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ED7F" w14:textId="77777777" w:rsidR="00B73DB9" w:rsidRPr="004422B3" w:rsidRDefault="00B73DB9" w:rsidP="00B73DB9">
      <w:pPr>
        <w:pStyle w:val="Heading2"/>
      </w:pPr>
      <w:r w:rsidRPr="002239D4">
        <w:t>1AC</w:t>
      </w:r>
    </w:p>
    <w:p w14:paraId="633801F1" w14:textId="77777777" w:rsidR="00B73DB9" w:rsidRDefault="00B73DB9" w:rsidP="00B73DB9">
      <w:pPr>
        <w:pStyle w:val="Heading4"/>
      </w:pPr>
      <w:r w:rsidRPr="00B90D6A">
        <w:t>“Sol, abres la página”</w:t>
      </w:r>
    </w:p>
    <w:p w14:paraId="76AF6E76" w14:textId="77777777" w:rsidR="00B73DB9" w:rsidRPr="009B2433" w:rsidRDefault="00B73DB9" w:rsidP="00B73DB9"/>
    <w:p w14:paraId="432DA4FF" w14:textId="77777777" w:rsidR="00B73DB9" w:rsidRPr="00B90D6A" w:rsidRDefault="00B73DB9" w:rsidP="00B73DB9">
      <w:pPr>
        <w:pStyle w:val="Heading4"/>
      </w:pPr>
      <w:r w:rsidRPr="00B90D6A">
        <w:t>Today I’m not just reading you.</w:t>
      </w:r>
    </w:p>
    <w:p w14:paraId="491F9557" w14:textId="77777777" w:rsidR="00B73DB9" w:rsidRPr="00B90D6A" w:rsidRDefault="00B73DB9" w:rsidP="00B73DB9">
      <w:pPr>
        <w:pStyle w:val="Heading4"/>
      </w:pPr>
      <w:r w:rsidRPr="00B90D6A">
        <w:t>I’m seeing…</w:t>
      </w:r>
    </w:p>
    <w:p w14:paraId="5BB1081D" w14:textId="77777777" w:rsidR="00B73DB9" w:rsidRPr="00B90D6A" w:rsidRDefault="00B73DB9" w:rsidP="00B73DB9">
      <w:pPr>
        <w:pStyle w:val="Heading4"/>
        <w:ind w:firstLine="720"/>
      </w:pPr>
      <w:r w:rsidRPr="00B90D6A">
        <w:t xml:space="preserve">feeling… </w:t>
      </w:r>
    </w:p>
    <w:p w14:paraId="319134C0" w14:textId="77777777" w:rsidR="00B73DB9" w:rsidRPr="00B90D6A" w:rsidRDefault="00B73DB9" w:rsidP="00B73DB9">
      <w:pPr>
        <w:pStyle w:val="Heading4"/>
        <w:ind w:left="720" w:firstLine="720"/>
      </w:pPr>
      <w:r w:rsidRPr="00B90D6A">
        <w:t>being…your double</w:t>
      </w:r>
      <w:r>
        <w:t xml:space="preserve"> -</w:t>
      </w:r>
      <w:r w:rsidRPr="00B90D6A">
        <w:t xml:space="preserve"> en el espejo…</w:t>
      </w:r>
    </w:p>
    <w:p w14:paraId="2AA17907" w14:textId="77777777" w:rsidR="00B73DB9" w:rsidRPr="00B90D6A" w:rsidRDefault="00B73DB9" w:rsidP="00B73DB9">
      <w:pPr>
        <w:pStyle w:val="Heading4"/>
      </w:pPr>
      <w:r w:rsidRPr="00B90D6A">
        <w:t>The mirror.</w:t>
      </w:r>
    </w:p>
    <w:p w14:paraId="0FACBBC4" w14:textId="77777777" w:rsidR="00B73DB9" w:rsidRPr="00B90D6A" w:rsidRDefault="00B73DB9" w:rsidP="00B73DB9"/>
    <w:p w14:paraId="70AC06D9" w14:textId="77777777" w:rsidR="00B73DB9" w:rsidRPr="00B90D6A" w:rsidRDefault="00B73DB9" w:rsidP="00B73DB9">
      <w:pPr>
        <w:pStyle w:val="Heading4"/>
      </w:pPr>
      <w:r w:rsidRPr="00B90D6A">
        <w:t>I hear you say, “yo, Carmen, yo mimita,”</w:t>
      </w:r>
    </w:p>
    <w:p w14:paraId="128F98F6" w14:textId="77777777" w:rsidR="00B73DB9" w:rsidRPr="00B90D6A" w:rsidRDefault="00B73DB9" w:rsidP="00B73DB9">
      <w:pPr>
        <w:pStyle w:val="Heading4"/>
      </w:pPr>
      <w:r w:rsidRPr="00B90D6A">
        <w:t>and I answer, “yo, Lucía, yo mismita,”</w:t>
      </w:r>
    </w:p>
    <w:p w14:paraId="29EBDF06" w14:textId="77777777" w:rsidR="00B73DB9" w:rsidRDefault="00B73DB9" w:rsidP="00B73DB9">
      <w:pPr>
        <w:pStyle w:val="Heading4"/>
      </w:pPr>
      <w:r w:rsidRPr="00B90D6A">
        <w:t>two voices bouncing off the same glass</w:t>
      </w:r>
      <w:r>
        <w:t>.</w:t>
      </w:r>
    </w:p>
    <w:p w14:paraId="58D7B1DC" w14:textId="77777777" w:rsidR="00B73DB9" w:rsidRPr="009B2433" w:rsidRDefault="00B73DB9" w:rsidP="00B73DB9"/>
    <w:p w14:paraId="65CF261A" w14:textId="77777777" w:rsidR="00B73DB9" w:rsidRPr="00B90D6A" w:rsidRDefault="00B73DB9" w:rsidP="00B73DB9">
      <w:pPr>
        <w:pStyle w:val="Heading4"/>
      </w:pPr>
      <w:r w:rsidRPr="00B90D6A">
        <w:t>You:</w:t>
      </w:r>
    </w:p>
    <w:p w14:paraId="56F5A3D6" w14:textId="77777777" w:rsidR="00B73DB9" w:rsidRPr="00B90D6A" w:rsidRDefault="00B73DB9" w:rsidP="00B73DB9">
      <w:pPr>
        <w:pStyle w:val="Heading4"/>
      </w:pPr>
      <w:r w:rsidRPr="00B90D6A">
        <w:t>sun on my skin,</w:t>
      </w:r>
    </w:p>
    <w:p w14:paraId="289B3444" w14:textId="77777777" w:rsidR="00B73DB9" w:rsidRPr="00B90D6A" w:rsidRDefault="00B73DB9" w:rsidP="00B73DB9">
      <w:pPr>
        <w:pStyle w:val="Heading4"/>
      </w:pPr>
      <w:r w:rsidRPr="00B90D6A">
        <w:t>energizing mi cuerpo</w:t>
      </w:r>
      <w:r>
        <w:t xml:space="preserve"> | our body</w:t>
      </w:r>
    </w:p>
    <w:p w14:paraId="6530E147" w14:textId="77777777" w:rsidR="00B73DB9" w:rsidRPr="00B90D6A" w:rsidRDefault="00B73DB9" w:rsidP="00B73DB9">
      <w:pPr>
        <w:pStyle w:val="Heading4"/>
      </w:pPr>
      <w:r w:rsidRPr="00B90D6A">
        <w:t>witness my walk</w:t>
      </w:r>
      <w:r>
        <w:t xml:space="preserve"> | our walk.</w:t>
      </w:r>
    </w:p>
    <w:p w14:paraId="1F3F5310" w14:textId="77777777" w:rsidR="00B73DB9" w:rsidRDefault="00B73DB9" w:rsidP="00B73DB9"/>
    <w:p w14:paraId="5B62405D" w14:textId="77777777" w:rsidR="00B73DB9" w:rsidRDefault="00B73DB9" w:rsidP="00B73DB9">
      <w:pPr>
        <w:pStyle w:val="Heading4"/>
      </w:pPr>
      <w:r>
        <w:t>“</w:t>
      </w:r>
      <w:r w:rsidRPr="007C46DC">
        <w:t>Rejection here, rejection there. They think they are so big in not wanting us. They just don’t get that we don’t need them. We got us. Who needs them?</w:t>
      </w:r>
    </w:p>
    <w:p w14:paraId="634C086C" w14:textId="77777777" w:rsidR="00B73DB9" w:rsidRDefault="00B73DB9" w:rsidP="00B73DB9"/>
    <w:p w14:paraId="76EC12DD" w14:textId="77777777" w:rsidR="00B73DB9" w:rsidRDefault="00B73DB9" w:rsidP="00B73DB9">
      <w:pPr>
        <w:pStyle w:val="Heading4"/>
      </w:pPr>
      <w:r w:rsidRPr="007C46DC">
        <w:t>Somos nuestro propio país</w:t>
      </w:r>
      <w:r>
        <w:t>”</w:t>
      </w:r>
      <w:r>
        <w:rPr>
          <w:rStyle w:val="FootnoteReference"/>
        </w:rPr>
        <w:footnoteReference w:id="1"/>
      </w:r>
    </w:p>
    <w:p w14:paraId="599C9D3F" w14:textId="77777777" w:rsidR="00B73DB9" w:rsidRDefault="00B73DB9" w:rsidP="00B73DB9"/>
    <w:p w14:paraId="6849688E" w14:textId="77777777" w:rsidR="00B73DB9" w:rsidRDefault="00B73DB9" w:rsidP="00B73DB9">
      <w:pPr>
        <w:pStyle w:val="Heading4"/>
      </w:pPr>
      <w:r w:rsidRPr="001A61E3">
        <w:t xml:space="preserve">Lucía, ¿Qué es este país? </w:t>
      </w:r>
    </w:p>
    <w:p w14:paraId="633CF44A" w14:textId="77777777" w:rsidR="00B73DB9" w:rsidRDefault="00B73DB9" w:rsidP="00B73DB9">
      <w:pPr>
        <w:pStyle w:val="Heading4"/>
      </w:pPr>
      <w:r>
        <w:t>El Nié.</w:t>
      </w:r>
    </w:p>
    <w:p w14:paraId="34749985" w14:textId="77777777" w:rsidR="00B73DB9" w:rsidRPr="00033C27" w:rsidRDefault="00B73DB9" w:rsidP="00B73DB9"/>
    <w:p w14:paraId="78324699" w14:textId="77777777" w:rsidR="00B73DB9" w:rsidRDefault="00B73DB9" w:rsidP="00B73DB9">
      <w:pPr>
        <w:rPr>
          <w:rStyle w:val="Style13ptBold"/>
          <w:i/>
          <w:iCs/>
        </w:rPr>
      </w:pPr>
      <w:r w:rsidRPr="00B90D6A">
        <w:rPr>
          <w:rStyle w:val="Style13ptBold"/>
          <w:i/>
          <w:iCs/>
        </w:rPr>
        <w:t>black girl, you better not die quietly.</w:t>
      </w:r>
    </w:p>
    <w:p w14:paraId="3BCB6021" w14:textId="77777777" w:rsidR="00B73DB9" w:rsidRPr="009B2433" w:rsidRDefault="00B73DB9" w:rsidP="00B73DB9">
      <w:pPr>
        <w:rPr>
          <w:b/>
          <w:bCs/>
          <w:i/>
          <w:iCs/>
          <w:sz w:val="26"/>
        </w:rPr>
      </w:pPr>
    </w:p>
    <w:p w14:paraId="0433B845" w14:textId="77777777" w:rsidR="00B73DB9" w:rsidRPr="00033C27" w:rsidRDefault="00B73DB9" w:rsidP="00B73DB9">
      <w:pPr>
        <w:pStyle w:val="Heading4"/>
      </w:pPr>
      <w:r>
        <w:lastRenderedPageBreak/>
        <w:t>E</w:t>
      </w:r>
      <w:r w:rsidRPr="00033C27">
        <w:t>n contra</w:t>
      </w:r>
      <w:r w:rsidRPr="00033C27">
        <w:rPr>
          <w:i/>
        </w:rPr>
        <w:t>dicción</w:t>
      </w:r>
      <w:r w:rsidRPr="00033C27">
        <w:t xml:space="preserve"> con la muerte</w:t>
      </w:r>
      <w:r>
        <w:t>,</w:t>
      </w:r>
    </w:p>
    <w:p w14:paraId="4F30E038" w14:textId="77777777" w:rsidR="00B73DB9" w:rsidRPr="00033C27" w:rsidRDefault="00B73DB9" w:rsidP="00B73DB9">
      <w:pPr>
        <w:pStyle w:val="Heading4"/>
      </w:pPr>
      <w:r w:rsidRPr="00033C27">
        <w:t>I get dressed</w:t>
      </w:r>
      <w:r>
        <w:t>,</w:t>
      </w:r>
    </w:p>
    <w:p w14:paraId="2116A42E" w14:textId="77777777" w:rsidR="00B73DB9" w:rsidRPr="00033C27" w:rsidRDefault="00B73DB9" w:rsidP="00B73DB9">
      <w:pPr>
        <w:pStyle w:val="Heading4"/>
      </w:pPr>
      <w:r w:rsidRPr="00033C27">
        <w:t>I step out</w:t>
      </w:r>
      <w:r>
        <w:t>,</w:t>
      </w:r>
    </w:p>
    <w:p w14:paraId="7CA53866" w14:textId="77777777" w:rsidR="00B73DB9" w:rsidRDefault="00B73DB9" w:rsidP="00B73DB9">
      <w:pPr>
        <w:pStyle w:val="Heading4"/>
      </w:pPr>
      <w:r w:rsidRPr="00033C27">
        <w:t>I choose to live again</w:t>
      </w:r>
      <w:r>
        <w:t xml:space="preserve">, </w:t>
      </w:r>
    </w:p>
    <w:p w14:paraId="69718A07" w14:textId="77777777" w:rsidR="00B73DB9" w:rsidRDefault="00B73DB9" w:rsidP="00B73DB9">
      <w:pPr>
        <w:pStyle w:val="Heading4"/>
      </w:pPr>
      <w:r>
        <w:t xml:space="preserve">with </w:t>
      </w:r>
    </w:p>
    <w:p w14:paraId="43C91AD0" w14:textId="77777777" w:rsidR="00B73DB9" w:rsidRDefault="00B73DB9" w:rsidP="00B73DB9">
      <w:pPr>
        <w:pStyle w:val="Heading4"/>
      </w:pPr>
      <w:r>
        <w:t>and through</w:t>
      </w:r>
    </w:p>
    <w:p w14:paraId="15168976" w14:textId="77777777" w:rsidR="00B73DB9" w:rsidRDefault="00B73DB9" w:rsidP="00B73DB9">
      <w:pPr>
        <w:pStyle w:val="Heading4"/>
      </w:pPr>
      <w:r>
        <w:t xml:space="preserve">you. </w:t>
      </w:r>
    </w:p>
    <w:p w14:paraId="1CA43CED" w14:textId="77777777" w:rsidR="00B73DB9" w:rsidRDefault="00B73DB9" w:rsidP="00B73DB9">
      <w:pPr>
        <w:pStyle w:val="Heading4"/>
      </w:pPr>
      <w:r>
        <w:t>Carmen.</w:t>
      </w:r>
    </w:p>
    <w:p w14:paraId="63C20765" w14:textId="77777777" w:rsidR="00B73DB9" w:rsidRPr="004422B3" w:rsidRDefault="00B73DB9" w:rsidP="00B73DB9"/>
    <w:p w14:paraId="25A2897B" w14:textId="77777777" w:rsidR="00B73DB9" w:rsidRPr="002239D4" w:rsidRDefault="00B73DB9" w:rsidP="00B73DB9">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6780FAB7" w14:textId="77777777" w:rsidR="00B73DB9" w:rsidRPr="002239D4" w:rsidRDefault="00B73DB9" w:rsidP="00B73DB9">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5A1F1FD0" w14:textId="77777777" w:rsidR="00B73DB9" w:rsidRPr="002239D4" w:rsidRDefault="00B73DB9" w:rsidP="00B73DB9">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965345">
        <w:rPr>
          <w:rStyle w:val="Emphasis"/>
          <w:highlight w:val="yellow"/>
        </w:rPr>
        <w:t>emancipation</w:t>
      </w:r>
      <w:r w:rsidRPr="00965345">
        <w:rPr>
          <w:rStyle w:val="StyleUnderline"/>
          <w:highlight w:val="yellow"/>
        </w:rPr>
        <w:t xml:space="preserve"> is incomplete</w:t>
      </w:r>
      <w:r w:rsidRPr="002239D4">
        <w:rPr>
          <w:rStyle w:val="StyleUnderline"/>
        </w:rPr>
        <w:t xml:space="preserve">, and therefore </w:t>
      </w:r>
      <w:r w:rsidRPr="00965345">
        <w:rPr>
          <w:rStyle w:val="StyleUnderline"/>
          <w:highlight w:val="yellow"/>
        </w:rPr>
        <w:t>Black people live in</w:t>
      </w:r>
      <w:r w:rsidRPr="002239D4">
        <w:rPr>
          <w:rStyle w:val="StyleUnderline"/>
        </w:rPr>
        <w:t xml:space="preserve"> what Saidiya Hartman calls “the </w:t>
      </w:r>
      <w:r w:rsidRPr="00965345">
        <w:rPr>
          <w:rStyle w:val="Emphasis"/>
          <w:highlight w:val="yellow"/>
        </w:rPr>
        <w:t>aftermath of slavery</w:t>
      </w:r>
      <w:r w:rsidRPr="002239D4">
        <w:rPr>
          <w:rStyle w:val="StyleUnderline"/>
        </w:rPr>
        <w:t>.”</w:t>
      </w:r>
      <w:r w:rsidRPr="002239D4">
        <w:rPr>
          <w:sz w:val="16"/>
        </w:rPr>
        <w:t xml:space="preserve">39 But slavery was a product of colonial </w:t>
      </w:r>
      <w:proofErr w:type="gramStart"/>
      <w:r w:rsidRPr="002239D4">
        <w:rPr>
          <w:sz w:val="16"/>
        </w:rPr>
        <w:t>capital-ism</w:t>
      </w:r>
      <w:proofErr w:type="gramEnd"/>
      <w:r w:rsidRPr="002239D4">
        <w:rPr>
          <w:sz w:val="16"/>
        </w:rPr>
        <w:t xml:space="preserve">. We must thus recognize, as did Lloyd, that </w:t>
      </w:r>
      <w:r w:rsidRPr="00965345">
        <w:rPr>
          <w:rStyle w:val="StyleUnderline"/>
          <w:highlight w:val="yellow"/>
        </w:rPr>
        <w:t xml:space="preserve">the same </w:t>
      </w:r>
      <w:r w:rsidRPr="00965345">
        <w:rPr>
          <w:rStyle w:val="Emphasis"/>
          <w:highlight w:val="yellow"/>
        </w:rPr>
        <w:t>colonial logic</w:t>
      </w:r>
      <w:r w:rsidRPr="00965345">
        <w:rPr>
          <w:rStyle w:val="StyleUnderline"/>
          <w:highlight w:val="yellow"/>
        </w:rPr>
        <w:t xml:space="preserve"> that convinced the world that it was acceptable to profit from</w:t>
      </w:r>
      <w:r w:rsidRPr="002239D4">
        <w:rPr>
          <w:rStyle w:val="StyleUnderline"/>
        </w:rPr>
        <w:t xml:space="preserve"> capturing and </w:t>
      </w:r>
      <w:r w:rsidRPr="00965345">
        <w:rPr>
          <w:rStyle w:val="StyleUnderline"/>
          <w:highlight w:val="yellow"/>
        </w:rPr>
        <w:t>enslaving</w:t>
      </w:r>
      <w:r w:rsidRPr="002239D4">
        <w:rPr>
          <w:rStyle w:val="StyleUnderline"/>
        </w:rPr>
        <w:t xml:space="preserve"> Africans and Indigenous people </w:t>
      </w:r>
      <w:r w:rsidRPr="00965345">
        <w:rPr>
          <w:rStyle w:val="StyleUnderline"/>
          <w:highlight w:val="yellow"/>
        </w:rPr>
        <w:t>continues</w:t>
      </w:r>
      <w:r w:rsidRPr="00186F7C">
        <w:rPr>
          <w:rStyle w:val="StyleUnderline"/>
        </w:rPr>
        <w:t xml:space="preserve"> to sustain </w:t>
      </w:r>
      <w:r w:rsidRPr="00965345">
        <w:rPr>
          <w:rStyle w:val="StyleUnderline"/>
          <w:highlight w:val="yellow"/>
        </w:rPr>
        <w:t>“</w:t>
      </w:r>
      <w:r w:rsidRPr="00965345">
        <w:rPr>
          <w:rStyle w:val="Emphasis"/>
          <w:highlight w:val="yellow"/>
        </w:rPr>
        <w:t>immigrant</w:t>
      </w:r>
      <w:r w:rsidRPr="00965345">
        <w:rPr>
          <w:rStyle w:val="StyleUnderline"/>
          <w:highlight w:val="yellow"/>
        </w:rPr>
        <w:t>” as</w:t>
      </w:r>
      <w:r w:rsidRPr="002239D4">
        <w:rPr>
          <w:rStyle w:val="StyleUnderline"/>
        </w:rPr>
        <w:t xml:space="preserve"> a </w:t>
      </w:r>
      <w:r w:rsidRPr="00965345">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965345">
        <w:rPr>
          <w:rStyle w:val="StyleUnderline"/>
          <w:highlight w:val="yellow"/>
        </w:rPr>
        <w:t>at the service of</w:t>
      </w:r>
      <w:r w:rsidRPr="002239D4">
        <w:rPr>
          <w:rStyle w:val="StyleUnderline"/>
        </w:rPr>
        <w:t xml:space="preserve"> the </w:t>
      </w:r>
      <w:r w:rsidRPr="002239D4">
        <w:rPr>
          <w:rStyle w:val="Emphasis"/>
        </w:rPr>
        <w:t xml:space="preserve">global </w:t>
      </w:r>
      <w:r w:rsidRPr="00965345">
        <w:rPr>
          <w:rStyle w:val="Emphasis"/>
          <w:highlight w:val="yellow"/>
        </w:rPr>
        <w:t>capitalist machinery</w:t>
      </w:r>
      <w:r w:rsidRPr="002239D4">
        <w:rPr>
          <w:rStyle w:val="StyleUnderline"/>
        </w:rPr>
        <w:t>.</w:t>
      </w:r>
      <w:r w:rsidRPr="002239D4">
        <w:rPr>
          <w:sz w:val="16"/>
        </w:rPr>
        <w:t xml:space="preserve"> Following this logic, I argue that </w:t>
      </w:r>
      <w:r w:rsidRPr="00965345">
        <w:rPr>
          <w:rStyle w:val="StyleUnderline"/>
          <w:highlight w:val="yellow"/>
        </w:rPr>
        <w:t>racialized</w:t>
      </w:r>
      <w:r w:rsidRPr="002239D4">
        <w:rPr>
          <w:rStyle w:val="StyleUnderline"/>
        </w:rPr>
        <w:t xml:space="preserve"> nonwhite </w:t>
      </w:r>
      <w:r w:rsidRPr="00965345">
        <w:rPr>
          <w:rStyle w:val="StyleUnderline"/>
          <w:highlight w:val="yellow"/>
        </w:rPr>
        <w:t>Latinx immigrants</w:t>
      </w:r>
      <w:r w:rsidRPr="002239D4">
        <w:rPr>
          <w:rStyle w:val="StyleUnderline"/>
        </w:rPr>
        <w:t xml:space="preserve"> like the women whose testimonies open this book </w:t>
      </w:r>
      <w:r w:rsidRPr="00965345">
        <w:rPr>
          <w:rStyle w:val="StyleUnderline"/>
          <w:highlight w:val="yellow"/>
        </w:rPr>
        <w:t>are</w:t>
      </w:r>
      <w:r w:rsidRPr="002239D4">
        <w:rPr>
          <w:rStyle w:val="StyleUnderline"/>
        </w:rPr>
        <w:t xml:space="preserve"> also </w:t>
      </w:r>
      <w:r w:rsidRPr="00965345">
        <w:rPr>
          <w:rStyle w:val="StyleUnderline"/>
          <w:highlight w:val="yellow"/>
        </w:rPr>
        <w:t>living in “</w:t>
      </w:r>
      <w:r w:rsidRPr="00965345">
        <w:rPr>
          <w:rStyle w:val="Emphasis"/>
          <w:highlight w:val="yellow"/>
        </w:rPr>
        <w:t>the aftermath</w:t>
      </w:r>
      <w:r w:rsidRPr="00965345">
        <w:rPr>
          <w:rStyle w:val="StyleUnderline"/>
          <w:highlight w:val="yellow"/>
        </w:rPr>
        <w:t xml:space="preserve">” of </w:t>
      </w:r>
      <w:r w:rsidRPr="00965345">
        <w:rPr>
          <w:rStyle w:val="Emphasis"/>
          <w:highlight w:val="yellow"/>
        </w:rPr>
        <w:t>colonialism</w:t>
      </w:r>
      <w:r w:rsidRPr="002239D4">
        <w:rPr>
          <w:rStyle w:val="StyleUnderline"/>
        </w:rPr>
        <w:t xml:space="preserve">: their every-day lives are shaped by the continual intersections of </w:t>
      </w:r>
      <w:r w:rsidRPr="00965345">
        <w:rPr>
          <w:rStyle w:val="StyleUnderline"/>
          <w:highlight w:val="yellow"/>
        </w:rPr>
        <w:t>antiblackness and anti-immigrant sentiment</w:t>
      </w:r>
      <w:r w:rsidRPr="002239D4">
        <w:rPr>
          <w:rStyle w:val="StyleUnderline"/>
        </w:rPr>
        <w:t xml:space="preserve"> that </w:t>
      </w:r>
      <w:r w:rsidRPr="00965345">
        <w:rPr>
          <w:rStyle w:val="StyleUnderline"/>
          <w:highlight w:val="yellow"/>
        </w:rPr>
        <w:t>produce new</w:t>
      </w:r>
      <w:r w:rsidRPr="00186F7C">
        <w:rPr>
          <w:rStyle w:val="StyleUnderline"/>
        </w:rPr>
        <w:t xml:space="preserve"> categories of </w:t>
      </w:r>
      <w:r w:rsidRPr="00965345">
        <w:rPr>
          <w:rStyle w:val="StyleUnderline"/>
          <w:highlight w:val="yellow"/>
        </w:rPr>
        <w:t>“</w:t>
      </w:r>
      <w:r w:rsidRPr="00965345">
        <w:rPr>
          <w:rStyle w:val="Emphasis"/>
          <w:highlight w:val="yellow"/>
        </w:rPr>
        <w:t>undesirables,</w:t>
      </w:r>
      <w:r w:rsidRPr="00965345">
        <w:rPr>
          <w:rStyle w:val="StyleUnderline"/>
          <w:highlight w:val="yellow"/>
        </w:rPr>
        <w:t>”</w:t>
      </w:r>
      <w:r w:rsidRPr="002239D4">
        <w:rPr>
          <w:rStyle w:val="StyleUnderline"/>
        </w:rPr>
        <w:t xml:space="preserve"> to borrow 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77144686" w14:textId="77777777" w:rsidR="00B73DB9" w:rsidRPr="002239D4" w:rsidRDefault="00B73DB9" w:rsidP="00B73DB9">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965345">
        <w:rPr>
          <w:rStyle w:val="Emphasis"/>
          <w:highlight w:val="yellow"/>
        </w:rPr>
        <w:t>colonial structures</w:t>
      </w:r>
      <w:r w:rsidRPr="002239D4">
        <w:rPr>
          <w:rStyle w:val="StyleUnderline"/>
        </w:rPr>
        <w:t xml:space="preserve"> that </w:t>
      </w:r>
      <w:r w:rsidRPr="00965345">
        <w:rPr>
          <w:rStyle w:val="StyleUnderline"/>
          <w:highlight w:val="yellow"/>
        </w:rPr>
        <w:t xml:space="preserve">define people as </w:t>
      </w:r>
      <w:r w:rsidRPr="00965345">
        <w:rPr>
          <w:rStyle w:val="Emphasis"/>
          <w:highlight w:val="yellow"/>
        </w:rPr>
        <w:t>human</w:t>
      </w:r>
      <w:r w:rsidRPr="002239D4">
        <w:rPr>
          <w:rStyle w:val="Emphasis"/>
        </w:rPr>
        <w:t xml:space="preserve"> or less than human</w:t>
      </w:r>
      <w:r w:rsidRPr="002239D4">
        <w:rPr>
          <w:rStyle w:val="StyleUnderline"/>
        </w:rPr>
        <w:t xml:space="preserve"> </w:t>
      </w:r>
      <w:r w:rsidRPr="00965345">
        <w:rPr>
          <w:rStyle w:val="StyleUnderline"/>
          <w:highlight w:val="yellow"/>
        </w:rPr>
        <w:t>through</w:t>
      </w:r>
      <w:r w:rsidRPr="002239D4">
        <w:rPr>
          <w:rStyle w:val="StyleUnderline"/>
        </w:rPr>
        <w:t xml:space="preserve"> colonial </w:t>
      </w:r>
      <w:r w:rsidRPr="002239D4">
        <w:rPr>
          <w:rStyle w:val="Emphasis"/>
        </w:rPr>
        <w:t xml:space="preserve">categories of </w:t>
      </w:r>
      <w:r w:rsidRPr="00965345">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965345">
        <w:rPr>
          <w:rStyle w:val="StyleUnderline"/>
          <w:highlight w:val="yellow"/>
        </w:rPr>
        <w:t>the</w:t>
      </w:r>
      <w:r w:rsidRPr="002239D4">
        <w:rPr>
          <w:rStyle w:val="StyleUnderline"/>
        </w:rPr>
        <w:t xml:space="preserve"> emergence and </w:t>
      </w:r>
      <w:r w:rsidRPr="00965345">
        <w:rPr>
          <w:rStyle w:val="StyleUnderline"/>
          <w:highlight w:val="yellow"/>
        </w:rPr>
        <w:t>dominance of</w:t>
      </w:r>
      <w:r w:rsidRPr="002239D4">
        <w:rPr>
          <w:rStyle w:val="StyleUnderline"/>
        </w:rPr>
        <w:t xml:space="preserve"> an </w:t>
      </w:r>
      <w:r w:rsidRPr="00965345">
        <w:rPr>
          <w:rStyle w:val="Emphasis"/>
          <w:highlight w:val="yellow"/>
        </w:rPr>
        <w:t>archive</w:t>
      </w:r>
      <w:r w:rsidRPr="002239D4">
        <w:rPr>
          <w:rStyle w:val="StyleUnderline"/>
        </w:rPr>
        <w:t xml:space="preserve"> that </w:t>
      </w:r>
      <w:r w:rsidRPr="00965345">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965345">
        <w:rPr>
          <w:rStyle w:val="StyleUnderline"/>
          <w:highlight w:val="yellow"/>
        </w:rPr>
        <w:t>these</w:t>
      </w:r>
      <w:r w:rsidRPr="002239D4">
        <w:rPr>
          <w:rStyle w:val="StyleUnderline"/>
        </w:rPr>
        <w:t xml:space="preserve"> categories of belonging and </w:t>
      </w:r>
      <w:r w:rsidRPr="002239D4">
        <w:rPr>
          <w:rStyle w:val="StyleUnderline"/>
        </w:rPr>
        <w:lastRenderedPageBreak/>
        <w:t xml:space="preserve">unbelonging </w:t>
      </w:r>
      <w:r w:rsidRPr="00965345">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965345">
        <w:rPr>
          <w:rStyle w:val="StyleUnderline"/>
          <w:highlight w:val="yellow"/>
        </w:rPr>
        <w:t xml:space="preserve">who is </w:t>
      </w:r>
      <w:r w:rsidRPr="00965345">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965345">
        <w:rPr>
          <w:rStyle w:val="StyleUnderline"/>
          <w:highlight w:val="yellow"/>
        </w:rPr>
        <w:t>racialized nonwhite</w:t>
      </w:r>
      <w:r w:rsidRPr="002239D4">
        <w:rPr>
          <w:rStyle w:val="StyleUnderline"/>
        </w:rPr>
        <w:t xml:space="preserve">, minoritized, and immigrant </w:t>
      </w:r>
      <w:r w:rsidRPr="00965345">
        <w:rPr>
          <w:rStyle w:val="StyleUnderline"/>
          <w:highlight w:val="yellow"/>
        </w:rPr>
        <w:t>subjects</w:t>
      </w:r>
      <w:r w:rsidRPr="002239D4">
        <w:rPr>
          <w:rStyle w:val="StyleUnderline"/>
        </w:rPr>
        <w:t xml:space="preserve"> (who unbelong) </w:t>
      </w:r>
      <w:r w:rsidRPr="00965345">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965345">
        <w:rPr>
          <w:rStyle w:val="Emphasis"/>
          <w:highlight w:val="yellow"/>
        </w:rPr>
        <w:t>uncivil</w:t>
      </w:r>
      <w:r w:rsidRPr="002239D4">
        <w:rPr>
          <w:sz w:val="16"/>
        </w:rPr>
        <w:t>—now, as in the fifteenth and sixteenth centuries.</w:t>
      </w:r>
    </w:p>
    <w:p w14:paraId="5FE28C52" w14:textId="77777777" w:rsidR="00B73DB9" w:rsidRPr="002239D4" w:rsidRDefault="00B73DB9" w:rsidP="00B73DB9">
      <w:pPr>
        <w:rPr>
          <w:rStyle w:val="StyleUnderline"/>
        </w:rPr>
      </w:pPr>
      <w:r w:rsidRPr="002239D4">
        <w:rPr>
          <w:sz w:val="16"/>
        </w:rPr>
        <w:t xml:space="preserve">In many Global North colonial powers such as the United States, </w:t>
      </w:r>
      <w:r w:rsidRPr="00965345">
        <w:rPr>
          <w:rStyle w:val="StyleUnderline"/>
          <w:highlight w:val="yellow"/>
        </w:rPr>
        <w:t>these dynamics</w:t>
      </w:r>
      <w:r w:rsidRPr="002239D4">
        <w:rPr>
          <w:rStyle w:val="StyleUnderline"/>
        </w:rPr>
        <w:t xml:space="preserve"> of belonging and unbelonging </w:t>
      </w:r>
      <w:r w:rsidRPr="00965345">
        <w:rPr>
          <w:rStyle w:val="StyleUnderline"/>
          <w:highlight w:val="yellow"/>
        </w:rPr>
        <w:t>manifest</w:t>
      </w:r>
      <w:r w:rsidRPr="002239D4">
        <w:rPr>
          <w:rStyle w:val="StyleUnderline"/>
        </w:rPr>
        <w:t xml:space="preserve"> </w:t>
      </w:r>
      <w:r w:rsidRPr="00965345">
        <w:rPr>
          <w:rStyle w:val="StyleUnderline"/>
          <w:highlight w:val="yellow"/>
        </w:rPr>
        <w:t>through</w:t>
      </w:r>
      <w:r w:rsidRPr="00F6149A">
        <w:rPr>
          <w:rStyle w:val="StyleUnderline"/>
        </w:rPr>
        <w:t xml:space="preserve"> a </w:t>
      </w:r>
      <w:r w:rsidRPr="00965345">
        <w:rPr>
          <w:rStyle w:val="Emphasis"/>
          <w:highlight w:val="yellow"/>
        </w:rPr>
        <w:t>discursive</w:t>
      </w:r>
      <w:r w:rsidRPr="002239D4">
        <w:rPr>
          <w:rStyle w:val="StyleUnderline"/>
        </w:rPr>
        <w:t xml:space="preserve"> and </w:t>
      </w:r>
      <w:r w:rsidRPr="002239D4">
        <w:rPr>
          <w:rStyle w:val="Emphasis"/>
        </w:rPr>
        <w:t xml:space="preserve">economic </w:t>
      </w:r>
      <w:r w:rsidRPr="00965345">
        <w:rPr>
          <w:rStyle w:val="Emphasis"/>
          <w:highlight w:val="yellow"/>
        </w:rPr>
        <w:t>replacement</w:t>
      </w:r>
      <w:r w:rsidRPr="00965345">
        <w:rPr>
          <w:rStyle w:val="StyleUnderline"/>
          <w:highlight w:val="yellow"/>
        </w:rPr>
        <w:t xml:space="preserve"> of</w:t>
      </w:r>
      <w:r w:rsidRPr="00F6149A">
        <w:rPr>
          <w:rStyle w:val="StyleUnderline"/>
        </w:rPr>
        <w:t xml:space="preserve"> the </w:t>
      </w:r>
      <w:r w:rsidRPr="00965345">
        <w:rPr>
          <w:rStyle w:val="StyleUnderline"/>
          <w:highlight w:val="yellow"/>
        </w:rPr>
        <w:t>slave with</w:t>
      </w:r>
      <w:r w:rsidRPr="00F6149A">
        <w:rPr>
          <w:rStyle w:val="StyleUnderline"/>
        </w:rPr>
        <w:t xml:space="preserve"> the </w:t>
      </w:r>
      <w:r w:rsidRPr="00965345">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965345">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965345">
        <w:rPr>
          <w:rStyle w:val="StyleUnderline"/>
          <w:highlight w:val="yellow"/>
        </w:rPr>
        <w:t>They</w:t>
      </w:r>
      <w:r w:rsidRPr="002239D4">
        <w:rPr>
          <w:rStyle w:val="StyleUnderline"/>
        </w:rPr>
        <w:t xml:space="preserve"> also </w:t>
      </w:r>
      <w:r w:rsidRPr="00965345">
        <w:rPr>
          <w:rStyle w:val="StyleUnderline"/>
          <w:highlight w:val="yellow"/>
        </w:rPr>
        <w:t>occupy</w:t>
      </w:r>
      <w:r w:rsidRPr="002239D4">
        <w:rPr>
          <w:rStyle w:val="StyleUnderline"/>
        </w:rPr>
        <w:t xml:space="preserve"> the place of </w:t>
      </w:r>
      <w:r w:rsidRPr="00965345">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112E198E" w14:textId="77777777" w:rsidR="00B73DB9" w:rsidRPr="002239D4" w:rsidRDefault="00B73DB9" w:rsidP="00B73DB9">
      <w:pPr>
        <w:rPr>
          <w:sz w:val="16"/>
        </w:rPr>
      </w:pPr>
      <w:r w:rsidRPr="002239D4">
        <w:rPr>
          <w:sz w:val="16"/>
        </w:rPr>
        <w:t xml:space="preserve">Nicholas de Genova argues that </w:t>
      </w:r>
      <w:r w:rsidRPr="002239D4">
        <w:rPr>
          <w:rStyle w:val="StyleUnderline"/>
        </w:rPr>
        <w:t xml:space="preserve">the category </w:t>
      </w:r>
      <w:r w:rsidRPr="00965345">
        <w:rPr>
          <w:rStyle w:val="StyleUnderline"/>
          <w:highlight w:val="yellow"/>
        </w:rPr>
        <w:t xml:space="preserve">“immigrant” is a </w:t>
      </w:r>
      <w:r w:rsidRPr="00965345">
        <w:rPr>
          <w:rStyle w:val="Emphasis"/>
          <w:highlight w:val="yellow"/>
        </w:rPr>
        <w:t>modern fabrication</w:t>
      </w:r>
      <w:r w:rsidRPr="00186F7C">
        <w:rPr>
          <w:rStyle w:val="StyleUnderline"/>
        </w:rPr>
        <w:t xml:space="preserve"> that </w:t>
      </w:r>
      <w:r w:rsidRPr="00965345">
        <w:rPr>
          <w:rStyle w:val="StyleUnderline"/>
          <w:highlight w:val="yellow"/>
        </w:rPr>
        <w:t>hinges on</w:t>
      </w:r>
      <w:r w:rsidRPr="002239D4">
        <w:rPr>
          <w:rStyle w:val="StyleUnderline"/>
        </w:rPr>
        <w:t xml:space="preserve"> our </w:t>
      </w:r>
      <w:r w:rsidRPr="00687CC0">
        <w:rPr>
          <w:rStyle w:val="Emphasis"/>
        </w:rPr>
        <w:t xml:space="preserve">collective </w:t>
      </w:r>
      <w:r w:rsidRPr="00965345">
        <w:rPr>
          <w:rStyle w:val="Emphasis"/>
          <w:highlight w:val="yellow"/>
        </w:rPr>
        <w:t>belief</w:t>
      </w:r>
      <w:r w:rsidRPr="00965345">
        <w:rPr>
          <w:rStyle w:val="StyleUnderline"/>
          <w:highlight w:val="yellow"/>
        </w:rPr>
        <w:t xml:space="preserve"> in the</w:t>
      </w:r>
      <w:r w:rsidRPr="00186F7C">
        <w:rPr>
          <w:rStyle w:val="StyleUnderline"/>
        </w:rPr>
        <w:t xml:space="preserve"> </w:t>
      </w:r>
      <w:r w:rsidRPr="00186F7C">
        <w:rPr>
          <w:rStyle w:val="Emphasis"/>
        </w:rPr>
        <w:t>nation-</w:t>
      </w:r>
      <w:r w:rsidRPr="00965345">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965345">
        <w:rPr>
          <w:rStyle w:val="StyleUnderline"/>
          <w:highlight w:val="yellow"/>
        </w:rPr>
        <w:t>“</w:t>
      </w:r>
      <w:r w:rsidRPr="00965345">
        <w:rPr>
          <w:rStyle w:val="Emphasis"/>
          <w:highlight w:val="yellow"/>
        </w:rPr>
        <w:t>bordered identities</w:t>
      </w:r>
      <w:r w:rsidRPr="00965345">
        <w:rPr>
          <w:rStyle w:val="StyleUnderline"/>
          <w:highlight w:val="yellow"/>
        </w:rPr>
        <w:t>” defined through</w:t>
      </w:r>
      <w:r w:rsidRPr="002239D4">
        <w:rPr>
          <w:rStyle w:val="StyleUnderline"/>
        </w:rPr>
        <w:t xml:space="preserve"> statutory, often </w:t>
      </w:r>
      <w:r w:rsidRPr="00965345">
        <w:rPr>
          <w:rStyle w:val="StyleUnderline"/>
          <w:highlight w:val="yellow"/>
        </w:rPr>
        <w:t>arbitrary regimes of</w:t>
      </w:r>
      <w:r w:rsidRPr="002239D4">
        <w:rPr>
          <w:rStyle w:val="StyleUnderline"/>
        </w:rPr>
        <w:t xml:space="preserve"> </w:t>
      </w:r>
      <w:r w:rsidRPr="002239D4">
        <w:rPr>
          <w:rStyle w:val="Emphasis"/>
        </w:rPr>
        <w:t xml:space="preserve">human </w:t>
      </w:r>
      <w:r w:rsidRPr="00965345">
        <w:rPr>
          <w:rStyle w:val="Emphasis"/>
          <w:highlight w:val="yellow"/>
        </w:rPr>
        <w:t>belonging</w:t>
      </w:r>
      <w:r w:rsidRPr="00965345">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965345">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3097286A" w14:textId="77777777" w:rsidR="00B73DB9" w:rsidRPr="002239D4" w:rsidRDefault="00B73DB9" w:rsidP="00B73DB9">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w:t>
      </w:r>
      <w:proofErr w:type="gramStart"/>
      <w:r w:rsidRPr="002239D4">
        <w:rPr>
          <w:sz w:val="16"/>
        </w:rPr>
        <w:t>they  were</w:t>
      </w:r>
      <w:proofErr w:type="gramEnd"/>
      <w:r w:rsidRPr="002239D4">
        <w:rPr>
          <w:sz w:val="16"/>
        </w:rPr>
        <w:t xml:space="preserv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twentieth centuries never became “just American.” Rather, their </w:t>
      </w:r>
      <w:r w:rsidRPr="00965345">
        <w:rPr>
          <w:rStyle w:val="Emphasis"/>
          <w:highlight w:val="yellow"/>
        </w:rPr>
        <w:t>insertion</w:t>
      </w:r>
      <w:r w:rsidRPr="00965345">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965345">
        <w:rPr>
          <w:rStyle w:val="Emphasis"/>
          <w:highlight w:val="yellow"/>
        </w:rPr>
        <w:t>dependent</w:t>
      </w:r>
      <w:r w:rsidRPr="00965345">
        <w:rPr>
          <w:rStyle w:val="StyleUnderline"/>
          <w:highlight w:val="yellow"/>
        </w:rPr>
        <w:t xml:space="preserve"> upon successful </w:t>
      </w:r>
      <w:r w:rsidRPr="00965345">
        <w:rPr>
          <w:rStyle w:val="Emphasis"/>
          <w:highlight w:val="yellow"/>
        </w:rPr>
        <w:t>performances</w:t>
      </w:r>
      <w:r w:rsidRPr="00965345">
        <w:rPr>
          <w:rStyle w:val="StyleUnderline"/>
          <w:highlight w:val="yellow"/>
        </w:rPr>
        <w:t xml:space="preserve"> of </w:t>
      </w:r>
      <w:r w:rsidRPr="00965345">
        <w:rPr>
          <w:rStyle w:val="Emphasis"/>
          <w:highlight w:val="yellow"/>
        </w:rPr>
        <w:t>white</w:t>
      </w:r>
      <w:r w:rsidRPr="002239D4">
        <w:rPr>
          <w:rStyle w:val="Emphasis"/>
        </w:rPr>
        <w:t xml:space="preserve"> American </w:t>
      </w:r>
      <w:r w:rsidRPr="00965345">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w:t>
      </w:r>
      <w:proofErr w:type="gramStart"/>
      <w:r w:rsidRPr="002239D4">
        <w:rPr>
          <w:sz w:val="16"/>
        </w:rPr>
        <w:t>Second Generation</w:t>
      </w:r>
      <w:proofErr w:type="gramEnd"/>
      <w:r w:rsidRPr="002239D4">
        <w:rPr>
          <w:sz w:val="16"/>
        </w:rPr>
        <w:t xml:space="preserve"> descendants from becoming full citizens by withholding their belonging to the nation through “hyphenated” identities and exclusion based on race. In the current political climate, </w:t>
      </w:r>
      <w:r w:rsidRPr="00965345">
        <w:rPr>
          <w:rStyle w:val="StyleUnderline"/>
          <w:highlight w:val="yellow"/>
        </w:rPr>
        <w:t>“immigrant” is</w:t>
      </w:r>
      <w:r w:rsidRPr="002239D4">
        <w:rPr>
          <w:sz w:val="16"/>
        </w:rPr>
        <w:t xml:space="preserve"> thus </w:t>
      </w:r>
      <w:r w:rsidRPr="00965345">
        <w:rPr>
          <w:rStyle w:val="StyleUnderline"/>
          <w:highlight w:val="yellow"/>
        </w:rPr>
        <w:t>a category of</w:t>
      </w:r>
      <w:r w:rsidRPr="002239D4">
        <w:rPr>
          <w:rStyle w:val="StyleUnderline"/>
        </w:rPr>
        <w:t xml:space="preserve"> </w:t>
      </w:r>
      <w:r w:rsidRPr="002239D4">
        <w:rPr>
          <w:rStyle w:val="Emphasis"/>
        </w:rPr>
        <w:t xml:space="preserve">political and </w:t>
      </w:r>
      <w:r w:rsidRPr="00965345">
        <w:rPr>
          <w:rStyle w:val="Emphasis"/>
          <w:highlight w:val="yellow"/>
        </w:rPr>
        <w:t>legal restrictions</w:t>
      </w:r>
      <w:r w:rsidRPr="00965345">
        <w:rPr>
          <w:rStyle w:val="StyleUnderline"/>
          <w:highlight w:val="yellow"/>
        </w:rPr>
        <w:t xml:space="preserve">, </w:t>
      </w:r>
      <w:r w:rsidRPr="00965345">
        <w:rPr>
          <w:rStyle w:val="Emphasis"/>
          <w:highlight w:val="yellow"/>
        </w:rPr>
        <w:t>human negation</w:t>
      </w:r>
      <w:r w:rsidRPr="00965345">
        <w:rPr>
          <w:rStyle w:val="StyleUnderline"/>
          <w:highlight w:val="yellow"/>
        </w:rPr>
        <w:t xml:space="preserve">, and </w:t>
      </w:r>
      <w:r w:rsidRPr="00965345">
        <w:rPr>
          <w:rStyle w:val="Emphasis"/>
          <w:highlight w:val="yellow"/>
        </w:rPr>
        <w:t>border making</w:t>
      </w:r>
      <w:r w:rsidRPr="002239D4">
        <w:rPr>
          <w:sz w:val="16"/>
        </w:rPr>
        <w:t xml:space="preserve">, particularly in Global North immigrant- receiving postcolonial nations like the United States. The legal status and social condition we typically associate with “immigrant” in </w:t>
      </w:r>
      <w:r w:rsidRPr="002239D4">
        <w:rPr>
          <w:sz w:val="16"/>
        </w:rPr>
        <w:lastRenderedPageBreak/>
        <w:t>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965345">
        <w:rPr>
          <w:rStyle w:val="Emphasis"/>
          <w:highlight w:val="yellow"/>
        </w:rPr>
        <w:t>belonging</w:t>
      </w:r>
      <w:r w:rsidRPr="00965345">
        <w:rPr>
          <w:rStyle w:val="StyleUnderline"/>
          <w:highlight w:val="yellow"/>
        </w:rPr>
        <w:t xml:space="preserve"> is</w:t>
      </w:r>
      <w:r w:rsidRPr="002239D4">
        <w:rPr>
          <w:rStyle w:val="StyleUnderline"/>
        </w:rPr>
        <w:t xml:space="preserve"> thus </w:t>
      </w:r>
      <w:r w:rsidRPr="00965345">
        <w:rPr>
          <w:rStyle w:val="StyleUnderline"/>
          <w:highlight w:val="yellow"/>
        </w:rPr>
        <w:t xml:space="preserve">an </w:t>
      </w:r>
      <w:r w:rsidRPr="00965345">
        <w:rPr>
          <w:rStyle w:val="Emphasis"/>
          <w:highlight w:val="yellow"/>
        </w:rPr>
        <w:t>impossibility</w:t>
      </w:r>
      <w:r w:rsidRPr="002239D4">
        <w:rPr>
          <w:rStyle w:val="StyleUnderline"/>
        </w:rPr>
        <w:t>.</w:t>
      </w:r>
    </w:p>
    <w:p w14:paraId="31F63D74" w14:textId="77777777" w:rsidR="00B73DB9" w:rsidRPr="002239D4" w:rsidRDefault="00B73DB9" w:rsidP="00B73DB9">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4EA067E7" w14:textId="77777777" w:rsidR="00B73DB9" w:rsidRPr="002239D4" w:rsidRDefault="00B73DB9" w:rsidP="00B73DB9">
      <w:pPr>
        <w:rPr>
          <w:rStyle w:val="StyleUnderline"/>
        </w:rPr>
      </w:pPr>
      <w:r w:rsidRPr="00965345">
        <w:rPr>
          <w:rStyle w:val="StyleUnderline"/>
          <w:highlight w:val="yellow"/>
        </w:rPr>
        <w:t>Black Latinxs</w:t>
      </w:r>
      <w:r w:rsidRPr="002239D4">
        <w:rPr>
          <w:rStyle w:val="StyleUnderline"/>
        </w:rPr>
        <w:t xml:space="preserve"> living in the Global North—particularly in the United States and Europe—</w:t>
      </w:r>
      <w:r w:rsidRPr="00965345">
        <w:rPr>
          <w:rStyle w:val="StyleUnderline"/>
          <w:highlight w:val="yellow"/>
        </w:rPr>
        <w:t xml:space="preserve">carry </w:t>
      </w:r>
      <w:r w:rsidRPr="00965345">
        <w:rPr>
          <w:rStyle w:val="Emphasis"/>
          <w:highlight w:val="yellow"/>
        </w:rPr>
        <w:t>slavery and immigration</w:t>
      </w:r>
      <w:r w:rsidRPr="002239D4">
        <w:rPr>
          <w:rStyle w:val="StyleUnderline"/>
        </w:rPr>
        <w:t xml:space="preserve"> with them </w:t>
      </w:r>
      <w:r w:rsidRPr="00965345">
        <w:rPr>
          <w:rStyle w:val="StyleUnderline"/>
          <w:highlight w:val="yellow"/>
        </w:rPr>
        <w:t xml:space="preserve">as </w:t>
      </w:r>
      <w:r w:rsidRPr="00965345">
        <w:rPr>
          <w:rStyle w:val="Emphasis"/>
          <w:highlight w:val="yellow"/>
        </w:rPr>
        <w:t>colonial</w:t>
      </w:r>
      <w:r w:rsidRPr="00186F7C">
        <w:rPr>
          <w:rStyle w:val="Emphasis"/>
        </w:rPr>
        <w:t xml:space="preserve"> experiences of </w:t>
      </w:r>
      <w:r w:rsidRPr="00965345">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965345">
        <w:rPr>
          <w:rStyle w:val="StyleUnderline"/>
          <w:highlight w:val="yellow"/>
        </w:rPr>
        <w:t>“Black” and “immigrant” intersect</w:t>
      </w:r>
      <w:r w:rsidRPr="002239D4">
        <w:rPr>
          <w:rStyle w:val="StyleUnderline"/>
        </w:rPr>
        <w:t xml:space="preserve"> in the twenty-first century, </w:t>
      </w:r>
      <w:r w:rsidRPr="00965345">
        <w:rPr>
          <w:rStyle w:val="StyleUnderline"/>
          <w:highlight w:val="yellow"/>
        </w:rPr>
        <w:t>producing</w:t>
      </w:r>
      <w:r w:rsidRPr="002239D4">
        <w:rPr>
          <w:rStyle w:val="StyleUnderline"/>
        </w:rPr>
        <w:t xml:space="preserve"> other forms of </w:t>
      </w:r>
      <w:r w:rsidRPr="00965345">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7ABEDDCF" w14:textId="77777777" w:rsidR="00B73DB9" w:rsidRPr="002239D4" w:rsidRDefault="00B73DB9" w:rsidP="00B73DB9">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w:t>
      </w:r>
      <w:proofErr w:type="gramStart"/>
      <w:r w:rsidRPr="002239D4">
        <w:rPr>
          <w:sz w:val="16"/>
        </w:rPr>
        <w:t>( whether</w:t>
      </w:r>
      <w:proofErr w:type="gramEnd"/>
      <w:r w:rsidRPr="002239D4">
        <w:rPr>
          <w:sz w:val="16"/>
        </w:rPr>
        <w:t xml:space="preserve"> by their own or their parents’ displacement) in the Global North. Black Latinidad differs from Afro- Latin Americanness in the experience of migration. This plurality of diasporas means that </w:t>
      </w:r>
      <w:r w:rsidRPr="00965345">
        <w:rPr>
          <w:rStyle w:val="StyleUnderline"/>
          <w:highlight w:val="yellow"/>
        </w:rPr>
        <w:t>Black Latinx people</w:t>
      </w:r>
      <w:r w:rsidRPr="002239D4">
        <w:rPr>
          <w:rStyle w:val="StyleUnderline"/>
        </w:rPr>
        <w:t xml:space="preserve"> confront and </w:t>
      </w:r>
      <w:r w:rsidRPr="00965345">
        <w:rPr>
          <w:rStyle w:val="StyleUnderline"/>
          <w:highlight w:val="yellow"/>
        </w:rPr>
        <w:t>navigate</w:t>
      </w:r>
      <w:r w:rsidRPr="00186F7C">
        <w:rPr>
          <w:rStyle w:val="StyleUnderline"/>
        </w:rPr>
        <w:t xml:space="preserve"> multiple </w:t>
      </w:r>
      <w:r w:rsidRPr="00965345">
        <w:rPr>
          <w:rStyle w:val="Emphasis"/>
          <w:highlight w:val="yellow"/>
        </w:rPr>
        <w:t>contradictory regimes</w:t>
      </w:r>
      <w:r w:rsidRPr="00965345">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075046B0" w14:textId="77777777" w:rsidR="00B73DB9" w:rsidRPr="002239D4" w:rsidRDefault="00B73DB9" w:rsidP="00B73DB9">
      <w:pPr>
        <w:rPr>
          <w:sz w:val="16"/>
        </w:rPr>
      </w:pPr>
      <w:r w:rsidRPr="002239D4">
        <w:rPr>
          <w:sz w:val="16"/>
        </w:rPr>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965345">
        <w:rPr>
          <w:rStyle w:val="Emphasis"/>
          <w:highlight w:val="yellow"/>
        </w:rPr>
        <w:t>colonial entanglements</w:t>
      </w:r>
      <w:r w:rsidRPr="002239D4">
        <w:rPr>
          <w:rStyle w:val="StyleUnderline"/>
        </w:rPr>
        <w:t xml:space="preserve"> that shape the conceptualization of a global Black Latinx collective </w:t>
      </w:r>
      <w:r w:rsidRPr="00965345">
        <w:rPr>
          <w:rStyle w:val="StyleUnderline"/>
          <w:highlight w:val="yellow"/>
        </w:rPr>
        <w:t xml:space="preserve">exemplify how </w:t>
      </w:r>
      <w:r w:rsidRPr="00965345">
        <w:rPr>
          <w:rStyle w:val="Emphasis"/>
          <w:highlight w:val="yellow"/>
        </w:rPr>
        <w:t>race and citizenship</w:t>
      </w:r>
      <w:r w:rsidRPr="00965345">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965345">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2DB48469" w14:textId="77777777" w:rsidR="00B73DB9" w:rsidRDefault="00B73DB9" w:rsidP="00B73DB9"/>
    <w:p w14:paraId="01488C03" w14:textId="77777777" w:rsidR="00B73DB9" w:rsidRPr="002239D4" w:rsidRDefault="00B73DB9" w:rsidP="00B73DB9">
      <w:pPr>
        <w:pStyle w:val="Heading4"/>
      </w:pPr>
      <w:r w:rsidRPr="002239D4">
        <w:lastRenderedPageBreak/>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572FF6BA" w14:textId="77777777" w:rsidR="00B73DB9" w:rsidRPr="002239D4" w:rsidRDefault="00B73DB9" w:rsidP="00B73DB9">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66191AC8" w14:textId="77777777" w:rsidR="00B73DB9" w:rsidRPr="002239D4" w:rsidRDefault="00B73DB9" w:rsidP="00B73DB9">
      <w:pPr>
        <w:rPr>
          <w:sz w:val="16"/>
        </w:rPr>
      </w:pPr>
      <w:r w:rsidRPr="002239D4">
        <w:rPr>
          <w:sz w:val="16"/>
        </w:rPr>
        <w:t>Labour Mobility, Migrant ‘Illegality,’ and Branding</w:t>
      </w:r>
    </w:p>
    <w:p w14:paraId="6C254E75" w14:textId="77777777" w:rsidR="00B73DB9" w:rsidRPr="002239D4" w:rsidRDefault="00B73DB9" w:rsidP="00B73DB9">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965345">
        <w:rPr>
          <w:rStyle w:val="Emphasis"/>
          <w:highlight w:val="yellow"/>
        </w:rPr>
        <w:t>slavery</w:t>
      </w:r>
      <w:r w:rsidRPr="002239D4">
        <w:rPr>
          <w:rStyle w:val="StyleUnderline"/>
        </w:rPr>
        <w:t xml:space="preserve"> as a specific system of (colonial capitalist) labour subordination </w:t>
      </w:r>
      <w:r w:rsidRPr="00965345">
        <w:rPr>
          <w:rStyle w:val="Emphasis"/>
          <w:highlight w:val="yellow"/>
        </w:rPr>
        <w:t>supplies capitalism</w:t>
      </w:r>
      <w:r w:rsidRPr="00965345">
        <w:rPr>
          <w:rStyle w:val="StyleUnderline"/>
          <w:highlight w:val="yellow"/>
        </w:rPr>
        <w:t xml:space="preserve"> with a</w:t>
      </w:r>
      <w:r w:rsidRPr="00312784">
        <w:rPr>
          <w:rStyle w:val="StyleUnderline"/>
        </w:rPr>
        <w:t xml:space="preserve"> </w:t>
      </w:r>
      <w:r w:rsidRPr="00312784">
        <w:rPr>
          <w:rStyle w:val="Emphasis"/>
        </w:rPr>
        <w:t xml:space="preserve">defining </w:t>
      </w:r>
      <w:r w:rsidRPr="00965345">
        <w:rPr>
          <w:rStyle w:val="Emphasis"/>
          <w:highlight w:val="yellow"/>
        </w:rPr>
        <w:t>horizon</w:t>
      </w:r>
      <w:r w:rsidRPr="00965345">
        <w:rPr>
          <w:rStyle w:val="StyleUnderline"/>
          <w:highlight w:val="yellow"/>
        </w:rPr>
        <w:t xml:space="preserve"> for </w:t>
      </w:r>
      <w:r w:rsidRPr="00965345">
        <w:rPr>
          <w:rStyle w:val="Emphasis"/>
          <w:highlight w:val="yellow"/>
        </w:rPr>
        <w:t>all labour</w:t>
      </w:r>
      <w:r w:rsidRPr="002239D4">
        <w:rPr>
          <w:rStyle w:val="StyleUnderline"/>
        </w:rPr>
        <w:t>, and</w:t>
      </w:r>
      <w:r w:rsidRPr="002239D4">
        <w:rPr>
          <w:sz w:val="16"/>
        </w:rPr>
        <w:t xml:space="preserve"> thus how </w:t>
      </w:r>
      <w:r w:rsidRPr="00965345">
        <w:rPr>
          <w:rStyle w:val="StyleUnderline"/>
          <w:highlight w:val="yellow"/>
        </w:rPr>
        <w:t>this</w:t>
      </w:r>
      <w:r w:rsidRPr="002239D4">
        <w:rPr>
          <w:sz w:val="16"/>
        </w:rPr>
        <w:t xml:space="preserve"> insight might </w:t>
      </w:r>
      <w:r w:rsidRPr="002239D4">
        <w:rPr>
          <w:rStyle w:val="StyleUnderline"/>
        </w:rPr>
        <w:t xml:space="preserve">instructively </w:t>
      </w:r>
      <w:r w:rsidRPr="00965345">
        <w:rPr>
          <w:rStyle w:val="StyleUnderline"/>
          <w:highlight w:val="yellow"/>
        </w:rPr>
        <w:t>serve to comprehend</w:t>
      </w:r>
      <w:r w:rsidRPr="002239D4">
        <w:rPr>
          <w:rStyle w:val="StyleUnderline"/>
        </w:rPr>
        <w:t xml:space="preserve"> the </w:t>
      </w:r>
      <w:r w:rsidRPr="00965345">
        <w:rPr>
          <w:rStyle w:val="Emphasis"/>
          <w:highlight w:val="yellow"/>
        </w:rPr>
        <w:t>racialised</w:t>
      </w:r>
      <w:r w:rsidRPr="002239D4">
        <w:rPr>
          <w:rStyle w:val="Emphasis"/>
        </w:rPr>
        <w:t xml:space="preserve"> subordination</w:t>
      </w:r>
      <w:r w:rsidRPr="002239D4">
        <w:rPr>
          <w:rStyle w:val="StyleUnderline"/>
        </w:rPr>
        <w:t xml:space="preserve"> of </w:t>
      </w:r>
      <w:r w:rsidRPr="00965345">
        <w:rPr>
          <w:rStyle w:val="Emphasis"/>
          <w:highlight w:val="yellow"/>
        </w:rPr>
        <w:t>migrant labour</w:t>
      </w:r>
      <w:r w:rsidRPr="00965345">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965345">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6E3FDC9B" w14:textId="77777777" w:rsidR="00B73DB9" w:rsidRPr="002239D4" w:rsidRDefault="00B73DB9" w:rsidP="00B73DB9">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965345">
        <w:rPr>
          <w:rStyle w:val="Emphasis"/>
          <w:highlight w:val="yellow"/>
        </w:rPr>
        <w:t>mobility of labour</w:t>
      </w:r>
      <w:r w:rsidRPr="00965345">
        <w:rPr>
          <w:rStyle w:val="StyleUnderline"/>
          <w:highlight w:val="yellow"/>
        </w:rPr>
        <w:t xml:space="preserve"> is</w:t>
      </w:r>
      <w:r w:rsidRPr="002239D4">
        <w:rPr>
          <w:sz w:val="16"/>
        </w:rPr>
        <w:t xml:space="preserve"> in fact inexorably </w:t>
      </w:r>
      <w:r w:rsidRPr="00965345">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965345">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965345">
        <w:rPr>
          <w:rStyle w:val="Emphasis"/>
          <w:highlight w:val="yellow"/>
        </w:rPr>
        <w:t>borders</w:t>
      </w:r>
      <w:r w:rsidRPr="00965345">
        <w:rPr>
          <w:rStyle w:val="StyleUnderline"/>
          <w:highlight w:val="yellow"/>
        </w:rPr>
        <w:t xml:space="preserve"> and</w:t>
      </w:r>
      <w:r w:rsidRPr="002239D4">
        <w:rPr>
          <w:rStyle w:val="StyleUnderline"/>
        </w:rPr>
        <w:t xml:space="preserve"> their </w:t>
      </w:r>
      <w:r w:rsidRPr="00965345">
        <w:rPr>
          <w:rStyle w:val="Emphasis"/>
          <w:highlight w:val="yellow"/>
        </w:rPr>
        <w:t>enforcement</w:t>
      </w:r>
      <w:r w:rsidRPr="00965345">
        <w:rPr>
          <w:rStyle w:val="StyleUnderline"/>
          <w:highlight w:val="yellow"/>
        </w:rPr>
        <w:t xml:space="preserve"> become</w:t>
      </w:r>
      <w:r w:rsidRPr="002239D4">
        <w:rPr>
          <w:rStyle w:val="StyleUnderline"/>
        </w:rPr>
        <w:t xml:space="preserve"> </w:t>
      </w:r>
      <w:r w:rsidRPr="002239D4">
        <w:rPr>
          <w:rStyle w:val="Emphasis"/>
        </w:rPr>
        <w:t xml:space="preserve">critical </w:t>
      </w:r>
      <w:r w:rsidRPr="00965345">
        <w:rPr>
          <w:rStyle w:val="Emphasis"/>
          <w:highlight w:val="yellow"/>
        </w:rPr>
        <w:t>sites</w:t>
      </w:r>
      <w:r w:rsidRPr="00965345">
        <w:rPr>
          <w:rStyle w:val="StyleUnderline"/>
          <w:highlight w:val="yellow"/>
        </w:rPr>
        <w:t xml:space="preserve"> of </w:t>
      </w:r>
      <w:r w:rsidRPr="00965345">
        <w:rPr>
          <w:rStyle w:val="Emphasis"/>
          <w:highlight w:val="yellow"/>
        </w:rPr>
        <w:t>labour subordination</w:t>
      </w:r>
      <w:r w:rsidRPr="002239D4">
        <w:rPr>
          <w:rStyle w:val="StyleUnderline"/>
        </w:rPr>
        <w:t xml:space="preserve">, </w:t>
      </w:r>
      <w:r w:rsidRPr="00965345">
        <w:rPr>
          <w:rStyle w:val="StyleUnderline"/>
          <w:highlight w:val="yellow"/>
        </w:rPr>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965345">
        <w:rPr>
          <w:rStyle w:val="Emphasis"/>
          <w:highlight w:val="yellow"/>
        </w:rPr>
        <w:t>juridical categories</w:t>
      </w:r>
      <w:r w:rsidRPr="00965345">
        <w:rPr>
          <w:rStyle w:val="StyleUnderline"/>
          <w:highlight w:val="yellow"/>
        </w:rPr>
        <w:t xml:space="preserve"> that </w:t>
      </w:r>
      <w:r w:rsidRPr="00965345">
        <w:rPr>
          <w:rStyle w:val="Emphasis"/>
          <w:highlight w:val="yellow"/>
        </w:rPr>
        <w:t>govern migration</w:t>
      </w:r>
      <w:r w:rsidRPr="002239D4">
        <w:rPr>
          <w:sz w:val="16"/>
        </w:rPr>
        <w:t xml:space="preserve">. Thus, if there were no borders, there would be no ‘migration’ as such – only </w:t>
      </w:r>
      <w:proofErr w:type="gramStart"/>
      <w:r w:rsidRPr="002239D4">
        <w:rPr>
          <w:sz w:val="16"/>
        </w:rPr>
        <w:t>mobility.[</w:t>
      </w:r>
      <w:proofErr w:type="gramEnd"/>
      <w:r w:rsidRPr="002239D4">
        <w:rPr>
          <w:sz w:val="16"/>
        </w:rPr>
        <w:t>lxxxii]</w:t>
      </w:r>
    </w:p>
    <w:p w14:paraId="22FF1B20" w14:textId="77777777" w:rsidR="00B73DB9" w:rsidRPr="002239D4" w:rsidRDefault="00B73DB9" w:rsidP="00B73DB9">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965345">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965345">
        <w:rPr>
          <w:rStyle w:val="Emphasis"/>
          <w:highlight w:val="yellow"/>
        </w:rPr>
        <w:t>requires</w:t>
      </w:r>
      <w:r w:rsidRPr="002239D4">
        <w:rPr>
          <w:rStyle w:val="StyleUnderline"/>
        </w:rPr>
        <w:t xml:space="preserve"> that </w:t>
      </w:r>
      <w:r w:rsidRPr="00965345">
        <w:rPr>
          <w:rStyle w:val="Emphasis"/>
          <w:highlight w:val="yellow"/>
        </w:rPr>
        <w:t>living labour</w:t>
      </w:r>
      <w:r w:rsidRPr="002239D4">
        <w:rPr>
          <w:rStyle w:val="StyleUnderline"/>
        </w:rPr>
        <w:t xml:space="preserve"> must </w:t>
      </w:r>
      <w:r w:rsidRPr="00965345">
        <w:rPr>
          <w:rStyle w:val="StyleUnderline"/>
          <w:highlight w:val="yellow"/>
        </w:rPr>
        <w:t xml:space="preserve">be </w:t>
      </w:r>
      <w:r w:rsidRPr="00312784">
        <w:rPr>
          <w:rStyle w:val="Emphasis"/>
        </w:rPr>
        <w:t xml:space="preserve">constantly </w:t>
      </w:r>
      <w:r w:rsidRPr="00965345">
        <w:rPr>
          <w:rStyle w:val="Emphasis"/>
          <w:highlight w:val="yellow"/>
        </w:rPr>
        <w:t>replenished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w:t>
      </w:r>
      <w:r w:rsidRPr="002239D4">
        <w:rPr>
          <w:sz w:val="16"/>
        </w:rPr>
        <w:lastRenderedPageBreak/>
        <w:t xml:space="preserve">homogenised, </w:t>
      </w:r>
      <w:r w:rsidRPr="00965345">
        <w:rPr>
          <w:rStyle w:val="Emphasis"/>
          <w:highlight w:val="yellow"/>
        </w:rPr>
        <w:t>abstract labour</w:t>
      </w:r>
      <w:r w:rsidRPr="00965345">
        <w:rPr>
          <w:rStyle w:val="StyleUnderline"/>
          <w:highlight w:val="yellow"/>
        </w:rPr>
        <w:t xml:space="preserve"> is</w:t>
      </w:r>
      <w:r w:rsidRPr="002239D4">
        <w:rPr>
          <w:rStyle w:val="StyleUnderline"/>
        </w:rPr>
        <w:t xml:space="preserve"> finally </w:t>
      </w:r>
      <w:r w:rsidRPr="00965345">
        <w:rPr>
          <w:rStyle w:val="Emphasis"/>
          <w:highlight w:val="yellow"/>
        </w:rPr>
        <w:t>embodied</w:t>
      </w:r>
      <w:r w:rsidRPr="00965345">
        <w:rPr>
          <w:rStyle w:val="StyleUnderline"/>
          <w:highlight w:val="yellow"/>
        </w:rPr>
        <w:t xml:space="preserve"> in the</w:t>
      </w:r>
      <w:r w:rsidRPr="002239D4">
        <w:rPr>
          <w:rStyle w:val="StyleUnderline"/>
        </w:rPr>
        <w:t xml:space="preserve"> restless </w:t>
      </w:r>
      <w:r w:rsidRPr="00965345">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965345">
        <w:rPr>
          <w:rStyle w:val="StyleUnderline"/>
          <w:highlight w:val="yellow"/>
        </w:rPr>
        <w:t>The</w:t>
      </w:r>
      <w:r w:rsidRPr="002239D4">
        <w:rPr>
          <w:sz w:val="16"/>
        </w:rPr>
        <w:t xml:space="preserve"> accelerated </w:t>
      </w:r>
      <w:r w:rsidRPr="00965345">
        <w:rPr>
          <w:rStyle w:val="Emphasis"/>
          <w:highlight w:val="yellow"/>
        </w:rPr>
        <w:t>mobility of labour-power</w:t>
      </w:r>
      <w:r w:rsidRPr="00965345">
        <w:rPr>
          <w:rStyle w:val="StyleUnderline"/>
          <w:highlight w:val="yellow"/>
        </w:rPr>
        <w:t xml:space="preserve"> is</w:t>
      </w:r>
      <w:r w:rsidRPr="002239D4">
        <w:rPr>
          <w:rStyle w:val="StyleUnderline"/>
        </w:rPr>
        <w:t xml:space="preserve"> similarly </w:t>
      </w:r>
      <w:r w:rsidRPr="00965345">
        <w:rPr>
          <w:rStyle w:val="Emphasis"/>
          <w:highlight w:val="yellow"/>
        </w:rPr>
        <w:t>inseparable</w:t>
      </w:r>
      <w:r w:rsidRPr="002239D4">
        <w:rPr>
          <w:sz w:val="16"/>
        </w:rPr>
        <w:t xml:space="preserve">, then, </w:t>
      </w:r>
      <w:r w:rsidRPr="00965345">
        <w:rPr>
          <w:rStyle w:val="StyleUnderline"/>
          <w:highlight w:val="yellow"/>
        </w:rPr>
        <w:t>from</w:t>
      </w:r>
      <w:r w:rsidRPr="002239D4">
        <w:rPr>
          <w:rStyle w:val="StyleUnderline"/>
        </w:rPr>
        <w:t xml:space="preserve"> the </w:t>
      </w:r>
      <w:r w:rsidRPr="00965345">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2FC054FF" w14:textId="77777777" w:rsidR="00B73DB9" w:rsidRPr="002239D4" w:rsidRDefault="00B73DB9" w:rsidP="00B73DB9">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965345">
        <w:rPr>
          <w:rStyle w:val="Emphasis"/>
          <w:highlight w:val="yellow"/>
        </w:rPr>
        <w:t>migrant labour</w:t>
      </w:r>
      <w:r w:rsidRPr="002239D4">
        <w:rPr>
          <w:sz w:val="16"/>
        </w:rPr>
        <w:t xml:space="preserve"> likewise </w:t>
      </w:r>
      <w:r w:rsidRPr="00965345">
        <w:rPr>
          <w:rStyle w:val="Emphasis"/>
          <w:highlight w:val="yellow"/>
        </w:rPr>
        <w:t>entails</w:t>
      </w:r>
      <w:r w:rsidRPr="002239D4">
        <w:rPr>
          <w:rStyle w:val="StyleUnderline"/>
        </w:rPr>
        <w:t xml:space="preserve"> a </w:t>
      </w:r>
      <w:r w:rsidRPr="00965345">
        <w:rPr>
          <w:rStyle w:val="Emphasis"/>
          <w:highlight w:val="yellow"/>
        </w:rPr>
        <w:t>systematic separation</w:t>
      </w:r>
      <w:r w:rsidRPr="00965345">
        <w:rPr>
          <w:rStyle w:val="StyleUnderline"/>
          <w:highlight w:val="yellow"/>
        </w:rPr>
        <w:t xml:space="preserve"> of the </w:t>
      </w:r>
      <w:r w:rsidRPr="00965345">
        <w:rPr>
          <w:rStyle w:val="Emphasis"/>
          <w:highlight w:val="yellow"/>
        </w:rPr>
        <w:t>exploitation</w:t>
      </w:r>
      <w:r w:rsidRPr="00965345">
        <w:rPr>
          <w:rStyle w:val="StyleUnderline"/>
          <w:highlight w:val="yellow"/>
        </w:rPr>
        <w:t xml:space="preserve"> of </w:t>
      </w:r>
      <w:r w:rsidRPr="00965345">
        <w:rPr>
          <w:rStyle w:val="Emphasis"/>
          <w:highlight w:val="yellow"/>
        </w:rPr>
        <w:t>labour-power</w:t>
      </w:r>
      <w:r w:rsidRPr="00965345">
        <w:rPr>
          <w:rStyle w:val="StyleUnderline"/>
          <w:highlight w:val="yellow"/>
        </w:rPr>
        <w:t xml:space="preserve"> from</w:t>
      </w:r>
      <w:r w:rsidRPr="002239D4">
        <w:rPr>
          <w:rStyle w:val="StyleUnderline"/>
        </w:rPr>
        <w:t xml:space="preserve"> the sites (and costs) of its </w:t>
      </w:r>
      <w:r w:rsidRPr="00965345">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 xml:space="preserve">compelled to regard the </w:t>
      </w:r>
      <w:proofErr w:type="gramStart"/>
      <w:r w:rsidRPr="002239D4">
        <w:rPr>
          <w:rStyle w:val="StyleUnderline"/>
        </w:rPr>
        <w:t>particular content</w:t>
      </w:r>
      <w:proofErr w:type="gramEnd"/>
      <w:r w:rsidRPr="002239D4">
        <w:rPr>
          <w:rStyle w:val="StyleUnderline"/>
        </w:rPr>
        <w:t xml:space="preserve">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00898139" w14:textId="77777777" w:rsidR="00B73DB9" w:rsidRPr="002239D4" w:rsidRDefault="00B73DB9" w:rsidP="00B73DB9">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965345">
        <w:rPr>
          <w:rStyle w:val="Emphasis"/>
          <w:highlight w:val="yellow"/>
        </w:rPr>
        <w:t>slavery</w:t>
      </w:r>
      <w:r w:rsidRPr="00965345">
        <w:rPr>
          <w:rStyle w:val="StyleUnderline"/>
          <w:highlight w:val="yellow"/>
        </w:rPr>
        <w:t xml:space="preserve"> was</w:t>
      </w:r>
      <w:r w:rsidRPr="002239D4">
        <w:rPr>
          <w:rStyle w:val="StyleUnderline"/>
        </w:rPr>
        <w:t xml:space="preserve"> already </w:t>
      </w:r>
      <w:r w:rsidRPr="00965345">
        <w:rPr>
          <w:rStyle w:val="StyleUnderline"/>
          <w:highlight w:val="yellow"/>
        </w:rPr>
        <w:t>the</w:t>
      </w:r>
      <w:r w:rsidRPr="002239D4">
        <w:rPr>
          <w:rStyle w:val="StyleUnderline"/>
        </w:rPr>
        <w:t xml:space="preserve"> </w:t>
      </w:r>
      <w:r w:rsidRPr="002239D4">
        <w:rPr>
          <w:rStyle w:val="Emphasis"/>
        </w:rPr>
        <w:t xml:space="preserve">inexorable </w:t>
      </w:r>
      <w:r w:rsidRPr="00965345">
        <w:rPr>
          <w:rStyle w:val="Emphasis"/>
          <w:highlight w:val="yellow"/>
        </w:rPr>
        <w:t>limit figure for all</w:t>
      </w:r>
      <w:r w:rsidRPr="002239D4">
        <w:rPr>
          <w:rStyle w:val="Emphasis"/>
        </w:rPr>
        <w:t xml:space="preserve"> forms of </w:t>
      </w:r>
      <w:r w:rsidRPr="00965345">
        <w:rPr>
          <w:rStyle w:val="Emphasis"/>
          <w:highlight w:val="yellow"/>
        </w:rPr>
        <w:t>labour</w:t>
      </w:r>
      <w:r w:rsidRPr="002239D4">
        <w:rPr>
          <w:rStyle w:val="Emphasis"/>
        </w:rPr>
        <w:t xml:space="preserve"> under capitalism</w:t>
      </w:r>
      <w:r w:rsidRPr="002239D4">
        <w:rPr>
          <w:rStyle w:val="StyleUnderline"/>
        </w:rPr>
        <w:t xml:space="preserve">, and consequently, </w:t>
      </w:r>
      <w:r w:rsidRPr="00965345">
        <w:rPr>
          <w:rStyle w:val="Emphasis"/>
          <w:highlight w:val="yellow"/>
        </w:rPr>
        <w:t>Blackness</w:t>
      </w:r>
      <w:r w:rsidRPr="00087F3A">
        <w:rPr>
          <w:rStyle w:val="StyleUnderline"/>
        </w:rPr>
        <w:t xml:space="preserve"> always already </w:t>
      </w:r>
      <w:r w:rsidRPr="00965345">
        <w:rPr>
          <w:rStyle w:val="Emphasis"/>
          <w:highlight w:val="yellow"/>
        </w:rPr>
        <w:t>supplied</w:t>
      </w:r>
      <w:r w:rsidRPr="00965345">
        <w:rPr>
          <w:rStyle w:val="StyleUnderline"/>
          <w:highlight w:val="yellow"/>
        </w:rPr>
        <w:t xml:space="preserve"> the </w:t>
      </w:r>
      <w:r w:rsidRPr="00965345">
        <w:rPr>
          <w:rStyle w:val="Emphasis"/>
          <w:highlight w:val="yellow"/>
        </w:rPr>
        <w:t>racialised cipher</w:t>
      </w:r>
      <w:r w:rsidRPr="00965345">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965345">
        <w:rPr>
          <w:rStyle w:val="Emphasis"/>
          <w:highlight w:val="yellow"/>
        </w:rPr>
        <w:t>exploitation</w:t>
      </w:r>
      <w:r w:rsidRPr="002239D4">
        <w:rPr>
          <w:rStyle w:val="StyleUnderline"/>
        </w:rPr>
        <w:t>.</w:t>
      </w:r>
    </w:p>
    <w:p w14:paraId="362F1F3B" w14:textId="77777777" w:rsidR="00B73DB9" w:rsidRPr="002239D4" w:rsidRDefault="00B73DB9" w:rsidP="00B73DB9">
      <w:pPr>
        <w:rPr>
          <w:sz w:val="16"/>
        </w:rPr>
      </w:pPr>
      <w:r w:rsidRPr="002239D4">
        <w:rPr>
          <w:sz w:val="16"/>
        </w:rPr>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965345">
        <w:rPr>
          <w:rStyle w:val="StyleUnderline"/>
          <w:highlight w:val="yellow"/>
        </w:rPr>
        <w:t>Hall</w:t>
      </w:r>
      <w:r w:rsidRPr="002239D4">
        <w:rPr>
          <w:rStyle w:val="StyleUnderline"/>
        </w:rPr>
        <w:t xml:space="preserve">’s reflections on his experience </w:t>
      </w:r>
      <w:r w:rsidRPr="00965345">
        <w:rPr>
          <w:rStyle w:val="StyleUnderline"/>
          <w:highlight w:val="yellow"/>
        </w:rPr>
        <w:t>as a Black migrant</w:t>
      </w:r>
      <w:r w:rsidRPr="002239D4">
        <w:rPr>
          <w:rStyle w:val="StyleUnderline"/>
        </w:rPr>
        <w:t xml:space="preserve"> are quite poignant: ‘I’d </w:t>
      </w:r>
      <w:r w:rsidRPr="00965345">
        <w:rPr>
          <w:rStyle w:val="Emphasis"/>
          <w:highlight w:val="yellow"/>
        </w:rPr>
        <w:t>never called myself black</w:t>
      </w:r>
      <w:r w:rsidRPr="002239D4">
        <w:rPr>
          <w:rStyle w:val="StyleUnderline"/>
        </w:rPr>
        <w:t xml:space="preserve"> ever in my life…. </w:t>
      </w:r>
      <w:proofErr w:type="gramStart"/>
      <w:r w:rsidRPr="002239D4">
        <w:rPr>
          <w:rStyle w:val="StyleUnderline"/>
        </w:rPr>
        <w:t>So</w:t>
      </w:r>
      <w:proofErr w:type="gramEnd"/>
      <w:r w:rsidRPr="002239D4">
        <w:rPr>
          <w:rStyle w:val="StyleUnderline"/>
        </w:rPr>
        <w:t xml:space="preserve"> </w:t>
      </w:r>
      <w:r w:rsidRPr="00965345">
        <w:rPr>
          <w:rStyle w:val="StyleUnderline"/>
          <w:highlight w:val="yellow"/>
        </w:rPr>
        <w:t>it was a</w:t>
      </w:r>
      <w:r w:rsidRPr="002239D4">
        <w:rPr>
          <w:rStyle w:val="StyleUnderline"/>
        </w:rPr>
        <w:t xml:space="preserve"> discovery for me, a </w:t>
      </w:r>
      <w:r w:rsidRPr="00965345">
        <w:rPr>
          <w:rStyle w:val="Emphasis"/>
          <w:highlight w:val="yellow"/>
        </w:rPr>
        <w:t>rediscovery</w:t>
      </w:r>
      <w:r w:rsidRPr="002239D4">
        <w:rPr>
          <w:sz w:val="16"/>
        </w:rPr>
        <w:t xml:space="preserve"> [in Britain] of the Caribbean in new terms … and a rediscovery </w:t>
      </w:r>
      <w:r w:rsidRPr="00965345">
        <w:rPr>
          <w:rStyle w:val="StyleUnderline"/>
          <w:highlight w:val="yellow"/>
        </w:rPr>
        <w:t>of the black subject</w:t>
      </w:r>
      <w:r w:rsidRPr="002239D4">
        <w:rPr>
          <w:sz w:val="16"/>
        </w:rPr>
        <w:t xml:space="preserve">…. </w:t>
      </w:r>
      <w:r w:rsidRPr="002239D4">
        <w:rPr>
          <w:rStyle w:val="StyleUnderline"/>
        </w:rPr>
        <w:t xml:space="preserve">I didn’t choose that. </w:t>
      </w:r>
      <w:r w:rsidRPr="00965345">
        <w:rPr>
          <w:rStyle w:val="StyleUnderline"/>
          <w:highlight w:val="yellow"/>
        </w:rPr>
        <w:t xml:space="preserve">I had </w:t>
      </w:r>
      <w:r w:rsidRPr="00965345">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965345">
        <w:rPr>
          <w:rStyle w:val="StyleUnderline"/>
          <w:highlight w:val="yellow"/>
        </w:rPr>
        <w:t>it was</w:t>
      </w:r>
      <w:r w:rsidRPr="002239D4">
        <w:rPr>
          <w:sz w:val="16"/>
        </w:rPr>
        <w:t xml:space="preserve"> nonetheless </w:t>
      </w:r>
      <w:r w:rsidRPr="00965345">
        <w:rPr>
          <w:rStyle w:val="StyleUnderline"/>
          <w:highlight w:val="yellow"/>
        </w:rPr>
        <w:t xml:space="preserve">the </w:t>
      </w:r>
      <w:r w:rsidRPr="00965345">
        <w:rPr>
          <w:rStyle w:val="Emphasis"/>
          <w:highlight w:val="yellow"/>
        </w:rPr>
        <w:t>postcolonial migrant encounter</w:t>
      </w:r>
      <w:r w:rsidRPr="002239D4">
        <w:rPr>
          <w:rStyle w:val="StyleUnderline"/>
        </w:rPr>
        <w:t xml:space="preserve"> with Europe </w:t>
      </w:r>
      <w:r w:rsidRPr="00965345">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965345">
        <w:rPr>
          <w:rStyle w:val="StyleUnderline"/>
          <w:highlight w:val="yellow"/>
        </w:rPr>
        <w:t xml:space="preserve">a </w:t>
      </w:r>
      <w:r w:rsidRPr="00965345">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965345">
        <w:rPr>
          <w:rStyle w:val="StyleUnderline"/>
          <w:highlight w:val="yellow"/>
        </w:rPr>
        <w:t xml:space="preserve">his </w:t>
      </w:r>
      <w:r w:rsidRPr="00965345">
        <w:rPr>
          <w:rStyle w:val="Emphasis"/>
          <w:highlight w:val="yellow"/>
        </w:rPr>
        <w:t>migrant condition</w:t>
      </w:r>
      <w:r w:rsidRPr="002239D4">
        <w:rPr>
          <w:rStyle w:val="StyleUnderline"/>
        </w:rPr>
        <w:t xml:space="preserve">, </w:t>
      </w:r>
      <w:r w:rsidRPr="00965345">
        <w:rPr>
          <w:rStyle w:val="StyleUnderline"/>
          <w:highlight w:val="yellow"/>
        </w:rPr>
        <w:t>required</w:t>
      </w:r>
      <w:r w:rsidRPr="002239D4">
        <w:rPr>
          <w:rStyle w:val="StyleUnderline"/>
        </w:rPr>
        <w:t xml:space="preserve"> that </w:t>
      </w:r>
      <w:r w:rsidRPr="00965345">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965345">
        <w:rPr>
          <w:rStyle w:val="Emphasis"/>
          <w:highlight w:val="yellow"/>
        </w:rPr>
        <w:t>racially branded</w:t>
      </w:r>
      <w:r w:rsidRPr="002239D4">
        <w:rPr>
          <w:rStyle w:val="StyleUnderline"/>
        </w:rPr>
        <w:t xml:space="preserve"> — </w:t>
      </w:r>
      <w:r w:rsidRPr="00965345">
        <w:rPr>
          <w:rStyle w:val="Emphasis"/>
          <w:highlight w:val="yellow"/>
        </w:rPr>
        <w:t>as Black</w:t>
      </w:r>
      <w:r w:rsidRPr="002239D4">
        <w:rPr>
          <w:sz w:val="16"/>
        </w:rPr>
        <w:t>.</w:t>
      </w:r>
    </w:p>
    <w:p w14:paraId="48CDE4C3" w14:textId="77777777" w:rsidR="00B73DB9" w:rsidRPr="002239D4" w:rsidRDefault="00B73DB9" w:rsidP="00B73DB9">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 xml:space="preserve">new, to be continuously ‘discovered’ by migrants as they endure and confront the larger social forces working to </w:t>
      </w:r>
      <w:r w:rsidRPr="002239D4">
        <w:rPr>
          <w:rStyle w:val="StyleUnderline"/>
        </w:rPr>
        <w:lastRenderedPageBreak/>
        <w:t xml:space="preserve">produce them as racial objects and thereby also as (re-)racialised </w:t>
      </w:r>
      <w:proofErr w:type="gramStart"/>
      <w:r w:rsidRPr="002239D4">
        <w:rPr>
          <w:rStyle w:val="StyleUnderline"/>
        </w:rPr>
        <w:t>subjects, and</w:t>
      </w:r>
      <w:proofErr w:type="gramEnd"/>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w:t>
      </w:r>
      <w:proofErr w:type="gramStart"/>
      <w:r w:rsidRPr="002239D4">
        <w:rPr>
          <w:sz w:val="16"/>
        </w:rPr>
        <w:t>system,[</w:t>
      </w:r>
      <w:proofErr w:type="gramEnd"/>
      <w:r w:rsidRPr="002239D4">
        <w:rPr>
          <w:sz w:val="16"/>
        </w:rPr>
        <w:t xml:space="preserve">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965345">
        <w:rPr>
          <w:rStyle w:val="Emphasis"/>
          <w:highlight w:val="yellow"/>
        </w:rPr>
        <w:t>Blackness</w:t>
      </w:r>
      <w:r w:rsidRPr="002239D4">
        <w:rPr>
          <w:rStyle w:val="StyleUnderline"/>
        </w:rPr>
        <w:t xml:space="preserve"> that </w:t>
      </w:r>
      <w:r w:rsidRPr="00965345">
        <w:rPr>
          <w:rStyle w:val="Emphasis"/>
          <w:highlight w:val="yellow"/>
        </w:rPr>
        <w:t>exceeds</w:t>
      </w:r>
      <w:r w:rsidRPr="00965345">
        <w:rPr>
          <w:rStyle w:val="StyleUnderline"/>
          <w:highlight w:val="yellow"/>
        </w:rPr>
        <w:t xml:space="preserve"> the </w:t>
      </w:r>
      <w:r w:rsidRPr="00965345">
        <w:rPr>
          <w:rStyle w:val="Emphasis"/>
          <w:highlight w:val="yellow"/>
        </w:rPr>
        <w:t>constrictions</w:t>
      </w:r>
      <w:r w:rsidRPr="00965345">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965345">
        <w:rPr>
          <w:rStyle w:val="Emphasis"/>
          <w:highlight w:val="yellow"/>
        </w:rPr>
        <w:t>racial codifications</w:t>
      </w:r>
      <w:r w:rsidRPr="00965345">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965345">
        <w:rPr>
          <w:rStyle w:val="Emphasis"/>
          <w:highlight w:val="yellow"/>
        </w:rPr>
        <w:t>sedimented historically</w:t>
      </w:r>
      <w:r w:rsidRPr="002239D4">
        <w:rPr>
          <w:sz w:val="16"/>
        </w:rPr>
        <w:t>.</w:t>
      </w:r>
    </w:p>
    <w:p w14:paraId="1DCDF957" w14:textId="77777777" w:rsidR="00B73DB9" w:rsidRPr="002239D4" w:rsidRDefault="00B73DB9" w:rsidP="00B73DB9">
      <w:pPr>
        <w:rPr>
          <w:sz w:val="16"/>
        </w:rPr>
      </w:pPr>
      <w:r w:rsidRPr="00965345">
        <w:rPr>
          <w:rStyle w:val="StyleUnderline"/>
          <w:highlight w:val="yellow"/>
        </w:rPr>
        <w:t>The historical production of Blackness</w:t>
      </w:r>
      <w:r w:rsidRPr="002239D4">
        <w:rPr>
          <w:sz w:val="16"/>
        </w:rPr>
        <w:t xml:space="preserve"> (and thereby, also of whiteness) </w:t>
      </w:r>
      <w:r w:rsidRPr="00965345">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965345">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965345">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965345">
        <w:rPr>
          <w:rStyle w:val="StyleUnderline"/>
          <w:highlight w:val="yellow"/>
        </w:rPr>
        <w:t>sear</w:t>
      </w:r>
      <w:r w:rsidRPr="002239D4">
        <w:rPr>
          <w:rStyle w:val="StyleUnderline"/>
        </w:rPr>
        <w:t xml:space="preserve">ing their </w:t>
      </w:r>
      <w:r w:rsidRPr="002239D4">
        <w:rPr>
          <w:rStyle w:val="Emphasis"/>
        </w:rPr>
        <w:t xml:space="preserve">racialised </w:t>
      </w:r>
      <w:r w:rsidRPr="00965345">
        <w:rPr>
          <w:rStyle w:val="Emphasis"/>
          <w:highlight w:val="yellow"/>
        </w:rPr>
        <w:t>designations</w:t>
      </w:r>
      <w:r w:rsidRPr="00965345">
        <w:rPr>
          <w:rStyle w:val="StyleUnderline"/>
          <w:highlight w:val="yellow"/>
        </w:rPr>
        <w:t xml:space="preserve"> onto</w:t>
      </w:r>
      <w:r w:rsidRPr="002239D4">
        <w:rPr>
          <w:rStyle w:val="StyleUnderline"/>
        </w:rPr>
        <w:t xml:space="preserve"> their </w:t>
      </w:r>
      <w:r w:rsidRPr="00965345">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forms of sociopolitical categorisation and 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965345">
        <w:rPr>
          <w:rStyle w:val="Emphasis"/>
          <w:highlight w:val="yellow"/>
        </w:rPr>
        <w:t>migrants as ‘illegal,’</w:t>
      </w:r>
      <w:r w:rsidRPr="00965345">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965345">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01E332AF" w14:textId="77777777" w:rsidR="00B73DB9" w:rsidRPr="002239D4" w:rsidRDefault="00B73DB9" w:rsidP="00B73DB9">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965345">
        <w:rPr>
          <w:rStyle w:val="StyleUnderline"/>
          <w:highlight w:val="yellow"/>
        </w:rPr>
        <w:t xml:space="preserve">Seldom does </w:t>
      </w:r>
      <w:r w:rsidRPr="00965345">
        <w:rPr>
          <w:rStyle w:val="Emphasis"/>
          <w:highlight w:val="yellow"/>
        </w:rPr>
        <w:t>public debate</w:t>
      </w:r>
      <w:r w:rsidRPr="00965345">
        <w:rPr>
          <w:rStyle w:val="StyleUnderline"/>
          <w:highlight w:val="yellow"/>
        </w:rPr>
        <w:t xml:space="preserve"> consider</w:t>
      </w:r>
      <w:r w:rsidRPr="002239D4">
        <w:rPr>
          <w:rStyle w:val="StyleUnderline"/>
        </w:rPr>
        <w:t xml:space="preserve"> precisely where and </w:t>
      </w:r>
      <w:r w:rsidRPr="00965345">
        <w:rPr>
          <w:rStyle w:val="StyleUnderline"/>
          <w:highlight w:val="yellow"/>
        </w:rPr>
        <w:t>how</w:t>
      </w:r>
      <w:r w:rsidRPr="002239D4">
        <w:rPr>
          <w:rStyle w:val="StyleUnderline"/>
        </w:rPr>
        <w:t xml:space="preserve"> this </w:t>
      </w:r>
      <w:r w:rsidRPr="00965345">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w:t>
      </w:r>
      <w:proofErr w:type="gramStart"/>
      <w:r w:rsidRPr="00687CC0">
        <w:rPr>
          <w:rStyle w:val="StyleUnderline"/>
        </w:rPr>
        <w:t xml:space="preserve">particular </w:t>
      </w:r>
      <w:r w:rsidRPr="00687CC0">
        <w:rPr>
          <w:rStyle w:val="Emphasis"/>
        </w:rPr>
        <w:t>juridical</w:t>
      </w:r>
      <w:proofErr w:type="gramEnd"/>
      <w:r w:rsidRPr="00687CC0">
        <w:rPr>
          <w:rStyle w:val="Emphasis"/>
        </w:rPr>
        <w:t xml:space="preserve">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call </w:t>
      </w:r>
      <w:r w:rsidRPr="00965345">
        <w:rPr>
          <w:rStyle w:val="StyleUnderline"/>
          <w:highlight w:val="yellow"/>
        </w:rPr>
        <w:t xml:space="preserve">the </w:t>
      </w:r>
      <w:r w:rsidRPr="00965345">
        <w:rPr>
          <w:rStyle w:val="Emphasis"/>
          <w:highlight w:val="yellow"/>
        </w:rPr>
        <w:t>legal production of migrant ‘illegality’</w:t>
      </w:r>
      <w:r w:rsidRPr="002239D4">
        <w:rPr>
          <w:sz w:val="16"/>
        </w:rPr>
        <w:t xml:space="preserve">[xcvii] </w:t>
      </w:r>
      <w:r w:rsidRPr="002239D4">
        <w:rPr>
          <w:rStyle w:val="StyleUnderline"/>
        </w:rPr>
        <w:t xml:space="preserve">has been to </w:t>
      </w:r>
      <w:r w:rsidRPr="00965345">
        <w:rPr>
          <w:rStyle w:val="StyleUnderline"/>
          <w:highlight w:val="yellow"/>
        </w:rPr>
        <w:t xml:space="preserve">recognize that a </w:t>
      </w:r>
      <w:r w:rsidRPr="00965345">
        <w:rPr>
          <w:rStyle w:val="Emphasis"/>
          <w:highlight w:val="yellow"/>
        </w:rPr>
        <w:t>spectacle</w:t>
      </w:r>
      <w:r w:rsidRPr="00965345">
        <w:rPr>
          <w:rStyle w:val="StyleUnderline"/>
          <w:highlight w:val="yellow"/>
        </w:rPr>
        <w:t xml:space="preserve"> of </w:t>
      </w:r>
      <w:r w:rsidRPr="00965345">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965345">
        <w:rPr>
          <w:rStyle w:val="StyleUnderline"/>
          <w:highlight w:val="yellow"/>
        </w:rPr>
        <w:t>is</w:t>
      </w:r>
      <w:r w:rsidRPr="002239D4">
        <w:rPr>
          <w:rStyle w:val="StyleUnderline"/>
        </w:rPr>
        <w:t xml:space="preserve"> truly </w:t>
      </w:r>
      <w:r w:rsidRPr="00965345">
        <w:rPr>
          <w:rStyle w:val="Emphasis"/>
          <w:highlight w:val="yellow"/>
        </w:rPr>
        <w:t>generated</w:t>
      </w:r>
      <w:r w:rsidRPr="002239D4">
        <w:rPr>
          <w:rStyle w:val="Emphasis"/>
        </w:rPr>
        <w:t xml:space="preserve"> elsewhere</w:t>
      </w:r>
      <w:r w:rsidRPr="002239D4">
        <w:rPr>
          <w:rStyle w:val="StyleUnderline"/>
        </w:rPr>
        <w:t xml:space="preserve">, </w:t>
      </w:r>
      <w:r w:rsidRPr="00965345">
        <w:rPr>
          <w:rStyle w:val="StyleUnderline"/>
          <w:highlight w:val="yellow"/>
        </w:rPr>
        <w:t>through</w:t>
      </w:r>
      <w:r w:rsidRPr="002239D4">
        <w:rPr>
          <w:rStyle w:val="StyleUnderline"/>
        </w:rPr>
        <w:t xml:space="preserve"> </w:t>
      </w:r>
      <w:r w:rsidRPr="002239D4">
        <w:rPr>
          <w:rStyle w:val="Emphasis"/>
        </w:rPr>
        <w:t xml:space="preserve">law and </w:t>
      </w:r>
      <w:r w:rsidRPr="00965345">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041C2045" w14:textId="77777777" w:rsidR="00B73DB9" w:rsidRPr="002239D4" w:rsidRDefault="00B73DB9" w:rsidP="00B73DB9"/>
    <w:p w14:paraId="460EAF7D" w14:textId="0C796DF9" w:rsidR="00B73DB9" w:rsidRPr="002239D4" w:rsidRDefault="00B73DB9" w:rsidP="00B73DB9">
      <w:pPr>
        <w:pStyle w:val="Heading4"/>
      </w:pPr>
      <w:r w:rsidRPr="002239D4">
        <w:t xml:space="preserve">The resolution </w:t>
      </w:r>
      <w:r w:rsidRPr="002239D4">
        <w:rPr>
          <w:u w:val="single"/>
        </w:rPr>
        <w:t>manufactures</w:t>
      </w:r>
      <w:r w:rsidRPr="002239D4">
        <w:t xml:space="preserve"> a monoracial “worker” under </w:t>
      </w:r>
      <w:r>
        <w:t>post-racial</w:t>
      </w:r>
      <w:r w:rsidRPr="002239D4">
        <w:t xml:space="preserve"> hegemony while migration </w:t>
      </w:r>
      <w:r w:rsidRPr="002239D4">
        <w:rPr>
          <w:u w:val="single"/>
        </w:rPr>
        <w:t>saturates</w:t>
      </w:r>
      <w:r w:rsidRPr="002239D4">
        <w:t xml:space="preserve"> U.S. labor</w:t>
      </w:r>
      <w:r w:rsidRPr="0005530A">
        <w:t xml:space="preserve">. </w:t>
      </w:r>
      <w:r w:rsidR="0005530A" w:rsidRPr="0005530A">
        <w:t>S</w:t>
      </w:r>
      <w:r w:rsidRPr="0005530A">
        <w:t>elective</w:t>
      </w:r>
      <w:r w:rsidRPr="002239D4">
        <w:t xml:space="preserve"> inclusion </w:t>
      </w:r>
      <w:r w:rsidRPr="002239D4">
        <w:rPr>
          <w:u w:val="single"/>
        </w:rPr>
        <w:t>brands</w:t>
      </w:r>
      <w:r w:rsidRPr="002239D4">
        <w:t xml:space="preserve"> the racialized subject into recognition </w:t>
      </w:r>
      <w:r w:rsidRPr="002239D4">
        <w:rPr>
          <w:u w:val="single"/>
        </w:rPr>
        <w:t>without</w:t>
      </w:r>
      <w:r w:rsidRPr="002239D4">
        <w:t xml:space="preserve"> enforceability. Normative pragmatism, “feasible” NLRA adjustments, and sectoral bargaining discourse </w:t>
      </w:r>
      <w:r w:rsidRPr="002239D4">
        <w:rPr>
          <w:u w:val="single"/>
        </w:rPr>
        <w:t>stabilize</w:t>
      </w:r>
      <w:r w:rsidRPr="002239D4">
        <w:t xml:space="preserve"> that figure and </w:t>
      </w:r>
      <w:r w:rsidRPr="002239D4">
        <w:rPr>
          <w:u w:val="single"/>
        </w:rPr>
        <w:t>translate</w:t>
      </w:r>
      <w:r w:rsidRPr="002239D4">
        <w:t xml:space="preserve"> migration into </w:t>
      </w:r>
      <w:r w:rsidRPr="002239D4">
        <w:rPr>
          <w:u w:val="single"/>
        </w:rPr>
        <w:t>perpetual</w:t>
      </w:r>
      <w:r w:rsidRPr="002239D4">
        <w:t xml:space="preserve"> labor subordination.</w:t>
      </w:r>
    </w:p>
    <w:p w14:paraId="3C6F36A2" w14:textId="77777777" w:rsidR="00B73DB9" w:rsidRPr="002239D4" w:rsidRDefault="00B73DB9" w:rsidP="00B73DB9">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“Conclusion: Bridging the Borderlands,” University of Nebraska Press, pp. 251-266, Nik</w:t>
      </w:r>
    </w:p>
    <w:p w14:paraId="118FAA17" w14:textId="77777777" w:rsidR="00B73DB9" w:rsidRPr="002262D6" w:rsidRDefault="00B73DB9" w:rsidP="00B73DB9">
      <w:pPr>
        <w:rPr>
          <w:sz w:val="16"/>
        </w:rPr>
      </w:pPr>
      <w:r w:rsidRPr="002262D6">
        <w:rPr>
          <w:sz w:val="16"/>
        </w:rPr>
        <w:lastRenderedPageBreak/>
        <w:t xml:space="preserve">The second resolution is that </w:t>
      </w:r>
      <w:r w:rsidRPr="00F32D3D">
        <w:rPr>
          <w:rStyle w:val="StyleUnderline"/>
        </w:rPr>
        <w:t>Blaxicans take</w:t>
      </w:r>
      <w:r w:rsidRPr="002262D6">
        <w:rPr>
          <w:sz w:val="16"/>
        </w:rPr>
        <w:t xml:space="preserve"> an </w:t>
      </w:r>
      <w:r w:rsidRPr="009D0277">
        <w:rPr>
          <w:rStyle w:val="StyleUnderline"/>
        </w:rPr>
        <w:t>interest</w:t>
      </w:r>
      <w:r w:rsidRPr="002239D4">
        <w:rPr>
          <w:rStyle w:val="StyleUnderline"/>
        </w:rPr>
        <w:t xml:space="preserve"> in</w:t>
      </w:r>
      <w:r w:rsidRPr="002262D6">
        <w:rPr>
          <w:sz w:val="16"/>
        </w:rPr>
        <w:t xml:space="preserve"> both </w:t>
      </w:r>
      <w:r w:rsidRPr="002239D4">
        <w:rPr>
          <w:rStyle w:val="StyleUnderline"/>
        </w:rPr>
        <w:t xml:space="preserve">African American and Mexican American communities </w:t>
      </w:r>
      <w:r w:rsidRPr="00965345">
        <w:rPr>
          <w:rStyle w:val="Emphasis"/>
          <w:highlight w:val="yellow"/>
        </w:rPr>
        <w:t>without hierarchical valuation</w:t>
      </w:r>
      <w:r w:rsidRPr="002262D6">
        <w:rPr>
          <w:sz w:val="16"/>
        </w:rPr>
        <w:t xml:space="preserve"> and similarly find ways to connect them in their own consciousness and sense of self. In contrast to the first resolution, which is organized around an articulation of </w:t>
      </w:r>
      <w:proofErr w:type="gramStart"/>
      <w:r w:rsidRPr="002262D6">
        <w:rPr>
          <w:sz w:val="16"/>
        </w:rPr>
        <w:t>the both</w:t>
      </w:r>
      <w:proofErr w:type="gramEnd"/>
      <w:r w:rsidRPr="002262D6">
        <w:rPr>
          <w:sz w:val="16"/>
        </w:rPr>
        <w:t xml:space="preserve">/neither of the borderlands, this second resolution more closely maps onto a both/and formulation. Indeed, here we see a reflection and articulation of consciousness more in line with </w:t>
      </w:r>
      <w:r w:rsidRPr="002239D4">
        <w:rPr>
          <w:rStyle w:val="StyleUnderline"/>
        </w:rPr>
        <w:t xml:space="preserve">positive marginality or </w:t>
      </w:r>
      <w:r w:rsidRPr="00965345">
        <w:rPr>
          <w:rStyle w:val="Emphasis"/>
          <w:highlight w:val="yellow"/>
        </w:rPr>
        <w:t>liminality</w:t>
      </w:r>
      <w:r w:rsidRPr="002262D6">
        <w:rPr>
          <w:sz w:val="16"/>
        </w:rPr>
        <w:t xml:space="preserve">, whereby individuals consider themselves as being members in </w:t>
      </w:r>
      <w:r w:rsidRPr="002262D6">
        <w:rPr>
          <w:i/>
          <w:iCs/>
          <w:sz w:val="16"/>
        </w:rPr>
        <w:t>both</w:t>
      </w:r>
      <w:r w:rsidRPr="002262D6">
        <w:rPr>
          <w:sz w:val="16"/>
        </w:rPr>
        <w:t xml:space="preserve"> communities simultaneously—that is, they hold a mutual interest and belonging in both—without hierarchically valuing these memberships. Much like the above, the second resolution </w:t>
      </w:r>
      <w:r w:rsidRPr="00965345">
        <w:rPr>
          <w:rStyle w:val="StyleUnderline"/>
          <w:highlight w:val="yellow"/>
        </w:rPr>
        <w:t>is</w:t>
      </w:r>
      <w:r w:rsidRPr="002262D6">
        <w:rPr>
          <w:sz w:val="16"/>
        </w:rPr>
        <w:t xml:space="preserve"> also </w:t>
      </w:r>
      <w:r w:rsidRPr="002239D4">
        <w:rPr>
          <w:rStyle w:val="StyleUnderline"/>
        </w:rPr>
        <w:t xml:space="preserve">an </w:t>
      </w:r>
      <w:r w:rsidRPr="002239D4">
        <w:rPr>
          <w:rStyle w:val="Emphasis"/>
        </w:rPr>
        <w:t xml:space="preserve">articulation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U.S. </w:t>
      </w:r>
      <w:r w:rsidRPr="00965345">
        <w:rPr>
          <w:rStyle w:val="Emphasis"/>
          <w:highlight w:val="yellow"/>
        </w:rPr>
        <w:t>racial</w:t>
      </w:r>
      <w:r w:rsidRPr="002239D4">
        <w:rPr>
          <w:rStyle w:val="Emphasis"/>
        </w:rPr>
        <w:t xml:space="preserve"> hierarchical </w:t>
      </w:r>
      <w:r w:rsidRPr="00965345">
        <w:rPr>
          <w:rStyle w:val="Emphasis"/>
          <w:highlight w:val="yellow"/>
        </w:rPr>
        <w:t>order</w:t>
      </w:r>
      <w:r w:rsidRPr="002262D6">
        <w:rPr>
          <w:sz w:val="16"/>
        </w:rPr>
        <w:t>.</w:t>
      </w:r>
    </w:p>
    <w:p w14:paraId="4F7CE189" w14:textId="77777777" w:rsidR="00B73DB9" w:rsidRPr="002262D6" w:rsidRDefault="00B73DB9" w:rsidP="00B73DB9">
      <w:pPr>
        <w:rPr>
          <w:sz w:val="16"/>
        </w:rPr>
      </w:pPr>
      <w:r w:rsidRPr="002262D6">
        <w:rPr>
          <w:sz w:val="16"/>
        </w:rPr>
        <w:t xml:space="preserve">The third resolution, then, can be understood as having to do with the internal (mindful) and in some cases external (engagement) work individuals do to dismantle racially hierarchical valuations. This mindful work is done </w:t>
      </w:r>
      <w:r w:rsidRPr="00965345">
        <w:rPr>
          <w:rStyle w:val="StyleUnderline"/>
          <w:highlight w:val="yellow"/>
        </w:rPr>
        <w:t>by choosing</w:t>
      </w:r>
      <w:r w:rsidRPr="002239D4">
        <w:rPr>
          <w:rStyle w:val="StyleUnderline"/>
        </w:rPr>
        <w:t xml:space="preserve"> a </w:t>
      </w:r>
      <w:r w:rsidRPr="00965345">
        <w:rPr>
          <w:rStyle w:val="Emphasis"/>
          <w:highlight w:val="yellow"/>
        </w:rPr>
        <w:t>both/neither</w:t>
      </w:r>
      <w:r w:rsidRPr="002239D4">
        <w:rPr>
          <w:rStyle w:val="StyleUnderline"/>
        </w:rPr>
        <w:t xml:space="preserve"> identification</w:t>
      </w:r>
      <w:r w:rsidRPr="002262D6">
        <w:rPr>
          <w:sz w:val="16"/>
        </w:rPr>
        <w:t xml:space="preserve">, much like in resolution one, </w:t>
      </w:r>
      <w:r w:rsidRPr="00965345">
        <w:rPr>
          <w:rStyle w:val="StyleUnderline"/>
          <w:highlight w:val="yellow"/>
        </w:rPr>
        <w:t>and</w:t>
      </w:r>
      <w:r w:rsidRPr="002262D6">
        <w:rPr>
          <w:sz w:val="16"/>
        </w:rPr>
        <w:t xml:space="preserve"> subsequently </w:t>
      </w:r>
      <w:r w:rsidRPr="00965345">
        <w:rPr>
          <w:rStyle w:val="StyleUnderline"/>
          <w:highlight w:val="yellow"/>
        </w:rPr>
        <w:t>challenging</w:t>
      </w:r>
      <w:r w:rsidRPr="002239D4">
        <w:rPr>
          <w:rStyle w:val="StyleUnderline"/>
        </w:rPr>
        <w:t xml:space="preserve"> media messages </w:t>
      </w:r>
      <w:r w:rsidRPr="002239D4">
        <w:rPr>
          <w:rStyle w:val="StyleUnderline"/>
          <w:i/>
          <w:iCs/>
        </w:rPr>
        <w:t xml:space="preserve">and </w:t>
      </w:r>
      <w:r w:rsidRPr="00965345">
        <w:rPr>
          <w:rStyle w:val="StyleUnderline"/>
          <w:i/>
          <w:iCs/>
          <w:highlight w:val="yellow"/>
        </w:rPr>
        <w:t>people</w:t>
      </w:r>
      <w:r w:rsidRPr="002239D4">
        <w:rPr>
          <w:rStyle w:val="StyleUnderline"/>
        </w:rPr>
        <w:t xml:space="preserve"> when they try to devalue one group over the other.</w:t>
      </w:r>
      <w:r w:rsidRPr="002262D6">
        <w:rPr>
          <w:sz w:val="16"/>
        </w:rPr>
        <w:t xml:space="preserve"> The engagement work is done by advocating and supporting others when </w:t>
      </w:r>
      <w:r w:rsidRPr="00965345">
        <w:rPr>
          <w:rStyle w:val="StyleUnderline"/>
          <w:highlight w:val="yellow"/>
        </w:rPr>
        <w:t xml:space="preserve">they </w:t>
      </w:r>
      <w:r w:rsidRPr="00965345">
        <w:rPr>
          <w:rStyle w:val="Emphasis"/>
          <w:highlight w:val="yellow"/>
        </w:rPr>
        <w:t>cross</w:t>
      </w:r>
      <w:r w:rsidRPr="00965345">
        <w:rPr>
          <w:rStyle w:val="StyleUnderline"/>
          <w:highlight w:val="yellow"/>
        </w:rPr>
        <w:t xml:space="preserve"> the</w:t>
      </w:r>
      <w:r w:rsidRPr="002239D4">
        <w:rPr>
          <w:rStyle w:val="StyleUnderline"/>
        </w:rPr>
        <w:t xml:space="preserve"> </w:t>
      </w:r>
      <w:r w:rsidRPr="002239D4">
        <w:rPr>
          <w:rStyle w:val="Emphasis"/>
        </w:rPr>
        <w:t xml:space="preserve">Black-Brown </w:t>
      </w:r>
      <w:r w:rsidRPr="00965345">
        <w:rPr>
          <w:rStyle w:val="Emphasis"/>
          <w:highlight w:val="yellow"/>
        </w:rPr>
        <w:t>divide</w:t>
      </w:r>
      <w:r w:rsidRPr="002262D6">
        <w:rPr>
          <w:sz w:val="16"/>
        </w:rPr>
        <w:t xml:space="preserve"> (i.e., Talia taking in her Mexican best friend and mixe-race baby when she was kicked out). Engagement in dismantling racial hierarchical valuations is also done through social justice organizing and activism for both Black and Brown issues, as well as by articulating the linkages between the two.</w:t>
      </w:r>
    </w:p>
    <w:p w14:paraId="04E532EB" w14:textId="77777777" w:rsidR="00B73DB9" w:rsidRPr="002262D6" w:rsidRDefault="00B73DB9" w:rsidP="00B73DB9">
      <w:pPr>
        <w:rPr>
          <w:sz w:val="16"/>
        </w:rPr>
      </w:pPr>
      <w:r w:rsidRPr="002262D6">
        <w:rPr>
          <w:sz w:val="16"/>
        </w:rPr>
        <w:t xml:space="preserve">In an example of how </w:t>
      </w:r>
      <w:r w:rsidRPr="002239D4">
        <w:rPr>
          <w:rStyle w:val="StyleUnderline"/>
        </w:rPr>
        <w:t xml:space="preserve">Blaxicans overcome the Black-Brown divide by choosing both, </w:t>
      </w:r>
      <w:r w:rsidRPr="00965345">
        <w:rPr>
          <w:rStyle w:val="StyleUnderline"/>
          <w:highlight w:val="yellow"/>
        </w:rPr>
        <w:t>Andrea</w:t>
      </w:r>
      <w:r w:rsidRPr="002239D4">
        <w:rPr>
          <w:rStyle w:val="StyleUnderline"/>
        </w:rPr>
        <w:t xml:space="preserve"> from Los Angeles </w:t>
      </w:r>
      <w:r w:rsidRPr="00965345">
        <w:rPr>
          <w:rStyle w:val="StyleUnderline"/>
          <w:highlight w:val="yellow"/>
        </w:rPr>
        <w:t>said</w:t>
      </w:r>
      <w:r w:rsidRPr="002262D6">
        <w:rPr>
          <w:sz w:val="16"/>
        </w:rPr>
        <w:t>,</w:t>
      </w:r>
    </w:p>
    <w:p w14:paraId="67DF154B" w14:textId="77777777" w:rsidR="00B73DB9" w:rsidRPr="002239D4" w:rsidRDefault="00B73DB9" w:rsidP="00B73DB9">
      <w:pPr>
        <w:ind w:left="720"/>
        <w:rPr>
          <w:rStyle w:val="StyleUnderline"/>
        </w:rPr>
      </w:pPr>
      <w:r w:rsidRPr="002239D4">
        <w:rPr>
          <w:rStyle w:val="StyleUnderline"/>
        </w:rPr>
        <w:t xml:space="preserve">I think it’s about trying to keep people down by having to </w:t>
      </w:r>
      <w:r w:rsidRPr="002239D4">
        <w:rPr>
          <w:rStyle w:val="Emphasis"/>
        </w:rPr>
        <w:t>pick a side</w:t>
      </w:r>
      <w:r w:rsidRPr="002262D6">
        <w:rPr>
          <w:sz w:val="16"/>
        </w:rPr>
        <w:t xml:space="preserve">. </w:t>
      </w:r>
      <w:r w:rsidRPr="002239D4">
        <w:rPr>
          <w:rStyle w:val="StyleUnderline"/>
        </w:rPr>
        <w:t>If we</w:t>
      </w:r>
      <w:r w:rsidRPr="002262D6">
        <w:rPr>
          <w:sz w:val="16"/>
        </w:rPr>
        <w:t xml:space="preserve"> were all to </w:t>
      </w:r>
      <w:r w:rsidRPr="002239D4">
        <w:rPr>
          <w:rStyle w:val="StyleUnderline"/>
        </w:rPr>
        <w:t>come together, I couldn’t even imagine what kind of power we would have</w:t>
      </w:r>
      <w:r w:rsidRPr="002262D6">
        <w:rPr>
          <w:sz w:val="16"/>
        </w:rPr>
        <w:t xml:space="preserve">. When you have two identities together and you are mixed, </w:t>
      </w:r>
      <w:r w:rsidRPr="00965345">
        <w:rPr>
          <w:rStyle w:val="StyleUnderline"/>
          <w:highlight w:val="yellow"/>
        </w:rPr>
        <w:t xml:space="preserve">people try to </w:t>
      </w:r>
      <w:r w:rsidRPr="00965345">
        <w:rPr>
          <w:rStyle w:val="Emphasis"/>
          <w:highlight w:val="yellow"/>
        </w:rPr>
        <w:t>force you to choose</w:t>
      </w:r>
      <w:r w:rsidRPr="002239D4">
        <w:rPr>
          <w:rStyle w:val="StyleUnderline"/>
        </w:rPr>
        <w:t xml:space="preserve"> as a way of trying to keep people apart again</w:t>
      </w:r>
      <w:r w:rsidRPr="002262D6">
        <w:rPr>
          <w:sz w:val="16"/>
        </w:rPr>
        <w:t xml:space="preserve">. And </w:t>
      </w:r>
      <w:r w:rsidRPr="002239D4">
        <w:rPr>
          <w:rStyle w:val="StyleUnderline"/>
        </w:rPr>
        <w:t>that explains the whole mentality of “pick a side.”</w:t>
      </w:r>
      <w:r w:rsidRPr="002262D6">
        <w:rPr>
          <w:sz w:val="16"/>
        </w:rPr>
        <w:t xml:space="preserve"> You are either one or the other. </w:t>
      </w:r>
      <w:r w:rsidRPr="002239D4">
        <w:rPr>
          <w:rStyle w:val="StyleUnderline"/>
        </w:rPr>
        <w:t xml:space="preserve">You </w:t>
      </w:r>
      <w:proofErr w:type="gramStart"/>
      <w:r w:rsidRPr="002239D4">
        <w:rPr>
          <w:rStyle w:val="StyleUnderline"/>
        </w:rPr>
        <w:t>have to</w:t>
      </w:r>
      <w:proofErr w:type="gramEnd"/>
      <w:r w:rsidRPr="002239D4">
        <w:rPr>
          <w:rStyle w:val="StyleUnderline"/>
        </w:rPr>
        <w:t xml:space="preserve"> pledge allegiance to one or the other</w:t>
      </w:r>
      <w:r w:rsidRPr="002262D6">
        <w:rPr>
          <w:sz w:val="16"/>
        </w:rPr>
        <w:t xml:space="preserve">. </w:t>
      </w:r>
      <w:r w:rsidRPr="00965345">
        <w:rPr>
          <w:rStyle w:val="StyleUnderline"/>
          <w:highlight w:val="yellow"/>
        </w:rPr>
        <w:t>That is a</w:t>
      </w:r>
      <w:r w:rsidRPr="002239D4">
        <w:rPr>
          <w:rStyle w:val="StyleUnderline"/>
        </w:rPr>
        <w:t xml:space="preserve">nother </w:t>
      </w:r>
      <w:r w:rsidRPr="00965345">
        <w:rPr>
          <w:rStyle w:val="StyleUnderline"/>
          <w:highlight w:val="yellow"/>
        </w:rPr>
        <w:t xml:space="preserve">way of </w:t>
      </w:r>
      <w:r w:rsidRPr="00965345">
        <w:rPr>
          <w:rStyle w:val="Emphasis"/>
          <w:highlight w:val="yellow"/>
        </w:rPr>
        <w:t>keeping us separate</w:t>
      </w:r>
      <w:r w:rsidRPr="002262D6">
        <w:rPr>
          <w:sz w:val="16"/>
        </w:rPr>
        <w:t xml:space="preserve">. You stay on your side, and I’ll stay on my side. </w:t>
      </w:r>
      <w:r w:rsidRPr="002239D4">
        <w:rPr>
          <w:rStyle w:val="StyleUnderline"/>
        </w:rPr>
        <w:t xml:space="preserve">The more separate you are, the more ignorant you are of each other, and </w:t>
      </w:r>
      <w:r w:rsidRPr="002239D4">
        <w:rPr>
          <w:rStyle w:val="Emphasis"/>
        </w:rPr>
        <w:t>you don’t realize similarity</w:t>
      </w:r>
      <w:r w:rsidRPr="002239D4">
        <w:rPr>
          <w:rStyle w:val="StyleUnderline"/>
        </w:rPr>
        <w:t>.</w:t>
      </w:r>
    </w:p>
    <w:p w14:paraId="7440D9BA" w14:textId="77777777" w:rsidR="00B73DB9" w:rsidRPr="002262D6" w:rsidRDefault="00B73DB9" w:rsidP="00B73DB9">
      <w:pPr>
        <w:rPr>
          <w:sz w:val="16"/>
        </w:rPr>
      </w:pPr>
      <w:r w:rsidRPr="002239D4">
        <w:rPr>
          <w:rStyle w:val="StyleUnderline"/>
        </w:rPr>
        <w:t xml:space="preserve">The need to choose </w:t>
      </w:r>
      <w:r w:rsidRPr="00965345">
        <w:rPr>
          <w:rStyle w:val="Emphasis"/>
          <w:highlight w:val="yellow"/>
        </w:rPr>
        <w:t>loyalty</w:t>
      </w:r>
      <w:r w:rsidRPr="002262D6">
        <w:rPr>
          <w:sz w:val="16"/>
        </w:rPr>
        <w:t xml:space="preserve"> to African Americans or Mexican Americans </w:t>
      </w:r>
      <w:r w:rsidRPr="00965345">
        <w:rPr>
          <w:rStyle w:val="StyleUnderline"/>
          <w:highlight w:val="yellow"/>
        </w:rPr>
        <w:t>is</w:t>
      </w:r>
      <w:r w:rsidRPr="002239D4">
        <w:rPr>
          <w:rStyle w:val="StyleUnderline"/>
        </w:rPr>
        <w:t xml:space="preserve"> </w:t>
      </w:r>
      <w:r w:rsidRPr="00965345">
        <w:rPr>
          <w:rStyle w:val="StyleUnderline"/>
          <w:highlight w:val="yellow"/>
        </w:rPr>
        <w:t>a</w:t>
      </w:r>
      <w:r w:rsidRPr="002239D4">
        <w:rPr>
          <w:rStyle w:val="StyleUnderline"/>
        </w:rPr>
        <w:t xml:space="preserve">n </w:t>
      </w:r>
      <w:r w:rsidRPr="002239D4">
        <w:rPr>
          <w:rStyle w:val="Emphasis"/>
        </w:rPr>
        <w:t>articulation</w:t>
      </w:r>
      <w:r w:rsidRPr="002239D4">
        <w:rPr>
          <w:rStyle w:val="StyleUnderline"/>
        </w:rPr>
        <w:t xml:space="preserve"> of the </w:t>
      </w:r>
      <w:r w:rsidRPr="00965345">
        <w:rPr>
          <w:rStyle w:val="Emphasis"/>
          <w:highlight w:val="yellow"/>
        </w:rPr>
        <w:t>monoracial imperative</w:t>
      </w:r>
      <w:r w:rsidRPr="002239D4">
        <w:rPr>
          <w:rStyle w:val="StyleUnderline"/>
        </w:rPr>
        <w:t xml:space="preserve"> that presents identity options for </w:t>
      </w:r>
      <w:r w:rsidRPr="00DD2FF8">
        <w:rPr>
          <w:rStyle w:val="StyleUnderline"/>
        </w:rPr>
        <w:t>Blaxicans</w:t>
      </w:r>
      <w:r w:rsidRPr="002239D4">
        <w:rPr>
          <w:rStyle w:val="StyleUnderline"/>
        </w:rPr>
        <w:t xml:space="preserve"> as an </w:t>
      </w:r>
      <w:r w:rsidRPr="002239D4">
        <w:rPr>
          <w:rStyle w:val="Emphasis"/>
        </w:rPr>
        <w:t>either/or choice</w:t>
      </w:r>
      <w:r w:rsidRPr="002262D6">
        <w:rPr>
          <w:sz w:val="16"/>
        </w:rPr>
        <w:t xml:space="preserve">. Once again, </w:t>
      </w:r>
      <w:r w:rsidRPr="002239D4">
        <w:rPr>
          <w:rStyle w:val="StyleUnderline"/>
        </w:rPr>
        <w:t>Blaxicans</w:t>
      </w:r>
      <w:r w:rsidRPr="002262D6">
        <w:rPr>
          <w:sz w:val="16"/>
        </w:rPr>
        <w:t xml:space="preserve"> interviewed for this research </w:t>
      </w:r>
      <w:r w:rsidRPr="00DD2FF8">
        <w:rPr>
          <w:rStyle w:val="Emphasis"/>
        </w:rPr>
        <w:t>reject</w:t>
      </w:r>
      <w:r w:rsidRPr="00DD2FF8">
        <w:rPr>
          <w:rStyle w:val="StyleUnderline"/>
        </w:rPr>
        <w:t xml:space="preserve"> the </w:t>
      </w:r>
      <w:r w:rsidRPr="00DD2FF8">
        <w:rPr>
          <w:rStyle w:val="Emphasis"/>
        </w:rPr>
        <w:t>either/or</w:t>
      </w:r>
      <w:r w:rsidRPr="002239D4">
        <w:rPr>
          <w:rStyle w:val="StyleUnderline"/>
        </w:rPr>
        <w:t xml:space="preserve"> formulation of </w:t>
      </w:r>
      <w:r w:rsidRPr="002239D4">
        <w:rPr>
          <w:rStyle w:val="Emphasis"/>
        </w:rPr>
        <w:t>monoraciality</w:t>
      </w:r>
      <w:r w:rsidRPr="002239D4">
        <w:rPr>
          <w:rStyle w:val="StyleUnderline"/>
        </w:rPr>
        <w:t xml:space="preserve"> and choose a </w:t>
      </w:r>
      <w:r w:rsidRPr="002239D4">
        <w:rPr>
          <w:rStyle w:val="Emphasis"/>
        </w:rPr>
        <w:t>both/neither</w:t>
      </w:r>
      <w:r w:rsidRPr="002239D4">
        <w:rPr>
          <w:rStyle w:val="StyleUnderline"/>
        </w:rPr>
        <w:t xml:space="preserve"> one</w:t>
      </w:r>
      <w:r w:rsidRPr="002262D6">
        <w:rPr>
          <w:sz w:val="16"/>
        </w:rPr>
        <w:t>. Andrea believes that similarities between African Americans and Mexican Americans are not recognized because of psychological and physical separation, and she ponders the potential power of their unification.</w:t>
      </w:r>
    </w:p>
    <w:p w14:paraId="76ED9B98" w14:textId="77777777" w:rsidR="00B73DB9" w:rsidRPr="002262D6" w:rsidRDefault="00B73DB9" w:rsidP="00B73DB9">
      <w:pPr>
        <w:rPr>
          <w:sz w:val="16"/>
        </w:rPr>
      </w:pPr>
      <w:r w:rsidRPr="00965345">
        <w:rPr>
          <w:rStyle w:val="StyleUnderline"/>
          <w:highlight w:val="yellow"/>
        </w:rPr>
        <w:t>Eduardo</w:t>
      </w:r>
      <w:r w:rsidRPr="002262D6">
        <w:rPr>
          <w:sz w:val="16"/>
        </w:rPr>
        <w:t xml:space="preserve"> from New Orleans also </w:t>
      </w:r>
      <w:r w:rsidRPr="00965345">
        <w:rPr>
          <w:rStyle w:val="StyleUnderline"/>
          <w:highlight w:val="yellow"/>
        </w:rPr>
        <w:t>articulated choosing both</w:t>
      </w:r>
      <w:r w:rsidRPr="002262D6">
        <w:rPr>
          <w:sz w:val="16"/>
        </w:rPr>
        <w:t xml:space="preserve"> and overlapped the two groups in his identity. Eduardo is an example of an interviewee who has done social justice organizing and activist work addressing issues for Black and Brown people. Eduardo recounted a transformative experience he had while discussing a current event. At the time, a significant news story involved incidents of street violence in Southern California between Blacks and Latinas/os that stemmed from prison issues. During that period, Eduardo went to a talk on his college campus where public intellectual Dr. Cornel West presented. He said,</w:t>
      </w:r>
    </w:p>
    <w:p w14:paraId="14770D22" w14:textId="77777777" w:rsidR="00B73DB9" w:rsidRPr="002262D6" w:rsidRDefault="00B73DB9" w:rsidP="00B73DB9">
      <w:pPr>
        <w:ind w:left="720"/>
        <w:rPr>
          <w:sz w:val="16"/>
        </w:rPr>
      </w:pPr>
      <w:r w:rsidRPr="002239D4">
        <w:rPr>
          <w:rStyle w:val="StyleUnderline"/>
        </w:rPr>
        <w:t>I was supposed to go down there</w:t>
      </w:r>
      <w:r w:rsidRPr="002262D6">
        <w:rPr>
          <w:sz w:val="16"/>
        </w:rPr>
        <w:t xml:space="preserve"> [Southern California]. </w:t>
      </w:r>
      <w:r w:rsidRPr="002239D4">
        <w:rPr>
          <w:rStyle w:val="StyleUnderline"/>
        </w:rPr>
        <w:t>And I didn’t go, but there was a Black and Brown rally with the Black Panthers and the Brown Berets, and they were supposed to have a peace conference</w:t>
      </w:r>
      <w:r w:rsidRPr="002262D6">
        <w:rPr>
          <w:sz w:val="16"/>
        </w:rPr>
        <w:t xml:space="preserve"> because there was a lot of stuff going on in the jails. </w:t>
      </w:r>
      <w:proofErr w:type="gramStart"/>
      <w:r w:rsidRPr="002262D6">
        <w:rPr>
          <w:sz w:val="16"/>
        </w:rPr>
        <w:t>So</w:t>
      </w:r>
      <w:proofErr w:type="gramEnd"/>
      <w:r w:rsidRPr="002262D6">
        <w:rPr>
          <w:sz w:val="16"/>
        </w:rPr>
        <w:t xml:space="preserve"> </w:t>
      </w:r>
      <w:r w:rsidRPr="002239D4">
        <w:rPr>
          <w:rStyle w:val="StyleUnderline"/>
        </w:rPr>
        <w:t>Blacks and Mexicans were killing each other</w:t>
      </w:r>
      <w:r w:rsidRPr="002262D6">
        <w:rPr>
          <w:sz w:val="16"/>
        </w:rPr>
        <w:t xml:space="preserve">. Around this </w:t>
      </w:r>
      <w:proofErr w:type="gramStart"/>
      <w:r w:rsidRPr="002262D6">
        <w:rPr>
          <w:sz w:val="16"/>
        </w:rPr>
        <w:t>time</w:t>
      </w:r>
      <w:proofErr w:type="gramEnd"/>
      <w:r w:rsidRPr="002262D6">
        <w:rPr>
          <w:sz w:val="16"/>
        </w:rPr>
        <w:t xml:space="preserve"> I </w:t>
      </w:r>
      <w:proofErr w:type="gramStart"/>
      <w:r w:rsidRPr="002262D6">
        <w:rPr>
          <w:sz w:val="16"/>
        </w:rPr>
        <w:t>actually had</w:t>
      </w:r>
      <w:proofErr w:type="gramEnd"/>
      <w:r w:rsidRPr="002262D6">
        <w:rPr>
          <w:sz w:val="16"/>
        </w:rPr>
        <w:t xml:space="preserve"> the opportunity to meet Cornel West. </w:t>
      </w:r>
      <w:r w:rsidRPr="002239D4">
        <w:rPr>
          <w:rStyle w:val="StyleUnderline"/>
        </w:rPr>
        <w:t>Cornel West</w:t>
      </w:r>
      <w:r w:rsidRPr="002262D6">
        <w:rPr>
          <w:sz w:val="16"/>
        </w:rPr>
        <w:t xml:space="preserve"> came to our school, and I had the opportunity to talk with him because he </w:t>
      </w:r>
      <w:r w:rsidRPr="002239D4">
        <w:rPr>
          <w:rStyle w:val="StyleUnderline"/>
        </w:rPr>
        <w:t>was talking about</w:t>
      </w:r>
      <w:r w:rsidRPr="002262D6">
        <w:rPr>
          <w:sz w:val="16"/>
        </w:rPr>
        <w:t xml:space="preserve"> Black and Brown relations and </w:t>
      </w:r>
      <w:r w:rsidRPr="002239D4">
        <w:rPr>
          <w:rStyle w:val="StyleUnderline"/>
        </w:rPr>
        <w:t>the importance of Black and Brown people getting together</w:t>
      </w:r>
      <w:r w:rsidRPr="002262D6">
        <w:rPr>
          <w:sz w:val="16"/>
        </w:rPr>
        <w:t xml:space="preserve">, and I told him that I was Black and Mexican, and </w:t>
      </w:r>
      <w:r w:rsidRPr="002239D4">
        <w:rPr>
          <w:rStyle w:val="StyleUnderline"/>
        </w:rPr>
        <w:t>he</w:t>
      </w:r>
      <w:r w:rsidRPr="002262D6">
        <w:rPr>
          <w:sz w:val="16"/>
        </w:rPr>
        <w:t xml:space="preserve"> pulled me aside and </w:t>
      </w:r>
      <w:r w:rsidRPr="002239D4">
        <w:rPr>
          <w:rStyle w:val="StyleUnderline"/>
        </w:rPr>
        <w:t>told me [</w:t>
      </w:r>
      <w:r w:rsidRPr="00965345">
        <w:rPr>
          <w:rStyle w:val="StyleUnderline"/>
          <w:highlight w:val="yellow"/>
        </w:rPr>
        <w:t>I had</w:t>
      </w:r>
      <w:r w:rsidRPr="002239D4">
        <w:rPr>
          <w:rStyle w:val="StyleUnderline"/>
        </w:rPr>
        <w:t>] “the opportunity</w:t>
      </w:r>
      <w:r w:rsidRPr="002262D6">
        <w:rPr>
          <w:sz w:val="16"/>
        </w:rPr>
        <w:t xml:space="preserve">, . . . </w:t>
      </w:r>
      <w:r w:rsidRPr="00965345">
        <w:rPr>
          <w:rStyle w:val="StyleUnderline"/>
          <w:highlight w:val="yellow"/>
        </w:rPr>
        <w:t>the responsibility</w:t>
      </w:r>
      <w:r w:rsidRPr="002262D6">
        <w:rPr>
          <w:sz w:val="16"/>
        </w:rPr>
        <w:t xml:space="preserve">” </w:t>
      </w:r>
      <w:r w:rsidRPr="00965345">
        <w:rPr>
          <w:rStyle w:val="StyleUnderline"/>
          <w:highlight w:val="yellow"/>
        </w:rPr>
        <w:t>to</w:t>
      </w:r>
      <w:r w:rsidRPr="002239D4">
        <w:rPr>
          <w:rStyle w:val="StyleUnderline"/>
        </w:rPr>
        <w:t xml:space="preserve"> make sure, that I always </w:t>
      </w:r>
      <w:r w:rsidRPr="007C5455">
        <w:rPr>
          <w:rStyle w:val="StyleUnderline"/>
        </w:rPr>
        <w:t>take</w:t>
      </w:r>
      <w:r w:rsidRPr="002239D4">
        <w:rPr>
          <w:rStyle w:val="StyleUnderline"/>
        </w:rPr>
        <w:t xml:space="preserve"> an </w:t>
      </w:r>
      <w:r w:rsidRPr="007C5455">
        <w:rPr>
          <w:rStyle w:val="StyleUnderline"/>
        </w:rPr>
        <w:t>interest</w:t>
      </w:r>
      <w:r w:rsidRPr="002239D4">
        <w:rPr>
          <w:rStyle w:val="StyleUnderline"/>
        </w:rPr>
        <w:t xml:space="preserve"> in both </w:t>
      </w:r>
      <w:r w:rsidRPr="007C5455">
        <w:rPr>
          <w:rStyle w:val="StyleUnderline"/>
        </w:rPr>
        <w:t>and</w:t>
      </w:r>
      <w:r w:rsidRPr="002239D4">
        <w:rPr>
          <w:rStyle w:val="StyleUnderline"/>
        </w:rPr>
        <w:t xml:space="preserve"> to </w:t>
      </w:r>
      <w:r w:rsidRPr="00965345">
        <w:rPr>
          <w:rStyle w:val="Emphasis"/>
          <w:highlight w:val="yellow"/>
        </w:rPr>
        <w:t>find a way to connect</w:t>
      </w:r>
      <w:r w:rsidRPr="00965345">
        <w:rPr>
          <w:rStyle w:val="StyleUnderline"/>
          <w:highlight w:val="yellow"/>
        </w:rPr>
        <w:t xml:space="preserve"> the </w:t>
      </w:r>
      <w:r w:rsidRPr="00965345">
        <w:rPr>
          <w:rStyle w:val="Emphasis"/>
          <w:highlight w:val="yellow"/>
        </w:rPr>
        <w:t>two</w:t>
      </w:r>
      <w:r w:rsidRPr="002239D4">
        <w:rPr>
          <w:rStyle w:val="Emphasis"/>
        </w:rPr>
        <w:t xml:space="preserve"> together</w:t>
      </w:r>
      <w:r w:rsidRPr="002239D4">
        <w:rPr>
          <w:rStyle w:val="StyleUnderline"/>
        </w:rPr>
        <w:t xml:space="preserve"> and </w:t>
      </w:r>
      <w:r w:rsidRPr="002239D4">
        <w:rPr>
          <w:rStyle w:val="Emphasis"/>
        </w:rPr>
        <w:t>not divide them</w:t>
      </w:r>
      <w:r w:rsidRPr="002262D6">
        <w:rPr>
          <w:sz w:val="16"/>
        </w:rPr>
        <w:t xml:space="preserve">. And </w:t>
      </w:r>
      <w:r w:rsidRPr="002239D4">
        <w:rPr>
          <w:rStyle w:val="StyleUnderline"/>
        </w:rPr>
        <w:t>I was like hecka motivated and changed by it</w:t>
      </w:r>
      <w:r w:rsidRPr="002262D6">
        <w:rPr>
          <w:sz w:val="16"/>
        </w:rPr>
        <w:t xml:space="preserve">. Because I never really looked at it like that. </w:t>
      </w:r>
      <w:r w:rsidRPr="002239D4">
        <w:rPr>
          <w:rStyle w:val="StyleUnderline"/>
        </w:rPr>
        <w:t>I never looked at it as a responsibility and as</w:t>
      </w:r>
      <w:r w:rsidRPr="002262D6">
        <w:rPr>
          <w:sz w:val="16"/>
        </w:rPr>
        <w:t xml:space="preserve"> a—I have </w:t>
      </w:r>
      <w:r w:rsidRPr="002239D4">
        <w:rPr>
          <w:rStyle w:val="StyleUnderline"/>
        </w:rPr>
        <w:t>an opportunity to make a difference</w:t>
      </w:r>
      <w:r w:rsidRPr="002262D6">
        <w:rPr>
          <w:sz w:val="16"/>
        </w:rPr>
        <w:t xml:space="preserve">, so </w:t>
      </w:r>
      <w:r w:rsidRPr="002239D4">
        <w:rPr>
          <w:rStyle w:val="StyleUnderline"/>
        </w:rPr>
        <w:t>it</w:t>
      </w:r>
      <w:r w:rsidRPr="002262D6">
        <w:rPr>
          <w:sz w:val="16"/>
        </w:rPr>
        <w:t xml:space="preserve"> kinda, like, </w:t>
      </w:r>
      <w:r w:rsidRPr="002239D4">
        <w:rPr>
          <w:rStyle w:val="StyleUnderline"/>
        </w:rPr>
        <w:t>woke me up</w:t>
      </w:r>
      <w:r w:rsidRPr="002262D6">
        <w:rPr>
          <w:sz w:val="16"/>
        </w:rPr>
        <w:t xml:space="preserve"> when he came, and he talked about what’s going on and stuff.</w:t>
      </w:r>
    </w:p>
    <w:p w14:paraId="363F8F05" w14:textId="77777777" w:rsidR="00B73DB9" w:rsidRPr="002262D6" w:rsidRDefault="00B73DB9" w:rsidP="00B73DB9">
      <w:pPr>
        <w:rPr>
          <w:sz w:val="16"/>
        </w:rPr>
      </w:pPr>
      <w:r w:rsidRPr="002262D6">
        <w:rPr>
          <w:sz w:val="16"/>
        </w:rPr>
        <w:lastRenderedPageBreak/>
        <w:t xml:space="preserve">This is one example of how </w:t>
      </w:r>
      <w:r w:rsidRPr="002239D4">
        <w:rPr>
          <w:rStyle w:val="StyleUnderline"/>
        </w:rPr>
        <w:t>Blaxicans resolve the Black-Brown divide narrative by taking an interest in both the African American and Mexican American communities without valuing one over the other</w:t>
      </w:r>
      <w:r w:rsidRPr="002262D6">
        <w:rPr>
          <w:sz w:val="16"/>
        </w:rPr>
        <w:t xml:space="preserve">. </w:t>
      </w:r>
      <w:r w:rsidRPr="002239D4">
        <w:rPr>
          <w:rStyle w:val="StyleUnderline"/>
        </w:rPr>
        <w:t>Blaxicans find ways to connect</w:t>
      </w:r>
      <w:r w:rsidRPr="002262D6">
        <w:rPr>
          <w:sz w:val="16"/>
        </w:rPr>
        <w:t xml:space="preserve"> the groups in their identities </w:t>
      </w:r>
      <w:r w:rsidRPr="002239D4">
        <w:rPr>
          <w:rStyle w:val="StyleUnderline"/>
        </w:rPr>
        <w:t>and grasp</w:t>
      </w:r>
      <w:r w:rsidRPr="002262D6">
        <w:rPr>
          <w:sz w:val="16"/>
        </w:rPr>
        <w:t xml:space="preserve"> the </w:t>
      </w:r>
      <w:r w:rsidRPr="002239D4">
        <w:rPr>
          <w:rStyle w:val="StyleUnderline"/>
        </w:rPr>
        <w:t>linkages and similarities between them</w:t>
      </w:r>
      <w:r w:rsidRPr="002262D6">
        <w:rPr>
          <w:sz w:val="16"/>
        </w:rPr>
        <w:t xml:space="preserve">. For Eduardo, </w:t>
      </w:r>
      <w:r w:rsidRPr="002239D4">
        <w:rPr>
          <w:rStyle w:val="StyleUnderline"/>
        </w:rPr>
        <w:t xml:space="preserve">this came when he was involved in </w:t>
      </w:r>
      <w:r w:rsidRPr="002239D4">
        <w:rPr>
          <w:rStyle w:val="Emphasis"/>
        </w:rPr>
        <w:t>activist work</w:t>
      </w:r>
      <w:r w:rsidRPr="002239D4">
        <w:rPr>
          <w:rStyle w:val="StyleUnderline"/>
        </w:rPr>
        <w:t xml:space="preserve"> on </w:t>
      </w:r>
      <w:r w:rsidRPr="002239D4">
        <w:rPr>
          <w:rStyle w:val="Emphasis"/>
        </w:rPr>
        <w:t>immigrant rights</w:t>
      </w:r>
      <w:r w:rsidRPr="002239D4">
        <w:rPr>
          <w:rStyle w:val="StyleUnderline"/>
        </w:rPr>
        <w:t xml:space="preserve"> and </w:t>
      </w:r>
      <w:r w:rsidRPr="002239D4">
        <w:rPr>
          <w:rStyle w:val="Emphasis"/>
        </w:rPr>
        <w:t>Black and Brown unity</w:t>
      </w:r>
      <w:r w:rsidRPr="002262D6">
        <w:rPr>
          <w:sz w:val="16"/>
        </w:rPr>
        <w:t>. Dr. Cornel West pulled him aside and pointed out his unique positionality as Blaxican, empowering Eduardo to see his identity as an opportunity to unify rather than divide.</w:t>
      </w:r>
    </w:p>
    <w:p w14:paraId="3F5E7919" w14:textId="77777777" w:rsidR="00B73DB9" w:rsidRPr="002262D6" w:rsidRDefault="00B73DB9" w:rsidP="00B73DB9">
      <w:pPr>
        <w:rPr>
          <w:sz w:val="16"/>
        </w:rPr>
      </w:pPr>
      <w:r w:rsidRPr="004D699A">
        <w:rPr>
          <w:rStyle w:val="StyleUnderline"/>
        </w:rPr>
        <w:t>Erica</w:t>
      </w:r>
      <w:r w:rsidRPr="002262D6">
        <w:rPr>
          <w:sz w:val="16"/>
        </w:rPr>
        <w:t xml:space="preserve"> Donald, a twenty-three-year-old woman from Gary, Indiana, </w:t>
      </w:r>
      <w:r w:rsidRPr="004D699A">
        <w:rPr>
          <w:rStyle w:val="StyleUnderline"/>
        </w:rPr>
        <w:t>resonates with the sentiment that Blaxican identity represents an opportunity for unity rather than division</w:t>
      </w:r>
      <w:r w:rsidRPr="002262D6">
        <w:rPr>
          <w:sz w:val="16"/>
        </w:rPr>
        <w:t xml:space="preserve"> between African Americans and Mexican Americans. </w:t>
      </w:r>
      <w:r w:rsidRPr="004D699A">
        <w:rPr>
          <w:rStyle w:val="StyleUnderline"/>
        </w:rPr>
        <w:t>She said</w:t>
      </w:r>
      <w:r w:rsidRPr="002262D6">
        <w:rPr>
          <w:sz w:val="16"/>
        </w:rPr>
        <w:t>,</w:t>
      </w:r>
    </w:p>
    <w:p w14:paraId="26589C76" w14:textId="77777777" w:rsidR="00B73DB9" w:rsidRPr="002262D6" w:rsidRDefault="00B73DB9" w:rsidP="00B73DB9">
      <w:pPr>
        <w:ind w:left="720"/>
        <w:rPr>
          <w:sz w:val="16"/>
        </w:rPr>
      </w:pPr>
      <w:r w:rsidRPr="004D699A">
        <w:rPr>
          <w:rStyle w:val="StyleUnderline"/>
        </w:rPr>
        <w:t xml:space="preserve">I feel that I have a duty, and I feel that it is a very </w:t>
      </w:r>
      <w:r w:rsidRPr="004D699A">
        <w:rPr>
          <w:rStyle w:val="Emphasis"/>
        </w:rPr>
        <w:t>special gift</w:t>
      </w:r>
      <w:r w:rsidRPr="004D699A">
        <w:rPr>
          <w:rStyle w:val="StyleUnderline"/>
        </w:rPr>
        <w:t xml:space="preserve"> to be </w:t>
      </w:r>
      <w:r w:rsidRPr="004D699A">
        <w:rPr>
          <w:rStyle w:val="Emphasis"/>
        </w:rPr>
        <w:t>Blaxican</w:t>
      </w:r>
      <w:r w:rsidRPr="002262D6">
        <w:rPr>
          <w:sz w:val="16"/>
        </w:rPr>
        <w:t>. Because right now Black people, Latinos—Mexicans specifically—</w:t>
      </w:r>
      <w:r w:rsidRPr="004D699A">
        <w:rPr>
          <w:rStyle w:val="StyleUnderline"/>
        </w:rPr>
        <w:t>we need to come together more</w:t>
      </w:r>
      <w:r w:rsidRPr="002262D6">
        <w:rPr>
          <w:sz w:val="16"/>
        </w:rPr>
        <w:t xml:space="preserve">, I think. I think that </w:t>
      </w:r>
      <w:r w:rsidRPr="004D699A">
        <w:rPr>
          <w:rStyle w:val="StyleUnderline"/>
        </w:rPr>
        <w:t>oppression is a big deal for us</w:t>
      </w:r>
      <w:r w:rsidRPr="002262D6">
        <w:rPr>
          <w:sz w:val="16"/>
        </w:rPr>
        <w:t xml:space="preserve">. I think that we need to help bring our people together more because </w:t>
      </w:r>
      <w:r w:rsidRPr="004D699A">
        <w:rPr>
          <w:rStyle w:val="StyleUnderline"/>
        </w:rPr>
        <w:t>as long as we stay divided</w:t>
      </w:r>
      <w:r w:rsidRPr="002262D6">
        <w:rPr>
          <w:sz w:val="16"/>
        </w:rPr>
        <w:t xml:space="preserve"> in certain areas, we are divided. And </w:t>
      </w:r>
      <w:proofErr w:type="gramStart"/>
      <w:r w:rsidRPr="002262D6">
        <w:rPr>
          <w:sz w:val="16"/>
        </w:rPr>
        <w:t>as long as</w:t>
      </w:r>
      <w:proofErr w:type="gramEnd"/>
      <w:r w:rsidRPr="002262D6">
        <w:rPr>
          <w:sz w:val="16"/>
        </w:rPr>
        <w:t xml:space="preserve"> we stay like that, </w:t>
      </w:r>
      <w:r w:rsidRPr="004D699A">
        <w:rPr>
          <w:rStyle w:val="StyleUnderline"/>
        </w:rPr>
        <w:t>we’re never going to be able to overcome the oppression that we face</w:t>
      </w:r>
      <w:r w:rsidRPr="002262D6">
        <w:rPr>
          <w:sz w:val="16"/>
        </w:rPr>
        <w:t>.</w:t>
      </w:r>
    </w:p>
    <w:p w14:paraId="30770F51" w14:textId="77777777" w:rsidR="00B73DB9" w:rsidRPr="002262D6" w:rsidRDefault="00B73DB9" w:rsidP="00B73DB9">
      <w:pPr>
        <w:rPr>
          <w:sz w:val="16"/>
        </w:rPr>
      </w:pPr>
      <w:r w:rsidRPr="002262D6">
        <w:rPr>
          <w:sz w:val="16"/>
        </w:rPr>
        <w:t xml:space="preserve">Erica articulates a view that Blacks and Mexicans are divided and that they need to unify to overcome oppression that both groups encounter. In fact, she states that it is her duty to work toward uniting these groups. She points out that together, </w:t>
      </w:r>
      <w:r w:rsidRPr="002239D4">
        <w:rPr>
          <w:rStyle w:val="StyleUnderline"/>
        </w:rPr>
        <w:t>Blacks and Mexicans are in a better position to resist oppression than they could be separately</w:t>
      </w:r>
      <w:r w:rsidRPr="002262D6">
        <w:rPr>
          <w:sz w:val="16"/>
        </w:rPr>
        <w:t xml:space="preserve">. This example shows that </w:t>
      </w:r>
      <w:r w:rsidRPr="00965345">
        <w:rPr>
          <w:rStyle w:val="Emphasis"/>
          <w:highlight w:val="yellow"/>
        </w:rPr>
        <w:t>Blaxicans</w:t>
      </w:r>
      <w:r w:rsidRPr="002239D4">
        <w:rPr>
          <w:rStyle w:val="Emphasis"/>
        </w:rPr>
        <w:t xml:space="preserve"> reject choosing sides</w:t>
      </w:r>
      <w:r w:rsidRPr="002262D6">
        <w:rPr>
          <w:sz w:val="16"/>
        </w:rPr>
        <w:t xml:space="preserve">, take an interest in both African American and Mexican American communities, </w:t>
      </w:r>
      <w:r w:rsidRPr="002239D4">
        <w:rPr>
          <w:rStyle w:val="StyleUnderline"/>
        </w:rPr>
        <w:t>and through critical analysis and action, dismantle hierarchies by viewing both groups equally</w:t>
      </w:r>
      <w:r w:rsidRPr="002262D6">
        <w:rPr>
          <w:sz w:val="16"/>
        </w:rPr>
        <w:t xml:space="preserve">. </w:t>
      </w:r>
      <w:r w:rsidRPr="002239D4">
        <w:rPr>
          <w:rStyle w:val="StyleUnderline"/>
        </w:rPr>
        <w:t xml:space="preserve">Blaxicans </w:t>
      </w:r>
      <w:r w:rsidRPr="00965345">
        <w:rPr>
          <w:rStyle w:val="StyleUnderline"/>
          <w:highlight w:val="yellow"/>
        </w:rPr>
        <w:t>make connections between</w:t>
      </w:r>
      <w:r w:rsidRPr="002262D6">
        <w:rPr>
          <w:sz w:val="16"/>
        </w:rPr>
        <w:t xml:space="preserve"> the </w:t>
      </w:r>
      <w:r w:rsidRPr="00965345">
        <w:rPr>
          <w:rStyle w:val="StyleUnderline"/>
          <w:highlight w:val="yellow"/>
        </w:rPr>
        <w:t>struggles</w:t>
      </w:r>
      <w:r w:rsidRPr="002262D6">
        <w:rPr>
          <w:sz w:val="16"/>
        </w:rPr>
        <w:t xml:space="preserve"> of both groups </w:t>
      </w:r>
      <w:r w:rsidRPr="002239D4">
        <w:rPr>
          <w:rStyle w:val="StyleUnderline"/>
        </w:rPr>
        <w:t xml:space="preserve">and view them as equally valid, and they represent them in their </w:t>
      </w:r>
      <w:r w:rsidRPr="002239D4">
        <w:rPr>
          <w:rStyle w:val="Emphasis"/>
        </w:rPr>
        <w:t>articulation of self</w:t>
      </w:r>
      <w:r w:rsidRPr="002262D6">
        <w:rPr>
          <w:sz w:val="16"/>
        </w:rPr>
        <w:t xml:space="preserve">. Erica’s brother, </w:t>
      </w:r>
      <w:r w:rsidRPr="00965345">
        <w:rPr>
          <w:rStyle w:val="StyleUnderline"/>
          <w:highlight w:val="yellow"/>
        </w:rPr>
        <w:t>Sebastiano</w:t>
      </w:r>
      <w:r w:rsidRPr="002239D4">
        <w:rPr>
          <w:rStyle w:val="StyleUnderline"/>
        </w:rPr>
        <w:t xml:space="preserve"> Flores, </w:t>
      </w:r>
      <w:r w:rsidRPr="00965345">
        <w:rPr>
          <w:rStyle w:val="StyleUnderline"/>
          <w:highlight w:val="yellow"/>
        </w:rPr>
        <w:t>talked about</w:t>
      </w:r>
      <w:r w:rsidRPr="002262D6">
        <w:rPr>
          <w:sz w:val="16"/>
        </w:rPr>
        <w:t xml:space="preserve"> how the idea of </w:t>
      </w:r>
      <w:r w:rsidRPr="00965345">
        <w:rPr>
          <w:rStyle w:val="Emphasis"/>
          <w:highlight w:val="yellow"/>
        </w:rPr>
        <w:t>“dual oppression”</w:t>
      </w:r>
      <w:r w:rsidRPr="002262D6">
        <w:rPr>
          <w:sz w:val="16"/>
        </w:rPr>
        <w:t xml:space="preserve"> manifests itself in his hip-hop music and </w:t>
      </w:r>
      <w:r w:rsidRPr="002239D4">
        <w:rPr>
          <w:rStyle w:val="StyleUnderline"/>
        </w:rPr>
        <w:t>in the way he thinks about his Blaxican identity</w:t>
      </w:r>
      <w:r w:rsidRPr="002262D6">
        <w:rPr>
          <w:sz w:val="16"/>
        </w:rPr>
        <w:t>, which further illustrates this idea of Blaxican articulation of self. Sebastiano said,</w:t>
      </w:r>
    </w:p>
    <w:p w14:paraId="629375F5" w14:textId="77777777" w:rsidR="00B73DB9" w:rsidRPr="002239D4" w:rsidRDefault="00B73DB9" w:rsidP="00B73DB9">
      <w:pPr>
        <w:ind w:left="720"/>
        <w:rPr>
          <w:rStyle w:val="StyleUnderline"/>
        </w:rPr>
      </w:pPr>
      <w:r w:rsidRPr="002262D6">
        <w:rPr>
          <w:sz w:val="16"/>
        </w:rPr>
        <w:t xml:space="preserve">What is the dual oppression? </w:t>
      </w:r>
      <w:r w:rsidRPr="00965345">
        <w:rPr>
          <w:rStyle w:val="Emphasis"/>
          <w:highlight w:val="yellow"/>
        </w:rPr>
        <w:t>I got twice the fire</w:t>
      </w:r>
      <w:r w:rsidRPr="002239D4">
        <w:rPr>
          <w:rStyle w:val="Emphasis"/>
        </w:rPr>
        <w:t xml:space="preserve"> burning </w:t>
      </w:r>
      <w:r w:rsidRPr="007C5455">
        <w:rPr>
          <w:rStyle w:val="Emphasis"/>
        </w:rPr>
        <w:t>inside me</w:t>
      </w:r>
      <w:r w:rsidRPr="002262D6">
        <w:rPr>
          <w:sz w:val="16"/>
        </w:rPr>
        <w:t xml:space="preserve">. I got </w:t>
      </w:r>
      <w:proofErr w:type="gramStart"/>
      <w:r w:rsidRPr="002262D6">
        <w:rPr>
          <w:sz w:val="16"/>
        </w:rPr>
        <w:t>both of them</w:t>
      </w:r>
      <w:proofErr w:type="gramEnd"/>
      <w:r w:rsidRPr="002262D6">
        <w:rPr>
          <w:sz w:val="16"/>
        </w:rPr>
        <w:t xml:space="preserve">. This is how I look at </w:t>
      </w:r>
      <w:proofErr w:type="gramStart"/>
      <w:r w:rsidRPr="002262D6">
        <w:rPr>
          <w:sz w:val="16"/>
        </w:rPr>
        <w:t>it,</w:t>
      </w:r>
      <w:proofErr w:type="gramEnd"/>
      <w:r w:rsidRPr="002262D6">
        <w:rPr>
          <w:sz w:val="16"/>
        </w:rPr>
        <w:t xml:space="preserve"> </w:t>
      </w:r>
      <w:r w:rsidRPr="002239D4">
        <w:rPr>
          <w:rStyle w:val="StyleUnderline"/>
        </w:rPr>
        <w:t>I communicate with my ancestors</w:t>
      </w:r>
      <w:r w:rsidRPr="002262D6">
        <w:rPr>
          <w:sz w:val="16"/>
        </w:rPr>
        <w:t xml:space="preserve">. It is easy to ignore ancestors, and it’s easier to ignore ancestor’s voices whispering in your ear when you have one whole cultural oppression and genocide whispering in your ear. But </w:t>
      </w:r>
      <w:r w:rsidRPr="002239D4">
        <w:rPr>
          <w:rStyle w:val="StyleUnderline"/>
        </w:rPr>
        <w:t xml:space="preserve">when you got </w:t>
      </w:r>
      <w:r w:rsidRPr="002239D4">
        <w:rPr>
          <w:rStyle w:val="Emphasis"/>
        </w:rPr>
        <w:t xml:space="preserve">two </w:t>
      </w:r>
      <w:proofErr w:type="gramStart"/>
      <w:r w:rsidRPr="002239D4">
        <w:rPr>
          <w:rStyle w:val="Emphasis"/>
        </w:rPr>
        <w:t>completely separate</w:t>
      </w:r>
      <w:proofErr w:type="gramEnd"/>
      <w:r w:rsidRPr="002239D4">
        <w:rPr>
          <w:rStyle w:val="StyleUnderline"/>
        </w:rPr>
        <w:t xml:space="preserve">, </w:t>
      </w:r>
      <w:r w:rsidRPr="002239D4">
        <w:rPr>
          <w:rStyle w:val="Emphasis"/>
        </w:rPr>
        <w:t>cultural</w:t>
      </w:r>
      <w:r w:rsidRPr="002239D4">
        <w:rPr>
          <w:rStyle w:val="StyleUnderline"/>
        </w:rPr>
        <w:t xml:space="preserve">, </w:t>
      </w:r>
      <w:r w:rsidRPr="002239D4">
        <w:rPr>
          <w:rStyle w:val="Emphasis"/>
        </w:rPr>
        <w:t>ancestral</w:t>
      </w:r>
      <w:r w:rsidRPr="002239D4">
        <w:rPr>
          <w:rStyle w:val="StyleUnderline"/>
        </w:rPr>
        <w:t xml:space="preserve">, </w:t>
      </w:r>
      <w:r w:rsidRPr="002239D4">
        <w:rPr>
          <w:rStyle w:val="Emphasis"/>
        </w:rPr>
        <w:t>genocidal</w:t>
      </w:r>
      <w:r w:rsidRPr="002239D4">
        <w:rPr>
          <w:rStyle w:val="StyleUnderline"/>
        </w:rPr>
        <w:t>, conversations going on</w:t>
      </w:r>
      <w:r w:rsidRPr="002262D6">
        <w:rPr>
          <w:sz w:val="16"/>
        </w:rPr>
        <w:t>—one in each ear—</w:t>
      </w:r>
      <w:r w:rsidRPr="002239D4">
        <w:rPr>
          <w:rStyle w:val="StyleUnderline"/>
        </w:rPr>
        <w:t xml:space="preserve">it’s going to </w:t>
      </w:r>
      <w:r w:rsidRPr="002239D4">
        <w:rPr>
          <w:rStyle w:val="Emphasis"/>
        </w:rPr>
        <w:t>move you to action</w:t>
      </w:r>
      <w:r w:rsidRPr="002262D6">
        <w:rPr>
          <w:sz w:val="16"/>
        </w:rPr>
        <w:t xml:space="preserve">. </w:t>
      </w:r>
      <w:r w:rsidRPr="00965345">
        <w:rPr>
          <w:rStyle w:val="StyleUnderline"/>
          <w:highlight w:val="yellow"/>
        </w:rPr>
        <w:t>Both</w:t>
      </w:r>
      <w:r w:rsidRPr="002239D4">
        <w:rPr>
          <w:rStyle w:val="StyleUnderline"/>
        </w:rPr>
        <w:t xml:space="preserve"> of our </w:t>
      </w:r>
      <w:r w:rsidRPr="00965345">
        <w:rPr>
          <w:rStyle w:val="StyleUnderline"/>
          <w:highlight w:val="yellow"/>
        </w:rPr>
        <w:t>ancestors</w:t>
      </w:r>
      <w:r w:rsidRPr="002239D4">
        <w:rPr>
          <w:rStyle w:val="StyleUnderline"/>
        </w:rPr>
        <w:t xml:space="preserve"> are </w:t>
      </w:r>
      <w:r w:rsidRPr="00965345">
        <w:rPr>
          <w:rStyle w:val="StyleUnderline"/>
          <w:highlight w:val="yellow"/>
        </w:rPr>
        <w:t>suffer</w:t>
      </w:r>
      <w:r w:rsidRPr="002239D4">
        <w:rPr>
          <w:rStyle w:val="StyleUnderline"/>
        </w:rPr>
        <w:t xml:space="preserve">ing </w:t>
      </w:r>
      <w:r w:rsidRPr="00965345">
        <w:rPr>
          <w:rStyle w:val="StyleUnderline"/>
          <w:highlight w:val="yellow"/>
        </w:rPr>
        <w:t>from</w:t>
      </w:r>
      <w:r w:rsidRPr="002239D4">
        <w:rPr>
          <w:rStyle w:val="StyleUnderline"/>
        </w:rPr>
        <w:t xml:space="preserve"> the </w:t>
      </w:r>
      <w:r w:rsidRPr="00965345">
        <w:rPr>
          <w:rStyle w:val="Emphasis"/>
          <w:highlight w:val="yellow"/>
        </w:rPr>
        <w:t>genocidal oppression</w:t>
      </w:r>
      <w:r w:rsidRPr="002262D6">
        <w:rPr>
          <w:sz w:val="16"/>
        </w:rPr>
        <w:t xml:space="preserve">, both talking at the same time, and </w:t>
      </w:r>
      <w:r w:rsidRPr="002239D4">
        <w:rPr>
          <w:rStyle w:val="StyleUnderline"/>
        </w:rPr>
        <w:t>I’m going to turn the heat up even that much more</w:t>
      </w:r>
      <w:r w:rsidRPr="002262D6">
        <w:rPr>
          <w:sz w:val="16"/>
        </w:rPr>
        <w:t xml:space="preserve">. The heat is going to be turned up that much more. </w:t>
      </w:r>
      <w:r w:rsidRPr="002239D4">
        <w:rPr>
          <w:rStyle w:val="StyleUnderline"/>
        </w:rPr>
        <w:t xml:space="preserve">I am going to reiterate it to other people, that </w:t>
      </w:r>
      <w:r w:rsidRPr="002239D4">
        <w:rPr>
          <w:rStyle w:val="Emphasis"/>
        </w:rPr>
        <w:t>dual culture</w:t>
      </w:r>
      <w:r w:rsidRPr="002239D4">
        <w:rPr>
          <w:rStyle w:val="StyleUnderline"/>
        </w:rPr>
        <w:t>.</w:t>
      </w:r>
    </w:p>
    <w:p w14:paraId="4E21288C" w14:textId="77777777" w:rsidR="00B73DB9" w:rsidRPr="002262D6" w:rsidRDefault="00B73DB9" w:rsidP="00B73DB9">
      <w:pPr>
        <w:rPr>
          <w:sz w:val="16"/>
        </w:rPr>
      </w:pPr>
      <w:r w:rsidRPr="002262D6">
        <w:rPr>
          <w:sz w:val="16"/>
        </w:rPr>
        <w:t xml:space="preserve">In his own words, Sebastiano describes how he draws from Mexican American and African American histories of oppression in the United States and how </w:t>
      </w:r>
      <w:r w:rsidRPr="002239D4">
        <w:rPr>
          <w:rStyle w:val="StyleUnderline"/>
        </w:rPr>
        <w:t xml:space="preserve">these histories inform his </w:t>
      </w:r>
      <w:r w:rsidRPr="002239D4">
        <w:rPr>
          <w:rStyle w:val="Emphasis"/>
        </w:rPr>
        <w:t>social and political consciousness</w:t>
      </w:r>
      <w:r w:rsidRPr="002239D4">
        <w:rPr>
          <w:rStyle w:val="StyleUnderline"/>
        </w:rPr>
        <w:t xml:space="preserve"> and </w:t>
      </w:r>
      <w:r w:rsidRPr="002239D4">
        <w:rPr>
          <w:rStyle w:val="Emphasis"/>
        </w:rPr>
        <w:t>self-awareness</w:t>
      </w:r>
      <w:r w:rsidRPr="002262D6">
        <w:rPr>
          <w:sz w:val="16"/>
        </w:rPr>
        <w:t xml:space="preserve">. Sebastiano “communicates” with his ancestors, both African American and Mexican American. </w:t>
      </w:r>
      <w:r w:rsidRPr="004D699A">
        <w:rPr>
          <w:rStyle w:val="StyleUnderline"/>
        </w:rPr>
        <w:t>He</w:t>
      </w:r>
      <w:r w:rsidRPr="002262D6">
        <w:rPr>
          <w:sz w:val="16"/>
        </w:rPr>
        <w:t xml:space="preserve"> takes an interest in both histories of genocide and oppression and </w:t>
      </w:r>
      <w:r w:rsidRPr="004D699A">
        <w:rPr>
          <w:rStyle w:val="StyleUnderline"/>
        </w:rPr>
        <w:t>does not choose sides</w:t>
      </w:r>
      <w:r w:rsidRPr="002262D6">
        <w:rPr>
          <w:sz w:val="16"/>
        </w:rPr>
        <w:t xml:space="preserve">; rather, </w:t>
      </w:r>
      <w:r w:rsidRPr="004D699A">
        <w:rPr>
          <w:rStyle w:val="StyleUnderline"/>
        </w:rPr>
        <w:t>he articulates a “dual oppression.”</w:t>
      </w:r>
      <w:r w:rsidRPr="002262D6">
        <w:rPr>
          <w:sz w:val="16"/>
        </w:rPr>
        <w:t xml:space="preserve"> Over-lapping both histories move him into action. </w:t>
      </w:r>
      <w:r w:rsidRPr="004D699A">
        <w:rPr>
          <w:rStyle w:val="StyleUnderline"/>
        </w:rPr>
        <w:t xml:space="preserve">Sebastiano engages in </w:t>
      </w:r>
      <w:r w:rsidRPr="004D699A">
        <w:rPr>
          <w:rStyle w:val="Emphasis"/>
        </w:rPr>
        <w:t>dismantling racial hierarchies</w:t>
      </w:r>
      <w:r w:rsidRPr="004D699A">
        <w:rPr>
          <w:rStyle w:val="StyleUnderline"/>
        </w:rPr>
        <w:t xml:space="preserve"> that place one group above another in his </w:t>
      </w:r>
      <w:r w:rsidRPr="004D699A">
        <w:rPr>
          <w:rStyle w:val="Emphasis"/>
        </w:rPr>
        <w:t>music</w:t>
      </w:r>
      <w:r w:rsidRPr="004D699A">
        <w:rPr>
          <w:rStyle w:val="StyleUnderline"/>
        </w:rPr>
        <w:t xml:space="preserve"> and his </w:t>
      </w:r>
      <w:r w:rsidRPr="004D699A">
        <w:rPr>
          <w:rStyle w:val="Emphasis"/>
        </w:rPr>
        <w:t>social justice activist work</w:t>
      </w:r>
      <w:r w:rsidRPr="002262D6">
        <w:rPr>
          <w:sz w:val="16"/>
        </w:rPr>
        <w:t xml:space="preserve">. </w:t>
      </w:r>
      <w:r w:rsidRPr="004D699A">
        <w:rPr>
          <w:rStyle w:val="StyleUnderline"/>
        </w:rPr>
        <w:t>He feels motivated to spread the message of “dual oppression” or “dual culture” through his music as a way of impressing the idea of unification among Black and Brown people</w:t>
      </w:r>
      <w:r w:rsidRPr="002262D6">
        <w:rPr>
          <w:sz w:val="16"/>
        </w:rPr>
        <w:t>.</w:t>
      </w:r>
    </w:p>
    <w:p w14:paraId="691D55F4" w14:textId="77777777" w:rsidR="00B73DB9" w:rsidRPr="002262D6" w:rsidRDefault="00B73DB9" w:rsidP="00B73DB9">
      <w:pPr>
        <w:rPr>
          <w:sz w:val="12"/>
          <w:szCs w:val="12"/>
        </w:rPr>
      </w:pPr>
      <w:r w:rsidRPr="002262D6">
        <w:rPr>
          <w:sz w:val="12"/>
          <w:szCs w:val="12"/>
        </w:rPr>
        <w:t>Indeed, a 2020 poll by the New York Times and Siena College indicated that 21 percent of Latinas/os said they marched in support of Black Lives Matter protests in response to the May 25, 2020, death of George Floyd, an African American murdered by a white police officer; that number was nearly identical to the 22 percent of Blacks who said they participated as well.7 Still, during the same period when George Floyd and other African Americans, including Breonna Taylor, Mario Woods, Eric Garner, Michael Brown, and Tamir Rice, were murdered by law enforcement, Latino boys and men, such as Sean Monterrosa, Erik Salgado, Andrés Guardado, Antonio Valenzuela, Manuel Diaz, Santos Rodriguez, and Adam Toledo, among others, were also killed at the hands of law enforcement. Their murders provide the occasion to emphasize that Brown lives have been the target of racist attitudes and practices comparable to those endured by African Americans, including police brutality and other abuses. Yet there was no similar national media coverage. Also, there was practically no local or national support or community mobilization against these wrongful killings.8</w:t>
      </w:r>
    </w:p>
    <w:p w14:paraId="25775C57" w14:textId="77777777" w:rsidR="00B73DB9" w:rsidRPr="002262D6" w:rsidRDefault="00B73DB9" w:rsidP="00B73DB9">
      <w:pPr>
        <w:rPr>
          <w:sz w:val="12"/>
          <w:szCs w:val="12"/>
        </w:rPr>
      </w:pPr>
      <w:r w:rsidRPr="002262D6">
        <w:rPr>
          <w:sz w:val="12"/>
          <w:szCs w:val="12"/>
        </w:rPr>
        <w:t xml:space="preserve">Such dynamics have import for Blaxicans, given their dual ties to both Black and Mexican communities. Indeed, many Blaxicans are seeking ways to convey that their Mexican background matters just as much as their Black background. This becomes especially important given that Mexican Americans face hostile responses from law enforcement, including police brutality, that </w:t>
      </w:r>
      <w:r w:rsidRPr="002262D6">
        <w:rPr>
          <w:sz w:val="12"/>
          <w:szCs w:val="12"/>
        </w:rPr>
        <w:lastRenderedPageBreak/>
        <w:t xml:space="preserve">are </w:t>
      </w:r>
      <w:proofErr w:type="gramStart"/>
      <w:r w:rsidRPr="002262D6">
        <w:rPr>
          <w:sz w:val="12"/>
          <w:szCs w:val="12"/>
        </w:rPr>
        <w:t>similar to</w:t>
      </w:r>
      <w:proofErr w:type="gramEnd"/>
      <w:r w:rsidRPr="002262D6">
        <w:rPr>
          <w:sz w:val="12"/>
          <w:szCs w:val="12"/>
        </w:rPr>
        <w:t xml:space="preserve"> what Black Americans endure. Some mixed-race individuals say the lifetime effort to bridge the gap between their two halves has intensified with the Black Lives Matter movement, particularly in terms of helping the Latina/o side understand what it is like to be Black. With the new focus on racial accountability, they are also more determined to address the anti-Blackness coming from friends and relatives.</w:t>
      </w:r>
    </w:p>
    <w:p w14:paraId="6F1E4241" w14:textId="77777777" w:rsidR="00B73DB9" w:rsidRPr="002262D6" w:rsidRDefault="00B73DB9" w:rsidP="00B73DB9">
      <w:pPr>
        <w:rPr>
          <w:sz w:val="12"/>
          <w:szCs w:val="12"/>
        </w:rPr>
      </w:pPr>
      <w:r w:rsidRPr="002262D6">
        <w:rPr>
          <w:sz w:val="12"/>
          <w:szCs w:val="12"/>
        </w:rPr>
        <w:t>Geron McKinley, who grew up multiracial in the mostly Black and Latina/o neighborhood of Willowbrook, near Compton, California, recognized a common thread in both of his cultures, which have been oppressed but remained proud. McKinley, a twenty-five-year-old model, is founder of a clothing brand and nonprofit called Concreet, which offers sports, arts, music, and entrepreneurship programs for children. McKinley is now even more determined to support both Black and Latino causes. He stated, “Now more than ever, even if I’ve felt like I’m not Black enough to be Black or I’m not Mexican enough to be Mexican, if either side needs me to ride, then I’m riding.”9</w:t>
      </w:r>
    </w:p>
    <w:p w14:paraId="76E0B0D8" w14:textId="77777777" w:rsidR="00B73DB9" w:rsidRPr="002262D6" w:rsidRDefault="00B73DB9" w:rsidP="00B73DB9">
      <w:pPr>
        <w:rPr>
          <w:sz w:val="16"/>
        </w:rPr>
      </w:pPr>
      <w:r w:rsidRPr="002262D6">
        <w:rPr>
          <w:sz w:val="16"/>
        </w:rPr>
        <w:t>Black and Brown Faces in High Places</w:t>
      </w:r>
    </w:p>
    <w:p w14:paraId="24ED4AA0" w14:textId="77777777" w:rsidR="00B73DB9" w:rsidRPr="002239D4" w:rsidRDefault="00B73DB9" w:rsidP="00B73DB9">
      <w:pPr>
        <w:rPr>
          <w:rStyle w:val="StyleUnderline"/>
        </w:rPr>
      </w:pPr>
      <w:r w:rsidRPr="002262D6">
        <w:rPr>
          <w:sz w:val="16"/>
        </w:rPr>
        <w:t xml:space="preserve">These Black and Brown matters are a clear indication that </w:t>
      </w:r>
      <w:r w:rsidRPr="00965345">
        <w:rPr>
          <w:rStyle w:val="Emphasis"/>
          <w:highlight w:val="yellow"/>
        </w:rPr>
        <w:t>racial differences</w:t>
      </w:r>
      <w:r w:rsidRPr="00965345">
        <w:rPr>
          <w:rStyle w:val="StyleUnderline"/>
          <w:highlight w:val="yellow"/>
        </w:rPr>
        <w:t xml:space="preserve"> continue to </w:t>
      </w:r>
      <w:r w:rsidRPr="00965345">
        <w:rPr>
          <w:rStyle w:val="Emphasis"/>
          <w:highlight w:val="yellow"/>
        </w:rPr>
        <w:t>perpetuate</w:t>
      </w:r>
      <w:r w:rsidRPr="002239D4">
        <w:rPr>
          <w:rStyle w:val="Emphasis"/>
        </w:rPr>
        <w:t xml:space="preserve"> social inequality</w:t>
      </w:r>
      <w:r w:rsidRPr="002239D4">
        <w:rPr>
          <w:rStyle w:val="StyleUnderline"/>
        </w:rPr>
        <w:t xml:space="preserve"> and</w:t>
      </w:r>
      <w:r w:rsidRPr="002262D6">
        <w:rPr>
          <w:sz w:val="16"/>
        </w:rPr>
        <w:t xml:space="preserve"> forms of </w:t>
      </w:r>
      <w:r w:rsidRPr="00965345">
        <w:rPr>
          <w:rStyle w:val="Emphasis"/>
          <w:highlight w:val="yellow"/>
        </w:rPr>
        <w:t>exclusion</w:t>
      </w:r>
      <w:r w:rsidRPr="002262D6">
        <w:rPr>
          <w:sz w:val="16"/>
        </w:rPr>
        <w:t xml:space="preserve"> of Blacks and Latinas/os, </w:t>
      </w:r>
      <w:r w:rsidRPr="00965345">
        <w:rPr>
          <w:rStyle w:val="StyleUnderline"/>
          <w:highlight w:val="yellow"/>
        </w:rPr>
        <w:t>notwithstanding</w:t>
      </w:r>
      <w:r w:rsidRPr="002262D6">
        <w:rPr>
          <w:sz w:val="16"/>
        </w:rPr>
        <w:t xml:space="preserve"> the significant </w:t>
      </w:r>
      <w:r w:rsidRPr="00965345">
        <w:rPr>
          <w:rStyle w:val="StyleUnderline"/>
          <w:highlight w:val="yellow"/>
        </w:rPr>
        <w:t>gains</w:t>
      </w:r>
      <w:r w:rsidRPr="002262D6">
        <w:rPr>
          <w:sz w:val="16"/>
        </w:rPr>
        <w:t xml:space="preserve"> that have been </w:t>
      </w:r>
      <w:r w:rsidRPr="002239D4">
        <w:rPr>
          <w:rStyle w:val="StyleUnderline"/>
        </w:rPr>
        <w:t xml:space="preserve">made </w:t>
      </w:r>
      <w:r w:rsidRPr="00965345">
        <w:rPr>
          <w:rStyle w:val="StyleUnderline"/>
          <w:highlight w:val="yellow"/>
        </w:rPr>
        <w:t>in</w:t>
      </w:r>
      <w:r w:rsidRPr="002239D4">
        <w:rPr>
          <w:rStyle w:val="StyleUnderline"/>
        </w:rPr>
        <w:t xml:space="preserve"> the </w:t>
      </w:r>
      <w:r w:rsidRPr="00965345">
        <w:rPr>
          <w:rStyle w:val="StyleUnderline"/>
          <w:highlight w:val="yellow"/>
        </w:rPr>
        <w:t>post–civil rights</w:t>
      </w:r>
      <w:r w:rsidRPr="002239D4">
        <w:rPr>
          <w:rStyle w:val="StyleUnderline"/>
        </w:rPr>
        <w:t xml:space="preserve"> era</w:t>
      </w:r>
      <w:r w:rsidRPr="002262D6">
        <w:rPr>
          <w:sz w:val="16"/>
        </w:rPr>
        <w:t xml:space="preserve"> due to the dismantling of Jim Crow segregation, as well as the achievement of historic </w:t>
      </w:r>
      <w:r w:rsidRPr="002239D4">
        <w:rPr>
          <w:rStyle w:val="StyleUnderline"/>
        </w:rPr>
        <w:t>civil rights and other legislation</w:t>
      </w:r>
      <w:r w:rsidRPr="002262D6">
        <w:rPr>
          <w:sz w:val="16"/>
        </w:rPr>
        <w:t xml:space="preserve"> in the 1950s and 1960s. The </w:t>
      </w:r>
      <w:r w:rsidRPr="002239D4">
        <w:rPr>
          <w:rStyle w:val="Emphasis"/>
        </w:rPr>
        <w:t>growth</w:t>
      </w:r>
      <w:r w:rsidRPr="002239D4">
        <w:rPr>
          <w:rStyle w:val="StyleUnderline"/>
        </w:rPr>
        <w:t xml:space="preserve">, </w:t>
      </w:r>
      <w:r w:rsidRPr="002239D4">
        <w:rPr>
          <w:rStyle w:val="Emphasis"/>
        </w:rPr>
        <w:t>prosperity</w:t>
      </w:r>
      <w:r w:rsidRPr="002239D4">
        <w:rPr>
          <w:rStyle w:val="StyleUnderline"/>
        </w:rPr>
        <w:t xml:space="preserve">, and </w:t>
      </w:r>
      <w:r w:rsidRPr="002239D4">
        <w:rPr>
          <w:rStyle w:val="Emphasis"/>
        </w:rPr>
        <w:t>increased integration</w:t>
      </w:r>
      <w:r w:rsidRPr="002239D4">
        <w:rPr>
          <w:rStyle w:val="StyleUnderline"/>
        </w:rPr>
        <w:t xml:space="preserve"> of some individuals of color, which is one of the </w:t>
      </w:r>
      <w:r w:rsidRPr="00965345">
        <w:rPr>
          <w:rStyle w:val="StyleUnderline"/>
          <w:highlight w:val="yellow"/>
        </w:rPr>
        <w:t>achievements</w:t>
      </w:r>
      <w:r w:rsidRPr="002239D4">
        <w:rPr>
          <w:rStyle w:val="StyleUnderline"/>
        </w:rPr>
        <w:t xml:space="preserve"> of the post–civil rights era,</w:t>
      </w:r>
      <w:r w:rsidRPr="002262D6">
        <w:rPr>
          <w:sz w:val="16"/>
        </w:rPr>
        <w:t xml:space="preserve"> </w:t>
      </w:r>
      <w:r w:rsidRPr="00965345">
        <w:rPr>
          <w:rStyle w:val="Emphasis"/>
          <w:highlight w:val="yellow"/>
        </w:rPr>
        <w:t>does not</w:t>
      </w:r>
      <w:r w:rsidRPr="002262D6">
        <w:rPr>
          <w:sz w:val="16"/>
        </w:rPr>
        <w:t xml:space="preserve">, therefore, </w:t>
      </w:r>
      <w:r w:rsidRPr="00965345">
        <w:rPr>
          <w:rStyle w:val="Emphasis"/>
          <w:highlight w:val="yellow"/>
        </w:rPr>
        <w:t>mean racism has abated</w:t>
      </w:r>
      <w:r w:rsidRPr="002262D6">
        <w:rPr>
          <w:sz w:val="16"/>
        </w:rPr>
        <w:t xml:space="preserve">. Racial differences continue to perpetuate systemic social inequality and forms of exclusion. Rather, some of the most egregious forms of legalized racial inequality have been eradicated. </w:t>
      </w:r>
      <w:r w:rsidRPr="002239D4">
        <w:rPr>
          <w:rStyle w:val="Emphasis"/>
        </w:rPr>
        <w:t xml:space="preserve">Pervasive </w:t>
      </w:r>
      <w:r w:rsidRPr="00965345">
        <w:rPr>
          <w:rStyle w:val="Emphasis"/>
          <w:highlight w:val="yellow"/>
        </w:rPr>
        <w:t>formal exclusion</w:t>
      </w:r>
      <w:r w:rsidRPr="002239D4">
        <w:rPr>
          <w:rStyle w:val="StyleUnderline"/>
        </w:rPr>
        <w:t xml:space="preserve"> and coercion </w:t>
      </w:r>
      <w:r w:rsidRPr="00DD2FF8">
        <w:rPr>
          <w:rStyle w:val="StyleUnderline"/>
        </w:rPr>
        <w:t xml:space="preserve">have been </w:t>
      </w:r>
      <w:r w:rsidRPr="00965345">
        <w:rPr>
          <w:rStyle w:val="Emphasis"/>
          <w:highlight w:val="yellow"/>
        </w:rPr>
        <w:t>replaced</w:t>
      </w:r>
      <w:r w:rsidRPr="00965345">
        <w:rPr>
          <w:rStyle w:val="StyleUnderline"/>
          <w:highlight w:val="yellow"/>
        </w:rPr>
        <w:t xml:space="preserve"> with</w:t>
      </w:r>
      <w:r w:rsidRPr="002239D4">
        <w:rPr>
          <w:rStyle w:val="StyleUnderline"/>
        </w:rPr>
        <w:t xml:space="preserve"> more </w:t>
      </w:r>
      <w:r w:rsidRPr="00965345">
        <w:rPr>
          <w:rStyle w:val="Emphasis"/>
          <w:highlight w:val="yellow"/>
        </w:rPr>
        <w:t>informal dynamics</w:t>
      </w:r>
      <w:r w:rsidRPr="002239D4">
        <w:rPr>
          <w:rStyle w:val="StyleUnderline"/>
        </w:rPr>
        <w:t xml:space="preserve">, which are increasingly juxtaposed with patterns of </w:t>
      </w:r>
      <w:r w:rsidRPr="002239D4">
        <w:rPr>
          <w:rStyle w:val="Emphasis"/>
        </w:rPr>
        <w:t>selective and inequitable inclusion</w:t>
      </w:r>
      <w:r w:rsidRPr="002239D4">
        <w:rPr>
          <w:rStyle w:val="StyleUnderline"/>
        </w:rPr>
        <w:t>.</w:t>
      </w:r>
    </w:p>
    <w:p w14:paraId="3E54B537" w14:textId="77777777" w:rsidR="00B73DB9" w:rsidRPr="002262D6" w:rsidRDefault="00B73DB9" w:rsidP="00B73DB9">
      <w:pPr>
        <w:rPr>
          <w:sz w:val="16"/>
        </w:rPr>
      </w:pPr>
      <w:r w:rsidRPr="002262D6">
        <w:rPr>
          <w:sz w:val="16"/>
        </w:rPr>
        <w:t xml:space="preserve">Consequently, </w:t>
      </w:r>
      <w:r w:rsidRPr="002239D4">
        <w:rPr>
          <w:rStyle w:val="StyleUnderline"/>
        </w:rPr>
        <w:t>the inclusion of “Black [and Brown] faces in high places” is not</w:t>
      </w:r>
      <w:r w:rsidRPr="002262D6">
        <w:rPr>
          <w:sz w:val="16"/>
        </w:rPr>
        <w:t xml:space="preserve">, in and of itself, </w:t>
      </w:r>
      <w:r w:rsidRPr="002239D4">
        <w:rPr>
          <w:rStyle w:val="StyleUnderline"/>
        </w:rPr>
        <w:t>equivalent to equality</w:t>
      </w:r>
      <w:r w:rsidRPr="002262D6">
        <w:rPr>
          <w:sz w:val="16"/>
        </w:rPr>
        <w:t xml:space="preserve">.10 These individuals and their </w:t>
      </w:r>
      <w:r w:rsidRPr="00965345">
        <w:rPr>
          <w:rStyle w:val="Emphasis"/>
          <w:highlight w:val="yellow"/>
        </w:rPr>
        <w:t>integration</w:t>
      </w:r>
      <w:r w:rsidRPr="00965345">
        <w:rPr>
          <w:rStyle w:val="StyleUnderline"/>
          <w:highlight w:val="yellow"/>
        </w:rPr>
        <w:t xml:space="preserve"> into</w:t>
      </w:r>
      <w:r w:rsidRPr="002239D4">
        <w:rPr>
          <w:rStyle w:val="StyleUnderline"/>
        </w:rPr>
        <w:t xml:space="preserve"> the </w:t>
      </w:r>
      <w:r w:rsidRPr="00965345">
        <w:rPr>
          <w:rStyle w:val="Emphasis"/>
          <w:highlight w:val="yellow"/>
        </w:rPr>
        <w:t>white power structure</w:t>
      </w:r>
      <w:r w:rsidRPr="002239D4">
        <w:rPr>
          <w:rStyle w:val="StyleUnderline"/>
        </w:rPr>
        <w:t xml:space="preserve"> merely </w:t>
      </w:r>
      <w:r w:rsidRPr="00965345">
        <w:rPr>
          <w:rStyle w:val="StyleUnderline"/>
          <w:highlight w:val="yellow"/>
        </w:rPr>
        <w:t xml:space="preserve">further the </w:t>
      </w:r>
      <w:r w:rsidRPr="00965345">
        <w:rPr>
          <w:rStyle w:val="Emphasis"/>
          <w:highlight w:val="yellow"/>
        </w:rPr>
        <w:t>illusion of equality</w:t>
      </w:r>
      <w:r w:rsidRPr="002262D6">
        <w:rPr>
          <w:sz w:val="16"/>
        </w:rPr>
        <w:t xml:space="preserve">. </w:t>
      </w:r>
      <w:r w:rsidRPr="00965345">
        <w:rPr>
          <w:rStyle w:val="StyleUnderline"/>
          <w:highlight w:val="yellow"/>
        </w:rPr>
        <w:t>They</w:t>
      </w:r>
      <w:r w:rsidRPr="002262D6">
        <w:rPr>
          <w:sz w:val="16"/>
        </w:rPr>
        <w:t xml:space="preserve"> conveniently </w:t>
      </w:r>
      <w:r w:rsidRPr="00965345">
        <w:rPr>
          <w:rStyle w:val="Emphasis"/>
          <w:highlight w:val="yellow"/>
        </w:rPr>
        <w:t>deflect attention</w:t>
      </w:r>
      <w:r w:rsidRPr="00965345">
        <w:rPr>
          <w:rStyle w:val="StyleUnderline"/>
          <w:highlight w:val="yellow"/>
        </w:rPr>
        <w:t xml:space="preserve"> away from</w:t>
      </w:r>
      <w:r w:rsidRPr="002239D4">
        <w:rPr>
          <w:rStyle w:val="StyleUnderline"/>
        </w:rPr>
        <w:t xml:space="preserve"> the overrepresentation of </w:t>
      </w:r>
      <w:r w:rsidRPr="00965345">
        <w:rPr>
          <w:rStyle w:val="StyleUnderline"/>
          <w:highlight w:val="yellow"/>
        </w:rPr>
        <w:t>communities of color</w:t>
      </w:r>
      <w:r w:rsidRPr="002262D6">
        <w:rPr>
          <w:sz w:val="16"/>
        </w:rPr>
        <w:t xml:space="preserve">, particularly Blacks and Latinas/os, </w:t>
      </w:r>
      <w:r w:rsidRPr="00965345">
        <w:rPr>
          <w:rStyle w:val="StyleUnderline"/>
          <w:highlight w:val="yellow"/>
        </w:rPr>
        <w:t xml:space="preserve">in the </w:t>
      </w:r>
      <w:r w:rsidRPr="00965345">
        <w:rPr>
          <w:rStyle w:val="Emphasis"/>
          <w:highlight w:val="yellow"/>
        </w:rPr>
        <w:t>secondary labor force</w:t>
      </w:r>
      <w:r w:rsidRPr="002239D4">
        <w:rPr>
          <w:rStyle w:val="StyleUnderline"/>
        </w:rPr>
        <w:t xml:space="preserve"> and among the ranks of the </w:t>
      </w:r>
      <w:r w:rsidRPr="002239D4">
        <w:rPr>
          <w:rStyle w:val="Emphasis"/>
        </w:rPr>
        <w:t>underemployed and unemployed</w:t>
      </w:r>
      <w:r w:rsidRPr="002262D6">
        <w:rPr>
          <w:sz w:val="16"/>
        </w:rPr>
        <w:t xml:space="preserve">. </w:t>
      </w:r>
      <w:r w:rsidRPr="00965345">
        <w:rPr>
          <w:rStyle w:val="StyleUnderline"/>
          <w:highlight w:val="yellow"/>
        </w:rPr>
        <w:t>This</w:t>
      </w:r>
      <w:r w:rsidRPr="002239D4">
        <w:rPr>
          <w:rStyle w:val="StyleUnderline"/>
        </w:rPr>
        <w:t xml:space="preserve"> has </w:t>
      </w:r>
      <w:r w:rsidRPr="00965345">
        <w:rPr>
          <w:rStyle w:val="StyleUnderline"/>
          <w:highlight w:val="yellow"/>
        </w:rPr>
        <w:t>led to</w:t>
      </w:r>
      <w:r w:rsidRPr="002262D6">
        <w:rPr>
          <w:sz w:val="16"/>
        </w:rPr>
        <w:t xml:space="preserve"> the emergence of </w:t>
      </w:r>
      <w:r w:rsidRPr="002239D4">
        <w:rPr>
          <w:rStyle w:val="StyleUnderline"/>
        </w:rPr>
        <w:t>colorblind ideology, or what</w:t>
      </w:r>
      <w:r w:rsidRPr="002262D6">
        <w:rPr>
          <w:sz w:val="16"/>
        </w:rPr>
        <w:t xml:space="preserve"> Eduardo </w:t>
      </w:r>
      <w:r w:rsidRPr="002239D4">
        <w:rPr>
          <w:rStyle w:val="StyleUnderline"/>
        </w:rPr>
        <w:t>Bonilla-Silva refers to as “</w:t>
      </w:r>
      <w:r w:rsidRPr="00965345">
        <w:rPr>
          <w:rStyle w:val="Emphasis"/>
          <w:highlight w:val="yellow"/>
        </w:rPr>
        <w:t>colorblind racism</w:t>
      </w:r>
      <w:r w:rsidRPr="002239D4">
        <w:rPr>
          <w:rStyle w:val="StyleUnderline"/>
        </w:rPr>
        <w:t>,”</w:t>
      </w:r>
      <w:r w:rsidRPr="002262D6">
        <w:rPr>
          <w:sz w:val="16"/>
        </w:rPr>
        <w:t xml:space="preserve"> which has prevailed since the last decades of twentieth century.11</w:t>
      </w:r>
    </w:p>
    <w:p w14:paraId="52B8D7B2" w14:textId="77777777" w:rsidR="00B73DB9" w:rsidRPr="002262D6" w:rsidRDefault="00B73DB9" w:rsidP="00B73DB9">
      <w:pPr>
        <w:rPr>
          <w:sz w:val="16"/>
        </w:rPr>
      </w:pPr>
      <w:r w:rsidRPr="002239D4">
        <w:rPr>
          <w:rStyle w:val="StyleUnderline"/>
        </w:rPr>
        <w:t xml:space="preserve">The colorblind mindset fosters the ideology of </w:t>
      </w:r>
      <w:r w:rsidRPr="002239D4">
        <w:rPr>
          <w:rStyle w:val="Emphasis"/>
        </w:rPr>
        <w:t>individualism</w:t>
      </w:r>
      <w:r w:rsidRPr="002239D4">
        <w:rPr>
          <w:rStyle w:val="StyleUnderline"/>
        </w:rPr>
        <w:t xml:space="preserve"> and </w:t>
      </w:r>
      <w:r w:rsidRPr="002239D4">
        <w:rPr>
          <w:rStyle w:val="Emphasis"/>
        </w:rPr>
        <w:t>meritocracy</w:t>
      </w:r>
      <w:r w:rsidRPr="002262D6">
        <w:rPr>
          <w:sz w:val="16"/>
        </w:rPr>
        <w:t xml:space="preserve">. It maintains that social outcomes are based not on ascribed characteristics such as race but rather on acquired economic and cultural characteristics, which can be altered by individual merit, effort, and achievement. Individual deficit behavior, rather than systemic structural racism, is the explanation for continuing social inequality. Even worse, </w:t>
      </w:r>
      <w:r w:rsidRPr="002239D4">
        <w:rPr>
          <w:rStyle w:val="StyleUnderline"/>
        </w:rPr>
        <w:t xml:space="preserve">it espouses the </w:t>
      </w:r>
      <w:r w:rsidRPr="002239D4">
        <w:rPr>
          <w:rStyle w:val="Emphasis"/>
        </w:rPr>
        <w:t>belief</w:t>
      </w:r>
      <w:r w:rsidRPr="002239D4">
        <w:rPr>
          <w:rStyle w:val="StyleUnderline"/>
        </w:rPr>
        <w:t xml:space="preserve"> that the excluded </w:t>
      </w:r>
      <w:r w:rsidRPr="002239D4">
        <w:rPr>
          <w:rStyle w:val="Emphasis"/>
        </w:rPr>
        <w:t>masses of color</w:t>
      </w:r>
      <w:r w:rsidRPr="002239D4">
        <w:rPr>
          <w:rStyle w:val="StyleUnderline"/>
        </w:rPr>
        <w:t xml:space="preserve"> could </w:t>
      </w:r>
      <w:r w:rsidRPr="002239D4">
        <w:rPr>
          <w:rStyle w:val="Emphasis"/>
        </w:rPr>
        <w:t>surmount</w:t>
      </w:r>
      <w:r w:rsidRPr="002239D4">
        <w:rPr>
          <w:rStyle w:val="StyleUnderline"/>
        </w:rPr>
        <w:t xml:space="preserve"> their </w:t>
      </w:r>
      <w:r w:rsidRPr="002239D4">
        <w:rPr>
          <w:rStyle w:val="Emphasis"/>
        </w:rPr>
        <w:t>difficulties</w:t>
      </w:r>
      <w:r w:rsidRPr="002239D4">
        <w:rPr>
          <w:rStyle w:val="StyleUnderline"/>
        </w:rPr>
        <w:t xml:space="preserve"> if only they had the </w:t>
      </w:r>
      <w:r w:rsidRPr="002239D4">
        <w:rPr>
          <w:rStyle w:val="Emphasis"/>
        </w:rPr>
        <w:t>character and drive</w:t>
      </w:r>
      <w:r w:rsidRPr="002239D4">
        <w:rPr>
          <w:rStyle w:val="StyleUnderline"/>
        </w:rPr>
        <w:t xml:space="preserve"> to do so</w:t>
      </w:r>
      <w:r w:rsidRPr="002262D6">
        <w:rPr>
          <w:sz w:val="16"/>
        </w:rPr>
        <w:t xml:space="preserve">. </w:t>
      </w:r>
      <w:r w:rsidRPr="00965345">
        <w:rPr>
          <w:rStyle w:val="StyleUnderline"/>
          <w:highlight w:val="yellow"/>
        </w:rPr>
        <w:t>This</w:t>
      </w:r>
      <w:r w:rsidRPr="002262D6">
        <w:rPr>
          <w:sz w:val="16"/>
        </w:rPr>
        <w:t xml:space="preserve"> ideology also </w:t>
      </w:r>
      <w:r w:rsidRPr="00965345">
        <w:rPr>
          <w:rStyle w:val="StyleUnderline"/>
          <w:highlight w:val="yellow"/>
        </w:rPr>
        <w:t>obscures selective integration</w:t>
      </w:r>
      <w:r w:rsidRPr="002262D6">
        <w:rPr>
          <w:sz w:val="16"/>
        </w:rPr>
        <w:t xml:space="preserve"> wherein some individuals of color gain increased access to wealth, power, and prestige, but those who more closely approximate European Americans are favored. For Blacks, phenotype has partially replaced the one-drop rule because </w:t>
      </w:r>
      <w:r w:rsidRPr="00965345">
        <w:rPr>
          <w:rStyle w:val="Emphasis"/>
          <w:highlight w:val="yellow"/>
        </w:rPr>
        <w:t>“racial capital”</w:t>
      </w:r>
      <w:r w:rsidRPr="00965345">
        <w:rPr>
          <w:rStyle w:val="StyleUnderline"/>
          <w:highlight w:val="yellow"/>
        </w:rPr>
        <w:t xml:space="preserve"> is</w:t>
      </w:r>
      <w:r w:rsidRPr="002239D4">
        <w:rPr>
          <w:rStyle w:val="StyleUnderline"/>
        </w:rPr>
        <w:t xml:space="preserve"> now increasingly </w:t>
      </w:r>
      <w:r w:rsidRPr="00965345">
        <w:rPr>
          <w:rStyle w:val="StyleUnderline"/>
          <w:highlight w:val="yellow"/>
        </w:rPr>
        <w:t xml:space="preserve">based on </w:t>
      </w:r>
      <w:r w:rsidRPr="00965345">
        <w:rPr>
          <w:rStyle w:val="Emphasis"/>
          <w:highlight w:val="yellow"/>
        </w:rPr>
        <w:t>physical appearance</w:t>
      </w:r>
      <w:r w:rsidRPr="00965345">
        <w:rPr>
          <w:rStyle w:val="StyleUnderline"/>
          <w:highlight w:val="yellow"/>
        </w:rPr>
        <w:t>, as well as</w:t>
      </w:r>
      <w:r w:rsidRPr="002239D4">
        <w:rPr>
          <w:rStyle w:val="StyleUnderline"/>
        </w:rPr>
        <w:t xml:space="preserve"> on </w:t>
      </w:r>
      <w:r w:rsidRPr="00965345">
        <w:rPr>
          <w:rStyle w:val="Emphasis"/>
          <w:highlight w:val="yellow"/>
        </w:rPr>
        <w:t>white</w:t>
      </w:r>
      <w:r w:rsidRPr="002239D4">
        <w:rPr>
          <w:rStyle w:val="Emphasis"/>
        </w:rPr>
        <w:t xml:space="preserve"> cultural, behavioral, and socioeconomic </w:t>
      </w:r>
      <w:r w:rsidRPr="00965345">
        <w:rPr>
          <w:rStyle w:val="Emphasis"/>
          <w:highlight w:val="yellow"/>
        </w:rPr>
        <w:t>attributes</w:t>
      </w:r>
      <w:r w:rsidRPr="002262D6">
        <w:rPr>
          <w:sz w:val="16"/>
        </w:rPr>
        <w:t>.12</w:t>
      </w:r>
    </w:p>
    <w:p w14:paraId="1837A3E7" w14:textId="77777777" w:rsidR="00B73DB9" w:rsidRPr="002262D6" w:rsidRDefault="00B73DB9" w:rsidP="00B73DB9">
      <w:pPr>
        <w:rPr>
          <w:sz w:val="16"/>
        </w:rPr>
      </w:pPr>
      <w:r w:rsidRPr="002262D6">
        <w:rPr>
          <w:sz w:val="16"/>
        </w:rPr>
        <w:t>From White Domination to White Hegemony</w:t>
      </w:r>
    </w:p>
    <w:p w14:paraId="29979F66" w14:textId="77777777" w:rsidR="00B73DB9" w:rsidRPr="002262D6" w:rsidRDefault="00B73DB9" w:rsidP="00B73DB9">
      <w:pPr>
        <w:rPr>
          <w:sz w:val="16"/>
        </w:rPr>
      </w:pPr>
      <w:r w:rsidRPr="002262D6">
        <w:rPr>
          <w:sz w:val="16"/>
        </w:rPr>
        <w:t xml:space="preserve">Drawing on Antonio Gramsci, Omi and Winant encapsulate the partial nature of this form of </w:t>
      </w:r>
      <w:r w:rsidRPr="002239D4">
        <w:rPr>
          <w:rStyle w:val="StyleUnderline"/>
        </w:rPr>
        <w:t xml:space="preserve">selective integration </w:t>
      </w:r>
      <w:r w:rsidRPr="007C5455">
        <w:rPr>
          <w:rStyle w:val="StyleUnderline"/>
        </w:rPr>
        <w:t>as “</w:t>
      </w:r>
      <w:r w:rsidRPr="007C5455">
        <w:rPr>
          <w:rStyle w:val="Emphasis"/>
        </w:rPr>
        <w:t>hegemony</w:t>
      </w:r>
      <w:r w:rsidRPr="007C5455">
        <w:rPr>
          <w:rStyle w:val="StyleUnderline"/>
        </w:rPr>
        <w:t>.”</w:t>
      </w:r>
      <w:r w:rsidRPr="002262D6">
        <w:rPr>
          <w:sz w:val="16"/>
        </w:rPr>
        <w:t xml:space="preserve">13 It </w:t>
      </w:r>
      <w:r w:rsidRPr="002239D4">
        <w:rPr>
          <w:rStyle w:val="StyleUnderline"/>
        </w:rPr>
        <w:t xml:space="preserve">effectively allows </w:t>
      </w:r>
      <w:r w:rsidRPr="00965345">
        <w:rPr>
          <w:rStyle w:val="StyleUnderline"/>
          <w:highlight w:val="yellow"/>
        </w:rPr>
        <w:t>whites</w:t>
      </w:r>
      <w:r w:rsidRPr="002239D4">
        <w:rPr>
          <w:rStyle w:val="StyleUnderline"/>
        </w:rPr>
        <w:t xml:space="preserve"> to </w:t>
      </w:r>
      <w:r w:rsidRPr="00965345">
        <w:rPr>
          <w:rStyle w:val="Emphasis"/>
          <w:highlight w:val="yellow"/>
        </w:rPr>
        <w:t>maintain</w:t>
      </w:r>
      <w:r w:rsidRPr="002239D4">
        <w:rPr>
          <w:rStyle w:val="StyleUnderline"/>
        </w:rPr>
        <w:t xml:space="preserve"> a </w:t>
      </w:r>
      <w:r w:rsidRPr="00965345">
        <w:rPr>
          <w:rStyle w:val="Emphasis"/>
          <w:highlight w:val="yellow"/>
        </w:rPr>
        <w:t>hierarchy</w:t>
      </w:r>
      <w:r w:rsidRPr="002239D4">
        <w:rPr>
          <w:rStyle w:val="Emphasis"/>
        </w:rPr>
        <w:t xml:space="preserve"> of power sharing </w:t>
      </w:r>
      <w:r w:rsidRPr="00965345">
        <w:rPr>
          <w:rStyle w:val="Emphasis"/>
          <w:highlight w:val="yellow"/>
        </w:rPr>
        <w:t>without</w:t>
      </w:r>
      <w:r w:rsidRPr="00965345">
        <w:rPr>
          <w:rStyle w:val="StyleUnderline"/>
          <w:highlight w:val="yellow"/>
        </w:rPr>
        <w:t xml:space="preserve"> requiring them to </w:t>
      </w:r>
      <w:r w:rsidRPr="00965345">
        <w:rPr>
          <w:rStyle w:val="Emphasis"/>
          <w:highlight w:val="yellow"/>
        </w:rPr>
        <w:t>give up</w:t>
      </w:r>
      <w:r w:rsidRPr="002239D4">
        <w:rPr>
          <w:rStyle w:val="Emphasis"/>
        </w:rPr>
        <w:t xml:space="preserve"> structural </w:t>
      </w:r>
      <w:r w:rsidRPr="00965345">
        <w:rPr>
          <w:rStyle w:val="Emphasis"/>
          <w:highlight w:val="yellow"/>
        </w:rPr>
        <w:t>control</w:t>
      </w:r>
      <w:r w:rsidRPr="002262D6">
        <w:rPr>
          <w:sz w:val="16"/>
        </w:rPr>
        <w:t xml:space="preserve">. This does not preclude the existence of more egalitarian patterns of integration based on equality. However, it follows that </w:t>
      </w:r>
      <w:r w:rsidRPr="002239D4">
        <w:rPr>
          <w:rStyle w:val="Emphasis"/>
        </w:rPr>
        <w:t>integration</w:t>
      </w:r>
      <w:r w:rsidRPr="002262D6">
        <w:rPr>
          <w:sz w:val="16"/>
        </w:rPr>
        <w:t xml:space="preserve"> (inclusiveness) </w:t>
      </w:r>
      <w:r w:rsidRPr="002239D4">
        <w:rPr>
          <w:rStyle w:val="StyleUnderline"/>
        </w:rPr>
        <w:t>would continue to be</w:t>
      </w:r>
      <w:r w:rsidRPr="002262D6">
        <w:rPr>
          <w:sz w:val="16"/>
        </w:rPr>
        <w:t xml:space="preserve"> deeply </w:t>
      </w:r>
      <w:r w:rsidRPr="002239D4">
        <w:rPr>
          <w:rStyle w:val="StyleUnderline"/>
        </w:rPr>
        <w:t>marked by</w:t>
      </w:r>
      <w:r w:rsidRPr="002262D6">
        <w:rPr>
          <w:sz w:val="16"/>
        </w:rPr>
        <w:t xml:space="preserve"> more </w:t>
      </w:r>
      <w:r w:rsidRPr="002239D4">
        <w:rPr>
          <w:rStyle w:val="Emphasis"/>
        </w:rPr>
        <w:t>inegalitarian</w:t>
      </w:r>
      <w:r w:rsidRPr="002262D6">
        <w:rPr>
          <w:sz w:val="16"/>
        </w:rPr>
        <w:t>—that is, assimilationist—</w:t>
      </w:r>
      <w:r w:rsidRPr="002239D4">
        <w:rPr>
          <w:rStyle w:val="StyleUnderline"/>
        </w:rPr>
        <w:t xml:space="preserve">dynamics given that the larger social order is still underpinned by </w:t>
      </w:r>
      <w:r w:rsidRPr="002239D4">
        <w:rPr>
          <w:rStyle w:val="Emphasis"/>
        </w:rPr>
        <w:t>racial hierarchy</w:t>
      </w:r>
      <w:r w:rsidRPr="002262D6">
        <w:rPr>
          <w:sz w:val="16"/>
        </w:rPr>
        <w:t xml:space="preserve">. </w:t>
      </w:r>
      <w:r w:rsidRPr="002239D4">
        <w:rPr>
          <w:rStyle w:val="Emphasis"/>
        </w:rPr>
        <w:t>White hegemony</w:t>
      </w:r>
      <w:r w:rsidRPr="002262D6">
        <w:rPr>
          <w:sz w:val="16"/>
        </w:rPr>
        <w:t xml:space="preserve"> thus indicates the United States has largely shifted away from white domination supporting and supported by explicit and overt white racism and supremacy. Yet hegemony </w:t>
      </w:r>
      <w:r w:rsidRPr="002239D4">
        <w:rPr>
          <w:rStyle w:val="Emphasis"/>
        </w:rPr>
        <w:t>disguises</w:t>
      </w:r>
      <w:r w:rsidRPr="002239D4">
        <w:rPr>
          <w:rStyle w:val="StyleUnderline"/>
        </w:rPr>
        <w:t xml:space="preserve"> the fact that the </w:t>
      </w:r>
      <w:r w:rsidRPr="002239D4">
        <w:rPr>
          <w:rStyle w:val="Emphasis"/>
        </w:rPr>
        <w:t>social structure</w:t>
      </w:r>
      <w:r w:rsidRPr="002239D4">
        <w:rPr>
          <w:rStyle w:val="StyleUnderline"/>
        </w:rPr>
        <w:t xml:space="preserve"> in the post–civil rights era </w:t>
      </w:r>
      <w:r w:rsidRPr="002239D4">
        <w:rPr>
          <w:rStyle w:val="Emphasis"/>
        </w:rPr>
        <w:t>remains</w:t>
      </w:r>
      <w:r w:rsidRPr="002239D4">
        <w:rPr>
          <w:rStyle w:val="StyleUnderline"/>
        </w:rPr>
        <w:t xml:space="preserve"> fundamentally </w:t>
      </w:r>
      <w:r w:rsidRPr="002239D4">
        <w:rPr>
          <w:rStyle w:val="Emphasis"/>
        </w:rPr>
        <w:t>grounded</w:t>
      </w:r>
      <w:r w:rsidRPr="002239D4">
        <w:rPr>
          <w:rStyle w:val="StyleUnderline"/>
        </w:rPr>
        <w:t xml:space="preserve"> in </w:t>
      </w:r>
      <w:r w:rsidRPr="002239D4">
        <w:rPr>
          <w:rStyle w:val="Emphasis"/>
        </w:rPr>
        <w:t>racial inequality</w:t>
      </w:r>
      <w:r w:rsidRPr="002262D6">
        <w:rPr>
          <w:sz w:val="16"/>
        </w:rPr>
        <w:t>.14</w:t>
      </w:r>
    </w:p>
    <w:p w14:paraId="38CAD4A9" w14:textId="77777777" w:rsidR="00B73DB9" w:rsidRPr="002262D6" w:rsidRDefault="00B73DB9" w:rsidP="00B73DB9">
      <w:pPr>
        <w:rPr>
          <w:sz w:val="16"/>
        </w:rPr>
      </w:pPr>
      <w:r w:rsidRPr="00965345">
        <w:rPr>
          <w:rStyle w:val="StyleUnderline"/>
          <w:highlight w:val="yellow"/>
        </w:rPr>
        <w:t>White domination</w:t>
      </w:r>
      <w:r w:rsidRPr="002262D6">
        <w:rPr>
          <w:sz w:val="16"/>
        </w:rPr>
        <w:t xml:space="preserve">, although diminished, </w:t>
      </w:r>
      <w:r w:rsidRPr="002239D4">
        <w:rPr>
          <w:rStyle w:val="StyleUnderline"/>
        </w:rPr>
        <w:t>is not absent</w:t>
      </w:r>
      <w:r w:rsidRPr="002262D6">
        <w:rPr>
          <w:sz w:val="16"/>
        </w:rPr>
        <w:t xml:space="preserve">.15 </w:t>
      </w:r>
      <w:r w:rsidRPr="002239D4">
        <w:rPr>
          <w:rStyle w:val="StyleUnderline"/>
        </w:rPr>
        <w:t>This</w:t>
      </w:r>
      <w:r w:rsidRPr="002262D6">
        <w:rPr>
          <w:sz w:val="16"/>
        </w:rPr>
        <w:t xml:space="preserve"> trend </w:t>
      </w:r>
      <w:r w:rsidRPr="002239D4">
        <w:rPr>
          <w:rStyle w:val="StyleUnderline"/>
        </w:rPr>
        <w:t xml:space="preserve">was </w:t>
      </w:r>
      <w:r w:rsidRPr="00965345">
        <w:rPr>
          <w:rStyle w:val="StyleUnderline"/>
          <w:highlight w:val="yellow"/>
        </w:rPr>
        <w:t>reinvigorated during the Obama admin</w:t>
      </w:r>
      <w:r w:rsidRPr="002239D4">
        <w:rPr>
          <w:rStyle w:val="StyleUnderline"/>
        </w:rPr>
        <w:t>istration</w:t>
      </w:r>
      <w:r w:rsidRPr="002262D6">
        <w:rPr>
          <w:sz w:val="16"/>
        </w:rPr>
        <w:t xml:space="preserve"> (2009–17) as indicated </w:t>
      </w:r>
      <w:r w:rsidRPr="00965345">
        <w:rPr>
          <w:rStyle w:val="StyleUnderline"/>
          <w:highlight w:val="yellow"/>
        </w:rPr>
        <w:t>by</w:t>
      </w:r>
      <w:r w:rsidRPr="002239D4">
        <w:rPr>
          <w:rStyle w:val="StyleUnderline"/>
        </w:rPr>
        <w:t xml:space="preserve"> the </w:t>
      </w:r>
      <w:r w:rsidRPr="00965345">
        <w:rPr>
          <w:rStyle w:val="Emphasis"/>
          <w:highlight w:val="yellow"/>
        </w:rPr>
        <w:t>white</w:t>
      </w:r>
      <w:r w:rsidRPr="002239D4">
        <w:rPr>
          <w:rStyle w:val="Emphasis"/>
        </w:rPr>
        <w:t xml:space="preserve"> anxiety</w:t>
      </w:r>
      <w:r w:rsidRPr="002239D4">
        <w:rPr>
          <w:rStyle w:val="StyleUnderline"/>
        </w:rPr>
        <w:t xml:space="preserve">, </w:t>
      </w:r>
      <w:r w:rsidRPr="00965345">
        <w:rPr>
          <w:rStyle w:val="Emphasis"/>
          <w:highlight w:val="yellow"/>
        </w:rPr>
        <w:t>resentment</w:t>
      </w:r>
      <w:r w:rsidRPr="002239D4">
        <w:rPr>
          <w:rStyle w:val="StyleUnderline"/>
        </w:rPr>
        <w:t xml:space="preserve">, and </w:t>
      </w:r>
      <w:r w:rsidRPr="002239D4">
        <w:rPr>
          <w:rStyle w:val="Emphasis"/>
        </w:rPr>
        <w:t>rage</w:t>
      </w:r>
      <w:r w:rsidRPr="002239D4">
        <w:rPr>
          <w:rStyle w:val="StyleUnderline"/>
        </w:rPr>
        <w:t xml:space="preserve"> that underpinned</w:t>
      </w:r>
      <w:r w:rsidRPr="002262D6">
        <w:rPr>
          <w:sz w:val="16"/>
        </w:rPr>
        <w:t xml:space="preserve"> the </w:t>
      </w:r>
      <w:r w:rsidRPr="002239D4">
        <w:rPr>
          <w:rStyle w:val="StyleUnderline"/>
        </w:rPr>
        <w:t>backlash against Obama’s presidency</w:t>
      </w:r>
      <w:r w:rsidRPr="002262D6">
        <w:rPr>
          <w:sz w:val="16"/>
        </w:rPr>
        <w:t xml:space="preserve"> as the first African-descent American to be elected to the Oval Office. </w:t>
      </w:r>
      <w:r w:rsidRPr="002239D4">
        <w:rPr>
          <w:rStyle w:val="StyleUnderline"/>
        </w:rPr>
        <w:t xml:space="preserve">This includes </w:t>
      </w:r>
      <w:r w:rsidRPr="002239D4">
        <w:rPr>
          <w:rStyle w:val="StyleUnderline"/>
        </w:rPr>
        <w:lastRenderedPageBreak/>
        <w:t>the Tea Party and Alt-Right movements</w:t>
      </w:r>
      <w:r w:rsidRPr="002262D6">
        <w:rPr>
          <w:sz w:val="16"/>
        </w:rPr>
        <w:t xml:space="preserve">, as well as other far-right initiatives. Moreover, Tesler argues that since Obama’s presidency </w:t>
      </w:r>
      <w:r w:rsidRPr="002239D4">
        <w:rPr>
          <w:rStyle w:val="StyleUnderline"/>
        </w:rPr>
        <w:t>there has been a resurgence of “</w:t>
      </w:r>
      <w:r w:rsidRPr="002239D4">
        <w:rPr>
          <w:rStyle w:val="Emphasis"/>
        </w:rPr>
        <w:t>old-fashioned racism</w:t>
      </w:r>
      <w:r w:rsidRPr="002239D4">
        <w:rPr>
          <w:rStyle w:val="StyleUnderline"/>
        </w:rPr>
        <w:t xml:space="preserve">” espousing </w:t>
      </w:r>
      <w:r w:rsidRPr="002239D4">
        <w:rPr>
          <w:rStyle w:val="Emphasis"/>
        </w:rPr>
        <w:t>white supremacy</w:t>
      </w:r>
      <w:r w:rsidRPr="002262D6">
        <w:rPr>
          <w:sz w:val="16"/>
        </w:rPr>
        <w:t xml:space="preserve"> that was long thought to have disappeared from the United States. Among other things, </w:t>
      </w:r>
      <w:r w:rsidRPr="002239D4">
        <w:rPr>
          <w:rStyle w:val="StyleUnderline"/>
        </w:rPr>
        <w:t>this form of racism is characterized by</w:t>
      </w:r>
      <w:r w:rsidRPr="002262D6">
        <w:rPr>
          <w:sz w:val="16"/>
        </w:rPr>
        <w:t xml:space="preserve"> a belief in the </w:t>
      </w:r>
      <w:r w:rsidRPr="002239D4">
        <w:rPr>
          <w:rStyle w:val="StyleUnderline"/>
        </w:rPr>
        <w:t>biological inferiority</w:t>
      </w:r>
      <w:r w:rsidRPr="002262D6">
        <w:rPr>
          <w:sz w:val="16"/>
        </w:rPr>
        <w:t xml:space="preserve"> of Blacks, Latinas/os, and other communities of color </w:t>
      </w:r>
      <w:r w:rsidRPr="002239D4">
        <w:rPr>
          <w:rStyle w:val="StyleUnderline"/>
        </w:rPr>
        <w:t>and support for racial segregation and discrimination</w:t>
      </w:r>
      <w:r w:rsidRPr="002262D6">
        <w:rPr>
          <w:sz w:val="16"/>
        </w:rPr>
        <w:t xml:space="preserve">. </w:t>
      </w:r>
      <w:r w:rsidRPr="002239D4">
        <w:rPr>
          <w:rStyle w:val="StyleUnderline"/>
        </w:rPr>
        <w:t>The Obama phenomenon also tapped into the “</w:t>
      </w:r>
      <w:r w:rsidRPr="00965345">
        <w:rPr>
          <w:rStyle w:val="Emphasis"/>
          <w:highlight w:val="yellow"/>
        </w:rPr>
        <w:t>new racism</w:t>
      </w:r>
      <w:r w:rsidRPr="002239D4">
        <w:rPr>
          <w:rStyle w:val="StyleUnderline"/>
        </w:rPr>
        <w:t>,”</w:t>
      </w:r>
      <w:r w:rsidRPr="002262D6">
        <w:rPr>
          <w:sz w:val="16"/>
        </w:rPr>
        <w:t xml:space="preserve"> which is </w:t>
      </w:r>
      <w:r w:rsidRPr="00965345">
        <w:rPr>
          <w:rStyle w:val="StyleUnderline"/>
          <w:highlight w:val="yellow"/>
        </w:rPr>
        <w:t xml:space="preserve">characterized by a moral sense that </w:t>
      </w:r>
      <w:r w:rsidRPr="00965345">
        <w:rPr>
          <w:rStyle w:val="Emphasis"/>
          <w:highlight w:val="yellow"/>
        </w:rPr>
        <w:t>Blacks violate</w:t>
      </w:r>
      <w:r w:rsidRPr="002239D4">
        <w:rPr>
          <w:rStyle w:val="StyleUnderline"/>
        </w:rPr>
        <w:t xml:space="preserve"> traditional </w:t>
      </w:r>
      <w:r w:rsidRPr="00965345">
        <w:rPr>
          <w:rStyle w:val="Emphasis"/>
          <w:highlight w:val="yellow"/>
        </w:rPr>
        <w:t>U.S. values</w:t>
      </w:r>
      <w:r w:rsidRPr="002239D4">
        <w:rPr>
          <w:rStyle w:val="StyleUnderline"/>
        </w:rPr>
        <w:t xml:space="preserve"> like individualism, self-reliance, work ethic, obedience, and discipline</w:t>
      </w:r>
      <w:r w:rsidRPr="002262D6">
        <w:rPr>
          <w:sz w:val="16"/>
        </w:rPr>
        <w:t>.16</w:t>
      </w:r>
    </w:p>
    <w:p w14:paraId="584D319B" w14:textId="77777777" w:rsidR="00B73DB9" w:rsidRPr="002262D6" w:rsidRDefault="00B73DB9" w:rsidP="00B73DB9">
      <w:pPr>
        <w:rPr>
          <w:sz w:val="12"/>
          <w:szCs w:val="12"/>
        </w:rPr>
      </w:pPr>
      <w:r w:rsidRPr="002262D6">
        <w:rPr>
          <w:sz w:val="12"/>
          <w:szCs w:val="12"/>
        </w:rPr>
        <w:t>In 2013 further evidence of this backlash was displayed in the June 24 and June 25 Supreme Court decisions that respectively undermined the enforcement of affirmative action initiatives and sections of the 1965 Voting Rights Act.17 The latter were originally intended to prevent certain jurisdictions, primarily among the southern (and some western) states, from enforcing historical practices (e.g., white primaries, poll taxes, literacy tests, and grandfather clauses) designed to disenfranchise “racial minorities,” particularly Blacks and Latinas/os. These provisions have also targeted contemporary discriminatory practices, including voter id laws and gerrymandering (or redistricting), designed to achieve similar objectives.18 Subsequent to the 2013 Supreme Court decision, and increasingly so in the wake of the 2020 election of Democratic president Joe Biden, there has been a dramatic increase in these developments. Under the guise of protecting voter integrity, Republican-led legislatures have passed draconian voter registration id requirements and gerrymandered, and they have taken similar measures designed to suppress the votes of people of color, particularly Blacks and, to some extent, Latinas/os, who have historically tended to lean Democratic.19</w:t>
      </w:r>
    </w:p>
    <w:p w14:paraId="2474FBD3" w14:textId="77777777" w:rsidR="00B73DB9" w:rsidRPr="002262D6" w:rsidRDefault="00B73DB9" w:rsidP="00B73DB9">
      <w:pPr>
        <w:rPr>
          <w:sz w:val="16"/>
        </w:rPr>
      </w:pPr>
      <w:r w:rsidRPr="002262D6">
        <w:rPr>
          <w:sz w:val="16"/>
        </w:rPr>
        <w:t xml:space="preserve">If Black Lives Matter protests in response to the murder of George Floyd have been described as a “racial reckoning,” </w:t>
      </w:r>
      <w:r w:rsidRPr="002239D4">
        <w:rPr>
          <w:rStyle w:val="StyleUnderline"/>
        </w:rPr>
        <w:t xml:space="preserve">there has also been an unsurprising </w:t>
      </w:r>
      <w:r w:rsidRPr="00965345">
        <w:rPr>
          <w:rStyle w:val="Emphasis"/>
          <w:highlight w:val="yellow"/>
        </w:rPr>
        <w:t>white backlash</w:t>
      </w:r>
      <w:r w:rsidRPr="002239D4">
        <w:rPr>
          <w:rStyle w:val="StyleUnderline"/>
        </w:rPr>
        <w:t xml:space="preserve"> against those protests</w:t>
      </w:r>
      <w:r w:rsidRPr="002262D6">
        <w:rPr>
          <w:sz w:val="16"/>
        </w:rPr>
        <w:t xml:space="preserve">.20 Yet this merely represents the latest phase of the most recent cycle of white supremacist reaction that extends back to the Obama administration. </w:t>
      </w:r>
      <w:r w:rsidRPr="002239D4">
        <w:rPr>
          <w:rStyle w:val="StyleUnderline"/>
        </w:rPr>
        <w:t>It</w:t>
      </w:r>
      <w:r w:rsidRPr="002262D6">
        <w:rPr>
          <w:sz w:val="16"/>
        </w:rPr>
        <w:t xml:space="preserve"> escalated during the Trump administration (2017–21), and since Trump’s defeat, </w:t>
      </w:r>
      <w:r w:rsidRPr="00965345">
        <w:rPr>
          <w:rStyle w:val="StyleUnderline"/>
          <w:highlight w:val="yellow"/>
        </w:rPr>
        <w:t>culminated in</w:t>
      </w:r>
      <w:r w:rsidRPr="002262D6">
        <w:rPr>
          <w:sz w:val="16"/>
        </w:rPr>
        <w:t xml:space="preserve"> the </w:t>
      </w:r>
      <w:r w:rsidRPr="00965345">
        <w:rPr>
          <w:rStyle w:val="Emphasis"/>
          <w:highlight w:val="yellow"/>
        </w:rPr>
        <w:t>Jan</w:t>
      </w:r>
      <w:r w:rsidRPr="007C5455">
        <w:rPr>
          <w:rStyle w:val="Emphasis"/>
        </w:rPr>
        <w:t xml:space="preserve">uary </w:t>
      </w:r>
      <w:r w:rsidRPr="00965345">
        <w:rPr>
          <w:rStyle w:val="Emphasis"/>
          <w:highlight w:val="yellow"/>
        </w:rPr>
        <w:t>6</w:t>
      </w:r>
      <w:r w:rsidRPr="002262D6">
        <w:rPr>
          <w:sz w:val="16"/>
        </w:rPr>
        <w:t xml:space="preserve">, 2021, siege on the nation’s capital. This social unrest was in response to claims, which have been thoroughly discredited, that Democratic candidate Biden purportedly won the 2020 presidential election through massive voter fraud, ostensibly involving people of color. Correspondingly, the </w:t>
      </w:r>
      <w:r w:rsidRPr="00965345">
        <w:rPr>
          <w:rStyle w:val="StyleUnderline"/>
          <w:highlight w:val="yellow"/>
        </w:rPr>
        <w:t>claims</w:t>
      </w:r>
      <w:r w:rsidRPr="002239D4">
        <w:rPr>
          <w:rStyle w:val="StyleUnderline"/>
        </w:rPr>
        <w:t xml:space="preserve"> also </w:t>
      </w:r>
      <w:r w:rsidRPr="00965345">
        <w:rPr>
          <w:rStyle w:val="StyleUnderline"/>
          <w:highlight w:val="yellow"/>
        </w:rPr>
        <w:t>suggested</w:t>
      </w:r>
      <w:r w:rsidRPr="002239D4">
        <w:rPr>
          <w:rStyle w:val="StyleUnderline"/>
        </w:rPr>
        <w:t xml:space="preserve"> that </w:t>
      </w:r>
      <w:r w:rsidRPr="00965345">
        <w:rPr>
          <w:rStyle w:val="StyleUnderline"/>
          <w:highlight w:val="yellow"/>
        </w:rPr>
        <w:t>Dem</w:t>
      </w:r>
      <w:r w:rsidRPr="002239D4">
        <w:rPr>
          <w:rStyle w:val="StyleUnderline"/>
        </w:rPr>
        <w:t>ocrat</w:t>
      </w:r>
      <w:r w:rsidRPr="00965345">
        <w:rPr>
          <w:rStyle w:val="StyleUnderline"/>
          <w:highlight w:val="yellow"/>
        </w:rPr>
        <w:t>s</w:t>
      </w:r>
      <w:r w:rsidRPr="002239D4">
        <w:rPr>
          <w:rStyle w:val="StyleUnderline"/>
        </w:rPr>
        <w:t xml:space="preserve"> </w:t>
      </w:r>
      <w:r w:rsidRPr="00965345">
        <w:rPr>
          <w:rStyle w:val="StyleUnderline"/>
          <w:highlight w:val="yellow"/>
        </w:rPr>
        <w:t>supported</w:t>
      </w:r>
      <w:r w:rsidRPr="002239D4">
        <w:rPr>
          <w:rStyle w:val="StyleUnderline"/>
        </w:rPr>
        <w:t xml:space="preserve"> an </w:t>
      </w:r>
      <w:r w:rsidRPr="00965345">
        <w:rPr>
          <w:rStyle w:val="Emphasis"/>
          <w:highlight w:val="yellow"/>
        </w:rPr>
        <w:t>invasion of illegal immigrants</w:t>
      </w:r>
      <w:r w:rsidRPr="00965345">
        <w:rPr>
          <w:rStyle w:val="StyleUnderline"/>
          <w:highlight w:val="yellow"/>
        </w:rPr>
        <w:t xml:space="preserve"> to</w:t>
      </w:r>
      <w:r w:rsidRPr="002239D4">
        <w:rPr>
          <w:rStyle w:val="StyleUnderline"/>
        </w:rPr>
        <w:t xml:space="preserve"> </w:t>
      </w:r>
      <w:r w:rsidRPr="002239D4">
        <w:rPr>
          <w:rStyle w:val="Emphasis"/>
        </w:rPr>
        <w:t>replace</w:t>
      </w:r>
      <w:r w:rsidRPr="002239D4">
        <w:rPr>
          <w:rStyle w:val="StyleUnderline"/>
        </w:rPr>
        <w:t xml:space="preserve"> white </w:t>
      </w:r>
      <w:r w:rsidRPr="002239D4">
        <w:rPr>
          <w:rStyle w:val="Emphasis"/>
        </w:rPr>
        <w:t>American voters</w:t>
      </w:r>
      <w:r w:rsidRPr="002239D4">
        <w:rPr>
          <w:rStyle w:val="StyleUnderline"/>
        </w:rPr>
        <w:t xml:space="preserve"> and </w:t>
      </w:r>
      <w:r w:rsidRPr="00965345">
        <w:rPr>
          <w:rStyle w:val="Emphasis"/>
          <w:highlight w:val="yellow"/>
        </w:rPr>
        <w:t>undercut white</w:t>
      </w:r>
      <w:r w:rsidRPr="002239D4">
        <w:rPr>
          <w:rStyle w:val="Emphasis"/>
        </w:rPr>
        <w:t xml:space="preserve"> working-class </w:t>
      </w:r>
      <w:r w:rsidRPr="00965345">
        <w:rPr>
          <w:rStyle w:val="Emphasis"/>
          <w:highlight w:val="yellow"/>
        </w:rPr>
        <w:t>jobs</w:t>
      </w:r>
      <w:r w:rsidRPr="002262D6">
        <w:rPr>
          <w:sz w:val="16"/>
        </w:rPr>
        <w:t xml:space="preserve">. This historically racist exhortation, known as </w:t>
      </w:r>
      <w:r w:rsidRPr="00965345">
        <w:rPr>
          <w:rStyle w:val="StyleUnderline"/>
          <w:highlight w:val="yellow"/>
        </w:rPr>
        <w:t xml:space="preserve">the </w:t>
      </w:r>
      <w:r w:rsidRPr="00965345">
        <w:rPr>
          <w:rStyle w:val="Emphasis"/>
          <w:highlight w:val="yellow"/>
        </w:rPr>
        <w:t>Great Replacement theory</w:t>
      </w:r>
      <w:r w:rsidRPr="007C5455">
        <w:rPr>
          <w:rStyle w:val="StyleUnderline"/>
        </w:rPr>
        <w:t xml:space="preserve">, has become </w:t>
      </w:r>
      <w:r w:rsidRPr="00965345">
        <w:rPr>
          <w:rStyle w:val="StyleUnderline"/>
          <w:highlight w:val="yellow"/>
        </w:rPr>
        <w:t xml:space="preserve">a </w:t>
      </w:r>
      <w:r w:rsidRPr="00965345">
        <w:rPr>
          <w:rStyle w:val="Emphasis"/>
          <w:highlight w:val="yellow"/>
        </w:rPr>
        <w:t>mantra</w:t>
      </w:r>
      <w:r w:rsidRPr="002239D4">
        <w:rPr>
          <w:rStyle w:val="StyleUnderline"/>
        </w:rPr>
        <w:t xml:space="preserve"> among some Republican lawmakers and candidates across the nation, used </w:t>
      </w:r>
      <w:r w:rsidRPr="00965345">
        <w:rPr>
          <w:rStyle w:val="StyleUnderline"/>
          <w:highlight w:val="yellow"/>
        </w:rPr>
        <w:t xml:space="preserve">to </w:t>
      </w:r>
      <w:r w:rsidRPr="00965345">
        <w:rPr>
          <w:rStyle w:val="Emphasis"/>
          <w:highlight w:val="yellow"/>
        </w:rPr>
        <w:t>retain</w:t>
      </w:r>
      <w:r w:rsidRPr="002239D4">
        <w:rPr>
          <w:rStyle w:val="Emphasis"/>
        </w:rPr>
        <w:t xml:space="preserve"> or gain </w:t>
      </w:r>
      <w:r w:rsidRPr="00965345">
        <w:rPr>
          <w:rStyle w:val="Emphasis"/>
          <w:highlight w:val="yellow"/>
        </w:rPr>
        <w:t>power</w:t>
      </w:r>
      <w:r w:rsidRPr="002262D6">
        <w:rPr>
          <w:sz w:val="16"/>
        </w:rPr>
        <w:t>.21</w:t>
      </w:r>
    </w:p>
    <w:p w14:paraId="36ED9270" w14:textId="77777777" w:rsidR="00B73DB9" w:rsidRPr="002262D6" w:rsidRDefault="00B73DB9" w:rsidP="00B73DB9">
      <w:pPr>
        <w:rPr>
          <w:sz w:val="16"/>
        </w:rPr>
      </w:pPr>
      <w:r w:rsidRPr="002239D4">
        <w:rPr>
          <w:rStyle w:val="StyleUnderline"/>
        </w:rPr>
        <w:t xml:space="preserve">Republican-led </w:t>
      </w:r>
      <w:r w:rsidRPr="00965345">
        <w:rPr>
          <w:rStyle w:val="StyleUnderline"/>
          <w:highlight w:val="yellow"/>
        </w:rPr>
        <w:t>legislative initiatives</w:t>
      </w:r>
      <w:r w:rsidRPr="002262D6">
        <w:rPr>
          <w:sz w:val="16"/>
        </w:rPr>
        <w:t xml:space="preserve"> have </w:t>
      </w:r>
      <w:r w:rsidRPr="00965345">
        <w:rPr>
          <w:rStyle w:val="StyleUnderline"/>
          <w:highlight w:val="yellow"/>
        </w:rPr>
        <w:t>banned critical</w:t>
      </w:r>
      <w:r w:rsidRPr="002239D4">
        <w:rPr>
          <w:rStyle w:val="StyleUnderline"/>
        </w:rPr>
        <w:t xml:space="preserve"> thinking about </w:t>
      </w:r>
      <w:r w:rsidRPr="00965345">
        <w:rPr>
          <w:rStyle w:val="StyleUnderline"/>
          <w:highlight w:val="yellow"/>
        </w:rPr>
        <w:t>race</w:t>
      </w:r>
      <w:r w:rsidRPr="002262D6">
        <w:rPr>
          <w:sz w:val="16"/>
        </w:rPr>
        <w:t xml:space="preserve"> and racial inequality from school curricula and distorted it into a right-wing talking point. This </w:t>
      </w:r>
      <w:r w:rsidRPr="002239D4">
        <w:rPr>
          <w:rStyle w:val="StyleUnderline"/>
        </w:rPr>
        <w:t xml:space="preserve">legislation endeavors </w:t>
      </w:r>
      <w:r w:rsidRPr="00965345">
        <w:rPr>
          <w:rStyle w:val="StyleUnderline"/>
          <w:highlight w:val="yellow"/>
        </w:rPr>
        <w:t>to bolster</w:t>
      </w:r>
      <w:r w:rsidRPr="002239D4">
        <w:rPr>
          <w:rStyle w:val="StyleUnderline"/>
        </w:rPr>
        <w:t xml:space="preserve"> a</w:t>
      </w:r>
      <w:r w:rsidRPr="002262D6">
        <w:rPr>
          <w:sz w:val="16"/>
        </w:rPr>
        <w:t xml:space="preserve"> “positive”—that is, </w:t>
      </w:r>
      <w:r w:rsidRPr="00965345">
        <w:rPr>
          <w:rStyle w:val="Emphasis"/>
          <w:highlight w:val="yellow"/>
        </w:rPr>
        <w:t>sanitized</w:t>
      </w:r>
      <w:r w:rsidRPr="002262D6">
        <w:rPr>
          <w:sz w:val="16"/>
        </w:rPr>
        <w:t>—</w:t>
      </w:r>
      <w:r w:rsidRPr="002239D4">
        <w:rPr>
          <w:rStyle w:val="StyleUnderline"/>
        </w:rPr>
        <w:t xml:space="preserve">sense of </w:t>
      </w:r>
      <w:r w:rsidRPr="00965345">
        <w:rPr>
          <w:rStyle w:val="Emphasis"/>
          <w:highlight w:val="yellow"/>
        </w:rPr>
        <w:t>national pride</w:t>
      </w:r>
      <w:r w:rsidRPr="00965345">
        <w:rPr>
          <w:rStyle w:val="StyleUnderline"/>
          <w:highlight w:val="yellow"/>
        </w:rPr>
        <w:t xml:space="preserve"> by </w:t>
      </w:r>
      <w:r w:rsidRPr="00965345">
        <w:rPr>
          <w:rStyle w:val="Emphasis"/>
          <w:highlight w:val="yellow"/>
        </w:rPr>
        <w:t>ignoring</w:t>
      </w:r>
      <w:r w:rsidRPr="002262D6">
        <w:rPr>
          <w:sz w:val="16"/>
        </w:rPr>
        <w:t xml:space="preserve"> or glossing over </w:t>
      </w:r>
      <w:r w:rsidRPr="002239D4">
        <w:rPr>
          <w:rStyle w:val="StyleUnderline"/>
        </w:rPr>
        <w:t xml:space="preserve">an accurate history of </w:t>
      </w:r>
      <w:r w:rsidRPr="002239D4">
        <w:rPr>
          <w:rStyle w:val="Emphasis"/>
        </w:rPr>
        <w:t>colonialism</w:t>
      </w:r>
      <w:r w:rsidRPr="002239D4">
        <w:rPr>
          <w:rStyle w:val="StyleUnderline"/>
        </w:rPr>
        <w:t xml:space="preserve">, </w:t>
      </w:r>
      <w:r w:rsidRPr="00965345">
        <w:rPr>
          <w:rStyle w:val="Emphasis"/>
          <w:highlight w:val="yellow"/>
        </w:rPr>
        <w:t>slavery</w:t>
      </w:r>
      <w:r w:rsidRPr="002239D4">
        <w:rPr>
          <w:rStyle w:val="StyleUnderline"/>
        </w:rPr>
        <w:t xml:space="preserve">, </w:t>
      </w:r>
      <w:r w:rsidRPr="002239D4">
        <w:rPr>
          <w:rStyle w:val="Emphasis"/>
        </w:rPr>
        <w:t>segregation</w:t>
      </w:r>
      <w:r w:rsidRPr="002239D4">
        <w:rPr>
          <w:rStyle w:val="StyleUnderline"/>
        </w:rPr>
        <w:t xml:space="preserve">, the </w:t>
      </w:r>
      <w:r w:rsidRPr="002239D4">
        <w:rPr>
          <w:rStyle w:val="Emphasis"/>
        </w:rPr>
        <w:t>civil rights movements</w:t>
      </w:r>
      <w:r w:rsidRPr="002239D4">
        <w:rPr>
          <w:rStyle w:val="StyleUnderline"/>
        </w:rPr>
        <w:t xml:space="preserve">, and other manifestations of or responses to white supremacy and </w:t>
      </w:r>
      <w:r w:rsidRPr="002239D4">
        <w:rPr>
          <w:rStyle w:val="Emphasis"/>
        </w:rPr>
        <w:t>systemic white racism</w:t>
      </w:r>
      <w:r w:rsidRPr="002262D6">
        <w:rPr>
          <w:sz w:val="16"/>
        </w:rPr>
        <w:t xml:space="preserve">.22 </w:t>
      </w:r>
      <w:r w:rsidRPr="002239D4">
        <w:rPr>
          <w:rStyle w:val="StyleUnderline"/>
        </w:rPr>
        <w:t>Other developments aim to monitor</w:t>
      </w:r>
      <w:r w:rsidRPr="002262D6">
        <w:rPr>
          <w:sz w:val="16"/>
        </w:rPr>
        <w:t xml:space="preserve"> faculty and students on some </w:t>
      </w:r>
      <w:r w:rsidRPr="002239D4">
        <w:rPr>
          <w:rStyle w:val="StyleUnderline"/>
        </w:rPr>
        <w:t>university campuses for</w:t>
      </w:r>
      <w:r w:rsidRPr="002262D6">
        <w:rPr>
          <w:sz w:val="16"/>
        </w:rPr>
        <w:t xml:space="preserve"> similar </w:t>
      </w:r>
      <w:r w:rsidRPr="002239D4">
        <w:rPr>
          <w:rStyle w:val="StyleUnderline"/>
        </w:rPr>
        <w:t>“biases” that undermine “intellectual diversity.”</w:t>
      </w:r>
      <w:r w:rsidRPr="002262D6">
        <w:rPr>
          <w:sz w:val="16"/>
        </w:rPr>
        <w:t xml:space="preserve">23 These and other advances, including the </w:t>
      </w:r>
      <w:r w:rsidRPr="002239D4">
        <w:rPr>
          <w:rStyle w:val="StyleUnderline"/>
        </w:rPr>
        <w:t>banning of books</w:t>
      </w:r>
      <w:r w:rsidRPr="002262D6">
        <w:rPr>
          <w:sz w:val="16"/>
        </w:rPr>
        <w:t xml:space="preserve"> from schools and libraries, </w:t>
      </w:r>
      <w:r w:rsidRPr="002239D4">
        <w:rPr>
          <w:rStyle w:val="StyleUnderline"/>
        </w:rPr>
        <w:t>are</w:t>
      </w:r>
      <w:r w:rsidRPr="002262D6">
        <w:rPr>
          <w:sz w:val="16"/>
        </w:rPr>
        <w:t xml:space="preserve"> principally </w:t>
      </w:r>
      <w:r w:rsidRPr="002239D4">
        <w:rPr>
          <w:rStyle w:val="StyleUnderline"/>
        </w:rPr>
        <w:t>articulated to incite the Republican base</w:t>
      </w:r>
      <w:r w:rsidRPr="002262D6">
        <w:rPr>
          <w:sz w:val="16"/>
        </w:rPr>
        <w:t xml:space="preserve">, which is largely composed of whites.24 </w:t>
      </w:r>
      <w:r w:rsidRPr="002239D4">
        <w:rPr>
          <w:rStyle w:val="StyleUnderline"/>
        </w:rPr>
        <w:t xml:space="preserve">This tactic </w:t>
      </w:r>
      <w:r w:rsidRPr="002262D6">
        <w:rPr>
          <w:sz w:val="16"/>
        </w:rPr>
        <w:t xml:space="preserve">was </w:t>
      </w:r>
      <w:r w:rsidRPr="002239D4">
        <w:rPr>
          <w:rStyle w:val="StyleUnderline"/>
        </w:rPr>
        <w:t>on display in the days of racist</w:t>
      </w:r>
      <w:r w:rsidRPr="002262D6">
        <w:rPr>
          <w:sz w:val="16"/>
        </w:rPr>
        <w:t xml:space="preserve"> and disrespectful </w:t>
      </w:r>
      <w:r w:rsidRPr="002239D4">
        <w:rPr>
          <w:rStyle w:val="StyleUnderline"/>
        </w:rPr>
        <w:t>attacks on</w:t>
      </w:r>
      <w:r w:rsidRPr="002262D6">
        <w:rPr>
          <w:sz w:val="16"/>
        </w:rPr>
        <w:t xml:space="preserve"> exceptionally qualified African American </w:t>
      </w:r>
      <w:r w:rsidRPr="002239D4">
        <w:rPr>
          <w:rStyle w:val="StyleUnderline"/>
        </w:rPr>
        <w:t>Judge Ketanji Brown Jackson</w:t>
      </w:r>
      <w:r w:rsidRPr="002262D6">
        <w:rPr>
          <w:sz w:val="16"/>
        </w:rPr>
        <w:t xml:space="preserve"> during the March 2022 Supreme Court confirmation hearings determining whether she would be appointed as a new justice.25</w:t>
      </w:r>
    </w:p>
    <w:p w14:paraId="5317A2C9" w14:textId="77777777" w:rsidR="00B73DB9" w:rsidRPr="002262D6" w:rsidRDefault="00B73DB9" w:rsidP="00B73DB9">
      <w:pPr>
        <w:rPr>
          <w:sz w:val="16"/>
        </w:rPr>
      </w:pPr>
      <w:r w:rsidRPr="002262D6">
        <w:rPr>
          <w:sz w:val="16"/>
        </w:rPr>
        <w:t>Multiracial Identities and Multiracial Knowledge</w:t>
      </w:r>
    </w:p>
    <w:p w14:paraId="4CCCD987" w14:textId="77777777" w:rsidR="00B73DB9" w:rsidRPr="002262D6" w:rsidRDefault="00B73DB9" w:rsidP="00B73DB9">
      <w:pPr>
        <w:rPr>
          <w:sz w:val="16"/>
        </w:rPr>
      </w:pPr>
      <w:r w:rsidRPr="002262D6">
        <w:rPr>
          <w:sz w:val="16"/>
        </w:rPr>
        <w:t xml:space="preserve">A response to these initiatives is increasingly urgent given that the Trump administration exacerbated the extant racial and political polarization. Keith Boykin argues that the core of </w:t>
      </w:r>
      <w:r w:rsidRPr="002239D4">
        <w:rPr>
          <w:rStyle w:val="StyleUnderline"/>
        </w:rPr>
        <w:t xml:space="preserve">this crisis is the fear of a </w:t>
      </w:r>
      <w:r w:rsidRPr="002239D4">
        <w:rPr>
          <w:rStyle w:val="Emphasis"/>
        </w:rPr>
        <w:t>darkening America</w:t>
      </w:r>
      <w:r w:rsidRPr="002262D6">
        <w:rPr>
          <w:sz w:val="16"/>
        </w:rPr>
        <w:t xml:space="preserve"> wherein whites will no longer be a numerical majority given the growing numbers of people of color. Instead of seeking to advance a platform that could speak to a broader constituency, </w:t>
      </w:r>
      <w:r w:rsidRPr="002239D4">
        <w:rPr>
          <w:rStyle w:val="StyleUnderline"/>
        </w:rPr>
        <w:t>the Republican</w:t>
      </w:r>
      <w:r w:rsidRPr="002262D6">
        <w:rPr>
          <w:sz w:val="16"/>
        </w:rPr>
        <w:t xml:space="preserve"> leadership and </w:t>
      </w:r>
      <w:r w:rsidRPr="002239D4">
        <w:rPr>
          <w:rStyle w:val="StyleUnderline"/>
        </w:rPr>
        <w:t>party are engaged in a self-destructive “last-ditch race against time” to maintain</w:t>
      </w:r>
      <w:r w:rsidRPr="002262D6">
        <w:rPr>
          <w:sz w:val="16"/>
        </w:rPr>
        <w:t xml:space="preserve"> the party’s </w:t>
      </w:r>
      <w:r w:rsidRPr="002239D4">
        <w:rPr>
          <w:rStyle w:val="StyleUnderline"/>
        </w:rPr>
        <w:t>power by inciting white Americans</w:t>
      </w:r>
      <w:r w:rsidRPr="002262D6">
        <w:rPr>
          <w:sz w:val="16"/>
        </w:rPr>
        <w:t>, suppressing voting rights, promoting falsehoods and conspiracy theories, and so on.26</w:t>
      </w:r>
    </w:p>
    <w:p w14:paraId="69C1E815" w14:textId="77777777" w:rsidR="00B73DB9" w:rsidRPr="002262D6" w:rsidRDefault="00B73DB9" w:rsidP="00B73DB9">
      <w:pPr>
        <w:rPr>
          <w:sz w:val="16"/>
        </w:rPr>
      </w:pPr>
      <w:r w:rsidRPr="002262D6">
        <w:rPr>
          <w:sz w:val="16"/>
        </w:rPr>
        <w:t xml:space="preserve">The </w:t>
      </w:r>
      <w:proofErr w:type="gramStart"/>
      <w:r w:rsidRPr="002262D6">
        <w:rPr>
          <w:sz w:val="16"/>
        </w:rPr>
        <w:t>aforementioned developments</w:t>
      </w:r>
      <w:proofErr w:type="gramEnd"/>
      <w:r w:rsidRPr="002262D6">
        <w:rPr>
          <w:sz w:val="16"/>
        </w:rPr>
        <w:t xml:space="preserve"> indicate that white racism, white supremacy, and </w:t>
      </w:r>
      <w:r w:rsidRPr="00965345">
        <w:rPr>
          <w:rStyle w:val="Emphasis"/>
          <w:highlight w:val="yellow"/>
        </w:rPr>
        <w:t>anti-Blackness</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anti-</w:t>
      </w:r>
      <w:r w:rsidRPr="00965345">
        <w:rPr>
          <w:rStyle w:val="Emphasis"/>
          <w:highlight w:val="yellow"/>
        </w:rPr>
        <w:t>Brownness</w:t>
      </w:r>
      <w:r w:rsidRPr="002239D4">
        <w:rPr>
          <w:rStyle w:val="StyleUnderline"/>
        </w:rPr>
        <w:t>)</w:t>
      </w:r>
      <w:r w:rsidRPr="002262D6">
        <w:rPr>
          <w:sz w:val="16"/>
        </w:rPr>
        <w:t xml:space="preserve">, however much attenuated, </w:t>
      </w:r>
      <w:r w:rsidRPr="002239D4">
        <w:rPr>
          <w:rStyle w:val="StyleUnderline"/>
        </w:rPr>
        <w:t xml:space="preserve">still </w:t>
      </w:r>
      <w:r w:rsidRPr="00965345">
        <w:rPr>
          <w:rStyle w:val="Emphasis"/>
          <w:highlight w:val="yellow"/>
        </w:rPr>
        <w:t>underpin</w:t>
      </w:r>
      <w:r w:rsidRPr="00965345">
        <w:rPr>
          <w:rStyle w:val="StyleUnderline"/>
          <w:highlight w:val="yellow"/>
        </w:rPr>
        <w:t xml:space="preserve"> the</w:t>
      </w:r>
      <w:r w:rsidRPr="002239D4">
        <w:rPr>
          <w:rStyle w:val="StyleUnderline"/>
        </w:rPr>
        <w:t xml:space="preserve"> U.S. </w:t>
      </w:r>
      <w:r w:rsidRPr="00965345">
        <w:rPr>
          <w:rStyle w:val="Emphasis"/>
          <w:highlight w:val="yellow"/>
        </w:rPr>
        <w:t>racial order</w:t>
      </w:r>
      <w:r w:rsidRPr="002262D6">
        <w:rPr>
          <w:sz w:val="16"/>
        </w:rPr>
        <w:t xml:space="preserve">. Challenging these inequities necessitates attention to power relations and exploitation, which the implied conviviality of multiraciality can conceal. Indeed, some celebratory popular images perpetuate the notion that inter-racial marriage will lead to a more tolerant society. There have also been imaginings that multiracials are automatically imbued with temperamental qualities ideally suited to solve racism and racial inequal- ity.27 Even if well-intentioned, this </w:t>
      </w:r>
      <w:r w:rsidRPr="00965345">
        <w:rPr>
          <w:rStyle w:val="Emphasis"/>
          <w:highlight w:val="yellow"/>
        </w:rPr>
        <w:t xml:space="preserve">naive </w:t>
      </w:r>
      <w:r w:rsidRPr="00965345">
        <w:rPr>
          <w:rStyle w:val="Emphasis"/>
          <w:highlight w:val="yellow"/>
        </w:rPr>
        <w:lastRenderedPageBreak/>
        <w:t>egalitarianism</w:t>
      </w:r>
      <w:r w:rsidRPr="002239D4">
        <w:rPr>
          <w:rStyle w:val="StyleUnderline"/>
        </w:rPr>
        <w:t xml:space="preserve"> can</w:t>
      </w:r>
      <w:r w:rsidRPr="002262D6">
        <w:rPr>
          <w:sz w:val="16"/>
        </w:rPr>
        <w:t xml:space="preserve"> easily </w:t>
      </w:r>
      <w:r w:rsidRPr="00965345">
        <w:rPr>
          <w:rStyle w:val="StyleUnderline"/>
          <w:highlight w:val="yellow"/>
        </w:rPr>
        <w:t>fall prey to</w:t>
      </w:r>
      <w:r w:rsidRPr="002239D4">
        <w:rPr>
          <w:rStyle w:val="StyleUnderline"/>
        </w:rPr>
        <w:t xml:space="preserve"> the </w:t>
      </w:r>
      <w:r w:rsidRPr="00965345">
        <w:rPr>
          <w:rStyle w:val="Emphasis"/>
          <w:highlight w:val="yellow"/>
        </w:rPr>
        <w:t>assimilationist erasure</w:t>
      </w:r>
      <w:r w:rsidRPr="002239D4">
        <w:rPr>
          <w:rStyle w:val="StyleUnderline"/>
        </w:rPr>
        <w:t xml:space="preserve"> of racial (and cultural) distinctions </w:t>
      </w:r>
      <w:r w:rsidRPr="00F32D3D">
        <w:rPr>
          <w:rStyle w:val="StyleUnderline"/>
        </w:rPr>
        <w:t xml:space="preserve">under the </w:t>
      </w:r>
      <w:r w:rsidRPr="00F32D3D">
        <w:rPr>
          <w:rStyle w:val="Emphasis"/>
        </w:rPr>
        <w:t>guise</w:t>
      </w:r>
      <w:r w:rsidRPr="00F32D3D">
        <w:rPr>
          <w:rStyle w:val="StyleUnderline"/>
        </w:rPr>
        <w:t xml:space="preserve"> of </w:t>
      </w:r>
      <w:r w:rsidRPr="00F32D3D">
        <w:rPr>
          <w:rStyle w:val="Emphasis"/>
        </w:rPr>
        <w:t>transcending difference</w:t>
      </w:r>
      <w:r w:rsidRPr="00F32D3D">
        <w:rPr>
          <w:rStyle w:val="StyleUnderline"/>
        </w:rPr>
        <w:t xml:space="preserve"> through more egalitarian forms of integration</w:t>
      </w:r>
      <w:r w:rsidRPr="00F32D3D">
        <w:rPr>
          <w:sz w:val="16"/>
        </w:rPr>
        <w:t xml:space="preserve"> that mask subtle forms of selective and inequitable inclusion or inegalitarian integration.</w:t>
      </w:r>
      <w:r w:rsidRPr="002262D6">
        <w:rPr>
          <w:sz w:val="16"/>
        </w:rPr>
        <w:t xml:space="preserve"> </w:t>
      </w:r>
      <w:r w:rsidRPr="002239D4">
        <w:rPr>
          <w:rStyle w:val="StyleUnderline"/>
        </w:rPr>
        <w:t>They</w:t>
      </w:r>
      <w:r w:rsidRPr="002262D6">
        <w:rPr>
          <w:sz w:val="16"/>
        </w:rPr>
        <w:t xml:space="preserve"> also </w:t>
      </w:r>
      <w:r w:rsidRPr="002239D4">
        <w:rPr>
          <w:rStyle w:val="StyleUnderline"/>
        </w:rPr>
        <w:t>divert public attention and state policy</w:t>
      </w:r>
      <w:r w:rsidRPr="002262D6">
        <w:rPr>
          <w:sz w:val="16"/>
        </w:rPr>
        <w:t xml:space="preserve"> from tackling continuing racial inequities and patterns of exclusion based on inegalitarian pluralism.</w:t>
      </w:r>
    </w:p>
    <w:p w14:paraId="4EF157E0" w14:textId="77777777" w:rsidR="00B73DB9" w:rsidRPr="00F32D3D" w:rsidRDefault="00B73DB9" w:rsidP="00B73DB9">
      <w:pPr>
        <w:rPr>
          <w:sz w:val="12"/>
          <w:szCs w:val="12"/>
        </w:rPr>
      </w:pPr>
      <w:r w:rsidRPr="002262D6">
        <w:rPr>
          <w:sz w:val="12"/>
          <w:szCs w:val="12"/>
        </w:rPr>
        <w:t xml:space="preserve">If the post–civil rights era provides an opportunity to conceptualize mixed race and multiracial identities on egalitarian premises, they must be refracted through a critical lens that scrutinizes and interrogates their potentially problematic agency and implications. Studies indicate that many present-day individuals who identify as multiracial do indeed display this criticality. They informally speak out against everyday racism and racist power dynamics and formally engage in antiracist work. These identities have the potential to, and often do, </w:t>
      </w:r>
      <w:r w:rsidRPr="00F32D3D">
        <w:rPr>
          <w:sz w:val="12"/>
          <w:szCs w:val="12"/>
        </w:rPr>
        <w:t>challenge white racism, white supremacy, anti-Blackness, and inequitable power relations. Survey findings also suggest multiracials may be more open and understanding in terms of people of other races and cultures.28</w:t>
      </w:r>
    </w:p>
    <w:p w14:paraId="1BC51BF2" w14:textId="77777777" w:rsidR="00B73DB9" w:rsidRPr="002262D6" w:rsidRDefault="00B73DB9" w:rsidP="00B73DB9">
      <w:pPr>
        <w:rPr>
          <w:sz w:val="16"/>
        </w:rPr>
      </w:pPr>
      <w:r w:rsidRPr="00F32D3D">
        <w:rPr>
          <w:sz w:val="16"/>
        </w:rPr>
        <w:t xml:space="preserve">This study of </w:t>
      </w:r>
      <w:r w:rsidRPr="00F32D3D">
        <w:rPr>
          <w:rStyle w:val="StyleUnderline"/>
        </w:rPr>
        <w:t>Blaxicans</w:t>
      </w:r>
      <w:r w:rsidRPr="00F32D3D">
        <w:rPr>
          <w:sz w:val="16"/>
        </w:rPr>
        <w:t xml:space="preserve"> supports those observations </w:t>
      </w:r>
      <w:r w:rsidRPr="00F32D3D">
        <w:rPr>
          <w:rStyle w:val="StyleUnderline"/>
        </w:rPr>
        <w:t>by seeking</w:t>
      </w:r>
      <w:r w:rsidRPr="00F32D3D">
        <w:rPr>
          <w:sz w:val="16"/>
        </w:rPr>
        <w:t xml:space="preserve"> to provide </w:t>
      </w:r>
      <w:r w:rsidRPr="00F32D3D">
        <w:rPr>
          <w:rStyle w:val="StyleUnderline"/>
        </w:rPr>
        <w:t>a</w:t>
      </w:r>
      <w:r w:rsidRPr="00F32D3D">
        <w:rPr>
          <w:sz w:val="16"/>
        </w:rPr>
        <w:t xml:space="preserve"> fresh and </w:t>
      </w:r>
      <w:r w:rsidRPr="00F32D3D">
        <w:rPr>
          <w:rStyle w:val="StyleUnderline"/>
        </w:rPr>
        <w:t>unique way of looking</w:t>
      </w:r>
      <w:r w:rsidRPr="00F32D3D">
        <w:rPr>
          <w:sz w:val="16"/>
        </w:rPr>
        <w:t xml:space="preserve"> not only </w:t>
      </w:r>
      <w:r w:rsidRPr="00F32D3D">
        <w:rPr>
          <w:rStyle w:val="StyleUnderline"/>
        </w:rPr>
        <w:t>at racial formations</w:t>
      </w:r>
      <w:r w:rsidRPr="00F32D3D">
        <w:rPr>
          <w:sz w:val="16"/>
        </w:rPr>
        <w:t xml:space="preserve"> but also at </w:t>
      </w:r>
      <w:r w:rsidRPr="00F32D3D">
        <w:rPr>
          <w:rStyle w:val="Emphasis"/>
        </w:rPr>
        <w:t>new possibilities</w:t>
      </w:r>
      <w:r w:rsidRPr="00F32D3D">
        <w:rPr>
          <w:rStyle w:val="StyleUnderline"/>
        </w:rPr>
        <w:t xml:space="preserve"> of conceptualizing cooperation and alliances across racial and cultural differences</w:t>
      </w:r>
      <w:r w:rsidRPr="00F32D3D">
        <w:rPr>
          <w:sz w:val="16"/>
        </w:rPr>
        <w:t xml:space="preserve">. Yet </w:t>
      </w:r>
      <w:r w:rsidRPr="00F32D3D">
        <w:rPr>
          <w:rStyle w:val="StyleUnderline"/>
        </w:rPr>
        <w:t>it would</w:t>
      </w:r>
      <w:r w:rsidRPr="002239D4">
        <w:rPr>
          <w:rStyle w:val="StyleUnderline"/>
        </w:rPr>
        <w:t xml:space="preserve"> be</w:t>
      </w:r>
      <w:r w:rsidRPr="002262D6">
        <w:rPr>
          <w:sz w:val="16"/>
        </w:rPr>
        <w:t xml:space="preserve"> dangerous and </w:t>
      </w:r>
      <w:r w:rsidRPr="002239D4">
        <w:rPr>
          <w:rStyle w:val="StyleUnderline"/>
        </w:rPr>
        <w:t>naive to suggest</w:t>
      </w:r>
      <w:r w:rsidRPr="002262D6">
        <w:rPr>
          <w:sz w:val="16"/>
        </w:rPr>
        <w:t xml:space="preserve"> that </w:t>
      </w:r>
      <w:r w:rsidRPr="002239D4">
        <w:rPr>
          <w:rStyle w:val="StyleUnderline"/>
        </w:rPr>
        <w:t>Blaxicans</w:t>
      </w:r>
      <w:r w:rsidRPr="002262D6">
        <w:rPr>
          <w:sz w:val="16"/>
        </w:rPr>
        <w:t xml:space="preserve"> or Blaxican identities, multiracials or multiracial identities, more generally, </w:t>
      </w:r>
      <w:r w:rsidRPr="002239D4">
        <w:rPr>
          <w:rStyle w:val="StyleUnderline"/>
        </w:rPr>
        <w:t>are the solution to</w:t>
      </w:r>
      <w:r w:rsidRPr="002262D6">
        <w:rPr>
          <w:sz w:val="16"/>
        </w:rPr>
        <w:t xml:space="preserve"> intergroup tensions between African Americans and Mexican Americans or to </w:t>
      </w:r>
      <w:r w:rsidRPr="002239D4">
        <w:rPr>
          <w:rStyle w:val="StyleUnderline"/>
        </w:rPr>
        <w:t>racism</w:t>
      </w:r>
      <w:r w:rsidRPr="002262D6">
        <w:rPr>
          <w:sz w:val="16"/>
        </w:rPr>
        <w:t xml:space="preserve"> and racial inequality.29 Rather, </w:t>
      </w:r>
      <w:r w:rsidRPr="002239D4">
        <w:rPr>
          <w:rStyle w:val="StyleUnderline"/>
        </w:rPr>
        <w:t>they hold</w:t>
      </w:r>
      <w:r w:rsidRPr="002262D6">
        <w:rPr>
          <w:sz w:val="16"/>
        </w:rPr>
        <w:t xml:space="preserve"> the </w:t>
      </w:r>
      <w:r w:rsidRPr="002239D4">
        <w:rPr>
          <w:rStyle w:val="StyleUnderline"/>
        </w:rPr>
        <w:t>possibility of conceptualizing multiraciality based on egalitarian</w:t>
      </w:r>
      <w:r w:rsidRPr="002262D6">
        <w:rPr>
          <w:sz w:val="16"/>
        </w:rPr>
        <w:t xml:space="preserve"> (i.e., “critical”) </w:t>
      </w:r>
      <w:r w:rsidRPr="002239D4">
        <w:rPr>
          <w:rStyle w:val="StyleUnderline"/>
        </w:rPr>
        <w:t>premises</w:t>
      </w:r>
      <w:r w:rsidRPr="002262D6">
        <w:rPr>
          <w:sz w:val="16"/>
        </w:rPr>
        <w:t xml:space="preserve"> as an additional tool </w:t>
      </w:r>
      <w:r w:rsidRPr="00027E3B">
        <w:rPr>
          <w:rStyle w:val="StyleUnderline"/>
        </w:rPr>
        <w:t xml:space="preserve">in the </w:t>
      </w:r>
      <w:r w:rsidRPr="00027E3B">
        <w:rPr>
          <w:rStyle w:val="Emphasis"/>
        </w:rPr>
        <w:t>antiracist struggle</w:t>
      </w:r>
      <w:r w:rsidRPr="00027E3B">
        <w:rPr>
          <w:sz w:val="16"/>
        </w:rPr>
        <w:t xml:space="preserve">.30 </w:t>
      </w:r>
      <w:r w:rsidRPr="00027E3B">
        <w:rPr>
          <w:rStyle w:val="StyleUnderline"/>
        </w:rPr>
        <w:t>Critical multiraciality posits</w:t>
      </w:r>
      <w:r w:rsidRPr="00027E3B">
        <w:rPr>
          <w:sz w:val="16"/>
        </w:rPr>
        <w:t xml:space="preserve"> what Marc Johnston-Guerrero and Charmaine L. Wijeyesinghe refer to as </w:t>
      </w:r>
      <w:r w:rsidRPr="00027E3B">
        <w:rPr>
          <w:rStyle w:val="StyleUnderline"/>
        </w:rPr>
        <w:t>“</w:t>
      </w:r>
      <w:r w:rsidRPr="00027E3B">
        <w:rPr>
          <w:rStyle w:val="Emphasis"/>
        </w:rPr>
        <w:t>multiracial knowledge</w:t>
      </w:r>
      <w:r w:rsidRPr="00027E3B">
        <w:rPr>
          <w:rStyle w:val="StyleUnderline"/>
        </w:rPr>
        <w:t>.”</w:t>
      </w:r>
      <w:r w:rsidRPr="00027E3B">
        <w:rPr>
          <w:sz w:val="16"/>
        </w:rPr>
        <w:t xml:space="preserve">31 </w:t>
      </w:r>
      <w:r w:rsidRPr="00027E3B">
        <w:rPr>
          <w:rStyle w:val="StyleUnderline"/>
        </w:rPr>
        <w:t>This involves</w:t>
      </w:r>
      <w:r w:rsidRPr="00027E3B">
        <w:rPr>
          <w:sz w:val="16"/>
        </w:rPr>
        <w:t xml:space="preserve"> engaging in a </w:t>
      </w:r>
      <w:r w:rsidRPr="00027E3B">
        <w:rPr>
          <w:rStyle w:val="StyleUnderline"/>
        </w:rPr>
        <w:t xml:space="preserve">social praxis that critiques </w:t>
      </w:r>
      <w:r w:rsidRPr="00027E3B">
        <w:rPr>
          <w:rStyle w:val="Emphasis"/>
        </w:rPr>
        <w:t>racial essentialism</w:t>
      </w:r>
      <w:r w:rsidRPr="00027E3B">
        <w:rPr>
          <w:rStyle w:val="StyleUnderline"/>
        </w:rPr>
        <w:t xml:space="preserve"> and </w:t>
      </w:r>
      <w:r w:rsidRPr="00027E3B">
        <w:rPr>
          <w:rStyle w:val="Emphasis"/>
        </w:rPr>
        <w:t>racial hierarchy</w:t>
      </w:r>
      <w:r w:rsidRPr="00027E3B">
        <w:rPr>
          <w:rStyle w:val="StyleUnderline"/>
        </w:rPr>
        <w:t xml:space="preserve"> while advocating for </w:t>
      </w:r>
      <w:r w:rsidRPr="00027E3B">
        <w:rPr>
          <w:rStyle w:val="Emphasis"/>
        </w:rPr>
        <w:t>inclusive collective subjectivities</w:t>
      </w:r>
      <w:r w:rsidRPr="00027E3B">
        <w:rPr>
          <w:sz w:val="16"/>
        </w:rPr>
        <w:t xml:space="preserve"> across the racial spectrum, including multiracials.</w:t>
      </w:r>
    </w:p>
    <w:p w14:paraId="73CDD825" w14:textId="77777777" w:rsidR="00B73DB9" w:rsidRPr="002262D6" w:rsidRDefault="00B73DB9" w:rsidP="00B73DB9">
      <w:pPr>
        <w:rPr>
          <w:rStyle w:val="StyleUnderline"/>
          <w:sz w:val="16"/>
          <w:u w:val="none"/>
        </w:rPr>
      </w:pPr>
      <w:r w:rsidRPr="002262D6">
        <w:rPr>
          <w:sz w:val="16"/>
        </w:rPr>
        <w:t xml:space="preserve">More broadly, </w:t>
      </w:r>
      <w:r w:rsidRPr="00DD2FF8">
        <w:rPr>
          <w:rStyle w:val="StyleUnderline"/>
        </w:rPr>
        <w:t>this includes</w:t>
      </w:r>
      <w:r w:rsidRPr="002239D4">
        <w:rPr>
          <w:rStyle w:val="StyleUnderline"/>
        </w:rPr>
        <w:t xml:space="preserve"> </w:t>
      </w:r>
      <w:r w:rsidRPr="002239D4">
        <w:rPr>
          <w:rStyle w:val="Emphasis"/>
        </w:rPr>
        <w:t xml:space="preserve">social and </w:t>
      </w:r>
      <w:r w:rsidRPr="00DD2FF8">
        <w:rPr>
          <w:rStyle w:val="Emphasis"/>
        </w:rPr>
        <w:t xml:space="preserve">intellectual </w:t>
      </w:r>
      <w:r w:rsidRPr="00965345">
        <w:rPr>
          <w:rStyle w:val="Emphasis"/>
          <w:highlight w:val="yellow"/>
        </w:rPr>
        <w:t>stances</w:t>
      </w:r>
      <w:r w:rsidRPr="002239D4">
        <w:rPr>
          <w:rStyle w:val="StyleUnderline"/>
        </w:rPr>
        <w:t xml:space="preserve"> that are “</w:t>
      </w:r>
      <w:r w:rsidRPr="002239D4">
        <w:rPr>
          <w:rStyle w:val="Emphasis"/>
        </w:rPr>
        <w:t>betwixt and between</w:t>
      </w:r>
      <w:r w:rsidRPr="002239D4">
        <w:rPr>
          <w:rStyle w:val="StyleUnderline"/>
        </w:rPr>
        <w:t>”</w:t>
      </w:r>
      <w:r w:rsidRPr="002262D6">
        <w:rPr>
          <w:sz w:val="16"/>
        </w:rPr>
        <w:t>—</w:t>
      </w:r>
      <w:r w:rsidRPr="00965345">
        <w:rPr>
          <w:rStyle w:val="StyleUnderline"/>
          <w:highlight w:val="yellow"/>
        </w:rPr>
        <w:t>that</w:t>
      </w:r>
      <w:r w:rsidRPr="002262D6">
        <w:rPr>
          <w:sz w:val="16"/>
        </w:rPr>
        <w:t xml:space="preserve"> is, </w:t>
      </w:r>
      <w:r w:rsidRPr="00965345">
        <w:rPr>
          <w:rStyle w:val="StyleUnderline"/>
          <w:highlight w:val="yellow"/>
        </w:rPr>
        <w:t xml:space="preserve">inhabit the </w:t>
      </w:r>
      <w:r w:rsidRPr="00965345">
        <w:rPr>
          <w:rStyle w:val="Emphasis"/>
          <w:highlight w:val="yellow"/>
        </w:rPr>
        <w:t>borderlands</w:t>
      </w:r>
      <w:r w:rsidRPr="002262D6">
        <w:rPr>
          <w:sz w:val="16"/>
        </w:rPr>
        <w:t xml:space="preserve">—as </w:t>
      </w:r>
      <w:r w:rsidRPr="00965345">
        <w:rPr>
          <w:rStyle w:val="StyleUnderline"/>
          <w:highlight w:val="yellow"/>
        </w:rPr>
        <w:t xml:space="preserve">a </w:t>
      </w:r>
      <w:r w:rsidRPr="00965345">
        <w:rPr>
          <w:rStyle w:val="Emphasis"/>
          <w:highlight w:val="yellow"/>
        </w:rPr>
        <w:t>framework</w:t>
      </w:r>
      <w:r w:rsidRPr="002262D6">
        <w:rPr>
          <w:sz w:val="16"/>
        </w:rPr>
        <w:t xml:space="preserve"> that is </w:t>
      </w:r>
      <w:r w:rsidRPr="00965345">
        <w:rPr>
          <w:rStyle w:val="StyleUnderline"/>
          <w:highlight w:val="yellow"/>
        </w:rPr>
        <w:t xml:space="preserve">open to </w:t>
      </w:r>
      <w:r w:rsidRPr="00965345">
        <w:rPr>
          <w:rStyle w:val="Emphasis"/>
          <w:highlight w:val="yellow"/>
        </w:rPr>
        <w:t>nuance and ambiguity</w:t>
      </w:r>
      <w:r w:rsidRPr="002262D6">
        <w:rPr>
          <w:sz w:val="16"/>
        </w:rPr>
        <w:t xml:space="preserve">. </w:t>
      </w:r>
      <w:r w:rsidRPr="002239D4">
        <w:rPr>
          <w:rStyle w:val="StyleUnderline"/>
        </w:rPr>
        <w:t>It seeks</w:t>
      </w:r>
      <w:r w:rsidRPr="002262D6">
        <w:rPr>
          <w:sz w:val="16"/>
        </w:rPr>
        <w:t xml:space="preserve"> social justice that revolves around a </w:t>
      </w:r>
      <w:r w:rsidRPr="002239D4">
        <w:rPr>
          <w:rStyle w:val="StyleUnderline"/>
        </w:rPr>
        <w:t>both/neither</w:t>
      </w:r>
      <w:r w:rsidRPr="002262D6">
        <w:rPr>
          <w:sz w:val="16"/>
        </w:rPr>
        <w:t xml:space="preserve"> as opposed to an either/or axis. </w:t>
      </w:r>
      <w:r w:rsidRPr="00965345">
        <w:rPr>
          <w:rStyle w:val="StyleUnderline"/>
          <w:highlight w:val="yellow"/>
        </w:rPr>
        <w:t>These</w:t>
      </w:r>
      <w:r w:rsidRPr="002239D4">
        <w:rPr>
          <w:rStyle w:val="StyleUnderline"/>
        </w:rPr>
        <w:t xml:space="preserve"> can help </w:t>
      </w:r>
      <w:r w:rsidRPr="00965345">
        <w:rPr>
          <w:rStyle w:val="StyleUnderline"/>
          <w:highlight w:val="yellow"/>
        </w:rPr>
        <w:t>avoid</w:t>
      </w:r>
      <w:r w:rsidRPr="002239D4">
        <w:rPr>
          <w:rStyle w:val="StyleUnderline"/>
        </w:rPr>
        <w:t xml:space="preserve"> </w:t>
      </w:r>
      <w:r w:rsidRPr="002239D4">
        <w:rPr>
          <w:rStyle w:val="Emphasis"/>
        </w:rPr>
        <w:t xml:space="preserve">defensive-aggressive </w:t>
      </w:r>
      <w:r w:rsidRPr="00965345">
        <w:rPr>
          <w:rStyle w:val="Emphasis"/>
          <w:highlight w:val="yellow"/>
        </w:rPr>
        <w:t>binarisms</w:t>
      </w:r>
      <w:r w:rsidRPr="002239D4">
        <w:rPr>
          <w:rStyle w:val="StyleUnderline"/>
        </w:rPr>
        <w:t xml:space="preserve"> and </w:t>
      </w:r>
      <w:r w:rsidRPr="002239D4">
        <w:rPr>
          <w:rStyle w:val="Emphasis"/>
        </w:rPr>
        <w:t>polarizations</w:t>
      </w:r>
      <w:r w:rsidRPr="002262D6">
        <w:rPr>
          <w:sz w:val="16"/>
        </w:rPr>
        <w:t xml:space="preserve"> bound in an irresolvable stalemate between inclusion and exclusion, which may be counterproductive in terms of collaborating on other issue-based concerns. </w:t>
      </w:r>
      <w:r w:rsidRPr="00965345">
        <w:rPr>
          <w:rStyle w:val="Emphasis"/>
          <w:highlight w:val="yellow"/>
        </w:rPr>
        <w:t>The politics involved adapt to contingency</w:t>
      </w:r>
      <w:r w:rsidRPr="002239D4">
        <w:rPr>
          <w:rStyle w:val="Emphasis"/>
        </w:rPr>
        <w:t xml:space="preserve"> and </w:t>
      </w:r>
      <w:r w:rsidRPr="00965345">
        <w:rPr>
          <w:rStyle w:val="Emphasis"/>
          <w:highlight w:val="yellow"/>
        </w:rPr>
        <w:t>provisionality and proceeds pragmatically without capitulating to pragmatism as a</w:t>
      </w:r>
      <w:r w:rsidRPr="002239D4">
        <w:rPr>
          <w:rStyle w:val="Emphasis"/>
        </w:rPr>
        <w:t xml:space="preserve">n overriding </w:t>
      </w:r>
      <w:r w:rsidRPr="00965345">
        <w:rPr>
          <w:rStyle w:val="Emphasis"/>
          <w:highlight w:val="yellow"/>
        </w:rPr>
        <w:t>guide</w:t>
      </w:r>
      <w:r w:rsidRPr="00DD2FF8">
        <w:rPr>
          <w:rStyle w:val="Emphasis"/>
        </w:rPr>
        <w:t xml:space="preserve"> to action</w:t>
      </w:r>
      <w:r w:rsidRPr="002262D6">
        <w:rPr>
          <w:sz w:val="16"/>
        </w:rPr>
        <w:t xml:space="preserve">. Instead, this mindset is driven by broader goals that can offer a basis for advancing thinking and policies seeking to foster social justice. Consequently, </w:t>
      </w:r>
      <w:r w:rsidRPr="002239D4">
        <w:rPr>
          <w:rStyle w:val="StyleUnderline"/>
        </w:rPr>
        <w:t>the betwixt and between framework is an important contribution to civic engagement</w:t>
      </w:r>
      <w:r w:rsidRPr="002262D6">
        <w:rPr>
          <w:sz w:val="16"/>
        </w:rPr>
        <w:t>, with implications not only for Black-Brown relations but also race relations more generally.</w:t>
      </w:r>
    </w:p>
    <w:p w14:paraId="3AE9FD5A" w14:textId="77777777" w:rsidR="00B73DB9" w:rsidRPr="002239D4" w:rsidRDefault="00B73DB9" w:rsidP="00B73DB9"/>
    <w:p w14:paraId="3DA92D8D" w14:textId="77777777" w:rsidR="00B73DB9" w:rsidRPr="002239D4" w:rsidRDefault="00B73DB9" w:rsidP="00B73DB9">
      <w:pPr>
        <w:pStyle w:val="Heading4"/>
      </w:pPr>
      <w:r w:rsidRPr="002239D4">
        <w:t xml:space="preserve">Normative debate practices are </w:t>
      </w:r>
      <w:r w:rsidRPr="002239D4">
        <w:rPr>
          <w:u w:val="single"/>
        </w:rPr>
        <w:t>indebted</w:t>
      </w:r>
      <w:r w:rsidRPr="002239D4">
        <w:t xml:space="preserve"> to the </w:t>
      </w:r>
      <w:r w:rsidRPr="002239D4">
        <w:rPr>
          <w:u w:val="single"/>
        </w:rPr>
        <w:t>monological paradigm</w:t>
      </w:r>
      <w:r w:rsidRPr="002239D4">
        <w:t xml:space="preserve"> by naturalizing a legible</w:t>
      </w:r>
      <w:r>
        <w:t xml:space="preserve"> and </w:t>
      </w:r>
      <w:r w:rsidRPr="002239D4">
        <w:t xml:space="preserve">“predictable” model. </w:t>
      </w:r>
      <w:r>
        <w:t>Afro-Latina</w:t>
      </w:r>
      <w:r w:rsidRPr="002239D4">
        <w:t xml:space="preserve"> identification </w:t>
      </w:r>
      <w:r w:rsidRPr="002239D4">
        <w:rPr>
          <w:u w:val="single"/>
        </w:rPr>
        <w:t>refuses</w:t>
      </w:r>
      <w:r w:rsidRPr="002239D4">
        <w:t xml:space="preserve"> that </w:t>
      </w:r>
      <w:r w:rsidRPr="002239D4">
        <w:rPr>
          <w:u w:val="single"/>
        </w:rPr>
        <w:t>doxa</w:t>
      </w:r>
      <w:r w:rsidRPr="002239D4">
        <w:t xml:space="preserve"> where the fixed “worker” for whom collective bargaining rights is to be strengthened is an artifact of </w:t>
      </w:r>
      <w:r w:rsidRPr="002239D4">
        <w:rPr>
          <w:u w:val="single"/>
        </w:rPr>
        <w:t>state racial formation</w:t>
      </w:r>
      <w:r w:rsidRPr="002239D4">
        <w:t xml:space="preserve"> and not a </w:t>
      </w:r>
      <w:r w:rsidRPr="002239D4">
        <w:rPr>
          <w:u w:val="single"/>
        </w:rPr>
        <w:t>neutral</w:t>
      </w:r>
      <w:r w:rsidRPr="002239D4">
        <w:t xml:space="preserve"> terrain of productive rights.</w:t>
      </w:r>
    </w:p>
    <w:p w14:paraId="1E455B7B" w14:textId="77777777" w:rsidR="00B73DB9" w:rsidRPr="002239D4" w:rsidRDefault="00B73DB9" w:rsidP="00B73DB9">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“Chapter One: Race and Mixed Race: Multiracial Identities in Academia,” University of Nebraska Press, pp. 15-32, Nik</w:t>
      </w:r>
    </w:p>
    <w:p w14:paraId="65D34EAE" w14:textId="77777777" w:rsidR="00B73DB9" w:rsidRPr="002239D4" w:rsidRDefault="00B73DB9" w:rsidP="00B73DB9">
      <w:pPr>
        <w:rPr>
          <w:sz w:val="16"/>
        </w:rPr>
      </w:pPr>
      <w:r w:rsidRPr="002239D4">
        <w:rPr>
          <w:sz w:val="16"/>
        </w:rPr>
        <w:t>Racial Ancestry and Racial Identities</w:t>
      </w:r>
    </w:p>
    <w:p w14:paraId="767E509C" w14:textId="77777777" w:rsidR="00B73DB9" w:rsidRPr="002239D4" w:rsidRDefault="00B73DB9" w:rsidP="00B73DB9">
      <w:pPr>
        <w:rPr>
          <w:sz w:val="16"/>
        </w:rPr>
      </w:pPr>
      <w:r w:rsidRPr="002239D4">
        <w:rPr>
          <w:sz w:val="16"/>
        </w:rPr>
        <w:t xml:space="preserve">This book argues that </w:t>
      </w:r>
      <w:r w:rsidRPr="00965345">
        <w:rPr>
          <w:rStyle w:val="Emphasis"/>
          <w:highlight w:val="yellow"/>
        </w:rPr>
        <w:t>Blaxican</w:t>
      </w:r>
      <w:r w:rsidRPr="00965345">
        <w:rPr>
          <w:rStyle w:val="StyleUnderline"/>
          <w:highlight w:val="yellow"/>
        </w:rPr>
        <w:t xml:space="preserve"> identification</w:t>
      </w:r>
      <w:r w:rsidRPr="002239D4">
        <w:rPr>
          <w:sz w:val="16"/>
        </w:rPr>
        <w:t>—African American and Mexican American—</w:t>
      </w:r>
      <w:r w:rsidRPr="002239D4">
        <w:rPr>
          <w:rStyle w:val="StyleUnderline"/>
        </w:rPr>
        <w:t>signifies changes in how multiracial Americans of African descent express their identities</w:t>
      </w:r>
      <w:r w:rsidRPr="002239D4">
        <w:rPr>
          <w:sz w:val="16"/>
        </w:rPr>
        <w:t xml:space="preserve">. </w:t>
      </w:r>
      <w:r w:rsidRPr="002239D4">
        <w:rPr>
          <w:rStyle w:val="StyleUnderline"/>
        </w:rPr>
        <w:t xml:space="preserve">It </w:t>
      </w:r>
      <w:r w:rsidRPr="00965345">
        <w:rPr>
          <w:rStyle w:val="StyleUnderline"/>
          <w:highlight w:val="yellow"/>
        </w:rPr>
        <w:t>is</w:t>
      </w:r>
      <w:r w:rsidRPr="002239D4">
        <w:rPr>
          <w:rStyle w:val="StyleUnderline"/>
        </w:rPr>
        <w:t xml:space="preserve"> a form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w:t>
      </w:r>
      <w:r w:rsidRPr="002239D4">
        <w:rPr>
          <w:rStyle w:val="Emphasis"/>
        </w:rPr>
        <w:t>one-drop rule</w:t>
      </w:r>
      <w:r w:rsidRPr="002239D4">
        <w:rPr>
          <w:rStyle w:val="StyleUnderline"/>
        </w:rPr>
        <w:t xml:space="preserve">, as well as </w:t>
      </w:r>
      <w:r w:rsidRPr="00965345">
        <w:rPr>
          <w:rStyle w:val="StyleUnderline"/>
          <w:highlight w:val="yellow"/>
        </w:rPr>
        <w:t>the</w:t>
      </w:r>
      <w:r w:rsidRPr="002239D4">
        <w:rPr>
          <w:rStyle w:val="StyleUnderline"/>
        </w:rPr>
        <w:t xml:space="preserve"> “</w:t>
      </w:r>
      <w:r w:rsidRPr="00965345">
        <w:rPr>
          <w:rStyle w:val="Emphasis"/>
          <w:highlight w:val="yellow"/>
        </w:rPr>
        <w:t>monoracial imperative</w:t>
      </w:r>
      <w:r w:rsidRPr="002239D4">
        <w:rPr>
          <w:rStyle w:val="StyleUnderline"/>
        </w:rPr>
        <w:t>,” which precludes identification with more than one racial background</w:t>
      </w:r>
      <w:r w:rsidRPr="002239D4">
        <w:rPr>
          <w:sz w:val="16"/>
        </w:rPr>
        <w:t xml:space="preserve">.7 These social devices are “commonsense” ways of defining Blackness. </w:t>
      </w:r>
      <w:r w:rsidRPr="00965345">
        <w:rPr>
          <w:rStyle w:val="Emphasis"/>
          <w:highlight w:val="yellow"/>
        </w:rPr>
        <w:t>Monoraciality</w:t>
      </w:r>
      <w:r w:rsidRPr="002239D4">
        <w:rPr>
          <w:rStyle w:val="StyleUnderline"/>
        </w:rPr>
        <w:t xml:space="preserve"> and </w:t>
      </w:r>
      <w:r w:rsidRPr="002239D4">
        <w:rPr>
          <w:rStyle w:val="Emphasis"/>
        </w:rPr>
        <w:t>hypodescent</w:t>
      </w:r>
      <w:r w:rsidRPr="002239D4">
        <w:rPr>
          <w:rStyle w:val="StyleUnderline"/>
        </w:rPr>
        <w:t xml:space="preserve"> </w:t>
      </w:r>
      <w:r w:rsidRPr="00965345">
        <w:rPr>
          <w:rStyle w:val="StyleUnderline"/>
          <w:highlight w:val="yellow"/>
        </w:rPr>
        <w:lastRenderedPageBreak/>
        <w:t xml:space="preserve">have become </w:t>
      </w:r>
      <w:r w:rsidRPr="00965345">
        <w:rPr>
          <w:rStyle w:val="Emphasis"/>
          <w:highlight w:val="yellow"/>
        </w:rPr>
        <w:t>sine qua non</w:t>
      </w:r>
      <w:r w:rsidRPr="00965345">
        <w:rPr>
          <w:rStyle w:val="StyleUnderline"/>
          <w:highlight w:val="yellow"/>
        </w:rPr>
        <w:t xml:space="preserve"> in the </w:t>
      </w:r>
      <w:r w:rsidRPr="00965345">
        <w:rPr>
          <w:rStyle w:val="Emphasis"/>
          <w:highlight w:val="yellow"/>
        </w:rPr>
        <w:t>U.S. racial order</w:t>
      </w:r>
      <w:r w:rsidRPr="002239D4">
        <w:rPr>
          <w:sz w:val="16"/>
        </w:rPr>
        <w:t>. They have imbued Blackness with a unique place in U.S. jurisprudence and the national-racial imaginary. Therefore, a contemporary examination of identity formation among multiracials of African descent is particularly meaningful.</w:t>
      </w:r>
    </w:p>
    <w:p w14:paraId="66E763FC" w14:textId="77777777" w:rsidR="00B73DB9" w:rsidRPr="002239D4" w:rsidRDefault="00B73DB9" w:rsidP="00B73DB9">
      <w:pPr>
        <w:rPr>
          <w:sz w:val="16"/>
        </w:rPr>
      </w:pPr>
      <w:r w:rsidRPr="002239D4">
        <w:rPr>
          <w:sz w:val="16"/>
        </w:rPr>
        <w:t xml:space="preserve">Notwithstanding their monoracial designation, </w:t>
      </w:r>
      <w:r w:rsidRPr="002239D4">
        <w:rPr>
          <w:rStyle w:val="StyleUnderline"/>
        </w:rPr>
        <w:t>African Americans and Mexican Americans are “</w:t>
      </w:r>
      <w:r w:rsidRPr="002239D4">
        <w:rPr>
          <w:rStyle w:val="Emphasis"/>
        </w:rPr>
        <w:t>multigenerational multiracial</w:t>
      </w:r>
      <w:r w:rsidRPr="002239D4">
        <w:rPr>
          <w:rStyle w:val="StyleUnderline"/>
        </w:rPr>
        <w:t>” because of slavery and European colonization</w:t>
      </w:r>
      <w:r w:rsidRPr="002239D4">
        <w:rPr>
          <w:sz w:val="16"/>
        </w:rPr>
        <w:t>. African Americans have African, Native American, European, and in some cases, Asian ancestries. Similarly, Mexican Americans’ backgrounds include European (particularly Spanish) ancestry, as well as Native American, African, and in some cases, Asian ancestry. They display various gradations of skin color and other phenotypical features reflecting each of the parent racial groups as well as all types in between. Yet most, respectively, hold singular African American and Mexican American identities, attributable to the legacy of hypodescent and the monoracial imperative.</w:t>
      </w:r>
    </w:p>
    <w:p w14:paraId="55F3A95D" w14:textId="77777777" w:rsidR="00B73DB9" w:rsidRPr="002239D4" w:rsidRDefault="00B73DB9" w:rsidP="00B73DB9">
      <w:pPr>
        <w:rPr>
          <w:sz w:val="16"/>
        </w:rPr>
      </w:pPr>
      <w:r w:rsidRPr="002239D4">
        <w:rPr>
          <w:rStyle w:val="StyleUnderline"/>
        </w:rPr>
        <w:t xml:space="preserve">The </w:t>
      </w:r>
      <w:r w:rsidRPr="00965345">
        <w:rPr>
          <w:rStyle w:val="StyleUnderline"/>
          <w:highlight w:val="yellow"/>
        </w:rPr>
        <w:t>monoracial imperative</w:t>
      </w:r>
      <w:r w:rsidRPr="002239D4">
        <w:rPr>
          <w:rStyle w:val="StyleUnderline"/>
        </w:rPr>
        <w:t xml:space="preserve"> is</w:t>
      </w:r>
      <w:r w:rsidRPr="002239D4">
        <w:rPr>
          <w:sz w:val="16"/>
        </w:rPr>
        <w:t xml:space="preserve"> itself </w:t>
      </w:r>
      <w:r w:rsidRPr="002239D4">
        <w:rPr>
          <w:rStyle w:val="StyleUnderline"/>
        </w:rPr>
        <w:t>reflective</w:t>
      </w:r>
      <w:r w:rsidRPr="002239D4">
        <w:rPr>
          <w:sz w:val="16"/>
        </w:rPr>
        <w:t xml:space="preserve"> of a broader “monological” paradigm originating </w:t>
      </w:r>
      <w:r w:rsidRPr="002239D4">
        <w:rPr>
          <w:rStyle w:val="StyleUnderline"/>
        </w:rPr>
        <w:t>in the modern worldview accompanying Europe’s rise to global dominion beginning in the sixteenth century</w:t>
      </w:r>
      <w:r w:rsidRPr="002239D4">
        <w:rPr>
          <w:sz w:val="16"/>
        </w:rPr>
        <w:t xml:space="preserve">. </w:t>
      </w:r>
      <w:r w:rsidRPr="002239D4">
        <w:rPr>
          <w:rStyle w:val="StyleUnderline"/>
        </w:rPr>
        <w:t xml:space="preserve">That mindset </w:t>
      </w:r>
      <w:r w:rsidRPr="00E34470">
        <w:rPr>
          <w:rStyle w:val="StyleUnderline"/>
        </w:rPr>
        <w:t xml:space="preserve">perpetuates an </w:t>
      </w:r>
      <w:r w:rsidRPr="00E34470">
        <w:rPr>
          <w:rStyle w:val="Emphasis"/>
        </w:rPr>
        <w:t>either/or mentation</w:t>
      </w:r>
      <w:r w:rsidRPr="002239D4">
        <w:rPr>
          <w:rStyle w:val="StyleUnderline"/>
        </w:rPr>
        <w:t xml:space="preserve"> based on the “</w:t>
      </w:r>
      <w:r w:rsidRPr="002239D4">
        <w:rPr>
          <w:rStyle w:val="Emphasis"/>
        </w:rPr>
        <w:t>law of the excluded middle</w:t>
      </w:r>
      <w:r w:rsidRPr="002239D4">
        <w:rPr>
          <w:rStyle w:val="StyleUnderline"/>
        </w:rPr>
        <w:t xml:space="preserve">,” which </w:t>
      </w:r>
      <w:r w:rsidRPr="00965345">
        <w:rPr>
          <w:rStyle w:val="StyleUnderline"/>
          <w:highlight w:val="yellow"/>
        </w:rPr>
        <w:t xml:space="preserve">does not acknowledge </w:t>
      </w:r>
      <w:r w:rsidRPr="00965345">
        <w:rPr>
          <w:rStyle w:val="Emphasis"/>
          <w:highlight w:val="yellow"/>
        </w:rPr>
        <w:t>shades of gray</w:t>
      </w:r>
      <w:r w:rsidRPr="002239D4">
        <w:rPr>
          <w:sz w:val="16"/>
        </w:rPr>
        <w:t xml:space="preserve">.8 </w:t>
      </w:r>
      <w:r w:rsidRPr="00965345">
        <w:rPr>
          <w:rStyle w:val="StyleUnderline"/>
          <w:highlight w:val="yellow"/>
        </w:rPr>
        <w:t>It necessitates</w:t>
      </w:r>
      <w:r w:rsidRPr="002239D4">
        <w:rPr>
          <w:rStyle w:val="StyleUnderline"/>
        </w:rPr>
        <w:t xml:space="preserve"> the study of</w:t>
      </w:r>
      <w:r w:rsidRPr="002239D4">
        <w:rPr>
          <w:sz w:val="16"/>
        </w:rPr>
        <w:t xml:space="preserve"> things, including </w:t>
      </w:r>
      <w:r w:rsidRPr="002239D4">
        <w:rPr>
          <w:rStyle w:val="StyleUnderline"/>
        </w:rPr>
        <w:t>people</w:t>
      </w:r>
      <w:r w:rsidRPr="002239D4">
        <w:rPr>
          <w:sz w:val="16"/>
        </w:rPr>
        <w:t xml:space="preserve">, </w:t>
      </w:r>
      <w:r w:rsidRPr="002239D4">
        <w:rPr>
          <w:rStyle w:val="StyleUnderline"/>
        </w:rPr>
        <w:t xml:space="preserve">in </w:t>
      </w:r>
      <w:r w:rsidRPr="002239D4">
        <w:rPr>
          <w:rStyle w:val="Emphasis"/>
        </w:rPr>
        <w:t>isolation</w:t>
      </w:r>
      <w:r w:rsidRPr="002239D4">
        <w:rPr>
          <w:rStyle w:val="StyleUnderline"/>
        </w:rPr>
        <w:t xml:space="preserve"> and in parts and delineates them into </w:t>
      </w:r>
      <w:r w:rsidRPr="00965345">
        <w:rPr>
          <w:rStyle w:val="Emphasis"/>
          <w:highlight w:val="yellow"/>
        </w:rPr>
        <w:t>mutually exclusive</w:t>
      </w:r>
      <w:r w:rsidRPr="002239D4">
        <w:rPr>
          <w:rStyle w:val="StyleUnderline"/>
        </w:rPr>
        <w:t xml:space="preserve"> (or dichotomous), </w:t>
      </w:r>
      <w:r w:rsidRPr="002239D4">
        <w:rPr>
          <w:rStyle w:val="Emphasis"/>
        </w:rPr>
        <w:t>oppositional</w:t>
      </w:r>
      <w:r w:rsidRPr="002239D4">
        <w:rPr>
          <w:rStyle w:val="StyleUnderline"/>
        </w:rPr>
        <w:t xml:space="preserve">, and </w:t>
      </w:r>
      <w:r w:rsidRPr="002239D4">
        <w:rPr>
          <w:rStyle w:val="Emphasis"/>
        </w:rPr>
        <w:t>hierarchical</w:t>
      </w:r>
      <w:r w:rsidRPr="002239D4">
        <w:rPr>
          <w:rStyle w:val="StyleUnderline"/>
        </w:rPr>
        <w:t xml:space="preserve"> </w:t>
      </w:r>
      <w:r w:rsidRPr="00965345">
        <w:rPr>
          <w:rStyle w:val="StyleUnderline"/>
          <w:highlight w:val="yellow"/>
        </w:rPr>
        <w:t>categories</w:t>
      </w:r>
      <w:r w:rsidRPr="002239D4">
        <w:rPr>
          <w:rStyle w:val="StyleUnderline"/>
        </w:rPr>
        <w:t xml:space="preserve"> of experience</w:t>
      </w:r>
      <w:r w:rsidRPr="002239D4">
        <w:rPr>
          <w:sz w:val="16"/>
        </w:rPr>
        <w:t xml:space="preserve">.9 </w:t>
      </w:r>
      <w:r w:rsidRPr="00965345">
        <w:rPr>
          <w:rStyle w:val="StyleUnderline"/>
          <w:highlight w:val="yellow"/>
        </w:rPr>
        <w:t>This paradigm</w:t>
      </w:r>
      <w:r w:rsidRPr="002239D4">
        <w:rPr>
          <w:rStyle w:val="StyleUnderline"/>
        </w:rPr>
        <w:t xml:space="preserve"> is </w:t>
      </w:r>
      <w:r w:rsidRPr="00965345">
        <w:rPr>
          <w:rStyle w:val="StyleUnderline"/>
          <w:highlight w:val="yellow"/>
        </w:rPr>
        <w:t>premised on</w:t>
      </w:r>
      <w:r w:rsidRPr="002239D4">
        <w:rPr>
          <w:rStyle w:val="StyleUnderline"/>
        </w:rPr>
        <w:t xml:space="preserve"> “</w:t>
      </w:r>
      <w:r w:rsidRPr="00965345">
        <w:rPr>
          <w:rStyle w:val="StyleUnderline"/>
          <w:highlight w:val="yellow"/>
        </w:rPr>
        <w:t xml:space="preserve">the </w:t>
      </w:r>
      <w:r w:rsidRPr="00965345">
        <w:rPr>
          <w:rStyle w:val="Emphasis"/>
          <w:highlight w:val="yellow"/>
        </w:rPr>
        <w:t>precision of interpretation</w:t>
      </w:r>
      <w:r w:rsidRPr="00965345">
        <w:rPr>
          <w:rStyle w:val="StyleUnderline"/>
          <w:highlight w:val="yellow"/>
        </w:rPr>
        <w:t xml:space="preserve"> and</w:t>
      </w:r>
      <w:r w:rsidRPr="002239D4">
        <w:rPr>
          <w:rStyle w:val="StyleUnderline"/>
        </w:rPr>
        <w:t xml:space="preserve"> on the </w:t>
      </w:r>
      <w:r w:rsidRPr="00965345">
        <w:rPr>
          <w:rStyle w:val="Emphasis"/>
          <w:highlight w:val="yellow"/>
        </w:rPr>
        <w:t>reduction of ambiguity</w:t>
      </w:r>
      <w:r w:rsidRPr="002239D4">
        <w:rPr>
          <w:rStyle w:val="StyleUnderline"/>
        </w:rPr>
        <w:t xml:space="preserve">,” </w:t>
      </w:r>
      <w:r w:rsidRPr="002239D4">
        <w:rPr>
          <w:rStyle w:val="Emphasis"/>
        </w:rPr>
        <w:t>complexity</w:t>
      </w:r>
      <w:r w:rsidRPr="002239D4">
        <w:rPr>
          <w:rStyle w:val="StyleUnderline"/>
        </w:rPr>
        <w:t xml:space="preserve">, and </w:t>
      </w:r>
      <w:r w:rsidRPr="002239D4">
        <w:rPr>
          <w:rStyle w:val="Emphasis"/>
        </w:rPr>
        <w:t>multiplicity</w:t>
      </w:r>
      <w:r w:rsidRPr="002239D4">
        <w:rPr>
          <w:sz w:val="16"/>
        </w:rPr>
        <w:t xml:space="preserve">.10 </w:t>
      </w:r>
      <w:r w:rsidRPr="00965345">
        <w:rPr>
          <w:rStyle w:val="StyleUnderline"/>
          <w:highlight w:val="yellow"/>
        </w:rPr>
        <w:t>Singularity is the norm in constructing</w:t>
      </w:r>
      <w:r w:rsidRPr="002239D4">
        <w:rPr>
          <w:sz w:val="16"/>
        </w:rPr>
        <w:t xml:space="preserve"> all categories of </w:t>
      </w:r>
      <w:r w:rsidRPr="002239D4">
        <w:rPr>
          <w:rStyle w:val="StyleUnderline"/>
        </w:rPr>
        <w:t xml:space="preserve">difference encompassing </w:t>
      </w:r>
      <w:r w:rsidRPr="00965345">
        <w:rPr>
          <w:rStyle w:val="Emphasis"/>
          <w:highlight w:val="yellow"/>
        </w:rPr>
        <w:t>race</w:t>
      </w:r>
      <w:r w:rsidRPr="002239D4">
        <w:rPr>
          <w:sz w:val="16"/>
        </w:rPr>
        <w:t xml:space="preserve"> (e.g., white or nonwhite), </w:t>
      </w:r>
      <w:r w:rsidRPr="00965345">
        <w:rPr>
          <w:rStyle w:val="Emphasis"/>
          <w:highlight w:val="yellow"/>
        </w:rPr>
        <w:t>gender</w:t>
      </w:r>
      <w:r w:rsidRPr="002239D4">
        <w:rPr>
          <w:sz w:val="16"/>
        </w:rPr>
        <w:t xml:space="preserve"> (e.g., masculine or feminine), </w:t>
      </w:r>
      <w:r w:rsidRPr="00965345">
        <w:rPr>
          <w:rStyle w:val="Emphasis"/>
          <w:highlight w:val="yellow"/>
        </w:rPr>
        <w:t>sexuality</w:t>
      </w:r>
      <w:r w:rsidRPr="002239D4">
        <w:rPr>
          <w:sz w:val="16"/>
        </w:rPr>
        <w:t xml:space="preserve"> (e.g., straight or gay), </w:t>
      </w:r>
      <w:r w:rsidRPr="002239D4">
        <w:rPr>
          <w:rStyle w:val="StyleUnderline"/>
        </w:rPr>
        <w:t xml:space="preserve">and even one’s stance on </w:t>
      </w:r>
      <w:r w:rsidRPr="00965345">
        <w:rPr>
          <w:rStyle w:val="Emphasis"/>
          <w:highlight w:val="yellow"/>
        </w:rPr>
        <w:t>morality and politics</w:t>
      </w:r>
      <w:r w:rsidRPr="002239D4">
        <w:rPr>
          <w:sz w:val="16"/>
        </w:rPr>
        <w:t xml:space="preserve">.11 Indeed, </w:t>
      </w:r>
      <w:r w:rsidRPr="00965345">
        <w:rPr>
          <w:rStyle w:val="StyleUnderline"/>
          <w:highlight w:val="yellow"/>
        </w:rPr>
        <w:t xml:space="preserve">the </w:t>
      </w:r>
      <w:r w:rsidRPr="00965345">
        <w:rPr>
          <w:rStyle w:val="Emphasis"/>
          <w:highlight w:val="yellow"/>
        </w:rPr>
        <w:t>monological paradigm</w:t>
      </w:r>
      <w:r w:rsidRPr="00965345">
        <w:rPr>
          <w:rStyle w:val="StyleUnderline"/>
          <w:highlight w:val="yellow"/>
        </w:rPr>
        <w:t xml:space="preserve"> is</w:t>
      </w:r>
      <w:r w:rsidRPr="002239D4">
        <w:rPr>
          <w:rStyle w:val="StyleUnderline"/>
        </w:rPr>
        <w:t xml:space="preserve"> part of the “doxa,” that is the sphere of </w:t>
      </w:r>
      <w:r w:rsidRPr="002239D4">
        <w:rPr>
          <w:sz w:val="16"/>
        </w:rPr>
        <w:t xml:space="preserve">sacrosanct, or </w:t>
      </w:r>
      <w:r w:rsidRPr="00965345">
        <w:rPr>
          <w:rStyle w:val="Emphasis"/>
          <w:highlight w:val="yellow"/>
        </w:rPr>
        <w:t>unquestioned</w:t>
      </w:r>
      <w:r w:rsidRPr="002239D4">
        <w:rPr>
          <w:rStyle w:val="StyleUnderline"/>
        </w:rPr>
        <w:t xml:space="preserve">, social concepts or </w:t>
      </w:r>
      <w:r w:rsidRPr="002239D4">
        <w:rPr>
          <w:rStyle w:val="Emphasis"/>
        </w:rPr>
        <w:t>dogmas</w:t>
      </w:r>
      <w:r w:rsidRPr="002239D4">
        <w:rPr>
          <w:rStyle w:val="StyleUnderline"/>
        </w:rPr>
        <w:t xml:space="preserve"> that</w:t>
      </w:r>
      <w:r w:rsidRPr="002239D4">
        <w:rPr>
          <w:sz w:val="16"/>
        </w:rPr>
        <w:t xml:space="preserve"> have </w:t>
      </w:r>
      <w:r w:rsidRPr="002239D4">
        <w:rPr>
          <w:rStyle w:val="StyleUnderline"/>
        </w:rPr>
        <w:t>acquired the force of nature</w:t>
      </w:r>
      <w:r w:rsidRPr="002239D4">
        <w:rPr>
          <w:sz w:val="16"/>
        </w:rPr>
        <w:t>.12</w:t>
      </w:r>
    </w:p>
    <w:p w14:paraId="7FB5476C" w14:textId="77777777" w:rsidR="00B73DB9" w:rsidRPr="002239D4" w:rsidRDefault="00B73DB9" w:rsidP="00B73DB9">
      <w:pPr>
        <w:rPr>
          <w:rStyle w:val="StyleUnderline"/>
        </w:rPr>
      </w:pPr>
      <w:r w:rsidRPr="002239D4">
        <w:rPr>
          <w:rStyle w:val="Emphasis"/>
        </w:rPr>
        <w:t>Hybridity is unsustainable</w:t>
      </w:r>
      <w:r w:rsidRPr="002239D4">
        <w:rPr>
          <w:rStyle w:val="StyleUnderline"/>
        </w:rPr>
        <w:t xml:space="preserve"> in this framework</w:t>
      </w:r>
      <w:r w:rsidRPr="002239D4">
        <w:rPr>
          <w:sz w:val="16"/>
        </w:rPr>
        <w:t xml:space="preserve">. Thus, </w:t>
      </w:r>
      <w:r w:rsidRPr="00965345">
        <w:rPr>
          <w:rStyle w:val="StyleUnderline"/>
          <w:highlight w:val="yellow"/>
        </w:rPr>
        <w:t>Blaxican identities</w:t>
      </w:r>
      <w:r w:rsidRPr="00E34470">
        <w:rPr>
          <w:rStyle w:val="StyleUnderline"/>
        </w:rPr>
        <w:t xml:space="preserve"> </w:t>
      </w:r>
      <w:r w:rsidRPr="00E34470">
        <w:rPr>
          <w:rStyle w:val="Emphasis"/>
        </w:rPr>
        <w:t>interrogate</w:t>
      </w:r>
      <w:r w:rsidRPr="002239D4">
        <w:rPr>
          <w:rStyle w:val="StyleUnderline"/>
        </w:rPr>
        <w:t xml:space="preserve"> and </w:t>
      </w:r>
      <w:r w:rsidRPr="002239D4">
        <w:rPr>
          <w:rStyle w:val="Emphasis"/>
        </w:rPr>
        <w:t xml:space="preserve">resist </w:t>
      </w:r>
      <w:r w:rsidRPr="00E34470">
        <w:rPr>
          <w:rStyle w:val="Emphasis"/>
        </w:rPr>
        <w:t>normative</w:t>
      </w:r>
      <w:r w:rsidRPr="002239D4">
        <w:rPr>
          <w:rStyle w:val="StyleUnderline"/>
        </w:rPr>
        <w:t xml:space="preserve"> constructions of </w:t>
      </w:r>
      <w:r w:rsidRPr="00E34470">
        <w:rPr>
          <w:rStyle w:val="Emphasis"/>
        </w:rPr>
        <w:t>identities</w:t>
      </w:r>
      <w:r w:rsidRPr="002239D4">
        <w:rPr>
          <w:rStyle w:val="Emphasis"/>
        </w:rPr>
        <w:t xml:space="preserve"> and categories</w:t>
      </w:r>
      <w:r w:rsidRPr="002239D4">
        <w:rPr>
          <w:rStyle w:val="StyleUnderline"/>
        </w:rPr>
        <w:t xml:space="preserve"> underpinned by the </w:t>
      </w:r>
      <w:r w:rsidRPr="002239D4">
        <w:rPr>
          <w:rStyle w:val="Emphasis"/>
        </w:rPr>
        <w:t>monological paradigm</w:t>
      </w:r>
      <w:r w:rsidRPr="002239D4">
        <w:rPr>
          <w:rStyle w:val="StyleUnderline"/>
        </w:rPr>
        <w:t xml:space="preserve"> as well as the monoracial imperative and hypodescent</w:t>
      </w:r>
      <w:r w:rsidRPr="002239D4">
        <w:rPr>
          <w:sz w:val="16"/>
        </w:rPr>
        <w:t xml:space="preserve">. </w:t>
      </w:r>
      <w:r w:rsidRPr="002239D4">
        <w:rPr>
          <w:rStyle w:val="StyleUnderline"/>
        </w:rPr>
        <w:t>Blaxican identities are not anti-Black or anti-Mexican</w:t>
      </w:r>
      <w:r w:rsidRPr="002239D4">
        <w:rPr>
          <w:sz w:val="16"/>
        </w:rPr>
        <w:t xml:space="preserve">, nor are they a dismissal of monoracial identifications. </w:t>
      </w:r>
      <w:r w:rsidRPr="002239D4">
        <w:rPr>
          <w:rStyle w:val="StyleUnderline"/>
        </w:rPr>
        <w:t>Rather</w:t>
      </w:r>
      <w:r w:rsidRPr="002239D4">
        <w:rPr>
          <w:sz w:val="16"/>
        </w:rPr>
        <w:t xml:space="preserve">, along with other multiracial identities, </w:t>
      </w:r>
      <w:r w:rsidRPr="00E34470">
        <w:rPr>
          <w:rStyle w:val="StyleUnderline"/>
        </w:rPr>
        <w:t xml:space="preserve">they </w:t>
      </w:r>
      <w:r w:rsidRPr="00965345">
        <w:rPr>
          <w:rStyle w:val="Emphasis"/>
          <w:highlight w:val="yellow"/>
        </w:rPr>
        <w:t>reject normative</w:t>
      </w:r>
      <w:r w:rsidRPr="002239D4">
        <w:rPr>
          <w:rStyle w:val="Emphasis"/>
        </w:rPr>
        <w:t xml:space="preserve"> constructions of </w:t>
      </w:r>
      <w:r w:rsidRPr="00965345">
        <w:rPr>
          <w:rStyle w:val="Emphasis"/>
          <w:highlight w:val="yellow"/>
        </w:rPr>
        <w:t>identities</w:t>
      </w:r>
      <w:r w:rsidRPr="00965345">
        <w:rPr>
          <w:rStyle w:val="StyleUnderline"/>
          <w:highlight w:val="yellow"/>
        </w:rPr>
        <w:t xml:space="preserve"> that deem other forms</w:t>
      </w:r>
      <w:r w:rsidRPr="002239D4">
        <w:rPr>
          <w:rStyle w:val="StyleUnderline"/>
        </w:rPr>
        <w:t xml:space="preserve"> of identity </w:t>
      </w:r>
      <w:r w:rsidRPr="00965345">
        <w:rPr>
          <w:rStyle w:val="StyleUnderline"/>
          <w:highlight w:val="yellow"/>
        </w:rPr>
        <w:t xml:space="preserve">as </w:t>
      </w:r>
      <w:r w:rsidRPr="00965345">
        <w:rPr>
          <w:rStyle w:val="Emphasis"/>
          <w:highlight w:val="yellow"/>
        </w:rPr>
        <w:t>illegitimate</w:t>
      </w:r>
      <w:r w:rsidRPr="002239D4">
        <w:rPr>
          <w:rStyle w:val="StyleUnderline"/>
        </w:rPr>
        <w:t>.</w:t>
      </w:r>
    </w:p>
    <w:p w14:paraId="6881F6FD" w14:textId="77777777" w:rsidR="00B73DB9" w:rsidRPr="002239D4" w:rsidRDefault="00B73DB9" w:rsidP="00B73DB9">
      <w:pPr>
        <w:rPr>
          <w:sz w:val="16"/>
        </w:rPr>
      </w:pPr>
      <w:r w:rsidRPr="002239D4">
        <w:rPr>
          <w:sz w:val="16"/>
        </w:rPr>
        <w:t xml:space="preserve">This study of first-generation Blaxicans examines experiences and identities derived from having one parent who is socially designated and self-identified as African American and one who is socially designated and self-identified as Mexican American, regardless of the actual racial and cultural backgrounds in their parents’ histories. </w:t>
      </w:r>
      <w:r w:rsidRPr="009D0277">
        <w:rPr>
          <w:rStyle w:val="Emphasis"/>
        </w:rPr>
        <w:t>Blaxicans</w:t>
      </w:r>
      <w:r w:rsidRPr="002239D4">
        <w:rPr>
          <w:sz w:val="16"/>
        </w:rPr>
        <w:t xml:space="preserve"> differ from their monoracial parents because they identify with both of their backgrounds. They may appear Black or Mexican and </w:t>
      </w:r>
      <w:r w:rsidRPr="002239D4">
        <w:rPr>
          <w:rStyle w:val="StyleUnderline"/>
        </w:rPr>
        <w:t>are viewed differently depending on the context</w:t>
      </w:r>
      <w:r w:rsidRPr="002239D4">
        <w:rPr>
          <w:sz w:val="16"/>
        </w:rPr>
        <w:t xml:space="preserve">. Yet </w:t>
      </w:r>
      <w:r w:rsidRPr="002239D4">
        <w:rPr>
          <w:rStyle w:val="StyleUnderline"/>
        </w:rPr>
        <w:t xml:space="preserve">they form racial and cultural identities that </w:t>
      </w:r>
      <w:r w:rsidRPr="009D0277">
        <w:rPr>
          <w:rStyle w:val="Emphasis"/>
        </w:rPr>
        <w:t>blend</w:t>
      </w:r>
      <w:r w:rsidRPr="002239D4">
        <w:rPr>
          <w:rStyle w:val="StyleUnderline"/>
        </w:rPr>
        <w:t xml:space="preserve"> socially constructed meanings</w:t>
      </w:r>
      <w:r w:rsidRPr="002239D4">
        <w:rPr>
          <w:sz w:val="16"/>
        </w:rPr>
        <w:t xml:space="preserve"> attached to Blacks and Mexicans and view themselves as </w:t>
      </w:r>
      <w:r w:rsidRPr="00E34470">
        <w:rPr>
          <w:rStyle w:val="StyleUnderline"/>
        </w:rPr>
        <w:t>and identify</w:t>
      </w:r>
      <w:r w:rsidRPr="002239D4">
        <w:rPr>
          <w:sz w:val="16"/>
        </w:rPr>
        <w:t xml:space="preserve"> as some blend of both </w:t>
      </w:r>
      <w:r w:rsidRPr="009D0277">
        <w:rPr>
          <w:rStyle w:val="StyleUnderline"/>
        </w:rPr>
        <w:t xml:space="preserve">in </w:t>
      </w:r>
      <w:r w:rsidRPr="009D0277">
        <w:rPr>
          <w:rStyle w:val="Emphasis"/>
        </w:rPr>
        <w:t>fluid and situational ways</w:t>
      </w:r>
      <w:r w:rsidRPr="009D0277">
        <w:rPr>
          <w:sz w:val="16"/>
        </w:rPr>
        <w:t>.</w:t>
      </w:r>
    </w:p>
    <w:p w14:paraId="5CED3262" w14:textId="77777777" w:rsidR="00B73DB9" w:rsidRPr="002239D4" w:rsidRDefault="00B73DB9" w:rsidP="00B73DB9">
      <w:pPr>
        <w:rPr>
          <w:sz w:val="16"/>
        </w:rPr>
      </w:pPr>
      <w:r w:rsidRPr="002239D4">
        <w:rPr>
          <w:sz w:val="16"/>
        </w:rPr>
        <w:t>Some may consider the term Afro-Mexican to encompass the experiences and identities of Blaxicans. Notwithstanding the similarities, which will be discussed at length in chapter 6, the differences between Blaxicans and those considered Afro-Mexican are noteworthy. Blaxicans are first and foremost Americans. Their national origins as Americans, along with their first-generation multiracial (or biracial) experiences, immediately grounds them in both the African American and Mexican American experiences even as they simultaneously forge racially (and culturally) hybrid identities that are also neither of those. In contrast, Afro-Mexicans are multigenerational individuals, most of them multiracial people, who are first and foremost Mexicans of African descent. Those who migrate to the United States, and particularly their descendants born in the United States (that is, Afro-Mexican Americans) may necessarily navigate identities as Mexican Americans and ostensibly as African Americans. Indeed, Afro-Mexicans and Afro-Mexican Americans are frequently taken for or constructed as African Americans and must also come to terms with what it means to be considered Black in the United States.13</w:t>
      </w:r>
    </w:p>
    <w:p w14:paraId="12B2B7B7" w14:textId="77777777" w:rsidR="00B73DB9" w:rsidRPr="002239D4" w:rsidRDefault="00B73DB9" w:rsidP="00B73DB9">
      <w:pPr>
        <w:rPr>
          <w:sz w:val="16"/>
        </w:rPr>
      </w:pPr>
      <w:r w:rsidRPr="002239D4">
        <w:rPr>
          <w:sz w:val="16"/>
        </w:rPr>
        <w:t xml:space="preserve">Blaxican identities are a case study of the blending of African American and Mexican American backgrounds, experiences, and historical sources. We discuss these phenomena in comparative historical detail to provide a broader context for elucidating the contradictions that can arise when claiming membership in these two groups as a catalyst for the development and declaration of a “dual minority” multiracial (or biracial) identity. </w:t>
      </w:r>
      <w:r w:rsidRPr="00E705AA">
        <w:rPr>
          <w:rStyle w:val="Emphasis"/>
        </w:rPr>
        <w:t>Blaxican identities</w:t>
      </w:r>
      <w:r w:rsidRPr="002239D4">
        <w:rPr>
          <w:rStyle w:val="StyleUnderline"/>
        </w:rPr>
        <w:t xml:space="preserve"> are also </w:t>
      </w:r>
      <w:r w:rsidRPr="00E705AA">
        <w:rPr>
          <w:rStyle w:val="Emphasis"/>
        </w:rPr>
        <w:t>shaped</w:t>
      </w:r>
      <w:r w:rsidRPr="00E705AA">
        <w:rPr>
          <w:rStyle w:val="StyleUnderline"/>
        </w:rPr>
        <w:t xml:space="preserve"> by</w:t>
      </w:r>
      <w:r w:rsidRPr="002239D4">
        <w:rPr>
          <w:rStyle w:val="StyleUnderline"/>
        </w:rPr>
        <w:t xml:space="preserve"> gender, sexuality, class, parental socialization, peer groups, and marginalization vis-à-vis </w:t>
      </w:r>
      <w:r w:rsidRPr="00E705AA">
        <w:rPr>
          <w:rStyle w:val="Emphasis"/>
        </w:rPr>
        <w:t>white supremacy</w:t>
      </w:r>
      <w:r w:rsidRPr="00E705AA">
        <w:rPr>
          <w:rStyle w:val="StyleUnderline"/>
        </w:rPr>
        <w:t xml:space="preserve"> and </w:t>
      </w:r>
      <w:r w:rsidRPr="00E705AA">
        <w:rPr>
          <w:rStyle w:val="Emphasis"/>
        </w:rPr>
        <w:t>monoraciality</w:t>
      </w:r>
      <w:r w:rsidRPr="002239D4">
        <w:rPr>
          <w:sz w:val="16"/>
        </w:rPr>
        <w:t>.</w:t>
      </w:r>
    </w:p>
    <w:p w14:paraId="6D3EA059" w14:textId="77777777" w:rsidR="00B73DB9" w:rsidRPr="002239D4" w:rsidRDefault="00B73DB9" w:rsidP="00B73DB9">
      <w:pPr>
        <w:rPr>
          <w:sz w:val="16"/>
        </w:rPr>
      </w:pPr>
      <w:r w:rsidRPr="00965345">
        <w:rPr>
          <w:rStyle w:val="StyleUnderline"/>
          <w:highlight w:val="yellow"/>
        </w:rPr>
        <w:lastRenderedPageBreak/>
        <w:t>Blaxican</w:t>
      </w:r>
      <w:r w:rsidRPr="002239D4">
        <w:rPr>
          <w:rStyle w:val="StyleUnderline"/>
        </w:rPr>
        <w:t xml:space="preserve"> identities </w:t>
      </w:r>
      <w:r w:rsidRPr="00965345">
        <w:rPr>
          <w:rStyle w:val="StyleUnderline"/>
          <w:highlight w:val="yellow"/>
        </w:rPr>
        <w:t>signify</w:t>
      </w:r>
      <w:r w:rsidRPr="002239D4">
        <w:rPr>
          <w:rStyle w:val="StyleUnderline"/>
        </w:rPr>
        <w:t xml:space="preserve"> a </w:t>
      </w:r>
      <w:r w:rsidRPr="00965345">
        <w:rPr>
          <w:rStyle w:val="Emphasis"/>
          <w:highlight w:val="yellow"/>
        </w:rPr>
        <w:t>borderlands space</w:t>
      </w:r>
      <w:r w:rsidRPr="00965345">
        <w:rPr>
          <w:rStyle w:val="StyleUnderline"/>
          <w:highlight w:val="yellow"/>
        </w:rPr>
        <w:t xml:space="preserve"> where</w:t>
      </w:r>
      <w:r w:rsidRPr="002239D4">
        <w:rPr>
          <w:rStyle w:val="StyleUnderline"/>
        </w:rPr>
        <w:t xml:space="preserve"> the </w:t>
      </w:r>
      <w:r w:rsidRPr="002239D4">
        <w:rPr>
          <w:rStyle w:val="Emphasis"/>
        </w:rPr>
        <w:t xml:space="preserve">ambiguities and </w:t>
      </w:r>
      <w:r w:rsidRPr="00965345">
        <w:rPr>
          <w:rStyle w:val="Emphasis"/>
          <w:highlight w:val="yellow"/>
        </w:rPr>
        <w:t>contradictions</w:t>
      </w:r>
      <w:r w:rsidRPr="002239D4">
        <w:rPr>
          <w:rStyle w:val="StyleUnderline"/>
        </w:rPr>
        <w:t xml:space="preserve"> of being simultaneously both and neither African American and Mexican American </w:t>
      </w:r>
      <w:r w:rsidRPr="00965345">
        <w:rPr>
          <w:rStyle w:val="StyleUnderline"/>
          <w:highlight w:val="yellow"/>
        </w:rPr>
        <w:t xml:space="preserve">are </w:t>
      </w:r>
      <w:r w:rsidRPr="00965345">
        <w:rPr>
          <w:rStyle w:val="Emphasis"/>
          <w:highlight w:val="yellow"/>
        </w:rPr>
        <w:t>embraced</w:t>
      </w:r>
      <w:r w:rsidRPr="002239D4">
        <w:rPr>
          <w:rStyle w:val="Emphasis"/>
        </w:rPr>
        <w:t xml:space="preserve"> and accepted</w:t>
      </w:r>
      <w:r w:rsidRPr="002239D4">
        <w:rPr>
          <w:sz w:val="16"/>
        </w:rPr>
        <w:t>.14 As comparative ethnic studies scholars Josh Kun and Laura Pulido maintain, “</w:t>
      </w:r>
      <w:r w:rsidRPr="00965345">
        <w:rPr>
          <w:rStyle w:val="StyleUnderline"/>
          <w:highlight w:val="yellow"/>
        </w:rPr>
        <w:t>While we</w:t>
      </w:r>
      <w:r w:rsidRPr="002239D4">
        <w:rPr>
          <w:sz w:val="16"/>
        </w:rPr>
        <w:t xml:space="preserve"> too have </w:t>
      </w:r>
      <w:r w:rsidRPr="00965345">
        <w:rPr>
          <w:rStyle w:val="StyleUnderline"/>
          <w:highlight w:val="yellow"/>
        </w:rPr>
        <w:t>approach</w:t>
      </w:r>
      <w:r w:rsidRPr="002239D4">
        <w:rPr>
          <w:rStyle w:val="StyleUnderline"/>
        </w:rPr>
        <w:t xml:space="preserve">ed </w:t>
      </w:r>
      <w:r w:rsidRPr="00965345">
        <w:rPr>
          <w:rStyle w:val="StyleUnderline"/>
          <w:highlight w:val="yellow"/>
        </w:rPr>
        <w:t>African Americans and Latinas</w:t>
      </w:r>
      <w:r w:rsidRPr="002239D4">
        <w:rPr>
          <w:rStyle w:val="StyleUnderline"/>
        </w:rPr>
        <w:t xml:space="preserve">/os </w:t>
      </w:r>
      <w:r w:rsidRPr="00965345">
        <w:rPr>
          <w:rStyle w:val="StyleUnderline"/>
          <w:highlight w:val="yellow"/>
        </w:rPr>
        <w:t>as</w:t>
      </w:r>
      <w:r w:rsidRPr="002239D4">
        <w:rPr>
          <w:rStyle w:val="StyleUnderline"/>
        </w:rPr>
        <w:t xml:space="preserve"> two </w:t>
      </w:r>
      <w:r w:rsidRPr="00965345">
        <w:rPr>
          <w:rStyle w:val="StyleUnderline"/>
          <w:highlight w:val="yellow"/>
        </w:rPr>
        <w:t>distinct</w:t>
      </w:r>
      <w:r w:rsidRPr="002239D4">
        <w:rPr>
          <w:rStyle w:val="StyleUnderline"/>
        </w:rPr>
        <w:t xml:space="preserve"> populations</w:t>
      </w:r>
      <w:r w:rsidRPr="002239D4">
        <w:rPr>
          <w:sz w:val="16"/>
        </w:rPr>
        <w:t xml:space="preserve">, </w:t>
      </w:r>
      <w:r w:rsidRPr="00965345">
        <w:rPr>
          <w:rStyle w:val="StyleUnderline"/>
          <w:highlight w:val="yellow"/>
        </w:rPr>
        <w:t xml:space="preserve">this </w:t>
      </w:r>
      <w:r w:rsidRPr="00965345">
        <w:rPr>
          <w:rStyle w:val="Emphasis"/>
          <w:highlight w:val="yellow"/>
        </w:rPr>
        <w:t>overlooks</w:t>
      </w:r>
      <w:r w:rsidRPr="002239D4">
        <w:rPr>
          <w:rStyle w:val="StyleUnderline"/>
        </w:rPr>
        <w:t xml:space="preserve"> the </w:t>
      </w:r>
      <w:r w:rsidRPr="00965345">
        <w:rPr>
          <w:rStyle w:val="Emphasis"/>
          <w:highlight w:val="yellow"/>
        </w:rPr>
        <w:t>possibility</w:t>
      </w:r>
      <w:r w:rsidRPr="00965345">
        <w:rPr>
          <w:rStyle w:val="StyleUnderline"/>
          <w:highlight w:val="yellow"/>
        </w:rPr>
        <w:t xml:space="preserve"> of </w:t>
      </w:r>
      <w:r w:rsidRPr="00965345">
        <w:rPr>
          <w:rStyle w:val="Emphasis"/>
          <w:highlight w:val="yellow"/>
        </w:rPr>
        <w:t>hybrid spaces</w:t>
      </w:r>
      <w:r w:rsidRPr="002239D4">
        <w:rPr>
          <w:rStyle w:val="StyleUnderline"/>
        </w:rPr>
        <w:t xml:space="preserve"> for those who identify as both </w:t>
      </w:r>
      <w:r w:rsidRPr="002239D4">
        <w:rPr>
          <w:rStyle w:val="Emphasis"/>
        </w:rPr>
        <w:t>Black and Brown</w:t>
      </w:r>
      <w:r w:rsidRPr="002239D4">
        <w:rPr>
          <w:sz w:val="16"/>
        </w:rPr>
        <w:t xml:space="preserve">. . . . In fact, </w:t>
      </w:r>
      <w:r w:rsidRPr="002239D4">
        <w:rPr>
          <w:rStyle w:val="StyleUnderline"/>
        </w:rPr>
        <w:t>it is</w:t>
      </w:r>
      <w:r w:rsidRPr="002239D4">
        <w:rPr>
          <w:sz w:val="16"/>
        </w:rPr>
        <w:t xml:space="preserve"> precisely </w:t>
      </w:r>
      <w:r w:rsidRPr="00965345">
        <w:rPr>
          <w:rStyle w:val="StyleUnderline"/>
          <w:highlight w:val="yellow"/>
        </w:rPr>
        <w:t>that</w:t>
      </w:r>
      <w:r w:rsidRPr="00E705AA">
        <w:rPr>
          <w:rStyle w:val="StyleUnderline"/>
        </w:rPr>
        <w:t xml:space="preserve"> </w:t>
      </w:r>
      <w:r w:rsidRPr="00E705AA">
        <w:rPr>
          <w:rStyle w:val="Emphasis"/>
        </w:rPr>
        <w:t>mixed</w:t>
      </w:r>
      <w:r w:rsidRPr="002239D4">
        <w:rPr>
          <w:rStyle w:val="Emphasis"/>
        </w:rPr>
        <w:t xml:space="preserve"> zone</w:t>
      </w:r>
      <w:r w:rsidRPr="002239D4">
        <w:rPr>
          <w:rStyle w:val="StyleUnderline"/>
        </w:rPr>
        <w:t xml:space="preserve"> that is one of the most dynamic topics within comparative ethnic studies</w:t>
      </w:r>
      <w:r w:rsidRPr="002239D4">
        <w:rPr>
          <w:sz w:val="16"/>
        </w:rPr>
        <w:t xml:space="preserve">.”15 </w:t>
      </w:r>
      <w:r w:rsidRPr="002239D4">
        <w:rPr>
          <w:rStyle w:val="StyleUnderline"/>
        </w:rPr>
        <w:t xml:space="preserve">Between Black and Brown exposes readers to that </w:t>
      </w:r>
      <w:r w:rsidRPr="002239D4">
        <w:rPr>
          <w:rStyle w:val="Emphasis"/>
        </w:rPr>
        <w:t>in-between</w:t>
      </w:r>
      <w:r w:rsidRPr="002239D4">
        <w:rPr>
          <w:rStyle w:val="StyleUnderline"/>
        </w:rPr>
        <w:t xml:space="preserve">, </w:t>
      </w:r>
      <w:r w:rsidRPr="00E705AA">
        <w:rPr>
          <w:rStyle w:val="StyleUnderline"/>
        </w:rPr>
        <w:t xml:space="preserve">or </w:t>
      </w:r>
      <w:r w:rsidRPr="00965345">
        <w:rPr>
          <w:rStyle w:val="Emphasis"/>
          <w:highlight w:val="yellow"/>
        </w:rPr>
        <w:t>liminal</w:t>
      </w:r>
      <w:r w:rsidRPr="00965345">
        <w:rPr>
          <w:rStyle w:val="StyleUnderline"/>
          <w:highlight w:val="yellow"/>
        </w:rPr>
        <w:t>, space</w:t>
      </w:r>
      <w:r w:rsidRPr="002239D4">
        <w:rPr>
          <w:rStyle w:val="StyleUnderline"/>
        </w:rPr>
        <w:t xml:space="preserve"> and </w:t>
      </w:r>
      <w:r w:rsidRPr="00965345">
        <w:rPr>
          <w:rStyle w:val="StyleUnderline"/>
          <w:highlight w:val="yellow"/>
        </w:rPr>
        <w:t>allows for</w:t>
      </w:r>
      <w:r w:rsidRPr="002239D4">
        <w:rPr>
          <w:rStyle w:val="StyleUnderline"/>
        </w:rPr>
        <w:t xml:space="preserve"> an </w:t>
      </w:r>
      <w:r w:rsidRPr="00965345">
        <w:rPr>
          <w:rStyle w:val="Emphasis"/>
          <w:highlight w:val="yellow"/>
        </w:rPr>
        <w:t>imagining</w:t>
      </w:r>
      <w:r w:rsidRPr="002239D4">
        <w:rPr>
          <w:rStyle w:val="StyleUnderline"/>
        </w:rPr>
        <w:t xml:space="preserve"> of </w:t>
      </w:r>
      <w:r w:rsidRPr="00965345">
        <w:rPr>
          <w:rStyle w:val="Emphasis"/>
          <w:highlight w:val="yellow"/>
        </w:rPr>
        <w:t>race</w:t>
      </w:r>
      <w:r w:rsidRPr="002239D4">
        <w:rPr>
          <w:rStyle w:val="Emphasis"/>
        </w:rPr>
        <w:t xml:space="preserve"> and identity</w:t>
      </w:r>
      <w:r w:rsidRPr="002239D4">
        <w:rPr>
          <w:rStyle w:val="StyleUnderline"/>
        </w:rPr>
        <w:t xml:space="preserve"> </w:t>
      </w:r>
      <w:r w:rsidRPr="00965345">
        <w:rPr>
          <w:rStyle w:val="StyleUnderline"/>
          <w:highlight w:val="yellow"/>
        </w:rPr>
        <w:t>outside</w:t>
      </w:r>
      <w:r w:rsidRPr="002239D4">
        <w:rPr>
          <w:rStyle w:val="StyleUnderline"/>
        </w:rPr>
        <w:t xml:space="preserve"> of the </w:t>
      </w:r>
      <w:r w:rsidRPr="00965345">
        <w:rPr>
          <w:rStyle w:val="StyleUnderline"/>
          <w:highlight w:val="yellow"/>
        </w:rPr>
        <w:t>paradigms that dominate</w:t>
      </w:r>
      <w:r w:rsidRPr="002239D4">
        <w:rPr>
          <w:rStyle w:val="StyleUnderline"/>
        </w:rPr>
        <w:t xml:space="preserve"> U.S. society’s thinking about how race is socially constructed</w:t>
      </w:r>
      <w:r w:rsidRPr="002239D4">
        <w:rPr>
          <w:sz w:val="16"/>
        </w:rPr>
        <w:t>.</w:t>
      </w:r>
    </w:p>
    <w:p w14:paraId="169A715E" w14:textId="77777777" w:rsidR="00B73DB9" w:rsidRPr="002239D4" w:rsidRDefault="00B73DB9" w:rsidP="00B73DB9">
      <w:pPr>
        <w:rPr>
          <w:sz w:val="16"/>
        </w:rPr>
      </w:pPr>
      <w:r w:rsidRPr="002239D4">
        <w:rPr>
          <w:sz w:val="16"/>
        </w:rPr>
        <w:t>Racial Formations</w:t>
      </w:r>
    </w:p>
    <w:p w14:paraId="3DFBE05E" w14:textId="77777777" w:rsidR="00B73DB9" w:rsidRPr="002239D4" w:rsidRDefault="00B73DB9" w:rsidP="00B73DB9">
      <w:pPr>
        <w:rPr>
          <w:sz w:val="16"/>
        </w:rPr>
      </w:pPr>
      <w:r w:rsidRPr="002239D4">
        <w:rPr>
          <w:sz w:val="16"/>
        </w:rPr>
        <w:t>According to racial formation theory outlined by Michael Omi and Howard Winant, race is a cultural, political, and legal construct. Racial formation theory therefore seeks to explain the sociopolitical reality of race as a contingent and historical development. Race is also a social construct based on perceived biological characteristics. It thus refers to a range of multifaceted and intersecting social and political discourses that include biological matters. The original tenets of race, particularly those based on scientific racism and biological determinism, were overturned by the middle of the twentieth century. Still, race has been and continues to be inextricably intertwined with wealth, power, privilege, and prestige and is therefore also intertwined with inequality. Despite attempts to propose its neutrality as a biological concept, racial difference has created a chasm of social distance expressed explicitly and implicitly in all kinds of social intercourse.</w:t>
      </w:r>
    </w:p>
    <w:p w14:paraId="02DB38FD" w14:textId="77777777" w:rsidR="00B73DB9" w:rsidRPr="002239D4" w:rsidRDefault="00B73DB9" w:rsidP="00B73DB9">
      <w:pPr>
        <w:rPr>
          <w:sz w:val="16"/>
        </w:rPr>
      </w:pPr>
      <w:r w:rsidRPr="002239D4">
        <w:rPr>
          <w:sz w:val="16"/>
        </w:rPr>
        <w:t xml:space="preserve">Because humans construct meanings of race largely dependent on a person’s appearance and on conceptions of ancestry, the selection of human features for purposes of racial signification is necessarily a sociohistorical process that groups different geno-phenotypical features for social and ideological purposes. The resulting racial categories are unstable and decentered complexes of meanings that are continuously created, inhabited, contested, destroyed, and transformed. Racial formation theory therefore encourages us to analyze the processes by which a society determines racial meanings and assigns racial identities, categories, and membership in the racial order. </w:t>
      </w:r>
      <w:r w:rsidRPr="002239D4">
        <w:rPr>
          <w:rStyle w:val="StyleUnderline"/>
        </w:rPr>
        <w:t xml:space="preserve">The </w:t>
      </w:r>
      <w:r w:rsidRPr="00965345">
        <w:rPr>
          <w:rStyle w:val="Emphasis"/>
          <w:highlight w:val="yellow"/>
        </w:rPr>
        <w:t>racial order</w:t>
      </w:r>
      <w:r w:rsidRPr="00965345">
        <w:rPr>
          <w:rStyle w:val="StyleUnderline"/>
          <w:highlight w:val="yellow"/>
        </w:rPr>
        <w:t xml:space="preserve"> encompasses</w:t>
      </w:r>
      <w:r w:rsidRPr="002239D4">
        <w:rPr>
          <w:rStyle w:val="StyleUnderline"/>
        </w:rPr>
        <w:t xml:space="preserve"> </w:t>
      </w:r>
      <w:r w:rsidRPr="002239D4">
        <w:rPr>
          <w:rStyle w:val="Emphasis"/>
        </w:rPr>
        <w:t>ideological beliefs</w:t>
      </w:r>
      <w:r w:rsidRPr="002239D4">
        <w:rPr>
          <w:rStyle w:val="StyleUnderline"/>
        </w:rPr>
        <w:t xml:space="preserve">, as well as </w:t>
      </w:r>
      <w:r w:rsidRPr="00965345">
        <w:rPr>
          <w:rStyle w:val="Emphasis"/>
          <w:highlight w:val="yellow"/>
        </w:rPr>
        <w:t>institutional</w:t>
      </w:r>
      <w:r w:rsidRPr="002239D4">
        <w:rPr>
          <w:rStyle w:val="Emphasis"/>
        </w:rPr>
        <w:t xml:space="preserve"> and social </w:t>
      </w:r>
      <w:r w:rsidRPr="00965345">
        <w:rPr>
          <w:rStyle w:val="Emphasis"/>
          <w:highlight w:val="yellow"/>
        </w:rPr>
        <w:t>practices</w:t>
      </w:r>
      <w:r w:rsidRPr="002239D4">
        <w:rPr>
          <w:rStyle w:val="StyleUnderline"/>
        </w:rPr>
        <w:t xml:space="preserve">, </w:t>
      </w:r>
      <w:r w:rsidRPr="00965345">
        <w:rPr>
          <w:rStyle w:val="StyleUnderline"/>
          <w:highlight w:val="yellow"/>
        </w:rPr>
        <w:t>establishing</w:t>
      </w:r>
      <w:r w:rsidRPr="002239D4">
        <w:rPr>
          <w:rStyle w:val="StyleUnderline"/>
        </w:rPr>
        <w:t xml:space="preserve"> </w:t>
      </w:r>
      <w:r w:rsidRPr="002239D4">
        <w:rPr>
          <w:rStyle w:val="Emphasis"/>
        </w:rPr>
        <w:t>racial categories</w:t>
      </w:r>
      <w:r w:rsidRPr="002239D4">
        <w:rPr>
          <w:rStyle w:val="StyleUnderline"/>
        </w:rPr>
        <w:t xml:space="preserve">, </w:t>
      </w:r>
      <w:r w:rsidRPr="002239D4">
        <w:rPr>
          <w:rStyle w:val="Emphasis"/>
        </w:rPr>
        <w:t>group boundaries</w:t>
      </w:r>
      <w:r w:rsidRPr="002239D4">
        <w:rPr>
          <w:rStyle w:val="StyleUnderline"/>
        </w:rPr>
        <w:t xml:space="preserve">, and </w:t>
      </w:r>
      <w:r w:rsidRPr="002239D4">
        <w:rPr>
          <w:rStyle w:val="Emphasis"/>
        </w:rPr>
        <w:t>membership</w:t>
      </w:r>
      <w:r w:rsidRPr="002239D4">
        <w:rPr>
          <w:rStyle w:val="StyleUnderline"/>
        </w:rPr>
        <w:t xml:space="preserve"> in which </w:t>
      </w:r>
      <w:r w:rsidRPr="00E705AA">
        <w:rPr>
          <w:rStyle w:val="Emphasis"/>
        </w:rPr>
        <w:t>the state</w:t>
      </w:r>
      <w:r w:rsidRPr="002239D4">
        <w:rPr>
          <w:rStyle w:val="StyleUnderline"/>
        </w:rPr>
        <w:t xml:space="preserve"> has a </w:t>
      </w:r>
      <w:r w:rsidRPr="002239D4">
        <w:rPr>
          <w:rStyle w:val="Emphasis"/>
        </w:rPr>
        <w:t>central role</w:t>
      </w:r>
      <w:r w:rsidRPr="002239D4">
        <w:rPr>
          <w:sz w:val="16"/>
        </w:rPr>
        <w:t>.16</w:t>
      </w:r>
    </w:p>
    <w:p w14:paraId="2F25F649" w14:textId="77777777" w:rsidR="00B73DB9" w:rsidRPr="002239D4" w:rsidRDefault="00B73DB9" w:rsidP="00B73DB9">
      <w:pPr>
        <w:rPr>
          <w:sz w:val="16"/>
        </w:rPr>
      </w:pPr>
      <w:r w:rsidRPr="002239D4">
        <w:rPr>
          <w:sz w:val="16"/>
        </w:rPr>
        <w:t xml:space="preserve">David Theo Goldberg argues that race is fundamental to the conceptual, philosophical, and material emergence of the state and to its ongoing management and internal functioning. </w:t>
      </w:r>
      <w:r w:rsidRPr="00E705AA">
        <w:rPr>
          <w:rStyle w:val="StyleUnderline"/>
        </w:rPr>
        <w:t xml:space="preserve">The </w:t>
      </w:r>
      <w:r w:rsidRPr="00E705AA">
        <w:rPr>
          <w:rStyle w:val="Emphasis"/>
        </w:rPr>
        <w:t>state</w:t>
      </w:r>
      <w:r w:rsidRPr="00E705AA">
        <w:rPr>
          <w:rStyle w:val="StyleUnderline"/>
        </w:rPr>
        <w:t xml:space="preserve"> encompasses the</w:t>
      </w:r>
      <w:r w:rsidRPr="002239D4">
        <w:rPr>
          <w:rStyle w:val="StyleUnderline"/>
        </w:rPr>
        <w:t xml:space="preserve"> </w:t>
      </w:r>
      <w:r w:rsidRPr="002239D4">
        <w:rPr>
          <w:rStyle w:val="Emphasis"/>
        </w:rPr>
        <w:t>political organization</w:t>
      </w:r>
      <w:r w:rsidRPr="002239D4">
        <w:rPr>
          <w:rStyle w:val="StyleUnderline"/>
        </w:rPr>
        <w:t xml:space="preserve"> of society, or </w:t>
      </w:r>
      <w:r w:rsidRPr="00965345">
        <w:rPr>
          <w:rStyle w:val="StyleUnderline"/>
          <w:highlight w:val="yellow"/>
        </w:rPr>
        <w:t xml:space="preserve">the </w:t>
      </w:r>
      <w:r w:rsidRPr="00965345">
        <w:rPr>
          <w:rStyle w:val="Emphasis"/>
          <w:highlight w:val="yellow"/>
        </w:rPr>
        <w:t>body politic</w:t>
      </w:r>
      <w:r w:rsidRPr="002239D4">
        <w:rPr>
          <w:rStyle w:val="StyleUnderline"/>
        </w:rPr>
        <w:t>, and</w:t>
      </w:r>
      <w:r w:rsidRPr="002239D4">
        <w:rPr>
          <w:sz w:val="16"/>
        </w:rPr>
        <w:t xml:space="preserve"> more narrowly, </w:t>
      </w:r>
      <w:r w:rsidRPr="002239D4">
        <w:rPr>
          <w:rStyle w:val="StyleUnderline"/>
        </w:rPr>
        <w:t xml:space="preserve">the institutions of government, </w:t>
      </w:r>
      <w:r w:rsidRPr="00965345">
        <w:rPr>
          <w:rStyle w:val="StyleUnderline"/>
          <w:highlight w:val="yellow"/>
        </w:rPr>
        <w:t xml:space="preserve">which establish </w:t>
      </w:r>
      <w:r w:rsidRPr="00965345">
        <w:rPr>
          <w:rStyle w:val="Emphasis"/>
          <w:highlight w:val="yellow"/>
        </w:rPr>
        <w:t>order</w:t>
      </w:r>
      <w:r w:rsidRPr="002239D4">
        <w:rPr>
          <w:rStyle w:val="Emphasis"/>
        </w:rPr>
        <w:t xml:space="preserve"> and security</w:t>
      </w:r>
      <w:r w:rsidRPr="002239D4">
        <w:rPr>
          <w:sz w:val="16"/>
        </w:rPr>
        <w:t xml:space="preserve">. </w:t>
      </w:r>
      <w:r w:rsidRPr="002239D4">
        <w:rPr>
          <w:rStyle w:val="StyleUnderline"/>
        </w:rPr>
        <w:t>This also includes</w:t>
      </w:r>
      <w:r w:rsidRPr="002239D4">
        <w:rPr>
          <w:sz w:val="16"/>
        </w:rPr>
        <w:t xml:space="preserve"> the state’s methods; </w:t>
      </w:r>
      <w:r w:rsidRPr="00965345">
        <w:rPr>
          <w:rStyle w:val="Emphasis"/>
          <w:highlight w:val="yellow"/>
        </w:rPr>
        <w:t>laws</w:t>
      </w:r>
      <w:r w:rsidRPr="002239D4">
        <w:rPr>
          <w:sz w:val="16"/>
        </w:rPr>
        <w:t xml:space="preserve"> and their </w:t>
      </w:r>
      <w:r w:rsidRPr="002239D4">
        <w:rPr>
          <w:rStyle w:val="Emphasis"/>
        </w:rPr>
        <w:t>enforcement</w:t>
      </w:r>
      <w:r w:rsidRPr="002239D4">
        <w:rPr>
          <w:sz w:val="16"/>
        </w:rPr>
        <w:t xml:space="preserve"> thereof; </w:t>
      </w:r>
      <w:r w:rsidRPr="002239D4">
        <w:rPr>
          <w:rStyle w:val="StyleUnderline"/>
        </w:rPr>
        <w:t>territory</w:t>
      </w:r>
      <w:r w:rsidRPr="002239D4">
        <w:rPr>
          <w:sz w:val="16"/>
        </w:rPr>
        <w:t xml:space="preserve">, area of </w:t>
      </w:r>
      <w:r w:rsidRPr="002239D4">
        <w:rPr>
          <w:rStyle w:val="StyleUnderline"/>
        </w:rPr>
        <w:t>jurisdiction</w:t>
      </w:r>
      <w:r w:rsidRPr="002239D4">
        <w:rPr>
          <w:sz w:val="16"/>
        </w:rPr>
        <w:t xml:space="preserve">, or </w:t>
      </w:r>
      <w:r w:rsidRPr="002239D4">
        <w:rPr>
          <w:rStyle w:val="StyleUnderline"/>
        </w:rPr>
        <w:t>geographic boundaries</w:t>
      </w:r>
      <w:r w:rsidRPr="002239D4">
        <w:rPr>
          <w:sz w:val="16"/>
        </w:rPr>
        <w:t xml:space="preserve">; </w:t>
      </w:r>
      <w:r w:rsidRPr="002239D4">
        <w:rPr>
          <w:rStyle w:val="StyleUnderline"/>
        </w:rPr>
        <w:t xml:space="preserve">and </w:t>
      </w:r>
      <w:r w:rsidRPr="002239D4">
        <w:rPr>
          <w:rStyle w:val="Emphasis"/>
        </w:rPr>
        <w:t>sovereignty</w:t>
      </w:r>
      <w:r w:rsidRPr="002239D4">
        <w:rPr>
          <w:sz w:val="16"/>
        </w:rPr>
        <w:t xml:space="preserve">. </w:t>
      </w:r>
      <w:r w:rsidRPr="002239D4">
        <w:rPr>
          <w:rStyle w:val="StyleUnderline"/>
        </w:rPr>
        <w:t xml:space="preserve">The state has </w:t>
      </w:r>
      <w:r w:rsidRPr="00965345">
        <w:rPr>
          <w:rStyle w:val="StyleUnderline"/>
          <w:highlight w:val="yellow"/>
        </w:rPr>
        <w:t>exercise</w:t>
      </w:r>
      <w:r w:rsidRPr="002239D4">
        <w:rPr>
          <w:rStyle w:val="StyleUnderline"/>
        </w:rPr>
        <w:t xml:space="preserve">d </w:t>
      </w:r>
      <w:r w:rsidRPr="00965345">
        <w:rPr>
          <w:rStyle w:val="StyleUnderline"/>
          <w:highlight w:val="yellow"/>
        </w:rPr>
        <w:t>power</w:t>
      </w:r>
      <w:r w:rsidRPr="002239D4">
        <w:rPr>
          <w:rStyle w:val="StyleUnderline"/>
        </w:rPr>
        <w:t xml:space="preserve"> not only </w:t>
      </w:r>
      <w:r w:rsidRPr="00965345">
        <w:rPr>
          <w:rStyle w:val="StyleUnderline"/>
          <w:highlight w:val="yellow"/>
        </w:rPr>
        <w:t>in</w:t>
      </w:r>
      <w:r w:rsidRPr="002239D4">
        <w:rPr>
          <w:rStyle w:val="StyleUnderline"/>
        </w:rPr>
        <w:t xml:space="preserve"> the </w:t>
      </w:r>
      <w:r w:rsidRPr="002239D4">
        <w:rPr>
          <w:rStyle w:val="Emphasis"/>
        </w:rPr>
        <w:t xml:space="preserve">politics of </w:t>
      </w:r>
      <w:r w:rsidRPr="00965345">
        <w:rPr>
          <w:rStyle w:val="Emphasis"/>
          <w:highlight w:val="yellow"/>
        </w:rPr>
        <w:t>racial exclusion and</w:t>
      </w:r>
      <w:r w:rsidRPr="002239D4">
        <w:rPr>
          <w:rStyle w:val="Emphasis"/>
        </w:rPr>
        <w:t xml:space="preserve"> inclusion</w:t>
      </w:r>
      <w:r w:rsidRPr="002239D4">
        <w:rPr>
          <w:rStyle w:val="StyleUnderline"/>
        </w:rPr>
        <w:t xml:space="preserve"> but also in </w:t>
      </w:r>
      <w:r w:rsidRPr="00965345">
        <w:rPr>
          <w:rStyle w:val="StyleUnderline"/>
          <w:highlight w:val="yellow"/>
        </w:rPr>
        <w:t xml:space="preserve">enforcing </w:t>
      </w:r>
      <w:r w:rsidRPr="00965345">
        <w:rPr>
          <w:rStyle w:val="Emphasis"/>
          <w:highlight w:val="yellow"/>
        </w:rPr>
        <w:t>racial definition</w:t>
      </w:r>
      <w:r w:rsidRPr="002239D4">
        <w:rPr>
          <w:rStyle w:val="StyleUnderline"/>
        </w:rPr>
        <w:t xml:space="preserve">, </w:t>
      </w:r>
      <w:r w:rsidRPr="002239D4">
        <w:rPr>
          <w:rStyle w:val="Emphasis"/>
        </w:rPr>
        <w:t>classification</w:t>
      </w:r>
      <w:r w:rsidRPr="002239D4">
        <w:rPr>
          <w:rStyle w:val="StyleUnderline"/>
        </w:rPr>
        <w:t xml:space="preserve">, and </w:t>
      </w:r>
      <w:r w:rsidRPr="002239D4">
        <w:rPr>
          <w:rStyle w:val="Emphasis"/>
        </w:rPr>
        <w:t>identification</w:t>
      </w:r>
      <w:r w:rsidRPr="002239D4">
        <w:rPr>
          <w:rStyle w:val="StyleUnderline"/>
        </w:rPr>
        <w:t xml:space="preserve"> in the racial order</w:t>
      </w:r>
      <w:r w:rsidRPr="002239D4">
        <w:rPr>
          <w:sz w:val="16"/>
        </w:rPr>
        <w:t xml:space="preserve">.17 </w:t>
      </w:r>
      <w:r w:rsidRPr="00965345">
        <w:rPr>
          <w:rStyle w:val="StyleUnderline"/>
          <w:highlight w:val="yellow"/>
        </w:rPr>
        <w:t xml:space="preserve">The </w:t>
      </w:r>
      <w:r w:rsidRPr="00965345">
        <w:rPr>
          <w:rStyle w:val="Emphasis"/>
          <w:highlight w:val="yellow"/>
        </w:rPr>
        <w:t>racial order</w:t>
      </w:r>
      <w:r w:rsidRPr="002239D4">
        <w:rPr>
          <w:sz w:val="16"/>
        </w:rPr>
        <w:t xml:space="preserve"> thus </w:t>
      </w:r>
      <w:r w:rsidRPr="002239D4">
        <w:rPr>
          <w:rStyle w:val="StyleUnderline"/>
        </w:rPr>
        <w:t xml:space="preserve">has a significant </w:t>
      </w:r>
      <w:r w:rsidRPr="00965345">
        <w:rPr>
          <w:rStyle w:val="StyleUnderline"/>
          <w:highlight w:val="yellow"/>
        </w:rPr>
        <w:t>impact</w:t>
      </w:r>
      <w:r w:rsidRPr="002239D4">
        <w:rPr>
          <w:rStyle w:val="StyleUnderline"/>
        </w:rPr>
        <w:t xml:space="preserve"> on the </w:t>
      </w:r>
      <w:r w:rsidRPr="00965345">
        <w:rPr>
          <w:rStyle w:val="Emphasis"/>
          <w:highlight w:val="yellow"/>
        </w:rPr>
        <w:t>distribution of resources</w:t>
      </w:r>
      <w:r w:rsidRPr="002239D4">
        <w:rPr>
          <w:rStyle w:val="StyleUnderline"/>
        </w:rPr>
        <w:t xml:space="preserve">, </w:t>
      </w:r>
      <w:r w:rsidRPr="002239D4">
        <w:rPr>
          <w:rStyle w:val="Emphasis"/>
        </w:rPr>
        <w:t>wealth</w:t>
      </w:r>
      <w:r w:rsidRPr="002239D4">
        <w:rPr>
          <w:rStyle w:val="StyleUnderline"/>
        </w:rPr>
        <w:t xml:space="preserve">, </w:t>
      </w:r>
      <w:r w:rsidRPr="00965345">
        <w:rPr>
          <w:rStyle w:val="Emphasis"/>
          <w:highlight w:val="yellow"/>
        </w:rPr>
        <w:t>power</w:t>
      </w:r>
      <w:r w:rsidRPr="002239D4">
        <w:rPr>
          <w:rStyle w:val="StyleUnderline"/>
        </w:rPr>
        <w:t xml:space="preserve">, </w:t>
      </w:r>
      <w:r w:rsidRPr="002239D4">
        <w:rPr>
          <w:rStyle w:val="Emphasis"/>
        </w:rPr>
        <w:t>privilege</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prestige</w:t>
      </w:r>
      <w:r w:rsidRPr="002239D4">
        <w:rPr>
          <w:rStyle w:val="StyleUnderline"/>
        </w:rPr>
        <w:t>, which</w:t>
      </w:r>
      <w:r w:rsidRPr="002239D4">
        <w:rPr>
          <w:sz w:val="16"/>
        </w:rPr>
        <w:t xml:space="preserve"> in turn </w:t>
      </w:r>
      <w:r w:rsidRPr="002239D4">
        <w:rPr>
          <w:rStyle w:val="StyleUnderline"/>
        </w:rPr>
        <w:t xml:space="preserve">determine groups’ social locations and </w:t>
      </w:r>
      <w:r w:rsidRPr="00965345">
        <w:rPr>
          <w:rStyle w:val="Emphasis"/>
          <w:highlight w:val="yellow"/>
        </w:rPr>
        <w:t>status</w:t>
      </w:r>
      <w:r w:rsidRPr="002239D4">
        <w:rPr>
          <w:rStyle w:val="Emphasis"/>
        </w:rPr>
        <w:t>es</w:t>
      </w:r>
      <w:r w:rsidRPr="002239D4">
        <w:rPr>
          <w:rStyle w:val="StyleUnderline"/>
        </w:rPr>
        <w:t xml:space="preserve"> </w:t>
      </w:r>
      <w:r w:rsidRPr="00965345">
        <w:rPr>
          <w:rStyle w:val="StyleUnderline"/>
          <w:highlight w:val="yellow"/>
        </w:rPr>
        <w:t>in relation to one another</w:t>
      </w:r>
      <w:r w:rsidRPr="002239D4">
        <w:rPr>
          <w:sz w:val="16"/>
        </w:rPr>
        <w:t>.</w:t>
      </w:r>
    </w:p>
    <w:p w14:paraId="5E662716" w14:textId="77777777" w:rsidR="00B73DB9" w:rsidRPr="002239D4" w:rsidRDefault="00B73DB9" w:rsidP="00B73DB9"/>
    <w:p w14:paraId="0FF65C4C" w14:textId="77777777" w:rsidR="00B73DB9" w:rsidRPr="002239D4" w:rsidRDefault="00B73DB9" w:rsidP="00B73DB9">
      <w:pPr>
        <w:pStyle w:val="Heading4"/>
      </w:pPr>
      <w:r>
        <w:t xml:space="preserve">Challenging </w:t>
      </w:r>
      <w:r w:rsidRPr="008002B3">
        <w:rPr>
          <w:u w:val="single"/>
        </w:rPr>
        <w:t>hierarchical narratives</w:t>
      </w:r>
      <w:r>
        <w:t xml:space="preserve"> surrounding Black Latina identity is key to deconstruct </w:t>
      </w:r>
      <w:r w:rsidRPr="002239D4">
        <w:t xml:space="preserve">racial </w:t>
      </w:r>
      <w:r w:rsidRPr="002239D4">
        <w:rPr>
          <w:u w:val="single"/>
        </w:rPr>
        <w:t>whitening</w:t>
      </w:r>
      <w:r w:rsidRPr="002239D4">
        <w:t xml:space="preserve"> practices </w:t>
      </w:r>
      <w:r>
        <w:t xml:space="preserve">in </w:t>
      </w:r>
      <w:r w:rsidRPr="006510BE">
        <w:rPr>
          <w:u w:val="single"/>
        </w:rPr>
        <w:t>educational spaces</w:t>
      </w:r>
      <w:r>
        <w:t xml:space="preserve">. </w:t>
      </w:r>
      <w:r w:rsidRPr="002239D4">
        <w:rPr>
          <w:u w:val="single"/>
        </w:rPr>
        <w:t>Antiblackness</w:t>
      </w:r>
      <w:r w:rsidRPr="002239D4">
        <w:t xml:space="preserve"> is the structuring condition of life for </w:t>
      </w:r>
      <w:r>
        <w:t>Black Latina</w:t>
      </w:r>
      <w:r w:rsidRPr="002239D4">
        <w:t xml:space="preserve"> girls taught to attach </w:t>
      </w:r>
      <w:r w:rsidRPr="002239D4">
        <w:rPr>
          <w:u w:val="single"/>
        </w:rPr>
        <w:t>negative meaning</w:t>
      </w:r>
      <w:r w:rsidRPr="002239D4">
        <w:t xml:space="preserve"> to their Blackness and </w:t>
      </w:r>
      <w:r w:rsidRPr="002239D4">
        <w:rPr>
          <w:u w:val="single"/>
        </w:rPr>
        <w:t>reject</w:t>
      </w:r>
      <w:r w:rsidRPr="002239D4">
        <w:t xml:space="preserve"> their Black identity. </w:t>
      </w:r>
    </w:p>
    <w:p w14:paraId="793F9943" w14:textId="77777777" w:rsidR="00B73DB9" w:rsidRPr="002239D4" w:rsidRDefault="00B73DB9" w:rsidP="00B73DB9">
      <w:r w:rsidRPr="002239D4">
        <w:rPr>
          <w:rFonts w:eastAsia="Calibri"/>
        </w:rPr>
        <w:t xml:space="preserve">Jomaira Salas </w:t>
      </w:r>
      <w:r w:rsidRPr="002239D4">
        <w:rPr>
          <w:rFonts w:eastAsia="Calibri"/>
          <w:b/>
          <w:bCs/>
          <w:sz w:val="26"/>
        </w:rPr>
        <w:t>Pujols 20,</w:t>
      </w:r>
      <w:r w:rsidRPr="002239D4">
        <w:rPr>
          <w:rFonts w:eastAsia="Calibri"/>
        </w:rPr>
        <w:t xml:space="preserve"> Assistant Professor of Sociology at Bard College, 2020, “</w:t>
      </w:r>
      <w:r w:rsidRPr="002239D4">
        <w:t>‘It’s About the Way I’m Treated’: Afro-Latina Black Identity Development in the Third Space</w:t>
      </w:r>
      <w:r w:rsidRPr="002239D4">
        <w:rPr>
          <w:rFonts w:eastAsia="Calibri"/>
        </w:rPr>
        <w:t>”, Youth &amp; Society, Vol. 54, No. 4, p. 594-610</w:t>
      </w:r>
    </w:p>
    <w:p w14:paraId="17E78E63" w14:textId="77777777" w:rsidR="00B73DB9" w:rsidRPr="002239D4" w:rsidRDefault="00B73DB9" w:rsidP="00B73DB9">
      <w:r w:rsidRPr="002239D4">
        <w:t>Introduction: On the Production of an Afro-Latina Youth Identity</w:t>
      </w:r>
    </w:p>
    <w:p w14:paraId="294E26C9" w14:textId="77777777" w:rsidR="00B73DB9" w:rsidRPr="002239D4" w:rsidRDefault="00B73DB9" w:rsidP="00B73DB9">
      <w:pPr>
        <w:rPr>
          <w:sz w:val="16"/>
        </w:rPr>
      </w:pPr>
      <w:r w:rsidRPr="002239D4">
        <w:rPr>
          <w:sz w:val="16"/>
        </w:rPr>
        <w:t>The big chart paper in the front of the room read,</w:t>
      </w:r>
    </w:p>
    <w:p w14:paraId="3632B70D" w14:textId="77777777" w:rsidR="00B73DB9" w:rsidRPr="002239D4" w:rsidRDefault="00B73DB9" w:rsidP="00B73DB9">
      <w:pPr>
        <w:rPr>
          <w:sz w:val="16"/>
        </w:rPr>
      </w:pPr>
      <w:r w:rsidRPr="002239D4">
        <w:rPr>
          <w:sz w:val="16"/>
        </w:rPr>
        <w:lastRenderedPageBreak/>
        <w:t>“</w:t>
      </w:r>
      <w:proofErr w:type="gramStart"/>
      <w:r w:rsidRPr="002239D4">
        <w:rPr>
          <w:rStyle w:val="StyleUnderline"/>
        </w:rPr>
        <w:t>we</w:t>
      </w:r>
      <w:proofErr w:type="gramEnd"/>
      <w:r w:rsidRPr="002239D4">
        <w:rPr>
          <w:rStyle w:val="StyleUnderline"/>
        </w:rPr>
        <w:t xml:space="preserve"> don’t know what afro-latino is because </w:t>
      </w:r>
      <w:r w:rsidRPr="00965345">
        <w:rPr>
          <w:rStyle w:val="StyleUnderline"/>
          <w:highlight w:val="yellow"/>
        </w:rPr>
        <w:t>schools</w:t>
      </w:r>
      <w:r w:rsidRPr="00732547">
        <w:rPr>
          <w:rStyle w:val="StyleUnderline"/>
        </w:rPr>
        <w:t xml:space="preserve"> </w:t>
      </w:r>
      <w:r w:rsidRPr="00751876">
        <w:rPr>
          <w:rStyle w:val="StyleUnderline"/>
        </w:rPr>
        <w:t xml:space="preserve">only </w:t>
      </w:r>
      <w:r w:rsidRPr="00965345">
        <w:rPr>
          <w:rStyle w:val="StyleUnderline"/>
          <w:highlight w:val="yellow"/>
        </w:rPr>
        <w:t xml:space="preserve">teach that there is only black, white </w:t>
      </w:r>
      <w:r w:rsidRPr="00965345">
        <w:rPr>
          <w:rStyle w:val="Emphasis"/>
          <w:highlight w:val="yellow"/>
        </w:rPr>
        <w:t>or</w:t>
      </w:r>
      <w:r w:rsidRPr="00965345">
        <w:rPr>
          <w:rStyle w:val="StyleUnderline"/>
          <w:highlight w:val="yellow"/>
        </w:rPr>
        <w:t xml:space="preserve"> latinos</w:t>
      </w:r>
      <w:r w:rsidRPr="002239D4">
        <w:rPr>
          <w:rStyle w:val="StyleUnderline"/>
        </w:rPr>
        <w:t xml:space="preserve">. They don’t teach where they </w:t>
      </w:r>
      <w:r w:rsidRPr="002239D4">
        <w:rPr>
          <w:rStyle w:val="Emphasis"/>
        </w:rPr>
        <w:t>intersect</w:t>
      </w:r>
      <w:r w:rsidRPr="002239D4">
        <w:rPr>
          <w:rStyle w:val="StyleUnderline"/>
        </w:rPr>
        <w:t>.</w:t>
      </w:r>
      <w:r w:rsidRPr="002239D4">
        <w:rPr>
          <w:sz w:val="16"/>
        </w:rPr>
        <w:t xml:space="preserve"> There are different types of Black, culturally (caribbean, african).”</w:t>
      </w:r>
    </w:p>
    <w:p w14:paraId="52A532E1" w14:textId="77777777" w:rsidR="00B73DB9" w:rsidRPr="002239D4" w:rsidRDefault="00B73DB9" w:rsidP="00B73DB9">
      <w:pPr>
        <w:rPr>
          <w:rStyle w:val="StyleUnderline"/>
        </w:rPr>
      </w:pPr>
      <w:r w:rsidRPr="002239D4">
        <w:rPr>
          <w:sz w:val="16"/>
        </w:rPr>
        <w:t xml:space="preserve">I must have been helping another group when the students wrote this because by the time I saw it they had moved on to another prompt. It was a typical hot summer day alleviated by the fact that we held our workshops in a basement. Still, the lack of sunlight made it difficult to keep track of time. “Alright let’s come back together y’all” I said, as the girls put down their markers and made their way to a circle of chairs arranged in the middle of the room. I had been leading a workshop where they could learn about Black artists and activists that are seldom taught in schools. </w:t>
      </w:r>
      <w:r w:rsidRPr="002239D4">
        <w:rPr>
          <w:rStyle w:val="StyleUnderline"/>
        </w:rPr>
        <w:t xml:space="preserve">Among Black figures like Audre Lorde I had included Miriam Jiménez Román, the co- founder of the Afro-Latin@ Forum, along with the prompt: “What do you know about </w:t>
      </w:r>
      <w:r w:rsidRPr="002239D4">
        <w:rPr>
          <w:rStyle w:val="Emphasis"/>
        </w:rPr>
        <w:t>Afro-Latinidad</w:t>
      </w:r>
      <w:r w:rsidRPr="002239D4">
        <w:rPr>
          <w:rStyle w:val="StyleUnderline"/>
        </w:rPr>
        <w:t xml:space="preserve">?” As I watched them grapple with </w:t>
      </w:r>
      <w:proofErr w:type="gramStart"/>
      <w:r w:rsidRPr="002239D4">
        <w:rPr>
          <w:rStyle w:val="StyleUnderline"/>
        </w:rPr>
        <w:t>this ques</w:t>
      </w:r>
      <w:proofErr w:type="gramEnd"/>
      <w:r w:rsidRPr="002239D4">
        <w:rPr>
          <w:rStyle w:val="StyleUnderline"/>
        </w:rPr>
        <w:t>- tion, it was immediately clear that the majority of nashers, as we call par- ticipants—all of them only a couple of days into our summer program—were not familiar with the term.</w:t>
      </w:r>
    </w:p>
    <w:p w14:paraId="269DD4AE" w14:textId="77777777" w:rsidR="00B73DB9" w:rsidRPr="002239D4" w:rsidRDefault="00B73DB9" w:rsidP="00B73DB9">
      <w:pPr>
        <w:rPr>
          <w:sz w:val="16"/>
        </w:rPr>
      </w:pPr>
      <w:r w:rsidRPr="002239D4">
        <w:rPr>
          <w:sz w:val="16"/>
        </w:rPr>
        <w:t xml:space="preserve">As a facilitator at the Sadie Nash Leadership Project, a community-based organization serving high-school aged girls and gender-expansive youth of color, I became curious about how the young people made sense of their racial identity. Specifically, I began to wonder why some nashers who were phenotypically Black and ethnically Latinx left the program self-identifying as Afro-Latinx, even if they were not previously familiar with the term. Miriam Jiménez Román and Juan Flores define </w:t>
      </w:r>
      <w:r w:rsidRPr="00751876">
        <w:rPr>
          <w:sz w:val="16"/>
        </w:rPr>
        <w:t xml:space="preserve">Afro-Latinx identity as “those Latin@s of visible or self-proclaimed African descent” (Jiménez Román &amp; Flores, 2010, p. 4). </w:t>
      </w:r>
      <w:r w:rsidRPr="00751876">
        <w:rPr>
          <w:rStyle w:val="StyleUnderline"/>
        </w:rPr>
        <w:t xml:space="preserve">This suggests that regardless of whether Latinxs racially identity as Black, </w:t>
      </w:r>
      <w:r w:rsidRPr="00965345">
        <w:rPr>
          <w:rStyle w:val="StyleUnderline"/>
          <w:highlight w:val="yellow"/>
        </w:rPr>
        <w:t xml:space="preserve">those with visible Black phenotypes </w:t>
      </w:r>
      <w:r w:rsidRPr="00965345">
        <w:rPr>
          <w:rStyle w:val="Emphasis"/>
          <w:highlight w:val="yellow"/>
        </w:rPr>
        <w:t>navigate</w:t>
      </w:r>
      <w:r w:rsidRPr="002239D4">
        <w:rPr>
          <w:rStyle w:val="StyleUnderline"/>
        </w:rPr>
        <w:t xml:space="preserve"> the </w:t>
      </w:r>
      <w:r w:rsidRPr="00965345">
        <w:rPr>
          <w:rStyle w:val="StyleUnderline"/>
          <w:highlight w:val="yellow"/>
        </w:rPr>
        <w:t xml:space="preserve">world as </w:t>
      </w:r>
      <w:r w:rsidRPr="00965345">
        <w:rPr>
          <w:rStyle w:val="Emphasis"/>
          <w:highlight w:val="yellow"/>
        </w:rPr>
        <w:t>Afro-Latinxs</w:t>
      </w:r>
      <w:r w:rsidRPr="002239D4">
        <w:rPr>
          <w:rStyle w:val="StyleUnderline"/>
        </w:rPr>
        <w:t>.</w:t>
      </w:r>
      <w:r w:rsidRPr="002239D4">
        <w:rPr>
          <w:sz w:val="16"/>
        </w:rPr>
        <w:t xml:space="preserve"> This is increasingly important in the study of identity and inequality within Latinx communities, since social scientists agree that although race is socially constructed, its meaning has real consequences for how people move through the world (Omi &amp; Winant, 1994). After complet- ing Sadie Nash programming, the Latinx nashers in this study seemed to adopt this definition of Afro-Latinidad and Black Latinidad—terms I use interchangeably to refer to the embodied experience of navigating the world as a Black Latinx."</w:t>
      </w:r>
    </w:p>
    <w:p w14:paraId="0FF4E31E" w14:textId="77777777" w:rsidR="00B73DB9" w:rsidRPr="002239D4" w:rsidRDefault="00B73DB9" w:rsidP="00B73DB9">
      <w:pPr>
        <w:rPr>
          <w:sz w:val="16"/>
        </w:rPr>
      </w:pPr>
      <w:r w:rsidRPr="002239D4">
        <w:rPr>
          <w:sz w:val="16"/>
        </w:rPr>
        <w:t>"</w:t>
      </w:r>
      <w:r w:rsidRPr="00965345">
        <w:rPr>
          <w:rStyle w:val="StyleUnderline"/>
          <w:highlight w:val="yellow"/>
        </w:rPr>
        <w:t xml:space="preserve">Anti-Blackness is </w:t>
      </w:r>
      <w:r w:rsidRPr="00965345">
        <w:rPr>
          <w:rStyle w:val="Emphasis"/>
          <w:highlight w:val="yellow"/>
        </w:rPr>
        <w:t>endemic</w:t>
      </w:r>
      <w:r w:rsidRPr="00965345">
        <w:rPr>
          <w:rStyle w:val="StyleUnderline"/>
          <w:highlight w:val="yellow"/>
        </w:rPr>
        <w:t xml:space="preserve"> to every institution</w:t>
      </w:r>
      <w:r w:rsidRPr="002239D4">
        <w:rPr>
          <w:rStyle w:val="StyleUnderline"/>
        </w:rPr>
        <w:t xml:space="preserve"> in the United States</w:t>
      </w:r>
      <w:r w:rsidRPr="002239D4">
        <w:rPr>
          <w:sz w:val="16"/>
        </w:rPr>
        <w:t xml:space="preserve"> (Hartman, 1997; Wilderson, 2010). </w:t>
      </w:r>
      <w:r w:rsidRPr="002239D4">
        <w:rPr>
          <w:rStyle w:val="StyleUnderline"/>
        </w:rPr>
        <w:t xml:space="preserve">Yet, its </w:t>
      </w:r>
      <w:r w:rsidRPr="00732547">
        <w:rPr>
          <w:rStyle w:val="StyleUnderline"/>
        </w:rPr>
        <w:t>pervasiveness is</w:t>
      </w:r>
      <w:r w:rsidRPr="009D27F8">
        <w:rPr>
          <w:rStyle w:val="StyleUnderline"/>
        </w:rPr>
        <w:t xml:space="preserve"> </w:t>
      </w:r>
      <w:r w:rsidRPr="00965345">
        <w:rPr>
          <w:rStyle w:val="StyleUnderline"/>
          <w:highlight w:val="yellow"/>
        </w:rPr>
        <w:t>not restricted to U.S. borders</w:t>
      </w:r>
      <w:r w:rsidRPr="002239D4">
        <w:rPr>
          <w:rStyle w:val="StyleUnderline"/>
        </w:rPr>
        <w:t xml:space="preserve">, as scholars have demonstrated how legacies of colonization and imperialism in Latin America have made </w:t>
      </w:r>
      <w:r w:rsidRPr="002239D4">
        <w:rPr>
          <w:rStyle w:val="Emphasis"/>
        </w:rPr>
        <w:t>anti-Blackness</w:t>
      </w:r>
      <w:r w:rsidRPr="002239D4">
        <w:rPr>
          <w:rStyle w:val="StyleUnderline"/>
        </w:rPr>
        <w:t xml:space="preserve"> a foundational aspect of Latinx identity formation</w:t>
      </w:r>
      <w:r w:rsidRPr="002239D4">
        <w:rPr>
          <w:sz w:val="16"/>
        </w:rPr>
        <w:t xml:space="preserve"> (Jiménez Román &amp; Flores, 2010). </w:t>
      </w:r>
      <w:r w:rsidRPr="002239D4">
        <w:rPr>
          <w:rStyle w:val="StyleUnderline"/>
        </w:rPr>
        <w:t xml:space="preserve">Research has long documented how Latinx households maintain the ideology of </w:t>
      </w:r>
      <w:r w:rsidRPr="002239D4">
        <w:rPr>
          <w:rStyle w:val="Emphasis"/>
        </w:rPr>
        <w:t>mestizaje</w:t>
      </w:r>
      <w:r w:rsidRPr="002239D4">
        <w:rPr>
          <w:rStyle w:val="StyleUnderline"/>
        </w:rPr>
        <w:t xml:space="preserve">, or </w:t>
      </w:r>
      <w:r w:rsidRPr="002239D4">
        <w:rPr>
          <w:rStyle w:val="Emphasis"/>
        </w:rPr>
        <w:t>race mixing</w:t>
      </w:r>
      <w:r w:rsidRPr="002239D4">
        <w:rPr>
          <w:sz w:val="16"/>
        </w:rPr>
        <w:t xml:space="preserve"> (Wade, 1993), </w:t>
      </w:r>
      <w:r w:rsidRPr="002239D4">
        <w:rPr>
          <w:rStyle w:val="StyleUnderline"/>
        </w:rPr>
        <w:t xml:space="preserve">through practices that encourage young people to </w:t>
      </w:r>
      <w:r w:rsidRPr="002239D4">
        <w:rPr>
          <w:rStyle w:val="Emphasis"/>
        </w:rPr>
        <w:t>reject Black identity</w:t>
      </w:r>
      <w:r w:rsidRPr="002239D4">
        <w:rPr>
          <w:sz w:val="16"/>
        </w:rPr>
        <w:t xml:space="preserve"> (Hordge-Freeman &amp; Veras, 2019). </w:t>
      </w:r>
      <w:r w:rsidRPr="002239D4">
        <w:rPr>
          <w:rStyle w:val="StyleUnderline"/>
        </w:rPr>
        <w:t xml:space="preserve">Afro-Latinx youth then, </w:t>
      </w:r>
      <w:r w:rsidRPr="002239D4">
        <w:rPr>
          <w:rStyle w:val="Emphasis"/>
        </w:rPr>
        <w:t>encounter anti-Blackness everywhere</w:t>
      </w:r>
      <w:r w:rsidRPr="002239D4">
        <w:rPr>
          <w:sz w:val="16"/>
        </w:rPr>
        <w:t xml:space="preserve">, from schools (Dumas, 2016), to the home (Cruz-Janzen, 2001), to the neighborhoods they live in (Shedd, 2015). So, what is it about the </w:t>
      </w:r>
      <w:proofErr w:type="gramStart"/>
      <w:r w:rsidRPr="002239D4">
        <w:rPr>
          <w:sz w:val="16"/>
        </w:rPr>
        <w:t>particular context</w:t>
      </w:r>
      <w:proofErr w:type="gramEnd"/>
      <w:r w:rsidRPr="002239D4">
        <w:rPr>
          <w:sz w:val="16"/>
        </w:rPr>
        <w:t xml:space="preserve"> of Sadie Nash that produces an increased identification with Blackness among Latina youth?</w:t>
      </w:r>
    </w:p>
    <w:p w14:paraId="40B9A973" w14:textId="77777777" w:rsidR="00B73DB9" w:rsidRPr="002239D4" w:rsidRDefault="00B73DB9" w:rsidP="00B73DB9">
      <w:pPr>
        <w:rPr>
          <w:rStyle w:val="StyleUnderline"/>
        </w:rPr>
      </w:pPr>
      <w:r w:rsidRPr="002239D4">
        <w:rPr>
          <w:sz w:val="16"/>
        </w:rPr>
        <w:t xml:space="preserve">I take up this question in a study of how multiple educational contexts inform the racial identities of Afro-Latina girls ages 15 to 20. Through an ethnographic study of 20 Afro-Latinas at Sadie Nash, I examine how this community-based educational space (CBES) promotes the Black Latinx identity development of high school-aged Latinas. Specifically, I draw on previous work on CBES (Baldridge, 2019; Brown, 2013; Ginwright, 2007; Gutiérrez, 2008) to show how Sadie Nash’s position as a CBES, allows it to contextualize and affirm Black Latinx identity in ways that Latinx fami- lies and NYC and Newark public schools often fail to do. I argue that </w:t>
      </w:r>
      <w:r w:rsidRPr="002239D4">
        <w:rPr>
          <w:rStyle w:val="StyleUnderline"/>
        </w:rPr>
        <w:t xml:space="preserve">the </w:t>
      </w:r>
      <w:r w:rsidRPr="00965345">
        <w:rPr>
          <w:rStyle w:val="StyleUnderline"/>
          <w:highlight w:val="yellow"/>
        </w:rPr>
        <w:t>development of</w:t>
      </w:r>
      <w:r w:rsidRPr="002239D4">
        <w:rPr>
          <w:rStyle w:val="StyleUnderline"/>
        </w:rPr>
        <w:t xml:space="preserve"> a </w:t>
      </w:r>
      <w:r w:rsidRPr="00965345">
        <w:rPr>
          <w:rStyle w:val="Emphasis"/>
          <w:highlight w:val="yellow"/>
        </w:rPr>
        <w:t>positive</w:t>
      </w:r>
      <w:r w:rsidRPr="00965345">
        <w:rPr>
          <w:rStyle w:val="StyleUnderline"/>
          <w:highlight w:val="yellow"/>
        </w:rPr>
        <w:t xml:space="preserve"> Afro-Latinx identity has </w:t>
      </w:r>
      <w:r w:rsidRPr="00965345">
        <w:rPr>
          <w:rStyle w:val="Emphasis"/>
          <w:highlight w:val="yellow"/>
        </w:rPr>
        <w:t>critical implications</w:t>
      </w:r>
      <w:r w:rsidRPr="00965345">
        <w:rPr>
          <w:rStyle w:val="StyleUnderline"/>
          <w:highlight w:val="yellow"/>
        </w:rPr>
        <w:t xml:space="preserve"> for</w:t>
      </w:r>
      <w:r w:rsidRPr="002239D4">
        <w:rPr>
          <w:rStyle w:val="StyleUnderline"/>
        </w:rPr>
        <w:t xml:space="preserve"> the healthy adolescent </w:t>
      </w:r>
      <w:r w:rsidRPr="009D27F8">
        <w:rPr>
          <w:rStyle w:val="StyleUnderline"/>
        </w:rPr>
        <w:t>development of</w:t>
      </w:r>
      <w:r w:rsidRPr="002239D4">
        <w:rPr>
          <w:rStyle w:val="StyleUnderline"/>
        </w:rPr>
        <w:t xml:space="preserve"> these girls, as they learn to valorize and celebrate an identity they already embody</w:t>
      </w:r>
      <w:r w:rsidRPr="002239D4">
        <w:rPr>
          <w:sz w:val="16"/>
        </w:rPr>
        <w:t xml:space="preserve"> (Jiménéz Román &amp; Flores, 2010; Llorens, 2018). Additionally, </w:t>
      </w:r>
      <w:r w:rsidRPr="002239D4">
        <w:rPr>
          <w:rStyle w:val="StyleUnderline"/>
        </w:rPr>
        <w:t xml:space="preserve">I argue that </w:t>
      </w:r>
      <w:r w:rsidRPr="00965345">
        <w:rPr>
          <w:rStyle w:val="StyleUnderline"/>
          <w:highlight w:val="yellow"/>
        </w:rPr>
        <w:t>Afro-Latina girls</w:t>
      </w:r>
      <w:r w:rsidRPr="002239D4">
        <w:rPr>
          <w:rStyle w:val="StyleUnderline"/>
        </w:rPr>
        <w:t xml:space="preserve"> who embrace and are proud of their Black identity are better positioned to chal- lenge anti-Blackness and engage </w:t>
      </w:r>
      <w:r w:rsidRPr="008002B3">
        <w:rPr>
          <w:rStyle w:val="StyleUnderline"/>
        </w:rPr>
        <w:t xml:space="preserve">in their own projects of </w:t>
      </w:r>
      <w:r w:rsidRPr="008002B3">
        <w:rPr>
          <w:rStyle w:val="Emphasis"/>
        </w:rPr>
        <w:t>Black Latina girlhood</w:t>
      </w:r>
      <w:r w:rsidRPr="008002B3">
        <w:rPr>
          <w:rStyle w:val="StyleUnderline"/>
        </w:rPr>
        <w:t xml:space="preserve"> self-makings.</w:t>
      </w:r>
    </w:p>
    <w:p w14:paraId="2DA6796B" w14:textId="77777777" w:rsidR="00B73DB9" w:rsidRPr="002239D4" w:rsidRDefault="00B73DB9" w:rsidP="00B73DB9">
      <w:pPr>
        <w:rPr>
          <w:sz w:val="16"/>
        </w:rPr>
      </w:pPr>
      <w:r w:rsidRPr="002239D4">
        <w:rPr>
          <w:sz w:val="16"/>
        </w:rPr>
        <w:t>Blackness as a Problem for Latinidad</w:t>
      </w:r>
    </w:p>
    <w:p w14:paraId="668CD323" w14:textId="77777777" w:rsidR="00B73DB9" w:rsidRPr="002239D4" w:rsidRDefault="00B73DB9" w:rsidP="00B73DB9">
      <w:pPr>
        <w:rPr>
          <w:sz w:val="16"/>
        </w:rPr>
      </w:pPr>
      <w:r w:rsidRPr="002239D4">
        <w:rPr>
          <w:rStyle w:val="StyleUnderline"/>
        </w:rPr>
        <w:t xml:space="preserve">Mestizaje is a pervasive and enduring factor in Latin American racial ideol- ogy. Although </w:t>
      </w:r>
      <w:r w:rsidRPr="00965345">
        <w:rPr>
          <w:rStyle w:val="StyleUnderline"/>
          <w:highlight w:val="yellow"/>
        </w:rPr>
        <w:t xml:space="preserve">narratives </w:t>
      </w:r>
      <w:r w:rsidRPr="008002B3">
        <w:rPr>
          <w:rStyle w:val="StyleUnderline"/>
        </w:rPr>
        <w:t xml:space="preserve">of mestizaje </w:t>
      </w:r>
      <w:r w:rsidRPr="00965345">
        <w:rPr>
          <w:rStyle w:val="StyleUnderline"/>
          <w:highlight w:val="yellow"/>
        </w:rPr>
        <w:t>claim</w:t>
      </w:r>
      <w:r w:rsidRPr="002239D4">
        <w:rPr>
          <w:rStyle w:val="StyleUnderline"/>
        </w:rPr>
        <w:t xml:space="preserve"> that </w:t>
      </w:r>
      <w:r w:rsidRPr="00965345">
        <w:rPr>
          <w:rStyle w:val="StyleUnderline"/>
          <w:highlight w:val="yellow"/>
        </w:rPr>
        <w:t>Latinxs have “transcended” race</w:t>
      </w:r>
      <w:r w:rsidRPr="002239D4">
        <w:rPr>
          <w:rStyle w:val="StyleUnderline"/>
        </w:rPr>
        <w:t xml:space="preserve"> to beco</w:t>
      </w:r>
      <w:r w:rsidRPr="00732547">
        <w:rPr>
          <w:rStyle w:val="StyleUnderline"/>
        </w:rPr>
        <w:t>me a</w:t>
      </w:r>
      <w:r w:rsidRPr="002239D4">
        <w:rPr>
          <w:rStyle w:val="StyleUnderline"/>
        </w:rPr>
        <w:t xml:space="preserve"> “perfect mix” of white, Black, and “Indio,</w:t>
      </w:r>
      <w:r w:rsidRPr="008002B3">
        <w:rPr>
          <w:rStyle w:val="StyleUnderline"/>
        </w:rPr>
        <w:t>” it</w:t>
      </w:r>
      <w:r w:rsidRPr="002239D4">
        <w:rPr>
          <w:rStyle w:val="StyleUnderline"/>
        </w:rPr>
        <w:t xml:space="preserve"> </w:t>
      </w:r>
      <w:r w:rsidRPr="00965345">
        <w:rPr>
          <w:rStyle w:val="StyleUnderline"/>
          <w:highlight w:val="yellow"/>
        </w:rPr>
        <w:t>remains</w:t>
      </w:r>
      <w:r w:rsidRPr="002239D4">
        <w:rPr>
          <w:rStyle w:val="StyleUnderline"/>
        </w:rPr>
        <w:t xml:space="preserve"> a deeply </w:t>
      </w:r>
      <w:r w:rsidRPr="00965345">
        <w:rPr>
          <w:rStyle w:val="StyleUnderline"/>
          <w:highlight w:val="yellow"/>
        </w:rPr>
        <w:t>hierarchical</w:t>
      </w:r>
      <w:r w:rsidRPr="002239D4">
        <w:rPr>
          <w:rStyle w:val="StyleUnderline"/>
        </w:rPr>
        <w:t xml:space="preserve"> system, one </w:t>
      </w:r>
      <w:r w:rsidRPr="00965345">
        <w:rPr>
          <w:rStyle w:val="StyleUnderline"/>
          <w:highlight w:val="yellow"/>
        </w:rPr>
        <w:t>where</w:t>
      </w:r>
      <w:r w:rsidRPr="002239D4">
        <w:rPr>
          <w:rStyle w:val="StyleUnderline"/>
        </w:rPr>
        <w:t xml:space="preserve"> blanqueamiento or </w:t>
      </w:r>
      <w:r w:rsidRPr="008002B3">
        <w:rPr>
          <w:rStyle w:val="Emphasis"/>
        </w:rPr>
        <w:t xml:space="preserve">racial </w:t>
      </w:r>
      <w:r w:rsidRPr="00965345">
        <w:rPr>
          <w:rStyle w:val="Emphasis"/>
          <w:highlight w:val="yellow"/>
        </w:rPr>
        <w:t>whitening</w:t>
      </w:r>
      <w:r w:rsidRPr="00965345">
        <w:rPr>
          <w:rStyle w:val="StyleUnderline"/>
          <w:highlight w:val="yellow"/>
        </w:rPr>
        <w:t>, is privileged</w:t>
      </w:r>
      <w:r w:rsidRPr="002239D4">
        <w:rPr>
          <w:sz w:val="16"/>
        </w:rPr>
        <w:t xml:space="preserve"> (Wade, 1993, p. 21). Due to the privileging of the white mestizo, </w:t>
      </w:r>
      <w:r w:rsidRPr="00965345">
        <w:rPr>
          <w:rStyle w:val="StyleUnderline"/>
          <w:highlight w:val="yellow"/>
        </w:rPr>
        <w:t>Black Latinxs</w:t>
      </w:r>
      <w:r w:rsidRPr="002239D4">
        <w:rPr>
          <w:rStyle w:val="StyleUnderline"/>
        </w:rPr>
        <w:t xml:space="preserve"> in Latin America often </w:t>
      </w:r>
      <w:r w:rsidRPr="00965345">
        <w:rPr>
          <w:rStyle w:val="StyleUnderline"/>
          <w:highlight w:val="yellow"/>
        </w:rPr>
        <w:t xml:space="preserve">exist </w:t>
      </w:r>
      <w:r w:rsidRPr="00965345">
        <w:rPr>
          <w:rStyle w:val="Emphasis"/>
          <w:highlight w:val="yellow"/>
        </w:rPr>
        <w:t>outside the borders</w:t>
      </w:r>
      <w:r w:rsidRPr="00965345">
        <w:rPr>
          <w:rStyle w:val="StyleUnderline"/>
          <w:highlight w:val="yellow"/>
        </w:rPr>
        <w:t xml:space="preserve"> of Latinidad</w:t>
      </w:r>
      <w:r w:rsidRPr="002239D4">
        <w:rPr>
          <w:rStyle w:val="StyleUnderline"/>
        </w:rPr>
        <w:t>.</w:t>
      </w:r>
      <w:r w:rsidRPr="002239D4">
        <w:rPr>
          <w:sz w:val="16"/>
        </w:rPr>
        <w:t xml:space="preserve"> For example, scholars have documented how </w:t>
      </w:r>
      <w:r w:rsidRPr="002239D4">
        <w:rPr>
          <w:rStyle w:val="StyleUnderline"/>
        </w:rPr>
        <w:t xml:space="preserve">Black Latinxs are often </w:t>
      </w:r>
      <w:r w:rsidRPr="00965345">
        <w:rPr>
          <w:rStyle w:val="StyleUnderline"/>
          <w:highlight w:val="yellow"/>
        </w:rPr>
        <w:t xml:space="preserve">assumed to be migrants </w:t>
      </w:r>
      <w:r w:rsidRPr="008002B3">
        <w:rPr>
          <w:rStyle w:val="StyleUnderline"/>
        </w:rPr>
        <w:t xml:space="preserve">who come </w:t>
      </w:r>
      <w:r w:rsidRPr="00965345">
        <w:rPr>
          <w:rStyle w:val="StyleUnderline"/>
          <w:highlight w:val="yellow"/>
        </w:rPr>
        <w:t>from elsewhere</w:t>
      </w:r>
      <w:r w:rsidRPr="002239D4">
        <w:rPr>
          <w:sz w:val="16"/>
        </w:rPr>
        <w:t xml:space="preserve"> (the coasts, the Caribbean, Haiti), and never fully Latinx (Hernández, 2003; Llorens, 2018). As </w:t>
      </w:r>
      <w:r w:rsidRPr="002239D4">
        <w:rPr>
          <w:sz w:val="16"/>
        </w:rPr>
        <w:lastRenderedPageBreak/>
        <w:t>a result, studies "show that many Latinxs reject Black/white racial categories in favor of a racialized “Latinx” category even as the U.S. Census insists that Latinx is an ethnicity (Roth, 2012).</w:t>
      </w:r>
    </w:p>
    <w:p w14:paraId="438CDAAE" w14:textId="77777777" w:rsidR="00B73DB9" w:rsidRPr="002239D4" w:rsidRDefault="00B73DB9" w:rsidP="00B73DB9">
      <w:pPr>
        <w:rPr>
          <w:sz w:val="8"/>
          <w:szCs w:val="8"/>
        </w:rPr>
      </w:pPr>
      <w:r w:rsidRPr="002239D4">
        <w:rPr>
          <w:sz w:val="8"/>
          <w:szCs w:val="8"/>
        </w:rPr>
        <w:t xml:space="preserve">When trying to make sense of Latinx racial identity, it is important to account for how colonial and imperial legacies have shaped racial projects in Latin America. For example, in the Dominican Republic, national elites pur- posefully distanced the nation from Haiti </w:t>
      </w:r>
      <w:proofErr w:type="gramStart"/>
      <w:r w:rsidRPr="002239D4">
        <w:rPr>
          <w:sz w:val="8"/>
          <w:szCs w:val="8"/>
        </w:rPr>
        <w:t>in order to</w:t>
      </w:r>
      <w:proofErr w:type="gramEnd"/>
      <w:r w:rsidRPr="002239D4">
        <w:rPr>
          <w:sz w:val="8"/>
          <w:szCs w:val="8"/>
        </w:rPr>
        <w:t xml:space="preserve"> avert the sanctions and surveillance enacted on the first free Black nation (Garcia-Peña, 2016). The Dominican national project then, has relied on the covert and overt suppres- sion of Blackness for its full realization (Garcia-Peña, 2016). The conse- quences of mestizaje racial projects like those found in the Dominican Republic make Blackness an often unviable, undesirable, and dangerous racial category for Latinxs.</w:t>
      </w:r>
    </w:p>
    <w:p w14:paraId="0DAE0D72" w14:textId="77777777" w:rsidR="00B73DB9" w:rsidRPr="002239D4" w:rsidRDefault="00B73DB9" w:rsidP="00B73DB9">
      <w:pPr>
        <w:rPr>
          <w:rStyle w:val="StyleUnderline"/>
        </w:rPr>
      </w:pPr>
      <w:r w:rsidRPr="002239D4">
        <w:rPr>
          <w:sz w:val="16"/>
        </w:rPr>
        <w:t>In response,</w:t>
      </w:r>
      <w:r w:rsidRPr="002239D4">
        <w:rPr>
          <w:rStyle w:val="StyleUnderline"/>
          <w:sz w:val="16"/>
        </w:rPr>
        <w:t xml:space="preserve"> </w:t>
      </w:r>
      <w:r w:rsidRPr="00965345">
        <w:rPr>
          <w:rStyle w:val="StyleUnderline"/>
          <w:highlight w:val="yellow"/>
        </w:rPr>
        <w:t>mestiza identity</w:t>
      </w:r>
      <w:r w:rsidRPr="002239D4">
        <w:rPr>
          <w:rStyle w:val="StyleUnderline"/>
        </w:rPr>
        <w:t xml:space="preserve"> is carefully </w:t>
      </w:r>
      <w:r w:rsidRPr="00965345">
        <w:rPr>
          <w:rStyle w:val="StyleUnderline"/>
          <w:highlight w:val="yellow"/>
        </w:rPr>
        <w:t>constructed</w:t>
      </w:r>
      <w:r w:rsidRPr="002239D4">
        <w:rPr>
          <w:rStyle w:val="StyleUnderline"/>
        </w:rPr>
        <w:t xml:space="preserve"> in the Latinx home </w:t>
      </w:r>
      <w:r w:rsidRPr="00965345">
        <w:rPr>
          <w:rStyle w:val="StyleUnderline"/>
          <w:highlight w:val="yellow"/>
        </w:rPr>
        <w:t>through messages about “</w:t>
      </w:r>
      <w:r w:rsidRPr="00965345">
        <w:rPr>
          <w:rStyle w:val="Emphasis"/>
          <w:highlight w:val="yellow"/>
        </w:rPr>
        <w:t>bettering the race</w:t>
      </w:r>
      <w:r w:rsidRPr="002239D4">
        <w:rPr>
          <w:rStyle w:val="StyleUnderline"/>
        </w:rPr>
        <w:t>”</w:t>
      </w:r>
      <w:r w:rsidRPr="002239D4">
        <w:rPr>
          <w:sz w:val="16"/>
        </w:rPr>
        <w:t xml:space="preserve"> (Hordge-Freeman &amp; Veras, 2019; Jiménez Román &amp; Flores, 2010) and informal lessons about personal grooming and relationship choices (Candelario, 2007; Cruz-Janzen, 2001). Yet, despite these enduring practices, some Latinx do claim and value their Blackness. Scholarship suggests that education, </w:t>
      </w:r>
      <w:proofErr w:type="gramStart"/>
      <w:r w:rsidRPr="002239D4">
        <w:rPr>
          <w:sz w:val="16"/>
        </w:rPr>
        <w:t>and in particular, conscientization</w:t>
      </w:r>
      <w:proofErr w:type="gramEnd"/>
      <w:r w:rsidRPr="002239D4">
        <w:rPr>
          <w:sz w:val="16"/>
        </w:rPr>
        <w:t xml:space="preserve"> campaigns can help foster Black identity among Latinxs (Llorens, 2018). For some Latinxs, </w:t>
      </w:r>
      <w:r w:rsidRPr="00965345">
        <w:rPr>
          <w:rStyle w:val="Emphasis"/>
          <w:highlight w:val="yellow"/>
        </w:rPr>
        <w:t>educational spaces</w:t>
      </w:r>
      <w:r w:rsidRPr="002239D4">
        <w:rPr>
          <w:rStyle w:val="StyleUnderline"/>
        </w:rPr>
        <w:t xml:space="preserve"> like universities </w:t>
      </w:r>
      <w:r w:rsidRPr="00965345">
        <w:rPr>
          <w:rStyle w:val="StyleUnderline"/>
          <w:highlight w:val="yellow"/>
        </w:rPr>
        <w:t>can be places</w:t>
      </w:r>
      <w:r w:rsidRPr="002239D4">
        <w:rPr>
          <w:rStyle w:val="StyleUnderline"/>
        </w:rPr>
        <w:t xml:space="preserve"> where </w:t>
      </w:r>
      <w:r w:rsidRPr="00965345">
        <w:rPr>
          <w:rStyle w:val="StyleUnderline"/>
          <w:highlight w:val="yellow"/>
        </w:rPr>
        <w:t xml:space="preserve">they explore </w:t>
      </w:r>
      <w:r w:rsidRPr="00965345">
        <w:rPr>
          <w:rStyle w:val="Emphasis"/>
          <w:highlight w:val="yellow"/>
        </w:rPr>
        <w:t>Black Latinidad</w:t>
      </w:r>
      <w:r w:rsidRPr="00965345">
        <w:rPr>
          <w:rStyle w:val="StyleUnderline"/>
          <w:highlight w:val="yellow"/>
        </w:rPr>
        <w:t xml:space="preserve"> and challenge the myth</w:t>
      </w:r>
      <w:r w:rsidRPr="009D0277">
        <w:rPr>
          <w:rStyle w:val="StyleUnderline"/>
        </w:rPr>
        <w:t xml:space="preserve"> of mestizaje</w:t>
      </w:r>
      <w:r w:rsidRPr="009D0277">
        <w:rPr>
          <w:sz w:val="16"/>
        </w:rPr>
        <w:t xml:space="preserve"> (</w:t>
      </w:r>
      <w:r w:rsidRPr="002239D4">
        <w:rPr>
          <w:sz w:val="16"/>
        </w:rPr>
        <w:t xml:space="preserve">Haywood, 2017; García-Louis, 2020; Hordge-Freeman &amp; Veras, 2019). </w:t>
      </w:r>
      <w:r w:rsidRPr="002239D4">
        <w:rPr>
          <w:rStyle w:val="StyleUnderline"/>
        </w:rPr>
        <w:t xml:space="preserve">Yet, the realities of the U.S. education system suggest that Afro-Latinxs are also likely to encounter these </w:t>
      </w:r>
      <w:r w:rsidRPr="002239D4">
        <w:rPr>
          <w:rStyle w:val="Emphasis"/>
        </w:rPr>
        <w:t>anti-Black messages</w:t>
      </w:r>
      <w:r w:rsidRPr="002239D4">
        <w:rPr>
          <w:rStyle w:val="StyleUnderline"/>
        </w:rPr>
        <w:t xml:space="preserve"> at school.</w:t>
      </w:r>
    </w:p>
    <w:p w14:paraId="694685C9" w14:textId="77777777" w:rsidR="00B73DB9" w:rsidRPr="008002B3" w:rsidRDefault="00B73DB9" w:rsidP="00B73DB9">
      <w:pPr>
        <w:rPr>
          <w:sz w:val="16"/>
        </w:rPr>
      </w:pPr>
      <w:r w:rsidRPr="002239D4">
        <w:rPr>
          <w:sz w:val="16"/>
        </w:rPr>
        <w:t xml:space="preserve">Anti-Blackness and Identity </w:t>
      </w:r>
      <w:r w:rsidRPr="008002B3">
        <w:rPr>
          <w:sz w:val="16"/>
        </w:rPr>
        <w:t>Development in Schools</w:t>
      </w:r>
    </w:p>
    <w:p w14:paraId="518752C6" w14:textId="77777777" w:rsidR="00B73DB9" w:rsidRPr="002239D4" w:rsidRDefault="00B73DB9" w:rsidP="00B73DB9">
      <w:pPr>
        <w:rPr>
          <w:sz w:val="16"/>
        </w:rPr>
      </w:pPr>
      <w:r w:rsidRPr="008002B3">
        <w:rPr>
          <w:sz w:val="16"/>
        </w:rPr>
        <w:t xml:space="preserve">Christina </w:t>
      </w:r>
      <w:r w:rsidRPr="008002B3">
        <w:rPr>
          <w:rStyle w:val="StyleUnderline"/>
        </w:rPr>
        <w:t xml:space="preserve">Sharpe argues that anti-Blackness is so </w:t>
      </w:r>
      <w:r w:rsidRPr="008002B3">
        <w:rPr>
          <w:rStyle w:val="Emphasis"/>
        </w:rPr>
        <w:t>inescapable</w:t>
      </w:r>
      <w:r w:rsidRPr="008002B3">
        <w:rPr>
          <w:rStyle w:val="StyleUnderline"/>
        </w:rPr>
        <w:t xml:space="preserve"> that it is “as pervasive as the climate”</w:t>
      </w:r>
      <w:r w:rsidRPr="008002B3">
        <w:rPr>
          <w:sz w:val="16"/>
        </w:rPr>
        <w:t xml:space="preserve"> (Sharpe, 2016, pp. 104–106). </w:t>
      </w:r>
      <w:r w:rsidRPr="008002B3">
        <w:rPr>
          <w:rStyle w:val="StyleUnderline"/>
        </w:rPr>
        <w:t>Although non-Black Latinxs confront racism in</w:t>
      </w:r>
      <w:r w:rsidRPr="002239D4">
        <w:rPr>
          <w:rStyle w:val="StyleUnderline"/>
        </w:rPr>
        <w:t xml:space="preserve"> the United States, this racism is different from the anti-Black racism experienced by Black people, including Black Latinxs, due to the construction of Blackness as </w:t>
      </w:r>
      <w:r w:rsidRPr="002239D4">
        <w:rPr>
          <w:rStyle w:val="Emphasis"/>
        </w:rPr>
        <w:t>outside of humanity</w:t>
      </w:r>
      <w:r w:rsidRPr="002239D4">
        <w:rPr>
          <w:sz w:val="16"/>
        </w:rPr>
        <w:t xml:space="preserve"> (Hartman, 1997; Wilderson, 2010). </w:t>
      </w:r>
      <w:r w:rsidRPr="002239D4">
        <w:rPr>
          <w:rStyle w:val="StyleUnderline"/>
        </w:rPr>
        <w:t xml:space="preserve">This </w:t>
      </w:r>
      <w:r w:rsidRPr="00965345">
        <w:rPr>
          <w:rStyle w:val="StyleUnderline"/>
          <w:highlight w:val="yellow"/>
        </w:rPr>
        <w:t xml:space="preserve">construction of </w:t>
      </w:r>
      <w:r w:rsidRPr="00965345">
        <w:rPr>
          <w:rStyle w:val="Emphasis"/>
          <w:highlight w:val="yellow"/>
        </w:rPr>
        <w:t>Blackness as non-human</w:t>
      </w:r>
      <w:r w:rsidRPr="00965345">
        <w:rPr>
          <w:rStyle w:val="StyleUnderline"/>
          <w:highlight w:val="yellow"/>
        </w:rPr>
        <w:t xml:space="preserve"> means that Black people are always </w:t>
      </w:r>
      <w:r w:rsidRPr="00965345">
        <w:rPr>
          <w:rStyle w:val="Emphasis"/>
          <w:highlight w:val="yellow"/>
        </w:rPr>
        <w:t>assumed to</w:t>
      </w:r>
      <w:r w:rsidRPr="008002B3">
        <w:rPr>
          <w:rStyle w:val="Emphasis"/>
        </w:rPr>
        <w:t xml:space="preserve"> be property</w:t>
      </w:r>
      <w:r w:rsidRPr="008002B3">
        <w:rPr>
          <w:rStyle w:val="StyleUnderline"/>
        </w:rPr>
        <w:t xml:space="preserve"> that </w:t>
      </w:r>
      <w:r w:rsidRPr="00965345">
        <w:rPr>
          <w:rStyle w:val="StyleUnderline"/>
          <w:highlight w:val="yellow"/>
        </w:rPr>
        <w:t>need</w:t>
      </w:r>
      <w:r w:rsidRPr="008002B3">
        <w:rPr>
          <w:rStyle w:val="StyleUnderline"/>
        </w:rPr>
        <w:t>s</w:t>
      </w:r>
      <w:r w:rsidRPr="002239D4">
        <w:rPr>
          <w:rStyle w:val="StyleUnderline"/>
        </w:rPr>
        <w:t xml:space="preserve"> to be </w:t>
      </w:r>
      <w:r w:rsidRPr="00965345">
        <w:rPr>
          <w:rStyle w:val="StyleUnderline"/>
          <w:highlight w:val="yellow"/>
        </w:rPr>
        <w:t>discipline</w:t>
      </w:r>
      <w:r w:rsidRPr="002239D4">
        <w:rPr>
          <w:rStyle w:val="StyleUnderline"/>
        </w:rPr>
        <w:t>d, technologies that are disproportionately applied to Black youth in education</w:t>
      </w:r>
      <w:r w:rsidRPr="002239D4">
        <w:rPr>
          <w:sz w:val="16"/>
        </w:rPr>
        <w:t xml:space="preserve"> (Dumas &amp; Ross, 2016; Shange, 2019). </w:t>
      </w:r>
      <w:r w:rsidRPr="00965345">
        <w:rPr>
          <w:rStyle w:val="StyleUnderline"/>
          <w:highlight w:val="yellow"/>
        </w:rPr>
        <w:t>Black youth</w:t>
      </w:r>
      <w:r w:rsidRPr="002239D4">
        <w:rPr>
          <w:rStyle w:val="StyleUnderline"/>
        </w:rPr>
        <w:t xml:space="preserve">, for example, </w:t>
      </w:r>
      <w:r w:rsidRPr="00965345">
        <w:rPr>
          <w:rStyle w:val="StyleUnderline"/>
          <w:highlight w:val="yellow"/>
        </w:rPr>
        <w:t>encounter</w:t>
      </w:r>
      <w:r w:rsidRPr="002239D4">
        <w:rPr>
          <w:rStyle w:val="StyleUnderline"/>
        </w:rPr>
        <w:t xml:space="preserve"> culturally irrelevant curriculums</w:t>
      </w:r>
      <w:r w:rsidRPr="002239D4">
        <w:rPr>
          <w:sz w:val="16"/>
        </w:rPr>
        <w:t xml:space="preserve"> (Ladson-Billings, 1995) </w:t>
      </w:r>
      <w:r w:rsidRPr="002239D4">
        <w:rPr>
          <w:rStyle w:val="StyleUnderline"/>
        </w:rPr>
        <w:t xml:space="preserve">and </w:t>
      </w:r>
      <w:r w:rsidRPr="00965345">
        <w:rPr>
          <w:rStyle w:val="StyleUnderline"/>
          <w:highlight w:val="yellow"/>
        </w:rPr>
        <w:t xml:space="preserve">disproportionate </w:t>
      </w:r>
      <w:r w:rsidRPr="00965345">
        <w:rPr>
          <w:rStyle w:val="Emphasis"/>
          <w:highlight w:val="yellow"/>
        </w:rPr>
        <w:t>punishment and surveillance</w:t>
      </w:r>
      <w:r w:rsidRPr="002239D4">
        <w:rPr>
          <w:sz w:val="16"/>
        </w:rPr>
        <w:t xml:space="preserve"> (Shange, 2019; Shedd, 2015) in schools, facing so many insidious and alarming technologies of anti-Blackness that "</w:t>
      </w:r>
      <w:r w:rsidRPr="002239D4">
        <w:rPr>
          <w:rStyle w:val="StyleUnderline"/>
        </w:rPr>
        <w:t xml:space="preserve">Dumas has theorized </w:t>
      </w:r>
      <w:r w:rsidRPr="00965345">
        <w:rPr>
          <w:rStyle w:val="StyleUnderline"/>
          <w:highlight w:val="yellow"/>
        </w:rPr>
        <w:t>schools as “sites of Black suffering</w:t>
      </w:r>
      <w:r w:rsidRPr="002239D4">
        <w:rPr>
          <w:rStyle w:val="StyleUnderline"/>
        </w:rPr>
        <w:t>”</w:t>
      </w:r>
      <w:r w:rsidRPr="002239D4">
        <w:rPr>
          <w:sz w:val="16"/>
        </w:rPr>
        <w:t xml:space="preserve"> where “</w:t>
      </w:r>
      <w:r w:rsidRPr="002239D4">
        <w:rPr>
          <w:rStyle w:val="StyleUnderline"/>
        </w:rPr>
        <w:t xml:space="preserve">the </w:t>
      </w:r>
      <w:r w:rsidRPr="00965345">
        <w:rPr>
          <w:rStyle w:val="StyleUnderline"/>
          <w:highlight w:val="yellow"/>
        </w:rPr>
        <w:t>Black is constructed as</w:t>
      </w:r>
      <w:r w:rsidRPr="002239D4">
        <w:rPr>
          <w:rStyle w:val="StyleUnderline"/>
        </w:rPr>
        <w:t xml:space="preserve"> always already problem—as nonhuman; inherently </w:t>
      </w:r>
      <w:r w:rsidRPr="00965345">
        <w:rPr>
          <w:rStyle w:val="Emphasis"/>
          <w:highlight w:val="yellow"/>
        </w:rPr>
        <w:t>uneducable</w:t>
      </w:r>
      <w:r w:rsidRPr="002239D4">
        <w:rPr>
          <w:rStyle w:val="StyleUnderline"/>
        </w:rPr>
        <w:t xml:space="preserve">, or at very least, unworthy of education” </w:t>
      </w:r>
      <w:r w:rsidRPr="002239D4">
        <w:rPr>
          <w:sz w:val="16"/>
        </w:rPr>
        <w:t xml:space="preserve">(Dumas, 2016, p. 16). </w:t>
      </w:r>
      <w:r w:rsidRPr="002239D4">
        <w:rPr>
          <w:rStyle w:val="StyleUnderline"/>
        </w:rPr>
        <w:t xml:space="preserve">This positioning of </w:t>
      </w:r>
      <w:r w:rsidRPr="00965345">
        <w:rPr>
          <w:rStyle w:val="StyleUnderline"/>
          <w:highlight w:val="yellow"/>
        </w:rPr>
        <w:t xml:space="preserve">anti-Blackness as </w:t>
      </w:r>
      <w:r w:rsidRPr="00965345">
        <w:rPr>
          <w:rStyle w:val="Emphasis"/>
          <w:highlight w:val="yellow"/>
        </w:rPr>
        <w:t>foundational</w:t>
      </w:r>
      <w:r w:rsidRPr="00965345">
        <w:rPr>
          <w:rStyle w:val="StyleUnderline"/>
          <w:highlight w:val="yellow"/>
        </w:rPr>
        <w:t xml:space="preserve"> to</w:t>
      </w:r>
      <w:r w:rsidRPr="002239D4">
        <w:rPr>
          <w:rStyle w:val="StyleUnderline"/>
        </w:rPr>
        <w:t xml:space="preserve"> educational </w:t>
      </w:r>
      <w:r w:rsidRPr="00965345">
        <w:rPr>
          <w:rStyle w:val="Emphasis"/>
          <w:highlight w:val="yellow"/>
        </w:rPr>
        <w:t>policy and practice</w:t>
      </w:r>
      <w:r w:rsidRPr="00965345">
        <w:rPr>
          <w:rStyle w:val="StyleUnderline"/>
          <w:highlight w:val="yellow"/>
        </w:rPr>
        <w:t xml:space="preserve"> has had </w:t>
      </w:r>
      <w:r w:rsidRPr="00965345">
        <w:rPr>
          <w:rStyle w:val="Emphasis"/>
          <w:highlight w:val="yellow"/>
        </w:rPr>
        <w:t>devastating consequences</w:t>
      </w:r>
      <w:r w:rsidRPr="00965345">
        <w:rPr>
          <w:rStyle w:val="StyleUnderline"/>
          <w:highlight w:val="yellow"/>
        </w:rPr>
        <w:t xml:space="preserve"> for</w:t>
      </w:r>
      <w:r w:rsidRPr="002239D4">
        <w:rPr>
          <w:rStyle w:val="StyleUnderline"/>
        </w:rPr>
        <w:t xml:space="preserve"> Black students, and as I later argue, for the Black racial identity of </w:t>
      </w:r>
      <w:r w:rsidRPr="00965345">
        <w:rPr>
          <w:rStyle w:val="Emphasis"/>
          <w:highlight w:val="yellow"/>
        </w:rPr>
        <w:t>Afro-Latina girls</w:t>
      </w:r>
      <w:r w:rsidRPr="002239D4">
        <w:rPr>
          <w:sz w:val="16"/>
        </w:rPr>
        <w:t>.</w:t>
      </w:r>
    </w:p>
    <w:p w14:paraId="4F7F5F34" w14:textId="77777777" w:rsidR="00B73DB9" w:rsidRPr="002239D4" w:rsidRDefault="00B73DB9" w:rsidP="00B73DB9">
      <w:pPr>
        <w:rPr>
          <w:rStyle w:val="StyleUnderline"/>
        </w:rPr>
      </w:pPr>
      <w:r w:rsidRPr="002239D4">
        <w:rPr>
          <w:sz w:val="16"/>
        </w:rPr>
        <w:t xml:space="preserve">If young people primarily draw from their home and schooling experi- ences to develop their racial and ethnic identities (Umaña-Taylor et al., 2014), what lessons about the meaning and value of Black identity are they taught in schools? Ruth Nicole Brown argues that </w:t>
      </w:r>
      <w:r w:rsidRPr="00965345">
        <w:rPr>
          <w:rStyle w:val="StyleUnderline"/>
          <w:highlight w:val="yellow"/>
        </w:rPr>
        <w:t>Black girls experience “</w:t>
      </w:r>
      <w:r w:rsidRPr="00965345">
        <w:rPr>
          <w:rStyle w:val="Emphasis"/>
          <w:highlight w:val="yellow"/>
        </w:rPr>
        <w:t>pervasive nonrecognition</w:t>
      </w:r>
      <w:r w:rsidRPr="002239D4">
        <w:rPr>
          <w:rStyle w:val="StyleUnderline"/>
        </w:rPr>
        <w:t xml:space="preserve">” in schools, </w:t>
      </w:r>
      <w:r w:rsidRPr="00965345">
        <w:rPr>
          <w:rStyle w:val="StyleUnderline"/>
          <w:highlight w:val="yellow"/>
        </w:rPr>
        <w:t xml:space="preserve">where </w:t>
      </w:r>
      <w:r w:rsidRPr="00965345">
        <w:rPr>
          <w:rStyle w:val="Emphasis"/>
          <w:highlight w:val="yellow"/>
        </w:rPr>
        <w:t>compliance</w:t>
      </w:r>
      <w:r w:rsidRPr="00965345">
        <w:rPr>
          <w:rStyle w:val="StyleUnderline"/>
          <w:highlight w:val="yellow"/>
        </w:rPr>
        <w:t xml:space="preserve"> is </w:t>
      </w:r>
      <w:r w:rsidRPr="00965345">
        <w:rPr>
          <w:rStyle w:val="Emphasis"/>
          <w:highlight w:val="yellow"/>
        </w:rPr>
        <w:t>valued</w:t>
      </w:r>
      <w:r w:rsidRPr="00965345">
        <w:rPr>
          <w:rStyle w:val="StyleUnderline"/>
          <w:highlight w:val="yellow"/>
        </w:rPr>
        <w:t xml:space="preserve"> above all else</w:t>
      </w:r>
      <w:r w:rsidRPr="002239D4">
        <w:rPr>
          <w:sz w:val="16"/>
        </w:rPr>
        <w:t xml:space="preserve"> (Brown, 2013, p. 100). In this context, </w:t>
      </w:r>
      <w:r w:rsidRPr="00965345">
        <w:rPr>
          <w:rStyle w:val="StyleUnderline"/>
          <w:highlight w:val="yellow"/>
        </w:rPr>
        <w:t xml:space="preserve">Black girls learn to attach </w:t>
      </w:r>
      <w:r w:rsidRPr="00965345">
        <w:rPr>
          <w:rStyle w:val="Emphasis"/>
          <w:highlight w:val="yellow"/>
        </w:rPr>
        <w:t>negative meaning</w:t>
      </w:r>
      <w:r w:rsidRPr="00965345">
        <w:rPr>
          <w:rStyle w:val="StyleUnderline"/>
          <w:highlight w:val="yellow"/>
        </w:rPr>
        <w:t xml:space="preserve"> to</w:t>
      </w:r>
      <w:r w:rsidRPr="009D27F8">
        <w:rPr>
          <w:rStyle w:val="StyleUnderline"/>
        </w:rPr>
        <w:t xml:space="preserve"> their </w:t>
      </w:r>
      <w:r w:rsidRPr="00965345">
        <w:rPr>
          <w:rStyle w:val="StyleUnderline"/>
          <w:highlight w:val="yellow"/>
        </w:rPr>
        <w:t>Blackness</w:t>
      </w:r>
      <w:r w:rsidRPr="002239D4">
        <w:rPr>
          <w:rStyle w:val="StyleUnderline"/>
        </w:rPr>
        <w:t>, where their identities are always dehumanized.</w:t>
      </w:r>
    </w:p>
    <w:p w14:paraId="64742F98" w14:textId="77777777" w:rsidR="00B73DB9" w:rsidRPr="002239D4" w:rsidRDefault="00B73DB9" w:rsidP="00B73DB9">
      <w:pPr>
        <w:rPr>
          <w:sz w:val="16"/>
        </w:rPr>
      </w:pPr>
      <w:r w:rsidRPr="002239D4">
        <w:rPr>
          <w:sz w:val="16"/>
        </w:rPr>
        <w:t xml:space="preserve">Yet, Black youth don’t only navigate schools, they also draw from their experiences in other spaces to make sense of their Blackness. In her study of West Indian girls in New York City, Oneka LaBennett argues that participants draw from their experiences in different museums to understand the racial landscape of the city, where “white” museums are better resourced than the ones in their Black neighborhoods (LaBennett, 2011). </w:t>
      </w:r>
      <w:r w:rsidRPr="00965345">
        <w:rPr>
          <w:rStyle w:val="StyleUnderline"/>
          <w:highlight w:val="yellow"/>
        </w:rPr>
        <w:t>Anti-Blackness</w:t>
      </w:r>
      <w:r w:rsidRPr="002239D4">
        <w:rPr>
          <w:rStyle w:val="StyleUnderline"/>
        </w:rPr>
        <w:t xml:space="preserve"> then, </w:t>
      </w:r>
      <w:r w:rsidRPr="00965345">
        <w:rPr>
          <w:rStyle w:val="StyleUnderline"/>
          <w:highlight w:val="yellow"/>
        </w:rPr>
        <w:t xml:space="preserve">becomes a </w:t>
      </w:r>
      <w:r w:rsidRPr="00965345">
        <w:rPr>
          <w:rStyle w:val="Emphasis"/>
          <w:highlight w:val="yellow"/>
        </w:rPr>
        <w:t>primary lens</w:t>
      </w:r>
      <w:r w:rsidRPr="00965345">
        <w:rPr>
          <w:rStyle w:val="StyleUnderline"/>
          <w:highlight w:val="yellow"/>
        </w:rPr>
        <w:t xml:space="preserve"> through which Black youth are forced to </w:t>
      </w:r>
      <w:r w:rsidRPr="00965345">
        <w:rPr>
          <w:rStyle w:val="Emphasis"/>
          <w:highlight w:val="yellow"/>
        </w:rPr>
        <w:t>make sense</w:t>
      </w:r>
      <w:r w:rsidRPr="00965345">
        <w:rPr>
          <w:rStyle w:val="StyleUnderline"/>
          <w:highlight w:val="yellow"/>
        </w:rPr>
        <w:t xml:space="preserve"> of their </w:t>
      </w:r>
      <w:r w:rsidRPr="00965345">
        <w:rPr>
          <w:rStyle w:val="Emphasis"/>
          <w:highlight w:val="yellow"/>
        </w:rPr>
        <w:t>Black identity</w:t>
      </w:r>
      <w:r w:rsidRPr="002239D4">
        <w:rPr>
          <w:rStyle w:val="StyleUnderline"/>
        </w:rPr>
        <w:t xml:space="preserve">, and yet, they can also draw from other experiences to negotiate, resist, and developing </w:t>
      </w:r>
      <w:r w:rsidRPr="00C5450F">
        <w:rPr>
          <w:rStyle w:val="Emphasis"/>
        </w:rPr>
        <w:t>affirming alternative narratives</w:t>
      </w:r>
      <w:r w:rsidRPr="002239D4">
        <w:rPr>
          <w:rStyle w:val="StyleUnderline"/>
        </w:rPr>
        <w:t>.</w:t>
      </w:r>
    </w:p>
    <w:p w14:paraId="5852D506" w14:textId="77777777" w:rsidR="00B73DB9" w:rsidRPr="002239D4" w:rsidRDefault="00B73DB9" w:rsidP="00B73DB9"/>
    <w:p w14:paraId="7CC33C37" w14:textId="77777777" w:rsidR="00B73DB9" w:rsidRPr="002239D4" w:rsidRDefault="00B73DB9" w:rsidP="00B73DB9">
      <w:pPr>
        <w:pStyle w:val="Heading4"/>
      </w:pPr>
      <w:r w:rsidRPr="002239D4">
        <w:rPr>
          <w:u w:val="single"/>
        </w:rPr>
        <w:lastRenderedPageBreak/>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68E9FF8A" w14:textId="77777777" w:rsidR="00B73DB9" w:rsidRPr="002239D4" w:rsidRDefault="00B73DB9" w:rsidP="00B73DB9">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73FD512F" w14:textId="77777777" w:rsidR="00B73DB9" w:rsidRPr="002239D4" w:rsidRDefault="00B73DB9" w:rsidP="00B73DB9">
      <w:pPr>
        <w:rPr>
          <w:sz w:val="8"/>
          <w:szCs w:val="8"/>
        </w:rPr>
      </w:pPr>
      <w:r w:rsidRPr="002239D4">
        <w:rPr>
          <w:sz w:val="8"/>
          <w:szCs w:val="8"/>
        </w:rPr>
        <w:t>WHO ARE YOU CALLING MULATA?</w:t>
      </w:r>
    </w:p>
    <w:p w14:paraId="5820622C" w14:textId="77777777" w:rsidR="00B73DB9" w:rsidRPr="002239D4" w:rsidRDefault="00B73DB9" w:rsidP="00B73DB9">
      <w:pPr>
        <w:rPr>
          <w:sz w:val="16"/>
        </w:rPr>
      </w:pPr>
      <w:r w:rsidRPr="00965345">
        <w:rPr>
          <w:rStyle w:val="StyleUnderline"/>
          <w:highlight w:val="yellow"/>
        </w:rPr>
        <w:t xml:space="preserve">The </w:t>
      </w:r>
      <w:r w:rsidRPr="00965345">
        <w:rPr>
          <w:rStyle w:val="Emphasis"/>
          <w:highlight w:val="yellow"/>
        </w:rPr>
        <w:t>AfroLatina</w:t>
      </w:r>
      <w:r w:rsidRPr="002239D4">
        <w:rPr>
          <w:rStyle w:val="StyleUnderline"/>
        </w:rPr>
        <w:t xml:space="preserve">, a Black diasporic identity </w:t>
      </w:r>
      <w:r w:rsidRPr="00965345">
        <w:rPr>
          <w:rStyle w:val="StyleUnderline"/>
          <w:highlight w:val="yellow"/>
        </w:rPr>
        <w:t xml:space="preserve">that </w:t>
      </w:r>
      <w:r w:rsidRPr="00965345">
        <w:rPr>
          <w:rStyle w:val="Emphasis"/>
          <w:highlight w:val="yellow"/>
        </w:rPr>
        <w:t>transgresses</w:t>
      </w:r>
      <w:r w:rsidRPr="002239D4">
        <w:rPr>
          <w:rStyle w:val="StyleUnderline"/>
        </w:rPr>
        <w:t xml:space="preserve"> the simply </w:t>
      </w:r>
      <w:r w:rsidRPr="00965345">
        <w:rPr>
          <w:rStyle w:val="StyleUnderline"/>
          <w:highlight w:val="yellow"/>
        </w:rPr>
        <w:t>Black or Latinx</w:t>
      </w:r>
      <w:r w:rsidRPr="002239D4">
        <w:rPr>
          <w:rStyle w:val="StyleUnderline"/>
        </w:rPr>
        <w:t xml:space="preserve">/Hispanic </w:t>
      </w:r>
      <w:r w:rsidRPr="00965345">
        <w:rPr>
          <w:rStyle w:val="StyleUnderline"/>
          <w:highlight w:val="yellow"/>
        </w:rPr>
        <w:t xml:space="preserve">categories, is a </w:t>
      </w:r>
      <w:r w:rsidRPr="00965345">
        <w:rPr>
          <w:rStyle w:val="Emphasis"/>
          <w:highlight w:val="yellow"/>
        </w:rPr>
        <w:t>liminal creature</w:t>
      </w:r>
      <w:r w:rsidRPr="002239D4">
        <w:rPr>
          <w:sz w:val="16"/>
        </w:rPr>
        <w:t xml:space="preserve"> (Lao-Montes, 2007; Zamora, 2022). </w:t>
      </w:r>
      <w:r w:rsidRPr="002239D4">
        <w:rPr>
          <w:rStyle w:val="StyleUnderline"/>
        </w:rPr>
        <w:t xml:space="preserve">She is </w:t>
      </w:r>
      <w:r w:rsidRPr="00965345">
        <w:rPr>
          <w:rStyle w:val="StyleUnderline"/>
          <w:highlight w:val="yellow"/>
        </w:rPr>
        <w:t xml:space="preserve">epistemically tied to </w:t>
      </w:r>
      <w:r w:rsidRPr="00965345">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965345">
        <w:rPr>
          <w:rStyle w:val="StyleUnderline"/>
          <w:highlight w:val="yellow"/>
        </w:rPr>
        <w:t xml:space="preserve">The </w:t>
      </w:r>
      <w:r w:rsidRPr="00965345">
        <w:rPr>
          <w:rStyle w:val="Emphasis"/>
          <w:highlight w:val="yellow"/>
        </w:rPr>
        <w:t>mulata</w:t>
      </w:r>
      <w:r w:rsidRPr="00965345">
        <w:rPr>
          <w:rStyle w:val="StyleUnderline"/>
          <w:highlight w:val="yellow"/>
        </w:rPr>
        <w:t xml:space="preserve"> performs</w:t>
      </w:r>
      <w:r w:rsidRPr="002239D4">
        <w:rPr>
          <w:rStyle w:val="StyleUnderline"/>
        </w:rPr>
        <w:t xml:space="preserve"> the </w:t>
      </w:r>
      <w:r w:rsidRPr="00965345">
        <w:rPr>
          <w:rStyle w:val="Emphasis"/>
          <w:highlight w:val="yellow"/>
        </w:rPr>
        <w:t>permeability of racial</w:t>
      </w:r>
      <w:r w:rsidRPr="002239D4">
        <w:rPr>
          <w:rStyle w:val="StyleUnderline"/>
        </w:rPr>
        <w:t xml:space="preserve">, gender, and class-based </w:t>
      </w:r>
      <w:r w:rsidRPr="00965345">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965345">
        <w:rPr>
          <w:rStyle w:val="StyleUnderline"/>
          <w:highlight w:val="yellow"/>
        </w:rPr>
        <w:t>developed around</w:t>
      </w:r>
      <w:r w:rsidRPr="002239D4">
        <w:rPr>
          <w:rStyle w:val="StyleUnderline"/>
        </w:rPr>
        <w:t xml:space="preserve"> the </w:t>
      </w:r>
      <w:r w:rsidRPr="00965345">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965345">
        <w:rPr>
          <w:rStyle w:val="Emphasis"/>
          <w:highlight w:val="yellow"/>
        </w:rPr>
        <w:t>“mixed look”</w:t>
      </w:r>
      <w:r w:rsidRPr="002239D4">
        <w:rPr>
          <w:rStyle w:val="StyleUnderline"/>
        </w:rPr>
        <w:t xml:space="preserve"> that supposedly verifies mixed ancestry, what Rachel Afi Quinn (2019) calls the “brown aesthetic,” is </w:t>
      </w:r>
      <w:r w:rsidRPr="00965345">
        <w:rPr>
          <w:rStyle w:val="StyleUnderline"/>
          <w:highlight w:val="yellow"/>
        </w:rPr>
        <w:t xml:space="preserve">not perceived as </w:t>
      </w:r>
      <w:r w:rsidRPr="00965345">
        <w:rPr>
          <w:rStyle w:val="Emphasis"/>
          <w:highlight w:val="yellow"/>
        </w:rPr>
        <w:t>threatening</w:t>
      </w:r>
      <w:r w:rsidRPr="002239D4">
        <w:rPr>
          <w:rStyle w:val="StyleUnderline"/>
        </w:rPr>
        <w:t xml:space="preserve"> to the status quo precisely </w:t>
      </w:r>
      <w:r w:rsidRPr="00965345">
        <w:rPr>
          <w:rStyle w:val="StyleUnderline"/>
          <w:highlight w:val="yellow"/>
        </w:rPr>
        <w:t>because</w:t>
      </w:r>
      <w:r w:rsidRPr="002239D4">
        <w:rPr>
          <w:rStyle w:val="StyleUnderline"/>
        </w:rPr>
        <w:t xml:space="preserve"> the racialized person is </w:t>
      </w:r>
      <w:r w:rsidRPr="00965345">
        <w:rPr>
          <w:rStyle w:val="StyleUnderline"/>
          <w:highlight w:val="yellow"/>
        </w:rPr>
        <w:t xml:space="preserve">not </w:t>
      </w:r>
      <w:r w:rsidRPr="00965345">
        <w:rPr>
          <w:rStyle w:val="Emphasis"/>
          <w:highlight w:val="yellow"/>
        </w:rPr>
        <w:t>entirely legible</w:t>
      </w:r>
      <w:r w:rsidRPr="00965345">
        <w:rPr>
          <w:rStyle w:val="StyleUnderline"/>
          <w:highlight w:val="yellow"/>
        </w:rPr>
        <w:t xml:space="preserve"> as</w:t>
      </w:r>
      <w:r w:rsidRPr="002239D4">
        <w:rPr>
          <w:rStyle w:val="StyleUnderline"/>
        </w:rPr>
        <w:t xml:space="preserve"> </w:t>
      </w:r>
      <w:r w:rsidRPr="002239D4">
        <w:rPr>
          <w:rStyle w:val="Emphasis"/>
        </w:rPr>
        <w:t xml:space="preserve">entirely </w:t>
      </w:r>
      <w:r w:rsidRPr="00965345">
        <w:rPr>
          <w:rStyle w:val="Emphasis"/>
          <w:highlight w:val="yellow"/>
        </w:rPr>
        <w:t>Black</w:t>
      </w:r>
      <w:r w:rsidRPr="002239D4">
        <w:rPr>
          <w:rStyle w:val="StyleUnderline"/>
        </w:rPr>
        <w:t xml:space="preserve">. </w:t>
      </w:r>
      <w:r w:rsidRPr="002239D4">
        <w:rPr>
          <w:sz w:val="16"/>
        </w:rPr>
        <w:t>In 19th-century oriental- ist iconography, we find a similar appeal 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6D63139D" w14:textId="77777777" w:rsidR="00B73DB9" w:rsidRPr="002239D4" w:rsidRDefault="00B73DB9" w:rsidP="00B73DB9">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965345">
        <w:rPr>
          <w:rStyle w:val="StyleUnderline"/>
          <w:highlight w:val="yellow"/>
        </w:rPr>
        <w:t>her body</w:t>
      </w:r>
      <w:r w:rsidRPr="002239D4">
        <w:rPr>
          <w:rStyle w:val="StyleUnderline"/>
        </w:rPr>
        <w:t xml:space="preserve">, at rest, that is, in repose, ostensibly </w:t>
      </w:r>
      <w:r w:rsidRPr="00965345">
        <w:rPr>
          <w:rStyle w:val="StyleUnderline"/>
          <w:highlight w:val="yellow"/>
        </w:rPr>
        <w:t xml:space="preserve">inviting the </w:t>
      </w:r>
      <w:r w:rsidRPr="00965345">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0CF461E1" w14:textId="77777777" w:rsidR="00B73DB9" w:rsidRPr="002239D4" w:rsidRDefault="00B73DB9" w:rsidP="00B73DB9">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965345">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965345">
        <w:rPr>
          <w:rStyle w:val="StyleUnderline"/>
          <w:highlight w:val="yellow"/>
        </w:rPr>
        <w:t>expressed the threats</w:t>
      </w:r>
      <w:r w:rsidRPr="002239D4">
        <w:rPr>
          <w:rStyle w:val="StyleUnderline"/>
        </w:rPr>
        <w:t xml:space="preserve"> and potentialities </w:t>
      </w:r>
      <w:r w:rsidRPr="00965345">
        <w:rPr>
          <w:rStyle w:val="StyleUnderline"/>
          <w:highlight w:val="yellow"/>
        </w:rPr>
        <w:t xml:space="preserve">of </w:t>
      </w:r>
      <w:r w:rsidRPr="00965345">
        <w:rPr>
          <w:rStyle w:val="Emphasis"/>
          <w:highlight w:val="yellow"/>
        </w:rPr>
        <w:t>racial reproduction</w:t>
      </w:r>
      <w:r w:rsidRPr="002239D4">
        <w:rPr>
          <w:rStyle w:val="StyleUnderline"/>
        </w:rPr>
        <w:t xml:space="preserve"> after the triangular trade con- figured </w:t>
      </w:r>
      <w:r w:rsidRPr="00965345">
        <w:rPr>
          <w:rStyle w:val="StyleUnderline"/>
          <w:highlight w:val="yellow"/>
        </w:rPr>
        <w:t xml:space="preserve">a </w:t>
      </w:r>
      <w:r w:rsidRPr="00965345">
        <w:rPr>
          <w:rStyle w:val="Emphasis"/>
          <w:highlight w:val="yellow"/>
        </w:rPr>
        <w:t>negative global discourse</w:t>
      </w:r>
      <w:r w:rsidRPr="00965345">
        <w:rPr>
          <w:rStyle w:val="StyleUnderline"/>
          <w:highlight w:val="yellow"/>
        </w:rPr>
        <w:t xml:space="preserve"> around the Black</w:t>
      </w:r>
      <w:r w:rsidRPr="002239D4">
        <w:rPr>
          <w:rStyle w:val="StyleUnderline"/>
        </w:rPr>
        <w:t xml:space="preserve">, African </w:t>
      </w:r>
      <w:r w:rsidRPr="00965345">
        <w:rPr>
          <w:rStyle w:val="StyleUnderline"/>
          <w:highlight w:val="yellow"/>
        </w:rPr>
        <w:t>body</w:t>
      </w:r>
      <w:r w:rsidRPr="002239D4">
        <w:rPr>
          <w:rStyle w:val="StyleUnderline"/>
        </w:rPr>
        <w:t xml:space="preserve">. That 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965345">
        <w:rPr>
          <w:rStyle w:val="Emphasis"/>
          <w:highlight w:val="yellow"/>
        </w:rPr>
        <w:t>liminal figures</w:t>
      </w:r>
      <w:r w:rsidRPr="002239D4">
        <w:rPr>
          <w:rStyle w:val="StyleUnderline"/>
        </w:rPr>
        <w:t xml:space="preserve"> that </w:t>
      </w:r>
      <w:r w:rsidRPr="00965345">
        <w:rPr>
          <w:rStyle w:val="Emphasis"/>
          <w:highlight w:val="yellow"/>
        </w:rPr>
        <w:t xml:space="preserve">straddle </w:t>
      </w:r>
      <w:r w:rsidRPr="00965345">
        <w:rPr>
          <w:rStyle w:val="Emphasis"/>
          <w:highlight w:val="yellow"/>
        </w:rPr>
        <w:lastRenderedPageBreak/>
        <w:t>the border</w:t>
      </w:r>
      <w:r w:rsidRPr="00965345">
        <w:rPr>
          <w:rStyle w:val="StyleUnderline"/>
          <w:highlight w:val="yellow"/>
        </w:rPr>
        <w:t xml:space="preserve"> between </w:t>
      </w:r>
      <w:r w:rsidRPr="00965345">
        <w:rPr>
          <w:rStyle w:val="Emphasis"/>
          <w:highlight w:val="yellow"/>
        </w:rPr>
        <w:t>whiteness and Blackness</w:t>
      </w:r>
      <w:r w:rsidRPr="002239D4">
        <w:rPr>
          <w:rStyle w:val="StyleUnderline"/>
        </w:rPr>
        <w:t xml:space="preserve"> and, as such, that </w:t>
      </w:r>
      <w:r w:rsidRPr="00965345">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165BA12C" w14:textId="77777777" w:rsidR="00B73DB9" w:rsidRPr="002239D4" w:rsidRDefault="00B73DB9" w:rsidP="00B73DB9">
      <w:pPr>
        <w:rPr>
          <w:sz w:val="8"/>
          <w:szCs w:val="8"/>
        </w:rPr>
      </w:pPr>
      <w:r w:rsidRPr="002239D4">
        <w:rPr>
          <w:sz w:val="8"/>
          <w:szCs w:val="8"/>
        </w:rPr>
        <w:t>[image omitted]</w:t>
      </w:r>
    </w:p>
    <w:p w14:paraId="5442E3CF" w14:textId="77777777" w:rsidR="00B73DB9" w:rsidRPr="002239D4" w:rsidRDefault="00B73DB9" w:rsidP="00B73DB9">
      <w:pPr>
        <w:rPr>
          <w:sz w:val="16"/>
        </w:rPr>
      </w:pPr>
      <w:r w:rsidRPr="002239D4">
        <w:rPr>
          <w:rStyle w:val="StyleUnderline"/>
        </w:rPr>
        <w:t xml:space="preserve">Mulata/mulatta developed as a term that </w:t>
      </w:r>
      <w:r w:rsidRPr="00965345">
        <w:rPr>
          <w:rStyle w:val="StyleUnderline"/>
          <w:highlight w:val="yellow"/>
        </w:rPr>
        <w:t>designated</w:t>
      </w:r>
      <w:r w:rsidRPr="002239D4">
        <w:rPr>
          <w:rStyle w:val="StyleUnderline"/>
        </w:rPr>
        <w:t xml:space="preserve"> an </w:t>
      </w:r>
      <w:r w:rsidRPr="00965345">
        <w:rPr>
          <w:rStyle w:val="Emphasis"/>
          <w:highlight w:val="yellow"/>
        </w:rPr>
        <w:t>unbridled sexuality</w:t>
      </w:r>
      <w:r w:rsidRPr="00965345">
        <w:rPr>
          <w:rStyle w:val="StyleUnderline"/>
          <w:highlight w:val="yellow"/>
        </w:rPr>
        <w:t xml:space="preserve"> and</w:t>
      </w:r>
      <w:r w:rsidRPr="002239D4">
        <w:rPr>
          <w:rStyle w:val="StyleUnderline"/>
        </w:rPr>
        <w:t xml:space="preserve"> a sense of </w:t>
      </w:r>
      <w:r w:rsidRPr="00965345">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965345">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965345">
        <w:rPr>
          <w:rStyle w:val="StyleUnderline"/>
          <w:highlight w:val="yellow"/>
        </w:rPr>
        <w:t>lazy, and 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252A5956" w14:textId="77777777" w:rsidR="00B73DB9" w:rsidRPr="002239D4" w:rsidRDefault="00B73DB9" w:rsidP="00B73DB9">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64B2099D" w14:textId="77777777" w:rsidR="00B73DB9" w:rsidRPr="002239D4" w:rsidRDefault="00B73DB9" w:rsidP="00B73DB9">
      <w:pPr>
        <w:rPr>
          <w:sz w:val="8"/>
          <w:szCs w:val="8"/>
        </w:rPr>
      </w:pPr>
      <w:r w:rsidRPr="002239D4">
        <w:rPr>
          <w:sz w:val="8"/>
          <w:szCs w:val="8"/>
        </w:rPr>
        <w:t>… they maintain these Wives in grand style … and they always dress more ostentatiously and stand out more than any other Indigenous women. (Brienen, 2016)</w:t>
      </w:r>
    </w:p>
    <w:p w14:paraId="1D27AFEB" w14:textId="77777777" w:rsidR="00B73DB9" w:rsidRPr="004422C5" w:rsidRDefault="00B73DB9" w:rsidP="00B73DB9">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resulting from Indigenous, African, and European unions. In these images, skin color indexed a casta’s degree of limpieza de sangre </w:t>
      </w:r>
      <w:proofErr w:type="gramStart"/>
      <w:r w:rsidRPr="002239D4">
        <w:rPr>
          <w:sz w:val="8"/>
          <w:szCs w:val="8"/>
        </w:rPr>
        <w:t>or“</w:t>
      </w:r>
      <w:proofErr w:type="gramEnd"/>
      <w:r w:rsidRPr="002239D4">
        <w:rPr>
          <w:sz w:val="8"/>
          <w:szCs w:val="8"/>
        </w:rPr>
        <w:t xml:space="preserve">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169482B8" w14:textId="77777777" w:rsidR="00B73DB9" w:rsidRPr="002239D4" w:rsidRDefault="00B73DB9" w:rsidP="00B73DB9">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5A679719" w14:textId="77777777" w:rsidR="00B73DB9" w:rsidRPr="002239D4" w:rsidRDefault="00B73DB9" w:rsidP="00B73DB9">
      <w:pPr>
        <w:rPr>
          <w:sz w:val="16"/>
        </w:rPr>
      </w:pPr>
      <w:r w:rsidRPr="00965345">
        <w:rPr>
          <w:rStyle w:val="Emphasis"/>
          <w:highlight w:val="yellow"/>
        </w:rPr>
        <w:t>Hypersexuality</w:t>
      </w:r>
      <w:r w:rsidRPr="00965345">
        <w:rPr>
          <w:rStyle w:val="StyleUnderline"/>
          <w:highlight w:val="yellow"/>
        </w:rPr>
        <w:t xml:space="preserve"> is the most enduring</w:t>
      </w:r>
      <w:r w:rsidRPr="002239D4">
        <w:rPr>
          <w:rStyle w:val="StyleUnderline"/>
        </w:rPr>
        <w:t xml:space="preserve"> mulata/mulatta </w:t>
      </w:r>
      <w:r w:rsidRPr="00965345">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965345">
        <w:rPr>
          <w:rStyle w:val="Emphasis"/>
          <w:highlight w:val="yellow"/>
        </w:rPr>
        <w:t>sexuality</w:t>
      </w:r>
      <w:r w:rsidRPr="00965345">
        <w:rPr>
          <w:rStyle w:val="StyleUnderline"/>
          <w:highlight w:val="yellow"/>
        </w:rPr>
        <w:t xml:space="preserve"> is the primary form of </w:t>
      </w:r>
      <w:r w:rsidRPr="00965345">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offspring of a horse and donkey. The word is </w:t>
      </w:r>
      <w:r w:rsidRPr="00965345">
        <w:rPr>
          <w:rStyle w:val="StyleUnderline"/>
          <w:highlight w:val="yellow"/>
        </w:rPr>
        <w:t xml:space="preserve">evidence of </w:t>
      </w:r>
      <w:r w:rsidRPr="00965345">
        <w:rPr>
          <w:rStyle w:val="Emphasis"/>
          <w:highlight w:val="yellow"/>
        </w:rPr>
        <w:t>white anxiety</w:t>
      </w:r>
      <w:r w:rsidRPr="00965345">
        <w:rPr>
          <w:rStyle w:val="StyleUnderline"/>
          <w:highlight w:val="yellow"/>
        </w:rPr>
        <w:t xml:space="preserve"> over</w:t>
      </w:r>
      <w:r w:rsidRPr="002239D4">
        <w:rPr>
          <w:rStyle w:val="StyleUnderline"/>
        </w:rPr>
        <w:t xml:space="preserve"> people of color biologically reproducing with whites and </w:t>
      </w:r>
      <w:r w:rsidRPr="00965345">
        <w:rPr>
          <w:rStyle w:val="StyleUnderline"/>
          <w:highlight w:val="yellow"/>
        </w:rPr>
        <w:t xml:space="preserve">dwindling the </w:t>
      </w:r>
      <w:r w:rsidRPr="00965345">
        <w:rPr>
          <w:rStyle w:val="Emphasis"/>
          <w:highlight w:val="yellow"/>
        </w:rPr>
        <w:t>“enslavable”</w:t>
      </w:r>
      <w:r w:rsidRPr="00965345">
        <w:rPr>
          <w:rStyle w:val="StyleUnderline"/>
          <w:highlight w:val="yellow"/>
        </w:rPr>
        <w:t xml:space="preserve"> dark-skinned </w:t>
      </w:r>
      <w:r w:rsidRPr="00965345">
        <w:rPr>
          <w:rStyle w:val="Emphasis"/>
          <w:highlight w:val="yellow"/>
        </w:rPr>
        <w:t>labor pool</w:t>
      </w:r>
      <w:r w:rsidRPr="002239D4">
        <w:rPr>
          <w:rStyle w:val="StyleUnderline"/>
        </w:rPr>
        <w:t xml:space="preserve">. In addition, the mulata/mulatta’s hybridity </w:t>
      </w:r>
      <w:r w:rsidRPr="00965345">
        <w:rPr>
          <w:rStyle w:val="StyleUnderline"/>
          <w:highlight w:val="yellow"/>
        </w:rPr>
        <w:t>connected</w:t>
      </w:r>
      <w:r w:rsidRPr="002239D4">
        <w:rPr>
          <w:rStyle w:val="StyleUnderline"/>
        </w:rPr>
        <w:t xml:space="preserve"> her </w:t>
      </w:r>
      <w:r w:rsidRPr="00965345">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965345">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965345">
        <w:rPr>
          <w:rStyle w:val="StyleUnderline"/>
          <w:highlight w:val="yellow"/>
        </w:rPr>
        <w:t xml:space="preserve">reassured whites a safe </w:t>
      </w:r>
      <w:r w:rsidRPr="00965345">
        <w:rPr>
          <w:rStyle w:val="Emphasis"/>
          <w:highlight w:val="yellow"/>
        </w:rPr>
        <w:t>recreational passage</w:t>
      </w:r>
      <w:r w:rsidRPr="00965345">
        <w:rPr>
          <w:rStyle w:val="StyleUnderline"/>
          <w:highlight w:val="yellow"/>
        </w:rPr>
        <w:t xml:space="preserve"> to Blackness</w:t>
      </w:r>
      <w:r w:rsidRPr="002239D4">
        <w:rPr>
          <w:rStyle w:val="StyleUnderline"/>
        </w:rPr>
        <w:t>.</w:t>
      </w:r>
      <w:r w:rsidRPr="002239D4">
        <w:rPr>
          <w:sz w:val="16"/>
        </w:rPr>
        <w:t>1</w:t>
      </w:r>
    </w:p>
    <w:p w14:paraId="531C7425" w14:textId="77777777" w:rsidR="00B73DB9" w:rsidRPr="002239D4" w:rsidRDefault="00B73DB9" w:rsidP="00B73DB9">
      <w:pPr>
        <w:rPr>
          <w:sz w:val="16"/>
        </w:rPr>
      </w:pPr>
      <w:r w:rsidRPr="002239D4">
        <w:rPr>
          <w:rStyle w:val="StyleUnderline"/>
        </w:rPr>
        <w:lastRenderedPageBreak/>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965345">
        <w:rPr>
          <w:rStyle w:val="StyleUnderline"/>
          <w:highlight w:val="yellow"/>
        </w:rPr>
        <w:t>the AfroLatina’s “experience</w:t>
      </w:r>
      <w:r w:rsidRPr="00497FBF">
        <w:rPr>
          <w:rStyle w:val="StyleUnderline"/>
        </w:rPr>
        <w:t xml:space="preserve"> </w:t>
      </w:r>
      <w:r w:rsidRPr="000E54FE">
        <w:rPr>
          <w:rStyle w:val="StyleUnderline"/>
        </w:rPr>
        <w:t xml:space="preserve">and </w:t>
      </w:r>
      <w:r w:rsidRPr="00965345">
        <w:rPr>
          <w:rStyle w:val="StyleUnderline"/>
          <w:highlight w:val="yellow"/>
        </w:rPr>
        <w:t xml:space="preserve">identity as </w:t>
      </w:r>
      <w:r w:rsidRPr="000E54FE">
        <w:rPr>
          <w:rStyle w:val="StyleUnderline"/>
        </w:rPr>
        <w:t xml:space="preserve">a </w:t>
      </w:r>
      <w:r w:rsidRPr="00965345">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965345">
        <w:rPr>
          <w:rStyle w:val="Emphasis"/>
          <w:highlight w:val="yellow"/>
        </w:rPr>
        <w:t>transgresses</w:t>
      </w:r>
      <w:r w:rsidRPr="00965345">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965345">
        <w:rPr>
          <w:rStyle w:val="StyleUnderline"/>
          <w:highlight w:val="yellow"/>
        </w:rPr>
        <w:t>mulata has</w:t>
      </w:r>
      <w:r w:rsidRPr="002239D4">
        <w:rPr>
          <w:rStyle w:val="StyleUnderline"/>
        </w:rPr>
        <w:t xml:space="preserve"> historically </w:t>
      </w:r>
      <w:r w:rsidRPr="00965345">
        <w:rPr>
          <w:rStyle w:val="StyleUnderline"/>
          <w:highlight w:val="yellow"/>
        </w:rPr>
        <w:t xml:space="preserve">carried the burden of </w:t>
      </w:r>
      <w:r w:rsidRPr="00965345">
        <w:rPr>
          <w:rStyle w:val="Emphasis"/>
          <w:highlight w:val="yellow"/>
        </w:rPr>
        <w:t>holding a mirror</w:t>
      </w:r>
      <w:r w:rsidRPr="00965345">
        <w:rPr>
          <w:rStyle w:val="StyleUnderline"/>
          <w:highlight w:val="yellow"/>
        </w:rPr>
        <w:t xml:space="preserve"> to society’s </w:t>
      </w:r>
      <w:r w:rsidRPr="00965345">
        <w:rPr>
          <w:rStyle w:val="Emphasis"/>
          <w:highlight w:val="yellow"/>
        </w:rPr>
        <w:t>essentialist structures</w:t>
      </w:r>
      <w:r w:rsidRPr="002239D4">
        <w:rPr>
          <w:rStyle w:val="StyleUnderline"/>
        </w:rPr>
        <w:t xml:space="preserve"> of thought by embodying a liminal, border-marking space</w:t>
      </w:r>
      <w:r w:rsidRPr="002239D4">
        <w:rPr>
          <w:sz w:val="16"/>
        </w:rPr>
        <w:t xml:space="preserve">.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w:t>
      </w:r>
      <w:proofErr w:type="gramStart"/>
      <w:r w:rsidRPr="002239D4">
        <w:rPr>
          <w:sz w:val="16"/>
        </w:rPr>
        <w:t>vain</w:t>
      </w:r>
      <w:proofErr w:type="gramEnd"/>
      <w:r w:rsidRPr="002239D4">
        <w:rPr>
          <w:sz w:val="16"/>
        </w:rPr>
        <w:t xml:space="preserve"> and arrogant mulata, Minaya trespasses the imaginary rope that cordons off private hotel beach areas, lounges on the most coveted chair in service-oriented island economies, and slathers on a lotion made of plantation commodities for the pleasure, and to the dismay, of the viewing public.</w:t>
      </w:r>
    </w:p>
    <w:p w14:paraId="05A09606" w14:textId="77777777" w:rsidR="00B73DB9" w:rsidRPr="002239D4" w:rsidRDefault="00B73DB9" w:rsidP="00B73DB9">
      <w:pPr>
        <w:rPr>
          <w:sz w:val="8"/>
          <w:szCs w:val="8"/>
        </w:rPr>
      </w:pPr>
      <w:r w:rsidRPr="002239D4">
        <w:rPr>
          <w:sz w:val="8"/>
          <w:szCs w:val="8"/>
        </w:rPr>
        <w:t xml:space="preserve">[image omitted] </w:t>
      </w:r>
    </w:p>
    <w:p w14:paraId="7CA80AD7" w14:textId="77777777" w:rsidR="00B73DB9" w:rsidRPr="002239D4" w:rsidRDefault="00B73DB9" w:rsidP="00B73DB9">
      <w:pPr>
        <w:rPr>
          <w:sz w:val="8"/>
          <w:szCs w:val="8"/>
        </w:rPr>
      </w:pPr>
      <w:r w:rsidRPr="002239D4">
        <w:rPr>
          <w:sz w:val="8"/>
          <w:szCs w:val="8"/>
        </w:rPr>
        <w:t xml:space="preserve">In Canela, class, race, and gender are mobilized against the tropical gaze through the audacity of the artist’s recumbent body. When Minaya lays back (se arrecuesta) on the beach chair, she performs Max Bredt’s Leisure of the </w:t>
      </w:r>
      <w:proofErr w:type="gramStart"/>
      <w:r w:rsidRPr="002239D4">
        <w:rPr>
          <w:sz w:val="8"/>
          <w:szCs w:val="8"/>
        </w:rPr>
        <w:t>Odalisque(</w:t>
      </w:r>
      <w:proofErr w:type="gramEnd"/>
      <w:r w:rsidRPr="002239D4">
        <w:rPr>
          <w:sz w:val="8"/>
          <w:szCs w:val="8"/>
        </w:rPr>
        <w:t>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55B4CFD1" w14:textId="77777777" w:rsidR="00B73DB9" w:rsidRPr="002239D4" w:rsidRDefault="00B73DB9" w:rsidP="00B73DB9">
      <w:pPr>
        <w:rPr>
          <w:sz w:val="8"/>
          <w:szCs w:val="8"/>
        </w:rPr>
      </w:pPr>
      <w:r w:rsidRPr="002239D4">
        <w:rPr>
          <w:sz w:val="8"/>
          <w:szCs w:val="8"/>
        </w:rPr>
        <w:t>[image omitted]</w:t>
      </w:r>
    </w:p>
    <w:p w14:paraId="14956C8E" w14:textId="77777777" w:rsidR="00B73DB9" w:rsidRPr="002239D4" w:rsidRDefault="00B73DB9" w:rsidP="00B73DB9">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43723F14" w14:textId="77777777" w:rsidR="00B73DB9" w:rsidRDefault="00B73DB9" w:rsidP="00B73DB9">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w:t>
      </w:r>
      <w:proofErr w:type="gramStart"/>
      <w:r w:rsidRPr="002239D4">
        <w:rPr>
          <w:sz w:val="16"/>
        </w:rPr>
        <w:t>French-Algerian</w:t>
      </w:r>
      <w:proofErr w:type="gramEnd"/>
      <w:r w:rsidRPr="002239D4">
        <w:rPr>
          <w:sz w:val="16"/>
        </w:rPr>
        <w:t xml:space="preserve">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965345">
        <w:rPr>
          <w:rStyle w:val="StyleUnderline"/>
          <w:highlight w:val="yellow"/>
        </w:rPr>
        <w:t>esthetics of “</w:t>
      </w:r>
      <w:r w:rsidRPr="00965345">
        <w:rPr>
          <w:rStyle w:val="Emphasis"/>
          <w:highlight w:val="yellow"/>
        </w:rPr>
        <w:t>not doing sh*t</w:t>
      </w:r>
      <w:r w:rsidRPr="00965345">
        <w:rPr>
          <w:rStyle w:val="StyleUnderline"/>
          <w:highlight w:val="yellow"/>
        </w:rPr>
        <w:t>” to disrupt the tropes</w:t>
      </w:r>
      <w:r w:rsidRPr="00965345">
        <w:rPr>
          <w:sz w:val="16"/>
          <w:highlight w:val="yellow"/>
        </w:rPr>
        <w:t>.</w:t>
      </w:r>
    </w:p>
    <w:p w14:paraId="10EAC4A6" w14:textId="77777777" w:rsidR="00B73DB9" w:rsidRPr="00D81E9B" w:rsidRDefault="00B73DB9" w:rsidP="00B73DB9">
      <w:pPr>
        <w:rPr>
          <w:sz w:val="16"/>
        </w:rPr>
      </w:pPr>
    </w:p>
    <w:p w14:paraId="1986DABD" w14:textId="080FC25B" w:rsidR="00B73DB9" w:rsidRPr="002239D4" w:rsidRDefault="00B73DB9" w:rsidP="00B73DB9">
      <w:pPr>
        <w:pStyle w:val="Heading4"/>
      </w:pPr>
      <w:proofErr w:type="gramStart"/>
      <w:r>
        <w:t>Thus</w:t>
      </w:r>
      <w:proofErr w:type="gramEnd"/>
      <w:r>
        <w:t xml:space="preserve"> in response to the United States federal government’s claim that workers’ rights should follow its mandate </w:t>
      </w:r>
      <w:r w:rsidRPr="002E123B">
        <w:rPr>
          <w:u w:val="single"/>
        </w:rPr>
        <w:t>we affirm</w:t>
      </w:r>
      <w:r>
        <w:t xml:space="preserve"> la</w:t>
      </w:r>
      <w:r w:rsidRPr="002239D4">
        <w:t xml:space="preserve"> </w:t>
      </w:r>
      <w:r w:rsidRPr="002239D4">
        <w:rPr>
          <w:i/>
          <w:iCs w:val="0"/>
          <w:u w:val="single"/>
        </w:rPr>
        <w:t>levente</w:t>
      </w:r>
      <w:r w:rsidRPr="002239D4">
        <w:t xml:space="preserve"> woman</w:t>
      </w:r>
      <w:r>
        <w:t xml:space="preserve"> as a method for Black Latina women to </w:t>
      </w:r>
      <w:r w:rsidR="00AA765E">
        <w:t>substantially</w:t>
      </w:r>
      <w:r>
        <w:t xml:space="preserve"> strengthen their collective bargaining power beyond erasure and borders.</w:t>
      </w:r>
    </w:p>
    <w:p w14:paraId="6582549B" w14:textId="77777777" w:rsidR="00B73DB9" w:rsidRPr="002239D4" w:rsidRDefault="00B73DB9" w:rsidP="00B73DB9">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p w14:paraId="53F4B73E" w14:textId="77777777" w:rsidR="00B73DB9" w:rsidRPr="002239D4" w:rsidRDefault="00B73DB9" w:rsidP="00B73DB9">
      <w:pPr>
        <w:rPr>
          <w:sz w:val="16"/>
        </w:rPr>
      </w:pPr>
      <w:r w:rsidRPr="002239D4">
        <w:rPr>
          <w:sz w:val="16"/>
        </w:rPr>
        <w:lastRenderedPageBreak/>
        <w:t xml:space="preserve">Revisiting the writing of the Black feminists who sustain me—Audre Lorde, bell hooks, Ochy Curiel, Yuderkys Espinosa, Josefina Báez, Angela Davis—one reminder transcends language and history: we, </w:t>
      </w:r>
      <w:r w:rsidRPr="00965345">
        <w:rPr>
          <w:rStyle w:val="StyleUnderline"/>
          <w:highlight w:val="yellow"/>
        </w:rPr>
        <w:t>Black women</w:t>
      </w:r>
      <w:r w:rsidRPr="002239D4">
        <w:rPr>
          <w:rStyle w:val="StyleUnderline"/>
        </w:rPr>
        <w:t xml:space="preserve">, must rebel in transnational community. Our work, our lives, and our struggle against death </w:t>
      </w:r>
      <w:r w:rsidRPr="00965345">
        <w:rPr>
          <w:rStyle w:val="StyleUnderline"/>
          <w:highlight w:val="yellow"/>
        </w:rPr>
        <w:t xml:space="preserve">are </w:t>
      </w:r>
      <w:r w:rsidRPr="00965345">
        <w:rPr>
          <w:rStyle w:val="Emphasis"/>
          <w:highlight w:val="yellow"/>
        </w:rPr>
        <w:t>not bound</w:t>
      </w:r>
      <w:r w:rsidRPr="00965345">
        <w:rPr>
          <w:rStyle w:val="StyleUnderline"/>
          <w:highlight w:val="yellow"/>
        </w:rPr>
        <w:t xml:space="preserve"> by the borders of</w:t>
      </w:r>
      <w:r w:rsidRPr="00663E13">
        <w:rPr>
          <w:rStyle w:val="StyleUnderline"/>
        </w:rPr>
        <w:t xml:space="preserve"> </w:t>
      </w:r>
      <w:r w:rsidRPr="00663E13">
        <w:rPr>
          <w:rStyle w:val="Emphasis"/>
        </w:rPr>
        <w:t>nation-</w:t>
      </w:r>
      <w:r w:rsidRPr="00965345">
        <w:rPr>
          <w:rStyle w:val="Emphasis"/>
          <w:highlight w:val="yellow"/>
        </w:rPr>
        <w:t>states</w:t>
      </w:r>
      <w:r w:rsidRPr="002239D4">
        <w:rPr>
          <w:rStyle w:val="StyleUnderline"/>
        </w:rPr>
        <w:t xml:space="preserve"> and there-fore cannot only be fought within and through national paradigm</w:t>
      </w:r>
      <w:r w:rsidRPr="002239D4">
        <w:rPr>
          <w:sz w:val="16"/>
        </w:rPr>
        <w:t>s. Or, as Curiel puts it, “Tenemos que ser anti-nacionalistas para poder hacer luchas comunes” (We must be anti-nationalists to fight our common struggles).101 My intention in foregrounding the work of migrant women in the Italian diaspora is not intended to romanticize migration as a solution to violence</w:t>
      </w:r>
      <w:r w:rsidRPr="002239D4">
        <w:rPr>
          <w:rStyle w:val="StyleUnderline"/>
        </w:rPr>
        <w:t xml:space="preserve">. Death and violence are part of everyday life for migrants. From the state-sanctioned sinking of boats carrying migrants in the Mediterranean to the separation of families and caging of children at the US-Mexico border to the </w:t>
      </w:r>
      <w:r w:rsidRPr="002239D4">
        <w:rPr>
          <w:rStyle w:val="Emphasis"/>
        </w:rPr>
        <w:t>denationalization</w:t>
      </w:r>
      <w:r w:rsidRPr="002239D4">
        <w:rPr>
          <w:rStyle w:val="StyleUnderline"/>
        </w:rPr>
        <w:t xml:space="preserve"> of ethnic Haitians in the Dominican Republic, </w:t>
      </w:r>
      <w:r w:rsidRPr="00965345">
        <w:rPr>
          <w:rStyle w:val="StyleUnderline"/>
          <w:highlight w:val="yellow"/>
        </w:rPr>
        <w:t>violence against migrants is too present</w:t>
      </w:r>
      <w:r w:rsidRPr="002239D4">
        <w:rPr>
          <w:rStyle w:val="StyleUnderline"/>
        </w:rPr>
        <w:t>, too significant to ignore.</w:t>
      </w:r>
      <w:r w:rsidRPr="002239D4">
        <w:rPr>
          <w:sz w:val="16"/>
        </w:rPr>
        <w:t xml:space="preserve"> What the diaspora</w:t>
      </w:r>
      <w:proofErr w:type="gramStart"/>
      <w:r w:rsidRPr="002239D4">
        <w:rPr>
          <w:sz w:val="16"/>
        </w:rPr>
        <w:t>, and in particular</w:t>
      </w:r>
      <w:proofErr w:type="gramEnd"/>
      <w:r w:rsidRPr="002239D4">
        <w:rPr>
          <w:sz w:val="16"/>
        </w:rPr>
        <w:t xml:space="preserve"> the Italian diaspora, has afforded Black Dominicanas is the possibility of encountering themselves as part of a larger, stronger, and more visible political network. They are equipped with a language that allows them to name, as Frías does, the “common struggles.” </w:t>
      </w:r>
      <w:r w:rsidRPr="002239D4">
        <w:rPr>
          <w:rStyle w:val="StyleUnderline"/>
        </w:rPr>
        <w:t xml:space="preserve">In the diaspora, they understand that their </w:t>
      </w:r>
      <w:r w:rsidRPr="00965345">
        <w:rPr>
          <w:rStyle w:val="StyleUnderline"/>
          <w:highlight w:val="yellow"/>
        </w:rPr>
        <w:t xml:space="preserve">exclusion from the </w:t>
      </w:r>
      <w:r w:rsidRPr="00965345">
        <w:rPr>
          <w:rStyle w:val="Emphasis"/>
          <w:highlight w:val="yellow"/>
        </w:rPr>
        <w:t>nation</w:t>
      </w:r>
      <w:r w:rsidRPr="00965345">
        <w:rPr>
          <w:rStyle w:val="StyleUnderline"/>
          <w:highlight w:val="yellow"/>
        </w:rPr>
        <w:t xml:space="preserve"> is </w:t>
      </w:r>
      <w:r w:rsidRPr="00965345">
        <w:rPr>
          <w:rStyle w:val="Emphasis"/>
          <w:highlight w:val="yellow"/>
        </w:rPr>
        <w:t>exclusion</w:t>
      </w:r>
      <w:r w:rsidRPr="00965345">
        <w:rPr>
          <w:rStyle w:val="StyleUnderline"/>
          <w:highlight w:val="yellow"/>
        </w:rPr>
        <w:t xml:space="preserve"> from the </w:t>
      </w:r>
      <w:r w:rsidRPr="00965345">
        <w:rPr>
          <w:rStyle w:val="Emphasis"/>
          <w:highlight w:val="yellow"/>
        </w:rPr>
        <w:t>world</w:t>
      </w:r>
      <w:r w:rsidRPr="002239D4">
        <w:rPr>
          <w:rStyle w:val="StyleUnderline"/>
        </w:rPr>
        <w:t xml:space="preserve"> based on </w:t>
      </w:r>
      <w:r w:rsidRPr="00663E13">
        <w:rPr>
          <w:rStyle w:val="Emphasis"/>
        </w:rPr>
        <w:t>colonial structures</w:t>
      </w:r>
      <w:r w:rsidRPr="002239D4">
        <w:rPr>
          <w:rStyle w:val="StyleUnderline"/>
        </w:rPr>
        <w:t xml:space="preserve"> that still shape </w:t>
      </w:r>
      <w:r w:rsidRPr="00663E13">
        <w:rPr>
          <w:rStyle w:val="Emphasis"/>
        </w:rPr>
        <w:t>citizenship and belonging</w:t>
      </w:r>
      <w:r w:rsidRPr="002239D4">
        <w:rPr>
          <w:rStyle w:val="StyleUnderline"/>
        </w:rPr>
        <w:t>.</w:t>
      </w:r>
      <w:r w:rsidRPr="002239D4">
        <w:rPr>
          <w:sz w:val="16"/>
        </w:rPr>
        <w:t xml:space="preserve"> In the diaspora, Dominicanas translate their struggles through a language of Black and migrant solidarity. In so doing they </w:t>
      </w:r>
      <w:proofErr w:type="gramStart"/>
      <w:r w:rsidRPr="002239D4">
        <w:rPr>
          <w:sz w:val="16"/>
        </w:rPr>
        <w:t>are able to</w:t>
      </w:r>
      <w:proofErr w:type="gramEnd"/>
      <w:r w:rsidRPr="002239D4">
        <w:rPr>
          <w:sz w:val="16"/>
        </w:rPr>
        <w:t xml:space="preserve"> build larger networks of inclusion that speak back to the Dominican nation from a global stage. </w:t>
      </w:r>
      <w:r w:rsidRPr="002239D4">
        <w:rPr>
          <w:rStyle w:val="StyleUnderline"/>
        </w:rPr>
        <w:t xml:space="preserve">As Black women and migrants, they confront together the </w:t>
      </w:r>
      <w:r w:rsidRPr="002239D4">
        <w:rPr>
          <w:rStyle w:val="Emphasis"/>
        </w:rPr>
        <w:t>structures</w:t>
      </w:r>
      <w:r w:rsidRPr="002239D4">
        <w:rPr>
          <w:rStyle w:val="StyleUnderline"/>
        </w:rPr>
        <w:t xml:space="preserve"> that led them to migrate in the first place. The diaspora is not always less violent than home; it is simply a larger arena from which to fight against the com-mon enemy</w:t>
      </w:r>
      <w:r w:rsidRPr="002239D4">
        <w:rPr>
          <w:sz w:val="16"/>
        </w:rPr>
        <w:t xml:space="preserve">. It is a place from which to return, or from which to possess a new form of knowledge in transnational community. </w:t>
      </w:r>
      <w:r w:rsidRPr="002239D4">
        <w:rPr>
          <w:rStyle w:val="StyleUnderline"/>
        </w:rPr>
        <w:t xml:space="preserve">For some, </w:t>
      </w:r>
      <w:r w:rsidRPr="00965345">
        <w:rPr>
          <w:rStyle w:val="StyleUnderline"/>
          <w:highlight w:val="yellow"/>
        </w:rPr>
        <w:t>the diaspora</w:t>
      </w:r>
      <w:r w:rsidRPr="002239D4">
        <w:rPr>
          <w:rStyle w:val="StyleUnderline"/>
        </w:rPr>
        <w:t xml:space="preserve"> is just another site of violence and death. For others, it </w:t>
      </w:r>
      <w:r w:rsidRPr="00965345">
        <w:rPr>
          <w:rStyle w:val="StyleUnderline"/>
          <w:highlight w:val="yellow"/>
        </w:rPr>
        <w:t>allows</w:t>
      </w:r>
      <w:r w:rsidRPr="002239D4">
        <w:rPr>
          <w:rStyle w:val="StyleUnderline"/>
        </w:rPr>
        <w:t xml:space="preserve"> them </w:t>
      </w:r>
      <w:r w:rsidRPr="00965345">
        <w:rPr>
          <w:rStyle w:val="StyleUnderline"/>
          <w:highlight w:val="yellow"/>
        </w:rPr>
        <w:t>to see</w:t>
      </w:r>
      <w:r w:rsidRPr="002239D4">
        <w:rPr>
          <w:rStyle w:val="StyleUnderline"/>
        </w:rPr>
        <w:t xml:space="preserve"> the </w:t>
      </w:r>
      <w:r w:rsidRPr="00965345">
        <w:rPr>
          <w:rStyle w:val="StyleUnderline"/>
          <w:highlight w:val="yellow"/>
        </w:rPr>
        <w:t xml:space="preserve">interstices between </w:t>
      </w:r>
      <w:r w:rsidRPr="00965345">
        <w:rPr>
          <w:rStyle w:val="Emphasis"/>
          <w:highlight w:val="yellow"/>
        </w:rPr>
        <w:t>belonging and unbelonging</w:t>
      </w:r>
      <w:r w:rsidRPr="002239D4">
        <w:rPr>
          <w:rStyle w:val="StyleUnderline"/>
        </w:rPr>
        <w:t xml:space="preserve"> and become empowered and even comfortable in their own vaivén</w:t>
      </w:r>
      <w:r w:rsidRPr="002239D4">
        <w:rPr>
          <w:sz w:val="16"/>
        </w:rPr>
        <w:t xml:space="preserve">. As de la Cruz explained to me, “Nos rechazan aquí y nos rechazan allá. Ellos se creen la gran cosa con su rechazo de nosotras. Lo que ellos no saben es que no los necesitamos. No-sotras mismas podemos cargarnos. Quien lo necesita </w:t>
      </w:r>
      <w:proofErr w:type="gramStart"/>
      <w:r w:rsidRPr="002239D4">
        <w:rPr>
          <w:sz w:val="16"/>
        </w:rPr>
        <w:t>a</w:t>
      </w:r>
      <w:proofErr w:type="gramEnd"/>
      <w:r w:rsidRPr="002239D4">
        <w:rPr>
          <w:sz w:val="16"/>
        </w:rPr>
        <w:t xml:space="preserve"> ellos? Somos nuestro propio país” (Rejection here, rejection there. They think they are so big in not wanting us. They just don’t get that we don’t need them. We got us. Who needs them? We are our own country).102 This country is what Josefina Báez has called El Nié.</w:t>
      </w:r>
    </w:p>
    <w:p w14:paraId="6E26A5CE" w14:textId="77777777" w:rsidR="00B73DB9" w:rsidRPr="002239D4" w:rsidRDefault="00B73DB9" w:rsidP="00B73DB9">
      <w:pPr>
        <w:rPr>
          <w:sz w:val="8"/>
          <w:szCs w:val="8"/>
        </w:rPr>
      </w:pPr>
      <w:r w:rsidRPr="002239D4">
        <w:rPr>
          <w:sz w:val="8"/>
          <w:szCs w:val="8"/>
        </w:rPr>
        <w:t xml:space="preserve">A Country of Our Own: From El Nié to the World </w:t>
      </w:r>
    </w:p>
    <w:p w14:paraId="5BB3B955" w14:textId="77777777" w:rsidR="00B73DB9" w:rsidRPr="002239D4" w:rsidRDefault="00B73DB9" w:rsidP="00B73DB9">
      <w:pPr>
        <w:rPr>
          <w:sz w:val="8"/>
          <w:szCs w:val="8"/>
        </w:rPr>
      </w:pPr>
      <w:r w:rsidRPr="002239D4">
        <w:rPr>
          <w:sz w:val="8"/>
          <w:szCs w:val="8"/>
        </w:rPr>
        <w:t>In Carmen: FotonovelARTE (2020), the Ay Ombe Theatre collective invites us to contradict death and the disavowal of Black Dominicanas from the nation through possession, community, and love. The story opens with a black-and-white photo of a young Black woman, Carmen, doing her hair in front of a mirror and talking to herself in gestures. Thought bubbles in all four corners of the page contain text in what the reader can perceive as loud Dominican Spanish: “Sol, abres la página y comienzo el día, fotonoveliando el resuelve diario” (Sun, you open the page and I start my day, making a fotonovela of the daily struggle).103 Speaking to herself, the protagonist interpellates the sun, that Caribbean character that fills pages of poetry and inflicts castigating sweat on the farm worker. “Sol” is also a term of endearment: “mi sol.” Sol is an invitation to life and awakening. As she calls upon the sun, Carmen also interpellates the viewer/reader on the other side of the mirror/page. “Sol!” she declares as she looks at us face-to-face, inviting us into her community of beloveds. Behind that mirror, we sit in complicit contentment, contemplat-ing Carmen’s invitation to join in the sancajeo (struggle) of her daily life. We can imagine by the tone of the text that this sancajeo is surrounded by a very persistent sense of beauty and joy that can only be found in the quotidian exercises of possessing oneself and being possessed by and through the com-munal experiences of daily life.</w:t>
      </w:r>
    </w:p>
    <w:p w14:paraId="18D9E87E" w14:textId="77777777" w:rsidR="00B73DB9" w:rsidRPr="002239D4" w:rsidRDefault="00B73DB9" w:rsidP="00B73DB9">
      <w:pPr>
        <w:rPr>
          <w:sz w:val="16"/>
        </w:rPr>
      </w:pPr>
      <w:r w:rsidRPr="002239D4">
        <w:rPr>
          <w:sz w:val="16"/>
        </w:rPr>
        <w:t xml:space="preserve">Carmen: FotonovelARTE is the first book of the Levente Visual series, written and directed by Dominicanyork performance artist, poet, and direc- tor Josefina Báez and co-produced by members of the Ay Ombe Collective. The series is based on her previous work, Levente no: Yolayorkdominican- york, a feminist narrative centered on the lives of multiple women—most of them Dominican—living in a building in New York City called El </w:t>
      </w:r>
      <w:r w:rsidRPr="00570BEB">
        <w:rPr>
          <w:sz w:val="16"/>
        </w:rPr>
        <w:t xml:space="preserve">Nié. </w:t>
      </w:r>
      <w:r w:rsidRPr="00570BEB">
        <w:rPr>
          <w:rStyle w:val="StyleUnderline"/>
        </w:rPr>
        <w:t xml:space="preserve">El Nié is both the </w:t>
      </w:r>
      <w:r w:rsidRPr="00570BEB">
        <w:rPr>
          <w:rStyle w:val="Emphasis"/>
        </w:rPr>
        <w:t>tangible location</w:t>
      </w:r>
      <w:r w:rsidRPr="00570BEB">
        <w:rPr>
          <w:rStyle w:val="StyleUnderline"/>
        </w:rPr>
        <w:t xml:space="preserve"> between home and the diaspora and the </w:t>
      </w:r>
      <w:r w:rsidRPr="00570BEB">
        <w:rPr>
          <w:rStyle w:val="Emphasis"/>
        </w:rPr>
        <w:t>symbolically interstitial space</w:t>
      </w:r>
      <w:r w:rsidRPr="00570BEB">
        <w:rPr>
          <w:rStyle w:val="StyleUnderline"/>
        </w:rPr>
        <w:t xml:space="preserve"> between </w:t>
      </w:r>
      <w:r w:rsidRPr="00570BEB">
        <w:rPr>
          <w:rStyle w:val="Emphasis"/>
        </w:rPr>
        <w:t>belonging and unbelonging</w:t>
      </w:r>
      <w:r w:rsidRPr="00570BEB">
        <w:rPr>
          <w:rStyle w:val="StyleUnderline"/>
        </w:rPr>
        <w:t>—neither here nor</w:t>
      </w:r>
      <w:r w:rsidRPr="002239D4">
        <w:rPr>
          <w:rStyle w:val="StyleUnderline"/>
        </w:rPr>
        <w:t xml:space="preserve"> there—that many marginalized people inhabit</w:t>
      </w:r>
      <w:r w:rsidRPr="002239D4">
        <w:rPr>
          <w:sz w:val="16"/>
        </w:rPr>
        <w:t xml:space="preserve">.104 In </w:t>
      </w:r>
      <w:r w:rsidRPr="002239D4">
        <w:rPr>
          <w:rStyle w:val="StyleUnderline"/>
        </w:rPr>
        <w:t xml:space="preserve">Carmen: FotonovelARTE, </w:t>
      </w:r>
      <w:r w:rsidRPr="00965345">
        <w:rPr>
          <w:rStyle w:val="StyleUnderline"/>
          <w:highlight w:val="yellow"/>
        </w:rPr>
        <w:t>Báez</w:t>
      </w:r>
      <w:r w:rsidRPr="002239D4">
        <w:rPr>
          <w:rStyle w:val="StyleUnderline"/>
        </w:rPr>
        <w:t xml:space="preserve"> and the Ay Ombe Collective take us back to the Do- minican Republic and seductively </w:t>
      </w:r>
      <w:r w:rsidRPr="00965345">
        <w:rPr>
          <w:rStyle w:val="StyleUnderline"/>
          <w:highlight w:val="yellow"/>
        </w:rPr>
        <w:t>invite us into the everyday life of a</w:t>
      </w:r>
      <w:r w:rsidRPr="002239D4">
        <w:rPr>
          <w:rStyle w:val="StyleUnderline"/>
        </w:rPr>
        <w:t xml:space="preserve"> Black Dominicana from Santo Domingo: a free and joyous self-proclaimed </w:t>
      </w:r>
      <w:r w:rsidRPr="00965345">
        <w:rPr>
          <w:rStyle w:val="Emphasis"/>
          <w:highlight w:val="yellow"/>
        </w:rPr>
        <w:t>“levente” woman</w:t>
      </w:r>
      <w:r w:rsidRPr="002239D4">
        <w:rPr>
          <w:sz w:val="16"/>
        </w:rPr>
        <w:t xml:space="preserve">. </w:t>
      </w:r>
      <w:r w:rsidRPr="002239D4">
        <w:rPr>
          <w:rStyle w:val="StyleUnderline"/>
        </w:rPr>
        <w:t>The Dominicanism “levente” was traditionally employed as a misogynist insult aimed at controlling women’s movement</w:t>
      </w:r>
      <w:r w:rsidRPr="002239D4">
        <w:rPr>
          <w:sz w:val="16"/>
        </w:rPr>
        <w:t xml:space="preserve">. </w:t>
      </w:r>
      <w:r w:rsidRPr="002239D4">
        <w:rPr>
          <w:rStyle w:val="StyleUnderline"/>
        </w:rPr>
        <w:t xml:space="preserve">In defiance, </w:t>
      </w:r>
      <w:r w:rsidRPr="00965345">
        <w:rPr>
          <w:rStyle w:val="StyleUnderline"/>
          <w:highlight w:val="yellow"/>
        </w:rPr>
        <w:t>the levente walks freely in the streets</w:t>
      </w:r>
      <w:r w:rsidRPr="002239D4">
        <w:rPr>
          <w:rStyle w:val="StyleUnderline"/>
        </w:rPr>
        <w:t xml:space="preserve">, doing as she pleases. </w:t>
      </w:r>
      <w:r w:rsidRPr="00965345">
        <w:rPr>
          <w:rStyle w:val="StyleUnderline"/>
          <w:highlight w:val="yellow"/>
        </w:rPr>
        <w:t xml:space="preserve">To be levente is to </w:t>
      </w:r>
      <w:r w:rsidRPr="00965345">
        <w:rPr>
          <w:rStyle w:val="Emphasis"/>
          <w:highlight w:val="yellow"/>
        </w:rPr>
        <w:t>walk in danger</w:t>
      </w:r>
      <w:r w:rsidRPr="002239D4">
        <w:rPr>
          <w:rStyle w:val="StyleUnderline"/>
        </w:rPr>
        <w:t>, to risk being repudiated and reprimanded by the institutions governing women’s bodies and social lives</w:t>
      </w:r>
      <w:r w:rsidRPr="002239D4">
        <w:rPr>
          <w:sz w:val="16"/>
        </w:rPr>
        <w:t>. Through Carmen, we confront the misogyny of Dominican culture, the misery of the public health system, the neverending economic crisis, and the powerful ways Black women live in community. Carmen: FotonovelARTE challenges its readers in multiple ways. It forces us to confront the historical and rhetorical legacies of femicide and misogyny, from the erasure of Black women to Carmen as a tragic figure in traditional literature and operas. It invites us to explore Santo Domingo in all its beauty and splendor and challenges us to think about community as a form of rebellion—as an antidote to the persistence of death. The form of the text itself, a fotonovela (graphic novel), resists traditional reading, requir-ing us to pay attention to movement through the images, photographs, and dialogue that jump throughout the pages. It is thus an act of active accompani-ment rather than passive reading.</w:t>
      </w:r>
    </w:p>
    <w:p w14:paraId="7AB8F1DA" w14:textId="77777777" w:rsidR="00B73DB9" w:rsidRPr="002239D4" w:rsidRDefault="00B73DB9" w:rsidP="00B73DB9">
      <w:pPr>
        <w:rPr>
          <w:rStyle w:val="StyleUnderline"/>
        </w:rPr>
      </w:pPr>
      <w:r w:rsidRPr="002239D4">
        <w:rPr>
          <w:sz w:val="16"/>
        </w:rPr>
        <w:t xml:space="preserve">The fotonovela has its roots in the historietas (comic books) of turn-of-the-twentieth-century Latin America. Originally, these were illustrated versions of popular works of European literature. Published in serial format, historietas eventually gave way to the fotonovela, which takes </w:t>
      </w:r>
      <w:r w:rsidRPr="002239D4">
        <w:rPr>
          <w:sz w:val="16"/>
        </w:rPr>
        <w:lastRenderedPageBreak/>
        <w:t xml:space="preserve">contemporary everyday life as its subject matter. Since the mid-twentieth century, fotonovelas have been used across Latin America and Southern Europe as educational tools for vulnerable communities, including women and migrants, to teach literacy and health education and promote civil rights awareness.105 In the United States, fotonovelas have been central to Latinx communities’ struggles for equality. In the 1960s, for example, fotonovelas were a staple of the Chicano movement, particularly in supporting workers’ and farmers’ rights. </w:t>
      </w:r>
      <w:r w:rsidRPr="002239D4">
        <w:rPr>
          <w:rStyle w:val="StyleUnderline"/>
        </w:rPr>
        <w:t xml:space="preserve">Carmen: Fotonovel- ARTE is a contemporary rendition of an artistic and activist Latinx tradi-tion that </w:t>
      </w:r>
      <w:r w:rsidRPr="00965345">
        <w:rPr>
          <w:rStyle w:val="StyleUnderline"/>
          <w:highlight w:val="yellow"/>
        </w:rPr>
        <w:t xml:space="preserve">centers Black women’s right to live in </w:t>
      </w:r>
      <w:r w:rsidRPr="00965345">
        <w:rPr>
          <w:rStyle w:val="Emphasis"/>
          <w:highlight w:val="yellow"/>
        </w:rPr>
        <w:t>contradiction</w:t>
      </w:r>
      <w:r w:rsidRPr="00965345">
        <w:rPr>
          <w:rStyle w:val="StyleUnderline"/>
          <w:highlight w:val="yellow"/>
        </w:rPr>
        <w:t xml:space="preserve"> to</w:t>
      </w:r>
      <w:r w:rsidRPr="002239D4">
        <w:rPr>
          <w:rStyle w:val="StyleUnderline"/>
        </w:rPr>
        <w:t xml:space="preserve"> the </w:t>
      </w:r>
      <w:r w:rsidRPr="00965345">
        <w:rPr>
          <w:rStyle w:val="StyleUnderline"/>
          <w:highlight w:val="yellow"/>
        </w:rPr>
        <w:t>violence and death that dominates</w:t>
      </w:r>
      <w:r w:rsidRPr="002239D4">
        <w:rPr>
          <w:rStyle w:val="StyleUnderline"/>
        </w:rPr>
        <w:t xml:space="preserve"> both life and literary </w:t>
      </w:r>
      <w:r w:rsidRPr="00965345">
        <w:rPr>
          <w:rStyle w:val="StyleUnderline"/>
          <w:highlight w:val="yellow"/>
        </w:rPr>
        <w:t>representations</w:t>
      </w:r>
      <w:r w:rsidRPr="002239D4">
        <w:rPr>
          <w:rStyle w:val="StyleUnderline"/>
        </w:rPr>
        <w:t xml:space="preserve"> about Black women.</w:t>
      </w:r>
      <w:r w:rsidRPr="002239D4">
        <w:rPr>
          <w:sz w:val="16"/>
        </w:rPr>
        <w:t xml:space="preserve"> The text’s backdrop is the proliferation of femicide in the Domini-can Republic. As an alternative to death, Carmen: FotonovelARTE gives us a glimpse into the life of a Black Dominicana survivor. </w:t>
      </w:r>
      <w:r w:rsidRPr="002239D4">
        <w:rPr>
          <w:rStyle w:val="StyleUnderline"/>
        </w:rPr>
        <w:t xml:space="preserve">Carmen’s life is so ordinary, her movements throughout the text so quotidian: she gets dressed, takes a bus, watches a volleyball match. Readers may mistakenly dismiss her and the text, particularly given our impatience and preference for multilayered, complicated entertainment. And yet it is </w:t>
      </w:r>
      <w:r w:rsidRPr="00965345">
        <w:rPr>
          <w:rStyle w:val="StyleUnderline"/>
          <w:highlight w:val="yellow"/>
        </w:rPr>
        <w:t xml:space="preserve">in the </w:t>
      </w:r>
      <w:r w:rsidRPr="00965345">
        <w:rPr>
          <w:rStyle w:val="Emphasis"/>
          <w:highlight w:val="yellow"/>
        </w:rPr>
        <w:t>absence</w:t>
      </w:r>
      <w:r w:rsidRPr="00965345">
        <w:rPr>
          <w:rStyle w:val="StyleUnderline"/>
          <w:highlight w:val="yellow"/>
        </w:rPr>
        <w:t xml:space="preserve"> of fantasy</w:t>
      </w:r>
      <w:r w:rsidRPr="002239D4">
        <w:rPr>
          <w:rStyle w:val="StyleUnderline"/>
        </w:rPr>
        <w:t xml:space="preserve"> or drama that </w:t>
      </w:r>
      <w:r w:rsidRPr="00965345">
        <w:rPr>
          <w:rStyle w:val="StyleUnderline"/>
          <w:highlight w:val="yellow"/>
        </w:rPr>
        <w:t xml:space="preserve">we see the </w:t>
      </w:r>
      <w:r w:rsidRPr="00965345">
        <w:rPr>
          <w:rStyle w:val="Emphasis"/>
          <w:highlight w:val="yellow"/>
        </w:rPr>
        <w:t>possibility for rebellion</w:t>
      </w:r>
      <w:r w:rsidRPr="002239D4">
        <w:rPr>
          <w:rStyle w:val="StyleUnderline"/>
        </w:rPr>
        <w:t xml:space="preserve">. Carmen: FotonovelARTE is about common, everyday life as it should </w:t>
      </w:r>
      <w:proofErr w:type="gramStart"/>
      <w:r w:rsidRPr="002239D4">
        <w:rPr>
          <w:rStyle w:val="StyleUnderline"/>
        </w:rPr>
        <w:t>be:</w:t>
      </w:r>
      <w:proofErr w:type="gramEnd"/>
      <w:r w:rsidRPr="002239D4">
        <w:rPr>
          <w:rStyle w:val="StyleUnderline"/>
        </w:rPr>
        <w:t xml:space="preserve"> devoid of drama and violence.</w:t>
      </w:r>
    </w:p>
    <w:p w14:paraId="24232E5C" w14:textId="77777777" w:rsidR="00B73DB9" w:rsidRPr="002239D4" w:rsidRDefault="00B73DB9" w:rsidP="00B73DB9">
      <w:pPr>
        <w:rPr>
          <w:sz w:val="8"/>
          <w:szCs w:val="8"/>
        </w:rPr>
      </w:pPr>
      <w:r w:rsidRPr="002239D4">
        <w:rPr>
          <w:sz w:val="8"/>
          <w:szCs w:val="8"/>
        </w:rPr>
        <w:t>Carmen: FotonovelARTE embodies the history of millions of women who have died at the hands of their partners or the state because they attempted to live their own lives in dignity. In an essay included in the book, feminist scholar Esther Hernández-Medina explains what is at stake in the project. Nuestra Carmen vive. Vive y con su vida reescribe la historia de mil-lones de mujeres. Como la Carmen de Prosper Mérimée/Georges Bizet, decide, camina, baila, coquetea, seduce con sus ojos y todo su ser, al hombre que quiere querer. La Carmen de Mérimée y Bizet muere. Muerta violentamente por celos</w:t>
      </w:r>
      <w:proofErr w:type="gramStart"/>
      <w:r w:rsidRPr="002239D4">
        <w:rPr>
          <w:sz w:val="8"/>
          <w:szCs w:val="8"/>
        </w:rPr>
        <w:t>. . . .</w:t>
      </w:r>
      <w:proofErr w:type="gramEnd"/>
      <w:r w:rsidRPr="002239D4">
        <w:rPr>
          <w:sz w:val="8"/>
          <w:szCs w:val="8"/>
        </w:rPr>
        <w:t xml:space="preserve"> Muerta por querer vivir con desparpajo propio, sus aciertos y desaciertos, por ser y querer su libertad, por amar sin reglas, por hacer lo que como mujer . . . no debe</w:t>
      </w:r>
      <w:proofErr w:type="gramStart"/>
      <w:r w:rsidRPr="002239D4">
        <w:rPr>
          <w:sz w:val="8"/>
          <w:szCs w:val="8"/>
        </w:rPr>
        <w:t>. . . .</w:t>
      </w:r>
      <w:proofErr w:type="gramEnd"/>
      <w:r w:rsidRPr="002239D4">
        <w:rPr>
          <w:sz w:val="8"/>
          <w:szCs w:val="8"/>
        </w:rPr>
        <w:t xml:space="preserve"> Nuestra Carmen vive. Y vive apasionada, de forma complete y genuina</w:t>
      </w:r>
      <w:proofErr w:type="gramStart"/>
      <w:r w:rsidRPr="002239D4">
        <w:rPr>
          <w:sz w:val="8"/>
          <w:szCs w:val="8"/>
        </w:rPr>
        <w:t>. . . .</w:t>
      </w:r>
      <w:proofErr w:type="gramEnd"/>
      <w:r w:rsidRPr="002239D4">
        <w:rPr>
          <w:sz w:val="8"/>
          <w:szCs w:val="8"/>
        </w:rPr>
        <w:t xml:space="preserve"> Nuestra Carmen vive por ella, para ella y de ella</w:t>
      </w:r>
      <w:proofErr w:type="gramStart"/>
      <w:r w:rsidRPr="002239D4">
        <w:rPr>
          <w:sz w:val="8"/>
          <w:szCs w:val="8"/>
        </w:rPr>
        <w:t>. . . .</w:t>
      </w:r>
      <w:proofErr w:type="gramEnd"/>
      <w:r w:rsidRPr="002239D4">
        <w:rPr>
          <w:sz w:val="8"/>
          <w:szCs w:val="8"/>
        </w:rPr>
        <w:t xml:space="preserve"> Y ese es un acto revolucionario, evolucionario para las mujeres. Ha sido considerado un gran crimen vivir para una misma, no vivir para el otro o para la otra, saber decir que no y saber decir que si.106 </w:t>
      </w:r>
    </w:p>
    <w:p w14:paraId="74B64421" w14:textId="77777777" w:rsidR="00B73DB9" w:rsidRPr="002239D4" w:rsidRDefault="00B73DB9" w:rsidP="00B73DB9">
      <w:pPr>
        <w:rPr>
          <w:sz w:val="16"/>
        </w:rPr>
      </w:pPr>
      <w:r w:rsidRPr="002239D4">
        <w:rPr>
          <w:sz w:val="16"/>
        </w:rPr>
        <w:t>[</w:t>
      </w:r>
      <w:r w:rsidRPr="002239D4">
        <w:rPr>
          <w:rStyle w:val="StyleUnderline"/>
        </w:rPr>
        <w:t xml:space="preserve">Our </w:t>
      </w:r>
      <w:r w:rsidRPr="00965345">
        <w:rPr>
          <w:rStyle w:val="StyleUnderline"/>
          <w:highlight w:val="yellow"/>
        </w:rPr>
        <w:t>Carmen lives</w:t>
      </w:r>
      <w:r w:rsidRPr="002239D4">
        <w:rPr>
          <w:rStyle w:val="StyleUnderline"/>
        </w:rPr>
        <w:t xml:space="preserve">. She lives, </w:t>
      </w:r>
      <w:r w:rsidRPr="00965345">
        <w:rPr>
          <w:rStyle w:val="StyleUnderline"/>
          <w:highlight w:val="yellow"/>
        </w:rPr>
        <w:t>and with her life</w:t>
      </w:r>
      <w:r w:rsidRPr="002239D4">
        <w:rPr>
          <w:rStyle w:val="StyleUnderline"/>
        </w:rPr>
        <w:t xml:space="preserve"> she </w:t>
      </w:r>
      <w:r w:rsidRPr="00965345">
        <w:rPr>
          <w:rStyle w:val="Emphasis"/>
          <w:highlight w:val="yellow"/>
        </w:rPr>
        <w:t>rewrites the history</w:t>
      </w:r>
      <w:r w:rsidRPr="00E77056">
        <w:rPr>
          <w:rStyle w:val="StyleUnderline"/>
        </w:rPr>
        <w:t xml:space="preserve"> of millions</w:t>
      </w:r>
      <w:r w:rsidRPr="002239D4">
        <w:rPr>
          <w:rStyle w:val="StyleUnderline"/>
        </w:rPr>
        <w:t xml:space="preserve"> of women</w:t>
      </w:r>
      <w:r w:rsidRPr="002239D4">
        <w:rPr>
          <w:sz w:val="16"/>
        </w:rPr>
        <w:t xml:space="preserve">. Like Prosper Mérimée/Georges Bizet’s Carmen, </w:t>
      </w:r>
      <w:r w:rsidRPr="00965345">
        <w:rPr>
          <w:rStyle w:val="StyleUnderline"/>
          <w:highlight w:val="yellow"/>
        </w:rPr>
        <w:t xml:space="preserve">she </w:t>
      </w:r>
      <w:r w:rsidRPr="00965345">
        <w:rPr>
          <w:rStyle w:val="Emphasis"/>
          <w:highlight w:val="yellow"/>
        </w:rPr>
        <w:t>decides</w:t>
      </w:r>
      <w:r w:rsidRPr="00965345">
        <w:rPr>
          <w:rStyle w:val="StyleUnderline"/>
          <w:highlight w:val="yellow"/>
        </w:rPr>
        <w:t>, walks, dances</w:t>
      </w:r>
      <w:r w:rsidRPr="002239D4">
        <w:rPr>
          <w:rStyle w:val="StyleUnderline"/>
        </w:rPr>
        <w:t>, flirts, seduces the man she wants to love with her eyes and her whole being</w:t>
      </w:r>
      <w:r w:rsidRPr="002239D4">
        <w:rPr>
          <w:sz w:val="16"/>
        </w:rPr>
        <w:t>. But Mérimée and Bizet’s Carmen dies. She dies violently because of jealousy</w:t>
      </w:r>
      <w:proofErr w:type="gramStart"/>
      <w:r w:rsidRPr="002239D4">
        <w:rPr>
          <w:sz w:val="16"/>
        </w:rPr>
        <w:t>. . . .</w:t>
      </w:r>
      <w:proofErr w:type="gramEnd"/>
      <w:r w:rsidRPr="002239D4">
        <w:rPr>
          <w:sz w:val="16"/>
        </w:rPr>
        <w:t xml:space="preserve"> Dies because she wanted to live her own life freely, make her own mistakes and triumphs, dies because she wanted to be, she wanted her freedom, she loved without rules, dies because she dares to do what as a woman . . . she was not sup-posed to</w:t>
      </w:r>
      <w:proofErr w:type="gramStart"/>
      <w:r w:rsidRPr="002239D4">
        <w:rPr>
          <w:sz w:val="16"/>
        </w:rPr>
        <w:t>. . . .</w:t>
      </w:r>
      <w:proofErr w:type="gramEnd"/>
      <w:r w:rsidRPr="002239D4">
        <w:rPr>
          <w:sz w:val="16"/>
        </w:rPr>
        <w:t xml:space="preserve"> </w:t>
      </w:r>
      <w:r w:rsidRPr="002239D4">
        <w:rPr>
          <w:rStyle w:val="StyleUnderline"/>
        </w:rPr>
        <w:t xml:space="preserve">Our Carmen lives. She lives full of passion, completely and genuinely. Our Carmen </w:t>
      </w:r>
      <w:r w:rsidRPr="00965345">
        <w:rPr>
          <w:rStyle w:val="StyleUnderline"/>
          <w:highlight w:val="yellow"/>
        </w:rPr>
        <w:t xml:space="preserve">lives </w:t>
      </w:r>
      <w:r w:rsidRPr="00965345">
        <w:rPr>
          <w:rStyle w:val="Emphasis"/>
          <w:highlight w:val="yellow"/>
        </w:rPr>
        <w:t>for herself</w:t>
      </w:r>
      <w:r w:rsidRPr="002239D4">
        <w:rPr>
          <w:rStyle w:val="StyleUnderline"/>
        </w:rPr>
        <w:t>, to herself, and from herself</w:t>
      </w:r>
      <w:proofErr w:type="gramStart"/>
      <w:r w:rsidRPr="002239D4">
        <w:rPr>
          <w:sz w:val="16"/>
        </w:rPr>
        <w:t>. . . .</w:t>
      </w:r>
      <w:proofErr w:type="gramEnd"/>
      <w:r w:rsidRPr="002239D4">
        <w:rPr>
          <w:sz w:val="16"/>
        </w:rPr>
        <w:t xml:space="preserve"> </w:t>
      </w:r>
      <w:r w:rsidRPr="002239D4">
        <w:rPr>
          <w:rStyle w:val="StyleUnderline"/>
        </w:rPr>
        <w:t xml:space="preserve">And </w:t>
      </w:r>
      <w:r w:rsidRPr="00965345">
        <w:rPr>
          <w:rStyle w:val="StyleUnderline"/>
          <w:highlight w:val="yellow"/>
        </w:rPr>
        <w:t xml:space="preserve">that is a </w:t>
      </w:r>
      <w:r w:rsidRPr="00965345">
        <w:rPr>
          <w:rStyle w:val="Emphasis"/>
          <w:highlight w:val="yellow"/>
        </w:rPr>
        <w:t>revolutionary</w:t>
      </w:r>
      <w:r w:rsidRPr="002239D4">
        <w:rPr>
          <w:rStyle w:val="StyleUnderline"/>
        </w:rPr>
        <w:t xml:space="preserve"> and evolutionary </w:t>
      </w:r>
      <w:r w:rsidRPr="00965345">
        <w:rPr>
          <w:rStyle w:val="Emphasis"/>
          <w:highlight w:val="yellow"/>
        </w:rPr>
        <w:t>act</w:t>
      </w:r>
      <w:r w:rsidRPr="002239D4">
        <w:rPr>
          <w:rStyle w:val="StyleUnderline"/>
        </w:rPr>
        <w:t xml:space="preserve"> for women. It has been considered a great crime for women to live for themselves, instead of for others, to know how to say no and how to say yes.</w:t>
      </w:r>
      <w:r w:rsidRPr="002239D4">
        <w:rPr>
          <w:sz w:val="16"/>
        </w:rPr>
        <w:t>]</w:t>
      </w:r>
      <w:r w:rsidRPr="002239D4">
        <w:rPr>
          <w:rStyle w:val="StyleUnderline"/>
        </w:rPr>
        <w:t xml:space="preserve"> </w:t>
      </w:r>
    </w:p>
    <w:p w14:paraId="0F60957C" w14:textId="77777777" w:rsidR="00B73DB9" w:rsidRPr="002239D4" w:rsidRDefault="00B73DB9" w:rsidP="00B73DB9">
      <w:pPr>
        <w:rPr>
          <w:rStyle w:val="StyleUnderline"/>
        </w:rPr>
      </w:pPr>
      <w:r w:rsidRPr="002239D4">
        <w:rPr>
          <w:rStyle w:val="StyleUnderline"/>
        </w:rPr>
        <w:t xml:space="preserve">Hernández-Medina argues that Báez’s </w:t>
      </w:r>
      <w:r w:rsidRPr="00965345">
        <w:rPr>
          <w:rStyle w:val="StyleUnderline"/>
          <w:highlight w:val="yellow"/>
        </w:rPr>
        <w:t xml:space="preserve">Carmen </w:t>
      </w:r>
      <w:r w:rsidRPr="00965345">
        <w:rPr>
          <w:rStyle w:val="Emphasis"/>
          <w:highlight w:val="yellow"/>
        </w:rPr>
        <w:t>rewrites</w:t>
      </w:r>
      <w:r w:rsidRPr="002239D4">
        <w:rPr>
          <w:rStyle w:val="StyleUnderline"/>
        </w:rPr>
        <w:t xml:space="preserve"> this </w:t>
      </w:r>
      <w:r w:rsidRPr="00965345">
        <w:rPr>
          <w:rStyle w:val="Emphasis"/>
          <w:highlight w:val="yellow"/>
        </w:rPr>
        <w:t>violent history</w:t>
      </w:r>
      <w:r w:rsidRPr="00965345">
        <w:rPr>
          <w:rStyle w:val="StyleUnderline"/>
          <w:highlight w:val="yellow"/>
        </w:rPr>
        <w:t xml:space="preserve">, contradicting death with a practice of living </w:t>
      </w:r>
      <w:r w:rsidRPr="00965345">
        <w:rPr>
          <w:rStyle w:val="Emphasis"/>
          <w:highlight w:val="yellow"/>
        </w:rPr>
        <w:t>grounded</w:t>
      </w:r>
      <w:r w:rsidRPr="00965345">
        <w:rPr>
          <w:rStyle w:val="StyleUnderline"/>
          <w:highlight w:val="yellow"/>
        </w:rPr>
        <w:t xml:space="preserve"> on</w:t>
      </w:r>
      <w:r w:rsidRPr="002239D4">
        <w:rPr>
          <w:rStyle w:val="StyleUnderline"/>
        </w:rPr>
        <w:t xml:space="preserve"> the </w:t>
      </w:r>
      <w:r w:rsidRPr="00965345">
        <w:rPr>
          <w:rStyle w:val="StyleUnderline"/>
          <w:highlight w:val="yellow"/>
        </w:rPr>
        <w:t xml:space="preserve">community-sustained </w:t>
      </w:r>
      <w:r w:rsidRPr="00965345">
        <w:rPr>
          <w:rStyle w:val="Emphasis"/>
          <w:highlight w:val="yellow"/>
        </w:rPr>
        <w:t>affirmation</w:t>
      </w:r>
      <w:r w:rsidRPr="002239D4">
        <w:rPr>
          <w:rStyle w:val="StyleUnderline"/>
        </w:rPr>
        <w:t xml:space="preserve"> of the woman-self.</w:t>
      </w:r>
      <w:r w:rsidRPr="002239D4">
        <w:rPr>
          <w:sz w:val="16"/>
        </w:rPr>
        <w:t xml:space="preserve"> Community is a part of Baez’s Carmen: FotonovelARTE in three ways: (1) production, (2) narrative structure, and (3) the complicity between the reader and the text. The book is the result of a communal creative project in which three members of the Ay Ombe Theatre collective participated in various roles under the artistic direction of Josefina Báez: Pilar Espinal, Carmen Inés Bencosme, and Esther Hernández-Medina. Espinal, who performs Carmen in the book’s photos, is both the muse and the vessel for the character Báez imag-ines and synthesizes in the fotonovela. An actress, model, and yoga instruc-tor, </w:t>
      </w:r>
      <w:r w:rsidRPr="002239D4">
        <w:rPr>
          <w:rStyle w:val="StyleUnderline"/>
        </w:rPr>
        <w:t xml:space="preserve">Espinal was charged with conveying the essence of the levente women of Báez’s previous work: the women of El Nié who inhabit the </w:t>
      </w:r>
      <w:r w:rsidRPr="002239D4">
        <w:rPr>
          <w:rStyle w:val="Emphasis"/>
        </w:rPr>
        <w:t>nation building</w:t>
      </w:r>
      <w:r w:rsidRPr="002239D4">
        <w:rPr>
          <w:rStyle w:val="StyleUnderline"/>
        </w:rPr>
        <w:t xml:space="preserve"> and the literary and cultural representations of women pitted against death for the purpose of entertainment.</w:t>
      </w:r>
      <w:r w:rsidRPr="002239D4">
        <w:rPr>
          <w:sz w:val="16"/>
        </w:rPr>
        <w:t xml:space="preserve"> Wanting to subvert that toxic narrative, Báez gives us a Carmen that, by way of Espinal, is full of joy and love even in the face of adversity. The process, as the women explained to me, was highly communal. Báez says, “I had an idea, and my idea was to have the story of Carmen be told not from what I wanted but from the moment that the DR was living.”107 For Bencosme, photographing Espinal was a highly synchro-nous act. She says, “We barely had to speak. From the moment Pilar arrived in my office, she was in character. The transformation was instantaneous. Her demeanor, her aura, everything. I did not have to tell her to pose or to move a certain way, I merely had to witness, to be present.”108 The spontane-ity of the project allowed Espinal to interact with the everyday life of Santo Domingo. Writing the text, Báez recalls, thus required a lot of adaptabil-ity, a “self-editing of the egos” that allowed the communal process to come through: “I wanted every moment to be infused with the beauty and with all that is simple. </w:t>
      </w:r>
      <w:r w:rsidRPr="002239D4">
        <w:rPr>
          <w:rStyle w:val="StyleUnderline"/>
        </w:rPr>
        <w:t>I wanted to subvert Mérimée’s Carmen and have this levente Carmen come out instead.</w:t>
      </w:r>
      <w:r w:rsidRPr="002239D4">
        <w:rPr>
          <w:sz w:val="16"/>
        </w:rPr>
        <w:t xml:space="preserve"> The how, though, was spontaneous at times. It was about Pilar’s walks and encounters in the streets. It was about meet-ing life where life is and capturing it in beauty.”109 </w:t>
      </w:r>
      <w:r w:rsidRPr="002239D4">
        <w:rPr>
          <w:rStyle w:val="StyleUnderline"/>
        </w:rPr>
        <w:t xml:space="preserve">Community gave birth to </w:t>
      </w:r>
      <w:r w:rsidRPr="00965345">
        <w:rPr>
          <w:rStyle w:val="StyleUnderline"/>
          <w:highlight w:val="yellow"/>
        </w:rPr>
        <w:t>Carmen</w:t>
      </w:r>
      <w:r w:rsidRPr="002239D4">
        <w:rPr>
          <w:rStyle w:val="StyleUnderline"/>
        </w:rPr>
        <w:t xml:space="preserve">, and in the process, she </w:t>
      </w:r>
      <w:r w:rsidRPr="00965345">
        <w:rPr>
          <w:rStyle w:val="StyleUnderline"/>
          <w:highlight w:val="yellow"/>
        </w:rPr>
        <w:t xml:space="preserve">became a </w:t>
      </w:r>
      <w:r w:rsidRPr="00965345">
        <w:rPr>
          <w:rStyle w:val="Emphasis"/>
          <w:highlight w:val="yellow"/>
        </w:rPr>
        <w:t>contradiction of death</w:t>
      </w:r>
      <w:r w:rsidRPr="00965345">
        <w:rPr>
          <w:rStyle w:val="StyleUnderline"/>
          <w:highlight w:val="yellow"/>
        </w:rPr>
        <w:t xml:space="preserve">, her life a </w:t>
      </w:r>
      <w:r w:rsidRPr="00965345">
        <w:rPr>
          <w:rStyle w:val="Emphasis"/>
          <w:highlight w:val="yellow"/>
        </w:rPr>
        <w:t>testimony</w:t>
      </w:r>
      <w:r w:rsidRPr="00965345">
        <w:rPr>
          <w:rStyle w:val="StyleUnderline"/>
          <w:highlight w:val="yellow"/>
        </w:rPr>
        <w:t xml:space="preserve"> of </w:t>
      </w:r>
      <w:r w:rsidRPr="00965345">
        <w:rPr>
          <w:rStyle w:val="Emphasis"/>
          <w:highlight w:val="yellow"/>
        </w:rPr>
        <w:t>Black women living</w:t>
      </w:r>
      <w:r w:rsidRPr="002239D4">
        <w:rPr>
          <w:rStyle w:val="StyleUnderline"/>
        </w:rPr>
        <w:t xml:space="preserve">. </w:t>
      </w:r>
    </w:p>
    <w:p w14:paraId="07537451" w14:textId="77777777" w:rsidR="00B73DB9" w:rsidRPr="002239D4" w:rsidRDefault="00B73DB9" w:rsidP="00B73DB9">
      <w:pPr>
        <w:rPr>
          <w:sz w:val="16"/>
        </w:rPr>
      </w:pPr>
      <w:r w:rsidRPr="002239D4">
        <w:rPr>
          <w:sz w:val="16"/>
        </w:rPr>
        <w:t xml:space="preserve">The narrative structure of Carmen: FotonovelARTE also centers commu-nity as key to daily living. Carmen cares for her ill elderly auntie while being sustained emotionally by her cousins and neighbors who share with her the joys and perils of everyday life. But that community does not dilute the “I” of Carmen; rather, it elevates it to its maximum potential. Carmen </w:t>
      </w:r>
      <w:proofErr w:type="gramStart"/>
      <w:r w:rsidRPr="002239D4">
        <w:rPr>
          <w:sz w:val="16"/>
        </w:rPr>
        <w:t>is able to</w:t>
      </w:r>
      <w:proofErr w:type="gramEnd"/>
      <w:r w:rsidRPr="002239D4">
        <w:rPr>
          <w:sz w:val="16"/>
        </w:rPr>
        <w:t xml:space="preserve"> declare her “yo” because of the “nosotras” that bears her. In this way, the text is a tangible manifestation of the praxis of performance autology developed by Báez over a period of thirty years, which sits at the center of each of the Ay Ombe Collective’s projects. Performance autology is a spiritual and physical practice that centers consciousness and awareness of one’s body and self through meditation, physical exercise, diet, health awareness, and cre-ative discipline. The </w:t>
      </w:r>
      <w:r w:rsidRPr="002239D4">
        <w:rPr>
          <w:sz w:val="16"/>
        </w:rPr>
        <w:lastRenderedPageBreak/>
        <w:t xml:space="preserve">artist/participant learns to listen to her body and her needs, first and foremost, and from there enact a life that cares for the whole person, not just the craft. This revolutionary method is also supported through a community of care. Members of the collective meet annually for retreats aimed at sup-porting each other’s growth as people and creators. For the Ay Ombe Col-lective members, </w:t>
      </w:r>
      <w:r w:rsidRPr="00965345">
        <w:rPr>
          <w:rStyle w:val="StyleUnderline"/>
          <w:highlight w:val="yellow"/>
        </w:rPr>
        <w:t>care is</w:t>
      </w:r>
      <w:r w:rsidRPr="002239D4">
        <w:rPr>
          <w:rStyle w:val="StyleUnderline"/>
        </w:rPr>
        <w:t xml:space="preserve"> both </w:t>
      </w:r>
      <w:r w:rsidRPr="00965345">
        <w:rPr>
          <w:rStyle w:val="StyleUnderline"/>
          <w:highlight w:val="yellow"/>
        </w:rPr>
        <w:t xml:space="preserve">individual and </w:t>
      </w:r>
      <w:r w:rsidRPr="00965345">
        <w:rPr>
          <w:rStyle w:val="Emphasis"/>
          <w:highlight w:val="yellow"/>
        </w:rPr>
        <w:t>mutual</w:t>
      </w:r>
      <w:r w:rsidRPr="002239D4">
        <w:rPr>
          <w:rStyle w:val="StyleUnderline"/>
        </w:rPr>
        <w:t xml:space="preserve">. It </w:t>
      </w:r>
      <w:r w:rsidRPr="00965345">
        <w:rPr>
          <w:rStyle w:val="StyleUnderline"/>
          <w:highlight w:val="yellow"/>
        </w:rPr>
        <w:t>contrasts</w:t>
      </w:r>
      <w:r w:rsidRPr="002239D4">
        <w:rPr>
          <w:rStyle w:val="StyleUnderline"/>
        </w:rPr>
        <w:t xml:space="preserve"> forms of self-care that promote </w:t>
      </w:r>
      <w:r w:rsidRPr="00965345">
        <w:rPr>
          <w:rStyle w:val="Emphasis"/>
          <w:highlight w:val="yellow"/>
        </w:rPr>
        <w:t>capitalist consumption</w:t>
      </w:r>
      <w:r w:rsidRPr="002239D4">
        <w:rPr>
          <w:rStyle w:val="StyleUnderline"/>
        </w:rPr>
        <w:t xml:space="preserve">. Care is a daily act of presence and </w:t>
      </w:r>
      <w:r w:rsidRPr="002239D4">
        <w:rPr>
          <w:rStyle w:val="Emphasis"/>
        </w:rPr>
        <w:t>consciousness</w:t>
      </w:r>
      <w:r w:rsidRPr="002239D4">
        <w:rPr>
          <w:rStyle w:val="StyleUnderline"/>
        </w:rPr>
        <w:t>, or, as Báez explains, “It is about meeting life where we are rather than being aspirational. From where we are we can create and craft and live. From where we are and what we have we can be. It is as it is.”</w:t>
      </w:r>
      <w:r w:rsidRPr="002239D4">
        <w:rPr>
          <w:sz w:val="16"/>
        </w:rPr>
        <w:t>110 Espinal’s and Bencosme’s training in performance autology allowed them to cocreate Carmen: FotonovelARTE without much rehearsal or preplanning. Explaining her role in the project, Espinal said, “Our practice and our under-standing of our craft every day allowed for all of it to flow in such a way that very little had to be negotiated. I was Carmen, and Carmen had the move-ments that Pilar has practiced through Ay Ombe, and they all came through at once, effortless. It was a beautiful process, una chulería. 111</w:t>
      </w:r>
    </w:p>
    <w:p w14:paraId="27A1F8BB" w14:textId="77777777" w:rsidR="00B73DB9" w:rsidRPr="002239D4" w:rsidRDefault="00B73DB9" w:rsidP="00B73DB9">
      <w:pPr>
        <w:rPr>
          <w:sz w:val="8"/>
          <w:szCs w:val="8"/>
        </w:rPr>
      </w:pPr>
      <w:r w:rsidRPr="002239D4">
        <w:rPr>
          <w:sz w:val="8"/>
          <w:szCs w:val="8"/>
        </w:rPr>
        <w:t>[image omitted]</w:t>
      </w:r>
    </w:p>
    <w:p w14:paraId="0BCFE558" w14:textId="77777777" w:rsidR="00B73DB9" w:rsidRPr="002239D4" w:rsidRDefault="00B73DB9" w:rsidP="00B73DB9">
      <w:pPr>
        <w:rPr>
          <w:sz w:val="16"/>
        </w:rPr>
      </w:pPr>
      <w:r w:rsidRPr="002239D4">
        <w:rPr>
          <w:sz w:val="16"/>
        </w:rPr>
        <w:t xml:space="preserve">On pages 8 and 9 (see figure 3.8) we find Carmen posing for herself, her back facing us as she massages her afro, seductively turning her head from side to side saying, </w:t>
      </w:r>
      <w:r w:rsidRPr="002239D4">
        <w:rPr>
          <w:rStyle w:val="StyleUnderline"/>
        </w:rPr>
        <w:t>“Yo, Carmen, Yo Caaarmeeen, Yo mimita.”</w:t>
      </w:r>
      <w:r w:rsidRPr="002239D4">
        <w:rPr>
          <w:sz w:val="16"/>
        </w:rPr>
        <w:t xml:space="preserve">112 </w:t>
      </w:r>
      <w:r w:rsidRPr="002239D4">
        <w:rPr>
          <w:rStyle w:val="StyleUnderline"/>
        </w:rPr>
        <w:t xml:space="preserve">Like a repeated mantra, </w:t>
      </w:r>
      <w:r w:rsidRPr="00965345">
        <w:rPr>
          <w:rStyle w:val="StyleUnderline"/>
          <w:highlight w:val="yellow"/>
        </w:rPr>
        <w:t>Carmen’s insistent “I” and the</w:t>
      </w:r>
      <w:r w:rsidRPr="002239D4">
        <w:rPr>
          <w:rStyle w:val="StyleUnderline"/>
        </w:rPr>
        <w:t xml:space="preserve"> simple and individual </w:t>
      </w:r>
      <w:r w:rsidRPr="00965345">
        <w:rPr>
          <w:rStyle w:val="StyleUnderline"/>
          <w:highlight w:val="yellow"/>
        </w:rPr>
        <w:t xml:space="preserve">act of </w:t>
      </w:r>
      <w:r w:rsidRPr="00965345">
        <w:rPr>
          <w:rStyle w:val="Emphasis"/>
          <w:highlight w:val="yellow"/>
        </w:rPr>
        <w:t>naming herself</w:t>
      </w:r>
      <w:r w:rsidRPr="002239D4">
        <w:rPr>
          <w:rStyle w:val="StyleUnderline"/>
        </w:rPr>
        <w:t xml:space="preserve"> repeatedly (“Yo Carmen”) </w:t>
      </w:r>
      <w:r w:rsidRPr="00965345">
        <w:rPr>
          <w:rStyle w:val="StyleUnderline"/>
          <w:highlight w:val="yellow"/>
        </w:rPr>
        <w:t>perform</w:t>
      </w:r>
      <w:r w:rsidRPr="002239D4">
        <w:rPr>
          <w:rStyle w:val="StyleUnderline"/>
        </w:rPr>
        <w:t xml:space="preserve"> what Hernández-Medina calls the unthinkable act of </w:t>
      </w:r>
      <w:r w:rsidRPr="00965345">
        <w:rPr>
          <w:rStyle w:val="Emphasis"/>
          <w:highlight w:val="yellow"/>
        </w:rPr>
        <w:t>liberation</w:t>
      </w:r>
      <w:r w:rsidRPr="002239D4">
        <w:rPr>
          <w:rStyle w:val="StyleUnderline"/>
        </w:rPr>
        <w:t xml:space="preserve">: the possibility of living by and through herself, </w:t>
      </w:r>
      <w:r w:rsidRPr="00965345">
        <w:rPr>
          <w:rStyle w:val="StyleUnderline"/>
          <w:highlight w:val="yellow"/>
        </w:rPr>
        <w:t>against the</w:t>
      </w:r>
      <w:r w:rsidRPr="002239D4">
        <w:rPr>
          <w:rStyle w:val="StyleUnderline"/>
        </w:rPr>
        <w:t xml:space="preserve"> hegemonic </w:t>
      </w:r>
      <w:r w:rsidRPr="00965345">
        <w:rPr>
          <w:rStyle w:val="Emphasis"/>
          <w:highlight w:val="yellow"/>
        </w:rPr>
        <w:t>narrative of abnegation</w:t>
      </w:r>
      <w:r w:rsidRPr="002239D4">
        <w:rPr>
          <w:rStyle w:val="StyleUnderline"/>
        </w:rPr>
        <w:t xml:space="preserve"> that is </w:t>
      </w:r>
      <w:r w:rsidRPr="00965345">
        <w:rPr>
          <w:rStyle w:val="Emphasis"/>
          <w:highlight w:val="yellow"/>
        </w:rPr>
        <w:t>imposed</w:t>
      </w:r>
      <w:r w:rsidRPr="002239D4">
        <w:rPr>
          <w:rStyle w:val="StyleUnderline"/>
        </w:rPr>
        <w:t xml:space="preserve"> on Dominicanas by religious and cultural norms that are sustained and institutionalized </w:t>
      </w:r>
      <w:r w:rsidRPr="00965345">
        <w:rPr>
          <w:rStyle w:val="StyleUnderline"/>
          <w:highlight w:val="yellow"/>
        </w:rPr>
        <w:t xml:space="preserve">by </w:t>
      </w:r>
      <w:r w:rsidRPr="00965345">
        <w:rPr>
          <w:rStyle w:val="Emphasis"/>
          <w:highlight w:val="yellow"/>
        </w:rPr>
        <w:t>the state</w:t>
      </w:r>
      <w:r w:rsidRPr="002239D4">
        <w:rPr>
          <w:rStyle w:val="StyleUnderline"/>
        </w:rPr>
        <w:t xml:space="preserve">. </w:t>
      </w:r>
      <w:r w:rsidRPr="00CC15E7">
        <w:rPr>
          <w:rStyle w:val="StyleUnderline"/>
        </w:rPr>
        <w:t>The protagonist presents herself—and by extension the multitude of women she repres</w:t>
      </w:r>
      <w:r w:rsidRPr="002239D4">
        <w:rPr>
          <w:rStyle w:val="StyleUnderline"/>
        </w:rPr>
        <w:t>ents and embodies—</w:t>
      </w:r>
      <w:r w:rsidRPr="00965345">
        <w:rPr>
          <w:rStyle w:val="StyleUnderline"/>
          <w:highlight w:val="yellow"/>
        </w:rPr>
        <w:t xml:space="preserve">as the </w:t>
      </w:r>
      <w:r w:rsidRPr="00965345">
        <w:rPr>
          <w:rStyle w:val="Emphasis"/>
          <w:highlight w:val="yellow"/>
        </w:rPr>
        <w:t>agent</w:t>
      </w:r>
      <w:r w:rsidRPr="00965345">
        <w:rPr>
          <w:rStyle w:val="StyleUnderline"/>
          <w:highlight w:val="yellow"/>
        </w:rPr>
        <w:t xml:space="preserve"> of her</w:t>
      </w:r>
      <w:r w:rsidRPr="002239D4">
        <w:rPr>
          <w:rStyle w:val="StyleUnderline"/>
        </w:rPr>
        <w:t xml:space="preserve"> individual </w:t>
      </w:r>
      <w:r w:rsidRPr="00965345">
        <w:rPr>
          <w:rStyle w:val="StyleUnderline"/>
          <w:highlight w:val="yellow"/>
        </w:rPr>
        <w:t>destiny</w:t>
      </w:r>
      <w:r w:rsidRPr="002239D4">
        <w:rPr>
          <w:rStyle w:val="StyleUnderline"/>
        </w:rPr>
        <w:t xml:space="preserve"> and part of the collective. As she does so, she also reminds us that </w:t>
      </w:r>
      <w:r w:rsidRPr="00965345">
        <w:rPr>
          <w:rStyle w:val="StyleUnderline"/>
          <w:highlight w:val="yellow"/>
        </w:rPr>
        <w:t xml:space="preserve">her declaration of freedom has </w:t>
      </w:r>
      <w:r w:rsidRPr="00965345">
        <w:rPr>
          <w:rStyle w:val="Emphasis"/>
          <w:highlight w:val="yellow"/>
        </w:rPr>
        <w:t>political implications</w:t>
      </w:r>
      <w:r w:rsidRPr="002239D4">
        <w:rPr>
          <w:rStyle w:val="StyleUnderline"/>
        </w:rPr>
        <w:t>.</w:t>
      </w:r>
      <w:r w:rsidRPr="002239D4">
        <w:rPr>
          <w:sz w:val="16"/>
        </w:rPr>
        <w:t xml:space="preserve"> </w:t>
      </w:r>
      <w:r w:rsidRPr="002239D4">
        <w:rPr>
          <w:rStyle w:val="StyleUnderline"/>
        </w:rPr>
        <w:t xml:space="preserve">It is “un pellizco que les recuerda a todos los de los partidos políticos que siempre nos han vendido” (a pinch that </w:t>
      </w:r>
      <w:r w:rsidRPr="00965345">
        <w:rPr>
          <w:rStyle w:val="StyleUnderline"/>
          <w:highlight w:val="yellow"/>
        </w:rPr>
        <w:t>reminds</w:t>
      </w:r>
      <w:r w:rsidRPr="00CC15E7">
        <w:rPr>
          <w:rStyle w:val="StyleUnderline"/>
        </w:rPr>
        <w:t xml:space="preserve"> all those </w:t>
      </w:r>
      <w:r w:rsidRPr="00965345">
        <w:rPr>
          <w:rStyle w:val="StyleUnderline"/>
          <w:highlight w:val="yellow"/>
        </w:rPr>
        <w:t>political party people</w:t>
      </w:r>
      <w:r w:rsidRPr="002239D4">
        <w:rPr>
          <w:rStyle w:val="StyleUnderline"/>
        </w:rPr>
        <w:t xml:space="preserve"> that </w:t>
      </w:r>
      <w:r w:rsidRPr="00965345">
        <w:rPr>
          <w:rStyle w:val="StyleUnderline"/>
          <w:highlight w:val="yellow"/>
        </w:rPr>
        <w:t xml:space="preserve">have always </w:t>
      </w:r>
      <w:r w:rsidRPr="00965345">
        <w:rPr>
          <w:rStyle w:val="Emphasis"/>
          <w:highlight w:val="yellow"/>
        </w:rPr>
        <w:t>sold us out</w:t>
      </w:r>
      <w:r w:rsidRPr="002239D4">
        <w:rPr>
          <w:rStyle w:val="StyleUnderline"/>
        </w:rPr>
        <w:t>).</w:t>
      </w:r>
      <w:r w:rsidRPr="002239D4">
        <w:rPr>
          <w:sz w:val="16"/>
        </w:rPr>
        <w:t xml:space="preserve">113 </w:t>
      </w:r>
      <w:r w:rsidRPr="002239D4">
        <w:rPr>
          <w:rStyle w:val="StyleUnderline"/>
        </w:rPr>
        <w:t xml:space="preserve">Carmen’s “I” is thus </w:t>
      </w:r>
      <w:r w:rsidRPr="00965345">
        <w:rPr>
          <w:rStyle w:val="StyleUnderline"/>
          <w:highlight w:val="yellow"/>
        </w:rPr>
        <w:t>in contradiction with “</w:t>
      </w:r>
      <w:r w:rsidRPr="00965345">
        <w:rPr>
          <w:rStyle w:val="Emphasis"/>
          <w:highlight w:val="yellow"/>
        </w:rPr>
        <w:t>civic death</w:t>
      </w:r>
      <w:r w:rsidRPr="002239D4">
        <w:rPr>
          <w:rStyle w:val="StyleUnderline"/>
        </w:rPr>
        <w:t>.”</w:t>
      </w:r>
      <w:r w:rsidRPr="002239D4">
        <w:rPr>
          <w:sz w:val="16"/>
        </w:rPr>
        <w:t xml:space="preserve">114 </w:t>
      </w:r>
    </w:p>
    <w:p w14:paraId="419E186A" w14:textId="77777777" w:rsidR="00B73DB9" w:rsidRPr="002239D4" w:rsidRDefault="00B73DB9" w:rsidP="00B73DB9">
      <w:pPr>
        <w:rPr>
          <w:sz w:val="16"/>
        </w:rPr>
      </w:pPr>
      <w:r w:rsidRPr="002239D4">
        <w:rPr>
          <w:rStyle w:val="StyleUnderline"/>
        </w:rPr>
        <w:t xml:space="preserve">Báez’s literary work is characterized by a feminist framework that centers the personhood and </w:t>
      </w:r>
      <w:r w:rsidRPr="002239D4">
        <w:rPr>
          <w:rStyle w:val="Emphasis"/>
        </w:rPr>
        <w:t xml:space="preserve">agency </w:t>
      </w:r>
      <w:r w:rsidRPr="002239D4">
        <w:rPr>
          <w:rStyle w:val="StyleUnderline"/>
        </w:rPr>
        <w:t xml:space="preserve">of the individual as the center of the collective. Community uplifts the Black woman, who in turn enriches the community by nourishing and cherishing herself. </w:t>
      </w:r>
      <w:r w:rsidRPr="002239D4">
        <w:rPr>
          <w:sz w:val="16"/>
        </w:rPr>
        <w:t xml:space="preserve">The community is made of life-affirming individuals who come together to cocreate the collective. Báez’s feminist arc is particularly central in her 2007 performance text, Comrade, Bliss Ain’t Playing, which challenges institutionalized determinations of the self—the nation, family, religion, language—affirming, </w:t>
      </w:r>
      <w:r w:rsidRPr="002239D4">
        <w:rPr>
          <w:rStyle w:val="StyleUnderline"/>
        </w:rPr>
        <w:t>“I am the chosen one,” “I am my own tradition,” “I am that I am.”</w:t>
      </w:r>
      <w:r w:rsidRPr="002239D4">
        <w:rPr>
          <w:sz w:val="16"/>
        </w:rPr>
        <w:t xml:space="preserve">115 This manifesto of the self is also a manifesto of migration as a human experience of the self. </w:t>
      </w:r>
    </w:p>
    <w:p w14:paraId="691B843B" w14:textId="77777777" w:rsidR="00B73DB9" w:rsidRPr="002239D4" w:rsidRDefault="00B73DB9" w:rsidP="00B73DB9">
      <w:pPr>
        <w:rPr>
          <w:sz w:val="8"/>
          <w:szCs w:val="8"/>
        </w:rPr>
      </w:pPr>
      <w:r w:rsidRPr="002239D4">
        <w:rPr>
          <w:sz w:val="8"/>
          <w:szCs w:val="8"/>
        </w:rPr>
        <w:t>I have been migrating since birth. In fact, migration first comes visible exactly at birth</w:t>
      </w:r>
      <w:proofErr w:type="gramStart"/>
      <w:r w:rsidRPr="002239D4">
        <w:rPr>
          <w:sz w:val="8"/>
          <w:szCs w:val="8"/>
        </w:rPr>
        <w:t>. . . .</w:t>
      </w:r>
      <w:proofErr w:type="gramEnd"/>
      <w:r w:rsidRPr="002239D4">
        <w:rPr>
          <w:sz w:val="8"/>
          <w:szCs w:val="8"/>
        </w:rPr>
        <w:t xml:space="preserve"> Migration rapidly wrapped all my existence</w:t>
      </w:r>
      <w:proofErr w:type="gramStart"/>
      <w:r w:rsidRPr="002239D4">
        <w:rPr>
          <w:sz w:val="8"/>
          <w:szCs w:val="8"/>
        </w:rPr>
        <w:t>. . . .</w:t>
      </w:r>
      <w:proofErr w:type="gramEnd"/>
      <w:r w:rsidRPr="002239D4">
        <w:rPr>
          <w:sz w:val="8"/>
          <w:szCs w:val="8"/>
        </w:rPr>
        <w:t xml:space="preserve"> Migrating every day. Day to night. To too many places I have arrived. From many places I have left</w:t>
      </w:r>
      <w:proofErr w:type="gramStart"/>
      <w:r w:rsidRPr="002239D4">
        <w:rPr>
          <w:sz w:val="8"/>
          <w:szCs w:val="8"/>
        </w:rPr>
        <w:t>. . . .</w:t>
      </w:r>
      <w:proofErr w:type="gramEnd"/>
      <w:r w:rsidRPr="002239D4">
        <w:rPr>
          <w:sz w:val="8"/>
          <w:szCs w:val="8"/>
        </w:rPr>
        <w:t xml:space="preserve"> All ask the same questions: Where are you from? When are you leaving? Where are you going? Like if a “place” would be the thing. What if I tell you that I am that place—where I am, come from and will </w:t>
      </w:r>
      <w:proofErr w:type="gramStart"/>
      <w:r w:rsidRPr="002239D4">
        <w:rPr>
          <w:sz w:val="8"/>
          <w:szCs w:val="8"/>
        </w:rPr>
        <w:t>definitely leave</w:t>
      </w:r>
      <w:proofErr w:type="gramEnd"/>
      <w:r w:rsidRPr="002239D4">
        <w:rPr>
          <w:sz w:val="8"/>
          <w:szCs w:val="8"/>
        </w:rPr>
        <w:t xml:space="preserve">.116 </w:t>
      </w:r>
    </w:p>
    <w:p w14:paraId="5FACB096" w14:textId="77777777" w:rsidR="00B73DB9" w:rsidRPr="002239D4" w:rsidRDefault="00B73DB9" w:rsidP="00B73DB9">
      <w:pPr>
        <w:rPr>
          <w:rStyle w:val="StyleUnderline"/>
        </w:rPr>
      </w:pPr>
      <w:r w:rsidRPr="002239D4">
        <w:rPr>
          <w:sz w:val="16"/>
        </w:rPr>
        <w:t xml:space="preserve">These words echo those of Anacaona’s cofounder, Marlene de la Cruz: “Re-jection here, rejection there. </w:t>
      </w:r>
      <w:r w:rsidRPr="002239D4">
        <w:rPr>
          <w:rStyle w:val="StyleUnderline"/>
        </w:rPr>
        <w:t xml:space="preserve">They think they are so big in not wanting us. They just don’t get that we don’t need them. We got us. Who needs them? </w:t>
      </w:r>
      <w:r w:rsidRPr="00965345">
        <w:rPr>
          <w:rStyle w:val="StyleUnderline"/>
          <w:highlight w:val="yellow"/>
        </w:rPr>
        <w:t xml:space="preserve">We are our </w:t>
      </w:r>
      <w:r w:rsidRPr="00965345">
        <w:rPr>
          <w:rStyle w:val="Emphasis"/>
          <w:highlight w:val="yellow"/>
        </w:rPr>
        <w:t>own country</w:t>
      </w:r>
      <w:r w:rsidRPr="002239D4">
        <w:rPr>
          <w:sz w:val="16"/>
        </w:rPr>
        <w:t xml:space="preserve">.”117 </w:t>
      </w:r>
      <w:r w:rsidRPr="002239D4">
        <w:rPr>
          <w:rStyle w:val="StyleUnderline"/>
        </w:rPr>
        <w:t xml:space="preserve">Both Báez’s text and de la Cruz’s words declare liberation from the nation, </w:t>
      </w:r>
      <w:r w:rsidRPr="00965345">
        <w:rPr>
          <w:rStyle w:val="StyleUnderline"/>
          <w:highlight w:val="yellow"/>
        </w:rPr>
        <w:t xml:space="preserve">reclaiming the Black woman as the </w:t>
      </w:r>
      <w:r w:rsidRPr="00965345">
        <w:rPr>
          <w:rStyle w:val="Emphasis"/>
          <w:highlight w:val="yellow"/>
        </w:rPr>
        <w:t>owner</w:t>
      </w:r>
      <w:r w:rsidRPr="00965345">
        <w:rPr>
          <w:rStyle w:val="StyleUnderline"/>
          <w:highlight w:val="yellow"/>
        </w:rPr>
        <w:t xml:space="preserve"> of her body</w:t>
      </w:r>
      <w:r w:rsidRPr="002239D4">
        <w:rPr>
          <w:rStyle w:val="StyleUnderline"/>
        </w:rPr>
        <w:t xml:space="preserve"> in movement and definer of her own belonging.</w:t>
      </w:r>
    </w:p>
    <w:p w14:paraId="7EFF4C92" w14:textId="77777777" w:rsidR="00B73DB9" w:rsidRPr="002239D4" w:rsidRDefault="00B73DB9" w:rsidP="00B73DB9">
      <w:pPr>
        <w:rPr>
          <w:sz w:val="16"/>
        </w:rPr>
      </w:pPr>
      <w:r w:rsidRPr="002239D4">
        <w:rPr>
          <w:sz w:val="16"/>
        </w:rPr>
        <w:t xml:space="preserve">In Comrade, Bliss Ain’t Playing, </w:t>
      </w:r>
      <w:r w:rsidRPr="002239D4">
        <w:rPr>
          <w:rStyle w:val="StyleUnderline"/>
        </w:rPr>
        <w:t xml:space="preserve">we find an </w:t>
      </w:r>
      <w:r w:rsidRPr="00965345">
        <w:rPr>
          <w:rStyle w:val="StyleUnderline"/>
          <w:highlight w:val="yellow"/>
        </w:rPr>
        <w:t xml:space="preserve">affirmation of Black women’s </w:t>
      </w:r>
      <w:r w:rsidRPr="00965345">
        <w:rPr>
          <w:rStyle w:val="Emphasis"/>
          <w:highlight w:val="yellow"/>
        </w:rPr>
        <w:t>individuality</w:t>
      </w:r>
      <w:r w:rsidRPr="00965345">
        <w:rPr>
          <w:rStyle w:val="StyleUnderline"/>
          <w:highlight w:val="yellow"/>
        </w:rPr>
        <w:t xml:space="preserve"> as a contradiction to</w:t>
      </w:r>
      <w:r w:rsidRPr="002239D4">
        <w:rPr>
          <w:rStyle w:val="StyleUnderline"/>
        </w:rPr>
        <w:t xml:space="preserve"> </w:t>
      </w:r>
      <w:r w:rsidRPr="00965345">
        <w:rPr>
          <w:rStyle w:val="StyleUnderline"/>
          <w:highlight w:val="yellow"/>
        </w:rPr>
        <w:t>silencing</w:t>
      </w:r>
      <w:r w:rsidRPr="002239D4">
        <w:rPr>
          <w:rStyle w:val="StyleUnderline"/>
        </w:rPr>
        <w:t xml:space="preserve"> and death</w:t>
      </w:r>
      <w:r w:rsidRPr="002239D4">
        <w:rPr>
          <w:sz w:val="16"/>
        </w:rPr>
        <w:t xml:space="preserve">. In Levente no: Yolayorkdominicanyork, Báez writes a self-affirming individual woman again, this time as part of a community. </w:t>
      </w:r>
      <w:r w:rsidRPr="00965345">
        <w:rPr>
          <w:rStyle w:val="StyleUnderline"/>
          <w:highlight w:val="yellow"/>
        </w:rPr>
        <w:t>She</w:t>
      </w:r>
      <w:r w:rsidRPr="002239D4">
        <w:rPr>
          <w:rStyle w:val="StyleUnderline"/>
        </w:rPr>
        <w:t xml:space="preserve"> is the “ella-pueblos” (she-people) who </w:t>
      </w:r>
      <w:r w:rsidRPr="00965345">
        <w:rPr>
          <w:rStyle w:val="StyleUnderline"/>
          <w:highlight w:val="yellow"/>
        </w:rPr>
        <w:t xml:space="preserve">em-bodies </w:t>
      </w:r>
      <w:r w:rsidRPr="00965345">
        <w:rPr>
          <w:rStyle w:val="Emphasis"/>
          <w:highlight w:val="yellow"/>
        </w:rPr>
        <w:t>multitudes</w:t>
      </w:r>
      <w:r w:rsidRPr="002239D4">
        <w:rPr>
          <w:rStyle w:val="StyleUnderline"/>
        </w:rPr>
        <w:t xml:space="preserve"> and lives with other women in the interstices of belonging and unbelonging, joy and struggle</w:t>
      </w:r>
      <w:r w:rsidRPr="002239D4">
        <w:rPr>
          <w:sz w:val="16"/>
        </w:rPr>
        <w:t>. Báez locates these interstices in the na-tion building of El Nié: “We all live in the same building. El Nié. My mother, grandmother, la comadre-mi madrina, el ejemplo, la quiero a morir. Estela La Colora del 3a. La flaca del 6j.”118 As the text names each of the residents of El Nié, we learn their stories and their struggles. In the process, their mul- tiplicity becomes one as their stories are possessed by one another in the nonlinear narrative of Black Dominicanas’ fight against death: “Nothing to brag about. This building is full of strong, sometimes sad, lonely women and fatherless children. Eso sí, every apartment cómo casita de muñecas. But then again, that’s the real reality. Redundante, dice mi mama</w:t>
      </w:r>
      <w:proofErr w:type="gramStart"/>
      <w:r w:rsidRPr="002239D4">
        <w:rPr>
          <w:sz w:val="16"/>
        </w:rPr>
        <w:t>. . . .</w:t>
      </w:r>
      <w:proofErr w:type="gramEnd"/>
      <w:r w:rsidRPr="002239D4">
        <w:rPr>
          <w:sz w:val="16"/>
        </w:rPr>
        <w:t xml:space="preserve"> Sooner or </w:t>
      </w:r>
      <w:proofErr w:type="gramStart"/>
      <w:r w:rsidRPr="002239D4">
        <w:rPr>
          <w:sz w:val="16"/>
        </w:rPr>
        <w:t>later</w:t>
      </w:r>
      <w:proofErr w:type="gramEnd"/>
      <w:r w:rsidRPr="002239D4">
        <w:rPr>
          <w:sz w:val="16"/>
        </w:rPr>
        <w:t xml:space="preserve"> you end up like this. We got it sooner. No sweat. Capicúa big time. Big time capicúa.”119 Carmen lives in apartment 6e. She is a flirtatious and feisty woman who loves music and dancing and who is not afraid of using her sexu- ality to attract attention. As she leaves home each morning to work in the cigar factory uptown, men from the nearby car repair shop and construction sites come out to catcall her.</w:t>
      </w:r>
    </w:p>
    <w:p w14:paraId="23297454" w14:textId="77777777" w:rsidR="00B73DB9" w:rsidRPr="002239D4" w:rsidRDefault="00B73DB9" w:rsidP="00B73DB9">
      <w:pPr>
        <w:rPr>
          <w:sz w:val="8"/>
          <w:szCs w:val="8"/>
        </w:rPr>
      </w:pPr>
      <w:r w:rsidRPr="002239D4">
        <w:rPr>
          <w:sz w:val="8"/>
          <w:szCs w:val="8"/>
        </w:rPr>
        <w:lastRenderedPageBreak/>
        <w:t xml:space="preserve"> Rather than shy away or get angry, Carmen camina. Sonríe. Se acerca al grupo y le toca el güebo a uno. Le busca en el bolsillo </w:t>
      </w:r>
      <w:proofErr w:type="gramStart"/>
      <w:r w:rsidRPr="002239D4">
        <w:rPr>
          <w:sz w:val="8"/>
          <w:szCs w:val="8"/>
        </w:rPr>
        <w:t>a</w:t>
      </w:r>
      <w:proofErr w:type="gramEnd"/>
      <w:r w:rsidRPr="002239D4">
        <w:rPr>
          <w:sz w:val="8"/>
          <w:szCs w:val="8"/>
        </w:rPr>
        <w:t xml:space="preserve"> otro. Y sigue caminando como si nada. Cuando regresa siempre le tiene una sorpresa. Una vez le sacó una teta. Otra vez se puso pintalabios rojo frente </w:t>
      </w:r>
      <w:proofErr w:type="gramStart"/>
      <w:r w:rsidRPr="002239D4">
        <w:rPr>
          <w:sz w:val="8"/>
          <w:szCs w:val="8"/>
        </w:rPr>
        <w:t>a</w:t>
      </w:r>
      <w:proofErr w:type="gramEnd"/>
      <w:r w:rsidRPr="002239D4">
        <w:rPr>
          <w:sz w:val="8"/>
          <w:szCs w:val="8"/>
        </w:rPr>
        <w:t xml:space="preserve"> ellos. Le ha cantado. Le ha dicho secre- tos. El repertorio es inmenso como el Mar Caribe.120</w:t>
      </w:r>
    </w:p>
    <w:p w14:paraId="08607497" w14:textId="77777777" w:rsidR="00B73DB9" w:rsidRPr="002239D4" w:rsidRDefault="00B73DB9" w:rsidP="00B73DB9">
      <w:pPr>
        <w:rPr>
          <w:sz w:val="8"/>
          <w:szCs w:val="8"/>
        </w:rPr>
      </w:pPr>
      <w:r w:rsidRPr="002239D4">
        <w:rPr>
          <w:sz w:val="8"/>
          <w:szCs w:val="8"/>
        </w:rPr>
        <w:t>[walks. Smiles. She comes near the group and touches one of the men’s dicks. Sticks her hand in another man’s pocket. Then keeps walking like nothing. When she comes back from work, she always has a sur- prise for them. One time she took out a tit. Another time she applied red lipstick in front of them. She has sung to them. Told them secrets. The repertoire is as immense as the Caribbean Sea.]</w:t>
      </w:r>
    </w:p>
    <w:p w14:paraId="77656F90" w14:textId="77777777" w:rsidR="00B73DB9" w:rsidRPr="002239D4" w:rsidRDefault="00B73DB9" w:rsidP="00B73DB9">
      <w:pPr>
        <w:rPr>
          <w:rStyle w:val="StyleUnderline"/>
        </w:rPr>
      </w:pPr>
      <w:r w:rsidRPr="00965345">
        <w:rPr>
          <w:rStyle w:val="StyleUnderline"/>
          <w:highlight w:val="yellow"/>
        </w:rPr>
        <w:t xml:space="preserve">Carmen is a </w:t>
      </w:r>
      <w:r w:rsidRPr="00965345">
        <w:rPr>
          <w:rStyle w:val="Emphasis"/>
          <w:highlight w:val="yellow"/>
        </w:rPr>
        <w:t>levente</w:t>
      </w:r>
      <w:r w:rsidRPr="00965345">
        <w:rPr>
          <w:rStyle w:val="StyleUnderline"/>
          <w:highlight w:val="yellow"/>
        </w:rPr>
        <w:t>. She owns her body</w:t>
      </w:r>
      <w:r w:rsidRPr="002239D4">
        <w:rPr>
          <w:rStyle w:val="StyleUnderline"/>
        </w:rPr>
        <w:t xml:space="preserve"> and uses it as she pleases. She walks the streets like she </w:t>
      </w:r>
      <w:r w:rsidRPr="00CC15E7">
        <w:rPr>
          <w:rStyle w:val="StyleUnderline"/>
        </w:rPr>
        <w:t>belongs.</w:t>
      </w:r>
      <w:r w:rsidRPr="00CC15E7">
        <w:t xml:space="preserve"> </w:t>
      </w:r>
      <w:r w:rsidRPr="00CC15E7">
        <w:rPr>
          <w:rStyle w:val="StyleUnderline"/>
        </w:rPr>
        <w:t xml:space="preserve">She is </w:t>
      </w:r>
      <w:r w:rsidRPr="00CC15E7">
        <w:rPr>
          <w:rStyle w:val="Emphasis"/>
        </w:rPr>
        <w:t>not afraid</w:t>
      </w:r>
      <w:r w:rsidRPr="00CC15E7">
        <w:rPr>
          <w:rStyle w:val="StyleUnderline"/>
        </w:rPr>
        <w:t xml:space="preserve"> of anyone, nor does she</w:t>
      </w:r>
      <w:r w:rsidRPr="002239D4">
        <w:rPr>
          <w:rStyle w:val="StyleUnderline"/>
        </w:rPr>
        <w:t xml:space="preserve"> answer to anyone. She is a fierce woman of El Nié who is </w:t>
      </w:r>
      <w:r w:rsidRPr="00A21E3C">
        <w:rPr>
          <w:rStyle w:val="StyleUnderline"/>
        </w:rPr>
        <w:t>not confined to</w:t>
      </w:r>
      <w:r w:rsidRPr="002239D4">
        <w:rPr>
          <w:rStyle w:val="StyleUnderline"/>
        </w:rPr>
        <w:t xml:space="preserve"> the </w:t>
      </w:r>
      <w:r w:rsidRPr="002239D4">
        <w:rPr>
          <w:rStyle w:val="Emphasis"/>
        </w:rPr>
        <w:t xml:space="preserve">nation’s </w:t>
      </w:r>
      <w:r w:rsidRPr="00A21E3C">
        <w:rPr>
          <w:rStyle w:val="Emphasis"/>
        </w:rPr>
        <w:t>borders</w:t>
      </w:r>
      <w:r w:rsidRPr="002239D4">
        <w:t xml:space="preserve">. </w:t>
      </w:r>
      <w:r w:rsidRPr="002239D4">
        <w:rPr>
          <w:rStyle w:val="StyleUnderline"/>
        </w:rPr>
        <w:t xml:space="preserve">She transgresses, </w:t>
      </w:r>
      <w:r w:rsidRPr="00A21E3C">
        <w:rPr>
          <w:rStyle w:val="StyleUnderline"/>
        </w:rPr>
        <w:t>and</w:t>
      </w:r>
      <w:r w:rsidRPr="002239D4">
        <w:rPr>
          <w:rStyle w:val="StyleUnderline"/>
        </w:rPr>
        <w:t xml:space="preserve"> </w:t>
      </w:r>
      <w:r w:rsidRPr="00965345">
        <w:rPr>
          <w:rStyle w:val="StyleUnderline"/>
          <w:highlight w:val="yellow"/>
        </w:rPr>
        <w:t>she</w:t>
      </w:r>
      <w:r w:rsidRPr="002239D4">
        <w:rPr>
          <w:rStyle w:val="StyleUnderline"/>
        </w:rPr>
        <w:t xml:space="preserve"> owns the streets. Returning “home,” Car- men also </w:t>
      </w:r>
      <w:r w:rsidRPr="00965345">
        <w:rPr>
          <w:rStyle w:val="StyleUnderline"/>
          <w:highlight w:val="yellow"/>
        </w:rPr>
        <w:t xml:space="preserve">breaks the </w:t>
      </w:r>
      <w:r w:rsidRPr="00965345">
        <w:rPr>
          <w:rStyle w:val="Emphasis"/>
          <w:highlight w:val="yellow"/>
        </w:rPr>
        <w:t>dichotomies of migration</w:t>
      </w:r>
      <w:r w:rsidRPr="002239D4">
        <w:rPr>
          <w:rStyle w:val="StyleUnderline"/>
        </w:rPr>
        <w:t xml:space="preserve"> that seek to confine women’s bodies to here or there. Instead, read across Báez’s textual and visual interpretations, </w:t>
      </w:r>
      <w:r w:rsidRPr="00965345">
        <w:rPr>
          <w:rStyle w:val="StyleUnderline"/>
          <w:highlight w:val="yellow"/>
        </w:rPr>
        <w:t xml:space="preserve">Carmen is </w:t>
      </w:r>
      <w:r w:rsidRPr="00965345">
        <w:rPr>
          <w:rStyle w:val="Emphasis"/>
          <w:highlight w:val="yellow"/>
        </w:rPr>
        <w:t>not just a Black migrant woman</w:t>
      </w:r>
      <w:r w:rsidRPr="002239D4">
        <w:rPr>
          <w:rStyle w:val="StyleUnderline"/>
        </w:rPr>
        <w:t xml:space="preserve">. </w:t>
      </w:r>
      <w:r w:rsidRPr="00965345">
        <w:rPr>
          <w:rStyle w:val="Emphasis"/>
          <w:highlight w:val="yellow"/>
        </w:rPr>
        <w:t>She is as she is</w:t>
      </w:r>
      <w:r w:rsidRPr="002239D4">
        <w:rPr>
          <w:rStyle w:val="StyleUnderline"/>
        </w:rPr>
        <w:t>.</w:t>
      </w:r>
    </w:p>
    <w:p w14:paraId="0975D5AF" w14:textId="77777777" w:rsidR="00B73DB9" w:rsidRPr="002239D4" w:rsidRDefault="00B73DB9" w:rsidP="00B73DB9">
      <w:pPr>
        <w:rPr>
          <w:sz w:val="16"/>
        </w:rPr>
      </w:pPr>
      <w:r w:rsidRPr="002239D4">
        <w:rPr>
          <w:sz w:val="16"/>
        </w:rPr>
        <w:t xml:space="preserve">The Levente Visual series, via Carmen, introduces </w:t>
      </w:r>
      <w:r w:rsidRPr="00965345">
        <w:rPr>
          <w:rStyle w:val="StyleUnderline"/>
          <w:highlight w:val="yellow"/>
        </w:rPr>
        <w:t>the Black woman’s levente body in</w:t>
      </w:r>
      <w:r w:rsidRPr="002239D4">
        <w:rPr>
          <w:rStyle w:val="StyleUnderline"/>
        </w:rPr>
        <w:t xml:space="preserve"> the </w:t>
      </w:r>
      <w:r w:rsidRPr="00965345">
        <w:rPr>
          <w:rStyle w:val="StyleUnderline"/>
          <w:highlight w:val="yellow"/>
        </w:rPr>
        <w:t xml:space="preserve">public space as a site of </w:t>
      </w:r>
      <w:r w:rsidRPr="00965345">
        <w:rPr>
          <w:rStyle w:val="Emphasis"/>
          <w:highlight w:val="yellow"/>
        </w:rPr>
        <w:t>belonging</w:t>
      </w:r>
      <w:r w:rsidRPr="002239D4">
        <w:rPr>
          <w:rStyle w:val="StyleUnderline"/>
        </w:rPr>
        <w:t xml:space="preserve"> against death</w:t>
      </w:r>
      <w:r w:rsidRPr="002239D4">
        <w:rPr>
          <w:sz w:val="16"/>
        </w:rPr>
        <w:t xml:space="preserve">. In so doing, it confronts the silences and exclusions that for hundreds of years have plagued Dominicanas at home and in the diaspora through the simple act of existing. </w:t>
      </w:r>
      <w:r w:rsidRPr="002239D4">
        <w:rPr>
          <w:rStyle w:val="StyleUnderline"/>
        </w:rPr>
        <w:t xml:space="preserve">As </w:t>
      </w:r>
      <w:r w:rsidRPr="00965345">
        <w:rPr>
          <w:rStyle w:val="StyleUnderline"/>
          <w:highlight w:val="yellow"/>
        </w:rPr>
        <w:t>Black women</w:t>
      </w:r>
      <w:r w:rsidRPr="002239D4">
        <w:rPr>
          <w:rStyle w:val="StyleUnderline"/>
        </w:rPr>
        <w:t xml:space="preserve">, we are </w:t>
      </w:r>
      <w:r w:rsidRPr="00965345">
        <w:rPr>
          <w:rStyle w:val="StyleUnderline"/>
          <w:highlight w:val="yellow"/>
        </w:rPr>
        <w:t>often told</w:t>
      </w:r>
      <w:r w:rsidRPr="002239D4">
        <w:rPr>
          <w:rStyle w:val="StyleUnderline"/>
        </w:rPr>
        <w:t xml:space="preserve"> we need to be more and </w:t>
      </w:r>
      <w:r w:rsidRPr="00965345">
        <w:rPr>
          <w:rStyle w:val="Emphasis"/>
          <w:highlight w:val="yellow"/>
        </w:rPr>
        <w:t>do more</w:t>
      </w:r>
      <w:r w:rsidRPr="002239D4">
        <w:rPr>
          <w:rStyle w:val="StyleUnderline"/>
        </w:rPr>
        <w:t xml:space="preserve"> to contrast the intersecting violence of racism and sexism.</w:t>
      </w:r>
      <w:r w:rsidRPr="002239D4">
        <w:rPr>
          <w:sz w:val="16"/>
        </w:rPr>
        <w:t xml:space="preserve"> Carmen, though, shows that </w:t>
      </w:r>
      <w:r w:rsidRPr="00965345">
        <w:rPr>
          <w:rStyle w:val="StyleUnderline"/>
          <w:highlight w:val="yellow"/>
        </w:rPr>
        <w:t xml:space="preserve">the act of being is already </w:t>
      </w:r>
      <w:r w:rsidRPr="00965345">
        <w:rPr>
          <w:rStyle w:val="Emphasis"/>
          <w:highlight w:val="yellow"/>
        </w:rPr>
        <w:t>radical enough</w:t>
      </w:r>
      <w:r w:rsidRPr="002239D4">
        <w:rPr>
          <w:rStyle w:val="StyleUnderline"/>
        </w:rPr>
        <w:t xml:space="preserve"> in a world that constantly conspires to end our existence</w:t>
      </w:r>
      <w:r w:rsidRPr="002239D4">
        <w:rPr>
          <w:sz w:val="16"/>
        </w:rPr>
        <w:t xml:space="preserve">. </w:t>
      </w:r>
      <w:r w:rsidRPr="002239D4">
        <w:rPr>
          <w:rStyle w:val="StyleUnderline"/>
        </w:rPr>
        <w:t xml:space="preserve">Carmen’s </w:t>
      </w:r>
      <w:r w:rsidRPr="00965345">
        <w:rPr>
          <w:rStyle w:val="StyleUnderline"/>
          <w:highlight w:val="yellow"/>
        </w:rPr>
        <w:t>daily levente existence is</w:t>
      </w:r>
      <w:r w:rsidRPr="002239D4">
        <w:rPr>
          <w:rStyle w:val="StyleUnderline"/>
        </w:rPr>
        <w:t xml:space="preserve"> thus a </w:t>
      </w:r>
      <w:r w:rsidRPr="00965345">
        <w:rPr>
          <w:rStyle w:val="Emphasis"/>
          <w:highlight w:val="yellow"/>
        </w:rPr>
        <w:t>rebellion against death</w:t>
      </w:r>
      <w:r w:rsidRPr="002239D4">
        <w:rPr>
          <w:rStyle w:val="StyleUnderline"/>
        </w:rPr>
        <w:t>.</w:t>
      </w:r>
      <w:r w:rsidRPr="002239D4">
        <w:rPr>
          <w:sz w:val="16"/>
        </w:rPr>
        <w:t xml:space="preserve"> Transported to the Dominican Republic, the Carmen we meet in the fotonovela occupies every part of the city: the public buses, the Malecón, the colonial city, the shops, and the streets, her body becoming one with the space. </w:t>
      </w:r>
      <w:r w:rsidRPr="002239D4">
        <w:rPr>
          <w:rStyle w:val="StyleUnderline"/>
        </w:rPr>
        <w:t>Reclaiming “</w:t>
      </w:r>
      <w:r w:rsidRPr="00965345">
        <w:rPr>
          <w:rStyle w:val="Emphasis"/>
          <w:highlight w:val="yellow"/>
        </w:rPr>
        <w:t>leventismo</w:t>
      </w:r>
      <w:r w:rsidRPr="00965345">
        <w:rPr>
          <w:rStyle w:val="StyleUnderline"/>
          <w:highlight w:val="yellow"/>
        </w:rPr>
        <w:t>” as liberation</w:t>
      </w:r>
      <w:r w:rsidRPr="002239D4">
        <w:rPr>
          <w:rStyle w:val="StyleUnderline"/>
        </w:rPr>
        <w:t xml:space="preserve">, Báez’s work makes room for women’s expressions of love, frustration, anger, joy, and sensuality by portraying them in the </w:t>
      </w:r>
      <w:r w:rsidRPr="002239D4">
        <w:rPr>
          <w:rStyle w:val="Emphasis"/>
        </w:rPr>
        <w:t>simplicity</w:t>
      </w:r>
      <w:r w:rsidRPr="002239D4">
        <w:rPr>
          <w:rStyle w:val="StyleUnderline"/>
        </w:rPr>
        <w:t xml:space="preserve"> of the quotidian rather than as exaggerated or exceptional characters. Leventes can be vulgar and defiant, speak about politics and sex, love and be angry in the safe space of El Nié. </w:t>
      </w:r>
      <w:r w:rsidRPr="002239D4">
        <w:rPr>
          <w:sz w:val="16"/>
        </w:rPr>
        <w:t xml:space="preserve">They are also mothers and daughters carrying out daily acts of care, going to work, washing dishes, and cooking. </w:t>
      </w:r>
    </w:p>
    <w:p w14:paraId="0893637C" w14:textId="77777777" w:rsidR="00B73DB9" w:rsidRPr="002239D4" w:rsidRDefault="00B73DB9" w:rsidP="00B73DB9">
      <w:pPr>
        <w:rPr>
          <w:rStyle w:val="StyleUnderline"/>
        </w:rPr>
      </w:pPr>
      <w:r w:rsidRPr="002239D4">
        <w:rPr>
          <w:sz w:val="16"/>
        </w:rPr>
        <w:t xml:space="preserve">I have been following the work of Báez and the Ay Ombe Collective since I was fifteen years old. First as a bystander, then as a scholar, and later as a member of the collective, I came to appreciate the aesthetic contributions of Báez’s work to both performance art and literature. In previous works, I have analyzed several of her texts and engaged with her ideas—including El Nié—as theoretical contributions to our understanding of the intersections of race, migration, and Latinidad. I am embarrassed to admit that it was not until the publication of Carmen: FotonovelARTE, however, that </w:t>
      </w:r>
      <w:r w:rsidRPr="002239D4">
        <w:rPr>
          <w:rStyle w:val="StyleUnderline"/>
        </w:rPr>
        <w:t xml:space="preserve">I came to understand the feminist counterdiscourse of Báez’s corpus as a </w:t>
      </w:r>
      <w:r w:rsidRPr="00965345">
        <w:rPr>
          <w:rStyle w:val="Emphasis"/>
          <w:highlight w:val="yellow"/>
        </w:rPr>
        <w:t>Black Latina feminist</w:t>
      </w:r>
      <w:r w:rsidRPr="00965345">
        <w:rPr>
          <w:rStyle w:val="StyleUnderline"/>
          <w:highlight w:val="yellow"/>
        </w:rPr>
        <w:t xml:space="preserve"> praxis against death</w:t>
      </w:r>
      <w:r w:rsidRPr="002239D4">
        <w:rPr>
          <w:rStyle w:val="StyleUnderline"/>
        </w:rPr>
        <w:t>.</w:t>
      </w:r>
      <w:r w:rsidRPr="002239D4">
        <w:rPr>
          <w:sz w:val="16"/>
        </w:rPr>
        <w:t xml:space="preserve"> Reading her oeuvre and engaging with performance autology personally and through interviews with other members of the collective, </w:t>
      </w:r>
      <w:r w:rsidRPr="002239D4">
        <w:rPr>
          <w:rStyle w:val="StyleUnderline"/>
        </w:rPr>
        <w:t xml:space="preserve">I am reminded not only of the radical hope for what could be but also of the tangible ways Black women have known how to live in contradiction with death despite the </w:t>
      </w:r>
      <w:r w:rsidRPr="002239D4">
        <w:rPr>
          <w:rStyle w:val="Emphasis"/>
        </w:rPr>
        <w:t>national structures</w:t>
      </w:r>
      <w:r w:rsidRPr="002239D4">
        <w:rPr>
          <w:rStyle w:val="StyleUnderline"/>
        </w:rPr>
        <w:t xml:space="preserve"> and institutional constraints that persist in silencing and erasing us</w:t>
      </w:r>
      <w:r w:rsidRPr="002239D4">
        <w:rPr>
          <w:sz w:val="16"/>
        </w:rPr>
        <w:t xml:space="preserve">. While the political work to demand inclusion remains essential, the Ay Ombe Collective reminds us that other ways have always been possible, that life belongs to us all and that living is a revolutionary act. This act, embodied also in the lives of Sagrario Díaz, Augustina Rivas, Yolanda, and Mercedes Frías, is all the revolution needed to create a world/community/nation without a nation in which we can thrive. </w:t>
      </w:r>
      <w:r w:rsidRPr="002239D4">
        <w:rPr>
          <w:rStyle w:val="StyleUnderline"/>
        </w:rPr>
        <w:t xml:space="preserve">Our living in community is our weapon against despair and our rebellion against death. In community, </w:t>
      </w:r>
      <w:r w:rsidRPr="00965345">
        <w:rPr>
          <w:rStyle w:val="StyleUnderline"/>
          <w:highlight w:val="yellow"/>
        </w:rPr>
        <w:t>we</w:t>
      </w:r>
      <w:r w:rsidRPr="002239D4">
        <w:rPr>
          <w:rStyle w:val="StyleUnderline"/>
        </w:rPr>
        <w:t>—</w:t>
      </w:r>
      <w:r w:rsidRPr="00965345">
        <w:rPr>
          <w:rStyle w:val="StyleUnderline"/>
          <w:highlight w:val="yellow"/>
        </w:rPr>
        <w:t>Black women</w:t>
      </w:r>
      <w:r w:rsidRPr="002239D4">
        <w:rPr>
          <w:rStyle w:val="StyleUnderline"/>
        </w:rPr>
        <w:t xml:space="preserve">, Black </w:t>
      </w:r>
      <w:r w:rsidRPr="00965345">
        <w:rPr>
          <w:rStyle w:val="StyleUnderline"/>
          <w:highlight w:val="yellow"/>
        </w:rPr>
        <w:t>Latinas</w:t>
      </w:r>
      <w:r w:rsidRPr="002239D4">
        <w:rPr>
          <w:rStyle w:val="StyleUnderline"/>
        </w:rPr>
        <w:t xml:space="preserve">, Black </w:t>
      </w:r>
      <w:r w:rsidRPr="00965345">
        <w:rPr>
          <w:rStyle w:val="StyleUnderline"/>
          <w:highlight w:val="yellow"/>
        </w:rPr>
        <w:t xml:space="preserve">migrants—are our own </w:t>
      </w:r>
      <w:r w:rsidRPr="00965345">
        <w:rPr>
          <w:rStyle w:val="Emphasis"/>
          <w:highlight w:val="yellow"/>
        </w:rPr>
        <w:t>nation</w:t>
      </w:r>
      <w:r w:rsidRPr="002239D4">
        <w:rPr>
          <w:rStyle w:val="StyleUnderline"/>
        </w:rPr>
        <w:t>.</w:t>
      </w:r>
    </w:p>
    <w:p w14:paraId="195C3569" w14:textId="77777777" w:rsidR="00B73DB9" w:rsidRPr="002239D4" w:rsidRDefault="00B73DB9" w:rsidP="00B73DB9"/>
    <w:p w14:paraId="0179BAD1" w14:textId="77777777" w:rsidR="00B73DB9" w:rsidRPr="002239D4" w:rsidRDefault="00B73DB9" w:rsidP="00B73DB9">
      <w:pPr>
        <w:pStyle w:val="Heading4"/>
      </w:pPr>
      <w:r>
        <w:t>La</w:t>
      </w:r>
      <w:r w:rsidRPr="002239D4">
        <w:t xml:space="preserve"> </w:t>
      </w:r>
      <w:r w:rsidRPr="002239D4">
        <w:rPr>
          <w:i/>
          <w:iCs w:val="0"/>
          <w:u w:val="single"/>
        </w:rPr>
        <w:t>levente</w:t>
      </w:r>
      <w:r w:rsidRPr="002239D4">
        <w:t xml:space="preserve"> is a form of </w:t>
      </w:r>
      <w:r w:rsidRPr="002239D4">
        <w:rPr>
          <w:u w:val="single"/>
        </w:rPr>
        <w:t>sabotage</w:t>
      </w:r>
      <w:r w:rsidRPr="002239D4">
        <w:t xml:space="preserve"> that refuses to do </w:t>
      </w:r>
      <w:r w:rsidRPr="002239D4">
        <w:rPr>
          <w:u w:val="single"/>
        </w:rPr>
        <w:t>shit</w:t>
      </w:r>
      <w:r w:rsidRPr="002239D4">
        <w:t xml:space="preserve"> in the face of the demand to </w:t>
      </w:r>
      <w:r w:rsidRPr="002239D4">
        <w:rPr>
          <w:u w:val="single"/>
        </w:rPr>
        <w:t>produce</w:t>
      </w:r>
      <w:r w:rsidRPr="002239D4">
        <w:t xml:space="preserve"> and exposes the artificial </w:t>
      </w:r>
      <w:r w:rsidRPr="002239D4">
        <w:rPr>
          <w:u w:val="single"/>
        </w:rPr>
        <w:t>separation</w:t>
      </w:r>
      <w:r w:rsidRPr="002239D4">
        <w:t xml:space="preserve"> of labor and leisure that governs Black Latina girls’ lives. </w:t>
      </w:r>
      <w:r>
        <w:t>R</w:t>
      </w:r>
      <w:r w:rsidRPr="002239D4">
        <w:t xml:space="preserve">efusing to </w:t>
      </w:r>
      <w:r w:rsidRPr="002239D4">
        <w:rPr>
          <w:u w:val="single"/>
        </w:rPr>
        <w:t>perform</w:t>
      </w:r>
      <w:r w:rsidRPr="002239D4">
        <w:t xml:space="preserve"> for Whiteness is a form of </w:t>
      </w:r>
      <w:r w:rsidRPr="002239D4">
        <w:rPr>
          <w:u w:val="single"/>
        </w:rPr>
        <w:t>counter</w:t>
      </w:r>
      <w:r>
        <w:rPr>
          <w:u w:val="single"/>
        </w:rPr>
        <w:t>-</w:t>
      </w:r>
      <w:r w:rsidRPr="002239D4">
        <w:rPr>
          <w:u w:val="single"/>
        </w:rPr>
        <w:t>storytelling</w:t>
      </w:r>
      <w:r w:rsidRPr="002239D4">
        <w:t xml:space="preserve">. </w:t>
      </w:r>
    </w:p>
    <w:p w14:paraId="360083D9" w14:textId="77777777" w:rsidR="00B73DB9" w:rsidRPr="002239D4" w:rsidRDefault="00B73DB9" w:rsidP="00B73DB9">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4CCEDDD8" w14:textId="77777777" w:rsidR="00B73DB9" w:rsidRPr="002239D4" w:rsidRDefault="00B73DB9" w:rsidP="00B73DB9">
      <w:pPr>
        <w:rPr>
          <w:sz w:val="8"/>
          <w:szCs w:val="8"/>
        </w:rPr>
      </w:pPr>
      <w:r w:rsidRPr="002239D4">
        <w:rPr>
          <w:sz w:val="8"/>
          <w:szCs w:val="8"/>
        </w:rPr>
        <w:t>"JOIRI MINAYA AND THE ESTHETICS OF “NOT DOING SH*T”: A GENEALOGY</w:t>
      </w:r>
    </w:p>
    <w:p w14:paraId="37218DBF" w14:textId="77777777" w:rsidR="00B73DB9" w:rsidRPr="002239D4" w:rsidRDefault="00B73DB9" w:rsidP="00B73DB9">
      <w:pPr>
        <w:rPr>
          <w:rStyle w:val="StyleUnderline"/>
        </w:rPr>
      </w:pPr>
      <w:r w:rsidRPr="002239D4">
        <w:rPr>
          <w:sz w:val="16"/>
        </w:rPr>
        <w:lastRenderedPageBreak/>
        <w:t xml:space="preserve">Joiri Minaya (b. 1990) is an interdisciplinary visual artist who was born in the United States and grew up in the Dominican Republic. Her work attends to the gaze, to the performativity of tropical identity, and to the slippages of navigating life between the diaspora and the homeland. Her show at Baxter St. gallery in New York City, “I’m Here to Entertain You, but Only During my Shift” (2020), presented large-scale photographs of herself and of other models striking a pose with head-to-toe bodysuits of floral prints set against natural-looking backdrops (Fig. 10.5). </w:t>
      </w:r>
      <w:r w:rsidRPr="002239D4">
        <w:rPr>
          <w:rStyle w:val="StyleUnderline"/>
        </w:rPr>
        <w:t xml:space="preserve">These photographs render visible what Saidiya </w:t>
      </w:r>
      <w:r w:rsidRPr="00965345">
        <w:rPr>
          <w:rStyle w:val="StyleUnderline"/>
          <w:highlight w:val="yellow"/>
        </w:rPr>
        <w:t>Hartman</w:t>
      </w:r>
      <w:r w:rsidRPr="002239D4">
        <w:rPr>
          <w:sz w:val="16"/>
        </w:rPr>
        <w:t xml:space="preserve"> (2019) </w:t>
      </w:r>
      <w:r w:rsidRPr="00965345">
        <w:rPr>
          <w:rStyle w:val="StyleUnderline"/>
          <w:highlight w:val="yellow"/>
        </w:rPr>
        <w:t>called “</w:t>
      </w:r>
      <w:r w:rsidRPr="00965345">
        <w:rPr>
          <w:rStyle w:val="Emphasis"/>
          <w:highlight w:val="yellow"/>
        </w:rPr>
        <w:t>not doing sh*t</w:t>
      </w:r>
      <w:r w:rsidRPr="002239D4">
        <w:rPr>
          <w:rStyle w:val="StyleUnderline"/>
        </w:rPr>
        <w:t xml:space="preserve">”; an </w:t>
      </w:r>
      <w:r w:rsidRPr="00965345">
        <w:rPr>
          <w:rStyle w:val="Emphasis"/>
          <w:highlight w:val="yellow"/>
        </w:rPr>
        <w:t>act of refusal</w:t>
      </w:r>
      <w:r w:rsidRPr="002239D4">
        <w:rPr>
          <w:rStyle w:val="StyleUnderline"/>
        </w:rPr>
        <w:t xml:space="preserve"> that reverses the centuries-old plot of women’s </w:t>
      </w:r>
      <w:r w:rsidRPr="002239D4">
        <w:rPr>
          <w:rStyle w:val="Emphasis"/>
        </w:rPr>
        <w:t>undoing</w:t>
      </w:r>
      <w:r w:rsidRPr="002239D4">
        <w:rPr>
          <w:rStyle w:val="StyleUnderline"/>
        </w:rPr>
        <w:t xml:space="preserve"> </w:t>
      </w:r>
      <w:r w:rsidRPr="00965345">
        <w:rPr>
          <w:rStyle w:val="StyleUnderline"/>
          <w:highlight w:val="yellow"/>
        </w:rPr>
        <w:t xml:space="preserve">to tell a </w:t>
      </w:r>
      <w:r w:rsidRPr="00965345">
        <w:rPr>
          <w:rStyle w:val="Emphasis"/>
          <w:highlight w:val="yellow"/>
        </w:rPr>
        <w:t>counter-story</w:t>
      </w:r>
      <w:r w:rsidRPr="002239D4">
        <w:rPr>
          <w:rStyle w:val="StyleUnderline"/>
        </w:rPr>
        <w:t xml:space="preserve"> about women undoing the plot. The pictures from “I’m Here to Entertain You …” undo the plot by refusing the reductive systems of representation that demand total transparency from their objects.</w:t>
      </w:r>
    </w:p>
    <w:p w14:paraId="1D47AFE8" w14:textId="77777777" w:rsidR="00B73DB9" w:rsidRPr="002239D4" w:rsidRDefault="00B73DB9" w:rsidP="00B73DB9">
      <w:pPr>
        <w:rPr>
          <w:sz w:val="16"/>
        </w:rPr>
      </w:pPr>
      <w:r w:rsidRPr="002239D4">
        <w:rPr>
          <w:sz w:val="16"/>
        </w:rPr>
        <w:t xml:space="preserve">The photographs for “I’m Here to Entertain You …” form part of Minaya’s Containers (2015–2020) series, which addresses the visual commodification of "tropical women, calling attention to their conflation with nature and, thus, their invisibilization. </w:t>
      </w:r>
      <w:r w:rsidRPr="002239D4">
        <w:rPr>
          <w:rStyle w:val="StyleUnderline"/>
        </w:rPr>
        <w:t xml:space="preserve">The photographs speak to the strict demarcation between labor and leisure that came into focus through the vacation postcard in Fordist socie- ties. This duality created the </w:t>
      </w:r>
      <w:r w:rsidRPr="002239D4">
        <w:rPr>
          <w:rStyle w:val="Emphasis"/>
        </w:rPr>
        <w:t>illusion</w:t>
      </w:r>
      <w:r w:rsidRPr="002239D4">
        <w:rPr>
          <w:rStyle w:val="StyleUnderline"/>
        </w:rPr>
        <w:t xml:space="preserve"> that industrialism could create a leisure econ- omy for all, erasing (and feminizing) the labor of those who worked in service.</w:t>
      </w:r>
      <w:r w:rsidRPr="002239D4">
        <w:rPr>
          <w:sz w:val="16"/>
        </w:rPr>
        <w:t xml:space="preserve"> Whether posing as reclining mermaids or in contrapposto with arms akimbo, the models’ stance in the Containers series evokes the notion of repose with an </w:t>
      </w:r>
      <w:proofErr w:type="gramStart"/>
      <w:r w:rsidRPr="002239D4">
        <w:rPr>
          <w:sz w:val="16"/>
        </w:rPr>
        <w:t>affect</w:t>
      </w:r>
      <w:proofErr w:type="gramEnd"/>
      <w:r w:rsidRPr="002239D4">
        <w:rPr>
          <w:sz w:val="16"/>
        </w:rPr>
        <w:t xml:space="preserve"> </w:t>
      </w:r>
      <w:proofErr w:type="gramStart"/>
      <w:r w:rsidRPr="002239D4">
        <w:rPr>
          <w:sz w:val="16"/>
        </w:rPr>
        <w:t>similar to</w:t>
      </w:r>
      <w:proofErr w:type="gramEnd"/>
      <w:r w:rsidRPr="002239D4">
        <w:rPr>
          <w:sz w:val="16"/>
        </w:rPr>
        <w:t xml:space="preserve"> that projected in vacation postcards. Interestingly, although active scenes may well be depicted in vacation postcards, it need not be the image but the postcard itself, as object and container, that evokes repose. In a similar fash- ion, the models in Containers project the idea of repose independently of whether they stand or recline. </w:t>
      </w:r>
      <w:r w:rsidRPr="002239D4">
        <w:rPr>
          <w:rStyle w:val="StyleUnderline"/>
        </w:rPr>
        <w:t xml:space="preserve">Drawing further attention to the </w:t>
      </w:r>
      <w:r w:rsidRPr="00965345">
        <w:rPr>
          <w:rStyle w:val="Emphasis"/>
          <w:highlight w:val="yellow"/>
        </w:rPr>
        <w:t>artificial division</w:t>
      </w:r>
      <w:r w:rsidRPr="00965345">
        <w:rPr>
          <w:rStyle w:val="StyleUnderline"/>
          <w:highlight w:val="yellow"/>
        </w:rPr>
        <w:t xml:space="preserve"> between </w:t>
      </w:r>
      <w:r w:rsidRPr="00965345">
        <w:rPr>
          <w:rStyle w:val="Emphasis"/>
          <w:highlight w:val="yellow"/>
        </w:rPr>
        <w:t>labor and leisure</w:t>
      </w:r>
      <w:r w:rsidRPr="002239D4">
        <w:rPr>
          <w:rStyle w:val="StyleUnderline"/>
        </w:rPr>
        <w:t>, the title of the exhibition itself (</w:t>
      </w:r>
      <w:r w:rsidRPr="00965345">
        <w:rPr>
          <w:rStyle w:val="StyleUnderline"/>
          <w:highlight w:val="yellow"/>
        </w:rPr>
        <w:t xml:space="preserve">I’m here to </w:t>
      </w:r>
      <w:r w:rsidRPr="00965345">
        <w:rPr>
          <w:rStyle w:val="Emphasis"/>
          <w:highlight w:val="yellow"/>
        </w:rPr>
        <w:t>entertain you</w:t>
      </w:r>
      <w:r w:rsidRPr="002239D4">
        <w:rPr>
          <w:rStyle w:val="StyleUnderline"/>
        </w:rPr>
        <w:t xml:space="preserve">, but </w:t>
      </w:r>
      <w:r w:rsidRPr="00965345">
        <w:rPr>
          <w:rStyle w:val="Emphasis"/>
          <w:highlight w:val="yellow"/>
        </w:rPr>
        <w:t>only during my shift</w:t>
      </w:r>
      <w:r w:rsidRPr="002239D4">
        <w:rPr>
          <w:rStyle w:val="StyleUnderline"/>
        </w:rPr>
        <w:t>) reveals an understanding that, despite the relaxing appeal that the models project, they were performing for the camera as part of their work shift</w:t>
      </w:r>
      <w:r w:rsidRPr="002239D4">
        <w:rPr>
          <w:sz w:val="16"/>
        </w:rPr>
        <w:t xml:space="preserve">. Fully aware of their role as performers, </w:t>
      </w:r>
      <w:r w:rsidRPr="002239D4">
        <w:rPr>
          <w:rStyle w:val="StyleUnderline"/>
        </w:rPr>
        <w:t>these muses hardly surrendered their agency to the camera’s invisibilizing gaze. Instead, they displayed knowledge of the use-value of their representational labor</w:t>
      </w:r>
      <w:r w:rsidRPr="002239D4">
        <w:rPr>
          <w:sz w:val="16"/>
        </w:rPr>
        <w:t>.</w:t>
      </w:r>
    </w:p>
    <w:p w14:paraId="623410C0" w14:textId="77777777" w:rsidR="00B73DB9" w:rsidRPr="002239D4" w:rsidRDefault="00B73DB9" w:rsidP="00B73DB9">
      <w:pPr>
        <w:rPr>
          <w:sz w:val="8"/>
          <w:szCs w:val="8"/>
        </w:rPr>
      </w:pPr>
      <w:r w:rsidRPr="002239D4">
        <w:rPr>
          <w:sz w:val="8"/>
          <w:szCs w:val="8"/>
        </w:rPr>
        <w:t>[image omitted]</w:t>
      </w:r>
    </w:p>
    <w:p w14:paraId="02737BCE" w14:textId="77777777" w:rsidR="00B73DB9" w:rsidRPr="002239D4" w:rsidRDefault="00B73DB9" w:rsidP="00B73DB9">
      <w:pPr>
        <w:rPr>
          <w:sz w:val="8"/>
          <w:szCs w:val="8"/>
        </w:rPr>
      </w:pPr>
      <w:r w:rsidRPr="002239D4">
        <w:rPr>
          <w:sz w:val="8"/>
          <w:szCs w:val="8"/>
        </w:rPr>
        <w:t>The containers series involved a performative, embodied process that pit the power to gaze at the other against the ability to hide in plain sight. This dynamic was set in motion through camouflage and restrained mobility. On the one hand, the models’ physical effort of holding a pose was dictated by the limitation of the bodysuit. These were recreated poses that the artist found online through her “#dominicanwomengooglesearch” project. On the other hand, the tension of hav- ing to hold the sometimes-constrictive poses staged the labor or burden of repre- sentation, that is, the grueling work required from women of color to comply with the script of tropicality. On the other hand, the bodysuits mimetizing against the "background invoked camouflage as resistance. The floral print was meant to blend with the natural-looking backgrounds, with the models’ corporeality fleshing out the floral print, producing a push-and-pull effect that shattered mimetic illusion. The models, in addition, stared back as defying odalisques, shifting the weight of the gaze and making spectators aware of their own positionality within the visual economy of tropical flesh. Interestingly, the models were literally responding to a script. Holding the stances for up to two hours, they listened to a recording that the artist had prepared. The script included extracts from books with titles such as “How to lose your native accent in 10 days” and “How to speak Spanish to your gardener.” The title of the exhibition, “I’m Here to Entertain You …,” was a line extracted from this script.</w:t>
      </w:r>
    </w:p>
    <w:p w14:paraId="23615073" w14:textId="77777777" w:rsidR="00B73DB9" w:rsidRPr="002239D4" w:rsidRDefault="00B73DB9" w:rsidP="00B73DB9">
      <w:pPr>
        <w:rPr>
          <w:sz w:val="16"/>
        </w:rPr>
      </w:pPr>
      <w:r w:rsidRPr="002239D4">
        <w:rPr>
          <w:rStyle w:val="StyleUnderline"/>
        </w:rPr>
        <w:t xml:space="preserve">Coming back to refusal, as mentioned earlier, the posing muses in Containers </w:t>
      </w:r>
      <w:r w:rsidRPr="00965345">
        <w:rPr>
          <w:rStyle w:val="Emphasis"/>
          <w:highlight w:val="yellow"/>
        </w:rPr>
        <w:t>render visible</w:t>
      </w:r>
      <w:r w:rsidRPr="002239D4">
        <w:rPr>
          <w:rStyle w:val="StyleUnderline"/>
        </w:rPr>
        <w:t xml:space="preserve"> the practice of “not doing sh*t,” which carries its own set of </w:t>
      </w:r>
      <w:r w:rsidRPr="00965345">
        <w:rPr>
          <w:rStyle w:val="Emphasis"/>
          <w:highlight w:val="yellow"/>
        </w:rPr>
        <w:t>esthetic conventions</w:t>
      </w:r>
      <w:r w:rsidRPr="002239D4">
        <w:rPr>
          <w:rStyle w:val="StyleUnderline"/>
        </w:rPr>
        <w:t>.</w:t>
      </w:r>
      <w:r w:rsidRPr="002239D4">
        <w:rPr>
          <w:sz w:val="16"/>
        </w:rPr>
        <w:t xml:space="preserve"> In The Plot of Her Undoing, </w:t>
      </w:r>
      <w:r w:rsidRPr="002239D4">
        <w:rPr>
          <w:rStyle w:val="StyleUnderline"/>
        </w:rPr>
        <w:t xml:space="preserve">Hartman relays that </w:t>
      </w:r>
      <w:r w:rsidRPr="00965345">
        <w:rPr>
          <w:rStyle w:val="StyleUnderline"/>
          <w:highlight w:val="yellow"/>
        </w:rPr>
        <w:t>women</w:t>
      </w:r>
      <w:r w:rsidRPr="002239D4">
        <w:rPr>
          <w:rStyle w:val="StyleUnderline"/>
        </w:rPr>
        <w:t xml:space="preserve"> began to </w:t>
      </w:r>
      <w:r w:rsidRPr="00965345">
        <w:rPr>
          <w:rStyle w:val="StyleUnderline"/>
          <w:highlight w:val="yellow"/>
        </w:rPr>
        <w:t>undo</w:t>
      </w:r>
      <w:r w:rsidRPr="002239D4">
        <w:rPr>
          <w:rStyle w:val="StyleUnderline"/>
        </w:rPr>
        <w:t xml:space="preserve"> the </w:t>
      </w:r>
      <w:r w:rsidRPr="00965345">
        <w:rPr>
          <w:rStyle w:val="Emphasis"/>
          <w:highlight w:val="yellow"/>
        </w:rPr>
        <w:t>misogynistic plots</w:t>
      </w:r>
      <w:r w:rsidRPr="002239D4">
        <w:rPr>
          <w:rStyle w:val="StyleUnderline"/>
        </w:rPr>
        <w:t xml:space="preserve"> to subordinate them through radical acts which, far from grand, were intimate and sometimes barely detectable gestures. Plantation life provided a working model. </w:t>
      </w:r>
      <w:r w:rsidRPr="00965345">
        <w:rPr>
          <w:rStyle w:val="StyleUnderline"/>
          <w:highlight w:val="yellow"/>
        </w:rPr>
        <w:t xml:space="preserve">When the </w:t>
      </w:r>
      <w:r w:rsidRPr="00965345">
        <w:rPr>
          <w:rStyle w:val="Emphasis"/>
          <w:highlight w:val="yellow"/>
        </w:rPr>
        <w:t>enslaved slowed down</w:t>
      </w:r>
      <w:r w:rsidRPr="002239D4">
        <w:rPr>
          <w:rStyle w:val="StyleUnderline"/>
        </w:rPr>
        <w:t xml:space="preserve"> the </w:t>
      </w:r>
      <w:r w:rsidRPr="002239D4">
        <w:rPr>
          <w:rStyle w:val="Emphasis"/>
        </w:rPr>
        <w:t>pace of work</w:t>
      </w:r>
      <w:r w:rsidRPr="002239D4">
        <w:rPr>
          <w:rStyle w:val="StyleUnderline"/>
        </w:rPr>
        <w:t xml:space="preserve">, </w:t>
      </w:r>
      <w:r w:rsidRPr="00965345">
        <w:rPr>
          <w:rStyle w:val="StyleUnderline"/>
          <w:highlight w:val="yellow"/>
        </w:rPr>
        <w:t xml:space="preserve">it </w:t>
      </w:r>
      <w:r w:rsidRPr="00965345">
        <w:rPr>
          <w:rStyle w:val="Emphasis"/>
          <w:highlight w:val="yellow"/>
        </w:rPr>
        <w:t>sabotaged</w:t>
      </w:r>
      <w:r w:rsidRPr="00A22B43">
        <w:rPr>
          <w:rStyle w:val="StyleUnderline"/>
        </w:rPr>
        <w:t xml:space="preserve"> </w:t>
      </w:r>
      <w:r w:rsidRPr="002239D4">
        <w:rPr>
          <w:rStyle w:val="Emphasis"/>
        </w:rPr>
        <w:t xml:space="preserve">plantation </w:t>
      </w:r>
      <w:r w:rsidRPr="00965345">
        <w:rPr>
          <w:rStyle w:val="Emphasis"/>
          <w:highlight w:val="yellow"/>
        </w:rPr>
        <w:t>productivity</w:t>
      </w:r>
      <w:r w:rsidRPr="002239D4">
        <w:rPr>
          <w:rStyle w:val="StyleUnderline"/>
        </w:rPr>
        <w:t xml:space="preserve">. </w:t>
      </w:r>
      <w:r w:rsidRPr="00965345">
        <w:rPr>
          <w:rStyle w:val="Emphasis"/>
          <w:highlight w:val="yellow"/>
        </w:rPr>
        <w:t>Radical passivity</w:t>
      </w:r>
      <w:r w:rsidRPr="00965345">
        <w:rPr>
          <w:rStyle w:val="StyleUnderline"/>
          <w:highlight w:val="yellow"/>
        </w:rPr>
        <w:t xml:space="preserve"> is the </w:t>
      </w:r>
      <w:r w:rsidRPr="00965345">
        <w:rPr>
          <w:rStyle w:val="Emphasis"/>
          <w:highlight w:val="yellow"/>
        </w:rPr>
        <w:t>element of agitation</w:t>
      </w:r>
      <w:r w:rsidRPr="002239D4">
        <w:rPr>
          <w:rStyle w:val="StyleUnderline"/>
        </w:rPr>
        <w:t xml:space="preserve"> in this type of resistance, and it enlisted the opposite of a spirited display of energy; it demanded instead the </w:t>
      </w:r>
      <w:r w:rsidRPr="002239D4">
        <w:rPr>
          <w:rStyle w:val="Emphasis"/>
        </w:rPr>
        <w:t>performance of repose</w:t>
      </w:r>
      <w:r w:rsidRPr="002239D4">
        <w:rPr>
          <w:rStyle w:val="StyleUnderline"/>
        </w:rPr>
        <w:t>.</w:t>
      </w:r>
      <w:r w:rsidRPr="002239D4">
        <w:rPr>
          <w:sz w:val="16"/>
        </w:rPr>
        <w:t xml:space="preserve"> Black diasporic performance artists such as Jasmine Jamillah Mahmoud (2024) carry out the work of radical embodied resistance on this front with pieces such as One Hour Performance (Rest Piece), where she lays down to sleep on stage for one hour.</w:t>
      </w:r>
    </w:p>
    <w:p w14:paraId="6758119C" w14:textId="77777777" w:rsidR="00B73DB9" w:rsidRPr="002239D4" w:rsidRDefault="00B73DB9" w:rsidP="00B73DB9">
      <w:pPr>
        <w:rPr>
          <w:sz w:val="16"/>
        </w:rPr>
      </w:pPr>
      <w:r w:rsidRPr="002239D4">
        <w:rPr>
          <w:sz w:val="16"/>
        </w:rPr>
        <w:t xml:space="preserve">Radical passivity developed a Black Atlantic visuality that echoes what Robert Farris Thompson coined the esthetics of the cool, an exclusively African and Afro-Atlantic cultural expression characterized by transcendental balance framed by an unbotheredness best recognized in the free-spirit of blues and jazz but also in the visual arts (Thompson, 1973). </w:t>
      </w:r>
      <w:r w:rsidRPr="002239D4">
        <w:rPr>
          <w:rStyle w:val="StyleUnderline"/>
        </w:rPr>
        <w:t xml:space="preserve">Women of color mobilize this Black Atlantic visuality to great effect as </w:t>
      </w:r>
      <w:r w:rsidRPr="002239D4">
        <w:rPr>
          <w:rStyle w:val="Emphasis"/>
        </w:rPr>
        <w:t>resistance</w:t>
      </w:r>
      <w:r w:rsidRPr="002239D4">
        <w:rPr>
          <w:rStyle w:val="StyleUnderline"/>
        </w:rPr>
        <w:t xml:space="preserve">. It is important to remember that enslaved men had greater opportunities to run away from the plantation and escape from the enslaver’s field of vision since they worked out on the field; the movement of women, however, was more restricted </w:t>
      </w:r>
      <w:r w:rsidRPr="002239D4">
        <w:rPr>
          <w:sz w:val="16"/>
        </w:rPr>
        <w:t xml:space="preserve">(Camp, 2002). </w:t>
      </w:r>
      <w:r w:rsidRPr="00965345">
        <w:rPr>
          <w:rStyle w:val="Emphasis"/>
          <w:highlight w:val="yellow"/>
        </w:rPr>
        <w:t>Black women’s refusal</w:t>
      </w:r>
      <w:r w:rsidRPr="002239D4">
        <w:rPr>
          <w:rStyle w:val="StyleUnderline"/>
        </w:rPr>
        <w:t xml:space="preserve"> developed more so in forms that challenged plantocratic authority through stare- downs, blunt disregard, and targeted slowness. This refusal called for deceleration and for the tempering of affect, but it also </w:t>
      </w:r>
      <w:r w:rsidRPr="00965345">
        <w:rPr>
          <w:rStyle w:val="Emphasis"/>
          <w:highlight w:val="yellow"/>
        </w:rPr>
        <w:t>exposed invisibilized</w:t>
      </w:r>
      <w:r w:rsidRPr="00A22B43">
        <w:rPr>
          <w:rStyle w:val="StyleUnderline"/>
        </w:rPr>
        <w:t xml:space="preserve"> and </w:t>
      </w:r>
      <w:r w:rsidRPr="00A22B43">
        <w:rPr>
          <w:rStyle w:val="Emphasis"/>
        </w:rPr>
        <w:t xml:space="preserve">invisibilizing </w:t>
      </w:r>
      <w:r w:rsidRPr="00965345">
        <w:rPr>
          <w:rStyle w:val="Emphasis"/>
          <w:highlight w:val="yellow"/>
        </w:rPr>
        <w:t>labor</w:t>
      </w:r>
      <w:r w:rsidRPr="002239D4">
        <w:rPr>
          <w:rStyle w:val="StyleUnderline"/>
        </w:rPr>
        <w:t>.</w:t>
      </w:r>
      <w:r w:rsidRPr="002239D4">
        <w:rPr>
          <w:sz w:val="16"/>
        </w:rPr>
        <w:t xml:space="preserve"> At the 2013 American Music Awards, through her hairdo, Rihanna enacted a brand of radical passivity that pulled from the durag tradition of Black apathy to perform incompliance with Predominantly-White-Institution decorum and beauty standards. She wore a doobi or tubi, a wraparound technique to keep blowout hair fresh overnight, refusing to perform the propriety of a finished “do.” What is more, her bedhead flew in the face of “I woke up like this” </w:t>
      </w:r>
      <w:r w:rsidRPr="002239D4">
        <w:rPr>
          <w:sz w:val="16"/>
        </w:rPr>
        <w:lastRenderedPageBreak/>
        <w:t>ideologies that hyped (white) beauty as effortless, innate, and irreproducible. Rihanna’s sleek beehive allowed viewers to appreciate her expertly flat-ironed hair in a way that played on the stereotype of the non-industrious colored folk, while demonstrat- ing that straight hair was achievable through labor – the art of mulataje or trans- formation at its best.</w:t>
      </w:r>
    </w:p>
    <w:p w14:paraId="318A924B" w14:textId="7EA6E044" w:rsidR="00FC267F" w:rsidRDefault="00FC267F" w:rsidP="00FC267F">
      <w:pPr>
        <w:pStyle w:val="Heading4"/>
      </w:pPr>
      <w:r>
        <w:t>A</w:t>
      </w:r>
      <w:r w:rsidRPr="00B71914">
        <w:t xml:space="preserve">nti-Black integrationist </w:t>
      </w:r>
      <w:r w:rsidRPr="000370F9">
        <w:rPr>
          <w:u w:val="single"/>
        </w:rPr>
        <w:t>ethics</w:t>
      </w:r>
      <w:r w:rsidRPr="00B71914">
        <w:t xml:space="preserve"> make “fairness,” “clash,” and “competition” </w:t>
      </w:r>
      <w:r w:rsidRPr="000370F9">
        <w:rPr>
          <w:u w:val="single"/>
        </w:rPr>
        <w:t>bad-faith</w:t>
      </w:r>
      <w:r w:rsidRPr="00B71914">
        <w:t xml:space="preserve"> performances of </w:t>
      </w:r>
      <w:r w:rsidRPr="000370F9">
        <w:rPr>
          <w:u w:val="single"/>
        </w:rPr>
        <w:t>enclosure</w:t>
      </w:r>
      <w:r w:rsidRPr="00B71914">
        <w:t xml:space="preserve"> that secure </w:t>
      </w:r>
      <w:r w:rsidRPr="000370F9">
        <w:rPr>
          <w:u w:val="single"/>
        </w:rPr>
        <w:t>white emotionality</w:t>
      </w:r>
      <w:r>
        <w:t xml:space="preserve"> against the threat of Black Debate.</w:t>
      </w:r>
    </w:p>
    <w:p w14:paraId="2C1B1C11" w14:textId="77777777" w:rsidR="00FC267F" w:rsidRPr="00F34BBD" w:rsidRDefault="00FC267F" w:rsidP="00FC267F">
      <w:r w:rsidRPr="00F34BBD">
        <w:t xml:space="preserve">Wilson Kwamogi </w:t>
      </w:r>
      <w:r w:rsidRPr="00F34BBD">
        <w:rPr>
          <w:rStyle w:val="Style13ptBold"/>
        </w:rPr>
        <w:t>Okello 24</w:t>
      </w:r>
      <w:r>
        <w:t xml:space="preserve">, </w:t>
      </w:r>
      <w:r w:rsidRPr="00F34BBD">
        <w:t>Assistant Professor of Education at the Pennsylvania State University</w:t>
      </w:r>
      <w:r>
        <w:t xml:space="preserve">, 2024, </w:t>
      </w:r>
      <w:r w:rsidRPr="00F34BBD">
        <w:t>On Blackness, Liveliness, and What It Means to Be Human: Toward Black Specificity in Higher Education</w:t>
      </w:r>
      <w:r>
        <w:t xml:space="preserve">, “Chapter 7: ‘Make it intact’: Toward Ethical Regard in Higher Education,” </w:t>
      </w:r>
      <w:r w:rsidRPr="00F34BBD">
        <w:t>State University of New York Press</w:t>
      </w:r>
      <w:r>
        <w:t>, pp. 169-195, Nik</w:t>
      </w:r>
    </w:p>
    <w:p w14:paraId="27108355" w14:textId="77777777" w:rsidR="00FC267F" w:rsidRPr="001F1721" w:rsidRDefault="00FC267F" w:rsidP="00FC267F">
      <w:pPr>
        <w:rPr>
          <w:sz w:val="16"/>
        </w:rPr>
      </w:pPr>
      <w:r w:rsidRPr="001F1721">
        <w:rPr>
          <w:sz w:val="16"/>
        </w:rPr>
        <w:t>A Grammar of the Outside</w:t>
      </w:r>
    </w:p>
    <w:p w14:paraId="3F8B0E79" w14:textId="77777777" w:rsidR="00FC267F" w:rsidRPr="001F1721" w:rsidRDefault="00FC267F" w:rsidP="00FC267F">
      <w:pPr>
        <w:rPr>
          <w:sz w:val="16"/>
        </w:rPr>
      </w:pPr>
      <w:r w:rsidRPr="001F1721">
        <w:rPr>
          <w:sz w:val="16"/>
        </w:rPr>
        <w:t xml:space="preserve">If </w:t>
      </w:r>
      <w:r w:rsidRPr="001D42FB">
        <w:rPr>
          <w:rStyle w:val="StyleUnderline"/>
        </w:rPr>
        <w:t xml:space="preserve">the </w:t>
      </w:r>
      <w:r w:rsidRPr="00965345">
        <w:rPr>
          <w:rStyle w:val="Emphasis"/>
          <w:highlight w:val="yellow"/>
        </w:rPr>
        <w:t>racialized ethical imaginary</w:t>
      </w:r>
      <w:r w:rsidRPr="001F1721">
        <w:rPr>
          <w:sz w:val="16"/>
        </w:rPr>
        <w:t xml:space="preserve">, in its current form, is constructed by and </w:t>
      </w:r>
      <w:r w:rsidRPr="00965345">
        <w:rPr>
          <w:rStyle w:val="StyleUnderline"/>
          <w:highlight w:val="yellow"/>
        </w:rPr>
        <w:t xml:space="preserve">with </w:t>
      </w:r>
      <w:r w:rsidRPr="00965345">
        <w:rPr>
          <w:rStyle w:val="Emphasis"/>
          <w:highlight w:val="yellow"/>
        </w:rPr>
        <w:t>positivist epistemologies</w:t>
      </w:r>
      <w:r w:rsidRPr="001F1721">
        <w:rPr>
          <w:sz w:val="16"/>
        </w:rPr>
        <w:t xml:space="preserve"> and </w:t>
      </w:r>
      <w:r w:rsidRPr="00965345">
        <w:rPr>
          <w:rStyle w:val="StyleUnderline"/>
          <w:highlight w:val="yellow"/>
        </w:rPr>
        <w:t>reliant on</w:t>
      </w:r>
      <w:r w:rsidRPr="001D42FB">
        <w:rPr>
          <w:rStyle w:val="StyleUnderline"/>
        </w:rPr>
        <w:t xml:space="preserve"> a set of </w:t>
      </w:r>
      <w:r w:rsidRPr="00965345">
        <w:rPr>
          <w:rStyle w:val="Emphasis"/>
          <w:highlight w:val="yellow"/>
        </w:rPr>
        <w:t>universal values</w:t>
      </w:r>
      <w:r w:rsidRPr="001D42FB">
        <w:rPr>
          <w:rStyle w:val="StyleUnderline"/>
        </w:rPr>
        <w:t xml:space="preserve"> </w:t>
      </w:r>
      <w:r w:rsidRPr="001F1721">
        <w:rPr>
          <w:sz w:val="16"/>
        </w:rPr>
        <w:t xml:space="preserve">that, above all, are premised on notions of citizen and citizenship that </w:t>
      </w:r>
      <w:r w:rsidRPr="00490618">
        <w:rPr>
          <w:rStyle w:val="StyleUnderline"/>
        </w:rPr>
        <w:t>are</w:t>
      </w:r>
      <w:r w:rsidRPr="001D42FB">
        <w:rPr>
          <w:rStyle w:val="StyleUnderline"/>
        </w:rPr>
        <w:t xml:space="preserve"> wholly </w:t>
      </w:r>
      <w:r w:rsidRPr="00965345">
        <w:rPr>
          <w:rStyle w:val="Emphasis"/>
          <w:highlight w:val="yellow"/>
        </w:rPr>
        <w:t>unavailable to the Black</w:t>
      </w:r>
      <w:r w:rsidRPr="001F1721">
        <w:rPr>
          <w:sz w:val="16"/>
        </w:rPr>
        <w:t xml:space="preserve">, then </w:t>
      </w:r>
      <w:r w:rsidRPr="00965345">
        <w:rPr>
          <w:rStyle w:val="StyleUnderline"/>
          <w:highlight w:val="yellow"/>
        </w:rPr>
        <w:t>to account for Blackness will mean</w:t>
      </w:r>
      <w:r w:rsidRPr="001D42FB">
        <w:rPr>
          <w:rStyle w:val="StyleUnderline"/>
        </w:rPr>
        <w:t xml:space="preserve"> exceeding, </w:t>
      </w:r>
      <w:r w:rsidRPr="004731D5">
        <w:rPr>
          <w:rStyle w:val="Emphasis"/>
        </w:rPr>
        <w:t>getting beyond</w:t>
      </w:r>
      <w:r w:rsidRPr="001D42FB">
        <w:rPr>
          <w:rStyle w:val="StyleUnderline"/>
        </w:rPr>
        <w:t xml:space="preserve">, or </w:t>
      </w:r>
      <w:r w:rsidRPr="00965345">
        <w:rPr>
          <w:rStyle w:val="Emphasis"/>
          <w:highlight w:val="yellow"/>
        </w:rPr>
        <w:t>unsettling</w:t>
      </w:r>
      <w:r w:rsidRPr="004731D5">
        <w:rPr>
          <w:rStyle w:val="Emphasis"/>
        </w:rPr>
        <w:t xml:space="preserve"> boundaries</w:t>
      </w:r>
      <w:r w:rsidRPr="001D42FB">
        <w:rPr>
          <w:rStyle w:val="StyleUnderline"/>
        </w:rPr>
        <w:t xml:space="preserve"> of </w:t>
      </w:r>
      <w:r w:rsidRPr="00965345">
        <w:rPr>
          <w:rStyle w:val="StyleUnderline"/>
          <w:highlight w:val="yellow"/>
        </w:rPr>
        <w:t xml:space="preserve">the </w:t>
      </w:r>
      <w:r w:rsidRPr="00965345">
        <w:rPr>
          <w:rStyle w:val="Emphasis"/>
          <w:highlight w:val="yellow"/>
        </w:rPr>
        <w:t>current grammar</w:t>
      </w:r>
      <w:r w:rsidRPr="001F1721">
        <w:rPr>
          <w:sz w:val="16"/>
        </w:rPr>
        <w:t xml:space="preserve">. Borrowing a maroon ethos (Roberts, 2015; Trouillot, 2005), </w:t>
      </w:r>
      <w:r w:rsidRPr="00554EBE">
        <w:rPr>
          <w:rStyle w:val="StyleUnderline"/>
        </w:rPr>
        <w:t>these maneuvers coalesce as a grammar of the outside</w:t>
      </w:r>
      <w:r w:rsidRPr="001F1721">
        <w:rPr>
          <w:sz w:val="16"/>
        </w:rPr>
        <w:t xml:space="preserve">—unfinished, liberatory activities, be they emotional, psychological, spiritual, or social. This grammar of the outside becomes necessary </w:t>
      </w:r>
      <w:r w:rsidRPr="00965345">
        <w:rPr>
          <w:rStyle w:val="StyleUnderline"/>
          <w:highlight w:val="yellow"/>
        </w:rPr>
        <w:t xml:space="preserve">because of the </w:t>
      </w:r>
      <w:r w:rsidRPr="00965345">
        <w:rPr>
          <w:rStyle w:val="Emphasis"/>
          <w:highlight w:val="yellow"/>
        </w:rPr>
        <w:t>captive nature</w:t>
      </w:r>
      <w:r w:rsidRPr="001F1721">
        <w:rPr>
          <w:sz w:val="16"/>
        </w:rPr>
        <w:t xml:space="preserve">, enclosure, and potential suffocation of being on the inside, though never absolute. </w:t>
      </w:r>
      <w:r w:rsidRPr="00965345">
        <w:rPr>
          <w:rStyle w:val="StyleUnderline"/>
          <w:highlight w:val="yellow"/>
        </w:rPr>
        <w:t xml:space="preserve">A grammar of the outside </w:t>
      </w:r>
      <w:r w:rsidRPr="00965345">
        <w:rPr>
          <w:rStyle w:val="Emphasis"/>
          <w:highlight w:val="yellow"/>
        </w:rPr>
        <w:t>reconstitutes</w:t>
      </w:r>
      <w:r w:rsidRPr="00554EBE">
        <w:rPr>
          <w:rStyle w:val="StyleUnderline"/>
        </w:rPr>
        <w:t xml:space="preserve"> the terms of </w:t>
      </w:r>
      <w:r w:rsidRPr="00965345">
        <w:rPr>
          <w:rStyle w:val="Emphasis"/>
          <w:highlight w:val="yellow"/>
        </w:rPr>
        <w:t>Black livingness</w:t>
      </w:r>
      <w:r w:rsidRPr="00554EBE">
        <w:rPr>
          <w:rStyle w:val="StyleUnderline"/>
        </w:rPr>
        <w:t xml:space="preserve"> as conditioned by Black specificity and </w:t>
      </w:r>
      <w:r w:rsidRPr="00965345">
        <w:rPr>
          <w:rStyle w:val="StyleUnderline"/>
          <w:highlight w:val="yellow"/>
        </w:rPr>
        <w:t xml:space="preserve">away from </w:t>
      </w:r>
      <w:r w:rsidRPr="00965345">
        <w:rPr>
          <w:rStyle w:val="Emphasis"/>
          <w:highlight w:val="yellow"/>
        </w:rPr>
        <w:t>white</w:t>
      </w:r>
      <w:r w:rsidRPr="00554EBE">
        <w:rPr>
          <w:rStyle w:val="Emphasis"/>
        </w:rPr>
        <w:t xml:space="preserve"> logics</w:t>
      </w:r>
      <w:r w:rsidRPr="00554EBE">
        <w:rPr>
          <w:rStyle w:val="StyleUnderline"/>
        </w:rPr>
        <w:t xml:space="preserve">, </w:t>
      </w:r>
      <w:r w:rsidRPr="00965345">
        <w:rPr>
          <w:rStyle w:val="Emphasis"/>
          <w:highlight w:val="yellow"/>
        </w:rPr>
        <w:t>methods</w:t>
      </w:r>
      <w:r w:rsidRPr="00554EBE">
        <w:rPr>
          <w:rStyle w:val="StyleUnderline"/>
        </w:rPr>
        <w:t xml:space="preserve">, and </w:t>
      </w:r>
      <w:r w:rsidRPr="00554EBE">
        <w:rPr>
          <w:rStyle w:val="Emphasis"/>
        </w:rPr>
        <w:t>protocols</w:t>
      </w:r>
      <w:r w:rsidRPr="00554EBE">
        <w:rPr>
          <w:rStyle w:val="StyleUnderline"/>
        </w:rPr>
        <w:t xml:space="preserve"> </w:t>
      </w:r>
      <w:r w:rsidRPr="00965345">
        <w:rPr>
          <w:rStyle w:val="StyleUnderline"/>
          <w:highlight w:val="yellow"/>
        </w:rPr>
        <w:t>that</w:t>
      </w:r>
      <w:r w:rsidRPr="00554EBE">
        <w:rPr>
          <w:rStyle w:val="StyleUnderline"/>
        </w:rPr>
        <w:t xml:space="preserve"> would seek to </w:t>
      </w:r>
      <w:r w:rsidRPr="00965345">
        <w:rPr>
          <w:rStyle w:val="Emphasis"/>
          <w:highlight w:val="yellow"/>
        </w:rPr>
        <w:t>resuscitate</w:t>
      </w:r>
      <w:r w:rsidRPr="00554EBE">
        <w:rPr>
          <w:rStyle w:val="StyleUnderline"/>
        </w:rPr>
        <w:t xml:space="preserve"> and recycle old </w:t>
      </w:r>
      <w:r w:rsidRPr="00965345">
        <w:rPr>
          <w:rStyle w:val="Emphasis"/>
          <w:highlight w:val="yellow"/>
        </w:rPr>
        <w:t>liberal</w:t>
      </w:r>
      <w:r w:rsidRPr="00554EBE">
        <w:rPr>
          <w:rStyle w:val="Emphasis"/>
        </w:rPr>
        <w:t xml:space="preserve"> </w:t>
      </w:r>
      <w:r w:rsidRPr="005A52AA">
        <w:rPr>
          <w:rStyle w:val="Emphasis"/>
        </w:rPr>
        <w:t>humanist</w:t>
      </w:r>
      <w:r w:rsidRPr="00554EBE">
        <w:rPr>
          <w:rStyle w:val="Emphasis"/>
        </w:rPr>
        <w:t xml:space="preserve"> </w:t>
      </w:r>
      <w:r w:rsidRPr="00965345">
        <w:rPr>
          <w:rStyle w:val="Emphasis"/>
          <w:highlight w:val="yellow"/>
        </w:rPr>
        <w:t>modes</w:t>
      </w:r>
      <w:r w:rsidRPr="00554EBE">
        <w:rPr>
          <w:rStyle w:val="StyleUnderline"/>
        </w:rPr>
        <w:t xml:space="preserve"> of being to create “post-structural and postmodern forms of </w:t>
      </w:r>
      <w:r w:rsidRPr="00554EBE">
        <w:rPr>
          <w:rStyle w:val="Emphasis"/>
        </w:rPr>
        <w:t>violent humanisms</w:t>
      </w:r>
      <w:r w:rsidRPr="00554EBE">
        <w:rPr>
          <w:rStyle w:val="StyleUnderline"/>
        </w:rPr>
        <w:t>”</w:t>
      </w:r>
      <w:r w:rsidRPr="001F1721">
        <w:rPr>
          <w:sz w:val="16"/>
        </w:rPr>
        <w:t xml:space="preserve"> (King, 2019, p. 10). A grammar of the outside can add ontological language to Black being in the world as it rescripts standards toward Black specificity. Furthermore, devotion to the outside is to consider otherwise ecologies and socialites that transgress the regulations of property and self-possession, ownership, and citizenship in a Western sense. That said, a grammar of the outside does not amount to, nor does it intend to exaggerate complete sovereignty. On the contrary, given the ongoing force of the wake of anti-Blackness, it becomes difficult to separate the condition of the outside from the notion of flight—fleeing, escaping, or running away. When the movement of Black people is surveilled as part of the racialized ethical imaginary, the prospect of living fully is and must be measured by the thing that militates against it, the ongoing and always proximate threat of enclosure/captivity. In this view, it is important to read grammars of the outside as activities, unbounded and unfinished. To shift the grounds by which we might constitute Black living, I think with the Black shoals and Black outdoors.</w:t>
      </w:r>
    </w:p>
    <w:p w14:paraId="54B71372" w14:textId="77777777" w:rsidR="00FC267F" w:rsidRPr="001F1721" w:rsidRDefault="00FC267F" w:rsidP="00FC267F">
      <w:pPr>
        <w:rPr>
          <w:sz w:val="8"/>
          <w:szCs w:val="8"/>
        </w:rPr>
      </w:pPr>
      <w:r w:rsidRPr="001F1721">
        <w:rPr>
          <w:sz w:val="8"/>
          <w:szCs w:val="8"/>
        </w:rPr>
        <w:t>Outdoors and Offshore: Black Terrains as a Theoretical Frame</w:t>
      </w:r>
    </w:p>
    <w:p w14:paraId="0E71CDF0" w14:textId="77777777" w:rsidR="00FC267F" w:rsidRPr="001F1721" w:rsidRDefault="00FC267F" w:rsidP="00FC267F">
      <w:pPr>
        <w:rPr>
          <w:sz w:val="8"/>
          <w:szCs w:val="8"/>
        </w:rPr>
      </w:pPr>
      <w:r w:rsidRPr="001F1721">
        <w:rPr>
          <w:sz w:val="8"/>
          <w:szCs w:val="8"/>
        </w:rPr>
        <w:t xml:space="preserve">A shoal is indeterminate—as part ocean and land, it is unstable and uneasily mappable and yet knowable. In this way, shoals slow the movements of vessels—they force the velocity and momentum to change direction, adjust, and at times come to a complete stop. King (2019) reads the shoal as an interstitial, analytic, and theoretical orientation, constituting moments of gathering and assembly. The Black shoal, otherwise stated, creates productive tensions. I take seriously that Blackness tends to precede the shore that we understand as common practice and ethical protocols, and thus, theorize Blackness as an occasion of stoppage—a site where our movements cannot proceed as usual. In relationship with the Black shoals, the Black outdoors theorizes being that exceeds the constraint of an inside. The concept illustrates how Blackness is cast as always outside white discourses of legitimacy—unsettled, unhoused, and unmoored from notions of self-possession, propertied personhood, and sovereignty. The Black outdoors gesture for an </w:t>
      </w:r>
      <w:proofErr w:type="gramStart"/>
      <w:r w:rsidRPr="001F1721">
        <w:rPr>
          <w:sz w:val="8"/>
          <w:szCs w:val="8"/>
        </w:rPr>
        <w:t>opening up</w:t>
      </w:r>
      <w:proofErr w:type="gramEnd"/>
      <w:r w:rsidRPr="001F1721">
        <w:rPr>
          <w:sz w:val="8"/>
          <w:szCs w:val="8"/>
        </w:rPr>
        <w:t>, entering, and moving through the uncleared and overgrown. Summoning a maroon ethic, the Black outdoors is concerned with producing “thought of the outside while on the inside—the enclosure is brutal, but the practice is always about finding a way to produce an outside within that space” (Carter &amp; Cervenak, 2016, para. 11). In these ways, a grammar of the outside might call forth a philosophical slowness over and against cultures of resolution and production. Slowness, or the willingness to tarry, relocates one’s energy from product to presence, demanding that one take in or be taken by the scene—sonically, haptically, affectively—and notice with more intention.</w:t>
      </w:r>
    </w:p>
    <w:p w14:paraId="3EF63BA4" w14:textId="77777777" w:rsidR="00FC267F" w:rsidRPr="001F1721" w:rsidRDefault="00FC267F" w:rsidP="00FC267F">
      <w:pPr>
        <w:rPr>
          <w:sz w:val="8"/>
          <w:szCs w:val="8"/>
        </w:rPr>
      </w:pPr>
      <w:r w:rsidRPr="001F1721">
        <w:rPr>
          <w:sz w:val="8"/>
          <w:szCs w:val="8"/>
        </w:rPr>
        <w:t xml:space="preserve">Together the Black shoals and Black outdoors punctuate the ways that much of what passes for theorizing about Black liveliness and living emerges from, </w:t>
      </w:r>
      <w:proofErr w:type="gramStart"/>
      <w:r w:rsidRPr="001F1721">
        <w:rPr>
          <w:sz w:val="8"/>
          <w:szCs w:val="8"/>
        </w:rPr>
        <w:t>is located in</w:t>
      </w:r>
      <w:proofErr w:type="gramEnd"/>
      <w:r w:rsidRPr="001F1721">
        <w:rPr>
          <w:sz w:val="8"/>
          <w:szCs w:val="8"/>
        </w:rPr>
        <w:t>, and is in tension with a racialized ethical imaginary confined to the shore, inside—within the constraints of white epistemologies, values, and belief systems. If we are to urgently attend to Hannah-Jones’s intactness, what I read as the probability of adaptive ethics that responds to the racialized ethical imaginary, then theorizing must keep questions at its center that transgress the confinement of white protocols and what white civil society requires as the conditions for possibility. To be clear, I am not arguing for a singular category of rightness as it pertains to words such as ethical, and ideas such as wellness and the highest form of good. My point is not to resurrect unnecessary divisions; rather, I am suggesting that redefining the human, theorizing Black liveliness, is paradigm-shifting, not an adjustment of language or postures.</w:t>
      </w:r>
    </w:p>
    <w:p w14:paraId="075AD90D" w14:textId="77777777" w:rsidR="00FC267F" w:rsidRPr="001F1721" w:rsidRDefault="00FC267F" w:rsidP="00FC267F">
      <w:pPr>
        <w:rPr>
          <w:sz w:val="16"/>
        </w:rPr>
      </w:pPr>
      <w:r w:rsidRPr="001F1721">
        <w:rPr>
          <w:sz w:val="16"/>
        </w:rPr>
        <w:t xml:space="preserve">In this chapter, I commune with the Black shoals and the Black outdoors to bring about otherwise viewings by reconstituting Blackness as a site of disruption, a slowing of momentum, and a process of rearrangement. Here, Blackness is an otherwise space, always in formation (expanding or eroding) and not already overwritten or captured by the conceptual constraints of traditional ethical protocols. I am thinking of </w:t>
      </w:r>
      <w:r w:rsidRPr="00965345">
        <w:rPr>
          <w:rStyle w:val="StyleUnderline"/>
          <w:highlight w:val="yellow"/>
        </w:rPr>
        <w:t>Blackness as</w:t>
      </w:r>
      <w:r w:rsidRPr="001F1721">
        <w:rPr>
          <w:sz w:val="16"/>
        </w:rPr>
        <w:t xml:space="preserve"> another proceeding, </w:t>
      </w:r>
      <w:r w:rsidRPr="00554EBE">
        <w:rPr>
          <w:rStyle w:val="StyleUnderline"/>
        </w:rPr>
        <w:t xml:space="preserve">a </w:t>
      </w:r>
      <w:r w:rsidRPr="001F1721">
        <w:rPr>
          <w:rStyle w:val="Emphasis"/>
        </w:rPr>
        <w:t>praxis of engagement</w:t>
      </w:r>
      <w:r w:rsidRPr="00554EBE">
        <w:rPr>
          <w:rStyle w:val="StyleUnderline"/>
        </w:rPr>
        <w:t xml:space="preserve">, </w:t>
      </w:r>
      <w:r w:rsidRPr="005A52AA">
        <w:rPr>
          <w:rStyle w:val="StyleUnderline"/>
        </w:rPr>
        <w:t xml:space="preserve">an </w:t>
      </w:r>
      <w:r w:rsidRPr="001F1721">
        <w:rPr>
          <w:rStyle w:val="Emphasis"/>
        </w:rPr>
        <w:t>ethic of care</w:t>
      </w:r>
      <w:r w:rsidRPr="00554EBE">
        <w:rPr>
          <w:rStyle w:val="StyleUnderline"/>
        </w:rPr>
        <w:t xml:space="preserve">, and a </w:t>
      </w:r>
      <w:r w:rsidRPr="001F1721">
        <w:rPr>
          <w:rStyle w:val="Emphasis"/>
        </w:rPr>
        <w:t>way of noticing</w:t>
      </w:r>
      <w:r w:rsidRPr="00554EBE">
        <w:rPr>
          <w:rStyle w:val="StyleUnderline"/>
        </w:rPr>
        <w:t xml:space="preserve"> the otherwise possibilities amid the </w:t>
      </w:r>
      <w:r w:rsidRPr="001F1721">
        <w:rPr>
          <w:rStyle w:val="Emphasis"/>
        </w:rPr>
        <w:t>gratuitous violence</w:t>
      </w:r>
      <w:r w:rsidRPr="00554EBE">
        <w:rPr>
          <w:rStyle w:val="StyleUnderline"/>
        </w:rPr>
        <w:t xml:space="preserve"> and degradation that confronts minoritized folks</w:t>
      </w:r>
      <w:r w:rsidRPr="001F1721">
        <w:rPr>
          <w:sz w:val="16"/>
        </w:rPr>
        <w:t xml:space="preserve">. As an affective and relational meditation that might situate the self in relationship to the ethical imaginary, the Black shoals and Black outdoors push </w:t>
      </w:r>
      <w:r w:rsidRPr="00554EBE">
        <w:rPr>
          <w:rStyle w:val="StyleUnderline"/>
        </w:rPr>
        <w:t xml:space="preserve">Blackness toward </w:t>
      </w:r>
      <w:r w:rsidRPr="00965345">
        <w:rPr>
          <w:rStyle w:val="StyleUnderline"/>
          <w:highlight w:val="yellow"/>
        </w:rPr>
        <w:t xml:space="preserve">a </w:t>
      </w:r>
      <w:r w:rsidRPr="00965345">
        <w:rPr>
          <w:rStyle w:val="Emphasis"/>
          <w:highlight w:val="yellow"/>
        </w:rPr>
        <w:t>posture of refusal</w:t>
      </w:r>
      <w:r w:rsidRPr="001F1721">
        <w:rPr>
          <w:sz w:val="16"/>
          <w:szCs w:val="16"/>
        </w:rPr>
        <w:t xml:space="preserve"> </w:t>
      </w:r>
      <w:r w:rsidRPr="001F1721">
        <w:rPr>
          <w:sz w:val="16"/>
        </w:rPr>
        <w:t xml:space="preserve">that occasions several ways of thinking, being, and valuation. First, this framing of Blackness </w:t>
      </w:r>
      <w:r w:rsidRPr="00554EBE">
        <w:rPr>
          <w:rStyle w:val="StyleUnderline"/>
        </w:rPr>
        <w:t>unsettles the orderliness of the liberal human subjec</w:t>
      </w:r>
      <w:r w:rsidRPr="001F1721">
        <w:rPr>
          <w:sz w:val="16"/>
        </w:rPr>
        <w:t xml:space="preserve">t. Alternatively, </w:t>
      </w:r>
      <w:r w:rsidRPr="00554EBE">
        <w:rPr>
          <w:rStyle w:val="StyleUnderline"/>
        </w:rPr>
        <w:t xml:space="preserve">it </w:t>
      </w:r>
      <w:r w:rsidRPr="00965345">
        <w:rPr>
          <w:rStyle w:val="StyleUnderline"/>
          <w:highlight w:val="yellow"/>
        </w:rPr>
        <w:t xml:space="preserve">searches for </w:t>
      </w:r>
      <w:r w:rsidRPr="00965345">
        <w:rPr>
          <w:rStyle w:val="Emphasis"/>
          <w:highlight w:val="yellow"/>
        </w:rPr>
        <w:t>grammar</w:t>
      </w:r>
      <w:r w:rsidRPr="00554EBE">
        <w:rPr>
          <w:rStyle w:val="StyleUnderline"/>
        </w:rPr>
        <w:t xml:space="preserve">, </w:t>
      </w:r>
      <w:r w:rsidRPr="00554EBE">
        <w:rPr>
          <w:rStyle w:val="Emphasis"/>
        </w:rPr>
        <w:t>listens</w:t>
      </w:r>
      <w:r w:rsidRPr="00554EBE">
        <w:rPr>
          <w:rStyle w:val="StyleUnderline"/>
        </w:rPr>
        <w:t xml:space="preserve">, and </w:t>
      </w:r>
      <w:r w:rsidRPr="00554EBE">
        <w:rPr>
          <w:rStyle w:val="Emphasis"/>
        </w:rPr>
        <w:t>feels</w:t>
      </w:r>
      <w:r w:rsidRPr="00554EBE">
        <w:rPr>
          <w:rStyle w:val="StyleUnderline"/>
        </w:rPr>
        <w:t xml:space="preserve"> for utterances and moans </w:t>
      </w:r>
      <w:r w:rsidRPr="005A52AA">
        <w:rPr>
          <w:rStyle w:val="Emphasis"/>
        </w:rPr>
        <w:t>beneath the surface</w:t>
      </w:r>
      <w:r w:rsidRPr="00554EBE">
        <w:rPr>
          <w:rStyle w:val="StyleUnderline"/>
        </w:rPr>
        <w:t xml:space="preserve"> and </w:t>
      </w:r>
      <w:r w:rsidRPr="00965345">
        <w:rPr>
          <w:rStyle w:val="StyleUnderline"/>
          <w:highlight w:val="yellow"/>
        </w:rPr>
        <w:t>outside</w:t>
      </w:r>
      <w:r w:rsidRPr="00554EBE">
        <w:rPr>
          <w:rStyle w:val="StyleUnderline"/>
        </w:rPr>
        <w:t xml:space="preserve"> of </w:t>
      </w:r>
      <w:r w:rsidRPr="00965345">
        <w:rPr>
          <w:rStyle w:val="Emphasis"/>
          <w:highlight w:val="yellow"/>
        </w:rPr>
        <w:t>white</w:t>
      </w:r>
      <w:r w:rsidRPr="00554EBE">
        <w:rPr>
          <w:rStyle w:val="Emphasis"/>
        </w:rPr>
        <w:t xml:space="preserve"> modes of </w:t>
      </w:r>
      <w:r w:rsidRPr="005A52AA">
        <w:rPr>
          <w:rStyle w:val="Emphasis"/>
        </w:rPr>
        <w:t>speech</w:t>
      </w:r>
      <w:r w:rsidRPr="00554EBE">
        <w:rPr>
          <w:rStyle w:val="StyleUnderline"/>
        </w:rPr>
        <w:t xml:space="preserve"> and </w:t>
      </w:r>
      <w:r w:rsidRPr="00965345">
        <w:rPr>
          <w:rStyle w:val="Emphasis"/>
          <w:highlight w:val="yellow"/>
        </w:rPr>
        <w:t>protocols</w:t>
      </w:r>
      <w:r w:rsidRPr="00554EBE">
        <w:rPr>
          <w:rStyle w:val="StyleUnderline"/>
        </w:rPr>
        <w:t xml:space="preserve"> for reflection; </w:t>
      </w:r>
      <w:r w:rsidRPr="001F1721">
        <w:rPr>
          <w:rStyle w:val="StyleUnderline"/>
        </w:rPr>
        <w:t xml:space="preserve">it occasions a </w:t>
      </w:r>
      <w:r w:rsidRPr="001F1721">
        <w:rPr>
          <w:rStyle w:val="Emphasis"/>
        </w:rPr>
        <w:t>metaphorical</w:t>
      </w:r>
      <w:r w:rsidRPr="001F1721">
        <w:rPr>
          <w:rStyle w:val="StyleUnderline"/>
        </w:rPr>
        <w:t xml:space="preserve"> and </w:t>
      </w:r>
      <w:r w:rsidRPr="001F1721">
        <w:rPr>
          <w:rStyle w:val="Emphasis"/>
        </w:rPr>
        <w:t>embodied slowing down</w:t>
      </w:r>
      <w:r w:rsidRPr="001F1721">
        <w:rPr>
          <w:sz w:val="16"/>
        </w:rPr>
        <w:t xml:space="preserve">. This sense of looking, listening, and feeling for what else is happening militates against prescriptions of ethics discourse. Second, as the Black shoals and Black </w:t>
      </w:r>
      <w:r w:rsidRPr="001F1721">
        <w:rPr>
          <w:sz w:val="16"/>
        </w:rPr>
        <w:lastRenderedPageBreak/>
        <w:t xml:space="preserve">outdoors refuse constraint, Blackness makes room for productive friction, contact, and encounter that would ask how, and in what ways, does tension abound with an object of analysis and, as a result, what is created, or what condition is one’s presence creating? </w:t>
      </w:r>
      <w:r w:rsidRPr="00554EBE">
        <w:rPr>
          <w:rStyle w:val="StyleUnderline"/>
        </w:rPr>
        <w:t xml:space="preserve">This sense of </w:t>
      </w:r>
      <w:r w:rsidRPr="00965345">
        <w:rPr>
          <w:rStyle w:val="Emphasis"/>
          <w:highlight w:val="yellow"/>
        </w:rPr>
        <w:t>refusal disputes objective claims</w:t>
      </w:r>
      <w:r w:rsidRPr="00965345">
        <w:rPr>
          <w:rStyle w:val="StyleUnderline"/>
          <w:highlight w:val="yellow"/>
        </w:rPr>
        <w:t xml:space="preserve"> that work to relocate people to</w:t>
      </w:r>
      <w:r w:rsidRPr="00554EBE">
        <w:rPr>
          <w:rStyle w:val="StyleUnderline"/>
        </w:rPr>
        <w:t xml:space="preserve"> </w:t>
      </w:r>
      <w:r w:rsidRPr="00554EBE">
        <w:rPr>
          <w:rStyle w:val="Emphasis"/>
        </w:rPr>
        <w:t xml:space="preserve">spaces of </w:t>
      </w:r>
      <w:r w:rsidRPr="00965345">
        <w:rPr>
          <w:rStyle w:val="Emphasis"/>
          <w:highlight w:val="yellow"/>
        </w:rPr>
        <w:t>innocence</w:t>
      </w:r>
      <w:r w:rsidRPr="00554EBE">
        <w:rPr>
          <w:rStyle w:val="StyleUnderline"/>
        </w:rPr>
        <w:t xml:space="preserve">, consequently </w:t>
      </w:r>
      <w:r w:rsidRPr="00965345">
        <w:rPr>
          <w:rStyle w:val="Emphasis"/>
          <w:highlight w:val="yellow"/>
        </w:rPr>
        <w:t>rendering</w:t>
      </w:r>
      <w:r w:rsidRPr="00965345">
        <w:rPr>
          <w:rStyle w:val="StyleUnderline"/>
          <w:highlight w:val="yellow"/>
        </w:rPr>
        <w:t xml:space="preserve"> them </w:t>
      </w:r>
      <w:r w:rsidRPr="00965345">
        <w:rPr>
          <w:rStyle w:val="Emphasis"/>
          <w:highlight w:val="yellow"/>
        </w:rPr>
        <w:t>unaccountable</w:t>
      </w:r>
      <w:r w:rsidRPr="00965345">
        <w:rPr>
          <w:rStyle w:val="StyleUnderline"/>
          <w:highlight w:val="yellow"/>
        </w:rPr>
        <w:t xml:space="preserve"> to</w:t>
      </w:r>
      <w:r w:rsidRPr="00554EBE">
        <w:rPr>
          <w:rStyle w:val="StyleUnderline"/>
        </w:rPr>
        <w:t xml:space="preserve"> or free from the reach of </w:t>
      </w:r>
      <w:r w:rsidRPr="00965345">
        <w:rPr>
          <w:rStyle w:val="Emphasis"/>
          <w:highlight w:val="yellow"/>
        </w:rPr>
        <w:t>power</w:t>
      </w:r>
      <w:r w:rsidRPr="00554EBE">
        <w:rPr>
          <w:rStyle w:val="Emphasis"/>
        </w:rPr>
        <w:t xml:space="preserve"> dynamics</w:t>
      </w:r>
      <w:r w:rsidRPr="001F1721">
        <w:rPr>
          <w:sz w:val="16"/>
        </w:rPr>
        <w:t xml:space="preserve">. Relatedly, </w:t>
      </w:r>
      <w:r w:rsidRPr="00965345">
        <w:rPr>
          <w:rStyle w:val="StyleUnderline"/>
          <w:highlight w:val="yellow"/>
        </w:rPr>
        <w:t>this</w:t>
      </w:r>
      <w:r w:rsidRPr="001F1721">
        <w:rPr>
          <w:sz w:val="16"/>
        </w:rPr>
        <w:t xml:space="preserve"> position </w:t>
      </w:r>
      <w:r w:rsidRPr="00965345">
        <w:rPr>
          <w:rStyle w:val="StyleUnderline"/>
          <w:highlight w:val="yellow"/>
        </w:rPr>
        <w:t>refuses</w:t>
      </w:r>
      <w:r w:rsidRPr="001F1721">
        <w:rPr>
          <w:sz w:val="16"/>
        </w:rPr>
        <w:t xml:space="preserve"> explanatory conclusions, </w:t>
      </w:r>
      <w:r w:rsidRPr="00965345">
        <w:rPr>
          <w:rStyle w:val="StyleUnderline"/>
          <w:highlight w:val="yellow"/>
        </w:rPr>
        <w:t>normative</w:t>
      </w:r>
      <w:r w:rsidRPr="001F1721">
        <w:rPr>
          <w:sz w:val="16"/>
        </w:rPr>
        <w:t xml:space="preserve"> thought patterns, and habits of Western empiricism as the </w:t>
      </w:r>
      <w:r w:rsidRPr="00965345">
        <w:rPr>
          <w:rStyle w:val="StyleUnderline"/>
          <w:highlight w:val="yellow"/>
        </w:rPr>
        <w:t xml:space="preserve">parameters for </w:t>
      </w:r>
      <w:r w:rsidRPr="00965345">
        <w:rPr>
          <w:rStyle w:val="Emphasis"/>
          <w:highlight w:val="yellow"/>
        </w:rPr>
        <w:t>truthmaking</w:t>
      </w:r>
      <w:r w:rsidRPr="001F1721">
        <w:rPr>
          <w:sz w:val="16"/>
        </w:rPr>
        <w:t>.</w:t>
      </w:r>
    </w:p>
    <w:p w14:paraId="43456C5D" w14:textId="77777777" w:rsidR="00FC267F" w:rsidRPr="001F1721" w:rsidRDefault="00FC267F" w:rsidP="00FC267F">
      <w:pPr>
        <w:rPr>
          <w:sz w:val="8"/>
          <w:szCs w:val="8"/>
        </w:rPr>
      </w:pPr>
      <w:r w:rsidRPr="001F1721">
        <w:rPr>
          <w:sz w:val="8"/>
          <w:szCs w:val="8"/>
        </w:rPr>
        <w:t>Moreover, as the tradition of the Black shoals and Black outdoors are experiments against the threat of enclosure, they motion for a labor of navigational temporality that would ask, where am I now, and now, and now? (Gumbs, 2020), refusing knowledge as something that happens, singularly, while still. If the assumption is that Black shoals and Black outdoors are embodied formulations while also unmoored and shifting, one’s examination of Blackness cannot be static and stationary. The intimation here is that Blackness is not a closed system in and of itself, containing a singular story but a matrix of convergences. By noticing, assembling, and rubbing past and present recognitions against one another, unexpected perspectives emerge as disparate renderings are brought into relationship (King, 2019). Finally, deploying movement as an essential praxis of discernment, Blackness must be in dialectical exchange with the inside and outside, public and private. By this, I mean to disentangle the “</w:t>
      </w:r>
      <w:proofErr w:type="gramStart"/>
      <w:r w:rsidRPr="001F1721">
        <w:rPr>
          <w:sz w:val="8"/>
          <w:szCs w:val="8"/>
        </w:rPr>
        <w:t>will to</w:t>
      </w:r>
      <w:proofErr w:type="gramEnd"/>
      <w:r w:rsidRPr="001F1721">
        <w:rPr>
          <w:sz w:val="8"/>
          <w:szCs w:val="8"/>
        </w:rPr>
        <w:t xml:space="preserve"> know everything from an interconnected will to disclose everything” (Jackson, 2013, p. 158). Plainly, everything is not for everybody; refusal puts notions of disclosure in dialogue with opacity as a meditation on who needs to know what and, ultimately, what will remain private.</w:t>
      </w:r>
    </w:p>
    <w:p w14:paraId="595AFECE" w14:textId="77777777" w:rsidR="00FC267F" w:rsidRPr="001F1721" w:rsidRDefault="00FC267F" w:rsidP="00FC267F">
      <w:pPr>
        <w:rPr>
          <w:sz w:val="16"/>
        </w:rPr>
      </w:pPr>
      <w:r w:rsidRPr="001F1721">
        <w:rPr>
          <w:sz w:val="16"/>
        </w:rPr>
        <w:t>Black Terrains Critique of CAS Ethical Principles</w:t>
      </w:r>
    </w:p>
    <w:p w14:paraId="12EE0892" w14:textId="77777777" w:rsidR="00FC267F" w:rsidRPr="001F1721" w:rsidRDefault="00FC267F" w:rsidP="00FC267F">
      <w:pPr>
        <w:rPr>
          <w:sz w:val="16"/>
        </w:rPr>
      </w:pPr>
      <w:r w:rsidRPr="001F1721">
        <w:rPr>
          <w:sz w:val="16"/>
        </w:rPr>
        <w:t xml:space="preserve">Where the Black is located outside of the realm of citizen and human regard, ethical principles rooted in and reproduced by Western humanism ought to be critiqued for their capacity to account for Black livingness. As discussed above, the general set of ethical principles that has functioned as the standards for engagement in civil society follows a Eurocentric framing of the world that placed Man-as-human at the center of the world. This perspective on what it meant to be human effectively displaced God (or the notion of deity) as the center of a philosophical worldview and replaced it with the rational seeking, reasoned Man, from the fourteenth century through the Enlightenment periods of the seventeenth and eighteenth centuries. </w:t>
      </w:r>
      <w:r w:rsidRPr="00554EBE">
        <w:rPr>
          <w:rStyle w:val="StyleUnderline"/>
        </w:rPr>
        <w:t xml:space="preserve">The </w:t>
      </w:r>
      <w:r w:rsidRPr="00554EBE">
        <w:rPr>
          <w:rStyle w:val="Emphasis"/>
        </w:rPr>
        <w:t xml:space="preserve">rational </w:t>
      </w:r>
      <w:r w:rsidRPr="00965345">
        <w:rPr>
          <w:rStyle w:val="Emphasis"/>
          <w:highlight w:val="yellow"/>
        </w:rPr>
        <w:t>Man</w:t>
      </w:r>
      <w:r w:rsidRPr="001F1721">
        <w:rPr>
          <w:sz w:val="16"/>
        </w:rPr>
        <w:t xml:space="preserve"> has evolved into what the current social order embraces as the Western human, which </w:t>
      </w:r>
      <w:r w:rsidRPr="00965345">
        <w:rPr>
          <w:rStyle w:val="StyleUnderline"/>
          <w:highlight w:val="yellow"/>
        </w:rPr>
        <w:t>privileges</w:t>
      </w:r>
      <w:r w:rsidRPr="00554EBE">
        <w:rPr>
          <w:rStyle w:val="StyleUnderline"/>
        </w:rPr>
        <w:t xml:space="preserve"> </w:t>
      </w:r>
      <w:r w:rsidRPr="00554EBE">
        <w:rPr>
          <w:rStyle w:val="Emphasis"/>
        </w:rPr>
        <w:t>individuality</w:t>
      </w:r>
      <w:r w:rsidRPr="00554EBE">
        <w:rPr>
          <w:rStyle w:val="StyleUnderline"/>
        </w:rPr>
        <w:t xml:space="preserve">, </w:t>
      </w:r>
      <w:r w:rsidRPr="00965345">
        <w:rPr>
          <w:rStyle w:val="Emphasis"/>
          <w:highlight w:val="yellow"/>
        </w:rPr>
        <w:t>competition</w:t>
      </w:r>
      <w:r w:rsidRPr="00554EBE">
        <w:rPr>
          <w:rStyle w:val="StyleUnderline"/>
        </w:rPr>
        <w:t xml:space="preserve">, and the larger </w:t>
      </w:r>
      <w:r w:rsidRPr="00554EBE">
        <w:rPr>
          <w:rStyle w:val="Emphasis"/>
        </w:rPr>
        <w:t>capitalist system</w:t>
      </w:r>
      <w:r w:rsidRPr="00554EBE">
        <w:rPr>
          <w:rStyle w:val="StyleUnderline"/>
        </w:rPr>
        <w:t xml:space="preserve"> as its basis for civil society.</w:t>
      </w:r>
      <w:r w:rsidRPr="001F1721">
        <w:rPr>
          <w:sz w:val="16"/>
        </w:rPr>
        <w:t xml:space="preserve"> Of import in this tracing of Western humanism, is what has carried over across time. The shift from a religious paradigm to one that placed the rational, reasoned Man at the center, brought with </w:t>
      </w:r>
      <w:proofErr w:type="gramStart"/>
      <w:r w:rsidRPr="001F1721">
        <w:rPr>
          <w:sz w:val="16"/>
        </w:rPr>
        <w:t>it</w:t>
      </w:r>
      <w:proofErr w:type="gramEnd"/>
      <w:r w:rsidRPr="001F1721">
        <w:rPr>
          <w:sz w:val="16"/>
        </w:rPr>
        <w:t xml:space="preserve"> elements of Christianity. In this way, the residue of Christian/religious ideologies and values that placed the good-right-standing individual over the ones who were categorically evil-wrong, linger and influence societal values and ethics across time and into the present. Thus, as Christianity was bounded to imperialism from the fifteenth century onward, “the ideal version of the human” (King, 2019, p. 16) was being written and legitimated by an insistence on keeping human others fixed in their place—outside—as lacking the reasoned capacity for ethical regard—autonomy/sovereignty, nonmalfeasance, beneficence, justice, fidelity (Kitchener, 1985). Juxtaposing these principles alongside </w:t>
      </w:r>
      <w:r w:rsidRPr="00554EBE">
        <w:rPr>
          <w:rStyle w:val="StyleUnderline"/>
        </w:rPr>
        <w:t xml:space="preserve">the condition of </w:t>
      </w:r>
      <w:r w:rsidRPr="00965345">
        <w:rPr>
          <w:rStyle w:val="StyleUnderline"/>
          <w:highlight w:val="yellow"/>
        </w:rPr>
        <w:t>the Black raises questions about</w:t>
      </w:r>
      <w:r w:rsidRPr="00554EBE">
        <w:rPr>
          <w:rStyle w:val="StyleUnderline"/>
        </w:rPr>
        <w:t xml:space="preserve"> their </w:t>
      </w:r>
      <w:r w:rsidRPr="00965345">
        <w:rPr>
          <w:rStyle w:val="Emphasis"/>
          <w:highlight w:val="yellow"/>
        </w:rPr>
        <w:t>universality</w:t>
      </w:r>
      <w:r w:rsidRPr="00554EBE">
        <w:rPr>
          <w:rStyle w:val="StyleUnderline"/>
        </w:rPr>
        <w:t xml:space="preserve"> in society </w:t>
      </w:r>
      <w:r w:rsidRPr="00965345">
        <w:rPr>
          <w:rStyle w:val="StyleUnderline"/>
          <w:highlight w:val="yellow"/>
        </w:rPr>
        <w:t xml:space="preserve">as a </w:t>
      </w:r>
      <w:r w:rsidRPr="00965345">
        <w:rPr>
          <w:rStyle w:val="Emphasis"/>
          <w:highlight w:val="yellow"/>
        </w:rPr>
        <w:t>guiding metric</w:t>
      </w:r>
      <w:r w:rsidRPr="00965345">
        <w:rPr>
          <w:rStyle w:val="StyleUnderline"/>
          <w:highlight w:val="yellow"/>
        </w:rPr>
        <w:t xml:space="preserve"> for</w:t>
      </w:r>
      <w:r w:rsidRPr="00554EBE">
        <w:rPr>
          <w:rStyle w:val="StyleUnderline"/>
        </w:rPr>
        <w:t xml:space="preserve"> </w:t>
      </w:r>
      <w:r w:rsidRPr="00554EBE">
        <w:rPr>
          <w:rStyle w:val="Emphasis"/>
        </w:rPr>
        <w:t xml:space="preserve">good </w:t>
      </w:r>
      <w:r w:rsidRPr="00965345">
        <w:rPr>
          <w:rStyle w:val="Emphasis"/>
          <w:highlight w:val="yellow"/>
        </w:rPr>
        <w:t>practice</w:t>
      </w:r>
      <w:r w:rsidRPr="00554EBE">
        <w:rPr>
          <w:rStyle w:val="StyleUnderline"/>
        </w:rPr>
        <w:t xml:space="preserve"> in higher education</w:t>
      </w:r>
      <w:r w:rsidRPr="001F1721">
        <w:rPr>
          <w:sz w:val="16"/>
        </w:rPr>
        <w:t>.</w:t>
      </w:r>
    </w:p>
    <w:p w14:paraId="50CB7373" w14:textId="77777777" w:rsidR="00FC267F" w:rsidRPr="00AD66B5" w:rsidRDefault="00FC267F" w:rsidP="00FC267F">
      <w:pPr>
        <w:rPr>
          <w:sz w:val="8"/>
          <w:szCs w:val="8"/>
        </w:rPr>
      </w:pPr>
      <w:r w:rsidRPr="00AD66B5">
        <w:rPr>
          <w:sz w:val="8"/>
          <w:szCs w:val="8"/>
        </w:rPr>
        <w:t>Autonomy</w:t>
      </w:r>
    </w:p>
    <w:p w14:paraId="2818D546" w14:textId="77777777" w:rsidR="00FC267F" w:rsidRPr="00AD66B5" w:rsidRDefault="00FC267F" w:rsidP="00FC267F">
      <w:pPr>
        <w:rPr>
          <w:sz w:val="8"/>
          <w:szCs w:val="8"/>
        </w:rPr>
      </w:pPr>
      <w:r w:rsidRPr="00AD66B5">
        <w:rPr>
          <w:sz w:val="8"/>
          <w:szCs w:val="8"/>
        </w:rPr>
        <w:t xml:space="preserve">For many, the notion of autonomy is so intrinsic to the contemporary understanding of freedom that it was an unenumerated right protected by the due process clause in the Fourteenth Amendment. The basic liberty, which falls under the substantive due-process interpretation of the amendment, states, broadly, that autonomy should never be taken away from the individual. Reading this ethical principle alongside figurations of the Black exposes the fragility of the idea as an unsubstantiated idea about those (Black people) who ought never to have been considered autonomous beings in the first place. Stated differently, </w:t>
      </w:r>
      <w:r w:rsidRPr="00AD66B5">
        <w:rPr>
          <w:rStyle w:val="StyleUnderline"/>
          <w:sz w:val="8"/>
          <w:szCs w:val="8"/>
        </w:rPr>
        <w:t>the Black has existed outside of rights protections</w:t>
      </w:r>
      <w:r w:rsidRPr="00AD66B5">
        <w:rPr>
          <w:sz w:val="8"/>
          <w:szCs w:val="8"/>
        </w:rPr>
        <w:t xml:space="preserve">, and, more specifically, </w:t>
      </w:r>
      <w:r w:rsidRPr="00AD66B5">
        <w:rPr>
          <w:rStyle w:val="StyleUnderline"/>
          <w:sz w:val="8"/>
          <w:szCs w:val="8"/>
        </w:rPr>
        <w:t>in an antagonistic relationship with rights and ordinances</w:t>
      </w:r>
      <w:r w:rsidRPr="00AD66B5">
        <w:rPr>
          <w:sz w:val="8"/>
          <w:szCs w:val="8"/>
        </w:rPr>
        <w:t xml:space="preserve">, to the degree that </w:t>
      </w:r>
      <w:r w:rsidRPr="00AD66B5">
        <w:rPr>
          <w:rStyle w:val="StyleUnderline"/>
          <w:sz w:val="8"/>
          <w:szCs w:val="8"/>
        </w:rPr>
        <w:t>Black people</w:t>
      </w:r>
      <w:r w:rsidRPr="00AD66B5">
        <w:rPr>
          <w:sz w:val="8"/>
          <w:szCs w:val="8"/>
        </w:rPr>
        <w:t xml:space="preserve">, enslaved or free, </w:t>
      </w:r>
      <w:r w:rsidRPr="00AD66B5">
        <w:rPr>
          <w:rStyle w:val="StyleUnderline"/>
          <w:sz w:val="8"/>
          <w:szCs w:val="8"/>
        </w:rPr>
        <w:t>held no rights by which constitutionality was bound to respect</w:t>
      </w:r>
      <w:r w:rsidRPr="00AD66B5">
        <w:rPr>
          <w:sz w:val="8"/>
          <w:szCs w:val="8"/>
        </w:rPr>
        <w:t xml:space="preserve"> (see Dred Scott v. Sandford, 1857). Political legislation is but one scene of rights discourse that contends/contended with Black liberties; others are directly related to Black education. While there is general critique of legislation, the intent of those policies lingers as precedence. Thus, what CAS promulgates as an ethic of autonomy is seemingly overdetermined by Western humanist ideals. In this way, even as the boundaries have changed, the fundamental fact of the human remains, and so, too, </w:t>
      </w:r>
      <w:r w:rsidRPr="00AD66B5">
        <w:rPr>
          <w:rStyle w:val="StyleUnderline"/>
          <w:sz w:val="8"/>
          <w:szCs w:val="8"/>
        </w:rPr>
        <w:t>racialized discourses</w:t>
      </w:r>
      <w:r w:rsidRPr="00AD66B5">
        <w:rPr>
          <w:sz w:val="8"/>
          <w:szCs w:val="8"/>
        </w:rPr>
        <w:t xml:space="preserve"> that </w:t>
      </w:r>
      <w:r w:rsidRPr="00AD66B5">
        <w:rPr>
          <w:rStyle w:val="StyleUnderline"/>
          <w:sz w:val="8"/>
          <w:szCs w:val="8"/>
        </w:rPr>
        <w:t>refuse the autonomous rights of Black people</w:t>
      </w:r>
      <w:r w:rsidRPr="00AD66B5">
        <w:rPr>
          <w:sz w:val="8"/>
          <w:szCs w:val="8"/>
        </w:rPr>
        <w:t>.</w:t>
      </w:r>
    </w:p>
    <w:p w14:paraId="5BBAB7BE" w14:textId="77777777" w:rsidR="00FC267F" w:rsidRPr="00AD66B5" w:rsidRDefault="00FC267F" w:rsidP="00FC267F">
      <w:pPr>
        <w:rPr>
          <w:sz w:val="8"/>
          <w:szCs w:val="8"/>
        </w:rPr>
      </w:pPr>
      <w:r w:rsidRPr="00AD66B5">
        <w:rPr>
          <w:sz w:val="8"/>
          <w:szCs w:val="8"/>
        </w:rPr>
        <w:t>Do No Harm</w:t>
      </w:r>
    </w:p>
    <w:p w14:paraId="2527E1A5" w14:textId="77777777" w:rsidR="00FC267F" w:rsidRPr="00AD66B5" w:rsidRDefault="00FC267F" w:rsidP="00FC267F">
      <w:pPr>
        <w:rPr>
          <w:sz w:val="8"/>
          <w:szCs w:val="8"/>
        </w:rPr>
      </w:pPr>
      <w:r w:rsidRPr="00AD66B5">
        <w:rPr>
          <w:sz w:val="8"/>
          <w:szCs w:val="8"/>
        </w:rPr>
        <w:t xml:space="preserve">Where Black people are concerned, the pledge to nonmalfeasance overstates its claim. Taking Hartman (2007) and her thesis on the afterlife of slavery at its word is to reckon with the continuous and discontinuous realities of slavery in which the Black inherits nonstatus, which is apparent in the violence exacted on Black people in and beyond the educational institution. One can see the intention and expressions of harm in the predictable forms of dehumanization that accompany existing while Black (Okello, 2022); </w:t>
      </w:r>
      <w:r w:rsidRPr="00AD66B5">
        <w:rPr>
          <w:rStyle w:val="StyleUnderline"/>
          <w:sz w:val="8"/>
          <w:szCs w:val="8"/>
        </w:rPr>
        <w:t>the grounds of everyday existence are fleshed with mundane and invigorated possibilities for brutality in and on the Black body, mind, and spirit</w:t>
      </w:r>
      <w:r w:rsidRPr="00AD66B5">
        <w:rPr>
          <w:sz w:val="8"/>
          <w:szCs w:val="8"/>
        </w:rPr>
        <w:t xml:space="preserve">. </w:t>
      </w:r>
      <w:r w:rsidRPr="00AD66B5">
        <w:rPr>
          <w:rStyle w:val="StyleUnderline"/>
          <w:sz w:val="8"/>
          <w:szCs w:val="8"/>
        </w:rPr>
        <w:t xml:space="preserve">The </w:t>
      </w:r>
      <w:proofErr w:type="gramStart"/>
      <w:r w:rsidRPr="00AD66B5">
        <w:rPr>
          <w:rStyle w:val="StyleUnderline"/>
          <w:sz w:val="8"/>
          <w:szCs w:val="8"/>
        </w:rPr>
        <w:t>principle</w:t>
      </w:r>
      <w:proofErr w:type="gramEnd"/>
      <w:r w:rsidRPr="00AD66B5">
        <w:rPr>
          <w:rStyle w:val="StyleUnderline"/>
          <w:sz w:val="8"/>
          <w:szCs w:val="8"/>
        </w:rPr>
        <w:t xml:space="preserve"> question</w:t>
      </w:r>
      <w:r w:rsidRPr="00AD66B5">
        <w:rPr>
          <w:sz w:val="8"/>
          <w:szCs w:val="8"/>
        </w:rPr>
        <w:t xml:space="preserve"> that a Black terrains approach brings to nonmalfeasance is, </w:t>
      </w:r>
      <w:r w:rsidRPr="00AD66B5">
        <w:rPr>
          <w:rStyle w:val="StyleUnderline"/>
          <w:sz w:val="8"/>
          <w:szCs w:val="8"/>
        </w:rPr>
        <w:t>who counts under the protections of do no harm?</w:t>
      </w:r>
      <w:r w:rsidRPr="00AD66B5">
        <w:rPr>
          <w:sz w:val="8"/>
          <w:szCs w:val="8"/>
        </w:rPr>
        <w:t xml:space="preserve"> </w:t>
      </w:r>
      <w:r w:rsidRPr="00AD66B5">
        <w:rPr>
          <w:rStyle w:val="StyleUnderline"/>
          <w:sz w:val="8"/>
          <w:szCs w:val="8"/>
        </w:rPr>
        <w:t>The</w:t>
      </w:r>
      <w:r w:rsidRPr="00AD66B5">
        <w:rPr>
          <w:sz w:val="8"/>
          <w:szCs w:val="8"/>
        </w:rPr>
        <w:t xml:space="preserve"> category of </w:t>
      </w:r>
      <w:r w:rsidRPr="00AD66B5">
        <w:rPr>
          <w:rStyle w:val="StyleUnderline"/>
          <w:sz w:val="8"/>
          <w:szCs w:val="8"/>
        </w:rPr>
        <w:t>student</w:t>
      </w:r>
      <w:r w:rsidRPr="00AD66B5">
        <w:rPr>
          <w:sz w:val="8"/>
          <w:szCs w:val="8"/>
        </w:rPr>
        <w:t xml:space="preserve">, colleague (faculty and administrator), and custodian, for example, carry implications of humanness that </w:t>
      </w:r>
      <w:r w:rsidRPr="00AD66B5">
        <w:rPr>
          <w:rStyle w:val="StyleUnderline"/>
          <w:sz w:val="8"/>
          <w:szCs w:val="8"/>
        </w:rPr>
        <w:t>must be unsettled to challenge the epistemological and ontological assumptions of Man</w:t>
      </w:r>
      <w:r w:rsidRPr="00AD66B5">
        <w:rPr>
          <w:sz w:val="8"/>
          <w:szCs w:val="8"/>
        </w:rPr>
        <w:t xml:space="preserve">. As it is written, nonmalfeasance proposes a generality regarding the human that elides the tension of racialization and the making and unmaking of humans. The cruel irony of the do no harm principle, is that the invention of Blackness and Black (dark) lands as uninhabitable, were essential in defining the terms of imperialist expansion and conquest (King, 2019). The necessity of </w:t>
      </w:r>
      <w:r w:rsidRPr="00AD66B5">
        <w:rPr>
          <w:rStyle w:val="Emphasis"/>
          <w:sz w:val="8"/>
          <w:szCs w:val="8"/>
        </w:rPr>
        <w:t>Black harm</w:t>
      </w:r>
      <w:r w:rsidRPr="00AD66B5">
        <w:rPr>
          <w:sz w:val="8"/>
          <w:szCs w:val="8"/>
        </w:rPr>
        <w:t xml:space="preserve">, again, </w:t>
      </w:r>
      <w:r w:rsidRPr="00AD66B5">
        <w:rPr>
          <w:rStyle w:val="StyleUnderline"/>
          <w:sz w:val="8"/>
          <w:szCs w:val="8"/>
        </w:rPr>
        <w:t xml:space="preserve">extends as a </w:t>
      </w:r>
      <w:r w:rsidRPr="00AD66B5">
        <w:rPr>
          <w:rStyle w:val="Emphasis"/>
          <w:sz w:val="8"/>
          <w:szCs w:val="8"/>
        </w:rPr>
        <w:t>requirement</w:t>
      </w:r>
      <w:r w:rsidRPr="00AD66B5">
        <w:rPr>
          <w:rStyle w:val="StyleUnderline"/>
          <w:sz w:val="8"/>
          <w:szCs w:val="8"/>
        </w:rPr>
        <w:t xml:space="preserve"> for </w:t>
      </w:r>
      <w:r w:rsidRPr="00AD66B5">
        <w:rPr>
          <w:rStyle w:val="Emphasis"/>
          <w:sz w:val="8"/>
          <w:szCs w:val="8"/>
        </w:rPr>
        <w:t>Western humanism</w:t>
      </w:r>
      <w:r w:rsidRPr="00AD66B5">
        <w:rPr>
          <w:rStyle w:val="StyleUnderline"/>
          <w:sz w:val="8"/>
          <w:szCs w:val="8"/>
        </w:rPr>
        <w:t xml:space="preserve">, a conclusion that Wilder (2013) clarified in explaining the rise of </w:t>
      </w:r>
      <w:r w:rsidRPr="00AD66B5">
        <w:rPr>
          <w:rStyle w:val="Emphasis"/>
          <w:sz w:val="8"/>
          <w:szCs w:val="8"/>
        </w:rPr>
        <w:t>academic institutions</w:t>
      </w:r>
      <w:r w:rsidRPr="00AD66B5">
        <w:rPr>
          <w:rStyle w:val="StyleUnderline"/>
          <w:sz w:val="8"/>
          <w:szCs w:val="8"/>
        </w:rPr>
        <w:t xml:space="preserve">, and the </w:t>
      </w:r>
      <w:r w:rsidRPr="00AD66B5">
        <w:rPr>
          <w:rStyle w:val="Emphasis"/>
          <w:sz w:val="8"/>
          <w:szCs w:val="8"/>
        </w:rPr>
        <w:t>labor</w:t>
      </w:r>
      <w:r w:rsidRPr="00AD66B5">
        <w:rPr>
          <w:rStyle w:val="StyleUnderline"/>
          <w:sz w:val="8"/>
          <w:szCs w:val="8"/>
        </w:rPr>
        <w:t xml:space="preserve"> that facilitated that rise</w:t>
      </w:r>
      <w:r w:rsidRPr="00AD66B5">
        <w:rPr>
          <w:sz w:val="8"/>
          <w:szCs w:val="8"/>
        </w:rPr>
        <w:t>.</w:t>
      </w:r>
    </w:p>
    <w:p w14:paraId="060846D2" w14:textId="77777777" w:rsidR="00FC267F" w:rsidRPr="001F1721" w:rsidRDefault="00FC267F" w:rsidP="00FC267F">
      <w:pPr>
        <w:rPr>
          <w:sz w:val="16"/>
        </w:rPr>
      </w:pPr>
      <w:r w:rsidRPr="001F1721">
        <w:rPr>
          <w:sz w:val="16"/>
        </w:rPr>
        <w:t>Beneficence</w:t>
      </w:r>
    </w:p>
    <w:p w14:paraId="06918B88" w14:textId="77777777" w:rsidR="00FC267F" w:rsidRPr="001F1721" w:rsidRDefault="00FC267F" w:rsidP="00FC267F">
      <w:pPr>
        <w:rPr>
          <w:sz w:val="16"/>
        </w:rPr>
      </w:pPr>
      <w:r w:rsidRPr="00105D0A">
        <w:rPr>
          <w:rStyle w:val="StyleUnderline"/>
        </w:rPr>
        <w:t xml:space="preserve">An </w:t>
      </w:r>
      <w:r w:rsidRPr="00105D0A">
        <w:rPr>
          <w:rStyle w:val="Emphasis"/>
        </w:rPr>
        <w:t>ethic of beneficence</w:t>
      </w:r>
      <w:r w:rsidRPr="00105D0A">
        <w:rPr>
          <w:rStyle w:val="StyleUnderline"/>
        </w:rPr>
        <w:t xml:space="preserve"> is</w:t>
      </w:r>
      <w:r w:rsidRPr="00105D0A">
        <w:rPr>
          <w:sz w:val="16"/>
        </w:rPr>
        <w:t xml:space="preserve"> described as a sense of </w:t>
      </w:r>
      <w:proofErr w:type="gramStart"/>
      <w:r w:rsidRPr="00105D0A">
        <w:rPr>
          <w:sz w:val="16"/>
        </w:rPr>
        <w:t>altruism, or</w:t>
      </w:r>
      <w:proofErr w:type="gramEnd"/>
      <w:r w:rsidRPr="00105D0A">
        <w:rPr>
          <w:sz w:val="16"/>
        </w:rPr>
        <w:t xml:space="preserve"> </w:t>
      </w:r>
      <w:r w:rsidRPr="00105D0A">
        <w:rPr>
          <w:rStyle w:val="StyleUnderline"/>
        </w:rPr>
        <w:t xml:space="preserve">having or showing concern for the </w:t>
      </w:r>
      <w:r w:rsidRPr="00105D0A">
        <w:rPr>
          <w:rStyle w:val="Emphasis"/>
        </w:rPr>
        <w:t>general welfare</w:t>
      </w:r>
      <w:r w:rsidRPr="00105D0A">
        <w:rPr>
          <w:rStyle w:val="StyleUnderline"/>
        </w:rPr>
        <w:t xml:space="preserve"> of others</w:t>
      </w:r>
      <w:r w:rsidRPr="00105D0A">
        <w:rPr>
          <w:sz w:val="16"/>
        </w:rPr>
        <w:t xml:space="preserve">. </w:t>
      </w:r>
      <w:r w:rsidRPr="00105D0A">
        <w:rPr>
          <w:rStyle w:val="StyleUnderline"/>
        </w:rPr>
        <w:t>This ethic</w:t>
      </w:r>
      <w:r w:rsidRPr="00105D0A">
        <w:rPr>
          <w:sz w:val="16"/>
        </w:rPr>
        <w:t xml:space="preserve">, as approached </w:t>
      </w:r>
      <w:r w:rsidRPr="00105D0A">
        <w:rPr>
          <w:rStyle w:val="StyleUnderline"/>
        </w:rPr>
        <w:t>through</w:t>
      </w:r>
      <w:r w:rsidRPr="00105D0A">
        <w:rPr>
          <w:sz w:val="16"/>
        </w:rPr>
        <w:t xml:space="preserve"> the viewing of </w:t>
      </w:r>
      <w:r w:rsidRPr="00105D0A">
        <w:rPr>
          <w:rStyle w:val="Emphasis"/>
        </w:rPr>
        <w:t>Black terrains</w:t>
      </w:r>
      <w:r w:rsidRPr="00105D0A">
        <w:rPr>
          <w:rStyle w:val="StyleUnderline"/>
        </w:rPr>
        <w:t xml:space="preserve">, </w:t>
      </w:r>
      <w:r w:rsidRPr="00105D0A">
        <w:rPr>
          <w:rStyle w:val="Emphasis"/>
        </w:rPr>
        <w:t>unravels</w:t>
      </w:r>
      <w:r w:rsidRPr="00105D0A">
        <w:rPr>
          <w:rStyle w:val="StyleUnderline"/>
        </w:rPr>
        <w:t xml:space="preserve"> the ways society and </w:t>
      </w:r>
      <w:proofErr w:type="gramStart"/>
      <w:r w:rsidRPr="00105D0A">
        <w:rPr>
          <w:rStyle w:val="StyleUnderline"/>
        </w:rPr>
        <w:t>institutions</w:t>
      </w:r>
      <w:proofErr w:type="gramEnd"/>
      <w:r w:rsidRPr="00105D0A">
        <w:rPr>
          <w:rStyle w:val="StyleUnderline"/>
        </w:rPr>
        <w:t xml:space="preserve"> structure benefits and </w:t>
      </w:r>
      <w:r w:rsidRPr="00105D0A">
        <w:rPr>
          <w:rStyle w:val="Emphasis"/>
        </w:rPr>
        <w:t>expressions of goodness</w:t>
      </w:r>
      <w:r w:rsidRPr="00105D0A">
        <w:rPr>
          <w:sz w:val="16"/>
        </w:rPr>
        <w:t xml:space="preserve">. </w:t>
      </w:r>
      <w:r w:rsidRPr="00105D0A">
        <w:rPr>
          <w:rStyle w:val="Emphasis"/>
        </w:rPr>
        <w:t>Organizations act</w:t>
      </w:r>
      <w:r w:rsidRPr="00105D0A">
        <w:rPr>
          <w:rStyle w:val="StyleUnderline"/>
        </w:rPr>
        <w:t xml:space="preserve"> in ways that might </w:t>
      </w:r>
      <w:r w:rsidRPr="00105D0A">
        <w:rPr>
          <w:rStyle w:val="Emphasis"/>
        </w:rPr>
        <w:t>universally</w:t>
      </w:r>
      <w:r w:rsidRPr="00105D0A">
        <w:rPr>
          <w:rStyle w:val="StyleUnderline"/>
        </w:rPr>
        <w:t xml:space="preserve"> be perceive as good for individuals, and by extension, the </w:t>
      </w:r>
      <w:r w:rsidRPr="00105D0A">
        <w:rPr>
          <w:rStyle w:val="Emphasis"/>
        </w:rPr>
        <w:t>field and organization</w:t>
      </w:r>
      <w:r w:rsidRPr="00105D0A">
        <w:rPr>
          <w:sz w:val="16"/>
        </w:rPr>
        <w:t xml:space="preserve">. </w:t>
      </w:r>
      <w:r w:rsidRPr="00105D0A">
        <w:rPr>
          <w:rStyle w:val="StyleUnderline"/>
        </w:rPr>
        <w:t xml:space="preserve">The </w:t>
      </w:r>
      <w:r w:rsidRPr="00105D0A">
        <w:rPr>
          <w:rStyle w:val="Emphasis"/>
        </w:rPr>
        <w:t>commitment to goodness</w:t>
      </w:r>
      <w:r w:rsidRPr="00105D0A">
        <w:rPr>
          <w:rStyle w:val="StyleUnderline"/>
        </w:rPr>
        <w:t xml:space="preserve"> does not account for the ways </w:t>
      </w:r>
      <w:r w:rsidRPr="00105D0A">
        <w:rPr>
          <w:rStyle w:val="Emphasis"/>
        </w:rPr>
        <w:t>white institutions</w:t>
      </w:r>
      <w:r w:rsidRPr="00105D0A">
        <w:rPr>
          <w:sz w:val="16"/>
        </w:rPr>
        <w:t xml:space="preserve">, as racialized organizations, </w:t>
      </w:r>
      <w:r w:rsidRPr="00105D0A">
        <w:rPr>
          <w:rStyle w:val="StyleUnderline"/>
        </w:rPr>
        <w:t xml:space="preserve">determine benefits </w:t>
      </w:r>
      <w:r w:rsidRPr="00105D0A">
        <w:rPr>
          <w:rStyle w:val="Emphasis"/>
        </w:rPr>
        <w:t>based on who one is and where one is in an organization</w:t>
      </w:r>
      <w:r w:rsidRPr="00105D0A">
        <w:rPr>
          <w:sz w:val="16"/>
        </w:rPr>
        <w:t xml:space="preserve">. By this, I mean that </w:t>
      </w:r>
      <w:r w:rsidRPr="00105D0A">
        <w:rPr>
          <w:rStyle w:val="StyleUnderline"/>
        </w:rPr>
        <w:t>the ethical imaginary</w:t>
      </w:r>
      <w:r w:rsidRPr="00105D0A">
        <w:rPr>
          <w:sz w:val="16"/>
        </w:rPr>
        <w:t xml:space="preserve">, in conversation with racialized organizations, </w:t>
      </w:r>
      <w:r w:rsidRPr="00105D0A">
        <w:rPr>
          <w:rStyle w:val="StyleUnderline"/>
        </w:rPr>
        <w:t>names how the allotment of benefits</w:t>
      </w:r>
      <w:r w:rsidRPr="00105D0A">
        <w:rPr>
          <w:sz w:val="16"/>
        </w:rPr>
        <w:t xml:space="preserve">, thus, </w:t>
      </w:r>
      <w:r w:rsidRPr="00105D0A">
        <w:rPr>
          <w:rStyle w:val="StyleUnderline"/>
        </w:rPr>
        <w:t>flows through racialized channels</w:t>
      </w:r>
      <w:r w:rsidRPr="00105D0A">
        <w:rPr>
          <w:sz w:val="16"/>
        </w:rPr>
        <w:t xml:space="preserve">. </w:t>
      </w:r>
      <w:r w:rsidRPr="00105D0A">
        <w:rPr>
          <w:rStyle w:val="StyleUnderline"/>
        </w:rPr>
        <w:t>One’s capacity to experience</w:t>
      </w:r>
      <w:r w:rsidRPr="00EC5D3D">
        <w:rPr>
          <w:rStyle w:val="StyleUnderline"/>
        </w:rPr>
        <w:t xml:space="preserve"> benefits is shaped by their position in the sociopolitical hierarchy and the agency attached to that positioning</w:t>
      </w:r>
      <w:r w:rsidRPr="001F1721">
        <w:rPr>
          <w:sz w:val="16"/>
        </w:rPr>
        <w:t xml:space="preserve">. Whereas </w:t>
      </w:r>
      <w:r w:rsidRPr="00EC5D3D">
        <w:rPr>
          <w:rStyle w:val="StyleUnderline"/>
        </w:rPr>
        <w:t>Black people exist beyond organizational codes of ethics</w:t>
      </w:r>
      <w:r w:rsidRPr="001F1721">
        <w:rPr>
          <w:sz w:val="16"/>
        </w:rPr>
        <w:t xml:space="preserve">, the assurance is that they </w:t>
      </w:r>
      <w:proofErr w:type="gramStart"/>
      <w:r w:rsidRPr="001F1721">
        <w:rPr>
          <w:sz w:val="16"/>
        </w:rPr>
        <w:t>are not able to</w:t>
      </w:r>
      <w:proofErr w:type="gramEnd"/>
      <w:r w:rsidRPr="001F1721">
        <w:rPr>
          <w:sz w:val="16"/>
        </w:rPr>
        <w:t xml:space="preserve"> influence policies and procedures, and, in this case, the conditions for goodness, and promotion of one’s health and welfare. </w:t>
      </w:r>
      <w:r w:rsidRPr="00EC5D3D">
        <w:rPr>
          <w:rStyle w:val="StyleUnderline"/>
        </w:rPr>
        <w:t xml:space="preserve">A </w:t>
      </w:r>
      <w:proofErr w:type="gramStart"/>
      <w:r w:rsidRPr="00EC5D3D">
        <w:rPr>
          <w:rStyle w:val="StyleUnderline"/>
        </w:rPr>
        <w:t>Black terrains</w:t>
      </w:r>
      <w:proofErr w:type="gramEnd"/>
      <w:r w:rsidRPr="00EC5D3D">
        <w:rPr>
          <w:rStyle w:val="StyleUnderline"/>
        </w:rPr>
        <w:t xml:space="preserve"> viewing can see how </w:t>
      </w:r>
      <w:r w:rsidRPr="00965345">
        <w:rPr>
          <w:rStyle w:val="Emphasis"/>
          <w:highlight w:val="yellow"/>
        </w:rPr>
        <w:t>Black people</w:t>
      </w:r>
      <w:r w:rsidRPr="00965345">
        <w:rPr>
          <w:rStyle w:val="StyleUnderline"/>
          <w:highlight w:val="yellow"/>
        </w:rPr>
        <w:t xml:space="preserve"> are </w:t>
      </w:r>
      <w:r w:rsidRPr="00965345">
        <w:rPr>
          <w:rStyle w:val="Emphasis"/>
          <w:highlight w:val="yellow"/>
        </w:rPr>
        <w:t>not intended beneficiaries</w:t>
      </w:r>
      <w:r w:rsidRPr="00965345">
        <w:rPr>
          <w:rStyle w:val="StyleUnderline"/>
          <w:highlight w:val="yellow"/>
        </w:rPr>
        <w:t xml:space="preserve"> of </w:t>
      </w:r>
      <w:r w:rsidRPr="00965345">
        <w:rPr>
          <w:rStyle w:val="Emphasis"/>
          <w:highlight w:val="yellow"/>
        </w:rPr>
        <w:t>racialized institutions</w:t>
      </w:r>
      <w:r w:rsidRPr="00EC5D3D">
        <w:rPr>
          <w:rStyle w:val="StyleUnderline"/>
        </w:rPr>
        <w:t xml:space="preserve">; rather, </w:t>
      </w:r>
      <w:r w:rsidRPr="00965345">
        <w:rPr>
          <w:rStyle w:val="Emphasis"/>
          <w:highlight w:val="yellow"/>
        </w:rPr>
        <w:t>white emotionality</w:t>
      </w:r>
      <w:r w:rsidRPr="00EC5D3D">
        <w:rPr>
          <w:rStyle w:val="StyleUnderline"/>
        </w:rPr>
        <w:t xml:space="preserve">—sense of </w:t>
      </w:r>
      <w:r w:rsidRPr="00EC5D3D">
        <w:rPr>
          <w:rStyle w:val="Emphasis"/>
        </w:rPr>
        <w:t>ease</w:t>
      </w:r>
      <w:r w:rsidRPr="00EC5D3D">
        <w:rPr>
          <w:rStyle w:val="StyleUnderline"/>
        </w:rPr>
        <w:t xml:space="preserve">, </w:t>
      </w:r>
      <w:r w:rsidRPr="00EC5D3D">
        <w:rPr>
          <w:rStyle w:val="Emphasis"/>
        </w:rPr>
        <w:t>safety</w:t>
      </w:r>
      <w:r w:rsidRPr="00EC5D3D">
        <w:rPr>
          <w:rStyle w:val="StyleUnderline"/>
        </w:rPr>
        <w:t xml:space="preserve">, </w:t>
      </w:r>
      <w:r w:rsidRPr="00EC5D3D">
        <w:rPr>
          <w:rStyle w:val="Emphasis"/>
        </w:rPr>
        <w:t>anxiety free</w:t>
      </w:r>
      <w:r w:rsidRPr="00EC5D3D">
        <w:rPr>
          <w:rStyle w:val="StyleUnderline"/>
        </w:rPr>
        <w:t xml:space="preserve">, </w:t>
      </w:r>
      <w:r w:rsidRPr="00EC5D3D">
        <w:rPr>
          <w:rStyle w:val="Emphasis"/>
        </w:rPr>
        <w:t>feelings of goodness</w:t>
      </w:r>
      <w:r w:rsidRPr="00EC5D3D">
        <w:rPr>
          <w:rStyle w:val="StyleUnderline"/>
        </w:rPr>
        <w:t>—</w:t>
      </w:r>
      <w:r w:rsidRPr="00965345">
        <w:rPr>
          <w:rStyle w:val="StyleUnderline"/>
          <w:highlight w:val="yellow"/>
        </w:rPr>
        <w:t xml:space="preserve">is the </w:t>
      </w:r>
      <w:r w:rsidRPr="00965345">
        <w:rPr>
          <w:rStyle w:val="Emphasis"/>
          <w:highlight w:val="yellow"/>
        </w:rPr>
        <w:t>primary beneficiary</w:t>
      </w:r>
      <w:r w:rsidRPr="00EC5D3D">
        <w:rPr>
          <w:rStyle w:val="StyleUnderline"/>
        </w:rPr>
        <w:t xml:space="preserve"> of these standard ethical ideals</w:t>
      </w:r>
      <w:r w:rsidRPr="001F1721">
        <w:rPr>
          <w:sz w:val="16"/>
        </w:rPr>
        <w:t>. Pursuing altruism through the Black terrains trouble the terms of goodness and how that goodness would come to exist.</w:t>
      </w:r>
    </w:p>
    <w:p w14:paraId="18A29E73" w14:textId="77777777" w:rsidR="00FC267F" w:rsidRPr="001F1721" w:rsidRDefault="00FC267F" w:rsidP="00FC267F">
      <w:pPr>
        <w:rPr>
          <w:sz w:val="16"/>
        </w:rPr>
      </w:pPr>
      <w:r w:rsidRPr="001F1721">
        <w:rPr>
          <w:sz w:val="16"/>
        </w:rPr>
        <w:lastRenderedPageBreak/>
        <w:t>Justice</w:t>
      </w:r>
    </w:p>
    <w:p w14:paraId="31A5648A" w14:textId="77777777" w:rsidR="00FC267F" w:rsidRDefault="00FC267F" w:rsidP="00FC267F">
      <w:pPr>
        <w:rPr>
          <w:sz w:val="16"/>
        </w:rPr>
      </w:pPr>
      <w:r w:rsidRPr="00EC5D3D">
        <w:rPr>
          <w:rStyle w:val="StyleUnderline"/>
        </w:rPr>
        <w:t xml:space="preserve">A </w:t>
      </w:r>
      <w:r w:rsidRPr="00965345">
        <w:rPr>
          <w:rStyle w:val="Emphasis"/>
          <w:highlight w:val="yellow"/>
        </w:rPr>
        <w:t>Black terrain</w:t>
      </w:r>
      <w:r w:rsidRPr="00EC5D3D">
        <w:rPr>
          <w:rStyle w:val="StyleUnderline"/>
        </w:rPr>
        <w:t xml:space="preserve"> reading of the ethical principle of justice </w:t>
      </w:r>
      <w:r w:rsidRPr="00965345">
        <w:rPr>
          <w:rStyle w:val="Emphasis"/>
          <w:highlight w:val="yellow"/>
        </w:rPr>
        <w:t>reckons</w:t>
      </w:r>
      <w:r w:rsidRPr="00965345">
        <w:rPr>
          <w:rStyle w:val="StyleUnderline"/>
          <w:highlight w:val="yellow"/>
        </w:rPr>
        <w:t xml:space="preserve"> with</w:t>
      </w:r>
      <w:r w:rsidRPr="00EC5D3D">
        <w:rPr>
          <w:rStyle w:val="StyleUnderline"/>
        </w:rPr>
        <w:t xml:space="preserve"> the </w:t>
      </w:r>
      <w:r w:rsidRPr="00EC5D3D">
        <w:rPr>
          <w:rStyle w:val="Emphasis"/>
        </w:rPr>
        <w:t>degree</w:t>
      </w:r>
      <w:r w:rsidRPr="00EC5D3D">
        <w:rPr>
          <w:rStyle w:val="StyleUnderline"/>
        </w:rPr>
        <w:t xml:space="preserve"> to which a </w:t>
      </w:r>
      <w:r w:rsidRPr="00EC5D3D">
        <w:rPr>
          <w:rStyle w:val="Emphasis"/>
        </w:rPr>
        <w:t>racialized ethical imaginary</w:t>
      </w:r>
      <w:r w:rsidRPr="00EC5D3D">
        <w:rPr>
          <w:rStyle w:val="StyleUnderline"/>
        </w:rPr>
        <w:t xml:space="preserve"> can promote dignity, equality, and </w:t>
      </w:r>
      <w:r w:rsidRPr="00965345">
        <w:rPr>
          <w:rStyle w:val="Emphasis"/>
          <w:highlight w:val="yellow"/>
        </w:rPr>
        <w:t>fairness</w:t>
      </w:r>
      <w:r w:rsidRPr="001F1721">
        <w:rPr>
          <w:sz w:val="16"/>
        </w:rPr>
        <w:t xml:space="preserve">. By degree, I mean that each of these qualities can and does exist in relationship to an onto-epistemological orientation. The tenets of justice as shared by CAS confirm this point, as the language of justice is interchangeable with ideals of equality. It would seem by these indicators that </w:t>
      </w:r>
      <w:r w:rsidRPr="001A3FE3">
        <w:rPr>
          <w:rStyle w:val="Emphasis"/>
        </w:rPr>
        <w:t>justice is operationalized</w:t>
      </w:r>
      <w:r w:rsidRPr="001A3FE3">
        <w:rPr>
          <w:rStyle w:val="StyleUnderline"/>
        </w:rPr>
        <w:t xml:space="preserve"> as </w:t>
      </w:r>
      <w:r w:rsidRPr="00965345">
        <w:rPr>
          <w:rStyle w:val="Emphasis"/>
          <w:highlight w:val="yellow"/>
        </w:rPr>
        <w:t>degrees of fairness</w:t>
      </w:r>
      <w:r w:rsidRPr="00EC5D3D">
        <w:rPr>
          <w:rStyle w:val="StyleUnderline"/>
        </w:rPr>
        <w:t xml:space="preserve">, diversity, belongingness, and notions of multiculturalism, </w:t>
      </w:r>
      <w:r w:rsidRPr="00965345">
        <w:rPr>
          <w:rStyle w:val="StyleUnderline"/>
          <w:highlight w:val="yellow"/>
        </w:rPr>
        <w:t>reflect</w:t>
      </w:r>
      <w:r w:rsidRPr="00EC5D3D">
        <w:rPr>
          <w:rStyle w:val="StyleUnderline"/>
        </w:rPr>
        <w:t xml:space="preserve">ing an </w:t>
      </w:r>
      <w:r w:rsidRPr="00965345">
        <w:rPr>
          <w:rStyle w:val="Emphasis"/>
          <w:highlight w:val="yellow"/>
        </w:rPr>
        <w:t>attachment</w:t>
      </w:r>
      <w:r w:rsidRPr="00965345">
        <w:rPr>
          <w:rStyle w:val="StyleUnderline"/>
          <w:highlight w:val="yellow"/>
        </w:rPr>
        <w:t xml:space="preserve"> to</w:t>
      </w:r>
      <w:r w:rsidRPr="00EC5D3D">
        <w:rPr>
          <w:rStyle w:val="StyleUnderline"/>
        </w:rPr>
        <w:t xml:space="preserve"> the </w:t>
      </w:r>
      <w:r w:rsidRPr="00EC5D3D">
        <w:rPr>
          <w:rStyle w:val="Emphasis"/>
        </w:rPr>
        <w:t>symptoms</w:t>
      </w:r>
      <w:r w:rsidRPr="00EC5D3D">
        <w:rPr>
          <w:rStyle w:val="StyleUnderline"/>
        </w:rPr>
        <w:t xml:space="preserve">, or the </w:t>
      </w:r>
      <w:r w:rsidRPr="00EC5D3D">
        <w:rPr>
          <w:rStyle w:val="Emphasis"/>
        </w:rPr>
        <w:t>map</w:t>
      </w:r>
      <w:r w:rsidRPr="00EC5D3D">
        <w:rPr>
          <w:rStyle w:val="StyleUnderline"/>
        </w:rPr>
        <w:t xml:space="preserve">, instead of the </w:t>
      </w:r>
      <w:r w:rsidRPr="00EC5D3D">
        <w:rPr>
          <w:rStyle w:val="Emphasis"/>
        </w:rPr>
        <w:t>terrain</w:t>
      </w:r>
      <w:r w:rsidRPr="00EC5D3D">
        <w:rPr>
          <w:rStyle w:val="StyleUnderline"/>
        </w:rPr>
        <w:t xml:space="preserve"> that allows for </w:t>
      </w:r>
      <w:r w:rsidRPr="00965345">
        <w:rPr>
          <w:rStyle w:val="Emphasis"/>
          <w:highlight w:val="yellow"/>
        </w:rPr>
        <w:t>Black dehumanization</w:t>
      </w:r>
      <w:r w:rsidRPr="001F1721">
        <w:rPr>
          <w:sz w:val="16"/>
        </w:rPr>
        <w:t xml:space="preserve">. In fact, a view from the Black terrains grapples with the insufficiency of critical orientations, critical race theory, and the multiculturalism movement to address the problem of Man in descriptions of justice. What passes </w:t>
      </w:r>
      <w:r w:rsidRPr="00105D0A">
        <w:rPr>
          <w:sz w:val="16"/>
        </w:rPr>
        <w:t xml:space="preserve">for </w:t>
      </w:r>
      <w:r w:rsidRPr="00105D0A">
        <w:rPr>
          <w:rStyle w:val="Emphasis"/>
        </w:rPr>
        <w:t>critical takes</w:t>
      </w:r>
      <w:r w:rsidRPr="00105D0A">
        <w:rPr>
          <w:rStyle w:val="StyleUnderline"/>
        </w:rPr>
        <w:t xml:space="preserve"> on justice are </w:t>
      </w:r>
      <w:r w:rsidRPr="00105D0A">
        <w:rPr>
          <w:rStyle w:val="Emphasis"/>
        </w:rPr>
        <w:t>proposed discourses</w:t>
      </w:r>
      <w:r w:rsidRPr="00105D0A">
        <w:rPr>
          <w:rStyle w:val="StyleUnderline"/>
        </w:rPr>
        <w:t xml:space="preserve"> that </w:t>
      </w:r>
      <w:r w:rsidRPr="00105D0A">
        <w:rPr>
          <w:rStyle w:val="Emphasis"/>
        </w:rPr>
        <w:t>obscure</w:t>
      </w:r>
      <w:r w:rsidRPr="00105D0A">
        <w:rPr>
          <w:rStyle w:val="StyleUnderline"/>
        </w:rPr>
        <w:t xml:space="preserve"> the violence of </w:t>
      </w:r>
      <w:r w:rsidRPr="00105D0A">
        <w:rPr>
          <w:rStyle w:val="Emphasis"/>
        </w:rPr>
        <w:t>anti-Blackness</w:t>
      </w:r>
      <w:r w:rsidRPr="00105D0A">
        <w:rPr>
          <w:rStyle w:val="StyleUnderline"/>
        </w:rPr>
        <w:t xml:space="preserve"> for an </w:t>
      </w:r>
      <w:r w:rsidRPr="00105D0A">
        <w:rPr>
          <w:rStyle w:val="Emphasis"/>
        </w:rPr>
        <w:t>integrationist ethic</w:t>
      </w:r>
      <w:r w:rsidRPr="00105D0A">
        <w:rPr>
          <w:rStyle w:val="StyleUnderline"/>
        </w:rPr>
        <w:t xml:space="preserve"> that understands </w:t>
      </w:r>
      <w:r w:rsidRPr="00105D0A">
        <w:rPr>
          <w:rStyle w:val="Emphasis"/>
        </w:rPr>
        <w:t>fairness and equality</w:t>
      </w:r>
      <w:r w:rsidRPr="00105D0A">
        <w:rPr>
          <w:rStyle w:val="StyleUnderline"/>
        </w:rPr>
        <w:t xml:space="preserve"> in the </w:t>
      </w:r>
      <w:r w:rsidRPr="00105D0A">
        <w:rPr>
          <w:rStyle w:val="Emphasis"/>
        </w:rPr>
        <w:t>liberal humanist view</w:t>
      </w:r>
      <w:r w:rsidRPr="001F1721">
        <w:rPr>
          <w:sz w:val="16"/>
        </w:rPr>
        <w:t xml:space="preserve">. </w:t>
      </w:r>
      <w:r w:rsidRPr="00965345">
        <w:rPr>
          <w:rStyle w:val="StyleUnderline"/>
          <w:highlight w:val="yellow"/>
        </w:rPr>
        <w:t>This</w:t>
      </w:r>
      <w:r w:rsidRPr="001F1721">
        <w:rPr>
          <w:sz w:val="16"/>
        </w:rPr>
        <w:t xml:space="preserve"> approach readily </w:t>
      </w:r>
      <w:r w:rsidRPr="00965345">
        <w:rPr>
          <w:rStyle w:val="Emphasis"/>
          <w:highlight w:val="yellow"/>
        </w:rPr>
        <w:t>elides racialization</w:t>
      </w:r>
      <w:r w:rsidRPr="00094B50">
        <w:rPr>
          <w:rStyle w:val="StyleUnderline"/>
        </w:rPr>
        <w:t>, as if Blackness</w:t>
      </w:r>
      <w:r w:rsidRPr="001F1721">
        <w:rPr>
          <w:sz w:val="16"/>
        </w:rPr>
        <w:t xml:space="preserve"> (for example, social, political, economic relations) </w:t>
      </w:r>
      <w:r w:rsidRPr="00094B50">
        <w:rPr>
          <w:rStyle w:val="StyleUnderline"/>
        </w:rPr>
        <w:t>has been resolved</w:t>
      </w:r>
      <w:r w:rsidRPr="001F1721">
        <w:rPr>
          <w:sz w:val="16"/>
        </w:rPr>
        <w:t xml:space="preserve">. </w:t>
      </w:r>
      <w:r w:rsidRPr="00094B50">
        <w:rPr>
          <w:rStyle w:val="StyleUnderline"/>
        </w:rPr>
        <w:t>The goal</w:t>
      </w:r>
      <w:r w:rsidRPr="001F1721">
        <w:rPr>
          <w:sz w:val="16"/>
        </w:rPr>
        <w:t xml:space="preserve"> of the neoliberal plane </w:t>
      </w:r>
      <w:r w:rsidRPr="00094B50">
        <w:rPr>
          <w:rStyle w:val="StyleUnderline"/>
        </w:rPr>
        <w:t xml:space="preserve">is </w:t>
      </w:r>
      <w:r w:rsidRPr="00965345">
        <w:rPr>
          <w:rStyle w:val="StyleUnderline"/>
          <w:highlight w:val="yellow"/>
        </w:rPr>
        <w:t>to legitimize</w:t>
      </w:r>
      <w:r w:rsidRPr="00094B50">
        <w:rPr>
          <w:rStyle w:val="StyleUnderline"/>
        </w:rPr>
        <w:t xml:space="preserve"> </w:t>
      </w:r>
      <w:r w:rsidRPr="00094B50">
        <w:rPr>
          <w:rStyle w:val="Emphasis"/>
        </w:rPr>
        <w:t xml:space="preserve">Western </w:t>
      </w:r>
      <w:r w:rsidRPr="00965345">
        <w:rPr>
          <w:rStyle w:val="Emphasis"/>
          <w:highlight w:val="yellow"/>
        </w:rPr>
        <w:t>humanistic</w:t>
      </w:r>
      <w:r w:rsidRPr="00094B50">
        <w:rPr>
          <w:rStyle w:val="StyleUnderline"/>
        </w:rPr>
        <w:t xml:space="preserve"> notions of </w:t>
      </w:r>
      <w:r w:rsidRPr="00965345">
        <w:rPr>
          <w:rStyle w:val="Emphasis"/>
          <w:highlight w:val="yellow"/>
        </w:rPr>
        <w:t>fairness</w:t>
      </w:r>
      <w:r w:rsidRPr="001F1721">
        <w:rPr>
          <w:sz w:val="16"/>
        </w:rPr>
        <w:t xml:space="preserve"> (for example, equality of opportunity) </w:t>
      </w:r>
      <w:r w:rsidRPr="00965345">
        <w:rPr>
          <w:rStyle w:val="StyleUnderline"/>
          <w:highlight w:val="yellow"/>
        </w:rPr>
        <w:t>as the</w:t>
      </w:r>
      <w:r w:rsidRPr="00094B50">
        <w:rPr>
          <w:rStyle w:val="StyleUnderline"/>
        </w:rPr>
        <w:t xml:space="preserve"> fundamental </w:t>
      </w:r>
      <w:r w:rsidRPr="00965345">
        <w:rPr>
          <w:rStyle w:val="StyleUnderline"/>
          <w:highlight w:val="yellow"/>
        </w:rPr>
        <w:t xml:space="preserve">pursuit of </w:t>
      </w:r>
      <w:r w:rsidRPr="00965345">
        <w:rPr>
          <w:rStyle w:val="Emphasis"/>
          <w:highlight w:val="yellow"/>
        </w:rPr>
        <w:t>dignified living</w:t>
      </w:r>
      <w:r w:rsidRPr="00965345">
        <w:rPr>
          <w:rStyle w:val="StyleUnderline"/>
          <w:highlight w:val="yellow"/>
        </w:rPr>
        <w:t xml:space="preserve">, at the </w:t>
      </w:r>
      <w:r w:rsidRPr="00965345">
        <w:rPr>
          <w:rStyle w:val="Emphasis"/>
          <w:highlight w:val="yellow"/>
        </w:rPr>
        <w:t>expense</w:t>
      </w:r>
      <w:r w:rsidRPr="00965345">
        <w:rPr>
          <w:rStyle w:val="StyleUnderline"/>
          <w:highlight w:val="yellow"/>
        </w:rPr>
        <w:t xml:space="preserve"> of </w:t>
      </w:r>
      <w:r w:rsidRPr="00965345">
        <w:rPr>
          <w:rStyle w:val="Emphasis"/>
          <w:highlight w:val="yellow"/>
        </w:rPr>
        <w:t>liberatory agendas</w:t>
      </w:r>
      <w:r w:rsidRPr="00965345">
        <w:rPr>
          <w:rStyle w:val="StyleUnderline"/>
          <w:highlight w:val="yellow"/>
        </w:rPr>
        <w:t xml:space="preserve"> that</w:t>
      </w:r>
      <w:r w:rsidRPr="00094B50">
        <w:rPr>
          <w:rStyle w:val="StyleUnderline"/>
        </w:rPr>
        <w:t xml:space="preserve"> would </w:t>
      </w:r>
      <w:r w:rsidRPr="00965345">
        <w:rPr>
          <w:rStyle w:val="Emphasis"/>
          <w:highlight w:val="yellow"/>
        </w:rPr>
        <w:t>upset</w:t>
      </w:r>
      <w:r w:rsidRPr="00965345">
        <w:rPr>
          <w:rStyle w:val="StyleUnderline"/>
          <w:highlight w:val="yellow"/>
        </w:rPr>
        <w:t xml:space="preserve"> the </w:t>
      </w:r>
      <w:r w:rsidRPr="00965345">
        <w:rPr>
          <w:rStyle w:val="Emphasis"/>
          <w:highlight w:val="yellow"/>
        </w:rPr>
        <w:t>current episteme</w:t>
      </w:r>
      <w:r w:rsidRPr="001F1721">
        <w:rPr>
          <w:sz w:val="16"/>
        </w:rPr>
        <w:t xml:space="preserve">. </w:t>
      </w:r>
      <w:r w:rsidRPr="00094B50">
        <w:rPr>
          <w:rStyle w:val="StyleUnderline"/>
        </w:rPr>
        <w:t>This</w:t>
      </w:r>
      <w:r w:rsidRPr="001F1721">
        <w:rPr>
          <w:sz w:val="16"/>
        </w:rPr>
        <w:t xml:space="preserve"> sense of justice, untethered from liberatory logics, </w:t>
      </w:r>
      <w:r w:rsidRPr="00094B50">
        <w:rPr>
          <w:rStyle w:val="StyleUnderline"/>
        </w:rPr>
        <w:t xml:space="preserve">is </w:t>
      </w:r>
      <w:r w:rsidRPr="00965345">
        <w:rPr>
          <w:rStyle w:val="Emphasis"/>
          <w:highlight w:val="yellow"/>
        </w:rPr>
        <w:t>operationalized</w:t>
      </w:r>
      <w:r w:rsidRPr="00965345">
        <w:rPr>
          <w:rStyle w:val="StyleUnderline"/>
          <w:highlight w:val="yellow"/>
        </w:rPr>
        <w:t xml:space="preserve"> as </w:t>
      </w:r>
      <w:r w:rsidRPr="00965345">
        <w:rPr>
          <w:rStyle w:val="Emphasis"/>
          <w:highlight w:val="yellow"/>
        </w:rPr>
        <w:t>neutrality</w:t>
      </w:r>
      <w:r w:rsidRPr="001F1721">
        <w:rPr>
          <w:sz w:val="16"/>
        </w:rPr>
        <w:t xml:space="preserve">. In alignment with the racialized ethical imaginary, </w:t>
      </w:r>
      <w:r w:rsidRPr="00965345">
        <w:rPr>
          <w:rStyle w:val="StyleUnderline"/>
          <w:highlight w:val="yellow"/>
        </w:rPr>
        <w:t>efforts</w:t>
      </w:r>
      <w:r w:rsidRPr="00094B50">
        <w:rPr>
          <w:rStyle w:val="StyleUnderline"/>
        </w:rPr>
        <w:t xml:space="preserve"> to promote equality </w:t>
      </w:r>
      <w:r w:rsidRPr="00965345">
        <w:rPr>
          <w:rStyle w:val="StyleUnderline"/>
          <w:highlight w:val="yellow"/>
        </w:rPr>
        <w:t>are</w:t>
      </w:r>
      <w:r w:rsidRPr="001F1721">
        <w:rPr>
          <w:sz w:val="16"/>
        </w:rPr>
        <w:t xml:space="preserve"> often </w:t>
      </w:r>
      <w:r w:rsidRPr="00965345">
        <w:rPr>
          <w:rStyle w:val="Emphasis"/>
          <w:highlight w:val="yellow"/>
        </w:rPr>
        <w:t>performative</w:t>
      </w:r>
      <w:r w:rsidRPr="001F1721">
        <w:rPr>
          <w:sz w:val="16"/>
        </w:rPr>
        <w:t xml:space="preserve"> and ceremonial </w:t>
      </w:r>
      <w:r w:rsidRPr="00094B50">
        <w:rPr>
          <w:rStyle w:val="StyleUnderline"/>
        </w:rPr>
        <w:t>while doing nothing to change the condition</w:t>
      </w:r>
      <w:r w:rsidRPr="001F1721">
        <w:rPr>
          <w:sz w:val="16"/>
        </w:rPr>
        <w:t xml:space="preserve"> of those on the bottom </w:t>
      </w:r>
      <w:proofErr w:type="gramStart"/>
      <w:r w:rsidRPr="001F1721">
        <w:rPr>
          <w:sz w:val="16"/>
        </w:rPr>
        <w:t xml:space="preserve">rungs, </w:t>
      </w:r>
      <w:r w:rsidRPr="00A22E74">
        <w:rPr>
          <w:rStyle w:val="StyleUnderline"/>
        </w:rPr>
        <w:t>or</w:t>
      </w:r>
      <w:proofErr w:type="gramEnd"/>
      <w:r w:rsidRPr="00A22E74">
        <w:rPr>
          <w:rStyle w:val="StyleUnderline"/>
        </w:rPr>
        <w:t xml:space="preserve"> left out of the origins of ethical regard</w:t>
      </w:r>
      <w:r w:rsidRPr="001F1721">
        <w:rPr>
          <w:sz w:val="16"/>
        </w:rPr>
        <w:t>.</w:t>
      </w:r>
    </w:p>
    <w:p w14:paraId="5FE49DC1" w14:textId="77777777" w:rsidR="00B73DB9" w:rsidRPr="002239D4" w:rsidRDefault="00B73DB9" w:rsidP="00B73DB9">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via the </w:t>
      </w:r>
      <w:r w:rsidRPr="002239D4">
        <w:rPr>
          <w:i/>
          <w:iCs w:val="0"/>
        </w:rPr>
        <w:t>levente</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6084DD69" w14:textId="77777777" w:rsidR="00B73DB9" w:rsidRPr="002239D4" w:rsidRDefault="00B73DB9" w:rsidP="00B73DB9">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642EFF5A" w14:textId="77777777" w:rsidR="00B73DB9" w:rsidRPr="00435034" w:rsidRDefault="00B73DB9" w:rsidP="00B73DB9">
      <w:pPr>
        <w:rPr>
          <w:rStyle w:val="StyleUnderline"/>
        </w:rPr>
      </w:pPr>
      <w:r w:rsidRPr="002239D4">
        <w:rPr>
          <w:sz w:val="16"/>
        </w:rPr>
        <w:t xml:space="preserve"> Translating, Mistranslating, Untranslating Blackness In his 1923 essay “The Task of the Translator,” Walter Benjamin asserts that </w:t>
      </w:r>
      <w:r w:rsidRPr="00965345">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965345">
        <w:rPr>
          <w:rStyle w:val="StyleUnderline"/>
          <w:highlight w:val="yellow"/>
        </w:rPr>
        <w:t>enact</w:t>
      </w:r>
      <w:r w:rsidRPr="00D77450">
        <w:rPr>
          <w:rStyle w:val="StyleUnderline"/>
        </w:rPr>
        <w:t xml:space="preserve">ing an </w:t>
      </w:r>
      <w:r w:rsidRPr="00965345">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965345">
        <w:rPr>
          <w:rStyle w:val="StyleUnderline"/>
          <w:highlight w:val="yellow"/>
        </w:rPr>
        <w:t xml:space="preserve">recreates </w:t>
      </w:r>
      <w:r w:rsidRPr="00D77450">
        <w:rPr>
          <w:rStyle w:val="StyleUnderline"/>
        </w:rPr>
        <w:t xml:space="preserve">the significance of </w:t>
      </w:r>
      <w:r w:rsidRPr="00965345">
        <w:rPr>
          <w:rStyle w:val="StyleUnderline"/>
          <w:highlight w:val="yellow"/>
        </w:rPr>
        <w:t xml:space="preserve">the </w:t>
      </w:r>
      <w:r w:rsidRPr="00965345">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965345">
        <w:rPr>
          <w:rStyle w:val="Emphasis"/>
          <w:highlight w:val="yellow"/>
        </w:rPr>
        <w:t>translation</w:t>
      </w:r>
      <w:r w:rsidRPr="00965345">
        <w:rPr>
          <w:rStyle w:val="StyleUnderline"/>
          <w:highlight w:val="yellow"/>
        </w:rPr>
        <w:t xml:space="preserve"> is</w:t>
      </w:r>
      <w:r w:rsidRPr="002239D4">
        <w:rPr>
          <w:rStyle w:val="StyleUnderline"/>
        </w:rPr>
        <w:t xml:space="preserve"> never perfect, but it is always an </w:t>
      </w:r>
      <w:r w:rsidRPr="00965345">
        <w:rPr>
          <w:rStyle w:val="Emphasis"/>
          <w:highlight w:val="yellow"/>
        </w:rPr>
        <w:t>antihegemonic project</w:t>
      </w:r>
      <w:r w:rsidRPr="00965345">
        <w:rPr>
          <w:rStyle w:val="StyleUnderline"/>
          <w:highlight w:val="yellow"/>
        </w:rPr>
        <w:t xml:space="preserve"> of bringing forth that</w:t>
      </w:r>
      <w:r w:rsidRPr="002239D4">
        <w:rPr>
          <w:rStyle w:val="StyleUnderline"/>
        </w:rPr>
        <w:t xml:space="preserve"> which is </w:t>
      </w:r>
      <w:r w:rsidRPr="00965345">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proofErr w:type="gramStart"/>
      <w:r w:rsidRPr="002239D4">
        <w:rPr>
          <w:rStyle w:val="StyleUnderline"/>
        </w:rPr>
        <w:t>Interpolating  these</w:t>
      </w:r>
      <w:proofErr w:type="gramEnd"/>
      <w:r w:rsidRPr="002239D4">
        <w:rPr>
          <w:rStyle w:val="StyleUnderline"/>
        </w:rPr>
        <w:t xml:space="preserve"> understandings of textual translation with the political interjections </w:t>
      </w:r>
      <w:proofErr w:type="gramStart"/>
      <w:r w:rsidRPr="002239D4">
        <w:rPr>
          <w:rStyle w:val="StyleUnderline"/>
        </w:rPr>
        <w:t>of  people</w:t>
      </w:r>
      <w:proofErr w:type="gramEnd"/>
      <w:r w:rsidRPr="002239D4">
        <w:rPr>
          <w:rStyle w:val="StyleUnderline"/>
        </w:rPr>
        <w:t xml:space="preserve"> and institutions speaking to the nation and beyond, I argue that </w:t>
      </w:r>
      <w:r w:rsidRPr="00965345">
        <w:rPr>
          <w:rStyle w:val="Emphasis"/>
          <w:highlight w:val="yellow"/>
        </w:rPr>
        <w:t>translating coloniality</w:t>
      </w:r>
      <w:r w:rsidRPr="00965345">
        <w:rPr>
          <w:rStyle w:val="StyleUnderline"/>
          <w:highlight w:val="yellow"/>
        </w:rPr>
        <w:t xml:space="preserve"> into </w:t>
      </w:r>
      <w:r w:rsidRPr="00965345">
        <w:rPr>
          <w:rStyle w:val="Emphasis"/>
          <w:highlight w:val="yellow"/>
        </w:rPr>
        <w:t>hegemonic blackness</w:t>
      </w:r>
      <w:r w:rsidRPr="00810F00">
        <w:rPr>
          <w:rStyle w:val="StyleUnderline"/>
        </w:rPr>
        <w:t xml:space="preserve"> </w:t>
      </w:r>
      <w:r w:rsidRPr="00435034">
        <w:rPr>
          <w:rStyle w:val="StyleUnderline"/>
        </w:rPr>
        <w:t xml:space="preserve">can be a </w:t>
      </w:r>
      <w:r w:rsidRPr="00965345">
        <w:rPr>
          <w:rStyle w:val="Emphasis"/>
          <w:highlight w:val="yellow"/>
        </w:rPr>
        <w:t>strategy</w:t>
      </w:r>
      <w:r w:rsidRPr="00965345">
        <w:rPr>
          <w:rStyle w:val="StyleUnderline"/>
          <w:highlight w:val="yellow"/>
        </w:rPr>
        <w:t xml:space="preserve"> for making </w:t>
      </w:r>
      <w:r w:rsidRPr="00965345">
        <w:rPr>
          <w:rStyle w:val="Emphasis"/>
          <w:highlight w:val="yellow"/>
        </w:rPr>
        <w:t>visible</w:t>
      </w:r>
      <w:r w:rsidRPr="002239D4">
        <w:rPr>
          <w:rStyle w:val="StyleUnderline"/>
        </w:rPr>
        <w:t xml:space="preserve"> the </w:t>
      </w:r>
      <w:r w:rsidRPr="00965345">
        <w:rPr>
          <w:rStyle w:val="Emphasis"/>
          <w:highlight w:val="yellow"/>
        </w:rPr>
        <w:t>experiences</w:t>
      </w:r>
      <w:r w:rsidRPr="00965345">
        <w:rPr>
          <w:rStyle w:val="StyleUnderline"/>
          <w:highlight w:val="yellow"/>
        </w:rPr>
        <w:t xml:space="preserve"> of</w:t>
      </w:r>
      <w:r w:rsidRPr="00810F00">
        <w:rPr>
          <w:rStyle w:val="StyleUnderline"/>
        </w:rPr>
        <w:t xml:space="preserve"> </w:t>
      </w:r>
      <w:r w:rsidRPr="00D77450">
        <w:rPr>
          <w:rStyle w:val="StyleUnderline"/>
        </w:rPr>
        <w:t xml:space="preserve">Global South </w:t>
      </w:r>
      <w:r w:rsidRPr="00965345">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w:t>
      </w:r>
      <w:r w:rsidRPr="00435034">
        <w:rPr>
          <w:rStyle w:val="StyleUnderline"/>
        </w:rPr>
        <w:lastRenderedPageBreak/>
        <w:t xml:space="preserve">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7A070359" w14:textId="77777777" w:rsidR="00B73DB9" w:rsidRPr="002239D4" w:rsidRDefault="00B73DB9" w:rsidP="00B73DB9">
      <w:pPr>
        <w:rPr>
          <w:sz w:val="16"/>
        </w:rPr>
      </w:pPr>
      <w:r w:rsidRPr="00435034">
        <w:rPr>
          <w:sz w:val="16"/>
        </w:rPr>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w:t>
      </w:r>
      <w:proofErr w:type="gramStart"/>
      <w:r w:rsidRPr="002239D4">
        <w:rPr>
          <w:sz w:val="16"/>
        </w:rPr>
        <w:t>shaping  people’s</w:t>
      </w:r>
      <w:proofErr w:type="gramEnd"/>
      <w:r w:rsidRPr="002239D4">
        <w:rPr>
          <w:sz w:val="16"/>
        </w:rPr>
        <w:t xml:space="preserve"> actions and encounters with race and coloniality. </w:t>
      </w:r>
      <w:proofErr w:type="gramStart"/>
      <w:r w:rsidRPr="002239D4">
        <w:rPr>
          <w:rStyle w:val="StyleUnderline"/>
        </w:rPr>
        <w:t>Confronting  these</w:t>
      </w:r>
      <w:proofErr w:type="gramEnd"/>
      <w:r w:rsidRPr="002239D4">
        <w:rPr>
          <w:rStyle w:val="StyleUnderline"/>
        </w:rPr>
        <w:t xml:space="preserv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965345">
        <w:rPr>
          <w:rStyle w:val="StyleUnderline"/>
          <w:highlight w:val="yellow"/>
        </w:rPr>
        <w:t xml:space="preserve">language of </w:t>
      </w:r>
      <w:r w:rsidRPr="00965345">
        <w:rPr>
          <w:rStyle w:val="Emphasis"/>
          <w:highlight w:val="yellow"/>
        </w:rPr>
        <w:t>Black resistance</w:t>
      </w:r>
      <w:r w:rsidRPr="002239D4">
        <w:rPr>
          <w:rStyle w:val="StyleUnderline"/>
        </w:rPr>
        <w:t xml:space="preserve">— often framed through US hegemonic discourse— </w:t>
      </w:r>
      <w:r w:rsidRPr="00965345">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7A185D7F" w14:textId="77777777" w:rsidR="00B73DB9" w:rsidRPr="002239D4" w:rsidRDefault="00B73DB9" w:rsidP="00B73DB9">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w:t>
      </w:r>
      <w:proofErr w:type="gramStart"/>
      <w:r w:rsidRPr="002239D4">
        <w:rPr>
          <w:sz w:val="16"/>
        </w:rPr>
        <w:t>-  vis</w:t>
      </w:r>
      <w:proofErr w:type="gramEnd"/>
      <w:r w:rsidRPr="002239D4">
        <w:rPr>
          <w:sz w:val="16"/>
        </w:rPr>
        <w:t xml:space="preserve">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965345">
        <w:rPr>
          <w:rStyle w:val="StyleUnderline"/>
          <w:highlight w:val="yellow"/>
        </w:rPr>
        <w:t xml:space="preserve">translation goes </w:t>
      </w:r>
      <w:r w:rsidRPr="00965345">
        <w:rPr>
          <w:rStyle w:val="Emphasis"/>
          <w:highlight w:val="yellow"/>
        </w:rPr>
        <w:t>be-yond a literal understanding</w:t>
      </w:r>
      <w:r w:rsidRPr="002239D4">
        <w:rPr>
          <w:rStyle w:val="StyleUnderline"/>
        </w:rPr>
        <w:t xml:space="preserve"> of the ethno- racial hegemonic label “Black” </w:t>
      </w:r>
      <w:r w:rsidRPr="00965345">
        <w:rPr>
          <w:rStyle w:val="StyleUnderline"/>
          <w:highlight w:val="yellow"/>
        </w:rPr>
        <w:t xml:space="preserve">to the </w:t>
      </w:r>
      <w:r w:rsidRPr="00965345">
        <w:rPr>
          <w:rStyle w:val="Emphasis"/>
          <w:highlight w:val="yellow"/>
        </w:rPr>
        <w:t>circulation of knowledge</w:t>
      </w:r>
      <w:r w:rsidRPr="00965345">
        <w:rPr>
          <w:rStyle w:val="StyleUnderline"/>
          <w:highlight w:val="yellow"/>
        </w:rPr>
        <w:t xml:space="preserve"> about</w:t>
      </w:r>
      <w:r w:rsidRPr="002239D4">
        <w:rPr>
          <w:rStyle w:val="StyleUnderline"/>
        </w:rPr>
        <w:t xml:space="preserve"> the historical </w:t>
      </w:r>
      <w:r w:rsidRPr="00965345">
        <w:rPr>
          <w:rStyle w:val="StyleUnderline"/>
          <w:highlight w:val="yellow"/>
        </w:rPr>
        <w:t>processes informing</w:t>
      </w:r>
      <w:r w:rsidRPr="002239D4">
        <w:rPr>
          <w:rStyle w:val="StyleUnderline"/>
        </w:rPr>
        <w:t xml:space="preserve"> the lives </w:t>
      </w:r>
      <w:proofErr w:type="gramStart"/>
      <w:r w:rsidRPr="002239D4">
        <w:rPr>
          <w:rStyle w:val="StyleUnderline"/>
        </w:rPr>
        <w:t>of  human</w:t>
      </w:r>
      <w:proofErr w:type="gramEnd"/>
      <w:r w:rsidRPr="002239D4">
        <w:rPr>
          <w:rStyle w:val="StyleUnderline"/>
        </w:rPr>
        <w:t xml:space="preserve"> beings living the </w:t>
      </w:r>
      <w:r w:rsidRPr="00965345">
        <w:rPr>
          <w:rStyle w:val="Emphasis"/>
          <w:highlight w:val="yellow"/>
        </w:rPr>
        <w:t>social costs</w:t>
      </w:r>
      <w:r w:rsidRPr="00965345">
        <w:rPr>
          <w:rStyle w:val="StyleUnderline"/>
          <w:highlight w:val="yellow"/>
        </w:rPr>
        <w:t xml:space="preserve"> of </w:t>
      </w:r>
      <w:r w:rsidRPr="00965345">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13C7CE32" w14:textId="77777777" w:rsidR="00B73DB9" w:rsidRPr="002239D4" w:rsidRDefault="00B73DB9" w:rsidP="00B73DB9">
      <w:pPr>
        <w:rPr>
          <w:rStyle w:val="StyleUnderline"/>
        </w:rPr>
      </w:pPr>
      <w:r w:rsidRPr="002239D4">
        <w:rPr>
          <w:sz w:val="16"/>
        </w:rPr>
        <w:t xml:space="preserve">In Translation and Subjectivity, Naoki Sakai exposes the challenge of translating </w:t>
      </w:r>
      <w:proofErr w:type="gramStart"/>
      <w:r w:rsidRPr="002239D4">
        <w:rPr>
          <w:sz w:val="16"/>
        </w:rPr>
        <w:t>belonging  because</w:t>
      </w:r>
      <w:proofErr w:type="gramEnd"/>
      <w:r w:rsidRPr="002239D4">
        <w:rPr>
          <w:sz w:val="16"/>
        </w:rPr>
        <w:t xml:space="preserve"> the subject in translation, as Sakai explains, is in tension, struggling with the owner ship of words and meaning. The translator must be responsible for her translation, </w:t>
      </w:r>
      <w:proofErr w:type="gramStart"/>
      <w:r w:rsidRPr="002239D4">
        <w:rPr>
          <w:sz w:val="16"/>
        </w:rPr>
        <w:t>for  every</w:t>
      </w:r>
      <w:proofErr w:type="gramEnd"/>
      <w:r w:rsidRPr="002239D4">
        <w:rPr>
          <w:sz w:val="16"/>
        </w:rPr>
        <w:t xml:space="preserve"> word of it, but she cannot be held responsible for what is pledged in what she says. For she is not allowed to say what she means in what she says in translation— she is supposed to say what she says without meaning. </w:t>
      </w:r>
      <w:proofErr w:type="gramStart"/>
      <w:r w:rsidRPr="002239D4">
        <w:rPr>
          <w:sz w:val="16"/>
        </w:rPr>
        <w:t>At the same time that</w:t>
      </w:r>
      <w:proofErr w:type="gramEnd"/>
      <w:r w:rsidRPr="002239D4">
        <w:rPr>
          <w:sz w:val="16"/>
        </w:rPr>
        <w:t xml:space="preserve"> the translator must be </w:t>
      </w:r>
      <w:proofErr w:type="gramStart"/>
      <w:r w:rsidRPr="002239D4">
        <w:rPr>
          <w:sz w:val="16"/>
        </w:rPr>
        <w:t>absolutely responsible</w:t>
      </w:r>
      <w:proofErr w:type="gramEnd"/>
      <w:r w:rsidRPr="002239D4">
        <w:rPr>
          <w:sz w:val="16"/>
        </w:rPr>
        <w:t xml:space="preserve"> for what she says, her task begins with her pledge to say what the original addresser means to say. Her responsibility consists in her commitment to withdraw her wish to express herself from what she says even though she </w:t>
      </w:r>
      <w:proofErr w:type="gramStart"/>
      <w:r w:rsidRPr="002239D4">
        <w:rPr>
          <w:sz w:val="16"/>
        </w:rPr>
        <w:t>has to</w:t>
      </w:r>
      <w:proofErr w:type="gramEnd"/>
      <w:r w:rsidRPr="002239D4">
        <w:rPr>
          <w:sz w:val="16"/>
        </w:rPr>
        <w:t xml:space="preserve">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965345">
        <w:rPr>
          <w:rStyle w:val="Emphasis"/>
          <w:highlight w:val="yellow"/>
        </w:rPr>
        <w:t>translation</w:t>
      </w:r>
      <w:r w:rsidRPr="00965345">
        <w:rPr>
          <w:rStyle w:val="StyleUnderline"/>
          <w:highlight w:val="yellow"/>
        </w:rPr>
        <w:t xml:space="preserve"> as an </w:t>
      </w:r>
      <w:r w:rsidRPr="00965345">
        <w:rPr>
          <w:rStyle w:val="Emphasis"/>
          <w:highlight w:val="yellow"/>
        </w:rPr>
        <w:t>expression of belonging</w:t>
      </w:r>
      <w:r w:rsidRPr="00965345">
        <w:rPr>
          <w:rStyle w:val="StyleUnderline"/>
          <w:highlight w:val="yellow"/>
        </w:rPr>
        <w:t xml:space="preserve"> that seeks to </w:t>
      </w:r>
      <w:r w:rsidRPr="00965345">
        <w:rPr>
          <w:rStyle w:val="Emphasis"/>
          <w:highlight w:val="yellow"/>
        </w:rPr>
        <w:t>conjure unbelonging</w:t>
      </w:r>
      <w:r w:rsidRPr="002239D4">
        <w:rPr>
          <w:rStyle w:val="StyleUnderline"/>
        </w:rPr>
        <w:t xml:space="preserve">: to make visible the colonial/colonizing process that </w:t>
      </w:r>
      <w:proofErr w:type="gramStart"/>
      <w:r w:rsidRPr="002239D4">
        <w:rPr>
          <w:rStyle w:val="StyleUnderline"/>
        </w:rPr>
        <w:t>engenders  human</w:t>
      </w:r>
      <w:proofErr w:type="gramEnd"/>
      <w:r w:rsidRPr="002239D4">
        <w:rPr>
          <w:rStyle w:val="StyleUnderline"/>
        </w:rPr>
        <w:t xml:space="preserve"> exclusion. It </w:t>
      </w:r>
      <w:r w:rsidRPr="00965345">
        <w:rPr>
          <w:rStyle w:val="Emphasis"/>
          <w:highlight w:val="yellow"/>
        </w:rPr>
        <w:t>challenges</w:t>
      </w:r>
      <w:r w:rsidRPr="00965345">
        <w:rPr>
          <w:rStyle w:val="StyleUnderline"/>
          <w:highlight w:val="yellow"/>
        </w:rPr>
        <w:t xml:space="preserve"> the </w:t>
      </w:r>
      <w:r w:rsidRPr="00965345">
        <w:rPr>
          <w:rStyle w:val="Emphasis"/>
          <w:highlight w:val="yellow"/>
        </w:rPr>
        <w:t>monolithic representations</w:t>
      </w:r>
      <w:r w:rsidRPr="00965345">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965345">
        <w:rPr>
          <w:rStyle w:val="StyleUnderline"/>
          <w:highlight w:val="yellow"/>
        </w:rPr>
        <w:t xml:space="preserve">and </w:t>
      </w:r>
      <w:r w:rsidRPr="00965345">
        <w:rPr>
          <w:rStyle w:val="Emphasis"/>
          <w:highlight w:val="yellow"/>
        </w:rPr>
        <w:t>institutions</w:t>
      </w:r>
      <w:r w:rsidRPr="00965345">
        <w:rPr>
          <w:rStyle w:val="StyleUnderline"/>
          <w:highlight w:val="yellow"/>
        </w:rPr>
        <w:t xml:space="preserve"> that </w:t>
      </w:r>
      <w:r w:rsidRPr="00965345">
        <w:rPr>
          <w:rStyle w:val="Emphasis"/>
          <w:highlight w:val="yellow"/>
        </w:rPr>
        <w:t>force</w:t>
      </w:r>
      <w:r w:rsidRPr="00965345">
        <w:rPr>
          <w:rStyle w:val="StyleUnderline"/>
          <w:highlight w:val="yellow"/>
        </w:rPr>
        <w:t xml:space="preserve"> people to “</w:t>
      </w:r>
      <w:r w:rsidRPr="00965345">
        <w:rPr>
          <w:rStyle w:val="Emphasis"/>
          <w:highlight w:val="yellow"/>
        </w:rPr>
        <w:t>withdraw</w:t>
      </w:r>
      <w:r w:rsidRPr="00965345">
        <w:rPr>
          <w:rStyle w:val="StyleUnderline"/>
          <w:highlight w:val="yellow"/>
        </w:rPr>
        <w:t xml:space="preserve"> their </w:t>
      </w:r>
      <w:r w:rsidRPr="00965345">
        <w:rPr>
          <w:rStyle w:val="Emphasis"/>
          <w:highlight w:val="yellow"/>
        </w:rPr>
        <w:t>wish to express</w:t>
      </w:r>
      <w:r w:rsidRPr="00965345">
        <w:rPr>
          <w:rStyle w:val="StyleUnderline"/>
          <w:highlight w:val="yellow"/>
        </w:rPr>
        <w:t>”</w:t>
      </w:r>
      <w:r w:rsidRPr="002239D4">
        <w:rPr>
          <w:rStyle w:val="StyleUnderline"/>
        </w:rPr>
        <w:t xml:space="preserve"> their </w:t>
      </w:r>
      <w:r w:rsidRPr="00965345">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experiences of nonhegemonic Black  people. Translating Blackness moves away from the simplistic grouping of Black experiences to complexify the narrating, shar-ing, and historicizing of the multiplicity of global and relational Black expe-riences. At times, as </w:t>
      </w:r>
      <w:proofErr w:type="gramStart"/>
      <w:r w:rsidRPr="002239D4">
        <w:rPr>
          <w:sz w:val="16"/>
        </w:rPr>
        <w:t>we  will</w:t>
      </w:r>
      <w:proofErr w:type="gramEnd"/>
      <w:r w:rsidRPr="002239D4">
        <w:rPr>
          <w:sz w:val="16"/>
        </w:rPr>
        <w:t xml:space="preserve"> see throughout the book, translating blackness leads to transnational, intra- ethnic po liti cal solidarity; </w:t>
      </w:r>
      <w:proofErr w:type="gramStart"/>
      <w:r w:rsidRPr="002239D4">
        <w:rPr>
          <w:sz w:val="16"/>
        </w:rPr>
        <w:t>at  others</w:t>
      </w:r>
      <w:proofErr w:type="gramEnd"/>
      <w:r w:rsidRPr="002239D4">
        <w:rPr>
          <w:sz w:val="16"/>
        </w:rPr>
        <w:t xml:space="preserve">, it erases nonhegemonic Black experiences. </w:t>
      </w:r>
      <w:r w:rsidRPr="00965345">
        <w:rPr>
          <w:rStyle w:val="StyleUnderline"/>
          <w:highlight w:val="yellow"/>
        </w:rPr>
        <w:t>For Black Latinxs</w:t>
      </w:r>
      <w:r w:rsidRPr="002239D4">
        <w:rPr>
          <w:rStyle w:val="StyleUnderline"/>
        </w:rPr>
        <w:t xml:space="preserve"> in the Global North, particularly in the United States, </w:t>
      </w:r>
      <w:r w:rsidRPr="00965345">
        <w:rPr>
          <w:rStyle w:val="Emphasis"/>
          <w:highlight w:val="yellow"/>
        </w:rPr>
        <w:t>translating blackness</w:t>
      </w:r>
      <w:r w:rsidRPr="00965345">
        <w:rPr>
          <w:rStyle w:val="StyleUnderline"/>
          <w:highlight w:val="yellow"/>
        </w:rPr>
        <w:t xml:space="preserve"> can</w:t>
      </w:r>
      <w:r w:rsidRPr="002239D4">
        <w:rPr>
          <w:rStyle w:val="StyleUnderline"/>
        </w:rPr>
        <w:t xml:space="preserve"> simultaneously </w:t>
      </w:r>
      <w:r w:rsidRPr="00965345">
        <w:rPr>
          <w:rStyle w:val="StyleUnderline"/>
          <w:highlight w:val="yellow"/>
        </w:rPr>
        <w:t xml:space="preserve">confront the </w:t>
      </w:r>
      <w:r w:rsidRPr="00965345">
        <w:rPr>
          <w:rStyle w:val="Emphasis"/>
          <w:highlight w:val="yellow"/>
        </w:rPr>
        <w:t>internal borders</w:t>
      </w:r>
      <w:r w:rsidRPr="002239D4">
        <w:rPr>
          <w:rStyle w:val="StyleUnderline"/>
        </w:rPr>
        <w:t xml:space="preserve"> that produce them as foreign (and therefore Other within the nation) </w:t>
      </w:r>
      <w:r w:rsidRPr="00965345">
        <w:rPr>
          <w:rStyle w:val="StyleUnderline"/>
          <w:highlight w:val="yellow"/>
        </w:rPr>
        <w:t xml:space="preserve">and the </w:t>
      </w:r>
      <w:r w:rsidRPr="00965345">
        <w:rPr>
          <w:rStyle w:val="Emphasis"/>
          <w:highlight w:val="yellow"/>
        </w:rPr>
        <w:t>pervasive dominance</w:t>
      </w:r>
      <w:r w:rsidRPr="00965345">
        <w:rPr>
          <w:rStyle w:val="StyleUnderline"/>
          <w:highlight w:val="yellow"/>
        </w:rPr>
        <w:t xml:space="preserve"> of </w:t>
      </w:r>
      <w:r w:rsidRPr="00965345">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965345">
        <w:rPr>
          <w:rStyle w:val="StyleUnderline"/>
          <w:highlight w:val="yellow"/>
        </w:rPr>
        <w:t>Translating blackness is</w:t>
      </w:r>
      <w:r w:rsidRPr="002239D4">
        <w:rPr>
          <w:rStyle w:val="StyleUnderline"/>
        </w:rPr>
        <w:t xml:space="preserve"> thus </w:t>
      </w:r>
      <w:r w:rsidRPr="00965345">
        <w:rPr>
          <w:rStyle w:val="StyleUnderline"/>
          <w:highlight w:val="yellow"/>
        </w:rPr>
        <w:t xml:space="preserve">always in tension with </w:t>
      </w:r>
      <w:r w:rsidRPr="00965345">
        <w:rPr>
          <w:rStyle w:val="Emphasis"/>
          <w:highlight w:val="yellow"/>
        </w:rPr>
        <w:t>hegemony</w:t>
      </w:r>
      <w:r w:rsidRPr="002239D4">
        <w:rPr>
          <w:rStyle w:val="StyleUnderline"/>
        </w:rPr>
        <w:t xml:space="preserve">, exposing the experiences of nonhegemonic Black subjects living between belonging and unbelonging. </w:t>
      </w:r>
    </w:p>
    <w:p w14:paraId="733E0DC8" w14:textId="77777777" w:rsidR="00B73DB9" w:rsidRPr="00DC4392" w:rsidRDefault="00B73DB9" w:rsidP="00B73DB9">
      <w:pPr>
        <w:rPr>
          <w:u w:val="single"/>
        </w:rPr>
      </w:pPr>
      <w:r w:rsidRPr="002239D4">
        <w:rPr>
          <w:sz w:val="16"/>
        </w:rPr>
        <w:lastRenderedPageBreak/>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w:t>
      </w:r>
      <w:proofErr w:type="gramStart"/>
      <w:r w:rsidRPr="002239D4">
        <w:rPr>
          <w:sz w:val="16"/>
        </w:rPr>
        <w:t>to  these</w:t>
      </w:r>
      <w:proofErr w:type="gramEnd"/>
      <w:r w:rsidRPr="002239D4">
        <w:rPr>
          <w:sz w:val="16"/>
        </w:rPr>
        <w:t xml:space="preserve"> forms of exclusion that US </w:t>
      </w:r>
      <w:proofErr w:type="gramStart"/>
      <w:r w:rsidRPr="002239D4">
        <w:rPr>
          <w:sz w:val="16"/>
        </w:rPr>
        <w:t>Black  people</w:t>
      </w:r>
      <w:proofErr w:type="gramEnd"/>
      <w:r w:rsidRPr="002239D4">
        <w:rPr>
          <w:sz w:val="16"/>
        </w:rPr>
        <w:t xml:space="preserve"> have exercised for centuries. Angela Davis writes, “Black strug gles in the United States serve as an emblem of the strug-gle for freedom”; she goes on to note that the Black radical tradition is rel-evant not only to Black  people in the United States but 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965345">
        <w:rPr>
          <w:rStyle w:val="StyleUnderline"/>
          <w:highlight w:val="yellow"/>
        </w:rPr>
        <w:t xml:space="preserve">By </w:t>
      </w:r>
      <w:r w:rsidRPr="00965345">
        <w:rPr>
          <w:rStyle w:val="Emphasis"/>
          <w:highlight w:val="yellow"/>
        </w:rPr>
        <w:t>translating</w:t>
      </w:r>
      <w:r w:rsidRPr="002239D4">
        <w:rPr>
          <w:rStyle w:val="StyleUnderline"/>
        </w:rPr>
        <w:t xml:space="preserve"> their </w:t>
      </w:r>
      <w:r w:rsidRPr="00965345">
        <w:rPr>
          <w:rStyle w:val="StyleUnderline"/>
          <w:highlight w:val="yellow"/>
        </w:rPr>
        <w:t xml:space="preserve">experiences through </w:t>
      </w:r>
      <w:r w:rsidRPr="00965345">
        <w:rPr>
          <w:rStyle w:val="Emphasis"/>
          <w:highlight w:val="yellow"/>
        </w:rPr>
        <w:t>hegemonic blackness</w:t>
      </w:r>
      <w:r w:rsidRPr="002239D4">
        <w:rPr>
          <w:rStyle w:val="StyleUnderline"/>
        </w:rPr>
        <w:t xml:space="preserve">, historical actors, organizations, and communities across the globe </w:t>
      </w:r>
      <w:r w:rsidRPr="00965345">
        <w:rPr>
          <w:rStyle w:val="StyleUnderline"/>
          <w:highlight w:val="yellow"/>
        </w:rPr>
        <w:t>make</w:t>
      </w:r>
      <w:r w:rsidRPr="002239D4">
        <w:rPr>
          <w:rStyle w:val="StyleUnderline"/>
        </w:rPr>
        <w:t xml:space="preserve"> their </w:t>
      </w:r>
      <w:r w:rsidRPr="00965345">
        <w:rPr>
          <w:rStyle w:val="StyleUnderline"/>
          <w:highlight w:val="yellow"/>
        </w:rPr>
        <w:t xml:space="preserve">experiences of </w:t>
      </w:r>
      <w:r w:rsidRPr="00965345">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965345">
        <w:rPr>
          <w:rStyle w:val="StyleUnderline"/>
          <w:highlight w:val="yellow"/>
        </w:rPr>
        <w:t>Translating blackness</w:t>
      </w:r>
      <w:r w:rsidRPr="002239D4">
        <w:rPr>
          <w:rStyle w:val="StyleUnderline"/>
        </w:rPr>
        <w:t xml:space="preserve"> conjures the universal violence against Black bodies and </w:t>
      </w:r>
      <w:r w:rsidRPr="00965345">
        <w:rPr>
          <w:rStyle w:val="StyleUnderline"/>
          <w:highlight w:val="yellow"/>
        </w:rPr>
        <w:t xml:space="preserve">calls upon the </w:t>
      </w:r>
      <w:r w:rsidRPr="00965345">
        <w:rPr>
          <w:rStyle w:val="Emphasis"/>
          <w:highlight w:val="yellow"/>
        </w:rPr>
        <w:t>poetics of blackness</w:t>
      </w:r>
      <w:r w:rsidRPr="00965345">
        <w:rPr>
          <w:rStyle w:val="StyleUnderline"/>
          <w:highlight w:val="yellow"/>
        </w:rPr>
        <w:t xml:space="preserve"> as a series of</w:t>
      </w:r>
      <w:r w:rsidRPr="002239D4">
        <w:rPr>
          <w:rStyle w:val="StyleUnderline"/>
        </w:rPr>
        <w:t xml:space="preserve"> cultural and </w:t>
      </w:r>
      <w:r w:rsidRPr="00965345">
        <w:rPr>
          <w:rStyle w:val="Emphasis"/>
          <w:highlight w:val="yellow"/>
        </w:rPr>
        <w:t>linguistic codes</w:t>
      </w:r>
      <w:r w:rsidRPr="00965345">
        <w:rPr>
          <w:rStyle w:val="StyleUnderline"/>
          <w:highlight w:val="yellow"/>
        </w:rPr>
        <w:t xml:space="preserve"> that go beyond</w:t>
      </w:r>
      <w:r w:rsidRPr="002239D4">
        <w:rPr>
          <w:rStyle w:val="StyleUnderline"/>
        </w:rPr>
        <w:t xml:space="preserve"> the </w:t>
      </w:r>
      <w:proofErr w:type="gramStart"/>
      <w:r w:rsidRPr="002239D4">
        <w:rPr>
          <w:rStyle w:val="StyleUnderline"/>
        </w:rPr>
        <w:t>particular experience</w:t>
      </w:r>
      <w:proofErr w:type="gramEnd"/>
      <w:r w:rsidRPr="002239D4">
        <w:rPr>
          <w:rStyle w:val="StyleUnderline"/>
        </w:rPr>
        <w:t xml:space="preserve"> of </w:t>
      </w:r>
      <w:r w:rsidRPr="00965345">
        <w:rPr>
          <w:rStyle w:val="Emphasis"/>
          <w:highlight w:val="yellow"/>
        </w:rPr>
        <w:t>exclusion</w:t>
      </w:r>
      <w:r w:rsidRPr="00F64DAC">
        <w:rPr>
          <w:rStyle w:val="StyleUnderline"/>
        </w:rPr>
        <w:t xml:space="preserve"> from the nation- state</w:t>
      </w:r>
      <w:r w:rsidRPr="002239D4">
        <w:rPr>
          <w:rStyle w:val="StyleUnderline"/>
        </w:rPr>
        <w:t xml:space="preserve">. </w:t>
      </w:r>
      <w:r w:rsidRPr="00965345">
        <w:rPr>
          <w:rStyle w:val="StyleUnderline"/>
          <w:highlight w:val="yellow"/>
        </w:rPr>
        <w:t xml:space="preserve">Translating blackness </w:t>
      </w:r>
      <w:r w:rsidRPr="00965345">
        <w:rPr>
          <w:rStyle w:val="Emphasis"/>
          <w:highlight w:val="yellow"/>
        </w:rPr>
        <w:t>contradicts and transcends</w:t>
      </w:r>
      <w:r w:rsidRPr="00965345">
        <w:rPr>
          <w:rStyle w:val="StyleUnderline"/>
          <w:highlight w:val="yellow"/>
        </w:rPr>
        <w:t xml:space="preserve"> the </w:t>
      </w:r>
      <w:r w:rsidRPr="00965345">
        <w:rPr>
          <w:rStyle w:val="Emphasis"/>
          <w:highlight w:val="yellow"/>
        </w:rPr>
        <w:t>nation</w:t>
      </w:r>
      <w:r w:rsidRPr="002239D4">
        <w:rPr>
          <w:rStyle w:val="StyleUnderline"/>
        </w:rPr>
        <w:t>, claiming Black humanity as a global category of belonging.</w:t>
      </w:r>
    </w:p>
    <w:p w14:paraId="0DD0E9D5" w14:textId="77777777" w:rsidR="009A4A16" w:rsidRPr="002239D4" w:rsidRDefault="009A4A16" w:rsidP="009A4A16">
      <w:pPr>
        <w:pStyle w:val="Heading4"/>
      </w:pPr>
      <w:r w:rsidRPr="002239D4">
        <w:t xml:space="preserve">Attempts to exclude </w:t>
      </w:r>
      <w:r w:rsidRPr="002239D4">
        <w:rPr>
          <w:u w:val="single"/>
        </w:rPr>
        <w:t>critical argumentation</w:t>
      </w:r>
      <w:r w:rsidRPr="002239D4">
        <w:t xml:space="preserve"> are motivated by white racial anxiety towards rising Black participation in debate and manifests in </w:t>
      </w:r>
      <w:r w:rsidRPr="002239D4">
        <w:rPr>
          <w:u w:val="single"/>
        </w:rPr>
        <w:t>racial backlash.</w:t>
      </w:r>
      <w:r w:rsidRPr="002239D4">
        <w:t xml:space="preserve"> </w:t>
      </w:r>
    </w:p>
    <w:p w14:paraId="22A759F6" w14:textId="77777777" w:rsidR="009A4A16" w:rsidRPr="002239D4" w:rsidRDefault="009A4A16" w:rsidP="009A4A16">
      <w:r w:rsidRPr="002239D4">
        <w:t xml:space="preserve">Michael </w:t>
      </w:r>
      <w:r w:rsidRPr="002239D4">
        <w:rPr>
          <w:rStyle w:val="Style13ptBold"/>
        </w:rPr>
        <w:t>Feola 24</w:t>
      </w:r>
      <w:r w:rsidRPr="002239D4">
        <w:t xml:space="preserve">, Associate Professor of Government &amp; Law at Lafayette College, 2024, </w:t>
      </w:r>
      <w:r w:rsidRPr="002239D4">
        <w:rPr>
          <w:i/>
          <w:iCs/>
        </w:rPr>
        <w:t>The Rage of Replacement: Far Right Politics and Demographic Fear</w:t>
      </w:r>
      <w:r w:rsidRPr="002239D4">
        <w:t>, “Chapter 1: “You Will Not Replace Us” The Melancholic Nationalism of Whiteness,” University of Minnesota Press, pp. 6-16</w:t>
      </w:r>
    </w:p>
    <w:p w14:paraId="0932F415" w14:textId="77777777" w:rsidR="009A4A16" w:rsidRPr="002239D4" w:rsidRDefault="009A4A16" w:rsidP="009A4A16">
      <w:pPr>
        <w:rPr>
          <w:sz w:val="16"/>
        </w:rPr>
      </w:pPr>
      <w:r w:rsidRPr="002239D4">
        <w:rPr>
          <w:sz w:val="16"/>
        </w:rPr>
        <w:t xml:space="preserve">Major strains of the </w:t>
      </w:r>
      <w:proofErr w:type="gramStart"/>
      <w:r w:rsidRPr="002239D4">
        <w:rPr>
          <w:sz w:val="16"/>
        </w:rPr>
        <w:t>far right</w:t>
      </w:r>
      <w:proofErr w:type="gramEnd"/>
      <w:r w:rsidRPr="002239D4">
        <w:rPr>
          <w:sz w:val="16"/>
        </w:rPr>
        <w:t xml:space="preserve"> draw from this history of white racial citizenship to pursue a more aggressive politics of reaction: the effort to claim the nation as a white nation, even as demographic shifts erode white numerical majorities. 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2239D4">
        <w:rPr>
          <w:rStyle w:val="StyleUnderline"/>
        </w:rPr>
        <w:t xml:space="preserve">Because the </w:t>
      </w:r>
      <w:r w:rsidRPr="002239D4">
        <w:rPr>
          <w:rStyle w:val="Emphasis"/>
        </w:rPr>
        <w:t>nation</w:t>
      </w:r>
      <w:r w:rsidRPr="002239D4">
        <w:rPr>
          <w:rStyle w:val="StyleUnderline"/>
        </w:rPr>
        <w:t xml:space="preserve"> was </w:t>
      </w:r>
      <w:r w:rsidRPr="002239D4">
        <w:rPr>
          <w:rStyle w:val="Emphasis"/>
        </w:rPr>
        <w:t>shaped</w:t>
      </w:r>
      <w:r w:rsidRPr="002239D4">
        <w:rPr>
          <w:rStyle w:val="StyleUnderline"/>
        </w:rPr>
        <w:t xml:space="preserve"> by </w:t>
      </w:r>
      <w:r w:rsidRPr="00965345">
        <w:rPr>
          <w:rStyle w:val="Emphasis"/>
          <w:highlight w:val="yellow"/>
        </w:rPr>
        <w:t>white</w:t>
      </w:r>
      <w:r w:rsidRPr="002239D4">
        <w:rPr>
          <w:rStyle w:val="Emphasis"/>
        </w:rPr>
        <w:t xml:space="preserve"> violence</w:t>
      </w:r>
      <w:r w:rsidRPr="002239D4">
        <w:rPr>
          <w:rStyle w:val="StyleUnderline"/>
        </w:rPr>
        <w:t xml:space="preserve">, white subjects </w:t>
      </w:r>
      <w:r w:rsidRPr="00965345">
        <w:rPr>
          <w:rStyle w:val="Emphasis"/>
          <w:highlight w:val="yellow"/>
        </w:rPr>
        <w:t>assert</w:t>
      </w:r>
      <w:r w:rsidRPr="002239D4">
        <w:rPr>
          <w:rStyle w:val="StyleUnderline"/>
        </w:rPr>
        <w:t xml:space="preserve"> an enduring </w:t>
      </w:r>
      <w:r w:rsidRPr="00965345">
        <w:rPr>
          <w:rStyle w:val="StyleUnderline"/>
          <w:highlight w:val="yellow"/>
        </w:rPr>
        <w:t xml:space="preserve">claim to </w:t>
      </w:r>
      <w:r w:rsidRPr="00965345">
        <w:rPr>
          <w:rStyle w:val="Emphasis"/>
          <w:highlight w:val="yellow"/>
        </w:rPr>
        <w:t>ownership</w:t>
      </w:r>
      <w:r w:rsidRPr="002239D4">
        <w:rPr>
          <w:rStyle w:val="StyleUnderline"/>
        </w:rPr>
        <w:t xml:space="preserve">, </w:t>
      </w:r>
      <w:r w:rsidRPr="00965345">
        <w:rPr>
          <w:rStyle w:val="StyleUnderline"/>
          <w:highlight w:val="yellow"/>
        </w:rPr>
        <w:t>no matter</w:t>
      </w:r>
      <w:r w:rsidRPr="002239D4">
        <w:rPr>
          <w:rStyle w:val="StyleUnderline"/>
        </w:rPr>
        <w:t xml:space="preserve"> the </w:t>
      </w:r>
      <w:r w:rsidRPr="002239D4">
        <w:rPr>
          <w:rStyle w:val="Emphasis"/>
        </w:rPr>
        <w:t>passage of time</w:t>
      </w:r>
      <w:r w:rsidRPr="002239D4">
        <w:rPr>
          <w:rStyle w:val="StyleUnderline"/>
        </w:rPr>
        <w:t xml:space="preserve">, </w:t>
      </w:r>
      <w:r w:rsidRPr="002239D4">
        <w:rPr>
          <w:rStyle w:val="Emphasis"/>
        </w:rPr>
        <w:t xml:space="preserve">civil rights </w:t>
      </w:r>
      <w:r w:rsidRPr="00965345">
        <w:rPr>
          <w:rStyle w:val="Emphasis"/>
          <w:highlight w:val="yellow"/>
        </w:rPr>
        <w:t>gains</w:t>
      </w:r>
      <w:r w:rsidRPr="002239D4">
        <w:rPr>
          <w:rStyle w:val="StyleUnderline"/>
        </w:rPr>
        <w:t xml:space="preserve">, or shifting </w:t>
      </w:r>
      <w:r w:rsidRPr="002239D4">
        <w:rPr>
          <w:rStyle w:val="Emphasis"/>
        </w:rPr>
        <w:t>demographic tides</w:t>
      </w:r>
      <w:r w:rsidRPr="002239D4">
        <w:rPr>
          <w:rStyle w:val="StyleUnderline"/>
        </w:rPr>
        <w:t>.</w:t>
      </w:r>
      <w:r w:rsidRPr="002239D4">
        <w:rPr>
          <w:sz w:val="16"/>
        </w:rPr>
        <w:t xml:space="preserve"> This is a vision of </w:t>
      </w:r>
      <w:r w:rsidRPr="002239D4">
        <w:rPr>
          <w:rStyle w:val="StyleUnderline"/>
        </w:rPr>
        <w:t xml:space="preserve">founding as </w:t>
      </w:r>
      <w:r w:rsidRPr="00965345">
        <w:rPr>
          <w:rStyle w:val="StyleUnderline"/>
          <w:highlight w:val="yellow"/>
        </w:rPr>
        <w:t>possession</w:t>
      </w:r>
      <w:r w:rsidRPr="002239D4">
        <w:rPr>
          <w:sz w:val="16"/>
        </w:rPr>
        <w:t xml:space="preserve">, in which imagined authorship (and erasure of Indigenous claims to authorship) </w:t>
      </w:r>
      <w:r w:rsidRPr="00965345">
        <w:rPr>
          <w:rStyle w:val="StyleUnderline"/>
          <w:highlight w:val="yellow"/>
        </w:rPr>
        <w:t>entails</w:t>
      </w:r>
      <w:r w:rsidRPr="002239D4">
        <w:rPr>
          <w:rStyle w:val="StyleUnderline"/>
        </w:rPr>
        <w:t xml:space="preserve"> a </w:t>
      </w:r>
      <w:r w:rsidRPr="00965345">
        <w:rPr>
          <w:rStyle w:val="Emphasis"/>
          <w:highlight w:val="yellow"/>
        </w:rPr>
        <w:t>permanent right</w:t>
      </w:r>
      <w:r w:rsidRPr="002239D4">
        <w:rPr>
          <w:rStyle w:val="StyleUnderline"/>
        </w:rPr>
        <w:t xml:space="preserve"> to the nation</w:t>
      </w:r>
      <w:r w:rsidRPr="002239D4">
        <w:rPr>
          <w:sz w:val="16"/>
        </w:rPr>
        <w:t>.</w:t>
      </w:r>
    </w:p>
    <w:p w14:paraId="02CA8893" w14:textId="77777777" w:rsidR="009A4A16" w:rsidRPr="002239D4" w:rsidRDefault="009A4A16" w:rsidP="009A4A16">
      <w:pPr>
        <w:rPr>
          <w:rStyle w:val="StyleUnderline"/>
        </w:rPr>
      </w:pPr>
      <w:r w:rsidRPr="002239D4">
        <w:rPr>
          <w:rStyle w:val="StyleUnderline"/>
        </w:rPr>
        <w:t xml:space="preserve">The language of </w:t>
      </w:r>
      <w:r w:rsidRPr="00965345">
        <w:rPr>
          <w:rStyle w:val="StyleUnderline"/>
          <w:highlight w:val="yellow"/>
        </w:rPr>
        <w:t>belonging</w:t>
      </w:r>
      <w:r w:rsidRPr="002239D4">
        <w:rPr>
          <w:sz w:val="16"/>
        </w:rPr>
        <w:t xml:space="preserve"> pervades the ethnonationalist literature, though it often floats among a number of meanings.26 On the one hand, these appeals </w:t>
      </w:r>
      <w:r w:rsidRPr="00965345">
        <w:rPr>
          <w:rStyle w:val="StyleUnderline"/>
          <w:highlight w:val="yellow"/>
        </w:rPr>
        <w:t>signify</w:t>
      </w:r>
      <w:r w:rsidRPr="002239D4">
        <w:rPr>
          <w:rStyle w:val="StyleUnderline"/>
        </w:rPr>
        <w:t xml:space="preserve"> a </w:t>
      </w:r>
      <w:r w:rsidRPr="00965345">
        <w:rPr>
          <w:rStyle w:val="Emphasis"/>
          <w:highlight w:val="yellow"/>
        </w:rPr>
        <w:t>symbolic good</w:t>
      </w:r>
      <w:r w:rsidRPr="002239D4">
        <w:rPr>
          <w:sz w:val="16"/>
        </w:rPr>
        <w:t xml:space="preserve">—a claim to be “at home” in the nation.27 In programmatic terms: </w:t>
      </w:r>
      <w:r w:rsidRPr="00965345">
        <w:rPr>
          <w:rStyle w:val="StyleUnderline"/>
          <w:highlight w:val="yellow"/>
        </w:rPr>
        <w:t xml:space="preserve">“I </w:t>
      </w:r>
      <w:r w:rsidRPr="00965345">
        <w:rPr>
          <w:rStyle w:val="Emphasis"/>
          <w:highlight w:val="yellow"/>
        </w:rPr>
        <w:t>belong</w:t>
      </w:r>
      <w:r w:rsidRPr="00965345">
        <w:rPr>
          <w:rStyle w:val="StyleUnderline"/>
          <w:highlight w:val="yellow"/>
        </w:rPr>
        <w:t xml:space="preserve"> in this</w:t>
      </w:r>
      <w:r w:rsidRPr="002239D4">
        <w:rPr>
          <w:rStyle w:val="StyleUnderline"/>
        </w:rPr>
        <w:t xml:space="preserve"> </w:t>
      </w:r>
      <w:r w:rsidRPr="002239D4">
        <w:rPr>
          <w:rStyle w:val="Emphasis"/>
        </w:rPr>
        <w:t xml:space="preserve">civic </w:t>
      </w:r>
      <w:r w:rsidRPr="00965345">
        <w:rPr>
          <w:rStyle w:val="Emphasis"/>
          <w:highlight w:val="yellow"/>
        </w:rPr>
        <w:t>space</w:t>
      </w:r>
      <w:r w:rsidRPr="00965345">
        <w:rPr>
          <w:rStyle w:val="StyleUnderline"/>
          <w:highlight w:val="yellow"/>
        </w:rPr>
        <w:t xml:space="preserve"> because it </w:t>
      </w:r>
      <w:r w:rsidRPr="00965345">
        <w:rPr>
          <w:rStyle w:val="Emphasis"/>
          <w:highlight w:val="yellow"/>
        </w:rPr>
        <w:t>contains</w:t>
      </w:r>
      <w:r w:rsidRPr="002239D4">
        <w:rPr>
          <w:rStyle w:val="StyleUnderline"/>
        </w:rPr>
        <w:t xml:space="preserve"> the </w:t>
      </w:r>
      <w:r w:rsidRPr="002239D4">
        <w:rPr>
          <w:rStyle w:val="Emphasis"/>
        </w:rPr>
        <w:t>traditions</w:t>
      </w:r>
      <w:r w:rsidRPr="002239D4">
        <w:rPr>
          <w:rStyle w:val="StyleUnderline"/>
        </w:rPr>
        <w:t xml:space="preserve">, </w:t>
      </w:r>
      <w:r w:rsidRPr="00965345">
        <w:rPr>
          <w:rStyle w:val="Emphasis"/>
          <w:highlight w:val="yellow"/>
        </w:rPr>
        <w:t>beliefs</w:t>
      </w:r>
      <w:r w:rsidRPr="002239D4">
        <w:rPr>
          <w:rStyle w:val="StyleUnderline"/>
        </w:rPr>
        <w:t xml:space="preserve">, and </w:t>
      </w:r>
      <w:r w:rsidRPr="002239D4">
        <w:rPr>
          <w:rStyle w:val="Emphasis"/>
        </w:rPr>
        <w:t>cultures</w:t>
      </w:r>
      <w:r w:rsidRPr="002239D4">
        <w:rPr>
          <w:rStyle w:val="StyleUnderline"/>
        </w:rPr>
        <w:t xml:space="preserve"> </w:t>
      </w:r>
      <w:r w:rsidRPr="00965345">
        <w:rPr>
          <w:rStyle w:val="StyleUnderline"/>
          <w:highlight w:val="yellow"/>
        </w:rPr>
        <w:t>that</w:t>
      </w:r>
      <w:r w:rsidRPr="002239D4">
        <w:rPr>
          <w:rStyle w:val="StyleUnderline"/>
        </w:rPr>
        <w:t xml:space="preserve"> have </w:t>
      </w:r>
      <w:r w:rsidRPr="00965345">
        <w:rPr>
          <w:rStyle w:val="Emphasis"/>
          <w:highlight w:val="yellow"/>
        </w:rPr>
        <w:t>formed</w:t>
      </w:r>
      <w:r w:rsidRPr="00965345">
        <w:rPr>
          <w:rStyle w:val="StyleUnderline"/>
          <w:highlight w:val="yellow"/>
        </w:rPr>
        <w:t xml:space="preserve"> my </w:t>
      </w:r>
      <w:r w:rsidRPr="00965345">
        <w:rPr>
          <w:rStyle w:val="Emphasis"/>
          <w:highlight w:val="yellow"/>
        </w:rPr>
        <w:t>identity</w:t>
      </w:r>
      <w:r w:rsidRPr="002239D4">
        <w:rPr>
          <w:rStyle w:val="StyleUnderline"/>
        </w:rPr>
        <w:t xml:space="preserve">, </w:t>
      </w:r>
      <w:r w:rsidRPr="002239D4">
        <w:rPr>
          <w:rStyle w:val="Emphasis"/>
        </w:rPr>
        <w:t>sensibilities</w:t>
      </w:r>
      <w:r w:rsidRPr="002239D4">
        <w:rPr>
          <w:rStyle w:val="StyleUnderline"/>
        </w:rPr>
        <w:t xml:space="preserve">, and </w:t>
      </w:r>
      <w:r w:rsidRPr="002239D4">
        <w:rPr>
          <w:rStyle w:val="Emphasis"/>
        </w:rPr>
        <w:t>aspirations</w:t>
      </w:r>
      <w:r w:rsidRPr="002239D4">
        <w:rPr>
          <w:rStyle w:val="StyleUnderline"/>
        </w:rPr>
        <w:t xml:space="preserve">. This nation is my </w:t>
      </w:r>
      <w:r w:rsidRPr="002239D4">
        <w:rPr>
          <w:rStyle w:val="Emphasis"/>
        </w:rPr>
        <w:t>ancestral home</w:t>
      </w:r>
      <w:r w:rsidRPr="002239D4">
        <w:rPr>
          <w:rStyle w:val="StyleUnderline"/>
        </w:rPr>
        <w:t>.”</w:t>
      </w:r>
      <w:r w:rsidRPr="002239D4">
        <w:rPr>
          <w:sz w:val="16"/>
        </w:rPr>
        <w:t xml:space="preserve"> On the other hand, the appeal to belonging shifts in meaning: </w:t>
      </w:r>
      <w:r w:rsidRPr="002239D4">
        <w:rPr>
          <w:rStyle w:val="StyleUnderline"/>
        </w:rPr>
        <w:t>the nation “belongs to me/us,”</w:t>
      </w:r>
      <w:r w:rsidRPr="002239D4">
        <w:rPr>
          <w:sz w:val="16"/>
        </w:rPr>
        <w:t xml:space="preserve"> which </w:t>
      </w:r>
      <w:r w:rsidRPr="002239D4">
        <w:rPr>
          <w:rStyle w:val="StyleUnderline"/>
        </w:rPr>
        <w:t xml:space="preserve">means that “I/we” have an </w:t>
      </w:r>
      <w:r w:rsidRPr="002239D4">
        <w:rPr>
          <w:rStyle w:val="Emphasis"/>
        </w:rPr>
        <w:t>enduring right</w:t>
      </w:r>
      <w:r w:rsidRPr="002239D4">
        <w:rPr>
          <w:rStyle w:val="StyleUnderline"/>
        </w:rPr>
        <w:t xml:space="preserve"> to direct its </w:t>
      </w:r>
      <w:r w:rsidRPr="002239D4">
        <w:rPr>
          <w:rStyle w:val="Emphasis"/>
        </w:rPr>
        <w:t>resources and institutions</w:t>
      </w:r>
      <w:r w:rsidRPr="002239D4">
        <w:rPr>
          <w:sz w:val="16"/>
        </w:rPr>
        <w:t xml:space="preserve">. As the anthropologist Ghassan Hage unpacks </w:t>
      </w:r>
      <w:r w:rsidRPr="002239D4">
        <w:rPr>
          <w:rStyle w:val="StyleUnderline"/>
        </w:rPr>
        <w:t>the possessive logic of white supremacy</w:t>
      </w:r>
      <w:r w:rsidRPr="002239D4">
        <w:rPr>
          <w:sz w:val="16"/>
        </w:rPr>
        <w:t>, “</w:t>
      </w:r>
      <w:r w:rsidRPr="002239D4">
        <w:rPr>
          <w:rStyle w:val="StyleUnderline"/>
        </w:rPr>
        <w:t xml:space="preserve">The belief that one has a right over the nation, involves the </w:t>
      </w:r>
      <w:r w:rsidRPr="00965345">
        <w:rPr>
          <w:rStyle w:val="StyleUnderline"/>
          <w:highlight w:val="yellow"/>
        </w:rPr>
        <w:t>belief in</w:t>
      </w:r>
      <w:r w:rsidRPr="002239D4">
        <w:rPr>
          <w:rStyle w:val="StyleUnderline"/>
        </w:rPr>
        <w:t xml:space="preserve"> one’s </w:t>
      </w:r>
      <w:r w:rsidRPr="00965345">
        <w:rPr>
          <w:rStyle w:val="StyleUnderline"/>
          <w:highlight w:val="yellow"/>
        </w:rPr>
        <w:t>possession</w:t>
      </w:r>
      <w:r w:rsidRPr="002239D4">
        <w:rPr>
          <w:rStyle w:val="StyleUnderline"/>
        </w:rPr>
        <w:t xml:space="preserve"> of the right to </w:t>
      </w:r>
      <w:r w:rsidRPr="00965345">
        <w:rPr>
          <w:rStyle w:val="Emphasis"/>
          <w:highlight w:val="yellow"/>
        </w:rPr>
        <w:t>contribute</w:t>
      </w:r>
      <w:r w:rsidRPr="002239D4">
        <w:rPr>
          <w:sz w:val="16"/>
        </w:rPr>
        <w:t xml:space="preserve"> . . . </w:t>
      </w:r>
      <w:r w:rsidRPr="00965345">
        <w:rPr>
          <w:rStyle w:val="StyleUnderline"/>
          <w:highlight w:val="yellow"/>
        </w:rPr>
        <w:t>to</w:t>
      </w:r>
      <w:r w:rsidRPr="002239D4">
        <w:rPr>
          <w:rStyle w:val="StyleUnderline"/>
        </w:rPr>
        <w:t xml:space="preserve"> its </w:t>
      </w:r>
      <w:r w:rsidRPr="00965345">
        <w:rPr>
          <w:rStyle w:val="Emphasis"/>
          <w:highlight w:val="yellow"/>
        </w:rPr>
        <w:t>management</w:t>
      </w:r>
      <w:r w:rsidRPr="00965345">
        <w:rPr>
          <w:rStyle w:val="StyleUnderline"/>
          <w:highlight w:val="yellow"/>
        </w:rPr>
        <w:t xml:space="preserve"> such that it </w:t>
      </w:r>
      <w:r w:rsidRPr="00965345">
        <w:rPr>
          <w:rStyle w:val="Emphasis"/>
          <w:highlight w:val="yellow"/>
        </w:rPr>
        <w:t>remains</w:t>
      </w:r>
      <w:r w:rsidRPr="002239D4">
        <w:rPr>
          <w:rStyle w:val="Emphasis"/>
        </w:rPr>
        <w:t xml:space="preserve"> ‘one’s </w:t>
      </w:r>
      <w:r w:rsidRPr="00965345">
        <w:rPr>
          <w:rStyle w:val="Emphasis"/>
          <w:highlight w:val="yellow"/>
        </w:rPr>
        <w:t>home</w:t>
      </w:r>
      <w:r w:rsidRPr="002239D4">
        <w:rPr>
          <w:rStyle w:val="Emphasis"/>
        </w:rPr>
        <w:t>.’</w:t>
      </w:r>
      <w:r w:rsidRPr="002239D4">
        <w:rPr>
          <w:sz w:val="16"/>
        </w:rPr>
        <w:t xml:space="preserve">”28 This point reflects a more politically substantive vision of white ownership and a more visceral fantasy of loss within the politics of white reaction. </w:t>
      </w:r>
      <w:r w:rsidRPr="002239D4">
        <w:rPr>
          <w:rStyle w:val="StyleUnderline"/>
        </w:rPr>
        <w:t xml:space="preserve">An insistence on </w:t>
      </w:r>
      <w:r w:rsidRPr="00965345">
        <w:rPr>
          <w:rStyle w:val="Emphasis"/>
          <w:highlight w:val="yellow"/>
        </w:rPr>
        <w:t>white irreplaceability</w:t>
      </w:r>
      <w:r w:rsidRPr="00965345">
        <w:rPr>
          <w:rStyle w:val="StyleUnderline"/>
          <w:highlight w:val="yellow"/>
        </w:rPr>
        <w:t xml:space="preserve"> reflects</w:t>
      </w:r>
      <w:r w:rsidRPr="002239D4">
        <w:rPr>
          <w:rStyle w:val="StyleUnderline"/>
        </w:rPr>
        <w:t xml:space="preserve"> a claim to </w:t>
      </w:r>
      <w:r w:rsidRPr="002239D4">
        <w:rPr>
          <w:rStyle w:val="Emphasis"/>
        </w:rPr>
        <w:t>political supremacy</w:t>
      </w:r>
      <w:r w:rsidRPr="002239D4">
        <w:rPr>
          <w:rStyle w:val="StyleUnderline"/>
        </w:rPr>
        <w:t xml:space="preserve">, a </w:t>
      </w:r>
      <w:r w:rsidRPr="00965345">
        <w:rPr>
          <w:rStyle w:val="StyleUnderline"/>
          <w:highlight w:val="yellow"/>
        </w:rPr>
        <w:t xml:space="preserve">right to </w:t>
      </w:r>
      <w:r w:rsidRPr="00965345">
        <w:rPr>
          <w:rStyle w:val="Emphasis"/>
          <w:highlight w:val="yellow"/>
        </w:rPr>
        <w:t>manage</w:t>
      </w:r>
      <w:r w:rsidRPr="002239D4">
        <w:rPr>
          <w:rStyle w:val="StyleUnderline"/>
        </w:rPr>
        <w:t xml:space="preserve"> the nation </w:t>
      </w:r>
      <w:r w:rsidRPr="00965345">
        <w:rPr>
          <w:rStyle w:val="StyleUnderline"/>
          <w:highlight w:val="yellow"/>
        </w:rPr>
        <w:t xml:space="preserve">in </w:t>
      </w:r>
      <w:r w:rsidRPr="00965345">
        <w:rPr>
          <w:rStyle w:val="Emphasis"/>
          <w:highlight w:val="yellow"/>
        </w:rPr>
        <w:t>accordance</w:t>
      </w:r>
      <w:r w:rsidRPr="00965345">
        <w:rPr>
          <w:rStyle w:val="StyleUnderline"/>
          <w:highlight w:val="yellow"/>
        </w:rPr>
        <w:t xml:space="preserve"> with </w:t>
      </w:r>
      <w:r w:rsidRPr="00965345">
        <w:rPr>
          <w:rStyle w:val="Emphasis"/>
          <w:highlight w:val="yellow"/>
        </w:rPr>
        <w:t>white interests</w:t>
      </w:r>
      <w:r w:rsidRPr="002239D4">
        <w:rPr>
          <w:sz w:val="16"/>
        </w:rPr>
        <w:t>—</w:t>
      </w:r>
      <w:r w:rsidRPr="002239D4">
        <w:rPr>
          <w:rStyle w:val="StyleUnderline"/>
        </w:rPr>
        <w:t xml:space="preserve">to </w:t>
      </w:r>
      <w:r w:rsidRPr="00965345">
        <w:rPr>
          <w:rStyle w:val="StyleUnderline"/>
          <w:highlight w:val="yellow"/>
        </w:rPr>
        <w:t xml:space="preserve">ensure </w:t>
      </w:r>
      <w:r w:rsidRPr="00965345">
        <w:rPr>
          <w:rStyle w:val="Emphasis"/>
          <w:highlight w:val="yellow"/>
        </w:rPr>
        <w:t>white</w:t>
      </w:r>
      <w:r w:rsidRPr="002239D4">
        <w:rPr>
          <w:rStyle w:val="Emphasis"/>
        </w:rPr>
        <w:t xml:space="preserve"> material advantage</w:t>
      </w:r>
      <w:r w:rsidRPr="002239D4">
        <w:rPr>
          <w:rStyle w:val="StyleUnderline"/>
        </w:rPr>
        <w:t xml:space="preserve">, to </w:t>
      </w:r>
      <w:r w:rsidRPr="002239D4">
        <w:rPr>
          <w:rStyle w:val="Emphasis"/>
        </w:rPr>
        <w:t>maintain white traditions</w:t>
      </w:r>
      <w:r w:rsidRPr="002239D4">
        <w:rPr>
          <w:rStyle w:val="StyleUnderline"/>
        </w:rPr>
        <w:t xml:space="preserve">, and to </w:t>
      </w:r>
      <w:r w:rsidRPr="002239D4">
        <w:rPr>
          <w:rStyle w:val="Emphasis"/>
        </w:rPr>
        <w:t>preserve a culture</w:t>
      </w:r>
      <w:r w:rsidRPr="002239D4">
        <w:rPr>
          <w:rStyle w:val="StyleUnderline"/>
        </w:rPr>
        <w:t xml:space="preserve"> understood as meaningfully white. This </w:t>
      </w:r>
      <w:r w:rsidRPr="002239D4">
        <w:rPr>
          <w:rStyle w:val="Emphasis"/>
        </w:rPr>
        <w:t xml:space="preserve">right to </w:t>
      </w:r>
      <w:r w:rsidRPr="00965345">
        <w:rPr>
          <w:rStyle w:val="Emphasis"/>
          <w:highlight w:val="yellow"/>
        </w:rPr>
        <w:t>order</w:t>
      </w:r>
      <w:r w:rsidRPr="002239D4">
        <w:rPr>
          <w:rStyle w:val="StyleUnderline"/>
        </w:rPr>
        <w:t xml:space="preserve"> the nation is </w:t>
      </w:r>
      <w:r w:rsidRPr="002239D4">
        <w:rPr>
          <w:rStyle w:val="Emphasis"/>
        </w:rPr>
        <w:t>owed</w:t>
      </w:r>
      <w:r w:rsidRPr="002239D4">
        <w:rPr>
          <w:rStyle w:val="StyleUnderline"/>
        </w:rPr>
        <w:t xml:space="preserve"> to the </w:t>
      </w:r>
      <w:r w:rsidRPr="002239D4">
        <w:rPr>
          <w:rStyle w:val="Emphasis"/>
        </w:rPr>
        <w:t>white citizen</w:t>
      </w:r>
      <w:r w:rsidRPr="002239D4">
        <w:rPr>
          <w:rStyle w:val="StyleUnderline"/>
        </w:rPr>
        <w:t>, regardless of how the demographic terrain of the nation is reshaped under conditions of globalization.</w:t>
      </w:r>
    </w:p>
    <w:p w14:paraId="2EE612B2" w14:textId="77777777" w:rsidR="009A4A16" w:rsidRPr="002239D4" w:rsidRDefault="009A4A16" w:rsidP="009A4A16">
      <w:pPr>
        <w:rPr>
          <w:sz w:val="16"/>
        </w:rPr>
      </w:pPr>
      <w:r w:rsidRPr="002239D4">
        <w:rPr>
          <w:sz w:val="16"/>
        </w:rPr>
        <w:t xml:space="preserve">At this point, some questions can be posed. </w:t>
      </w:r>
      <w:r w:rsidRPr="002239D4">
        <w:rPr>
          <w:rStyle w:val="StyleUnderline"/>
        </w:rPr>
        <w:t>To insist on the irreplaceability</w:t>
      </w:r>
      <w:r w:rsidRPr="002239D4">
        <w:rPr>
          <w:sz w:val="16"/>
        </w:rPr>
        <w:t xml:space="preserve"> of a historically dominant group is not simply to assert that group’s essential role within a given nation’s culture; rather, it </w:t>
      </w:r>
      <w:r w:rsidRPr="002239D4">
        <w:rPr>
          <w:rStyle w:val="StyleUnderline"/>
        </w:rPr>
        <w:t xml:space="preserve">is to claim that members of the group have a </w:t>
      </w:r>
      <w:r w:rsidRPr="002239D4">
        <w:rPr>
          <w:rStyle w:val="Emphasis"/>
        </w:rPr>
        <w:t>present and future right</w:t>
      </w:r>
      <w:r w:rsidRPr="002239D4">
        <w:rPr>
          <w:rStyle w:val="StyleUnderline"/>
        </w:rPr>
        <w:t xml:space="preserve"> to </w:t>
      </w:r>
      <w:r w:rsidRPr="002239D4">
        <w:rPr>
          <w:rStyle w:val="Emphasis"/>
        </w:rPr>
        <w:t>shape</w:t>
      </w:r>
      <w:r w:rsidRPr="002239D4">
        <w:rPr>
          <w:rStyle w:val="StyleUnderline"/>
        </w:rPr>
        <w:t xml:space="preserve"> the nation in accordance with their </w:t>
      </w:r>
      <w:r w:rsidRPr="002239D4">
        <w:rPr>
          <w:rStyle w:val="Emphasis"/>
        </w:rPr>
        <w:t>own interests</w:t>
      </w:r>
      <w:r w:rsidRPr="002239D4">
        <w:rPr>
          <w:rStyle w:val="StyleUnderline"/>
        </w:rPr>
        <w:t>.</w:t>
      </w:r>
      <w:r w:rsidRPr="002239D4">
        <w:rPr>
          <w:sz w:val="16"/>
        </w:rPr>
        <w:t xml:space="preserve"> In making this claim, </w:t>
      </w:r>
      <w:r w:rsidRPr="002239D4">
        <w:rPr>
          <w:rStyle w:val="StyleUnderline"/>
        </w:rPr>
        <w:t xml:space="preserve">the </w:t>
      </w:r>
      <w:r w:rsidRPr="002239D4">
        <w:rPr>
          <w:rStyle w:val="Emphasis"/>
        </w:rPr>
        <w:t xml:space="preserve">politics of white </w:t>
      </w:r>
      <w:r w:rsidRPr="00965345">
        <w:rPr>
          <w:rStyle w:val="Emphasis"/>
          <w:highlight w:val="yellow"/>
        </w:rPr>
        <w:t>dominion</w:t>
      </w:r>
      <w:r w:rsidRPr="00965345">
        <w:rPr>
          <w:rStyle w:val="StyleUnderline"/>
          <w:highlight w:val="yellow"/>
        </w:rPr>
        <w:t xml:space="preserve"> demands</w:t>
      </w:r>
      <w:r w:rsidRPr="002239D4">
        <w:rPr>
          <w:rStyle w:val="StyleUnderline"/>
        </w:rPr>
        <w:t xml:space="preserve"> an </w:t>
      </w:r>
      <w:r w:rsidRPr="00965345">
        <w:rPr>
          <w:rStyle w:val="Emphasis"/>
          <w:highlight w:val="yellow"/>
        </w:rPr>
        <w:t>enduring</w:t>
      </w:r>
      <w:r w:rsidRPr="00965345">
        <w:rPr>
          <w:rStyle w:val="StyleUnderline"/>
          <w:highlight w:val="yellow"/>
        </w:rPr>
        <w:t xml:space="preserve"> right to </w:t>
      </w:r>
      <w:r w:rsidRPr="00965345">
        <w:rPr>
          <w:rStyle w:val="Emphasis"/>
          <w:highlight w:val="yellow"/>
        </w:rPr>
        <w:t>mastery</w:t>
      </w:r>
      <w:r w:rsidRPr="002239D4">
        <w:rPr>
          <w:rStyle w:val="StyleUnderline"/>
        </w:rPr>
        <w:t xml:space="preserve"> that is contrary to core democratic ideals.</w:t>
      </w:r>
      <w:r w:rsidRPr="002239D4">
        <w:rPr>
          <w:sz w:val="16"/>
        </w:rPr>
        <w:t xml:space="preserve"> The political theorist Danielle Allen has argued, in Aristotelian terms, that democratic practice is founded in a reciprocal process of ruling and being ruled, in turn. To engage in the activity of collective self-rule is not to be a figure of untroubled sovereignty whose own wants, needs, and preferences always win out. Pluralist nations are, instead, divided in terms of needs, interests, and values. This means that democratic citizenship just as often means a minority status—experiencing defeat on decisions concerning one’s deepest commitments and inhabiting such disappointments against the promise of citizen rule.29 Accordingly, a healthy democratic polity demands a certain virtue of its citizens: to endure these frustrations and allot them more equitably among the groups that share the nation.30</w:t>
      </w:r>
    </w:p>
    <w:p w14:paraId="4B67FF59" w14:textId="77777777" w:rsidR="009A4A16" w:rsidRPr="002239D4" w:rsidRDefault="009A4A16" w:rsidP="009A4A16">
      <w:pPr>
        <w:rPr>
          <w:sz w:val="16"/>
        </w:rPr>
      </w:pPr>
      <w:r w:rsidRPr="002239D4">
        <w:rPr>
          <w:sz w:val="16"/>
        </w:rPr>
        <w:t xml:space="preserve">This ideal throws into relief some of the most obvious </w:t>
      </w:r>
      <w:r w:rsidRPr="00965345">
        <w:rPr>
          <w:rStyle w:val="Emphasis"/>
          <w:highlight w:val="yellow"/>
        </w:rPr>
        <w:t>pathologies</w:t>
      </w:r>
      <w:r w:rsidRPr="00965345">
        <w:rPr>
          <w:rStyle w:val="StyleUnderline"/>
          <w:highlight w:val="yellow"/>
        </w:rPr>
        <w:t xml:space="preserve"> bound</w:t>
      </w:r>
      <w:r w:rsidRPr="002239D4">
        <w:rPr>
          <w:rStyle w:val="StyleUnderline"/>
        </w:rPr>
        <w:t xml:space="preserve"> up </w:t>
      </w:r>
      <w:r w:rsidRPr="00965345">
        <w:rPr>
          <w:rStyle w:val="StyleUnderline"/>
          <w:highlight w:val="yellow"/>
        </w:rPr>
        <w:t>with</w:t>
      </w:r>
      <w:r w:rsidRPr="002239D4">
        <w:rPr>
          <w:sz w:val="16"/>
        </w:rPr>
        <w:t xml:space="preserve"> the </w:t>
      </w:r>
      <w:proofErr w:type="gramStart"/>
      <w:r w:rsidRPr="002239D4">
        <w:rPr>
          <w:rStyle w:val="Emphasis"/>
        </w:rPr>
        <w:t>far right</w:t>
      </w:r>
      <w:proofErr w:type="gramEnd"/>
      <w:r w:rsidRPr="002239D4">
        <w:rPr>
          <w:rStyle w:val="Emphasis"/>
        </w:rPr>
        <w:t xml:space="preserve"> politics</w:t>
      </w:r>
      <w:r w:rsidRPr="002239D4">
        <w:rPr>
          <w:rStyle w:val="StyleUnderline"/>
        </w:rPr>
        <w:t xml:space="preserve"> of </w:t>
      </w:r>
      <w:r w:rsidRPr="00965345">
        <w:rPr>
          <w:rStyle w:val="Emphasis"/>
          <w:highlight w:val="yellow"/>
        </w:rPr>
        <w:t>white reaction</w:t>
      </w:r>
      <w:r w:rsidRPr="002239D4">
        <w:rPr>
          <w:rStyle w:val="StyleUnderline"/>
        </w:rPr>
        <w:t>.</w:t>
      </w:r>
      <w:r w:rsidRPr="002239D4">
        <w:rPr>
          <w:sz w:val="16"/>
        </w:rPr>
        <w:t xml:space="preserve"> Where democratic communities rely on a reciprocal process of citizen rule, a wealth of ethnographic and survey evidence demonstrates that </w:t>
      </w:r>
      <w:r w:rsidRPr="002239D4">
        <w:rPr>
          <w:rStyle w:val="StyleUnderline"/>
        </w:rPr>
        <w:t>the ethnonationalist position is founded on a two-fold refusal: a refusal to acknowledge the pluralism</w:t>
      </w:r>
      <w:r w:rsidRPr="002239D4">
        <w:rPr>
          <w:sz w:val="16"/>
        </w:rPr>
        <w:t xml:space="preserve"> of a democratic polity, </w:t>
      </w:r>
      <w:r w:rsidRPr="002239D4">
        <w:rPr>
          <w:rStyle w:val="StyleUnderline"/>
        </w:rPr>
        <w:t>coupled with a refusal to accept</w:t>
      </w:r>
      <w:r w:rsidRPr="002239D4">
        <w:rPr>
          <w:sz w:val="16"/>
        </w:rPr>
        <w:t xml:space="preserve"> the guiding ideal of </w:t>
      </w:r>
      <w:r w:rsidRPr="002239D4">
        <w:rPr>
          <w:rStyle w:val="StyleUnderline"/>
        </w:rPr>
        <w:t>democratic equality</w:t>
      </w:r>
      <w:r w:rsidRPr="002239D4">
        <w:rPr>
          <w:sz w:val="16"/>
        </w:rPr>
        <w:t xml:space="preserve">. </w:t>
      </w:r>
      <w:r w:rsidRPr="002239D4">
        <w:rPr>
          <w:rStyle w:val="StyleUnderline"/>
        </w:rPr>
        <w:t xml:space="preserve">Within its </w:t>
      </w:r>
      <w:r w:rsidRPr="00965345">
        <w:rPr>
          <w:rStyle w:val="StyleUnderline"/>
          <w:highlight w:val="yellow"/>
        </w:rPr>
        <w:t>zero-sum accounting</w:t>
      </w:r>
      <w:r w:rsidRPr="002239D4">
        <w:rPr>
          <w:rStyle w:val="StyleUnderline"/>
        </w:rPr>
        <w:t xml:space="preserve"> of civic life, the far right </w:t>
      </w:r>
      <w:r w:rsidRPr="00965345">
        <w:rPr>
          <w:rStyle w:val="StyleUnderline"/>
          <w:highlight w:val="yellow"/>
        </w:rPr>
        <w:t>views</w:t>
      </w:r>
      <w:r w:rsidRPr="002239D4">
        <w:rPr>
          <w:rStyle w:val="StyleUnderline"/>
        </w:rPr>
        <w:t xml:space="preserve"> the </w:t>
      </w:r>
      <w:r w:rsidRPr="00965345">
        <w:rPr>
          <w:rStyle w:val="Emphasis"/>
          <w:highlight w:val="yellow"/>
        </w:rPr>
        <w:t>gains</w:t>
      </w:r>
      <w:r w:rsidRPr="00965345">
        <w:rPr>
          <w:rStyle w:val="StyleUnderline"/>
          <w:highlight w:val="yellow"/>
        </w:rPr>
        <w:t xml:space="preserve"> of </w:t>
      </w:r>
      <w:r w:rsidRPr="00965345">
        <w:rPr>
          <w:rStyle w:val="Emphasis"/>
          <w:highlight w:val="yellow"/>
        </w:rPr>
        <w:t>other</w:t>
      </w:r>
      <w:r w:rsidRPr="002239D4">
        <w:rPr>
          <w:rStyle w:val="Emphasis"/>
        </w:rPr>
        <w:t xml:space="preserve"> group</w:t>
      </w:r>
      <w:r w:rsidRPr="00965345">
        <w:rPr>
          <w:rStyle w:val="Emphasis"/>
          <w:highlight w:val="yellow"/>
        </w:rPr>
        <w:t>s</w:t>
      </w:r>
      <w:r w:rsidRPr="002239D4">
        <w:rPr>
          <w:rStyle w:val="StyleUnderline"/>
        </w:rPr>
        <w:t xml:space="preserve"> </w:t>
      </w:r>
      <w:r w:rsidRPr="00965345">
        <w:rPr>
          <w:rStyle w:val="StyleUnderline"/>
          <w:highlight w:val="yellow"/>
        </w:rPr>
        <w:t>as</w:t>
      </w:r>
      <w:r w:rsidRPr="002239D4">
        <w:rPr>
          <w:rStyle w:val="StyleUnderline"/>
        </w:rPr>
        <w:t xml:space="preserve"> its </w:t>
      </w:r>
      <w:r w:rsidRPr="002239D4">
        <w:rPr>
          <w:rStyle w:val="Emphasis"/>
        </w:rPr>
        <w:t xml:space="preserve">own </w:t>
      </w:r>
      <w:r w:rsidRPr="00965345">
        <w:rPr>
          <w:rStyle w:val="Emphasis"/>
          <w:highlight w:val="yellow"/>
        </w:rPr>
        <w:t>intolerable losses</w:t>
      </w:r>
      <w:r w:rsidRPr="002239D4">
        <w:rPr>
          <w:sz w:val="16"/>
        </w:rPr>
        <w:t xml:space="preserve">.31 Further, </w:t>
      </w:r>
      <w:r w:rsidRPr="002239D4">
        <w:rPr>
          <w:rStyle w:val="StyleUnderline"/>
        </w:rPr>
        <w:t>white reaction movements</w:t>
      </w:r>
      <w:r w:rsidRPr="002239D4">
        <w:rPr>
          <w:sz w:val="16"/>
        </w:rPr>
        <w:t xml:space="preserve"> persistently </w:t>
      </w:r>
      <w:r w:rsidRPr="002239D4">
        <w:rPr>
          <w:rStyle w:val="StyleUnderline"/>
        </w:rPr>
        <w:t xml:space="preserve">read efforts to repair historical wrongs or expand civic equality as evidence that the historical priority of </w:t>
      </w:r>
      <w:r w:rsidRPr="002239D4">
        <w:rPr>
          <w:rStyle w:val="Emphasis"/>
        </w:rPr>
        <w:t>whiteness</w:t>
      </w:r>
      <w:r w:rsidRPr="002239D4">
        <w:rPr>
          <w:rStyle w:val="StyleUnderline"/>
        </w:rPr>
        <w:t xml:space="preserve"> is in a state of </w:t>
      </w:r>
      <w:r w:rsidRPr="002239D4">
        <w:rPr>
          <w:rStyle w:val="Emphasis"/>
        </w:rPr>
        <w:t>terminal decline</w:t>
      </w:r>
      <w:r w:rsidRPr="002239D4">
        <w:rPr>
          <w:sz w:val="16"/>
        </w:rPr>
        <w:t xml:space="preserve">.32 It is this possessive, </w:t>
      </w:r>
      <w:r w:rsidRPr="002239D4">
        <w:rPr>
          <w:rStyle w:val="Emphasis"/>
        </w:rPr>
        <w:t>antipluralist calculus</w:t>
      </w:r>
      <w:r w:rsidRPr="002239D4">
        <w:rPr>
          <w:sz w:val="16"/>
        </w:rPr>
        <w:t xml:space="preserve"> that </w:t>
      </w:r>
      <w:r w:rsidRPr="002239D4">
        <w:rPr>
          <w:rStyle w:val="Emphasis"/>
        </w:rPr>
        <w:t>motivates</w:t>
      </w:r>
      <w:r w:rsidRPr="002239D4">
        <w:rPr>
          <w:sz w:val="16"/>
        </w:rPr>
        <w:t xml:space="preserve"> the </w:t>
      </w:r>
      <w:r w:rsidRPr="002239D4">
        <w:rPr>
          <w:rStyle w:val="StyleUnderline"/>
        </w:rPr>
        <w:t xml:space="preserve">far right’s claim to </w:t>
      </w:r>
      <w:r w:rsidRPr="002239D4">
        <w:rPr>
          <w:rStyle w:val="Emphasis"/>
        </w:rPr>
        <w:t>white dominion</w:t>
      </w:r>
      <w:r w:rsidRPr="002239D4">
        <w:rPr>
          <w:sz w:val="16"/>
        </w:rPr>
        <w:t xml:space="preserve">,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w:t>
      </w:r>
      <w:r w:rsidRPr="002239D4">
        <w:rPr>
          <w:rStyle w:val="StyleUnderline"/>
        </w:rPr>
        <w:t xml:space="preserve">the </w:t>
      </w:r>
      <w:r w:rsidRPr="002239D4">
        <w:rPr>
          <w:rStyle w:val="Emphasis"/>
        </w:rPr>
        <w:t>compliance</w:t>
      </w:r>
      <w:r w:rsidRPr="002239D4">
        <w:rPr>
          <w:rStyle w:val="StyleUnderline"/>
        </w:rPr>
        <w:t xml:space="preserve"> of white majorities with their own decline</w:t>
      </w:r>
      <w:r w:rsidRPr="002239D4">
        <w:rPr>
          <w:sz w:val="16"/>
        </w:rPr>
        <w:t xml:space="preserve"> ultimately </w:t>
      </w:r>
      <w:r w:rsidRPr="002239D4">
        <w:rPr>
          <w:rStyle w:val="StyleUnderline"/>
        </w:rPr>
        <w:t xml:space="preserve">reflects a </w:t>
      </w:r>
      <w:r w:rsidRPr="002239D4">
        <w:rPr>
          <w:rStyle w:val="Emphasis"/>
        </w:rPr>
        <w:t>will to die out</w:t>
      </w:r>
      <w:r w:rsidRPr="002239D4">
        <w:rPr>
          <w:sz w:val="16"/>
        </w:rPr>
        <w:t xml:space="preserve">.34 </w:t>
      </w:r>
      <w:r w:rsidRPr="002239D4">
        <w:rPr>
          <w:rStyle w:val="Emphasis"/>
        </w:rPr>
        <w:t>Indifference</w:t>
      </w:r>
      <w:r w:rsidRPr="002239D4">
        <w:rPr>
          <w:rStyle w:val="StyleUnderline"/>
        </w:rPr>
        <w:t xml:space="preserve"> to the prospect of a more diverse national population</w:t>
      </w:r>
      <w:r w:rsidRPr="002239D4">
        <w:rPr>
          <w:sz w:val="16"/>
        </w:rPr>
        <w:t>—or an unwillingness to defend a future for white nations—</w:t>
      </w:r>
      <w:r w:rsidRPr="002239D4">
        <w:rPr>
          <w:rStyle w:val="StyleUnderline"/>
        </w:rPr>
        <w:t xml:space="preserve">is condemned as a form of </w:t>
      </w:r>
      <w:r w:rsidRPr="002239D4">
        <w:rPr>
          <w:rStyle w:val="Emphasis"/>
        </w:rPr>
        <w:t>collective suicide</w:t>
      </w:r>
      <w:r w:rsidRPr="002239D4">
        <w:rPr>
          <w:sz w:val="16"/>
        </w:rPr>
        <w:t>.</w:t>
      </w:r>
    </w:p>
    <w:p w14:paraId="6FBBCB27" w14:textId="77777777" w:rsidR="009A4A16" w:rsidRPr="002239D4" w:rsidRDefault="009A4A16" w:rsidP="009A4A16">
      <w:pPr>
        <w:rPr>
          <w:sz w:val="16"/>
        </w:rPr>
      </w:pPr>
      <w:r w:rsidRPr="002239D4">
        <w:rPr>
          <w:sz w:val="16"/>
        </w:rPr>
        <w:t>From Loss to Rage: White Political Melancholia</w:t>
      </w:r>
    </w:p>
    <w:p w14:paraId="126D7E7F" w14:textId="77777777" w:rsidR="009A4A16" w:rsidRPr="002239D4" w:rsidRDefault="009A4A16" w:rsidP="009A4A16">
      <w:pPr>
        <w:rPr>
          <w:sz w:val="16"/>
        </w:rPr>
      </w:pPr>
      <w:r w:rsidRPr="002239D4">
        <w:rPr>
          <w:sz w:val="16"/>
        </w:rPr>
        <w:t xml:space="preserve">Minimally, then, the ethnonationalist </w:t>
      </w:r>
      <w:r w:rsidRPr="002239D4">
        <w:rPr>
          <w:rStyle w:val="StyleUnderline"/>
        </w:rPr>
        <w:t>response to perceived replacement reflects a deeply antidemocratic, antipluralist vision.</w:t>
      </w:r>
      <w:r w:rsidRPr="002239D4">
        <w:rPr>
          <w:sz w:val="16"/>
        </w:rPr>
        <w:t xml:space="preserve">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w:t>
      </w:r>
      <w:r w:rsidRPr="002239D4">
        <w:rPr>
          <w:rStyle w:val="StyleUnderline"/>
        </w:rPr>
        <w:t>visceral investment in this far right narrative of white dispossession</w:t>
      </w:r>
      <w:r w:rsidRPr="002239D4">
        <w:rPr>
          <w:sz w:val="16"/>
        </w:rPr>
        <w:t xml:space="preserve">. Indeed, </w:t>
      </w:r>
      <w:r w:rsidRPr="002239D4">
        <w:rPr>
          <w:rStyle w:val="StyleUnderline"/>
        </w:rPr>
        <w:t>a desire for political supremacy is hardly sufficient to account for the lurid fantasies of “white genocide” or “white extermination” invoked by those who fear that white populations will be dispossessed of their supposed inheritance</w:t>
      </w:r>
      <w:r w:rsidRPr="002239D4">
        <w:rPr>
          <w:sz w:val="16"/>
        </w:rPr>
        <w:t xml:space="preserve">.35 Moreover, such a diagnosis is doubly </w:t>
      </w:r>
      <w:r w:rsidRPr="002239D4">
        <w:rPr>
          <w:rStyle w:val="StyleUnderline"/>
        </w:rPr>
        <w:t>inadequate to capture the disorientation and rage that define the politics of white reaction.</w:t>
      </w:r>
    </w:p>
    <w:p w14:paraId="0D9A9433" w14:textId="77777777" w:rsidR="009A4A16" w:rsidRPr="002239D4" w:rsidRDefault="009A4A16" w:rsidP="009A4A16">
      <w:pPr>
        <w:rPr>
          <w:sz w:val="16"/>
        </w:rPr>
      </w:pPr>
      <w:r w:rsidRPr="002239D4">
        <w:rPr>
          <w:sz w:val="16"/>
        </w:rPr>
        <w:t xml:space="preserve">In the literature of demographic panic, there is no shortage of examples designed to highlight the racial and ethnic transformations unfolding in civic life—typically figured through the rhetoric of an immigration “invasion,” “reverse colonization,” or “genocide by replacement.”36 For some, </w:t>
      </w:r>
      <w:r w:rsidRPr="002239D4">
        <w:rPr>
          <w:rStyle w:val="StyleUnderline"/>
        </w:rPr>
        <w:t xml:space="preserve">the </w:t>
      </w:r>
      <w:r w:rsidRPr="00965345">
        <w:rPr>
          <w:rStyle w:val="Emphasis"/>
          <w:highlight w:val="yellow"/>
        </w:rPr>
        <w:t>symptoms of replacement</w:t>
      </w:r>
      <w:r w:rsidRPr="002239D4">
        <w:rPr>
          <w:rStyle w:val="StyleUnderline"/>
        </w:rPr>
        <w:t xml:space="preserve"> are </w:t>
      </w:r>
      <w:r w:rsidRPr="00965345">
        <w:rPr>
          <w:rStyle w:val="StyleUnderline"/>
          <w:highlight w:val="yellow"/>
        </w:rPr>
        <w:t>evinced by</w:t>
      </w:r>
      <w:r w:rsidRPr="002239D4">
        <w:rPr>
          <w:rStyle w:val="StyleUnderline"/>
        </w:rPr>
        <w:t xml:space="preserve"> the </w:t>
      </w:r>
      <w:r w:rsidRPr="00965345">
        <w:rPr>
          <w:rStyle w:val="Emphasis"/>
          <w:highlight w:val="yellow"/>
        </w:rPr>
        <w:t>unfamiliar</w:t>
      </w:r>
      <w:r w:rsidRPr="002239D4">
        <w:rPr>
          <w:rStyle w:val="Emphasis"/>
        </w:rPr>
        <w:t xml:space="preserve"> cultural </w:t>
      </w:r>
      <w:r w:rsidRPr="00965345">
        <w:rPr>
          <w:rStyle w:val="Emphasis"/>
          <w:highlight w:val="yellow"/>
        </w:rPr>
        <w:t>forms</w:t>
      </w:r>
      <w:r w:rsidRPr="002239D4">
        <w:rPr>
          <w:rStyle w:val="StyleUnderline"/>
        </w:rPr>
        <w:t xml:space="preserve"> that are </w:t>
      </w:r>
      <w:r w:rsidRPr="00965345">
        <w:rPr>
          <w:rStyle w:val="Emphasis"/>
          <w:highlight w:val="yellow"/>
        </w:rPr>
        <w:t>inserted</w:t>
      </w:r>
      <w:r w:rsidRPr="00965345">
        <w:rPr>
          <w:rStyle w:val="StyleUnderline"/>
          <w:highlight w:val="yellow"/>
        </w:rPr>
        <w:t xml:space="preserve"> into </w:t>
      </w:r>
      <w:r w:rsidRPr="00965345">
        <w:rPr>
          <w:rStyle w:val="Emphasis"/>
          <w:highlight w:val="yellow"/>
        </w:rPr>
        <w:t>public</w:t>
      </w:r>
      <w:r w:rsidRPr="002239D4">
        <w:rPr>
          <w:rStyle w:val="Emphasis"/>
        </w:rPr>
        <w:t xml:space="preserve"> spaces</w:t>
      </w:r>
      <w:r w:rsidRPr="002239D4">
        <w:rPr>
          <w:sz w:val="16"/>
        </w:rPr>
        <w:t xml:space="preserve"> or the displacement of holidays that previously enjoyed unquestioned cultural centrality.37 For the political scientist Samuel Huntington, the symptoms of national erosion are found in the proliferation of non-English languages, the clustering of ethnic groups within residential microworlds (a process he describes in the militarized terms of ethnic “beachheads”), and the heightened presence of political symbols from other nations (flags, anthems, and the like).38 Others see the </w:t>
      </w:r>
      <w:r w:rsidRPr="002239D4">
        <w:rPr>
          <w:rStyle w:val="StyleUnderline"/>
        </w:rPr>
        <w:t>primary signs of</w:t>
      </w:r>
      <w:r w:rsidRPr="002239D4">
        <w:rPr>
          <w:sz w:val="16"/>
        </w:rPr>
        <w:t xml:space="preserve"> an </w:t>
      </w:r>
      <w:r w:rsidRPr="002239D4">
        <w:rPr>
          <w:rStyle w:val="StyleUnderline"/>
        </w:rPr>
        <w:t>ethnic “invasion” in the “occupation” of neighborhoods and public space by nonwhite populations</w:t>
      </w:r>
      <w:r w:rsidRPr="002239D4">
        <w:rPr>
          <w:sz w:val="16"/>
        </w:rPr>
        <w:t>—</w:t>
      </w:r>
      <w:r w:rsidRPr="002239D4">
        <w:rPr>
          <w:rStyle w:val="StyleUnderline"/>
        </w:rPr>
        <w:t>where</w:t>
      </w:r>
      <w:r w:rsidRPr="002239D4">
        <w:rPr>
          <w:sz w:val="16"/>
        </w:rPr>
        <w:t xml:space="preserve"> the </w:t>
      </w:r>
      <w:r w:rsidRPr="002239D4">
        <w:rPr>
          <w:rStyle w:val="StyleUnderline"/>
        </w:rPr>
        <w:t xml:space="preserve">occupation takes the form of </w:t>
      </w:r>
      <w:r w:rsidRPr="002239D4">
        <w:rPr>
          <w:rStyle w:val="Emphasis"/>
        </w:rPr>
        <w:t>everyday crime</w:t>
      </w:r>
      <w:r w:rsidRPr="002239D4">
        <w:rPr>
          <w:rStyle w:val="StyleUnderline"/>
        </w:rPr>
        <w:t xml:space="preserve"> and </w:t>
      </w:r>
      <w:r w:rsidRPr="002239D4">
        <w:rPr>
          <w:rStyle w:val="Emphasis"/>
        </w:rPr>
        <w:t>supposed antiwhite aggression</w:t>
      </w:r>
      <w:r w:rsidRPr="002239D4">
        <w:rPr>
          <w:sz w:val="16"/>
        </w:rPr>
        <w:t xml:space="preserve">.39 For yet others, the true motor of cultural displacement rests in comparative rates of fertility and reproduction (a diagnosis that draws from long-standing currents of </w:t>
      </w:r>
      <w:r w:rsidRPr="00965345">
        <w:rPr>
          <w:rStyle w:val="Emphasis"/>
          <w:highlight w:val="yellow"/>
        </w:rPr>
        <w:t>white racial anxiety</w:t>
      </w:r>
      <w:r w:rsidRPr="002239D4">
        <w:rPr>
          <w:sz w:val="16"/>
        </w:rPr>
        <w:t xml:space="preserve"> over nonwhite reproduction).40 For those who </w:t>
      </w:r>
      <w:r w:rsidRPr="00965345">
        <w:rPr>
          <w:rStyle w:val="StyleUnderline"/>
          <w:highlight w:val="yellow"/>
        </w:rPr>
        <w:t>describe</w:t>
      </w:r>
      <w:r w:rsidRPr="002239D4">
        <w:rPr>
          <w:sz w:val="16"/>
        </w:rPr>
        <w:t xml:space="preserve"> ongoing population change as a process of “white genocide” or “white extermination,” the fundamental </w:t>
      </w:r>
      <w:r w:rsidRPr="002239D4">
        <w:rPr>
          <w:rStyle w:val="StyleUnderline"/>
        </w:rPr>
        <w:t>site of warfare</w:t>
      </w:r>
      <w:r w:rsidRPr="002239D4">
        <w:rPr>
          <w:sz w:val="16"/>
        </w:rPr>
        <w:t xml:space="preserve"> is located within the enhanced reproductive rates of nonwhite populations, who have undertaken a slow-paced demographic transformation that will eventually enable them to capture both cultural and political institutions.41</w:t>
      </w:r>
    </w:p>
    <w:p w14:paraId="7E3415A1" w14:textId="77777777" w:rsidR="009A4A16" w:rsidRPr="002239D4" w:rsidRDefault="009A4A16" w:rsidP="009A4A16">
      <w:pPr>
        <w:rPr>
          <w:sz w:val="16"/>
        </w:rPr>
      </w:pPr>
      <w:r w:rsidRPr="002239D4">
        <w:rPr>
          <w:sz w:val="16"/>
        </w:rPr>
        <w:t xml:space="preserve">These sorts of claims are staples of </w:t>
      </w:r>
      <w:proofErr w:type="gramStart"/>
      <w:r w:rsidRPr="002239D4">
        <w:rPr>
          <w:sz w:val="16"/>
        </w:rPr>
        <w:t>far right</w:t>
      </w:r>
      <w:proofErr w:type="gramEnd"/>
      <w:r w:rsidRPr="002239D4">
        <w:rPr>
          <w:sz w:val="16"/>
        </w:rPr>
        <w:t xml:space="preserve"> literature. Their power can be understood, however, only through an interrogation of the psychodynamics that lend them such force within the </w:t>
      </w:r>
      <w:proofErr w:type="gramStart"/>
      <w:r w:rsidRPr="002239D4">
        <w:rPr>
          <w:sz w:val="16"/>
        </w:rPr>
        <w:t>far right</w:t>
      </w:r>
      <w:proofErr w:type="gramEnd"/>
      <w:r w:rsidRPr="002239D4">
        <w:rPr>
          <w:sz w:val="16"/>
        </w:rPr>
        <w:t xml:space="preserve"> imagination. For instance, any reading that is limited to the political history of white supremacy would miss </w:t>
      </w:r>
      <w:r w:rsidRPr="002239D4">
        <w:rPr>
          <w:rStyle w:val="StyleUnderline"/>
        </w:rPr>
        <w:t xml:space="preserve">the </w:t>
      </w:r>
      <w:r w:rsidRPr="002239D4">
        <w:rPr>
          <w:rStyle w:val="Emphasis"/>
        </w:rPr>
        <w:t xml:space="preserve">atmosphere of </w:t>
      </w:r>
      <w:r w:rsidRPr="00965345">
        <w:rPr>
          <w:rStyle w:val="Emphasis"/>
          <w:highlight w:val="yellow"/>
        </w:rPr>
        <w:t>loss</w:t>
      </w:r>
      <w:r w:rsidRPr="002239D4">
        <w:rPr>
          <w:sz w:val="16"/>
        </w:rPr>
        <w:t xml:space="preserve"> that </w:t>
      </w:r>
      <w:r w:rsidRPr="002239D4">
        <w:rPr>
          <w:rStyle w:val="StyleUnderline"/>
        </w:rPr>
        <w:t xml:space="preserve">pervades far right discourse, feeding its tendencies </w:t>
      </w:r>
      <w:r w:rsidRPr="00965345">
        <w:rPr>
          <w:rStyle w:val="StyleUnderline"/>
          <w:highlight w:val="yellow"/>
        </w:rPr>
        <w:t>toward</w:t>
      </w:r>
      <w:r w:rsidRPr="002239D4">
        <w:rPr>
          <w:rStyle w:val="StyleUnderline"/>
        </w:rPr>
        <w:t xml:space="preserve"> </w:t>
      </w:r>
      <w:r w:rsidRPr="002239D4">
        <w:rPr>
          <w:rStyle w:val="Emphasis"/>
        </w:rPr>
        <w:t xml:space="preserve">rage and </w:t>
      </w:r>
      <w:r w:rsidRPr="00965345">
        <w:rPr>
          <w:rStyle w:val="Emphasis"/>
          <w:highlight w:val="yellow"/>
        </w:rPr>
        <w:t>resentment</w:t>
      </w:r>
      <w:r w:rsidRPr="002239D4">
        <w:rPr>
          <w:sz w:val="16"/>
        </w:rPr>
        <w:t xml:space="preserve">. As the sociologist Arlie Hochschild argues, </w:t>
      </w:r>
      <w:r w:rsidRPr="002239D4">
        <w:rPr>
          <w:rStyle w:val="StyleUnderline"/>
        </w:rPr>
        <w:t xml:space="preserve">a fundamental grievance of radicalized whites is that the </w:t>
      </w:r>
      <w:r w:rsidRPr="002239D4">
        <w:rPr>
          <w:rStyle w:val="Emphasis"/>
        </w:rPr>
        <w:t>nation</w:t>
      </w:r>
      <w:r w:rsidRPr="002239D4">
        <w:rPr>
          <w:rStyle w:val="StyleUnderline"/>
        </w:rPr>
        <w:t xml:space="preserve"> has </w:t>
      </w:r>
      <w:r w:rsidRPr="002239D4">
        <w:rPr>
          <w:rStyle w:val="Emphasis"/>
        </w:rPr>
        <w:t>become alien</w:t>
      </w:r>
      <w:r w:rsidRPr="002239D4">
        <w:rPr>
          <w:rStyle w:val="StyleUnderline"/>
        </w:rPr>
        <w:t xml:space="preserve"> to them</w:t>
      </w:r>
      <w:r w:rsidRPr="002239D4">
        <w:rPr>
          <w:sz w:val="16"/>
        </w:rPr>
        <w:t xml:space="preserve">—it “no longer feels like their own.” 42 Television news personality Laura </w:t>
      </w:r>
      <w:r w:rsidRPr="002239D4">
        <w:rPr>
          <w:rStyle w:val="StyleUnderline"/>
        </w:rPr>
        <w:t>Ingraham</w:t>
      </w:r>
      <w:r w:rsidRPr="002239D4">
        <w:rPr>
          <w:sz w:val="16"/>
        </w:rPr>
        <w:t xml:space="preserve"> has given public voice to this story of alienation; speaking on the conservative Fox News network, she </w:t>
      </w:r>
      <w:r w:rsidRPr="002239D4">
        <w:rPr>
          <w:rStyle w:val="StyleUnderline"/>
        </w:rPr>
        <w:t>lamented that</w:t>
      </w:r>
      <w:r w:rsidRPr="002239D4">
        <w:rPr>
          <w:sz w:val="16"/>
        </w:rPr>
        <w:t xml:space="preserve"> “in </w:t>
      </w:r>
      <w:r w:rsidRPr="002239D4">
        <w:rPr>
          <w:rStyle w:val="StyleUnderline"/>
        </w:rPr>
        <w:t>some parts of the country, it does seem like the America we know and love doesn’t exist anymore.</w:t>
      </w:r>
      <w:r w:rsidRPr="002239D4">
        <w:rPr>
          <w:sz w:val="16"/>
        </w:rPr>
        <w:t xml:space="preserve"> Massive demographic changes have been foisted upon the American people. And they’re changes that none of us ever voted for and most of us don’t like.” 43 To grasp the force behind these lamentations, it is necessary to conceptualize the nation as more than a set of institutions that can fall into one set of hands or another. Rather, in this literature of estrangement, </w:t>
      </w:r>
      <w:r w:rsidRPr="002239D4">
        <w:rPr>
          <w:rStyle w:val="StyleUnderline"/>
        </w:rPr>
        <w:t xml:space="preserve">the </w:t>
      </w:r>
      <w:r w:rsidRPr="002239D4">
        <w:rPr>
          <w:rStyle w:val="Emphasis"/>
        </w:rPr>
        <w:t>nation</w:t>
      </w:r>
      <w:r w:rsidRPr="002239D4">
        <w:rPr>
          <w:sz w:val="16"/>
        </w:rPr>
        <w:t xml:space="preserve"> takes on a distinct character. It </w:t>
      </w:r>
      <w:r w:rsidRPr="002239D4">
        <w:rPr>
          <w:rStyle w:val="StyleUnderline"/>
        </w:rPr>
        <w:t xml:space="preserve">is figured less as a geopolitical entity than as a </w:t>
      </w:r>
      <w:r w:rsidRPr="002239D4">
        <w:rPr>
          <w:rStyle w:val="Emphasis"/>
        </w:rPr>
        <w:t>source of meaning</w:t>
      </w:r>
      <w:r w:rsidRPr="002239D4">
        <w:rPr>
          <w:rStyle w:val="StyleUnderline"/>
        </w:rPr>
        <w:t xml:space="preserve"> through which the subject understands itself</w:t>
      </w:r>
      <w:r w:rsidRPr="002239D4">
        <w:rPr>
          <w:sz w:val="16"/>
        </w:rPr>
        <w:t>—</w:t>
      </w:r>
      <w:r w:rsidRPr="002239D4">
        <w:rPr>
          <w:rStyle w:val="StyleUnderline"/>
        </w:rPr>
        <w:t xml:space="preserve">a </w:t>
      </w:r>
      <w:r w:rsidRPr="002239D4">
        <w:rPr>
          <w:rStyle w:val="Emphasis"/>
        </w:rPr>
        <w:t>horizon of practices and values</w:t>
      </w:r>
      <w:r w:rsidRPr="002239D4">
        <w:rPr>
          <w:rStyle w:val="StyleUnderline"/>
        </w:rPr>
        <w:t xml:space="preserve"> </w:t>
      </w:r>
      <w:proofErr w:type="gramStart"/>
      <w:r w:rsidRPr="002239D4">
        <w:rPr>
          <w:rStyle w:val="StyleUnderline"/>
        </w:rPr>
        <w:t>in light of</w:t>
      </w:r>
      <w:proofErr w:type="gramEnd"/>
      <w:r w:rsidRPr="002239D4">
        <w:rPr>
          <w:rStyle w:val="StyleUnderline"/>
        </w:rPr>
        <w:t xml:space="preserve"> which the </w:t>
      </w:r>
      <w:r w:rsidRPr="002239D4">
        <w:rPr>
          <w:rStyle w:val="Emphasis"/>
        </w:rPr>
        <w:t>subject connects</w:t>
      </w:r>
      <w:r w:rsidRPr="002239D4">
        <w:rPr>
          <w:rStyle w:val="StyleUnderline"/>
        </w:rPr>
        <w:t xml:space="preserve"> to a </w:t>
      </w:r>
      <w:r w:rsidRPr="002239D4">
        <w:rPr>
          <w:rStyle w:val="Emphasis"/>
        </w:rPr>
        <w:t>tradition</w:t>
      </w:r>
      <w:r w:rsidRPr="002239D4">
        <w:rPr>
          <w:rStyle w:val="StyleUnderline"/>
        </w:rPr>
        <w:t xml:space="preserve"> it </w:t>
      </w:r>
      <w:r w:rsidRPr="002239D4">
        <w:rPr>
          <w:rStyle w:val="Emphasis"/>
        </w:rPr>
        <w:t>embraces as its own</w:t>
      </w:r>
      <w:r w:rsidRPr="002239D4">
        <w:rPr>
          <w:sz w:val="16"/>
        </w:rPr>
        <w:t>. And increasingly it is presented as a primordial site of identity that is besieged, slipping away from its “true” owners.44 A recruitment 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2F2ECF07" w14:textId="77777777" w:rsidR="009A4A16" w:rsidRPr="002239D4" w:rsidRDefault="009A4A16" w:rsidP="009A4A16">
      <w:pPr>
        <w:rPr>
          <w:sz w:val="16"/>
        </w:rPr>
      </w:pPr>
      <w:r w:rsidRPr="002239D4">
        <w:rPr>
          <w:sz w:val="16"/>
        </w:rPr>
        <w:t xml:space="preserve">This </w:t>
      </w:r>
      <w:r w:rsidRPr="00965345">
        <w:rPr>
          <w:rStyle w:val="Emphasis"/>
          <w:highlight w:val="yellow"/>
        </w:rPr>
        <w:t>fear of loss</w:t>
      </w:r>
      <w:r w:rsidRPr="002239D4">
        <w:rPr>
          <w:sz w:val="16"/>
        </w:rPr>
        <w:t xml:space="preserve"> is well </w:t>
      </w:r>
      <w:r w:rsidRPr="00965345">
        <w:rPr>
          <w:rStyle w:val="StyleUnderline"/>
          <w:highlight w:val="yellow"/>
        </w:rPr>
        <w:t>illustrated by</w:t>
      </w:r>
      <w:r w:rsidRPr="002239D4">
        <w:rPr>
          <w:rStyle w:val="StyleUnderline"/>
        </w:rPr>
        <w:t xml:space="preserve"> the </w:t>
      </w:r>
      <w:r w:rsidRPr="002239D4">
        <w:rPr>
          <w:rStyle w:val="Emphasis"/>
        </w:rPr>
        <w:t>zero-sum</w:t>
      </w:r>
      <w:r w:rsidRPr="002239D4">
        <w:rPr>
          <w:rStyle w:val="StyleUnderline"/>
        </w:rPr>
        <w:t xml:space="preserve"> accounting of the </w:t>
      </w:r>
      <w:r w:rsidRPr="00965345">
        <w:rPr>
          <w:rStyle w:val="Emphasis"/>
          <w:highlight w:val="yellow"/>
        </w:rPr>
        <w:t>replacement narrative</w:t>
      </w:r>
      <w:r w:rsidRPr="002239D4">
        <w:rPr>
          <w:sz w:val="16"/>
        </w:rPr>
        <w:t xml:space="preserve">. Simply put, much of </w:t>
      </w:r>
      <w:r w:rsidRPr="002239D4">
        <w:rPr>
          <w:rStyle w:val="StyleUnderline"/>
        </w:rPr>
        <w:t xml:space="preserve">the far right construes white displacement </w:t>
      </w:r>
      <w:r w:rsidRPr="002239D4">
        <w:rPr>
          <w:rStyle w:val="Emphasis"/>
        </w:rPr>
        <w:t>comparatively</w:t>
      </w:r>
      <w:r w:rsidRPr="002239D4">
        <w:rPr>
          <w:sz w:val="16"/>
        </w:rPr>
        <w:t xml:space="preserve">, in relation to others—more specifically, </w:t>
      </w:r>
      <w:r w:rsidRPr="002239D4">
        <w:rPr>
          <w:rStyle w:val="StyleUnderline"/>
        </w:rPr>
        <w:t>those groups</w:t>
      </w:r>
      <w:r w:rsidRPr="002239D4">
        <w:rPr>
          <w:sz w:val="16"/>
        </w:rPr>
        <w:t xml:space="preserve"> that </w:t>
      </w:r>
      <w:r w:rsidRPr="002239D4">
        <w:rPr>
          <w:rStyle w:val="StyleUnderline"/>
        </w:rPr>
        <w:t>are ostensibly gaining while the white</w:t>
      </w:r>
      <w:r w:rsidRPr="002239D4">
        <w:rPr>
          <w:sz w:val="16"/>
        </w:rPr>
        <w:t xml:space="preserve">, native-born </w:t>
      </w:r>
      <w:r w:rsidRPr="002239D4">
        <w:rPr>
          <w:rStyle w:val="StyleUnderline"/>
        </w:rPr>
        <w:t>subject is losing</w:t>
      </w:r>
      <w:r w:rsidRPr="002239D4">
        <w:rPr>
          <w:sz w:val="16"/>
        </w:rPr>
        <w:t xml:space="preserve"> (a decline typically linked to decades of economic restructuring, the loss of traditional manufacturing centers, outsourcing practices, and changes in the technologies of labor).46 As </w:t>
      </w:r>
      <w:r w:rsidRPr="002239D4">
        <w:rPr>
          <w:rStyle w:val="StyleUnderline"/>
        </w:rPr>
        <w:t xml:space="preserve">the logic goes: </w:t>
      </w:r>
      <w:r w:rsidRPr="00965345">
        <w:rPr>
          <w:rStyle w:val="Emphasis"/>
          <w:i/>
          <w:iCs w:val="0"/>
          <w:highlight w:val="yellow"/>
        </w:rPr>
        <w:t>they</w:t>
      </w:r>
      <w:r w:rsidRPr="002239D4">
        <w:rPr>
          <w:rStyle w:val="StyleUnderline"/>
        </w:rPr>
        <w:t xml:space="preserve"> are on the </w:t>
      </w:r>
      <w:r w:rsidRPr="00965345">
        <w:rPr>
          <w:rStyle w:val="Emphasis"/>
          <w:highlight w:val="yellow"/>
        </w:rPr>
        <w:t>rise</w:t>
      </w:r>
      <w:r w:rsidRPr="002239D4">
        <w:rPr>
          <w:rStyle w:val="StyleUnderline"/>
        </w:rPr>
        <w:t xml:space="preserve">, while </w:t>
      </w:r>
      <w:r w:rsidRPr="00965345">
        <w:rPr>
          <w:rStyle w:val="Emphasis"/>
          <w:i/>
          <w:iCs w:val="0"/>
          <w:highlight w:val="yellow"/>
        </w:rPr>
        <w:t>we</w:t>
      </w:r>
      <w:r w:rsidRPr="002239D4">
        <w:rPr>
          <w:rStyle w:val="StyleUnderline"/>
        </w:rPr>
        <w:t xml:space="preserve"> are </w:t>
      </w:r>
      <w:r w:rsidRPr="00965345">
        <w:rPr>
          <w:rStyle w:val="Emphasis"/>
          <w:highlight w:val="yellow"/>
        </w:rPr>
        <w:t>displaced</w:t>
      </w:r>
      <w:r w:rsidRPr="002239D4">
        <w:rPr>
          <w:rStyle w:val="StyleUnderline"/>
        </w:rPr>
        <w:t>, ignored, and humiliated</w:t>
      </w:r>
      <w:r w:rsidRPr="002239D4">
        <w:rPr>
          <w:sz w:val="16"/>
        </w:rPr>
        <w:t xml:space="preserve">. And this displacement takes symbolic form, we are told, when the identity category of whiteness can no longer be asserted as a source of pride, even as all other identities are celebrated through commitments to diversity and multiculturalism. Instead, </w:t>
      </w:r>
      <w:r w:rsidRPr="002239D4">
        <w:rPr>
          <w:rStyle w:val="Emphasis"/>
        </w:rPr>
        <w:t>white subjects</w:t>
      </w:r>
      <w:r w:rsidRPr="002239D4">
        <w:rPr>
          <w:rStyle w:val="StyleUnderline"/>
        </w:rPr>
        <w:t xml:space="preserve"> are supposedly </w:t>
      </w:r>
      <w:r w:rsidRPr="002239D4">
        <w:rPr>
          <w:rStyle w:val="Emphasis"/>
        </w:rPr>
        <w:t>taught to hate themselves, their racial history, and their traditions</w:t>
      </w:r>
      <w:r w:rsidRPr="002239D4">
        <w:rPr>
          <w:sz w:val="16"/>
        </w:rPr>
        <w:t xml:space="preserve">.47 Accordingly, accounts of white replacement typically invoke a double loss. In a multicultural society, </w:t>
      </w:r>
      <w:r w:rsidRPr="002239D4">
        <w:rPr>
          <w:rStyle w:val="StyleUnderline"/>
        </w:rPr>
        <w:t>white subjects suffer</w:t>
      </w:r>
      <w:r w:rsidRPr="002239D4">
        <w:rPr>
          <w:sz w:val="16"/>
        </w:rPr>
        <w:t xml:space="preserve"> not only the loss of material and political advantages but also </w:t>
      </w:r>
      <w:r w:rsidRPr="002239D4">
        <w:rPr>
          <w:rStyle w:val="Emphasis"/>
        </w:rPr>
        <w:t>symbolic denigration</w:t>
      </w:r>
      <w:r w:rsidRPr="002239D4">
        <w:rPr>
          <w:sz w:val="16"/>
        </w:rPr>
        <w:t xml:space="preserve">—within a “politically correct” landscape, the </w:t>
      </w:r>
      <w:r w:rsidRPr="002239D4">
        <w:rPr>
          <w:rStyle w:val="StyleUnderline"/>
        </w:rPr>
        <w:t>assertion of whiteness is met with derision, categorized as backward or racist</w:t>
      </w:r>
      <w:r w:rsidRPr="002239D4">
        <w:rPr>
          <w:sz w:val="16"/>
        </w:rPr>
        <w:t xml:space="preserve">. This narrative of displacement is not, however, simply a tale of relative gain or decline, indifferent to questions of agency. As Hochschild elaborates, </w:t>
      </w:r>
      <w:r w:rsidRPr="002239D4">
        <w:rPr>
          <w:rStyle w:val="StyleUnderline"/>
        </w:rPr>
        <w:t>the anger that animates</w:t>
      </w:r>
      <w:r w:rsidRPr="002239D4">
        <w:rPr>
          <w:sz w:val="16"/>
        </w:rPr>
        <w:t xml:space="preserve"> many on </w:t>
      </w:r>
      <w:r w:rsidRPr="002239D4">
        <w:rPr>
          <w:rStyle w:val="StyleUnderline"/>
        </w:rPr>
        <w:t>the far right stems from a</w:t>
      </w:r>
      <w:r w:rsidRPr="002239D4">
        <w:rPr>
          <w:sz w:val="16"/>
        </w:rPr>
        <w:t xml:space="preserve"> certain </w:t>
      </w:r>
      <w:r w:rsidRPr="002239D4">
        <w:rPr>
          <w:rStyle w:val="StyleUnderline"/>
        </w:rPr>
        <w:t>“deep story”</w:t>
      </w:r>
      <w:r w:rsidRPr="002239D4">
        <w:rPr>
          <w:sz w:val="16"/>
        </w:rPr>
        <w:t xml:space="preserve">: </w:t>
      </w:r>
      <w:r w:rsidRPr="002239D4">
        <w:rPr>
          <w:rStyle w:val="StyleUnderline"/>
        </w:rPr>
        <w:t xml:space="preserve">the </w:t>
      </w:r>
      <w:r w:rsidRPr="002239D4">
        <w:rPr>
          <w:rStyle w:val="Emphasis"/>
        </w:rPr>
        <w:t>economic and social losses</w:t>
      </w:r>
      <w:r w:rsidRPr="002239D4">
        <w:rPr>
          <w:rStyle w:val="StyleUnderline"/>
        </w:rPr>
        <w:t xml:space="preserve"> of the white subject</w:t>
      </w:r>
      <w:r w:rsidRPr="002239D4">
        <w:rPr>
          <w:sz w:val="16"/>
        </w:rPr>
        <w:t xml:space="preserve">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w:t>
      </w:r>
      <w:r w:rsidRPr="002239D4">
        <w:rPr>
          <w:rStyle w:val="StyleUnderline"/>
        </w:rPr>
        <w:t xml:space="preserve">are </w:t>
      </w:r>
      <w:r w:rsidRPr="002239D4">
        <w:rPr>
          <w:rStyle w:val="Emphasis"/>
        </w:rPr>
        <w:t>engineered</w:t>
      </w:r>
      <w:r w:rsidRPr="002239D4">
        <w:rPr>
          <w:rStyle w:val="StyleUnderline"/>
        </w:rPr>
        <w:t xml:space="preserve"> by </w:t>
      </w:r>
      <w:r w:rsidRPr="002239D4">
        <w:rPr>
          <w:rStyle w:val="Emphasis"/>
        </w:rPr>
        <w:t>elite decisions</w:t>
      </w:r>
      <w:r w:rsidRPr="002239D4">
        <w:rPr>
          <w:rStyle w:val="StyleUnderline"/>
        </w:rPr>
        <w:t xml:space="preserve"> to </w:t>
      </w:r>
      <w:r w:rsidRPr="002239D4">
        <w:rPr>
          <w:rStyle w:val="Emphasis"/>
        </w:rPr>
        <w:t>promote</w:t>
      </w:r>
      <w:r w:rsidRPr="002239D4">
        <w:rPr>
          <w:rStyle w:val="StyleUnderline"/>
        </w:rPr>
        <w:t xml:space="preserve"> other </w:t>
      </w:r>
      <w:r w:rsidRPr="002239D4">
        <w:rPr>
          <w:rStyle w:val="Emphasis"/>
        </w:rPr>
        <w:t>groups and cultures over the native white subject</w:t>
      </w:r>
      <w:r w:rsidRPr="002239D4">
        <w:rPr>
          <w:sz w:val="16"/>
        </w:rPr>
        <w:t xml:space="preserve">.48 </w:t>
      </w:r>
      <w:r w:rsidRPr="002239D4">
        <w:rPr>
          <w:rStyle w:val="StyleUnderline"/>
        </w:rPr>
        <w:t xml:space="preserve">These </w:t>
      </w:r>
      <w:r w:rsidRPr="00965345">
        <w:rPr>
          <w:rStyle w:val="StyleUnderline"/>
          <w:highlight w:val="yellow"/>
        </w:rPr>
        <w:t>losses</w:t>
      </w:r>
      <w:r w:rsidRPr="002239D4">
        <w:rPr>
          <w:rStyle w:val="StyleUnderline"/>
        </w:rPr>
        <w:t xml:space="preserve"> are</w:t>
      </w:r>
      <w:r w:rsidRPr="002239D4">
        <w:t xml:space="preserve"> </w:t>
      </w:r>
      <w:r w:rsidRPr="002239D4">
        <w:rPr>
          <w:sz w:val="16"/>
        </w:rPr>
        <w:t xml:space="preserve">not simply losses, then, but </w:t>
      </w:r>
      <w:r w:rsidRPr="002239D4">
        <w:rPr>
          <w:rStyle w:val="StyleUnderline"/>
          <w:i/>
          <w:iCs/>
        </w:rPr>
        <w:t xml:space="preserve">what has been </w:t>
      </w:r>
      <w:r w:rsidRPr="00965345">
        <w:rPr>
          <w:rStyle w:val="StyleUnderline"/>
          <w:i/>
          <w:iCs/>
          <w:highlight w:val="yellow"/>
        </w:rPr>
        <w:t>take</w:t>
      </w:r>
      <w:r w:rsidRPr="002239D4">
        <w:rPr>
          <w:rStyle w:val="StyleUnderline"/>
          <w:i/>
          <w:iCs/>
        </w:rPr>
        <w:t xml:space="preserve">n </w:t>
      </w:r>
      <w:r w:rsidRPr="00965345">
        <w:rPr>
          <w:rStyle w:val="StyleUnderline"/>
          <w:i/>
          <w:iCs/>
          <w:highlight w:val="yellow"/>
        </w:rPr>
        <w:t>from</w:t>
      </w:r>
      <w:r w:rsidRPr="002239D4">
        <w:rPr>
          <w:rStyle w:val="StyleUnderline"/>
          <w:i/>
          <w:iCs/>
        </w:rPr>
        <w:t xml:space="preserve"> the </w:t>
      </w:r>
      <w:r w:rsidRPr="00965345">
        <w:rPr>
          <w:rStyle w:val="StyleUnderline"/>
          <w:i/>
          <w:iCs/>
          <w:highlight w:val="yellow"/>
        </w:rPr>
        <w:t>white</w:t>
      </w:r>
      <w:r w:rsidRPr="002239D4">
        <w:rPr>
          <w:rStyle w:val="StyleUnderline"/>
          <w:i/>
          <w:iCs/>
        </w:rPr>
        <w:t xml:space="preserve"> subject </w:t>
      </w:r>
      <w:r w:rsidRPr="00965345">
        <w:rPr>
          <w:rStyle w:val="StyleUnderline"/>
          <w:i/>
          <w:iCs/>
          <w:highlight w:val="yellow"/>
        </w:rPr>
        <w:t>and give</w:t>
      </w:r>
      <w:r w:rsidRPr="002239D4">
        <w:rPr>
          <w:rStyle w:val="StyleUnderline"/>
          <w:i/>
          <w:iCs/>
        </w:rPr>
        <w:t xml:space="preserve">n </w:t>
      </w:r>
      <w:r w:rsidRPr="00965345">
        <w:rPr>
          <w:rStyle w:val="StyleUnderline"/>
          <w:i/>
          <w:iCs/>
          <w:highlight w:val="yellow"/>
        </w:rPr>
        <w:t>to</w:t>
      </w:r>
      <w:r w:rsidRPr="00965345">
        <w:rPr>
          <w:rStyle w:val="StyleUnderline"/>
          <w:highlight w:val="yellow"/>
        </w:rPr>
        <w:t xml:space="preserve"> others</w:t>
      </w:r>
      <w:r w:rsidRPr="002239D4">
        <w:rPr>
          <w:sz w:val="16"/>
        </w:rPr>
        <w:t>. This narrative took particularly virulent form in the wake of the election of the first Black U.S. president, Barack Obama, who embodied a source of agency for what would otherwise have remained faceless shifts in the racial topography of power and privilege.49</w:t>
      </w:r>
    </w:p>
    <w:p w14:paraId="31C91E07" w14:textId="77777777" w:rsidR="009A4A16" w:rsidRPr="002239D4" w:rsidRDefault="009A4A16" w:rsidP="009A4A16">
      <w:pPr>
        <w:rPr>
          <w:rStyle w:val="StyleUnderline"/>
        </w:rPr>
      </w:pPr>
      <w:r w:rsidRPr="002239D4">
        <w:rPr>
          <w:sz w:val="16"/>
        </w:rPr>
        <w:t xml:space="preserve">Although these themes usefully illustrate the </w:t>
      </w:r>
      <w:r w:rsidRPr="00965345">
        <w:rPr>
          <w:rStyle w:val="Emphasis"/>
          <w:highlight w:val="yellow"/>
        </w:rPr>
        <w:t>resentment</w:t>
      </w:r>
      <w:r w:rsidRPr="002239D4">
        <w:rPr>
          <w:sz w:val="16"/>
        </w:rPr>
        <w:t xml:space="preserve"> that </w:t>
      </w:r>
      <w:r w:rsidRPr="00965345">
        <w:rPr>
          <w:rStyle w:val="StyleUnderline"/>
          <w:highlight w:val="yellow"/>
        </w:rPr>
        <w:t xml:space="preserve">drives </w:t>
      </w:r>
      <w:r w:rsidRPr="00965345">
        <w:rPr>
          <w:rStyle w:val="Emphasis"/>
          <w:highlight w:val="yellow"/>
        </w:rPr>
        <w:t>white reaction politics</w:t>
      </w:r>
      <w:r w:rsidRPr="002239D4">
        <w:rPr>
          <w:sz w:val="16"/>
        </w:rPr>
        <w:t xml:space="preserve">, they only begin to explore its orienting psychodynamics.50 More substantive inroads can be made through the resources of psychoanalytic theory, where </w:t>
      </w:r>
      <w:r w:rsidRPr="002239D4">
        <w:rPr>
          <w:rStyle w:val="StyleUnderline"/>
        </w:rPr>
        <w:t>the subject is defined</w:t>
      </w:r>
      <w:r w:rsidRPr="002239D4">
        <w:rPr>
          <w:sz w:val="16"/>
        </w:rPr>
        <w:t xml:space="preserve"> not through its mastery or sovereignty but rather </w:t>
      </w:r>
      <w:r w:rsidRPr="002239D4">
        <w:rPr>
          <w:rStyle w:val="StyleUnderline"/>
        </w:rPr>
        <w:t>in relation to a field of loss</w:t>
      </w:r>
      <w:r w:rsidRPr="002239D4">
        <w:rPr>
          <w:sz w:val="16"/>
        </w:rPr>
        <w:t xml:space="preserve">—the job one did not get, the parent who withdrew, the death that left one bereft, the lover who found another.51 Perhaps most famously, Sigmund Freud offers that there are importantly different ways of understanding the experience of loss and how this experience shapes the subject.52 In mourning, the subject undertakes a project of libidinal untangling, where the object can be reflectively understood as lost and new connections are enabled. This is a </w:t>
      </w:r>
      <w:r w:rsidRPr="002239D4">
        <w:rPr>
          <w:rStyle w:val="StyleUnderline"/>
        </w:rPr>
        <w:t xml:space="preserve">process of </w:t>
      </w:r>
      <w:r w:rsidRPr="002239D4">
        <w:rPr>
          <w:rStyle w:val="Emphasis"/>
          <w:i/>
          <w:iCs w:val="0"/>
        </w:rPr>
        <w:t>working through</w:t>
      </w:r>
      <w:r w:rsidRPr="002239D4">
        <w:rPr>
          <w:rStyle w:val="Emphasis"/>
        </w:rPr>
        <w:t xml:space="preserve"> loss</w:t>
      </w:r>
      <w:r w:rsidRPr="002239D4">
        <w:rPr>
          <w:sz w:val="16"/>
        </w:rPr>
        <w:t xml:space="preserve">, so that the subject </w:t>
      </w:r>
      <w:r w:rsidRPr="002239D4">
        <w:rPr>
          <w:rStyle w:val="StyleUnderline"/>
        </w:rPr>
        <w:t xml:space="preserve">might </w:t>
      </w:r>
      <w:r w:rsidRPr="002239D4">
        <w:rPr>
          <w:rStyle w:val="Emphasis"/>
        </w:rPr>
        <w:t>invest</w:t>
      </w:r>
      <w:r w:rsidRPr="002239D4">
        <w:rPr>
          <w:sz w:val="16"/>
        </w:rPr>
        <w:t xml:space="preserve"> its </w:t>
      </w:r>
      <w:r w:rsidRPr="002239D4">
        <w:rPr>
          <w:rStyle w:val="Emphasis"/>
        </w:rPr>
        <w:t>libidinal energies anew</w:t>
      </w:r>
      <w:r w:rsidRPr="002239D4">
        <w:rPr>
          <w:sz w:val="16"/>
        </w:rPr>
        <w:t xml:space="preserve">, </w:t>
      </w:r>
      <w:r w:rsidRPr="002239D4">
        <w:rPr>
          <w:rStyle w:val="StyleUnderline"/>
        </w:rPr>
        <w:t xml:space="preserve">forge </w:t>
      </w:r>
      <w:r w:rsidRPr="002239D4">
        <w:rPr>
          <w:rStyle w:val="Emphasis"/>
        </w:rPr>
        <w:t>new attachments</w:t>
      </w:r>
      <w:r w:rsidRPr="002239D4">
        <w:rPr>
          <w:sz w:val="16"/>
        </w:rPr>
        <w:t xml:space="preserve">, </w:t>
      </w:r>
      <w:r w:rsidRPr="002239D4">
        <w:rPr>
          <w:rStyle w:val="StyleUnderline"/>
        </w:rPr>
        <w:t xml:space="preserve">and </w:t>
      </w:r>
      <w:r w:rsidRPr="002239D4">
        <w:rPr>
          <w:rStyle w:val="Emphasis"/>
        </w:rPr>
        <w:t>become other than what it has been</w:t>
      </w:r>
      <w:r w:rsidRPr="002239D4">
        <w:rPr>
          <w:sz w:val="16"/>
        </w:rPr>
        <w:t xml:space="preserve">. In contrast, </w:t>
      </w:r>
      <w:r w:rsidRPr="002239D4">
        <w:rPr>
          <w:rStyle w:val="StyleUnderline"/>
        </w:rPr>
        <w:t xml:space="preserve">the </w:t>
      </w:r>
      <w:r w:rsidRPr="002239D4">
        <w:rPr>
          <w:rStyle w:val="Emphasis"/>
        </w:rPr>
        <w:t>melancholic subject</w:t>
      </w:r>
      <w:r w:rsidRPr="002239D4">
        <w:rPr>
          <w:rStyle w:val="StyleUnderline"/>
        </w:rPr>
        <w:t xml:space="preserve"> is</w:t>
      </w:r>
      <w:r w:rsidRPr="002239D4">
        <w:rPr>
          <w:sz w:val="16"/>
        </w:rPr>
        <w:t xml:space="preserve"> the </w:t>
      </w:r>
      <w:r w:rsidRPr="002239D4">
        <w:rPr>
          <w:rStyle w:val="StyleUnderline"/>
        </w:rPr>
        <w:t xml:space="preserve">one that </w:t>
      </w:r>
      <w:r w:rsidRPr="002239D4">
        <w:rPr>
          <w:rStyle w:val="Emphasis"/>
        </w:rPr>
        <w:t>cannot let go</w:t>
      </w:r>
      <w:r w:rsidRPr="002239D4">
        <w:rPr>
          <w:rStyle w:val="StyleUnderline"/>
        </w:rPr>
        <w:t xml:space="preserve"> of the lost object</w:t>
      </w:r>
      <w:r w:rsidRPr="002239D4">
        <w:rPr>
          <w:sz w:val="16"/>
        </w:rPr>
        <w:t xml:space="preserve">. </w:t>
      </w:r>
      <w:r w:rsidRPr="002239D4">
        <w:rPr>
          <w:rStyle w:val="StyleUnderline"/>
        </w:rPr>
        <w:t xml:space="preserve">The </w:t>
      </w:r>
      <w:r w:rsidRPr="00965345">
        <w:rPr>
          <w:rStyle w:val="Emphasis"/>
          <w:highlight w:val="yellow"/>
        </w:rPr>
        <w:t>wound of loss</w:t>
      </w:r>
      <w:r w:rsidRPr="002239D4">
        <w:rPr>
          <w:rStyle w:val="StyleUnderline"/>
        </w:rPr>
        <w:t xml:space="preserve"> is instead interiorized into the ego so that the object, in its absence, becomes ever more </w:t>
      </w:r>
      <w:r w:rsidRPr="00965345">
        <w:rPr>
          <w:rStyle w:val="Emphasis"/>
          <w:highlight w:val="yellow"/>
        </w:rPr>
        <w:t>central</w:t>
      </w:r>
      <w:r w:rsidRPr="00965345">
        <w:rPr>
          <w:rStyle w:val="StyleUnderline"/>
          <w:highlight w:val="yellow"/>
        </w:rPr>
        <w:t xml:space="preserve"> to</w:t>
      </w:r>
      <w:r w:rsidRPr="002239D4">
        <w:rPr>
          <w:rStyle w:val="StyleUnderline"/>
        </w:rPr>
        <w:t xml:space="preserve"> the </w:t>
      </w:r>
      <w:r w:rsidRPr="00965345">
        <w:rPr>
          <w:rStyle w:val="Emphasis"/>
          <w:highlight w:val="yellow"/>
        </w:rPr>
        <w:t>subject’s identity</w:t>
      </w:r>
      <w:r w:rsidRPr="002239D4">
        <w:rPr>
          <w:rStyle w:val="StyleUnderline"/>
        </w:rPr>
        <w:t>.</w:t>
      </w:r>
    </w:p>
    <w:p w14:paraId="0B91CE42" w14:textId="77777777" w:rsidR="009A4A16" w:rsidRPr="002239D4" w:rsidRDefault="009A4A16" w:rsidP="009A4A16">
      <w:pPr>
        <w:rPr>
          <w:sz w:val="16"/>
        </w:rPr>
      </w:pPr>
      <w:r w:rsidRPr="002239D4">
        <w:rPr>
          <w:sz w:val="16"/>
        </w:rPr>
        <w:t>Where this Freudian story begins in the therapeutic scene—the individual relationship between therapist and patient—scholars have expanded these resources to propose what might be termed melancholic social experiences. The literary theorist Seth Moglen, for example, calls attention to a form of melancholy associated with social trauma. What distinguishes social trauma is a broadened stage for understanding and feeling loss—specifically, its effort to grasp the responsibility or source of collective harm. Social melancholia is thus defined by its socially mediated character. Not only do collective losses typically stem from social processes and institutions, but this grief assumes a distinctly social presence as well. Specifically, social trauma turns upon a core demand: to identify the source of suffering—to develop public narratives that make this dispossession intelligible by identifying a culprit that has done this to the group in question.53</w:t>
      </w:r>
    </w:p>
    <w:p w14:paraId="73A27A0A" w14:textId="77777777" w:rsidR="009A4A16" w:rsidRPr="002239D4" w:rsidRDefault="009A4A16" w:rsidP="009A4A16">
      <w:pPr>
        <w:rPr>
          <w:sz w:val="16"/>
        </w:rPr>
      </w:pPr>
      <w:r w:rsidRPr="002239D4">
        <w:rPr>
          <w:sz w:val="16"/>
        </w:rPr>
        <w:t xml:space="preserve">This turn to narrative sheds helpful light on the central trope of </w:t>
      </w:r>
      <w:proofErr w:type="gramStart"/>
      <w:r w:rsidRPr="002239D4">
        <w:rPr>
          <w:sz w:val="16"/>
        </w:rPr>
        <w:t>far right</w:t>
      </w:r>
      <w:proofErr w:type="gramEnd"/>
      <w:r w:rsidRPr="002239D4">
        <w:rPr>
          <w:sz w:val="16"/>
        </w:rPr>
        <w:t xml:space="preserve"> demographic politics: that </w:t>
      </w:r>
      <w:r w:rsidRPr="002239D4">
        <w:rPr>
          <w:rStyle w:val="StyleUnderline"/>
        </w:rPr>
        <w:t>a historically white nation is on the verge of being lost, handed over to others</w:t>
      </w:r>
      <w:r w:rsidRPr="002239D4">
        <w:rPr>
          <w:sz w:val="16"/>
        </w:rPr>
        <w:t xml:space="preserve">. This story of decline, familiar from </w:t>
      </w:r>
      <w:proofErr w:type="gramStart"/>
      <w:r w:rsidRPr="002239D4">
        <w:rPr>
          <w:sz w:val="16"/>
        </w:rPr>
        <w:t>far right</w:t>
      </w:r>
      <w:proofErr w:type="gramEnd"/>
      <w:r w:rsidRPr="002239D4">
        <w:rPr>
          <w:sz w:val="16"/>
        </w:rPr>
        <w:t xml:space="preserve"> forums, can be paraphrased in rough strokes: “We white natives, of a certain class, have suffered a series of losses that explain our degraded social position today. Not only have other (raced, gendered, ethnic) groups been promoted ahead of us, but we have also been deprived of opportunities to feel and assert pride in our own white identity. We have suffered losses that go unrecognized and unappreciated while other groups are celebrated. This country no longer resembles the land we were promised as our birthright. We are strangers in our own land.”54 It would be easy to read this narrative as a vernacular history of felt cultural decline. What is most noteworthy about this story, however, is the work that it performs in constituting subjects of whiteness as aggrieved, melancholic subjects. Such a reading is informed by the sociologist Jeffrey Alexander’s argument that narrative is essential for constructing trauma as an enduring social form that can bind communities of shared suffering. </w:t>
      </w:r>
      <w:r w:rsidRPr="002239D4">
        <w:rPr>
          <w:rStyle w:val="StyleUnderline"/>
        </w:rPr>
        <w:t xml:space="preserve">It is only through </w:t>
      </w:r>
      <w:r w:rsidRPr="00965345">
        <w:rPr>
          <w:rStyle w:val="Emphasis"/>
          <w:highlight w:val="yellow"/>
        </w:rPr>
        <w:t>publicly circulated</w:t>
      </w:r>
      <w:r w:rsidRPr="002239D4">
        <w:rPr>
          <w:rStyle w:val="StyleUnderline"/>
        </w:rPr>
        <w:t xml:space="preserve"> “</w:t>
      </w:r>
      <w:r w:rsidRPr="00965345">
        <w:rPr>
          <w:rStyle w:val="Emphasis"/>
          <w:highlight w:val="yellow"/>
        </w:rPr>
        <w:t>scripts</w:t>
      </w:r>
      <w:r w:rsidRPr="002239D4">
        <w:rPr>
          <w:rStyle w:val="StyleUnderline"/>
        </w:rPr>
        <w:t xml:space="preserve"> about who did what to whom” that injury</w:t>
      </w:r>
      <w:r w:rsidRPr="002239D4">
        <w:rPr>
          <w:sz w:val="16"/>
        </w:rPr>
        <w:t xml:space="preserve"> (whether real or perceived) </w:t>
      </w:r>
      <w:r w:rsidRPr="002239D4">
        <w:rPr>
          <w:rStyle w:val="StyleUnderline"/>
        </w:rPr>
        <w:t xml:space="preserve">can </w:t>
      </w:r>
      <w:r w:rsidRPr="00965345">
        <w:rPr>
          <w:rStyle w:val="Emphasis"/>
          <w:highlight w:val="yellow"/>
        </w:rPr>
        <w:t>transcend</w:t>
      </w:r>
      <w:r w:rsidRPr="002239D4">
        <w:rPr>
          <w:rStyle w:val="StyleUnderline"/>
        </w:rPr>
        <w:t xml:space="preserve"> the status of </w:t>
      </w:r>
      <w:r w:rsidRPr="002239D4">
        <w:rPr>
          <w:rStyle w:val="Emphasis"/>
        </w:rPr>
        <w:t>passing event</w:t>
      </w:r>
      <w:r w:rsidRPr="002239D4">
        <w:rPr>
          <w:rStyle w:val="StyleUnderline"/>
        </w:rPr>
        <w:t xml:space="preserve">, </w:t>
      </w:r>
      <w:proofErr w:type="gramStart"/>
      <w:r w:rsidRPr="002239D4">
        <w:rPr>
          <w:rStyle w:val="StyleUnderline"/>
        </w:rPr>
        <w:t>enter into</w:t>
      </w:r>
      <w:proofErr w:type="gramEnd"/>
      <w:r w:rsidRPr="002239D4">
        <w:rPr>
          <w:rStyle w:val="StyleUnderline"/>
        </w:rPr>
        <w:t xml:space="preserve"> </w:t>
      </w:r>
      <w:r w:rsidRPr="002239D4">
        <w:rPr>
          <w:rStyle w:val="Emphasis"/>
        </w:rPr>
        <w:t>social memory</w:t>
      </w:r>
      <w:r w:rsidRPr="002239D4">
        <w:rPr>
          <w:rStyle w:val="StyleUnderline"/>
        </w:rPr>
        <w:t xml:space="preserve">, and </w:t>
      </w:r>
      <w:r w:rsidRPr="002239D4">
        <w:rPr>
          <w:rStyle w:val="Emphasis"/>
        </w:rPr>
        <w:t>structure</w:t>
      </w:r>
      <w:r w:rsidRPr="002239D4">
        <w:rPr>
          <w:rStyle w:val="StyleUnderline"/>
        </w:rPr>
        <w:t xml:space="preserve"> a group’s “</w:t>
      </w:r>
      <w:r w:rsidRPr="002239D4">
        <w:rPr>
          <w:rStyle w:val="Emphasis"/>
        </w:rPr>
        <w:t>sense</w:t>
      </w:r>
      <w:r w:rsidRPr="002239D4">
        <w:rPr>
          <w:rStyle w:val="StyleUnderline"/>
        </w:rPr>
        <w:t xml:space="preserve"> of who they are, where they came from, and where they want to go.”</w:t>
      </w:r>
      <w:r w:rsidRPr="002239D4">
        <w:rPr>
          <w:sz w:val="16"/>
        </w:rPr>
        <w:t>55</w:t>
      </w:r>
    </w:p>
    <w:p w14:paraId="3B30B716" w14:textId="77777777" w:rsidR="009A4A16" w:rsidRPr="002239D4" w:rsidRDefault="009A4A16" w:rsidP="009A4A16">
      <w:pPr>
        <w:rPr>
          <w:sz w:val="16"/>
        </w:rPr>
      </w:pPr>
      <w:r w:rsidRPr="002239D4">
        <w:rPr>
          <w:sz w:val="16"/>
        </w:rPr>
        <w:t xml:space="preserve">The central script of </w:t>
      </w:r>
      <w:r w:rsidRPr="002239D4">
        <w:rPr>
          <w:rStyle w:val="StyleUnderline"/>
        </w:rPr>
        <w:t>white reaction politics</w:t>
      </w:r>
      <w:r w:rsidRPr="002239D4">
        <w:rPr>
          <w:sz w:val="16"/>
        </w:rPr>
        <w:t xml:space="preserve">, then, </w:t>
      </w:r>
      <w:r w:rsidRPr="002239D4">
        <w:rPr>
          <w:rStyle w:val="StyleUnderline"/>
        </w:rPr>
        <w:t>performs an important double duty</w:t>
      </w:r>
      <w:r w:rsidRPr="002239D4">
        <w:rPr>
          <w:sz w:val="16"/>
        </w:rPr>
        <w:t xml:space="preserve">. What is presented as a story of decline doubles as a narrative through which </w:t>
      </w:r>
      <w:r w:rsidRPr="002239D4">
        <w:rPr>
          <w:rStyle w:val="StyleUnderline"/>
        </w:rPr>
        <w:t xml:space="preserve">the far right subject is formed around the </w:t>
      </w:r>
      <w:r w:rsidRPr="002239D4">
        <w:rPr>
          <w:rStyle w:val="Emphasis"/>
        </w:rPr>
        <w:t>pathos of loss</w:t>
      </w:r>
      <w:r w:rsidRPr="002239D4">
        <w:rPr>
          <w:sz w:val="16"/>
        </w:rPr>
        <w:t xml:space="preserve">, now </w:t>
      </w:r>
      <w:r w:rsidRPr="002239D4">
        <w:rPr>
          <w:rStyle w:val="StyleUnderline"/>
        </w:rPr>
        <w:t>rendered in distinctly politicized terms</w:t>
      </w:r>
      <w:r w:rsidRPr="002239D4">
        <w:rPr>
          <w:sz w:val="16"/>
        </w:rPr>
        <w:t xml:space="preserve">—as the conscious endeavor of other groups.56 In this story, </w:t>
      </w:r>
      <w:r w:rsidRPr="00965345">
        <w:rPr>
          <w:rStyle w:val="StyleUnderline"/>
          <w:highlight w:val="yellow"/>
        </w:rPr>
        <w:t xml:space="preserve">the </w:t>
      </w:r>
      <w:r w:rsidRPr="00965345">
        <w:rPr>
          <w:rStyle w:val="Emphasis"/>
          <w:highlight w:val="yellow"/>
        </w:rPr>
        <w:t>nation</w:t>
      </w:r>
      <w:r w:rsidRPr="002239D4">
        <w:rPr>
          <w:rStyle w:val="StyleUnderline"/>
        </w:rPr>
        <w:t xml:space="preserve"> and its </w:t>
      </w:r>
      <w:r w:rsidRPr="002239D4">
        <w:rPr>
          <w:rStyle w:val="Emphasis"/>
        </w:rPr>
        <w:t>history</w:t>
      </w:r>
      <w:r w:rsidRPr="002239D4">
        <w:rPr>
          <w:rStyle w:val="StyleUnderline"/>
        </w:rPr>
        <w:t xml:space="preserve"> are</w:t>
      </w:r>
      <w:r w:rsidRPr="002239D4">
        <w:rPr>
          <w:sz w:val="16"/>
        </w:rPr>
        <w:t xml:space="preserve"> not just slipping away from the white subject but are rather </w:t>
      </w:r>
      <w:r w:rsidRPr="002239D4">
        <w:rPr>
          <w:rStyle w:val="Emphasis"/>
          <w:i/>
          <w:iCs w:val="0"/>
        </w:rPr>
        <w:t>taken</w:t>
      </w:r>
      <w:r w:rsidRPr="002239D4">
        <w:rPr>
          <w:rStyle w:val="StyleUnderline"/>
        </w:rPr>
        <w:t xml:space="preserve"> by </w:t>
      </w:r>
      <w:r w:rsidRPr="002239D4">
        <w:rPr>
          <w:rStyle w:val="Emphasis"/>
        </w:rPr>
        <w:t>elites</w:t>
      </w:r>
      <w:r w:rsidRPr="002239D4">
        <w:rPr>
          <w:rStyle w:val="StyleUnderline"/>
        </w:rPr>
        <w:t xml:space="preserve"> and </w:t>
      </w:r>
      <w:r w:rsidRPr="00965345">
        <w:rPr>
          <w:rStyle w:val="StyleUnderline"/>
          <w:highlight w:val="yellow"/>
        </w:rPr>
        <w:t>give</w:t>
      </w:r>
      <w:r w:rsidRPr="002239D4">
        <w:rPr>
          <w:rStyle w:val="StyleUnderline"/>
        </w:rPr>
        <w:t xml:space="preserve">n </w:t>
      </w:r>
      <w:r w:rsidRPr="00965345">
        <w:rPr>
          <w:rStyle w:val="StyleUnderline"/>
          <w:highlight w:val="yellow"/>
        </w:rPr>
        <w:t xml:space="preserve">to </w:t>
      </w:r>
      <w:r w:rsidRPr="00965345">
        <w:rPr>
          <w:rStyle w:val="Emphasis"/>
          <w:highlight w:val="yellow"/>
        </w:rPr>
        <w:t>undeserving others</w:t>
      </w:r>
      <w:r w:rsidRPr="002239D4">
        <w:rPr>
          <w:sz w:val="16"/>
        </w:rPr>
        <w:t xml:space="preserve">. This </w:t>
      </w:r>
      <w:r w:rsidRPr="002239D4">
        <w:rPr>
          <w:rStyle w:val="StyleUnderline"/>
        </w:rPr>
        <w:t>narrative shift from loss to displacement helps</w:t>
      </w:r>
      <w:r w:rsidRPr="002239D4">
        <w:rPr>
          <w:sz w:val="16"/>
        </w:rPr>
        <w:t xml:space="preserve"> to </w:t>
      </w:r>
      <w:r w:rsidRPr="00965345">
        <w:rPr>
          <w:rStyle w:val="StyleUnderline"/>
          <w:highlight w:val="yellow"/>
        </w:rPr>
        <w:t>explain</w:t>
      </w:r>
      <w:r w:rsidRPr="002239D4">
        <w:rPr>
          <w:rStyle w:val="StyleUnderline"/>
        </w:rPr>
        <w:t xml:space="preserve"> the </w:t>
      </w:r>
      <w:r w:rsidRPr="00965345">
        <w:rPr>
          <w:rStyle w:val="Emphasis"/>
          <w:highlight w:val="yellow"/>
        </w:rPr>
        <w:t>affectual reflex</w:t>
      </w:r>
      <w:r w:rsidRPr="002239D4">
        <w:rPr>
          <w:sz w:val="16"/>
        </w:rPr>
        <w:t xml:space="preserve"> characteristic of the </w:t>
      </w:r>
      <w:proofErr w:type="gramStart"/>
      <w:r w:rsidRPr="002239D4">
        <w:rPr>
          <w:sz w:val="16"/>
        </w:rPr>
        <w:t>far right</w:t>
      </w:r>
      <w:proofErr w:type="gramEnd"/>
      <w:r w:rsidRPr="002239D4">
        <w:rPr>
          <w:sz w:val="16"/>
        </w:rPr>
        <w:t xml:space="preserve"> literature: </w:t>
      </w:r>
      <w:r w:rsidRPr="00965345">
        <w:rPr>
          <w:rStyle w:val="StyleUnderline"/>
          <w:highlight w:val="yellow"/>
        </w:rPr>
        <w:t xml:space="preserve">a </w:t>
      </w:r>
      <w:r w:rsidRPr="00965345">
        <w:rPr>
          <w:rStyle w:val="Emphasis"/>
          <w:highlight w:val="yellow"/>
        </w:rPr>
        <w:t>rage</w:t>
      </w:r>
      <w:r w:rsidRPr="00965345">
        <w:rPr>
          <w:rStyle w:val="StyleUnderline"/>
          <w:highlight w:val="yellow"/>
        </w:rPr>
        <w:t xml:space="preserve"> against those who</w:t>
      </w:r>
      <w:r w:rsidRPr="002239D4">
        <w:rPr>
          <w:rStyle w:val="StyleUnderline"/>
        </w:rPr>
        <w:t xml:space="preserve"> have </w:t>
      </w:r>
      <w:r w:rsidRPr="00965345">
        <w:rPr>
          <w:rStyle w:val="Emphasis"/>
          <w:highlight w:val="yellow"/>
        </w:rPr>
        <w:t>surpassed</w:t>
      </w:r>
      <w:r w:rsidRPr="00965345">
        <w:rPr>
          <w:rStyle w:val="StyleUnderline"/>
          <w:highlight w:val="yellow"/>
        </w:rPr>
        <w:t xml:space="preserve"> the white subject</w:t>
      </w:r>
      <w:r w:rsidRPr="002239D4">
        <w:rPr>
          <w:rStyle w:val="StyleUnderline"/>
        </w:rPr>
        <w:t xml:space="preserve">, as well as those </w:t>
      </w:r>
      <w:r w:rsidRPr="002239D4">
        <w:rPr>
          <w:rStyle w:val="Emphasis"/>
        </w:rPr>
        <w:t>political institutions</w:t>
      </w:r>
      <w:r w:rsidRPr="002239D4">
        <w:rPr>
          <w:rStyle w:val="StyleUnderline"/>
        </w:rPr>
        <w:t xml:space="preserve"> and </w:t>
      </w:r>
      <w:r w:rsidRPr="002239D4">
        <w:rPr>
          <w:rStyle w:val="Emphasis"/>
        </w:rPr>
        <w:t>elites</w:t>
      </w:r>
      <w:r w:rsidRPr="002239D4">
        <w:rPr>
          <w:rStyle w:val="StyleUnderline"/>
        </w:rPr>
        <w:t xml:space="preserve"> who facilitate the rise of these others.</w:t>
      </w:r>
      <w:r w:rsidRPr="002239D4">
        <w:rPr>
          <w:sz w:val="16"/>
        </w:rPr>
        <w:t xml:space="preserve"> </w:t>
      </w:r>
      <w:r w:rsidRPr="002239D4">
        <w:rPr>
          <w:rStyle w:val="StyleUnderline"/>
        </w:rPr>
        <w:t>A poster distributed by</w:t>
      </w:r>
      <w:r w:rsidRPr="002239D4">
        <w:rPr>
          <w:sz w:val="16"/>
        </w:rPr>
        <w:t xml:space="preserve"> the now-diminished white fascist organization </w:t>
      </w:r>
      <w:r w:rsidRPr="002239D4">
        <w:rPr>
          <w:rStyle w:val="StyleUnderline"/>
        </w:rPr>
        <w:t>Vanguard America</w:t>
      </w:r>
      <w:r w:rsidRPr="002239D4">
        <w:rPr>
          <w:sz w:val="16"/>
        </w:rPr>
        <w:t xml:space="preserve"> (a major presence at the “Unite the Right” rally) </w:t>
      </w:r>
      <w:r w:rsidRPr="002239D4">
        <w:rPr>
          <w:rStyle w:val="StyleUnderline"/>
        </w:rPr>
        <w:t>puts this charge clearly,</w:t>
      </w:r>
      <w:r w:rsidRPr="002239D4">
        <w:rPr>
          <w:sz w:val="16"/>
        </w:rPr>
        <w:t xml:space="preserve"> </w:t>
      </w:r>
      <w:r w:rsidRPr="00965345">
        <w:rPr>
          <w:rStyle w:val="Emphasis"/>
          <w:highlight w:val="yellow"/>
        </w:rPr>
        <w:t>“you’re losing your country</w:t>
      </w:r>
      <w:r w:rsidRPr="002239D4">
        <w:rPr>
          <w:rStyle w:val="Emphasis"/>
        </w:rPr>
        <w:t>, white man</w:t>
      </w:r>
      <w:r w:rsidRPr="00965345">
        <w:rPr>
          <w:rStyle w:val="Emphasis"/>
          <w:highlight w:val="yellow"/>
        </w:rPr>
        <w:t>!</w:t>
      </w:r>
      <w:r w:rsidRPr="002239D4">
        <w:rPr>
          <w:sz w:val="16"/>
        </w:rPr>
        <w:t xml:space="preserve"> . . . The same people who buy out your government are using it to replace White Americans with migrants who will undermine your sovereignty and way of life.”57 This wording highlights the overlap of race and gender in what has become an increasingly intersectional story of persecution. </w:t>
      </w:r>
      <w:r w:rsidRPr="002239D4">
        <w:rPr>
          <w:rStyle w:val="StyleUnderline"/>
        </w:rPr>
        <w:t>The viewer is</w:t>
      </w:r>
      <w:r w:rsidRPr="002239D4">
        <w:rPr>
          <w:sz w:val="16"/>
        </w:rPr>
        <w:t xml:space="preserve"> hailed </w:t>
      </w:r>
      <w:r w:rsidRPr="002239D4">
        <w:rPr>
          <w:rStyle w:val="StyleUnderline"/>
        </w:rPr>
        <w:t>not simply</w:t>
      </w:r>
      <w:r w:rsidRPr="002239D4">
        <w:rPr>
          <w:sz w:val="16"/>
        </w:rPr>
        <w:t xml:space="preserve"> as </w:t>
      </w:r>
      <w:r w:rsidRPr="002239D4">
        <w:rPr>
          <w:rStyle w:val="StyleUnderline"/>
        </w:rPr>
        <w:t>white</w:t>
      </w:r>
      <w:r w:rsidRPr="002239D4">
        <w:rPr>
          <w:sz w:val="16"/>
        </w:rPr>
        <w:t xml:space="preserve">, or even as a white native, </w:t>
      </w:r>
      <w:r w:rsidRPr="002239D4">
        <w:rPr>
          <w:rStyle w:val="StyleUnderline"/>
        </w:rPr>
        <w:t>but</w:t>
      </w:r>
      <w:r w:rsidRPr="002239D4">
        <w:rPr>
          <w:sz w:val="16"/>
        </w:rPr>
        <w:t xml:space="preserve"> specifically as </w:t>
      </w:r>
      <w:r w:rsidRPr="002239D4">
        <w:rPr>
          <w:rStyle w:val="StyleUnderline"/>
        </w:rPr>
        <w:t xml:space="preserve">a </w:t>
      </w:r>
      <w:r w:rsidRPr="002239D4">
        <w:rPr>
          <w:rStyle w:val="Emphasis"/>
          <w:i/>
          <w:iCs w:val="0"/>
        </w:rPr>
        <w:t>white</w:t>
      </w:r>
      <w:r w:rsidRPr="002239D4">
        <w:rPr>
          <w:rStyle w:val="Emphasis"/>
        </w:rPr>
        <w:t xml:space="preserve"> man</w:t>
      </w:r>
      <w:r w:rsidRPr="002239D4">
        <w:rPr>
          <w:sz w:val="16"/>
        </w:rPr>
        <w:t xml:space="preserve">—a gendering of the addressee </w:t>
      </w:r>
      <w:r w:rsidRPr="002239D4">
        <w:rPr>
          <w:rStyle w:val="StyleUnderline"/>
        </w:rPr>
        <w:t xml:space="preserve">that reveals the gendered order of whiteness and the </w:t>
      </w:r>
      <w:r w:rsidRPr="002239D4">
        <w:rPr>
          <w:rStyle w:val="Emphasis"/>
        </w:rPr>
        <w:t>gendered</w:t>
      </w:r>
      <w:r w:rsidRPr="002239D4">
        <w:rPr>
          <w:rStyle w:val="StyleUnderline"/>
        </w:rPr>
        <w:t xml:space="preserve"> character of </w:t>
      </w:r>
      <w:r w:rsidRPr="002239D4">
        <w:rPr>
          <w:rStyle w:val="Emphasis"/>
        </w:rPr>
        <w:t>replacement rage</w:t>
      </w:r>
      <w:r w:rsidRPr="002239D4">
        <w:rPr>
          <w:sz w:val="16"/>
        </w:rPr>
        <w:t xml:space="preserve">. As detailed earlier, </w:t>
      </w:r>
      <w:r w:rsidRPr="002239D4">
        <w:rPr>
          <w:rStyle w:val="StyleUnderline"/>
        </w:rPr>
        <w:t xml:space="preserve">the </w:t>
      </w:r>
      <w:r w:rsidRPr="002239D4">
        <w:rPr>
          <w:rStyle w:val="Emphasis"/>
        </w:rPr>
        <w:t xml:space="preserve">order of </w:t>
      </w:r>
      <w:r w:rsidRPr="00965345">
        <w:rPr>
          <w:rStyle w:val="Emphasis"/>
          <w:highlight w:val="yellow"/>
        </w:rPr>
        <w:t>whiteness</w:t>
      </w:r>
      <w:r w:rsidRPr="002239D4">
        <w:rPr>
          <w:rStyle w:val="StyleUnderline"/>
        </w:rPr>
        <w:t xml:space="preserve"> is</w:t>
      </w:r>
      <w:r w:rsidRPr="002239D4">
        <w:rPr>
          <w:sz w:val="16"/>
        </w:rPr>
        <w:t xml:space="preserve"> not just a structure of hierarchy but also </w:t>
      </w:r>
      <w:r w:rsidRPr="002239D4">
        <w:rPr>
          <w:rStyle w:val="StyleUnderline"/>
        </w:rPr>
        <w:t xml:space="preserve">one of </w:t>
      </w:r>
      <w:r w:rsidRPr="002239D4">
        <w:rPr>
          <w:rStyle w:val="Emphasis"/>
        </w:rPr>
        <w:t>possession</w:t>
      </w:r>
      <w:r w:rsidRPr="002239D4">
        <w:rPr>
          <w:sz w:val="16"/>
        </w:rPr>
        <w:t xml:space="preserve">. In this structure, </w:t>
      </w:r>
      <w:r w:rsidRPr="002239D4">
        <w:rPr>
          <w:rStyle w:val="Emphasis"/>
        </w:rPr>
        <w:t xml:space="preserve">white </w:t>
      </w:r>
      <w:r w:rsidRPr="002239D4">
        <w:rPr>
          <w:rStyle w:val="Emphasis"/>
          <w:i/>
          <w:iCs w:val="0"/>
        </w:rPr>
        <w:t>men</w:t>
      </w:r>
      <w:r w:rsidRPr="002239D4">
        <w:rPr>
          <w:rStyle w:val="StyleUnderline"/>
        </w:rPr>
        <w:t xml:space="preserve"> manage, possess, and </w:t>
      </w:r>
      <w:r w:rsidRPr="002239D4">
        <w:rPr>
          <w:rStyle w:val="Emphasis"/>
        </w:rPr>
        <w:t>direct the nation</w:t>
      </w:r>
      <w:r w:rsidRPr="002239D4">
        <w:rPr>
          <w:rStyle w:val="StyleUnderline"/>
        </w:rPr>
        <w:t>—what it is, what it has been, and what it will become</w:t>
      </w:r>
      <w:r w:rsidRPr="002239D4">
        <w:rPr>
          <w:sz w:val="16"/>
        </w:rPr>
        <w:t xml:space="preserve">. </w:t>
      </w:r>
      <w:r w:rsidRPr="002239D4">
        <w:rPr>
          <w:rStyle w:val="StyleUnderline"/>
        </w:rPr>
        <w:t xml:space="preserve">It is the </w:t>
      </w:r>
      <w:r w:rsidRPr="002239D4">
        <w:rPr>
          <w:rStyle w:val="Emphasis"/>
        </w:rPr>
        <w:t>white man</w:t>
      </w:r>
      <w:r w:rsidRPr="002239D4">
        <w:rPr>
          <w:rStyle w:val="StyleUnderline"/>
        </w:rPr>
        <w:t xml:space="preserve"> who is to</w:t>
      </w:r>
      <w:r w:rsidRPr="002239D4">
        <w:rPr>
          <w:sz w:val="16"/>
        </w:rPr>
        <w:t xml:space="preserve"> venture forth, </w:t>
      </w:r>
      <w:r w:rsidRPr="00965345">
        <w:rPr>
          <w:rStyle w:val="Emphasis"/>
          <w:highlight w:val="yellow"/>
        </w:rPr>
        <w:t>shape</w:t>
      </w:r>
      <w:r w:rsidRPr="002239D4">
        <w:rPr>
          <w:rStyle w:val="StyleUnderline"/>
        </w:rPr>
        <w:t xml:space="preserve"> the nation </w:t>
      </w:r>
      <w:r w:rsidRPr="002239D4">
        <w:rPr>
          <w:rStyle w:val="Emphasis"/>
        </w:rPr>
        <w:t xml:space="preserve">through his </w:t>
      </w:r>
      <w:r w:rsidRPr="00965345">
        <w:rPr>
          <w:rStyle w:val="Emphasis"/>
          <w:highlight w:val="yellow"/>
        </w:rPr>
        <w:t>labor</w:t>
      </w:r>
      <w:r w:rsidRPr="002239D4">
        <w:rPr>
          <w:sz w:val="16"/>
        </w:rPr>
        <w:t xml:space="preserve"> (itself enabled by the uncompensated work of women), and control it as his birthright. </w:t>
      </w:r>
      <w:r w:rsidRPr="002239D4">
        <w:rPr>
          <w:rStyle w:val="StyleUnderline"/>
        </w:rPr>
        <w:t xml:space="preserve">To </w:t>
      </w:r>
      <w:r w:rsidRPr="002239D4">
        <w:rPr>
          <w:rStyle w:val="Emphasis"/>
        </w:rPr>
        <w:t>believe</w:t>
      </w:r>
      <w:r w:rsidRPr="002239D4">
        <w:rPr>
          <w:rStyle w:val="StyleUnderline"/>
        </w:rPr>
        <w:t xml:space="preserve"> that the </w:t>
      </w:r>
      <w:r w:rsidRPr="002239D4">
        <w:rPr>
          <w:rStyle w:val="Emphasis"/>
        </w:rPr>
        <w:t>nation is passing into the hands of others</w:t>
      </w:r>
      <w:r w:rsidRPr="002239D4">
        <w:rPr>
          <w:rStyle w:val="StyleUnderline"/>
        </w:rPr>
        <w:t xml:space="preserve"> </w:t>
      </w:r>
      <w:r w:rsidRPr="002239D4">
        <w:rPr>
          <w:rStyle w:val="Emphasis"/>
        </w:rPr>
        <w:t>threatens</w:t>
      </w:r>
      <w:r w:rsidRPr="002239D4">
        <w:rPr>
          <w:rStyle w:val="StyleUnderline"/>
        </w:rPr>
        <w:t xml:space="preserve"> not only a </w:t>
      </w:r>
      <w:r w:rsidRPr="002239D4">
        <w:rPr>
          <w:rStyle w:val="Emphasis"/>
        </w:rPr>
        <w:t>dream of belonging</w:t>
      </w:r>
      <w:r w:rsidRPr="002239D4">
        <w:rPr>
          <w:rStyle w:val="StyleUnderline"/>
        </w:rPr>
        <w:t xml:space="preserve"> but also a </w:t>
      </w:r>
      <w:r w:rsidRPr="002239D4">
        <w:rPr>
          <w:rStyle w:val="Emphasis"/>
        </w:rPr>
        <w:t>gendered fantasy of control</w:t>
      </w:r>
      <w:r w:rsidRPr="002239D4">
        <w:rPr>
          <w:rStyle w:val="StyleUnderline"/>
        </w:rPr>
        <w:t>.</w:t>
      </w:r>
      <w:r w:rsidRPr="002239D4">
        <w:rPr>
          <w:sz w:val="16"/>
        </w:rPr>
        <w:t xml:space="preserve"> And </w:t>
      </w:r>
      <w:r w:rsidRPr="002239D4">
        <w:rPr>
          <w:rStyle w:val="StyleUnderline"/>
        </w:rPr>
        <w:t>this loss of control reverberates</w:t>
      </w:r>
      <w:r w:rsidRPr="002239D4">
        <w:rPr>
          <w:sz w:val="16"/>
        </w:rPr>
        <w:t xml:space="preserve"> most broadly for those shaped </w:t>
      </w:r>
      <w:r w:rsidRPr="002239D4">
        <w:rPr>
          <w:rStyle w:val="StyleUnderline"/>
        </w:rPr>
        <w:t xml:space="preserve">by the </w:t>
      </w:r>
      <w:r w:rsidRPr="002239D4">
        <w:rPr>
          <w:rStyle w:val="Emphasis"/>
        </w:rPr>
        <w:t>mythology</w:t>
      </w:r>
      <w:r w:rsidRPr="002239D4">
        <w:rPr>
          <w:rStyle w:val="StyleUnderline"/>
        </w:rPr>
        <w:t xml:space="preserve"> and </w:t>
      </w:r>
      <w:r w:rsidRPr="002239D4">
        <w:rPr>
          <w:rStyle w:val="Emphasis"/>
        </w:rPr>
        <w:t>institutional structures of masculinity</w:t>
      </w:r>
      <w:r w:rsidRPr="002239D4">
        <w:rPr>
          <w:sz w:val="16"/>
        </w:rPr>
        <w:t>, in which the world is ordered by male decisions for male benefit.58</w:t>
      </w:r>
    </w:p>
    <w:p w14:paraId="27FB2392"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FE5C" w14:textId="77777777" w:rsidR="000637AC" w:rsidRDefault="000637AC" w:rsidP="00066D2C">
      <w:r>
        <w:separator/>
      </w:r>
    </w:p>
  </w:endnote>
  <w:endnote w:type="continuationSeparator" w:id="0">
    <w:p w14:paraId="3EE19BE9" w14:textId="77777777" w:rsidR="000637AC" w:rsidRDefault="000637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Warnock Pro">
    <w:altName w:val="Cambria"/>
    <w:panose1 w:val="020B0604020202020204"/>
    <w:charset w:val="00"/>
    <w:family w:val="roman"/>
    <w:pitch w:val="default"/>
    <w:sig w:usb0="00000003" w:usb1="00000000" w:usb2="00000000" w:usb3="00000000" w:csb0="00000001" w:csb1="00000000"/>
  </w:font>
  <w:font w:name="Code">
    <w:altName w:val="Calibri"/>
    <w:panose1 w:val="020B0604020202020204"/>
    <w:charset w:val="00"/>
    <w:family w:val="swiss"/>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F3CD" w14:textId="77777777" w:rsidR="000637AC" w:rsidRDefault="000637AC" w:rsidP="00066D2C">
      <w:r>
        <w:separator/>
      </w:r>
    </w:p>
  </w:footnote>
  <w:footnote w:type="continuationSeparator" w:id="0">
    <w:p w14:paraId="224FAA22" w14:textId="77777777" w:rsidR="000637AC" w:rsidRDefault="000637AC" w:rsidP="00066D2C">
      <w:r>
        <w:continuationSeparator/>
      </w:r>
    </w:p>
  </w:footnote>
  <w:footnote w:id="1">
    <w:p w14:paraId="2EA3A5A6" w14:textId="77777777" w:rsidR="00B73DB9" w:rsidRPr="00DA6F76" w:rsidRDefault="00B73DB9" w:rsidP="00B73DB9">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4763B"/>
    <w:multiLevelType w:val="hybridMultilevel"/>
    <w:tmpl w:val="3A14A2F0"/>
    <w:lvl w:ilvl="0" w:tplc="B74C69CC">
      <w:start w:val="1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060A05"/>
    <w:multiLevelType w:val="hybridMultilevel"/>
    <w:tmpl w:val="A9ACCA00"/>
    <w:lvl w:ilvl="0" w:tplc="6AC8E3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93CE1"/>
    <w:multiLevelType w:val="hybridMultilevel"/>
    <w:tmpl w:val="EA208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321263">
    <w:abstractNumId w:val="15"/>
  </w:num>
  <w:num w:numId="46" w16cid:durableId="1147353784">
    <w:abstractNumId w:val="13"/>
  </w:num>
  <w:num w:numId="47" w16cid:durableId="5230583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43997712"/>
    <w:docVar w:name="VerbatimVersion" w:val="6.0.0"/>
    <w:docVar w:name="WordVersion" w:val="16.0"/>
  </w:docVars>
  <w:rsids>
    <w:rsidRoot w:val="00B73DB9"/>
    <w:rsid w:val="00001C7E"/>
    <w:rsid w:val="0000487C"/>
    <w:rsid w:val="00011FEF"/>
    <w:rsid w:val="00013C8B"/>
    <w:rsid w:val="00023AEF"/>
    <w:rsid w:val="000250CA"/>
    <w:rsid w:val="00032119"/>
    <w:rsid w:val="000427BD"/>
    <w:rsid w:val="00043C82"/>
    <w:rsid w:val="00050713"/>
    <w:rsid w:val="00053D0F"/>
    <w:rsid w:val="0005530A"/>
    <w:rsid w:val="00056966"/>
    <w:rsid w:val="000615B0"/>
    <w:rsid w:val="000637AC"/>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B2D"/>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F2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34F"/>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14041"/>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0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A16"/>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849"/>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A765E"/>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3DB9"/>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37E48"/>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F6B"/>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218C"/>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267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E5F40"/>
  <w15:chartTrackingRefBased/>
  <w15:docId w15:val="{0F188992-A78C-A541-B0F5-93090761E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4A16"/>
    <w:rPr>
      <w:rFonts w:ascii="Calibri" w:hAnsi="Calibri" w:cs="Calibri"/>
    </w:rPr>
  </w:style>
  <w:style w:type="paragraph" w:styleId="Heading1">
    <w:name w:val="heading 1"/>
    <w:aliases w:val="Pocket"/>
    <w:basedOn w:val="Normal"/>
    <w:next w:val="Normal"/>
    <w:link w:val="Heading1Char"/>
    <w:qFormat/>
    <w:rsid w:val="009A4A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4A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9A4A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9A4A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4A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4A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A16"/>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9A4A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4A16"/>
    <w:rPr>
      <w:color w:val="auto"/>
      <w:u w:val="none"/>
    </w:rPr>
  </w:style>
  <w:style w:type="character" w:customStyle="1" w:styleId="Heading1Char">
    <w:name w:val="Heading 1 Char"/>
    <w:aliases w:val="Pocket Char"/>
    <w:basedOn w:val="DefaultParagraphFont"/>
    <w:link w:val="Heading1"/>
    <w:rsid w:val="009A4A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4A1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9A4A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9A4A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A4A1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A4A16"/>
    <w:rPr>
      <w:b w:val="0"/>
      <w:sz w:val="22"/>
      <w:u w:val="single"/>
    </w:rPr>
  </w:style>
  <w:style w:type="character" w:styleId="Strong">
    <w:name w:val="Strong"/>
    <w:basedOn w:val="DefaultParagraphFont"/>
    <w:uiPriority w:val="22"/>
    <w:qFormat/>
    <w:rsid w:val="009A4A16"/>
    <w:rPr>
      <w:b/>
      <w:bCs/>
    </w:rPr>
  </w:style>
  <w:style w:type="character" w:styleId="BookTitle">
    <w:name w:val="Book Title"/>
    <w:basedOn w:val="DefaultParagraphFont"/>
    <w:uiPriority w:val="33"/>
    <w:qFormat/>
    <w:rsid w:val="009A4A16"/>
    <w:rPr>
      <w:b/>
      <w:bCs/>
      <w:i/>
      <w:iCs/>
      <w:spacing w:val="5"/>
    </w:rPr>
  </w:style>
  <w:style w:type="character" w:customStyle="1" w:styleId="Heading5Char">
    <w:name w:val="Heading 5 Char"/>
    <w:basedOn w:val="DefaultParagraphFont"/>
    <w:link w:val="Heading5"/>
    <w:uiPriority w:val="9"/>
    <w:semiHidden/>
    <w:rsid w:val="009A4A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4A16"/>
  </w:style>
  <w:style w:type="paragraph" w:styleId="Header">
    <w:name w:val="header"/>
    <w:basedOn w:val="Normal"/>
    <w:link w:val="HeaderChar"/>
    <w:uiPriority w:val="99"/>
    <w:semiHidden/>
    <w:rsid w:val="009A4A16"/>
    <w:pPr>
      <w:tabs>
        <w:tab w:val="center" w:pos="4680"/>
        <w:tab w:val="right" w:pos="9360"/>
      </w:tabs>
    </w:pPr>
  </w:style>
  <w:style w:type="character" w:customStyle="1" w:styleId="HeaderChar">
    <w:name w:val="Header Char"/>
    <w:basedOn w:val="DefaultParagraphFont"/>
    <w:link w:val="Header"/>
    <w:uiPriority w:val="99"/>
    <w:semiHidden/>
    <w:rsid w:val="009A4A16"/>
    <w:rPr>
      <w:rFonts w:ascii="Calibri" w:hAnsi="Calibri" w:cs="Calibri"/>
    </w:rPr>
  </w:style>
  <w:style w:type="paragraph" w:styleId="Footer">
    <w:name w:val="footer"/>
    <w:basedOn w:val="Normal"/>
    <w:link w:val="FooterChar"/>
    <w:uiPriority w:val="99"/>
    <w:semiHidden/>
    <w:rsid w:val="009A4A16"/>
    <w:pPr>
      <w:tabs>
        <w:tab w:val="center" w:pos="4680"/>
        <w:tab w:val="right" w:pos="9360"/>
      </w:tabs>
    </w:pPr>
  </w:style>
  <w:style w:type="character" w:customStyle="1" w:styleId="FooterChar">
    <w:name w:val="Footer Char"/>
    <w:basedOn w:val="DefaultParagraphFont"/>
    <w:link w:val="Footer"/>
    <w:uiPriority w:val="99"/>
    <w:semiHidden/>
    <w:rsid w:val="009A4A16"/>
    <w:rPr>
      <w:rFonts w:ascii="Calibri" w:hAnsi="Calibri" w:cs="Calibri"/>
    </w:rPr>
  </w:style>
  <w:style w:type="paragraph" w:styleId="BodyText">
    <w:name w:val="Body Text"/>
    <w:basedOn w:val="Normal"/>
    <w:link w:val="BodyTextChar"/>
    <w:uiPriority w:val="99"/>
    <w:unhideWhenUsed/>
    <w:rsid w:val="009A4A16"/>
    <w:pPr>
      <w:spacing w:after="120"/>
    </w:pPr>
  </w:style>
  <w:style w:type="character" w:customStyle="1" w:styleId="BodyTextChar">
    <w:name w:val="Body Text Char"/>
    <w:basedOn w:val="DefaultParagraphFont"/>
    <w:link w:val="BodyText"/>
    <w:uiPriority w:val="99"/>
    <w:rsid w:val="009A4A16"/>
    <w:rPr>
      <w:rFonts w:ascii="Calibri" w:hAnsi="Calibri" w:cs="Calibri"/>
    </w:rPr>
  </w:style>
  <w:style w:type="paragraph" w:styleId="NoSpacing">
    <w:name w:val="No Spacing"/>
    <w:link w:val="NoSpacingChar"/>
    <w:uiPriority w:val="99"/>
    <w:unhideWhenUsed/>
    <w:qFormat/>
    <w:rsid w:val="009A4A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4A16"/>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9A4A16"/>
    <w:rPr>
      <w:color w:val="0563C1" w:themeColor="hyperlink"/>
      <w:u w:val="single"/>
    </w:rPr>
  </w:style>
  <w:style w:type="character" w:styleId="UnresolvedMention">
    <w:name w:val="Unresolved Mention"/>
    <w:basedOn w:val="DefaultParagraphFont"/>
    <w:uiPriority w:val="99"/>
    <w:semiHidden/>
    <w:unhideWhenUsed/>
    <w:rsid w:val="009A4A16"/>
    <w:rPr>
      <w:color w:val="605E5C"/>
      <w:shd w:val="clear" w:color="auto" w:fill="E1DFDD"/>
    </w:rPr>
  </w:style>
  <w:style w:type="paragraph" w:customStyle="1" w:styleId="Analytic">
    <w:name w:val="Analytic"/>
    <w:basedOn w:val="Heading4"/>
    <w:link w:val="AnalyticChar"/>
    <w:uiPriority w:val="5"/>
    <w:qFormat/>
    <w:rsid w:val="009A4A16"/>
    <w:rPr>
      <w:color w:val="1F4E79" w:themeColor="accent5" w:themeShade="80"/>
    </w:rPr>
  </w:style>
  <w:style w:type="character" w:customStyle="1" w:styleId="AnalyticChar">
    <w:name w:val="Analytic Char"/>
    <w:basedOn w:val="Heading4Char"/>
    <w:link w:val="Analytic"/>
    <w:uiPriority w:val="5"/>
    <w:rsid w:val="009A4A1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A4A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4A16"/>
    <w:rPr>
      <w:rFonts w:ascii="Times New Roman" w:eastAsiaTheme="majorEastAsia" w:hAnsi="Times New Roman" w:cstheme="majorBidi"/>
      <w:i/>
      <w:iCs/>
      <w:color w:val="385623" w:themeColor="accent6" w:themeShade="80"/>
      <w:sz w:val="24"/>
    </w:rPr>
  </w:style>
  <w:style w:type="paragraph" w:customStyle="1" w:styleId="Pa15">
    <w:name w:val="Pa15"/>
    <w:basedOn w:val="Normal"/>
    <w:next w:val="Normal"/>
    <w:uiPriority w:val="99"/>
    <w:rsid w:val="00B73DB9"/>
    <w:pPr>
      <w:autoSpaceDE w:val="0"/>
      <w:autoSpaceDN w:val="0"/>
      <w:adjustRightInd w:val="0"/>
      <w:spacing w:after="0" w:line="197" w:lineRule="atLeast"/>
    </w:pPr>
    <w:rPr>
      <w:rFonts w:ascii="Warnock Pro" w:hAnsi="Warnock Pro" w:cstheme="minorBidi"/>
      <w:sz w:val="24"/>
      <w:szCs w:val="24"/>
    </w:rPr>
  </w:style>
  <w:style w:type="character" w:customStyle="1" w:styleId="A10">
    <w:name w:val="A10"/>
    <w:uiPriority w:val="99"/>
    <w:rsid w:val="00B73DB9"/>
    <w:rPr>
      <w:rFonts w:cs="Warnock Pro"/>
      <w:color w:val="211D1E"/>
      <w:sz w:val="12"/>
      <w:szCs w:val="12"/>
    </w:rPr>
  </w:style>
  <w:style w:type="paragraph" w:customStyle="1" w:styleId="Default">
    <w:name w:val="Default"/>
    <w:rsid w:val="00B73DB9"/>
    <w:pPr>
      <w:autoSpaceDE w:val="0"/>
      <w:autoSpaceDN w:val="0"/>
      <w:adjustRightInd w:val="0"/>
      <w:spacing w:after="0" w:line="240" w:lineRule="auto"/>
    </w:pPr>
    <w:rPr>
      <w:rFonts w:ascii="Code" w:hAnsi="Code" w:cs="Code"/>
      <w:color w:val="000000"/>
      <w:sz w:val="24"/>
      <w:szCs w:val="24"/>
    </w:rPr>
  </w:style>
  <w:style w:type="paragraph" w:customStyle="1" w:styleId="Pa21">
    <w:name w:val="Pa21"/>
    <w:basedOn w:val="Default"/>
    <w:next w:val="Default"/>
    <w:uiPriority w:val="99"/>
    <w:rsid w:val="00B73DB9"/>
    <w:pPr>
      <w:spacing w:line="202" w:lineRule="atLeast"/>
    </w:pPr>
    <w:rPr>
      <w:rFonts w:ascii="Warnock Pro" w:hAnsi="Warnock Pro" w:cstheme="minorBidi"/>
      <w:color w:val="auto"/>
    </w:rPr>
  </w:style>
  <w:style w:type="paragraph" w:customStyle="1" w:styleId="Pa26">
    <w:name w:val="Pa26"/>
    <w:basedOn w:val="Default"/>
    <w:next w:val="Default"/>
    <w:uiPriority w:val="99"/>
    <w:rsid w:val="00B73DB9"/>
    <w:pPr>
      <w:spacing w:line="197" w:lineRule="atLeast"/>
    </w:pPr>
    <w:rPr>
      <w:rFonts w:ascii="Warnock Pro" w:hAnsi="Warnock Pro" w:cstheme="minorBidi"/>
      <w:color w:val="auto"/>
    </w:rPr>
  </w:style>
  <w:style w:type="paragraph" w:customStyle="1" w:styleId="Pa22">
    <w:name w:val="Pa22"/>
    <w:basedOn w:val="Default"/>
    <w:next w:val="Default"/>
    <w:uiPriority w:val="99"/>
    <w:rsid w:val="00B73DB9"/>
    <w:pPr>
      <w:spacing w:line="197" w:lineRule="atLeast"/>
    </w:pPr>
    <w:rPr>
      <w:rFonts w:ascii="Warnock Pro" w:hAnsi="Warnock Pro" w:cstheme="minorBidi"/>
      <w:color w:val="auto"/>
    </w:rPr>
  </w:style>
  <w:style w:type="paragraph" w:styleId="ListParagraph">
    <w:name w:val="List Paragraph"/>
    <w:basedOn w:val="Normal"/>
    <w:uiPriority w:val="34"/>
    <w:unhideWhenUsed/>
    <w:qFormat/>
    <w:rsid w:val="00B73DB9"/>
    <w:pPr>
      <w:ind w:left="720"/>
      <w:contextualSpacing/>
    </w:pPr>
  </w:style>
  <w:style w:type="paragraph" w:styleId="NormalWeb">
    <w:name w:val="Normal (Web)"/>
    <w:basedOn w:val="Normal"/>
    <w:uiPriority w:val="99"/>
    <w:semiHidden/>
    <w:unhideWhenUsed/>
    <w:rsid w:val="00B73DB9"/>
    <w:pPr>
      <w:spacing w:before="100" w:beforeAutospacing="1" w:after="100" w:afterAutospacing="1" w:line="240" w:lineRule="auto"/>
    </w:pPr>
    <w:rPr>
      <w:rFonts w:eastAsia="Times New Roman"/>
      <w:sz w:val="24"/>
      <w:szCs w:val="24"/>
    </w:rPr>
  </w:style>
  <w:style w:type="paragraph" w:styleId="Revision">
    <w:name w:val="Revision"/>
    <w:hidden/>
    <w:uiPriority w:val="99"/>
    <w:semiHidden/>
    <w:rsid w:val="00B73DB9"/>
    <w:pPr>
      <w:spacing w:after="0" w:line="240" w:lineRule="auto"/>
    </w:pPr>
    <w:rPr>
      <w:rFonts w:ascii="Calibri" w:hAnsi="Calibri" w:cs="Calibri"/>
    </w:rPr>
  </w:style>
  <w:style w:type="paragraph" w:customStyle="1" w:styleId="dropcaps">
    <w:name w:val="dropcaps"/>
    <w:basedOn w:val="Normal"/>
    <w:rsid w:val="00B73DB9"/>
    <w:pPr>
      <w:spacing w:before="100" w:beforeAutospacing="1" w:after="100" w:afterAutospacing="1" w:line="240" w:lineRule="auto"/>
    </w:pPr>
    <w:rPr>
      <w:rFonts w:eastAsia="Times New Roman"/>
      <w:sz w:val="24"/>
      <w:szCs w:val="24"/>
    </w:rPr>
  </w:style>
  <w:style w:type="paragraph" w:customStyle="1" w:styleId="adgrid-ad-target">
    <w:name w:val="adgrid-ad-target"/>
    <w:basedOn w:val="Normal"/>
    <w:rsid w:val="00B73DB9"/>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B73DB9"/>
    <w:pPr>
      <w:ind w:left="720"/>
      <w:jc w:val="both"/>
    </w:pPr>
    <w:rPr>
      <w:b/>
      <w:iCs/>
      <w:u w:val="single"/>
    </w:rPr>
  </w:style>
  <w:style w:type="paragraph" w:customStyle="1" w:styleId="Heading411">
    <w:name w:val="Heading 411"/>
    <w:basedOn w:val="Heading1"/>
    <w:next w:val="NoSpacing"/>
    <w:link w:val="Hyperlink"/>
    <w:autoRedefine/>
    <w:uiPriority w:val="99"/>
    <w:qFormat/>
    <w:rsid w:val="00B73DB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73DB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FootnoteText">
    <w:name w:val="footnote text"/>
    <w:basedOn w:val="Normal"/>
    <w:link w:val="FootnoteTextChar"/>
    <w:uiPriority w:val="99"/>
    <w:semiHidden/>
    <w:unhideWhenUsed/>
    <w:rsid w:val="00B73D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3DB9"/>
    <w:rPr>
      <w:rFonts w:ascii="Calibri" w:hAnsi="Calibri" w:cs="Calibri"/>
      <w:sz w:val="20"/>
      <w:szCs w:val="20"/>
    </w:rPr>
  </w:style>
  <w:style w:type="character" w:styleId="FootnoteReference">
    <w:name w:val="footnote reference"/>
    <w:basedOn w:val="DefaultParagraphFont"/>
    <w:uiPriority w:val="99"/>
    <w:semiHidden/>
    <w:unhideWhenUsed/>
    <w:rsid w:val="00B73DB9"/>
    <w:rPr>
      <w:vertAlign w:val="superscript"/>
    </w:rPr>
  </w:style>
  <w:style w:type="paragraph" w:customStyle="1" w:styleId="analytic0">
    <w:name w:val="analytic"/>
    <w:basedOn w:val="Heading4"/>
    <w:link w:val="analyticChar0"/>
    <w:uiPriority w:val="5"/>
    <w:qFormat/>
    <w:rsid w:val="00B73DB9"/>
    <w:rPr>
      <w:color w:val="1F4E79" w:themeColor="accent5" w:themeShade="80"/>
    </w:rPr>
  </w:style>
  <w:style w:type="character" w:customStyle="1" w:styleId="analyticChar0">
    <w:name w:val="analytic Char"/>
    <w:basedOn w:val="DefaultParagraphFont"/>
    <w:link w:val="analytic0"/>
    <w:uiPriority w:val="5"/>
    <w:rsid w:val="00B73DB9"/>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29</Pages>
  <Words>25430</Words>
  <Characters>139866</Characters>
  <Application>Microsoft Office Word</Application>
  <DocSecurity>0</DocSecurity>
  <Lines>1589</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Patterson</dc:creator>
  <cp:keywords>6.0.0</cp:keywords>
  <dc:description/>
  <cp:lastModifiedBy>Lucia Patterson</cp:lastModifiedBy>
  <cp:revision>5</cp:revision>
  <dcterms:created xsi:type="dcterms:W3CDTF">2026-01-31T13:59:00Z</dcterms:created>
  <dcterms:modified xsi:type="dcterms:W3CDTF">2026-02-01T20:40:00Z</dcterms:modified>
</cp:coreProperties>
</file>