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FF4DA1" w14:textId="64C5D444" w:rsidR="000E0C33" w:rsidRDefault="000E0C33" w:rsidP="000E0C33">
      <w:pPr>
        <w:pStyle w:val="Heading1"/>
      </w:pPr>
      <w:r>
        <w:t>Wiki Doc vs Darthmouth GH</w:t>
      </w:r>
    </w:p>
    <w:p w14:paraId="6B9C5CBE" w14:textId="7845634C" w:rsidR="000E0C33" w:rsidRDefault="000E0C33" w:rsidP="000E0C33">
      <w:pPr>
        <w:pStyle w:val="Heading1"/>
      </w:pPr>
      <w:r>
        <w:t>1NC---Kentucky---R6</w:t>
      </w:r>
    </w:p>
    <w:p w14:paraId="689EE3F3" w14:textId="77777777" w:rsidR="000E0C33" w:rsidRDefault="000E0C33" w:rsidP="000E0C33">
      <w:pPr>
        <w:pStyle w:val="Heading2"/>
      </w:pPr>
      <w:r>
        <w:t>OFF</w:t>
      </w:r>
    </w:p>
    <w:p w14:paraId="329BD617" w14:textId="77777777" w:rsidR="000E0C33" w:rsidRDefault="000E0C33" w:rsidP="000E0C33">
      <w:pPr>
        <w:pStyle w:val="Heading3"/>
      </w:pPr>
      <w:r>
        <w:t>1NC</w:t>
      </w:r>
    </w:p>
    <w:p w14:paraId="1F711104" w14:textId="77777777" w:rsidR="000E0C33" w:rsidRPr="000B73E4" w:rsidRDefault="000E0C33" w:rsidP="000E0C33">
      <w:r>
        <w:t>Topicality.</w:t>
      </w:r>
    </w:p>
    <w:p w14:paraId="4FA68611" w14:textId="77777777" w:rsidR="000E0C33" w:rsidRDefault="000E0C33" w:rsidP="000E0C33">
      <w:pPr>
        <w:pStyle w:val="Heading4"/>
      </w:pPr>
      <w:r>
        <w:t>Interp: the Neg should not be burdened with rejoinder against non-topical Affs. Topicality is defined by:</w:t>
      </w:r>
    </w:p>
    <w:p w14:paraId="42721C2F" w14:textId="77777777" w:rsidR="000E0C33" w:rsidRDefault="000E0C33" w:rsidP="000E0C33">
      <w:pPr>
        <w:pStyle w:val="Heading4"/>
      </w:pPr>
      <w:r>
        <w:t xml:space="preserve">‘Resolved’ means to adopt a </w:t>
      </w:r>
      <w:r w:rsidRPr="00A4075B">
        <w:t xml:space="preserve">policy </w:t>
      </w:r>
      <w:r w:rsidRPr="008B05E4">
        <w:rPr>
          <w:u w:val="single"/>
        </w:rPr>
        <w:t>by law</w:t>
      </w:r>
      <w:r>
        <w:t xml:space="preserve">. </w:t>
      </w:r>
    </w:p>
    <w:p w14:paraId="2EB00108" w14:textId="77777777" w:rsidR="000E0C33" w:rsidRDefault="000E0C33" w:rsidP="000E0C33">
      <w:r w:rsidRPr="00135272">
        <w:rPr>
          <w:rStyle w:val="Style13ptBold"/>
        </w:rPr>
        <w:t xml:space="preserve">Words </w:t>
      </w:r>
      <w:r>
        <w:rPr>
          <w:rStyle w:val="Style13ptBold"/>
        </w:rPr>
        <w:t>&amp;</w:t>
      </w:r>
      <w:r w:rsidRPr="00135272">
        <w:rPr>
          <w:rStyle w:val="Style13ptBold"/>
        </w:rPr>
        <w:t xml:space="preserve"> Phrases</w:t>
      </w:r>
      <w:r>
        <w:rPr>
          <w:sz w:val="18"/>
          <w:szCs w:val="18"/>
        </w:rPr>
        <w:t xml:space="preserve"> </w:t>
      </w:r>
      <w:r w:rsidRPr="00135272">
        <w:rPr>
          <w:rStyle w:val="Style13ptBold"/>
        </w:rPr>
        <w:t>64</w:t>
      </w:r>
      <w:r>
        <w:t>,</w:t>
      </w:r>
      <w:r w:rsidRPr="008B05E4">
        <w:t xml:space="preserve"> Permanent Edition</w:t>
      </w:r>
    </w:p>
    <w:p w14:paraId="31244E19" w14:textId="77777777" w:rsidR="000E0C33" w:rsidRPr="00A4075B" w:rsidRDefault="000E0C33" w:rsidP="000E0C33">
      <w:pPr>
        <w:rPr>
          <w:sz w:val="16"/>
        </w:rPr>
      </w:pPr>
      <w:r w:rsidRPr="008B05E4">
        <w:rPr>
          <w:rStyle w:val="StyleUnderline"/>
        </w:rPr>
        <w:t xml:space="preserve">Definition of the word </w:t>
      </w:r>
      <w:r w:rsidRPr="00360D54">
        <w:rPr>
          <w:rStyle w:val="Emphasis"/>
          <w:highlight w:val="yellow"/>
        </w:rPr>
        <w:t>“resolve,”</w:t>
      </w:r>
      <w:r w:rsidRPr="008B05E4">
        <w:rPr>
          <w:sz w:val="16"/>
        </w:rPr>
        <w:t xml:space="preserve"> given by Webster </w:t>
      </w:r>
      <w:r w:rsidRPr="008B05E4">
        <w:rPr>
          <w:rStyle w:val="StyleUnderline"/>
        </w:rPr>
        <w:t xml:space="preserve">is </w:t>
      </w:r>
      <w:r w:rsidRPr="003430C5">
        <w:rPr>
          <w:rStyle w:val="StyleUnderline"/>
        </w:rPr>
        <w:t>“to</w:t>
      </w:r>
      <w:r w:rsidRPr="00360D54">
        <w:rPr>
          <w:rStyle w:val="StyleUnderline"/>
          <w:highlight w:val="yellow"/>
        </w:rPr>
        <w:t xml:space="preserve"> express</w:t>
      </w:r>
      <w:r w:rsidRPr="003430C5">
        <w:rPr>
          <w:rStyle w:val="StyleUnderline"/>
        </w:rPr>
        <w:t xml:space="preserve"> an </w:t>
      </w:r>
      <w:r w:rsidRPr="00360D54">
        <w:rPr>
          <w:rStyle w:val="StyleUnderline"/>
          <w:highlight w:val="yellow"/>
        </w:rPr>
        <w:t>opinion</w:t>
      </w:r>
      <w:r w:rsidRPr="008B05E4">
        <w:rPr>
          <w:rStyle w:val="StyleUnderline"/>
        </w:rPr>
        <w:t xml:space="preserve"> or determination </w:t>
      </w:r>
      <w:r w:rsidRPr="00360D54">
        <w:rPr>
          <w:rStyle w:val="StyleUnderline"/>
          <w:highlight w:val="yellow"/>
        </w:rPr>
        <w:t xml:space="preserve">by </w:t>
      </w:r>
      <w:r w:rsidRPr="00360D54">
        <w:rPr>
          <w:rStyle w:val="Emphasis"/>
          <w:highlight w:val="yellow"/>
        </w:rPr>
        <w:t>resolution</w:t>
      </w:r>
      <w:r w:rsidRPr="00360D54">
        <w:rPr>
          <w:rStyle w:val="StyleUnderline"/>
          <w:highlight w:val="yellow"/>
        </w:rPr>
        <w:t xml:space="preserve"> or </w:t>
      </w:r>
      <w:r w:rsidRPr="00360D54">
        <w:rPr>
          <w:rStyle w:val="Emphasis"/>
          <w:highlight w:val="yellow"/>
        </w:rPr>
        <w:t>vote</w:t>
      </w:r>
      <w:r w:rsidRPr="008B05E4">
        <w:rPr>
          <w:rStyle w:val="StyleUnderline"/>
        </w:rPr>
        <w:t>; as ‘it was resolved by the legislature;”</w:t>
      </w:r>
      <w:r w:rsidRPr="008B05E4">
        <w:rPr>
          <w:sz w:val="16"/>
        </w:rPr>
        <w:t xml:space="preserve"> It is </w:t>
      </w:r>
      <w:r w:rsidRPr="008B05E4">
        <w:rPr>
          <w:rStyle w:val="StyleUnderline"/>
        </w:rPr>
        <w:t>of similar force to the word “enact,”</w:t>
      </w:r>
      <w:r w:rsidRPr="008B05E4">
        <w:rPr>
          <w:sz w:val="16"/>
        </w:rPr>
        <w:t xml:space="preserve"> which is defined by Bouvier as </w:t>
      </w:r>
      <w:r w:rsidRPr="00360D54">
        <w:rPr>
          <w:rStyle w:val="StyleUnderline"/>
          <w:highlight w:val="yellow"/>
        </w:rPr>
        <w:t xml:space="preserve">meaning “to </w:t>
      </w:r>
      <w:r w:rsidRPr="00360D54">
        <w:rPr>
          <w:rStyle w:val="Emphasis"/>
          <w:highlight w:val="yellow"/>
        </w:rPr>
        <w:t>establish by law</w:t>
      </w:r>
      <w:r w:rsidRPr="00360D54">
        <w:rPr>
          <w:rStyle w:val="StyleUnderline"/>
          <w:highlight w:val="yellow"/>
        </w:rPr>
        <w:t>”</w:t>
      </w:r>
      <w:r w:rsidRPr="008B05E4">
        <w:rPr>
          <w:sz w:val="16"/>
        </w:rPr>
        <w:t>.</w:t>
      </w:r>
    </w:p>
    <w:p w14:paraId="58D4E5C7" w14:textId="77777777" w:rsidR="000E0C33" w:rsidRPr="004B060B" w:rsidRDefault="000E0C33" w:rsidP="000E0C33">
      <w:pPr>
        <w:keepNext/>
        <w:keepLines/>
        <w:spacing w:before="40" w:after="0"/>
        <w:outlineLvl w:val="3"/>
        <w:rPr>
          <w:rFonts w:eastAsiaTheme="majorEastAsia"/>
          <w:b/>
          <w:iCs/>
          <w:sz w:val="26"/>
        </w:rPr>
      </w:pPr>
      <w:r>
        <w:rPr>
          <w:rFonts w:eastAsiaTheme="majorEastAsia"/>
          <w:b/>
          <w:iCs/>
          <w:sz w:val="26"/>
        </w:rPr>
        <w:t>The United States federal government means the three branches.</w:t>
      </w:r>
      <w:r w:rsidRPr="004B060B">
        <w:rPr>
          <w:rFonts w:eastAsiaTheme="majorEastAsia"/>
          <w:b/>
          <w:iCs/>
          <w:sz w:val="26"/>
        </w:rPr>
        <w:t xml:space="preserve"> </w:t>
      </w:r>
    </w:p>
    <w:p w14:paraId="7A7FF52E" w14:textId="77777777" w:rsidR="000E0C33" w:rsidRPr="004B060B" w:rsidRDefault="000E0C33" w:rsidP="000E0C33">
      <w:r>
        <w:rPr>
          <w:b/>
          <w:bCs/>
          <w:sz w:val="26"/>
        </w:rPr>
        <w:t>OECD</w:t>
      </w:r>
      <w:r w:rsidRPr="004B060B">
        <w:rPr>
          <w:b/>
          <w:bCs/>
          <w:sz w:val="26"/>
        </w:rPr>
        <w:t xml:space="preserve"> </w:t>
      </w:r>
      <w:r>
        <w:rPr>
          <w:b/>
          <w:bCs/>
          <w:sz w:val="26"/>
        </w:rPr>
        <w:t>87</w:t>
      </w:r>
      <w:r>
        <w:t xml:space="preserve">, </w:t>
      </w:r>
      <w:r w:rsidRPr="004B060B">
        <w:t>Organisation for Economic Co-operation and Development Council, 1987</w:t>
      </w:r>
      <w:r>
        <w:t xml:space="preserve">, </w:t>
      </w:r>
      <w:r w:rsidRPr="004B060B">
        <w:t xml:space="preserve">“United States,” </w:t>
      </w:r>
      <w:r w:rsidRPr="004B060B">
        <w:rPr>
          <w:iCs/>
        </w:rPr>
        <w:t>The Control and Management of Government Expenditure,</w:t>
      </w:r>
      <w:r w:rsidRPr="004B060B">
        <w:t xml:space="preserve"> p. 179</w:t>
      </w:r>
    </w:p>
    <w:p w14:paraId="19EDE983" w14:textId="77777777" w:rsidR="000E0C33" w:rsidRPr="004B060B" w:rsidRDefault="000E0C33" w:rsidP="000E0C33">
      <w:pPr>
        <w:rPr>
          <w:sz w:val="14"/>
        </w:rPr>
      </w:pPr>
      <w:r w:rsidRPr="004B060B">
        <w:rPr>
          <w:u w:val="single"/>
        </w:rPr>
        <w:t>Political and organisational structure of government</w:t>
      </w:r>
      <w:r w:rsidRPr="004B060B">
        <w:rPr>
          <w:sz w:val="14"/>
        </w:rPr>
        <w:t xml:space="preserve"> </w:t>
      </w:r>
      <w:r w:rsidRPr="004B060B">
        <w:rPr>
          <w:highlight w:val="yellow"/>
          <w:u w:val="single"/>
        </w:rPr>
        <w:t xml:space="preserve">The </w:t>
      </w:r>
      <w:r w:rsidRPr="004B060B">
        <w:rPr>
          <w:rStyle w:val="Emphasis"/>
          <w:highlight w:val="yellow"/>
        </w:rPr>
        <w:t>U</w:t>
      </w:r>
      <w:r w:rsidRPr="004B060B">
        <w:rPr>
          <w:u w:val="single"/>
        </w:rPr>
        <w:t xml:space="preserve">nited </w:t>
      </w:r>
      <w:r w:rsidRPr="004B060B">
        <w:rPr>
          <w:rStyle w:val="Emphasis"/>
          <w:highlight w:val="yellow"/>
        </w:rPr>
        <w:t>S</w:t>
      </w:r>
      <w:r w:rsidRPr="004B060B">
        <w:rPr>
          <w:u w:val="single"/>
        </w:rPr>
        <w:t xml:space="preserve">tates of America </w:t>
      </w:r>
      <w:r w:rsidRPr="004B060B">
        <w:rPr>
          <w:highlight w:val="yellow"/>
          <w:u w:val="single"/>
        </w:rPr>
        <w:t xml:space="preserve">is a </w:t>
      </w:r>
      <w:r w:rsidRPr="004B060B">
        <w:rPr>
          <w:rStyle w:val="Emphasis"/>
          <w:highlight w:val="yellow"/>
        </w:rPr>
        <w:t>federal</w:t>
      </w:r>
      <w:r w:rsidRPr="004B060B">
        <w:rPr>
          <w:highlight w:val="yellow"/>
          <w:u w:val="single"/>
        </w:rPr>
        <w:t xml:space="preserve"> republic</w:t>
      </w:r>
      <w:r w:rsidRPr="004B060B">
        <w:rPr>
          <w:u w:val="single"/>
        </w:rPr>
        <w:t xml:space="preserve"> consisting of 50 states</w:t>
      </w:r>
      <w:r w:rsidRPr="004B060B">
        <w:rPr>
          <w:sz w:val="14"/>
        </w:rPr>
        <w:t xml:space="preserve">. States have their own constitutions and within each State there are at least two additional levels of government, generally designated as counties and cities, towns or villages. The relationships between different levels of government are complex and varied (see Section B for more information). </w:t>
      </w:r>
      <w:r w:rsidRPr="004B060B">
        <w:rPr>
          <w:highlight w:val="yellow"/>
          <w:u w:val="single"/>
        </w:rPr>
        <w:t xml:space="preserve">The Federal Government is composed of </w:t>
      </w:r>
      <w:r w:rsidRPr="004B060B">
        <w:rPr>
          <w:rStyle w:val="Emphasis"/>
          <w:highlight w:val="yellow"/>
        </w:rPr>
        <w:t>three branches</w:t>
      </w:r>
      <w:r w:rsidRPr="004B060B">
        <w:rPr>
          <w:highlight w:val="yellow"/>
          <w:u w:val="single"/>
        </w:rPr>
        <w:t>:</w:t>
      </w:r>
      <w:r w:rsidRPr="004B060B">
        <w:rPr>
          <w:u w:val="single"/>
        </w:rPr>
        <w:t xml:space="preserve"> the </w:t>
      </w:r>
      <w:r w:rsidRPr="004B060B">
        <w:rPr>
          <w:highlight w:val="yellow"/>
          <w:u w:val="single"/>
        </w:rPr>
        <w:t>legislative</w:t>
      </w:r>
      <w:r w:rsidRPr="004B060B">
        <w:rPr>
          <w:u w:val="single"/>
        </w:rPr>
        <w:t xml:space="preserve"> branch, the </w:t>
      </w:r>
      <w:r w:rsidRPr="004B060B">
        <w:rPr>
          <w:highlight w:val="yellow"/>
          <w:u w:val="single"/>
        </w:rPr>
        <w:t>executive</w:t>
      </w:r>
      <w:r w:rsidRPr="004B060B">
        <w:rPr>
          <w:u w:val="single"/>
        </w:rPr>
        <w:t xml:space="preserve"> branch, </w:t>
      </w:r>
      <w:r w:rsidRPr="004B060B">
        <w:rPr>
          <w:highlight w:val="yellow"/>
          <w:u w:val="single"/>
        </w:rPr>
        <w:t>and</w:t>
      </w:r>
      <w:r w:rsidRPr="004B060B">
        <w:rPr>
          <w:u w:val="single"/>
        </w:rPr>
        <w:t xml:space="preserve"> the </w:t>
      </w:r>
      <w:r w:rsidRPr="004B060B">
        <w:rPr>
          <w:highlight w:val="yellow"/>
          <w:u w:val="single"/>
        </w:rPr>
        <w:t>judicial</w:t>
      </w:r>
      <w:r w:rsidRPr="004B060B">
        <w:rPr>
          <w:u w:val="single"/>
        </w:rPr>
        <w:t xml:space="preserve"> branch</w:t>
      </w:r>
      <w:r w:rsidRPr="004B060B">
        <w:rPr>
          <w:sz w:val="14"/>
        </w:rPr>
        <w:t>. Budgetary decisionmaking is shared primarily by the legislative and executive branches. The general structure of these two branches relative to budget formulation and execution is as follows.</w:t>
      </w:r>
    </w:p>
    <w:p w14:paraId="57240D8C" w14:textId="77777777" w:rsidR="000E0C33" w:rsidRPr="001B7746" w:rsidRDefault="000E0C33" w:rsidP="000E0C33">
      <w:pPr>
        <w:keepNext/>
        <w:keepLines/>
        <w:spacing w:before="40" w:after="0" w:line="256" w:lineRule="auto"/>
        <w:outlineLvl w:val="3"/>
        <w:rPr>
          <w:rFonts w:eastAsia="SimSun" w:cs="Times New Roman"/>
          <w:b/>
          <w:iCs/>
          <w:sz w:val="26"/>
        </w:rPr>
      </w:pPr>
      <w:r w:rsidRPr="001B7746">
        <w:rPr>
          <w:rFonts w:eastAsia="SimSun" w:cs="Times New Roman"/>
          <w:b/>
          <w:iCs/>
          <w:sz w:val="26"/>
        </w:rPr>
        <w:t xml:space="preserve">“Collective bargaining rights” are requirements for </w:t>
      </w:r>
      <w:r w:rsidRPr="001B7746">
        <w:rPr>
          <w:rFonts w:eastAsia="SimSun" w:cs="Times New Roman"/>
          <w:b/>
          <w:iCs/>
          <w:sz w:val="26"/>
          <w:u w:val="single"/>
        </w:rPr>
        <w:t>union recognition</w:t>
      </w:r>
      <w:r w:rsidRPr="001B7746">
        <w:rPr>
          <w:rFonts w:eastAsia="SimSun" w:cs="Times New Roman"/>
          <w:b/>
          <w:iCs/>
          <w:sz w:val="26"/>
        </w:rPr>
        <w:t xml:space="preserve"> and </w:t>
      </w:r>
      <w:r w:rsidRPr="001B7746">
        <w:rPr>
          <w:rFonts w:eastAsia="SimSun" w:cs="Times New Roman"/>
          <w:b/>
          <w:iCs/>
          <w:sz w:val="26"/>
          <w:u w:val="single"/>
        </w:rPr>
        <w:t>good faith bargaining</w:t>
      </w:r>
      <w:r w:rsidRPr="001B7746">
        <w:rPr>
          <w:rFonts w:eastAsia="SimSun" w:cs="Times New Roman"/>
          <w:b/>
          <w:iCs/>
          <w:sz w:val="26"/>
        </w:rPr>
        <w:t xml:space="preserve">, secured via </w:t>
      </w:r>
      <w:r w:rsidRPr="001B7746">
        <w:rPr>
          <w:rFonts w:eastAsia="SimSun" w:cs="Times New Roman"/>
          <w:b/>
          <w:iCs/>
          <w:sz w:val="26"/>
          <w:u w:val="single"/>
        </w:rPr>
        <w:t>law</w:t>
      </w:r>
      <w:r w:rsidRPr="001B7746">
        <w:rPr>
          <w:rFonts w:eastAsia="SimSun" w:cs="Times New Roman"/>
          <w:b/>
          <w:iCs/>
          <w:sz w:val="26"/>
        </w:rPr>
        <w:t>.</w:t>
      </w:r>
    </w:p>
    <w:p w14:paraId="1D288E3A" w14:textId="77777777" w:rsidR="000E0C33" w:rsidRPr="001B7746" w:rsidRDefault="000E0C33" w:rsidP="000E0C33">
      <w:pPr>
        <w:spacing w:line="256" w:lineRule="auto"/>
        <w:rPr>
          <w:rFonts w:eastAsia="Calibri"/>
        </w:rPr>
      </w:pPr>
      <w:r w:rsidRPr="001B7746">
        <w:rPr>
          <w:rFonts w:eastAsia="Calibri"/>
          <w:b/>
          <w:bCs/>
          <w:sz w:val="26"/>
        </w:rPr>
        <w:t>GAO 02</w:t>
      </w:r>
      <w:r w:rsidRPr="001B7746">
        <w:rPr>
          <w:rFonts w:eastAsia="Calibri"/>
        </w:rPr>
        <w:t xml:space="preserve">, U.S. Government Accountability Office, September 2002, “Collective Bargaining Rights: Information on the Number of Workers with and without Bargaining Rights,” </w:t>
      </w:r>
      <w:r w:rsidRPr="001B7746">
        <w:rPr>
          <w:rFonts w:eastAsia="Calibri"/>
          <w:i/>
          <w:iCs/>
        </w:rPr>
        <w:t>Report to Congressional Requesters</w:t>
      </w:r>
      <w:r w:rsidRPr="001B7746">
        <w:rPr>
          <w:rFonts w:eastAsia="Calibri"/>
        </w:rPr>
        <w:t>, pp. 23-24, https://www.gao.gov/assets/gao-02-835.pdf.</w:t>
      </w:r>
    </w:p>
    <w:p w14:paraId="37E4FCCB" w14:textId="77777777" w:rsidR="000E0C33" w:rsidRPr="001B7746" w:rsidRDefault="000E0C33" w:rsidP="000E0C33">
      <w:pPr>
        <w:spacing w:line="256" w:lineRule="auto"/>
        <w:rPr>
          <w:rFonts w:eastAsia="Calibri"/>
          <w:u w:val="single"/>
        </w:rPr>
      </w:pPr>
      <w:r w:rsidRPr="001B7746">
        <w:rPr>
          <w:rStyle w:val="Emphasis"/>
          <w:highlight w:val="yellow"/>
        </w:rPr>
        <w:t>Definition</w:t>
      </w:r>
      <w:r w:rsidRPr="001B7746">
        <w:rPr>
          <w:rFonts w:eastAsia="Calibri"/>
          <w:highlight w:val="yellow"/>
          <w:u w:val="single"/>
        </w:rPr>
        <w:t xml:space="preserve"> of </w:t>
      </w:r>
      <w:r w:rsidRPr="001B7746">
        <w:rPr>
          <w:rStyle w:val="Emphasis"/>
          <w:highlight w:val="yellow"/>
        </w:rPr>
        <w:t>Bargaining Rights</w:t>
      </w:r>
    </w:p>
    <w:p w14:paraId="66C2DAA6" w14:textId="77777777" w:rsidR="000E0C33" w:rsidRDefault="000E0C33" w:rsidP="000E0C33">
      <w:pPr>
        <w:spacing w:line="256" w:lineRule="auto"/>
        <w:rPr>
          <w:rFonts w:eastAsia="Calibri"/>
          <w:sz w:val="16"/>
          <w:szCs w:val="16"/>
        </w:rPr>
      </w:pPr>
      <w:r w:rsidRPr="001B7746">
        <w:rPr>
          <w:rFonts w:eastAsia="Calibri"/>
          <w:sz w:val="16"/>
          <w:szCs w:val="16"/>
        </w:rPr>
        <w:t xml:space="preserve">An important issue in this analysis is the definition of bargaining rights. </w:t>
      </w:r>
      <w:r w:rsidRPr="001B7746">
        <w:rPr>
          <w:rFonts w:eastAsia="Calibri"/>
          <w:u w:val="single"/>
        </w:rPr>
        <w:t xml:space="preserve">There is </w:t>
      </w:r>
      <w:r w:rsidRPr="001B7746">
        <w:rPr>
          <w:rStyle w:val="Emphasis"/>
        </w:rPr>
        <w:t>variation</w:t>
      </w:r>
      <w:r w:rsidRPr="001B7746">
        <w:rPr>
          <w:rFonts w:eastAsia="Calibri"/>
          <w:u w:val="single"/>
        </w:rPr>
        <w:t xml:space="preserve"> in the </w:t>
      </w:r>
      <w:r w:rsidRPr="001B7746">
        <w:rPr>
          <w:rStyle w:val="Emphasis"/>
        </w:rPr>
        <w:t>rights</w:t>
      </w:r>
      <w:r w:rsidRPr="001B7746">
        <w:rPr>
          <w:rFonts w:eastAsia="Calibri"/>
          <w:u w:val="single"/>
        </w:rPr>
        <w:t xml:space="preserve"> </w:t>
      </w:r>
      <w:r w:rsidRPr="001B7746">
        <w:rPr>
          <w:rFonts w:eastAsia="Calibri"/>
          <w:highlight w:val="yellow"/>
          <w:u w:val="single"/>
        </w:rPr>
        <w:t>provided under</w:t>
      </w:r>
      <w:r w:rsidRPr="001B7746">
        <w:rPr>
          <w:rFonts w:eastAsia="Calibri"/>
          <w:u w:val="single"/>
        </w:rPr>
        <w:t xml:space="preserve"> the </w:t>
      </w:r>
      <w:r w:rsidRPr="001B7746">
        <w:rPr>
          <w:rStyle w:val="Emphasis"/>
        </w:rPr>
        <w:t>NLRA</w:t>
      </w:r>
      <w:r w:rsidRPr="001B7746">
        <w:rPr>
          <w:rFonts w:eastAsia="Calibri"/>
          <w:sz w:val="16"/>
          <w:szCs w:val="16"/>
        </w:rPr>
        <w:t xml:space="preserve">, the </w:t>
      </w:r>
      <w:r w:rsidRPr="001B7746">
        <w:rPr>
          <w:rStyle w:val="Emphasis"/>
        </w:rPr>
        <w:t>R</w:t>
      </w:r>
      <w:r w:rsidRPr="001B7746">
        <w:rPr>
          <w:rFonts w:eastAsia="Calibri"/>
          <w:u w:val="single"/>
        </w:rPr>
        <w:t xml:space="preserve">ailway </w:t>
      </w:r>
      <w:r w:rsidRPr="001B7746">
        <w:rPr>
          <w:rStyle w:val="Emphasis"/>
        </w:rPr>
        <w:t>L</w:t>
      </w:r>
      <w:r w:rsidRPr="001B7746">
        <w:rPr>
          <w:rFonts w:eastAsia="Calibri"/>
          <w:u w:val="single"/>
        </w:rPr>
        <w:t xml:space="preserve">abor </w:t>
      </w:r>
      <w:r w:rsidRPr="001B7746">
        <w:rPr>
          <w:rStyle w:val="Emphasis"/>
        </w:rPr>
        <w:t>A</w:t>
      </w:r>
      <w:r w:rsidRPr="001B7746">
        <w:rPr>
          <w:rFonts w:eastAsia="Calibri"/>
          <w:u w:val="single"/>
        </w:rPr>
        <w:t xml:space="preserve">ct and the </w:t>
      </w:r>
      <w:r w:rsidRPr="001B7746">
        <w:rPr>
          <w:rStyle w:val="Emphasis"/>
        </w:rPr>
        <w:t>many state</w:t>
      </w:r>
      <w:r w:rsidRPr="001B7746">
        <w:rPr>
          <w:rFonts w:eastAsia="Calibri"/>
          <w:u w:val="single"/>
        </w:rPr>
        <w:t xml:space="preserve"> and </w:t>
      </w:r>
      <w:r w:rsidRPr="001B7746">
        <w:rPr>
          <w:rStyle w:val="Emphasis"/>
        </w:rPr>
        <w:t xml:space="preserve">local </w:t>
      </w:r>
      <w:r w:rsidRPr="001B7746">
        <w:rPr>
          <w:rStyle w:val="Emphasis"/>
          <w:highlight w:val="yellow"/>
        </w:rPr>
        <w:t>laws</w:t>
      </w:r>
      <w:r w:rsidRPr="001B7746">
        <w:rPr>
          <w:rFonts w:eastAsia="Calibri"/>
          <w:highlight w:val="yellow"/>
          <w:u w:val="single"/>
        </w:rPr>
        <w:t xml:space="preserve"> governing </w:t>
      </w:r>
      <w:r w:rsidRPr="001B7746">
        <w:rPr>
          <w:rStyle w:val="Emphasis"/>
          <w:highlight w:val="yellow"/>
        </w:rPr>
        <w:t>collective bargaining</w:t>
      </w:r>
      <w:r w:rsidRPr="001B7746">
        <w:rPr>
          <w:rFonts w:eastAsia="Calibri"/>
          <w:u w:val="single"/>
        </w:rPr>
        <w:t xml:space="preserve">. These differences span a </w:t>
      </w:r>
      <w:r w:rsidRPr="001B7746">
        <w:rPr>
          <w:rStyle w:val="Emphasis"/>
        </w:rPr>
        <w:t>host</w:t>
      </w:r>
      <w:r w:rsidRPr="001B7746">
        <w:rPr>
          <w:rFonts w:eastAsia="Calibri"/>
          <w:u w:val="single"/>
        </w:rPr>
        <w:t xml:space="preserve"> of issues, from the </w:t>
      </w:r>
      <w:r w:rsidRPr="001B7746">
        <w:rPr>
          <w:rStyle w:val="Emphasis"/>
        </w:rPr>
        <w:t>procedures</w:t>
      </w:r>
      <w:r w:rsidRPr="001B7746">
        <w:rPr>
          <w:rFonts w:eastAsia="Calibri"/>
          <w:u w:val="single"/>
        </w:rPr>
        <w:t xml:space="preserve"> governing </w:t>
      </w:r>
      <w:r w:rsidRPr="001B7746">
        <w:rPr>
          <w:rStyle w:val="Emphasis"/>
        </w:rPr>
        <w:t>representation elections</w:t>
      </w:r>
      <w:r w:rsidRPr="001B7746">
        <w:rPr>
          <w:rFonts w:eastAsia="Calibri"/>
          <w:u w:val="single"/>
        </w:rPr>
        <w:t xml:space="preserve">, the </w:t>
      </w:r>
      <w:r w:rsidRPr="001B7746">
        <w:rPr>
          <w:rStyle w:val="Emphasis"/>
        </w:rPr>
        <w:t>right to strike</w:t>
      </w:r>
      <w:r w:rsidRPr="001B7746">
        <w:rPr>
          <w:rFonts w:eastAsia="Calibri"/>
          <w:u w:val="single"/>
        </w:rPr>
        <w:t xml:space="preserve">, and </w:t>
      </w:r>
      <w:r w:rsidRPr="001B7746">
        <w:rPr>
          <w:rStyle w:val="Emphasis"/>
        </w:rPr>
        <w:t>binding arbitration</w:t>
      </w:r>
      <w:r w:rsidRPr="001B7746">
        <w:rPr>
          <w:rFonts w:eastAsia="Calibri"/>
          <w:u w:val="single"/>
        </w:rPr>
        <w:t xml:space="preserve">, to the </w:t>
      </w:r>
      <w:r w:rsidRPr="001B7746">
        <w:rPr>
          <w:rStyle w:val="Emphasis"/>
        </w:rPr>
        <w:t>scope of bargaining</w:t>
      </w:r>
      <w:r w:rsidRPr="001B7746">
        <w:rPr>
          <w:rFonts w:eastAsia="Calibri"/>
          <w:u w:val="single"/>
        </w:rPr>
        <w:t xml:space="preserve"> and the </w:t>
      </w:r>
      <w:r w:rsidRPr="001B7746">
        <w:rPr>
          <w:rStyle w:val="Emphasis"/>
        </w:rPr>
        <w:t>remedies</w:t>
      </w:r>
      <w:r w:rsidRPr="001B7746">
        <w:rPr>
          <w:rFonts w:eastAsia="Calibri"/>
          <w:u w:val="single"/>
        </w:rPr>
        <w:t xml:space="preserve"> for </w:t>
      </w:r>
      <w:r w:rsidRPr="001B7746">
        <w:rPr>
          <w:rStyle w:val="Emphasis"/>
        </w:rPr>
        <w:t>violations</w:t>
      </w:r>
      <w:r w:rsidRPr="001B7746">
        <w:rPr>
          <w:rFonts w:eastAsia="Calibri"/>
          <w:sz w:val="16"/>
          <w:szCs w:val="16"/>
        </w:rPr>
        <w:t xml:space="preserve">. Although the right to strike could be considered part of a “core definition of bargaining rights,” </w:t>
      </w:r>
      <w:r w:rsidRPr="001B7746">
        <w:rPr>
          <w:rFonts w:eastAsia="Calibri"/>
          <w:highlight w:val="yellow"/>
          <w:u w:val="single"/>
        </w:rPr>
        <w:t xml:space="preserve">we based </w:t>
      </w:r>
      <w:r w:rsidRPr="001B7746">
        <w:rPr>
          <w:rStyle w:val="Emphasis"/>
          <w:highlight w:val="yellow"/>
        </w:rPr>
        <w:t>our definition</w:t>
      </w:r>
      <w:r w:rsidRPr="001B7746">
        <w:rPr>
          <w:rFonts w:eastAsia="Calibri"/>
          <w:highlight w:val="yellow"/>
          <w:u w:val="single"/>
        </w:rPr>
        <w:t xml:space="preserve"> on</w:t>
      </w:r>
      <w:r w:rsidRPr="001B7746">
        <w:rPr>
          <w:rFonts w:eastAsia="Calibri"/>
          <w:u w:val="single"/>
        </w:rPr>
        <w:t xml:space="preserve"> the concepts of </w:t>
      </w:r>
      <w:r w:rsidRPr="001B7746">
        <w:rPr>
          <w:rStyle w:val="Emphasis"/>
          <w:highlight w:val="yellow"/>
        </w:rPr>
        <w:t>union recognition</w:t>
      </w:r>
      <w:r w:rsidRPr="001B7746">
        <w:rPr>
          <w:rFonts w:eastAsia="Calibri"/>
          <w:sz w:val="16"/>
          <w:szCs w:val="16"/>
        </w:rPr>
        <w:t>—</w:t>
      </w:r>
      <w:r w:rsidRPr="001B7746">
        <w:rPr>
          <w:rFonts w:eastAsia="Calibri"/>
          <w:u w:val="single"/>
        </w:rPr>
        <w:t xml:space="preserve">permitting individuals to join together and form unions and the </w:t>
      </w:r>
      <w:r w:rsidRPr="001B7746">
        <w:rPr>
          <w:rFonts w:eastAsia="Calibri"/>
          <w:highlight w:val="yellow"/>
          <w:u w:val="single"/>
        </w:rPr>
        <w:t>requirement that employers recognize</w:t>
      </w:r>
      <w:r w:rsidRPr="001B7746">
        <w:rPr>
          <w:rFonts w:eastAsia="Calibri"/>
          <w:u w:val="single"/>
        </w:rPr>
        <w:t xml:space="preserve"> </w:t>
      </w:r>
      <w:r w:rsidRPr="001B7746">
        <w:rPr>
          <w:rFonts w:eastAsia="Calibri"/>
          <w:highlight w:val="yellow"/>
          <w:u w:val="single"/>
        </w:rPr>
        <w:t>employee org</w:t>
      </w:r>
      <w:r w:rsidRPr="001B7746">
        <w:rPr>
          <w:rFonts w:eastAsia="Calibri"/>
          <w:u w:val="single"/>
        </w:rPr>
        <w:t>anization</w:t>
      </w:r>
      <w:r w:rsidRPr="001B7746">
        <w:rPr>
          <w:rFonts w:eastAsia="Calibri"/>
          <w:highlight w:val="yellow"/>
          <w:u w:val="single"/>
        </w:rPr>
        <w:t>s</w:t>
      </w:r>
      <w:r w:rsidRPr="001B7746">
        <w:rPr>
          <w:rFonts w:eastAsia="Calibri"/>
          <w:sz w:val="16"/>
          <w:szCs w:val="16"/>
        </w:rPr>
        <w:t>—</w:t>
      </w:r>
      <w:r w:rsidRPr="001B7746">
        <w:rPr>
          <w:rFonts w:eastAsia="Calibri"/>
          <w:highlight w:val="yellow"/>
          <w:u w:val="single"/>
        </w:rPr>
        <w:t xml:space="preserve">and </w:t>
      </w:r>
      <w:r w:rsidRPr="001B7746">
        <w:rPr>
          <w:rStyle w:val="Emphasis"/>
          <w:highlight w:val="yellow"/>
        </w:rPr>
        <w:t>“good faith bargaining</w:t>
      </w:r>
      <w:r w:rsidRPr="001B7746">
        <w:rPr>
          <w:rFonts w:eastAsia="Calibri"/>
          <w:u w:val="single"/>
        </w:rPr>
        <w:t>”</w:t>
      </w:r>
      <w:r w:rsidRPr="001B7746">
        <w:rPr>
          <w:rFonts w:eastAsia="Calibri"/>
          <w:sz w:val="16"/>
          <w:szCs w:val="16"/>
        </w:rPr>
        <w:t>—</w:t>
      </w:r>
      <w:r w:rsidRPr="001B7746">
        <w:rPr>
          <w:rFonts w:eastAsia="Calibri"/>
          <w:u w:val="single"/>
        </w:rPr>
        <w:t xml:space="preserve">bargaining </w:t>
      </w:r>
      <w:r w:rsidRPr="001B7746">
        <w:rPr>
          <w:rFonts w:eastAsia="Calibri"/>
          <w:highlight w:val="yellow"/>
          <w:u w:val="single"/>
        </w:rPr>
        <w:t>with intent to reach</w:t>
      </w:r>
      <w:r w:rsidRPr="001B7746">
        <w:rPr>
          <w:rFonts w:eastAsia="Calibri"/>
          <w:u w:val="single"/>
        </w:rPr>
        <w:t xml:space="preserve"> an </w:t>
      </w:r>
      <w:r w:rsidRPr="001B7746">
        <w:rPr>
          <w:rFonts w:eastAsia="Calibri"/>
          <w:highlight w:val="yellow"/>
          <w:u w:val="single"/>
        </w:rPr>
        <w:t>agreement</w:t>
      </w:r>
      <w:r w:rsidRPr="001B7746">
        <w:rPr>
          <w:rFonts w:eastAsia="Calibri"/>
          <w:u w:val="single"/>
        </w:rPr>
        <w:t>.</w:t>
      </w:r>
      <w:r w:rsidRPr="001B7746">
        <w:rPr>
          <w:rFonts w:eastAsia="Calibri"/>
          <w:sz w:val="16"/>
          <w:szCs w:val="16"/>
        </w:rPr>
        <w:t xml:space="preserve">1 </w:t>
      </w:r>
      <w:r w:rsidRPr="001B7746">
        <w:rPr>
          <w:rFonts w:eastAsia="Calibri"/>
          <w:u w:val="single"/>
        </w:rPr>
        <w:t xml:space="preserve">These are </w:t>
      </w:r>
      <w:r w:rsidRPr="001B7746">
        <w:rPr>
          <w:rStyle w:val="Emphasis"/>
        </w:rPr>
        <w:t>key elements</w:t>
      </w:r>
      <w:r w:rsidRPr="001B7746">
        <w:rPr>
          <w:rFonts w:eastAsia="Calibri"/>
          <w:u w:val="single"/>
        </w:rPr>
        <w:t xml:space="preserve"> of the rights granted under the </w:t>
      </w:r>
      <w:r w:rsidRPr="001B7746">
        <w:rPr>
          <w:rStyle w:val="Emphasis"/>
        </w:rPr>
        <w:t>NLRA</w:t>
      </w:r>
      <w:r w:rsidRPr="001B7746">
        <w:rPr>
          <w:rFonts w:eastAsia="Calibri"/>
          <w:sz w:val="16"/>
          <w:szCs w:val="16"/>
        </w:rPr>
        <w:t>.2</w:t>
      </w:r>
    </w:p>
    <w:p w14:paraId="5C4B0984" w14:textId="77777777" w:rsidR="000E0C33" w:rsidRDefault="000E0C33" w:rsidP="000E0C33">
      <w:pPr>
        <w:pStyle w:val="Heading4"/>
      </w:pPr>
      <w:r>
        <w:t xml:space="preserve">‘Strengthen’ means </w:t>
      </w:r>
      <w:r>
        <w:rPr>
          <w:u w:val="single"/>
        </w:rPr>
        <w:t>achieving a higher net level</w:t>
      </w:r>
      <w:r>
        <w:t xml:space="preserve"> of protection for bargaining rights </w:t>
      </w:r>
    </w:p>
    <w:p w14:paraId="45B8E66B" w14:textId="77777777" w:rsidR="000E0C33" w:rsidRPr="00F411C3" w:rsidRDefault="000E0C33" w:rsidP="000E0C33">
      <w:r w:rsidRPr="00F411C3">
        <w:rPr>
          <w:rStyle w:val="Style13ptBold"/>
        </w:rPr>
        <w:t>IUCN 10</w:t>
      </w:r>
      <w:r>
        <w:t xml:space="preserve"> – International Union for Conservation of Nature and Natural Resources, 2010, “Draft International Covenant on Environment and Development. Fourth edition: Updated Text,” https://portals.iucn.org/library/efiles/documents/eplp-031-rev3.pdf</w:t>
      </w:r>
    </w:p>
    <w:p w14:paraId="616C6C10" w14:textId="77777777" w:rsidR="000E0C33" w:rsidRPr="00024165" w:rsidRDefault="000E0C33" w:rsidP="000E0C33">
      <w:pPr>
        <w:rPr>
          <w:sz w:val="16"/>
        </w:rPr>
      </w:pPr>
      <w:r w:rsidRPr="00024165">
        <w:rPr>
          <w:sz w:val="16"/>
        </w:rPr>
        <w:t>ARTICLE 43</w:t>
      </w:r>
    </w:p>
    <w:p w14:paraId="177A8FCF" w14:textId="77777777" w:rsidR="000E0C33" w:rsidRPr="00024165" w:rsidRDefault="000E0C33" w:rsidP="000E0C33">
      <w:pPr>
        <w:rPr>
          <w:sz w:val="16"/>
        </w:rPr>
      </w:pPr>
      <w:r w:rsidRPr="00024165">
        <w:rPr>
          <w:sz w:val="16"/>
        </w:rPr>
        <w:t>ENVIRONMENTAL STANDARDS AND CONTROLS</w:t>
      </w:r>
    </w:p>
    <w:p w14:paraId="53EBC48D" w14:textId="77777777" w:rsidR="000E0C33" w:rsidRPr="00024165" w:rsidRDefault="000E0C33" w:rsidP="000E0C33">
      <w:pPr>
        <w:rPr>
          <w:sz w:val="16"/>
        </w:rPr>
      </w:pPr>
      <w:r w:rsidRPr="00024165">
        <w:rPr>
          <w:sz w:val="16"/>
        </w:rPr>
        <w:t xml:space="preserve">1. </w:t>
      </w:r>
      <w:r w:rsidRPr="005F43D5">
        <w:rPr>
          <w:rStyle w:val="StyleUnderline"/>
        </w:rPr>
        <w:t>Parties shall</w:t>
      </w:r>
      <w:r w:rsidRPr="00024165">
        <w:rPr>
          <w:sz w:val="16"/>
        </w:rPr>
        <w:t xml:space="preserve"> cooperate to formulate, develop, and </w:t>
      </w:r>
      <w:r w:rsidRPr="005F43D5">
        <w:rPr>
          <w:rStyle w:val="Emphasis"/>
        </w:rPr>
        <w:t>strengthen</w:t>
      </w:r>
      <w:r w:rsidRPr="005F43D5">
        <w:rPr>
          <w:rStyle w:val="StyleUnderline"/>
        </w:rPr>
        <w:t xml:space="preserve"> international rules, standards and recommended practices</w:t>
      </w:r>
      <w:r w:rsidRPr="00024165">
        <w:rPr>
          <w:sz w:val="16"/>
        </w:rPr>
        <w:t xml:space="preserve">, as well as indicators on issues of common concern </w:t>
      </w:r>
      <w:r w:rsidRPr="005F43D5">
        <w:rPr>
          <w:rStyle w:val="StyleUnderline"/>
        </w:rPr>
        <w:t>for</w:t>
      </w:r>
      <w:r w:rsidRPr="00024165">
        <w:rPr>
          <w:sz w:val="16"/>
        </w:rPr>
        <w:t xml:space="preserve"> the </w:t>
      </w:r>
      <w:r w:rsidRPr="005F43D5">
        <w:rPr>
          <w:rStyle w:val="StyleUnderline"/>
        </w:rPr>
        <w:t>conservation of the environment</w:t>
      </w:r>
      <w:r w:rsidRPr="00024165">
        <w:rPr>
          <w:sz w:val="16"/>
        </w:rPr>
        <w:t xml:space="preserve"> and sustainable use of natural resources, taking into account the need for flexible means of implementation based on their respective capabilities.</w:t>
      </w:r>
    </w:p>
    <w:p w14:paraId="16E03296" w14:textId="77777777" w:rsidR="000E0C33" w:rsidRPr="00024165" w:rsidRDefault="000E0C33" w:rsidP="000E0C33">
      <w:pPr>
        <w:rPr>
          <w:sz w:val="16"/>
        </w:rPr>
      </w:pPr>
      <w:r w:rsidRPr="00024165">
        <w:rPr>
          <w:sz w:val="16"/>
        </w:rPr>
        <w:t xml:space="preserve">2. </w:t>
      </w:r>
      <w:r w:rsidRPr="00133CE2">
        <w:rPr>
          <w:rStyle w:val="StyleUnderline"/>
          <w:highlight w:val="yellow"/>
        </w:rPr>
        <w:t>Parties shall</w:t>
      </w:r>
      <w:r w:rsidRPr="005F43D5">
        <w:rPr>
          <w:rStyle w:val="StyleUnderline"/>
        </w:rPr>
        <w:t xml:space="preserve"> </w:t>
      </w:r>
      <w:r w:rsidRPr="005F43D5">
        <w:rPr>
          <w:rStyle w:val="Emphasis"/>
        </w:rPr>
        <w:t xml:space="preserve">adopt, </w:t>
      </w:r>
      <w:r w:rsidRPr="00133CE2">
        <w:rPr>
          <w:rStyle w:val="Emphasis"/>
          <w:highlight w:val="yellow"/>
        </w:rPr>
        <w:t>strengthen</w:t>
      </w:r>
      <w:r w:rsidRPr="005F43D5">
        <w:rPr>
          <w:rStyle w:val="Emphasis"/>
        </w:rPr>
        <w:t xml:space="preserve"> and implement</w:t>
      </w:r>
      <w:r w:rsidRPr="005F43D5">
        <w:rPr>
          <w:rStyle w:val="StyleUnderline"/>
        </w:rPr>
        <w:t xml:space="preserve"> specific </w:t>
      </w:r>
      <w:r w:rsidRPr="00133CE2">
        <w:rPr>
          <w:rStyle w:val="StyleUnderline"/>
          <w:highlight w:val="yellow"/>
        </w:rPr>
        <w:t>national standards</w:t>
      </w:r>
      <w:r w:rsidRPr="00024165">
        <w:rPr>
          <w:sz w:val="16"/>
        </w:rPr>
        <w:t>, including emission, quality, product, and process standards, designed to prevent or abate harm to the environment and to enhance or restore environmental quality.</w:t>
      </w:r>
    </w:p>
    <w:p w14:paraId="32016468" w14:textId="77777777" w:rsidR="000E0C33" w:rsidRPr="00024165" w:rsidRDefault="000E0C33" w:rsidP="000E0C33">
      <w:pPr>
        <w:rPr>
          <w:sz w:val="16"/>
        </w:rPr>
      </w:pPr>
      <w:r w:rsidRPr="00024165">
        <w:rPr>
          <w:sz w:val="16"/>
        </w:rPr>
        <w:t xml:space="preserve">Article 43 concerns national and international standard-setting. The </w:t>
      </w:r>
      <w:r w:rsidRPr="00133CE2">
        <w:rPr>
          <w:rStyle w:val="Emphasis"/>
          <w:highlight w:val="yellow"/>
        </w:rPr>
        <w:t>dynamic</w:t>
      </w:r>
      <w:r w:rsidRPr="00133CE2">
        <w:rPr>
          <w:rStyle w:val="StyleUnderline"/>
          <w:highlight w:val="yellow"/>
        </w:rPr>
        <w:t xml:space="preserve"> nature of</w:t>
      </w:r>
      <w:r w:rsidRPr="005F43D5">
        <w:rPr>
          <w:rStyle w:val="StyleUnderline"/>
        </w:rPr>
        <w:t xml:space="preserve"> this </w:t>
      </w:r>
      <w:r w:rsidRPr="00133CE2">
        <w:rPr>
          <w:rStyle w:val="StyleUnderline"/>
          <w:highlight w:val="yellow"/>
        </w:rPr>
        <w:t>obligation is reflected in</w:t>
      </w:r>
      <w:r w:rsidRPr="005F43D5">
        <w:rPr>
          <w:rStyle w:val="StyleUnderline"/>
        </w:rPr>
        <w:t xml:space="preserve"> the use of </w:t>
      </w:r>
      <w:r w:rsidRPr="00133CE2">
        <w:rPr>
          <w:rStyle w:val="StyleUnderline"/>
          <w:highlight w:val="yellow"/>
        </w:rPr>
        <w:t>the term “</w:t>
      </w:r>
      <w:r w:rsidRPr="00133CE2">
        <w:rPr>
          <w:rStyle w:val="Emphasis"/>
          <w:highlight w:val="yellow"/>
        </w:rPr>
        <w:t>strengthen</w:t>
      </w:r>
      <w:r w:rsidRPr="00024165">
        <w:rPr>
          <w:sz w:val="16"/>
        </w:rPr>
        <w:t xml:space="preserve">” in both paragraphs </w:t>
      </w:r>
      <w:r w:rsidRPr="00133CE2">
        <w:rPr>
          <w:rStyle w:val="StyleUnderline"/>
          <w:highlight w:val="yellow"/>
        </w:rPr>
        <w:t>and</w:t>
      </w:r>
      <w:r w:rsidRPr="005F43D5">
        <w:rPr>
          <w:rStyle w:val="StyleUnderline"/>
        </w:rPr>
        <w:t xml:space="preserve"> the reference to </w:t>
      </w:r>
      <w:r w:rsidRPr="00133CE2">
        <w:rPr>
          <w:rStyle w:val="StyleUnderline"/>
          <w:highlight w:val="yellow"/>
        </w:rPr>
        <w:t>enhancing environmental quality</w:t>
      </w:r>
      <w:r w:rsidRPr="00024165">
        <w:rPr>
          <w:sz w:val="16"/>
        </w:rPr>
        <w:t xml:space="preserve"> in Paragraph 2. The order of the paragraphs indicates that national standards should be based on international norms and that due account should be taken of nonbinding recommendations and similar texts.</w:t>
      </w:r>
    </w:p>
    <w:p w14:paraId="7A75C14B" w14:textId="77777777" w:rsidR="000E0C33" w:rsidRPr="00F82AE9" w:rsidRDefault="000E0C33" w:rsidP="000E0C33">
      <w:pPr>
        <w:rPr>
          <w:sz w:val="16"/>
        </w:rPr>
      </w:pPr>
      <w:r w:rsidRPr="00024165">
        <w:rPr>
          <w:sz w:val="16"/>
        </w:rPr>
        <w:t xml:space="preserve">Like UNCLOS (1982) and other treaties,424 Paragraph 1 of this Article obligates Parties to cooperate in the formulation of international rules and standards. There is a need for harmonization and coordination in addressing issues of common concern, in particular for protection of the global commons. This will avoid conflicts and competitive distortions and enhance the reduction or elimination of trade barriers. Although the norms to be adopted are to be jointly agreed, the needs of developing countries are taken into account in the call for flexible means of implementation. This corresponds to the concept of common but differentiated responsibilities enunciated at Rio (see Draft Covenant Article 12). To be noted is that, as far as possible, international </w:t>
      </w:r>
      <w:r w:rsidRPr="00133CE2">
        <w:rPr>
          <w:rStyle w:val="StyleUnderline"/>
          <w:highlight w:val="yellow"/>
        </w:rPr>
        <w:t xml:space="preserve">standards should be based on </w:t>
      </w:r>
      <w:r w:rsidRPr="00133CE2">
        <w:rPr>
          <w:rStyle w:val="Emphasis"/>
          <w:highlight w:val="yellow"/>
        </w:rPr>
        <w:t>achieving</w:t>
      </w:r>
      <w:r w:rsidRPr="005F43D5">
        <w:rPr>
          <w:rStyle w:val="Emphasis"/>
        </w:rPr>
        <w:t xml:space="preserve"> a </w:t>
      </w:r>
      <w:r w:rsidRPr="00133CE2">
        <w:rPr>
          <w:rStyle w:val="Emphasis"/>
          <w:highlight w:val="yellow"/>
        </w:rPr>
        <w:t>higher level</w:t>
      </w:r>
      <w:r w:rsidRPr="00133CE2">
        <w:rPr>
          <w:rStyle w:val="StyleUnderline"/>
          <w:highlight w:val="yellow"/>
        </w:rPr>
        <w:t xml:space="preserve"> of</w:t>
      </w:r>
      <w:r w:rsidRPr="005F43D5">
        <w:rPr>
          <w:rStyle w:val="StyleUnderline"/>
        </w:rPr>
        <w:t xml:space="preserve"> environmental </w:t>
      </w:r>
      <w:r w:rsidRPr="00133CE2">
        <w:rPr>
          <w:rStyle w:val="StyleUnderline"/>
          <w:highlight w:val="yellow"/>
        </w:rPr>
        <w:t>protection</w:t>
      </w:r>
      <w:r w:rsidRPr="00024165">
        <w:rPr>
          <w:sz w:val="16"/>
        </w:rPr>
        <w:t>.425 Given their different ecological, social and economic circumstances, individual Parties should not be prejudiced in their right to set more stringent environmental standards, provided that they are not disguised barriers to trade (see Article 34(1) (Trade and Environment)).</w:t>
      </w:r>
    </w:p>
    <w:p w14:paraId="12856072" w14:textId="77777777" w:rsidR="000E0C33" w:rsidRPr="00284BBB" w:rsidRDefault="000E0C33" w:rsidP="000E0C33">
      <w:pPr>
        <w:pStyle w:val="Heading4"/>
      </w:pPr>
      <w:r w:rsidRPr="00284BBB">
        <w:t xml:space="preserve">T is a </w:t>
      </w:r>
      <w:r w:rsidRPr="00284BBB">
        <w:rPr>
          <w:u w:val="single"/>
        </w:rPr>
        <w:t>voting issue</w:t>
      </w:r>
      <w:r w:rsidRPr="00284BBB">
        <w:t>:</w:t>
      </w:r>
    </w:p>
    <w:p w14:paraId="21D1B52E" w14:textId="77777777" w:rsidR="000E0C33" w:rsidRPr="00284BBB" w:rsidRDefault="000E0C33" w:rsidP="000E0C33">
      <w:pPr>
        <w:pStyle w:val="Heading4"/>
      </w:pPr>
      <w:r w:rsidRPr="00284BBB">
        <w:t xml:space="preserve">1. </w:t>
      </w:r>
      <w:r w:rsidRPr="00284BBB">
        <w:rPr>
          <w:u w:val="single"/>
        </w:rPr>
        <w:t>PROCEDURAL FAIRNESS</w:t>
      </w:r>
      <w:r w:rsidRPr="00DF076A">
        <w:t xml:space="preserve"> </w:t>
      </w:r>
      <w:r>
        <w:t xml:space="preserve">A </w:t>
      </w:r>
      <w:r w:rsidRPr="00022391">
        <w:rPr>
          <w:u w:val="single"/>
        </w:rPr>
        <w:t>limited</w:t>
      </w:r>
      <w:r>
        <w:t xml:space="preserve">, </w:t>
      </w:r>
      <w:r>
        <w:rPr>
          <w:u w:val="single"/>
        </w:rPr>
        <w:t>predictable</w:t>
      </w:r>
      <w:r>
        <w:t xml:space="preserve"> stasis point ensures a </w:t>
      </w:r>
      <w:r>
        <w:rPr>
          <w:u w:val="single"/>
        </w:rPr>
        <w:t>role for the negative</w:t>
      </w:r>
      <w:r>
        <w:t xml:space="preserve">. Side equity is an </w:t>
      </w:r>
      <w:r>
        <w:rPr>
          <w:u w:val="single"/>
        </w:rPr>
        <w:t>intrinsic good</w:t>
      </w:r>
      <w:r>
        <w:t xml:space="preserve"> since even the AFF has a stake in it. </w:t>
      </w:r>
    </w:p>
    <w:p w14:paraId="05206F4B" w14:textId="77777777" w:rsidR="000E0C33" w:rsidRPr="00284BBB" w:rsidRDefault="000E0C33" w:rsidP="000E0C33">
      <w:pPr>
        <w:pStyle w:val="Heading4"/>
      </w:pPr>
      <w:r w:rsidRPr="00284BBB">
        <w:t xml:space="preserve">2. </w:t>
      </w:r>
      <w:r>
        <w:rPr>
          <w:u w:val="single"/>
        </w:rPr>
        <w:t>COMPARISON</w:t>
      </w:r>
      <w:r w:rsidRPr="00284BBB">
        <w:t xml:space="preserve">. </w:t>
      </w:r>
      <w:r>
        <w:t xml:space="preserve">Debate’s structure generates </w:t>
      </w:r>
      <w:r>
        <w:rPr>
          <w:u w:val="single"/>
        </w:rPr>
        <w:t>competitive incentives</w:t>
      </w:r>
      <w:r>
        <w:t xml:space="preserve"> that are best channeled by a </w:t>
      </w:r>
      <w:r>
        <w:rPr>
          <w:u w:val="single"/>
        </w:rPr>
        <w:t>limited topic</w:t>
      </w:r>
      <w:r>
        <w:t xml:space="preserve">. It ensures teams </w:t>
      </w:r>
      <w:r>
        <w:rPr>
          <w:u w:val="single"/>
        </w:rPr>
        <w:t>refine</w:t>
      </w:r>
      <w:r>
        <w:t xml:space="preserve"> arguments over the course of a </w:t>
      </w:r>
      <w:r>
        <w:rPr>
          <w:u w:val="single"/>
        </w:rPr>
        <w:t>season</w:t>
      </w:r>
      <w:r>
        <w:t xml:space="preserve"> which enhances </w:t>
      </w:r>
      <w:r w:rsidRPr="00022391">
        <w:t>deb</w:t>
      </w:r>
      <w:r>
        <w:t xml:space="preserve">aters’ </w:t>
      </w:r>
      <w:r>
        <w:rPr>
          <w:u w:val="single"/>
        </w:rPr>
        <w:t>advocacy skills</w:t>
      </w:r>
      <w:r>
        <w:t xml:space="preserve">. </w:t>
      </w:r>
    </w:p>
    <w:p w14:paraId="485A51F5" w14:textId="77777777" w:rsidR="000E0C33" w:rsidRPr="00284BBB" w:rsidRDefault="000E0C33" w:rsidP="000E0C33">
      <w:pPr>
        <w:pStyle w:val="Heading4"/>
      </w:pPr>
      <w:r w:rsidRPr="00284BBB">
        <w:t xml:space="preserve">T comes </w:t>
      </w:r>
      <w:r w:rsidRPr="00284BBB">
        <w:rPr>
          <w:u w:val="single"/>
        </w:rPr>
        <w:t>prior</w:t>
      </w:r>
      <w:r w:rsidRPr="00284BBB">
        <w:t xml:space="preserve"> to substance. It’s </w:t>
      </w:r>
      <w:r w:rsidRPr="00284BBB">
        <w:rPr>
          <w:u w:val="single"/>
        </w:rPr>
        <w:t>impossible</w:t>
      </w:r>
      <w:r w:rsidRPr="00284BBB">
        <w:t xml:space="preserve"> to negate if we can’t prepare, so </w:t>
      </w:r>
      <w:r w:rsidRPr="00284BBB">
        <w:rPr>
          <w:u w:val="single"/>
        </w:rPr>
        <w:t>bracket out</w:t>
      </w:r>
      <w:r w:rsidRPr="00284BBB">
        <w:t xml:space="preserve"> case and vote Neg on </w:t>
      </w:r>
      <w:r w:rsidRPr="00284BBB">
        <w:rPr>
          <w:u w:val="single"/>
        </w:rPr>
        <w:t>presumption</w:t>
      </w:r>
      <w:r w:rsidRPr="00284BBB">
        <w:t>.</w:t>
      </w:r>
    </w:p>
    <w:p w14:paraId="4C07094E" w14:textId="77777777" w:rsidR="000E0C33" w:rsidRPr="00DF076A" w:rsidRDefault="000E0C33" w:rsidP="000E0C33">
      <w:pPr>
        <w:pStyle w:val="Heading4"/>
      </w:pPr>
      <w:r w:rsidRPr="00284BBB">
        <w:t xml:space="preserve">No </w:t>
      </w:r>
      <w:r w:rsidRPr="00284BBB">
        <w:rPr>
          <w:u w:val="single"/>
        </w:rPr>
        <w:t>ballot solvency</w:t>
      </w:r>
      <w:r w:rsidRPr="00284BBB">
        <w:t xml:space="preserve"> for 2AC offense: dozens of </w:t>
      </w:r>
      <w:r w:rsidRPr="00284BBB">
        <w:rPr>
          <w:u w:val="single"/>
        </w:rPr>
        <w:t>alt causes</w:t>
      </w:r>
      <w:r w:rsidRPr="00284BBB">
        <w:t xml:space="preserve">, causality is </w:t>
      </w:r>
      <w:r w:rsidRPr="00284BBB">
        <w:rPr>
          <w:u w:val="single"/>
        </w:rPr>
        <w:t>non-falsifiable</w:t>
      </w:r>
      <w:r w:rsidRPr="00284BBB">
        <w:t xml:space="preserve">, is overwhelmed </w:t>
      </w:r>
      <w:r w:rsidRPr="00284BBB">
        <w:rPr>
          <w:u w:val="single"/>
        </w:rPr>
        <w:t>by competition</w:t>
      </w:r>
      <w:r w:rsidRPr="00284BBB">
        <w:t xml:space="preserve">, AND </w:t>
      </w:r>
      <w:r w:rsidRPr="00284BBB">
        <w:rPr>
          <w:u w:val="single"/>
        </w:rPr>
        <w:t>empirics disprove</w:t>
      </w:r>
      <w:r w:rsidRPr="00284BBB">
        <w:t xml:space="preserve"> the impact of </w:t>
      </w:r>
      <w:r w:rsidRPr="00284BBB">
        <w:rPr>
          <w:u w:val="single"/>
        </w:rPr>
        <w:t>singular</w:t>
      </w:r>
      <w:r w:rsidRPr="00284BBB">
        <w:t xml:space="preserve"> debates.</w:t>
      </w:r>
    </w:p>
    <w:p w14:paraId="44FCE55B" w14:textId="77777777" w:rsidR="000E0C33" w:rsidRPr="004B1590" w:rsidRDefault="000E0C33" w:rsidP="000E0C33"/>
    <w:p w14:paraId="34F79CBD" w14:textId="77777777" w:rsidR="000E0C33" w:rsidRDefault="000E0C33" w:rsidP="000E0C33">
      <w:pPr>
        <w:pStyle w:val="Heading3"/>
      </w:pPr>
      <w:r>
        <w:t>1NC</w:t>
      </w:r>
    </w:p>
    <w:p w14:paraId="1A44DFD8" w14:textId="77777777" w:rsidR="000E0C33" w:rsidRDefault="000E0C33" w:rsidP="000E0C33">
      <w:pPr>
        <w:pStyle w:val="Heading4"/>
      </w:pPr>
      <w:r>
        <w:t xml:space="preserve">The 1AC is </w:t>
      </w:r>
      <w:r>
        <w:rPr>
          <w:u w:val="single"/>
        </w:rPr>
        <w:t>confined</w:t>
      </w:r>
      <w:r>
        <w:t xml:space="preserve"> to the academy. Presumption of transcendence </w:t>
      </w:r>
      <w:r w:rsidRPr="00CE386A">
        <w:rPr>
          <w:u w:val="single"/>
        </w:rPr>
        <w:t>de-politicizes</w:t>
      </w:r>
      <w:r>
        <w:t xml:space="preserve"> transformative movements and is antithetical to liberation. </w:t>
      </w:r>
    </w:p>
    <w:p w14:paraId="5F4C2B7F" w14:textId="77777777" w:rsidR="000E0C33" w:rsidRPr="00CF76F3" w:rsidRDefault="000E0C33" w:rsidP="000E0C33">
      <w:r>
        <w:t xml:space="preserve">Anthony </w:t>
      </w:r>
      <w:r w:rsidRPr="00CF76F3">
        <w:rPr>
          <w:rStyle w:val="Style13ptBold"/>
        </w:rPr>
        <w:t>Pahnke 20</w:t>
      </w:r>
      <w:r>
        <w:t>, Assistant Professor of International Relations at San Francisco State University, “Regrounding Critical Theory: Lenin on Imperialism, Nationalism, and Strategy,” International Studies Review, 6/2/20, https://academic.oup.com/isr/advance-article/doi/10.1093/isr/viaa028/5850500</w:t>
      </w:r>
    </w:p>
    <w:p w14:paraId="082D92AA" w14:textId="77777777" w:rsidR="000E0C33" w:rsidRPr="00A22D79" w:rsidRDefault="000E0C33" w:rsidP="000E0C33">
      <w:pPr>
        <w:rPr>
          <w:sz w:val="16"/>
        </w:rPr>
      </w:pPr>
      <w:r w:rsidRPr="00A22D79">
        <w:rPr>
          <w:sz w:val="16"/>
        </w:rPr>
        <w:t>Some (</w:t>
      </w:r>
      <w:r w:rsidRPr="00D00BBC">
        <w:rPr>
          <w:rStyle w:val="StyleUnderline"/>
        </w:rPr>
        <w:t>Incomplete</w:t>
      </w:r>
      <w:r w:rsidRPr="00A22D79">
        <w:rPr>
          <w:sz w:val="16"/>
        </w:rPr>
        <w:t xml:space="preserve">) Acknowledgements of </w:t>
      </w:r>
      <w:r w:rsidRPr="00D00BBC">
        <w:rPr>
          <w:rStyle w:val="StyleUnderline"/>
        </w:rPr>
        <w:t>Strategy and Internationalism in Critical Theory</w:t>
      </w:r>
    </w:p>
    <w:p w14:paraId="576029F8" w14:textId="77777777" w:rsidR="000E0C33" w:rsidRPr="00A22D79" w:rsidRDefault="000E0C33" w:rsidP="000E0C33">
      <w:pPr>
        <w:rPr>
          <w:sz w:val="16"/>
        </w:rPr>
      </w:pPr>
      <w:r w:rsidRPr="00A22D79">
        <w:rPr>
          <w:sz w:val="16"/>
        </w:rPr>
        <w:t xml:space="preserve">Habermas’ version of </w:t>
      </w:r>
      <w:r w:rsidRPr="005846A9">
        <w:rPr>
          <w:rStyle w:val="StyleUnderline"/>
          <w:highlight w:val="yellow"/>
        </w:rPr>
        <w:t>Critical Theory</w:t>
      </w:r>
      <w:r w:rsidRPr="00A22D79">
        <w:rPr>
          <w:sz w:val="16"/>
        </w:rPr>
        <w:t xml:space="preserve"> is not the last word on the school of thought, as Lenin and others attest. Cox and Ashley, for instance, present alternatives to discourse ethics. Take Ashley's work, which challenges dominant theories in International Relations, particularly Neorealism, for its “machine-like, self-enclosed unity (1984, 268).” Bringing Foucault into International Relations (as he also draws on Habermas and Bourdieu, but less so), Ashley advocates for a “genealogical attitude” that is attentive to historical change, how different subjects and interests are produced, and resistance movements that challenge dominant structures (1987, 409–411). The aim is to deconstruct orthodox discourses and show their fragmentation.</w:t>
      </w:r>
    </w:p>
    <w:p w14:paraId="1F37015D" w14:textId="77777777" w:rsidR="000E0C33" w:rsidRPr="00A22D79" w:rsidRDefault="000E0C33" w:rsidP="000E0C33">
      <w:pPr>
        <w:rPr>
          <w:sz w:val="16"/>
        </w:rPr>
      </w:pPr>
      <w:r w:rsidRPr="00A22D79">
        <w:rPr>
          <w:sz w:val="16"/>
        </w:rPr>
        <w:t xml:space="preserve">Ashley's version of theory, which </w:t>
      </w:r>
      <w:r w:rsidRPr="005846A9">
        <w:rPr>
          <w:rStyle w:val="Emphasis"/>
          <w:highlight w:val="yellow"/>
        </w:rPr>
        <w:t>seems</w:t>
      </w:r>
      <w:r w:rsidRPr="005846A9">
        <w:rPr>
          <w:sz w:val="16"/>
          <w:highlight w:val="yellow"/>
        </w:rPr>
        <w:t xml:space="preserve"> </w:t>
      </w:r>
      <w:r w:rsidRPr="005846A9">
        <w:rPr>
          <w:rStyle w:val="Emphasis"/>
          <w:highlight w:val="yellow"/>
        </w:rPr>
        <w:t>political</w:t>
      </w:r>
      <w:r w:rsidRPr="003E509A">
        <w:rPr>
          <w:rStyle w:val="StyleUnderline"/>
        </w:rPr>
        <w:t xml:space="preserve"> and </w:t>
      </w:r>
      <w:r w:rsidRPr="00C95A1D">
        <w:rPr>
          <w:rStyle w:val="Emphasis"/>
        </w:rPr>
        <w:t>empowering</w:t>
      </w:r>
      <w:r w:rsidRPr="00C95A1D">
        <w:rPr>
          <w:sz w:val="16"/>
        </w:rPr>
        <w:t xml:space="preserve">, </w:t>
      </w:r>
      <w:r w:rsidRPr="00C95A1D">
        <w:rPr>
          <w:rStyle w:val="StyleUnderline"/>
          <w:highlight w:val="yellow"/>
        </w:rPr>
        <w:t xml:space="preserve">is </w:t>
      </w:r>
      <w:r w:rsidRPr="00C95A1D">
        <w:rPr>
          <w:rStyle w:val="Emphasis"/>
          <w:highlight w:val="yellow"/>
        </w:rPr>
        <w:t>confined</w:t>
      </w:r>
      <w:r w:rsidRPr="00C95A1D">
        <w:rPr>
          <w:sz w:val="16"/>
          <w:highlight w:val="yellow"/>
        </w:rPr>
        <w:t xml:space="preserve"> </w:t>
      </w:r>
      <w:r w:rsidRPr="00C95A1D">
        <w:rPr>
          <w:rStyle w:val="StyleUnderline"/>
          <w:highlight w:val="yellow"/>
        </w:rPr>
        <w:t>to</w:t>
      </w:r>
      <w:r w:rsidRPr="00C95A1D">
        <w:rPr>
          <w:rStyle w:val="StyleUnderline"/>
        </w:rPr>
        <w:t xml:space="preserve"> the </w:t>
      </w:r>
      <w:r w:rsidRPr="00C95A1D">
        <w:rPr>
          <w:rStyle w:val="Emphasis"/>
        </w:rPr>
        <w:t>discipline</w:t>
      </w:r>
      <w:r w:rsidRPr="00C95A1D">
        <w:rPr>
          <w:rStyle w:val="StyleUnderline"/>
        </w:rPr>
        <w:t xml:space="preserve"> of</w:t>
      </w:r>
      <w:r w:rsidRPr="00C95A1D">
        <w:rPr>
          <w:sz w:val="16"/>
        </w:rPr>
        <w:t xml:space="preserve"> </w:t>
      </w:r>
      <w:r w:rsidRPr="00C95A1D">
        <w:rPr>
          <w:rStyle w:val="Emphasis"/>
        </w:rPr>
        <w:t>I</w:t>
      </w:r>
      <w:r w:rsidRPr="00C95A1D">
        <w:rPr>
          <w:sz w:val="16"/>
        </w:rPr>
        <w:t xml:space="preserve">nternational </w:t>
      </w:r>
      <w:r w:rsidRPr="00C95A1D">
        <w:rPr>
          <w:rStyle w:val="Emphasis"/>
        </w:rPr>
        <w:t>R</w:t>
      </w:r>
      <w:r w:rsidRPr="00C95A1D">
        <w:rPr>
          <w:sz w:val="16"/>
        </w:rPr>
        <w:t>elations. He</w:t>
      </w:r>
      <w:r w:rsidRPr="00A22D79">
        <w:rPr>
          <w:sz w:val="16"/>
        </w:rPr>
        <w:t xml:space="preserve"> explicitly rejects such a depiction, noting how “interpretative strategy” is not just about the discipline, but also has “theoretical </w:t>
      </w:r>
      <w:r w:rsidRPr="00C95A1D">
        <w:rPr>
          <w:rStyle w:val="StyleUnderline"/>
        </w:rPr>
        <w:t>and</w:t>
      </w:r>
      <w:r w:rsidRPr="00A22D79">
        <w:rPr>
          <w:sz w:val="16"/>
        </w:rPr>
        <w:t xml:space="preserve"> practical import (Ashley and Walker 1990, 367).” This </w:t>
      </w:r>
      <w:r w:rsidRPr="00830087">
        <w:rPr>
          <w:rStyle w:val="StyleUnderline"/>
        </w:rPr>
        <w:t>consideration of</w:t>
      </w:r>
      <w:r w:rsidRPr="00A22D79">
        <w:rPr>
          <w:sz w:val="16"/>
        </w:rPr>
        <w:t xml:space="preserve"> </w:t>
      </w:r>
      <w:r w:rsidRPr="00830087">
        <w:rPr>
          <w:rStyle w:val="Emphasis"/>
        </w:rPr>
        <w:t>strategy</w:t>
      </w:r>
      <w:r w:rsidRPr="00A22D79">
        <w:rPr>
          <w:sz w:val="16"/>
        </w:rPr>
        <w:t xml:space="preserve">, however, </w:t>
      </w:r>
      <w:r w:rsidRPr="00830087">
        <w:rPr>
          <w:rStyle w:val="StyleUnderline"/>
        </w:rPr>
        <w:t xml:space="preserve">shows </w:t>
      </w:r>
      <w:r w:rsidRPr="00830087">
        <w:rPr>
          <w:rStyle w:val="Emphasis"/>
        </w:rPr>
        <w:t>little signs</w:t>
      </w:r>
      <w:r w:rsidRPr="00830087">
        <w:rPr>
          <w:rStyle w:val="StyleUnderline"/>
        </w:rPr>
        <w:t xml:space="preserve"> of </w:t>
      </w:r>
      <w:r w:rsidRPr="00830087">
        <w:rPr>
          <w:rStyle w:val="Emphasis"/>
        </w:rPr>
        <w:t>connecting</w:t>
      </w:r>
      <w:r w:rsidRPr="00830087">
        <w:rPr>
          <w:rStyle w:val="StyleUnderline"/>
        </w:rPr>
        <w:t xml:space="preserve"> to </w:t>
      </w:r>
      <w:r w:rsidRPr="00830087">
        <w:rPr>
          <w:rStyle w:val="Emphasis"/>
        </w:rPr>
        <w:t>collective struggles</w:t>
      </w:r>
      <w:r w:rsidRPr="00830087">
        <w:rPr>
          <w:rStyle w:val="StyleUnderline"/>
        </w:rPr>
        <w:t xml:space="preserve">. </w:t>
      </w:r>
      <w:r w:rsidRPr="00A22D79">
        <w:rPr>
          <w:rStyle w:val="StyleUnderline"/>
        </w:rPr>
        <w:t xml:space="preserve">While </w:t>
      </w:r>
      <w:r w:rsidRPr="00A22D79">
        <w:rPr>
          <w:rStyle w:val="Emphasis"/>
        </w:rPr>
        <w:t>hoping</w:t>
      </w:r>
      <w:r w:rsidRPr="00A22D79">
        <w:rPr>
          <w:rStyle w:val="StyleUnderline"/>
        </w:rPr>
        <w:t xml:space="preserve"> to </w:t>
      </w:r>
      <w:r w:rsidRPr="00A22D79">
        <w:rPr>
          <w:rStyle w:val="Emphasis"/>
        </w:rPr>
        <w:t>extend beyond</w:t>
      </w:r>
      <w:r w:rsidRPr="00A22D79">
        <w:rPr>
          <w:rStyle w:val="StyleUnderline"/>
        </w:rPr>
        <w:t xml:space="preserve"> </w:t>
      </w:r>
      <w:r w:rsidRPr="005846A9">
        <w:rPr>
          <w:rStyle w:val="StyleUnderline"/>
          <w:highlight w:val="yellow"/>
        </w:rPr>
        <w:t>the</w:t>
      </w:r>
      <w:r w:rsidRPr="00830087">
        <w:rPr>
          <w:rStyle w:val="StyleUnderline"/>
        </w:rPr>
        <w:t xml:space="preserve"> </w:t>
      </w:r>
      <w:r w:rsidRPr="005846A9">
        <w:rPr>
          <w:rStyle w:val="StyleUnderline"/>
          <w:highlight w:val="yellow"/>
        </w:rPr>
        <w:t>university</w:t>
      </w:r>
      <w:r w:rsidRPr="00830087">
        <w:rPr>
          <w:rStyle w:val="StyleUnderline"/>
        </w:rPr>
        <w:t xml:space="preserve">, action </w:t>
      </w:r>
      <w:r w:rsidRPr="00A22D79">
        <w:rPr>
          <w:rStyle w:val="StyleUnderline"/>
        </w:rPr>
        <w:t xml:space="preserve">appears </w:t>
      </w:r>
      <w:r w:rsidRPr="00A22D79">
        <w:rPr>
          <w:rStyle w:val="Emphasis"/>
        </w:rPr>
        <w:t>firmly connected to it</w:t>
      </w:r>
      <w:r w:rsidRPr="00A22D79">
        <w:rPr>
          <w:sz w:val="16"/>
        </w:rPr>
        <w:t xml:space="preserve">; </w:t>
      </w:r>
      <w:r w:rsidRPr="00A22D79">
        <w:rPr>
          <w:rStyle w:val="StyleUnderline"/>
        </w:rPr>
        <w:t>to propose</w:t>
      </w:r>
      <w:r w:rsidRPr="003A3C2C">
        <w:rPr>
          <w:rStyle w:val="StyleUnderline"/>
        </w:rPr>
        <w:t xml:space="preserve"> </w:t>
      </w:r>
      <w:r w:rsidRPr="005846A9">
        <w:rPr>
          <w:rStyle w:val="Emphasis"/>
          <w:sz w:val="24"/>
          <w:highlight w:val="yellow"/>
        </w:rPr>
        <w:t>reading</w:t>
      </w:r>
      <w:r w:rsidRPr="003A3C2C">
        <w:rPr>
          <w:rStyle w:val="Emphasis"/>
          <w:sz w:val="24"/>
        </w:rPr>
        <w:t xml:space="preserve"> as </w:t>
      </w:r>
      <w:r w:rsidRPr="005846A9">
        <w:rPr>
          <w:rStyle w:val="Emphasis"/>
          <w:sz w:val="24"/>
          <w:highlight w:val="yellow"/>
        </w:rPr>
        <w:t>a strategy for</w:t>
      </w:r>
      <w:r w:rsidRPr="003A3C2C">
        <w:rPr>
          <w:rStyle w:val="Emphasis"/>
          <w:sz w:val="24"/>
        </w:rPr>
        <w:t xml:space="preserve"> potential </w:t>
      </w:r>
      <w:r w:rsidRPr="005846A9">
        <w:rPr>
          <w:rStyle w:val="Emphasis"/>
          <w:sz w:val="24"/>
          <w:highlight w:val="yellow"/>
        </w:rPr>
        <w:t>liberation</w:t>
      </w:r>
      <w:r w:rsidRPr="00A22D79">
        <w:rPr>
          <w:sz w:val="16"/>
        </w:rPr>
        <w:t xml:space="preserve"> (Ashley and Walker 1990, 402), for example, </w:t>
      </w:r>
      <w:r w:rsidRPr="005846A9">
        <w:rPr>
          <w:rStyle w:val="Emphasis"/>
          <w:highlight w:val="yellow"/>
        </w:rPr>
        <w:t>intellectualizes</w:t>
      </w:r>
      <w:r w:rsidRPr="00A22D79">
        <w:rPr>
          <w:sz w:val="16"/>
        </w:rPr>
        <w:t xml:space="preserve"> </w:t>
      </w:r>
      <w:r w:rsidRPr="005846A9">
        <w:rPr>
          <w:rStyle w:val="StyleUnderline"/>
          <w:highlight w:val="yellow"/>
        </w:rPr>
        <w:t xml:space="preserve">political action and </w:t>
      </w:r>
      <w:r w:rsidRPr="005846A9">
        <w:rPr>
          <w:rStyle w:val="Emphasis"/>
          <w:highlight w:val="yellow"/>
        </w:rPr>
        <w:t>presupposes</w:t>
      </w:r>
      <w:r w:rsidRPr="00A22D79">
        <w:rPr>
          <w:sz w:val="16"/>
        </w:rPr>
        <w:t xml:space="preserve"> </w:t>
      </w:r>
      <w:r w:rsidRPr="003A3C2C">
        <w:rPr>
          <w:rStyle w:val="StyleUnderline"/>
        </w:rPr>
        <w:t xml:space="preserve">the </w:t>
      </w:r>
      <w:r w:rsidRPr="003A3C2C">
        <w:rPr>
          <w:rStyle w:val="Emphasis"/>
          <w:sz w:val="24"/>
        </w:rPr>
        <w:t xml:space="preserve">comfort of free time and </w:t>
      </w:r>
      <w:r w:rsidRPr="005846A9">
        <w:rPr>
          <w:rStyle w:val="Emphasis"/>
          <w:sz w:val="24"/>
          <w:highlight w:val="yellow"/>
        </w:rPr>
        <w:t>leisure</w:t>
      </w:r>
      <w:r w:rsidRPr="00A22D79">
        <w:rPr>
          <w:sz w:val="16"/>
        </w:rPr>
        <w:t xml:space="preserve">. Moreover, </w:t>
      </w:r>
      <w:r w:rsidRPr="005846A9">
        <w:rPr>
          <w:rStyle w:val="StyleUnderline"/>
          <w:highlight w:val="yellow"/>
        </w:rPr>
        <w:t>to advocate</w:t>
      </w:r>
      <w:r w:rsidRPr="00A22D79">
        <w:rPr>
          <w:sz w:val="16"/>
        </w:rPr>
        <w:t xml:space="preserve"> genealogical </w:t>
      </w:r>
      <w:r w:rsidRPr="005846A9">
        <w:rPr>
          <w:rStyle w:val="StyleUnderline"/>
          <w:highlight w:val="yellow"/>
        </w:rPr>
        <w:t xml:space="preserve">projects that </w:t>
      </w:r>
      <w:r w:rsidRPr="005846A9">
        <w:rPr>
          <w:rStyle w:val="Emphasis"/>
          <w:highlight w:val="yellow"/>
        </w:rPr>
        <w:t>reveal</w:t>
      </w:r>
      <w:r w:rsidRPr="003A3C2C">
        <w:rPr>
          <w:rStyle w:val="StyleUnderline"/>
        </w:rPr>
        <w:t xml:space="preserve"> that </w:t>
      </w:r>
      <w:r w:rsidRPr="005846A9">
        <w:rPr>
          <w:rStyle w:val="Emphasis"/>
          <w:highlight w:val="yellow"/>
        </w:rPr>
        <w:t>sovereignty</w:t>
      </w:r>
      <w:r w:rsidRPr="005846A9">
        <w:rPr>
          <w:rStyle w:val="StyleUnderline"/>
          <w:highlight w:val="yellow"/>
        </w:rPr>
        <w:t xml:space="preserve"> is</w:t>
      </w:r>
      <w:r w:rsidRPr="003A3C2C">
        <w:rPr>
          <w:rStyle w:val="StyleUnderline"/>
        </w:rPr>
        <w:t xml:space="preserve"> a “</w:t>
      </w:r>
      <w:r w:rsidRPr="005846A9">
        <w:rPr>
          <w:rStyle w:val="Emphasis"/>
          <w:highlight w:val="yellow"/>
        </w:rPr>
        <w:t>problematic</w:t>
      </w:r>
      <w:r w:rsidRPr="003A3C2C">
        <w:rPr>
          <w:rStyle w:val="Emphasis"/>
        </w:rPr>
        <w:t xml:space="preserve"> construct</w:t>
      </w:r>
      <w:r w:rsidRPr="00A22D79">
        <w:rPr>
          <w:sz w:val="16"/>
        </w:rPr>
        <w:t xml:space="preserve">,” or to use feminine pronouns in one's writing, </w:t>
      </w:r>
      <w:r w:rsidRPr="005846A9">
        <w:rPr>
          <w:rStyle w:val="StyleUnderline"/>
          <w:highlight w:val="yellow"/>
        </w:rPr>
        <w:t xml:space="preserve">remains </w:t>
      </w:r>
      <w:r w:rsidRPr="005846A9">
        <w:rPr>
          <w:rStyle w:val="Emphasis"/>
          <w:highlight w:val="yellow"/>
        </w:rPr>
        <w:t>wedded</w:t>
      </w:r>
      <w:r w:rsidRPr="005846A9">
        <w:rPr>
          <w:rStyle w:val="StyleUnderline"/>
          <w:highlight w:val="yellow"/>
        </w:rPr>
        <w:t xml:space="preserve"> to</w:t>
      </w:r>
      <w:r w:rsidRPr="003A3C2C">
        <w:rPr>
          <w:rStyle w:val="StyleUnderline"/>
        </w:rPr>
        <w:t xml:space="preserve"> the </w:t>
      </w:r>
      <w:r w:rsidRPr="005846A9">
        <w:rPr>
          <w:rStyle w:val="Emphasis"/>
          <w:highlight w:val="yellow"/>
        </w:rPr>
        <w:t>fetishization of civil society</w:t>
      </w:r>
      <w:r w:rsidRPr="00A22D79">
        <w:rPr>
          <w:sz w:val="16"/>
        </w:rPr>
        <w:t xml:space="preserve"> that Habermasians also promote. Specifically, </w:t>
      </w:r>
      <w:r w:rsidRPr="003A3C2C">
        <w:rPr>
          <w:rStyle w:val="StyleUnderline"/>
        </w:rPr>
        <w:t>to argue that the state is fragmented,</w:t>
      </w:r>
      <w:r w:rsidRPr="00A22D79">
        <w:rPr>
          <w:sz w:val="16"/>
        </w:rPr>
        <w:t xml:space="preserve"> and not a </w:t>
      </w:r>
      <w:r w:rsidRPr="00796CAA">
        <w:rPr>
          <w:sz w:val="16"/>
        </w:rPr>
        <w:t xml:space="preserve">natural unity, </w:t>
      </w:r>
      <w:r w:rsidRPr="00796CAA">
        <w:rPr>
          <w:rStyle w:val="StyleUnderline"/>
        </w:rPr>
        <w:t xml:space="preserve">is </w:t>
      </w:r>
      <w:r w:rsidRPr="00796CAA">
        <w:rPr>
          <w:rStyle w:val="Emphasis"/>
        </w:rPr>
        <w:t>contemplative activity</w:t>
      </w:r>
      <w:r w:rsidRPr="00796CAA">
        <w:rPr>
          <w:sz w:val="16"/>
        </w:rPr>
        <w:t xml:space="preserve"> </w:t>
      </w:r>
      <w:r w:rsidRPr="00796CAA">
        <w:rPr>
          <w:rStyle w:val="StyleUnderline"/>
        </w:rPr>
        <w:t xml:space="preserve">that presents </w:t>
      </w:r>
      <w:r w:rsidRPr="00796CAA">
        <w:rPr>
          <w:rStyle w:val="Emphasis"/>
        </w:rPr>
        <w:t>little</w:t>
      </w:r>
      <w:r w:rsidRPr="00796CAA">
        <w:rPr>
          <w:rStyle w:val="StyleUnderline"/>
        </w:rPr>
        <w:t xml:space="preserve"> by way of </w:t>
      </w:r>
      <w:r w:rsidRPr="00796CAA">
        <w:rPr>
          <w:rStyle w:val="Emphasis"/>
        </w:rPr>
        <w:t>strategic input to movements</w:t>
      </w:r>
      <w:r w:rsidRPr="00796CAA">
        <w:rPr>
          <w:sz w:val="16"/>
        </w:rPr>
        <w:t>.</w:t>
      </w:r>
    </w:p>
    <w:p w14:paraId="1C3C0057" w14:textId="77777777" w:rsidR="000E0C33" w:rsidRPr="00213A68" w:rsidRDefault="000E0C33" w:rsidP="000E0C33">
      <w:pPr>
        <w:rPr>
          <w:rStyle w:val="StyleUnderline"/>
        </w:rPr>
      </w:pPr>
      <w:r w:rsidRPr="00BD2F09">
        <w:rPr>
          <w:rStyle w:val="StyleUnderline"/>
        </w:rPr>
        <w:t>In</w:t>
      </w:r>
      <w:r w:rsidRPr="00A22D79">
        <w:rPr>
          <w:sz w:val="16"/>
        </w:rPr>
        <w:t xml:space="preserve"> his </w:t>
      </w:r>
      <w:r w:rsidRPr="00BD2F09">
        <w:rPr>
          <w:rStyle w:val="Emphasis"/>
        </w:rPr>
        <w:t>intention</w:t>
      </w:r>
      <w:r w:rsidRPr="00A22D79">
        <w:rPr>
          <w:sz w:val="16"/>
        </w:rPr>
        <w:t xml:space="preserve"> </w:t>
      </w:r>
      <w:r w:rsidRPr="00BD2F09">
        <w:rPr>
          <w:rStyle w:val="StyleUnderline"/>
        </w:rPr>
        <w:t xml:space="preserve">of </w:t>
      </w:r>
      <w:r w:rsidRPr="00BD2F09">
        <w:rPr>
          <w:rStyle w:val="Emphasis"/>
        </w:rPr>
        <w:t>moving out</w:t>
      </w:r>
      <w:r w:rsidRPr="00BD2F09">
        <w:rPr>
          <w:rStyle w:val="StyleUnderline"/>
        </w:rPr>
        <w:t xml:space="preserve"> of</w:t>
      </w:r>
      <w:r w:rsidRPr="00A22D79">
        <w:rPr>
          <w:sz w:val="16"/>
        </w:rPr>
        <w:t xml:space="preserve"> </w:t>
      </w:r>
      <w:r w:rsidRPr="00BD2F09">
        <w:rPr>
          <w:rStyle w:val="StyleUnderline"/>
        </w:rPr>
        <w:t xml:space="preserve">the </w:t>
      </w:r>
      <w:r w:rsidRPr="00BD2F09">
        <w:rPr>
          <w:rStyle w:val="Emphasis"/>
        </w:rPr>
        <w:t>discipline</w:t>
      </w:r>
      <w:r w:rsidRPr="00BD2F09">
        <w:rPr>
          <w:rStyle w:val="StyleUnderline"/>
        </w:rPr>
        <w:t xml:space="preserve"> and </w:t>
      </w:r>
      <w:r w:rsidRPr="00BD2F09">
        <w:rPr>
          <w:rStyle w:val="Emphasis"/>
        </w:rPr>
        <w:t>into practice</w:t>
      </w:r>
      <w:r w:rsidRPr="00A22D79">
        <w:rPr>
          <w:sz w:val="16"/>
        </w:rPr>
        <w:t xml:space="preserve">, Ashley </w:t>
      </w:r>
      <w:r w:rsidRPr="005846A9">
        <w:rPr>
          <w:rStyle w:val="StyleUnderline"/>
          <w:highlight w:val="yellow"/>
        </w:rPr>
        <w:t>believe</w:t>
      </w:r>
      <w:r w:rsidRPr="00BD2F09">
        <w:rPr>
          <w:rStyle w:val="StyleUnderline"/>
        </w:rPr>
        <w:t>s</w:t>
      </w:r>
      <w:r w:rsidRPr="00A22D79">
        <w:rPr>
          <w:sz w:val="16"/>
        </w:rPr>
        <w:t xml:space="preserve"> his </w:t>
      </w:r>
      <w:r w:rsidRPr="005846A9">
        <w:rPr>
          <w:rStyle w:val="StyleUnderline"/>
          <w:highlight w:val="yellow"/>
        </w:rPr>
        <w:t>work</w:t>
      </w:r>
      <w:r w:rsidRPr="00BD2F09">
        <w:rPr>
          <w:rStyle w:val="StyleUnderline"/>
        </w:rPr>
        <w:t xml:space="preserve"> automatically</w:t>
      </w:r>
      <w:r w:rsidRPr="00A22D79">
        <w:rPr>
          <w:sz w:val="16"/>
        </w:rPr>
        <w:t xml:space="preserve"> </w:t>
      </w:r>
      <w:r w:rsidRPr="005846A9">
        <w:rPr>
          <w:rStyle w:val="Emphasis"/>
          <w:highlight w:val="yellow"/>
        </w:rPr>
        <w:t>transcends</w:t>
      </w:r>
      <w:r w:rsidRPr="00A22D79">
        <w:rPr>
          <w:sz w:val="16"/>
        </w:rPr>
        <w:t xml:space="preserve"> </w:t>
      </w:r>
      <w:r w:rsidRPr="00BD2F09">
        <w:rPr>
          <w:rStyle w:val="StyleUnderline"/>
        </w:rPr>
        <w:t xml:space="preserve">the </w:t>
      </w:r>
      <w:r w:rsidRPr="00BD2F09">
        <w:rPr>
          <w:rStyle w:val="Emphasis"/>
        </w:rPr>
        <w:t xml:space="preserve">walls of </w:t>
      </w:r>
      <w:r w:rsidRPr="005846A9">
        <w:rPr>
          <w:rStyle w:val="Emphasis"/>
          <w:highlight w:val="yellow"/>
        </w:rPr>
        <w:t>the academy</w:t>
      </w:r>
      <w:r w:rsidRPr="00A22D79">
        <w:rPr>
          <w:sz w:val="16"/>
        </w:rPr>
        <w:t xml:space="preserve"> </w:t>
      </w:r>
      <w:r w:rsidRPr="00BD2F09">
        <w:rPr>
          <w:rStyle w:val="StyleUnderline"/>
        </w:rPr>
        <w:t xml:space="preserve">to </w:t>
      </w:r>
      <w:r w:rsidRPr="00BD2F09">
        <w:rPr>
          <w:rStyle w:val="Emphasis"/>
        </w:rPr>
        <w:t>mobilize “marginal,” dissident voices</w:t>
      </w:r>
      <w:r w:rsidRPr="00A22D79">
        <w:rPr>
          <w:sz w:val="16"/>
        </w:rPr>
        <w:t xml:space="preserve">. Thus, Ashley's appropriation of Foucault is susceptible to Habermas’ critique of the latter's work as a kind of positivism (1985). Habermas claims that Foucault, in displaying the contingent nature of discourse development, describes the faulty nature of taken-for-granted truths without posing a way to challenge or evaluate them. Such positivism is detrimental to emancipatory political practice because </w:t>
      </w:r>
      <w:r w:rsidRPr="00656A55">
        <w:rPr>
          <w:rStyle w:val="StyleUnderline"/>
        </w:rPr>
        <w:t xml:space="preserve">it </w:t>
      </w:r>
      <w:r w:rsidRPr="005846A9">
        <w:rPr>
          <w:rStyle w:val="Emphasis"/>
          <w:highlight w:val="yellow"/>
        </w:rPr>
        <w:t>assumes action</w:t>
      </w:r>
      <w:r w:rsidRPr="00A22D79">
        <w:rPr>
          <w:sz w:val="16"/>
        </w:rPr>
        <w:t xml:space="preserve"> </w:t>
      </w:r>
      <w:r w:rsidRPr="005846A9">
        <w:rPr>
          <w:rStyle w:val="StyleUnderline"/>
          <w:highlight w:val="yellow"/>
        </w:rPr>
        <w:t>when</w:t>
      </w:r>
      <w:r w:rsidRPr="00656A55">
        <w:rPr>
          <w:rStyle w:val="StyleUnderline"/>
        </w:rPr>
        <w:t xml:space="preserve"> </w:t>
      </w:r>
      <w:r w:rsidRPr="005846A9">
        <w:rPr>
          <w:rStyle w:val="StyleUnderline"/>
          <w:highlight w:val="yellow"/>
        </w:rPr>
        <w:t>there</w:t>
      </w:r>
      <w:r w:rsidRPr="00656A55">
        <w:rPr>
          <w:rStyle w:val="StyleUnderline"/>
        </w:rPr>
        <w:t xml:space="preserve"> </w:t>
      </w:r>
      <w:r w:rsidRPr="00796CAA">
        <w:rPr>
          <w:rStyle w:val="StyleUnderline"/>
        </w:rPr>
        <w:t xml:space="preserve">really </w:t>
      </w:r>
      <w:r w:rsidRPr="005846A9">
        <w:rPr>
          <w:rStyle w:val="StyleUnderline"/>
          <w:highlight w:val="yellow"/>
        </w:rPr>
        <w:t>is</w:t>
      </w:r>
      <w:r w:rsidRPr="00A22D79">
        <w:rPr>
          <w:sz w:val="16"/>
        </w:rPr>
        <w:t xml:space="preserve"> little or</w:t>
      </w:r>
      <w:r w:rsidRPr="00656A55">
        <w:rPr>
          <w:rStyle w:val="StyleUnderline"/>
        </w:rPr>
        <w:t xml:space="preserve"> </w:t>
      </w:r>
      <w:r w:rsidRPr="005846A9">
        <w:rPr>
          <w:rStyle w:val="Emphasis"/>
          <w:highlight w:val="yellow"/>
        </w:rPr>
        <w:t>none</w:t>
      </w:r>
      <w:r w:rsidRPr="00A22D79">
        <w:rPr>
          <w:sz w:val="16"/>
        </w:rPr>
        <w:t xml:space="preserve">, </w:t>
      </w:r>
      <w:r w:rsidRPr="006374E5">
        <w:rPr>
          <w:rStyle w:val="Emphasis"/>
        </w:rPr>
        <w:t>assuming</w:t>
      </w:r>
      <w:r w:rsidRPr="00A22D79">
        <w:rPr>
          <w:sz w:val="16"/>
        </w:rPr>
        <w:t xml:space="preserve"> </w:t>
      </w:r>
      <w:r w:rsidRPr="006374E5">
        <w:rPr>
          <w:rStyle w:val="StyleUnderline"/>
        </w:rPr>
        <w:t>that</w:t>
      </w:r>
      <w:r w:rsidRPr="00A22D79">
        <w:rPr>
          <w:sz w:val="16"/>
        </w:rPr>
        <w:t xml:space="preserve"> </w:t>
      </w:r>
      <w:r w:rsidRPr="00C3719A">
        <w:rPr>
          <w:rStyle w:val="Emphasis"/>
        </w:rPr>
        <w:t>intellectual activities</w:t>
      </w:r>
      <w:r w:rsidRPr="00C3719A">
        <w:rPr>
          <w:sz w:val="16"/>
        </w:rPr>
        <w:t>—whether writing in journals, or lecturing in universities—</w:t>
      </w:r>
      <w:r w:rsidRPr="00C3719A">
        <w:rPr>
          <w:rStyle w:val="Emphasis"/>
        </w:rPr>
        <w:t>automatically connect</w:t>
      </w:r>
      <w:r w:rsidRPr="00C3719A">
        <w:rPr>
          <w:sz w:val="16"/>
        </w:rPr>
        <w:t xml:space="preserve"> </w:t>
      </w:r>
      <w:r w:rsidRPr="00C3719A">
        <w:rPr>
          <w:rStyle w:val="StyleUnderline"/>
        </w:rPr>
        <w:t xml:space="preserve">to </w:t>
      </w:r>
      <w:r w:rsidRPr="00C3719A">
        <w:rPr>
          <w:rStyle w:val="Emphasis"/>
        </w:rPr>
        <w:t>oppressed people</w:t>
      </w:r>
      <w:r w:rsidRPr="00C3719A">
        <w:rPr>
          <w:rStyle w:val="StyleUnderline"/>
        </w:rPr>
        <w:t xml:space="preserve">. </w:t>
      </w:r>
      <w:r w:rsidRPr="00C3719A">
        <w:rPr>
          <w:rStyle w:val="Emphasis"/>
        </w:rPr>
        <w:t>True</w:t>
      </w:r>
      <w:r w:rsidRPr="00C3719A">
        <w:rPr>
          <w:sz w:val="16"/>
        </w:rPr>
        <w:t xml:space="preserve">, </w:t>
      </w:r>
      <w:r w:rsidRPr="00C3719A">
        <w:rPr>
          <w:rStyle w:val="StyleUnderline"/>
        </w:rPr>
        <w:t xml:space="preserve">people who attend lectures may go on to </w:t>
      </w:r>
      <w:r w:rsidRPr="00C3719A">
        <w:rPr>
          <w:sz w:val="16"/>
        </w:rPr>
        <w:t xml:space="preserve">lead struggles and </w:t>
      </w:r>
      <w:r w:rsidRPr="00C3719A">
        <w:rPr>
          <w:rStyle w:val="StyleUnderline"/>
        </w:rPr>
        <w:t>make impacts in their communities</w:t>
      </w:r>
      <w:r w:rsidRPr="00C3719A">
        <w:rPr>
          <w:sz w:val="16"/>
        </w:rPr>
        <w:t xml:space="preserve">. </w:t>
      </w:r>
      <w:r w:rsidRPr="00C3719A">
        <w:rPr>
          <w:rStyle w:val="Emphasis"/>
        </w:rPr>
        <w:t>Yet</w:t>
      </w:r>
      <w:r w:rsidRPr="00C3719A">
        <w:rPr>
          <w:sz w:val="16"/>
        </w:rPr>
        <w:t xml:space="preserve">, </w:t>
      </w:r>
      <w:r w:rsidRPr="00C3719A">
        <w:rPr>
          <w:rStyle w:val="StyleUnderline"/>
        </w:rPr>
        <w:t xml:space="preserve">Critical Theory involves a more </w:t>
      </w:r>
      <w:r w:rsidRPr="00C3719A">
        <w:rPr>
          <w:rStyle w:val="Emphasis"/>
        </w:rPr>
        <w:t>ambitious political project</w:t>
      </w:r>
      <w:r w:rsidRPr="00C3719A">
        <w:rPr>
          <w:sz w:val="16"/>
        </w:rPr>
        <w:t xml:space="preserve">, </w:t>
      </w:r>
      <w:r w:rsidRPr="00C3719A">
        <w:rPr>
          <w:rStyle w:val="StyleUnderline"/>
        </w:rPr>
        <w:t xml:space="preserve">one that is rooted in </w:t>
      </w:r>
      <w:r w:rsidRPr="00C3719A">
        <w:rPr>
          <w:rStyle w:val="Emphasis"/>
        </w:rPr>
        <w:t>social transformation,</w:t>
      </w:r>
      <w:r w:rsidRPr="00C3719A">
        <w:rPr>
          <w:sz w:val="16"/>
        </w:rPr>
        <w:t xml:space="preserve"> </w:t>
      </w:r>
      <w:r w:rsidRPr="00C3719A">
        <w:rPr>
          <w:rStyle w:val="StyleUnderline"/>
        </w:rPr>
        <w:t>not simply</w:t>
      </w:r>
      <w:r w:rsidRPr="00C3719A">
        <w:rPr>
          <w:sz w:val="16"/>
        </w:rPr>
        <w:t xml:space="preserve"> </w:t>
      </w:r>
      <w:r w:rsidRPr="00C3719A">
        <w:rPr>
          <w:rStyle w:val="StyleUnderline"/>
        </w:rPr>
        <w:t>changing</w:t>
      </w:r>
      <w:r w:rsidRPr="00C3719A">
        <w:rPr>
          <w:sz w:val="16"/>
        </w:rPr>
        <w:t xml:space="preserve"> </w:t>
      </w:r>
      <w:r w:rsidRPr="00C3719A">
        <w:rPr>
          <w:rStyle w:val="Emphasis"/>
        </w:rPr>
        <w:t>individual</w:t>
      </w:r>
      <w:r w:rsidRPr="00213A68">
        <w:rPr>
          <w:rStyle w:val="Emphasis"/>
        </w:rPr>
        <w:t xml:space="preserve"> attitudes</w:t>
      </w:r>
      <w:r w:rsidRPr="00A22D79">
        <w:rPr>
          <w:sz w:val="16"/>
        </w:rPr>
        <w:t xml:space="preserve"> </w:t>
      </w:r>
      <w:r w:rsidRPr="00213A68">
        <w:rPr>
          <w:rStyle w:val="StyleUnderline"/>
        </w:rPr>
        <w:t xml:space="preserve">and presenting </w:t>
      </w:r>
      <w:r w:rsidRPr="00213A68">
        <w:rPr>
          <w:rStyle w:val="Emphasis"/>
        </w:rPr>
        <w:t xml:space="preserve">academic studies </w:t>
      </w:r>
      <w:r w:rsidRPr="00213A68">
        <w:rPr>
          <w:rStyle w:val="StyleUnderline"/>
        </w:rPr>
        <w:t xml:space="preserve">on </w:t>
      </w:r>
      <w:r w:rsidRPr="00213A68">
        <w:rPr>
          <w:rStyle w:val="Emphasis"/>
        </w:rPr>
        <w:t>domination</w:t>
      </w:r>
      <w:r w:rsidRPr="00213A68">
        <w:rPr>
          <w:rStyle w:val="StyleUnderline"/>
        </w:rPr>
        <w:t>.</w:t>
      </w:r>
    </w:p>
    <w:p w14:paraId="44E5BBE2" w14:textId="77777777" w:rsidR="000E0C33" w:rsidRPr="00A22D79" w:rsidRDefault="000E0C33" w:rsidP="000E0C33">
      <w:pPr>
        <w:rPr>
          <w:sz w:val="16"/>
        </w:rPr>
      </w:pPr>
      <w:r w:rsidRPr="00A22D79">
        <w:rPr>
          <w:sz w:val="16"/>
        </w:rPr>
        <w:t>Cox's work departs from Ashley's conceptually, but not entirely. His now-well known work on Critical Theory, where he presents the distinction between “Problem-Solving Theory” and “Critical Theory,” takes aim at the place of theory in the discipline of International Relations. The former theoretic orientation takes the world as it is, seeking to fix “particular sources of trouble,” whereas the latter is more concerned with “the whole more than with the parts,” as it seeks to understand the prevailing world structure in a “continuing process of historical change (1981, 129).” Additionally, in claiming that theory is always “for someone and for some purpose (128),” he wants theorists to recognize their own positionality, which involves a variety of hierarchies, including race, class, gender, and nationality. Acknowledging the limited nature of one's identity shows the fragmented nature of “truth,” which facilitates the presentation of various viewpoints. Where Ashley turns to Foucault, Cox moves to Marxism, and more particularly, to Gramsci. Cox foregrounds dialectics when thinking about change, imperialism in research of economics, and hegemony for mobilization. Lenin appears in Cox's comments pertaining to imperialism, but only in terms of noting the role of finance (1981, 233).</w:t>
      </w:r>
    </w:p>
    <w:p w14:paraId="3C65A25F" w14:textId="77777777" w:rsidR="000E0C33" w:rsidRPr="0033670B" w:rsidRDefault="000E0C33" w:rsidP="000E0C33">
      <w:pPr>
        <w:rPr>
          <w:rStyle w:val="StyleUnderline"/>
        </w:rPr>
      </w:pPr>
      <w:r w:rsidRPr="00A22D79">
        <w:rPr>
          <w:sz w:val="16"/>
        </w:rPr>
        <w:t xml:space="preserve">Similar to Ashley's presentation of Critical Theory, Cox's </w:t>
      </w:r>
      <w:r w:rsidRPr="004E64FC">
        <w:rPr>
          <w:rStyle w:val="Emphasis"/>
        </w:rPr>
        <w:t>thought</w:t>
      </w:r>
      <w:r w:rsidRPr="00A22D79">
        <w:rPr>
          <w:sz w:val="16"/>
        </w:rPr>
        <w:t xml:space="preserve"> </w:t>
      </w:r>
      <w:r w:rsidRPr="004E64FC">
        <w:rPr>
          <w:rStyle w:val="StyleUnderline"/>
        </w:rPr>
        <w:t xml:space="preserve">on practice remains </w:t>
      </w:r>
      <w:r w:rsidRPr="004E64FC">
        <w:rPr>
          <w:rStyle w:val="Emphasis"/>
        </w:rPr>
        <w:t>wedded</w:t>
      </w:r>
      <w:r w:rsidRPr="004E64FC">
        <w:rPr>
          <w:rStyle w:val="StyleUnderline"/>
        </w:rPr>
        <w:t xml:space="preserve"> to</w:t>
      </w:r>
      <w:r w:rsidRPr="00A22D79">
        <w:rPr>
          <w:sz w:val="16"/>
        </w:rPr>
        <w:t xml:space="preserve"> </w:t>
      </w:r>
      <w:r w:rsidRPr="004E64FC">
        <w:rPr>
          <w:rStyle w:val="StyleUnderline"/>
        </w:rPr>
        <w:t>the</w:t>
      </w:r>
      <w:r w:rsidRPr="00A22D79">
        <w:rPr>
          <w:sz w:val="16"/>
        </w:rPr>
        <w:t xml:space="preserve"> </w:t>
      </w:r>
      <w:r w:rsidRPr="004E64FC">
        <w:rPr>
          <w:rStyle w:val="Emphasis"/>
        </w:rPr>
        <w:t>academy</w:t>
      </w:r>
      <w:r w:rsidRPr="00A22D79">
        <w:rPr>
          <w:sz w:val="16"/>
        </w:rPr>
        <w:t xml:space="preserve">. </w:t>
      </w:r>
      <w:r w:rsidRPr="004E64FC">
        <w:rPr>
          <w:rStyle w:val="StyleUnderline"/>
        </w:rPr>
        <w:t xml:space="preserve">The </w:t>
      </w:r>
      <w:r w:rsidRPr="004E64FC">
        <w:rPr>
          <w:rStyle w:val="Emphasis"/>
        </w:rPr>
        <w:t>implicit assumption</w:t>
      </w:r>
      <w:r w:rsidRPr="004E64FC">
        <w:rPr>
          <w:rStyle w:val="StyleUnderline"/>
        </w:rPr>
        <w:t xml:space="preserve"> is that </w:t>
      </w:r>
      <w:r w:rsidRPr="004E64FC">
        <w:rPr>
          <w:rStyle w:val="Emphasis"/>
        </w:rPr>
        <w:t>introducing</w:t>
      </w:r>
      <w:r w:rsidRPr="004E64FC">
        <w:rPr>
          <w:rStyle w:val="StyleUnderline"/>
        </w:rPr>
        <w:t xml:space="preserve"> </w:t>
      </w:r>
      <w:r w:rsidRPr="004E64FC">
        <w:rPr>
          <w:rStyle w:val="Emphasis"/>
        </w:rPr>
        <w:t>different concepts</w:t>
      </w:r>
      <w:r w:rsidRPr="004E64FC">
        <w:rPr>
          <w:rStyle w:val="StyleUnderline"/>
        </w:rPr>
        <w:t xml:space="preserve"> will </w:t>
      </w:r>
      <w:r w:rsidRPr="004E64FC">
        <w:rPr>
          <w:rStyle w:val="Emphasis"/>
        </w:rPr>
        <w:t>trigger change elsewhere</w:t>
      </w:r>
      <w:r w:rsidRPr="004E64FC">
        <w:rPr>
          <w:rStyle w:val="StyleUnderline"/>
        </w:rPr>
        <w:t>, hopefully from within civil society</w:t>
      </w:r>
      <w:r w:rsidRPr="00A22D79">
        <w:rPr>
          <w:sz w:val="16"/>
        </w:rPr>
        <w:t xml:space="preserve">. His advocacy does not promote forms of communication, such as the public sphere, for groups to discuss domination or exploitation. Instead, Cox draws attention to the many different forces in civil society that have the potential to make change. Among these movements, Cox calls our attention to rightwing populists, as well as to social movements such as Zapatistas. When listing these various actors, he hopes that the “organic intellectuals of the left” devise strategy that “build an alternative to economic globalization (1999, 18).” Yet, in listing such collective efforts, </w:t>
      </w:r>
      <w:r w:rsidRPr="007B3437">
        <w:rPr>
          <w:rStyle w:val="StyleUnderline"/>
        </w:rPr>
        <w:t>it is unclear that theory</w:t>
      </w:r>
      <w:r w:rsidRPr="00A22D79">
        <w:rPr>
          <w:sz w:val="16"/>
        </w:rPr>
        <w:t xml:space="preserve"> for Cox </w:t>
      </w:r>
      <w:r w:rsidRPr="007B3437">
        <w:rPr>
          <w:rStyle w:val="StyleUnderline"/>
        </w:rPr>
        <w:t xml:space="preserve">has </w:t>
      </w:r>
      <w:r w:rsidRPr="007B3437">
        <w:rPr>
          <w:rStyle w:val="Emphasis"/>
        </w:rPr>
        <w:t>any role</w:t>
      </w:r>
      <w:r w:rsidRPr="007B3437">
        <w:rPr>
          <w:rStyle w:val="StyleUnderline"/>
        </w:rPr>
        <w:t xml:space="preserve"> besides </w:t>
      </w:r>
      <w:r w:rsidRPr="007B3437">
        <w:rPr>
          <w:rStyle w:val="Emphasis"/>
        </w:rPr>
        <w:t>presenting</w:t>
      </w:r>
      <w:r w:rsidRPr="00A22D79">
        <w:rPr>
          <w:sz w:val="16"/>
        </w:rPr>
        <w:t xml:space="preserve"> </w:t>
      </w:r>
      <w:r w:rsidRPr="007B3437">
        <w:rPr>
          <w:rStyle w:val="StyleUnderline"/>
        </w:rPr>
        <w:t>the</w:t>
      </w:r>
      <w:r w:rsidRPr="00A22D79">
        <w:rPr>
          <w:sz w:val="16"/>
        </w:rPr>
        <w:t xml:space="preserve"> </w:t>
      </w:r>
      <w:r w:rsidRPr="007B3437">
        <w:rPr>
          <w:rStyle w:val="Emphasis"/>
        </w:rPr>
        <w:t>voices</w:t>
      </w:r>
      <w:r w:rsidRPr="00A22D79">
        <w:rPr>
          <w:sz w:val="16"/>
        </w:rPr>
        <w:t xml:space="preserve"> </w:t>
      </w:r>
      <w:r w:rsidRPr="0033670B">
        <w:rPr>
          <w:rStyle w:val="StyleUnderline"/>
        </w:rPr>
        <w:t xml:space="preserve">of different groups as the way to </w:t>
      </w:r>
      <w:r w:rsidRPr="0033670B">
        <w:rPr>
          <w:rStyle w:val="Emphasis"/>
        </w:rPr>
        <w:t>promote</w:t>
      </w:r>
      <w:r w:rsidRPr="0033670B">
        <w:rPr>
          <w:rStyle w:val="StyleUnderline"/>
        </w:rPr>
        <w:t xml:space="preserve"> such “</w:t>
      </w:r>
      <w:r w:rsidRPr="0033670B">
        <w:rPr>
          <w:rStyle w:val="Emphasis"/>
        </w:rPr>
        <w:t>alternatives</w:t>
      </w:r>
      <w:r w:rsidRPr="0033670B">
        <w:rPr>
          <w:rStyle w:val="StyleUnderline"/>
        </w:rPr>
        <w:t>.”</w:t>
      </w:r>
    </w:p>
    <w:p w14:paraId="2212E51D" w14:textId="77777777" w:rsidR="000E0C33" w:rsidRPr="00A22D79" w:rsidRDefault="000E0C33" w:rsidP="000E0C33">
      <w:pPr>
        <w:rPr>
          <w:sz w:val="16"/>
        </w:rPr>
      </w:pPr>
      <w:r w:rsidRPr="00A22D79">
        <w:rPr>
          <w:sz w:val="16"/>
        </w:rPr>
        <w:t xml:space="preserve">Horkheimer and Althusser deepen this discussion on strategy in a way that Lenin, as we will see, further elaborates. As Horkheimer notes, “Critical Theory is the function neither of a definite individual in his real relation to other individuals and groups, in isolated individual nor of a sum-total of individuals. Its subject is rather his conflict with a particular class, and, finally, in the resultant web of relationships with the social totality and with nature (1937, 210–211).” In other words, Critical Theorists postulate a conflict with other actors in society, working with concepts rooted in struggle. On how to present conflict, Horkheimer alludes to Marx's work. Precisely, Horkheimer sees in Marx how “categories of class, exploitation, surplus value, profit, pauperization, and breakdown are elements in a conceptual whole, and the meaning of this whole is to be sought not in the preservation of contemporary society but in its transformation into the right kind of society… (1937, 218).” </w:t>
      </w:r>
      <w:r w:rsidRPr="00D852A6">
        <w:rPr>
          <w:rStyle w:val="StyleUnderline"/>
        </w:rPr>
        <w:t xml:space="preserve">The role </w:t>
      </w:r>
      <w:r w:rsidRPr="005846A9">
        <w:rPr>
          <w:rStyle w:val="StyleUnderline"/>
          <w:highlight w:val="yellow"/>
        </w:rPr>
        <w:t xml:space="preserve">of the theorist is to </w:t>
      </w:r>
      <w:r w:rsidRPr="005846A9">
        <w:rPr>
          <w:rStyle w:val="Emphasis"/>
          <w:highlight w:val="yellow"/>
        </w:rPr>
        <w:t>create</w:t>
      </w:r>
      <w:r w:rsidRPr="00D852A6">
        <w:rPr>
          <w:rStyle w:val="StyleUnderline"/>
        </w:rPr>
        <w:t xml:space="preserve">, </w:t>
      </w:r>
      <w:r w:rsidRPr="00D852A6">
        <w:rPr>
          <w:rStyle w:val="Emphasis"/>
        </w:rPr>
        <w:t>popularize</w:t>
      </w:r>
      <w:r w:rsidRPr="00A22D79">
        <w:rPr>
          <w:sz w:val="16"/>
        </w:rPr>
        <w:t xml:space="preserve">, </w:t>
      </w:r>
      <w:r w:rsidRPr="00D852A6">
        <w:rPr>
          <w:rStyle w:val="StyleUnderline"/>
        </w:rPr>
        <w:t xml:space="preserve">and </w:t>
      </w:r>
      <w:r w:rsidRPr="00D852A6">
        <w:rPr>
          <w:rStyle w:val="Emphasis"/>
        </w:rPr>
        <w:t xml:space="preserve">use </w:t>
      </w:r>
      <w:r w:rsidRPr="005846A9">
        <w:rPr>
          <w:rStyle w:val="Emphasis"/>
          <w:highlight w:val="yellow"/>
        </w:rPr>
        <w:t>concepts</w:t>
      </w:r>
      <w:r w:rsidRPr="00D852A6">
        <w:rPr>
          <w:rStyle w:val="StyleUnderline"/>
        </w:rPr>
        <w:t xml:space="preserve"> </w:t>
      </w:r>
      <w:r w:rsidRPr="005846A9">
        <w:rPr>
          <w:rStyle w:val="StyleUnderline"/>
          <w:highlight w:val="yellow"/>
        </w:rPr>
        <w:t>that</w:t>
      </w:r>
      <w:r w:rsidRPr="00A22D79">
        <w:rPr>
          <w:sz w:val="16"/>
        </w:rPr>
        <w:t xml:space="preserve"> </w:t>
      </w:r>
      <w:r w:rsidRPr="00D852A6">
        <w:rPr>
          <w:rStyle w:val="Emphasis"/>
        </w:rPr>
        <w:t>pick sides</w:t>
      </w:r>
      <w:r w:rsidRPr="00A22D79">
        <w:rPr>
          <w:sz w:val="16"/>
        </w:rPr>
        <w:t xml:space="preserve">, </w:t>
      </w:r>
      <w:r w:rsidRPr="00D852A6">
        <w:rPr>
          <w:rStyle w:val="StyleUnderline"/>
        </w:rPr>
        <w:t xml:space="preserve">identify forms of domination, and </w:t>
      </w:r>
      <w:r w:rsidRPr="005846A9">
        <w:rPr>
          <w:rStyle w:val="Emphasis"/>
          <w:highlight w:val="yellow"/>
        </w:rPr>
        <w:t>challenge social relations</w:t>
      </w:r>
      <w:r w:rsidRPr="00D852A6">
        <w:rPr>
          <w:rStyle w:val="StyleUnderline"/>
        </w:rPr>
        <w:t>.</w:t>
      </w:r>
      <w:r w:rsidRPr="00A22D79">
        <w:rPr>
          <w:sz w:val="16"/>
        </w:rPr>
        <w:t xml:space="preserve"> Where Ashley and Cox see no problem in </w:t>
      </w:r>
      <w:r w:rsidRPr="00D852A6">
        <w:rPr>
          <w:rStyle w:val="StyleUnderline"/>
        </w:rPr>
        <w:t xml:space="preserve">the work of intellectuals </w:t>
      </w:r>
      <w:r w:rsidRPr="00A22D79">
        <w:rPr>
          <w:sz w:val="16"/>
        </w:rPr>
        <w:t xml:space="preserve">and translation, Horkheimer foregrounds the notion that theorists </w:t>
      </w:r>
      <w:r w:rsidRPr="005846A9">
        <w:rPr>
          <w:rStyle w:val="StyleUnderline"/>
          <w:highlight w:val="yellow"/>
        </w:rPr>
        <w:t>must recognize</w:t>
      </w:r>
      <w:r w:rsidRPr="00D852A6">
        <w:rPr>
          <w:rStyle w:val="StyleUnderline"/>
        </w:rPr>
        <w:t xml:space="preserve"> not only their positionality, but also how their work can </w:t>
      </w:r>
      <w:r w:rsidRPr="00D852A6">
        <w:rPr>
          <w:rStyle w:val="Emphasis"/>
        </w:rPr>
        <w:t>involve</w:t>
      </w:r>
      <w:r w:rsidRPr="00D852A6">
        <w:rPr>
          <w:rStyle w:val="StyleUnderline"/>
        </w:rPr>
        <w:t xml:space="preserve"> the </w:t>
      </w:r>
      <w:r w:rsidRPr="00D852A6">
        <w:rPr>
          <w:rStyle w:val="Emphasis"/>
        </w:rPr>
        <w:t>practice</w:t>
      </w:r>
      <w:r w:rsidRPr="00D852A6">
        <w:rPr>
          <w:rStyle w:val="StyleUnderline"/>
        </w:rPr>
        <w:t xml:space="preserve"> of </w:t>
      </w:r>
      <w:r w:rsidRPr="005846A9">
        <w:rPr>
          <w:rStyle w:val="Emphasis"/>
          <w:highlight w:val="yellow"/>
        </w:rPr>
        <w:t>actual movements</w:t>
      </w:r>
      <w:r w:rsidRPr="00A22D79">
        <w:rPr>
          <w:sz w:val="16"/>
        </w:rPr>
        <w:t xml:space="preserve">. </w:t>
      </w:r>
      <w:r w:rsidRPr="003E509A">
        <w:rPr>
          <w:rStyle w:val="StyleUnderline"/>
        </w:rPr>
        <w:t>Positionality</w:t>
      </w:r>
      <w:r w:rsidRPr="00A22D79">
        <w:rPr>
          <w:sz w:val="16"/>
        </w:rPr>
        <w:t xml:space="preserve">, in this understanding, </w:t>
      </w:r>
      <w:r w:rsidRPr="003E509A">
        <w:rPr>
          <w:rStyle w:val="StyleUnderline"/>
        </w:rPr>
        <w:t xml:space="preserve">is not simply about </w:t>
      </w:r>
      <w:r w:rsidRPr="003E509A">
        <w:rPr>
          <w:rStyle w:val="Emphasis"/>
        </w:rPr>
        <w:t>noting</w:t>
      </w:r>
      <w:r w:rsidRPr="003E509A">
        <w:rPr>
          <w:rStyle w:val="StyleUnderline"/>
        </w:rPr>
        <w:t xml:space="preserve"> one's markers of</w:t>
      </w:r>
      <w:r w:rsidRPr="00A22D79">
        <w:rPr>
          <w:sz w:val="16"/>
        </w:rPr>
        <w:t xml:space="preserve"> </w:t>
      </w:r>
      <w:r w:rsidRPr="003E509A">
        <w:rPr>
          <w:rStyle w:val="Emphasis"/>
        </w:rPr>
        <w:t>privilege</w:t>
      </w:r>
      <w:r w:rsidRPr="00A22D79">
        <w:rPr>
          <w:sz w:val="16"/>
        </w:rPr>
        <w:t xml:space="preserve"> in different hierarchies. While important, </w:t>
      </w:r>
      <w:r w:rsidRPr="003E509A">
        <w:rPr>
          <w:rStyle w:val="StyleUnderline"/>
        </w:rPr>
        <w:t>the Critical Theorist must also</w:t>
      </w:r>
      <w:r w:rsidRPr="00A22D79">
        <w:rPr>
          <w:sz w:val="16"/>
        </w:rPr>
        <w:t xml:space="preserve"> </w:t>
      </w:r>
      <w:r w:rsidRPr="003E509A">
        <w:rPr>
          <w:rStyle w:val="Emphasis"/>
        </w:rPr>
        <w:t>present</w:t>
      </w:r>
      <w:r w:rsidRPr="00A22D79">
        <w:rPr>
          <w:sz w:val="16"/>
        </w:rPr>
        <w:t xml:space="preserve">, </w:t>
      </w:r>
      <w:r w:rsidRPr="003E509A">
        <w:rPr>
          <w:rStyle w:val="Emphasis"/>
        </w:rPr>
        <w:t>research</w:t>
      </w:r>
      <w:r w:rsidRPr="00A22D79">
        <w:rPr>
          <w:sz w:val="16"/>
        </w:rPr>
        <w:t xml:space="preserve">, </w:t>
      </w:r>
      <w:r w:rsidRPr="003E509A">
        <w:rPr>
          <w:rStyle w:val="StyleUnderline"/>
        </w:rPr>
        <w:t>and</w:t>
      </w:r>
      <w:r w:rsidRPr="00A22D79">
        <w:rPr>
          <w:sz w:val="16"/>
        </w:rPr>
        <w:t xml:space="preserve"> </w:t>
      </w:r>
      <w:r w:rsidRPr="003E509A">
        <w:rPr>
          <w:rStyle w:val="Emphasis"/>
        </w:rPr>
        <w:t>promote</w:t>
      </w:r>
      <w:r w:rsidRPr="00A22D79">
        <w:rPr>
          <w:sz w:val="16"/>
        </w:rPr>
        <w:t xml:space="preserve"> </w:t>
      </w:r>
      <w:r w:rsidRPr="003E509A">
        <w:rPr>
          <w:rStyle w:val="StyleUnderline"/>
        </w:rPr>
        <w:t xml:space="preserve">concepts that connect to </w:t>
      </w:r>
      <w:r w:rsidRPr="003E509A">
        <w:rPr>
          <w:rStyle w:val="Emphasis"/>
        </w:rPr>
        <w:t>active</w:t>
      </w:r>
      <w:r w:rsidRPr="00A22D79">
        <w:rPr>
          <w:sz w:val="16"/>
        </w:rPr>
        <w:t xml:space="preserve">, </w:t>
      </w:r>
      <w:r w:rsidRPr="003E509A">
        <w:rPr>
          <w:rStyle w:val="Emphasis"/>
        </w:rPr>
        <w:t>potentially transformative</w:t>
      </w:r>
      <w:r w:rsidRPr="00A22D79">
        <w:rPr>
          <w:sz w:val="16"/>
        </w:rPr>
        <w:t xml:space="preserve"> </w:t>
      </w:r>
      <w:r w:rsidRPr="003E509A">
        <w:rPr>
          <w:rStyle w:val="StyleUnderline"/>
        </w:rPr>
        <w:t xml:space="preserve">struggles. To return to </w:t>
      </w:r>
      <w:r w:rsidRPr="003E509A">
        <w:rPr>
          <w:rStyle w:val="Emphasis"/>
        </w:rPr>
        <w:t>Marx</w:t>
      </w:r>
      <w:r w:rsidRPr="003620EB">
        <w:rPr>
          <w:rStyle w:val="StyleUnderline"/>
        </w:rPr>
        <w:t>,</w:t>
      </w:r>
      <w:r w:rsidRPr="003620EB">
        <w:rPr>
          <w:sz w:val="16"/>
        </w:rPr>
        <w:t xml:space="preserve"> </w:t>
      </w:r>
      <w:r w:rsidRPr="003620EB">
        <w:rPr>
          <w:rStyle w:val="StyleUnderline"/>
        </w:rPr>
        <w:t xml:space="preserve">to </w:t>
      </w:r>
      <w:r w:rsidRPr="003620EB">
        <w:rPr>
          <w:rStyle w:val="Emphasis"/>
        </w:rPr>
        <w:t xml:space="preserve">criticize </w:t>
      </w:r>
      <w:r w:rsidRPr="00F958CC">
        <w:rPr>
          <w:rStyle w:val="Emphasis"/>
        </w:rPr>
        <w:t>philosophy</w:t>
      </w:r>
      <w:r w:rsidRPr="00F958CC">
        <w:rPr>
          <w:rStyle w:val="StyleUnderline"/>
        </w:rPr>
        <w:t xml:space="preserve"> fo</w:t>
      </w:r>
      <w:r w:rsidRPr="003620EB">
        <w:rPr>
          <w:rStyle w:val="StyleUnderline"/>
        </w:rPr>
        <w:t xml:space="preserve">r </w:t>
      </w:r>
      <w:r w:rsidRPr="00F958CC">
        <w:rPr>
          <w:rStyle w:val="Emphasis"/>
        </w:rPr>
        <w:t xml:space="preserve">merely </w:t>
      </w:r>
      <w:r w:rsidRPr="005846A9">
        <w:rPr>
          <w:rStyle w:val="Emphasis"/>
          <w:highlight w:val="yellow"/>
        </w:rPr>
        <w:t>interpreting</w:t>
      </w:r>
      <w:r w:rsidRPr="005846A9">
        <w:rPr>
          <w:sz w:val="16"/>
          <w:highlight w:val="yellow"/>
        </w:rPr>
        <w:t xml:space="preserve"> </w:t>
      </w:r>
      <w:r w:rsidRPr="005846A9">
        <w:rPr>
          <w:rStyle w:val="StyleUnderline"/>
          <w:highlight w:val="yellow"/>
        </w:rPr>
        <w:t xml:space="preserve">the world </w:t>
      </w:r>
      <w:r w:rsidRPr="003620EB">
        <w:rPr>
          <w:rStyle w:val="StyleUnderline"/>
        </w:rPr>
        <w:t xml:space="preserve">is to </w:t>
      </w:r>
      <w:r w:rsidRPr="003620EB">
        <w:rPr>
          <w:rStyle w:val="Emphasis"/>
        </w:rPr>
        <w:t>call out</w:t>
      </w:r>
      <w:r w:rsidRPr="003620EB">
        <w:rPr>
          <w:rStyle w:val="StyleUnderline"/>
        </w:rPr>
        <w:t xml:space="preserve"> both</w:t>
      </w:r>
      <w:r w:rsidRPr="003E509A">
        <w:rPr>
          <w:rStyle w:val="StyleUnderline"/>
        </w:rPr>
        <w:t xml:space="preserve"> philosophy and the </w:t>
      </w:r>
      <w:r w:rsidRPr="003620EB">
        <w:rPr>
          <w:rStyle w:val="StyleUnderline"/>
        </w:rPr>
        <w:t>philosopher; the</w:t>
      </w:r>
      <w:r w:rsidRPr="003E509A">
        <w:rPr>
          <w:rStyle w:val="StyleUnderline"/>
        </w:rPr>
        <w:t xml:space="preserve"> </w:t>
      </w:r>
      <w:r w:rsidRPr="003620EB">
        <w:rPr>
          <w:rStyle w:val="Emphasis"/>
        </w:rPr>
        <w:t xml:space="preserve">pursuit of </w:t>
      </w:r>
      <w:r w:rsidRPr="00F958CC">
        <w:rPr>
          <w:rStyle w:val="Emphasis"/>
        </w:rPr>
        <w:t>contemplation</w:t>
      </w:r>
      <w:r w:rsidRPr="00F958CC">
        <w:rPr>
          <w:sz w:val="16"/>
        </w:rPr>
        <w:t xml:space="preserve"> </w:t>
      </w:r>
      <w:r w:rsidRPr="005846A9">
        <w:rPr>
          <w:rStyle w:val="Emphasis"/>
          <w:highlight w:val="yellow"/>
        </w:rPr>
        <w:t>as a profession</w:t>
      </w:r>
      <w:r w:rsidRPr="00A22D79">
        <w:rPr>
          <w:sz w:val="16"/>
        </w:rPr>
        <w:t xml:space="preserve"> </w:t>
      </w:r>
      <w:r w:rsidRPr="005846A9">
        <w:rPr>
          <w:rStyle w:val="StyleUnderline"/>
          <w:highlight w:val="yellow"/>
        </w:rPr>
        <w:t xml:space="preserve">generates a </w:t>
      </w:r>
      <w:r w:rsidRPr="005846A9">
        <w:rPr>
          <w:rStyle w:val="Emphasis"/>
          <w:highlight w:val="yellow"/>
        </w:rPr>
        <w:t>depoliticized environment</w:t>
      </w:r>
      <w:r w:rsidRPr="005846A9">
        <w:rPr>
          <w:sz w:val="16"/>
          <w:highlight w:val="yellow"/>
        </w:rPr>
        <w:t xml:space="preserve"> </w:t>
      </w:r>
      <w:r w:rsidRPr="005846A9">
        <w:rPr>
          <w:rStyle w:val="StyleUnderline"/>
          <w:highlight w:val="yellow"/>
        </w:rPr>
        <w:t xml:space="preserve">characterized by </w:t>
      </w:r>
      <w:r w:rsidRPr="005846A9">
        <w:rPr>
          <w:rStyle w:val="Emphasis"/>
          <w:highlight w:val="yellow"/>
        </w:rPr>
        <w:t>individualism</w:t>
      </w:r>
      <w:r w:rsidRPr="00A22D79">
        <w:rPr>
          <w:sz w:val="16"/>
        </w:rPr>
        <w:t xml:space="preserve"> </w:t>
      </w:r>
      <w:r w:rsidRPr="00BE7481">
        <w:rPr>
          <w:rStyle w:val="StyleUnderline"/>
        </w:rPr>
        <w:t>and</w:t>
      </w:r>
      <w:r w:rsidRPr="00A22D79">
        <w:rPr>
          <w:sz w:val="16"/>
        </w:rPr>
        <w:t xml:space="preserve"> </w:t>
      </w:r>
      <w:r w:rsidRPr="00BE7481">
        <w:rPr>
          <w:rStyle w:val="Emphasis"/>
        </w:rPr>
        <w:t>security</w:t>
      </w:r>
      <w:r w:rsidRPr="00A22D79">
        <w:rPr>
          <w:sz w:val="16"/>
        </w:rPr>
        <w:t>.</w:t>
      </w:r>
    </w:p>
    <w:p w14:paraId="49EC51C4" w14:textId="77777777" w:rsidR="000E0C33" w:rsidRPr="00A22D79" w:rsidRDefault="000E0C33" w:rsidP="000E0C33">
      <w:pPr>
        <w:rPr>
          <w:sz w:val="16"/>
        </w:rPr>
      </w:pPr>
      <w:r w:rsidRPr="00A22D79">
        <w:rPr>
          <w:sz w:val="16"/>
        </w:rPr>
        <w:t>Althusser alludes to similar points concerning state/society relations.1 He writes that Marx's critical intervention is to “not remain on the terms of the Hegelian model of society…for Marx, both terms and relation changed in nature and sense ([2005] (1965), 109).” In his analysis, Marx uses new concepts derived from debates of his day, namely, relations of production and forces of production, which combine in the more general notion of the mode of production. “The intervention of this new concept,” which Althusser tells us in referencing Marx's rendition of the mode of production, “transforms the essence of the State from top to toe, for the latter is no longer above human groups, but at the service of the ruling class ([2005] (1965), 110; italics are his).” Foregrounding mode of production as a set of forces and relationships submits both state and civil society to it without postulating their separation in a normative project. Moreover, the state is not rendered “obsolete,” as Dunbar-Ortiz cautioned against. Althusser's comment on Marx forces us to think beyond the state/society division, leading us to realize that the state is a necessary part of global relations.</w:t>
      </w:r>
    </w:p>
    <w:p w14:paraId="0A09A9F1" w14:textId="77777777" w:rsidR="000E0C33" w:rsidRPr="00A22D79" w:rsidRDefault="000E0C33" w:rsidP="000E0C33">
      <w:pPr>
        <w:rPr>
          <w:sz w:val="16"/>
        </w:rPr>
      </w:pPr>
      <w:r w:rsidRPr="00A22D79">
        <w:rPr>
          <w:sz w:val="16"/>
        </w:rPr>
        <w:t xml:space="preserve">This extended examination of certain thinkers reveals pertinent elements in the Critical Theoretic tradition. Working for emancipation, as well as socialism, appears across the different approaches. </w:t>
      </w:r>
      <w:r w:rsidRPr="00A22D79">
        <w:rPr>
          <w:rStyle w:val="StyleUnderline"/>
        </w:rPr>
        <w:t xml:space="preserve">Proponents of </w:t>
      </w:r>
      <w:r w:rsidRPr="00A22D79">
        <w:rPr>
          <w:rStyle w:val="Emphasis"/>
        </w:rPr>
        <w:t xml:space="preserve">discourse ethics, </w:t>
      </w:r>
      <w:r w:rsidRPr="00A22D79">
        <w:rPr>
          <w:rStyle w:val="StyleUnderline"/>
        </w:rPr>
        <w:t>however</w:t>
      </w:r>
      <w:r w:rsidRPr="00A22D79">
        <w:rPr>
          <w:sz w:val="16"/>
        </w:rPr>
        <w:t xml:space="preserve">, </w:t>
      </w:r>
      <w:r w:rsidRPr="005846A9">
        <w:rPr>
          <w:rStyle w:val="Emphasis"/>
          <w:highlight w:val="yellow"/>
        </w:rPr>
        <w:t>reify</w:t>
      </w:r>
      <w:r w:rsidRPr="005846A9">
        <w:rPr>
          <w:sz w:val="16"/>
          <w:highlight w:val="yellow"/>
        </w:rPr>
        <w:t xml:space="preserve"> </w:t>
      </w:r>
      <w:r w:rsidRPr="005846A9">
        <w:rPr>
          <w:rStyle w:val="Emphasis"/>
          <w:highlight w:val="yellow"/>
        </w:rPr>
        <w:t>state/society</w:t>
      </w:r>
      <w:r w:rsidRPr="005846A9">
        <w:rPr>
          <w:sz w:val="16"/>
          <w:highlight w:val="yellow"/>
        </w:rPr>
        <w:t xml:space="preserve"> </w:t>
      </w:r>
      <w:r w:rsidRPr="005846A9">
        <w:rPr>
          <w:rStyle w:val="StyleUnderline"/>
          <w:highlight w:val="yellow"/>
        </w:rPr>
        <w:t>relations</w:t>
      </w:r>
      <w:r w:rsidRPr="00A22D79">
        <w:rPr>
          <w:rStyle w:val="StyleUnderline"/>
        </w:rPr>
        <w:t xml:space="preserve">, ultimately </w:t>
      </w:r>
      <w:r w:rsidRPr="005846A9">
        <w:rPr>
          <w:rStyle w:val="Emphasis"/>
          <w:highlight w:val="yellow"/>
        </w:rPr>
        <w:t>depoliticizing</w:t>
      </w:r>
      <w:r w:rsidRPr="005846A9">
        <w:rPr>
          <w:sz w:val="16"/>
          <w:highlight w:val="yellow"/>
        </w:rPr>
        <w:t xml:space="preserve"> </w:t>
      </w:r>
      <w:r w:rsidRPr="005846A9">
        <w:rPr>
          <w:rStyle w:val="StyleUnderline"/>
          <w:highlight w:val="yellow"/>
        </w:rPr>
        <w:t xml:space="preserve">calls for </w:t>
      </w:r>
      <w:r w:rsidRPr="005846A9">
        <w:rPr>
          <w:rStyle w:val="Emphasis"/>
          <w:highlight w:val="yellow"/>
        </w:rPr>
        <w:t>social transformation</w:t>
      </w:r>
      <w:r w:rsidRPr="00A22D79">
        <w:rPr>
          <w:sz w:val="16"/>
        </w:rPr>
        <w:t xml:space="preserve">. </w:t>
      </w:r>
      <w:r w:rsidRPr="005846A9">
        <w:rPr>
          <w:rStyle w:val="StyleUnderline"/>
          <w:highlight w:val="yellow"/>
        </w:rPr>
        <w:t>Theorists</w:t>
      </w:r>
      <w:r w:rsidRPr="00A22D79">
        <w:rPr>
          <w:sz w:val="16"/>
        </w:rPr>
        <w:t xml:space="preserve"> of Communicative Action also </w:t>
      </w:r>
      <w:r w:rsidRPr="005846A9">
        <w:rPr>
          <w:rStyle w:val="Emphasis"/>
          <w:highlight w:val="yellow"/>
        </w:rPr>
        <w:t>downplay</w:t>
      </w:r>
      <w:r w:rsidRPr="00A22D79">
        <w:rPr>
          <w:sz w:val="16"/>
        </w:rPr>
        <w:t xml:space="preserve"> </w:t>
      </w:r>
      <w:r w:rsidRPr="00A22D79">
        <w:rPr>
          <w:rStyle w:val="StyleUnderline"/>
        </w:rPr>
        <w:t xml:space="preserve">the </w:t>
      </w:r>
      <w:r w:rsidRPr="005846A9">
        <w:rPr>
          <w:rStyle w:val="Emphasis"/>
          <w:highlight w:val="yellow"/>
        </w:rPr>
        <w:t>international</w:t>
      </w:r>
      <w:r w:rsidRPr="00A22D79">
        <w:rPr>
          <w:rStyle w:val="Emphasis"/>
        </w:rPr>
        <w:t xml:space="preserve"> </w:t>
      </w:r>
      <w:r w:rsidRPr="005846A9">
        <w:rPr>
          <w:rStyle w:val="Emphasis"/>
          <w:highlight w:val="yellow"/>
        </w:rPr>
        <w:t>dimensions</w:t>
      </w:r>
      <w:r w:rsidRPr="00A22D79">
        <w:rPr>
          <w:sz w:val="16"/>
        </w:rPr>
        <w:t xml:space="preserve"> </w:t>
      </w:r>
      <w:r w:rsidRPr="00A22D79">
        <w:rPr>
          <w:rStyle w:val="StyleUnderline"/>
        </w:rPr>
        <w:t>to Critical Theory</w:t>
      </w:r>
      <w:r w:rsidRPr="00A22D79">
        <w:rPr>
          <w:sz w:val="16"/>
        </w:rPr>
        <w:t xml:space="preserve">, which others such as Cox and Ashley highlight. Yet, these latter thinkers also encounter problems. Specifically, we </w:t>
      </w:r>
      <w:r w:rsidRPr="00A22D79">
        <w:rPr>
          <w:rStyle w:val="StyleUnderline"/>
        </w:rPr>
        <w:t>find issues with</w:t>
      </w:r>
      <w:r w:rsidRPr="00A22D79">
        <w:rPr>
          <w:sz w:val="16"/>
        </w:rPr>
        <w:t xml:space="preserve"> </w:t>
      </w:r>
      <w:r w:rsidRPr="00A22D79">
        <w:rPr>
          <w:rStyle w:val="Emphasis"/>
        </w:rPr>
        <w:t>translation</w:t>
      </w:r>
      <w:r w:rsidRPr="00A22D79">
        <w:rPr>
          <w:sz w:val="16"/>
        </w:rPr>
        <w:t xml:space="preserve"> </w:t>
      </w:r>
      <w:r w:rsidRPr="00A22D79">
        <w:rPr>
          <w:rStyle w:val="StyleUnderline"/>
        </w:rPr>
        <w:t>and</w:t>
      </w:r>
      <w:r w:rsidRPr="00A22D79">
        <w:rPr>
          <w:sz w:val="16"/>
        </w:rPr>
        <w:t xml:space="preserve"> </w:t>
      </w:r>
      <w:r w:rsidRPr="00A22D79">
        <w:rPr>
          <w:rStyle w:val="Emphasis"/>
        </w:rPr>
        <w:t>practice</w:t>
      </w:r>
      <w:r w:rsidRPr="00A22D79">
        <w:rPr>
          <w:sz w:val="16"/>
        </w:rPr>
        <w:t xml:space="preserve">. Ashely's </w:t>
      </w:r>
      <w:r w:rsidRPr="005846A9">
        <w:rPr>
          <w:rStyle w:val="Emphasis"/>
          <w:highlight w:val="yellow"/>
        </w:rPr>
        <w:t>consideration</w:t>
      </w:r>
      <w:r w:rsidRPr="005846A9">
        <w:rPr>
          <w:rStyle w:val="StyleUnderline"/>
          <w:highlight w:val="yellow"/>
        </w:rPr>
        <w:t xml:space="preserve"> of </w:t>
      </w:r>
      <w:r w:rsidRPr="005846A9">
        <w:rPr>
          <w:rStyle w:val="Emphasis"/>
          <w:highlight w:val="yellow"/>
        </w:rPr>
        <w:t>marginal voices</w:t>
      </w:r>
      <w:r w:rsidRPr="00A22D79">
        <w:rPr>
          <w:rStyle w:val="StyleUnderline"/>
        </w:rPr>
        <w:t xml:space="preserve"> is </w:t>
      </w:r>
      <w:r w:rsidRPr="00A22D79">
        <w:rPr>
          <w:rStyle w:val="Emphasis"/>
        </w:rPr>
        <w:t>potentially disruptive</w:t>
      </w:r>
      <w:r w:rsidRPr="00A22D79">
        <w:rPr>
          <w:sz w:val="16"/>
        </w:rPr>
        <w:t xml:space="preserve">, </w:t>
      </w:r>
      <w:r w:rsidRPr="00A22D79">
        <w:rPr>
          <w:rStyle w:val="Emphasis"/>
        </w:rPr>
        <w:t>but</w:t>
      </w:r>
      <w:r w:rsidRPr="00A22D79">
        <w:rPr>
          <w:sz w:val="16"/>
        </w:rPr>
        <w:t xml:space="preserve"> requires further mobilization. It even </w:t>
      </w:r>
      <w:r w:rsidRPr="005846A9">
        <w:rPr>
          <w:rStyle w:val="StyleUnderline"/>
          <w:highlight w:val="yellow"/>
        </w:rPr>
        <w:t xml:space="preserve">can be </w:t>
      </w:r>
      <w:r w:rsidRPr="005846A9">
        <w:rPr>
          <w:rStyle w:val="Emphasis"/>
          <w:highlight w:val="yellow"/>
        </w:rPr>
        <w:t>counter-productive</w:t>
      </w:r>
      <w:r w:rsidRPr="005846A9">
        <w:rPr>
          <w:sz w:val="16"/>
          <w:highlight w:val="yellow"/>
        </w:rPr>
        <w:t xml:space="preserve">, </w:t>
      </w:r>
      <w:r w:rsidRPr="005846A9">
        <w:rPr>
          <w:rStyle w:val="StyleUnderline"/>
          <w:highlight w:val="yellow"/>
        </w:rPr>
        <w:t xml:space="preserve">as </w:t>
      </w:r>
      <w:r w:rsidRPr="005846A9">
        <w:rPr>
          <w:rStyle w:val="Emphasis"/>
          <w:highlight w:val="yellow"/>
        </w:rPr>
        <w:t>representing</w:t>
      </w:r>
      <w:r w:rsidRPr="00A22D79">
        <w:rPr>
          <w:rStyle w:val="StyleUnderline"/>
        </w:rPr>
        <w:t xml:space="preserve"> marginal voices </w:t>
      </w:r>
      <w:r w:rsidRPr="005846A9">
        <w:rPr>
          <w:rStyle w:val="StyleUnderline"/>
          <w:highlight w:val="yellow"/>
        </w:rPr>
        <w:t xml:space="preserve">becomes </w:t>
      </w:r>
      <w:r w:rsidRPr="005846A9">
        <w:rPr>
          <w:rStyle w:val="Emphasis"/>
          <w:highlight w:val="yellow"/>
        </w:rPr>
        <w:t>central</w:t>
      </w:r>
      <w:r w:rsidRPr="00A22D79">
        <w:rPr>
          <w:rStyle w:val="StyleUnderline"/>
        </w:rPr>
        <w:t xml:space="preserve"> to</w:t>
      </w:r>
      <w:r w:rsidRPr="00A22D79">
        <w:rPr>
          <w:sz w:val="16"/>
        </w:rPr>
        <w:t xml:space="preserve"> </w:t>
      </w:r>
      <w:r w:rsidRPr="00A22D79">
        <w:rPr>
          <w:rStyle w:val="StyleUnderline"/>
        </w:rPr>
        <w:t xml:space="preserve">academic disciplines, </w:t>
      </w:r>
      <w:r w:rsidRPr="005846A9">
        <w:rPr>
          <w:rStyle w:val="StyleUnderline"/>
          <w:highlight w:val="yellow"/>
        </w:rPr>
        <w:t>and</w:t>
      </w:r>
      <w:r w:rsidRPr="00A22D79">
        <w:rPr>
          <w:rStyle w:val="StyleUnderline"/>
        </w:rPr>
        <w:t xml:space="preserve"> hence </w:t>
      </w:r>
      <w:r w:rsidRPr="005846A9">
        <w:rPr>
          <w:rStyle w:val="Emphasis"/>
          <w:highlight w:val="yellow"/>
        </w:rPr>
        <w:t>objects</w:t>
      </w:r>
      <w:r w:rsidRPr="00A22D79">
        <w:rPr>
          <w:rStyle w:val="Emphasis"/>
        </w:rPr>
        <w:t xml:space="preserve"> of study</w:t>
      </w:r>
      <w:r w:rsidRPr="00A22D79">
        <w:rPr>
          <w:rStyle w:val="StyleUnderline"/>
        </w:rPr>
        <w:t xml:space="preserve"> that </w:t>
      </w:r>
      <w:r w:rsidRPr="005846A9">
        <w:rPr>
          <w:rStyle w:val="StyleUnderline"/>
          <w:highlight w:val="yellow"/>
        </w:rPr>
        <w:t xml:space="preserve">are </w:t>
      </w:r>
      <w:r w:rsidRPr="005846A9">
        <w:rPr>
          <w:rStyle w:val="Emphasis"/>
          <w:highlight w:val="yellow"/>
        </w:rPr>
        <w:t>divorced</w:t>
      </w:r>
      <w:r w:rsidRPr="005846A9">
        <w:rPr>
          <w:rStyle w:val="StyleUnderline"/>
          <w:highlight w:val="yellow"/>
        </w:rPr>
        <w:t xml:space="preserve"> from</w:t>
      </w:r>
      <w:r w:rsidRPr="00A22D79">
        <w:rPr>
          <w:rStyle w:val="StyleUnderline"/>
        </w:rPr>
        <w:t xml:space="preserve"> </w:t>
      </w:r>
      <w:r w:rsidRPr="005846A9">
        <w:rPr>
          <w:rStyle w:val="Emphasis"/>
          <w:highlight w:val="yellow"/>
        </w:rPr>
        <w:t>movements</w:t>
      </w:r>
      <w:r w:rsidRPr="00A22D79">
        <w:rPr>
          <w:rStyle w:val="StyleUnderline"/>
        </w:rPr>
        <w:t xml:space="preserve"> seeking to </w:t>
      </w:r>
      <w:r w:rsidRPr="00A22D79">
        <w:rPr>
          <w:rStyle w:val="Emphasis"/>
        </w:rPr>
        <w:t>transform social relations</w:t>
      </w:r>
      <w:r w:rsidRPr="00A22D79">
        <w:rPr>
          <w:rStyle w:val="StyleUnderline"/>
        </w:rPr>
        <w:t xml:space="preserve">. </w:t>
      </w:r>
      <w:r w:rsidRPr="00A22D79">
        <w:rPr>
          <w:sz w:val="16"/>
        </w:rPr>
        <w:t>As Critical Theory works for social transformation, it requires direct approaches that explicitly engage with actors in specific situations.</w:t>
      </w:r>
    </w:p>
    <w:p w14:paraId="2FC93EF2" w14:textId="77777777" w:rsidR="000E0C33" w:rsidRPr="00A12C31" w:rsidRDefault="000E0C33" w:rsidP="000E0C33"/>
    <w:p w14:paraId="56808CD3" w14:textId="77777777" w:rsidR="000E0C33" w:rsidRPr="00E0359B" w:rsidRDefault="000E0C33" w:rsidP="000E0C33">
      <w:pPr>
        <w:pStyle w:val="Heading4"/>
      </w:pPr>
      <w:bookmarkStart w:id="0" w:name="_Hlk113566136"/>
      <w:r>
        <w:t xml:space="preserve">The AFF’s </w:t>
      </w:r>
      <w:r>
        <w:rPr>
          <w:u w:val="single"/>
        </w:rPr>
        <w:t>subcultural radicalism</w:t>
      </w:r>
      <w:r>
        <w:t xml:space="preserve"> cedes power to </w:t>
      </w:r>
      <w:r>
        <w:rPr>
          <w:u w:val="single"/>
        </w:rPr>
        <w:t>neoliberalism</w:t>
      </w:r>
      <w:r>
        <w:t xml:space="preserve"> by abandoning </w:t>
      </w:r>
      <w:r>
        <w:rPr>
          <w:u w:val="single"/>
        </w:rPr>
        <w:t>organizing</w:t>
      </w:r>
      <w:r>
        <w:t xml:space="preserve"> in favor of </w:t>
      </w:r>
      <w:r>
        <w:rPr>
          <w:u w:val="single"/>
        </w:rPr>
        <w:t>self-</w:t>
      </w:r>
      <w:r w:rsidRPr="007E0F2A">
        <w:rPr>
          <w:u w:val="single"/>
        </w:rPr>
        <w:t>marginalizing “shortcuts”</w:t>
      </w:r>
      <w:r>
        <w:t xml:space="preserve">---capitalism ensures </w:t>
      </w:r>
      <w:r>
        <w:rPr>
          <w:u w:val="single"/>
        </w:rPr>
        <w:t>extinction-level climate change</w:t>
      </w:r>
      <w:r>
        <w:t xml:space="preserve">, and </w:t>
      </w:r>
      <w:r>
        <w:rPr>
          <w:u w:val="single"/>
        </w:rPr>
        <w:t>racial hierarchies</w:t>
      </w:r>
      <w:r>
        <w:t xml:space="preserve">. The </w:t>
      </w:r>
      <w:r>
        <w:rPr>
          <w:u w:val="single"/>
        </w:rPr>
        <w:t>alternative</w:t>
      </w:r>
      <w:r>
        <w:t xml:space="preserve"> solves by building a </w:t>
      </w:r>
      <w:r>
        <w:rPr>
          <w:u w:val="single"/>
        </w:rPr>
        <w:t>mass political base</w:t>
      </w:r>
      <w:r>
        <w:t xml:space="preserve">.  </w:t>
      </w:r>
    </w:p>
    <w:p w14:paraId="1CA75C5C" w14:textId="77777777" w:rsidR="000E0C33" w:rsidRDefault="000E0C33" w:rsidP="000E0C33">
      <w:r>
        <w:rPr>
          <w:rStyle w:val="Style13ptBold"/>
        </w:rPr>
        <w:t>Taylor 21</w:t>
      </w:r>
      <w:r w:rsidRPr="00DE60CD">
        <w:t xml:space="preserve"> </w:t>
      </w:r>
      <w:r>
        <w:t xml:space="preserve">(Astra Taylor, writer, organizer, and documentary filmmaker, she’s been involved in antiwar activism and was a participant in the Occupy movement, she organizes with Debt Collective—a decentralized debtors union borne out of Occupy, she occasionally plays guitar for Neutral Milk Hotel, August 8, 2021, “2021 DSA Convention: Astra Taylor (Closing Speaker) 8/8,” Streamed live and uploaded to YouTube by Democratic Socialists of America on August 8, 2021, </w:t>
      </w:r>
      <w:hyperlink r:id="rId8" w:history="1">
        <w:r w:rsidRPr="00A8167E">
          <w:rPr>
            <w:rStyle w:val="Hyperlink"/>
          </w:rPr>
          <w:t>https://www.youtube.com/watch?v=lbDWRgXyKN0</w:t>
        </w:r>
      </w:hyperlink>
      <w:r>
        <w:t>, transcribed from video: [8:48-51:33])</w:t>
      </w:r>
    </w:p>
    <w:p w14:paraId="5B8F09DD" w14:textId="77777777" w:rsidR="000E0C33" w:rsidRPr="00A51530" w:rsidRDefault="000E0C33" w:rsidP="000E0C33">
      <w:pPr>
        <w:rPr>
          <w:sz w:val="16"/>
        </w:rPr>
      </w:pPr>
      <w:r w:rsidRPr="00E0359B">
        <w:rPr>
          <w:rStyle w:val="StyleUnderline"/>
        </w:rPr>
        <w:t xml:space="preserve">When I was younger, </w:t>
      </w:r>
      <w:r w:rsidRPr="00137264">
        <w:rPr>
          <w:rStyle w:val="StyleUnderline"/>
          <w:highlight w:val="yellow"/>
        </w:rPr>
        <w:t xml:space="preserve">I was a socialist, </w:t>
      </w:r>
      <w:r w:rsidRPr="00137264">
        <w:rPr>
          <w:rStyle w:val="Emphasis"/>
          <w:i/>
          <w:highlight w:val="yellow"/>
        </w:rPr>
        <w:t>in theory</w:t>
      </w:r>
      <w:r w:rsidRPr="00DA2BC2">
        <w:rPr>
          <w:sz w:val="16"/>
        </w:rPr>
        <w:t xml:space="preserve">, right? </w:t>
      </w:r>
      <w:r w:rsidRPr="00137264">
        <w:rPr>
          <w:rStyle w:val="StyleUnderline"/>
          <w:highlight w:val="yellow"/>
        </w:rPr>
        <w:t>I read</w:t>
      </w:r>
      <w:r w:rsidRPr="00122000">
        <w:rPr>
          <w:rStyle w:val="StyleUnderline"/>
        </w:rPr>
        <w:t xml:space="preserve"> Marx, I </w:t>
      </w:r>
      <w:r w:rsidRPr="00C97DE9">
        <w:rPr>
          <w:rStyle w:val="StyleUnderline"/>
        </w:rPr>
        <w:t>thought critically</w:t>
      </w:r>
      <w:r w:rsidRPr="00122000">
        <w:rPr>
          <w:rStyle w:val="StyleUnderline"/>
        </w:rPr>
        <w:t xml:space="preserve"> about capitalism, I </w:t>
      </w:r>
      <w:r w:rsidRPr="003A2687">
        <w:rPr>
          <w:rStyle w:val="StyleUnderline"/>
        </w:rPr>
        <w:t>went to panels, I</w:t>
      </w:r>
      <w:r w:rsidRPr="00122000">
        <w:rPr>
          <w:rStyle w:val="StyleUnderline"/>
        </w:rPr>
        <w:t xml:space="preserve"> </w:t>
      </w:r>
      <w:r w:rsidRPr="00137264">
        <w:rPr>
          <w:rStyle w:val="StyleUnderline"/>
          <w:highlight w:val="yellow"/>
        </w:rPr>
        <w:t>attended</w:t>
      </w:r>
      <w:r w:rsidRPr="00122000">
        <w:rPr>
          <w:rStyle w:val="StyleUnderline"/>
        </w:rPr>
        <w:t xml:space="preserve"> random </w:t>
      </w:r>
      <w:r w:rsidRPr="00137264">
        <w:rPr>
          <w:rStyle w:val="StyleUnderline"/>
          <w:highlight w:val="yellow"/>
        </w:rPr>
        <w:t>protests</w:t>
      </w:r>
      <w:r w:rsidRPr="00122000">
        <w:rPr>
          <w:rStyle w:val="StyleUnderline"/>
        </w:rPr>
        <w:t xml:space="preserve">, I marched outside the International Monetary Fund, I leafletted against the Iraq war, </w:t>
      </w:r>
      <w:r w:rsidRPr="0022694D">
        <w:rPr>
          <w:rStyle w:val="Emphasis"/>
        </w:rPr>
        <w:t>but</w:t>
      </w:r>
      <w:r w:rsidRPr="00C97DE9">
        <w:rPr>
          <w:rStyle w:val="Emphasis"/>
        </w:rPr>
        <w:t xml:space="preserve"> I </w:t>
      </w:r>
      <w:r w:rsidRPr="0022694D">
        <w:rPr>
          <w:rStyle w:val="Emphasis"/>
        </w:rPr>
        <w:t>felt reluctant</w:t>
      </w:r>
      <w:r w:rsidRPr="00122000">
        <w:rPr>
          <w:rStyle w:val="Emphasis"/>
        </w:rPr>
        <w:t>—almost silly—</w:t>
      </w:r>
      <w:r w:rsidRPr="0022694D">
        <w:rPr>
          <w:rStyle w:val="Emphasis"/>
        </w:rPr>
        <w:t>calling myself a socialist</w:t>
      </w:r>
      <w:r w:rsidRPr="00DA2BC2">
        <w:rPr>
          <w:sz w:val="16"/>
        </w:rPr>
        <w:t xml:space="preserve">. </w:t>
      </w:r>
      <w:r w:rsidRPr="00122000">
        <w:rPr>
          <w:rStyle w:val="StyleUnderline"/>
        </w:rPr>
        <w:t>Why?</w:t>
      </w:r>
      <w:r w:rsidRPr="00DA2BC2">
        <w:rPr>
          <w:sz w:val="16"/>
        </w:rPr>
        <w:t xml:space="preserve"> Not because I was ashamed or because I doubted the analysis, but </w:t>
      </w:r>
      <w:r w:rsidRPr="0022694D">
        <w:rPr>
          <w:rStyle w:val="Emphasis"/>
        </w:rPr>
        <w:t xml:space="preserve">because </w:t>
      </w:r>
      <w:r w:rsidRPr="00137264">
        <w:rPr>
          <w:rStyle w:val="Emphasis"/>
          <w:highlight w:val="yellow"/>
        </w:rPr>
        <w:t>you cannot be a socialist alone</w:t>
      </w:r>
      <w:r w:rsidRPr="00E0359B">
        <w:rPr>
          <w:rStyle w:val="StyleUnderline"/>
        </w:rPr>
        <w:t xml:space="preserve">, and </w:t>
      </w:r>
      <w:r w:rsidRPr="00E0359B">
        <w:rPr>
          <w:rStyle w:val="Emphasis"/>
        </w:rPr>
        <w:t>being part of a crowd—as powerful as that experience can be—wasn’t enough for me to feel truly connected to other people with the same political co</w:t>
      </w:r>
      <w:r w:rsidRPr="00FC36D8">
        <w:rPr>
          <w:rStyle w:val="Emphasis"/>
        </w:rPr>
        <w:t>mmitments</w:t>
      </w:r>
      <w:r w:rsidRPr="00DA2BC2">
        <w:rPr>
          <w:sz w:val="16"/>
        </w:rPr>
        <w:t xml:space="preserve">. </w:t>
      </w:r>
      <w:r w:rsidRPr="003A2687">
        <w:rPr>
          <w:rStyle w:val="StyleUnderline"/>
        </w:rPr>
        <w:t>The groups that did exist that I could’ve joined</w:t>
      </w:r>
      <w:r w:rsidRPr="003A2687">
        <w:rPr>
          <w:sz w:val="16"/>
        </w:rPr>
        <w:t xml:space="preserve">—you know, they </w:t>
      </w:r>
      <w:r w:rsidRPr="003A2687">
        <w:rPr>
          <w:rStyle w:val="StyleUnderline"/>
        </w:rPr>
        <w:t xml:space="preserve">felt marginal, they sometimes felt </w:t>
      </w:r>
      <w:r w:rsidRPr="003A2687">
        <w:rPr>
          <w:rStyle w:val="Emphasis"/>
        </w:rPr>
        <w:t>self-marginalizing</w:t>
      </w:r>
      <w:r w:rsidRPr="003A2687">
        <w:rPr>
          <w:rStyle w:val="StyleUnderline"/>
        </w:rPr>
        <w:t xml:space="preserve"> and irrelevant</w:t>
      </w:r>
      <w:r w:rsidRPr="003A2687">
        <w:rPr>
          <w:sz w:val="16"/>
        </w:rPr>
        <w:t xml:space="preserve">. So, </w:t>
      </w:r>
      <w:r w:rsidRPr="003A2687">
        <w:rPr>
          <w:rStyle w:val="StyleUnderline"/>
        </w:rPr>
        <w:t>the difference between saying “I am a socialist” in 2003, 2011, and</w:t>
      </w:r>
      <w:r w:rsidRPr="003A2687">
        <w:rPr>
          <w:sz w:val="16"/>
        </w:rPr>
        <w:t xml:space="preserve"> now, in </w:t>
      </w:r>
      <w:r w:rsidRPr="003A2687">
        <w:rPr>
          <w:rStyle w:val="StyleUnderline"/>
        </w:rPr>
        <w:t>2021, it’s just night and day, and DSA is a huge reason for that</w:t>
      </w:r>
      <w:r w:rsidRPr="003A2687">
        <w:rPr>
          <w:sz w:val="16"/>
        </w:rPr>
        <w:t xml:space="preserve">. </w:t>
      </w:r>
      <w:r w:rsidRPr="003A2687">
        <w:rPr>
          <w:rStyle w:val="StyleUnderline"/>
        </w:rPr>
        <w:t>The existence of DSA</w:t>
      </w:r>
      <w:r w:rsidRPr="003A2687">
        <w:rPr>
          <w:sz w:val="16"/>
        </w:rPr>
        <w:t xml:space="preserve"> in its current formation </w:t>
      </w:r>
      <w:r w:rsidRPr="003A2687">
        <w:rPr>
          <w:rStyle w:val="StyleUnderline"/>
        </w:rPr>
        <w:t xml:space="preserve">is </w:t>
      </w:r>
      <w:r w:rsidRPr="003A2687">
        <w:rPr>
          <w:rStyle w:val="Emphasis"/>
        </w:rPr>
        <w:t>game-changing</w:t>
      </w:r>
      <w:r w:rsidRPr="003A2687">
        <w:rPr>
          <w:sz w:val="16"/>
        </w:rPr>
        <w:t xml:space="preserve">, so I just want to begin with my own personal gratitude to the organization and to every one of you for showing up to this convention and taking responsibility, because I know it’s not always easy, right? </w:t>
      </w:r>
      <w:r w:rsidRPr="003A2687">
        <w:rPr>
          <w:rStyle w:val="StyleUnderline"/>
        </w:rPr>
        <w:t>There’s so much potential for democratic socialist politics today</w:t>
      </w:r>
      <w:r w:rsidRPr="003A2687">
        <w:rPr>
          <w:sz w:val="16"/>
        </w:rPr>
        <w:t>—</w:t>
      </w:r>
      <w:r w:rsidRPr="003A2687">
        <w:rPr>
          <w:rStyle w:val="StyleUnderline"/>
        </w:rPr>
        <w:t>for other groups and initiatives in the broader left-wing ecosystem and for DSA in particular</w:t>
      </w:r>
      <w:r w:rsidRPr="003A2687">
        <w:rPr>
          <w:sz w:val="16"/>
        </w:rPr>
        <w:t xml:space="preserve">. And </w:t>
      </w:r>
      <w:r w:rsidRPr="003A2687">
        <w:rPr>
          <w:rStyle w:val="StyleUnderline"/>
        </w:rPr>
        <w:t>I’m</w:t>
      </w:r>
      <w:r w:rsidRPr="00122000">
        <w:rPr>
          <w:rStyle w:val="StyleUnderline"/>
        </w:rPr>
        <w:t xml:space="preserve"> just so grateful to have </w:t>
      </w:r>
      <w:r w:rsidRPr="003A2687">
        <w:rPr>
          <w:rStyle w:val="StyleUnderline"/>
        </w:rPr>
        <w:t>comrades all over the country</w:t>
      </w:r>
      <w:r w:rsidRPr="003A2687">
        <w:rPr>
          <w:sz w:val="16"/>
        </w:rPr>
        <w:t xml:space="preserve">. You know, </w:t>
      </w:r>
      <w:r w:rsidRPr="003A2687">
        <w:rPr>
          <w:rStyle w:val="StyleUnderline"/>
        </w:rPr>
        <w:t>I’m thinking about my reaction to Mariah Parker</w:t>
      </w:r>
      <w:r w:rsidRPr="003A2687">
        <w:rPr>
          <w:sz w:val="16"/>
        </w:rPr>
        <w:t xml:space="preserve"> who</w:t>
      </w:r>
      <w:r w:rsidRPr="003A2687">
        <w:rPr>
          <w:rStyle w:val="StyleUnderline"/>
        </w:rPr>
        <w:t>’s the radical councilmember from Athens, Georgia</w:t>
      </w:r>
      <w:r w:rsidRPr="003A2687">
        <w:rPr>
          <w:sz w:val="16"/>
        </w:rPr>
        <w:t xml:space="preserve"> who was part of the opening teletho</w:t>
      </w:r>
      <w:r w:rsidRPr="00DA2BC2">
        <w:rPr>
          <w:sz w:val="16"/>
        </w:rPr>
        <w:t xml:space="preserve">n that y’all organized. And </w:t>
      </w:r>
      <w:r w:rsidRPr="00122000">
        <w:rPr>
          <w:rStyle w:val="StyleUnderline"/>
        </w:rPr>
        <w:t>Athens, Georgia is my hometown</w:t>
      </w:r>
      <w:r w:rsidRPr="00DA2BC2">
        <w:rPr>
          <w:sz w:val="16"/>
        </w:rPr>
        <w:t xml:space="preserve">, and whenever I talk to Mariah or I see her on screen, I get this thrill. I mean there’s still this way in which </w:t>
      </w:r>
      <w:r w:rsidRPr="00122000">
        <w:rPr>
          <w:rStyle w:val="StyleUnderline"/>
        </w:rPr>
        <w:t xml:space="preserve">my mind is blown that there </w:t>
      </w:r>
      <w:r w:rsidRPr="00FC36D8">
        <w:rPr>
          <w:rStyle w:val="StyleUnderline"/>
        </w:rPr>
        <w:t>is</w:t>
      </w:r>
      <w:r w:rsidRPr="00122000">
        <w:rPr>
          <w:rStyle w:val="StyleUnderline"/>
        </w:rPr>
        <w:t xml:space="preserve"> a DSA chapter in Athens, Georgia, and there are socialists on the city council, and she’s </w:t>
      </w:r>
      <w:r w:rsidRPr="00FC36D8">
        <w:rPr>
          <w:rStyle w:val="StyleUnderline"/>
        </w:rPr>
        <w:t>not the only leftist there</w:t>
      </w:r>
      <w:r w:rsidRPr="00DA2BC2">
        <w:rPr>
          <w:sz w:val="16"/>
        </w:rPr>
        <w:t xml:space="preserve">. </w:t>
      </w:r>
      <w:r w:rsidRPr="00122000">
        <w:rPr>
          <w:rStyle w:val="StyleUnderline"/>
        </w:rPr>
        <w:t>I could not have imagined this a decade ago</w:t>
      </w:r>
      <w:r w:rsidRPr="00DA2BC2">
        <w:rPr>
          <w:sz w:val="16"/>
        </w:rPr>
        <w:t xml:space="preserve">. So, I was a little bit </w:t>
      </w:r>
      <w:r w:rsidRPr="00122000">
        <w:rPr>
          <w:rStyle w:val="StyleUnderline"/>
        </w:rPr>
        <w:t>like the Slavoj Žižek/Fredric Jameson line</w:t>
      </w:r>
      <w:r w:rsidRPr="00DA2BC2">
        <w:rPr>
          <w:sz w:val="16"/>
        </w:rPr>
        <w:t xml:space="preserve">, right, </w:t>
      </w:r>
      <w:r w:rsidRPr="00122000">
        <w:rPr>
          <w:rStyle w:val="StyleUnderline"/>
        </w:rPr>
        <w:t xml:space="preserve">where: </w:t>
      </w:r>
      <w:r w:rsidRPr="00137264">
        <w:rPr>
          <w:rStyle w:val="Emphasis"/>
          <w:sz w:val="24"/>
          <w:szCs w:val="28"/>
          <w:highlight w:val="yellow"/>
        </w:rPr>
        <w:t>I could imagine the end of the world but not socialists in</w:t>
      </w:r>
      <w:r w:rsidRPr="003C67CA">
        <w:rPr>
          <w:rStyle w:val="Emphasis"/>
          <w:sz w:val="24"/>
          <w:szCs w:val="28"/>
        </w:rPr>
        <w:t xml:space="preserve"> my </w:t>
      </w:r>
      <w:r w:rsidRPr="00137264">
        <w:rPr>
          <w:rStyle w:val="Emphasis"/>
          <w:sz w:val="24"/>
          <w:szCs w:val="28"/>
          <w:highlight w:val="yellow"/>
        </w:rPr>
        <w:t>city hall</w:t>
      </w:r>
      <w:r w:rsidRPr="00DA2BC2">
        <w:rPr>
          <w:sz w:val="16"/>
        </w:rPr>
        <w:t xml:space="preserve">. And </w:t>
      </w:r>
      <w:r w:rsidRPr="00122000">
        <w:rPr>
          <w:rStyle w:val="StyleUnderline"/>
        </w:rPr>
        <w:t>looking back, I can’t help but think</w:t>
      </w:r>
      <w:r w:rsidRPr="00DA2BC2">
        <w:rPr>
          <w:sz w:val="16"/>
        </w:rPr>
        <w:t xml:space="preserve">, you know, </w:t>
      </w:r>
      <w:r w:rsidRPr="00FC36D8">
        <w:rPr>
          <w:rStyle w:val="StyleUnderline"/>
        </w:rPr>
        <w:t xml:space="preserve">what if I’d had the opportunity to </w:t>
      </w:r>
      <w:r w:rsidRPr="00FC36D8">
        <w:rPr>
          <w:rStyle w:val="Emphasis"/>
        </w:rPr>
        <w:t>join a robust DSA chapter</w:t>
      </w:r>
      <w:r w:rsidRPr="00FC36D8">
        <w:rPr>
          <w:rStyle w:val="StyleUnderline"/>
        </w:rPr>
        <w:t xml:space="preserve"> when I was a teenager in Athens, Georgia in the ‘90s?</w:t>
      </w:r>
      <w:r w:rsidRPr="00DA2BC2">
        <w:rPr>
          <w:sz w:val="16"/>
        </w:rPr>
        <w:t xml:space="preserve"> </w:t>
      </w:r>
      <w:r w:rsidRPr="00137264">
        <w:rPr>
          <w:rStyle w:val="StyleUnderline"/>
          <w:highlight w:val="yellow"/>
        </w:rPr>
        <w:t>What if I</w:t>
      </w:r>
      <w:r w:rsidRPr="003A2687">
        <w:rPr>
          <w:rStyle w:val="StyleUnderline"/>
        </w:rPr>
        <w:t xml:space="preserve"> had </w:t>
      </w:r>
      <w:r w:rsidRPr="00137264">
        <w:rPr>
          <w:rStyle w:val="Emphasis"/>
          <w:highlight w:val="yellow"/>
        </w:rPr>
        <w:t>learned</w:t>
      </w:r>
      <w:r w:rsidRPr="00E0359B">
        <w:rPr>
          <w:rStyle w:val="Emphasis"/>
        </w:rPr>
        <w:t xml:space="preserve"> early-on </w:t>
      </w:r>
      <w:r w:rsidRPr="00137264">
        <w:rPr>
          <w:rStyle w:val="Emphasis"/>
          <w:highlight w:val="yellow"/>
        </w:rPr>
        <w:t xml:space="preserve">about </w:t>
      </w:r>
      <w:r w:rsidRPr="00FC36D8">
        <w:rPr>
          <w:rStyle w:val="Emphasis"/>
        </w:rPr>
        <w:t xml:space="preserve">participating in </w:t>
      </w:r>
      <w:r w:rsidRPr="00137264">
        <w:rPr>
          <w:rStyle w:val="Emphasis"/>
          <w:highlight w:val="yellow"/>
        </w:rPr>
        <w:t>democratic processes or</w:t>
      </w:r>
      <w:r w:rsidRPr="00FC36D8">
        <w:rPr>
          <w:rStyle w:val="Emphasis"/>
        </w:rPr>
        <w:t xml:space="preserve"> given a real lesson in </w:t>
      </w:r>
      <w:r w:rsidRPr="00137264">
        <w:rPr>
          <w:rStyle w:val="Emphasis"/>
          <w:highlight w:val="yellow"/>
        </w:rPr>
        <w:t>solidarity</w:t>
      </w:r>
      <w:r w:rsidRPr="00DA2BC2">
        <w:rPr>
          <w:sz w:val="16"/>
        </w:rPr>
        <w:t>, right</w:t>
      </w:r>
      <w:r w:rsidRPr="00137264">
        <w:rPr>
          <w:rStyle w:val="Emphasis"/>
          <w:highlight w:val="yellow"/>
        </w:rPr>
        <w:t>?</w:t>
      </w:r>
      <w:r w:rsidRPr="00DA2BC2">
        <w:rPr>
          <w:sz w:val="16"/>
        </w:rPr>
        <w:t xml:space="preserve"> </w:t>
      </w:r>
      <w:r w:rsidRPr="00122000">
        <w:rPr>
          <w:rStyle w:val="StyleUnderline"/>
        </w:rPr>
        <w:t>Instead, it was just like all indie rock, all the time</w:t>
      </w:r>
      <w:r w:rsidRPr="00DA2BC2">
        <w:rPr>
          <w:sz w:val="16"/>
        </w:rPr>
        <w:t xml:space="preserve">, which was fine, but </w:t>
      </w:r>
      <w:r w:rsidRPr="00122000">
        <w:rPr>
          <w:rStyle w:val="StyleUnderline"/>
        </w:rPr>
        <w:t>would’ve been nice if there was a little socialism to counteract that</w:t>
      </w:r>
      <w:r w:rsidRPr="00DA2BC2">
        <w:rPr>
          <w:sz w:val="16"/>
        </w:rPr>
        <w:t xml:space="preserve">. You know, </w:t>
      </w:r>
      <w:r w:rsidRPr="00EB4AA8">
        <w:rPr>
          <w:rStyle w:val="Emphasis"/>
        </w:rPr>
        <w:t>if I had been part of a local chapter</w:t>
      </w:r>
      <w:r w:rsidRPr="00DA2BC2">
        <w:rPr>
          <w:sz w:val="16"/>
        </w:rPr>
        <w:t>, right, ideas—</w:t>
      </w:r>
      <w:r w:rsidRPr="00122000">
        <w:rPr>
          <w:rStyle w:val="Emphasis"/>
        </w:rPr>
        <w:t>radical ideas</w:t>
      </w:r>
      <w:r w:rsidRPr="00DA2BC2">
        <w:rPr>
          <w:sz w:val="16"/>
        </w:rPr>
        <w:t>—</w:t>
      </w:r>
      <w:r w:rsidRPr="00122000">
        <w:rPr>
          <w:rStyle w:val="Emphasis"/>
        </w:rPr>
        <w:t>would have been imparted</w:t>
      </w:r>
      <w:r w:rsidRPr="00DA2BC2">
        <w:rPr>
          <w:sz w:val="16"/>
        </w:rPr>
        <w:t>, but actual—I hope—</w:t>
      </w:r>
      <w:r w:rsidRPr="00FC36D8">
        <w:rPr>
          <w:rStyle w:val="Emphasis"/>
        </w:rPr>
        <w:t>actual organizing skills</w:t>
      </w:r>
      <w:r w:rsidRPr="00EB4AA8">
        <w:rPr>
          <w:rStyle w:val="StyleUnderline"/>
        </w:rPr>
        <w:t xml:space="preserve"> that certainly </w:t>
      </w:r>
      <w:r w:rsidRPr="00FC36D8">
        <w:rPr>
          <w:rStyle w:val="StyleUnderline"/>
        </w:rPr>
        <w:t>would have served me well</w:t>
      </w:r>
      <w:r w:rsidRPr="00EB4AA8">
        <w:rPr>
          <w:sz w:val="16"/>
        </w:rPr>
        <w:t xml:space="preserve">. And </w:t>
      </w:r>
      <w:r w:rsidRPr="00137264">
        <w:rPr>
          <w:rStyle w:val="StyleUnderline"/>
          <w:highlight w:val="yellow"/>
        </w:rPr>
        <w:t xml:space="preserve">instead, I was in a </w:t>
      </w:r>
      <w:r w:rsidRPr="00137264">
        <w:rPr>
          <w:rStyle w:val="Emphasis"/>
          <w:highlight w:val="yellow"/>
        </w:rPr>
        <w:t>political vacuum</w:t>
      </w:r>
      <w:r w:rsidRPr="00137264">
        <w:rPr>
          <w:rStyle w:val="StyleUnderline"/>
          <w:highlight w:val="yellow"/>
        </w:rPr>
        <w:t xml:space="preserve">, </w:t>
      </w:r>
      <w:r w:rsidRPr="007E0F2A">
        <w:rPr>
          <w:rStyle w:val="Emphasis"/>
        </w:rPr>
        <w:t>waiting for the conditions</w:t>
      </w:r>
      <w:r w:rsidRPr="007E0F2A">
        <w:rPr>
          <w:sz w:val="16"/>
        </w:rPr>
        <w:t>—conditions definitely not of my own choosing—</w:t>
      </w:r>
      <w:r w:rsidRPr="007E0F2A">
        <w:rPr>
          <w:rStyle w:val="Emphasis"/>
        </w:rPr>
        <w:t>to change</w:t>
      </w:r>
      <w:r w:rsidRPr="00DA2BC2">
        <w:rPr>
          <w:sz w:val="16"/>
        </w:rPr>
        <w:t xml:space="preserve">. So, </w:t>
      </w:r>
      <w:r w:rsidRPr="00E0359B">
        <w:rPr>
          <w:rStyle w:val="StyleUnderline"/>
        </w:rPr>
        <w:t>what I want to talk about</w:t>
      </w:r>
      <w:r w:rsidRPr="00E0359B">
        <w:rPr>
          <w:sz w:val="16"/>
        </w:rPr>
        <w:t xml:space="preserve"> in this closing keynote </w:t>
      </w:r>
      <w:r w:rsidRPr="00E0359B">
        <w:rPr>
          <w:rStyle w:val="StyleUnderline"/>
        </w:rPr>
        <w:t xml:space="preserve">is not just the importance of democratic socialism in this moment, but </w:t>
      </w:r>
      <w:r w:rsidRPr="00E0359B">
        <w:rPr>
          <w:rStyle w:val="Emphasis"/>
        </w:rPr>
        <w:t>the importance of creating lasting, inclusive socialist institutions</w:t>
      </w:r>
      <w:r w:rsidRPr="00E0359B">
        <w:rPr>
          <w:sz w:val="16"/>
        </w:rPr>
        <w:t xml:space="preserve">. And first and foremost, we need to do this, right, </w:t>
      </w:r>
      <w:r w:rsidRPr="00E0359B">
        <w:rPr>
          <w:rStyle w:val="StyleUnderline"/>
        </w:rPr>
        <w:t>to build power for the working class</w:t>
      </w:r>
      <w:r w:rsidRPr="00E0359B">
        <w:rPr>
          <w:sz w:val="16"/>
        </w:rPr>
        <w:t xml:space="preserve">. </w:t>
      </w:r>
      <w:r w:rsidRPr="00E0359B">
        <w:rPr>
          <w:rStyle w:val="StyleUnderline"/>
        </w:rPr>
        <w:t xml:space="preserve">But it’s also imperative that socialists </w:t>
      </w:r>
      <w:r w:rsidRPr="00E0359B">
        <w:rPr>
          <w:rStyle w:val="Emphasis"/>
        </w:rPr>
        <w:t>demonstrate our credibility</w:t>
      </w:r>
      <w:r w:rsidRPr="00DA2BC2">
        <w:rPr>
          <w:sz w:val="16"/>
        </w:rPr>
        <w:t xml:space="preserve">. </w:t>
      </w:r>
      <w:r w:rsidRPr="00137264">
        <w:rPr>
          <w:rStyle w:val="Emphasis"/>
          <w:highlight w:val="yellow"/>
        </w:rPr>
        <w:t>If we want</w:t>
      </w:r>
      <w:r w:rsidRPr="003C67CA">
        <w:rPr>
          <w:rStyle w:val="Emphasis"/>
        </w:rPr>
        <w:t xml:space="preserve"> people </w:t>
      </w:r>
      <w:r w:rsidRPr="00137264">
        <w:rPr>
          <w:rStyle w:val="Emphasis"/>
          <w:highlight w:val="yellow"/>
        </w:rPr>
        <w:t>to</w:t>
      </w:r>
      <w:r w:rsidRPr="003C67CA">
        <w:rPr>
          <w:rStyle w:val="Emphasis"/>
        </w:rPr>
        <w:t xml:space="preserve"> believe we can </w:t>
      </w:r>
      <w:r w:rsidRPr="00137264">
        <w:rPr>
          <w:rStyle w:val="Emphasis"/>
          <w:highlight w:val="yellow"/>
        </w:rPr>
        <w:t>transform society</w:t>
      </w:r>
      <w:r w:rsidRPr="006A1B83">
        <w:rPr>
          <w:rStyle w:val="Emphasis"/>
        </w:rPr>
        <w:t xml:space="preserve"> on a massive scale</w:t>
      </w:r>
      <w:r w:rsidRPr="00DA2BC2">
        <w:rPr>
          <w:sz w:val="16"/>
        </w:rPr>
        <w:t>—</w:t>
      </w:r>
      <w:r w:rsidRPr="006A1B83">
        <w:rPr>
          <w:rStyle w:val="StyleUnderline"/>
        </w:rPr>
        <w:t>that we can democratize the economy, democratize the state</w:t>
      </w:r>
      <w:r w:rsidRPr="00DA2BC2">
        <w:rPr>
          <w:sz w:val="16"/>
        </w:rPr>
        <w:t>—</w:t>
      </w:r>
      <w:r w:rsidRPr="003C67CA">
        <w:rPr>
          <w:rStyle w:val="StyleUnderline"/>
        </w:rPr>
        <w:t xml:space="preserve">then </w:t>
      </w:r>
      <w:r w:rsidRPr="00137264">
        <w:rPr>
          <w:rStyle w:val="StyleUnderline"/>
          <w:highlight w:val="yellow"/>
        </w:rPr>
        <w:t>we should</w:t>
      </w:r>
      <w:r w:rsidRPr="006A1B83">
        <w:rPr>
          <w:rStyle w:val="StyleUnderline"/>
        </w:rPr>
        <w:t xml:space="preserve"> probably be able to </w:t>
      </w:r>
      <w:r w:rsidRPr="00137264">
        <w:rPr>
          <w:rStyle w:val="Emphasis"/>
          <w:highlight w:val="yellow"/>
        </w:rPr>
        <w:t>demonstrate we can run</w:t>
      </w:r>
      <w:r w:rsidRPr="006A1B83">
        <w:rPr>
          <w:rStyle w:val="Emphasis"/>
        </w:rPr>
        <w:t xml:space="preserve"> some </w:t>
      </w:r>
      <w:r w:rsidRPr="00137264">
        <w:rPr>
          <w:rStyle w:val="Emphasis"/>
          <w:highlight w:val="yellow"/>
        </w:rPr>
        <w:t>organizations</w:t>
      </w:r>
      <w:r w:rsidRPr="007E0F2A">
        <w:rPr>
          <w:rStyle w:val="Emphasis"/>
        </w:rPr>
        <w:t xml:space="preserve"> effectively</w:t>
      </w:r>
      <w:r w:rsidRPr="007E0F2A">
        <w:rPr>
          <w:rStyle w:val="StyleUnderline"/>
        </w:rPr>
        <w:t xml:space="preserve"> as a</w:t>
      </w:r>
      <w:r w:rsidRPr="007E0F2A">
        <w:rPr>
          <w:sz w:val="16"/>
        </w:rPr>
        <w:t xml:space="preserve"> kind of </w:t>
      </w:r>
      <w:r w:rsidRPr="007E0F2A">
        <w:rPr>
          <w:rStyle w:val="Emphasis"/>
        </w:rPr>
        <w:t>proof of concept</w:t>
      </w:r>
      <w:r w:rsidRPr="007E0F2A">
        <w:rPr>
          <w:sz w:val="16"/>
        </w:rPr>
        <w:t xml:space="preserve">. So, you know, I know I’m preaching to the choir, but </w:t>
      </w:r>
      <w:r w:rsidRPr="007E0F2A">
        <w:rPr>
          <w:rStyle w:val="StyleUnderline"/>
        </w:rPr>
        <w:t>it’s just so imperative that</w:t>
      </w:r>
      <w:r w:rsidRPr="007E0F2A">
        <w:rPr>
          <w:sz w:val="16"/>
        </w:rPr>
        <w:t xml:space="preserve"> we do this, that </w:t>
      </w:r>
      <w:r w:rsidRPr="007E0F2A">
        <w:rPr>
          <w:rStyle w:val="Emphasis"/>
        </w:rPr>
        <w:t xml:space="preserve">we build institutions and </w:t>
      </w:r>
      <w:r w:rsidRPr="003C67CA">
        <w:rPr>
          <w:rStyle w:val="Emphasis"/>
        </w:rPr>
        <w:t>organizational capacity</w:t>
      </w:r>
      <w:r w:rsidRPr="003C67CA">
        <w:rPr>
          <w:sz w:val="16"/>
        </w:rPr>
        <w:t xml:space="preserve">. </w:t>
      </w:r>
      <w:r w:rsidRPr="003C67CA">
        <w:rPr>
          <w:rStyle w:val="Emphasis"/>
        </w:rPr>
        <w:t>Organization is what enables people to collaborate and withstand the politics of divide-and-conquer</w:t>
      </w:r>
      <w:r w:rsidRPr="003C67CA">
        <w:rPr>
          <w:sz w:val="16"/>
        </w:rPr>
        <w:t>.</w:t>
      </w:r>
      <w:r w:rsidRPr="00DA2BC2">
        <w:rPr>
          <w:sz w:val="16"/>
        </w:rPr>
        <w:t xml:space="preserve"> </w:t>
      </w:r>
      <w:r w:rsidRPr="00137264">
        <w:rPr>
          <w:rStyle w:val="StyleUnderline"/>
          <w:highlight w:val="yellow"/>
        </w:rPr>
        <w:t>Since the</w:t>
      </w:r>
      <w:r w:rsidRPr="006A1B83">
        <w:rPr>
          <w:rStyle w:val="StyleUnderline"/>
        </w:rPr>
        <w:t xml:space="preserve"> beginning of the Atlantic </w:t>
      </w:r>
      <w:r w:rsidRPr="00137264">
        <w:rPr>
          <w:rStyle w:val="StyleUnderline"/>
          <w:highlight w:val="yellow"/>
        </w:rPr>
        <w:t>slave trade</w:t>
      </w:r>
      <w:r w:rsidRPr="006A1B83">
        <w:rPr>
          <w:rStyle w:val="StyleUnderline"/>
        </w:rPr>
        <w:t xml:space="preserve">, western European </w:t>
      </w:r>
      <w:r w:rsidRPr="00137264">
        <w:rPr>
          <w:rStyle w:val="StyleUnderline"/>
          <w:highlight w:val="yellow"/>
        </w:rPr>
        <w:t>colonization</w:t>
      </w:r>
      <w:r w:rsidRPr="00FC36D8">
        <w:rPr>
          <w:rStyle w:val="StyleUnderline"/>
        </w:rPr>
        <w:t>, into the present</w:t>
      </w:r>
      <w:r w:rsidRPr="006A1B83">
        <w:rPr>
          <w:rStyle w:val="StyleUnderline"/>
        </w:rPr>
        <w:t xml:space="preserve"> day, </w:t>
      </w:r>
      <w:r w:rsidRPr="00137264">
        <w:rPr>
          <w:rStyle w:val="Emphasis"/>
          <w:highlight w:val="yellow"/>
        </w:rPr>
        <w:t>capitalism has perpetuated</w:t>
      </w:r>
      <w:r w:rsidRPr="006A1B83">
        <w:rPr>
          <w:rStyle w:val="Emphasis"/>
        </w:rPr>
        <w:t xml:space="preserve"> social distinctions—</w:t>
      </w:r>
      <w:r w:rsidRPr="00137264">
        <w:rPr>
          <w:rStyle w:val="Emphasis"/>
          <w:highlight w:val="yellow"/>
        </w:rPr>
        <w:t>racial hierarchies</w:t>
      </w:r>
      <w:r w:rsidRPr="006A1B83">
        <w:rPr>
          <w:rStyle w:val="Emphasis"/>
        </w:rPr>
        <w:t xml:space="preserve"> above all—to extract, exploit, plunder, and profit</w:t>
      </w:r>
      <w:r w:rsidRPr="00DA2BC2">
        <w:rPr>
          <w:sz w:val="16"/>
        </w:rPr>
        <w:t xml:space="preserve">. In the words of the late Richard Trumka, who is rightly on our minds this weekend, “We’ve seen how </w:t>
      </w:r>
      <w:r w:rsidRPr="006A1B83">
        <w:rPr>
          <w:rStyle w:val="StyleUnderline"/>
        </w:rPr>
        <w:t>companies set worker against worker</w:t>
      </w:r>
      <w:r w:rsidRPr="00DA2BC2">
        <w:rPr>
          <w:sz w:val="16"/>
        </w:rPr>
        <w:t xml:space="preserve"> — how </w:t>
      </w:r>
      <w:r w:rsidRPr="006A1B83">
        <w:rPr>
          <w:rStyle w:val="StyleUnderline"/>
        </w:rPr>
        <w:t>they throw whites a few extra crumbs off the table” and</w:t>
      </w:r>
      <w:r w:rsidRPr="00DA2BC2">
        <w:rPr>
          <w:sz w:val="16"/>
        </w:rPr>
        <w:t xml:space="preserve"> how </w:t>
      </w:r>
      <w:r w:rsidRPr="006A1B83">
        <w:rPr>
          <w:rStyle w:val="StyleUnderline"/>
        </w:rPr>
        <w:t>we all end up losing</w:t>
      </w:r>
      <w:r w:rsidRPr="00DA2BC2">
        <w:rPr>
          <w:sz w:val="16"/>
        </w:rPr>
        <w:t xml:space="preserve">. </w:t>
      </w:r>
      <w:r w:rsidRPr="006A1B83">
        <w:rPr>
          <w:rStyle w:val="Emphasis"/>
        </w:rPr>
        <w:t>When we’re divided, we’re conquered</w:t>
      </w:r>
      <w:r w:rsidRPr="00DA2BC2">
        <w:rPr>
          <w:sz w:val="16"/>
        </w:rPr>
        <w:t xml:space="preserve">. </w:t>
      </w:r>
      <w:r w:rsidRPr="006A1B83">
        <w:rPr>
          <w:rStyle w:val="StyleUnderline"/>
        </w:rPr>
        <w:t xml:space="preserve">And </w:t>
      </w:r>
      <w:r w:rsidRPr="00EB4AA8">
        <w:rPr>
          <w:rStyle w:val="StyleUnderline"/>
        </w:rPr>
        <w:t>right now</w:t>
      </w:r>
      <w:r w:rsidRPr="006A1B83">
        <w:rPr>
          <w:rStyle w:val="StyleUnderline"/>
        </w:rPr>
        <w:t xml:space="preserve">, objectively, </w:t>
      </w:r>
      <w:r w:rsidRPr="00137264">
        <w:rPr>
          <w:rStyle w:val="Emphasis"/>
          <w:highlight w:val="yellow"/>
        </w:rPr>
        <w:t>we’re</w:t>
      </w:r>
      <w:r w:rsidRPr="000834E2">
        <w:rPr>
          <w:rStyle w:val="Emphasis"/>
        </w:rPr>
        <w:t xml:space="preserve"> pretty fucking </w:t>
      </w:r>
      <w:r w:rsidRPr="00137264">
        <w:rPr>
          <w:rStyle w:val="Emphasis"/>
          <w:highlight w:val="yellow"/>
        </w:rPr>
        <w:t>divided</w:t>
      </w:r>
      <w:r w:rsidRPr="006A1B83">
        <w:rPr>
          <w:rStyle w:val="Emphasis"/>
        </w:rPr>
        <w:t xml:space="preserve">, at a moment </w:t>
      </w:r>
      <w:r w:rsidRPr="00137264">
        <w:rPr>
          <w:rStyle w:val="Emphasis"/>
          <w:highlight w:val="yellow"/>
        </w:rPr>
        <w:t>when the stakes could not be higher</w:t>
      </w:r>
      <w:r w:rsidRPr="00DA2BC2">
        <w:rPr>
          <w:sz w:val="16"/>
        </w:rPr>
        <w:t xml:space="preserve">. And so, we have a ton of work to do. That’s the understatement of the year. </w:t>
      </w:r>
      <w:r w:rsidRPr="006A1B83">
        <w:rPr>
          <w:rStyle w:val="StyleUnderline"/>
        </w:rPr>
        <w:t xml:space="preserve">We can fight to move forward to a more </w:t>
      </w:r>
      <w:r w:rsidRPr="006A1B83">
        <w:rPr>
          <w:rStyle w:val="Emphasis"/>
        </w:rPr>
        <w:t>democratic horizon</w:t>
      </w:r>
      <w:r w:rsidRPr="00DA2BC2">
        <w:rPr>
          <w:sz w:val="16"/>
        </w:rPr>
        <w:t>—and again, what is “democracy?”, we can talk about how complicated that word is and what that horizon is—</w:t>
      </w:r>
      <w:r w:rsidRPr="006A1B83">
        <w:rPr>
          <w:rStyle w:val="StyleUnderline"/>
        </w:rPr>
        <w:t>or pulled backwards by reactionaries and plutocrats who are determined to undo decades of hard-won progress</w:t>
      </w:r>
      <w:r w:rsidRPr="00DA2BC2">
        <w:rPr>
          <w:sz w:val="16"/>
        </w:rPr>
        <w:t xml:space="preserve">. </w:t>
      </w:r>
      <w:r w:rsidRPr="006A1B83">
        <w:rPr>
          <w:rStyle w:val="StyleUnderline"/>
        </w:rPr>
        <w:t xml:space="preserve">Today, </w:t>
      </w:r>
      <w:r w:rsidRPr="006A1B83">
        <w:rPr>
          <w:rStyle w:val="Emphasis"/>
        </w:rPr>
        <w:t>nostalgia dominates US politics</w:t>
      </w:r>
      <w:r w:rsidRPr="00DA2BC2">
        <w:rPr>
          <w:sz w:val="16"/>
        </w:rPr>
        <w:t xml:space="preserve">, right? </w:t>
      </w:r>
      <w:r w:rsidRPr="006A1B83">
        <w:rPr>
          <w:rStyle w:val="StyleUnderline"/>
        </w:rPr>
        <w:t>There’s the Make America Great Again revanchism of the right-wing</w:t>
      </w:r>
      <w:r w:rsidRPr="00DA2BC2">
        <w:rPr>
          <w:sz w:val="16"/>
        </w:rPr>
        <w:t xml:space="preserve">, on one side. </w:t>
      </w:r>
      <w:r w:rsidRPr="006A1B83">
        <w:rPr>
          <w:rStyle w:val="StyleUnderline"/>
        </w:rPr>
        <w:t>And then there’s the return to normal denialism of centrist Democrats</w:t>
      </w:r>
      <w:r w:rsidRPr="00DA2BC2">
        <w:rPr>
          <w:sz w:val="16"/>
        </w:rPr>
        <w:t xml:space="preserve"> on the other. And </w:t>
      </w:r>
      <w:r w:rsidRPr="006A1B83">
        <w:rPr>
          <w:rStyle w:val="StyleUnderline"/>
        </w:rPr>
        <w:t>we have to fight them both with all we’ve got</w:t>
      </w:r>
      <w:r w:rsidRPr="00DA2BC2">
        <w:rPr>
          <w:sz w:val="16"/>
        </w:rPr>
        <w:t xml:space="preserve">. </w:t>
      </w:r>
      <w:r w:rsidRPr="006A1B83">
        <w:rPr>
          <w:rStyle w:val="Emphasis"/>
        </w:rPr>
        <w:t>We cannot accept nostalgia in any of its guises</w:t>
      </w:r>
      <w:r w:rsidRPr="00DA2BC2">
        <w:rPr>
          <w:sz w:val="16"/>
        </w:rPr>
        <w:t xml:space="preserve">, right? And </w:t>
      </w:r>
      <w:r w:rsidRPr="006A1B83">
        <w:rPr>
          <w:rStyle w:val="StyleUnderline"/>
        </w:rPr>
        <w:t>as we know, there’s no normal to return to</w:t>
      </w:r>
      <w:r w:rsidRPr="00DA2BC2">
        <w:rPr>
          <w:sz w:val="16"/>
        </w:rPr>
        <w:t xml:space="preserve">. </w:t>
      </w:r>
      <w:r w:rsidRPr="006A1B83">
        <w:rPr>
          <w:rStyle w:val="Emphasis"/>
        </w:rPr>
        <w:t>The climate crisis</w:t>
      </w:r>
      <w:r w:rsidRPr="006A1B83">
        <w:rPr>
          <w:rStyle w:val="StyleUnderline"/>
        </w:rPr>
        <w:t xml:space="preserve"> ensures that</w:t>
      </w:r>
      <w:r w:rsidRPr="00DA2BC2">
        <w:rPr>
          <w:sz w:val="16"/>
        </w:rPr>
        <w:t xml:space="preserve">. And I </w:t>
      </w:r>
      <w:r w:rsidRPr="00EB4AA8">
        <w:rPr>
          <w:sz w:val="16"/>
        </w:rPr>
        <w:t>believe</w:t>
      </w:r>
      <w:r w:rsidRPr="00DA2BC2">
        <w:rPr>
          <w:sz w:val="16"/>
        </w:rPr>
        <w:t xml:space="preserve"> </w:t>
      </w:r>
      <w:r w:rsidRPr="006A1B83">
        <w:rPr>
          <w:rStyle w:val="StyleUnderline"/>
        </w:rPr>
        <w:t>we have an IPCC report coming out tomorrow that’s just going to underscore the severity of the situation</w:t>
      </w:r>
      <w:r w:rsidRPr="00DA2BC2">
        <w:rPr>
          <w:sz w:val="16"/>
        </w:rPr>
        <w:t xml:space="preserve">. </w:t>
      </w:r>
      <w:r w:rsidRPr="000834E2">
        <w:rPr>
          <w:rStyle w:val="StyleUnderline"/>
        </w:rPr>
        <w:t>Too often</w:t>
      </w:r>
      <w:r w:rsidRPr="000834E2">
        <w:rPr>
          <w:sz w:val="16"/>
        </w:rPr>
        <w:t xml:space="preserve">, and I’m personally really guilty of this, </w:t>
      </w:r>
      <w:r w:rsidRPr="000834E2">
        <w:rPr>
          <w:rStyle w:val="StyleUnderline"/>
        </w:rPr>
        <w:t xml:space="preserve">we talk about </w:t>
      </w:r>
      <w:r w:rsidRPr="00137264">
        <w:rPr>
          <w:rStyle w:val="StyleUnderline"/>
          <w:highlight w:val="yellow"/>
        </w:rPr>
        <w:t>the climate crisis</w:t>
      </w:r>
      <w:r w:rsidRPr="006A1B83">
        <w:rPr>
          <w:rStyle w:val="StyleUnderline"/>
        </w:rPr>
        <w:t xml:space="preserve"> as something coming down the </w:t>
      </w:r>
      <w:r w:rsidRPr="000834E2">
        <w:rPr>
          <w:rStyle w:val="StyleUnderline"/>
        </w:rPr>
        <w:t>pike, as a threat that’s looming, but it</w:t>
      </w:r>
      <w:r w:rsidRPr="00137264">
        <w:rPr>
          <w:rStyle w:val="StyleUnderline"/>
          <w:highlight w:val="yellow"/>
        </w:rPr>
        <w:t xml:space="preserve">’s </w:t>
      </w:r>
      <w:r w:rsidRPr="00137264">
        <w:rPr>
          <w:rStyle w:val="Emphasis"/>
          <w:highlight w:val="yellow"/>
        </w:rPr>
        <w:t>here</w:t>
      </w:r>
      <w:r w:rsidRPr="00FC36D8">
        <w:rPr>
          <w:rStyle w:val="Emphasis"/>
        </w:rPr>
        <w:t xml:space="preserve"> and now</w:t>
      </w:r>
      <w:r w:rsidRPr="00FC36D8">
        <w:rPr>
          <w:rStyle w:val="StyleUnderline"/>
        </w:rPr>
        <w:t xml:space="preserve"> </w:t>
      </w:r>
      <w:r w:rsidRPr="00137264">
        <w:rPr>
          <w:rStyle w:val="StyleUnderline"/>
          <w:highlight w:val="yellow"/>
        </w:rPr>
        <w:t>in</w:t>
      </w:r>
      <w:r w:rsidRPr="006A1B83">
        <w:rPr>
          <w:rStyle w:val="StyleUnderline"/>
        </w:rPr>
        <w:t xml:space="preserve"> the form of </w:t>
      </w:r>
      <w:r w:rsidRPr="00137264">
        <w:rPr>
          <w:rStyle w:val="Emphasis"/>
          <w:highlight w:val="yellow"/>
        </w:rPr>
        <w:t>fires, floods</w:t>
      </w:r>
      <w:r w:rsidRPr="00FC36D8">
        <w:rPr>
          <w:rStyle w:val="Emphasis"/>
        </w:rPr>
        <w:t xml:space="preserve">, heat waves, </w:t>
      </w:r>
      <w:r w:rsidRPr="00137264">
        <w:rPr>
          <w:rStyle w:val="Emphasis"/>
          <w:highlight w:val="yellow"/>
        </w:rPr>
        <w:t>freezes</w:t>
      </w:r>
      <w:r w:rsidRPr="00FC36D8">
        <w:rPr>
          <w:rStyle w:val="Emphasis"/>
        </w:rPr>
        <w:t xml:space="preserve">, melting ice caps, droughts, </w:t>
      </w:r>
      <w:r w:rsidRPr="00137264">
        <w:rPr>
          <w:rStyle w:val="Emphasis"/>
          <w:highlight w:val="yellow"/>
        </w:rPr>
        <w:t>crop failures, extinctions</w:t>
      </w:r>
      <w:r w:rsidRPr="00FC36D8">
        <w:rPr>
          <w:rStyle w:val="Emphasis"/>
        </w:rPr>
        <w:t xml:space="preserve">, climate </w:t>
      </w:r>
      <w:r w:rsidRPr="00137264">
        <w:rPr>
          <w:rStyle w:val="Emphasis"/>
          <w:highlight w:val="yellow"/>
        </w:rPr>
        <w:t>refugees</w:t>
      </w:r>
      <w:r w:rsidRPr="00DA2BC2">
        <w:rPr>
          <w:sz w:val="16"/>
        </w:rPr>
        <w:t xml:space="preserve">. </w:t>
      </w:r>
      <w:r w:rsidRPr="006A1B83">
        <w:rPr>
          <w:rStyle w:val="StyleUnderline"/>
        </w:rPr>
        <w:t xml:space="preserve">These are </w:t>
      </w:r>
      <w:r w:rsidRPr="006A1B83">
        <w:rPr>
          <w:rStyle w:val="Emphasis"/>
        </w:rPr>
        <w:t>not prophecies but realities</w:t>
      </w:r>
      <w:r w:rsidRPr="006A1B83">
        <w:rPr>
          <w:rStyle w:val="StyleUnderline"/>
        </w:rPr>
        <w:t>, which is why I want to applaud the amazing Green New Deal work</w:t>
      </w:r>
      <w:r w:rsidRPr="00DA2BC2">
        <w:rPr>
          <w:sz w:val="16"/>
        </w:rPr>
        <w:t xml:space="preserve"> that you guys are doing. And I so appreciated the panel, I actually tuned into the Green New Deal panel, and the insistence on the crucial point that </w:t>
      </w:r>
      <w:r w:rsidRPr="00137264">
        <w:rPr>
          <w:rStyle w:val="Emphasis"/>
          <w:sz w:val="24"/>
          <w:szCs w:val="28"/>
          <w:highlight w:val="yellow"/>
        </w:rPr>
        <w:t>every iota of warming averted</w:t>
      </w:r>
      <w:r w:rsidRPr="000834E2">
        <w:rPr>
          <w:rStyle w:val="Emphasis"/>
          <w:sz w:val="24"/>
          <w:szCs w:val="28"/>
        </w:rPr>
        <w:t>, every fire that doesn’t ignite, every species pulled back from nonexistence</w:t>
      </w:r>
      <w:r w:rsidRPr="000834E2">
        <w:rPr>
          <w:sz w:val="16"/>
          <w:szCs w:val="28"/>
        </w:rPr>
        <w:t>, right,</w:t>
      </w:r>
      <w:r w:rsidRPr="00DA2BC2">
        <w:rPr>
          <w:sz w:val="16"/>
          <w:szCs w:val="28"/>
        </w:rPr>
        <w:t xml:space="preserve"> </w:t>
      </w:r>
      <w:r w:rsidRPr="00137264">
        <w:rPr>
          <w:rStyle w:val="Emphasis"/>
          <w:sz w:val="24"/>
          <w:szCs w:val="28"/>
          <w:highlight w:val="yellow"/>
        </w:rPr>
        <w:t>matters</w:t>
      </w:r>
      <w:r w:rsidRPr="006A1B83">
        <w:rPr>
          <w:rStyle w:val="Emphasis"/>
          <w:sz w:val="24"/>
          <w:szCs w:val="28"/>
        </w:rPr>
        <w:t>, and we have to fight for it</w:t>
      </w:r>
      <w:r w:rsidRPr="00DA2BC2">
        <w:rPr>
          <w:sz w:val="16"/>
        </w:rPr>
        <w:t xml:space="preserve">. </w:t>
      </w:r>
      <w:r w:rsidRPr="006A1B83">
        <w:rPr>
          <w:rStyle w:val="StyleUnderline"/>
        </w:rPr>
        <w:t>That’s the realism, and the acceptance of facts that we need, not the hollow and self-serving calls to “trust science” that</w:t>
      </w:r>
      <w:r w:rsidRPr="00DA2BC2">
        <w:rPr>
          <w:sz w:val="16"/>
        </w:rPr>
        <w:t xml:space="preserve"> only </w:t>
      </w:r>
      <w:r w:rsidRPr="006A1B83">
        <w:rPr>
          <w:rStyle w:val="StyleUnderline"/>
        </w:rPr>
        <w:t>emanate from liberals</w:t>
      </w:r>
      <w:r w:rsidRPr="00DA2BC2">
        <w:rPr>
          <w:sz w:val="16"/>
        </w:rPr>
        <w:t xml:space="preserve"> as a way to goad conservatives. </w:t>
      </w:r>
      <w:r w:rsidRPr="00137264">
        <w:rPr>
          <w:rStyle w:val="StyleUnderline"/>
          <w:highlight w:val="yellow"/>
        </w:rPr>
        <w:t>As socialists, we reject</w:t>
      </w:r>
      <w:r w:rsidRPr="00FC36D8">
        <w:rPr>
          <w:rStyle w:val="StyleUnderline"/>
        </w:rPr>
        <w:t xml:space="preserve"> a return to</w:t>
      </w:r>
      <w:r w:rsidRPr="006A1B83">
        <w:rPr>
          <w:rStyle w:val="StyleUnderline"/>
        </w:rPr>
        <w:t xml:space="preserve"> normal not only because it’s impossible, but also on principle</w:t>
      </w:r>
      <w:r w:rsidRPr="00DA2BC2">
        <w:rPr>
          <w:sz w:val="16"/>
        </w:rPr>
        <w:t xml:space="preserve">. </w:t>
      </w:r>
      <w:r w:rsidRPr="006A1B83">
        <w:rPr>
          <w:rStyle w:val="StyleUnderline"/>
        </w:rPr>
        <w:t>We don’t want to</w:t>
      </w:r>
      <w:r w:rsidRPr="00DA2BC2">
        <w:rPr>
          <w:sz w:val="16"/>
        </w:rPr>
        <w:t xml:space="preserve">. Right? We don’t want it. </w:t>
      </w:r>
      <w:r w:rsidRPr="006A1B83">
        <w:rPr>
          <w:rStyle w:val="StyleUnderline"/>
        </w:rPr>
        <w:t xml:space="preserve">We reject </w:t>
      </w:r>
      <w:r w:rsidRPr="00FC36D8">
        <w:rPr>
          <w:rStyle w:val="Emphasis"/>
        </w:rPr>
        <w:t>the normal of exploiting the planet</w:t>
      </w:r>
      <w:r w:rsidRPr="006A1B83">
        <w:rPr>
          <w:rStyle w:val="StyleUnderline"/>
        </w:rPr>
        <w:t xml:space="preserve"> and its myriad inhabitants, human and nonhuman alike</w:t>
      </w:r>
      <w:r w:rsidRPr="00DA2BC2">
        <w:rPr>
          <w:sz w:val="16"/>
        </w:rPr>
        <w:t xml:space="preserve">. </w:t>
      </w:r>
      <w:r w:rsidRPr="006A1B83">
        <w:rPr>
          <w:rStyle w:val="StyleUnderline"/>
        </w:rPr>
        <w:t xml:space="preserve">We reject </w:t>
      </w:r>
      <w:r w:rsidRPr="00EB4AA8">
        <w:rPr>
          <w:rStyle w:val="Emphasis"/>
        </w:rPr>
        <w:t xml:space="preserve">the normal of </w:t>
      </w:r>
      <w:r w:rsidRPr="00137264">
        <w:rPr>
          <w:rStyle w:val="Emphasis"/>
          <w:highlight w:val="yellow"/>
        </w:rPr>
        <w:t>poverty wages</w:t>
      </w:r>
      <w:r w:rsidRPr="00DA2BC2">
        <w:rPr>
          <w:sz w:val="16"/>
        </w:rPr>
        <w:t xml:space="preserve">. </w:t>
      </w:r>
      <w:r w:rsidRPr="006A1B83">
        <w:rPr>
          <w:rStyle w:val="StyleUnderline"/>
        </w:rPr>
        <w:t xml:space="preserve">We reject </w:t>
      </w:r>
      <w:r w:rsidRPr="00EB4AA8">
        <w:rPr>
          <w:rStyle w:val="Emphasis"/>
        </w:rPr>
        <w:t xml:space="preserve">the normal of </w:t>
      </w:r>
      <w:r w:rsidRPr="00137264">
        <w:rPr>
          <w:rStyle w:val="Emphasis"/>
          <w:highlight w:val="yellow"/>
        </w:rPr>
        <w:t>housing and food insecurity</w:t>
      </w:r>
      <w:r w:rsidRPr="00DA2BC2">
        <w:rPr>
          <w:sz w:val="16"/>
        </w:rPr>
        <w:t xml:space="preserve">. </w:t>
      </w:r>
      <w:r w:rsidRPr="006A1B83">
        <w:rPr>
          <w:rStyle w:val="StyleUnderline"/>
        </w:rPr>
        <w:t xml:space="preserve">We reject </w:t>
      </w:r>
      <w:r w:rsidRPr="006A1B83">
        <w:rPr>
          <w:rStyle w:val="Emphasis"/>
        </w:rPr>
        <w:t xml:space="preserve">the normal </w:t>
      </w:r>
      <w:r w:rsidRPr="00EB4AA8">
        <w:rPr>
          <w:rStyle w:val="Emphasis"/>
        </w:rPr>
        <w:t xml:space="preserve">of </w:t>
      </w:r>
      <w:r w:rsidRPr="00137264">
        <w:rPr>
          <w:rStyle w:val="Emphasis"/>
          <w:highlight w:val="yellow"/>
        </w:rPr>
        <w:t>mass incarceration</w:t>
      </w:r>
      <w:r w:rsidRPr="006A1B83">
        <w:rPr>
          <w:rStyle w:val="Emphasis"/>
        </w:rPr>
        <w:t xml:space="preserve">, of </w:t>
      </w:r>
      <w:r w:rsidRPr="00137264">
        <w:rPr>
          <w:rStyle w:val="Emphasis"/>
          <w:highlight w:val="yellow"/>
        </w:rPr>
        <w:t>police violence</w:t>
      </w:r>
      <w:r w:rsidRPr="006A1B83">
        <w:rPr>
          <w:rStyle w:val="Emphasis"/>
        </w:rPr>
        <w:t xml:space="preserve">, of </w:t>
      </w:r>
      <w:r w:rsidRPr="00137264">
        <w:rPr>
          <w:rStyle w:val="Emphasis"/>
          <w:highlight w:val="yellow"/>
        </w:rPr>
        <w:t>debt servitude</w:t>
      </w:r>
      <w:r w:rsidRPr="006A1B83">
        <w:rPr>
          <w:rStyle w:val="Emphasis"/>
        </w:rPr>
        <w:t xml:space="preserve">, of </w:t>
      </w:r>
      <w:r w:rsidRPr="00137264">
        <w:rPr>
          <w:rStyle w:val="Emphasis"/>
          <w:highlight w:val="yellow"/>
        </w:rPr>
        <w:t>legalized</w:t>
      </w:r>
      <w:r w:rsidRPr="00894C5C">
        <w:rPr>
          <w:rStyle w:val="Emphasis"/>
        </w:rPr>
        <w:t xml:space="preserve"> political </w:t>
      </w:r>
      <w:r w:rsidRPr="00137264">
        <w:rPr>
          <w:rStyle w:val="Emphasis"/>
          <w:highlight w:val="yellow"/>
        </w:rPr>
        <w:t>corruption</w:t>
      </w:r>
      <w:r w:rsidRPr="006A1B83">
        <w:rPr>
          <w:rStyle w:val="Emphasis"/>
        </w:rPr>
        <w:t xml:space="preserve">, of </w:t>
      </w:r>
      <w:r w:rsidRPr="00137264">
        <w:rPr>
          <w:rStyle w:val="Emphasis"/>
          <w:highlight w:val="yellow"/>
        </w:rPr>
        <w:t>union busting CEOs</w:t>
      </w:r>
      <w:r w:rsidRPr="000834E2">
        <w:rPr>
          <w:rStyle w:val="Emphasis"/>
        </w:rPr>
        <w:t xml:space="preserve"> who joyride in phallic rocket </w:t>
      </w:r>
      <w:r w:rsidRPr="00894C5C">
        <w:rPr>
          <w:rStyle w:val="Emphasis"/>
        </w:rPr>
        <w:t>ships while 15 million people are potentially at risk of eviction</w:t>
      </w:r>
      <w:r w:rsidRPr="00894C5C">
        <w:rPr>
          <w:sz w:val="16"/>
        </w:rPr>
        <w:t xml:space="preserve">. So, </w:t>
      </w:r>
      <w:r w:rsidRPr="00894C5C">
        <w:rPr>
          <w:rStyle w:val="StyleUnderline"/>
        </w:rPr>
        <w:t>I don’t need to tell you all how serious this moment is</w:t>
      </w:r>
      <w:r w:rsidRPr="00894C5C">
        <w:rPr>
          <w:sz w:val="16"/>
        </w:rPr>
        <w:t xml:space="preserve">. </w:t>
      </w:r>
      <w:r w:rsidRPr="00894C5C">
        <w:rPr>
          <w:rStyle w:val="Emphasis"/>
        </w:rPr>
        <w:t>As the planet burns, the Democratic party has co</w:t>
      </w:r>
      <w:r w:rsidRPr="00FC36D8">
        <w:rPr>
          <w:rStyle w:val="Emphasis"/>
        </w:rPr>
        <w:t>ntrol</w:t>
      </w:r>
      <w:r w:rsidRPr="006A1B83">
        <w:rPr>
          <w:rStyle w:val="Emphasis"/>
        </w:rPr>
        <w:t xml:space="preserve"> of the White House, Congress, and the Senate</w:t>
      </w:r>
      <w:r w:rsidRPr="00DA2BC2">
        <w:rPr>
          <w:sz w:val="16"/>
        </w:rPr>
        <w:t xml:space="preserve">—slim margins to be sure, but nevertheless, they hold power. </w:t>
      </w:r>
      <w:r w:rsidRPr="006A1B83">
        <w:rPr>
          <w:rStyle w:val="StyleUnderline"/>
        </w:rPr>
        <w:t>Yet the PRO Act</w:t>
      </w:r>
      <w:r w:rsidRPr="00DA2BC2">
        <w:rPr>
          <w:sz w:val="16"/>
        </w:rPr>
        <w:t xml:space="preserve">—a piece of labor rights legislation </w:t>
      </w:r>
      <w:r w:rsidRPr="006A1B83">
        <w:rPr>
          <w:rStyle w:val="StyleUnderline"/>
        </w:rPr>
        <w:t>that you all are rightly throwing your weight behind</w:t>
      </w:r>
      <w:r w:rsidRPr="00DA2BC2">
        <w:rPr>
          <w:sz w:val="16"/>
        </w:rPr>
        <w:t>—</w:t>
      </w:r>
      <w:r w:rsidRPr="006A1B83">
        <w:rPr>
          <w:rStyle w:val="StyleUnderline"/>
        </w:rPr>
        <w:t>is languishing</w:t>
      </w:r>
      <w:r w:rsidRPr="00DA2BC2">
        <w:rPr>
          <w:sz w:val="16"/>
        </w:rPr>
        <w:t xml:space="preserve">. </w:t>
      </w:r>
      <w:r w:rsidRPr="006A1B83">
        <w:rPr>
          <w:rStyle w:val="StyleUnderline"/>
        </w:rPr>
        <w:t xml:space="preserve">They cannot even get it together to protect the basic and incredibly </w:t>
      </w:r>
      <w:r w:rsidRPr="000834E2">
        <w:rPr>
          <w:rStyle w:val="StyleUnderline"/>
        </w:rPr>
        <w:t>inadequate voting rights that exist in this country, rights that might</w:t>
      </w:r>
      <w:r w:rsidRPr="000834E2">
        <w:rPr>
          <w:sz w:val="16"/>
        </w:rPr>
        <w:t>—one would think—</w:t>
      </w:r>
      <w:r w:rsidRPr="000834E2">
        <w:rPr>
          <w:rStyle w:val="StyleUnderline"/>
        </w:rPr>
        <w:t>help them win elections</w:t>
      </w:r>
      <w:r w:rsidRPr="000834E2">
        <w:rPr>
          <w:sz w:val="16"/>
        </w:rPr>
        <w:t xml:space="preserve">. </w:t>
      </w:r>
      <w:r w:rsidRPr="000834E2">
        <w:rPr>
          <w:rStyle w:val="Emphasis"/>
        </w:rPr>
        <w:t>While the Democrats flounder, the coronavirus is surging</w:t>
      </w:r>
      <w:r w:rsidRPr="000834E2">
        <w:rPr>
          <w:sz w:val="16"/>
        </w:rPr>
        <w:t>, and this has been an incredibly challenging year-and-a-half and I just want to name that, how hard and grief-filled this period has been, which is why it’s extra important the work that you all are doing and coming together despite the circum</w:t>
      </w:r>
      <w:r w:rsidRPr="00DA2BC2">
        <w:rPr>
          <w:sz w:val="16"/>
        </w:rPr>
        <w:t xml:space="preserve">stances. </w:t>
      </w:r>
      <w:r w:rsidRPr="006A1B83">
        <w:rPr>
          <w:rStyle w:val="StyleUnderline"/>
        </w:rPr>
        <w:t xml:space="preserve">Over 4 million people have died of </w:t>
      </w:r>
      <w:r w:rsidRPr="000834E2">
        <w:rPr>
          <w:rStyle w:val="StyleUnderline"/>
        </w:rPr>
        <w:t>Covid worldwide with more pointless and unnecessary deaths to come</w:t>
      </w:r>
      <w:r w:rsidRPr="000834E2">
        <w:rPr>
          <w:sz w:val="16"/>
        </w:rPr>
        <w:t xml:space="preserve">. </w:t>
      </w:r>
      <w:r w:rsidRPr="000834E2">
        <w:rPr>
          <w:rStyle w:val="StyleUnderline"/>
        </w:rPr>
        <w:t>The pandemic has impacted people according to predictable social inequities</w:t>
      </w:r>
      <w:r w:rsidRPr="000834E2">
        <w:rPr>
          <w:sz w:val="16"/>
        </w:rPr>
        <w:t xml:space="preserve">, right? </w:t>
      </w:r>
      <w:r w:rsidRPr="000834E2">
        <w:rPr>
          <w:rStyle w:val="StyleUnderline"/>
        </w:rPr>
        <w:t xml:space="preserve">And it’s also being </w:t>
      </w:r>
      <w:r w:rsidRPr="000834E2">
        <w:rPr>
          <w:rStyle w:val="Emphasis"/>
        </w:rPr>
        <w:t>fueled by the hoarding of intellectual property</w:t>
      </w:r>
      <w:r w:rsidRPr="000834E2">
        <w:rPr>
          <w:sz w:val="16"/>
        </w:rPr>
        <w:t xml:space="preserve">, so let’s not forget that </w:t>
      </w:r>
      <w:r w:rsidRPr="000834E2">
        <w:rPr>
          <w:rStyle w:val="StyleUnderline"/>
        </w:rPr>
        <w:t>Big Pharma and Bill Gates colluded to stop the open distribution of one of the vaccines, vaccines overwhelmingly developed with public investment and public resources</w:t>
      </w:r>
      <w:r w:rsidRPr="000834E2">
        <w:rPr>
          <w:sz w:val="16"/>
        </w:rPr>
        <w:t xml:space="preserve">. According to a paper from </w:t>
      </w:r>
      <w:r w:rsidRPr="000834E2">
        <w:rPr>
          <w:i/>
          <w:iCs/>
          <w:sz w:val="16"/>
        </w:rPr>
        <w:t>Nature</w:t>
      </w:r>
      <w:r w:rsidRPr="000834E2">
        <w:rPr>
          <w:sz w:val="16"/>
        </w:rPr>
        <w:t xml:space="preserve"> that came out last month, so far “</w:t>
      </w:r>
      <w:r w:rsidRPr="000834E2">
        <w:rPr>
          <w:rStyle w:val="StyleUnderline"/>
        </w:rPr>
        <w:t>more than 80% of the doses have gone to people in high-income and upper-middle-income countries</w:t>
      </w:r>
      <w:r w:rsidRPr="000834E2">
        <w:rPr>
          <w:sz w:val="16"/>
        </w:rPr>
        <w:t xml:space="preserve">. </w:t>
      </w:r>
      <w:r w:rsidRPr="000834E2">
        <w:rPr>
          <w:rStyle w:val="StyleUnderline"/>
        </w:rPr>
        <w:t>Only 1% of people in low-income countries have been given at least one dose</w:t>
      </w:r>
      <w:r w:rsidRPr="000834E2">
        <w:rPr>
          <w:sz w:val="16"/>
        </w:rPr>
        <w:t xml:space="preserve">.” So </w:t>
      </w:r>
      <w:r w:rsidRPr="000834E2">
        <w:rPr>
          <w:rStyle w:val="StyleUnderline"/>
        </w:rPr>
        <w:t xml:space="preserve">here we are, at risk of </w:t>
      </w:r>
      <w:r w:rsidRPr="000834E2">
        <w:rPr>
          <w:rStyle w:val="Emphasis"/>
        </w:rPr>
        <w:t>even more deadly and contagious variants thanks to corporate greed and the lack of international solidarity</w:t>
      </w:r>
      <w:r w:rsidRPr="000834E2">
        <w:rPr>
          <w:sz w:val="16"/>
        </w:rPr>
        <w:t xml:space="preserve">. The rollout of Covid vaccines—a situation some people are rightly describing as </w:t>
      </w:r>
      <w:r w:rsidRPr="000834E2">
        <w:rPr>
          <w:rStyle w:val="Emphasis"/>
        </w:rPr>
        <w:t>“Vaccine Apartheid”</w:t>
      </w:r>
      <w:r w:rsidRPr="000834E2">
        <w:rPr>
          <w:sz w:val="16"/>
        </w:rPr>
        <w:t>—</w:t>
      </w:r>
      <w:r w:rsidRPr="000834E2">
        <w:rPr>
          <w:rStyle w:val="StyleUnderline"/>
        </w:rPr>
        <w:t xml:space="preserve">is a harrowing example of </w:t>
      </w:r>
      <w:r w:rsidRPr="000834E2">
        <w:rPr>
          <w:rStyle w:val="Emphasis"/>
        </w:rPr>
        <w:t>racial capitalism</w:t>
      </w:r>
      <w:r w:rsidRPr="000834E2">
        <w:rPr>
          <w:rStyle w:val="StyleUnderline"/>
        </w:rPr>
        <w:t xml:space="preserve"> in action</w:t>
      </w:r>
      <w:r w:rsidRPr="000834E2">
        <w:rPr>
          <w:sz w:val="16"/>
        </w:rPr>
        <w:t xml:space="preserve">. </w:t>
      </w:r>
      <w:r w:rsidRPr="000834E2">
        <w:rPr>
          <w:rStyle w:val="StyleUnderline"/>
        </w:rPr>
        <w:t xml:space="preserve">The people being denied access to life-saving medicines are </w:t>
      </w:r>
      <w:r w:rsidRPr="000834E2">
        <w:rPr>
          <w:rStyle w:val="Emphasis"/>
        </w:rPr>
        <w:t>overwhelmingly non-white</w:t>
      </w:r>
      <w:r w:rsidRPr="000834E2">
        <w:rPr>
          <w:rStyle w:val="StyleUnderline"/>
        </w:rPr>
        <w:t>, they live in countries</w:t>
      </w:r>
      <w:r w:rsidRPr="002A4D5D">
        <w:rPr>
          <w:rStyle w:val="StyleUnderline"/>
        </w:rPr>
        <w:t xml:space="preserve"> that were formerly </w:t>
      </w:r>
      <w:r w:rsidRPr="002A4D5D">
        <w:rPr>
          <w:rStyle w:val="Emphasis"/>
        </w:rPr>
        <w:t>colonized</w:t>
      </w:r>
      <w:r w:rsidRPr="002A4D5D">
        <w:rPr>
          <w:rStyle w:val="StyleUnderline"/>
        </w:rPr>
        <w:t xml:space="preserve">, that are </w:t>
      </w:r>
      <w:r w:rsidRPr="002A4D5D">
        <w:rPr>
          <w:rStyle w:val="Emphasis"/>
        </w:rPr>
        <w:t>currently crushed by sovereign debt</w:t>
      </w:r>
      <w:r w:rsidRPr="00DA2BC2">
        <w:rPr>
          <w:sz w:val="16"/>
        </w:rPr>
        <w:t xml:space="preserve">, and so on, right? So, </w:t>
      </w:r>
      <w:r w:rsidRPr="002A4D5D">
        <w:rPr>
          <w:rStyle w:val="StyleUnderline"/>
        </w:rPr>
        <w:t xml:space="preserve">if the last year has revealed anything, it is this: </w:t>
      </w:r>
      <w:r w:rsidRPr="00137264">
        <w:rPr>
          <w:rStyle w:val="Emphasis"/>
          <w:sz w:val="24"/>
          <w:szCs w:val="28"/>
          <w:highlight w:val="yellow"/>
        </w:rPr>
        <w:t xml:space="preserve">racial </w:t>
      </w:r>
      <w:r w:rsidRPr="00894C5C">
        <w:rPr>
          <w:rStyle w:val="Emphasis"/>
          <w:sz w:val="24"/>
          <w:szCs w:val="28"/>
          <w:highlight w:val="yellow"/>
        </w:rPr>
        <w:t>cap</w:t>
      </w:r>
      <w:r w:rsidRPr="00922D18">
        <w:rPr>
          <w:rStyle w:val="Emphasis"/>
          <w:sz w:val="24"/>
          <w:szCs w:val="28"/>
        </w:rPr>
        <w:t>italism</w:t>
      </w:r>
      <w:r w:rsidRPr="00894C5C">
        <w:rPr>
          <w:rStyle w:val="Emphasis"/>
          <w:sz w:val="24"/>
          <w:szCs w:val="28"/>
        </w:rPr>
        <w:t xml:space="preserve"> is the pandemic</w:t>
      </w:r>
      <w:r w:rsidRPr="00894C5C">
        <w:rPr>
          <w:sz w:val="16"/>
        </w:rPr>
        <w:t xml:space="preserve">. </w:t>
      </w:r>
      <w:r w:rsidRPr="00894C5C">
        <w:rPr>
          <w:rStyle w:val="StyleUnderline"/>
        </w:rPr>
        <w:t>Contrary to its mythmakers, capitalism is not a rational economic system, it’s not an efficient one, it’s definitely not a democratic one</w:t>
      </w:r>
      <w:r w:rsidRPr="00894C5C">
        <w:rPr>
          <w:sz w:val="16"/>
        </w:rPr>
        <w:t xml:space="preserve">. </w:t>
      </w:r>
      <w:r w:rsidRPr="00922D18">
        <w:rPr>
          <w:rStyle w:val="Emphasis"/>
          <w:sz w:val="24"/>
          <w:szCs w:val="28"/>
        </w:rPr>
        <w:t>Its short-term profit horizons directly</w:t>
      </w:r>
      <w:r w:rsidRPr="000834E2">
        <w:rPr>
          <w:rStyle w:val="Emphasis"/>
          <w:sz w:val="24"/>
          <w:szCs w:val="28"/>
        </w:rPr>
        <w:t xml:space="preserve"> </w:t>
      </w:r>
      <w:r w:rsidRPr="00137264">
        <w:rPr>
          <w:rStyle w:val="Emphasis"/>
          <w:sz w:val="24"/>
          <w:szCs w:val="28"/>
          <w:highlight w:val="yellow"/>
        </w:rPr>
        <w:t>contradict planetary survival and condemn billions to</w:t>
      </w:r>
      <w:r w:rsidRPr="002A4D5D">
        <w:rPr>
          <w:rStyle w:val="Emphasis"/>
          <w:sz w:val="24"/>
          <w:szCs w:val="28"/>
        </w:rPr>
        <w:t xml:space="preserve"> what the Marxist geographer and abolitionist, Ruth Wilson Gilmore, has called </w:t>
      </w:r>
      <w:r w:rsidRPr="00137264">
        <w:rPr>
          <w:rStyle w:val="Emphasis"/>
          <w:sz w:val="24"/>
          <w:szCs w:val="28"/>
          <w:highlight w:val="yellow"/>
        </w:rPr>
        <w:t>“premature death.”</w:t>
      </w:r>
      <w:r w:rsidRPr="00DA2BC2">
        <w:rPr>
          <w:sz w:val="16"/>
          <w:szCs w:val="28"/>
        </w:rPr>
        <w:t xml:space="preserve"> </w:t>
      </w:r>
      <w:r w:rsidRPr="00DA2BC2">
        <w:rPr>
          <w:sz w:val="16"/>
        </w:rPr>
        <w:t xml:space="preserve">And </w:t>
      </w:r>
      <w:r w:rsidRPr="002A4D5D">
        <w:rPr>
          <w:rStyle w:val="StyleUnderline"/>
        </w:rPr>
        <w:t xml:space="preserve">Gilmore has defined </w:t>
      </w:r>
      <w:r w:rsidRPr="006F750A">
        <w:rPr>
          <w:rStyle w:val="StyleUnderline"/>
        </w:rPr>
        <w:t>racism</w:t>
      </w:r>
      <w:r w:rsidRPr="00DA2BC2">
        <w:rPr>
          <w:sz w:val="16"/>
        </w:rPr>
        <w:t>—I’m sure you’ve all heard this—</w:t>
      </w:r>
      <w:r w:rsidRPr="006F750A">
        <w:rPr>
          <w:rStyle w:val="StyleUnderline"/>
        </w:rPr>
        <w:t>as</w:t>
      </w:r>
      <w:r w:rsidRPr="002A4D5D">
        <w:rPr>
          <w:rStyle w:val="StyleUnderline"/>
        </w:rPr>
        <w:t xml:space="preserve"> </w:t>
      </w:r>
      <w:r w:rsidRPr="002A4D5D">
        <w:rPr>
          <w:rStyle w:val="Emphasis"/>
        </w:rPr>
        <w:t>“the state-sanctioned and/or extra-legal production and exploitation of group-differentiated vulnerability to premature death,”</w:t>
      </w:r>
      <w:r w:rsidRPr="00DA2BC2">
        <w:rPr>
          <w:sz w:val="16"/>
        </w:rPr>
        <w:t xml:space="preserve"> and it is a mouthful but it describes what we’re living through right now. </w:t>
      </w:r>
      <w:r w:rsidRPr="002A4D5D">
        <w:rPr>
          <w:rStyle w:val="StyleUnderline"/>
        </w:rPr>
        <w:t xml:space="preserve">Contemporary capitalism offers such a </w:t>
      </w:r>
      <w:r w:rsidRPr="002A4D5D">
        <w:rPr>
          <w:rStyle w:val="Emphasis"/>
        </w:rPr>
        <w:t>bleak vision</w:t>
      </w:r>
      <w:r w:rsidRPr="00DA2BC2">
        <w:rPr>
          <w:sz w:val="16"/>
        </w:rPr>
        <w:t>, right</w:t>
      </w:r>
      <w:r w:rsidRPr="002A4D5D">
        <w:rPr>
          <w:rStyle w:val="StyleUnderline"/>
        </w:rPr>
        <w:t xml:space="preserve">: the small number of </w:t>
      </w:r>
      <w:r w:rsidRPr="002A4D5D">
        <w:rPr>
          <w:rStyle w:val="Emphasis"/>
        </w:rPr>
        <w:t>billionaires trying to escape a decimated planet</w:t>
      </w:r>
      <w:r w:rsidRPr="002A4D5D">
        <w:rPr>
          <w:rStyle w:val="StyleUnderline"/>
        </w:rPr>
        <w:t xml:space="preserve">, leaving a </w:t>
      </w:r>
      <w:r w:rsidRPr="002A4D5D">
        <w:rPr>
          <w:rStyle w:val="Emphasis"/>
        </w:rPr>
        <w:t>trail of preventable death</w:t>
      </w:r>
      <w:r w:rsidRPr="002A4D5D">
        <w:rPr>
          <w:rStyle w:val="StyleUnderline"/>
        </w:rPr>
        <w:t xml:space="preserve"> in their wake</w:t>
      </w:r>
      <w:r w:rsidRPr="00DA2BC2">
        <w:rPr>
          <w:sz w:val="16"/>
        </w:rPr>
        <w:t xml:space="preserve">. And so that’s why </w:t>
      </w:r>
      <w:r w:rsidRPr="00922D18">
        <w:rPr>
          <w:rStyle w:val="Emphasis"/>
        </w:rPr>
        <w:t xml:space="preserve">we need </w:t>
      </w:r>
      <w:r w:rsidRPr="00137264">
        <w:rPr>
          <w:rStyle w:val="Emphasis"/>
          <w:highlight w:val="yellow"/>
        </w:rPr>
        <w:t>democratic socialism</w:t>
      </w:r>
      <w:r w:rsidRPr="00922D18">
        <w:rPr>
          <w:rStyle w:val="Emphasis"/>
        </w:rPr>
        <w:t>, because we need a future</w:t>
      </w:r>
      <w:r w:rsidRPr="00922D18">
        <w:rPr>
          <w:sz w:val="16"/>
        </w:rPr>
        <w:t xml:space="preserve">, a future </w:t>
      </w:r>
      <w:r w:rsidRPr="00922D18">
        <w:rPr>
          <w:rStyle w:val="Emphasis"/>
        </w:rPr>
        <w:t>in which all living beings are able to not just survive but thrive</w:t>
      </w:r>
      <w:r w:rsidRPr="00922D18">
        <w:rPr>
          <w:sz w:val="16"/>
        </w:rPr>
        <w:t xml:space="preserve">. And </w:t>
      </w:r>
      <w:r w:rsidRPr="00922D18">
        <w:rPr>
          <w:rStyle w:val="StyleUnderline"/>
        </w:rPr>
        <w:t xml:space="preserve">there are three things democratic socialism </w:t>
      </w:r>
      <w:r w:rsidRPr="00137264">
        <w:rPr>
          <w:rStyle w:val="StyleUnderline"/>
          <w:highlight w:val="yellow"/>
        </w:rPr>
        <w:t>offers</w:t>
      </w:r>
      <w:r w:rsidRPr="002A4D5D">
        <w:rPr>
          <w:rStyle w:val="StyleUnderline"/>
        </w:rPr>
        <w:t xml:space="preserve"> that I</w:t>
      </w:r>
      <w:r w:rsidRPr="00DA2BC2">
        <w:rPr>
          <w:sz w:val="16"/>
        </w:rPr>
        <w:t xml:space="preserve"> just </w:t>
      </w:r>
      <w:r w:rsidRPr="002A4D5D">
        <w:rPr>
          <w:rStyle w:val="StyleUnderline"/>
        </w:rPr>
        <w:t>want to discuss</w:t>
      </w:r>
      <w:r w:rsidRPr="00DA2BC2">
        <w:rPr>
          <w:sz w:val="16"/>
        </w:rPr>
        <w:t xml:space="preserve"> (and they all collect to this issue of institution-building and organizing that I began with and that I want to return to)</w:t>
      </w:r>
      <w:r w:rsidRPr="002A4D5D">
        <w:rPr>
          <w:rStyle w:val="StyleUnderline"/>
        </w:rPr>
        <w:t xml:space="preserve">: </w:t>
      </w:r>
      <w:r w:rsidRPr="002A4D5D">
        <w:rPr>
          <w:rStyle w:val="Emphasis"/>
        </w:rPr>
        <w:t>solutions</w:t>
      </w:r>
      <w:r w:rsidRPr="002A4D5D">
        <w:rPr>
          <w:rStyle w:val="StyleUnderline"/>
        </w:rPr>
        <w:t xml:space="preserve">, </w:t>
      </w:r>
      <w:r w:rsidRPr="002A4D5D">
        <w:rPr>
          <w:rStyle w:val="Emphasis"/>
        </w:rPr>
        <w:t>strategy</w:t>
      </w:r>
      <w:r w:rsidRPr="002A4D5D">
        <w:rPr>
          <w:rStyle w:val="StyleUnderline"/>
        </w:rPr>
        <w:t xml:space="preserve">, </w:t>
      </w:r>
      <w:r w:rsidRPr="002A4D5D">
        <w:rPr>
          <w:rStyle w:val="Emphasis"/>
        </w:rPr>
        <w:t>solidarity</w:t>
      </w:r>
      <w:r w:rsidRPr="00DA2BC2">
        <w:rPr>
          <w:sz w:val="16"/>
        </w:rPr>
        <w:t xml:space="preserve">. </w:t>
      </w:r>
      <w:r w:rsidRPr="00137264">
        <w:rPr>
          <w:rStyle w:val="Emphasis"/>
          <w:highlight w:val="yellow"/>
        </w:rPr>
        <w:t>Solutions</w:t>
      </w:r>
      <w:r w:rsidRPr="00137264">
        <w:rPr>
          <w:rStyle w:val="StyleUnderline"/>
          <w:highlight w:val="yellow"/>
        </w:rPr>
        <w:t xml:space="preserve"> that</w:t>
      </w:r>
      <w:r w:rsidRPr="002A4D5D">
        <w:rPr>
          <w:rStyle w:val="StyleUnderline"/>
        </w:rPr>
        <w:t xml:space="preserve"> actually </w:t>
      </w:r>
      <w:r w:rsidRPr="00137264">
        <w:rPr>
          <w:rStyle w:val="Emphasis"/>
          <w:highlight w:val="yellow"/>
        </w:rPr>
        <w:t>meet</w:t>
      </w:r>
      <w:r w:rsidRPr="000834E2">
        <w:rPr>
          <w:rStyle w:val="Emphasis"/>
        </w:rPr>
        <w:t xml:space="preserve"> the scale of the </w:t>
      </w:r>
      <w:r w:rsidRPr="00137264">
        <w:rPr>
          <w:rStyle w:val="Emphasis"/>
          <w:highlight w:val="yellow"/>
        </w:rPr>
        <w:t>crises</w:t>
      </w:r>
      <w:r w:rsidRPr="002A4D5D">
        <w:rPr>
          <w:rStyle w:val="StyleUnderline"/>
        </w:rPr>
        <w:t xml:space="preserve"> that we’re in</w:t>
      </w:r>
      <w:r w:rsidRPr="00DA2BC2">
        <w:rPr>
          <w:sz w:val="16"/>
        </w:rPr>
        <w:t xml:space="preserve">. </w:t>
      </w:r>
      <w:r w:rsidRPr="00137264">
        <w:rPr>
          <w:rStyle w:val="Emphasis"/>
          <w:highlight w:val="yellow"/>
        </w:rPr>
        <w:t>Strategies</w:t>
      </w:r>
      <w:r w:rsidRPr="00137264">
        <w:rPr>
          <w:rStyle w:val="StyleUnderline"/>
          <w:highlight w:val="yellow"/>
        </w:rPr>
        <w:t xml:space="preserve"> that</w:t>
      </w:r>
      <w:r w:rsidRPr="002A4D5D">
        <w:rPr>
          <w:rStyle w:val="StyleUnderline"/>
        </w:rPr>
        <w:t xml:space="preserve"> can actually </w:t>
      </w:r>
      <w:r w:rsidRPr="00137264">
        <w:rPr>
          <w:rStyle w:val="Emphasis"/>
          <w:highlight w:val="yellow"/>
        </w:rPr>
        <w:t>secure material victories</w:t>
      </w:r>
      <w:r w:rsidRPr="00DA2BC2">
        <w:rPr>
          <w:sz w:val="16"/>
        </w:rPr>
        <w:t xml:space="preserve">. </w:t>
      </w:r>
      <w:r w:rsidRPr="00137264">
        <w:rPr>
          <w:rStyle w:val="StyleUnderline"/>
          <w:highlight w:val="yellow"/>
        </w:rPr>
        <w:t xml:space="preserve">And </w:t>
      </w:r>
      <w:r w:rsidRPr="00137264">
        <w:rPr>
          <w:rStyle w:val="Emphasis"/>
          <w:highlight w:val="yellow"/>
        </w:rPr>
        <w:t>solidarity</w:t>
      </w:r>
      <w:r w:rsidRPr="00B845B5">
        <w:rPr>
          <w:rStyle w:val="StyleUnderline"/>
        </w:rPr>
        <w:t xml:space="preserve">, the </w:t>
      </w:r>
      <w:r w:rsidRPr="00137264">
        <w:rPr>
          <w:rStyle w:val="Emphasis"/>
          <w:highlight w:val="yellow"/>
        </w:rPr>
        <w:t>bonds that hold</w:t>
      </w:r>
      <w:r w:rsidRPr="000834E2">
        <w:rPr>
          <w:rStyle w:val="Emphasis"/>
        </w:rPr>
        <w:t xml:space="preserve"> our </w:t>
      </w:r>
      <w:r w:rsidRPr="00137264">
        <w:rPr>
          <w:rStyle w:val="Emphasis"/>
          <w:highlight w:val="yellow"/>
        </w:rPr>
        <w:t>movements together</w:t>
      </w:r>
      <w:r w:rsidRPr="003C67CA">
        <w:rPr>
          <w:rStyle w:val="StyleUnderline"/>
        </w:rPr>
        <w:t xml:space="preserve">, and the </w:t>
      </w:r>
      <w:r w:rsidRPr="003C67CA">
        <w:rPr>
          <w:rStyle w:val="Emphasis"/>
        </w:rPr>
        <w:t>commitments that propel them forward</w:t>
      </w:r>
      <w:r w:rsidRPr="003C67CA">
        <w:rPr>
          <w:sz w:val="16"/>
        </w:rPr>
        <w:t xml:space="preserve">. So, solutions, right, it’s pretty straight-forward. </w:t>
      </w:r>
      <w:r w:rsidRPr="003C67CA">
        <w:rPr>
          <w:rStyle w:val="Emphasis"/>
        </w:rPr>
        <w:t>Without an organized left, the political positions on the table a</w:t>
      </w:r>
      <w:r w:rsidRPr="00B845B5">
        <w:rPr>
          <w:rStyle w:val="Emphasis"/>
        </w:rPr>
        <w:t>re pathetic and they often perpetuate the problems they claim to solve</w:t>
      </w:r>
      <w:r w:rsidRPr="00DA2BC2">
        <w:rPr>
          <w:sz w:val="16"/>
        </w:rPr>
        <w:t xml:space="preserve">. And, I’m not talking about what </w:t>
      </w:r>
      <w:r w:rsidRPr="002A4D5D">
        <w:rPr>
          <w:rStyle w:val="StyleUnderline"/>
        </w:rPr>
        <w:t>the right-wing is offering</w:t>
      </w:r>
      <w:r w:rsidRPr="00DA2BC2">
        <w:rPr>
          <w:sz w:val="16"/>
        </w:rPr>
        <w:t>—</w:t>
      </w:r>
      <w:r w:rsidRPr="002A4D5D">
        <w:rPr>
          <w:rStyle w:val="StyleUnderline"/>
        </w:rPr>
        <w:t>tax cuts, anti-immigrant fear-mongering, conspiracy theories</w:t>
      </w:r>
      <w:r w:rsidRPr="00DA2BC2">
        <w:rPr>
          <w:sz w:val="16"/>
        </w:rPr>
        <w:t xml:space="preserve">, right, those are beyond the pale. I’m talking about the half-measures, the </w:t>
      </w:r>
      <w:r w:rsidRPr="002A4D5D">
        <w:rPr>
          <w:rStyle w:val="StyleUnderline"/>
        </w:rPr>
        <w:t>symbolic gestures</w:t>
      </w:r>
      <w:r w:rsidRPr="00DA2BC2">
        <w:rPr>
          <w:sz w:val="16"/>
        </w:rPr>
        <w:t xml:space="preserve"> that </w:t>
      </w:r>
      <w:r w:rsidRPr="002A4D5D">
        <w:rPr>
          <w:rStyle w:val="StyleUnderline"/>
        </w:rPr>
        <w:t>pass for solutions among the liberal establishment</w:t>
      </w:r>
      <w:r w:rsidRPr="00DA2BC2">
        <w:rPr>
          <w:sz w:val="16"/>
        </w:rPr>
        <w:t xml:space="preserve">. Things </w:t>
      </w:r>
      <w:r w:rsidRPr="002A4D5D">
        <w:rPr>
          <w:rStyle w:val="StyleUnderline"/>
        </w:rPr>
        <w:t xml:space="preserve">like recommending financial literacy programs and credit counseling as solutions to poverty, as though you can budget your way out of being poor when you’re paid starvation wages and denied social services, or corporate diversity seminars and body cameras on cops as solutions to systemic racism and police violence when, as Bayard Rustin, the socialist civil rights leader who helped organize the March on Washington made clear, </w:t>
      </w:r>
      <w:r w:rsidRPr="002A4D5D">
        <w:rPr>
          <w:rStyle w:val="Emphasis"/>
        </w:rPr>
        <w:t>racial equality requires a “refashioning of our political economy.”</w:t>
      </w:r>
      <w:r w:rsidRPr="00DA2BC2">
        <w:rPr>
          <w:sz w:val="16"/>
        </w:rPr>
        <w:t xml:space="preserve"> I’m talking about the current proposals, right now, that are circulating in Washington to “end surprise medical billing” when we need universal healthcare. A prime example of this, that’s near and dear to me through my work on student debt, was Kamala Harris announcing on the campaign trail that, as president, she would (and I have to read this in full): “establish a student loan debt forgiveness program for Pell Grant recipients who start a business that operates for three years in disadvantaged communities.” So, </w:t>
      </w:r>
      <w:r w:rsidRPr="002A4D5D">
        <w:rPr>
          <w:rStyle w:val="StyleUnderline"/>
        </w:rPr>
        <w:t xml:space="preserve">in contrast, </w:t>
      </w:r>
      <w:r w:rsidRPr="007E0F2A">
        <w:rPr>
          <w:rStyle w:val="StyleUnderline"/>
        </w:rPr>
        <w:t xml:space="preserve">socialists propose solutions that </w:t>
      </w:r>
      <w:r w:rsidRPr="007E0F2A">
        <w:rPr>
          <w:rStyle w:val="Emphasis"/>
        </w:rPr>
        <w:t>get to the root of the problem</w:t>
      </w:r>
      <w:r w:rsidRPr="00DA2BC2">
        <w:rPr>
          <w:sz w:val="16"/>
        </w:rPr>
        <w:t xml:space="preserve">. And </w:t>
      </w:r>
      <w:r w:rsidRPr="00137264">
        <w:rPr>
          <w:rStyle w:val="Emphasis"/>
          <w:sz w:val="24"/>
          <w:szCs w:val="28"/>
          <w:highlight w:val="yellow"/>
        </w:rPr>
        <w:t>the tricky part</w:t>
      </w:r>
      <w:r w:rsidRPr="00DA2BC2">
        <w:rPr>
          <w:sz w:val="16"/>
          <w:szCs w:val="28"/>
        </w:rPr>
        <w:t xml:space="preserve">, of course, </w:t>
      </w:r>
      <w:r w:rsidRPr="00137264">
        <w:rPr>
          <w:rStyle w:val="Emphasis"/>
          <w:sz w:val="24"/>
          <w:szCs w:val="28"/>
          <w:highlight w:val="yellow"/>
        </w:rPr>
        <w:t>is ensuring</w:t>
      </w:r>
      <w:r w:rsidRPr="00894C5C">
        <w:rPr>
          <w:rStyle w:val="Emphasis"/>
          <w:sz w:val="24"/>
          <w:szCs w:val="28"/>
        </w:rPr>
        <w:t xml:space="preserve"> that </w:t>
      </w:r>
      <w:r w:rsidRPr="00137264">
        <w:rPr>
          <w:rStyle w:val="Emphasis"/>
          <w:sz w:val="24"/>
          <w:szCs w:val="28"/>
          <w:highlight w:val="yellow"/>
        </w:rPr>
        <w:t>we’re not</w:t>
      </w:r>
      <w:r w:rsidRPr="002A4D5D">
        <w:rPr>
          <w:rStyle w:val="Emphasis"/>
          <w:sz w:val="24"/>
          <w:szCs w:val="28"/>
        </w:rPr>
        <w:t xml:space="preserve"> ignored and not just </w:t>
      </w:r>
      <w:r w:rsidRPr="00137264">
        <w:rPr>
          <w:rStyle w:val="Emphasis"/>
          <w:sz w:val="24"/>
          <w:szCs w:val="28"/>
          <w:highlight w:val="yellow"/>
        </w:rPr>
        <w:t>shouting</w:t>
      </w:r>
      <w:r w:rsidRPr="00B845B5">
        <w:rPr>
          <w:rStyle w:val="Emphasis"/>
          <w:sz w:val="24"/>
          <w:szCs w:val="28"/>
        </w:rPr>
        <w:t xml:space="preserve"> our </w:t>
      </w:r>
      <w:r w:rsidRPr="00137264">
        <w:rPr>
          <w:rStyle w:val="Emphasis"/>
          <w:sz w:val="24"/>
          <w:szCs w:val="28"/>
          <w:highlight w:val="yellow"/>
        </w:rPr>
        <w:t>solutions into the void</w:t>
      </w:r>
      <w:r w:rsidRPr="002A4D5D">
        <w:rPr>
          <w:rStyle w:val="Emphasis"/>
          <w:sz w:val="24"/>
          <w:szCs w:val="28"/>
        </w:rPr>
        <w:t>, which leftists do sometimes seem to like to do</w:t>
      </w:r>
      <w:r w:rsidRPr="00DA2BC2">
        <w:rPr>
          <w:sz w:val="16"/>
          <w:szCs w:val="28"/>
        </w:rPr>
        <w:t xml:space="preserve">. The fact </w:t>
      </w:r>
      <w:r w:rsidRPr="00894C5C">
        <w:rPr>
          <w:sz w:val="16"/>
          <w:szCs w:val="28"/>
        </w:rPr>
        <w:t xml:space="preserve">is </w:t>
      </w:r>
      <w:r w:rsidRPr="00894C5C">
        <w:rPr>
          <w:rStyle w:val="Emphasis"/>
          <w:sz w:val="24"/>
          <w:szCs w:val="28"/>
        </w:rPr>
        <w:t>it’s easy to make radical pronouncements about what needs to be done</w:t>
      </w:r>
      <w:r w:rsidRPr="00894C5C">
        <w:rPr>
          <w:sz w:val="16"/>
          <w:szCs w:val="28"/>
        </w:rPr>
        <w:t>—you know, pointing out that we need Medicare for All is not exactly rocket-science, or to cancel student debt, at this p</w:t>
      </w:r>
      <w:r w:rsidRPr="00DA2BC2">
        <w:rPr>
          <w:sz w:val="16"/>
          <w:szCs w:val="28"/>
        </w:rPr>
        <w:t>oint—</w:t>
      </w:r>
      <w:r w:rsidRPr="00137264">
        <w:rPr>
          <w:rStyle w:val="Emphasis"/>
          <w:sz w:val="24"/>
          <w:szCs w:val="28"/>
          <w:highlight w:val="yellow"/>
        </w:rPr>
        <w:t>what’s hard is figuring out how</w:t>
      </w:r>
      <w:r w:rsidRPr="00922D18">
        <w:rPr>
          <w:rStyle w:val="Emphasis"/>
          <w:sz w:val="24"/>
          <w:szCs w:val="28"/>
        </w:rPr>
        <w:t xml:space="preserve"> to hook our radicalism into reality </w:t>
      </w:r>
      <w:r w:rsidRPr="00137264">
        <w:rPr>
          <w:rStyle w:val="Emphasis"/>
          <w:sz w:val="24"/>
          <w:szCs w:val="28"/>
          <w:highlight w:val="yellow"/>
        </w:rPr>
        <w:t>to get real traction</w:t>
      </w:r>
      <w:r w:rsidRPr="00DA2BC2">
        <w:rPr>
          <w:sz w:val="16"/>
        </w:rPr>
        <w:t xml:space="preserve">. Right, that’s what we’re grappling with. So, as Sean mentioned, my organizing work really began in the </w:t>
      </w:r>
      <w:r w:rsidRPr="00922D18">
        <w:rPr>
          <w:sz w:val="16"/>
        </w:rPr>
        <w:t xml:space="preserve">wake of </w:t>
      </w:r>
      <w:r w:rsidRPr="00922D18">
        <w:rPr>
          <w:rStyle w:val="Emphasis"/>
        </w:rPr>
        <w:t>Occupy</w:t>
      </w:r>
      <w:r w:rsidRPr="00922D18">
        <w:rPr>
          <w:sz w:val="16"/>
        </w:rPr>
        <w:t xml:space="preserve">. You know, that movement </w:t>
      </w:r>
      <w:r w:rsidRPr="00922D18">
        <w:rPr>
          <w:rStyle w:val="Emphasis"/>
        </w:rPr>
        <w:t>did dissipate</w:t>
      </w:r>
      <w:r w:rsidRPr="00922D18">
        <w:rPr>
          <w:sz w:val="16"/>
        </w:rPr>
        <w:t xml:space="preserve">. You know, </w:t>
      </w:r>
      <w:r w:rsidRPr="00922D18">
        <w:rPr>
          <w:rStyle w:val="StyleUnderline"/>
        </w:rPr>
        <w:t>it was a powerful moment,</w:t>
      </w:r>
      <w:r w:rsidRPr="00922D18">
        <w:rPr>
          <w:sz w:val="16"/>
        </w:rPr>
        <w:t xml:space="preserve"> </w:t>
      </w:r>
      <w:r w:rsidRPr="00922D18">
        <w:rPr>
          <w:rStyle w:val="Emphasis"/>
        </w:rPr>
        <w:t>but</w:t>
      </w:r>
      <w:r w:rsidRPr="00922D18">
        <w:rPr>
          <w:sz w:val="16"/>
        </w:rPr>
        <w:t xml:space="preserve"> people there—</w:t>
      </w:r>
      <w:r w:rsidRPr="00922D18">
        <w:rPr>
          <w:rStyle w:val="Emphasis"/>
        </w:rPr>
        <w:t>the ethos was to refuse to make demands of the state</w:t>
      </w:r>
      <w:r w:rsidRPr="00922D18">
        <w:rPr>
          <w:rStyle w:val="StyleUnderline"/>
        </w:rPr>
        <w:t>, which I always disagreed with</w:t>
      </w:r>
      <w:r w:rsidRPr="00922D18">
        <w:rPr>
          <w:sz w:val="16"/>
        </w:rPr>
        <w:t xml:space="preserve">. But out of that, </w:t>
      </w:r>
      <w:r w:rsidRPr="00922D18">
        <w:rPr>
          <w:rStyle w:val="StyleUnderline"/>
        </w:rPr>
        <w:t>out of Strike Debt</w:t>
      </w:r>
      <w:r w:rsidRPr="00922D18">
        <w:rPr>
          <w:sz w:val="16"/>
        </w:rPr>
        <w:t xml:space="preserve">, which Sean spoke about, </w:t>
      </w:r>
      <w:r w:rsidRPr="00922D18">
        <w:rPr>
          <w:rStyle w:val="StyleUnderline"/>
        </w:rPr>
        <w:t>we founded the Debt Collective, which is a union for debtors, and we work on a wide range of financial struggles, including upcoming campaigns focused on creative ways to challenge back rent debt, carceral debt, utilities</w:t>
      </w:r>
      <w:r w:rsidRPr="00922D18">
        <w:rPr>
          <w:sz w:val="16"/>
        </w:rPr>
        <w:t xml:space="preserve">, and we welcome collaborators on this. </w:t>
      </w:r>
      <w:r w:rsidRPr="00922D18">
        <w:rPr>
          <w:rStyle w:val="StyleUnderline"/>
        </w:rPr>
        <w:t>But we’re most known f</w:t>
      </w:r>
      <w:r w:rsidRPr="002A4D5D">
        <w:rPr>
          <w:rStyle w:val="StyleUnderline"/>
        </w:rPr>
        <w:t>or our work on student debt</w:t>
      </w:r>
      <w:r w:rsidRPr="00DA2BC2">
        <w:rPr>
          <w:sz w:val="16"/>
        </w:rPr>
        <w:t xml:space="preserve">. </w:t>
      </w:r>
      <w:r w:rsidRPr="002A4D5D">
        <w:rPr>
          <w:rStyle w:val="StyleUnderline"/>
        </w:rPr>
        <w:t>We first protested and demanded student debt cancellation and free public college in 2012, and at the time, our solution</w:t>
      </w:r>
      <w:r w:rsidRPr="00DA2BC2">
        <w:rPr>
          <w:sz w:val="16"/>
        </w:rPr>
        <w:t xml:space="preserve">, right, </w:t>
      </w:r>
      <w:r w:rsidRPr="002A4D5D">
        <w:rPr>
          <w:rStyle w:val="StyleUnderline"/>
        </w:rPr>
        <w:t>struck pundits as just unhinged</w:t>
      </w:r>
      <w:r w:rsidRPr="00DA2BC2">
        <w:rPr>
          <w:sz w:val="16"/>
        </w:rPr>
        <w:t xml:space="preserve">. So, </w:t>
      </w:r>
      <w:r w:rsidRPr="00DA2BC2">
        <w:rPr>
          <w:i/>
          <w:iCs/>
          <w:sz w:val="16"/>
        </w:rPr>
        <w:t>Reuters</w:t>
      </w:r>
      <w:r w:rsidRPr="00DA2BC2">
        <w:rPr>
          <w:sz w:val="16"/>
        </w:rPr>
        <w:t xml:space="preserve"> mocked us. </w:t>
      </w:r>
      <w:r w:rsidRPr="00DA2BC2">
        <w:rPr>
          <w:i/>
          <w:iCs/>
          <w:sz w:val="16"/>
        </w:rPr>
        <w:t>NPR</w:t>
      </w:r>
      <w:r w:rsidRPr="00DA2BC2">
        <w:rPr>
          <w:sz w:val="16"/>
        </w:rPr>
        <w:t xml:space="preserve"> reported that “most experts believe there's little chance the government would ever forgive student loans.” That was it, definitive. </w:t>
      </w:r>
      <w:r w:rsidRPr="002A4D5D">
        <w:rPr>
          <w:rStyle w:val="StyleUnderline"/>
        </w:rPr>
        <w:t xml:space="preserve">In the years since, we’ve not just </w:t>
      </w:r>
      <w:r w:rsidRPr="002A4D5D">
        <w:rPr>
          <w:rStyle w:val="Emphasis"/>
        </w:rPr>
        <w:t>changed the conversation on student debt cancellation</w:t>
      </w:r>
      <w:r w:rsidRPr="00DA2BC2">
        <w:rPr>
          <w:sz w:val="16"/>
        </w:rPr>
        <w:t xml:space="preserve"> (I would wager, you know, that it strikes you all as a pretty normal progressive demand at this point), </w:t>
      </w:r>
      <w:r w:rsidRPr="002A4D5D">
        <w:rPr>
          <w:rStyle w:val="Emphasis"/>
        </w:rPr>
        <w:t>we have also won nearly $3 billion</w:t>
      </w:r>
      <w:r w:rsidRPr="00DA2BC2">
        <w:rPr>
          <w:sz w:val="16"/>
        </w:rPr>
        <w:t xml:space="preserve"> (with a B) </w:t>
      </w:r>
      <w:r w:rsidRPr="002A4D5D">
        <w:rPr>
          <w:rStyle w:val="Emphasis"/>
        </w:rPr>
        <w:t>of student debt relief for tens of thousands of people who attended predatory for-profit colleges across this country</w:t>
      </w:r>
      <w:r w:rsidRPr="00DA2BC2">
        <w:rPr>
          <w:sz w:val="16"/>
        </w:rPr>
        <w:t xml:space="preserve">. In other words, </w:t>
      </w:r>
      <w:r w:rsidRPr="002A4D5D">
        <w:rPr>
          <w:rStyle w:val="StyleUnderline"/>
        </w:rPr>
        <w:t>the experts were wrong</w:t>
      </w:r>
      <w:r w:rsidRPr="00DA2BC2">
        <w:rPr>
          <w:sz w:val="16"/>
        </w:rPr>
        <w:t xml:space="preserve">. </w:t>
      </w:r>
      <w:r w:rsidRPr="002A4D5D">
        <w:rPr>
          <w:rStyle w:val="StyleUnderline"/>
        </w:rPr>
        <w:t xml:space="preserve">Thanks to </w:t>
      </w:r>
      <w:r w:rsidRPr="002A4D5D">
        <w:rPr>
          <w:rStyle w:val="Emphasis"/>
        </w:rPr>
        <w:t>sustained organizing</w:t>
      </w:r>
      <w:r w:rsidRPr="002A4D5D">
        <w:rPr>
          <w:rStyle w:val="StyleUnderline"/>
        </w:rPr>
        <w:t xml:space="preserve"> and a </w:t>
      </w:r>
      <w:r w:rsidRPr="002A4D5D">
        <w:rPr>
          <w:rStyle w:val="Emphasis"/>
        </w:rPr>
        <w:t>creative legal approach</w:t>
      </w:r>
      <w:r w:rsidRPr="002A4D5D">
        <w:rPr>
          <w:rStyle w:val="StyleUnderline"/>
        </w:rPr>
        <w:t>, the government did indeed erase student loans</w:t>
      </w:r>
      <w:r w:rsidRPr="00DA2BC2">
        <w:rPr>
          <w:sz w:val="16"/>
        </w:rPr>
        <w:t xml:space="preserve">. And </w:t>
      </w:r>
      <w:r w:rsidRPr="002A4D5D">
        <w:rPr>
          <w:rStyle w:val="StyleUnderline"/>
        </w:rPr>
        <w:t>we’re going to keep organizing to force the Biden administration to cancel all student debt for all borrowers, and we’re so happy to be working in collaboration with</w:t>
      </w:r>
      <w:r w:rsidRPr="00DA2BC2">
        <w:rPr>
          <w:sz w:val="16"/>
        </w:rPr>
        <w:t xml:space="preserve"> the awesome </w:t>
      </w:r>
      <w:r w:rsidRPr="002A4D5D">
        <w:rPr>
          <w:rStyle w:val="StyleUnderline"/>
        </w:rPr>
        <w:t>YDSA</w:t>
      </w:r>
      <w:r w:rsidRPr="00DA2BC2">
        <w:rPr>
          <w:sz w:val="16"/>
        </w:rPr>
        <w:t xml:space="preserve"> on this. </w:t>
      </w:r>
      <w:r w:rsidRPr="002A4D5D">
        <w:rPr>
          <w:rStyle w:val="StyleUnderline"/>
        </w:rPr>
        <w:t>We’re planning a week of</w:t>
      </w:r>
      <w:r w:rsidRPr="00DA2BC2">
        <w:rPr>
          <w:sz w:val="16"/>
        </w:rPr>
        <w:t xml:space="preserve">, we’re actually planning a week of </w:t>
      </w:r>
      <w:r w:rsidRPr="002A4D5D">
        <w:rPr>
          <w:rStyle w:val="StyleUnderline"/>
        </w:rPr>
        <w:t>distributed action with a large event in DC</w:t>
      </w:r>
      <w:r w:rsidRPr="00DA2BC2">
        <w:rPr>
          <w:sz w:val="16"/>
        </w:rPr>
        <w:t xml:space="preserve">, a contingent in DC, to coincide with the end of the payment moratorium, which was just extended until January. What I’m trying to get at here though is that </w:t>
      </w:r>
      <w:r w:rsidRPr="002A4D5D">
        <w:rPr>
          <w:rStyle w:val="StyleUnderline"/>
        </w:rPr>
        <w:t xml:space="preserve">we demanded full student debt abolition </w:t>
      </w:r>
      <w:r w:rsidRPr="002A4D5D">
        <w:rPr>
          <w:rStyle w:val="Emphasis"/>
        </w:rPr>
        <w:t>because it was morally right and urgently necessary, not because it was popular</w:t>
      </w:r>
      <w:r w:rsidRPr="002A4D5D">
        <w:rPr>
          <w:rStyle w:val="StyleUnderline"/>
        </w:rPr>
        <w:t xml:space="preserve"> necessarily</w:t>
      </w:r>
      <w:r w:rsidRPr="00DA2BC2">
        <w:rPr>
          <w:sz w:val="16"/>
        </w:rPr>
        <w:t xml:space="preserve">. </w:t>
      </w:r>
      <w:r w:rsidRPr="002A4D5D">
        <w:rPr>
          <w:rStyle w:val="StyleUnderline"/>
        </w:rPr>
        <w:t>I’m not sure it would have polled very well in 2012</w:t>
      </w:r>
      <w:r w:rsidRPr="00DA2BC2">
        <w:rPr>
          <w:sz w:val="16"/>
        </w:rPr>
        <w:t xml:space="preserve">, you know, back then, nobody was bothering to do surveys on it, and no politicians supported it. Shifting public opinion and getting elected officials on board was a long process, but my point is this, right: </w:t>
      </w:r>
      <w:r w:rsidRPr="002A4D5D">
        <w:rPr>
          <w:rStyle w:val="StyleUnderline"/>
        </w:rPr>
        <w:t>while we certainly need to think about how our solutions will resonate with people, we shouldn’t be constrained by what is politically popular or palatable in the moment</w:t>
      </w:r>
      <w:r w:rsidRPr="00DA2BC2">
        <w:rPr>
          <w:sz w:val="16"/>
        </w:rPr>
        <w:t xml:space="preserve">. </w:t>
      </w:r>
      <w:r w:rsidRPr="002A4D5D">
        <w:rPr>
          <w:rStyle w:val="StyleUnderline"/>
        </w:rPr>
        <w:t xml:space="preserve">A perennial </w:t>
      </w:r>
      <w:r w:rsidRPr="00B845B5">
        <w:rPr>
          <w:rStyle w:val="StyleUnderline"/>
        </w:rPr>
        <w:t>part of our job</w:t>
      </w:r>
      <w:r w:rsidRPr="00B845B5">
        <w:rPr>
          <w:sz w:val="16"/>
        </w:rPr>
        <w:t>—and this is central to democracy—</w:t>
      </w:r>
      <w:r w:rsidRPr="00B845B5">
        <w:rPr>
          <w:rStyle w:val="StyleUnderline"/>
        </w:rPr>
        <w:t xml:space="preserve">is </w:t>
      </w:r>
      <w:r w:rsidRPr="00B845B5">
        <w:rPr>
          <w:rStyle w:val="Emphasis"/>
        </w:rPr>
        <w:t>expanding people’s political imaginations and changing what passes as common sense</w:t>
      </w:r>
      <w:r w:rsidRPr="00B845B5">
        <w:rPr>
          <w:sz w:val="16"/>
        </w:rPr>
        <w:t xml:space="preserve">. </w:t>
      </w:r>
      <w:r w:rsidRPr="00B845B5">
        <w:rPr>
          <w:rStyle w:val="StyleUnderline"/>
        </w:rPr>
        <w:t xml:space="preserve">The demos and what they believe is </w:t>
      </w:r>
      <w:r w:rsidRPr="00B845B5">
        <w:rPr>
          <w:rStyle w:val="Emphasis"/>
        </w:rPr>
        <w:t>not just etched in stone</w:t>
      </w:r>
      <w:r w:rsidRPr="00B845B5">
        <w:rPr>
          <w:sz w:val="16"/>
        </w:rPr>
        <w:t xml:space="preserve">. As the brilliant Jane McAlevey reminds us, </w:t>
      </w:r>
      <w:r w:rsidRPr="00B845B5">
        <w:rPr>
          <w:rStyle w:val="StyleUnderline"/>
        </w:rPr>
        <w:t xml:space="preserve">we have to </w:t>
      </w:r>
      <w:r w:rsidRPr="00B845B5">
        <w:rPr>
          <w:rStyle w:val="Emphasis"/>
        </w:rPr>
        <w:t>raise people’s expectations</w:t>
      </w:r>
      <w:r w:rsidRPr="00B845B5">
        <w:rPr>
          <w:rStyle w:val="StyleUnderline"/>
        </w:rPr>
        <w:t>, we have to help people see that they deserve so much more than the scraps our system doles out</w:t>
      </w:r>
      <w:r w:rsidRPr="00B845B5">
        <w:rPr>
          <w:sz w:val="16"/>
        </w:rPr>
        <w:t xml:space="preserve">. We want people to see themselves as deserving of a decent life, security, dignity, respect, living wages, a say over the decisions that impact them. And you know, in our case, we also want them to see themselves as deserving of debt cancelation. But lately, you know, I’ve been thinking about how </w:t>
      </w:r>
      <w:r w:rsidRPr="00B845B5">
        <w:rPr>
          <w:rStyle w:val="StyleUnderline"/>
        </w:rPr>
        <w:t xml:space="preserve">we not only have to raise expectations, </w:t>
      </w:r>
      <w:r w:rsidRPr="00B845B5">
        <w:rPr>
          <w:rStyle w:val="Emphasis"/>
        </w:rPr>
        <w:t>we also have to set them</w:t>
      </w:r>
      <w:r w:rsidRPr="00B845B5">
        <w:rPr>
          <w:rStyle w:val="StyleUnderline"/>
        </w:rPr>
        <w:t xml:space="preserve"> for others and ourselves</w:t>
      </w:r>
      <w:r w:rsidRPr="00DA2BC2">
        <w:rPr>
          <w:sz w:val="16"/>
        </w:rPr>
        <w:t xml:space="preserve">. </w:t>
      </w:r>
      <w:r w:rsidRPr="00424595">
        <w:rPr>
          <w:rStyle w:val="StyleUnderline"/>
        </w:rPr>
        <w:t>This is the dance we have to do as organizers</w:t>
      </w:r>
      <w:r w:rsidRPr="00DA2BC2">
        <w:rPr>
          <w:sz w:val="16"/>
        </w:rPr>
        <w:t xml:space="preserve">. So, again, I’ll give an example from the Debt Collective’s work, right? So, </w:t>
      </w:r>
      <w:r w:rsidRPr="00424595">
        <w:rPr>
          <w:rStyle w:val="StyleUnderline"/>
        </w:rPr>
        <w:t>on the one hand, we’re trying to raise the expectations of our members because too many people believe debt is their fault</w:t>
      </w:r>
      <w:r w:rsidRPr="00DA2BC2">
        <w:rPr>
          <w:sz w:val="16"/>
        </w:rPr>
        <w:t>—you know, they’re ashamed—</w:t>
      </w:r>
      <w:r w:rsidRPr="00424595">
        <w:rPr>
          <w:rStyle w:val="StyleUnderline"/>
        </w:rPr>
        <w:t>and we push back on this</w:t>
      </w:r>
      <w:r w:rsidRPr="00DA2BC2">
        <w:rPr>
          <w:sz w:val="16"/>
        </w:rPr>
        <w:t xml:space="preserve">. </w:t>
      </w:r>
      <w:r w:rsidRPr="00424595">
        <w:rPr>
          <w:rStyle w:val="StyleUnderline"/>
        </w:rPr>
        <w:t>We say, you’re not in debt because you lived beyond your means; you’re in debt because you’re denied the means to live</w:t>
      </w:r>
      <w:r w:rsidRPr="00DA2BC2">
        <w:rPr>
          <w:sz w:val="16"/>
        </w:rPr>
        <w:t xml:space="preserve">, right? </w:t>
      </w:r>
      <w:r w:rsidRPr="00424595">
        <w:rPr>
          <w:rStyle w:val="StyleUnderline"/>
        </w:rPr>
        <w:t xml:space="preserve">Debt is a way working people are robbed twice: first, your boss underpays you on the job, and then, creditors charge interest and fees because you have to </w:t>
      </w:r>
      <w:r w:rsidRPr="00894C5C">
        <w:rPr>
          <w:rStyle w:val="StyleUnderline"/>
        </w:rPr>
        <w:t>borrow money to make ends meet</w:t>
      </w:r>
      <w:r w:rsidRPr="00894C5C">
        <w:rPr>
          <w:sz w:val="16"/>
        </w:rPr>
        <w:t xml:space="preserve">. </w:t>
      </w:r>
      <w:r w:rsidRPr="00894C5C">
        <w:rPr>
          <w:rStyle w:val="StyleUnderline"/>
        </w:rPr>
        <w:t xml:space="preserve">And the solutions are clear: if there was </w:t>
      </w:r>
      <w:r w:rsidRPr="00894C5C">
        <w:rPr>
          <w:rStyle w:val="Emphasis"/>
        </w:rPr>
        <w:t>universal healthcare</w:t>
      </w:r>
      <w:r w:rsidRPr="00894C5C">
        <w:rPr>
          <w:rStyle w:val="StyleUnderline"/>
        </w:rPr>
        <w:t xml:space="preserve">, there’d be no medical debt; if housing was guaranteed, if we had </w:t>
      </w:r>
      <w:r w:rsidRPr="00894C5C">
        <w:rPr>
          <w:rStyle w:val="Emphasis"/>
        </w:rPr>
        <w:t>social housing</w:t>
      </w:r>
      <w:r w:rsidRPr="00894C5C">
        <w:rPr>
          <w:rStyle w:val="StyleUnderline"/>
        </w:rPr>
        <w:t>, you wouldn’t be struggling with your rent and at risk of being homeless</w:t>
      </w:r>
      <w:r w:rsidRPr="00894C5C">
        <w:rPr>
          <w:sz w:val="16"/>
        </w:rPr>
        <w:t xml:space="preserve">. So, you know, </w:t>
      </w:r>
      <w:r w:rsidRPr="00894C5C">
        <w:rPr>
          <w:rStyle w:val="StyleUnderline"/>
        </w:rPr>
        <w:t>we do not speak of debt forgiveness</w:t>
      </w:r>
      <w:r w:rsidRPr="00894C5C">
        <w:rPr>
          <w:sz w:val="16"/>
        </w:rPr>
        <w:t xml:space="preserve">. </w:t>
      </w:r>
      <w:r w:rsidRPr="00894C5C">
        <w:rPr>
          <w:rStyle w:val="StyleUnderline"/>
        </w:rPr>
        <w:t xml:space="preserve">We instead use the language of </w:t>
      </w:r>
      <w:r w:rsidRPr="00894C5C">
        <w:rPr>
          <w:rStyle w:val="Emphasis"/>
        </w:rPr>
        <w:t>debt abolition</w:t>
      </w:r>
      <w:r w:rsidRPr="00894C5C">
        <w:rPr>
          <w:rStyle w:val="StyleUnderline"/>
        </w:rPr>
        <w:t xml:space="preserve">, and we’re consciously </w:t>
      </w:r>
      <w:r w:rsidRPr="00894C5C">
        <w:rPr>
          <w:rStyle w:val="Emphasis"/>
        </w:rPr>
        <w:t>paying homage to abolitionist organizers</w:t>
      </w:r>
      <w:r w:rsidRPr="00894C5C">
        <w:rPr>
          <w:rStyle w:val="StyleUnderline"/>
        </w:rPr>
        <w:t xml:space="preserve"> who have long articulated </w:t>
      </w:r>
      <w:r w:rsidRPr="00894C5C">
        <w:rPr>
          <w:rStyle w:val="Emphasis"/>
        </w:rPr>
        <w:t xml:space="preserve">abolition as a world </w:t>
      </w:r>
      <w:r w:rsidRPr="00894C5C">
        <w:rPr>
          <w:rStyle w:val="Emphasis"/>
          <w:i/>
        </w:rPr>
        <w:t>without</w:t>
      </w:r>
      <w:r w:rsidRPr="00894C5C">
        <w:rPr>
          <w:rStyle w:val="Emphasis"/>
        </w:rPr>
        <w:t xml:space="preserve"> and a world </w:t>
      </w:r>
      <w:r w:rsidRPr="00894C5C">
        <w:rPr>
          <w:rStyle w:val="Emphasis"/>
          <w:i/>
        </w:rPr>
        <w:t>with</w:t>
      </w:r>
      <w:r w:rsidRPr="00894C5C">
        <w:rPr>
          <w:sz w:val="16"/>
        </w:rPr>
        <w:t xml:space="preserve">. And </w:t>
      </w:r>
      <w:r w:rsidRPr="00894C5C">
        <w:rPr>
          <w:rStyle w:val="StyleUnderline"/>
        </w:rPr>
        <w:t>it’s also a way of acknowledging that debt has long been a tool of social control and racial domination</w:t>
      </w:r>
      <w:r w:rsidRPr="00894C5C">
        <w:rPr>
          <w:sz w:val="16"/>
        </w:rPr>
        <w:t xml:space="preserve">. So, you know, in this </w:t>
      </w:r>
      <w:r w:rsidRPr="00894C5C">
        <w:rPr>
          <w:i/>
          <w:iCs/>
          <w:sz w:val="16"/>
        </w:rPr>
        <w:t>without</w:t>
      </w:r>
      <w:r w:rsidRPr="00894C5C">
        <w:rPr>
          <w:sz w:val="16"/>
        </w:rPr>
        <w:t xml:space="preserve"> and </w:t>
      </w:r>
      <w:r w:rsidRPr="00894C5C">
        <w:rPr>
          <w:i/>
          <w:iCs/>
          <w:sz w:val="16"/>
        </w:rPr>
        <w:t>with</w:t>
      </w:r>
      <w:r w:rsidRPr="00894C5C">
        <w:rPr>
          <w:sz w:val="16"/>
        </w:rPr>
        <w:t xml:space="preserve"> dynamic, right, </w:t>
      </w:r>
      <w:r w:rsidRPr="00894C5C">
        <w:rPr>
          <w:rStyle w:val="StyleUnderline"/>
        </w:rPr>
        <w:t xml:space="preserve">our position is that full student debt cancellation must be coupled with free education, truly liberatory education that is </w:t>
      </w:r>
      <w:r w:rsidRPr="00894C5C">
        <w:rPr>
          <w:rStyle w:val="Emphasis"/>
        </w:rPr>
        <w:t>“free” as in price</w:t>
      </w:r>
      <w:r w:rsidRPr="00894C5C">
        <w:rPr>
          <w:rStyle w:val="StyleUnderline"/>
        </w:rPr>
        <w:t xml:space="preserve">, and </w:t>
      </w:r>
      <w:r w:rsidRPr="00894C5C">
        <w:rPr>
          <w:rStyle w:val="Emphasis"/>
        </w:rPr>
        <w:t>“free” as in aimed at freedom</w:t>
      </w:r>
      <w:r w:rsidRPr="00894C5C">
        <w:rPr>
          <w:sz w:val="16"/>
        </w:rPr>
        <w:t xml:space="preserve">. Nobody should have to mortgage their future for a chance to learn. And finally, </w:t>
      </w:r>
      <w:r w:rsidRPr="00894C5C">
        <w:rPr>
          <w:rStyle w:val="StyleUnderline"/>
        </w:rPr>
        <w:t>our message to members is that if you get organized and collaborate with others, you might get your loans cancelled</w:t>
      </w:r>
      <w:r w:rsidRPr="00894C5C">
        <w:rPr>
          <w:sz w:val="16"/>
        </w:rPr>
        <w:t xml:space="preserve">. </w:t>
      </w:r>
      <w:r w:rsidRPr="00894C5C">
        <w:rPr>
          <w:rStyle w:val="StyleUnderline"/>
        </w:rPr>
        <w:t>Maybe we can help transform the way higher education is provided, sparing future generations from having to take on these unjust burdens</w:t>
      </w:r>
      <w:r w:rsidRPr="00894C5C">
        <w:rPr>
          <w:sz w:val="16"/>
        </w:rPr>
        <w:t xml:space="preserve">. </w:t>
      </w:r>
      <w:r w:rsidRPr="00894C5C">
        <w:rPr>
          <w:rStyle w:val="Emphasis"/>
        </w:rPr>
        <w:t>But “might” and “maybe,” right?</w:t>
      </w:r>
      <w:r w:rsidRPr="00894C5C">
        <w:rPr>
          <w:sz w:val="16"/>
        </w:rPr>
        <w:t xml:space="preserve"> </w:t>
      </w:r>
      <w:r w:rsidRPr="00894C5C">
        <w:rPr>
          <w:rStyle w:val="Emphasis"/>
        </w:rPr>
        <w:t>Setting expectations</w:t>
      </w:r>
      <w:r w:rsidRPr="00B845B5">
        <w:rPr>
          <w:rStyle w:val="StyleUnderline"/>
        </w:rPr>
        <w:t xml:space="preserve"> because </w:t>
      </w:r>
      <w:r w:rsidRPr="00B845B5">
        <w:rPr>
          <w:rStyle w:val="Emphasis"/>
        </w:rPr>
        <w:t>this is an experiment</w:t>
      </w:r>
      <w:r w:rsidRPr="00B845B5">
        <w:rPr>
          <w:rStyle w:val="StyleUnderline"/>
        </w:rPr>
        <w:t xml:space="preserve"> and </w:t>
      </w:r>
      <w:r w:rsidRPr="00B845B5">
        <w:rPr>
          <w:rStyle w:val="Emphasis"/>
        </w:rPr>
        <w:t>success isn’t guaranteed</w:t>
      </w:r>
      <w:r w:rsidRPr="00B845B5">
        <w:rPr>
          <w:sz w:val="16"/>
        </w:rPr>
        <w:t xml:space="preserve">. </w:t>
      </w:r>
      <w:r w:rsidRPr="00B845B5">
        <w:rPr>
          <w:rStyle w:val="StyleUnderline"/>
        </w:rPr>
        <w:t>Par</w:t>
      </w:r>
      <w:r w:rsidRPr="00424595">
        <w:rPr>
          <w:rStyle w:val="StyleUnderline"/>
        </w:rPr>
        <w:t xml:space="preserve">t of raising and setting expectations is </w:t>
      </w:r>
      <w:r w:rsidRPr="00424595">
        <w:rPr>
          <w:rStyle w:val="Emphasis"/>
        </w:rPr>
        <w:t>putting things in perspective</w:t>
      </w:r>
      <w:r w:rsidRPr="00DA2BC2">
        <w:rPr>
          <w:sz w:val="16"/>
        </w:rPr>
        <w:t xml:space="preserve">. </w:t>
      </w:r>
      <w:r w:rsidRPr="00424595">
        <w:rPr>
          <w:rStyle w:val="StyleUnderline"/>
        </w:rPr>
        <w:t xml:space="preserve">We have to be real about the entrenched interests we’re up against and </w:t>
      </w:r>
      <w:r w:rsidRPr="00424595">
        <w:rPr>
          <w:rStyle w:val="Emphasis"/>
        </w:rPr>
        <w:t>recognize and celebrate our victories along the way, even small ones</w:t>
      </w:r>
      <w:r w:rsidRPr="00DA2BC2">
        <w:rPr>
          <w:sz w:val="16"/>
        </w:rPr>
        <w:t xml:space="preserve">. </w:t>
      </w:r>
      <w:r w:rsidRPr="00424595">
        <w:rPr>
          <w:rStyle w:val="StyleUnderline"/>
        </w:rPr>
        <w:t>Every student loan or credit card debt and collection we get eliminated is a win</w:t>
      </w:r>
      <w:r w:rsidRPr="00DA2BC2">
        <w:rPr>
          <w:sz w:val="16"/>
        </w:rPr>
        <w:t xml:space="preserve">. </w:t>
      </w:r>
      <w:r w:rsidRPr="00424595">
        <w:rPr>
          <w:rStyle w:val="StyleUnderline"/>
        </w:rPr>
        <w:t>Every predatory bail contract you successfully dispute is a win</w:t>
      </w:r>
      <w:r w:rsidRPr="00DA2BC2">
        <w:rPr>
          <w:sz w:val="16"/>
        </w:rPr>
        <w:t xml:space="preserve">. You know, </w:t>
      </w:r>
      <w:r w:rsidRPr="00424595">
        <w:rPr>
          <w:rStyle w:val="StyleUnderline"/>
        </w:rPr>
        <w:t>the fact Joe Biden extended the student loan payment pause</w:t>
      </w:r>
      <w:r w:rsidRPr="00DA2BC2">
        <w:rPr>
          <w:sz w:val="16"/>
        </w:rPr>
        <w:t xml:space="preserve"> through January </w:t>
      </w:r>
      <w:r w:rsidRPr="00424595">
        <w:rPr>
          <w:rStyle w:val="StyleUnderline"/>
        </w:rPr>
        <w:t>when we know the White House didn’t want to do it</w:t>
      </w:r>
      <w:r w:rsidRPr="00DA2BC2">
        <w:rPr>
          <w:sz w:val="16"/>
        </w:rPr>
        <w:t xml:space="preserve">—they didn’t want to do it according to someone in the White House </w:t>
      </w:r>
      <w:r w:rsidRPr="00922D18">
        <w:rPr>
          <w:rStyle w:val="StyleUnderline"/>
        </w:rPr>
        <w:t>because it contradicted the message of an economic recovery</w:t>
      </w:r>
      <w:r w:rsidRPr="00922D18">
        <w:rPr>
          <w:sz w:val="16"/>
        </w:rPr>
        <w:t xml:space="preserve">, right. </w:t>
      </w:r>
      <w:r w:rsidRPr="00922D18">
        <w:rPr>
          <w:rStyle w:val="StyleUnderline"/>
        </w:rPr>
        <w:t>Even that’s a win</w:t>
      </w:r>
      <w:r w:rsidRPr="00922D18">
        <w:rPr>
          <w:sz w:val="16"/>
        </w:rPr>
        <w:t xml:space="preserve">. And we keep going. </w:t>
      </w:r>
      <w:r w:rsidRPr="00922D18">
        <w:rPr>
          <w:rStyle w:val="StyleUnderline"/>
        </w:rPr>
        <w:t xml:space="preserve">We also have to </w:t>
      </w:r>
      <w:r w:rsidRPr="00922D18">
        <w:rPr>
          <w:rStyle w:val="Emphasis"/>
        </w:rPr>
        <w:t>put our defeats in perspective</w:t>
      </w:r>
      <w:r w:rsidRPr="00922D18">
        <w:rPr>
          <w:rStyle w:val="StyleUnderline"/>
        </w:rPr>
        <w:t xml:space="preserve"> and </w:t>
      </w:r>
      <w:r w:rsidRPr="00922D18">
        <w:rPr>
          <w:rStyle w:val="Emphasis"/>
        </w:rPr>
        <w:t>not be discouraged</w:t>
      </w:r>
      <w:r w:rsidRPr="00922D18">
        <w:rPr>
          <w:rStyle w:val="StyleUnderline"/>
        </w:rPr>
        <w:t xml:space="preserve"> when we don’t win everything or anything right away</w:t>
      </w:r>
      <w:r w:rsidRPr="00922D18">
        <w:rPr>
          <w:sz w:val="16"/>
        </w:rPr>
        <w:t xml:space="preserve">. And, </w:t>
      </w:r>
      <w:r w:rsidRPr="00922D18">
        <w:rPr>
          <w:rStyle w:val="StyleUnderline"/>
        </w:rPr>
        <w:t xml:space="preserve">I’m thinking about people who extrapolate from Bernie’s losses </w:t>
      </w:r>
      <w:r w:rsidRPr="00922D18">
        <w:rPr>
          <w:rStyle w:val="Emphasis"/>
        </w:rPr>
        <w:t>that leftists should exit the electoral realm entirely</w:t>
      </w:r>
      <w:r w:rsidRPr="00922D18">
        <w:rPr>
          <w:sz w:val="16"/>
        </w:rPr>
        <w:t xml:space="preserve"> or stop engaging with the Democratic party, </w:t>
      </w:r>
      <w:r w:rsidRPr="00922D18">
        <w:rPr>
          <w:rStyle w:val="StyleUnderline"/>
        </w:rPr>
        <w:t>and</w:t>
      </w:r>
      <w:r w:rsidRPr="00922D18">
        <w:rPr>
          <w:sz w:val="16"/>
        </w:rPr>
        <w:t xml:space="preserve"> you know, </w:t>
      </w:r>
      <w:r w:rsidRPr="00922D18">
        <w:rPr>
          <w:rStyle w:val="Emphasis"/>
        </w:rPr>
        <w:t>I disagree</w:t>
      </w:r>
      <w:r w:rsidRPr="00922D18">
        <w:rPr>
          <w:sz w:val="16"/>
        </w:rPr>
        <w:t xml:space="preserve">. Of course, I wish he had triumphed, but </w:t>
      </w:r>
      <w:r w:rsidRPr="00922D18">
        <w:rPr>
          <w:rStyle w:val="StyleUnderline"/>
        </w:rPr>
        <w:t xml:space="preserve">I’m hardly surprised that the left didn’t come out of nowhere and succeed in </w:t>
      </w:r>
      <w:r w:rsidRPr="007E0F2A">
        <w:rPr>
          <w:rStyle w:val="StyleUnderline"/>
        </w:rPr>
        <w:t>taking the presidency of the most powerful capitalist country on earth</w:t>
      </w:r>
      <w:r w:rsidRPr="007E0F2A">
        <w:rPr>
          <w:sz w:val="16"/>
        </w:rPr>
        <w:t xml:space="preserve">, right? </w:t>
      </w:r>
      <w:r w:rsidRPr="007E0F2A">
        <w:rPr>
          <w:rStyle w:val="StyleUnderline"/>
        </w:rPr>
        <w:t>We’re in a stronger position than we were ten years ago, and we don’t know what will happen next</w:t>
      </w:r>
      <w:r w:rsidRPr="007E0F2A">
        <w:rPr>
          <w:sz w:val="16"/>
        </w:rPr>
        <w:t xml:space="preserve">, you know. So, solution, strategy, solidarity. Now, strategy. You know, one thing I think that is </w:t>
      </w:r>
      <w:r w:rsidRPr="007E0F2A">
        <w:rPr>
          <w:rStyle w:val="StyleUnderline"/>
        </w:rPr>
        <w:t xml:space="preserve">one of the most powerful things democratic socialists have to offer people is </w:t>
      </w:r>
      <w:r w:rsidRPr="007E0F2A">
        <w:rPr>
          <w:rStyle w:val="Emphasis"/>
        </w:rPr>
        <w:t>the ability to speak credibly to people’s cynicism</w:t>
      </w:r>
      <w:r w:rsidRPr="007E0F2A">
        <w:rPr>
          <w:sz w:val="16"/>
        </w:rPr>
        <w:t xml:space="preserve">. </w:t>
      </w:r>
      <w:r w:rsidRPr="007E0F2A">
        <w:rPr>
          <w:rStyle w:val="Emphasis"/>
        </w:rPr>
        <w:t>Instead of denying things are fucked up, we acknowledge that they are</w:t>
      </w:r>
      <w:r w:rsidRPr="007E0F2A">
        <w:rPr>
          <w:sz w:val="16"/>
        </w:rPr>
        <w:t xml:space="preserve">, right, </w:t>
      </w:r>
      <w:r w:rsidRPr="007E0F2A">
        <w:rPr>
          <w:rStyle w:val="StyleUnderline"/>
        </w:rPr>
        <w:t>and in fact, sometimes in ways more fucked up than people realized</w:t>
      </w:r>
      <w:r w:rsidRPr="007E0F2A">
        <w:rPr>
          <w:sz w:val="16"/>
        </w:rPr>
        <w:t xml:space="preserve">. I saw this problem really vividly actually when I was making my film </w:t>
      </w:r>
      <w:r w:rsidRPr="007E0F2A">
        <w:rPr>
          <w:i/>
          <w:iCs/>
          <w:sz w:val="16"/>
        </w:rPr>
        <w:t>What is Democracy?</w:t>
      </w:r>
      <w:r w:rsidRPr="007E0F2A">
        <w:rPr>
          <w:sz w:val="16"/>
        </w:rPr>
        <w:t xml:space="preserve"> and I was writing a lot about voting rights (and I did see that y’all are committing to working on that which I think is great). </w:t>
      </w:r>
      <w:r w:rsidRPr="007E0F2A">
        <w:rPr>
          <w:rStyle w:val="StyleUnderline"/>
        </w:rPr>
        <w:t xml:space="preserve">There is so much </w:t>
      </w:r>
      <w:r w:rsidRPr="007E0F2A">
        <w:rPr>
          <w:rStyle w:val="Emphasis"/>
        </w:rPr>
        <w:t>counterproductive sanctimony about voting</w:t>
      </w:r>
      <w:r w:rsidRPr="007E0F2A">
        <w:rPr>
          <w:rStyle w:val="StyleUnderline"/>
        </w:rPr>
        <w:t xml:space="preserve"> instead of </w:t>
      </w:r>
      <w:r w:rsidRPr="007E0F2A">
        <w:rPr>
          <w:rStyle w:val="Emphasis"/>
        </w:rPr>
        <w:t>telling the truth and admitting that voting has never been treated as sacred in this country</w:t>
      </w:r>
      <w:r w:rsidRPr="007E0F2A">
        <w:rPr>
          <w:sz w:val="16"/>
        </w:rPr>
        <w:t xml:space="preserve">, right? I mean, </w:t>
      </w:r>
      <w:r w:rsidRPr="007E0F2A">
        <w:rPr>
          <w:rStyle w:val="Emphasis"/>
        </w:rPr>
        <w:t>we don’t live in a democracy</w:t>
      </w:r>
      <w:r w:rsidRPr="007E0F2A">
        <w:rPr>
          <w:sz w:val="16"/>
        </w:rPr>
        <w:t xml:space="preserve">. </w:t>
      </w:r>
      <w:r w:rsidRPr="007E0F2A">
        <w:rPr>
          <w:rStyle w:val="StyleUnderline"/>
        </w:rPr>
        <w:t>People are disenfranchised and disengaged by design, and people know it</w:t>
      </w:r>
      <w:r w:rsidRPr="007E0F2A">
        <w:rPr>
          <w:sz w:val="16"/>
        </w:rPr>
        <w:t xml:space="preserve">. </w:t>
      </w:r>
      <w:r w:rsidRPr="007E0F2A">
        <w:rPr>
          <w:rStyle w:val="StyleUnderline"/>
        </w:rPr>
        <w:t>That’s part of why they don’t participate</w:t>
      </w:r>
      <w:r w:rsidRPr="007E0F2A">
        <w:rPr>
          <w:sz w:val="16"/>
        </w:rPr>
        <w:t xml:space="preserve">. Americans have never had a universal and affirmative right to vote. We still don’t. </w:t>
      </w:r>
      <w:r w:rsidRPr="007E0F2A">
        <w:rPr>
          <w:rStyle w:val="StyleUnderline"/>
        </w:rPr>
        <w:t>The principle of “one person, one vote”</w:t>
      </w:r>
      <w:r w:rsidRPr="007E0F2A">
        <w:rPr>
          <w:sz w:val="16"/>
        </w:rPr>
        <w:t xml:space="preserve"> is actually a really recent development. It’s not written into the Constitution. This</w:t>
      </w:r>
      <w:r w:rsidRPr="00DA2BC2">
        <w:rPr>
          <w:sz w:val="16"/>
        </w:rPr>
        <w:t xml:space="preserve"> sensible tenet only became part of Supreme Court jurisprudence in 1964 and you can thank socialists. The phrase was famously uttered by the late and great John Lewis at the March on Washington and that was 1963, and he said this: “‘One man, one vote’ is the African cry. It is ours too. It must be ours.” The African cry he’s referring to, right, it was a reference to the African National Congress in South Africa. In other words, this vital democratic motto—</w:t>
      </w:r>
      <w:r w:rsidRPr="007E0F2A">
        <w:rPr>
          <w:sz w:val="16"/>
        </w:rPr>
        <w:t>which is treated as though it like sprung from the heads of the Founding Fathers—</w:t>
      </w:r>
      <w:r w:rsidRPr="007E0F2A">
        <w:rPr>
          <w:rStyle w:val="Emphasis"/>
        </w:rPr>
        <w:t>in fact came to us by way of South African Marxists</w:t>
      </w:r>
      <w:r w:rsidRPr="007E0F2A">
        <w:rPr>
          <w:rStyle w:val="StyleUnderline"/>
        </w:rPr>
        <w:t>, and was also a phrase that was invoked by radical trade unionists</w:t>
      </w:r>
      <w:r w:rsidRPr="007E0F2A">
        <w:rPr>
          <w:sz w:val="16"/>
        </w:rPr>
        <w:t xml:space="preserve">. So, now, socialists need to push further, right? Given the fact that votes aren’t weighted in the US political system—right, ballots cast by people in less populous states weigh more in senate and presidential races than those in populous states—so if you’re in New York or California, your vote counts less than if you live in Wyoming, etc. We need to update the slogan: go from “one person, one vote” to “one person, one equal vote.” But I digress, you know, talking about voting rights. My point is that </w:t>
      </w:r>
      <w:r w:rsidRPr="007E0F2A">
        <w:rPr>
          <w:rStyle w:val="Emphasis"/>
        </w:rPr>
        <w:t>people sense something is deeply amiss</w:t>
      </w:r>
      <w:r w:rsidRPr="007E0F2A">
        <w:rPr>
          <w:sz w:val="16"/>
        </w:rPr>
        <w:t xml:space="preserve">, </w:t>
      </w:r>
      <w:r w:rsidRPr="007E0F2A">
        <w:rPr>
          <w:rStyle w:val="Emphasis"/>
        </w:rPr>
        <w:t>they know that these sorts of micro-tweaks aren’t going to face it</w:t>
      </w:r>
      <w:r w:rsidRPr="007E0F2A">
        <w:rPr>
          <w:sz w:val="16"/>
        </w:rPr>
        <w:t xml:space="preserve">, and I just think </w:t>
      </w:r>
      <w:r w:rsidRPr="007E0F2A">
        <w:rPr>
          <w:rStyle w:val="StyleUnderline"/>
        </w:rPr>
        <w:t xml:space="preserve">it’s better to </w:t>
      </w:r>
      <w:r w:rsidRPr="007E0F2A">
        <w:rPr>
          <w:rStyle w:val="Emphasis"/>
        </w:rPr>
        <w:t>talk to people in this real way</w:t>
      </w:r>
      <w:r w:rsidRPr="007E0F2A">
        <w:rPr>
          <w:sz w:val="16"/>
        </w:rPr>
        <w:t xml:space="preserve">, you know, </w:t>
      </w:r>
      <w:r w:rsidRPr="007E0F2A">
        <w:rPr>
          <w:rStyle w:val="StyleUnderline"/>
        </w:rPr>
        <w:t>to be honest, and socialists can do that</w:t>
      </w:r>
      <w:r w:rsidRPr="007E0F2A">
        <w:rPr>
          <w:sz w:val="16"/>
        </w:rPr>
        <w:t xml:space="preserve">. </w:t>
      </w:r>
      <w:r w:rsidRPr="007E0F2A">
        <w:rPr>
          <w:rStyle w:val="StyleUnderline"/>
        </w:rPr>
        <w:t xml:space="preserve">But if we want people to become politically engaged, </w:t>
      </w:r>
      <w:r w:rsidRPr="007E0F2A">
        <w:rPr>
          <w:rStyle w:val="Emphasis"/>
        </w:rPr>
        <w:t>we can’t waste their time</w:t>
      </w:r>
      <w:r w:rsidRPr="007E0F2A">
        <w:rPr>
          <w:sz w:val="16"/>
        </w:rPr>
        <w:t xml:space="preserve">. You know, this is strategically really important. </w:t>
      </w:r>
      <w:r w:rsidRPr="007E0F2A">
        <w:rPr>
          <w:rStyle w:val="Emphasis"/>
        </w:rPr>
        <w:t>We have to develop approaches and strategies that are worth people’s while</w:t>
      </w:r>
      <w:r w:rsidRPr="007E0F2A">
        <w:rPr>
          <w:sz w:val="16"/>
        </w:rPr>
        <w:t xml:space="preserve">, including our own—I mean, I don’t want to waste my time. And </w:t>
      </w:r>
      <w:r w:rsidRPr="007E0F2A">
        <w:rPr>
          <w:rStyle w:val="StyleUnderline"/>
        </w:rPr>
        <w:t xml:space="preserve">if we want to </w:t>
      </w:r>
      <w:r w:rsidRPr="007E0F2A">
        <w:rPr>
          <w:rStyle w:val="Emphasis"/>
        </w:rPr>
        <w:t>build more diverse and representative movements in terms of race, in terms of age, in terms of class</w:t>
      </w:r>
      <w:r w:rsidRPr="007E0F2A">
        <w:rPr>
          <w:sz w:val="16"/>
        </w:rPr>
        <w:t xml:space="preserve">, right, I’m in the mindset that </w:t>
      </w:r>
      <w:r w:rsidRPr="007E0F2A">
        <w:rPr>
          <w:rStyle w:val="StyleUnderline"/>
        </w:rPr>
        <w:t xml:space="preserve">it actually </w:t>
      </w:r>
      <w:r w:rsidRPr="007E0F2A">
        <w:rPr>
          <w:rStyle w:val="Emphasis"/>
        </w:rPr>
        <w:t>flows</w:t>
      </w:r>
      <w:r w:rsidRPr="007E0F2A">
        <w:rPr>
          <w:sz w:val="16"/>
        </w:rPr>
        <w:t xml:space="preserve">, a lot of the time, </w:t>
      </w:r>
      <w:r w:rsidRPr="007E0F2A">
        <w:rPr>
          <w:rStyle w:val="Emphasis"/>
        </w:rPr>
        <w:t>from strategy</w:t>
      </w:r>
      <w:r w:rsidRPr="007E0F2A">
        <w:rPr>
          <w:sz w:val="16"/>
        </w:rPr>
        <w:t xml:space="preserve">. </w:t>
      </w:r>
      <w:r w:rsidRPr="007E0F2A">
        <w:rPr>
          <w:rStyle w:val="StyleUnderline"/>
        </w:rPr>
        <w:t>Are we connecting with people’s real needs?</w:t>
      </w:r>
      <w:r w:rsidRPr="007E0F2A">
        <w:rPr>
          <w:sz w:val="16"/>
        </w:rPr>
        <w:t xml:space="preserve"> </w:t>
      </w:r>
      <w:r w:rsidRPr="007E0F2A">
        <w:rPr>
          <w:rStyle w:val="StyleUnderline"/>
        </w:rPr>
        <w:t>Their needs to avoid eviction, to not be harassed by police, to make ends meet, to get out of debt, to feel seen, heard, to feel cared for</w:t>
      </w:r>
      <w:r w:rsidRPr="007E0F2A">
        <w:rPr>
          <w:sz w:val="16"/>
        </w:rPr>
        <w:t>—</w:t>
      </w:r>
      <w:r w:rsidRPr="007E0F2A">
        <w:rPr>
          <w:rStyle w:val="Emphasis"/>
        </w:rPr>
        <w:t>we have to offer people something of real value in their overwhelming and very demanding lives</w:t>
      </w:r>
      <w:r w:rsidRPr="007E0F2A">
        <w:rPr>
          <w:sz w:val="16"/>
        </w:rPr>
        <w:t xml:space="preserve">. I want to quote </w:t>
      </w:r>
      <w:r w:rsidRPr="007E0F2A">
        <w:rPr>
          <w:rStyle w:val="StyleUnderline"/>
        </w:rPr>
        <w:t>Frances Fox Piven</w:t>
      </w:r>
      <w:r w:rsidRPr="007E0F2A">
        <w:rPr>
          <w:sz w:val="16"/>
        </w:rPr>
        <w:t xml:space="preserve">, who I’m sure a lot of you have read before. She </w:t>
      </w:r>
      <w:r w:rsidRPr="007E0F2A">
        <w:rPr>
          <w:rStyle w:val="StyleUnderline"/>
        </w:rPr>
        <w:t>says “</w:t>
      </w:r>
      <w:r w:rsidRPr="007E0F2A">
        <w:rPr>
          <w:rStyle w:val="Emphasis"/>
        </w:rPr>
        <w:t>If there is a genius in organizing, it is the capacity to sense what it is possible for people to do under given conditions, and to then help them do it</w:t>
      </w:r>
      <w:r w:rsidRPr="007E0F2A">
        <w:rPr>
          <w:sz w:val="16"/>
        </w:rPr>
        <w:t xml:space="preserve">.” </w:t>
      </w:r>
      <w:r w:rsidRPr="007E0F2A">
        <w:rPr>
          <w:rStyle w:val="Emphasis"/>
        </w:rPr>
        <w:t>It’s not enough to name what’s wrong or rattle off solutions</w:t>
      </w:r>
      <w:r w:rsidRPr="007E0F2A">
        <w:rPr>
          <w:sz w:val="16"/>
        </w:rPr>
        <w:t xml:space="preserve">. </w:t>
      </w:r>
      <w:r w:rsidRPr="007E0F2A">
        <w:rPr>
          <w:rStyle w:val="StyleUnderline"/>
        </w:rPr>
        <w:t xml:space="preserve">We need to </w:t>
      </w:r>
      <w:r w:rsidRPr="007E0F2A">
        <w:rPr>
          <w:rStyle w:val="Emphasis"/>
        </w:rPr>
        <w:t>figure out what might be possible</w:t>
      </w:r>
      <w:r w:rsidRPr="007E0F2A">
        <w:rPr>
          <w:sz w:val="16"/>
        </w:rPr>
        <w:t xml:space="preserve">, right, </w:t>
      </w:r>
      <w:r w:rsidRPr="007E0F2A">
        <w:rPr>
          <w:rStyle w:val="StyleUnderline"/>
        </w:rPr>
        <w:t xml:space="preserve">and then </w:t>
      </w:r>
      <w:r w:rsidRPr="007E0F2A">
        <w:rPr>
          <w:rStyle w:val="Emphasis"/>
        </w:rPr>
        <w:t>get it done</w:t>
      </w:r>
      <w:r w:rsidRPr="007E0F2A">
        <w:rPr>
          <w:sz w:val="16"/>
        </w:rPr>
        <w:t xml:space="preserve">. That doesn’t mean we have to have every step figured out in advance. We learn along the way. So going back to my work with the Debt Collective, as I mentioned, we initially raised this demand for student debt cancellation because we thought it was the morally right thing to do, and we had this sense that if debtors came together instead of defaulting and struggling alone, that they could exercise a kind of power in numbers. But we did not have every step mapped out. And as our organizing progressed, we got more savvy. Our research team figured out the multiple mechanisms the Department of Education had at its disposal to issue mass relief, so, ways to do it without going through Congress. And we developed media and organizing strategies around these mechanisms. So, when someone like Chuck Schumer, or the members of the Squad, say the President can cancel student loan debt, because of his executive authority, with the flick of a pen, that’s because of the Debt Collective’s policy work. But of course, </w:t>
      </w:r>
      <w:r w:rsidRPr="007E0F2A">
        <w:rPr>
          <w:rStyle w:val="StyleUnderline"/>
        </w:rPr>
        <w:t>it’s not enough to just point out that something is legally possible</w:t>
      </w:r>
      <w:r w:rsidRPr="007E0F2A">
        <w:rPr>
          <w:sz w:val="16"/>
        </w:rPr>
        <w:t xml:space="preserve">, right? </w:t>
      </w:r>
      <w:r w:rsidRPr="007E0F2A">
        <w:rPr>
          <w:rStyle w:val="StyleUnderline"/>
        </w:rPr>
        <w:t>We had to organize a militant debt strike</w:t>
      </w:r>
      <w:r w:rsidRPr="007E0F2A">
        <w:rPr>
          <w:sz w:val="16"/>
        </w:rPr>
        <w:t xml:space="preserve"> (you know, Sean mentioned that). </w:t>
      </w:r>
      <w:r w:rsidRPr="007E0F2A">
        <w:rPr>
          <w:rStyle w:val="StyleUnderline"/>
        </w:rPr>
        <w:t>We had to couple that with this legal approach I mentioned</w:t>
      </w:r>
      <w:r w:rsidRPr="007E0F2A">
        <w:rPr>
          <w:sz w:val="16"/>
        </w:rPr>
        <w:t>. And that’s how we got the government to erase this nearly $3 billion of debt. And as we’re seeing today, just because Joe Biden has the unilateral authority to cancel student debt doesn’t mean he wants to use it. Democrats could get rid of the filibuster and pass the PRO Act and the For the People Act, right? There’s a gazillion regulations</w:t>
      </w:r>
      <w:r w:rsidRPr="00DA2BC2">
        <w:rPr>
          <w:sz w:val="16"/>
        </w:rPr>
        <w:t xml:space="preserve"> on the books that would help working people that go unenforced. </w:t>
      </w:r>
      <w:r w:rsidRPr="00586EA0">
        <w:rPr>
          <w:rStyle w:val="StyleUnderline"/>
        </w:rPr>
        <w:t xml:space="preserve">Democratic socialists, we understand that if we want change, the strategy has to involved </w:t>
      </w:r>
      <w:r w:rsidRPr="006F750A">
        <w:rPr>
          <w:rStyle w:val="StyleUnderline"/>
        </w:rPr>
        <w:t>not just suggesting</w:t>
      </w:r>
      <w:r w:rsidRPr="00586EA0">
        <w:rPr>
          <w:rStyle w:val="StyleUnderline"/>
        </w:rPr>
        <w:t xml:space="preserve"> smart solutions but </w:t>
      </w:r>
      <w:r w:rsidRPr="00586EA0">
        <w:rPr>
          <w:rStyle w:val="Emphasis"/>
        </w:rPr>
        <w:t>building the power to compel those who have influence to implement them</w:t>
      </w:r>
      <w:r w:rsidRPr="00DA2BC2">
        <w:rPr>
          <w:sz w:val="16"/>
        </w:rPr>
        <w:t xml:space="preserve">, right? </w:t>
      </w:r>
      <w:r w:rsidRPr="00586EA0">
        <w:rPr>
          <w:rStyle w:val="StyleUnderline"/>
        </w:rPr>
        <w:t xml:space="preserve">As socialists, we know we have to understand the forces and contradictions of capitalism, we have to try to </w:t>
      </w:r>
      <w:r w:rsidRPr="00586EA0">
        <w:rPr>
          <w:rStyle w:val="Emphasis"/>
        </w:rPr>
        <w:t>wield economic leverage</w:t>
      </w:r>
      <w:r w:rsidRPr="00586EA0">
        <w:rPr>
          <w:rStyle w:val="StyleUnderline"/>
        </w:rPr>
        <w:t xml:space="preserve"> wherever possible</w:t>
      </w:r>
      <w:r w:rsidRPr="00DA2BC2">
        <w:rPr>
          <w:sz w:val="16"/>
        </w:rPr>
        <w:t xml:space="preserve">. </w:t>
      </w:r>
      <w:r w:rsidRPr="00586EA0">
        <w:rPr>
          <w:rStyle w:val="StyleUnderline"/>
        </w:rPr>
        <w:t xml:space="preserve">That’s why DSA’s commitment to </w:t>
      </w:r>
      <w:r w:rsidRPr="00586EA0">
        <w:rPr>
          <w:rStyle w:val="Emphasis"/>
        </w:rPr>
        <w:t>organized labor</w:t>
      </w:r>
      <w:r w:rsidRPr="00586EA0">
        <w:rPr>
          <w:rStyle w:val="StyleUnderline"/>
        </w:rPr>
        <w:t xml:space="preserve"> is so important, and it’s why</w:t>
      </w:r>
      <w:r w:rsidRPr="00DA2BC2">
        <w:rPr>
          <w:sz w:val="16"/>
        </w:rPr>
        <w:t xml:space="preserve">, you know, </w:t>
      </w:r>
      <w:r w:rsidRPr="00586EA0">
        <w:rPr>
          <w:rStyle w:val="StyleUnderline"/>
        </w:rPr>
        <w:t xml:space="preserve">I’m invested in trying to open up this new terrain of organizing around indebtedness, because it’s based on the understanding that </w:t>
      </w:r>
      <w:r w:rsidRPr="00586EA0">
        <w:rPr>
          <w:rStyle w:val="Emphasis"/>
        </w:rPr>
        <w:t>our debts are someone else’s assets, that they’re a source of profit we can strategically withhold to demand concessions from creditors</w:t>
      </w:r>
      <w:r w:rsidRPr="00DA2BC2">
        <w:rPr>
          <w:sz w:val="16"/>
        </w:rPr>
        <w:t>—</w:t>
      </w:r>
      <w:r w:rsidRPr="00586EA0">
        <w:rPr>
          <w:rStyle w:val="StyleUnderline"/>
        </w:rPr>
        <w:t>and</w:t>
      </w:r>
      <w:r w:rsidRPr="00DA2BC2">
        <w:rPr>
          <w:sz w:val="16"/>
        </w:rPr>
        <w:t xml:space="preserve"> you know, </w:t>
      </w:r>
      <w:r w:rsidRPr="00586EA0">
        <w:rPr>
          <w:rStyle w:val="StyleUnderline"/>
        </w:rPr>
        <w:t>under neoliberalism, your creditor is often the state</w:t>
      </w:r>
      <w:r w:rsidRPr="00DA2BC2">
        <w:rPr>
          <w:sz w:val="16"/>
        </w:rPr>
        <w:t>—</w:t>
      </w:r>
      <w:r w:rsidRPr="00586EA0">
        <w:rPr>
          <w:rStyle w:val="StyleUnderline"/>
        </w:rPr>
        <w:t xml:space="preserve">and it also leads us to demand these policies, again, that </w:t>
      </w:r>
      <w:r w:rsidRPr="003C67CA">
        <w:rPr>
          <w:rStyle w:val="StyleUnderline"/>
        </w:rPr>
        <w:t>are the real solution</w:t>
      </w:r>
      <w:r w:rsidRPr="003C67CA">
        <w:rPr>
          <w:sz w:val="16"/>
        </w:rPr>
        <w:t xml:space="preserve">. It’s how we really eliminate predatory finance at the source. But </w:t>
      </w:r>
      <w:r w:rsidRPr="003C67CA">
        <w:rPr>
          <w:rStyle w:val="Emphasis"/>
        </w:rPr>
        <w:t>the “democratic” part of democratic socialism is really key</w:t>
      </w:r>
      <w:r w:rsidRPr="003C67CA">
        <w:rPr>
          <w:sz w:val="16"/>
        </w:rPr>
        <w:t xml:space="preserve">, you know. </w:t>
      </w:r>
      <w:r w:rsidRPr="003C67CA">
        <w:rPr>
          <w:rStyle w:val="Emphasis"/>
          <w:sz w:val="24"/>
          <w:szCs w:val="28"/>
        </w:rPr>
        <w:t xml:space="preserve">We have to be </w:t>
      </w:r>
      <w:r w:rsidRPr="00137264">
        <w:rPr>
          <w:rStyle w:val="Emphasis"/>
          <w:sz w:val="24"/>
          <w:szCs w:val="28"/>
          <w:highlight w:val="yellow"/>
        </w:rPr>
        <w:t>commi</w:t>
      </w:r>
      <w:r w:rsidRPr="003C67CA">
        <w:rPr>
          <w:rStyle w:val="Emphasis"/>
          <w:sz w:val="24"/>
          <w:szCs w:val="28"/>
          <w:highlight w:val="yellow"/>
        </w:rPr>
        <w:t>t</w:t>
      </w:r>
      <w:r w:rsidRPr="003C67CA">
        <w:rPr>
          <w:rStyle w:val="Emphasis"/>
          <w:sz w:val="24"/>
          <w:szCs w:val="28"/>
        </w:rPr>
        <w:t xml:space="preserve">ted </w:t>
      </w:r>
      <w:r w:rsidRPr="00137264">
        <w:rPr>
          <w:rStyle w:val="Emphasis"/>
          <w:sz w:val="24"/>
          <w:szCs w:val="28"/>
          <w:highlight w:val="yellow"/>
        </w:rPr>
        <w:t>to mass politics</w:t>
      </w:r>
      <w:r w:rsidRPr="00DA2BC2">
        <w:rPr>
          <w:sz w:val="16"/>
        </w:rPr>
        <w:t xml:space="preserve">. </w:t>
      </w:r>
      <w:r w:rsidRPr="00137264">
        <w:rPr>
          <w:rStyle w:val="Emphasis"/>
          <w:sz w:val="24"/>
          <w:szCs w:val="28"/>
          <w:highlight w:val="yellow"/>
        </w:rPr>
        <w:t>We don’t want to</w:t>
      </w:r>
      <w:r w:rsidRPr="00922D18">
        <w:rPr>
          <w:rStyle w:val="Emphasis"/>
          <w:sz w:val="24"/>
          <w:szCs w:val="28"/>
        </w:rPr>
        <w:t xml:space="preserve"> just </w:t>
      </w:r>
      <w:r w:rsidRPr="00137264">
        <w:rPr>
          <w:rStyle w:val="Emphasis"/>
          <w:sz w:val="24"/>
          <w:szCs w:val="28"/>
          <w:highlight w:val="yellow"/>
        </w:rPr>
        <w:t>be a radical subculture</w:t>
      </w:r>
      <w:r w:rsidRPr="00DA2BC2">
        <w:rPr>
          <w:sz w:val="16"/>
          <w:szCs w:val="28"/>
        </w:rPr>
        <w:t xml:space="preserve">, right, </w:t>
      </w:r>
      <w:r w:rsidRPr="00137264">
        <w:rPr>
          <w:rStyle w:val="Emphasis"/>
          <w:sz w:val="24"/>
          <w:szCs w:val="28"/>
          <w:highlight w:val="yellow"/>
        </w:rPr>
        <w:t>because we can’t win</w:t>
      </w:r>
      <w:r w:rsidRPr="00894C5C">
        <w:rPr>
          <w:rStyle w:val="Emphasis"/>
          <w:sz w:val="24"/>
          <w:szCs w:val="28"/>
        </w:rPr>
        <w:t xml:space="preserve"> that way</w:t>
      </w:r>
      <w:r w:rsidRPr="00DA2BC2">
        <w:rPr>
          <w:sz w:val="16"/>
        </w:rPr>
        <w:t xml:space="preserve">. Again, to quote Jane McAlevey, </w:t>
      </w:r>
      <w:r w:rsidRPr="003C67CA">
        <w:rPr>
          <w:rStyle w:val="Emphasis"/>
          <w:sz w:val="24"/>
          <w:szCs w:val="28"/>
        </w:rPr>
        <w:t>“there are no shortcuts.”</w:t>
      </w:r>
      <w:r w:rsidRPr="003C67CA">
        <w:rPr>
          <w:sz w:val="16"/>
          <w:szCs w:val="28"/>
        </w:rPr>
        <w:t xml:space="preserve"> </w:t>
      </w:r>
      <w:r w:rsidRPr="003C67CA">
        <w:rPr>
          <w:rStyle w:val="StyleUnderline"/>
        </w:rPr>
        <w:t xml:space="preserve">Our strategies have to involve </w:t>
      </w:r>
      <w:r w:rsidRPr="003C67CA">
        <w:rPr>
          <w:rStyle w:val="Emphasis"/>
        </w:rPr>
        <w:t>engaging actual people</w:t>
      </w:r>
      <w:r w:rsidRPr="003C67CA">
        <w:rPr>
          <w:sz w:val="16"/>
        </w:rPr>
        <w:t>. That should be obvious, but</w:t>
      </w:r>
      <w:r w:rsidRPr="00DA2BC2">
        <w:rPr>
          <w:sz w:val="16"/>
        </w:rPr>
        <w:t xml:space="preserve"> </w:t>
      </w:r>
      <w:r w:rsidRPr="00137264">
        <w:rPr>
          <w:rStyle w:val="Emphasis"/>
          <w:highlight w:val="yellow"/>
        </w:rPr>
        <w:t>too many groups</w:t>
      </w:r>
      <w:r w:rsidRPr="006F750A">
        <w:rPr>
          <w:rStyle w:val="Emphasis"/>
        </w:rPr>
        <w:t xml:space="preserve"> don’t even bother</w:t>
      </w:r>
      <w:r w:rsidRPr="00DA2BC2">
        <w:rPr>
          <w:sz w:val="16"/>
        </w:rPr>
        <w:t xml:space="preserve">. </w:t>
      </w:r>
      <w:r w:rsidRPr="00586EA0">
        <w:rPr>
          <w:rStyle w:val="StyleUnderline"/>
          <w:sz w:val="24"/>
          <w:szCs w:val="28"/>
        </w:rPr>
        <w:t xml:space="preserve">Over the years, there has been a rise in </w:t>
      </w:r>
      <w:r w:rsidRPr="00586EA0">
        <w:rPr>
          <w:rStyle w:val="Emphasis"/>
          <w:sz w:val="24"/>
          <w:szCs w:val="28"/>
        </w:rPr>
        <w:t xml:space="preserve">advocacy efforts that </w:t>
      </w:r>
      <w:r w:rsidRPr="00137264">
        <w:rPr>
          <w:rStyle w:val="Emphasis"/>
          <w:sz w:val="24"/>
          <w:szCs w:val="28"/>
          <w:highlight w:val="yellow"/>
        </w:rPr>
        <w:t>pursue reform without being accountable to a base</w:t>
      </w:r>
      <w:r w:rsidRPr="00586EA0">
        <w:rPr>
          <w:rStyle w:val="Emphasis"/>
          <w:sz w:val="24"/>
          <w:szCs w:val="28"/>
        </w:rPr>
        <w:t>, or even consulting groups that they claim to speak for</w:t>
      </w:r>
      <w:r w:rsidRPr="00586EA0">
        <w:rPr>
          <w:rStyle w:val="StyleUnderline"/>
          <w:sz w:val="24"/>
          <w:szCs w:val="28"/>
        </w:rPr>
        <w:t xml:space="preserve">, </w:t>
      </w:r>
      <w:r w:rsidRPr="00137264">
        <w:rPr>
          <w:rStyle w:val="StyleUnderline"/>
          <w:sz w:val="24"/>
          <w:szCs w:val="28"/>
          <w:highlight w:val="yellow"/>
        </w:rPr>
        <w:t>and</w:t>
      </w:r>
      <w:r w:rsidRPr="00586EA0">
        <w:rPr>
          <w:rStyle w:val="StyleUnderline"/>
          <w:sz w:val="24"/>
          <w:szCs w:val="28"/>
        </w:rPr>
        <w:t xml:space="preserve"> these efforts often </w:t>
      </w:r>
      <w:r w:rsidRPr="00137264">
        <w:rPr>
          <w:rStyle w:val="Emphasis"/>
          <w:sz w:val="24"/>
          <w:szCs w:val="28"/>
          <w:highlight w:val="yellow"/>
        </w:rPr>
        <w:t xml:space="preserve">do </w:t>
      </w:r>
      <w:r w:rsidRPr="007E0F2A">
        <w:rPr>
          <w:rStyle w:val="Emphasis"/>
          <w:sz w:val="24"/>
          <w:szCs w:val="28"/>
          <w:highlight w:val="yellow"/>
        </w:rPr>
        <w:t>enormous h</w:t>
      </w:r>
      <w:r w:rsidRPr="00137264">
        <w:rPr>
          <w:rStyle w:val="Emphasis"/>
          <w:sz w:val="24"/>
          <w:szCs w:val="28"/>
          <w:highlight w:val="yellow"/>
        </w:rPr>
        <w:t>arm</w:t>
      </w:r>
      <w:r w:rsidRPr="00DA2BC2">
        <w:rPr>
          <w:sz w:val="16"/>
        </w:rPr>
        <w:t xml:space="preserve">, they really do. They really actually do damage. </w:t>
      </w:r>
      <w:r w:rsidRPr="00586EA0">
        <w:rPr>
          <w:rStyle w:val="StyleUnderline"/>
          <w:sz w:val="24"/>
          <w:szCs w:val="28"/>
        </w:rPr>
        <w:t xml:space="preserve">Too often, these </w:t>
      </w:r>
      <w:r w:rsidRPr="00894C5C">
        <w:rPr>
          <w:rStyle w:val="StyleUnderline"/>
          <w:sz w:val="24"/>
          <w:szCs w:val="28"/>
        </w:rPr>
        <w:t xml:space="preserve">professional </w:t>
      </w:r>
      <w:r w:rsidRPr="00137264">
        <w:rPr>
          <w:rStyle w:val="StyleUnderline"/>
          <w:sz w:val="24"/>
          <w:szCs w:val="28"/>
          <w:highlight w:val="yellow"/>
        </w:rPr>
        <w:t xml:space="preserve">advocates </w:t>
      </w:r>
      <w:r w:rsidRPr="00137264">
        <w:rPr>
          <w:rStyle w:val="Emphasis"/>
          <w:sz w:val="24"/>
          <w:szCs w:val="28"/>
          <w:highlight w:val="yellow"/>
        </w:rPr>
        <w:t>mistake awareness</w:t>
      </w:r>
      <w:r w:rsidRPr="00586EA0">
        <w:rPr>
          <w:rStyle w:val="Emphasis"/>
          <w:sz w:val="24"/>
          <w:szCs w:val="28"/>
        </w:rPr>
        <w:t xml:space="preserve"> and access </w:t>
      </w:r>
      <w:r w:rsidRPr="00137264">
        <w:rPr>
          <w:rStyle w:val="Emphasis"/>
          <w:sz w:val="24"/>
          <w:szCs w:val="28"/>
          <w:highlight w:val="yellow"/>
        </w:rPr>
        <w:t>for influence</w:t>
      </w:r>
      <w:r w:rsidRPr="00137264">
        <w:rPr>
          <w:rStyle w:val="StyleUnderline"/>
          <w:sz w:val="24"/>
          <w:szCs w:val="28"/>
          <w:highlight w:val="yellow"/>
        </w:rPr>
        <w:t xml:space="preserve">, but </w:t>
      </w:r>
      <w:r w:rsidRPr="00137264">
        <w:rPr>
          <w:rStyle w:val="Emphasis"/>
          <w:sz w:val="24"/>
          <w:szCs w:val="28"/>
          <w:highlight w:val="yellow"/>
        </w:rPr>
        <w:t>publicity is not power</w:t>
      </w:r>
      <w:r w:rsidRPr="00DA2BC2">
        <w:rPr>
          <w:sz w:val="16"/>
        </w:rPr>
        <w:t>. This is actually an insight some very online people need to take to heart too, right? There’s no reason to have a seat at the table if you’re not going to challenge the status quo. And so, anyway, we can r</w:t>
      </w:r>
      <w:r w:rsidRPr="003C67CA">
        <w:rPr>
          <w:sz w:val="16"/>
        </w:rPr>
        <w:t xml:space="preserve">ant all day about </w:t>
      </w:r>
      <w:r w:rsidRPr="003C67CA">
        <w:rPr>
          <w:rStyle w:val="Emphasis"/>
        </w:rPr>
        <w:t>the non-profit industrial complex</w:t>
      </w:r>
      <w:r w:rsidRPr="003C67CA">
        <w:rPr>
          <w:sz w:val="16"/>
        </w:rPr>
        <w:t xml:space="preserve">, and we should, but </w:t>
      </w:r>
      <w:r w:rsidRPr="003C67CA">
        <w:rPr>
          <w:rStyle w:val="Emphasis"/>
        </w:rPr>
        <w:t>even at their most well-intentioned</w:t>
      </w:r>
      <w:r w:rsidRPr="003C67CA">
        <w:rPr>
          <w:sz w:val="16"/>
        </w:rPr>
        <w:t xml:space="preserve">, these groups </w:t>
      </w:r>
      <w:r w:rsidRPr="003C67CA">
        <w:rPr>
          <w:rStyle w:val="Emphasis"/>
        </w:rPr>
        <w:t>won’t get us where we need to be, because</w:t>
      </w:r>
      <w:r w:rsidRPr="00586EA0">
        <w:rPr>
          <w:rStyle w:val="Emphasis"/>
        </w:rPr>
        <w:t xml:space="preserve"> fundamentally it comes down to the political economy</w:t>
      </w:r>
      <w:r w:rsidRPr="00DA2BC2">
        <w:rPr>
          <w:sz w:val="16"/>
        </w:rPr>
        <w:t xml:space="preserve">. </w:t>
      </w:r>
      <w:r w:rsidRPr="00586EA0">
        <w:rPr>
          <w:rStyle w:val="StyleUnderline"/>
        </w:rPr>
        <w:t xml:space="preserve">Advocacy </w:t>
      </w:r>
      <w:r w:rsidRPr="00137264">
        <w:rPr>
          <w:rStyle w:val="StyleUnderline"/>
          <w:highlight w:val="yellow"/>
        </w:rPr>
        <w:t xml:space="preserve">groups are </w:t>
      </w:r>
      <w:r w:rsidRPr="00137264">
        <w:rPr>
          <w:rStyle w:val="Emphasis"/>
          <w:highlight w:val="yellow"/>
        </w:rPr>
        <w:t>dependent on</w:t>
      </w:r>
      <w:r w:rsidRPr="00586EA0">
        <w:rPr>
          <w:rStyle w:val="Emphasis"/>
        </w:rPr>
        <w:t xml:space="preserve"> foundations and often on </w:t>
      </w:r>
      <w:r w:rsidRPr="00137264">
        <w:rPr>
          <w:rStyle w:val="Emphasis"/>
          <w:highlight w:val="yellow"/>
        </w:rPr>
        <w:t>corporate donations</w:t>
      </w:r>
      <w:r w:rsidRPr="00DA2BC2">
        <w:rPr>
          <w:sz w:val="16"/>
        </w:rPr>
        <w:t xml:space="preserve">. I’ll never forget that </w:t>
      </w:r>
      <w:r w:rsidRPr="00586EA0">
        <w:rPr>
          <w:rStyle w:val="StyleUnderline"/>
        </w:rPr>
        <w:t>this one woman who worked at a non-profit focused on wealth-building called me once to ask me for advice, and she could just not hear that problem was that people were underpaid</w:t>
      </w:r>
      <w:r w:rsidRPr="00DA2BC2">
        <w:rPr>
          <w:sz w:val="16"/>
        </w:rPr>
        <w:t xml:space="preserve">, right? </w:t>
      </w:r>
      <w:r w:rsidRPr="00586EA0">
        <w:rPr>
          <w:rStyle w:val="StyleUnderline"/>
        </w:rPr>
        <w:t>She could only hear solutions that blamed people for their poverty</w:t>
      </w:r>
      <w:r w:rsidRPr="00DA2BC2">
        <w:rPr>
          <w:sz w:val="16"/>
        </w:rPr>
        <w:t xml:space="preserve">. She could not, you know, could not acknowledge that her donors, essentially, were the reason behind people’s economic struggles, because there were a bunch of banks and private corporations basically, you know, bankrolling the initiative. So, this is a long way of saying that </w:t>
      </w:r>
      <w:r w:rsidRPr="00137264">
        <w:rPr>
          <w:rStyle w:val="Emphasis"/>
          <w:highlight w:val="yellow"/>
        </w:rPr>
        <w:t>DSA being dues-funded is</w:t>
      </w:r>
      <w:r w:rsidRPr="00586EA0">
        <w:rPr>
          <w:rStyle w:val="Emphasis"/>
        </w:rPr>
        <w:t xml:space="preserve"> really huge</w:t>
      </w:r>
      <w:r w:rsidRPr="00DA2BC2">
        <w:rPr>
          <w:sz w:val="16"/>
        </w:rPr>
        <w:t xml:space="preserve">. You guys take it for granted but it’s fricken…you know, </w:t>
      </w:r>
      <w:r w:rsidRPr="00586EA0">
        <w:rPr>
          <w:rStyle w:val="StyleUnderline"/>
        </w:rPr>
        <w:t xml:space="preserve">it is really, </w:t>
      </w:r>
      <w:r w:rsidRPr="00B845B5">
        <w:rPr>
          <w:rStyle w:val="StyleUnderline"/>
        </w:rPr>
        <w:t xml:space="preserve">really </w:t>
      </w:r>
      <w:r w:rsidRPr="00137264">
        <w:rPr>
          <w:rStyle w:val="Emphasis"/>
          <w:highlight w:val="yellow"/>
        </w:rPr>
        <w:t>important</w:t>
      </w:r>
      <w:r w:rsidRPr="00894C5C">
        <w:rPr>
          <w:rStyle w:val="Emphasis"/>
        </w:rPr>
        <w:t xml:space="preserve"> and rare</w:t>
      </w:r>
      <w:r w:rsidRPr="00586EA0">
        <w:rPr>
          <w:rStyle w:val="Emphasis"/>
        </w:rPr>
        <w:t xml:space="preserve"> in the progressive ecosystem</w:t>
      </w:r>
      <w:r w:rsidRPr="00DA2BC2">
        <w:rPr>
          <w:sz w:val="16"/>
        </w:rPr>
        <w:t xml:space="preserve">. </w:t>
      </w:r>
      <w:r w:rsidRPr="00586EA0">
        <w:rPr>
          <w:rStyle w:val="StyleUnderline"/>
        </w:rPr>
        <w:t xml:space="preserve">You’re </w:t>
      </w:r>
      <w:r w:rsidRPr="00586EA0">
        <w:rPr>
          <w:rStyle w:val="Emphasis"/>
        </w:rPr>
        <w:t>free from the grip of philanthropists and foundations</w:t>
      </w:r>
      <w:r w:rsidRPr="00586EA0">
        <w:rPr>
          <w:rStyle w:val="StyleUnderline"/>
        </w:rPr>
        <w:t xml:space="preserve">, you can </w:t>
      </w:r>
      <w:r w:rsidRPr="00586EA0">
        <w:rPr>
          <w:rStyle w:val="Emphasis"/>
        </w:rPr>
        <w:t>set your own agenda</w:t>
      </w:r>
      <w:r w:rsidRPr="00586EA0">
        <w:rPr>
          <w:rStyle w:val="StyleUnderline"/>
        </w:rPr>
        <w:t xml:space="preserve">, and </w:t>
      </w:r>
      <w:r w:rsidRPr="00586EA0">
        <w:rPr>
          <w:rStyle w:val="Emphasis"/>
        </w:rPr>
        <w:t>fight for solutions you actually believe in</w:t>
      </w:r>
      <w:r w:rsidRPr="00586EA0">
        <w:rPr>
          <w:rStyle w:val="StyleUnderline"/>
        </w:rPr>
        <w:t xml:space="preserve">, and I </w:t>
      </w:r>
      <w:r w:rsidRPr="00894C5C">
        <w:rPr>
          <w:rStyle w:val="StyleUnderline"/>
        </w:rPr>
        <w:t xml:space="preserve">think </w:t>
      </w:r>
      <w:r w:rsidRPr="00894C5C">
        <w:rPr>
          <w:rStyle w:val="Emphasis"/>
        </w:rPr>
        <w:t>people are really hungry for this model</w:t>
      </w:r>
      <w:r w:rsidRPr="00894C5C">
        <w:rPr>
          <w:sz w:val="16"/>
        </w:rPr>
        <w:t xml:space="preserve">. </w:t>
      </w:r>
      <w:r w:rsidRPr="00894C5C">
        <w:rPr>
          <w:rStyle w:val="Emphasis"/>
        </w:rPr>
        <w:t>We’re tired of being treated like ATMs by groups that do nothing but blast out spam</w:t>
      </w:r>
      <w:r w:rsidRPr="00894C5C">
        <w:rPr>
          <w:sz w:val="16"/>
        </w:rPr>
        <w:t xml:space="preserve">. And that brings me to my last term which is </w:t>
      </w:r>
      <w:r w:rsidRPr="00894C5C">
        <w:rPr>
          <w:rStyle w:val="Emphasis"/>
        </w:rPr>
        <w:t>“solidarity,”</w:t>
      </w:r>
      <w:r w:rsidRPr="00894C5C">
        <w:rPr>
          <w:sz w:val="16"/>
        </w:rPr>
        <w:t xml:space="preserve"> because that</w:t>
      </w:r>
      <w:r w:rsidRPr="00894C5C">
        <w:rPr>
          <w:rStyle w:val="Emphasis"/>
        </w:rPr>
        <w:t>’s what these baseless groups</w:t>
      </w:r>
      <w:r w:rsidRPr="00894C5C">
        <w:rPr>
          <w:sz w:val="16"/>
        </w:rPr>
        <w:t xml:space="preserve">, right, that’s what they </w:t>
      </w:r>
      <w:r w:rsidRPr="00894C5C">
        <w:rPr>
          <w:rStyle w:val="Emphasis"/>
        </w:rPr>
        <w:t>don’t bother with</w:t>
      </w:r>
      <w:r w:rsidRPr="00894C5C">
        <w:rPr>
          <w:rStyle w:val="StyleUnderline"/>
        </w:rPr>
        <w:t xml:space="preserve">, and </w:t>
      </w:r>
      <w:r w:rsidRPr="00894C5C">
        <w:rPr>
          <w:rStyle w:val="Emphasis"/>
        </w:rPr>
        <w:t>that’s why they will never succeed</w:t>
      </w:r>
      <w:r w:rsidRPr="00894C5C">
        <w:rPr>
          <w:sz w:val="16"/>
        </w:rPr>
        <w:t xml:space="preserve">. </w:t>
      </w:r>
      <w:r w:rsidRPr="00894C5C">
        <w:rPr>
          <w:rStyle w:val="StyleUnderline"/>
        </w:rPr>
        <w:t xml:space="preserve">By </w:t>
      </w:r>
      <w:r w:rsidRPr="00894C5C">
        <w:rPr>
          <w:rStyle w:val="Emphasis"/>
        </w:rPr>
        <w:t>baseless</w:t>
      </w:r>
      <w:r w:rsidRPr="00894C5C">
        <w:rPr>
          <w:rStyle w:val="StyleUnderline"/>
        </w:rPr>
        <w:t xml:space="preserve">, I mean groups that </w:t>
      </w:r>
      <w:r w:rsidRPr="00894C5C">
        <w:rPr>
          <w:rStyle w:val="Emphasis"/>
        </w:rPr>
        <w:t>lack a bas</w:t>
      </w:r>
      <w:r w:rsidRPr="00586EA0">
        <w:rPr>
          <w:rStyle w:val="Emphasis"/>
        </w:rPr>
        <w:t>e</w:t>
      </w:r>
      <w:r w:rsidRPr="00586EA0">
        <w:rPr>
          <w:rStyle w:val="StyleUnderline"/>
        </w:rPr>
        <w:t xml:space="preserve">, that </w:t>
      </w:r>
      <w:r w:rsidRPr="00586EA0">
        <w:rPr>
          <w:rStyle w:val="Emphasis"/>
        </w:rPr>
        <w:t>don’t bother building one</w:t>
      </w:r>
      <w:r w:rsidRPr="00DA2BC2">
        <w:rPr>
          <w:sz w:val="16"/>
        </w:rPr>
        <w:t xml:space="preserve">. Solidarity is a word we hear pretty often, and, you know, just like I wanted to dig into this question “What is democracy?”, now I’m actually, you know, I’m thinking about “What is solidarity?” And I love the way </w:t>
      </w:r>
      <w:r w:rsidRPr="00586EA0">
        <w:rPr>
          <w:rStyle w:val="StyleUnderline"/>
        </w:rPr>
        <w:t>Sarah Nelson</w:t>
      </w:r>
      <w:r w:rsidRPr="00DA2BC2">
        <w:rPr>
          <w:sz w:val="16"/>
        </w:rPr>
        <w:t xml:space="preserve"> put it when she spoke to you about her work with the Association of Flight Attendants, I think it was two years ago. She </w:t>
      </w:r>
      <w:r w:rsidRPr="00586EA0">
        <w:rPr>
          <w:rStyle w:val="StyleUnderline"/>
        </w:rPr>
        <w:t>said “</w:t>
      </w:r>
      <w:r w:rsidRPr="00B845B5">
        <w:rPr>
          <w:rStyle w:val="Emphasis"/>
        </w:rPr>
        <w:t>Strike is our tactic</w:t>
      </w:r>
      <w:r w:rsidRPr="00B845B5">
        <w:rPr>
          <w:sz w:val="16"/>
        </w:rPr>
        <w:t xml:space="preserve">. </w:t>
      </w:r>
      <w:r w:rsidRPr="00B845B5">
        <w:rPr>
          <w:rStyle w:val="Emphasis"/>
        </w:rPr>
        <w:t>Solidarity is our power</w:t>
      </w:r>
      <w:r w:rsidRPr="00B845B5">
        <w:rPr>
          <w:sz w:val="16"/>
        </w:rPr>
        <w:t xml:space="preserve">.” Solidarity is our power. </w:t>
      </w:r>
      <w:r w:rsidRPr="00B845B5">
        <w:rPr>
          <w:rStyle w:val="Emphasis"/>
        </w:rPr>
        <w:t>We cannot enact our strategies without it</w:t>
      </w:r>
      <w:r w:rsidRPr="00B845B5">
        <w:rPr>
          <w:sz w:val="16"/>
        </w:rPr>
        <w:t xml:space="preserve">. </w:t>
      </w:r>
      <w:r w:rsidRPr="00B845B5">
        <w:rPr>
          <w:rStyle w:val="Emphasis"/>
        </w:rPr>
        <w:t>But solidarity is also our purpose</w:t>
      </w:r>
      <w:r w:rsidRPr="00B845B5">
        <w:rPr>
          <w:sz w:val="16"/>
        </w:rPr>
        <w:t xml:space="preserve">, that’s what I would add to this. </w:t>
      </w:r>
      <w:r w:rsidRPr="00B845B5">
        <w:rPr>
          <w:rStyle w:val="StyleUnderline"/>
        </w:rPr>
        <w:t xml:space="preserve">Solidarity has to </w:t>
      </w:r>
      <w:r w:rsidRPr="00B845B5">
        <w:rPr>
          <w:rStyle w:val="Emphasis"/>
        </w:rPr>
        <w:t>infuse the solutions we’re proposing</w:t>
      </w:r>
      <w:r w:rsidRPr="00B845B5">
        <w:rPr>
          <w:rStyle w:val="StyleUnderline"/>
        </w:rPr>
        <w:t xml:space="preserve"> and serve as </w:t>
      </w:r>
      <w:r w:rsidRPr="00B845B5">
        <w:rPr>
          <w:rStyle w:val="Emphasis"/>
        </w:rPr>
        <w:t>the basis of the more just society we’re trying to build</w:t>
      </w:r>
      <w:r w:rsidRPr="00B845B5">
        <w:rPr>
          <w:sz w:val="16"/>
        </w:rPr>
        <w:t>.</w:t>
      </w:r>
      <w:r w:rsidRPr="00DA2BC2">
        <w:rPr>
          <w:sz w:val="16"/>
        </w:rPr>
        <w:t xml:space="preserve"> </w:t>
      </w:r>
      <w:r w:rsidRPr="00586EA0">
        <w:rPr>
          <w:rStyle w:val="StyleUnderline"/>
        </w:rPr>
        <w:t xml:space="preserve">Solidarity is our </w:t>
      </w:r>
      <w:r w:rsidRPr="00586EA0">
        <w:rPr>
          <w:rStyle w:val="Emphasis"/>
        </w:rPr>
        <w:t>power</w:t>
      </w:r>
      <w:r w:rsidRPr="00586EA0">
        <w:rPr>
          <w:rStyle w:val="StyleUnderline"/>
        </w:rPr>
        <w:t xml:space="preserve"> and our </w:t>
      </w:r>
      <w:r w:rsidRPr="00586EA0">
        <w:rPr>
          <w:rStyle w:val="Emphasis"/>
        </w:rPr>
        <w:t>purpose</w:t>
      </w:r>
      <w:r w:rsidRPr="00586EA0">
        <w:rPr>
          <w:rStyle w:val="StyleUnderline"/>
        </w:rPr>
        <w:t xml:space="preserve">, our </w:t>
      </w:r>
      <w:r w:rsidRPr="00586EA0">
        <w:rPr>
          <w:rStyle w:val="Emphasis"/>
        </w:rPr>
        <w:t>means</w:t>
      </w:r>
      <w:r w:rsidRPr="00586EA0">
        <w:rPr>
          <w:rStyle w:val="StyleUnderline"/>
        </w:rPr>
        <w:t xml:space="preserve"> and our </w:t>
      </w:r>
      <w:r w:rsidRPr="00586EA0">
        <w:rPr>
          <w:rStyle w:val="Emphasis"/>
        </w:rPr>
        <w:t>end</w:t>
      </w:r>
      <w:r w:rsidRPr="00DA2BC2">
        <w:rPr>
          <w:sz w:val="16"/>
        </w:rPr>
        <w:t xml:space="preserve">. I’ve been working on a book on </w:t>
      </w:r>
      <w:r w:rsidRPr="006F7C3A">
        <w:rPr>
          <w:rStyle w:val="StyleUnderline"/>
        </w:rPr>
        <w:t>solidarity</w:t>
      </w:r>
      <w:r w:rsidRPr="00DA2BC2">
        <w:rPr>
          <w:sz w:val="16"/>
        </w:rPr>
        <w:t xml:space="preserve"> with a friend and one thing that…there’s so many things that strike me with this word. It, you know, </w:t>
      </w:r>
      <w:r w:rsidRPr="00586EA0">
        <w:rPr>
          <w:rStyle w:val="StyleUnderline"/>
        </w:rPr>
        <w:t xml:space="preserve">simultaneously </w:t>
      </w:r>
      <w:r w:rsidRPr="006F7C3A">
        <w:rPr>
          <w:rStyle w:val="StyleUnderline"/>
        </w:rPr>
        <w:t>describes</w:t>
      </w:r>
      <w:r w:rsidRPr="00586EA0">
        <w:rPr>
          <w:rStyle w:val="StyleUnderline"/>
        </w:rPr>
        <w:t xml:space="preserve"> the </w:t>
      </w:r>
      <w:r w:rsidRPr="006F7C3A">
        <w:rPr>
          <w:rStyle w:val="StyleUnderline"/>
        </w:rPr>
        <w:t>ways</w:t>
      </w:r>
      <w:r w:rsidRPr="00586EA0">
        <w:rPr>
          <w:rStyle w:val="StyleUnderline"/>
        </w:rPr>
        <w:t xml:space="preserve"> in which we’re bound together</w:t>
      </w:r>
      <w:r w:rsidRPr="00DA2BC2">
        <w:rPr>
          <w:sz w:val="16"/>
        </w:rPr>
        <w:t>—so sociologists speak of “group solidarity” or “social solidarity”—</w:t>
      </w:r>
      <w:r w:rsidRPr="00586EA0">
        <w:rPr>
          <w:rStyle w:val="StyleUnderline"/>
        </w:rPr>
        <w:t xml:space="preserve">but also </w:t>
      </w:r>
      <w:r w:rsidRPr="00B845B5">
        <w:rPr>
          <w:rStyle w:val="Emphasis"/>
        </w:rPr>
        <w:t>how we act in concert to change our circumstances</w:t>
      </w:r>
      <w:r w:rsidRPr="00B845B5">
        <w:rPr>
          <w:sz w:val="16"/>
        </w:rPr>
        <w:t xml:space="preserve">, so that’s </w:t>
      </w:r>
      <w:r w:rsidRPr="00B845B5">
        <w:rPr>
          <w:rStyle w:val="StyleUnderline"/>
        </w:rPr>
        <w:t xml:space="preserve">what we’re calling </w:t>
      </w:r>
      <w:r w:rsidRPr="00B845B5">
        <w:rPr>
          <w:rStyle w:val="Emphasis"/>
        </w:rPr>
        <w:t>“transformative solidarit</w:t>
      </w:r>
      <w:r w:rsidRPr="003C67CA">
        <w:rPr>
          <w:rStyle w:val="Emphasis"/>
        </w:rPr>
        <w:t>y.”</w:t>
      </w:r>
      <w:r w:rsidRPr="003C67CA">
        <w:rPr>
          <w:sz w:val="16"/>
        </w:rPr>
        <w:t xml:space="preserve"> </w:t>
      </w:r>
      <w:r w:rsidRPr="003C67CA">
        <w:rPr>
          <w:rStyle w:val="StyleUnderline"/>
        </w:rPr>
        <w:t xml:space="preserve">Solidarity doesn’t entail sameness; it </w:t>
      </w:r>
      <w:r w:rsidRPr="003C67CA">
        <w:rPr>
          <w:rStyle w:val="Emphasis"/>
        </w:rPr>
        <w:t>reaches across difference</w:t>
      </w:r>
      <w:r w:rsidRPr="003C67CA">
        <w:rPr>
          <w:sz w:val="16"/>
        </w:rPr>
        <w:t xml:space="preserve">, and it does so </w:t>
      </w:r>
      <w:r w:rsidRPr="003C67CA">
        <w:rPr>
          <w:rStyle w:val="Emphasis"/>
        </w:rPr>
        <w:t>without erasing them</w:t>
      </w:r>
      <w:r w:rsidRPr="003C67CA">
        <w:rPr>
          <w:sz w:val="16"/>
        </w:rPr>
        <w:t xml:space="preserve">. </w:t>
      </w:r>
      <w:r w:rsidRPr="003C67CA">
        <w:rPr>
          <w:rStyle w:val="StyleUnderline"/>
        </w:rPr>
        <w:t>You can be in solidarity with people who are not like you</w:t>
      </w:r>
      <w:r w:rsidRPr="003C67CA">
        <w:rPr>
          <w:sz w:val="16"/>
        </w:rPr>
        <w:t xml:space="preserve">. </w:t>
      </w:r>
      <w:r w:rsidRPr="003C67CA">
        <w:rPr>
          <w:rStyle w:val="StyleUnderline"/>
        </w:rPr>
        <w:t xml:space="preserve">It’s about </w:t>
      </w:r>
      <w:r w:rsidRPr="003C67CA">
        <w:rPr>
          <w:rStyle w:val="Emphasis"/>
        </w:rPr>
        <w:t>social connection</w:t>
      </w:r>
      <w:r w:rsidRPr="003C67CA">
        <w:rPr>
          <w:rStyle w:val="StyleUnderline"/>
        </w:rPr>
        <w:t xml:space="preserve"> and </w:t>
      </w:r>
      <w:r w:rsidRPr="003C67CA">
        <w:rPr>
          <w:rStyle w:val="Emphasis"/>
        </w:rPr>
        <w:t>strategic alliances</w:t>
      </w:r>
      <w:r w:rsidRPr="003C67CA">
        <w:rPr>
          <w:sz w:val="16"/>
        </w:rPr>
        <w:t xml:space="preserve">. </w:t>
      </w:r>
      <w:r w:rsidRPr="003C67CA">
        <w:rPr>
          <w:rStyle w:val="StyleUnderline"/>
        </w:rPr>
        <w:t>But sadly, beyond</w:t>
      </w:r>
      <w:r w:rsidRPr="003C67CA">
        <w:rPr>
          <w:sz w:val="16"/>
        </w:rPr>
        <w:t xml:space="preserve">, you know, </w:t>
      </w:r>
      <w:r w:rsidRPr="003C67CA">
        <w:rPr>
          <w:rStyle w:val="StyleUnderline"/>
        </w:rPr>
        <w:t>left-wing and trade union circles</w:t>
      </w:r>
      <w:r w:rsidRPr="003C67CA">
        <w:rPr>
          <w:sz w:val="16"/>
        </w:rPr>
        <w:t xml:space="preserve">, right, </w:t>
      </w:r>
      <w:r w:rsidRPr="003C67CA">
        <w:rPr>
          <w:rStyle w:val="StyleUnderline"/>
        </w:rPr>
        <w:t>the word “solidarity” doesn’t surface that much in our society</w:t>
      </w:r>
      <w:r w:rsidRPr="003C67CA">
        <w:rPr>
          <w:sz w:val="16"/>
        </w:rPr>
        <w:t xml:space="preserve">. </w:t>
      </w:r>
      <w:r w:rsidRPr="003C67CA">
        <w:rPr>
          <w:rStyle w:val="StyleUnderline"/>
        </w:rPr>
        <w:t xml:space="preserve">Instead, </w:t>
      </w:r>
      <w:r w:rsidRPr="003C67CA">
        <w:rPr>
          <w:rStyle w:val="Emphasis"/>
        </w:rPr>
        <w:t>our culture is awash in semblances of solidarity</w:t>
      </w:r>
      <w:r w:rsidRPr="003C67CA">
        <w:rPr>
          <w:rStyle w:val="StyleUnderline"/>
        </w:rPr>
        <w:t xml:space="preserve">, that, even when well-intentioned or laudable, </w:t>
      </w:r>
      <w:r w:rsidRPr="003C67CA">
        <w:rPr>
          <w:rStyle w:val="Emphasis"/>
        </w:rPr>
        <w:t>fall short</w:t>
      </w:r>
      <w:r w:rsidRPr="003C67CA">
        <w:rPr>
          <w:rStyle w:val="StyleUnderline"/>
        </w:rPr>
        <w:t xml:space="preserve"> of the real thing</w:t>
      </w:r>
      <w:r w:rsidRPr="003C67CA">
        <w:rPr>
          <w:sz w:val="16"/>
        </w:rPr>
        <w:t xml:space="preserve">. So, </w:t>
      </w:r>
      <w:r w:rsidRPr="003C67CA">
        <w:rPr>
          <w:rStyle w:val="StyleUnderline"/>
        </w:rPr>
        <w:t xml:space="preserve">we hear about “allyship,” “altruism,” “charity,” “empathy,” “unity” is a big one these days, and these are all </w:t>
      </w:r>
      <w:r w:rsidRPr="003C67CA">
        <w:rPr>
          <w:rStyle w:val="Emphasis"/>
        </w:rPr>
        <w:t>insufficient</w:t>
      </w:r>
      <w:r w:rsidRPr="003C67CA">
        <w:rPr>
          <w:sz w:val="16"/>
        </w:rPr>
        <w:t xml:space="preserve">; </w:t>
      </w:r>
      <w:r w:rsidRPr="003C67CA">
        <w:rPr>
          <w:rStyle w:val="Emphasis"/>
        </w:rPr>
        <w:t>none can substitute for solidarity</w:t>
      </w:r>
      <w:r w:rsidRPr="003C67CA">
        <w:rPr>
          <w:sz w:val="16"/>
        </w:rPr>
        <w:t xml:space="preserve">. </w:t>
      </w:r>
      <w:r w:rsidRPr="003C67CA">
        <w:rPr>
          <w:rStyle w:val="StyleUnderline"/>
        </w:rPr>
        <w:t xml:space="preserve">What differentiates solidarity from these terms is the fact that </w:t>
      </w:r>
      <w:r w:rsidRPr="003C67CA">
        <w:rPr>
          <w:rStyle w:val="Emphasis"/>
        </w:rPr>
        <w:t>it has a material dimension</w:t>
      </w:r>
      <w:r w:rsidRPr="003C67CA">
        <w:rPr>
          <w:sz w:val="16"/>
        </w:rPr>
        <w:t xml:space="preserve">. </w:t>
      </w:r>
      <w:r w:rsidRPr="003C67CA">
        <w:rPr>
          <w:rStyle w:val="Emphasis"/>
        </w:rPr>
        <w:t>It’s not just a mood, or a feeling, or an affect</w:t>
      </w:r>
      <w:r w:rsidRPr="003C67CA">
        <w:rPr>
          <w:sz w:val="16"/>
        </w:rPr>
        <w:t xml:space="preserve">. </w:t>
      </w:r>
      <w:r w:rsidRPr="003C67CA">
        <w:rPr>
          <w:rStyle w:val="StyleUnderline"/>
        </w:rPr>
        <w:t>It is definitely not a</w:t>
      </w:r>
      <w:r w:rsidRPr="003C67CA">
        <w:rPr>
          <w:sz w:val="16"/>
        </w:rPr>
        <w:t xml:space="preserve">…you know, a sort of like </w:t>
      </w:r>
      <w:r w:rsidRPr="003C67CA">
        <w:rPr>
          <w:rStyle w:val="StyleUnderline"/>
        </w:rPr>
        <w:t>insincere statement of support like</w:t>
      </w:r>
      <w:r w:rsidRPr="003C67CA">
        <w:rPr>
          <w:sz w:val="16"/>
        </w:rPr>
        <w:t xml:space="preserve">, I don’t know if you remember, </w:t>
      </w:r>
      <w:r w:rsidRPr="003C67CA">
        <w:rPr>
          <w:rStyle w:val="StyleUnderline"/>
        </w:rPr>
        <w:t>Amazon.com’s homepage after the George Floyd uprisings that claimed they stand in solidarity with Black Lives Matter</w:t>
      </w:r>
      <w:r w:rsidRPr="003C67CA">
        <w:rPr>
          <w:sz w:val="16"/>
        </w:rPr>
        <w:t xml:space="preserve">. This material dimension is actually part of the term’s etymology and if you know me, you know I love etymology. Before solidarity appeared as a modern political concept during the Industrial Revolution, it was actually on the legal books of the Roman Empire. So, it’s a concept with really ancient roots. And when people held a debt </w:t>
      </w:r>
      <w:r w:rsidRPr="003C67CA">
        <w:rPr>
          <w:i/>
          <w:iCs/>
          <w:sz w:val="16"/>
        </w:rPr>
        <w:t>in common</w:t>
      </w:r>
      <w:r w:rsidRPr="003C67CA">
        <w:rPr>
          <w:sz w:val="16"/>
        </w:rPr>
        <w:t xml:space="preserve">, they were said to hold it </w:t>
      </w:r>
      <w:r w:rsidRPr="003C67CA">
        <w:rPr>
          <w:i/>
          <w:iCs/>
          <w:sz w:val="16"/>
        </w:rPr>
        <w:t>in solidum</w:t>
      </w:r>
      <w:r w:rsidRPr="003C67CA">
        <w:rPr>
          <w:sz w:val="16"/>
        </w:rPr>
        <w:t xml:space="preserve">. In other words, the state of being on the hook as a group was the basis of solidarity. If one individual faltered, the group had to step up, and so that meant that members, you know, people holding these debts </w:t>
      </w:r>
      <w:r w:rsidRPr="003C67CA">
        <w:rPr>
          <w:i/>
          <w:iCs/>
          <w:sz w:val="16"/>
        </w:rPr>
        <w:t>in solidum</w:t>
      </w:r>
      <w:r w:rsidRPr="003C67CA">
        <w:rPr>
          <w:sz w:val="16"/>
        </w:rPr>
        <w:t xml:space="preserve"> who were in solidarity, had to bail each other out or default together. Thus, from its genesis, solidarity had an economic component that raised the stakes. In this original formulation, </w:t>
      </w:r>
      <w:r w:rsidRPr="003C67CA">
        <w:rPr>
          <w:rStyle w:val="StyleUnderline"/>
        </w:rPr>
        <w:t xml:space="preserve">solidarity is a relationship underpinned by </w:t>
      </w:r>
      <w:r w:rsidRPr="003C67CA">
        <w:rPr>
          <w:rStyle w:val="Emphasis"/>
        </w:rPr>
        <w:t>collective indebtedness and obligation</w:t>
      </w:r>
      <w:r w:rsidRPr="003C67CA">
        <w:rPr>
          <w:rStyle w:val="StyleUnderline"/>
        </w:rPr>
        <w:t xml:space="preserve">, </w:t>
      </w:r>
      <w:r w:rsidRPr="003C67CA">
        <w:rPr>
          <w:rStyle w:val="Emphasis"/>
        </w:rPr>
        <w:t>shared responsibility and shared risk</w:t>
      </w:r>
      <w:r w:rsidRPr="003C67CA">
        <w:rPr>
          <w:rStyle w:val="StyleUnderline"/>
        </w:rPr>
        <w:t xml:space="preserve">, </w:t>
      </w:r>
      <w:r w:rsidRPr="003C67CA">
        <w:rPr>
          <w:rStyle w:val="Emphasis"/>
        </w:rPr>
        <w:t>mutual aid and interdependence</w:t>
      </w:r>
      <w:r w:rsidRPr="003C67CA">
        <w:rPr>
          <w:sz w:val="16"/>
        </w:rPr>
        <w:t xml:space="preserve">. So, tracing the history of the term forward into the modern age, interdependence actually became really central to the revival of the concept. After its early appearance in ancient Rome, right, solidarity reemerged as a concept people were talking about in the early 1900s, you know, again, during the Industrial Revolution. Society was becoming more complex, and in additions to changes in the economy—right, capitalism taking off—there was a growing awareness of public health and infectious disease. So, some thinkers gravitated to the concept of solidarity as a way of acknowledging our mutual interrelatedness on both the sort of social and psychological levels, in the material and economic, but also the biological levels. And so, it’s very interesting that, here we are, a hundred years later, kind of relearning these lessons with the climate crisis, with Covid. You know, </w:t>
      </w:r>
      <w:r w:rsidRPr="003C67CA">
        <w:rPr>
          <w:rStyle w:val="StyleUnderline"/>
        </w:rPr>
        <w:t>we’re having to be faced with the fact that</w:t>
      </w:r>
      <w:r w:rsidRPr="003C67CA">
        <w:rPr>
          <w:sz w:val="16"/>
        </w:rPr>
        <w:t xml:space="preserve">—so as my sister, Sunaura Taylor put it in a recent essay, </w:t>
      </w:r>
      <w:r w:rsidRPr="003C67CA">
        <w:rPr>
          <w:rStyle w:val="Emphasis"/>
        </w:rPr>
        <w:t>“our bodies function more like sponges than fortresses.”</w:t>
      </w:r>
      <w:r w:rsidRPr="003C67CA">
        <w:rPr>
          <w:sz w:val="16"/>
        </w:rPr>
        <w:t xml:space="preserve"> And, as I mention my sister, I have to recommend people check out her books on the intersections between animal and disability liberation. So, </w:t>
      </w:r>
      <w:r w:rsidRPr="003C67CA">
        <w:rPr>
          <w:rStyle w:val="StyleUnderline"/>
        </w:rPr>
        <w:t>we are all permeable, vulnerable, interconnected beings</w:t>
      </w:r>
      <w:r w:rsidRPr="003C67CA">
        <w:rPr>
          <w:sz w:val="16"/>
        </w:rPr>
        <w:t xml:space="preserve">. That’s reality. And </w:t>
      </w:r>
      <w:r w:rsidRPr="003C67CA">
        <w:rPr>
          <w:rStyle w:val="StyleUnderline"/>
        </w:rPr>
        <w:t>that’s why solidarity, based on the recognition of our interdependence, is</w:t>
      </w:r>
      <w:r w:rsidRPr="003C67CA">
        <w:rPr>
          <w:sz w:val="16"/>
        </w:rPr>
        <w:t xml:space="preserve"> critical. It’s </w:t>
      </w:r>
      <w:r w:rsidRPr="003C67CA">
        <w:rPr>
          <w:rStyle w:val="Emphasis"/>
        </w:rPr>
        <w:t>critical to our collective survival</w:t>
      </w:r>
      <w:r w:rsidRPr="003C67CA">
        <w:rPr>
          <w:sz w:val="16"/>
        </w:rPr>
        <w:t xml:space="preserve">. </w:t>
      </w:r>
      <w:r w:rsidRPr="003C67CA">
        <w:rPr>
          <w:rStyle w:val="StyleUnderline"/>
        </w:rPr>
        <w:t>Activists fighting for access to medicines and vaccines often say</w:t>
      </w:r>
      <w:r w:rsidRPr="003C67CA">
        <w:rPr>
          <w:sz w:val="16"/>
        </w:rPr>
        <w:t xml:space="preserve">, you know, </w:t>
      </w:r>
      <w:r w:rsidRPr="003C67CA">
        <w:rPr>
          <w:rStyle w:val="Emphasis"/>
        </w:rPr>
        <w:t>“no one is safe until everyone is safe,”</w:t>
      </w:r>
      <w:r w:rsidRPr="003C67CA">
        <w:rPr>
          <w:rStyle w:val="StyleUnderline"/>
        </w:rPr>
        <w:t xml:space="preserve"> and we’re seeing now </w:t>
      </w:r>
      <w:r w:rsidRPr="003C67CA">
        <w:rPr>
          <w:rStyle w:val="Emphasis"/>
        </w:rPr>
        <w:t>that’s not hyperbole, that’s just truth</w:t>
      </w:r>
      <w:r w:rsidRPr="003C67CA">
        <w:rPr>
          <w:sz w:val="16"/>
        </w:rPr>
        <w:t xml:space="preserve">. </w:t>
      </w:r>
      <w:r w:rsidRPr="003C67CA">
        <w:rPr>
          <w:rStyle w:val="StyleUnderline"/>
        </w:rPr>
        <w:t>As long as people lack access to vaccines, we’re all at heightened risk of new variants</w:t>
      </w:r>
      <w:r w:rsidRPr="003C67CA">
        <w:rPr>
          <w:sz w:val="16"/>
        </w:rPr>
        <w:t xml:space="preserve">. </w:t>
      </w:r>
      <w:r w:rsidRPr="003C67CA">
        <w:rPr>
          <w:rStyle w:val="Emphasis"/>
        </w:rPr>
        <w:t>Solidarity really is the only thing that can save us, but we have to cultivate it</w:t>
      </w:r>
      <w:r w:rsidRPr="003C67CA">
        <w:rPr>
          <w:sz w:val="16"/>
        </w:rPr>
        <w:t xml:space="preserve">. </w:t>
      </w:r>
      <w:r w:rsidRPr="003C67CA">
        <w:rPr>
          <w:rStyle w:val="Emphasis"/>
        </w:rPr>
        <w:t>While solidarity can emerge spontaneously</w:t>
      </w:r>
      <w:r w:rsidRPr="003C67CA">
        <w:rPr>
          <w:sz w:val="16"/>
        </w:rPr>
        <w:t>—in some cases, it does, right—</w:t>
      </w:r>
      <w:r w:rsidRPr="003C67CA">
        <w:rPr>
          <w:rStyle w:val="Emphasis"/>
        </w:rPr>
        <w:t>it’s often fleeting</w:t>
      </w:r>
      <w:r w:rsidRPr="003C67CA">
        <w:rPr>
          <w:sz w:val="16"/>
        </w:rPr>
        <w:t xml:space="preserve">. </w:t>
      </w:r>
      <w:r w:rsidRPr="003C67CA">
        <w:rPr>
          <w:rStyle w:val="Emphasis"/>
        </w:rPr>
        <w:t>But through strategic organizing, we can nurture, sustain, and channel it</w:t>
      </w:r>
      <w:r w:rsidRPr="003C67CA">
        <w:rPr>
          <w:sz w:val="16"/>
        </w:rPr>
        <w:t xml:space="preserve">, and that’s what we have to aim to do. And it’s interesting that we don’t, you know, </w:t>
      </w:r>
      <w:r w:rsidRPr="003C67CA">
        <w:rPr>
          <w:rStyle w:val="Emphasis"/>
        </w:rPr>
        <w:t>we don’t</w:t>
      </w:r>
      <w:r w:rsidRPr="003C67CA">
        <w:rPr>
          <w:sz w:val="16"/>
        </w:rPr>
        <w:t xml:space="preserve"> really </w:t>
      </w:r>
      <w:r w:rsidRPr="003C67CA">
        <w:rPr>
          <w:rStyle w:val="Emphasis"/>
        </w:rPr>
        <w:t>have as many resources</w:t>
      </w:r>
      <w:r w:rsidRPr="003C67CA">
        <w:rPr>
          <w:rStyle w:val="StyleUnderline"/>
        </w:rPr>
        <w:t xml:space="preserve"> to guide us as one might expect, which is why </w:t>
      </w:r>
      <w:r w:rsidRPr="003C67CA">
        <w:rPr>
          <w:rStyle w:val="Emphasis"/>
        </w:rPr>
        <w:t>we have to keep learning from each other, learning from other movemen</w:t>
      </w:r>
      <w:r w:rsidRPr="00922D18">
        <w:rPr>
          <w:rStyle w:val="Emphasis"/>
        </w:rPr>
        <w:t>ts</w:t>
      </w:r>
      <w:r w:rsidRPr="00922D18">
        <w:rPr>
          <w:sz w:val="16"/>
        </w:rPr>
        <w:t xml:space="preserve">. A historical tidbit I found interesting (I think might be of interest to some of you) kind of helps explain why this is the case. As we all know, the concept of </w:t>
      </w:r>
      <w:r w:rsidRPr="00922D18">
        <w:rPr>
          <w:rStyle w:val="StyleUnderline"/>
        </w:rPr>
        <w:t>solidarity</w:t>
      </w:r>
      <w:r w:rsidRPr="00922D18">
        <w:rPr>
          <w:sz w:val="16"/>
        </w:rPr>
        <w:t xml:space="preserve"> ha</w:t>
      </w:r>
      <w:r w:rsidRPr="00922D18">
        <w:rPr>
          <w:rStyle w:val="StyleUnderline"/>
        </w:rPr>
        <w:t>s</w:t>
      </w:r>
      <w:r w:rsidRPr="00922D18">
        <w:rPr>
          <w:sz w:val="16"/>
        </w:rPr>
        <w:t xml:space="preserve"> a profound </w:t>
      </w:r>
      <w:r w:rsidRPr="00922D18">
        <w:rPr>
          <w:rStyle w:val="StyleUnderline"/>
        </w:rPr>
        <w:t>association with the labor movement</w:t>
      </w:r>
      <w:r w:rsidRPr="00DA2BC2">
        <w:rPr>
          <w:sz w:val="16"/>
        </w:rPr>
        <w:t xml:space="preserve"> which, long ago, adopted the word as its battle cry, but this </w:t>
      </w:r>
      <w:r w:rsidRPr="00DB5C76">
        <w:rPr>
          <w:rStyle w:val="StyleUnderline"/>
        </w:rPr>
        <w:t>was mainly due to the perseverance of a brush maker named Johann Becker, who was</w:t>
      </w:r>
      <w:r w:rsidRPr="00DA2BC2">
        <w:rPr>
          <w:sz w:val="16"/>
        </w:rPr>
        <w:t xml:space="preserve">, in the words of one historian, </w:t>
      </w:r>
      <w:r w:rsidRPr="00DB5C76">
        <w:rPr>
          <w:rStyle w:val="StyleUnderline"/>
        </w:rPr>
        <w:t>an ardent champion of the word solidarity, and</w:t>
      </w:r>
      <w:r w:rsidRPr="00DA2BC2">
        <w:rPr>
          <w:sz w:val="16"/>
        </w:rPr>
        <w:t xml:space="preserve"> he was </w:t>
      </w:r>
      <w:r w:rsidRPr="00DB5C76">
        <w:rPr>
          <w:rStyle w:val="StyleUnderline"/>
        </w:rPr>
        <w:t>close to Karl Marx</w:t>
      </w:r>
      <w:r w:rsidRPr="00DA2BC2">
        <w:rPr>
          <w:sz w:val="16"/>
        </w:rPr>
        <w:t xml:space="preserve">. But Marx and his followers, however, they didn’t write very much about solidarity, if at all, you know. The word was consigned to the realm of rhetoric. It was a term for union meetings, for propaganda, for song. </w:t>
      </w:r>
      <w:r w:rsidRPr="00DB5C76">
        <w:rPr>
          <w:rStyle w:val="StyleUnderline"/>
        </w:rPr>
        <w:t>Today, there are plenty of books aimed at popular audiences exploring ideas like “equality,” “freedom,” “democracy”</w:t>
      </w:r>
      <w:r w:rsidRPr="00DA2BC2">
        <w:rPr>
          <w:sz w:val="16"/>
        </w:rPr>
        <w:t xml:space="preserve"> (I mean I worked on that), </w:t>
      </w:r>
      <w:r w:rsidRPr="00DB5C76">
        <w:rPr>
          <w:rStyle w:val="StyleUnderline"/>
        </w:rPr>
        <w:t xml:space="preserve">“socialism,” </w:t>
      </w:r>
      <w:r w:rsidRPr="00DB5C76">
        <w:rPr>
          <w:rStyle w:val="Emphasis"/>
        </w:rPr>
        <w:t xml:space="preserve">but in comparison, </w:t>
      </w:r>
      <w:r w:rsidRPr="00B845B5">
        <w:rPr>
          <w:rStyle w:val="Emphasis"/>
        </w:rPr>
        <w:t>solidarity is woefully understudied</w:t>
      </w:r>
      <w:r w:rsidRPr="00B845B5">
        <w:rPr>
          <w:sz w:val="16"/>
        </w:rPr>
        <w:t xml:space="preserve">. And, that’s part of why my friend and I have taken up this project. And, you know, part of our suspicion is that </w:t>
      </w:r>
      <w:r w:rsidRPr="00B845B5">
        <w:rPr>
          <w:rStyle w:val="Emphasis"/>
        </w:rPr>
        <w:t>solidarity has gotten the</w:t>
      </w:r>
      <w:r w:rsidRPr="00B845B5">
        <w:rPr>
          <w:sz w:val="16"/>
        </w:rPr>
        <w:t xml:space="preserve"> kind of </w:t>
      </w:r>
      <w:r w:rsidRPr="00B845B5">
        <w:rPr>
          <w:rStyle w:val="Emphasis"/>
        </w:rPr>
        <w:t>conceptual shaft because it’s messy</w:t>
      </w:r>
      <w:r w:rsidRPr="00B845B5">
        <w:rPr>
          <w:sz w:val="16"/>
        </w:rPr>
        <w:t xml:space="preserve">. </w:t>
      </w:r>
      <w:r w:rsidRPr="00B845B5">
        <w:rPr>
          <w:rStyle w:val="StyleUnderline"/>
        </w:rPr>
        <w:t xml:space="preserve">It’s not this abstract or formal principle, </w:t>
      </w:r>
      <w:r w:rsidRPr="00B845B5">
        <w:rPr>
          <w:rStyle w:val="Emphasis"/>
        </w:rPr>
        <w:t>it’s an ethos</w:t>
      </w:r>
      <w:r w:rsidRPr="00B845B5">
        <w:rPr>
          <w:sz w:val="16"/>
        </w:rPr>
        <w:t xml:space="preserve">. </w:t>
      </w:r>
      <w:r w:rsidRPr="00B845B5">
        <w:rPr>
          <w:rStyle w:val="StyleUnderline"/>
        </w:rPr>
        <w:t xml:space="preserve">It’s something you </w:t>
      </w:r>
      <w:r w:rsidRPr="00B845B5">
        <w:rPr>
          <w:rStyle w:val="Emphasis"/>
        </w:rPr>
        <w:t>feel</w:t>
      </w:r>
      <w:r w:rsidRPr="00B845B5">
        <w:rPr>
          <w:rStyle w:val="StyleUnderline"/>
        </w:rPr>
        <w:t xml:space="preserve">, something you </w:t>
      </w:r>
      <w:r w:rsidRPr="00B845B5">
        <w:rPr>
          <w:rStyle w:val="Emphasis"/>
        </w:rPr>
        <w:t>do</w:t>
      </w:r>
      <w:r w:rsidRPr="00B845B5">
        <w:rPr>
          <w:sz w:val="16"/>
        </w:rPr>
        <w:t xml:space="preserve">. It’s also </w:t>
      </w:r>
      <w:r w:rsidRPr="00B845B5">
        <w:rPr>
          <w:rStyle w:val="StyleUnderline"/>
        </w:rPr>
        <w:t xml:space="preserve">something you </w:t>
      </w:r>
      <w:r w:rsidRPr="00B845B5">
        <w:rPr>
          <w:rStyle w:val="Emphasis"/>
        </w:rPr>
        <w:t>think</w:t>
      </w:r>
      <w:r w:rsidRPr="00B845B5">
        <w:rPr>
          <w:sz w:val="16"/>
        </w:rPr>
        <w:t xml:space="preserve">, though, right? I mean, it’s all of these things. And I do wonder if </w:t>
      </w:r>
      <w:r w:rsidRPr="00B845B5">
        <w:rPr>
          <w:rStyle w:val="StyleUnderline"/>
        </w:rPr>
        <w:t xml:space="preserve">there’s a kind of </w:t>
      </w:r>
      <w:r w:rsidRPr="00B845B5">
        <w:rPr>
          <w:rStyle w:val="Emphasis"/>
        </w:rPr>
        <w:t>elitism</w:t>
      </w:r>
      <w:r w:rsidRPr="00B845B5">
        <w:rPr>
          <w:rStyle w:val="StyleUnderline"/>
        </w:rPr>
        <w:t xml:space="preserve"> here, a</w:t>
      </w:r>
      <w:r w:rsidRPr="00B845B5">
        <w:rPr>
          <w:sz w:val="16"/>
        </w:rPr>
        <w:t xml:space="preserve"> kind of </w:t>
      </w:r>
      <w:r w:rsidRPr="00B845B5">
        <w:rPr>
          <w:rStyle w:val="Emphasis"/>
        </w:rPr>
        <w:t>prioritization of theory</w:t>
      </w:r>
      <w:r w:rsidRPr="00B845B5">
        <w:rPr>
          <w:rStyle w:val="StyleUnderline"/>
        </w:rPr>
        <w:t xml:space="preserve"> and the </w:t>
      </w:r>
      <w:r w:rsidRPr="00B845B5">
        <w:rPr>
          <w:rStyle w:val="Emphasis"/>
        </w:rPr>
        <w:t>supposedly intellectual work of analyzing</w:t>
      </w:r>
      <w:r w:rsidRPr="00B845B5">
        <w:rPr>
          <w:rStyle w:val="StyleUnderline"/>
        </w:rPr>
        <w:t xml:space="preserve"> the economy, and a </w:t>
      </w:r>
      <w:r w:rsidRPr="00B845B5">
        <w:rPr>
          <w:rStyle w:val="Emphasis"/>
        </w:rPr>
        <w:t>corresponding denigration of practice</w:t>
      </w:r>
      <w:r w:rsidRPr="00B845B5">
        <w:rPr>
          <w:sz w:val="16"/>
        </w:rPr>
        <w:t>, you know</w:t>
      </w:r>
      <w:r w:rsidRPr="00DA2BC2">
        <w:rPr>
          <w:sz w:val="16"/>
        </w:rPr>
        <w:t xml:space="preserve">, </w:t>
      </w:r>
      <w:r w:rsidRPr="00DB5C76">
        <w:rPr>
          <w:rStyle w:val="StyleUnderline"/>
        </w:rPr>
        <w:t xml:space="preserve">as though </w:t>
      </w:r>
      <w:r w:rsidRPr="006F7C3A">
        <w:rPr>
          <w:rStyle w:val="StyleUnderline"/>
        </w:rPr>
        <w:t>putting</w:t>
      </w:r>
      <w:r w:rsidRPr="00DB5C76">
        <w:rPr>
          <w:rStyle w:val="StyleUnderline"/>
        </w:rPr>
        <w:t xml:space="preserve"> ideas into practice, as though organizing isn’t intellectually challenging</w:t>
      </w:r>
      <w:r w:rsidRPr="00DA2BC2">
        <w:rPr>
          <w:sz w:val="16"/>
        </w:rPr>
        <w:t xml:space="preserve">. You know, </w:t>
      </w:r>
      <w:r w:rsidRPr="00DB5C76">
        <w:rPr>
          <w:rStyle w:val="StyleUnderline"/>
        </w:rPr>
        <w:t xml:space="preserve">in my opinion, it’s the </w:t>
      </w:r>
      <w:r w:rsidRPr="00DB5C76">
        <w:rPr>
          <w:rStyle w:val="Emphasis"/>
        </w:rPr>
        <w:t>most intellectually challenging thing</w:t>
      </w:r>
      <w:r w:rsidRPr="00DB5C76">
        <w:rPr>
          <w:rStyle w:val="StyleUnderline"/>
        </w:rPr>
        <w:t xml:space="preserve"> I’ve been part of</w:t>
      </w:r>
      <w:r w:rsidRPr="00DA2BC2">
        <w:rPr>
          <w:sz w:val="16"/>
        </w:rPr>
        <w:t xml:space="preserve">. So, I think </w:t>
      </w:r>
      <w:r w:rsidRPr="00DB5C76">
        <w:rPr>
          <w:rStyle w:val="StyleUnderline"/>
        </w:rPr>
        <w:t xml:space="preserve">we have to be part of </w:t>
      </w:r>
      <w:r w:rsidRPr="00DB5C76">
        <w:rPr>
          <w:rStyle w:val="Emphasis"/>
        </w:rPr>
        <w:t>remedying this dearth of resources</w:t>
      </w:r>
      <w:r w:rsidRPr="00DB5C76">
        <w:rPr>
          <w:rStyle w:val="StyleUnderline"/>
        </w:rPr>
        <w:t xml:space="preserve">, we have to be </w:t>
      </w:r>
      <w:r w:rsidRPr="00DB5C76">
        <w:rPr>
          <w:rStyle w:val="Emphasis"/>
        </w:rPr>
        <w:t>very intentional about cultivating solidarity</w:t>
      </w:r>
      <w:r w:rsidRPr="00DA2BC2">
        <w:rPr>
          <w:sz w:val="16"/>
        </w:rPr>
        <w:t xml:space="preserve">. </w:t>
      </w:r>
      <w:r w:rsidRPr="00B845B5">
        <w:rPr>
          <w:rStyle w:val="StyleUnderline"/>
        </w:rPr>
        <w:t xml:space="preserve">We need to </w:t>
      </w:r>
      <w:r w:rsidRPr="00B845B5">
        <w:rPr>
          <w:rStyle w:val="Emphasis"/>
        </w:rPr>
        <w:t>share our insights and methods with each other</w:t>
      </w:r>
      <w:r w:rsidRPr="00B845B5">
        <w:rPr>
          <w:rStyle w:val="StyleUnderline"/>
        </w:rPr>
        <w:t>, not just treat it as a slogan</w:t>
      </w:r>
      <w:r w:rsidRPr="00B845B5">
        <w:rPr>
          <w:sz w:val="16"/>
        </w:rPr>
        <w:t xml:space="preserve">, you know. And </w:t>
      </w:r>
      <w:r w:rsidRPr="004D5B78">
        <w:rPr>
          <w:rStyle w:val="Emphasis"/>
        </w:rPr>
        <w:t>we need to be serious about cultivating solidarity because the opposition is damn serious about suppressing it</w:t>
      </w:r>
      <w:r w:rsidRPr="00DA2BC2">
        <w:rPr>
          <w:sz w:val="16"/>
        </w:rPr>
        <w:t xml:space="preserve">. </w:t>
      </w:r>
      <w:r w:rsidRPr="004D5B78">
        <w:rPr>
          <w:rStyle w:val="Emphasis"/>
        </w:rPr>
        <w:t>A war on solidarity has been waged in this country since the colonial era</w:t>
      </w:r>
      <w:r w:rsidRPr="004D5B78">
        <w:rPr>
          <w:sz w:val="16"/>
        </w:rPr>
        <w:t>.</w:t>
      </w:r>
      <w:r w:rsidRPr="00DA2BC2">
        <w:rPr>
          <w:sz w:val="16"/>
        </w:rPr>
        <w:t xml:space="preserve"> </w:t>
      </w:r>
      <w:r w:rsidRPr="00DB5C76">
        <w:rPr>
          <w:rStyle w:val="StyleUnderline"/>
        </w:rPr>
        <w:t>One of the earliest legal theories imported to the United States from British common law was the so-called “Conspiracy Doctrine,” which basically made working people combining</w:t>
      </w:r>
      <w:r w:rsidRPr="00DA2BC2">
        <w:rPr>
          <w:sz w:val="16"/>
        </w:rPr>
        <w:t xml:space="preserve">, in the parlance of the age, </w:t>
      </w:r>
      <w:r w:rsidRPr="00DB5C76">
        <w:rPr>
          <w:rStyle w:val="StyleUnderline"/>
        </w:rPr>
        <w:t>illegal</w:t>
      </w:r>
      <w:r w:rsidRPr="00DA2BC2">
        <w:rPr>
          <w:sz w:val="16"/>
        </w:rPr>
        <w:t xml:space="preserve">. You know, </w:t>
      </w:r>
      <w:r w:rsidRPr="00DB5C76">
        <w:rPr>
          <w:rStyle w:val="StyleUnderline"/>
        </w:rPr>
        <w:t>a social reformer at the time said</w:t>
      </w:r>
      <w:r w:rsidRPr="00DA2BC2">
        <w:rPr>
          <w:sz w:val="16"/>
        </w:rPr>
        <w:t xml:space="preserve"> this (which was really spot on), he said, you know, </w:t>
      </w:r>
      <w:r w:rsidRPr="00DB5C76">
        <w:rPr>
          <w:rStyle w:val="StyleUnderline"/>
        </w:rPr>
        <w:t>“If the rich meet to reduce wages, it’s a conference. If the poor resist the reduction, it’s a conspiracy,”</w:t>
      </w:r>
      <w:r w:rsidRPr="00DA2BC2">
        <w:rPr>
          <w:sz w:val="16"/>
        </w:rPr>
        <w:t xml:space="preserve"> right? And it was illegal according to the Conspiracy Doctrine. So, </w:t>
      </w:r>
      <w:r w:rsidRPr="00137264">
        <w:rPr>
          <w:rStyle w:val="StyleUnderline"/>
          <w:sz w:val="24"/>
          <w:szCs w:val="28"/>
          <w:highlight w:val="yellow"/>
        </w:rPr>
        <w:t>from</w:t>
      </w:r>
      <w:r w:rsidRPr="009A100D">
        <w:rPr>
          <w:rStyle w:val="StyleUnderline"/>
          <w:sz w:val="24"/>
          <w:szCs w:val="28"/>
        </w:rPr>
        <w:t xml:space="preserve"> those days through </w:t>
      </w:r>
      <w:r w:rsidRPr="00137264">
        <w:rPr>
          <w:rStyle w:val="Emphasis"/>
          <w:sz w:val="24"/>
          <w:szCs w:val="28"/>
          <w:highlight w:val="yellow"/>
        </w:rPr>
        <w:t>Taft Harley</w:t>
      </w:r>
      <w:r w:rsidRPr="009A100D">
        <w:rPr>
          <w:rStyle w:val="StyleUnderline"/>
          <w:sz w:val="24"/>
          <w:szCs w:val="28"/>
        </w:rPr>
        <w:t xml:space="preserve">, </w:t>
      </w:r>
      <w:r w:rsidRPr="00137264">
        <w:rPr>
          <w:rStyle w:val="Emphasis"/>
          <w:sz w:val="24"/>
          <w:szCs w:val="28"/>
          <w:highlight w:val="yellow"/>
        </w:rPr>
        <w:t>COINTELPRO</w:t>
      </w:r>
      <w:r w:rsidRPr="00137264">
        <w:rPr>
          <w:rStyle w:val="StyleUnderline"/>
          <w:sz w:val="24"/>
          <w:szCs w:val="28"/>
          <w:highlight w:val="yellow"/>
        </w:rPr>
        <w:t>, to</w:t>
      </w:r>
      <w:r w:rsidRPr="009A100D">
        <w:rPr>
          <w:rStyle w:val="StyleUnderline"/>
          <w:sz w:val="24"/>
          <w:szCs w:val="28"/>
        </w:rPr>
        <w:t xml:space="preserve"> the spate of </w:t>
      </w:r>
      <w:r w:rsidRPr="00137264">
        <w:rPr>
          <w:rStyle w:val="StyleUnderline"/>
          <w:sz w:val="24"/>
          <w:szCs w:val="28"/>
          <w:highlight w:val="yellow"/>
        </w:rPr>
        <w:t>laws</w:t>
      </w:r>
      <w:r w:rsidRPr="009A100D">
        <w:rPr>
          <w:rStyle w:val="StyleUnderline"/>
          <w:sz w:val="24"/>
          <w:szCs w:val="28"/>
        </w:rPr>
        <w:t xml:space="preserve"> recently passed </w:t>
      </w:r>
      <w:r w:rsidRPr="00137264">
        <w:rPr>
          <w:rStyle w:val="StyleUnderline"/>
          <w:sz w:val="24"/>
          <w:szCs w:val="28"/>
          <w:highlight w:val="yellow"/>
        </w:rPr>
        <w:t xml:space="preserve">that </w:t>
      </w:r>
      <w:r w:rsidRPr="00137264">
        <w:rPr>
          <w:rStyle w:val="Emphasis"/>
          <w:sz w:val="24"/>
          <w:szCs w:val="28"/>
          <w:highlight w:val="yellow"/>
        </w:rPr>
        <w:t>criminalize protesters who</w:t>
      </w:r>
      <w:r w:rsidRPr="009A100D">
        <w:rPr>
          <w:rStyle w:val="Emphasis"/>
          <w:sz w:val="24"/>
          <w:szCs w:val="28"/>
        </w:rPr>
        <w:t xml:space="preserve"> are </w:t>
      </w:r>
      <w:r w:rsidRPr="00137264">
        <w:rPr>
          <w:rStyle w:val="Emphasis"/>
          <w:sz w:val="24"/>
          <w:szCs w:val="28"/>
          <w:highlight w:val="yellow"/>
        </w:rPr>
        <w:t>fight</w:t>
      </w:r>
      <w:r w:rsidRPr="009A100D">
        <w:rPr>
          <w:rStyle w:val="Emphasis"/>
          <w:sz w:val="24"/>
          <w:szCs w:val="28"/>
        </w:rPr>
        <w:t>ing</w:t>
      </w:r>
      <w:r w:rsidRPr="00DA2BC2">
        <w:rPr>
          <w:sz w:val="16"/>
          <w:szCs w:val="28"/>
        </w:rPr>
        <w:t xml:space="preserve">, you know, </w:t>
      </w:r>
      <w:r w:rsidRPr="00137264">
        <w:rPr>
          <w:rStyle w:val="Emphasis"/>
          <w:sz w:val="24"/>
          <w:szCs w:val="28"/>
          <w:highlight w:val="yellow"/>
        </w:rPr>
        <w:t>fossil fuel companies</w:t>
      </w:r>
      <w:r w:rsidRPr="00137264">
        <w:rPr>
          <w:rStyle w:val="StyleUnderline"/>
          <w:sz w:val="24"/>
          <w:szCs w:val="28"/>
          <w:highlight w:val="yellow"/>
        </w:rPr>
        <w:t xml:space="preserve">, </w:t>
      </w:r>
      <w:r w:rsidRPr="00137264">
        <w:rPr>
          <w:rStyle w:val="Emphasis"/>
          <w:sz w:val="24"/>
          <w:szCs w:val="28"/>
          <w:highlight w:val="yellow"/>
        </w:rPr>
        <w:t>police violence</w:t>
      </w:r>
      <w:r w:rsidRPr="009A100D">
        <w:rPr>
          <w:rStyle w:val="StyleUnderline"/>
          <w:sz w:val="24"/>
          <w:szCs w:val="28"/>
        </w:rPr>
        <w:t xml:space="preserve">, the </w:t>
      </w:r>
      <w:r w:rsidRPr="00137264">
        <w:rPr>
          <w:rStyle w:val="Emphasis"/>
          <w:sz w:val="24"/>
          <w:szCs w:val="28"/>
          <w:highlight w:val="yellow"/>
        </w:rPr>
        <w:t>prohibitions on classroom discussions</w:t>
      </w:r>
      <w:r w:rsidRPr="009A100D">
        <w:rPr>
          <w:rStyle w:val="Emphasis"/>
          <w:sz w:val="24"/>
          <w:szCs w:val="28"/>
        </w:rPr>
        <w:t xml:space="preserve"> of this country’s racist and classist past and present</w:t>
      </w:r>
      <w:r w:rsidRPr="00DA2BC2">
        <w:rPr>
          <w:sz w:val="16"/>
          <w:szCs w:val="28"/>
        </w:rPr>
        <w:t xml:space="preserve">, you know, </w:t>
      </w:r>
      <w:r w:rsidRPr="009A100D">
        <w:rPr>
          <w:rStyle w:val="StyleUnderline"/>
          <w:sz w:val="24"/>
          <w:szCs w:val="28"/>
        </w:rPr>
        <w:t xml:space="preserve">the huge number of </w:t>
      </w:r>
      <w:r w:rsidRPr="00137264">
        <w:rPr>
          <w:rStyle w:val="Emphasis"/>
          <w:sz w:val="24"/>
          <w:szCs w:val="28"/>
          <w:highlight w:val="yellow"/>
        </w:rPr>
        <w:t>anti-trans bills</w:t>
      </w:r>
      <w:r w:rsidRPr="009A100D">
        <w:rPr>
          <w:rStyle w:val="StyleUnderline"/>
          <w:sz w:val="24"/>
          <w:szCs w:val="28"/>
        </w:rPr>
        <w:t xml:space="preserve">, even just </w:t>
      </w:r>
      <w:r w:rsidRPr="006F7C3A">
        <w:rPr>
          <w:rStyle w:val="Emphasis"/>
          <w:sz w:val="24"/>
          <w:szCs w:val="28"/>
        </w:rPr>
        <w:t>the</w:t>
      </w:r>
      <w:r w:rsidRPr="009A100D">
        <w:rPr>
          <w:rStyle w:val="Emphasis"/>
          <w:sz w:val="24"/>
          <w:szCs w:val="28"/>
        </w:rPr>
        <w:t xml:space="preserve"> refusal to pass the PRO Act</w:t>
      </w:r>
      <w:r w:rsidRPr="009A100D">
        <w:rPr>
          <w:rStyle w:val="StyleUnderline"/>
          <w:sz w:val="24"/>
          <w:szCs w:val="28"/>
        </w:rPr>
        <w:t xml:space="preserve">, </w:t>
      </w:r>
      <w:r w:rsidRPr="00137264">
        <w:rPr>
          <w:rStyle w:val="Emphasis"/>
          <w:sz w:val="24"/>
          <w:szCs w:val="28"/>
          <w:highlight w:val="yellow"/>
        </w:rPr>
        <w:t>the ruling class is engaging in a scorched-earth campaign against solidarity</w:t>
      </w:r>
      <w:r w:rsidRPr="004D5B78">
        <w:rPr>
          <w:rStyle w:val="StyleUnderline"/>
          <w:sz w:val="24"/>
          <w:szCs w:val="28"/>
        </w:rPr>
        <w:t xml:space="preserve">, and </w:t>
      </w:r>
      <w:r w:rsidRPr="004D5B78">
        <w:rPr>
          <w:rStyle w:val="Emphasis"/>
          <w:sz w:val="24"/>
          <w:szCs w:val="28"/>
        </w:rPr>
        <w:t xml:space="preserve">I </w:t>
      </w:r>
      <w:r w:rsidRPr="003C67CA">
        <w:rPr>
          <w:rStyle w:val="Emphasis"/>
          <w:sz w:val="24"/>
          <w:szCs w:val="28"/>
        </w:rPr>
        <w:t>mean that literally given climate change</w:t>
      </w:r>
      <w:r w:rsidRPr="003C67CA">
        <w:rPr>
          <w:sz w:val="16"/>
        </w:rPr>
        <w:t xml:space="preserve">, it’s scorched earth. And </w:t>
      </w:r>
      <w:r w:rsidRPr="003C67CA">
        <w:rPr>
          <w:rStyle w:val="StyleUnderline"/>
        </w:rPr>
        <w:t>one of the primary weapons</w:t>
      </w:r>
      <w:r w:rsidRPr="003C67CA">
        <w:rPr>
          <w:sz w:val="16"/>
        </w:rPr>
        <w:t xml:space="preserve">, once again, </w:t>
      </w:r>
      <w:r w:rsidRPr="003C67CA">
        <w:rPr>
          <w:rStyle w:val="StyleUnderline"/>
        </w:rPr>
        <w:t>is racial divisions</w:t>
      </w:r>
      <w:r w:rsidRPr="003C67CA">
        <w:rPr>
          <w:sz w:val="16"/>
        </w:rPr>
        <w:t xml:space="preserve">, as I said. </w:t>
      </w:r>
      <w:r w:rsidRPr="003C67CA">
        <w:rPr>
          <w:rStyle w:val="StyleUnderline"/>
        </w:rPr>
        <w:t xml:space="preserve">During the 2016 presidential election, Ian Haney López called racism </w:t>
      </w:r>
      <w:r w:rsidRPr="003C67CA">
        <w:rPr>
          <w:rStyle w:val="Emphasis"/>
        </w:rPr>
        <w:t>“the plutocrat’s scythe,”</w:t>
      </w:r>
      <w:r w:rsidRPr="003C67CA">
        <w:rPr>
          <w:sz w:val="16"/>
        </w:rPr>
        <w:t xml:space="preserve"> right, so, </w:t>
      </w:r>
      <w:r w:rsidRPr="003C67CA">
        <w:rPr>
          <w:rStyle w:val="StyleUnderline"/>
        </w:rPr>
        <w:t xml:space="preserve">a tool to </w:t>
      </w:r>
      <w:r w:rsidRPr="003C67CA">
        <w:rPr>
          <w:rStyle w:val="Emphasis"/>
        </w:rPr>
        <w:t>chop down social solidarity</w:t>
      </w:r>
      <w:r w:rsidRPr="003C67CA">
        <w:rPr>
          <w:rStyle w:val="StyleUnderline"/>
        </w:rPr>
        <w:t xml:space="preserve"> in order to </w:t>
      </w:r>
      <w:r w:rsidRPr="003C67CA">
        <w:rPr>
          <w:rStyle w:val="Emphasis"/>
        </w:rPr>
        <w:t>harvest obscene wealth and power</w:t>
      </w:r>
      <w:r w:rsidRPr="00DA2BC2">
        <w:rPr>
          <w:sz w:val="16"/>
        </w:rPr>
        <w:t xml:space="preserve">. </w:t>
      </w:r>
      <w:r w:rsidRPr="009A100D">
        <w:rPr>
          <w:rStyle w:val="StyleUnderline"/>
        </w:rPr>
        <w:t>But if conservatives recklessly wield this scythe</w:t>
      </w:r>
      <w:r w:rsidRPr="00DA2BC2">
        <w:rPr>
          <w:sz w:val="16"/>
        </w:rPr>
        <w:t>—</w:t>
      </w:r>
      <w:r w:rsidRPr="009A100D">
        <w:rPr>
          <w:rStyle w:val="StyleUnderline"/>
        </w:rPr>
        <w:t>demonizing different groups with kind of abandon</w:t>
      </w:r>
      <w:r w:rsidRPr="00DA2BC2">
        <w:rPr>
          <w:sz w:val="16"/>
        </w:rPr>
        <w:t>—</w:t>
      </w:r>
      <w:r w:rsidRPr="009A100D">
        <w:rPr>
          <w:rStyle w:val="StyleUnderline"/>
        </w:rPr>
        <w:t>centrists prefer garden shears</w:t>
      </w:r>
      <w:r w:rsidRPr="00DA2BC2">
        <w:rPr>
          <w:sz w:val="16"/>
        </w:rPr>
        <w:t xml:space="preserve">. </w:t>
      </w:r>
      <w:r w:rsidRPr="009A100D">
        <w:rPr>
          <w:rStyle w:val="StyleUnderline"/>
        </w:rPr>
        <w:t>They’re perpetually</w:t>
      </w:r>
      <w:r w:rsidRPr="00DA2BC2">
        <w:rPr>
          <w:sz w:val="16"/>
        </w:rPr>
        <w:t xml:space="preserve"> sort of </w:t>
      </w:r>
      <w:r w:rsidRPr="009A100D">
        <w:rPr>
          <w:rStyle w:val="Emphasis"/>
        </w:rPr>
        <w:t>trimming back solidarity to manageable proportions</w:t>
      </w:r>
      <w:r w:rsidRPr="00DA2BC2">
        <w:rPr>
          <w:sz w:val="16"/>
        </w:rPr>
        <w:t xml:space="preserve">. You know, </w:t>
      </w:r>
      <w:r w:rsidRPr="009A100D">
        <w:rPr>
          <w:rStyle w:val="StyleUnderline"/>
        </w:rPr>
        <w:t xml:space="preserve">mainstream democrats need us to have </w:t>
      </w:r>
      <w:r w:rsidRPr="009A100D">
        <w:rPr>
          <w:rStyle w:val="Emphasis"/>
        </w:rPr>
        <w:t>a bit of solidarity so we come out and vote</w:t>
      </w:r>
      <w:r w:rsidRPr="00DA2BC2">
        <w:rPr>
          <w:sz w:val="16"/>
        </w:rPr>
        <w:t xml:space="preserve">, you know, </w:t>
      </w:r>
      <w:r w:rsidRPr="009A100D">
        <w:rPr>
          <w:rStyle w:val="Emphasis"/>
        </w:rPr>
        <w:t>but not too much</w:t>
      </w:r>
      <w:r w:rsidRPr="00DA2BC2">
        <w:rPr>
          <w:sz w:val="16"/>
        </w:rPr>
        <w:t xml:space="preserve">, right? Not enough to elect progressives. So, </w:t>
      </w:r>
      <w:r w:rsidRPr="009A100D">
        <w:rPr>
          <w:rStyle w:val="StyleUnderline"/>
        </w:rPr>
        <w:t>liberals are at war with solidarity in their own way, differentiating people as worth and unworthy, deserving and undeserving, those with merit and those without, in order to</w:t>
      </w:r>
      <w:r w:rsidRPr="00DA2BC2">
        <w:rPr>
          <w:sz w:val="16"/>
        </w:rPr>
        <w:t xml:space="preserve"> sort of </w:t>
      </w:r>
      <w:r w:rsidRPr="009A100D">
        <w:rPr>
          <w:rStyle w:val="Emphasis"/>
        </w:rPr>
        <w:t>means-test the benefits that they reluctantly allow</w:t>
      </w:r>
      <w:r w:rsidRPr="00DA2BC2">
        <w:rPr>
          <w:sz w:val="16"/>
        </w:rPr>
        <w:t xml:space="preserve">. And so, </w:t>
      </w:r>
      <w:r w:rsidRPr="009A100D">
        <w:rPr>
          <w:rStyle w:val="StyleUnderline"/>
        </w:rPr>
        <w:t>garden shears</w:t>
      </w:r>
      <w:r w:rsidRPr="00DA2BC2">
        <w:rPr>
          <w:sz w:val="16"/>
        </w:rPr>
        <w:t xml:space="preserve">, you know, they </w:t>
      </w:r>
      <w:r w:rsidRPr="009A100D">
        <w:rPr>
          <w:rStyle w:val="StyleUnderline"/>
        </w:rPr>
        <w:t>might appear more prudent, more responsible, but</w:t>
      </w:r>
      <w:r w:rsidRPr="00DA2BC2">
        <w:rPr>
          <w:sz w:val="16"/>
        </w:rPr>
        <w:t xml:space="preserve"> both…but </w:t>
      </w:r>
      <w:r w:rsidRPr="009A100D">
        <w:rPr>
          <w:rStyle w:val="StyleUnderline"/>
        </w:rPr>
        <w:t>ultimately the effect’s the same</w:t>
      </w:r>
      <w:r w:rsidRPr="00DA2BC2">
        <w:rPr>
          <w:sz w:val="16"/>
        </w:rPr>
        <w:t xml:space="preserve">. </w:t>
      </w:r>
      <w:r w:rsidRPr="009A100D">
        <w:rPr>
          <w:rStyle w:val="StyleUnderline"/>
        </w:rPr>
        <w:t>It has this disastrous effect on our social landscape</w:t>
      </w:r>
      <w:r w:rsidRPr="00DA2BC2">
        <w:rPr>
          <w:sz w:val="16"/>
        </w:rPr>
        <w:t xml:space="preserve">. </w:t>
      </w:r>
      <w:r w:rsidRPr="006F7C3A">
        <w:rPr>
          <w:rStyle w:val="Emphasis"/>
        </w:rPr>
        <w:t>The constant pruning of solidarity’s fragile shoots</w:t>
      </w:r>
      <w:r w:rsidRPr="009A100D">
        <w:rPr>
          <w:rStyle w:val="Emphasis"/>
        </w:rPr>
        <w:t xml:space="preserve"> allows oligarchy to take deeper root, further concentrating power and privilege</w:t>
      </w:r>
      <w:r w:rsidRPr="00DA2BC2">
        <w:rPr>
          <w:sz w:val="16"/>
        </w:rPr>
        <w:t xml:space="preserve">. And </w:t>
      </w:r>
      <w:r w:rsidRPr="009A100D">
        <w:rPr>
          <w:rStyle w:val="StyleUnderline"/>
        </w:rPr>
        <w:t>this process also reshapes us</w:t>
      </w:r>
      <w:r w:rsidRPr="00DA2BC2">
        <w:rPr>
          <w:sz w:val="16"/>
        </w:rPr>
        <w:t xml:space="preserve">, right? </w:t>
      </w:r>
      <w:r w:rsidRPr="009A100D">
        <w:rPr>
          <w:rStyle w:val="StyleUnderline"/>
        </w:rPr>
        <w:t xml:space="preserve">Whether solidarity is being </w:t>
      </w:r>
      <w:r w:rsidRPr="003C67CA">
        <w:rPr>
          <w:rStyle w:val="StyleUnderline"/>
        </w:rPr>
        <w:t>violently suppressed or more shrewdly subdued</w:t>
      </w:r>
      <w:r w:rsidRPr="003C67CA">
        <w:rPr>
          <w:sz w:val="16"/>
        </w:rPr>
        <w:t xml:space="preserve">, it, you know, </w:t>
      </w:r>
      <w:r w:rsidRPr="003C67CA">
        <w:rPr>
          <w:rStyle w:val="Emphasis"/>
        </w:rPr>
        <w:t>it messes with our sense of self, our belonging, our purpose</w:t>
      </w:r>
      <w:r w:rsidRPr="003C67CA">
        <w:rPr>
          <w:sz w:val="16"/>
        </w:rPr>
        <w:t xml:space="preserve">, you know, our… </w:t>
      </w:r>
      <w:r w:rsidRPr="003C67CA">
        <w:rPr>
          <w:rStyle w:val="StyleUnderline"/>
        </w:rPr>
        <w:t xml:space="preserve">The possibilities that we could pursue are unjustly cut short, and we’re confined in ways that we have to identify, name, and resist, which brings me back to </w:t>
      </w:r>
      <w:r w:rsidRPr="003C67CA">
        <w:rPr>
          <w:rStyle w:val="Emphasis"/>
        </w:rPr>
        <w:t>the importance of institution-building</w:t>
      </w:r>
      <w:r w:rsidRPr="003C67CA">
        <w:rPr>
          <w:rStyle w:val="StyleUnderline"/>
        </w:rPr>
        <w:t xml:space="preserve">, because it’s really </w:t>
      </w:r>
      <w:r w:rsidRPr="003C67CA">
        <w:rPr>
          <w:rStyle w:val="Emphasis"/>
        </w:rPr>
        <w:t>the only way we can sustain solidarity at the scale we need and resist these politics of divide-and-conquer</w:t>
      </w:r>
      <w:r w:rsidRPr="003C67CA">
        <w:rPr>
          <w:sz w:val="16"/>
        </w:rPr>
        <w:t xml:space="preserve">. </w:t>
      </w:r>
      <w:r w:rsidRPr="003C67CA">
        <w:rPr>
          <w:rStyle w:val="Emphasis"/>
        </w:rPr>
        <w:t>We’re all living amidst the rubble of a multi-century and ongoing attack on the left</w:t>
      </w:r>
      <w:r w:rsidRPr="003C67CA">
        <w:rPr>
          <w:sz w:val="16"/>
        </w:rPr>
        <w:t xml:space="preserve">, right? And </w:t>
      </w:r>
      <w:r w:rsidRPr="003C67CA">
        <w:rPr>
          <w:rStyle w:val="StyleUnderline"/>
        </w:rPr>
        <w:t xml:space="preserve">that’s why we often find ourselves constructing our institutions, trying to figure out new habits, new ways of being, trying to learn skills from scratch, in that vacuum I mentioned, </w:t>
      </w:r>
      <w:r w:rsidRPr="003C67CA">
        <w:rPr>
          <w:rStyle w:val="Emphasis"/>
        </w:rPr>
        <w:t>because so much historical and institutional wisdom</w:t>
      </w:r>
      <w:r w:rsidRPr="004D5B78">
        <w:rPr>
          <w:rStyle w:val="Emphasis"/>
        </w:rPr>
        <w:t xml:space="preserve"> has been lost</w:t>
      </w:r>
      <w:r w:rsidRPr="004D5B78">
        <w:rPr>
          <w:sz w:val="16"/>
        </w:rPr>
        <w:t>, you know. And I know how tough it is. You know</w:t>
      </w:r>
      <w:r w:rsidRPr="00DA2BC2">
        <w:rPr>
          <w:sz w:val="16"/>
        </w:rPr>
        <w:t>, this is something I’ve tried to do, you know, I’ve experienced this in my attempt with others to build the Debt Collective. And I remember—I’ll never forget—</w:t>
      </w:r>
      <w:r w:rsidRPr="009A100D">
        <w:rPr>
          <w:rStyle w:val="StyleUnderline"/>
        </w:rPr>
        <w:t>when my collaborator, Thomas Gokey</w:t>
      </w:r>
      <w:r w:rsidRPr="00DA2BC2">
        <w:rPr>
          <w:sz w:val="16"/>
        </w:rPr>
        <w:t xml:space="preserve">, actually </w:t>
      </w:r>
      <w:r w:rsidRPr="009A100D">
        <w:rPr>
          <w:rStyle w:val="StyleUnderline"/>
        </w:rPr>
        <w:t>said</w:t>
      </w:r>
      <w:r w:rsidRPr="00DA2BC2">
        <w:rPr>
          <w:sz w:val="16"/>
        </w:rPr>
        <w:t xml:space="preserve"> (this was </w:t>
      </w:r>
      <w:r w:rsidRPr="009A100D">
        <w:rPr>
          <w:rStyle w:val="StyleUnderline"/>
        </w:rPr>
        <w:t>during Occupy</w:t>
      </w:r>
      <w:r w:rsidRPr="00DA2BC2">
        <w:rPr>
          <w:sz w:val="16"/>
        </w:rPr>
        <w:t xml:space="preserve">), and he said, </w:t>
      </w:r>
      <w:r w:rsidRPr="009A100D">
        <w:rPr>
          <w:rStyle w:val="StyleUnderline"/>
        </w:rPr>
        <w:t>“You know what we need? We need a debtor’s union.”</w:t>
      </w:r>
      <w:r w:rsidRPr="00DA2BC2">
        <w:rPr>
          <w:sz w:val="16"/>
        </w:rPr>
        <w:t xml:space="preserve"> And </w:t>
      </w:r>
      <w:r w:rsidRPr="009A100D">
        <w:rPr>
          <w:rStyle w:val="StyleUnderline"/>
        </w:rPr>
        <w:t xml:space="preserve">I thought, “Hell yeah! That’s such a great idea. </w:t>
      </w:r>
      <w:r w:rsidRPr="009A100D">
        <w:rPr>
          <w:rStyle w:val="StyleUnderline"/>
          <w:i/>
          <w:iCs/>
        </w:rPr>
        <w:t>Someone</w:t>
      </w:r>
      <w:r w:rsidRPr="009A100D">
        <w:rPr>
          <w:rStyle w:val="StyleUnderline"/>
        </w:rPr>
        <w:t xml:space="preserve"> should do that. </w:t>
      </w:r>
      <w:r w:rsidRPr="009A100D">
        <w:rPr>
          <w:rStyle w:val="StyleUnderline"/>
          <w:i/>
          <w:iCs/>
        </w:rPr>
        <w:t>Not me</w:t>
      </w:r>
      <w:r w:rsidRPr="009A100D">
        <w:rPr>
          <w:rStyle w:val="StyleUnderline"/>
        </w:rPr>
        <w:t xml:space="preserve">. </w:t>
      </w:r>
      <w:r w:rsidRPr="009A100D">
        <w:rPr>
          <w:rStyle w:val="StyleUnderline"/>
          <w:i/>
          <w:iCs/>
        </w:rPr>
        <w:t>Someone else!</w:t>
      </w:r>
      <w:r w:rsidRPr="009A100D">
        <w:rPr>
          <w:rStyle w:val="StyleUnderline"/>
        </w:rPr>
        <w:t>”</w:t>
      </w:r>
      <w:r w:rsidRPr="00DA2BC2">
        <w:rPr>
          <w:sz w:val="16"/>
        </w:rPr>
        <w:t xml:space="preserve"> You know, I did not want to do it. </w:t>
      </w:r>
      <w:r w:rsidRPr="00137264">
        <w:rPr>
          <w:rStyle w:val="Emphasis"/>
          <w:sz w:val="24"/>
          <w:szCs w:val="28"/>
          <w:highlight w:val="yellow"/>
        </w:rPr>
        <w:t>I had no</w:t>
      </w:r>
      <w:r w:rsidRPr="00922D18">
        <w:rPr>
          <w:rStyle w:val="Emphasis"/>
          <w:sz w:val="24"/>
          <w:szCs w:val="28"/>
        </w:rPr>
        <w:t xml:space="preserve"> fucking </w:t>
      </w:r>
      <w:r w:rsidRPr="00137264">
        <w:rPr>
          <w:rStyle w:val="Emphasis"/>
          <w:sz w:val="24"/>
          <w:szCs w:val="28"/>
          <w:highlight w:val="yellow"/>
        </w:rPr>
        <w:t>idea how to organize</w:t>
      </w:r>
      <w:r w:rsidRPr="00DA2BC2">
        <w:rPr>
          <w:sz w:val="16"/>
          <w:szCs w:val="28"/>
        </w:rPr>
        <w:t xml:space="preserve">. </w:t>
      </w:r>
      <w:r w:rsidRPr="00137264">
        <w:rPr>
          <w:rStyle w:val="Emphasis"/>
          <w:sz w:val="24"/>
          <w:szCs w:val="28"/>
          <w:highlight w:val="yellow"/>
        </w:rPr>
        <w:t>I did not know how to turn</w:t>
      </w:r>
      <w:r w:rsidRPr="00DA2BC2">
        <w:rPr>
          <w:sz w:val="16"/>
          <w:szCs w:val="28"/>
        </w:rPr>
        <w:t xml:space="preserve">, you know, </w:t>
      </w:r>
      <w:r w:rsidRPr="00137264">
        <w:rPr>
          <w:rStyle w:val="Emphasis"/>
          <w:sz w:val="24"/>
          <w:szCs w:val="28"/>
          <w:highlight w:val="yellow"/>
        </w:rPr>
        <w:t>my awareness</w:t>
      </w:r>
      <w:r w:rsidRPr="00922D18">
        <w:rPr>
          <w:rStyle w:val="Emphasis"/>
          <w:sz w:val="24"/>
          <w:szCs w:val="28"/>
        </w:rPr>
        <w:t xml:space="preserve"> that I was experiencing a kind of common economic condition</w:t>
      </w:r>
      <w:r w:rsidRPr="00922D18">
        <w:rPr>
          <w:sz w:val="16"/>
          <w:szCs w:val="28"/>
        </w:rPr>
        <w:t>—you know, because I just defaulted a few years prior on my student loans—I didn’t know how to turn that</w:t>
      </w:r>
      <w:r w:rsidRPr="00DA2BC2">
        <w:rPr>
          <w:sz w:val="16"/>
          <w:szCs w:val="28"/>
        </w:rPr>
        <w:t xml:space="preserve"> </w:t>
      </w:r>
      <w:r w:rsidRPr="00137264">
        <w:rPr>
          <w:rStyle w:val="Emphasis"/>
          <w:sz w:val="24"/>
          <w:szCs w:val="28"/>
          <w:highlight w:val="yellow"/>
        </w:rPr>
        <w:t>into coordinated action</w:t>
      </w:r>
      <w:r w:rsidRPr="00922D18">
        <w:rPr>
          <w:rStyle w:val="Emphasis"/>
          <w:sz w:val="24"/>
          <w:szCs w:val="28"/>
          <w:highlight w:val="yellow"/>
        </w:rPr>
        <w:t>,</w:t>
      </w:r>
      <w:r w:rsidRPr="00922D18">
        <w:rPr>
          <w:rStyle w:val="Emphasis"/>
          <w:sz w:val="24"/>
          <w:szCs w:val="28"/>
        </w:rPr>
        <w:t xml:space="preserve"> into </w:t>
      </w:r>
      <w:r w:rsidRPr="00137264">
        <w:rPr>
          <w:rStyle w:val="Emphasis"/>
          <w:sz w:val="24"/>
          <w:szCs w:val="28"/>
          <w:highlight w:val="yellow"/>
        </w:rPr>
        <w:t>collective power</w:t>
      </w:r>
      <w:r w:rsidRPr="00DA2BC2">
        <w:rPr>
          <w:sz w:val="16"/>
        </w:rPr>
        <w:t xml:space="preserve">, right? I mean, </w:t>
      </w:r>
      <w:r w:rsidRPr="00137264">
        <w:rPr>
          <w:rStyle w:val="Emphasis"/>
          <w:sz w:val="24"/>
          <w:szCs w:val="28"/>
          <w:highlight w:val="yellow"/>
        </w:rPr>
        <w:t>I was a nerd</w:t>
      </w:r>
      <w:r w:rsidRPr="00DA2BC2">
        <w:rPr>
          <w:sz w:val="16"/>
          <w:szCs w:val="28"/>
        </w:rPr>
        <w:t xml:space="preserve">. </w:t>
      </w:r>
      <w:r w:rsidRPr="00137264">
        <w:rPr>
          <w:rStyle w:val="Emphasis"/>
          <w:sz w:val="24"/>
          <w:szCs w:val="28"/>
          <w:highlight w:val="yellow"/>
        </w:rPr>
        <w:t>I could talk about</w:t>
      </w:r>
      <w:r w:rsidRPr="009A100D">
        <w:rPr>
          <w:rStyle w:val="Emphasis"/>
          <w:sz w:val="24"/>
          <w:szCs w:val="28"/>
        </w:rPr>
        <w:t xml:space="preserve"> financialization and </w:t>
      </w:r>
      <w:r w:rsidRPr="00137264">
        <w:rPr>
          <w:rStyle w:val="Emphasis"/>
          <w:sz w:val="24"/>
          <w:szCs w:val="28"/>
          <w:highlight w:val="yellow"/>
        </w:rPr>
        <w:t>the neoliberal</w:t>
      </w:r>
      <w:r w:rsidRPr="009A100D">
        <w:rPr>
          <w:rStyle w:val="Emphasis"/>
          <w:sz w:val="24"/>
          <w:szCs w:val="28"/>
        </w:rPr>
        <w:t xml:space="preserve"> transformation of the </w:t>
      </w:r>
      <w:r w:rsidRPr="00137264">
        <w:rPr>
          <w:rStyle w:val="Emphasis"/>
          <w:sz w:val="24"/>
          <w:szCs w:val="28"/>
          <w:highlight w:val="yellow"/>
        </w:rPr>
        <w:t>economy until I was blue in the face, but convincing other people to join a campaign</w:t>
      </w:r>
      <w:r w:rsidRPr="009A100D">
        <w:rPr>
          <w:rStyle w:val="Emphasis"/>
          <w:sz w:val="24"/>
          <w:szCs w:val="28"/>
        </w:rPr>
        <w:t xml:space="preserve"> and trying to do something about their situation </w:t>
      </w:r>
      <w:r w:rsidRPr="00137264">
        <w:rPr>
          <w:rStyle w:val="Emphasis"/>
          <w:sz w:val="24"/>
          <w:szCs w:val="28"/>
          <w:highlight w:val="yellow"/>
        </w:rPr>
        <w:t>was</w:t>
      </w:r>
      <w:r w:rsidRPr="00DA2BC2">
        <w:rPr>
          <w:sz w:val="16"/>
          <w:szCs w:val="28"/>
        </w:rPr>
        <w:t xml:space="preserve"> like, </w:t>
      </w:r>
      <w:r w:rsidRPr="00137264">
        <w:rPr>
          <w:rStyle w:val="Emphasis"/>
          <w:sz w:val="24"/>
          <w:szCs w:val="28"/>
          <w:highlight w:val="yellow"/>
        </w:rPr>
        <w:t>outside</w:t>
      </w:r>
      <w:r w:rsidRPr="00922D18">
        <w:rPr>
          <w:rStyle w:val="Emphasis"/>
          <w:sz w:val="24"/>
          <w:szCs w:val="28"/>
        </w:rPr>
        <w:t xml:space="preserve"> of </w:t>
      </w:r>
      <w:r w:rsidRPr="00137264">
        <w:rPr>
          <w:rStyle w:val="Emphasis"/>
          <w:sz w:val="24"/>
          <w:szCs w:val="28"/>
          <w:highlight w:val="yellow"/>
        </w:rPr>
        <w:t>my</w:t>
      </w:r>
      <w:r w:rsidRPr="006F7C3A">
        <w:rPr>
          <w:rStyle w:val="Emphasis"/>
          <w:sz w:val="24"/>
          <w:szCs w:val="28"/>
        </w:rPr>
        <w:t xml:space="preserve"> realm of </w:t>
      </w:r>
      <w:r w:rsidRPr="00137264">
        <w:rPr>
          <w:rStyle w:val="Emphasis"/>
          <w:sz w:val="24"/>
          <w:szCs w:val="28"/>
          <w:highlight w:val="yellow"/>
        </w:rPr>
        <w:t>experience</w:t>
      </w:r>
      <w:r w:rsidRPr="00DA2BC2">
        <w:rPr>
          <w:sz w:val="16"/>
        </w:rPr>
        <w:t xml:space="preserve">. But, you know, I realized, and this is the cliché, but </w:t>
      </w:r>
      <w:r w:rsidRPr="009A100D">
        <w:rPr>
          <w:rStyle w:val="StyleUnderline"/>
        </w:rPr>
        <w:t>I realized I had to be the change I want to see</w:t>
      </w:r>
      <w:r w:rsidRPr="00DA2BC2">
        <w:rPr>
          <w:sz w:val="16"/>
        </w:rPr>
        <w:t xml:space="preserve">, right? And I realized, well, it might as well be us, because nobody’s built a debtor’s union before, no one knows how to do this, </w:t>
      </w:r>
      <w:r w:rsidRPr="009A100D">
        <w:rPr>
          <w:rStyle w:val="StyleUnderline"/>
        </w:rPr>
        <w:t>and so we’ll make that proverbial road by walking</w:t>
      </w:r>
      <w:r w:rsidRPr="00DA2BC2">
        <w:rPr>
          <w:sz w:val="16"/>
        </w:rPr>
        <w:t xml:space="preserve">. And </w:t>
      </w:r>
      <w:r w:rsidRPr="009A100D">
        <w:rPr>
          <w:rStyle w:val="StyleUnderline"/>
        </w:rPr>
        <w:t>we took wrong turns, we went down dead ends</w:t>
      </w:r>
      <w:r w:rsidRPr="00DA2BC2">
        <w:rPr>
          <w:sz w:val="16"/>
        </w:rPr>
        <w:t xml:space="preserve">, you know, </w:t>
      </w:r>
      <w:r w:rsidRPr="009A100D">
        <w:rPr>
          <w:rStyle w:val="StyleUnderline"/>
        </w:rPr>
        <w:t xml:space="preserve">and it definitely required humility every step of the way, because </w:t>
      </w:r>
      <w:r w:rsidRPr="009A100D">
        <w:rPr>
          <w:rStyle w:val="Emphasis"/>
        </w:rPr>
        <w:t>there’s no simple one-size-fits-all manual</w:t>
      </w:r>
      <w:r w:rsidRPr="00DA2BC2">
        <w:rPr>
          <w:sz w:val="16"/>
        </w:rPr>
        <w:t xml:space="preserve"> for, you know, </w:t>
      </w:r>
      <w:r w:rsidRPr="009A100D">
        <w:rPr>
          <w:rStyle w:val="Emphasis"/>
        </w:rPr>
        <w:t>that will teach you</w:t>
      </w:r>
      <w:r w:rsidRPr="00DA2BC2">
        <w:rPr>
          <w:sz w:val="16"/>
        </w:rPr>
        <w:t xml:space="preserve"> like, </w:t>
      </w:r>
      <w:r w:rsidRPr="009A100D">
        <w:rPr>
          <w:rStyle w:val="Emphasis"/>
        </w:rPr>
        <w:t>here’s how you build a democratic, effective, functional, resilient organization</w:t>
      </w:r>
      <w:r w:rsidRPr="00DA2BC2">
        <w:rPr>
          <w:sz w:val="16"/>
        </w:rPr>
        <w:t xml:space="preserve">, right? And so, part of what we’re doing—all of us—is trying to figure that out, because it’s so fantastically urgent and important. And </w:t>
      </w:r>
      <w:r w:rsidRPr="009A100D">
        <w:rPr>
          <w:rStyle w:val="StyleUnderline"/>
        </w:rPr>
        <w:t>the best practices</w:t>
      </w:r>
      <w:r w:rsidRPr="00DA2BC2">
        <w:rPr>
          <w:sz w:val="16"/>
        </w:rPr>
        <w:t xml:space="preserve">, you know, </w:t>
      </w:r>
      <w:r w:rsidRPr="009A100D">
        <w:rPr>
          <w:rStyle w:val="StyleUnderline"/>
        </w:rPr>
        <w:t xml:space="preserve">will vary </w:t>
      </w:r>
      <w:r w:rsidRPr="007E0F2A">
        <w:rPr>
          <w:rStyle w:val="StyleUnderline"/>
        </w:rPr>
        <w:t>depending on the context, depending on the groups and the goals in question, and we all have to have a kind of open-mindedness, a willingness to experiment, to be creative, to reassess, to try again</w:t>
      </w:r>
      <w:r w:rsidRPr="007E0F2A">
        <w:rPr>
          <w:sz w:val="16"/>
        </w:rPr>
        <w:t xml:space="preserve">, and we try again and we try again, </w:t>
      </w:r>
      <w:r w:rsidRPr="007E0F2A">
        <w:rPr>
          <w:rStyle w:val="StyleUnderline"/>
        </w:rPr>
        <w:t xml:space="preserve">because </w:t>
      </w:r>
      <w:r w:rsidRPr="007E0F2A">
        <w:rPr>
          <w:rStyle w:val="Emphasis"/>
        </w:rPr>
        <w:t>we cannot afford to leave power on the table.</w:t>
      </w:r>
      <w:r w:rsidRPr="007E0F2A">
        <w:rPr>
          <w:sz w:val="16"/>
        </w:rPr>
        <w:t xml:space="preserve"> </w:t>
      </w:r>
      <w:r w:rsidRPr="007E0F2A">
        <w:rPr>
          <w:rStyle w:val="Emphasis"/>
          <w:sz w:val="24"/>
          <w:szCs w:val="28"/>
        </w:rPr>
        <w:t>Leaving power on the table is what happens when we are disorganized, and that is what the powers that be want us to be</w:t>
      </w:r>
      <w:r w:rsidRPr="007E0F2A">
        <w:rPr>
          <w:sz w:val="16"/>
        </w:rPr>
        <w:t xml:space="preserve">, right? </w:t>
      </w:r>
      <w:r w:rsidRPr="007E0F2A">
        <w:rPr>
          <w:rStyle w:val="Emphasis"/>
        </w:rPr>
        <w:t>They want us to be in disarray</w:t>
      </w:r>
      <w:r w:rsidRPr="007E0F2A">
        <w:rPr>
          <w:rStyle w:val="StyleUnderline"/>
        </w:rPr>
        <w:t xml:space="preserve">, which is why </w:t>
      </w:r>
      <w:r w:rsidRPr="007E0F2A">
        <w:rPr>
          <w:rStyle w:val="Emphasis"/>
        </w:rPr>
        <w:t>the resurgence of DSA is such a major fucking bright spot</w:t>
      </w:r>
      <w:r w:rsidRPr="007E0F2A">
        <w:rPr>
          <w:rStyle w:val="StyleUnderline"/>
        </w:rPr>
        <w:t xml:space="preserve"> of the last decade</w:t>
      </w:r>
      <w:r w:rsidRPr="007E0F2A">
        <w:rPr>
          <w:sz w:val="16"/>
        </w:rPr>
        <w:t>. And as delegates at this convention, you’re stepping up, you’re helping to build that bedrock that will empower others, and I just want to thank you for taking on this task, because it’s not</w:t>
      </w:r>
      <w:r w:rsidRPr="00DA2BC2">
        <w:rPr>
          <w:sz w:val="16"/>
        </w:rPr>
        <w:t xml:space="preserve"> easy. </w:t>
      </w:r>
      <w:r w:rsidRPr="009A100D">
        <w:rPr>
          <w:rStyle w:val="StyleUnderline"/>
        </w:rPr>
        <w:t>We’re up against incredibly powerful and entrenched systems of power, and</w:t>
      </w:r>
      <w:r w:rsidRPr="00DA2BC2">
        <w:rPr>
          <w:sz w:val="16"/>
        </w:rPr>
        <w:t xml:space="preserve"> as you’ve noticed, probably, </w:t>
      </w:r>
      <w:r w:rsidRPr="009A100D">
        <w:rPr>
          <w:rStyle w:val="StyleUnderline"/>
        </w:rPr>
        <w:t>human beings are challenging</w:t>
      </w:r>
      <w:r w:rsidRPr="00DA2BC2">
        <w:rPr>
          <w:sz w:val="16"/>
        </w:rPr>
        <w:t xml:space="preserve">. You know, I could see from Twitter that it was a challenging convention (I don’t know the details), but it also looks like it’s been great. And I hope that you broadcast the good parts of this experience and not just the negative, because from the outside, DSA is killing it, and I think that’s the truth of it. And, so, maybe a little bit more social media messaging discipline, or at least don’t just only tweet when you’re mad. And I just want to say, you know, </w:t>
      </w:r>
      <w:r w:rsidRPr="009A100D">
        <w:rPr>
          <w:rStyle w:val="StyleUnderline"/>
        </w:rPr>
        <w:t>don’t let drama phase you</w:t>
      </w:r>
      <w:r w:rsidRPr="00DA2BC2">
        <w:rPr>
          <w:sz w:val="16"/>
        </w:rPr>
        <w:t xml:space="preserve">, you know. </w:t>
      </w:r>
      <w:r w:rsidRPr="009A100D">
        <w:rPr>
          <w:rStyle w:val="StyleUnderline"/>
        </w:rPr>
        <w:t xml:space="preserve">We all in our organizations that we’re building have to </w:t>
      </w:r>
      <w:r w:rsidRPr="009A100D">
        <w:rPr>
          <w:rStyle w:val="Emphasis"/>
        </w:rPr>
        <w:t>develop processes to deal with</w:t>
      </w:r>
      <w:r w:rsidRPr="009A100D">
        <w:rPr>
          <w:rStyle w:val="StyleUnderline"/>
        </w:rPr>
        <w:t xml:space="preserve"> it and we also have to</w:t>
      </w:r>
      <w:r w:rsidRPr="00DA2BC2">
        <w:rPr>
          <w:sz w:val="16"/>
        </w:rPr>
        <w:t xml:space="preserve">, you know, </w:t>
      </w:r>
      <w:r w:rsidRPr="009A100D">
        <w:rPr>
          <w:rStyle w:val="Emphasis"/>
        </w:rPr>
        <w:t>try to be kind with each other</w:t>
      </w:r>
      <w:r w:rsidRPr="009A100D">
        <w:rPr>
          <w:rStyle w:val="StyleUnderline"/>
        </w:rPr>
        <w:t xml:space="preserve">, because we’ve all come up in </w:t>
      </w:r>
      <w:r w:rsidRPr="006F7C3A">
        <w:rPr>
          <w:rStyle w:val="StyleUnderline"/>
        </w:rPr>
        <w:t>a capitalist system</w:t>
      </w:r>
      <w:r w:rsidRPr="009A100D">
        <w:rPr>
          <w:rStyle w:val="StyleUnderline"/>
        </w:rPr>
        <w:t xml:space="preserve"> that </w:t>
      </w:r>
      <w:r w:rsidRPr="006F7C3A">
        <w:rPr>
          <w:rStyle w:val="Emphasis"/>
        </w:rPr>
        <w:t>treats people like they’re disposable</w:t>
      </w:r>
      <w:r w:rsidRPr="009A100D">
        <w:rPr>
          <w:rStyle w:val="StyleUnderline"/>
        </w:rPr>
        <w:t xml:space="preserve">, that </w:t>
      </w:r>
      <w:r w:rsidRPr="006F7C3A">
        <w:rPr>
          <w:rStyle w:val="Emphasis"/>
        </w:rPr>
        <w:t>encourages competition over collaboration</w:t>
      </w:r>
      <w:r w:rsidRPr="009A100D">
        <w:rPr>
          <w:rStyle w:val="StyleUnderline"/>
        </w:rPr>
        <w:t xml:space="preserve">, that </w:t>
      </w:r>
      <w:r w:rsidRPr="006F7C3A">
        <w:rPr>
          <w:rStyle w:val="Emphasis"/>
        </w:rPr>
        <w:t>treats conflicts as zero-sum</w:t>
      </w:r>
      <w:r w:rsidRPr="009A100D">
        <w:rPr>
          <w:rStyle w:val="StyleUnderline"/>
        </w:rPr>
        <w:t xml:space="preserve">, but </w:t>
      </w:r>
      <w:r w:rsidRPr="006F7C3A">
        <w:rPr>
          <w:rStyle w:val="Emphasis"/>
        </w:rPr>
        <w:t>if we want</w:t>
      </w:r>
      <w:r w:rsidRPr="009A100D">
        <w:rPr>
          <w:rStyle w:val="Emphasis"/>
        </w:rPr>
        <w:t xml:space="preserve"> </w:t>
      </w:r>
      <w:r w:rsidRPr="00922D18">
        <w:rPr>
          <w:rStyle w:val="Emphasis"/>
        </w:rPr>
        <w:t>to actually build powerful movements engaging masses of people, we need to develop different kinds of relating, we need to break bad habits and develop new ones</w:t>
      </w:r>
      <w:r w:rsidRPr="00922D18">
        <w:rPr>
          <w:sz w:val="16"/>
        </w:rPr>
        <w:t xml:space="preserve">. </w:t>
      </w:r>
      <w:r w:rsidRPr="00922D18">
        <w:rPr>
          <w:rStyle w:val="StyleUnderline"/>
        </w:rPr>
        <w:t>We have to</w:t>
      </w:r>
      <w:r w:rsidRPr="00922D18">
        <w:rPr>
          <w:sz w:val="16"/>
        </w:rPr>
        <w:t xml:space="preserve">, you know, </w:t>
      </w:r>
      <w:r w:rsidRPr="00922D18">
        <w:rPr>
          <w:rStyle w:val="StyleUnderline"/>
        </w:rPr>
        <w:t>treat each other with a kind of decency</w:t>
      </w:r>
      <w:r w:rsidRPr="00922D18">
        <w:rPr>
          <w:sz w:val="16"/>
        </w:rPr>
        <w:t xml:space="preserve">. </w:t>
      </w:r>
      <w:r w:rsidRPr="00922D18">
        <w:rPr>
          <w:rStyle w:val="StyleUnderline"/>
        </w:rPr>
        <w:t>We don’t have to like each other</w:t>
      </w:r>
      <w:r w:rsidRPr="00922D18">
        <w:rPr>
          <w:sz w:val="16"/>
        </w:rPr>
        <w:t xml:space="preserve">. We definitely don’t disagree—sorry, </w:t>
      </w:r>
      <w:r w:rsidRPr="00922D18">
        <w:rPr>
          <w:rStyle w:val="StyleUnderline"/>
        </w:rPr>
        <w:t>we don’t have to agree</w:t>
      </w:r>
      <w:r w:rsidRPr="00922D18">
        <w:rPr>
          <w:sz w:val="16"/>
        </w:rPr>
        <w:t xml:space="preserve">. </w:t>
      </w:r>
      <w:r w:rsidRPr="00922D18">
        <w:rPr>
          <w:rStyle w:val="Emphasis"/>
        </w:rPr>
        <w:t>Disagreement is</w:t>
      </w:r>
      <w:r w:rsidRPr="00922D18">
        <w:rPr>
          <w:sz w:val="16"/>
        </w:rPr>
        <w:t xml:space="preserve">, you know, </w:t>
      </w:r>
      <w:r w:rsidRPr="00922D18">
        <w:rPr>
          <w:rStyle w:val="Emphasis"/>
        </w:rPr>
        <w:t>central to democracy</w:t>
      </w:r>
      <w:r w:rsidRPr="00922D18">
        <w:rPr>
          <w:sz w:val="16"/>
        </w:rPr>
        <w:t xml:space="preserve">. </w:t>
      </w:r>
      <w:r w:rsidRPr="00922D18">
        <w:rPr>
          <w:rStyle w:val="StyleUnderline"/>
        </w:rPr>
        <w:t>But comrades should not treat each other with contempt</w:t>
      </w:r>
      <w:r w:rsidRPr="00922D18">
        <w:rPr>
          <w:sz w:val="16"/>
        </w:rPr>
        <w:t xml:space="preserve">. </w:t>
      </w:r>
      <w:r w:rsidRPr="00922D18">
        <w:rPr>
          <w:rStyle w:val="StyleUnderline"/>
        </w:rPr>
        <w:t xml:space="preserve">We have to </w:t>
      </w:r>
      <w:r w:rsidRPr="00922D18">
        <w:rPr>
          <w:rStyle w:val="Emphasis"/>
        </w:rPr>
        <w:t>resist turning inward and turning on each other</w:t>
      </w:r>
      <w:r w:rsidRPr="00922D18">
        <w:rPr>
          <w:rStyle w:val="StyleUnderline"/>
        </w:rPr>
        <w:t xml:space="preserve"> and </w:t>
      </w:r>
      <w:r w:rsidRPr="00922D18">
        <w:rPr>
          <w:rStyle w:val="Emphasis"/>
        </w:rPr>
        <w:t>turn outward and reach out to those people who aren’t in the club</w:t>
      </w:r>
      <w:r w:rsidRPr="00922D18">
        <w:rPr>
          <w:sz w:val="16"/>
        </w:rPr>
        <w:t xml:space="preserve">. </w:t>
      </w:r>
      <w:r w:rsidRPr="00922D18">
        <w:rPr>
          <w:rStyle w:val="StyleUnderline"/>
        </w:rPr>
        <w:t xml:space="preserve">That means </w:t>
      </w:r>
      <w:r w:rsidRPr="00922D18">
        <w:rPr>
          <w:rStyle w:val="Emphasis"/>
        </w:rPr>
        <w:t>actively recruiting</w:t>
      </w:r>
      <w:r w:rsidRPr="00922D18">
        <w:rPr>
          <w:sz w:val="16"/>
        </w:rPr>
        <w:t xml:space="preserve">. During the panel on </w:t>
      </w:r>
      <w:r w:rsidRPr="003C67CA">
        <w:rPr>
          <w:sz w:val="16"/>
        </w:rPr>
        <w:t xml:space="preserve">multiracial organizing, which I tuned into and thought was great, </w:t>
      </w:r>
      <w:r w:rsidRPr="003C67CA">
        <w:rPr>
          <w:rStyle w:val="StyleUnderline"/>
        </w:rPr>
        <w:t xml:space="preserve">the wonderful Phara Forrest said she was </w:t>
      </w:r>
      <w:r w:rsidRPr="003C67CA">
        <w:rPr>
          <w:rStyle w:val="Emphasis"/>
          <w:i/>
        </w:rPr>
        <w:t>pulled</w:t>
      </w:r>
      <w:r w:rsidRPr="003C67CA">
        <w:rPr>
          <w:rStyle w:val="Emphasis"/>
        </w:rPr>
        <w:t xml:space="preserve"> into socialism and the DSA</w:t>
      </w:r>
      <w:r w:rsidRPr="003C67CA">
        <w:rPr>
          <w:sz w:val="16"/>
        </w:rPr>
        <w:t xml:space="preserve">. And we have to keep the millions of people—you know, </w:t>
      </w:r>
      <w:r w:rsidRPr="003C67CA">
        <w:rPr>
          <w:rStyle w:val="StyleUnderline"/>
        </w:rPr>
        <w:t xml:space="preserve">there are millions of people out there who agree with us and </w:t>
      </w:r>
      <w:r w:rsidRPr="003C67CA">
        <w:rPr>
          <w:rStyle w:val="Emphasis"/>
        </w:rPr>
        <w:t>they’re not organized yet</w:t>
      </w:r>
      <w:r w:rsidRPr="003C67CA">
        <w:rPr>
          <w:sz w:val="16"/>
        </w:rPr>
        <w:t xml:space="preserve">. </w:t>
      </w:r>
      <w:r w:rsidRPr="003C67CA">
        <w:rPr>
          <w:rStyle w:val="StyleUnderline"/>
        </w:rPr>
        <w:t>We have to keep them in mind</w:t>
      </w:r>
      <w:r w:rsidRPr="003C67CA">
        <w:rPr>
          <w:sz w:val="16"/>
        </w:rPr>
        <w:t xml:space="preserve">. You know, it’s not enough…and </w:t>
      </w:r>
      <w:r w:rsidRPr="003C67CA">
        <w:rPr>
          <w:rStyle w:val="Emphasis"/>
        </w:rPr>
        <w:t>it’s not enough to have an open door, we have to really be there inviting people to pass through it</w:t>
      </w:r>
      <w:r w:rsidRPr="003C67CA">
        <w:rPr>
          <w:sz w:val="16"/>
        </w:rPr>
        <w:t xml:space="preserve">. And we have to, </w:t>
      </w:r>
      <w:r w:rsidRPr="003C67CA">
        <w:rPr>
          <w:rStyle w:val="StyleUnderline"/>
        </w:rPr>
        <w:t xml:space="preserve">finally, we have to remember </w:t>
      </w:r>
      <w:r w:rsidRPr="003C67CA">
        <w:rPr>
          <w:rStyle w:val="Emphasis"/>
        </w:rPr>
        <w:t>it’s easier to tear down than to build</w:t>
      </w:r>
      <w:r w:rsidRPr="003C67CA">
        <w:rPr>
          <w:sz w:val="16"/>
        </w:rPr>
        <w:t xml:space="preserve">. </w:t>
      </w:r>
      <w:r w:rsidRPr="003C67CA">
        <w:rPr>
          <w:rStyle w:val="StyleUnderline"/>
        </w:rPr>
        <w:t>This is some shitty law of the universe</w:t>
      </w:r>
      <w:r w:rsidRPr="003C67CA">
        <w:rPr>
          <w:sz w:val="16"/>
        </w:rPr>
        <w:t xml:space="preserve">—I think it’s </w:t>
      </w:r>
      <w:r w:rsidRPr="003C67CA">
        <w:rPr>
          <w:rStyle w:val="Emphasis"/>
        </w:rPr>
        <w:t>called entropy</w:t>
      </w:r>
      <w:r w:rsidRPr="003C67CA">
        <w:rPr>
          <w:sz w:val="16"/>
        </w:rPr>
        <w:t>—</w:t>
      </w:r>
      <w:r w:rsidRPr="003C67CA">
        <w:rPr>
          <w:rStyle w:val="StyleUnderline"/>
        </w:rPr>
        <w:t xml:space="preserve">and sadly </w:t>
      </w:r>
      <w:r w:rsidRPr="003C67CA">
        <w:rPr>
          <w:rStyle w:val="Emphasis"/>
        </w:rPr>
        <w:t>it benefits our adversaries who want to demolish the structures</w:t>
      </w:r>
      <w:r w:rsidRPr="007E0F2A">
        <w:rPr>
          <w:rStyle w:val="Emphasis"/>
        </w:rPr>
        <w:t xml:space="preserve"> that</w:t>
      </w:r>
      <w:r w:rsidRPr="007E0F2A">
        <w:rPr>
          <w:sz w:val="16"/>
        </w:rPr>
        <w:t xml:space="preserve"> make people, </w:t>
      </w:r>
      <w:r w:rsidRPr="007E0F2A">
        <w:rPr>
          <w:rStyle w:val="Emphasis"/>
        </w:rPr>
        <w:t>make people’s lives less miserable</w:t>
      </w:r>
      <w:r w:rsidRPr="007E0F2A">
        <w:rPr>
          <w:sz w:val="16"/>
        </w:rPr>
        <w:t xml:space="preserve">. </w:t>
      </w:r>
      <w:r w:rsidRPr="007E0F2A">
        <w:rPr>
          <w:rStyle w:val="Emphasis"/>
        </w:rPr>
        <w:t>Instead of destroying, we want to dismantle and rebuild</w:t>
      </w:r>
      <w:r w:rsidRPr="007E0F2A">
        <w:rPr>
          <w:sz w:val="16"/>
        </w:rPr>
        <w:t xml:space="preserve">. </w:t>
      </w:r>
      <w:r w:rsidRPr="007E0F2A">
        <w:rPr>
          <w:rStyle w:val="StyleUnderline"/>
        </w:rPr>
        <w:t>That’s the abolitionist vision</w:t>
      </w:r>
      <w:r w:rsidRPr="007E0F2A">
        <w:rPr>
          <w:sz w:val="16"/>
        </w:rPr>
        <w:t xml:space="preserve">—a world </w:t>
      </w:r>
      <w:r w:rsidRPr="007E0F2A">
        <w:rPr>
          <w:i/>
          <w:iCs/>
          <w:sz w:val="16"/>
        </w:rPr>
        <w:t>without</w:t>
      </w:r>
      <w:r w:rsidRPr="007E0F2A">
        <w:rPr>
          <w:sz w:val="16"/>
        </w:rPr>
        <w:t xml:space="preserve"> and a world </w:t>
      </w:r>
      <w:r w:rsidRPr="007E0F2A">
        <w:rPr>
          <w:i/>
          <w:iCs/>
          <w:sz w:val="16"/>
        </w:rPr>
        <w:t>with</w:t>
      </w:r>
      <w:r w:rsidRPr="007E0F2A">
        <w:rPr>
          <w:sz w:val="16"/>
        </w:rPr>
        <w:t xml:space="preserve">. </w:t>
      </w:r>
      <w:r w:rsidRPr="007E0F2A">
        <w:rPr>
          <w:rStyle w:val="StyleUnderline"/>
        </w:rPr>
        <w:t>Aiming to bring about a world beyond capitalism doesn’t mean</w:t>
      </w:r>
      <w:r w:rsidRPr="007E0F2A">
        <w:rPr>
          <w:sz w:val="16"/>
        </w:rPr>
        <w:t xml:space="preserve"> we just, you know, </w:t>
      </w:r>
      <w:r w:rsidRPr="007E0F2A">
        <w:rPr>
          <w:rStyle w:val="StyleUnderline"/>
        </w:rPr>
        <w:t>we just want like higher taxes on the wealthy</w:t>
      </w:r>
      <w:r w:rsidRPr="00DA2BC2">
        <w:rPr>
          <w:rStyle w:val="StyleUnderline"/>
        </w:rPr>
        <w:t xml:space="preserve"> and better tenant protections and a bit less poverty</w:t>
      </w:r>
      <w:r w:rsidRPr="00DA2BC2">
        <w:rPr>
          <w:sz w:val="16"/>
        </w:rPr>
        <w:t xml:space="preserve">, you know, </w:t>
      </w:r>
      <w:r w:rsidRPr="00DA2BC2">
        <w:rPr>
          <w:rStyle w:val="Emphasis"/>
        </w:rPr>
        <w:t>no</w:t>
      </w:r>
      <w:r w:rsidRPr="00DA2BC2">
        <w:rPr>
          <w:sz w:val="16"/>
        </w:rPr>
        <w:t xml:space="preserve">. </w:t>
      </w:r>
      <w:r w:rsidRPr="00DA2BC2">
        <w:rPr>
          <w:rStyle w:val="StyleUnderline"/>
        </w:rPr>
        <w:t xml:space="preserve">Instead of the welfare state, I like to call what we’re fighting for </w:t>
      </w:r>
      <w:r w:rsidRPr="00137264">
        <w:rPr>
          <w:rStyle w:val="Emphasis"/>
          <w:highlight w:val="yellow"/>
        </w:rPr>
        <w:t>a “solidarity state,”</w:t>
      </w:r>
      <w:r w:rsidRPr="00DA2BC2">
        <w:rPr>
          <w:rStyle w:val="StyleUnderline"/>
        </w:rPr>
        <w:t xml:space="preserve"> a state that does more than redistribute resources to passive beneficiaries on a demeaning and means-tested basis, but one that </w:t>
      </w:r>
      <w:r w:rsidRPr="00137264">
        <w:rPr>
          <w:rStyle w:val="Emphasis"/>
          <w:highlight w:val="yellow"/>
        </w:rPr>
        <w:t>grants</w:t>
      </w:r>
      <w:r w:rsidRPr="00DA2BC2">
        <w:rPr>
          <w:rStyle w:val="Emphasis"/>
        </w:rPr>
        <w:t xml:space="preserve"> regular </w:t>
      </w:r>
      <w:r w:rsidRPr="00137264">
        <w:rPr>
          <w:rStyle w:val="Emphasis"/>
          <w:highlight w:val="yellow"/>
        </w:rPr>
        <w:t>people direct stake in</w:t>
      </w:r>
      <w:r w:rsidRPr="00DA2BC2">
        <w:rPr>
          <w:rStyle w:val="Emphasis"/>
        </w:rPr>
        <w:t xml:space="preserve"> the ownership and operations</w:t>
      </w:r>
      <w:r w:rsidRPr="00DA2BC2">
        <w:rPr>
          <w:sz w:val="16"/>
        </w:rPr>
        <w:t xml:space="preserve">, right, </w:t>
      </w:r>
      <w:r w:rsidRPr="00DA2BC2">
        <w:rPr>
          <w:rStyle w:val="Emphasis"/>
        </w:rPr>
        <w:t xml:space="preserve">of the </w:t>
      </w:r>
      <w:r w:rsidRPr="00137264">
        <w:rPr>
          <w:rStyle w:val="Emphasis"/>
          <w:highlight w:val="yellow"/>
        </w:rPr>
        <w:t>society</w:t>
      </w:r>
      <w:r w:rsidRPr="00DA2BC2">
        <w:rPr>
          <w:sz w:val="16"/>
        </w:rPr>
        <w:t xml:space="preserve">. </w:t>
      </w:r>
      <w:r w:rsidRPr="00137264">
        <w:rPr>
          <w:rStyle w:val="Emphasis"/>
          <w:highlight w:val="yellow"/>
        </w:rPr>
        <w:t>Democratizing control over</w:t>
      </w:r>
      <w:r w:rsidRPr="00DA2BC2">
        <w:rPr>
          <w:rStyle w:val="Emphasis"/>
        </w:rPr>
        <w:t xml:space="preserve"> how </w:t>
      </w:r>
      <w:r w:rsidRPr="00137264">
        <w:rPr>
          <w:rStyle w:val="Emphasis"/>
          <w:highlight w:val="yellow"/>
        </w:rPr>
        <w:t>resources</w:t>
      </w:r>
      <w:r w:rsidRPr="00DA2BC2">
        <w:rPr>
          <w:rStyle w:val="Emphasis"/>
        </w:rPr>
        <w:t xml:space="preserve"> are produced, allocated, and managed, instead of investing primarily in violence work—military, policing, border patrol</w:t>
      </w:r>
      <w:r w:rsidRPr="00DA2BC2">
        <w:rPr>
          <w:sz w:val="16"/>
        </w:rPr>
        <w:t xml:space="preserve">, and so on. </w:t>
      </w:r>
      <w:r w:rsidRPr="002F1263">
        <w:rPr>
          <w:rStyle w:val="Emphasis"/>
        </w:rPr>
        <w:t>A solidarity state would prioritize care work</w:t>
      </w:r>
      <w:r w:rsidRPr="00DA2BC2">
        <w:rPr>
          <w:rStyle w:val="Emphasis"/>
        </w:rPr>
        <w:t>, including caring not just for humans but for the natural world as a whole</w:t>
      </w:r>
      <w:r w:rsidRPr="00DA2BC2">
        <w:rPr>
          <w:sz w:val="16"/>
        </w:rPr>
        <w:t xml:space="preserve">. So, yes, </w:t>
      </w:r>
      <w:r w:rsidRPr="00DA2BC2">
        <w:rPr>
          <w:rStyle w:val="Emphasis"/>
        </w:rPr>
        <w:t>we’re trying to transcend capitalism—that is our raised expectations</w:t>
      </w:r>
      <w:r w:rsidRPr="00DA2BC2">
        <w:rPr>
          <w:sz w:val="16"/>
        </w:rPr>
        <w:t xml:space="preserve">. </w:t>
      </w:r>
      <w:r w:rsidRPr="00DA2BC2">
        <w:rPr>
          <w:rStyle w:val="StyleUnderline"/>
        </w:rPr>
        <w:t xml:space="preserve">But now I’ll set them: </w:t>
      </w:r>
      <w:r w:rsidRPr="00DA2BC2">
        <w:rPr>
          <w:rStyle w:val="Emphasis"/>
        </w:rPr>
        <w:t xml:space="preserve">on a more humble level, </w:t>
      </w:r>
      <w:r w:rsidRPr="002F1263">
        <w:rPr>
          <w:rStyle w:val="Emphasis"/>
        </w:rPr>
        <w:t>we’re trying to build institutions so that future generations</w:t>
      </w:r>
      <w:r w:rsidRPr="00DA2BC2">
        <w:rPr>
          <w:rStyle w:val="Emphasis"/>
        </w:rPr>
        <w:t xml:space="preserve"> can start out on more solid ground than we did, so they </w:t>
      </w:r>
      <w:r w:rsidRPr="002F1263">
        <w:rPr>
          <w:rStyle w:val="Emphasis"/>
        </w:rPr>
        <w:t>can push further</w:t>
      </w:r>
      <w:r w:rsidRPr="00DA2BC2">
        <w:rPr>
          <w:sz w:val="16"/>
        </w:rPr>
        <w:t xml:space="preserve">. </w:t>
      </w:r>
      <w:r w:rsidRPr="00DA2BC2">
        <w:rPr>
          <w:rStyle w:val="StyleUnderline"/>
        </w:rPr>
        <w:t xml:space="preserve">Our </w:t>
      </w:r>
      <w:r w:rsidRPr="00137264">
        <w:rPr>
          <w:rStyle w:val="StyleUnderline"/>
          <w:highlight w:val="yellow"/>
        </w:rPr>
        <w:t>solidarity</w:t>
      </w:r>
      <w:r w:rsidRPr="00DA2BC2">
        <w:rPr>
          <w:rStyle w:val="StyleUnderline"/>
        </w:rPr>
        <w:t xml:space="preserve"> thus </w:t>
      </w:r>
      <w:r w:rsidRPr="00137264">
        <w:rPr>
          <w:rStyle w:val="StyleUnderline"/>
          <w:highlight w:val="yellow"/>
        </w:rPr>
        <w:t xml:space="preserve">extends both </w:t>
      </w:r>
      <w:r w:rsidRPr="00137264">
        <w:rPr>
          <w:rStyle w:val="Emphasis"/>
          <w:highlight w:val="yellow"/>
        </w:rPr>
        <w:t>across space</w:t>
      </w:r>
      <w:r w:rsidRPr="00DA2BC2">
        <w:rPr>
          <w:sz w:val="16"/>
        </w:rPr>
        <w:t>—</w:t>
      </w:r>
      <w:r w:rsidRPr="00DA2BC2">
        <w:rPr>
          <w:rStyle w:val="StyleUnderline"/>
        </w:rPr>
        <w:t>across arbitrary social divisions, social boundaries, nationalist borders</w:t>
      </w:r>
      <w:r w:rsidRPr="00DA2BC2">
        <w:rPr>
          <w:sz w:val="16"/>
        </w:rPr>
        <w:t>—</w:t>
      </w:r>
      <w:r w:rsidRPr="00137264">
        <w:rPr>
          <w:rStyle w:val="StyleUnderline"/>
          <w:highlight w:val="yellow"/>
        </w:rPr>
        <w:t xml:space="preserve">but also </w:t>
      </w:r>
      <w:r w:rsidRPr="00137264">
        <w:rPr>
          <w:rStyle w:val="Emphasis"/>
          <w:highlight w:val="yellow"/>
        </w:rPr>
        <w:t>across time</w:t>
      </w:r>
      <w:r w:rsidRPr="00137264">
        <w:rPr>
          <w:rStyle w:val="StyleUnderline"/>
          <w:highlight w:val="yellow"/>
        </w:rPr>
        <w:t xml:space="preserve">, </w:t>
      </w:r>
      <w:r w:rsidRPr="00137264">
        <w:rPr>
          <w:rStyle w:val="Emphasis"/>
          <w:highlight w:val="yellow"/>
        </w:rPr>
        <w:t>to comrades-to-come</w:t>
      </w:r>
      <w:r w:rsidRPr="00DA2BC2">
        <w:rPr>
          <w:rStyle w:val="Emphasis"/>
        </w:rPr>
        <w:t>, who will inherit and continue this work</w:t>
      </w:r>
      <w:r w:rsidRPr="00DA2BC2">
        <w:rPr>
          <w:sz w:val="16"/>
        </w:rPr>
        <w:t>, taking it…</w:t>
      </w:r>
      <w:r w:rsidRPr="00DA2BC2">
        <w:rPr>
          <w:rStyle w:val="StyleUnderline"/>
        </w:rPr>
        <w:t>taking it in directions we can only dream of</w:t>
      </w:r>
      <w:r w:rsidRPr="00DA2BC2">
        <w:rPr>
          <w:sz w:val="16"/>
        </w:rPr>
        <w:t xml:space="preserve">. </w:t>
      </w:r>
      <w:r w:rsidRPr="00137264">
        <w:rPr>
          <w:rStyle w:val="Emphasis"/>
          <w:highlight w:val="yellow"/>
        </w:rPr>
        <w:t>That</w:t>
      </w:r>
      <w:r w:rsidRPr="00DA2BC2">
        <w:rPr>
          <w:rStyle w:val="Emphasis"/>
        </w:rPr>
        <w:t xml:space="preserve">, to me, </w:t>
      </w:r>
      <w:r w:rsidRPr="00137264">
        <w:rPr>
          <w:rStyle w:val="Emphasis"/>
          <w:highlight w:val="yellow"/>
        </w:rPr>
        <w:t xml:space="preserve">is the real meaning of solidarity </w:t>
      </w:r>
      <w:r w:rsidRPr="00137264">
        <w:rPr>
          <w:rStyle w:val="Emphasis"/>
          <w:i/>
          <w:highlight w:val="yellow"/>
        </w:rPr>
        <w:t>forever</w:t>
      </w:r>
      <w:r w:rsidRPr="00DA2BC2">
        <w:rPr>
          <w:sz w:val="16"/>
        </w:rPr>
        <w:t xml:space="preserve">. So, I’m proud to be in this fight with all of you. There’s so much potential, and </w:t>
      </w:r>
      <w:r w:rsidRPr="00DA2BC2">
        <w:rPr>
          <w:rStyle w:val="Emphasis"/>
        </w:rPr>
        <w:t>the world and future need you</w:t>
      </w:r>
      <w:r w:rsidRPr="00DA2BC2">
        <w:rPr>
          <w:sz w:val="16"/>
        </w:rPr>
        <w:t>. Thank you, DSA.</w:t>
      </w:r>
      <w:bookmarkEnd w:id="0"/>
    </w:p>
    <w:p w14:paraId="197A5853" w14:textId="77777777" w:rsidR="000E0C33" w:rsidRPr="00524910" w:rsidRDefault="000E0C33" w:rsidP="000E0C33"/>
    <w:p w14:paraId="059B375B" w14:textId="77777777" w:rsidR="000E0C33" w:rsidRDefault="000E0C33" w:rsidP="000E0C33">
      <w:pPr>
        <w:pStyle w:val="Heading2"/>
      </w:pPr>
      <w:r>
        <w:t>Case</w:t>
      </w:r>
    </w:p>
    <w:p w14:paraId="2EA75150" w14:textId="77777777" w:rsidR="000E0C33" w:rsidRDefault="000E0C33" w:rsidP="000E0C33">
      <w:pPr>
        <w:pStyle w:val="Heading3"/>
      </w:pPr>
      <w:r>
        <w:t>AT: Case---1NC</w:t>
      </w:r>
    </w:p>
    <w:p w14:paraId="63E726D4" w14:textId="77777777" w:rsidR="000E0C33" w:rsidRDefault="000E0C33" w:rsidP="000E0C33">
      <w:pPr>
        <w:pStyle w:val="Analytic"/>
        <w:rPr>
          <w:u w:val="single"/>
        </w:rPr>
      </w:pPr>
    </w:p>
    <w:p w14:paraId="35C978C5" w14:textId="77777777" w:rsidR="000E0C33" w:rsidRPr="004B1590" w:rsidRDefault="000E0C33" w:rsidP="000E0C33"/>
    <w:p w14:paraId="0D2AEAAC" w14:textId="77777777" w:rsidR="000E0C33" w:rsidRPr="00D46EE5" w:rsidRDefault="000E0C33" w:rsidP="000E0C33">
      <w:pPr>
        <w:pStyle w:val="Heading4"/>
        <w:rPr>
          <w:u w:val="single"/>
        </w:rPr>
      </w:pPr>
      <w:r>
        <w:t xml:space="preserve">Legal reform ensures </w:t>
      </w:r>
      <w:r>
        <w:rPr>
          <w:u w:val="single"/>
        </w:rPr>
        <w:t>tangible change</w:t>
      </w:r>
      <w:r>
        <w:t xml:space="preserve"> for trans activists. </w:t>
      </w:r>
    </w:p>
    <w:p w14:paraId="42797870" w14:textId="77777777" w:rsidR="000E0C33" w:rsidRPr="00330A4F" w:rsidRDefault="000E0C33" w:rsidP="000E0C33">
      <w:r>
        <w:t xml:space="preserve">Samuel </w:t>
      </w:r>
      <w:r w:rsidRPr="00330A4F">
        <w:rPr>
          <w:rStyle w:val="Style13ptBold"/>
        </w:rPr>
        <w:t>Singer and</w:t>
      </w:r>
      <w:r>
        <w:t xml:space="preserve"> Ido </w:t>
      </w:r>
      <w:r w:rsidRPr="00330A4F">
        <w:rPr>
          <w:rStyle w:val="Style13ptBold"/>
        </w:rPr>
        <w:t>Katri 22</w:t>
      </w:r>
      <w:r w:rsidRPr="00330A4F">
        <w:t>,</w:t>
      </w:r>
      <w:r>
        <w:t xml:space="preserve"> Singer is Assistant Professor Faculty of Law, University of Ottawa, Katri is SJD Candidate Faculty of Law, University of Toronto, “Foreword for 'On the Margins of Trans Legal Change'", A Special Issue of the Canadian Journal of Law and Society / Revue Canadienne Droit Et Société,” Canadian Journal of Law and Society / Revue Canadienne Droit Et Société, 35(2), 147-151. Available online: doi:10.1017/cls.2020.20, last revised May 2022.</w:t>
      </w:r>
    </w:p>
    <w:p w14:paraId="490E441E" w14:textId="77777777" w:rsidR="000E0C33" w:rsidRPr="00DF0F6D" w:rsidRDefault="000E0C33" w:rsidP="000E0C33">
      <w:pPr>
        <w:rPr>
          <w:sz w:val="16"/>
        </w:rPr>
      </w:pPr>
      <w:r w:rsidRPr="00955953">
        <w:rPr>
          <w:rStyle w:val="Emphasis"/>
        </w:rPr>
        <w:t>Long before</w:t>
      </w:r>
      <w:r w:rsidRPr="00DF0F6D">
        <w:rPr>
          <w:sz w:val="16"/>
        </w:rPr>
        <w:t xml:space="preserve"> </w:t>
      </w:r>
      <w:r w:rsidRPr="00955953">
        <w:rPr>
          <w:rStyle w:val="StyleUnderline"/>
        </w:rPr>
        <w:t>the</w:t>
      </w:r>
      <w:r w:rsidRPr="00DF0F6D">
        <w:rPr>
          <w:sz w:val="16"/>
        </w:rPr>
        <w:t xml:space="preserve"> </w:t>
      </w:r>
      <w:r w:rsidRPr="00955953">
        <w:rPr>
          <w:rStyle w:val="Emphasis"/>
        </w:rPr>
        <w:t>law</w:t>
      </w:r>
      <w:r w:rsidRPr="00DF0F6D">
        <w:rPr>
          <w:sz w:val="16"/>
        </w:rPr>
        <w:t xml:space="preserve"> </w:t>
      </w:r>
      <w:r w:rsidRPr="00955953">
        <w:rPr>
          <w:rStyle w:val="StyleUnderline"/>
        </w:rPr>
        <w:t>and</w:t>
      </w:r>
      <w:r w:rsidRPr="00DF0F6D">
        <w:rPr>
          <w:sz w:val="16"/>
        </w:rPr>
        <w:t xml:space="preserve"> </w:t>
      </w:r>
      <w:r w:rsidRPr="00955953">
        <w:rPr>
          <w:rStyle w:val="Emphasis"/>
        </w:rPr>
        <w:t>legal movements</w:t>
      </w:r>
      <w:r w:rsidRPr="00DF0F6D">
        <w:rPr>
          <w:sz w:val="16"/>
        </w:rPr>
        <w:t xml:space="preserve"> </w:t>
      </w:r>
      <w:r w:rsidRPr="00955953">
        <w:rPr>
          <w:rStyle w:val="StyleUnderline"/>
        </w:rPr>
        <w:t xml:space="preserve">gained interest in </w:t>
      </w:r>
      <w:r w:rsidRPr="00955953">
        <w:rPr>
          <w:rStyle w:val="Emphasis"/>
        </w:rPr>
        <w:t>recognizing</w:t>
      </w:r>
      <w:r w:rsidRPr="00955953">
        <w:rPr>
          <w:rStyle w:val="StyleUnderline"/>
        </w:rPr>
        <w:t xml:space="preserve"> and </w:t>
      </w:r>
      <w:r w:rsidRPr="00955953">
        <w:rPr>
          <w:rStyle w:val="Emphasis"/>
        </w:rPr>
        <w:t>protecting</w:t>
      </w:r>
      <w:r w:rsidRPr="00955953">
        <w:rPr>
          <w:rStyle w:val="StyleUnderline"/>
        </w:rPr>
        <w:t xml:space="preserve"> </w:t>
      </w:r>
      <w:r w:rsidRPr="00955953">
        <w:rPr>
          <w:rStyle w:val="Emphasis"/>
        </w:rPr>
        <w:t>gender diversity,</w:t>
      </w:r>
      <w:r w:rsidRPr="00DF0F6D">
        <w:rPr>
          <w:sz w:val="16"/>
        </w:rPr>
        <w:t xml:space="preserve"> </w:t>
      </w:r>
      <w:r w:rsidRPr="00955953">
        <w:rPr>
          <w:rStyle w:val="Emphasis"/>
        </w:rPr>
        <w:t>trans movements</w:t>
      </w:r>
      <w:r w:rsidRPr="00DF0F6D">
        <w:rPr>
          <w:sz w:val="16"/>
        </w:rPr>
        <w:t xml:space="preserve"> </w:t>
      </w:r>
      <w:r w:rsidRPr="00955953">
        <w:rPr>
          <w:rStyle w:val="StyleUnderline"/>
        </w:rPr>
        <w:t>around the world were led by the voices of those most affected by the anti-trans distribution of resources and opportunities</w:t>
      </w:r>
      <w:r w:rsidRPr="00DF0F6D">
        <w:rPr>
          <w:sz w:val="16"/>
        </w:rPr>
        <w:t>, those whose lives have been shaped by racialization, colonialism, poverty, ableism, and trans misogyny. Sylvia Rivera stormed the stage at the 1973 Christopher Street Liberation Day Rally in New York City, demanding that the emerging gay and lesbian movement stand beside their siblings, both on the street and in prisons.2 In Canada, Jamie Lee Hamilton’s work to fight violence against sex workers included creating a safe indoor space for sex work and demanding the investigation of missing and murdered women. Hamilton passed away on December 23, 2019. As the keynote discusses, her twenty-five years of ground-breaking activism for Indigenous rights, the decriminalization of sex work, access to housing, and services for trans people focused on improving the daily lives of people in Vancouver’s Downtown Eastside. We hope that the discussions at the Symposium and in this special issue honour her work.</w:t>
      </w:r>
    </w:p>
    <w:p w14:paraId="43580E29" w14:textId="77777777" w:rsidR="000E0C33" w:rsidRPr="00DF0F6D" w:rsidRDefault="000E0C33" w:rsidP="000E0C33">
      <w:pPr>
        <w:rPr>
          <w:sz w:val="16"/>
        </w:rPr>
      </w:pPr>
      <w:r w:rsidRPr="00955953">
        <w:rPr>
          <w:rStyle w:val="StyleUnderline"/>
        </w:rPr>
        <w:t xml:space="preserve">The </w:t>
      </w:r>
      <w:r w:rsidRPr="00D46EE5">
        <w:rPr>
          <w:rStyle w:val="Emphasis"/>
          <w:highlight w:val="yellow"/>
        </w:rPr>
        <w:t>histories</w:t>
      </w:r>
      <w:r w:rsidRPr="00D46EE5">
        <w:rPr>
          <w:rStyle w:val="StyleUnderline"/>
          <w:highlight w:val="yellow"/>
        </w:rPr>
        <w:t xml:space="preserve"> of </w:t>
      </w:r>
      <w:r w:rsidRPr="00D46EE5">
        <w:rPr>
          <w:rStyle w:val="Emphasis"/>
          <w:highlight w:val="yellow"/>
        </w:rPr>
        <w:t>trans movements</w:t>
      </w:r>
      <w:r w:rsidRPr="00D46EE5">
        <w:rPr>
          <w:rStyle w:val="StyleUnderline"/>
          <w:highlight w:val="yellow"/>
        </w:rPr>
        <w:t xml:space="preserve"> are histories of </w:t>
      </w:r>
      <w:r w:rsidRPr="00D46EE5">
        <w:rPr>
          <w:rStyle w:val="Emphasis"/>
          <w:highlight w:val="yellow"/>
        </w:rPr>
        <w:t>advocating for tangible change</w:t>
      </w:r>
      <w:r w:rsidRPr="00955953">
        <w:rPr>
          <w:rStyle w:val="StyleUnderline"/>
        </w:rPr>
        <w:t xml:space="preserve"> </w:t>
      </w:r>
      <w:r w:rsidRPr="00DF0F6D">
        <w:rPr>
          <w:sz w:val="16"/>
        </w:rPr>
        <w:t xml:space="preserve">in marginalized people’s lives </w:t>
      </w:r>
      <w:r w:rsidRPr="00D46EE5">
        <w:rPr>
          <w:rStyle w:val="StyleUnderline"/>
          <w:highlight w:val="yellow"/>
        </w:rPr>
        <w:t>and</w:t>
      </w:r>
      <w:r w:rsidRPr="00955953">
        <w:rPr>
          <w:rStyle w:val="StyleUnderline"/>
        </w:rPr>
        <w:t xml:space="preserve"> of </w:t>
      </w:r>
      <w:r w:rsidRPr="00D46EE5">
        <w:rPr>
          <w:rStyle w:val="Emphasis"/>
          <w:highlight w:val="yellow"/>
        </w:rPr>
        <w:t>resisting</w:t>
      </w:r>
      <w:r w:rsidRPr="00D46EE5">
        <w:rPr>
          <w:rStyle w:val="StyleUnderline"/>
          <w:highlight w:val="yellow"/>
        </w:rPr>
        <w:t xml:space="preserve"> the </w:t>
      </w:r>
      <w:r w:rsidRPr="00D46EE5">
        <w:rPr>
          <w:rStyle w:val="Emphasis"/>
          <w:highlight w:val="yellow"/>
        </w:rPr>
        <w:t>power of the law</w:t>
      </w:r>
      <w:r w:rsidRPr="00D46EE5">
        <w:rPr>
          <w:rStyle w:val="StyleUnderline"/>
          <w:highlight w:val="yellow"/>
        </w:rPr>
        <w:t xml:space="preserve"> to </w:t>
      </w:r>
      <w:r w:rsidRPr="00D46EE5">
        <w:rPr>
          <w:rStyle w:val="Emphasis"/>
          <w:highlight w:val="yellow"/>
        </w:rPr>
        <w:t>exclude</w:t>
      </w:r>
      <w:r w:rsidRPr="00D46EE5">
        <w:rPr>
          <w:rStyle w:val="StyleUnderline"/>
          <w:highlight w:val="yellow"/>
        </w:rPr>
        <w:t xml:space="preserve"> those</w:t>
      </w:r>
      <w:r w:rsidRPr="00955953">
        <w:rPr>
          <w:rStyle w:val="StyleUnderline"/>
        </w:rPr>
        <w:t xml:space="preserve"> who are </w:t>
      </w:r>
      <w:r w:rsidRPr="00D46EE5">
        <w:rPr>
          <w:rStyle w:val="Emphasis"/>
          <w:highlight w:val="yellow"/>
        </w:rPr>
        <w:t>marked as other</w:t>
      </w:r>
      <w:r w:rsidRPr="00DF0F6D">
        <w:rPr>
          <w:sz w:val="16"/>
        </w:rPr>
        <w:t xml:space="preserve">. In the past decade, the global visibility of trans movements has grown immensely. Shifting from the periphery of critical and legal debates to centre stage, </w:t>
      </w:r>
      <w:r w:rsidRPr="00D46EE5">
        <w:rPr>
          <w:rStyle w:val="Emphasis"/>
          <w:highlight w:val="yellow"/>
        </w:rPr>
        <w:t>legal reforms</w:t>
      </w:r>
      <w:r w:rsidRPr="00DF0F6D">
        <w:rPr>
          <w:sz w:val="16"/>
          <w:highlight w:val="yellow"/>
        </w:rPr>
        <w:t xml:space="preserve"> </w:t>
      </w:r>
      <w:r w:rsidRPr="00D46EE5">
        <w:rPr>
          <w:rStyle w:val="StyleUnderline"/>
          <w:highlight w:val="yellow"/>
        </w:rPr>
        <w:t xml:space="preserve">addressing trans rights have </w:t>
      </w:r>
      <w:r w:rsidRPr="00D46EE5">
        <w:rPr>
          <w:rStyle w:val="Emphasis"/>
          <w:highlight w:val="yellow"/>
        </w:rPr>
        <w:t>swept across</w:t>
      </w:r>
      <w:r w:rsidRPr="00DF0F6D">
        <w:rPr>
          <w:sz w:val="16"/>
        </w:rPr>
        <w:t xml:space="preserve"> Canada and </w:t>
      </w:r>
      <w:r w:rsidRPr="00955953">
        <w:rPr>
          <w:rStyle w:val="StyleUnderline"/>
        </w:rPr>
        <w:t>numerous</w:t>
      </w:r>
      <w:r w:rsidRPr="00DF0F6D">
        <w:rPr>
          <w:sz w:val="16"/>
        </w:rPr>
        <w:t xml:space="preserve"> other </w:t>
      </w:r>
      <w:r w:rsidRPr="00D46EE5">
        <w:rPr>
          <w:rStyle w:val="StyleUnderline"/>
          <w:highlight w:val="yellow"/>
        </w:rPr>
        <w:t>countries</w:t>
      </w:r>
      <w:r w:rsidRPr="00DF0F6D">
        <w:rPr>
          <w:sz w:val="16"/>
        </w:rPr>
        <w:t xml:space="preserve">. In Canada, </w:t>
      </w:r>
      <w:r w:rsidRPr="00D46EE5">
        <w:rPr>
          <w:rStyle w:val="StyleUnderline"/>
        </w:rPr>
        <w:t xml:space="preserve">the rise of </w:t>
      </w:r>
      <w:r w:rsidRPr="00D46EE5">
        <w:rPr>
          <w:rStyle w:val="Emphasis"/>
        </w:rPr>
        <w:t>trans legal advocacy</w:t>
      </w:r>
      <w:r w:rsidRPr="00DF0F6D">
        <w:rPr>
          <w:sz w:val="16"/>
        </w:rPr>
        <w:t xml:space="preserve"> </w:t>
      </w:r>
      <w:r w:rsidRPr="00D46EE5">
        <w:rPr>
          <w:rStyle w:val="StyleUnderline"/>
        </w:rPr>
        <w:t xml:space="preserve">has </w:t>
      </w:r>
      <w:r w:rsidRPr="00D46EE5">
        <w:rPr>
          <w:rStyle w:val="StyleUnderline"/>
          <w:highlight w:val="yellow"/>
        </w:rPr>
        <w:t xml:space="preserve">led to </w:t>
      </w:r>
      <w:r w:rsidRPr="00D46EE5">
        <w:rPr>
          <w:rStyle w:val="StyleUnderline"/>
        </w:rPr>
        <w:t xml:space="preserve">a number of </w:t>
      </w:r>
      <w:r w:rsidRPr="00D46EE5">
        <w:rPr>
          <w:rStyle w:val="Emphasis"/>
          <w:highlight w:val="yellow"/>
        </w:rPr>
        <w:t>achievements</w:t>
      </w:r>
      <w:r w:rsidRPr="00D46EE5">
        <w:rPr>
          <w:rStyle w:val="StyleUnderline"/>
          <w:highlight w:val="yellow"/>
        </w:rPr>
        <w:t xml:space="preserve"> in </w:t>
      </w:r>
      <w:r w:rsidRPr="00D46EE5">
        <w:rPr>
          <w:rStyle w:val="Emphasis"/>
          <w:highlight w:val="yellow"/>
        </w:rPr>
        <w:t>trans legal recognition</w:t>
      </w:r>
      <w:r w:rsidRPr="00D46EE5">
        <w:rPr>
          <w:rStyle w:val="StyleUnderline"/>
          <w:highlight w:val="yellow"/>
        </w:rPr>
        <w:t xml:space="preserve"> and </w:t>
      </w:r>
      <w:r w:rsidRPr="00D46EE5">
        <w:rPr>
          <w:rStyle w:val="Emphasis"/>
          <w:highlight w:val="yellow"/>
        </w:rPr>
        <w:t>equality</w:t>
      </w:r>
      <w:r w:rsidRPr="00D46EE5">
        <w:rPr>
          <w:rStyle w:val="StyleUnderline"/>
          <w:highlight w:val="yellow"/>
        </w:rPr>
        <w:t xml:space="preserve">, including </w:t>
      </w:r>
      <w:r w:rsidRPr="00D46EE5">
        <w:rPr>
          <w:rStyle w:val="Emphasis"/>
          <w:highlight w:val="yellow"/>
        </w:rPr>
        <w:t>increased access</w:t>
      </w:r>
      <w:r w:rsidRPr="00D46EE5">
        <w:rPr>
          <w:rStyle w:val="StyleUnderline"/>
          <w:highlight w:val="yellow"/>
        </w:rPr>
        <w:t xml:space="preserve"> to </w:t>
      </w:r>
      <w:r w:rsidRPr="00D46EE5">
        <w:rPr>
          <w:rStyle w:val="Emphasis"/>
          <w:highlight w:val="yellow"/>
        </w:rPr>
        <w:t>changing identity documents</w:t>
      </w:r>
      <w:r w:rsidRPr="00DF0F6D">
        <w:rPr>
          <w:sz w:val="16"/>
          <w:highlight w:val="yellow"/>
        </w:rPr>
        <w:t xml:space="preserve">, </w:t>
      </w:r>
      <w:r w:rsidRPr="00D46EE5">
        <w:rPr>
          <w:rStyle w:val="StyleUnderline"/>
          <w:highlight w:val="yellow"/>
        </w:rPr>
        <w:t>and</w:t>
      </w:r>
      <w:r w:rsidRPr="00DF0F6D">
        <w:rPr>
          <w:sz w:val="16"/>
          <w:highlight w:val="yellow"/>
        </w:rPr>
        <w:t xml:space="preserve"> </w:t>
      </w:r>
      <w:r w:rsidRPr="00D46EE5">
        <w:rPr>
          <w:rStyle w:val="Emphasis"/>
          <w:highlight w:val="yellow"/>
        </w:rPr>
        <w:t>amendments</w:t>
      </w:r>
      <w:r w:rsidRPr="00DF0F6D">
        <w:rPr>
          <w:sz w:val="16"/>
          <w:highlight w:val="yellow"/>
        </w:rPr>
        <w:t xml:space="preserve"> </w:t>
      </w:r>
      <w:r w:rsidRPr="00D46EE5">
        <w:rPr>
          <w:rStyle w:val="StyleUnderline"/>
          <w:highlight w:val="yellow"/>
        </w:rPr>
        <w:t>adding</w:t>
      </w:r>
      <w:r w:rsidRPr="00955953">
        <w:rPr>
          <w:rStyle w:val="StyleUnderline"/>
        </w:rPr>
        <w:t xml:space="preserve"> explicit </w:t>
      </w:r>
      <w:r w:rsidRPr="00D46EE5">
        <w:rPr>
          <w:rStyle w:val="Emphasis"/>
          <w:highlight w:val="yellow"/>
        </w:rPr>
        <w:t>protections</w:t>
      </w:r>
      <w:r w:rsidRPr="00D46EE5">
        <w:rPr>
          <w:rStyle w:val="StyleUnderline"/>
          <w:highlight w:val="yellow"/>
        </w:rPr>
        <w:t xml:space="preserve"> of</w:t>
      </w:r>
      <w:r w:rsidRPr="00955953">
        <w:rPr>
          <w:rStyle w:val="StyleUnderline"/>
        </w:rPr>
        <w:t xml:space="preserve"> </w:t>
      </w:r>
      <w:r w:rsidRPr="00955953">
        <w:rPr>
          <w:rStyle w:val="Emphasis"/>
        </w:rPr>
        <w:t xml:space="preserve">gender </w:t>
      </w:r>
      <w:r w:rsidRPr="00D46EE5">
        <w:rPr>
          <w:rStyle w:val="Emphasis"/>
          <w:highlight w:val="yellow"/>
        </w:rPr>
        <w:t>identity</w:t>
      </w:r>
      <w:r w:rsidRPr="00DF0F6D">
        <w:rPr>
          <w:sz w:val="16"/>
        </w:rPr>
        <w:t xml:space="preserve"> </w:t>
      </w:r>
      <w:r w:rsidRPr="00955953">
        <w:rPr>
          <w:rStyle w:val="StyleUnderline"/>
        </w:rPr>
        <w:t>and</w:t>
      </w:r>
      <w:r w:rsidRPr="00DF0F6D">
        <w:rPr>
          <w:sz w:val="16"/>
        </w:rPr>
        <w:t xml:space="preserve"> </w:t>
      </w:r>
      <w:r w:rsidRPr="00955953">
        <w:rPr>
          <w:rStyle w:val="Emphasis"/>
        </w:rPr>
        <w:t>gender expression</w:t>
      </w:r>
      <w:r w:rsidRPr="00DF0F6D">
        <w:rPr>
          <w:sz w:val="16"/>
        </w:rPr>
        <w:t xml:space="preserve"> to Canadian human rights instruments. Yet, despite the surge in trans visibility, many trans people continue to live at the margins, with little change in their daily experiences of exclusion, poverty, and discrimination. At the same time, public policy and legal debates about trans people have been accompanied by an anti-trans backlash, pushed forward by arguments that trans recognition violates freedom of expression rights,3 the interests of women,4 or the protection of minors.5</w:t>
      </w:r>
    </w:p>
    <w:p w14:paraId="24241DE0" w14:textId="77777777" w:rsidR="000E0C33" w:rsidRPr="0002613F" w:rsidRDefault="000E0C33" w:rsidP="000E0C33">
      <w:pPr>
        <w:rPr>
          <w:sz w:val="16"/>
        </w:rPr>
      </w:pPr>
      <w:r w:rsidRPr="00955953">
        <w:rPr>
          <w:rStyle w:val="StyleUnderline"/>
        </w:rPr>
        <w:t xml:space="preserve">Some trans people have achieved </w:t>
      </w:r>
      <w:r w:rsidRPr="00955953">
        <w:rPr>
          <w:rStyle w:val="Emphasis"/>
        </w:rPr>
        <w:t>significant legal recognition</w:t>
      </w:r>
      <w:r w:rsidRPr="00DF0F6D">
        <w:rPr>
          <w:sz w:val="16"/>
        </w:rPr>
        <w:t xml:space="preserve"> </w:t>
      </w:r>
      <w:r w:rsidRPr="00955953">
        <w:rPr>
          <w:rStyle w:val="StyleUnderline"/>
        </w:rPr>
        <w:t>and</w:t>
      </w:r>
      <w:r w:rsidRPr="00DF0F6D">
        <w:rPr>
          <w:sz w:val="16"/>
        </w:rPr>
        <w:t xml:space="preserve"> </w:t>
      </w:r>
      <w:r w:rsidRPr="00955953">
        <w:rPr>
          <w:rStyle w:val="Emphasis"/>
        </w:rPr>
        <w:t>inclusion</w:t>
      </w:r>
      <w:r w:rsidRPr="00DF0F6D">
        <w:rPr>
          <w:sz w:val="16"/>
        </w:rPr>
        <w:t xml:space="preserve"> </w:t>
      </w:r>
      <w:r w:rsidRPr="00955953">
        <w:rPr>
          <w:rStyle w:val="StyleUnderline"/>
        </w:rPr>
        <w:t>through</w:t>
      </w:r>
      <w:r w:rsidRPr="00DF0F6D">
        <w:rPr>
          <w:sz w:val="16"/>
        </w:rPr>
        <w:t xml:space="preserve"> </w:t>
      </w:r>
      <w:r w:rsidRPr="00955953">
        <w:rPr>
          <w:rStyle w:val="Emphasis"/>
        </w:rPr>
        <w:t>formal equality</w:t>
      </w:r>
      <w:r w:rsidRPr="00DF0F6D">
        <w:rPr>
          <w:sz w:val="16"/>
        </w:rPr>
        <w:t>.6 Some</w:t>
      </w:r>
      <w:r w:rsidRPr="00955953">
        <w:rPr>
          <w:rStyle w:val="StyleUnderline"/>
        </w:rPr>
        <w:t xml:space="preserve"> </w:t>
      </w:r>
      <w:r w:rsidRPr="00D46EE5">
        <w:rPr>
          <w:rStyle w:val="StyleUnderline"/>
          <w:highlight w:val="yellow"/>
        </w:rPr>
        <w:t xml:space="preserve">trans </w:t>
      </w:r>
      <w:r w:rsidRPr="00D46EE5">
        <w:rPr>
          <w:rStyle w:val="Emphasis"/>
          <w:highlight w:val="yellow"/>
        </w:rPr>
        <w:t>advocates</w:t>
      </w:r>
      <w:r w:rsidRPr="00D46EE5">
        <w:rPr>
          <w:rStyle w:val="StyleUnderline"/>
          <w:highlight w:val="yellow"/>
        </w:rPr>
        <w:t xml:space="preserve"> are </w:t>
      </w:r>
      <w:r w:rsidRPr="00D46EE5">
        <w:rPr>
          <w:rStyle w:val="Emphasis"/>
          <w:highlight w:val="yellow"/>
        </w:rPr>
        <w:t>no longer</w:t>
      </w:r>
      <w:r w:rsidRPr="00D46EE5">
        <w:rPr>
          <w:rStyle w:val="StyleUnderline"/>
          <w:highlight w:val="yellow"/>
        </w:rPr>
        <w:t xml:space="preserve"> only engaged in </w:t>
      </w:r>
      <w:r w:rsidRPr="00D46EE5">
        <w:rPr>
          <w:rStyle w:val="Emphasis"/>
          <w:highlight w:val="yellow"/>
        </w:rPr>
        <w:t>grassroots activism</w:t>
      </w:r>
      <w:r w:rsidRPr="00D46EE5">
        <w:rPr>
          <w:rStyle w:val="StyleUnderline"/>
          <w:highlight w:val="yellow"/>
        </w:rPr>
        <w:t xml:space="preserve"> but are part of</w:t>
      </w:r>
      <w:r w:rsidRPr="00955953">
        <w:rPr>
          <w:rStyle w:val="StyleUnderline"/>
        </w:rPr>
        <w:t xml:space="preserve"> </w:t>
      </w:r>
      <w:r w:rsidRPr="00955953">
        <w:rPr>
          <w:rStyle w:val="Emphasis"/>
        </w:rPr>
        <w:t>mainstream NGOs</w:t>
      </w:r>
      <w:r w:rsidRPr="00DF0F6D">
        <w:rPr>
          <w:sz w:val="16"/>
        </w:rPr>
        <w:t xml:space="preserve">, </w:t>
      </w:r>
      <w:r w:rsidRPr="00D46EE5">
        <w:rPr>
          <w:rStyle w:val="Emphasis"/>
          <w:highlight w:val="yellow"/>
        </w:rPr>
        <w:t>the legal world</w:t>
      </w:r>
      <w:r w:rsidRPr="00DF0F6D">
        <w:rPr>
          <w:sz w:val="16"/>
        </w:rPr>
        <w:t xml:space="preserve">, </w:t>
      </w:r>
      <w:r w:rsidRPr="00955953">
        <w:rPr>
          <w:rStyle w:val="StyleUnderline"/>
        </w:rPr>
        <w:t>and academia</w:t>
      </w:r>
      <w:r w:rsidRPr="00DF0F6D">
        <w:rPr>
          <w:sz w:val="16"/>
        </w:rPr>
        <w:t>, both domestically and internationally.7 This is the time to question who is occupying those positions, and who continues to be left out. This is also a moment when trans legal movements need to account for the power they hold. Trans legal scholarship has not sufficiently acknowledged that discussions about trans legal equality often present trans movements and issues as homogenous, as though all trans people have the same needs, legal and otherwise, and as though they are all similarly situated.</w:t>
      </w:r>
    </w:p>
    <w:p w14:paraId="189AF232" w14:textId="77777777" w:rsidR="000E0C33" w:rsidRPr="007060EF" w:rsidRDefault="000E0C33" w:rsidP="000E0C33">
      <w:pPr>
        <w:pStyle w:val="Heading4"/>
      </w:pPr>
      <w:r>
        <w:t xml:space="preserve">No ontology. </w:t>
      </w:r>
    </w:p>
    <w:p w14:paraId="0B4A1726" w14:textId="77777777" w:rsidR="000E0C33" w:rsidRPr="007209EF" w:rsidRDefault="000E0C33" w:rsidP="000E0C33">
      <w:bookmarkStart w:id="1" w:name="_Hlk130583056"/>
      <w:r>
        <w:t xml:space="preserve">Zethu </w:t>
      </w:r>
      <w:r w:rsidRPr="007209EF">
        <w:rPr>
          <w:rStyle w:val="Style13ptBold"/>
        </w:rPr>
        <w:t>Mathebeni 17</w:t>
      </w:r>
      <w:r>
        <w:t>, S</w:t>
      </w:r>
      <w:r w:rsidRPr="007209EF">
        <w:t>enior Researcher at the Institute for Humanities in Africa, 2017, “Southern Perspectives on</w:t>
      </w:r>
      <w:r>
        <w:t xml:space="preserve"> </w:t>
      </w:r>
      <w:r w:rsidRPr="007209EF">
        <w:t>Gender Relations and Sexualities:</w:t>
      </w:r>
      <w:r>
        <w:t xml:space="preserve"> </w:t>
      </w:r>
      <w:r w:rsidRPr="007209EF">
        <w:t>A Queer Intervention</w:t>
      </w:r>
      <w:r>
        <w:t>,</w:t>
      </w:r>
      <w:r w:rsidRPr="007209EF">
        <w:t>”</w:t>
      </w:r>
      <w:r>
        <w:t xml:space="preserve"> Rev. antropol. (São Paulo, Online), 60(3), pp. 26-44, http://dx.doi.org/10.11606/2179-0892.ra.2017.141826</w:t>
      </w:r>
    </w:p>
    <w:p w14:paraId="3466BC03" w14:textId="77777777" w:rsidR="000E0C33" w:rsidRPr="006B7EC8" w:rsidRDefault="000E0C33" w:rsidP="000E0C33">
      <w:pPr>
        <w:rPr>
          <w:rStyle w:val="StyleUnderline"/>
        </w:rPr>
      </w:pPr>
      <w:r w:rsidRPr="006B7EC8">
        <w:rPr>
          <w:rStyle w:val="StyleUnderline"/>
        </w:rPr>
        <w:t>Over</w:t>
      </w:r>
      <w:r w:rsidRPr="006B7EC8">
        <w:rPr>
          <w:sz w:val="16"/>
        </w:rPr>
        <w:t xml:space="preserve"> the </w:t>
      </w:r>
      <w:r w:rsidRPr="006B7EC8">
        <w:rPr>
          <w:rStyle w:val="StyleUnderline"/>
        </w:rPr>
        <w:t>years, as</w:t>
      </w:r>
      <w:r w:rsidRPr="006B7EC8">
        <w:rPr>
          <w:sz w:val="16"/>
        </w:rPr>
        <w:t xml:space="preserve"> members of </w:t>
      </w:r>
      <w:r w:rsidRPr="006B7EC8">
        <w:rPr>
          <w:rStyle w:val="StyleUnderline"/>
        </w:rPr>
        <w:t>Black lesbian communities, we</w:t>
      </w:r>
      <w:r w:rsidRPr="006B7EC8">
        <w:rPr>
          <w:sz w:val="16"/>
        </w:rPr>
        <w:t xml:space="preserve"> have </w:t>
      </w:r>
      <w:r w:rsidRPr="006B7EC8">
        <w:rPr>
          <w:rStyle w:val="StyleUnderline"/>
        </w:rPr>
        <w:t>watched</w:t>
      </w:r>
      <w:r w:rsidRPr="006B7EC8">
        <w:rPr>
          <w:sz w:val="16"/>
        </w:rPr>
        <w:t xml:space="preserve"> this with </w:t>
      </w:r>
      <w:r w:rsidRPr="006B7EC8">
        <w:rPr>
          <w:rStyle w:val="StyleUnderline"/>
        </w:rPr>
        <w:t>horror and lived in perpetual fear,</w:t>
      </w:r>
      <w:r w:rsidRPr="006B7EC8">
        <w:rPr>
          <w:sz w:val="16"/>
        </w:rPr>
        <w:t xml:space="preserve"> sometimes </w:t>
      </w:r>
      <w:r w:rsidRPr="006B7EC8">
        <w:rPr>
          <w:rStyle w:val="StyleUnderline"/>
        </w:rPr>
        <w:t>calculating how our</w:t>
      </w:r>
      <w:r w:rsidRPr="006B7EC8">
        <w:rPr>
          <w:sz w:val="16"/>
        </w:rPr>
        <w:t xml:space="preserve"> own </w:t>
      </w:r>
      <w:r w:rsidRPr="006B7EC8">
        <w:rPr>
          <w:rStyle w:val="StyleUnderline"/>
        </w:rPr>
        <w:t>deaths would be carried out. Living, when</w:t>
      </w:r>
      <w:r w:rsidRPr="006B7EC8">
        <w:rPr>
          <w:sz w:val="16"/>
        </w:rPr>
        <w:t xml:space="preserve"> the possibility of </w:t>
      </w:r>
      <w:r w:rsidRPr="006B7EC8">
        <w:rPr>
          <w:rStyle w:val="StyleUnderline"/>
        </w:rPr>
        <w:t>death is an everyday reality, is risky. Perpetrators plan</w:t>
      </w:r>
      <w:r w:rsidRPr="006B7EC8">
        <w:rPr>
          <w:sz w:val="16"/>
        </w:rPr>
        <w:t xml:space="preserve"> new </w:t>
      </w:r>
      <w:r w:rsidRPr="006B7EC8">
        <w:rPr>
          <w:rStyle w:val="StyleUnderline"/>
        </w:rPr>
        <w:t>victories over Black queer bodies. One gunshot is never enough. A knife must pierce</w:t>
      </w:r>
      <w:r w:rsidRPr="006B7EC8">
        <w:rPr>
          <w:sz w:val="16"/>
        </w:rPr>
        <w:t xml:space="preserve"> through </w:t>
      </w:r>
      <w:r w:rsidRPr="006B7EC8">
        <w:rPr>
          <w:rStyle w:val="StyleUnderline"/>
        </w:rPr>
        <w:t>your body more than three times</w:t>
      </w:r>
      <w:r w:rsidRPr="006B7EC8">
        <w:rPr>
          <w:sz w:val="16"/>
        </w:rPr>
        <w:t xml:space="preserve">. Strangling must be accompanied by an insertion of a foreign object. Rape is no longer deadly.7 </w:t>
      </w:r>
      <w:r w:rsidRPr="006B7EC8">
        <w:rPr>
          <w:rStyle w:val="StyleUnderline"/>
        </w:rPr>
        <w:t xml:space="preserve">After the first shot to the head, the third stab to the heart, the choking after the rape – </w:t>
      </w:r>
      <w:r w:rsidRPr="006B7EC8">
        <w:rPr>
          <w:rStyle w:val="Emphasis"/>
        </w:rPr>
        <w:t>what else is being killed?</w:t>
      </w:r>
      <w:r w:rsidRPr="006B7EC8">
        <w:rPr>
          <w:rStyle w:val="StyleUnderline"/>
        </w:rPr>
        <w:t xml:space="preserve"> </w:t>
      </w:r>
      <w:r w:rsidRPr="006B7EC8">
        <w:rPr>
          <w:rStyle w:val="Emphasis"/>
        </w:rPr>
        <w:t>What more is there to die?</w:t>
      </w:r>
      <w:r w:rsidRPr="006B7EC8">
        <w:rPr>
          <w:rStyle w:val="StyleUnderline"/>
        </w:rPr>
        <w:t xml:space="preserve"> These are questions I grapple with as I think about queer deaths</w:t>
      </w:r>
      <w:r w:rsidRPr="006B7EC8">
        <w:rPr>
          <w:sz w:val="16"/>
        </w:rPr>
        <w:t xml:space="preserve">. Eric </w:t>
      </w:r>
      <w:r w:rsidRPr="006B7EC8">
        <w:rPr>
          <w:rStyle w:val="Emphasis"/>
          <w:highlight w:val="yellow"/>
        </w:rPr>
        <w:t>Stanley</w:t>
      </w:r>
      <w:r w:rsidRPr="006B7EC8">
        <w:rPr>
          <w:sz w:val="16"/>
        </w:rPr>
        <w:t xml:space="preserve"> (2011) </w:t>
      </w:r>
      <w:r w:rsidRPr="006B7EC8">
        <w:rPr>
          <w:rStyle w:val="StyleUnderline"/>
          <w:highlight w:val="yellow"/>
        </w:rPr>
        <w:t>offers</w:t>
      </w:r>
      <w:r w:rsidRPr="006B7EC8">
        <w:rPr>
          <w:sz w:val="16"/>
        </w:rPr>
        <w:t xml:space="preserve"> the concept of </w:t>
      </w:r>
      <w:r w:rsidRPr="006B7EC8">
        <w:rPr>
          <w:rStyle w:val="Emphasis"/>
          <w:highlight w:val="yellow"/>
        </w:rPr>
        <w:t>overkill</w:t>
      </w:r>
      <w:r w:rsidRPr="006B7EC8">
        <w:rPr>
          <w:rStyle w:val="StyleUnderline"/>
        </w:rPr>
        <w:t xml:space="preserve"> – excessive violence that pushes a </w:t>
      </w:r>
      <w:r w:rsidRPr="006B7EC8">
        <w:rPr>
          <w:rStyle w:val="Emphasis"/>
        </w:rPr>
        <w:t>body beyond death</w:t>
      </w:r>
      <w:r w:rsidRPr="006B7EC8">
        <w:rPr>
          <w:sz w:val="16"/>
        </w:rPr>
        <w:t xml:space="preserve">. In relation to the queer body, he argues (2011: 9), </w:t>
      </w:r>
      <w:r w:rsidRPr="006B7EC8">
        <w:rPr>
          <w:rStyle w:val="StyleUnderline"/>
        </w:rPr>
        <w:t xml:space="preserve">“it is not just the desire to simply </w:t>
      </w:r>
      <w:r w:rsidRPr="006B7EC8">
        <w:rPr>
          <w:rStyle w:val="Emphasis"/>
        </w:rPr>
        <w:t>end a specific life</w:t>
      </w:r>
      <w:r w:rsidRPr="006B7EC8">
        <w:rPr>
          <w:rStyle w:val="StyleUnderline"/>
        </w:rPr>
        <w:t>, but the ‘</w:t>
      </w:r>
      <w:r w:rsidRPr="006B7EC8">
        <w:rPr>
          <w:rStyle w:val="Emphasis"/>
        </w:rPr>
        <w:t>ending of all queer life</w:t>
      </w:r>
      <w:r w:rsidRPr="006B7EC8">
        <w:rPr>
          <w:rStyle w:val="StyleUnderline"/>
        </w:rPr>
        <w:t>.’”</w:t>
      </w:r>
    </w:p>
    <w:p w14:paraId="64478333" w14:textId="77777777" w:rsidR="000E0C33" w:rsidRPr="006B7EC8" w:rsidRDefault="000E0C33" w:rsidP="000E0C33">
      <w:pPr>
        <w:rPr>
          <w:rStyle w:val="StyleUnderline"/>
        </w:rPr>
      </w:pPr>
      <w:r w:rsidRPr="006B7EC8">
        <w:rPr>
          <w:sz w:val="16"/>
        </w:rPr>
        <w:t xml:space="preserve">Writing from the vantage point of queer studies in North America, </w:t>
      </w:r>
      <w:r w:rsidRPr="006B7EC8">
        <w:rPr>
          <w:rStyle w:val="StyleUnderline"/>
        </w:rPr>
        <w:t>Stanley starts off from Mbembe’s</w:t>
      </w:r>
      <w:r w:rsidRPr="006B7EC8">
        <w:rPr>
          <w:sz w:val="16"/>
        </w:rPr>
        <w:t xml:space="preserve"> (2001: 174) </w:t>
      </w:r>
      <w:r w:rsidRPr="006B7EC8">
        <w:rPr>
          <w:rStyle w:val="StyleUnderline"/>
        </w:rPr>
        <w:t xml:space="preserve">provocative question, “[b]ut what does it mean to do violence to </w:t>
      </w:r>
      <w:r w:rsidRPr="006B7EC8">
        <w:rPr>
          <w:rStyle w:val="Emphasis"/>
        </w:rPr>
        <w:t>what is nothing?</w:t>
      </w:r>
      <w:r w:rsidRPr="006B7EC8">
        <w:rPr>
          <w:rStyle w:val="StyleUnderline"/>
        </w:rPr>
        <w:t xml:space="preserve">” </w:t>
      </w:r>
      <w:r w:rsidRPr="006B7EC8">
        <w:rPr>
          <w:rStyle w:val="StyleUnderline"/>
          <w:highlight w:val="yellow"/>
        </w:rPr>
        <w:t xml:space="preserve">To theorise </w:t>
      </w:r>
      <w:r w:rsidRPr="006B7EC8">
        <w:rPr>
          <w:rStyle w:val="Emphasis"/>
          <w:highlight w:val="yellow"/>
        </w:rPr>
        <w:t>queer bodies as nothing</w:t>
      </w:r>
      <w:r w:rsidRPr="006B7EC8">
        <w:rPr>
          <w:rStyle w:val="StyleUnderline"/>
          <w:highlight w:val="yellow"/>
        </w:rPr>
        <w:t xml:space="preserve"> is</w:t>
      </w:r>
      <w:r w:rsidRPr="006B7EC8">
        <w:rPr>
          <w:rStyle w:val="StyleUnderline"/>
        </w:rPr>
        <w:t>, for me</w:t>
      </w:r>
      <w:r w:rsidRPr="006B7EC8">
        <w:rPr>
          <w:rStyle w:val="StyleUnderline"/>
          <w:highlight w:val="yellow"/>
        </w:rPr>
        <w:t>,</w:t>
      </w:r>
      <w:r w:rsidRPr="006B7EC8">
        <w:rPr>
          <w:rStyle w:val="StyleUnderline"/>
        </w:rPr>
        <w:t xml:space="preserve"> located </w:t>
      </w:r>
      <w:r w:rsidRPr="006B7EC8">
        <w:rPr>
          <w:rStyle w:val="StyleUnderline"/>
          <w:highlight w:val="yellow"/>
        </w:rPr>
        <w:t>in Africa</w:t>
      </w:r>
      <w:r w:rsidRPr="006B7EC8">
        <w:rPr>
          <w:rStyle w:val="StyleUnderline"/>
        </w:rPr>
        <w:t xml:space="preserve"> and at this time</w:t>
      </w:r>
      <w:r w:rsidRPr="006B7EC8">
        <w:rPr>
          <w:rStyle w:val="StyleUnderline"/>
          <w:highlight w:val="yellow"/>
        </w:rPr>
        <w:t>,</w:t>
      </w:r>
      <w:r w:rsidRPr="006B7EC8">
        <w:rPr>
          <w:rStyle w:val="StyleUnderline"/>
        </w:rPr>
        <w:t xml:space="preserve"> a </w:t>
      </w:r>
      <w:r w:rsidRPr="006B7EC8">
        <w:rPr>
          <w:rStyle w:val="Emphasis"/>
          <w:highlight w:val="yellow"/>
        </w:rPr>
        <w:t>challenging</w:t>
      </w:r>
      <w:r w:rsidRPr="006B7EC8">
        <w:rPr>
          <w:rStyle w:val="Emphasis"/>
        </w:rPr>
        <w:t xml:space="preserve"> task</w:t>
      </w:r>
      <w:r w:rsidRPr="006B7EC8">
        <w:rPr>
          <w:rStyle w:val="StyleUnderline"/>
        </w:rPr>
        <w:t xml:space="preserve"> to grapple with.</w:t>
      </w:r>
      <w:r w:rsidRPr="006B7EC8">
        <w:rPr>
          <w:sz w:val="16"/>
        </w:rPr>
        <w:t xml:space="preserve"> But, following Mbembe, </w:t>
      </w:r>
      <w:r w:rsidRPr="006B7EC8">
        <w:rPr>
          <w:rStyle w:val="StyleUnderline"/>
          <w:highlight w:val="yellow"/>
        </w:rPr>
        <w:t>Stanley</w:t>
      </w:r>
      <w:r w:rsidRPr="006B7EC8">
        <w:rPr>
          <w:sz w:val="16"/>
        </w:rPr>
        <w:t xml:space="preserve"> (2011: 10) </w:t>
      </w:r>
      <w:r w:rsidRPr="006B7EC8">
        <w:rPr>
          <w:rStyle w:val="StyleUnderline"/>
          <w:highlight w:val="yellow"/>
        </w:rPr>
        <w:t>suggests a</w:t>
      </w:r>
      <w:r w:rsidRPr="006B7EC8">
        <w:rPr>
          <w:rStyle w:val="StyleUnderline"/>
        </w:rPr>
        <w:t xml:space="preserve"> deep </w:t>
      </w:r>
      <w:r w:rsidRPr="006B7EC8">
        <w:rPr>
          <w:rStyle w:val="StyleUnderline"/>
          <w:highlight w:val="yellow"/>
        </w:rPr>
        <w:t xml:space="preserve">connection between </w:t>
      </w:r>
      <w:r w:rsidRPr="006B7EC8">
        <w:rPr>
          <w:rStyle w:val="Emphasis"/>
          <w:highlight w:val="yellow"/>
        </w:rPr>
        <w:t>human</w:t>
      </w:r>
      <w:r w:rsidRPr="006B7EC8">
        <w:rPr>
          <w:rStyle w:val="StyleUnderline"/>
          <w:highlight w:val="yellow"/>
        </w:rPr>
        <w:t xml:space="preserve"> and </w:t>
      </w:r>
      <w:r w:rsidRPr="006B7EC8">
        <w:rPr>
          <w:rStyle w:val="Emphasis"/>
          <w:highlight w:val="yellow"/>
        </w:rPr>
        <w:t>nothing</w:t>
      </w:r>
      <w:r w:rsidRPr="006B7EC8">
        <w:rPr>
          <w:rStyle w:val="StyleUnderline"/>
        </w:rPr>
        <w:t>, arguing</w:t>
      </w:r>
      <w:r w:rsidRPr="006B7EC8">
        <w:rPr>
          <w:sz w:val="16"/>
        </w:rPr>
        <w:t xml:space="preserve"> that </w:t>
      </w:r>
      <w:r w:rsidRPr="006B7EC8">
        <w:rPr>
          <w:rStyle w:val="StyleUnderline"/>
          <w:highlight w:val="yellow"/>
        </w:rPr>
        <w:t>the former makes the latter</w:t>
      </w:r>
      <w:r w:rsidRPr="006B7EC8">
        <w:rPr>
          <w:sz w:val="16"/>
        </w:rPr>
        <w:t xml:space="preserve"> “not only possible but </w:t>
      </w:r>
      <w:r w:rsidRPr="006B7EC8">
        <w:rPr>
          <w:rStyle w:val="Emphasis"/>
          <w:highlight w:val="yellow"/>
        </w:rPr>
        <w:t>necessary</w:t>
      </w:r>
      <w:r w:rsidRPr="006B7EC8">
        <w:rPr>
          <w:sz w:val="16"/>
        </w:rPr>
        <w:t xml:space="preserve">”. If this logic is followed, then “the work of death, of the death that is already nothing, not quite human, binds the categorical (mis)recognition of humanity. </w:t>
      </w:r>
      <w:r w:rsidRPr="006B7EC8">
        <w:rPr>
          <w:rStyle w:val="StyleUnderline"/>
          <w:highlight w:val="yellow"/>
        </w:rPr>
        <w:t>The human</w:t>
      </w:r>
      <w:r w:rsidRPr="006B7EC8">
        <w:rPr>
          <w:sz w:val="16"/>
        </w:rPr>
        <w:t xml:space="preserve">, then, </w:t>
      </w:r>
      <w:r w:rsidRPr="006B7EC8">
        <w:rPr>
          <w:rStyle w:val="StyleUnderline"/>
          <w:highlight w:val="yellow"/>
        </w:rPr>
        <w:t>resides in</w:t>
      </w:r>
      <w:r w:rsidRPr="006B7EC8">
        <w:rPr>
          <w:rStyle w:val="StyleUnderline"/>
        </w:rPr>
        <w:t xml:space="preserve"> the space of </w:t>
      </w:r>
      <w:r w:rsidRPr="006B7EC8">
        <w:rPr>
          <w:rStyle w:val="Emphasis"/>
          <w:highlight w:val="yellow"/>
        </w:rPr>
        <w:t>life</w:t>
      </w:r>
      <w:r w:rsidRPr="006B7EC8">
        <w:rPr>
          <w:rStyle w:val="StyleUnderline"/>
          <w:highlight w:val="yellow"/>
        </w:rPr>
        <w:t xml:space="preserve"> and</w:t>
      </w:r>
      <w:r w:rsidRPr="006B7EC8">
        <w:rPr>
          <w:sz w:val="16"/>
        </w:rPr>
        <w:t xml:space="preserve"> under the domain of </w:t>
      </w:r>
      <w:r w:rsidRPr="006B7EC8">
        <w:rPr>
          <w:rStyle w:val="Emphasis"/>
          <w:highlight w:val="yellow"/>
        </w:rPr>
        <w:t>rights</w:t>
      </w:r>
      <w:r w:rsidRPr="006B7EC8">
        <w:rPr>
          <w:rStyle w:val="StyleUnderline"/>
          <w:highlight w:val="yellow"/>
        </w:rPr>
        <w:t>,</w:t>
      </w:r>
      <w:r w:rsidRPr="006B7EC8">
        <w:rPr>
          <w:rStyle w:val="StyleUnderline"/>
        </w:rPr>
        <w:t xml:space="preserve"> whereas </w:t>
      </w:r>
      <w:r w:rsidRPr="006B7EC8">
        <w:rPr>
          <w:rStyle w:val="StyleUnderline"/>
          <w:highlight w:val="yellow"/>
        </w:rPr>
        <w:t xml:space="preserve">the </w:t>
      </w:r>
      <w:r w:rsidRPr="006B7EC8">
        <w:rPr>
          <w:rStyle w:val="Emphasis"/>
          <w:highlight w:val="yellow"/>
        </w:rPr>
        <w:t>queer inhabits</w:t>
      </w:r>
      <w:r w:rsidRPr="006B7EC8">
        <w:rPr>
          <w:rStyle w:val="StyleUnderline"/>
        </w:rPr>
        <w:t xml:space="preserve"> the place of </w:t>
      </w:r>
      <w:r w:rsidRPr="006B7EC8">
        <w:rPr>
          <w:rStyle w:val="Emphasis"/>
          <w:highlight w:val="yellow"/>
        </w:rPr>
        <w:t>compromised personhood</w:t>
      </w:r>
      <w:r w:rsidRPr="006B7EC8">
        <w:rPr>
          <w:rStyle w:val="StyleUnderline"/>
        </w:rPr>
        <w:t xml:space="preserve"> and the </w:t>
      </w:r>
      <w:r w:rsidRPr="006B7EC8">
        <w:rPr>
          <w:rStyle w:val="Emphasis"/>
        </w:rPr>
        <w:t>zone of death</w:t>
      </w:r>
      <w:r w:rsidRPr="006B7EC8">
        <w:rPr>
          <w:rStyle w:val="StyleUnderline"/>
        </w:rPr>
        <w:t>.”</w:t>
      </w:r>
    </w:p>
    <w:p w14:paraId="268119A4" w14:textId="77777777" w:rsidR="000E0C33" w:rsidRPr="006B7EC8" w:rsidRDefault="000E0C33" w:rsidP="000E0C33">
      <w:pPr>
        <w:rPr>
          <w:sz w:val="16"/>
        </w:rPr>
      </w:pPr>
      <w:r w:rsidRPr="006B7EC8">
        <w:rPr>
          <w:rStyle w:val="StyleUnderline"/>
          <w:highlight w:val="yellow"/>
        </w:rPr>
        <w:t>To</w:t>
      </w:r>
      <w:r w:rsidRPr="006B7EC8">
        <w:rPr>
          <w:rStyle w:val="StyleUnderline"/>
        </w:rPr>
        <w:t xml:space="preserve"> completely </w:t>
      </w:r>
      <w:r w:rsidRPr="006B7EC8">
        <w:rPr>
          <w:rStyle w:val="StyleUnderline"/>
          <w:highlight w:val="yellow"/>
        </w:rPr>
        <w:t xml:space="preserve">follow </w:t>
      </w:r>
      <w:r w:rsidRPr="006B7EC8">
        <w:rPr>
          <w:rStyle w:val="Emphasis"/>
          <w:highlight w:val="yellow"/>
        </w:rPr>
        <w:t>Stanley</w:t>
      </w:r>
      <w:r w:rsidRPr="006B7EC8">
        <w:rPr>
          <w:rStyle w:val="Emphasis"/>
        </w:rPr>
        <w:t>’s logic</w:t>
      </w:r>
      <w:r w:rsidRPr="006B7EC8">
        <w:rPr>
          <w:sz w:val="16"/>
        </w:rPr>
        <w:t xml:space="preserve"> in the South African context </w:t>
      </w:r>
      <w:r w:rsidRPr="006B7EC8">
        <w:rPr>
          <w:rStyle w:val="StyleUnderline"/>
          <w:highlight w:val="yellow"/>
        </w:rPr>
        <w:t xml:space="preserve">would be a </w:t>
      </w:r>
      <w:r w:rsidRPr="006B7EC8">
        <w:rPr>
          <w:rStyle w:val="Emphasis"/>
          <w:highlight w:val="yellow"/>
        </w:rPr>
        <w:t>disfavour</w:t>
      </w:r>
      <w:r w:rsidRPr="006B7EC8">
        <w:rPr>
          <w:rStyle w:val="StyleUnderline"/>
          <w:highlight w:val="yellow"/>
        </w:rPr>
        <w:t xml:space="preserve"> to </w:t>
      </w:r>
      <w:r w:rsidRPr="006B7EC8">
        <w:rPr>
          <w:rStyle w:val="Emphasis"/>
          <w:highlight w:val="yellow"/>
        </w:rPr>
        <w:t>queer bodies</w:t>
      </w:r>
      <w:r w:rsidRPr="006B7EC8">
        <w:rPr>
          <w:rStyle w:val="StyleUnderline"/>
        </w:rPr>
        <w:t xml:space="preserve"> and to the larger </w:t>
      </w:r>
      <w:r w:rsidRPr="006B7EC8">
        <w:rPr>
          <w:rStyle w:val="Emphasis"/>
        </w:rPr>
        <w:t>body politic</w:t>
      </w:r>
      <w:r w:rsidRPr="006B7EC8">
        <w:rPr>
          <w:rStyle w:val="StyleUnderline"/>
        </w:rPr>
        <w:t>, and</w:t>
      </w:r>
      <w:r w:rsidRPr="006B7EC8">
        <w:rPr>
          <w:sz w:val="16"/>
        </w:rPr>
        <w:t xml:space="preserve"> possibly </w:t>
      </w:r>
      <w:r w:rsidRPr="006B7EC8">
        <w:rPr>
          <w:rStyle w:val="Emphasis"/>
        </w:rPr>
        <w:t>not useful</w:t>
      </w:r>
      <w:r w:rsidRPr="006B7EC8">
        <w:rPr>
          <w:rStyle w:val="StyleUnderline"/>
        </w:rPr>
        <w:t xml:space="preserve">. </w:t>
      </w:r>
      <w:r w:rsidRPr="006B7EC8">
        <w:rPr>
          <w:rStyle w:val="StyleUnderline"/>
          <w:highlight w:val="yellow"/>
        </w:rPr>
        <w:t xml:space="preserve">The </w:t>
      </w:r>
      <w:r w:rsidRPr="006B7EC8">
        <w:rPr>
          <w:rStyle w:val="Emphasis"/>
          <w:highlight w:val="yellow"/>
        </w:rPr>
        <w:t>queer body</w:t>
      </w:r>
      <w:r w:rsidRPr="006B7EC8">
        <w:rPr>
          <w:sz w:val="16"/>
        </w:rPr>
        <w:t xml:space="preserve">, in South Africa at least, </w:t>
      </w:r>
      <w:r w:rsidRPr="006B7EC8">
        <w:rPr>
          <w:rStyle w:val="StyleUnderline"/>
          <w:highlight w:val="yellow"/>
        </w:rPr>
        <w:t xml:space="preserve">becomes </w:t>
      </w:r>
      <w:r w:rsidRPr="006B7EC8">
        <w:rPr>
          <w:rStyle w:val="Emphasis"/>
          <w:highlight w:val="yellow"/>
        </w:rPr>
        <w:t>human</w:t>
      </w:r>
      <w:r w:rsidRPr="006B7EC8">
        <w:rPr>
          <w:rStyle w:val="StyleUnderline"/>
        </w:rPr>
        <w:t xml:space="preserve"> </w:t>
      </w:r>
      <w:r w:rsidRPr="006B7EC8">
        <w:rPr>
          <w:rStyle w:val="Emphasis"/>
        </w:rPr>
        <w:t xml:space="preserve">only </w:t>
      </w:r>
      <w:r w:rsidRPr="006B7EC8">
        <w:rPr>
          <w:rStyle w:val="Emphasis"/>
          <w:highlight w:val="yellow"/>
        </w:rPr>
        <w:t>through</w:t>
      </w:r>
      <w:r w:rsidRPr="006B7EC8">
        <w:rPr>
          <w:rStyle w:val="Emphasis"/>
        </w:rPr>
        <w:t xml:space="preserve"> its attainment of </w:t>
      </w:r>
      <w:r w:rsidRPr="006B7EC8">
        <w:rPr>
          <w:rStyle w:val="Emphasis"/>
          <w:highlight w:val="yellow"/>
        </w:rPr>
        <w:t>rights</w:t>
      </w:r>
      <w:r w:rsidRPr="006B7EC8">
        <w:rPr>
          <w:sz w:val="16"/>
        </w:rPr>
        <w:t xml:space="preserve"> (</w:t>
      </w:r>
      <w:r w:rsidRPr="006B7EC8">
        <w:rPr>
          <w:rStyle w:val="StyleUnderline"/>
        </w:rPr>
        <w:t>thus</w:t>
      </w:r>
      <w:r w:rsidRPr="006B7EC8">
        <w:rPr>
          <w:rStyle w:val="StyleUnderline"/>
          <w:highlight w:val="yellow"/>
        </w:rPr>
        <w:t xml:space="preserve">, it attains </w:t>
      </w:r>
      <w:r w:rsidRPr="006B7EC8">
        <w:rPr>
          <w:rStyle w:val="Emphasis"/>
          <w:highlight w:val="yellow"/>
        </w:rPr>
        <w:t>life</w:t>
      </w:r>
      <w:r w:rsidRPr="006B7EC8">
        <w:rPr>
          <w:rStyle w:val="StyleUnderline"/>
          <w:highlight w:val="yellow"/>
        </w:rPr>
        <w:t xml:space="preserve"> under</w:t>
      </w:r>
      <w:r w:rsidRPr="006B7EC8">
        <w:rPr>
          <w:rStyle w:val="StyleUnderline"/>
        </w:rPr>
        <w:t xml:space="preserve"> </w:t>
      </w:r>
      <w:r w:rsidRPr="006B7EC8">
        <w:rPr>
          <w:rStyle w:val="StyleUnderline"/>
          <w:highlight w:val="yellow"/>
        </w:rPr>
        <w:t xml:space="preserve">the </w:t>
      </w:r>
      <w:r w:rsidRPr="006B7EC8">
        <w:rPr>
          <w:rStyle w:val="Emphasis"/>
          <w:highlight w:val="yellow"/>
        </w:rPr>
        <w:t>domain of rights</w:t>
      </w:r>
      <w:r w:rsidRPr="006B7EC8">
        <w:rPr>
          <w:sz w:val="16"/>
        </w:rPr>
        <w:t xml:space="preserve">). </w:t>
      </w:r>
      <w:r w:rsidRPr="006B7EC8">
        <w:rPr>
          <w:rStyle w:val="StyleUnderline"/>
          <w:highlight w:val="yellow"/>
        </w:rPr>
        <w:t xml:space="preserve">In other parts of the </w:t>
      </w:r>
      <w:r w:rsidRPr="006B7EC8">
        <w:rPr>
          <w:rStyle w:val="Emphasis"/>
          <w:highlight w:val="yellow"/>
        </w:rPr>
        <w:t>continent</w:t>
      </w:r>
      <w:r w:rsidRPr="006B7EC8">
        <w:rPr>
          <w:rStyle w:val="StyleUnderline"/>
          <w:highlight w:val="yellow"/>
        </w:rPr>
        <w:t xml:space="preserve">, the queer body is </w:t>
      </w:r>
      <w:r w:rsidRPr="006B7EC8">
        <w:rPr>
          <w:rStyle w:val="Emphasis"/>
          <w:highlight w:val="yellow"/>
        </w:rPr>
        <w:t>no</w:t>
      </w:r>
      <w:r w:rsidRPr="006B7EC8">
        <w:rPr>
          <w:rStyle w:val="Emphasis"/>
        </w:rPr>
        <w:t xml:space="preserve">t yet </w:t>
      </w:r>
      <w:r w:rsidRPr="006B7EC8">
        <w:rPr>
          <w:rStyle w:val="Emphasis"/>
          <w:highlight w:val="yellow"/>
        </w:rPr>
        <w:t>human</w:t>
      </w:r>
      <w:r w:rsidRPr="006B7EC8">
        <w:rPr>
          <w:sz w:val="16"/>
        </w:rPr>
        <w:t xml:space="preserve">. Often, in both locales, </w:t>
      </w:r>
      <w:r w:rsidRPr="006B7EC8">
        <w:rPr>
          <w:rStyle w:val="StyleUnderline"/>
        </w:rPr>
        <w:t>it is considered un-African, uncultured</w:t>
      </w:r>
      <w:r w:rsidRPr="006B7EC8">
        <w:rPr>
          <w:sz w:val="16"/>
        </w:rPr>
        <w:t xml:space="preserve">, ungodly, </w:t>
      </w:r>
      <w:r w:rsidRPr="006B7EC8">
        <w:rPr>
          <w:rStyle w:val="StyleUnderline"/>
        </w:rPr>
        <w:t>and</w:t>
      </w:r>
      <w:r w:rsidRPr="006B7EC8">
        <w:rPr>
          <w:sz w:val="16"/>
        </w:rPr>
        <w:t xml:space="preserve"> “highly visible manifestations of the </w:t>
      </w:r>
      <w:r w:rsidRPr="006B7EC8">
        <w:rPr>
          <w:rStyle w:val="StyleUnderline"/>
        </w:rPr>
        <w:t>undesirable</w:t>
      </w:r>
      <w:r w:rsidRPr="006B7EC8">
        <w:rPr>
          <w:sz w:val="16"/>
        </w:rPr>
        <w:t xml:space="preserve">” (Gqola, 2006: 83). </w:t>
      </w:r>
      <w:r w:rsidRPr="00F32D42">
        <w:rPr>
          <w:rStyle w:val="StyleUnderline"/>
          <w:highlight w:val="yellow"/>
        </w:rPr>
        <w:t>This</w:t>
      </w:r>
      <w:r w:rsidRPr="006B7EC8">
        <w:rPr>
          <w:rStyle w:val="StyleUnderline"/>
        </w:rPr>
        <w:t xml:space="preserve"> discourse</w:t>
      </w:r>
      <w:r w:rsidRPr="006B7EC8">
        <w:rPr>
          <w:sz w:val="16"/>
        </w:rPr>
        <w:t xml:space="preserve"> has </w:t>
      </w:r>
      <w:r w:rsidRPr="00F32D42">
        <w:rPr>
          <w:rStyle w:val="StyleUnderline"/>
          <w:highlight w:val="yellow"/>
        </w:rPr>
        <w:t xml:space="preserve">contributed to the </w:t>
      </w:r>
      <w:r w:rsidRPr="00F32D42">
        <w:rPr>
          <w:rStyle w:val="Emphasis"/>
          <w:highlight w:val="yellow"/>
        </w:rPr>
        <w:t>queer subject</w:t>
      </w:r>
      <w:r w:rsidRPr="00F32D42">
        <w:rPr>
          <w:rStyle w:val="StyleUnderline"/>
          <w:highlight w:val="yellow"/>
        </w:rPr>
        <w:t xml:space="preserve"> as that which ought</w:t>
      </w:r>
      <w:r w:rsidRPr="006B7EC8">
        <w:rPr>
          <w:rStyle w:val="StyleUnderline"/>
        </w:rPr>
        <w:t xml:space="preserve"> to </w:t>
      </w:r>
      <w:r w:rsidRPr="00F32D42">
        <w:rPr>
          <w:rStyle w:val="StyleUnderline"/>
          <w:highlight w:val="yellow"/>
        </w:rPr>
        <w:t>be</w:t>
      </w:r>
      <w:r w:rsidRPr="006B7EC8">
        <w:rPr>
          <w:rStyle w:val="StyleUnderline"/>
        </w:rPr>
        <w:t xml:space="preserve"> </w:t>
      </w:r>
      <w:r w:rsidRPr="006B7EC8">
        <w:rPr>
          <w:rStyle w:val="Emphasis"/>
        </w:rPr>
        <w:t xml:space="preserve">easily </w:t>
      </w:r>
      <w:r w:rsidRPr="00F32D42">
        <w:rPr>
          <w:rStyle w:val="Emphasis"/>
          <w:highlight w:val="yellow"/>
        </w:rPr>
        <w:t>discarded</w:t>
      </w:r>
      <w:r w:rsidRPr="006B7EC8">
        <w:rPr>
          <w:sz w:val="16"/>
        </w:rPr>
        <w:t>.</w:t>
      </w:r>
    </w:p>
    <w:p w14:paraId="41C16173" w14:textId="77777777" w:rsidR="000E0C33" w:rsidRDefault="000E0C33" w:rsidP="000E0C33">
      <w:pPr>
        <w:rPr>
          <w:sz w:val="16"/>
        </w:rPr>
      </w:pPr>
      <w:r w:rsidRPr="006B7EC8">
        <w:rPr>
          <w:rStyle w:val="StyleUnderline"/>
          <w:highlight w:val="yellow"/>
        </w:rPr>
        <w:t xml:space="preserve">Rather than conceiving the </w:t>
      </w:r>
      <w:r w:rsidRPr="006B7EC8">
        <w:rPr>
          <w:rStyle w:val="Emphasis"/>
          <w:highlight w:val="yellow"/>
        </w:rPr>
        <w:t>queer subject as nothing</w:t>
      </w:r>
      <w:r w:rsidRPr="006B7EC8">
        <w:rPr>
          <w:rStyle w:val="StyleUnderline"/>
        </w:rPr>
        <w:t>,</w:t>
      </w:r>
      <w:r w:rsidRPr="006B7EC8">
        <w:rPr>
          <w:sz w:val="16"/>
        </w:rPr>
        <w:t xml:space="preserve"> as Stanley suggests, </w:t>
      </w:r>
      <w:r w:rsidRPr="006B7EC8">
        <w:rPr>
          <w:rStyle w:val="StyleUnderline"/>
          <w:highlight w:val="yellow"/>
        </w:rPr>
        <w:t>it is</w:t>
      </w:r>
      <w:r w:rsidRPr="006B7EC8">
        <w:rPr>
          <w:sz w:val="16"/>
        </w:rPr>
        <w:t xml:space="preserve"> Walter Mignolo’s (2015) </w:t>
      </w:r>
      <w:r w:rsidRPr="006B7EC8">
        <w:rPr>
          <w:rStyle w:val="StyleUnderline"/>
        </w:rPr>
        <w:t>conceptualisation of</w:t>
      </w:r>
      <w:r w:rsidRPr="006B7EC8">
        <w:rPr>
          <w:rStyle w:val="Emphasis"/>
        </w:rPr>
        <w:t xml:space="preserve"> </w:t>
      </w:r>
      <w:r w:rsidRPr="006B7EC8">
        <w:rPr>
          <w:rStyle w:val="Emphasis"/>
          <w:highlight w:val="yellow"/>
        </w:rPr>
        <w:t>the human</w:t>
      </w:r>
      <w:r w:rsidRPr="006B7EC8">
        <w:rPr>
          <w:rStyle w:val="StyleUnderline"/>
          <w:highlight w:val="yellow"/>
        </w:rPr>
        <w:t xml:space="preserve">, that connects the </w:t>
      </w:r>
      <w:r w:rsidRPr="006B7EC8">
        <w:rPr>
          <w:rStyle w:val="Emphasis"/>
          <w:highlight w:val="yellow"/>
        </w:rPr>
        <w:t>queer subject</w:t>
      </w:r>
      <w:r w:rsidRPr="006B7EC8">
        <w:rPr>
          <w:rStyle w:val="StyleUnderline"/>
          <w:highlight w:val="yellow"/>
        </w:rPr>
        <w:t xml:space="preserve"> to “</w:t>
      </w:r>
      <w:r w:rsidRPr="006B7EC8">
        <w:rPr>
          <w:rStyle w:val="Emphasis"/>
          <w:highlight w:val="yellow"/>
        </w:rPr>
        <w:t>decolonial thinking</w:t>
      </w:r>
      <w:r w:rsidRPr="006B7EC8">
        <w:rPr>
          <w:rStyle w:val="StyleUnderline"/>
        </w:rPr>
        <w:t xml:space="preserve"> and </w:t>
      </w:r>
      <w:r w:rsidRPr="006B7EC8">
        <w:rPr>
          <w:rStyle w:val="Emphasis"/>
        </w:rPr>
        <w:t>living</w:t>
      </w:r>
      <w:r w:rsidRPr="006B7EC8">
        <w:rPr>
          <w:rStyle w:val="StyleUnderline"/>
        </w:rPr>
        <w:t xml:space="preserve">”, that is </w:t>
      </w:r>
      <w:r w:rsidRPr="006B7EC8">
        <w:rPr>
          <w:rStyle w:val="Emphasis"/>
        </w:rPr>
        <w:t>illuminating</w:t>
      </w:r>
      <w:r w:rsidRPr="006B7EC8">
        <w:rPr>
          <w:sz w:val="16"/>
        </w:rPr>
        <w:t xml:space="preserve">. Mignolo’s (2015: 120) framework challenges “not to assimilate but to deny the universal pretense of the humanitas.” </w:t>
      </w:r>
      <w:r w:rsidRPr="006B7EC8">
        <w:rPr>
          <w:rStyle w:val="StyleUnderline"/>
        </w:rPr>
        <w:t>He extends this framework</w:t>
      </w:r>
      <w:r w:rsidRPr="006B7EC8">
        <w:rPr>
          <w:sz w:val="16"/>
        </w:rPr>
        <w:t xml:space="preserve"> by referring to Sylvia Wynter’s analysis, and </w:t>
      </w:r>
      <w:r w:rsidRPr="006B7EC8">
        <w:rPr>
          <w:rStyle w:val="StyleUnderline"/>
        </w:rPr>
        <w:t xml:space="preserve">pointing out that </w:t>
      </w:r>
      <w:r w:rsidRPr="006B7EC8">
        <w:rPr>
          <w:rStyle w:val="StyleUnderline"/>
          <w:highlight w:val="yellow"/>
        </w:rPr>
        <w:t xml:space="preserve">the </w:t>
      </w:r>
      <w:r w:rsidRPr="006B7EC8">
        <w:rPr>
          <w:rStyle w:val="Emphasis"/>
          <w:highlight w:val="yellow"/>
        </w:rPr>
        <w:t>crisis of the human</w:t>
      </w:r>
      <w:r w:rsidRPr="006B7EC8">
        <w:rPr>
          <w:rStyle w:val="StyleUnderline"/>
          <w:highlight w:val="yellow"/>
        </w:rPr>
        <w:t xml:space="preserve"> is that there are “</w:t>
      </w:r>
      <w:r w:rsidRPr="006B7EC8">
        <w:rPr>
          <w:rStyle w:val="Emphasis"/>
          <w:highlight w:val="yellow"/>
        </w:rPr>
        <w:t>all those</w:t>
      </w:r>
      <w:r w:rsidRPr="006B7EC8">
        <w:rPr>
          <w:rStyle w:val="StyleUnderline"/>
        </w:rPr>
        <w:t xml:space="preserve"> who are </w:t>
      </w:r>
      <w:r w:rsidRPr="006B7EC8">
        <w:rPr>
          <w:rStyle w:val="Emphasis"/>
          <w:highlight w:val="yellow"/>
        </w:rPr>
        <w:t>not</w:t>
      </w:r>
      <w:r w:rsidRPr="006B7EC8">
        <w:rPr>
          <w:rStyle w:val="Emphasis"/>
        </w:rPr>
        <w:t xml:space="preserve"> fully </w:t>
      </w:r>
      <w:r w:rsidRPr="006B7EC8">
        <w:rPr>
          <w:rStyle w:val="Emphasis"/>
          <w:highlight w:val="yellow"/>
        </w:rPr>
        <w:t>incorporated</w:t>
      </w:r>
      <w:r w:rsidRPr="006B7EC8">
        <w:rPr>
          <w:rStyle w:val="StyleUnderline"/>
          <w:highlight w:val="yellow"/>
        </w:rPr>
        <w:t xml:space="preserve"> in the</w:t>
      </w:r>
      <w:r w:rsidRPr="006B7EC8">
        <w:rPr>
          <w:rStyle w:val="StyleUnderline"/>
        </w:rPr>
        <w:t xml:space="preserve"> Western construction of </w:t>
      </w:r>
      <w:r w:rsidRPr="006B7EC8">
        <w:rPr>
          <w:rStyle w:val="Emphasis"/>
        </w:rPr>
        <w:t xml:space="preserve">Man/ </w:t>
      </w:r>
      <w:r w:rsidRPr="006B7EC8">
        <w:rPr>
          <w:rStyle w:val="Emphasis"/>
          <w:highlight w:val="yellow"/>
        </w:rPr>
        <w:t>Human</w:t>
      </w:r>
      <w:r w:rsidRPr="006B7EC8">
        <w:rPr>
          <w:rStyle w:val="StyleUnderline"/>
        </w:rPr>
        <w:t>,</w:t>
      </w:r>
      <w:r w:rsidRPr="006B7EC8">
        <w:rPr>
          <w:sz w:val="16"/>
        </w:rPr>
        <w:t xml:space="preserve"> that is, </w:t>
      </w:r>
      <w:r w:rsidRPr="006B7EC8">
        <w:rPr>
          <w:rStyle w:val="StyleUnderline"/>
        </w:rPr>
        <w:t>all the ‘</w:t>
      </w:r>
      <w:r w:rsidRPr="006B7EC8">
        <w:rPr>
          <w:rStyle w:val="Emphasis"/>
        </w:rPr>
        <w:t>we</w:t>
      </w:r>
      <w:r w:rsidRPr="006B7EC8">
        <w:rPr>
          <w:rStyle w:val="StyleUnderline"/>
        </w:rPr>
        <w:t xml:space="preserve">’ who do not </w:t>
      </w:r>
      <w:r w:rsidRPr="006B7EC8">
        <w:rPr>
          <w:rStyle w:val="Emphasis"/>
        </w:rPr>
        <w:t>identify as Human</w:t>
      </w:r>
      <w:r w:rsidRPr="006B7EC8">
        <w:rPr>
          <w:rStyle w:val="StyleUnderline"/>
        </w:rPr>
        <w:t xml:space="preserve"> because ‘we’ have been placed </w:t>
      </w:r>
      <w:r w:rsidRPr="006B7EC8">
        <w:rPr>
          <w:rStyle w:val="Emphasis"/>
        </w:rPr>
        <w:t xml:space="preserve">outside of it” </w:t>
      </w:r>
      <w:r w:rsidRPr="006B7EC8">
        <w:rPr>
          <w:sz w:val="16"/>
        </w:rPr>
        <w:t>(ibid.).</w:t>
      </w:r>
    </w:p>
    <w:bookmarkEnd w:id="1"/>
    <w:p w14:paraId="32C44D73" w14:textId="77777777" w:rsidR="000E0C33" w:rsidRPr="0002613F" w:rsidRDefault="000E0C33" w:rsidP="000E0C33"/>
    <w:p w14:paraId="2FDBF1FF" w14:textId="77777777" w:rsidR="000E0C33" w:rsidRDefault="000E0C33" w:rsidP="000E0C33">
      <w:pPr>
        <w:pStyle w:val="Heading4"/>
      </w:pPr>
      <w:r>
        <w:t xml:space="preserve">Their model occludes learning about the </w:t>
      </w:r>
      <w:r>
        <w:rPr>
          <w:u w:val="single"/>
        </w:rPr>
        <w:t>benefits</w:t>
      </w:r>
      <w:r>
        <w:t xml:space="preserve"> of unions </w:t>
      </w:r>
      <w:r w:rsidRPr="004D33CC">
        <w:rPr>
          <w:u w:val="single"/>
        </w:rPr>
        <w:t>causally</w:t>
      </w:r>
      <w:r>
        <w:t xml:space="preserve"> makes students </w:t>
      </w:r>
      <w:r w:rsidRPr="008F1A72">
        <w:rPr>
          <w:b w:val="0"/>
          <w:bCs/>
        </w:rPr>
        <w:t>a)</w:t>
      </w:r>
      <w:r>
        <w:t xml:space="preserve"> </w:t>
      </w:r>
      <w:r w:rsidRPr="00CD3CB9">
        <w:rPr>
          <w:u w:val="single"/>
        </w:rPr>
        <w:t>more likely</w:t>
      </w:r>
      <w:r>
        <w:t xml:space="preserve"> to join a union, and </w:t>
      </w:r>
      <w:r w:rsidRPr="008F1A72">
        <w:rPr>
          <w:b w:val="0"/>
          <w:bCs/>
        </w:rPr>
        <w:t>b)</w:t>
      </w:r>
      <w:r>
        <w:t xml:space="preserve"> reduces </w:t>
      </w:r>
      <w:r>
        <w:rPr>
          <w:u w:val="single"/>
        </w:rPr>
        <w:t>racial resentment</w:t>
      </w:r>
      <w:r>
        <w:t>.</w:t>
      </w:r>
    </w:p>
    <w:p w14:paraId="23DF867A" w14:textId="77777777" w:rsidR="000E0C33" w:rsidRPr="00C76775" w:rsidRDefault="000E0C33" w:rsidP="000E0C33">
      <w:r>
        <w:t xml:space="preserve">Jonne </w:t>
      </w:r>
      <w:r w:rsidRPr="008F1A72">
        <w:rPr>
          <w:rStyle w:val="Style13ptBold"/>
        </w:rPr>
        <w:t>Kamphorst 25</w:t>
      </w:r>
      <w:r>
        <w:t>, P</w:t>
      </w:r>
      <w:r w:rsidRPr="00C76775">
        <w:t>ostdoctoral Scholar at Stanford University’s Politics and Social Change Lab</w:t>
      </w:r>
      <w:r>
        <w:t xml:space="preserve">, PhD in political science from the European University Institute; and Roxanne Rahnama, </w:t>
      </w:r>
      <w:r w:rsidRPr="00C76775">
        <w:t>Provostial Fellow and Lecturer</w:t>
      </w:r>
      <w:r>
        <w:t xml:space="preserve"> in the Department of Political Science</w:t>
      </w:r>
      <w:r w:rsidRPr="00C76775">
        <w:t xml:space="preserve"> at Stanford University</w:t>
      </w:r>
      <w:r>
        <w:t xml:space="preserve">, PhD in Politics from New York University, 22 May 2025, “Education for Mobilization: The Effects of Knowledge About Labor History on Union Support,” </w:t>
      </w:r>
      <w:r>
        <w:rPr>
          <w:i/>
          <w:iCs/>
        </w:rPr>
        <w:t xml:space="preserve">Working </w:t>
      </w:r>
      <w:r w:rsidRPr="008F1A72">
        <w:rPr>
          <w:i/>
          <w:iCs/>
        </w:rPr>
        <w:t>Paper</w:t>
      </w:r>
      <w:r>
        <w:t xml:space="preserve">, </w:t>
      </w:r>
      <w:r w:rsidRPr="008F1A72">
        <w:t>pp</w:t>
      </w:r>
      <w:r>
        <w:t xml:space="preserve">. 2-27, </w:t>
      </w:r>
      <w:r w:rsidRPr="008F1A72">
        <w:t>https://papers.ssrn.com/sol3/papers.cfm?abstract_id=5265353</w:t>
      </w:r>
      <w:r>
        <w:t>.</w:t>
      </w:r>
    </w:p>
    <w:p w14:paraId="5136AAB2" w14:textId="77777777" w:rsidR="000E0C33" w:rsidRPr="00AA113C" w:rsidRDefault="000E0C33" w:rsidP="000E0C33">
      <w:pPr>
        <w:rPr>
          <w:sz w:val="16"/>
          <w:szCs w:val="16"/>
        </w:rPr>
      </w:pPr>
      <w:r w:rsidRPr="00AA113C">
        <w:rPr>
          <w:sz w:val="16"/>
          <w:szCs w:val="16"/>
        </w:rPr>
        <w:t xml:space="preserve">Here, </w:t>
      </w:r>
      <w:r w:rsidRPr="00AA113C">
        <w:rPr>
          <w:rStyle w:val="StyleUnderline"/>
        </w:rPr>
        <w:t>we</w:t>
      </w:r>
      <w:r w:rsidRPr="00AA113C">
        <w:rPr>
          <w:sz w:val="16"/>
          <w:szCs w:val="16"/>
        </w:rPr>
        <w:t xml:space="preserve"> propose a novel, complementary explanation for the weak support for the labor movement in the U.S. and </w:t>
      </w:r>
      <w:r w:rsidRPr="00AA113C">
        <w:rPr>
          <w:rStyle w:val="StyleUnderline"/>
        </w:rPr>
        <w:t>argue that</w:t>
      </w:r>
      <w:r w:rsidRPr="00AA113C">
        <w:rPr>
          <w:sz w:val="16"/>
          <w:szCs w:val="16"/>
        </w:rPr>
        <w:t xml:space="preserve"> these </w:t>
      </w:r>
      <w:r w:rsidRPr="002B72A2">
        <w:rPr>
          <w:rStyle w:val="Emphasis"/>
          <w:highlight w:val="yellow"/>
        </w:rPr>
        <w:t>two trends</w:t>
      </w:r>
      <w:r w:rsidRPr="002B72A2">
        <w:rPr>
          <w:rStyle w:val="StyleUnderline"/>
          <w:highlight w:val="yellow"/>
        </w:rPr>
        <w:t xml:space="preserve"> are </w:t>
      </w:r>
      <w:r w:rsidRPr="002B72A2">
        <w:rPr>
          <w:rStyle w:val="Emphasis"/>
          <w:sz w:val="28"/>
          <w:szCs w:val="28"/>
          <w:highlight w:val="yellow"/>
        </w:rPr>
        <w:t>causally</w:t>
      </w:r>
      <w:r w:rsidRPr="002B72A2">
        <w:rPr>
          <w:rStyle w:val="StyleUnderline"/>
          <w:highlight w:val="yellow"/>
        </w:rPr>
        <w:t xml:space="preserve"> related</w:t>
      </w:r>
      <w:r w:rsidRPr="00AA113C">
        <w:rPr>
          <w:rStyle w:val="StyleUnderline"/>
        </w:rPr>
        <w:t xml:space="preserve">: the </w:t>
      </w:r>
      <w:r w:rsidRPr="002B72A2">
        <w:rPr>
          <w:rStyle w:val="Emphasis"/>
          <w:highlight w:val="yellow"/>
        </w:rPr>
        <w:t>lack of education</w:t>
      </w:r>
      <w:r w:rsidRPr="002B72A2">
        <w:rPr>
          <w:rStyle w:val="StyleUnderline"/>
          <w:highlight w:val="yellow"/>
        </w:rPr>
        <w:t xml:space="preserve"> about </w:t>
      </w:r>
      <w:r w:rsidRPr="002B72A2">
        <w:rPr>
          <w:rStyle w:val="Emphasis"/>
          <w:highlight w:val="yellow"/>
        </w:rPr>
        <w:t>labor histories</w:t>
      </w:r>
      <w:r w:rsidRPr="00AA113C">
        <w:rPr>
          <w:rStyle w:val="StyleUnderline"/>
        </w:rPr>
        <w:t xml:space="preserve"> in the U.S. </w:t>
      </w:r>
      <w:r w:rsidRPr="002B72A2">
        <w:rPr>
          <w:rStyle w:val="Emphasis"/>
          <w:highlight w:val="yellow"/>
        </w:rPr>
        <w:t>impedes</w:t>
      </w:r>
      <w:r w:rsidRPr="00AA113C">
        <w:rPr>
          <w:rStyle w:val="StyleUnderline"/>
        </w:rPr>
        <w:t xml:space="preserve"> current </w:t>
      </w:r>
      <w:r w:rsidRPr="002B72A2">
        <w:rPr>
          <w:rStyle w:val="Emphasis"/>
          <w:highlight w:val="yellow"/>
        </w:rPr>
        <w:t>coalition formation</w:t>
      </w:r>
      <w:r w:rsidRPr="002B72A2">
        <w:rPr>
          <w:rStyle w:val="StyleUnderline"/>
          <w:highlight w:val="yellow"/>
        </w:rPr>
        <w:t xml:space="preserve"> along </w:t>
      </w:r>
      <w:r w:rsidRPr="002B72A2">
        <w:rPr>
          <w:rStyle w:val="Emphasis"/>
          <w:highlight w:val="yellow"/>
        </w:rPr>
        <w:t>class lines</w:t>
      </w:r>
      <w:r w:rsidRPr="00AA113C">
        <w:rPr>
          <w:rStyle w:val="StyleUnderline"/>
        </w:rPr>
        <w:t xml:space="preserve"> and support for the labor movement</w:t>
      </w:r>
      <w:r w:rsidRPr="00AA113C">
        <w:rPr>
          <w:sz w:val="16"/>
          <w:szCs w:val="16"/>
        </w:rPr>
        <w:t>. Our argument builds on two literatures. First, a growing literature focuses on how representations of a nation’s history can be used to sustain different forms of hierarchy and inequality, along, e.g., lines of race, class (Rahnama 2024; Esposito et al. 2023), and gender. Clayton, O’Brien, and Piscopo (2024) find, for example, that the symbolic representation of the Founding Fathers and their central place in U.S. history textbooks may play an important role in explaining men’s persistent overrepresentation in politics relative to women. In a different vein, against a backdrop of exclusionary shifts in educational content to emphasize India as a Hindu nation, Haas and Lindstam (2023), show that inclusive historical representations of marginalized groups (Muslims) can influence these group members’ perceived sense of centrality to the nation and willingness to take political action. Second, the literature on attitudes towards unions has highlighted two key pre-conditions that need to be met before workers form a coalition and unionize: (1) workers need to think of unions as ‘instrumental,’ meaning a solution that works and can be achieved (DeCotiis and LeLouarn 1981) and (2) workers need to believe that enough co-workers and others in their community can be allies who would also support unions (Brief and Rude 1981; Youngblood et al. 1984). At the same time, Kamphorst and Willer (2024) show that many Americans underestimate the benefits associated with union membership, and others have shown that seeing examples of union activity can make people think more positively about unions (Hertel-Fernandez, Naidu, and Reich 2021; Holmes 2006). Taken together, these literatures lead us to expect that the lack of representation and attention to U.S. labor history constrains workers’ sense that unions could be a solution to their woes and that others support unions, which can impede their interest in unionization and class-based coalitions more generally. What are the consequences of exposure to these historical omissions?</w:t>
      </w:r>
    </w:p>
    <w:p w14:paraId="393F473B" w14:textId="77777777" w:rsidR="000E0C33" w:rsidRPr="00AA113C" w:rsidRDefault="000E0C33" w:rsidP="000E0C33">
      <w:pPr>
        <w:rPr>
          <w:sz w:val="2"/>
          <w:szCs w:val="2"/>
        </w:rPr>
      </w:pPr>
      <w:r w:rsidRPr="00AA113C">
        <w:rPr>
          <w:sz w:val="2"/>
          <w:szCs w:val="2"/>
        </w:rPr>
        <w:t>We explore this question and test our argument using a novel survey experiment. Respondents were randomized into a control group or to watch one of two labor history education videos. The first video highlights a case of overlooked early 20th century labor mobilization history in the American South (the Southern Tenant Farmers Union), presenting the visual footage of the union as monoracial (white-only) – making no explicit reference to race and only highlighting class-based rhetoric in the audio. The second video explicitly highlights historically accurate biracial collaboration in this union in both the visuals and audio. The otherwise equal characteristics of these treatments allows us to test whether emphasizing race more in this union history creates backlash or enables a strong sense of allyship and solidarity with out-groups. Next, respondents answered a number of survey questions, including items that tap into their support for the labor movement, operationalized as support for unions, the Poor People’s Campaign (a multiracial working-class coalition), and then a more abstract measure of support for coalitions. We further asked about six key mechanisms of what makes marginalized groups form (diverse) coalitions and take action: the perceived material benefits of unions, perceived internal political efficacy (individuals’ beliefs in their ability to understand and participate with agency in politics and organizations), linked fate (with working-class people), out-group solidarity (with Blacks), a sense of allyship (with Blacks and working-class people), and racial prejudice (towards Blacks). The population we run our study on consists of only white non-college educated adults from the U.S. South.2 We focus on this sample because it offers a more conservative test of our research question and the policy implications of our findings are particularly significant. On the former front, the South has a legacy of exposure to content like the “Lost Cause” narrative in textbooks - rolled out historically in white public schools (Cox 2003). This pseudohistory is not only rooted in racial ideology but also omits mention of poor whites and heightens white elite paternalistic values - with the groups that disseminated this history seeking to build white solidarity across class in the aftermath of Reconstruction and budding class-based mobilization of Southern Populists (Rahnama 2024). Moreover, relative to other parts of the country, parts of the South have had a long history of anti-union sentiment and a low unionization rate,3 (Bureau of Labor Statistics 2022). On the latter front about policy implications, unionization is an important vehicle for a more equitable society (Levi 2003) and has been shown to reduce poverty (Ahlquist 2017), and this is one of the poorer regions of the U.S. Relatedly, racial divisions have historically constrained progressive redistribution and class-based politics (Alesina, Glaeser, and Sacerdote 2001; Lindert 2004; Lipset and Marks 2000; I. H. López 2013),4 and Acharya, Blackwell, and Sen (2018) show long-term endurance of racially hostile attitudes among Southern whites in places with stronger legacies of slavery. Decades of research has demonstrated the role of labor unions in overcoming a number of these challenges, from contact and cooperation between union members helping to bridge racial divides (Frymer and Grumbach 2021) and strengthen social capital (Putnam 2000) to unions’ impact in heightening members’ working-class identification (Franko and Witko 2023), reducing economic disparities, and advancing landmark policy reforms (Ahlquist 2017). Our results indicate that learning about labor union history in the U.S. South increases support for unions and the Poor People’s Campaign. This effect appears to be driven primarily by greater perceived material benefits and political efficacy, though linked fate, out-group solidarity, and allyship also mediate the effect of the treatment. Moreover, emphasizing biracial collaboration in union history does not alter these conclusions. Taken together, these findings suggest that learning about past coalitions and collective action move important mechanisms of coalition formation. We also do not find any evidence of a backlash effect or diminished treatment effects among respondents high in racial resentment. Taken together, these findings imply that if people do not specifically know the history of the labor movement and union history, this may constrain their support for and interest in joining such organizations—and building a new labor movement—today. This paper makes a key contribution to the literature on the lack of class-based mobilization and support for redistribution in the U.S. This literature has advanced numerous explanations for why the U.S. maintains substantial net income inequality, despite a majority of below-average earners holding a majority vote on issues of redistribution (c.f. Cavaillé and Trump 2015; Margalit 2019; Neckerman and Torche 2007; Rueda and Stegmueller 2019; Shapiro 2002; Lupu and Pontusson 2023). We advance this literature by offering a novel complementary explanation for this puzzle: even though the labor movement was historically integral to building the middle class and a way to improve their standing on the income ladder, many people have not adequately learned this history. We further offer a solution, showing how teaching such history can increase present-day support for unions and class-based coalitions. Theoretical Framework What drives individuals to support and join unions and other forms of class-based coalitions? A large literature highlights several important mechanisms that underpin successful coalition formation and sustained mobilization in the context of labor organizations and movements: thinking unions can improve material conditions, political efficacy, linked fate, and sense of allyship and solidarity.5 When these mechanisms are undermined, class based organizing can falter. In the U.S., the lack of exposure and systematic exclusion of labor history from educational curricula is an important and underexplored means through which class-based mobilization can be constrained. We argue that this erasure has multiple consequences: it obscures successful models of collective action that foster political efficacy and can improve workers material circumstances, it prevents workers from situating their individual struggles within broader historical patterns of class exploitation, and critically, it conceals historical examples of cross-racial solidarity that might counteract contemporary racial divisions that undermine class cohesion (Milkman and Voss 2004). As F. López et al. (2021, p.6) argues, “it is well understood that when people lack an accurate knowledge of history, organizers find it difficult to cultivate multiracial coalitions to promote racial and economic justice." We propose that exposure to labor history - including particularly history that demonstrates successful cross-racial organizing - can activate these mechanisms and thereby increase support for contemporary labor movements. Our theory builds on four interrelated literatures: work on support for labor movements (DeCotiis and LeLouarn 1981; Kamphorst and Willer 2024; Youngblood et al. 1984), studies of political efficacy and mobilization (Verba, Schlozman, and Brady 1995; Niemi, S. Craig, and Mattei 1991), research on linked fate and group solidarity (Dawson 1994; Sanchez and Vargas 2016), and work examining how historical narratives shape contemporary political identities and action (Haas and Lindstam 2023; Clayton, O’Brien, and Piscopo 2024; Rahnama 2024). Perceptions of the Material Benefits of Unions The belief that labor unions can improve workers’ wages and material conditions has consistently been linked to increased interest in joining unions and greater support for organized labor more broadly. For example, prior research highlights that perceptions of unions as beneficial to all workers, as well as to one’s own economic situation, positively shape support for the labor movement (Youngblood et al. 1984; DeCotiis and LeLouarn 1981). To establish a causal relationship between these beliefs and support for unions, Kamphorst and Willer (2024) randomly assigned participants to either receive information about the material benefits of union membership or not. Participants exposed to this information exhibited greater support for unions and a higher interest in joining them. Although the origins of perceptions about unions’ material benefits remain partly an open question, education on labor history likely shapes beliefs regarding the material benefits of union membership. Since most individuals are not union members themselves and thus lack direct experience, their beliefs about unions depend significantly on the experiences of others and broader knowledge about unions more generally, which education can provide (Park, McHugh, and Bodah 2006). The Role of Political Efficacy in Class-Based Mobilization Political efficacy - individuals’ belief in their ability to understand and effectively participate in politics and organizations (Niemi, S. Craig, and Mattei 1991) - represents a fundamental prerequisite for collective action. When workers do not sense that their actions can meaningfully influence economic and political outcomes, the motivation to sustainably engage in costly organizing activities diminishes sharply. Scholars have consistently shown that individuals with higher levels of political efficacy are more likely to participate in various forms of collective action, including union organizing (Verba, Schlozman, and Brady 1995; Ahlquist and Levi 2013). The omission of labor history from educational curricula can deprive workers of historical narratives that demonstrate the efficacy of collective action and enable them to situate their present circumstances within a legacy of collective action. Without knowledge of how ordinary workers throughout American history have successfully challenged economic elites through organized resistence, contemporary workers may not feel politically efficacious and perceive their workplace or economic circumstances as immutable or attribute them solely to individual failings (Alesina and Glaeser 2004) rather than structural conditions amenable to collective challenge (Fantasia 1988).6 The Role of Linked Fate in Class-Based Mobilization Beyond political efficacy, successful class-based mobilization requires that workers perceive a shared destiny with others in similar economic positions. As Davies, Green, and Booth-Tobin (2024, p.5) argue, “organizations build solidarity by honing a belief that, despite different backgrounds or identities, our fates are intertwined,” and this sense of mutality is instrumental to bringing people together. Originally developed as a “Black utility heuristic,” the concept of linked fate captures how individuals’ perceptions that their personal prospects are tied to those of their group identity shapes political attitudes and behavior (Dawson 1994). While Dawson’s work focused on Black Americans, the concept has been extended to other group identifications, including class (Donnelly 2021). Factors that shape linked fate include a sense of shared identity, (material) experience, and historical legacies (Dawson 1994). The development of class-based linked fate faces particular challenges in the American context, where dominant historical narratives emphasize individualism, upward mobility, and the “American Dream” (Alesina and Glaeser 2004; Alesina and La Ferrara 2005). The lack of labor history in educational curricula further undermines class-based linked fate and consciousness by depriving workers of historical frameworks that might widen their sense of collective belonging and history of economic struggle and connection to other working-class people. As Milkman and Voss (2004) discuss, successful union organizing requires frameworks of common interest and shared economic vulnerabilities between workers of different backgrounds - something that labor history could provide but that mainstream education typically omits. Allyship and Out-Group Solidarity in Class-Based Mobilization A third related obstacle to class-based mobilization in the American context has been the persistent challenge of building solidarity across racial lines. The historical elevation of white identity and status, out-group stereotyping, and racialized narratives of poverty and welfare has repeatedly undermined potential class-based coalitions and redistribution, as economic elites have leveraged racial division to constrain working-class unity (Suryanarayan and White 2021; Rahnama 2024; Ottinger and Posch 2022; Gilens 2009; Du Bois 1935). The omission of interracial labor organizing from educational curricula represents an important channel through which this racial wedge strategy is sustained. The lack of examples of successful cross-group allyship and solidarity in labor struggles in the past can preempt present-day workers from accessing alternative models of unifying and crossracial coalition building. This can further constrain their perceptions of what groups have faced similar struggles and histories with each other, particularly when these groups have been historically divided. Historical education that emphasizes examples of interracial solidarity in labor organizing may have the potential to reshape these perceptions. As Williamson et al. (2021) and Bilali and Vollhardt (2013) demonstrate in different ways, historical perspectives can stimulate empathy, perspective-taking, and perceived similarity (rather than, e.g., competitive victimhood) between different groups’ experiences. Moreover, exposure to such history may have the potential to be counter-stereotypical when dominant narratives have emphasized one group as the face of poverty and diminished emphasis on white poverty (Gilens 2009). In this sense, when workers learn about past periods in which racial divisions have been transcended to pursue common class interests, this may update individuals’ perceptions about the potential for cross-racial coalitions to succeed in the present. Labor History as a Channel for Class-Based Mobilization Building on these theoretical insights, we argue that educational interventions that recover and center labor history can overcome constraints to class-based mobilization through multiple pathways. First, exposure to successful historical labor struggles can enhance political efficacy by providing concrete examples of how ordinary workers have effectively challenged economic inequality through collective action in the past, which can serve as a blueprint for what can be achieved in coalition with others in the present and future. Indeed, existing scholars have shown that a sense of internal political efficacy can be developed through channels like civic education and critical pedagogy7 (Nelsen 2021) - where the content of civic education matters for shaping political efficacy and downstream political participation (Willeck and Mendelberg 2022). Second, learning about shared historical experiences of economic exploitation and organizing across different groups of workers can foster a stronger sense of linked fate with the broader working-class. Last, encountering examples of successful interracial solidarity in labor history can promote greater willingness to engage in cross-group coalitions in the present. Importantly, we theorize that the content and framing of this historical education matters. Labor history presented through an exclusively class-based frame may increase general political efficacy, understanding of material benefits, and linked fate and allyship with the working-class, but fail to heighten consideration about solidarity with racial out-groups. By contrast, labor history that explicitly highlights interracial solidarity may more effectively elevate a sense of allyship and solidarity with out-groups today. At the same time, such explicitly racial framing might potentially trigger racial threat responses and backlash among white workers, particularly among those with higher levels of racial resentment (M. Craig and Richeson 2014; English and Kalla 2021; Wetts and Willer 2022). These considerations give rise to the following pre-registered theoretical expectations: Expectation 1: Exposure to labor history will increase support for unions and broader class-based coalitions relative to no exposure. Expectation 1a: An increase in support will operate through a mechanism of greater perceived internal political efficacy and sense that unions provide material benefits.8 Expectation 1b: An increase in support will operate through a mechanism of greater perceived linked fate and allyship with the working-class, allyship and solidarity with outgroups, and a reduction in racial resentment.9 Expectation 2: Labor history that explicitly highlights interracial solidarity will have stronger effects on out-group solidarity than labor history than exclusively employs a class-based framing. Expectation 3: Labor history that explicitly highlights interracial solidarity will have a smaller effect on the main outcomes and mechanisms among respondents with high racial resentment relative to those with low resentment. We next provide descriptive evidence of our argument using a nationally representative survey of Americans, followed by our experimental analysis. Exploring the Link Between Labor Knowledge and Union Support First, we examine whether historical knowledge about the labor movement correlates with support for unions. We conducted a population-representative survey (matched on partisanship, gender, and age) in March 2025 with a sample of 1,755 American adults. The survey included a 10-question battery measuring respondents’ knowledge of the labor movement (questions available in the Appendix) and assessed union support using the three items shown in Table 1. Figure 1 presents the results. The left panel displays the relationship between the number of labor knowledge questions answered correctly and the union support index. The right panel shows regression coefficients for key demographic variables alongside labor knowledge in predicting support for unions. The standardized coefficients have a standard deviation of 1. The results suggest that labor knowledge is a stronger predictor of union support than both education and income, and comparable in magnitude to gender, race, and age. The only substantially stronger predictor is partisanship. In short, holding constant a range of controls, labor knowledge remains a significant predictor of union support. It appears the past still matters and that education on historical class struggle holds importance: Americans who know labor history are more inclined to support the contemporary labor movement. Next, we turn to an experimental test to assess whether this relationship is indeed causal and through which mechanisms it operates. We begin by providing brief background and context on the historical case highlighted in our educational video intervention. The Southern Tenant Farmers Union The Southern Tenant Farmers Union was founded in 1934 in Tyronza, Arkansas and was organized by a small group of Black and white farmers with the purpose of addressing poor treatment of small tenant farmers, sharecroppers, and farm laborers. After a year, membership in the union grew to 15,000. The union staged a few large-scale strikes and by 1936, the Southern Tenant Farmers Union had spread to other states, including Texas, Mississippi, Tennessee, Oklahoma, and Missouri. At its peak in 1938, the union boasted over 30,000 members in 300 localities. The union also sought to ensure the rights of sharecroppers were protected (as the 1933 Agricultural Adjustment Act of the New Deal intended), wrote letters to protest farmer evictions from land, and drove the government to provide affordable rental housing to farming families. Over time, the union became less active and its members became involved in other aspects of politics. Although the union did not become a permanent fixture of American unions, it was very significant during its time for bridging across racial divides that were deeply rooted in the South, helped to increase wages, shorten work hours, secure millions of dollars in government grants, and started collective-bargaining in cotton-growing states (Hawkins 2007). Labor History Educational Video Intervention The experiment is comprised of two main treatment arms on labor history. These treatments are approximately 5-minute long videos that feature images alongside a consistent voice-over describing the Southern Tenant Farmers Union. The control arm is divided between a pure control (watching nothing) and a placebo arm, in which respondents were randomized into watching one of the treatment videos at the end of the survey. Union history treatment In the first of the main treatment conditions on labor history, respondents watched a brief video on the aforementioned Southern Tenant Farmers Union. In this arm, the video only shows real, archival images of the white union members and the audio makes no explicit reference to the racial composition of the union. This version only highlights class-based rhetoric in the audio. The content in the video includes an introduction to the historic union, provides background on the southern cotton farming economy after the Civil War and the difficult conditions of sharecropping and tenant farmers, the rise of the union, the causes they organized around, their successes, and ultimately legacy. A written excerpt from the audio script and the archival visual footage can be found in Appendix A.9, with a hyperlink to the full video that respondents watched. Biracial union history treatment In the second main treatment arm, respondents also watched a brief video on the Southern Tenant Farmers Union. This video is more historically accurate in its details and shows real, archival images of both Black and white union members. The content of the audio is essentially identical to the former treatment arm, highlighting the same class-based rhetoric and background information about the union and conditions that gave rise to it. However, the audio in this version also speaks explicitly to the multiracial composition of the union. A written excerpt from the audio script and the archival visual footage can be similarly found in Appendix A.9, with a hyperlink to the full version of this video. As discussed, the otherwise nearly equal characteristics of these treatments allows us to test whether emphasizing race more in this union history creates backlash or enables a strong sense of allyship and solidarity with out-groups. Research Design and Measurement From April 11 to May 16, 2024, we recruited 2212 participants via Cint to the study. We included participants who passed two pre-treatment, pre-registered attention checks. As discussed, the sample consisted only of white, non college-educated adult respondents from the U.S South. Participants were randomly assigned to one of the main video treatment conditions or a control condition where they moved directly to the outcome questions. The control arm was divided 50-50 between a pure control (watching nothing) and placebo arm, in which respondents were randomized into watching one of the treatment videos at the end of the survey. We combine both the pure control and placebo control respondents together and targeted a similar sample size in the combined control arm as the treatment arms. This strategy allowed us to equate the length of the survey experience between treatment and control arms to try and prevent possible differential attrition due to survey length. In Section A.8 of the Supplementary Information we test for differential attrition and do not find evidence for it. After watching the videos, respondents moved to our main outcome questions. The survey contained three groups of pre-registered main outcomes. The first measure is an index capturing support for unions.10 Respondents were shown a battery of outcomes that capture their support for and interest in joining unions.11 Second, we also include an index capturing support for a specific multiracial working-class coalition: the Poor People’s Campaign (PPC). The PPC was first launched in 1968 as a movement by Martin Luther King Jr. and today continues to be a powerful campaign and coalition committed to helping people in the U.S. with low wages through local community action and larger national marches. Respondents were introduced to the PPC and then asked if they would consider supporting their work. We also included a quasi-behavioral outcome asking whether they’d want to donate to the PPC. Last, we also ask a more general question on support for coalitions, worded as “I can imagine working together with other people, regardless of race, to demand better working conditions for all Americans." Participants also responded to questions related to six mechanism outcomes: (1) the perceived material benefits of unions, (2) linked fate, (3) out-group solidarity,12 (4) a sense of allyship, (5) individual political efficacy, and (6) racial resentment.13 The full question wording of all our questions can be found Table 1, along with the control group mean and standard deviations for each variable.14 Our main estimand of interest is the average treatment effect and for all outcomes, we use a simple difference-in-means estimator, estimated through OLS: Yi = τDi + βXi + ϵi (1) where Di is coded according to the estimand of interest. When analyzing the effects of the treatment conditions on our different outcomes, we control for a battery of pretreatment, pre-registered control variables, captured by Xi , to increase precision. We control for having connections to unions, partisanship, gender, a high-school degree or community college as the highest level of education, a racial resentment index, and household income.15 Results We conduct pre-registered analyses of the effects of two different versions of labor history video treatments (see Data Availability Statement in the Appendix for the pre-analysis plan). We focus, first, on our main outcomes which capture support for concrete coalitions: attitudes toward unions (a 3-item index), support for the Poor People’s campaign (a 2-item index), and a more abstract general coalition outcome. These results are shown in Figure 2. The mean levels in the control group for the dependent variables, measured via multiple items on 100-point scales and averaged to form composites for some of the items are 56.4 (union attitudes index), 58.1 (Poor People’s Campaign index), and 76.9 (general coalition support). Respondents who saw the biracial union-history treatment reported significantly greater support for unions (β=8.88, t=4.8, p&lt;0.001), and for the Poor People’s Campaign (β=3.00, t=2.1, p=0.04), corresponding respectively to 15.7% and 5.2% increases in support relative to the mean levels in the control group. These effects are substantial and similar to a two-step change on the standard 7-step ANES partisanship variable, for instance from ‘Strong Republican’ to ‘Independent leans Republican.’ The respondents who watched the union history video which only showed monoracial images and explicitly only focused on class-based rhetoric also reported statistically significantly greater support for unions (β=7.05, t=3.4, p&lt;0.001), and the Poor People’s Campaign (β=5.00, t=3.4, p&lt;0.001).  These results translate, respectively, to an 12.5% increase in support for unions and 8.6% increase in support for the Poor People’s Campaign relative to the mean levels in the control group. Interestingly, these effects are not statistically different from those from the biracial treatment history.16 This provides suggestive evidence (in this context) against arguments that talking about race leads to backlash effects among dominant-group members. Finally, we find no significant effects of any treatment on the general coalition item. This likely reflects the abstract wording of the item, which does not align closely with the specific coalitions presented in the treatment conditions. Moreover, the control group mean on this item is substantially higher—likely due to socially desirable wording—which may have limited the potential for treatment effects due to a ceiling effect. Next, we explore whether our treatments influence the mechanism outcomes, for which the mean levels in the control group are 59.3 (material benefits), 56.4 (political efficacy), 63.6 (linked fate), 52.4 (out-group solidarity), 63.7 (allyship), and 52.8 (racial resentment). Figure 3 presents these results. Respondents who saw the biracial union history video treatment on the Southern Tenant Farmers Union show the largest treatment effect sizes relative to the control condition. With regards to material benefits (β = 7.67, t = 4.8, p &lt; 0.001), political efficacy (β = 9.38, t = 7.2, p &lt; 0.001), linked fate (β = 5.94, t = 3.9, p &lt; 0.001), out-group solidarity (β = 8.34, t = 5.0, p &lt; 0.001), and allyship (β = 5.19, t = 3.8, p &lt; 0.001), there was a 12.9% increase in non-college educated whites’ sense of the material benefits associated with unions, 16.6% increase in perceived political efficacy, 9.3% increase in linked fate with working-class Americans, a 15.9% increase in their sense of out-group solidarity with Black Americans, and an 8.1% increase in their sense of allyship with working-class and Black Americans (composite) relative to the mean in the control group. The treatment condition that explicitly heightened only the salience of class (and showed monoracial visual content) yielded similar findings, albeit generally smaller in magnitude: material benefits (β = 5.35, t = 3.4, p &lt; 0.001), political efficacy (β = 8.09, t = 6.2, p &lt; 0.001), linked fate (β = 5.44, t = 3.64, p &lt; 0.001), out-group solidarity (β = 4.67, t = 2.8, p = 0.005), and allyship (β = 4.10, t = 3.6, p = 0.003). These correspond to a 9.0% (material benefits), 14.3% (political efficacy), 8.6% (linked fate), 8.9% (out-group solidarity), and 6.4% (allyship) increase relative to the means in the control group. These findings lend support to Expectations 1 (including 1a and 1b). Although we do not find significantly different effects on out-group solidarity between the two versions of the labor history treatment (as Expectation 2 laid out), the magnitude of the biracial union history effects are greater for both the measures of out-group solidarity and allyship. Further, neither of these treatments significantly moved racial resentment, despite the biracial union history treatment significantly moving the item of the composite asking respondents whether they think "generations of slavery" have negatively influenced Blacks’ economic opportunities. By virtue of randomization we know that the two union history treatment videos on the Southern Tenant Farmers Union causally affect both our main as well as our mechanism outcomes. Assessing whether our mechanism outcomes indeed causally drive treatment effects on the main outcomes as mediators, however, is not possible with a standard experimental set-up like ours. Nonetheless, under the (un-testable) assumption of sequential ignorability (Imai, Keele, and Yamamoto 2010), we can use the mediation methods developed by Imai, Keele, Tingley, et al. (2011) to explore whether the measures of material benefits, political efficacy, linked fate, out-group solidarity, and allyship are indeed mediators, and influence attitudes towards unions and the Poor People’s campaign (the two main outcomes where we found significant effects). We present the results from these analyses in Tables 2 and 3. The results indicate that the perceived material benefits of unions and political efficacy are particularly important mediators. That said, linked fate, allyship, and out-group solidary are also significant mediators, and explain around 20% of the treatment effects. Taken together, part of the treatment effect on approval for unions and support for the Poor People’s Campaign seems to run through changes in the perceived material benefits of unions, political efficacy, linked fate, out-group solidarity, and allyship, indicating these variables are indeed important for coalition formation and drive support for unions. Finally, we explore effect heterogeneity using random forest models, multivariate regression, and a binning estimator (Hainmueller, Mummolo, and Xu 2019), using all of our pre-registered control variables as moderators (see Section A.6 in the Appendix). The random forest highlights racial resentment as the most important moderator. However, its effects do not appear linear: while effects are smaller on some outcomes for respondents who score high on racial resentment, it is not a significant moderator in standard multivariate regressions, nor do treatment effects differ meaningfully across binned levels of the variable. We thus find no evidence of a backlash effect or diminished treatment effects among respondents high in racial resentment—going against Expectation 3. On the contrary, information about successful historical biracial coalitions thus also increases openness to present-day biracial coalitions among non-college educated whites who score high on racial resentment. Does exposure to any mobilization history have effects? The theoretical argument presented thus far implies that treatment effects on our main outcomes are driven by respondents learning something new about labor history specifically, rather than a more general mechanism stemming from exposure to any type of history (such as a general sense of excitement induced by any history of people working together). Based on a question directly asking respondents if they have learned something new, it seems like our treatments worked as intended. 85% of respondents in the union history treatment arm reported they learned something new from the information and 87% in the biracial union history treatment arm indicated the same.17 To more robustly explore whether there is something distinct about labor history, 1/3 of respondents assigned to watch a video were randomized into a pre-registered non-labor history treatment where they watched a video of similar length about Americans working together in the Second World War. We test whether this ‘homefront history’ treatment influences our main and mechanism outcomes. The results of this analysis are presented in Figures 4 and 5. For our main outcomes, respondents who watch this treatment are not more likely to support unions. They also do not show significantly more support for the Poor People’s Campaign, and the size of the treatment effect on this outcome is about half compared to the two labor history treatments. The positive magnitude of this coefficient is likely explained by the fact that both treatments highlight unity and collective action, which the Poor People’s Campaign outcomes emphasize as well. Regarding the mechanism outcomes, the home-front history treatment does not change perceptions of the material benefits of unions nor moves racial resentment, but it does significantly move political efficacy, linked fate, out-group solidarity, and allyship, albeit at a magnitude of about half that of the union-history treatments.18 Taken together, these findings suggest that learning about history in general can boost individuals’ belief in their own political efficacy, while also fostering linked fate, out-group solidarity, and a sense of allyship with other working-class people, including those of different racial backgrounds. However, to generate enthusiasm for specific causes—such as the labor movement—people need to learn about that movement in particular. In other words, learning about collective action and the history of people working together toward a common goal can inspire a desire to act collectively, but this lesson must be tied to a clear goal to motivate action towards achieving that goal. To further test the idea that specific historical content is more effective than any history of group mobilization in generating support for specific contemporary movements, we examine what respondents took away from the video treatments using an open-ended question. Immediately after the treatments (the labor history, biracial labor history, and homefront history conditions), respondents were asked: “How did you feel watching that video? In 1–3 sentences, please tell us your opinion on the content and history presented in the video."19 We used Chat-GPT 4o to classify the open-ended responses. LLMs have been shown to outperform human coders in standard cases of text classification such as ours (K. Lee et al. 2024). For each respondent, the LLM was asked to classify whether the response fits in one or more of the following six categories: 1. ‘The response talks about class, unions, incomes, workers, or related terms broadly defined. For instance, respondents mention the rich get richer or that they learned something new about unions.’ 2. ‘The response mentions class solidarity, broadly defined. For instance, it talks about the struggles of workers and empathizes with that struggle.’ 3. ‘The response signals a sense of unity and believing in collective action, broadly defined. For instance, it expresses excitement about people working together.’ 4. ‘The response talks about racism or discrimination. Just mentioning race is NOT the same.’ 5. ‘The response talks about race, such as mentioning Black people or people of different races working together. Mentioning racism or discrimination does NOT fall in this category.’ The first and second categories capture, respectively, whether the treatments teach respondents something about class and unions in general, and about class solidarity in particular. If respondents emphasize these themes, it suggests that our two labor treatments are effectively conveying key aspects of labor history, as intended. The third category helps explain why the homefront history video influences some of our mechanism outcomes: if respondents perceive this theme from the homefront video as much as from the labor treatments, this would suggest that learning about any type of mobilization history can affect outcomes like political efficacy. The fourth and fifth categories rule out an alternative explanation for the treatment effects of the homefront and monoracial treatments on out-group solidarity and allyship, namely that respondents already interpret these videos as being about race.20 Table 4 shows the proportion of responses classified as ‘yes’ by the LLM for each of these five categories. The results indicate that the two union history treatments do in fact teach respondents about class and unions more generally (category 1), with around 50% of respondents mentioning these themes, and about class solidarity specifically (category 2), though to a lesser extent. Moreover, across all treatments, about 15% of respondents mention themes related to belief in collective action (category 3). The homefront history treatment performs similarly in this regard, suggesting that a sense of unity and believing in collective action is a general effect of historical narratives that emphasize these themes. Interestingly, only the biracial union history video is explicitly associated with racism and race (category 4) by some respondents. This suggests that race does not need to be mentioned explicitly to foster out-group solidarity or allyship with Black people, as the union history treatment that only showed monoracial (white-only) images and explicitly emphasized only class rhetoric also influenced these outcomes. Historical content showing people— regardless of race—working together may have the potential to inspire solidarity across racial groups, though race-specific content appears more effective in this regard.</w:t>
      </w:r>
    </w:p>
    <w:p w14:paraId="4B9C70BC" w14:textId="77777777" w:rsidR="000E0C33" w:rsidRPr="00AA113C" w:rsidRDefault="000E0C33" w:rsidP="000E0C33">
      <w:pPr>
        <w:rPr>
          <w:sz w:val="16"/>
          <w:szCs w:val="16"/>
        </w:rPr>
      </w:pPr>
      <w:r w:rsidRPr="00AA113C">
        <w:rPr>
          <w:sz w:val="16"/>
          <w:szCs w:val="16"/>
        </w:rPr>
        <w:t xml:space="preserve">Conclusion </w:t>
      </w:r>
    </w:p>
    <w:p w14:paraId="4B9DAF04" w14:textId="77777777" w:rsidR="000E0C33" w:rsidRPr="00AA113C" w:rsidRDefault="000E0C33" w:rsidP="000E0C33">
      <w:pPr>
        <w:rPr>
          <w:sz w:val="16"/>
          <w:szCs w:val="16"/>
        </w:rPr>
      </w:pPr>
      <w:r w:rsidRPr="00AA113C">
        <w:rPr>
          <w:sz w:val="16"/>
          <w:szCs w:val="16"/>
        </w:rPr>
        <w:t xml:space="preserve">Why is the American working-class, and particularly white workers in the South, less organized around class than their counterparts in other advanced democracies? Our study suggests that one overlooked answer lies in the absence of labor history education. </w:t>
      </w:r>
      <w:r w:rsidRPr="002B72A2">
        <w:rPr>
          <w:rStyle w:val="StyleUnderline"/>
          <w:highlight w:val="yellow"/>
        </w:rPr>
        <w:t xml:space="preserve">Using a </w:t>
      </w:r>
      <w:r w:rsidRPr="002B72A2">
        <w:rPr>
          <w:rStyle w:val="Emphasis"/>
          <w:highlight w:val="yellow"/>
        </w:rPr>
        <w:t>survey experiment</w:t>
      </w:r>
      <w:r w:rsidRPr="00AA113C">
        <w:rPr>
          <w:rStyle w:val="StyleUnderline"/>
        </w:rPr>
        <w:t xml:space="preserve"> with a </w:t>
      </w:r>
      <w:r w:rsidRPr="00C76775">
        <w:rPr>
          <w:rStyle w:val="Emphasis"/>
        </w:rPr>
        <w:t>hard test population</w:t>
      </w:r>
      <w:r w:rsidRPr="00AA113C">
        <w:rPr>
          <w:sz w:val="16"/>
          <w:szCs w:val="16"/>
        </w:rPr>
        <w:t>—</w:t>
      </w:r>
      <w:r w:rsidRPr="00C76775">
        <w:rPr>
          <w:rStyle w:val="Emphasis"/>
        </w:rPr>
        <w:t>white non-college educated adults</w:t>
      </w:r>
      <w:r w:rsidRPr="00AA113C">
        <w:rPr>
          <w:rStyle w:val="StyleUnderline"/>
        </w:rPr>
        <w:t xml:space="preserve"> in the </w:t>
      </w:r>
      <w:r w:rsidRPr="00C76775">
        <w:rPr>
          <w:rStyle w:val="Emphasis"/>
        </w:rPr>
        <w:t>U.S. South</w:t>
      </w:r>
      <w:r w:rsidRPr="00AA113C">
        <w:rPr>
          <w:sz w:val="16"/>
          <w:szCs w:val="16"/>
        </w:rPr>
        <w:t>—</w:t>
      </w:r>
      <w:r w:rsidRPr="002B72A2">
        <w:rPr>
          <w:rStyle w:val="StyleUnderline"/>
          <w:highlight w:val="yellow"/>
        </w:rPr>
        <w:t>we find</w:t>
      </w:r>
      <w:r w:rsidRPr="00AA113C">
        <w:rPr>
          <w:rStyle w:val="StyleUnderline"/>
        </w:rPr>
        <w:t xml:space="preserve"> that </w:t>
      </w:r>
      <w:r w:rsidRPr="002B72A2">
        <w:rPr>
          <w:rStyle w:val="Emphasis"/>
          <w:highlight w:val="yellow"/>
        </w:rPr>
        <w:t>exposure</w:t>
      </w:r>
      <w:r w:rsidRPr="002B72A2">
        <w:rPr>
          <w:rStyle w:val="StyleUnderline"/>
          <w:highlight w:val="yellow"/>
        </w:rPr>
        <w:t xml:space="preserve"> to </w:t>
      </w:r>
      <w:r w:rsidRPr="002B72A2">
        <w:rPr>
          <w:rStyle w:val="Emphasis"/>
          <w:highlight w:val="yellow"/>
        </w:rPr>
        <w:t>labor</w:t>
      </w:r>
      <w:r w:rsidRPr="00C76775">
        <w:rPr>
          <w:rStyle w:val="Emphasis"/>
        </w:rPr>
        <w:t xml:space="preserve"> </w:t>
      </w:r>
      <w:r w:rsidRPr="002B72A2">
        <w:rPr>
          <w:rStyle w:val="Emphasis"/>
          <w:highlight w:val="yellow"/>
        </w:rPr>
        <w:t>history</w:t>
      </w:r>
      <w:r w:rsidRPr="002B72A2">
        <w:rPr>
          <w:rStyle w:val="StyleUnderline"/>
          <w:highlight w:val="yellow"/>
        </w:rPr>
        <w:t>, including</w:t>
      </w:r>
      <w:r w:rsidRPr="00AA113C">
        <w:rPr>
          <w:rStyle w:val="StyleUnderline"/>
        </w:rPr>
        <w:t xml:space="preserve"> examples of </w:t>
      </w:r>
      <w:r w:rsidRPr="002B72A2">
        <w:rPr>
          <w:rStyle w:val="Emphasis"/>
          <w:highlight w:val="yellow"/>
        </w:rPr>
        <w:t>biracial organizing</w:t>
      </w:r>
      <w:r w:rsidRPr="002B72A2">
        <w:rPr>
          <w:rStyle w:val="StyleUnderline"/>
          <w:highlight w:val="yellow"/>
        </w:rPr>
        <w:t xml:space="preserve">, </w:t>
      </w:r>
      <w:r w:rsidRPr="002B72A2">
        <w:rPr>
          <w:rStyle w:val="Emphasis"/>
          <w:highlight w:val="yellow"/>
        </w:rPr>
        <w:t>significantly increases</w:t>
      </w:r>
      <w:r w:rsidRPr="002B72A2">
        <w:rPr>
          <w:rStyle w:val="StyleUnderline"/>
          <w:highlight w:val="yellow"/>
        </w:rPr>
        <w:t xml:space="preserve"> support for </w:t>
      </w:r>
      <w:r w:rsidRPr="002B72A2">
        <w:rPr>
          <w:rStyle w:val="Emphasis"/>
          <w:highlight w:val="yellow"/>
        </w:rPr>
        <w:t>unions</w:t>
      </w:r>
      <w:r w:rsidRPr="00AA113C">
        <w:rPr>
          <w:rStyle w:val="StyleUnderline"/>
        </w:rPr>
        <w:t xml:space="preserve"> and </w:t>
      </w:r>
      <w:r w:rsidRPr="00C76775">
        <w:rPr>
          <w:rStyle w:val="Emphasis"/>
        </w:rPr>
        <w:t>class-based coalitions</w:t>
      </w:r>
      <w:r w:rsidRPr="00AA113C">
        <w:rPr>
          <w:rStyle w:val="StyleUnderline"/>
        </w:rPr>
        <w:t>. These effects are</w:t>
      </w:r>
      <w:r w:rsidRPr="00AA113C">
        <w:rPr>
          <w:sz w:val="16"/>
          <w:szCs w:val="16"/>
        </w:rPr>
        <w:t xml:space="preserve"> in particular </w:t>
      </w:r>
      <w:r w:rsidRPr="002B72A2">
        <w:rPr>
          <w:rStyle w:val="StyleUnderline"/>
          <w:highlight w:val="yellow"/>
        </w:rPr>
        <w:t xml:space="preserve">driven </w:t>
      </w:r>
      <w:r w:rsidRPr="003323E6">
        <w:rPr>
          <w:rStyle w:val="StyleUnderline"/>
          <w:highlight w:val="yellow"/>
        </w:rPr>
        <w:t>by</w:t>
      </w:r>
      <w:r w:rsidRPr="00AA113C">
        <w:rPr>
          <w:sz w:val="16"/>
          <w:szCs w:val="16"/>
        </w:rPr>
        <w:t xml:space="preserve"> two mechanisms: </w:t>
      </w:r>
      <w:r w:rsidRPr="002B72A2">
        <w:rPr>
          <w:rStyle w:val="Emphasis"/>
          <w:highlight w:val="yellow"/>
        </w:rPr>
        <w:t>heightened political efficacy</w:t>
      </w:r>
      <w:r w:rsidRPr="002B72A2">
        <w:rPr>
          <w:rStyle w:val="StyleUnderline"/>
          <w:highlight w:val="yellow"/>
        </w:rPr>
        <w:t xml:space="preserve"> and</w:t>
      </w:r>
      <w:r w:rsidRPr="00AA113C">
        <w:rPr>
          <w:rStyle w:val="StyleUnderline"/>
        </w:rPr>
        <w:t xml:space="preserve"> a </w:t>
      </w:r>
      <w:r w:rsidRPr="002B72A2">
        <w:rPr>
          <w:rStyle w:val="Emphasis"/>
          <w:highlight w:val="yellow"/>
        </w:rPr>
        <w:t>clearer sense</w:t>
      </w:r>
      <w:r w:rsidRPr="002B72A2">
        <w:rPr>
          <w:rStyle w:val="StyleUnderline"/>
          <w:highlight w:val="yellow"/>
        </w:rPr>
        <w:t xml:space="preserve"> of unions’ </w:t>
      </w:r>
      <w:r w:rsidRPr="002B72A2">
        <w:rPr>
          <w:rStyle w:val="Emphasis"/>
          <w:highlight w:val="yellow"/>
        </w:rPr>
        <w:t>material benefits</w:t>
      </w:r>
      <w:r w:rsidRPr="00AA113C">
        <w:rPr>
          <w:sz w:val="16"/>
          <w:szCs w:val="16"/>
        </w:rPr>
        <w:t xml:space="preserve">. Crucially, </w:t>
      </w:r>
      <w:r w:rsidRPr="00AA113C">
        <w:rPr>
          <w:rStyle w:val="StyleUnderline"/>
        </w:rPr>
        <w:t xml:space="preserve">our results show that </w:t>
      </w:r>
      <w:r w:rsidRPr="002B72A2">
        <w:rPr>
          <w:rStyle w:val="Emphasis"/>
          <w:highlight w:val="yellow"/>
        </w:rPr>
        <w:t>even</w:t>
      </w:r>
      <w:r w:rsidRPr="002B72A2">
        <w:rPr>
          <w:rStyle w:val="StyleUnderline"/>
          <w:highlight w:val="yellow"/>
        </w:rPr>
        <w:t xml:space="preserve"> respondents </w:t>
      </w:r>
      <w:r w:rsidRPr="002B72A2">
        <w:rPr>
          <w:rStyle w:val="Emphasis"/>
          <w:highlight w:val="yellow"/>
        </w:rPr>
        <w:t>high</w:t>
      </w:r>
      <w:r w:rsidRPr="002B72A2">
        <w:rPr>
          <w:rStyle w:val="StyleUnderline"/>
          <w:highlight w:val="yellow"/>
        </w:rPr>
        <w:t xml:space="preserve"> in </w:t>
      </w:r>
      <w:r w:rsidRPr="002B72A2">
        <w:rPr>
          <w:rStyle w:val="Emphasis"/>
          <w:highlight w:val="yellow"/>
        </w:rPr>
        <w:t>racial resentment</w:t>
      </w:r>
      <w:r w:rsidRPr="002B72A2">
        <w:rPr>
          <w:rStyle w:val="StyleUnderline"/>
          <w:highlight w:val="yellow"/>
        </w:rPr>
        <w:t xml:space="preserve"> respond </w:t>
      </w:r>
      <w:r w:rsidRPr="002B72A2">
        <w:rPr>
          <w:rStyle w:val="Emphasis"/>
          <w:highlight w:val="yellow"/>
        </w:rPr>
        <w:t>positively</w:t>
      </w:r>
      <w:r w:rsidRPr="00AA113C">
        <w:rPr>
          <w:rStyle w:val="StyleUnderline"/>
        </w:rPr>
        <w:t xml:space="preserve"> to narratives about </w:t>
      </w:r>
      <w:r w:rsidRPr="00C76775">
        <w:rPr>
          <w:rStyle w:val="Emphasis"/>
        </w:rPr>
        <w:t>past labor solidarity</w:t>
      </w:r>
      <w:r w:rsidRPr="00AA113C">
        <w:rPr>
          <w:rStyle w:val="StyleUnderline"/>
        </w:rPr>
        <w:t xml:space="preserve">, suggesting that </w:t>
      </w:r>
      <w:r w:rsidRPr="00C76775">
        <w:rPr>
          <w:rStyle w:val="Emphasis"/>
        </w:rPr>
        <w:t>education</w:t>
      </w:r>
      <w:r w:rsidRPr="00AA113C">
        <w:rPr>
          <w:rStyle w:val="StyleUnderline"/>
        </w:rPr>
        <w:t xml:space="preserve"> about </w:t>
      </w:r>
      <w:r w:rsidRPr="00C76775">
        <w:rPr>
          <w:rStyle w:val="Emphasis"/>
        </w:rPr>
        <w:t>shared struggle</w:t>
      </w:r>
      <w:r w:rsidRPr="00AA113C">
        <w:rPr>
          <w:rStyle w:val="StyleUnderline"/>
        </w:rPr>
        <w:t xml:space="preserve"> can </w:t>
      </w:r>
      <w:r w:rsidRPr="00C76775">
        <w:rPr>
          <w:rStyle w:val="Emphasis"/>
        </w:rPr>
        <w:t>broaden support</w:t>
      </w:r>
      <w:r w:rsidRPr="00AA113C">
        <w:rPr>
          <w:rStyle w:val="StyleUnderline"/>
        </w:rPr>
        <w:t xml:space="preserve"> for </w:t>
      </w:r>
      <w:r w:rsidRPr="00C76775">
        <w:rPr>
          <w:rStyle w:val="Emphasis"/>
        </w:rPr>
        <w:t>present-day organizing</w:t>
      </w:r>
      <w:r w:rsidRPr="00AA113C">
        <w:rPr>
          <w:sz w:val="16"/>
          <w:szCs w:val="16"/>
        </w:rPr>
        <w:t xml:space="preserve">. </w:t>
      </w:r>
    </w:p>
    <w:p w14:paraId="7B501AAB" w14:textId="77777777" w:rsidR="000E0C33" w:rsidRPr="00AA113C" w:rsidRDefault="000E0C33" w:rsidP="000E0C33">
      <w:pPr>
        <w:rPr>
          <w:sz w:val="16"/>
          <w:szCs w:val="16"/>
        </w:rPr>
      </w:pPr>
      <w:r w:rsidRPr="00AA113C">
        <w:rPr>
          <w:rStyle w:val="StyleUnderline"/>
        </w:rPr>
        <w:t xml:space="preserve">Our study focuses on non-college educated white Americans’ exposure to </w:t>
      </w:r>
      <w:r w:rsidRPr="00C76775">
        <w:rPr>
          <w:rStyle w:val="Emphasis"/>
        </w:rPr>
        <w:t>labor history</w:t>
      </w:r>
      <w:r w:rsidRPr="00AA113C">
        <w:rPr>
          <w:rStyle w:val="StyleUnderline"/>
        </w:rPr>
        <w:t xml:space="preserve"> - including a </w:t>
      </w:r>
      <w:r w:rsidRPr="00C76775">
        <w:rPr>
          <w:rStyle w:val="Emphasis"/>
        </w:rPr>
        <w:t>multiracial history</w:t>
      </w:r>
      <w:r w:rsidRPr="00AA113C">
        <w:rPr>
          <w:rStyle w:val="StyleUnderline"/>
        </w:rPr>
        <w:t xml:space="preserve"> that </w:t>
      </w:r>
      <w:r w:rsidRPr="00C76775">
        <w:rPr>
          <w:rStyle w:val="Emphasis"/>
        </w:rPr>
        <w:t>highlights cooperation</w:t>
      </w:r>
      <w:r w:rsidRPr="00AA113C">
        <w:rPr>
          <w:rStyle w:val="StyleUnderline"/>
        </w:rPr>
        <w:t xml:space="preserve"> between groups in different ways that </w:t>
      </w:r>
      <w:r w:rsidRPr="00C76775">
        <w:rPr>
          <w:rStyle w:val="Emphasis"/>
        </w:rPr>
        <w:t>enhance</w:t>
      </w:r>
      <w:r w:rsidRPr="00AA113C">
        <w:rPr>
          <w:rStyle w:val="StyleUnderline"/>
        </w:rPr>
        <w:t xml:space="preserve"> their </w:t>
      </w:r>
      <w:r w:rsidRPr="00C76775">
        <w:rPr>
          <w:rStyle w:val="Emphasis"/>
        </w:rPr>
        <w:t>support</w:t>
      </w:r>
      <w:r w:rsidRPr="00AA113C">
        <w:rPr>
          <w:rStyle w:val="StyleUnderline"/>
        </w:rPr>
        <w:t xml:space="preserve"> for </w:t>
      </w:r>
      <w:r w:rsidRPr="00C76775">
        <w:rPr>
          <w:rStyle w:val="Emphasis"/>
        </w:rPr>
        <w:t>key factors</w:t>
      </w:r>
      <w:r w:rsidRPr="00AA113C">
        <w:rPr>
          <w:rStyle w:val="StyleUnderline"/>
        </w:rPr>
        <w:t xml:space="preserve"> that </w:t>
      </w:r>
      <w:r w:rsidRPr="00C76775">
        <w:rPr>
          <w:rStyle w:val="Emphasis"/>
        </w:rPr>
        <w:t>drive</w:t>
      </w:r>
      <w:r w:rsidRPr="00AA113C">
        <w:rPr>
          <w:rStyle w:val="StyleUnderline"/>
        </w:rPr>
        <w:t xml:space="preserve"> the formation of </w:t>
      </w:r>
      <w:r w:rsidRPr="00C76775">
        <w:rPr>
          <w:rStyle w:val="Emphasis"/>
        </w:rPr>
        <w:t>coalitions</w:t>
      </w:r>
      <w:r w:rsidRPr="00AA113C">
        <w:rPr>
          <w:rStyle w:val="StyleUnderline"/>
        </w:rPr>
        <w:t>.</w:t>
      </w:r>
      <w:r w:rsidRPr="00AA113C">
        <w:rPr>
          <w:sz w:val="16"/>
          <w:szCs w:val="16"/>
        </w:rPr>
        <w:t xml:space="preserve"> Future research should examine whether these findings are externally valid and translate similarly for other groups: e.g., how does learning about labor history affect Black Americans’ sense of allyship and solidarity with white working-class Americans? Moreover, our study focuses on learning about historical examples of mobilization and how it affects present-day attitudes. Future work could consider whether there is something uniquely persuasive about history - as compared to contemporary examples of effective (cross-group) organizing - in shaping attitudes and behavior today. </w:t>
      </w:r>
    </w:p>
    <w:p w14:paraId="4B1C19BE" w14:textId="77777777" w:rsidR="000E0C33" w:rsidRPr="00AA113C" w:rsidRDefault="000E0C33" w:rsidP="000E0C33">
      <w:pPr>
        <w:rPr>
          <w:sz w:val="16"/>
          <w:szCs w:val="16"/>
        </w:rPr>
      </w:pPr>
      <w:r w:rsidRPr="00AA113C">
        <w:rPr>
          <w:sz w:val="16"/>
          <w:szCs w:val="16"/>
        </w:rPr>
        <w:t xml:space="preserve">Our results further raise important questions for scholarship on political persuasion in the context of race and class divisions, and more broadly the challenges of multiracial solidarity (M. Craig and Richeson 2016; Pérez, Vicuña, and Ramos 2024). In this space, scholars have highlighted how class-oriented messaging on progressive public policies more successfully increases support for these policies across racial groups than messaging that centers only race or both race and class, calling into question Democratic elites’ focus on centering race in policy discussions (English and Kalla 2021). Similarly, Wetts and Willer (2022) show that opposition to antiracism messaging is a powerful predictor of several policy positions—including being as strongly related to whites’ support for Donald Trump as political ideology. </w:t>
      </w:r>
      <w:r w:rsidRPr="00C76775">
        <w:rPr>
          <w:rStyle w:val="StyleUnderline"/>
        </w:rPr>
        <w:t xml:space="preserve">Our results </w:t>
      </w:r>
      <w:r w:rsidRPr="00C76775">
        <w:rPr>
          <w:rStyle w:val="Emphasis"/>
        </w:rPr>
        <w:t>echo</w:t>
      </w:r>
      <w:r w:rsidRPr="00C76775">
        <w:rPr>
          <w:rStyle w:val="StyleUnderline"/>
        </w:rPr>
        <w:t xml:space="preserve"> those who have called for </w:t>
      </w:r>
      <w:r w:rsidRPr="00C76775">
        <w:rPr>
          <w:rStyle w:val="Emphasis"/>
        </w:rPr>
        <w:t>new narratives</w:t>
      </w:r>
      <w:r w:rsidRPr="00C76775">
        <w:rPr>
          <w:rStyle w:val="StyleUnderline"/>
        </w:rPr>
        <w:t xml:space="preserve"> on </w:t>
      </w:r>
      <w:r w:rsidRPr="00C76775">
        <w:rPr>
          <w:rStyle w:val="Emphasis"/>
        </w:rPr>
        <w:t>race</w:t>
      </w:r>
      <w:r w:rsidRPr="00C76775">
        <w:rPr>
          <w:rStyle w:val="StyleUnderline"/>
        </w:rPr>
        <w:t xml:space="preserve"> and </w:t>
      </w:r>
      <w:r w:rsidRPr="00C76775">
        <w:rPr>
          <w:rStyle w:val="Emphasis"/>
        </w:rPr>
        <w:t>class</w:t>
      </w:r>
      <w:r w:rsidRPr="00C76775">
        <w:rPr>
          <w:rStyle w:val="StyleUnderline"/>
        </w:rPr>
        <w:t xml:space="preserve"> that </w:t>
      </w:r>
      <w:r w:rsidRPr="00C76775">
        <w:rPr>
          <w:rStyle w:val="Emphasis"/>
        </w:rPr>
        <w:t>resonates</w:t>
      </w:r>
      <w:r w:rsidRPr="00C76775">
        <w:rPr>
          <w:rStyle w:val="StyleUnderline"/>
        </w:rPr>
        <w:t xml:space="preserve"> with </w:t>
      </w:r>
      <w:r w:rsidRPr="00C76775">
        <w:rPr>
          <w:rStyle w:val="Emphasis"/>
        </w:rPr>
        <w:t>all working people</w:t>
      </w:r>
      <w:r w:rsidRPr="00AA113C">
        <w:rPr>
          <w:sz w:val="16"/>
          <w:szCs w:val="16"/>
        </w:rPr>
        <w:t xml:space="preserve"> (I. H. López 2013). </w:t>
      </w:r>
      <w:r w:rsidRPr="00C76775">
        <w:rPr>
          <w:rStyle w:val="StyleUnderline"/>
        </w:rPr>
        <w:t xml:space="preserve">We show </w:t>
      </w:r>
      <w:r w:rsidRPr="00C76775">
        <w:rPr>
          <w:rStyle w:val="Emphasis"/>
        </w:rPr>
        <w:t>evidence</w:t>
      </w:r>
      <w:r w:rsidRPr="00C76775">
        <w:rPr>
          <w:rStyle w:val="StyleUnderline"/>
        </w:rPr>
        <w:t xml:space="preserve"> that, </w:t>
      </w:r>
      <w:r w:rsidRPr="002B72A2">
        <w:rPr>
          <w:rStyle w:val="Emphasis"/>
          <w:highlight w:val="yellow"/>
        </w:rPr>
        <w:t>even absent</w:t>
      </w:r>
      <w:r w:rsidRPr="002B72A2">
        <w:rPr>
          <w:rStyle w:val="StyleUnderline"/>
          <w:highlight w:val="yellow"/>
        </w:rPr>
        <w:t xml:space="preserve"> changes to </w:t>
      </w:r>
      <w:r w:rsidRPr="002B72A2">
        <w:rPr>
          <w:rStyle w:val="Emphasis"/>
          <w:highlight w:val="yellow"/>
        </w:rPr>
        <w:t>racial prejudice</w:t>
      </w:r>
      <w:r w:rsidRPr="002B72A2">
        <w:rPr>
          <w:rStyle w:val="StyleUnderline"/>
          <w:highlight w:val="yellow"/>
        </w:rPr>
        <w:t>, exposure to</w:t>
      </w:r>
      <w:r w:rsidRPr="003323E6">
        <w:rPr>
          <w:rStyle w:val="StyleUnderline"/>
        </w:rPr>
        <w:t xml:space="preserve"> </w:t>
      </w:r>
      <w:r w:rsidRPr="003323E6">
        <w:rPr>
          <w:rStyle w:val="Emphasis"/>
        </w:rPr>
        <w:t>history</w:t>
      </w:r>
      <w:r w:rsidRPr="003323E6">
        <w:rPr>
          <w:rStyle w:val="StyleUnderline"/>
        </w:rPr>
        <w:t xml:space="preserve"> of </w:t>
      </w:r>
      <w:r w:rsidRPr="002B72A2">
        <w:rPr>
          <w:rStyle w:val="Emphasis"/>
          <w:highlight w:val="yellow"/>
        </w:rPr>
        <w:t>class-based coop</w:t>
      </w:r>
      <w:r w:rsidRPr="00C76775">
        <w:rPr>
          <w:rStyle w:val="Emphasis"/>
        </w:rPr>
        <w:t>eration</w:t>
      </w:r>
      <w:r w:rsidRPr="00C76775">
        <w:rPr>
          <w:rStyle w:val="StyleUnderline"/>
        </w:rPr>
        <w:t xml:space="preserve"> (</w:t>
      </w:r>
      <w:r w:rsidRPr="00C76775">
        <w:rPr>
          <w:rStyle w:val="Emphasis"/>
        </w:rPr>
        <w:t>both</w:t>
      </w:r>
      <w:r w:rsidRPr="00C76775">
        <w:rPr>
          <w:rStyle w:val="StyleUnderline"/>
        </w:rPr>
        <w:t xml:space="preserve"> an explicit </w:t>
      </w:r>
      <w:r w:rsidRPr="00C76775">
        <w:rPr>
          <w:rStyle w:val="Emphasis"/>
        </w:rPr>
        <w:t>class-only frame</w:t>
      </w:r>
      <w:r w:rsidRPr="00C76775">
        <w:rPr>
          <w:rStyle w:val="StyleUnderline"/>
        </w:rPr>
        <w:t xml:space="preserve"> and especially a </w:t>
      </w:r>
      <w:r w:rsidRPr="00C76775">
        <w:rPr>
          <w:rStyle w:val="Emphasis"/>
        </w:rPr>
        <w:t>class+race frame</w:t>
      </w:r>
      <w:r w:rsidRPr="00C76775">
        <w:rPr>
          <w:rStyle w:val="StyleUnderline"/>
        </w:rPr>
        <w:t xml:space="preserve">) </w:t>
      </w:r>
      <w:r w:rsidRPr="002B72A2">
        <w:rPr>
          <w:rStyle w:val="Emphasis"/>
          <w:highlight w:val="yellow"/>
        </w:rPr>
        <w:t>shift</w:t>
      </w:r>
      <w:r w:rsidRPr="00C76775">
        <w:rPr>
          <w:rStyle w:val="StyleUnderline"/>
        </w:rPr>
        <w:t xml:space="preserve"> non-college educated </w:t>
      </w:r>
      <w:r w:rsidRPr="002B72A2">
        <w:rPr>
          <w:rStyle w:val="StyleUnderline"/>
          <w:highlight w:val="yellow"/>
        </w:rPr>
        <w:t xml:space="preserve">whites’ </w:t>
      </w:r>
      <w:r w:rsidRPr="002B72A2">
        <w:rPr>
          <w:rStyle w:val="Emphasis"/>
          <w:highlight w:val="yellow"/>
        </w:rPr>
        <w:t>sense of solidarity</w:t>
      </w:r>
      <w:r w:rsidRPr="003323E6">
        <w:rPr>
          <w:rStyle w:val="StyleUnderline"/>
        </w:rPr>
        <w:t xml:space="preserve"> and </w:t>
      </w:r>
      <w:r w:rsidRPr="003323E6">
        <w:rPr>
          <w:rStyle w:val="Emphasis"/>
        </w:rPr>
        <w:t>allyship</w:t>
      </w:r>
      <w:r w:rsidRPr="003323E6">
        <w:rPr>
          <w:rStyle w:val="StyleUnderline"/>
        </w:rPr>
        <w:t xml:space="preserve"> </w:t>
      </w:r>
      <w:r w:rsidRPr="002B72A2">
        <w:rPr>
          <w:rStyle w:val="StyleUnderline"/>
          <w:highlight w:val="yellow"/>
        </w:rPr>
        <w:t xml:space="preserve">with </w:t>
      </w:r>
      <w:r w:rsidRPr="002B72A2">
        <w:rPr>
          <w:rStyle w:val="Emphasis"/>
          <w:highlight w:val="yellow"/>
        </w:rPr>
        <w:t>Black Americans</w:t>
      </w:r>
      <w:r w:rsidRPr="00C76775">
        <w:rPr>
          <w:rStyle w:val="StyleUnderline"/>
        </w:rPr>
        <w:t xml:space="preserve">, their </w:t>
      </w:r>
      <w:r w:rsidRPr="00C76775">
        <w:rPr>
          <w:rStyle w:val="Emphasis"/>
        </w:rPr>
        <w:t>linked fate</w:t>
      </w:r>
      <w:r w:rsidRPr="00C76775">
        <w:rPr>
          <w:rStyle w:val="StyleUnderline"/>
        </w:rPr>
        <w:t xml:space="preserve"> with </w:t>
      </w:r>
      <w:r w:rsidRPr="00C76775">
        <w:rPr>
          <w:rStyle w:val="Emphasis"/>
        </w:rPr>
        <w:t>working-class Americans</w:t>
      </w:r>
      <w:r w:rsidRPr="00C76775">
        <w:rPr>
          <w:rStyle w:val="StyleUnderline"/>
        </w:rPr>
        <w:t xml:space="preserve">, </w:t>
      </w:r>
      <w:r w:rsidRPr="002B72A2">
        <w:rPr>
          <w:rStyle w:val="StyleUnderline"/>
          <w:highlight w:val="yellow"/>
        </w:rPr>
        <w:t>and</w:t>
      </w:r>
      <w:r w:rsidRPr="00C76775">
        <w:rPr>
          <w:rStyle w:val="StyleUnderline"/>
        </w:rPr>
        <w:t xml:space="preserve"> their </w:t>
      </w:r>
      <w:r w:rsidRPr="002B72A2">
        <w:rPr>
          <w:rStyle w:val="Emphasis"/>
          <w:highlight w:val="yellow"/>
        </w:rPr>
        <w:t>downstream support</w:t>
      </w:r>
      <w:r w:rsidRPr="002B72A2">
        <w:rPr>
          <w:rStyle w:val="StyleUnderline"/>
          <w:highlight w:val="yellow"/>
        </w:rPr>
        <w:t xml:space="preserve"> for </w:t>
      </w:r>
      <w:r w:rsidRPr="002B72A2">
        <w:rPr>
          <w:rStyle w:val="Emphasis"/>
          <w:highlight w:val="yellow"/>
        </w:rPr>
        <w:t>unions</w:t>
      </w:r>
      <w:r w:rsidRPr="00AA113C">
        <w:rPr>
          <w:sz w:val="16"/>
          <w:szCs w:val="16"/>
        </w:rPr>
        <w:t xml:space="preserve">. In other words, we suggest that </w:t>
      </w:r>
      <w:r w:rsidRPr="002B72A2">
        <w:rPr>
          <w:rStyle w:val="Emphasis"/>
          <w:highlight w:val="yellow"/>
        </w:rPr>
        <w:t>positive messages</w:t>
      </w:r>
      <w:r w:rsidRPr="002B72A2">
        <w:rPr>
          <w:rStyle w:val="StyleUnderline"/>
          <w:highlight w:val="yellow"/>
        </w:rPr>
        <w:t xml:space="preserve"> about </w:t>
      </w:r>
      <w:r w:rsidRPr="002B72A2">
        <w:rPr>
          <w:rStyle w:val="Emphasis"/>
          <w:highlight w:val="yellow"/>
        </w:rPr>
        <w:t>collaboration</w:t>
      </w:r>
      <w:r w:rsidRPr="002B72A2">
        <w:rPr>
          <w:rStyle w:val="StyleUnderline"/>
          <w:highlight w:val="yellow"/>
        </w:rPr>
        <w:t xml:space="preserve"> between racial groups</w:t>
      </w:r>
      <w:r w:rsidRPr="00C76775">
        <w:rPr>
          <w:rStyle w:val="StyleUnderline"/>
        </w:rPr>
        <w:t xml:space="preserve"> may be a way to </w:t>
      </w:r>
      <w:r w:rsidRPr="00C76775">
        <w:rPr>
          <w:rStyle w:val="Emphasis"/>
        </w:rPr>
        <w:t>design messages</w:t>
      </w:r>
      <w:r w:rsidRPr="00C76775">
        <w:rPr>
          <w:rStyle w:val="StyleUnderline"/>
        </w:rPr>
        <w:t xml:space="preserve"> that “</w:t>
      </w:r>
      <w:r w:rsidRPr="00C76775">
        <w:rPr>
          <w:rStyle w:val="Emphasis"/>
        </w:rPr>
        <w:t>acknowledge race</w:t>
      </w:r>
      <w:r w:rsidRPr="00C76775">
        <w:rPr>
          <w:rStyle w:val="StyleUnderline"/>
        </w:rPr>
        <w:t xml:space="preserve"> (and) </w:t>
      </w:r>
      <w:r w:rsidRPr="002B72A2">
        <w:rPr>
          <w:rStyle w:val="StyleUnderline"/>
          <w:highlight w:val="yellow"/>
        </w:rPr>
        <w:t>establish</w:t>
      </w:r>
      <w:r w:rsidRPr="00C76775">
        <w:rPr>
          <w:rStyle w:val="StyleUnderline"/>
        </w:rPr>
        <w:t xml:space="preserve"> </w:t>
      </w:r>
      <w:r w:rsidRPr="002B72A2">
        <w:rPr>
          <w:rStyle w:val="StyleUnderline"/>
          <w:highlight w:val="yellow"/>
        </w:rPr>
        <w:t xml:space="preserve">the </w:t>
      </w:r>
      <w:r w:rsidRPr="002B72A2">
        <w:rPr>
          <w:rStyle w:val="Emphasis"/>
          <w:highlight w:val="yellow"/>
        </w:rPr>
        <w:t>shared stake</w:t>
      </w:r>
      <w:r w:rsidRPr="003323E6">
        <w:rPr>
          <w:rStyle w:val="StyleUnderline"/>
        </w:rPr>
        <w:t xml:space="preserve"> of Americans of racial background </w:t>
      </w:r>
      <w:r w:rsidRPr="002B72A2">
        <w:rPr>
          <w:rStyle w:val="StyleUnderline"/>
          <w:highlight w:val="yellow"/>
        </w:rPr>
        <w:t>in</w:t>
      </w:r>
      <w:r w:rsidRPr="00C76775">
        <w:rPr>
          <w:rStyle w:val="StyleUnderline"/>
        </w:rPr>
        <w:t xml:space="preserve"> </w:t>
      </w:r>
      <w:r w:rsidRPr="00C76775">
        <w:rPr>
          <w:rStyle w:val="Emphasis"/>
        </w:rPr>
        <w:t>social</w:t>
      </w:r>
      <w:r w:rsidRPr="00C76775">
        <w:rPr>
          <w:rStyle w:val="StyleUnderline"/>
        </w:rPr>
        <w:t xml:space="preserve"> [and] </w:t>
      </w:r>
      <w:r w:rsidRPr="00C76775">
        <w:rPr>
          <w:rStyle w:val="Emphasis"/>
        </w:rPr>
        <w:t xml:space="preserve">economic </w:t>
      </w:r>
      <w:r w:rsidRPr="002B72A2">
        <w:rPr>
          <w:rStyle w:val="Emphasis"/>
          <w:highlight w:val="yellow"/>
        </w:rPr>
        <w:t>inequities</w:t>
      </w:r>
      <w:r w:rsidRPr="002B72A2">
        <w:rPr>
          <w:rStyle w:val="StyleUnderline"/>
          <w:highlight w:val="yellow"/>
        </w:rPr>
        <w:t xml:space="preserve">” </w:t>
      </w:r>
      <w:r w:rsidRPr="002B72A2">
        <w:rPr>
          <w:rStyle w:val="Emphasis"/>
          <w:highlight w:val="yellow"/>
        </w:rPr>
        <w:t>without</w:t>
      </w:r>
      <w:r w:rsidRPr="002B72A2">
        <w:rPr>
          <w:rStyle w:val="StyleUnderline"/>
          <w:highlight w:val="yellow"/>
        </w:rPr>
        <w:t xml:space="preserve"> leading to </w:t>
      </w:r>
      <w:r w:rsidRPr="002B72A2">
        <w:rPr>
          <w:rStyle w:val="Emphasis"/>
          <w:highlight w:val="yellow"/>
        </w:rPr>
        <w:t>backlash</w:t>
      </w:r>
      <w:r w:rsidRPr="002B72A2">
        <w:rPr>
          <w:rStyle w:val="StyleUnderline"/>
          <w:highlight w:val="yellow"/>
        </w:rPr>
        <w:t xml:space="preserve"> among </w:t>
      </w:r>
      <w:r w:rsidRPr="002B72A2">
        <w:rPr>
          <w:rStyle w:val="Emphasis"/>
          <w:highlight w:val="yellow"/>
        </w:rPr>
        <w:t>whites</w:t>
      </w:r>
      <w:r w:rsidRPr="00AA113C">
        <w:rPr>
          <w:sz w:val="16"/>
          <w:szCs w:val="16"/>
        </w:rPr>
        <w:t xml:space="preserve"> (F. López et al. 2021, p.12). </w:t>
      </w:r>
    </w:p>
    <w:p w14:paraId="10145F2D" w14:textId="77777777" w:rsidR="000E0C33" w:rsidRPr="00AA113C" w:rsidRDefault="000E0C33" w:rsidP="000E0C33">
      <w:pPr>
        <w:rPr>
          <w:sz w:val="16"/>
          <w:szCs w:val="16"/>
        </w:rPr>
      </w:pPr>
      <w:r w:rsidRPr="00AA113C">
        <w:rPr>
          <w:sz w:val="16"/>
          <w:szCs w:val="16"/>
        </w:rPr>
        <w:t xml:space="preserve">Another implication of our findings relates to ongoing debates over what should be included in school textbooks, the stakes of which are not merely symbolic: </w:t>
      </w:r>
      <w:r w:rsidRPr="00C76775">
        <w:rPr>
          <w:rStyle w:val="StyleUnderline"/>
        </w:rPr>
        <w:t xml:space="preserve">what is </w:t>
      </w:r>
      <w:r w:rsidRPr="00C76775">
        <w:rPr>
          <w:rStyle w:val="Emphasis"/>
        </w:rPr>
        <w:t>taught</w:t>
      </w:r>
      <w:r w:rsidRPr="00C76775">
        <w:rPr>
          <w:rStyle w:val="StyleUnderline"/>
        </w:rPr>
        <w:t xml:space="preserve"> in schools </w:t>
      </w:r>
      <w:r w:rsidRPr="00C76775">
        <w:rPr>
          <w:rStyle w:val="Emphasis"/>
        </w:rPr>
        <w:t>shapes</w:t>
      </w:r>
      <w:r w:rsidRPr="00AA113C">
        <w:rPr>
          <w:sz w:val="16"/>
          <w:szCs w:val="16"/>
        </w:rPr>
        <w:t xml:space="preserve"> not only </w:t>
      </w:r>
      <w:r w:rsidRPr="00C76775">
        <w:rPr>
          <w:rStyle w:val="StyleUnderline"/>
        </w:rPr>
        <w:t xml:space="preserve">students’ </w:t>
      </w:r>
      <w:r w:rsidRPr="00C76775">
        <w:rPr>
          <w:rStyle w:val="Emphasis"/>
        </w:rPr>
        <w:t>knowledge</w:t>
      </w:r>
      <w:r w:rsidRPr="00AA113C">
        <w:rPr>
          <w:sz w:val="16"/>
          <w:szCs w:val="16"/>
        </w:rPr>
        <w:t xml:space="preserve">, but also their </w:t>
      </w:r>
      <w:r w:rsidRPr="00C76775">
        <w:rPr>
          <w:rStyle w:val="Emphasis"/>
        </w:rPr>
        <w:t>attitudes</w:t>
      </w:r>
      <w:r w:rsidRPr="00C76775">
        <w:rPr>
          <w:rStyle w:val="StyleUnderline"/>
        </w:rPr>
        <w:t xml:space="preserve"> and </w:t>
      </w:r>
      <w:r w:rsidRPr="00C76775">
        <w:rPr>
          <w:rStyle w:val="Emphasis"/>
        </w:rPr>
        <w:t>behavior</w:t>
      </w:r>
      <w:r w:rsidRPr="00AA113C">
        <w:rPr>
          <w:sz w:val="16"/>
          <w:szCs w:val="16"/>
        </w:rPr>
        <w:t xml:space="preserve">. Our results echo a growing body of research showing that education can be a powerful lever for influencing public opinion (Haas and Lindstam 2023; Clayton, O’Brien, and Piscopo 2024; Paglayan 2024). This is particularly relevant against the backdrop of ongoing local and national-level conflicts over textbook content in public schools, especially when it comes to the teaching of American history. </w:t>
      </w:r>
    </w:p>
    <w:p w14:paraId="7893E9F5" w14:textId="77777777" w:rsidR="000E0C33" w:rsidRDefault="000E0C33" w:rsidP="000E0C33">
      <w:pPr>
        <w:rPr>
          <w:sz w:val="16"/>
          <w:szCs w:val="16"/>
        </w:rPr>
      </w:pPr>
      <w:r w:rsidRPr="00AA113C">
        <w:rPr>
          <w:sz w:val="16"/>
          <w:szCs w:val="16"/>
        </w:rPr>
        <w:t xml:space="preserve">In all, our findings underscore the political power of historical representation: when labor struggles are omitted from public memory, opportunities for collective mobilization are curtailed. </w:t>
      </w:r>
      <w:r w:rsidRPr="002B72A2">
        <w:rPr>
          <w:rStyle w:val="Emphasis"/>
          <w:highlight w:val="yellow"/>
        </w:rPr>
        <w:t>Reintegrating labor history</w:t>
      </w:r>
      <w:r w:rsidRPr="002B72A2">
        <w:rPr>
          <w:rStyle w:val="StyleUnderline"/>
          <w:highlight w:val="yellow"/>
        </w:rPr>
        <w:t xml:space="preserve"> into</w:t>
      </w:r>
      <w:r w:rsidRPr="00C76775">
        <w:rPr>
          <w:rStyle w:val="StyleUnderline"/>
        </w:rPr>
        <w:t xml:space="preserve"> </w:t>
      </w:r>
      <w:r w:rsidRPr="00C76775">
        <w:rPr>
          <w:rStyle w:val="Emphasis"/>
        </w:rPr>
        <w:t xml:space="preserve">civic </w:t>
      </w:r>
      <w:r w:rsidRPr="002B72A2">
        <w:rPr>
          <w:rStyle w:val="Emphasis"/>
          <w:highlight w:val="yellow"/>
        </w:rPr>
        <w:t>education</w:t>
      </w:r>
      <w:r w:rsidRPr="00C76775">
        <w:rPr>
          <w:rStyle w:val="StyleUnderline"/>
        </w:rPr>
        <w:t xml:space="preserve"> could</w:t>
      </w:r>
      <w:r w:rsidRPr="00AA113C">
        <w:rPr>
          <w:sz w:val="16"/>
          <w:szCs w:val="16"/>
        </w:rPr>
        <w:t xml:space="preserve"> thus </w:t>
      </w:r>
      <w:r w:rsidRPr="00C76775">
        <w:rPr>
          <w:rStyle w:val="StyleUnderline"/>
        </w:rPr>
        <w:t xml:space="preserve">play an </w:t>
      </w:r>
      <w:r w:rsidRPr="00C76775">
        <w:rPr>
          <w:rStyle w:val="Emphasis"/>
        </w:rPr>
        <w:t>important role</w:t>
      </w:r>
      <w:r w:rsidRPr="00C76775">
        <w:rPr>
          <w:rStyle w:val="StyleUnderline"/>
        </w:rPr>
        <w:t xml:space="preserve"> to </w:t>
      </w:r>
      <w:r w:rsidRPr="002B72A2">
        <w:rPr>
          <w:rStyle w:val="StyleUnderline"/>
          <w:highlight w:val="yellow"/>
        </w:rPr>
        <w:t xml:space="preserve">help </w:t>
      </w:r>
      <w:r w:rsidRPr="002B72A2">
        <w:rPr>
          <w:rStyle w:val="Emphasis"/>
          <w:highlight w:val="yellow"/>
        </w:rPr>
        <w:t>revitalize</w:t>
      </w:r>
      <w:r w:rsidRPr="002B72A2">
        <w:rPr>
          <w:rStyle w:val="StyleUnderline"/>
          <w:highlight w:val="yellow"/>
        </w:rPr>
        <w:t xml:space="preserve"> the </w:t>
      </w:r>
      <w:r w:rsidRPr="002B72A2">
        <w:rPr>
          <w:rStyle w:val="Emphasis"/>
          <w:highlight w:val="yellow"/>
        </w:rPr>
        <w:t>labor movement</w:t>
      </w:r>
      <w:r w:rsidRPr="002B72A2">
        <w:rPr>
          <w:rStyle w:val="StyleUnderline"/>
          <w:highlight w:val="yellow"/>
        </w:rPr>
        <w:t xml:space="preserve"> and </w:t>
      </w:r>
      <w:r w:rsidRPr="002B72A2">
        <w:rPr>
          <w:rStyle w:val="Emphasis"/>
          <w:highlight w:val="yellow"/>
        </w:rPr>
        <w:t>rebuild</w:t>
      </w:r>
      <w:r w:rsidRPr="002B72A2">
        <w:rPr>
          <w:rStyle w:val="StyleUnderline"/>
          <w:highlight w:val="yellow"/>
        </w:rPr>
        <w:t xml:space="preserve"> class-based </w:t>
      </w:r>
      <w:r w:rsidRPr="002B72A2">
        <w:rPr>
          <w:rStyle w:val="Emphasis"/>
          <w:highlight w:val="yellow"/>
        </w:rPr>
        <w:t>coalitions</w:t>
      </w:r>
      <w:r w:rsidRPr="00AA113C">
        <w:rPr>
          <w:sz w:val="16"/>
          <w:szCs w:val="16"/>
        </w:rPr>
        <w:t>— especially in places where they have long been suppressed.</w:t>
      </w:r>
    </w:p>
    <w:p w14:paraId="5D834713" w14:textId="77777777" w:rsidR="000E0C33" w:rsidRPr="00C76D12" w:rsidRDefault="000E0C33" w:rsidP="000E0C33"/>
    <w:p w14:paraId="104A9379" w14:textId="77777777" w:rsidR="000E0C33" w:rsidRDefault="000E0C33" w:rsidP="000E0C33">
      <w:pPr>
        <w:pStyle w:val="Heading4"/>
      </w:pPr>
      <w:r>
        <w:t xml:space="preserve">Unions improve </w:t>
      </w:r>
      <w:r>
        <w:rPr>
          <w:u w:val="single"/>
        </w:rPr>
        <w:t>employment outcomes</w:t>
      </w:r>
      <w:r>
        <w:t xml:space="preserve"> as well as </w:t>
      </w:r>
      <w:r>
        <w:rPr>
          <w:u w:val="single"/>
        </w:rPr>
        <w:t>physical</w:t>
      </w:r>
      <w:r>
        <w:t xml:space="preserve"> and </w:t>
      </w:r>
      <w:r>
        <w:rPr>
          <w:u w:val="single"/>
        </w:rPr>
        <w:t>emotional</w:t>
      </w:r>
      <w:r>
        <w:t xml:space="preserve"> safety for trans workers, </w:t>
      </w:r>
      <w:r>
        <w:rPr>
          <w:u w:val="single"/>
        </w:rPr>
        <w:t>especially</w:t>
      </w:r>
      <w:r>
        <w:t xml:space="preserve"> trans workers of color.</w:t>
      </w:r>
    </w:p>
    <w:p w14:paraId="18084E32" w14:textId="77777777" w:rsidR="000E0C33" w:rsidRPr="006700B5" w:rsidRDefault="000E0C33" w:rsidP="000E0C33">
      <w:r w:rsidRPr="006700B5">
        <w:t xml:space="preserve">Mario I. </w:t>
      </w:r>
      <w:r w:rsidRPr="006700B5">
        <w:rPr>
          <w:rStyle w:val="Style13ptBold"/>
        </w:rPr>
        <w:t>Suárez 24</w:t>
      </w:r>
      <w:r>
        <w:t xml:space="preserve">, </w:t>
      </w:r>
      <w:r w:rsidRPr="006700B5">
        <w:t>Associate Professor of Cultural Studies in the School of Teacher Education and Leadership at Utah State University</w:t>
      </w:r>
      <w:r>
        <w:t>; et al., 2024, “</w:t>
      </w:r>
      <w:r w:rsidRPr="006700B5">
        <w:t>Union Membership, Retention, and Perceived Safety for PK-12 Trans School Workers of Color</w:t>
      </w:r>
      <w:r>
        <w:t xml:space="preserve">,” </w:t>
      </w:r>
      <w:r>
        <w:rPr>
          <w:i/>
          <w:iCs/>
        </w:rPr>
        <w:t>Equity &amp; Excellence in Education</w:t>
      </w:r>
      <w:r>
        <w:t xml:space="preserve">, vol. 57, </w:t>
      </w:r>
      <w:r w:rsidRPr="006700B5">
        <w:t>https://www.tandfonline.com/doi/full/10.1080/10665684.2024.2394904#abstract</w:t>
      </w:r>
      <w:r>
        <w:t>.</w:t>
      </w:r>
    </w:p>
    <w:p w14:paraId="11AC8159" w14:textId="77777777" w:rsidR="000E0C33" w:rsidRDefault="000E0C33" w:rsidP="000E0C33">
      <w:pPr>
        <w:rPr>
          <w:sz w:val="16"/>
          <w:szCs w:val="16"/>
        </w:rPr>
      </w:pPr>
      <w:r w:rsidRPr="006700B5">
        <w:rPr>
          <w:rStyle w:val="StyleUnderline"/>
          <w:highlight w:val="yellow"/>
        </w:rPr>
        <w:t xml:space="preserve">As the </w:t>
      </w:r>
      <w:r w:rsidRPr="006700B5">
        <w:rPr>
          <w:rStyle w:val="Emphasis"/>
          <w:highlight w:val="yellow"/>
        </w:rPr>
        <w:t>largest study</w:t>
      </w:r>
      <w:r w:rsidRPr="006700B5">
        <w:rPr>
          <w:rStyle w:val="StyleUnderline"/>
          <w:highlight w:val="yellow"/>
        </w:rPr>
        <w:t xml:space="preserve"> of</w:t>
      </w:r>
      <w:r w:rsidRPr="00ED640F">
        <w:rPr>
          <w:sz w:val="16"/>
          <w:szCs w:val="16"/>
        </w:rPr>
        <w:t xml:space="preserve"> PK-12 </w:t>
      </w:r>
      <w:r w:rsidRPr="006700B5">
        <w:rPr>
          <w:rStyle w:val="Emphasis"/>
          <w:highlight w:val="yellow"/>
        </w:rPr>
        <w:t>trans workers</w:t>
      </w:r>
      <w:r w:rsidRPr="00ED640F">
        <w:rPr>
          <w:sz w:val="16"/>
          <w:szCs w:val="16"/>
        </w:rPr>
        <w:t xml:space="preserve"> in education in US and Canadian schools, </w:t>
      </w:r>
      <w:r w:rsidRPr="006700B5">
        <w:rPr>
          <w:rStyle w:val="StyleUnderline"/>
          <w:highlight w:val="yellow"/>
        </w:rPr>
        <w:t>the findings highlight</w:t>
      </w:r>
      <w:r w:rsidRPr="00ED640F">
        <w:rPr>
          <w:sz w:val="16"/>
          <w:szCs w:val="16"/>
        </w:rPr>
        <w:t xml:space="preserve"> the overlapping issues related to trans workers of Color and the decisions in collective bargaining that unions choose to take up. The odds ratios </w:t>
      </w:r>
      <w:r w:rsidRPr="00ED640F">
        <w:rPr>
          <w:rStyle w:val="Emphasis"/>
        </w:rPr>
        <w:t>across the board</w:t>
      </w:r>
      <w:r w:rsidRPr="00ED640F">
        <w:rPr>
          <w:sz w:val="16"/>
          <w:szCs w:val="16"/>
        </w:rPr>
        <w:t xml:space="preserve"> for all </w:t>
      </w:r>
      <w:r w:rsidRPr="006700B5">
        <w:rPr>
          <w:rStyle w:val="StyleUnderline"/>
          <w:highlight w:val="yellow"/>
        </w:rPr>
        <w:t xml:space="preserve">outcomes for </w:t>
      </w:r>
      <w:r w:rsidRPr="006700B5">
        <w:rPr>
          <w:rStyle w:val="Emphasis"/>
          <w:highlight w:val="yellow"/>
        </w:rPr>
        <w:t>trans workers</w:t>
      </w:r>
      <w:r w:rsidRPr="006700B5">
        <w:rPr>
          <w:rStyle w:val="StyleUnderline"/>
          <w:highlight w:val="yellow"/>
        </w:rPr>
        <w:t xml:space="preserve"> (and </w:t>
      </w:r>
      <w:r w:rsidRPr="006700B5">
        <w:rPr>
          <w:rStyle w:val="Emphasis"/>
          <w:highlight w:val="yellow"/>
        </w:rPr>
        <w:t>even more</w:t>
      </w:r>
      <w:r w:rsidRPr="006700B5">
        <w:rPr>
          <w:rStyle w:val="StyleUnderline"/>
          <w:highlight w:val="yellow"/>
        </w:rPr>
        <w:t xml:space="preserve"> for </w:t>
      </w:r>
      <w:r w:rsidRPr="006700B5">
        <w:rPr>
          <w:rStyle w:val="Emphasis"/>
          <w:highlight w:val="yellow"/>
        </w:rPr>
        <w:t>trans workers of Color</w:t>
      </w:r>
      <w:r w:rsidRPr="006700B5">
        <w:rPr>
          <w:rStyle w:val="StyleUnderline"/>
          <w:highlight w:val="yellow"/>
        </w:rPr>
        <w:t xml:space="preserve">) are </w:t>
      </w:r>
      <w:r w:rsidRPr="006700B5">
        <w:rPr>
          <w:rStyle w:val="Emphasis"/>
          <w:highlight w:val="yellow"/>
        </w:rPr>
        <w:t>quite large</w:t>
      </w:r>
      <w:r w:rsidRPr="006700B5">
        <w:rPr>
          <w:sz w:val="16"/>
          <w:szCs w:val="16"/>
          <w:highlight w:val="yellow"/>
        </w:rPr>
        <w:t>,</w:t>
      </w:r>
      <w:r w:rsidRPr="00ED640F">
        <w:rPr>
          <w:sz w:val="16"/>
          <w:szCs w:val="16"/>
        </w:rPr>
        <w:t xml:space="preserve"> especially for </w:t>
      </w:r>
      <w:r w:rsidRPr="006700B5">
        <w:rPr>
          <w:rStyle w:val="StyleUnderline"/>
          <w:highlight w:val="yellow"/>
        </w:rPr>
        <w:t>union membership</w:t>
      </w:r>
      <w:r w:rsidRPr="00ED640F">
        <w:rPr>
          <w:rStyle w:val="StyleUnderline"/>
        </w:rPr>
        <w:t xml:space="preserve">, which </w:t>
      </w:r>
      <w:r w:rsidRPr="006700B5">
        <w:rPr>
          <w:rStyle w:val="StyleUnderline"/>
          <w:highlight w:val="yellow"/>
        </w:rPr>
        <w:t>ranges</w:t>
      </w:r>
      <w:r w:rsidRPr="00ED640F">
        <w:rPr>
          <w:rStyle w:val="StyleUnderline"/>
        </w:rPr>
        <w:t xml:space="preserve"> </w:t>
      </w:r>
      <w:r w:rsidRPr="006700B5">
        <w:rPr>
          <w:rStyle w:val="StyleUnderline"/>
          <w:highlight w:val="yellow"/>
        </w:rPr>
        <w:t xml:space="preserve">from </w:t>
      </w:r>
      <w:r w:rsidRPr="006700B5">
        <w:rPr>
          <w:rStyle w:val="Emphasis"/>
          <w:highlight w:val="yellow"/>
        </w:rPr>
        <w:t>2</w:t>
      </w:r>
      <w:r w:rsidRPr="006700B5">
        <w:rPr>
          <w:rStyle w:val="Emphasis"/>
        </w:rPr>
        <w:t>.2</w:t>
      </w:r>
      <w:r w:rsidRPr="00ED640F">
        <w:rPr>
          <w:rStyle w:val="StyleUnderline"/>
        </w:rPr>
        <w:t xml:space="preserve"> </w:t>
      </w:r>
      <w:r w:rsidRPr="006700B5">
        <w:rPr>
          <w:rStyle w:val="StyleUnderline"/>
          <w:highlight w:val="yellow"/>
        </w:rPr>
        <w:t>to</w:t>
      </w:r>
      <w:r w:rsidRPr="00ED640F">
        <w:rPr>
          <w:rStyle w:val="StyleUnderline"/>
        </w:rPr>
        <w:t xml:space="preserve"> about </w:t>
      </w:r>
      <w:r w:rsidRPr="006700B5">
        <w:rPr>
          <w:rStyle w:val="Emphasis"/>
          <w:highlight w:val="yellow"/>
        </w:rPr>
        <w:t>3</w:t>
      </w:r>
      <w:r w:rsidRPr="006700B5">
        <w:rPr>
          <w:rStyle w:val="Emphasis"/>
        </w:rPr>
        <w:t xml:space="preserve">.67 </w:t>
      </w:r>
      <w:r w:rsidRPr="006700B5">
        <w:rPr>
          <w:rStyle w:val="Emphasis"/>
          <w:highlight w:val="yellow"/>
        </w:rPr>
        <w:t>times</w:t>
      </w:r>
      <w:r w:rsidRPr="006700B5">
        <w:rPr>
          <w:rStyle w:val="StyleUnderline"/>
          <w:highlight w:val="yellow"/>
        </w:rPr>
        <w:t xml:space="preserve"> as likely to</w:t>
      </w:r>
      <w:r w:rsidRPr="00ED640F">
        <w:rPr>
          <w:rStyle w:val="StyleUnderline"/>
        </w:rPr>
        <w:t xml:space="preserve"> intend to </w:t>
      </w:r>
      <w:r w:rsidRPr="006700B5">
        <w:rPr>
          <w:rStyle w:val="Emphasis"/>
          <w:highlight w:val="yellow"/>
        </w:rPr>
        <w:t>remain in the job</w:t>
      </w:r>
      <w:r w:rsidRPr="006700B5">
        <w:rPr>
          <w:rStyle w:val="StyleUnderline"/>
          <w:highlight w:val="yellow"/>
        </w:rPr>
        <w:t xml:space="preserve">, feel </w:t>
      </w:r>
      <w:r w:rsidRPr="006700B5">
        <w:rPr>
          <w:rStyle w:val="Emphasis"/>
          <w:highlight w:val="yellow"/>
        </w:rPr>
        <w:t>emotionally safe</w:t>
      </w:r>
      <w:r w:rsidRPr="006700B5">
        <w:rPr>
          <w:rStyle w:val="StyleUnderline"/>
          <w:highlight w:val="yellow"/>
        </w:rPr>
        <w:t xml:space="preserve">, and feel </w:t>
      </w:r>
      <w:r w:rsidRPr="006700B5">
        <w:rPr>
          <w:rStyle w:val="Emphasis"/>
          <w:highlight w:val="yellow"/>
        </w:rPr>
        <w:t>physically safe</w:t>
      </w:r>
      <w:r w:rsidRPr="00ED640F">
        <w:rPr>
          <w:rStyle w:val="StyleUnderline"/>
        </w:rPr>
        <w:t xml:space="preserve">. This is a </w:t>
      </w:r>
      <w:r w:rsidRPr="006700B5">
        <w:rPr>
          <w:rStyle w:val="Emphasis"/>
        </w:rPr>
        <w:t>significant finding</w:t>
      </w:r>
      <w:r w:rsidRPr="00ED640F">
        <w:rPr>
          <w:rStyle w:val="StyleUnderline"/>
        </w:rPr>
        <w:t xml:space="preserve"> that provides </w:t>
      </w:r>
      <w:r w:rsidRPr="006700B5">
        <w:rPr>
          <w:rStyle w:val="Emphasis"/>
        </w:rPr>
        <w:t>quantitative evidence</w:t>
      </w:r>
      <w:r w:rsidRPr="00ED640F">
        <w:rPr>
          <w:rStyle w:val="StyleUnderline"/>
        </w:rPr>
        <w:t xml:space="preserve"> that </w:t>
      </w:r>
      <w:r w:rsidRPr="006700B5">
        <w:rPr>
          <w:rStyle w:val="StyleUnderline"/>
          <w:highlight w:val="yellow"/>
        </w:rPr>
        <w:t>unionization</w:t>
      </w:r>
      <w:r w:rsidRPr="00ED640F">
        <w:rPr>
          <w:rStyle w:val="StyleUnderline"/>
        </w:rPr>
        <w:t xml:space="preserve"> not only </w:t>
      </w:r>
      <w:r w:rsidRPr="006700B5">
        <w:rPr>
          <w:rStyle w:val="StyleUnderline"/>
          <w:highlight w:val="yellow"/>
        </w:rPr>
        <w:t xml:space="preserve">benefits </w:t>
      </w:r>
      <w:r w:rsidRPr="006700B5">
        <w:rPr>
          <w:rStyle w:val="Emphasis"/>
          <w:highlight w:val="yellow"/>
        </w:rPr>
        <w:t>all trans workers</w:t>
      </w:r>
      <w:r w:rsidRPr="00ED640F">
        <w:rPr>
          <w:rStyle w:val="StyleUnderline"/>
        </w:rPr>
        <w:t xml:space="preserve">’ retention, but </w:t>
      </w:r>
      <w:r w:rsidRPr="006700B5">
        <w:rPr>
          <w:rStyle w:val="StyleUnderline"/>
          <w:highlight w:val="yellow"/>
        </w:rPr>
        <w:t xml:space="preserve">it does so to a </w:t>
      </w:r>
      <w:r w:rsidRPr="006700B5">
        <w:rPr>
          <w:rStyle w:val="Emphasis"/>
          <w:highlight w:val="yellow"/>
        </w:rPr>
        <w:t>larger extent</w:t>
      </w:r>
      <w:r w:rsidRPr="006700B5">
        <w:rPr>
          <w:rStyle w:val="StyleUnderline"/>
          <w:highlight w:val="yellow"/>
        </w:rPr>
        <w:t xml:space="preserve"> for</w:t>
      </w:r>
      <w:r w:rsidRPr="00ED640F">
        <w:rPr>
          <w:rStyle w:val="StyleUnderline"/>
        </w:rPr>
        <w:t xml:space="preserve"> those who are often positioned as </w:t>
      </w:r>
      <w:r w:rsidRPr="006700B5">
        <w:rPr>
          <w:rStyle w:val="StyleUnderline"/>
          <w:highlight w:val="yellow"/>
        </w:rPr>
        <w:t xml:space="preserve">the </w:t>
      </w:r>
      <w:r w:rsidRPr="006700B5">
        <w:rPr>
          <w:rStyle w:val="Emphasis"/>
          <w:highlight w:val="yellow"/>
        </w:rPr>
        <w:t>most structurally vulnerable</w:t>
      </w:r>
      <w:r w:rsidRPr="006700B5">
        <w:rPr>
          <w:rStyle w:val="StyleUnderline"/>
          <w:highlight w:val="yellow"/>
        </w:rPr>
        <w:t xml:space="preserve">: </w:t>
      </w:r>
      <w:r w:rsidRPr="006700B5">
        <w:rPr>
          <w:rStyle w:val="Emphasis"/>
          <w:highlight w:val="yellow"/>
        </w:rPr>
        <w:t>trans workers of Color</w:t>
      </w:r>
      <w:r w:rsidRPr="00ED640F">
        <w:rPr>
          <w:sz w:val="16"/>
          <w:szCs w:val="16"/>
        </w:rPr>
        <w:t xml:space="preserve">. One must be cautious against using intent to leave as a proxy for actual turnover (this would likely be better measured longitudinally). However, research has shown a strong relationship between intent to leave and actual turnover (Nguyen et al., Citation2022). The findings of the study are supported by Lyon’s (Citation2022) claim that </w:t>
      </w:r>
      <w:r w:rsidRPr="006700B5">
        <w:rPr>
          <w:rStyle w:val="Emphasis"/>
        </w:rPr>
        <w:t xml:space="preserve">progressive </w:t>
      </w:r>
      <w:r w:rsidRPr="006700B5">
        <w:rPr>
          <w:rStyle w:val="Emphasis"/>
          <w:highlight w:val="yellow"/>
        </w:rPr>
        <w:t>coalition building</w:t>
      </w:r>
      <w:r w:rsidRPr="00ED640F">
        <w:rPr>
          <w:sz w:val="16"/>
          <w:szCs w:val="16"/>
        </w:rPr>
        <w:t xml:space="preserve"> may </w:t>
      </w:r>
      <w:r w:rsidRPr="006700B5">
        <w:rPr>
          <w:rStyle w:val="StyleUnderline"/>
          <w:highlight w:val="yellow"/>
        </w:rPr>
        <w:t xml:space="preserve">benefit </w:t>
      </w:r>
      <w:r w:rsidRPr="006700B5">
        <w:rPr>
          <w:rStyle w:val="Emphasis"/>
          <w:highlight w:val="yellow"/>
        </w:rPr>
        <w:t>everyone</w:t>
      </w:r>
      <w:r w:rsidRPr="00ED640F">
        <w:rPr>
          <w:sz w:val="16"/>
          <w:szCs w:val="16"/>
        </w:rPr>
        <w:t xml:space="preserve">, not only the most vulnerable. </w:t>
      </w:r>
      <w:r w:rsidRPr="006700B5">
        <w:rPr>
          <w:rStyle w:val="StyleUnderline"/>
        </w:rPr>
        <w:t>Unions</w:t>
      </w:r>
      <w:r w:rsidRPr="00ED640F">
        <w:rPr>
          <w:sz w:val="16"/>
          <w:szCs w:val="16"/>
        </w:rPr>
        <w:t xml:space="preserve"> may be able to </w:t>
      </w:r>
      <w:r w:rsidRPr="00ED640F">
        <w:rPr>
          <w:rStyle w:val="StyleUnderline"/>
        </w:rPr>
        <w:t xml:space="preserve">work with </w:t>
      </w:r>
      <w:r w:rsidRPr="006700B5">
        <w:rPr>
          <w:rStyle w:val="Emphasis"/>
        </w:rPr>
        <w:t>district leadership</w:t>
      </w:r>
      <w:r w:rsidRPr="00ED640F">
        <w:rPr>
          <w:rStyle w:val="StyleUnderline"/>
        </w:rPr>
        <w:t xml:space="preserve"> to pass </w:t>
      </w:r>
      <w:r w:rsidRPr="006700B5">
        <w:rPr>
          <w:rStyle w:val="Emphasis"/>
        </w:rPr>
        <w:t>more inclusive policies</w:t>
      </w:r>
      <w:r w:rsidRPr="00ED640F">
        <w:rPr>
          <w:rStyle w:val="StyleUnderline"/>
        </w:rPr>
        <w:t xml:space="preserve"> that support </w:t>
      </w:r>
      <w:r w:rsidRPr="006700B5">
        <w:rPr>
          <w:rStyle w:val="Emphasis"/>
        </w:rPr>
        <w:t>trans workers of Color</w:t>
      </w:r>
      <w:r w:rsidRPr="00ED640F">
        <w:rPr>
          <w:sz w:val="16"/>
          <w:szCs w:val="16"/>
        </w:rPr>
        <w:t>, who exist at different axes of oppression (Asselin, Citation2022; Owens, Citation2022; Suárez, Marquez-Velarde et al., Citation2022).</w:t>
      </w:r>
    </w:p>
    <w:p w14:paraId="21EAFB1E" w14:textId="77777777" w:rsidR="000E0C33" w:rsidRPr="008C148C" w:rsidRDefault="000E0C33" w:rsidP="000E0C33">
      <w:pPr>
        <w:pStyle w:val="Heading4"/>
      </w:pPr>
      <w:r>
        <w:t xml:space="preserve">The </w:t>
      </w:r>
      <w:r>
        <w:rPr>
          <w:u w:val="single"/>
        </w:rPr>
        <w:t>threshold</w:t>
      </w:r>
      <w:r>
        <w:t xml:space="preserve"> for </w:t>
      </w:r>
      <w:r>
        <w:rPr>
          <w:u w:val="single"/>
        </w:rPr>
        <w:t>offense</w:t>
      </w:r>
      <w:r>
        <w:t xml:space="preserve"> should be resolving </w:t>
      </w:r>
      <w:r>
        <w:rPr>
          <w:u w:val="single"/>
        </w:rPr>
        <w:t>material violence</w:t>
      </w:r>
      <w:r>
        <w:t xml:space="preserve">---that’s a </w:t>
      </w:r>
      <w:r>
        <w:rPr>
          <w:u w:val="single"/>
        </w:rPr>
        <w:t>precondition</w:t>
      </w:r>
      <w:r>
        <w:t xml:space="preserve"> for the political relevance of </w:t>
      </w:r>
      <w:r>
        <w:rPr>
          <w:u w:val="single"/>
        </w:rPr>
        <w:t>trans studies</w:t>
      </w:r>
      <w:r>
        <w:t xml:space="preserve">, and it requires </w:t>
      </w:r>
      <w:r>
        <w:rPr>
          <w:u w:val="single"/>
        </w:rPr>
        <w:t>integrating</w:t>
      </w:r>
      <w:r>
        <w:t xml:space="preserve"> practical inferences from other </w:t>
      </w:r>
      <w:r>
        <w:rPr>
          <w:u w:val="single"/>
        </w:rPr>
        <w:t>disciplines</w:t>
      </w:r>
      <w:r>
        <w:t xml:space="preserve">. </w:t>
      </w:r>
    </w:p>
    <w:p w14:paraId="4EB061D3" w14:textId="77777777" w:rsidR="000E0C33" w:rsidRPr="008C148C" w:rsidRDefault="000E0C33" w:rsidP="000E0C33">
      <w:r w:rsidRPr="004E167D">
        <w:rPr>
          <w:rStyle w:val="Style13ptBold"/>
        </w:rPr>
        <w:t>Billard et al. ’22</w:t>
      </w:r>
      <w:r w:rsidRPr="008C148C">
        <w:t xml:space="preserve"> </w:t>
      </w:r>
      <w:r>
        <w:t>[</w:t>
      </w:r>
      <w:r w:rsidRPr="008C148C">
        <w:t>TJ Billard is an assistant professor in the School of Communication and, by courtesy, the Department of Sociology at Northwestern University, where they are affiliated with the Center for Communication &amp; Public Policy and the Institute for Sexual and Gender Minority Health and Wellbeing. Dr. Avery R. Everhart is a social &amp; spatial scientist with expertise in transgender health &amp; human rights, and intersectional approaches to addressing inequality. Erique Zhang, PhD candidate in the Media, Technology, and Society program in Northwestern University's School of Communication. "Whither Trans Studies? On Fields, Post-Disciplines, and the Need for an Applied Transgender Studies."</w:t>
      </w:r>
      <w:r>
        <w:t xml:space="preserve"> https://bulletin.appliedtransstudies.org/article/1/1-2/1/]</w:t>
      </w:r>
    </w:p>
    <w:p w14:paraId="5FA5B0C5" w14:textId="77777777" w:rsidR="000E0C33" w:rsidRPr="008C148C" w:rsidRDefault="000E0C33" w:rsidP="000E0C33">
      <w:pPr>
        <w:rPr>
          <w:rStyle w:val="StyleUnderline"/>
        </w:rPr>
      </w:pPr>
      <w:r w:rsidRPr="001E7F67">
        <w:rPr>
          <w:sz w:val="16"/>
        </w:rPr>
        <w:t xml:space="preserve">First, a post-discipline of </w:t>
      </w:r>
      <w:r w:rsidRPr="00756F4B">
        <w:rPr>
          <w:rStyle w:val="Emphasis"/>
          <w:highlight w:val="yellow"/>
        </w:rPr>
        <w:t>trans</w:t>
      </w:r>
      <w:r w:rsidRPr="001E7F67">
        <w:rPr>
          <w:sz w:val="16"/>
        </w:rPr>
        <w:t xml:space="preserve">gender </w:t>
      </w:r>
      <w:r w:rsidRPr="00756F4B">
        <w:rPr>
          <w:rStyle w:val="StyleUnderline"/>
          <w:highlight w:val="yellow"/>
        </w:rPr>
        <w:t>studies must have a clear</w:t>
      </w:r>
      <w:r w:rsidRPr="008C148C">
        <w:rPr>
          <w:rStyle w:val="StyleUnderline"/>
        </w:rPr>
        <w:t xml:space="preserve"> and unwavering</w:t>
      </w:r>
      <w:r w:rsidRPr="001E7F67">
        <w:rPr>
          <w:sz w:val="16"/>
        </w:rPr>
        <w:t xml:space="preserve"> set of </w:t>
      </w:r>
      <w:r w:rsidRPr="00756F4B">
        <w:rPr>
          <w:rStyle w:val="Emphasis"/>
          <w:highlight w:val="yellow"/>
        </w:rPr>
        <w:t>political investment</w:t>
      </w:r>
      <w:r w:rsidRPr="00C04CAF">
        <w:rPr>
          <w:sz w:val="16"/>
          <w:szCs w:val="16"/>
        </w:rPr>
        <w:t>s</w:t>
      </w:r>
      <w:r w:rsidRPr="001E7F67">
        <w:rPr>
          <w:sz w:val="16"/>
        </w:rPr>
        <w:t xml:space="preserve">. Thankfully, the field has, from its outset, had a clear politics, invested as it is in work that “[contests] the objectification, pathologization, and exoticization of transgender lives” (Duke University Press n.d.). Yet not all scholarship about trans people, especially scholarship by interlocutors who lack lived experience or by those invested in pathologization, has met this low political bar. At the same time, </w:t>
      </w:r>
      <w:r w:rsidRPr="008C148C">
        <w:rPr>
          <w:rStyle w:val="StyleUnderline"/>
        </w:rPr>
        <w:t xml:space="preserve">trans studies has a very </w:t>
      </w:r>
      <w:r w:rsidRPr="008C148C">
        <w:rPr>
          <w:rStyle w:val="Emphasis"/>
        </w:rPr>
        <w:t>particular kind of politics</w:t>
      </w:r>
      <w:r w:rsidRPr="001E7F67">
        <w:rPr>
          <w:sz w:val="16"/>
        </w:rPr>
        <w:t xml:space="preserve">: </w:t>
      </w:r>
      <w:r w:rsidRPr="008C148C">
        <w:rPr>
          <w:rStyle w:val="StyleUnderline"/>
        </w:rPr>
        <w:t xml:space="preserve">a politics of </w:t>
      </w:r>
      <w:r w:rsidRPr="008C148C">
        <w:rPr>
          <w:rStyle w:val="Emphasis"/>
        </w:rPr>
        <w:t>theory</w:t>
      </w:r>
      <w:r w:rsidRPr="001E7F67">
        <w:rPr>
          <w:sz w:val="16"/>
        </w:rPr>
        <w:t xml:space="preserve"> </w:t>
      </w:r>
      <w:r w:rsidRPr="008C148C">
        <w:rPr>
          <w:rStyle w:val="StyleUnderline"/>
        </w:rPr>
        <w:t xml:space="preserve">that concerns itself with the </w:t>
      </w:r>
      <w:r w:rsidRPr="008C148C">
        <w:rPr>
          <w:rStyle w:val="Emphasis"/>
        </w:rPr>
        <w:t>rectitude</w:t>
      </w:r>
      <w:r w:rsidRPr="008C148C">
        <w:rPr>
          <w:rStyle w:val="StyleUnderline"/>
        </w:rPr>
        <w:t xml:space="preserve"> of critical </w:t>
      </w:r>
      <w:r w:rsidRPr="008C148C">
        <w:rPr>
          <w:rStyle w:val="Emphasis"/>
        </w:rPr>
        <w:t>inquiry</w:t>
      </w:r>
      <w:r w:rsidRPr="001E7F67">
        <w:rPr>
          <w:sz w:val="16"/>
        </w:rPr>
        <w:t xml:space="preserve">. But </w:t>
      </w:r>
      <w:r w:rsidRPr="00756F4B">
        <w:rPr>
          <w:rStyle w:val="StyleUnderline"/>
          <w:highlight w:val="yellow"/>
        </w:rPr>
        <w:t xml:space="preserve">what is </w:t>
      </w:r>
      <w:r w:rsidRPr="00756F4B">
        <w:rPr>
          <w:rStyle w:val="Emphasis"/>
          <w:highlight w:val="yellow"/>
        </w:rPr>
        <w:t>missing</w:t>
      </w:r>
      <w:r w:rsidRPr="001E7F67">
        <w:rPr>
          <w:sz w:val="16"/>
        </w:rPr>
        <w:t xml:space="preserve"> from the field—</w:t>
      </w:r>
      <w:r w:rsidRPr="008C148C">
        <w:rPr>
          <w:rStyle w:val="StyleUnderline"/>
        </w:rPr>
        <w:t>and</w:t>
      </w:r>
      <w:r w:rsidRPr="001E7F67">
        <w:rPr>
          <w:sz w:val="16"/>
        </w:rPr>
        <w:t xml:space="preserve"> what is </w:t>
      </w:r>
      <w:r w:rsidRPr="008C148C">
        <w:rPr>
          <w:rStyle w:val="StyleUnderline"/>
        </w:rPr>
        <w:t>demanded by a post-discipline</w:t>
      </w:r>
      <w:r w:rsidRPr="001E7F67">
        <w:rPr>
          <w:sz w:val="16"/>
        </w:rPr>
        <w:t>—</w:t>
      </w:r>
      <w:r w:rsidRPr="00756F4B">
        <w:rPr>
          <w:rStyle w:val="StyleUnderline"/>
          <w:highlight w:val="yellow"/>
        </w:rPr>
        <w:t>is</w:t>
      </w:r>
      <w:r w:rsidRPr="008C148C">
        <w:rPr>
          <w:rStyle w:val="StyleUnderline"/>
        </w:rPr>
        <w:t xml:space="preserve"> a </w:t>
      </w:r>
      <w:r w:rsidRPr="00756F4B">
        <w:rPr>
          <w:rStyle w:val="StyleUnderline"/>
          <w:highlight w:val="yellow"/>
        </w:rPr>
        <w:t xml:space="preserve">politics of </w:t>
      </w:r>
      <w:r w:rsidRPr="00756F4B">
        <w:rPr>
          <w:rStyle w:val="Emphasis"/>
          <w:highlight w:val="yellow"/>
        </w:rPr>
        <w:t>everyday life</w:t>
      </w:r>
      <w:r w:rsidRPr="00756F4B">
        <w:rPr>
          <w:rStyle w:val="StyleUnderline"/>
          <w:highlight w:val="yellow"/>
        </w:rPr>
        <w:t xml:space="preserve"> that concerns itself with</w:t>
      </w:r>
      <w:r w:rsidRPr="008C148C">
        <w:rPr>
          <w:rStyle w:val="StyleUnderline"/>
        </w:rPr>
        <w:t xml:space="preserve"> “contributing our specialized skills and knowledge toward the </w:t>
      </w:r>
      <w:r w:rsidRPr="00756F4B">
        <w:rPr>
          <w:rStyle w:val="Emphasis"/>
          <w:highlight w:val="yellow"/>
        </w:rPr>
        <w:t>mitigation</w:t>
      </w:r>
      <w:r w:rsidRPr="00756F4B">
        <w:rPr>
          <w:rStyle w:val="StyleUnderline"/>
          <w:highlight w:val="yellow"/>
        </w:rPr>
        <w:t xml:space="preserve"> of </w:t>
      </w:r>
      <w:r w:rsidRPr="00756F4B">
        <w:rPr>
          <w:rStyle w:val="Emphasis"/>
          <w:highlight w:val="yellow"/>
        </w:rPr>
        <w:t>social problems</w:t>
      </w:r>
      <w:r w:rsidRPr="001E7F67">
        <w:rPr>
          <w:sz w:val="16"/>
        </w:rPr>
        <w:t xml:space="preserve">” (Billard 2019, 3514). As the prolific sociologist and advocate for public scholarship Michael Burawoy (Burawoy et al. 2004, 104) writes, </w:t>
      </w:r>
      <w:r w:rsidRPr="00756F4B">
        <w:rPr>
          <w:rStyle w:val="StyleUnderline"/>
          <w:highlight w:val="yellow"/>
        </w:rPr>
        <w:t>researchers must carry</w:t>
      </w:r>
      <w:r w:rsidRPr="008C148C">
        <w:rPr>
          <w:rStyle w:val="StyleUnderline"/>
        </w:rPr>
        <w:t xml:space="preserve"> their </w:t>
      </w:r>
      <w:r w:rsidRPr="00756F4B">
        <w:rPr>
          <w:rStyle w:val="StyleUnderline"/>
          <w:highlight w:val="yellow"/>
        </w:rPr>
        <w:t>scholarship “</w:t>
      </w:r>
      <w:r w:rsidRPr="00756F4B">
        <w:rPr>
          <w:rStyle w:val="Emphasis"/>
          <w:highlight w:val="yellow"/>
        </w:rPr>
        <w:t>into the trenches</w:t>
      </w:r>
      <w:r w:rsidRPr="001E7F67">
        <w:rPr>
          <w:sz w:val="16"/>
        </w:rPr>
        <w:t xml:space="preserve"> </w:t>
      </w:r>
      <w:r w:rsidRPr="008C148C">
        <w:rPr>
          <w:rStyle w:val="StyleUnderline"/>
        </w:rPr>
        <w:t>of civil society</w:t>
      </w:r>
      <w:r w:rsidRPr="001E7F67">
        <w:rPr>
          <w:sz w:val="16"/>
        </w:rPr>
        <w:t xml:space="preserve">, where publics are more visible, thick, active, and local, or </w:t>
      </w:r>
      <w:r w:rsidRPr="008C148C">
        <w:rPr>
          <w:rStyle w:val="StyleUnderline"/>
        </w:rPr>
        <w:t>where</w:t>
      </w:r>
      <w:r w:rsidRPr="001E7F67">
        <w:rPr>
          <w:sz w:val="16"/>
        </w:rPr>
        <w:t xml:space="preserve"> indeed </w:t>
      </w:r>
      <w:r w:rsidRPr="008C148C">
        <w:rPr>
          <w:rStyle w:val="StyleUnderline"/>
        </w:rPr>
        <w:t xml:space="preserve">publics have yet to be constituted.” </w:t>
      </w:r>
      <w:r w:rsidRPr="00756F4B">
        <w:rPr>
          <w:rStyle w:val="StyleUnderline"/>
          <w:highlight w:val="yellow"/>
        </w:rPr>
        <w:t>If we study</w:t>
      </w:r>
      <w:r w:rsidRPr="008C148C">
        <w:rPr>
          <w:rStyle w:val="StyleUnderline"/>
        </w:rPr>
        <w:t xml:space="preserve"> issues of </w:t>
      </w:r>
      <w:r w:rsidRPr="00756F4B">
        <w:rPr>
          <w:rStyle w:val="Emphasis"/>
          <w:highlight w:val="yellow"/>
        </w:rPr>
        <w:t>domination</w:t>
      </w:r>
      <w:r w:rsidRPr="001E7F67">
        <w:rPr>
          <w:sz w:val="16"/>
        </w:rPr>
        <w:t xml:space="preserve">, marginalization, and social injustice, </w:t>
      </w:r>
      <w:r w:rsidRPr="00756F4B">
        <w:rPr>
          <w:rStyle w:val="StyleUnderline"/>
          <w:highlight w:val="yellow"/>
        </w:rPr>
        <w:t xml:space="preserve">but do not </w:t>
      </w:r>
      <w:r w:rsidRPr="00756F4B">
        <w:rPr>
          <w:rStyle w:val="Emphasis"/>
          <w:highlight w:val="yellow"/>
        </w:rPr>
        <w:t>orient</w:t>
      </w:r>
      <w:r w:rsidRPr="008C148C">
        <w:rPr>
          <w:rStyle w:val="Emphasis"/>
        </w:rPr>
        <w:t xml:space="preserve"> our </w:t>
      </w:r>
      <w:r w:rsidRPr="00756F4B">
        <w:rPr>
          <w:rStyle w:val="Emphasis"/>
          <w:highlight w:val="yellow"/>
        </w:rPr>
        <w:t>work</w:t>
      </w:r>
      <w:r w:rsidRPr="00756F4B">
        <w:rPr>
          <w:rStyle w:val="StyleUnderline"/>
          <w:highlight w:val="yellow"/>
        </w:rPr>
        <w:t xml:space="preserve"> toward</w:t>
      </w:r>
      <w:r w:rsidRPr="00756F4B">
        <w:rPr>
          <w:sz w:val="16"/>
          <w:highlight w:val="yellow"/>
        </w:rPr>
        <w:t xml:space="preserve"> </w:t>
      </w:r>
      <w:r w:rsidRPr="00756F4B">
        <w:rPr>
          <w:rStyle w:val="Emphasis"/>
          <w:highlight w:val="yellow"/>
        </w:rPr>
        <w:t>alleviating them</w:t>
      </w:r>
      <w:r w:rsidRPr="008C148C">
        <w:rPr>
          <w:rStyle w:val="Emphasis"/>
        </w:rPr>
        <w:t xml:space="preserve"> in real</w:t>
      </w:r>
      <w:r w:rsidRPr="001E7F67">
        <w:rPr>
          <w:sz w:val="16"/>
        </w:rPr>
        <w:t xml:space="preserve">, </w:t>
      </w:r>
      <w:r w:rsidRPr="008C148C">
        <w:rPr>
          <w:rStyle w:val="StyleUnderline"/>
        </w:rPr>
        <w:t xml:space="preserve">material ways, our </w:t>
      </w:r>
      <w:r w:rsidRPr="00756F4B">
        <w:rPr>
          <w:rStyle w:val="StyleUnderline"/>
          <w:highlight w:val="yellow"/>
        </w:rPr>
        <w:t>scholarship</w:t>
      </w:r>
      <w:r w:rsidRPr="008C148C">
        <w:rPr>
          <w:rStyle w:val="StyleUnderline"/>
        </w:rPr>
        <w:t xml:space="preserve"> may </w:t>
      </w:r>
      <w:r w:rsidRPr="00756F4B">
        <w:rPr>
          <w:rStyle w:val="Emphasis"/>
          <w:highlight w:val="yellow"/>
        </w:rPr>
        <w:t>benefit our careers</w:t>
      </w:r>
      <w:r w:rsidRPr="00756F4B">
        <w:rPr>
          <w:rStyle w:val="StyleUnderline"/>
          <w:highlight w:val="yellow"/>
        </w:rPr>
        <w:t xml:space="preserve"> at the expense of</w:t>
      </w:r>
      <w:r w:rsidRPr="008C148C">
        <w:rPr>
          <w:rStyle w:val="StyleUnderline"/>
        </w:rPr>
        <w:t xml:space="preserve"> the </w:t>
      </w:r>
      <w:r w:rsidRPr="008C148C">
        <w:rPr>
          <w:rStyle w:val="Emphasis"/>
        </w:rPr>
        <w:t xml:space="preserve">very </w:t>
      </w:r>
      <w:r w:rsidRPr="00756F4B">
        <w:rPr>
          <w:rStyle w:val="Emphasis"/>
          <w:highlight w:val="yellow"/>
        </w:rPr>
        <w:t>communities</w:t>
      </w:r>
      <w:r w:rsidRPr="001E7F67">
        <w:rPr>
          <w:sz w:val="16"/>
        </w:rPr>
        <w:t xml:space="preserve"> </w:t>
      </w:r>
      <w:r w:rsidRPr="008C148C">
        <w:rPr>
          <w:rStyle w:val="StyleUnderline"/>
        </w:rPr>
        <w:t>we research.</w:t>
      </w:r>
    </w:p>
    <w:p w14:paraId="727B5C97" w14:textId="77777777" w:rsidR="000E0C33" w:rsidRDefault="000E0C33" w:rsidP="000E0C33">
      <w:pPr>
        <w:rPr>
          <w:sz w:val="16"/>
        </w:rPr>
      </w:pPr>
      <w:r w:rsidRPr="001E7F67">
        <w:rPr>
          <w:sz w:val="16"/>
        </w:rPr>
        <w:t xml:space="preserve">Second, a post-discipline of transgender studies must be open to a wider range of actors from a wider array of disciplinary homes, and it must actively foster new forms of relationality among those actors. </w:t>
      </w:r>
      <w:r w:rsidRPr="008C148C">
        <w:rPr>
          <w:rStyle w:val="StyleUnderline"/>
        </w:rPr>
        <w:t>Rather than building</w:t>
      </w:r>
      <w:r w:rsidRPr="001E7F67">
        <w:rPr>
          <w:sz w:val="16"/>
        </w:rPr>
        <w:t xml:space="preserve"> a disciplinary </w:t>
      </w:r>
      <w:r w:rsidRPr="008C148C">
        <w:rPr>
          <w:rStyle w:val="StyleUnderline"/>
        </w:rPr>
        <w:t>home for scholars</w:t>
      </w:r>
      <w:r w:rsidRPr="001E7F67">
        <w:rPr>
          <w:sz w:val="16"/>
        </w:rPr>
        <w:t xml:space="preserve"> working </w:t>
      </w:r>
      <w:r w:rsidRPr="008C148C">
        <w:rPr>
          <w:rStyle w:val="StyleUnderline"/>
        </w:rPr>
        <w:t>in the humanities</w:t>
      </w:r>
      <w:r w:rsidRPr="001E7F67">
        <w:rPr>
          <w:sz w:val="16"/>
        </w:rPr>
        <w:t xml:space="preserve">, whether implicitly or explicitly, </w:t>
      </w:r>
      <w:r w:rsidRPr="00756F4B">
        <w:rPr>
          <w:rStyle w:val="StyleUnderline"/>
          <w:highlight w:val="yellow"/>
        </w:rPr>
        <w:t>we must</w:t>
      </w:r>
      <w:r w:rsidRPr="001E7F67">
        <w:rPr>
          <w:sz w:val="16"/>
        </w:rPr>
        <w:t xml:space="preserve"> instead </w:t>
      </w:r>
      <w:r w:rsidRPr="00756F4B">
        <w:rPr>
          <w:rStyle w:val="StyleUnderline"/>
          <w:highlight w:val="yellow"/>
        </w:rPr>
        <w:t xml:space="preserve">build a </w:t>
      </w:r>
      <w:r w:rsidRPr="00756F4B">
        <w:rPr>
          <w:rStyle w:val="Emphasis"/>
          <w:highlight w:val="yellow"/>
        </w:rPr>
        <w:t>postdisciplinary community</w:t>
      </w:r>
      <w:r w:rsidRPr="00756F4B">
        <w:rPr>
          <w:sz w:val="16"/>
          <w:highlight w:val="yellow"/>
        </w:rPr>
        <w:t xml:space="preserve"> </w:t>
      </w:r>
      <w:r w:rsidRPr="00756F4B">
        <w:rPr>
          <w:rStyle w:val="StyleUnderline"/>
          <w:highlight w:val="yellow"/>
        </w:rPr>
        <w:t>that welcomes</w:t>
      </w:r>
      <w:r w:rsidRPr="008C148C">
        <w:rPr>
          <w:rStyle w:val="StyleUnderline"/>
        </w:rPr>
        <w:t xml:space="preserve"> and values the </w:t>
      </w:r>
      <w:r w:rsidRPr="00756F4B">
        <w:rPr>
          <w:rStyle w:val="StyleUnderline"/>
          <w:highlight w:val="yellow"/>
        </w:rPr>
        <w:t>contributions</w:t>
      </w:r>
      <w:r w:rsidRPr="008C148C">
        <w:rPr>
          <w:rStyle w:val="StyleUnderline"/>
        </w:rPr>
        <w:t xml:space="preserve"> of scholars </w:t>
      </w:r>
      <w:r w:rsidRPr="00756F4B">
        <w:rPr>
          <w:rStyle w:val="StyleUnderline"/>
          <w:highlight w:val="yellow"/>
        </w:rPr>
        <w:t>from across</w:t>
      </w:r>
      <w:r w:rsidRPr="00C04CAF">
        <w:rPr>
          <w:sz w:val="16"/>
          <w:szCs w:val="16"/>
        </w:rPr>
        <w:t xml:space="preserve"> biomedicine, the humanities, </w:t>
      </w:r>
      <w:r w:rsidRPr="00756F4B">
        <w:rPr>
          <w:rStyle w:val="Emphasis"/>
          <w:highlight w:val="yellow"/>
        </w:rPr>
        <w:t>law</w:t>
      </w:r>
      <w:r w:rsidRPr="00C04CAF">
        <w:rPr>
          <w:sz w:val="16"/>
          <w:szCs w:val="16"/>
        </w:rPr>
        <w:t xml:space="preserve">, the social sciences, and STEM. </w:t>
      </w:r>
      <w:r w:rsidRPr="00C04CAF">
        <w:rPr>
          <w:rStyle w:val="StyleUnderline"/>
        </w:rPr>
        <w:t>This means we</w:t>
      </w:r>
      <w:r w:rsidRPr="008C148C">
        <w:rPr>
          <w:rStyle w:val="StyleUnderline"/>
        </w:rPr>
        <w:t xml:space="preserve"> must recognize</w:t>
      </w:r>
      <w:r w:rsidRPr="001E7F67">
        <w:rPr>
          <w:sz w:val="16"/>
        </w:rPr>
        <w:t xml:space="preserve">, appreciate, </w:t>
      </w:r>
      <w:r w:rsidRPr="00756F4B">
        <w:rPr>
          <w:rStyle w:val="StyleUnderline"/>
          <w:highlight w:val="yellow"/>
        </w:rPr>
        <w:t>and</w:t>
      </w:r>
      <w:r w:rsidRPr="00756F4B">
        <w:rPr>
          <w:sz w:val="16"/>
          <w:highlight w:val="yellow"/>
        </w:rPr>
        <w:t xml:space="preserve"> </w:t>
      </w:r>
      <w:r w:rsidRPr="00756F4B">
        <w:rPr>
          <w:rStyle w:val="Emphasis"/>
          <w:highlight w:val="yellow"/>
        </w:rPr>
        <w:t>incorporate</w:t>
      </w:r>
      <w:r w:rsidRPr="001E7F67">
        <w:rPr>
          <w:sz w:val="16"/>
        </w:rPr>
        <w:t xml:space="preserve"> into our own </w:t>
      </w:r>
      <w:r w:rsidRPr="00756F4B">
        <w:rPr>
          <w:rStyle w:val="StyleUnderline"/>
          <w:highlight w:val="yellow"/>
        </w:rPr>
        <w:t>thinking</w:t>
      </w:r>
      <w:r w:rsidRPr="00C04CAF">
        <w:rPr>
          <w:rStyle w:val="StyleUnderline"/>
        </w:rPr>
        <w:t xml:space="preserve"> and practice</w:t>
      </w:r>
      <w:r w:rsidRPr="001E7F67">
        <w:rPr>
          <w:sz w:val="16"/>
        </w:rPr>
        <w:t xml:space="preserve"> the theories and </w:t>
      </w:r>
      <w:r w:rsidRPr="008C148C">
        <w:rPr>
          <w:rStyle w:val="StyleUnderline"/>
        </w:rPr>
        <w:t xml:space="preserve">methods of scholars trained </w:t>
      </w:r>
      <w:r w:rsidRPr="00756F4B">
        <w:rPr>
          <w:rStyle w:val="StyleUnderline"/>
          <w:highlight w:val="yellow"/>
        </w:rPr>
        <w:t>in disciplines</w:t>
      </w:r>
      <w:r w:rsidRPr="00756F4B">
        <w:rPr>
          <w:sz w:val="16"/>
          <w:highlight w:val="yellow"/>
        </w:rPr>
        <w:t xml:space="preserve"> </w:t>
      </w:r>
      <w:r w:rsidRPr="00756F4B">
        <w:rPr>
          <w:rStyle w:val="Emphasis"/>
          <w:highlight w:val="yellow"/>
        </w:rPr>
        <w:t>outside our own</w:t>
      </w:r>
      <w:r w:rsidRPr="001E7F67">
        <w:rPr>
          <w:sz w:val="16"/>
        </w:rPr>
        <w:t xml:space="preserve"> </w:t>
      </w:r>
      <w:r w:rsidRPr="00756F4B">
        <w:rPr>
          <w:rStyle w:val="StyleUnderline"/>
          <w:highlight w:val="yellow"/>
        </w:rPr>
        <w:t>to the extent they</w:t>
      </w:r>
      <w:r w:rsidRPr="001E7F67">
        <w:rPr>
          <w:sz w:val="16"/>
        </w:rPr>
        <w:t xml:space="preserve"> </w:t>
      </w:r>
      <w:r w:rsidRPr="008C148C">
        <w:rPr>
          <w:rStyle w:val="StyleUnderline"/>
        </w:rPr>
        <w:t>share</w:t>
      </w:r>
      <w:r w:rsidRPr="001E7F67">
        <w:rPr>
          <w:sz w:val="16"/>
        </w:rPr>
        <w:t xml:space="preserve"> our topics of focus and political investment in </w:t>
      </w:r>
      <w:r w:rsidRPr="00756F4B">
        <w:rPr>
          <w:rStyle w:val="StyleUnderline"/>
          <w:highlight w:val="yellow"/>
        </w:rPr>
        <w:t>improving</w:t>
      </w:r>
      <w:r w:rsidRPr="001E7F67">
        <w:rPr>
          <w:sz w:val="16"/>
        </w:rPr>
        <w:t xml:space="preserve"> the </w:t>
      </w:r>
      <w:r w:rsidRPr="00756F4B">
        <w:rPr>
          <w:rStyle w:val="Emphasis"/>
          <w:highlight w:val="yellow"/>
        </w:rPr>
        <w:t>material conditions</w:t>
      </w:r>
      <w:r w:rsidRPr="001E7F67">
        <w:rPr>
          <w:sz w:val="16"/>
        </w:rPr>
        <w:t xml:space="preserve"> </w:t>
      </w:r>
      <w:r w:rsidRPr="008C148C">
        <w:rPr>
          <w:rStyle w:val="StyleUnderline"/>
        </w:rPr>
        <w:t>in which</w:t>
      </w:r>
      <w:r w:rsidRPr="001E7F67">
        <w:rPr>
          <w:sz w:val="16"/>
        </w:rPr>
        <w:t xml:space="preserve"> </w:t>
      </w:r>
      <w:r w:rsidRPr="008C148C">
        <w:rPr>
          <w:rStyle w:val="Emphasis"/>
        </w:rPr>
        <w:t>trans</w:t>
      </w:r>
      <w:r w:rsidRPr="001E7F67">
        <w:rPr>
          <w:sz w:val="16"/>
        </w:rPr>
        <w:t xml:space="preserve">gender </w:t>
      </w:r>
      <w:r w:rsidRPr="008C148C">
        <w:rPr>
          <w:rStyle w:val="StyleUnderline"/>
        </w:rPr>
        <w:t>lives</w:t>
      </w:r>
      <w:r w:rsidRPr="001E7F67">
        <w:rPr>
          <w:sz w:val="16"/>
        </w:rPr>
        <w:t xml:space="preserve"> </w:t>
      </w:r>
      <w:r w:rsidRPr="008C148C">
        <w:rPr>
          <w:rStyle w:val="StyleUnderline"/>
        </w:rPr>
        <w:t>are lived.</w:t>
      </w:r>
      <w:r w:rsidRPr="001E7F67">
        <w:rPr>
          <w:sz w:val="16"/>
        </w:rPr>
        <w:t xml:space="preserve"> And that requires, as a starting point, that we read and cite across lines of disciplinary difference to a greater extent than we presently do. </w:t>
      </w:r>
    </w:p>
    <w:p w14:paraId="019C03B2" w14:textId="77777777" w:rsidR="000E0C33" w:rsidRDefault="000E0C33" w:rsidP="000E0C33">
      <w:pPr>
        <w:rPr>
          <w:sz w:val="16"/>
        </w:rPr>
      </w:pPr>
    </w:p>
    <w:p w14:paraId="59467A6F" w14:textId="77777777" w:rsidR="000E0C33" w:rsidRDefault="000E0C33" w:rsidP="000E0C33">
      <w:pPr>
        <w:pStyle w:val="Heading4"/>
        <w:rPr>
          <w:u w:val="single"/>
        </w:rPr>
      </w:pPr>
      <w:r w:rsidRPr="00097B28">
        <w:t xml:space="preserve">Organizing around futurity creates openings for marginalized communities to flourish and prevents </w:t>
      </w:r>
      <w:r w:rsidRPr="00097B28">
        <w:rPr>
          <w:u w:val="single"/>
        </w:rPr>
        <w:t>extinction</w:t>
      </w:r>
    </w:p>
    <w:p w14:paraId="7FD3EC0F" w14:textId="77777777" w:rsidR="000E0C33" w:rsidRPr="00097B28" w:rsidRDefault="000E0C33" w:rsidP="000E0C33">
      <w:r w:rsidRPr="00097B28">
        <w:rPr>
          <w:rStyle w:val="Style13ptBold"/>
        </w:rPr>
        <w:t>Kuttner, 17</w:t>
      </w:r>
      <w:r w:rsidRPr="00097B28">
        <w:t xml:space="preserve">—Education Partnership Manager &amp; Director for Community Engaged Scholarship, University Neighborhood Partners, University of Utah (Paul, “Futurism, Futurity, and the Importance of the Existential Imagination,” </w:t>
      </w:r>
      <w:r w:rsidRPr="009D06F2">
        <w:t>http://culturalorganizing.org/futurism-futurity/</w:t>
      </w:r>
      <w:r w:rsidRPr="00097B28">
        <w:t>, dml)</w:t>
      </w:r>
    </w:p>
    <w:p w14:paraId="0013EACC" w14:textId="77777777" w:rsidR="000E0C33" w:rsidRDefault="000E0C33" w:rsidP="000E0C33">
      <w:pPr>
        <w:rPr>
          <w:sz w:val="16"/>
        </w:rPr>
      </w:pPr>
      <w:r w:rsidRPr="0008347D">
        <w:rPr>
          <w:rStyle w:val="StyleUnderline"/>
          <w:highlight w:val="yellow"/>
        </w:rPr>
        <w:t>Organizers and activists</w:t>
      </w:r>
      <w:r w:rsidRPr="00097B28">
        <w:rPr>
          <w:rStyle w:val="StyleUnderline"/>
        </w:rPr>
        <w:t xml:space="preserve"> also seem to be </w:t>
      </w:r>
      <w:r w:rsidRPr="0008347D">
        <w:rPr>
          <w:rStyle w:val="StyleUnderline"/>
          <w:highlight w:val="yellow"/>
        </w:rPr>
        <w:t xml:space="preserve">taking an </w:t>
      </w:r>
      <w:r w:rsidRPr="0008347D">
        <w:rPr>
          <w:rStyle w:val="Emphasis"/>
          <w:highlight w:val="yellow"/>
        </w:rPr>
        <w:t>increased interest in the future</w:t>
      </w:r>
      <w:r w:rsidRPr="00097B28">
        <w:rPr>
          <w:sz w:val="16"/>
        </w:rPr>
        <w:t xml:space="preserve">. In 2015, </w:t>
      </w:r>
      <w:r w:rsidRPr="00097B28">
        <w:rPr>
          <w:rStyle w:val="StyleUnderline"/>
        </w:rPr>
        <w:t>the Movement for Black Lives</w:t>
      </w:r>
      <w:r w:rsidRPr="00097B28">
        <w:rPr>
          <w:sz w:val="16"/>
        </w:rPr>
        <w:t xml:space="preserve"> and Huffington Post </w:t>
      </w:r>
      <w:r w:rsidRPr="00097B28">
        <w:rPr>
          <w:rStyle w:val="StyleUnderline"/>
        </w:rPr>
        <w:t>launched an annual celebration of Black Futures Month</w:t>
      </w:r>
      <w:r w:rsidRPr="00097B28">
        <w:rPr>
          <w:sz w:val="16"/>
        </w:rPr>
        <w:t xml:space="preserve">, a remixing of Black History Month </w:t>
      </w:r>
      <w:r w:rsidRPr="00097B28">
        <w:rPr>
          <w:rStyle w:val="StyleUnderline"/>
        </w:rPr>
        <w:t xml:space="preserve">that calls on people </w:t>
      </w:r>
      <w:r w:rsidRPr="0008347D">
        <w:rPr>
          <w:rStyle w:val="StyleUnderline"/>
          <w:highlight w:val="yellow"/>
        </w:rPr>
        <w:t>to “</w:t>
      </w:r>
      <w:r w:rsidRPr="0008347D">
        <w:rPr>
          <w:rStyle w:val="Emphasis"/>
          <w:highlight w:val="yellow"/>
        </w:rPr>
        <w:t>seize the opportunity</w:t>
      </w:r>
      <w:r w:rsidRPr="0008347D">
        <w:rPr>
          <w:rStyle w:val="StyleUnderline"/>
          <w:highlight w:val="yellow"/>
        </w:rPr>
        <w:t xml:space="preserve"> to </w:t>
      </w:r>
      <w:r w:rsidRPr="0008347D">
        <w:rPr>
          <w:rStyle w:val="Emphasis"/>
          <w:highlight w:val="yellow"/>
        </w:rPr>
        <w:t>change</w:t>
      </w:r>
      <w:r w:rsidRPr="00097B28">
        <w:rPr>
          <w:rStyle w:val="Emphasis"/>
        </w:rPr>
        <w:t xml:space="preserve"> the course of </w:t>
      </w:r>
      <w:r w:rsidRPr="0008347D">
        <w:rPr>
          <w:rStyle w:val="Emphasis"/>
          <w:highlight w:val="yellow"/>
        </w:rPr>
        <w:t>history</w:t>
      </w:r>
      <w:r w:rsidRPr="0008347D">
        <w:rPr>
          <w:rStyle w:val="StyleUnderline"/>
          <w:highlight w:val="yellow"/>
        </w:rPr>
        <w:t xml:space="preserve"> by </w:t>
      </w:r>
      <w:r w:rsidRPr="0008347D">
        <w:rPr>
          <w:rStyle w:val="Emphasis"/>
          <w:highlight w:val="yellow"/>
        </w:rPr>
        <w:t>shaping our future</w:t>
      </w:r>
      <w:r w:rsidRPr="00097B28">
        <w:rPr>
          <w:rStyle w:val="StyleUnderline"/>
        </w:rPr>
        <w:t>.”</w:t>
      </w:r>
      <w:r w:rsidRPr="00097B28">
        <w:rPr>
          <w:sz w:val="16"/>
        </w:rPr>
        <w:t xml:space="preserve"> That same year, AK press put out Octavia’s Brood, an engrossing collection of SF short stories written by activists and organizers. Of course, </w:t>
      </w:r>
      <w:r w:rsidRPr="00097B28">
        <w:rPr>
          <w:rStyle w:val="StyleUnderline"/>
        </w:rPr>
        <w:t xml:space="preserve">social justice organizing is often </w:t>
      </w:r>
      <w:r w:rsidRPr="0008347D">
        <w:rPr>
          <w:rStyle w:val="Emphasis"/>
          <w:highlight w:val="yellow"/>
        </w:rPr>
        <w:t>driven by a vision of a future</w:t>
      </w:r>
      <w:r w:rsidRPr="0008347D">
        <w:rPr>
          <w:rStyle w:val="StyleUnderline"/>
          <w:highlight w:val="yellow"/>
        </w:rPr>
        <w:t xml:space="preserve"> better than the one we live in</w:t>
      </w:r>
      <w:r w:rsidRPr="00097B28">
        <w:rPr>
          <w:rStyle w:val="StyleUnderline"/>
        </w:rPr>
        <w:t xml:space="preserve">. But </w:t>
      </w:r>
      <w:r w:rsidRPr="0008347D">
        <w:rPr>
          <w:rStyle w:val="Emphasis"/>
          <w:highlight w:val="yellow"/>
        </w:rPr>
        <w:t>something deeper</w:t>
      </w:r>
      <w:r w:rsidRPr="0008347D">
        <w:rPr>
          <w:rStyle w:val="StyleUnderline"/>
          <w:highlight w:val="yellow"/>
        </w:rPr>
        <w:t xml:space="preserve"> is</w:t>
      </w:r>
      <w:r w:rsidRPr="00097B28">
        <w:rPr>
          <w:rStyle w:val="StyleUnderline"/>
        </w:rPr>
        <w:t xml:space="preserve"> going on here: a </w:t>
      </w:r>
      <w:r w:rsidRPr="0008347D">
        <w:rPr>
          <w:rStyle w:val="StyleUnderline"/>
          <w:highlight w:val="yellow"/>
        </w:rPr>
        <w:t xml:space="preserve">recognition that the future, </w:t>
      </w:r>
      <w:r w:rsidRPr="0008347D">
        <w:rPr>
          <w:rStyle w:val="Emphasis"/>
          <w:highlight w:val="yellow"/>
        </w:rPr>
        <w:t>despite its intangibility</w:t>
      </w:r>
      <w:r w:rsidRPr="0008347D">
        <w:rPr>
          <w:rStyle w:val="StyleUnderline"/>
          <w:highlight w:val="yellow"/>
        </w:rPr>
        <w:t xml:space="preserve">, is </w:t>
      </w:r>
      <w:r w:rsidRPr="0008347D">
        <w:rPr>
          <w:rStyle w:val="Emphasis"/>
          <w:highlight w:val="yellow"/>
        </w:rPr>
        <w:t>directly impacting us today</w:t>
      </w:r>
      <w:r w:rsidRPr="0008347D">
        <w:rPr>
          <w:rStyle w:val="StyleUnderline"/>
          <w:highlight w:val="yellow"/>
        </w:rPr>
        <w:t>.</w:t>
      </w:r>
      <w:r>
        <w:rPr>
          <w:rStyle w:val="StyleUnderline"/>
        </w:rPr>
        <w:t xml:space="preserve"> </w:t>
      </w:r>
      <w:r w:rsidRPr="00097B28">
        <w:rPr>
          <w:rStyle w:val="StyleUnderline"/>
        </w:rPr>
        <w:t xml:space="preserve">Take US politics. The election campaign that lifted 45 to the presidency was </w:t>
      </w:r>
      <w:r w:rsidRPr="00097B28">
        <w:rPr>
          <w:rStyle w:val="Emphasis"/>
        </w:rPr>
        <w:t>premised largely on fear of the future</w:t>
      </w:r>
      <w:r w:rsidRPr="00097B28">
        <w:rPr>
          <w:sz w:val="16"/>
        </w:rPr>
        <w:t>. In his speeches and tweets, 45 conjured an imagined future in which the US is overrun by “terrorists,” “rapists,” and “criminals” from across our borders. In this racist, dystopian future, white people sacrifice power and safety amid hostile aliens. This future is not real in any concrete sense. And yet, it affects the present in multiple ways — increasing support for racist policies, emboldening white supremacist organizations, and igniting hate crimes, just to name a few. In this sense, the future is what Andrew Baldwin calls a “permanent virtuality,” unreal and yet ever-present.6</w:t>
      </w:r>
      <w:r>
        <w:rPr>
          <w:sz w:val="16"/>
        </w:rPr>
        <w:t xml:space="preserve"> </w:t>
      </w:r>
      <w:r w:rsidRPr="00097B28">
        <w:rPr>
          <w:sz w:val="16"/>
        </w:rPr>
        <w:t xml:space="preserve">Scholars have taken to using the term futurity to explore these interactions between past, present, and future. From my reading, </w:t>
      </w:r>
      <w:r w:rsidRPr="00097B28">
        <w:rPr>
          <w:rStyle w:val="StyleUnderline"/>
        </w:rPr>
        <w:t>futurity refers to three main dynamics</w:t>
      </w:r>
      <w:r w:rsidRPr="00097B28">
        <w:rPr>
          <w:sz w:val="16"/>
        </w:rPr>
        <w:t>:</w:t>
      </w:r>
      <w:r>
        <w:rPr>
          <w:sz w:val="16"/>
        </w:rPr>
        <w:t xml:space="preserve"> </w:t>
      </w:r>
      <w:r w:rsidRPr="00097B28">
        <w:rPr>
          <w:rStyle w:val="StyleUnderline"/>
        </w:rPr>
        <w:t xml:space="preserve">The ways that </w:t>
      </w:r>
      <w:r w:rsidRPr="0008347D">
        <w:rPr>
          <w:rStyle w:val="StyleUnderline"/>
          <w:highlight w:val="yellow"/>
        </w:rPr>
        <w:t xml:space="preserve">the future is </w:t>
      </w:r>
      <w:r w:rsidRPr="0008347D">
        <w:rPr>
          <w:rStyle w:val="Emphasis"/>
          <w:highlight w:val="yellow"/>
        </w:rPr>
        <w:t>defined</w:t>
      </w:r>
      <w:r w:rsidRPr="00097B28">
        <w:rPr>
          <w:sz w:val="16"/>
        </w:rPr>
        <w:t xml:space="preserve"> (or “rendered knowable”) </w:t>
      </w:r>
      <w:r w:rsidRPr="0008347D">
        <w:rPr>
          <w:rStyle w:val="StyleUnderline"/>
          <w:highlight w:val="yellow"/>
        </w:rPr>
        <w:t>through</w:t>
      </w:r>
      <w:r w:rsidRPr="00097B28">
        <w:rPr>
          <w:sz w:val="16"/>
        </w:rPr>
        <w:t xml:space="preserve"> practices such as prediction, </w:t>
      </w:r>
      <w:r w:rsidRPr="00260C04">
        <w:rPr>
          <w:rStyle w:val="Emphasis"/>
        </w:rPr>
        <w:t>projection</w:t>
      </w:r>
      <w:r w:rsidRPr="00260C04">
        <w:rPr>
          <w:rStyle w:val="StyleUnderline"/>
        </w:rPr>
        <w:t xml:space="preserve">, </w:t>
      </w:r>
      <w:r w:rsidRPr="0008347D">
        <w:rPr>
          <w:rStyle w:val="Emphasis"/>
          <w:highlight w:val="yellow"/>
        </w:rPr>
        <w:t>imagination</w:t>
      </w:r>
      <w:r w:rsidRPr="00260C04">
        <w:rPr>
          <w:rStyle w:val="StyleUnderline"/>
        </w:rPr>
        <w:t xml:space="preserve">, </w:t>
      </w:r>
      <w:r w:rsidRPr="00260C04">
        <w:rPr>
          <w:rStyle w:val="Emphasis"/>
        </w:rPr>
        <w:t>prefiguration</w:t>
      </w:r>
      <w:r w:rsidRPr="00097B28">
        <w:rPr>
          <w:rStyle w:val="StyleUnderline"/>
        </w:rPr>
        <w:t xml:space="preserve">, and </w:t>
      </w:r>
      <w:r w:rsidRPr="00097B28">
        <w:rPr>
          <w:rStyle w:val="Emphasis"/>
        </w:rPr>
        <w:t>prophecy</w:t>
      </w:r>
      <w:r w:rsidRPr="00097B28">
        <w:rPr>
          <w:sz w:val="16"/>
        </w:rPr>
        <w:t>;7</w:t>
      </w:r>
      <w:r>
        <w:rPr>
          <w:sz w:val="16"/>
        </w:rPr>
        <w:t xml:space="preserve"> </w:t>
      </w:r>
      <w:r w:rsidRPr="00097B28">
        <w:rPr>
          <w:rStyle w:val="StyleUnderline"/>
        </w:rPr>
        <w:t xml:space="preserve">The ways </w:t>
      </w:r>
      <w:r w:rsidRPr="0008347D">
        <w:rPr>
          <w:rStyle w:val="StyleUnderline"/>
          <w:highlight w:val="yellow"/>
        </w:rPr>
        <w:t>that</w:t>
      </w:r>
      <w:r w:rsidRPr="00097B28">
        <w:rPr>
          <w:rStyle w:val="StyleUnderline"/>
        </w:rPr>
        <w:t xml:space="preserve"> the future </w:t>
      </w:r>
      <w:r w:rsidRPr="0008347D">
        <w:rPr>
          <w:rStyle w:val="Emphasis"/>
          <w:highlight w:val="yellow"/>
        </w:rPr>
        <w:t>impacts the present</w:t>
      </w:r>
      <w:r w:rsidRPr="00097B28">
        <w:rPr>
          <w:sz w:val="16"/>
        </w:rPr>
        <w:t xml:space="preserve">, for example </w:t>
      </w:r>
      <w:r w:rsidRPr="00097B28">
        <w:rPr>
          <w:rStyle w:val="StyleUnderline"/>
        </w:rPr>
        <w:t xml:space="preserve">through </w:t>
      </w:r>
      <w:r w:rsidRPr="00097B28">
        <w:rPr>
          <w:rStyle w:val="Emphasis"/>
        </w:rPr>
        <w:t>fear</w:t>
      </w:r>
      <w:r w:rsidRPr="00097B28">
        <w:rPr>
          <w:rStyle w:val="StyleUnderline"/>
        </w:rPr>
        <w:t xml:space="preserve">, </w:t>
      </w:r>
      <w:r w:rsidRPr="00097B28">
        <w:rPr>
          <w:rStyle w:val="Emphasis"/>
        </w:rPr>
        <w:t>hope</w:t>
      </w:r>
      <w:r w:rsidRPr="00097B28">
        <w:rPr>
          <w:rStyle w:val="StyleUnderline"/>
        </w:rPr>
        <w:t xml:space="preserve">, </w:t>
      </w:r>
      <w:r w:rsidRPr="00097B28">
        <w:rPr>
          <w:rStyle w:val="Emphasis"/>
        </w:rPr>
        <w:t>preparation</w:t>
      </w:r>
      <w:r w:rsidRPr="00097B28">
        <w:rPr>
          <w:rStyle w:val="StyleUnderline"/>
        </w:rPr>
        <w:t xml:space="preserve">, and </w:t>
      </w:r>
      <w:r w:rsidRPr="00097B28">
        <w:rPr>
          <w:rStyle w:val="Emphasis"/>
        </w:rPr>
        <w:t>preemption</w:t>
      </w:r>
      <w:r w:rsidRPr="00097B28">
        <w:rPr>
          <w:sz w:val="16"/>
        </w:rPr>
        <w:t>;8and</w:t>
      </w:r>
      <w:r>
        <w:rPr>
          <w:sz w:val="16"/>
        </w:rPr>
        <w:t xml:space="preserve"> </w:t>
      </w:r>
      <w:r w:rsidRPr="00097B28">
        <w:rPr>
          <w:rStyle w:val="StyleUnderline"/>
        </w:rPr>
        <w:t xml:space="preserve">The ways that our thoughts and actions in reference </w:t>
      </w:r>
      <w:r w:rsidRPr="0008347D">
        <w:rPr>
          <w:rStyle w:val="StyleUnderline"/>
          <w:highlight w:val="yellow"/>
        </w:rPr>
        <w:t>to</w:t>
      </w:r>
      <w:r w:rsidRPr="00097B28">
        <w:rPr>
          <w:rStyle w:val="StyleUnderline"/>
        </w:rPr>
        <w:t xml:space="preserve"> the future </w:t>
      </w:r>
      <w:r w:rsidRPr="0008347D">
        <w:rPr>
          <w:rStyle w:val="Emphasis"/>
          <w:highlight w:val="yellow"/>
        </w:rPr>
        <w:t>make some futures more likely</w:t>
      </w:r>
      <w:r w:rsidRPr="0008347D">
        <w:rPr>
          <w:rStyle w:val="StyleUnderline"/>
          <w:highlight w:val="yellow"/>
        </w:rPr>
        <w:t xml:space="preserve">, and others </w:t>
      </w:r>
      <w:r w:rsidRPr="0008347D">
        <w:rPr>
          <w:rStyle w:val="Emphasis"/>
          <w:highlight w:val="yellow"/>
        </w:rPr>
        <w:t>less likely</w:t>
      </w:r>
      <w:r w:rsidRPr="00097B28">
        <w:rPr>
          <w:rStyle w:val="StyleUnderline"/>
        </w:rPr>
        <w:t>, to come about</w:t>
      </w:r>
      <w:r w:rsidRPr="00097B28">
        <w:rPr>
          <w:sz w:val="16"/>
        </w:rPr>
        <w:t>.9</w:t>
      </w:r>
      <w:r>
        <w:rPr>
          <w:sz w:val="16"/>
        </w:rPr>
        <w:t xml:space="preserve"> </w:t>
      </w:r>
      <w:r w:rsidRPr="00097B28">
        <w:rPr>
          <w:sz w:val="16"/>
        </w:rPr>
        <w:t xml:space="preserve">In his book Cruising Utopia, José Esteban Muñoz proposes that </w:t>
      </w:r>
      <w:r w:rsidRPr="00097B28">
        <w:rPr>
          <w:rStyle w:val="StyleUnderline"/>
        </w:rPr>
        <w:t xml:space="preserve">queerness </w:t>
      </w:r>
      <w:r w:rsidRPr="0008347D">
        <w:rPr>
          <w:rStyle w:val="StyleUnderline"/>
          <w:highlight w:val="yellow"/>
        </w:rPr>
        <w:t xml:space="preserve">is a </w:t>
      </w:r>
      <w:r w:rsidRPr="0008347D">
        <w:rPr>
          <w:rStyle w:val="Emphasis"/>
          <w:highlight w:val="yellow"/>
        </w:rPr>
        <w:t>kind of futurity</w:t>
      </w:r>
      <w:r w:rsidRPr="0008347D">
        <w:rPr>
          <w:sz w:val="16"/>
          <w:highlight w:val="yellow"/>
        </w:rPr>
        <w:t>.</w:t>
      </w:r>
      <w:r w:rsidRPr="00097B28">
        <w:rPr>
          <w:sz w:val="16"/>
        </w:rPr>
        <w:t xml:space="preserve"> “Queerness,” he writes in the book’s introduction, “is not yet here…Put another way, we are not yet queer.”10 Instead, he explains, </w:t>
      </w:r>
      <w:r w:rsidRPr="00097B28">
        <w:rPr>
          <w:rStyle w:val="StyleUnderline"/>
        </w:rPr>
        <w:t xml:space="preserve">queerness is </w:t>
      </w:r>
      <w:r w:rsidRPr="0008347D">
        <w:rPr>
          <w:rStyle w:val="StyleUnderline"/>
          <w:highlight w:val="yellow"/>
        </w:rPr>
        <w:t xml:space="preserve">an </w:t>
      </w:r>
      <w:r w:rsidRPr="0008347D">
        <w:rPr>
          <w:rStyle w:val="Emphasis"/>
          <w:highlight w:val="yellow"/>
        </w:rPr>
        <w:t>idea</w:t>
      </w:r>
      <w:r w:rsidRPr="00097B28">
        <w:rPr>
          <w:rStyle w:val="Emphasis"/>
        </w:rPr>
        <w:t>l</w:t>
      </w:r>
      <w:r w:rsidRPr="00097B28">
        <w:rPr>
          <w:rStyle w:val="StyleUnderline"/>
        </w:rPr>
        <w:t xml:space="preserve">. It is a </w:t>
      </w:r>
      <w:r w:rsidRPr="0008347D">
        <w:rPr>
          <w:rStyle w:val="Emphasis"/>
          <w:highlight w:val="yellow"/>
        </w:rPr>
        <w:t>utopian vision</w:t>
      </w:r>
      <w:r w:rsidRPr="0008347D">
        <w:rPr>
          <w:rStyle w:val="StyleUnderline"/>
          <w:highlight w:val="yellow"/>
        </w:rPr>
        <w:t xml:space="preserve"> that can help</w:t>
      </w:r>
      <w:r w:rsidRPr="00097B28">
        <w:rPr>
          <w:rStyle w:val="StyleUnderline"/>
        </w:rPr>
        <w:t xml:space="preserve"> us to </w:t>
      </w:r>
      <w:r w:rsidRPr="0008347D">
        <w:rPr>
          <w:rStyle w:val="Emphasis"/>
          <w:highlight w:val="yellow"/>
        </w:rPr>
        <w:t>see beyond</w:t>
      </w:r>
      <w:r w:rsidRPr="00097B28">
        <w:rPr>
          <w:rStyle w:val="Emphasis"/>
        </w:rPr>
        <w:t xml:space="preserve"> our </w:t>
      </w:r>
      <w:r w:rsidRPr="0008347D">
        <w:rPr>
          <w:rStyle w:val="Emphasis"/>
          <w:highlight w:val="yellow"/>
        </w:rPr>
        <w:t>everyday restrictions</w:t>
      </w:r>
      <w:r w:rsidRPr="00097B28">
        <w:rPr>
          <w:rStyle w:val="StyleUnderline"/>
        </w:rPr>
        <w:t xml:space="preserve"> toward new possibilities</w:t>
      </w:r>
      <w:r w:rsidRPr="00097B28">
        <w:rPr>
          <w:sz w:val="16"/>
        </w:rPr>
        <w:t xml:space="preserve">. We cannot touch queerness with our hands, or claim to fully know what it is. We can, however, get glimpses of it, particularly in the realm of cultural production. Through poems, plays, visual art, dance, and </w:t>
      </w:r>
      <w:r w:rsidRPr="00260C04">
        <w:rPr>
          <w:sz w:val="16"/>
          <w:szCs w:val="16"/>
        </w:rPr>
        <w:t>other types of performance, artists can step away from what Munoz calls “straight time” — that sense that the present is natural and enduring — to suggest alternative futurities. The concept of futurity seems to have been most fully developed by Indigenous scholars and activists. As Native scholars have shown, settler colonialism (the kind of colonialism we have in the US, where the colonizer comes to stay) involves an ongoing project of erasure and replacement.11 After all, settler claims to the land in the Americas, the Pacific Islands, and elsewhere only make sense if the original inhabitants are gone. And, despite centuries of genocide, they are not. Part of the modern settler project, then, is to erase Indigenous peoples — if not physically (through policies that deny land, health care, etc.) or culturally (through blood quantum tests or the forced removal of children), then at least from popular consciousness. Movies, television shows, school curricula, political speeches, news reports, and other media relegate “the Indian” to our past — a sad chapter in history, perhaps, but nothing to concern ourselves with as we dream of the future. By erasing Indigenous people from the present and the future, these discourses advance the cause of what scholars like Eve Tuck call settler futurity. In other words, these discourses are premised on, and help to bring about, a future of endless settler dominance over the land and all that is on/of it.12 Indigenous communities, though, are (re)claiming the future — opening up space for indigenous futurities to flourish.13 To advance indigenous futurity is to assert, and takes steps to make possible, futures outside of settler colonialism. We can get glimpses of indigenous futurities in the social movement organizing of Idle No More, among the water protectors at Standing Rock, in the Indigenous media production of Indian and Cowboy, and in everyday assertions of Native culture and sovereignty. Noelani Goodyear-Kaʻōpua writes that, although they are often framed as relics of the past, Indigenous communities are actually at the front lines of the struggle to protect the future. Writing about Native Hawaiian efforts to defend cultural and natural resources, she notes that “When colonial discourses frame blockades at Newcastle or on Mauna a Wākea as obstructions on a march to “the future,” they miss the ways this kind of activism is actually protecting the possibilities of multiple futures.”14 This work is rooted deeply in Indigenous cultural practices and epistemologies, which, according to Hawaiian activist and blogger Bryan Kamaoli Kuwada, have always attended to both the past and the future. “The future is a realm we have inhabited for thousands of years. You cannot do otherwise when you rely on the land and sea to survive. All of our gathering practices and</w:t>
      </w:r>
      <w:r w:rsidRPr="00097B28">
        <w:rPr>
          <w:sz w:val="16"/>
        </w:rPr>
        <w:t xml:space="preserve"> agricultural techniques, the patterned mat of lo</w:t>
      </w:r>
      <w:r w:rsidRPr="00097B28">
        <w:rPr>
          <w:rFonts w:ascii="Times New Roman" w:hAnsi="Times New Roman" w:cs="Times New Roman"/>
          <w:sz w:val="16"/>
        </w:rPr>
        <w:t>ʻ</w:t>
      </w:r>
      <w:r w:rsidRPr="00097B28">
        <w:rPr>
          <w:sz w:val="16"/>
        </w:rPr>
        <w:t>i kalo, the breath passing in and out of the loko i</w:t>
      </w:r>
      <w:r w:rsidRPr="00097B28">
        <w:rPr>
          <w:rFonts w:ascii="Times New Roman" w:hAnsi="Times New Roman" w:cs="Times New Roman"/>
          <w:sz w:val="16"/>
        </w:rPr>
        <w:t>ʻ</w:t>
      </w:r>
      <w:r w:rsidRPr="00097B28">
        <w:rPr>
          <w:sz w:val="16"/>
        </w:rPr>
        <w:t>a, the K</w:t>
      </w:r>
      <w:r w:rsidRPr="00097B28">
        <w:rPr>
          <w:rFonts w:cs="Georgia"/>
          <w:sz w:val="16"/>
        </w:rPr>
        <w:t>ū</w:t>
      </w:r>
      <w:r w:rsidRPr="00097B28">
        <w:rPr>
          <w:sz w:val="16"/>
        </w:rPr>
        <w:t xml:space="preserve"> and Hina of picking plants are predicated on looking ahead. This ensures that the land is productive into the future, that the sea will still be abundant into the future, and that our people will still thrive into the future.”15</w:t>
      </w:r>
      <w:r>
        <w:rPr>
          <w:sz w:val="16"/>
        </w:rPr>
        <w:t xml:space="preserve"> </w:t>
      </w:r>
      <w:r w:rsidRPr="00097B28">
        <w:rPr>
          <w:sz w:val="16"/>
        </w:rPr>
        <w:t>A Final Note</w:t>
      </w:r>
      <w:r>
        <w:rPr>
          <w:sz w:val="16"/>
        </w:rPr>
        <w:t xml:space="preserve"> </w:t>
      </w:r>
      <w:r w:rsidRPr="00097B28">
        <w:rPr>
          <w:sz w:val="16"/>
        </w:rPr>
        <w:t>When I was coming up in the world of social justice arts and organizing, much of the focus was on history. We studied how injustices like racism and colonialism were historically constructed. We learned how histories of activism and rebellion had been hidden, rewritten, and co-opted to reinforce the right of those in power to rule. We supported youth as they came to see themselves as part of long social movement traditions. This focus on the past was, and is, terribly important.</w:t>
      </w:r>
      <w:r>
        <w:rPr>
          <w:sz w:val="16"/>
        </w:rPr>
        <w:t xml:space="preserve"> </w:t>
      </w:r>
      <w:r w:rsidRPr="00097B28">
        <w:rPr>
          <w:sz w:val="16"/>
        </w:rPr>
        <w:t xml:space="preserve">At the same time, I am energized by what </w:t>
      </w:r>
      <w:r w:rsidRPr="00097B28">
        <w:rPr>
          <w:rStyle w:val="StyleUnderline"/>
        </w:rPr>
        <w:t>I see</w:t>
      </w:r>
      <w:r w:rsidRPr="00097B28">
        <w:rPr>
          <w:sz w:val="16"/>
        </w:rPr>
        <w:t xml:space="preserve"> as </w:t>
      </w:r>
      <w:r w:rsidRPr="0008347D">
        <w:rPr>
          <w:rStyle w:val="StyleUnderline"/>
          <w:highlight w:val="yellow"/>
        </w:rPr>
        <w:t xml:space="preserve">a </w:t>
      </w:r>
      <w:r w:rsidRPr="0008347D">
        <w:rPr>
          <w:rStyle w:val="Emphasis"/>
          <w:highlight w:val="yellow"/>
        </w:rPr>
        <w:t>growing emphasis on</w:t>
      </w:r>
      <w:r w:rsidRPr="00097B28">
        <w:rPr>
          <w:rStyle w:val="Emphasis"/>
        </w:rPr>
        <w:t xml:space="preserve"> the </w:t>
      </w:r>
      <w:r w:rsidRPr="0008347D">
        <w:rPr>
          <w:rStyle w:val="Emphasis"/>
          <w:highlight w:val="yellow"/>
        </w:rPr>
        <w:t>future</w:t>
      </w:r>
      <w:r w:rsidRPr="0008347D">
        <w:rPr>
          <w:rStyle w:val="StyleUnderline"/>
          <w:highlight w:val="yellow"/>
        </w:rPr>
        <w:t xml:space="preserve"> as an </w:t>
      </w:r>
      <w:r w:rsidRPr="0008347D">
        <w:rPr>
          <w:rStyle w:val="Emphasis"/>
          <w:highlight w:val="yellow"/>
        </w:rPr>
        <w:t>arena of active struggle</w:t>
      </w:r>
      <w:r w:rsidRPr="00097B28">
        <w:rPr>
          <w:sz w:val="16"/>
        </w:rPr>
        <w:t xml:space="preserve">. Because </w:t>
      </w:r>
      <w:r w:rsidRPr="00097B28">
        <w:rPr>
          <w:rStyle w:val="StyleUnderline"/>
        </w:rPr>
        <w:t xml:space="preserve">that’s </w:t>
      </w:r>
      <w:r w:rsidRPr="00490AD8">
        <w:rPr>
          <w:rStyle w:val="Emphasis"/>
        </w:rPr>
        <w:t xml:space="preserve">certainly </w:t>
      </w:r>
      <w:r w:rsidRPr="0008347D">
        <w:rPr>
          <w:rStyle w:val="Emphasis"/>
          <w:highlight w:val="yellow"/>
        </w:rPr>
        <w:t>how those in power see it</w:t>
      </w:r>
      <w:r w:rsidRPr="00097B28">
        <w:rPr>
          <w:rStyle w:val="StyleUnderline"/>
        </w:rPr>
        <w:t xml:space="preserve">. Wall street traders are </w:t>
      </w:r>
      <w:r w:rsidRPr="00097B28">
        <w:rPr>
          <w:rStyle w:val="Emphasis"/>
        </w:rPr>
        <w:t>gambling on our futures</w:t>
      </w:r>
      <w:r w:rsidRPr="00097B28">
        <w:rPr>
          <w:rStyle w:val="StyleUnderline"/>
        </w:rPr>
        <w:t xml:space="preserve">. Tech companies are </w:t>
      </w:r>
      <w:r w:rsidRPr="00097B28">
        <w:rPr>
          <w:rStyle w:val="Emphasis"/>
        </w:rPr>
        <w:t>redesigning our futures</w:t>
      </w:r>
      <w:r w:rsidRPr="00097B28">
        <w:rPr>
          <w:rStyle w:val="StyleUnderline"/>
        </w:rPr>
        <w:t xml:space="preserve">. Hollywood is </w:t>
      </w:r>
      <w:r w:rsidRPr="00097B28">
        <w:rPr>
          <w:rStyle w:val="Emphasis"/>
        </w:rPr>
        <w:t>whitewashing our futures</w:t>
      </w:r>
      <w:r w:rsidRPr="00097B28">
        <w:rPr>
          <w:rStyle w:val="StyleUnderline"/>
        </w:rPr>
        <w:t xml:space="preserve">. And all the while, unfettered capitalism is </w:t>
      </w:r>
      <w:r w:rsidRPr="00097B28">
        <w:rPr>
          <w:rStyle w:val="Emphasis"/>
        </w:rPr>
        <w:t>foreclosing so many healthy futures for this planet</w:t>
      </w:r>
      <w:r w:rsidRPr="00097B28">
        <w:rPr>
          <w:rStyle w:val="StyleUnderline"/>
        </w:rPr>
        <w:t xml:space="preserve">. </w:t>
      </w:r>
      <w:r w:rsidRPr="0008347D">
        <w:rPr>
          <w:rStyle w:val="Emphasis"/>
          <w:highlight w:val="yellow"/>
        </w:rPr>
        <w:t>Imagining alternative futures</w:t>
      </w:r>
      <w:r w:rsidRPr="0008347D">
        <w:rPr>
          <w:rStyle w:val="StyleUnderline"/>
          <w:highlight w:val="yellow"/>
        </w:rPr>
        <w:t xml:space="preserve"> is</w:t>
      </w:r>
      <w:r w:rsidRPr="00097B28">
        <w:rPr>
          <w:rStyle w:val="StyleUnderline"/>
        </w:rPr>
        <w:t xml:space="preserve">, </w:t>
      </w:r>
      <w:r w:rsidRPr="00097B28">
        <w:rPr>
          <w:rStyle w:val="Emphasis"/>
        </w:rPr>
        <w:t xml:space="preserve">quite </w:t>
      </w:r>
      <w:r w:rsidRPr="0008347D">
        <w:rPr>
          <w:rStyle w:val="Emphasis"/>
          <w:highlight w:val="yellow"/>
        </w:rPr>
        <w:t>literally</w:t>
      </w:r>
      <w:r w:rsidRPr="0008347D">
        <w:rPr>
          <w:rStyle w:val="StyleUnderline"/>
          <w:highlight w:val="yellow"/>
        </w:rPr>
        <w:t xml:space="preserve">, a matter of </w:t>
      </w:r>
      <w:r w:rsidRPr="0008347D">
        <w:rPr>
          <w:rStyle w:val="Emphasis"/>
          <w:highlight w:val="yellow"/>
        </w:rPr>
        <w:t>life</w:t>
      </w:r>
      <w:r w:rsidRPr="0008347D">
        <w:rPr>
          <w:rStyle w:val="StyleUnderline"/>
          <w:highlight w:val="yellow"/>
        </w:rPr>
        <w:t xml:space="preserve"> and </w:t>
      </w:r>
      <w:r w:rsidRPr="0008347D">
        <w:rPr>
          <w:rStyle w:val="Emphasis"/>
          <w:highlight w:val="yellow"/>
        </w:rPr>
        <w:t>death</w:t>
      </w:r>
      <w:r w:rsidRPr="00097B28">
        <w:rPr>
          <w:sz w:val="16"/>
        </w:rPr>
        <w:t>.</w:t>
      </w:r>
      <w:r>
        <w:rPr>
          <w:sz w:val="16"/>
        </w:rPr>
        <w:t xml:space="preserve"> </w:t>
      </w:r>
      <w:r w:rsidRPr="00097B28">
        <w:rPr>
          <w:rStyle w:val="StyleUnderline"/>
        </w:rPr>
        <w:t xml:space="preserve">The </w:t>
      </w:r>
      <w:r w:rsidRPr="00097B28">
        <w:rPr>
          <w:rStyle w:val="Emphasis"/>
        </w:rPr>
        <w:t>struggle for futurity is on</w:t>
      </w:r>
      <w:r w:rsidRPr="00097B28">
        <w:rPr>
          <w:rStyle w:val="StyleUnderline"/>
        </w:rPr>
        <w:t>, and as</w:t>
      </w:r>
      <w:r w:rsidRPr="00097B28">
        <w:rPr>
          <w:sz w:val="16"/>
        </w:rPr>
        <w:t xml:space="preserve"> artists and </w:t>
      </w:r>
      <w:r w:rsidRPr="00097B28">
        <w:rPr>
          <w:rStyle w:val="StyleUnderline"/>
        </w:rPr>
        <w:t xml:space="preserve">cultural workers we </w:t>
      </w:r>
      <w:r w:rsidRPr="0008347D">
        <w:rPr>
          <w:rStyle w:val="StyleUnderline"/>
          <w:highlight w:val="yellow"/>
        </w:rPr>
        <w:t xml:space="preserve">are </w:t>
      </w:r>
      <w:r w:rsidRPr="0008347D">
        <w:rPr>
          <w:rStyle w:val="Emphasis"/>
          <w:highlight w:val="yellow"/>
        </w:rPr>
        <w:t>right in the middle of</w:t>
      </w:r>
      <w:r w:rsidRPr="00097B28">
        <w:rPr>
          <w:rStyle w:val="Emphasis"/>
        </w:rPr>
        <w:t xml:space="preserve"> it</w:t>
      </w:r>
      <w:r w:rsidRPr="00097B28">
        <w:rPr>
          <w:rStyle w:val="StyleUnderline"/>
        </w:rPr>
        <w:t>, whether we know it or not</w:t>
      </w:r>
      <w:r w:rsidRPr="00097B28">
        <w:rPr>
          <w:sz w:val="16"/>
        </w:rPr>
        <w:t>. It’s time to accept the invitation of Bryan Kamaoli Kuwada: “We live in the future,” he writes. “Come join us.”16</w:t>
      </w:r>
    </w:p>
    <w:p w14:paraId="17234497" w14:textId="77777777" w:rsidR="000E0C33" w:rsidRPr="00E42C62" w:rsidRDefault="000E0C33" w:rsidP="000E0C33"/>
    <w:p w14:paraId="3F0B1C57" w14:textId="77777777" w:rsidR="000E0C33" w:rsidRDefault="000E0C33" w:rsidP="000E0C33">
      <w:pPr>
        <w:rPr>
          <w:sz w:val="16"/>
        </w:rPr>
      </w:pPr>
    </w:p>
    <w:p w14:paraId="284B01AE" w14:textId="77777777" w:rsidR="000E0C33" w:rsidRPr="00F50240" w:rsidRDefault="000E0C33" w:rsidP="000E0C33">
      <w:pPr>
        <w:pStyle w:val="Heading4"/>
        <w:rPr>
          <w:rStyle w:val="Style13ptBold"/>
          <w:b/>
        </w:rPr>
      </w:pPr>
      <w:r>
        <w:rPr>
          <w:rStyle w:val="Style13ptBold"/>
          <w:b/>
        </w:rPr>
        <w:t xml:space="preserve">Contingent </w:t>
      </w:r>
      <w:r>
        <w:rPr>
          <w:rStyle w:val="Style13ptBold"/>
          <w:b/>
          <w:u w:val="single"/>
        </w:rPr>
        <w:t>legal</w:t>
      </w:r>
      <w:r>
        <w:rPr>
          <w:rStyle w:val="Style13ptBold"/>
          <w:b/>
        </w:rPr>
        <w:t xml:space="preserve"> gains are </w:t>
      </w:r>
      <w:r>
        <w:rPr>
          <w:rStyle w:val="Style13ptBold"/>
          <w:b/>
          <w:u w:val="single"/>
        </w:rPr>
        <w:t>critical</w:t>
      </w:r>
      <w:r>
        <w:rPr>
          <w:rStyle w:val="Style13ptBold"/>
          <w:b/>
        </w:rPr>
        <w:t xml:space="preserve"> to stop </w:t>
      </w:r>
      <w:r>
        <w:rPr>
          <w:rStyle w:val="Style13ptBold"/>
          <w:b/>
          <w:u w:val="single"/>
        </w:rPr>
        <w:t>right-wing</w:t>
      </w:r>
      <w:r>
        <w:rPr>
          <w:rStyle w:val="Style13ptBold"/>
          <w:b/>
        </w:rPr>
        <w:t xml:space="preserve"> crackdowns. </w:t>
      </w:r>
    </w:p>
    <w:p w14:paraId="608C29D4" w14:textId="77777777" w:rsidR="000E0C33" w:rsidRPr="00924AB0" w:rsidRDefault="000E0C33" w:rsidP="000E0C33">
      <w:r w:rsidRPr="00924AB0">
        <w:rPr>
          <w:rStyle w:val="Style13ptBold"/>
        </w:rPr>
        <w:t>Yeros</w:t>
      </w:r>
      <w:r w:rsidRPr="00924AB0">
        <w:t xml:space="preserve"> &amp; Chiesi </w:t>
      </w:r>
      <w:r w:rsidRPr="00924AB0">
        <w:rPr>
          <w:rStyle w:val="Style13ptBold"/>
        </w:rPr>
        <w:t>22</w:t>
      </w:r>
      <w:r w:rsidRPr="00924AB0">
        <w:t xml:space="preserve"> [Stathis G. Yeros, Department of Architecture, College of Design, Construction and Planning, University of Florida. Leonardo Chiesi, Dipartimento di Scienze Politiche e Sociali, Università degli Studi di Firenze, 50127 Florence, Italy. "Trans Territorialization: Building Empowerment beyond Identity Politics."</w:t>
      </w:r>
      <w:r>
        <w:t xml:space="preserve"> </w:t>
      </w:r>
      <w:r w:rsidRPr="009D06F2">
        <w:t>https://www.mdpi.com/2076-0760/11/10/429</w:t>
      </w:r>
      <w:r>
        <w:t>] TGNC = transgender/gender non-conforming, MSH = My Sistah’s House</w:t>
      </w:r>
    </w:p>
    <w:p w14:paraId="7C2D9E00" w14:textId="77777777" w:rsidR="000E0C33" w:rsidRPr="00924AB0" w:rsidRDefault="000E0C33" w:rsidP="000E0C33">
      <w:pPr>
        <w:rPr>
          <w:sz w:val="16"/>
        </w:rPr>
      </w:pPr>
      <w:r w:rsidRPr="00924AB0">
        <w:rPr>
          <w:sz w:val="16"/>
        </w:rPr>
        <w:t xml:space="preserve">We propose that </w:t>
      </w:r>
      <w:r w:rsidRPr="00756F4B">
        <w:rPr>
          <w:rStyle w:val="Emphasis"/>
          <w:highlight w:val="yellow"/>
        </w:rPr>
        <w:t>MSH’s</w:t>
      </w:r>
      <w:r w:rsidRPr="00756F4B">
        <w:rPr>
          <w:sz w:val="16"/>
          <w:highlight w:val="yellow"/>
        </w:rPr>
        <w:t xml:space="preserve"> </w:t>
      </w:r>
      <w:r w:rsidRPr="00756F4B">
        <w:rPr>
          <w:rStyle w:val="StyleUnderline"/>
          <w:highlight w:val="yellow"/>
        </w:rPr>
        <w:t>work</w:t>
      </w:r>
      <w:r w:rsidRPr="00924AB0">
        <w:rPr>
          <w:rStyle w:val="StyleUnderline"/>
        </w:rPr>
        <w:t xml:space="preserve"> in Memphis </w:t>
      </w:r>
      <w:r w:rsidRPr="00756F4B">
        <w:rPr>
          <w:rStyle w:val="StyleUnderline"/>
          <w:highlight w:val="yellow"/>
        </w:rPr>
        <w:t>has</w:t>
      </w:r>
      <w:r w:rsidRPr="00924AB0">
        <w:rPr>
          <w:rStyle w:val="StyleUnderline"/>
        </w:rPr>
        <w:t xml:space="preserve"> the </w:t>
      </w:r>
      <w:r w:rsidRPr="00756F4B">
        <w:rPr>
          <w:rStyle w:val="StyleUnderline"/>
          <w:highlight w:val="yellow"/>
        </w:rPr>
        <w:t>characteristics of</w:t>
      </w:r>
      <w:r w:rsidRPr="00924AB0">
        <w:rPr>
          <w:sz w:val="16"/>
        </w:rPr>
        <w:t xml:space="preserve"> what we call </w:t>
      </w:r>
      <w:r w:rsidRPr="00924AB0">
        <w:rPr>
          <w:rStyle w:val="Emphasis"/>
        </w:rPr>
        <w:t xml:space="preserve">trans </w:t>
      </w:r>
      <w:r w:rsidRPr="00756F4B">
        <w:rPr>
          <w:rStyle w:val="Emphasis"/>
          <w:highlight w:val="yellow"/>
        </w:rPr>
        <w:t>territorialization</w:t>
      </w:r>
      <w:r w:rsidRPr="00924AB0">
        <w:rPr>
          <w:sz w:val="16"/>
        </w:rPr>
        <w:t xml:space="preserve">. </w:t>
      </w:r>
      <w:r w:rsidRPr="00924AB0">
        <w:rPr>
          <w:rStyle w:val="StyleUnderline"/>
        </w:rPr>
        <w:t>Comparing</w:t>
      </w:r>
      <w:r w:rsidRPr="00924AB0">
        <w:rPr>
          <w:sz w:val="16"/>
        </w:rPr>
        <w:t xml:space="preserve"> these characteristics with earlier forms of LGBTQ+ territorialization, such as gayborhoods, we argue that the </w:t>
      </w:r>
      <w:r w:rsidRPr="00924AB0">
        <w:rPr>
          <w:rStyle w:val="StyleUnderline"/>
        </w:rPr>
        <w:t xml:space="preserve">new ways of </w:t>
      </w:r>
      <w:r w:rsidRPr="00756F4B">
        <w:rPr>
          <w:rStyle w:val="StyleUnderline"/>
          <w:highlight w:val="yellow"/>
        </w:rPr>
        <w:t>creating</w:t>
      </w:r>
      <w:r w:rsidRPr="00756F4B">
        <w:rPr>
          <w:sz w:val="16"/>
          <w:highlight w:val="yellow"/>
        </w:rPr>
        <w:t xml:space="preserve"> </w:t>
      </w:r>
      <w:r w:rsidRPr="00756F4B">
        <w:rPr>
          <w:rStyle w:val="Emphasis"/>
          <w:highlight w:val="yellow"/>
        </w:rPr>
        <w:t>space</w:t>
      </w:r>
      <w:r w:rsidRPr="00756F4B">
        <w:rPr>
          <w:sz w:val="16"/>
          <w:highlight w:val="yellow"/>
        </w:rPr>
        <w:t xml:space="preserve"> </w:t>
      </w:r>
      <w:r w:rsidRPr="00756F4B">
        <w:rPr>
          <w:rStyle w:val="StyleUnderline"/>
          <w:highlight w:val="yellow"/>
        </w:rPr>
        <w:t>for</w:t>
      </w:r>
      <w:r w:rsidRPr="00924AB0">
        <w:rPr>
          <w:sz w:val="16"/>
        </w:rPr>
        <w:t xml:space="preserve"> </w:t>
      </w:r>
      <w:r w:rsidRPr="00756F4B">
        <w:rPr>
          <w:rStyle w:val="Emphasis"/>
          <w:highlight w:val="yellow"/>
        </w:rPr>
        <w:t>TGNC</w:t>
      </w:r>
      <w:r w:rsidRPr="00756F4B">
        <w:rPr>
          <w:sz w:val="16"/>
          <w:highlight w:val="yellow"/>
        </w:rPr>
        <w:t xml:space="preserve"> </w:t>
      </w:r>
      <w:r w:rsidRPr="00756F4B">
        <w:rPr>
          <w:rStyle w:val="StyleUnderline"/>
          <w:highlight w:val="yellow"/>
        </w:rPr>
        <w:t>empowerment</w:t>
      </w:r>
      <w:r w:rsidRPr="00924AB0">
        <w:rPr>
          <w:sz w:val="16"/>
        </w:rPr>
        <w:t xml:space="preserve"> that this case study </w:t>
      </w:r>
      <w:r w:rsidRPr="00924AB0">
        <w:rPr>
          <w:rStyle w:val="StyleUnderline"/>
        </w:rPr>
        <w:t>demonstrates</w:t>
      </w:r>
      <w:r w:rsidRPr="00924AB0">
        <w:rPr>
          <w:sz w:val="16"/>
        </w:rPr>
        <w:t xml:space="preserve"> are partial </w:t>
      </w:r>
      <w:r w:rsidRPr="00924AB0">
        <w:rPr>
          <w:rStyle w:val="StyleUnderline"/>
        </w:rPr>
        <w:t xml:space="preserve">examples in a broader repertory of </w:t>
      </w:r>
      <w:r w:rsidRPr="00924AB0">
        <w:rPr>
          <w:rStyle w:val="Emphasis"/>
        </w:rPr>
        <w:t>activist placemaking</w:t>
      </w:r>
      <w:r w:rsidRPr="00924AB0">
        <w:rPr>
          <w:sz w:val="16"/>
        </w:rPr>
        <w:t xml:space="preserve">. In this context, placemaking refers to entanglements of physical spaces, TGNC embodiments, neighborhood, municipal, and state politics that operate across spatial scales. Trans territorialization extends the study of LGBTQ+ space beyond its traditional focus on white middle-class urban landscapes. </w:t>
      </w:r>
      <w:r w:rsidRPr="00924AB0">
        <w:rPr>
          <w:rStyle w:val="StyleUnderline"/>
        </w:rPr>
        <w:t>It can</w:t>
      </w:r>
      <w:r w:rsidRPr="00924AB0">
        <w:rPr>
          <w:sz w:val="16"/>
        </w:rPr>
        <w:t xml:space="preserve"> also </w:t>
      </w:r>
      <w:r w:rsidRPr="00924AB0">
        <w:rPr>
          <w:rStyle w:val="StyleUnderline"/>
        </w:rPr>
        <w:t>inform how urban studies scholars understand</w:t>
      </w:r>
      <w:r w:rsidRPr="00924AB0">
        <w:rPr>
          <w:sz w:val="16"/>
        </w:rPr>
        <w:t xml:space="preserve"> embodied </w:t>
      </w:r>
      <w:r w:rsidRPr="00924AB0">
        <w:rPr>
          <w:rStyle w:val="Emphasis"/>
        </w:rPr>
        <w:t>differences</w:t>
      </w:r>
      <w:r w:rsidRPr="00924AB0">
        <w:rPr>
          <w:sz w:val="16"/>
        </w:rPr>
        <w:t xml:space="preserve"> </w:t>
      </w:r>
      <w:r w:rsidRPr="00924AB0">
        <w:rPr>
          <w:rStyle w:val="StyleUnderline"/>
        </w:rPr>
        <w:t>in contemporary cities</w:t>
      </w:r>
      <w:r w:rsidRPr="00924AB0">
        <w:rPr>
          <w:sz w:val="16"/>
        </w:rPr>
        <w:t xml:space="preserve"> more broadly. This section summarizes the four main characteristics of trans territorialization in Memphis and considers their generalizable attributes. </w:t>
      </w:r>
    </w:p>
    <w:p w14:paraId="7D136D18" w14:textId="77777777" w:rsidR="000E0C33" w:rsidRPr="00924AB0" w:rsidRDefault="000E0C33" w:rsidP="000E0C33">
      <w:pPr>
        <w:rPr>
          <w:sz w:val="16"/>
        </w:rPr>
      </w:pPr>
      <w:r w:rsidRPr="00924AB0">
        <w:rPr>
          <w:sz w:val="16"/>
        </w:rPr>
        <w:t xml:space="preserve">First, </w:t>
      </w:r>
      <w:r w:rsidRPr="00924AB0">
        <w:rPr>
          <w:rStyle w:val="StyleUnderline"/>
        </w:rPr>
        <w:t>in our case study</w:t>
      </w:r>
      <w:r w:rsidRPr="00924AB0">
        <w:rPr>
          <w:sz w:val="16"/>
        </w:rPr>
        <w:t xml:space="preserve">, </w:t>
      </w:r>
      <w:r w:rsidRPr="00756F4B">
        <w:rPr>
          <w:rStyle w:val="Emphasis"/>
          <w:highlight w:val="yellow"/>
        </w:rPr>
        <w:t>home ownership</w:t>
      </w:r>
      <w:r w:rsidRPr="00756F4B">
        <w:rPr>
          <w:sz w:val="16"/>
          <w:highlight w:val="yellow"/>
        </w:rPr>
        <w:t xml:space="preserve"> </w:t>
      </w:r>
      <w:r w:rsidRPr="00756F4B">
        <w:rPr>
          <w:rStyle w:val="StyleUnderline"/>
          <w:highlight w:val="yellow"/>
        </w:rPr>
        <w:t>emerged as the</w:t>
      </w:r>
      <w:r w:rsidRPr="00924AB0">
        <w:rPr>
          <w:rStyle w:val="StyleUnderline"/>
        </w:rPr>
        <w:t xml:space="preserve"> main</w:t>
      </w:r>
      <w:r w:rsidRPr="00924AB0">
        <w:rPr>
          <w:sz w:val="16"/>
        </w:rPr>
        <w:t xml:space="preserve"> </w:t>
      </w:r>
      <w:r w:rsidRPr="00756F4B">
        <w:rPr>
          <w:rStyle w:val="Emphasis"/>
          <w:highlight w:val="yellow"/>
        </w:rPr>
        <w:t>building block</w:t>
      </w:r>
      <w:r w:rsidRPr="00924AB0">
        <w:rPr>
          <w:sz w:val="16"/>
        </w:rPr>
        <w:t xml:space="preserve"> </w:t>
      </w:r>
      <w:r w:rsidRPr="00924AB0">
        <w:rPr>
          <w:rStyle w:val="StyleUnderline"/>
        </w:rPr>
        <w:t xml:space="preserve">of black </w:t>
      </w:r>
      <w:r w:rsidRPr="00924AB0">
        <w:rPr>
          <w:rStyle w:val="Emphasis"/>
        </w:rPr>
        <w:t>TGNC</w:t>
      </w:r>
      <w:r w:rsidRPr="00924AB0">
        <w:rPr>
          <w:rStyle w:val="StyleUnderline"/>
        </w:rPr>
        <w:t xml:space="preserve"> empowerment</w:t>
      </w:r>
      <w:r w:rsidRPr="00924AB0">
        <w:rPr>
          <w:sz w:val="16"/>
        </w:rPr>
        <w:t xml:space="preserve">. </w:t>
      </w:r>
      <w:r w:rsidRPr="00924AB0">
        <w:rPr>
          <w:rStyle w:val="StyleUnderline"/>
        </w:rPr>
        <w:t>Centering</w:t>
      </w:r>
      <w:r w:rsidRPr="00924AB0">
        <w:rPr>
          <w:sz w:val="16"/>
        </w:rPr>
        <w:t xml:space="preserve"> </w:t>
      </w:r>
      <w:r w:rsidRPr="00924AB0">
        <w:rPr>
          <w:rStyle w:val="StyleUnderline"/>
        </w:rPr>
        <w:t>homeownership</w:t>
      </w:r>
      <w:r w:rsidRPr="00924AB0">
        <w:rPr>
          <w:sz w:val="16"/>
        </w:rPr>
        <w:t xml:space="preserve"> </w:t>
      </w:r>
      <w:r w:rsidRPr="00924AB0">
        <w:rPr>
          <w:rStyle w:val="StyleUnderline"/>
        </w:rPr>
        <w:t xml:space="preserve">responds to the history of </w:t>
      </w:r>
      <w:r w:rsidRPr="00924AB0">
        <w:rPr>
          <w:rStyle w:val="Emphasis"/>
        </w:rPr>
        <w:t>disinvestment</w:t>
      </w:r>
      <w:r w:rsidRPr="00924AB0">
        <w:rPr>
          <w:sz w:val="16"/>
        </w:rPr>
        <w:t xml:space="preserve"> </w:t>
      </w:r>
      <w:r w:rsidRPr="00924AB0">
        <w:rPr>
          <w:rStyle w:val="StyleUnderline"/>
        </w:rPr>
        <w:t>in black neighborhoods</w:t>
      </w:r>
      <w:r w:rsidRPr="00924AB0">
        <w:rPr>
          <w:sz w:val="16"/>
        </w:rPr>
        <w:t xml:space="preserve"> </w:t>
      </w:r>
      <w:r w:rsidRPr="00924AB0">
        <w:rPr>
          <w:rStyle w:val="StyleUnderline"/>
        </w:rPr>
        <w:t>and the lack of support for</w:t>
      </w:r>
      <w:r w:rsidRPr="00924AB0">
        <w:rPr>
          <w:sz w:val="16"/>
        </w:rPr>
        <w:t xml:space="preserve"> black </w:t>
      </w:r>
      <w:r w:rsidRPr="00924AB0">
        <w:rPr>
          <w:rStyle w:val="StyleUnderline"/>
        </w:rPr>
        <w:t>homeowners</w:t>
      </w:r>
      <w:r w:rsidRPr="00924AB0">
        <w:rPr>
          <w:sz w:val="16"/>
        </w:rPr>
        <w:t xml:space="preserve">. Meanwhile, it employs the classic image of the American single-family home and its ideals about domesticity. The tiny homes that MSH has built or renovated over the past two years employ core design elements of single-family homes that can be found in Memphis’s middle and working-class neighborhoods: pitched roof, front door accessible from the sidewalk via a driveway, front porch as an interstitial space between the public sidewalk and the private home, and, in some cases, a backyard. This building typology is traditionally associated with the nuclear family, and its ubiquitous iconography has shaped the meaning of domesticity in mainstream post-war U.S. culture. Yet, even though they reference this building type, the </w:t>
      </w:r>
      <w:r w:rsidRPr="00756F4B">
        <w:rPr>
          <w:rStyle w:val="Emphasis"/>
          <w:highlight w:val="yellow"/>
        </w:rPr>
        <w:t>tiny homes</w:t>
      </w:r>
      <w:r w:rsidRPr="00924AB0">
        <w:rPr>
          <w:sz w:val="16"/>
        </w:rPr>
        <w:t xml:space="preserve"> </w:t>
      </w:r>
      <w:r w:rsidRPr="00924AB0">
        <w:rPr>
          <w:rStyle w:val="StyleUnderline"/>
        </w:rPr>
        <w:t>can comfortably accommodate only one individual</w:t>
      </w:r>
      <w:r w:rsidRPr="00924AB0">
        <w:rPr>
          <w:sz w:val="16"/>
        </w:rPr>
        <w:t xml:space="preserve">, thereby </w:t>
      </w:r>
      <w:r w:rsidRPr="00756F4B">
        <w:rPr>
          <w:rStyle w:val="StyleUnderline"/>
          <w:highlight w:val="yellow"/>
        </w:rPr>
        <w:t>subvert</w:t>
      </w:r>
      <w:r w:rsidRPr="00924AB0">
        <w:rPr>
          <w:rStyle w:val="StyleUnderline"/>
        </w:rPr>
        <w:t>ing the meaning of its</w:t>
      </w:r>
      <w:r w:rsidRPr="00924AB0">
        <w:rPr>
          <w:sz w:val="16"/>
        </w:rPr>
        <w:t xml:space="preserve"> original </w:t>
      </w:r>
      <w:r w:rsidRPr="00756F4B">
        <w:rPr>
          <w:rStyle w:val="Emphasis"/>
          <w:highlight w:val="yellow"/>
        </w:rPr>
        <w:t>hetero-normative symbolism</w:t>
      </w:r>
      <w:r w:rsidRPr="00924AB0">
        <w:rPr>
          <w:sz w:val="16"/>
        </w:rPr>
        <w:t xml:space="preserve">. </w:t>
      </w:r>
    </w:p>
    <w:p w14:paraId="6D4D1EBD" w14:textId="77777777" w:rsidR="000E0C33" w:rsidRPr="00924AB0" w:rsidRDefault="000E0C33" w:rsidP="000E0C33">
      <w:pPr>
        <w:rPr>
          <w:sz w:val="16"/>
        </w:rPr>
      </w:pPr>
      <w:r w:rsidRPr="00924AB0">
        <w:rPr>
          <w:rStyle w:val="StyleUnderline"/>
        </w:rPr>
        <w:t>The</w:t>
      </w:r>
      <w:r w:rsidRPr="00924AB0">
        <w:rPr>
          <w:sz w:val="16"/>
        </w:rPr>
        <w:t xml:space="preserve"> </w:t>
      </w:r>
      <w:r w:rsidRPr="00924AB0">
        <w:rPr>
          <w:rStyle w:val="StyleUnderline"/>
        </w:rPr>
        <w:t>borrowed iconography</w:t>
      </w:r>
      <w:r w:rsidRPr="00924AB0">
        <w:rPr>
          <w:sz w:val="16"/>
        </w:rPr>
        <w:t xml:space="preserve"> of the single-family home </w:t>
      </w:r>
      <w:r w:rsidRPr="00924AB0">
        <w:rPr>
          <w:rStyle w:val="StyleUnderline"/>
        </w:rPr>
        <w:t>is related to the second characteristic</w:t>
      </w:r>
      <w:r w:rsidRPr="00924AB0">
        <w:rPr>
          <w:sz w:val="16"/>
        </w:rPr>
        <w:t xml:space="preserve"> of trans territorialization. </w:t>
      </w:r>
      <w:r w:rsidRPr="00756F4B">
        <w:rPr>
          <w:rStyle w:val="Emphasis"/>
          <w:highlight w:val="yellow"/>
        </w:rPr>
        <w:t>MSH</w:t>
      </w:r>
      <w:r w:rsidRPr="00756F4B">
        <w:rPr>
          <w:sz w:val="16"/>
          <w:highlight w:val="yellow"/>
        </w:rPr>
        <w:t xml:space="preserve"> </w:t>
      </w:r>
      <w:r w:rsidRPr="00756F4B">
        <w:rPr>
          <w:rStyle w:val="StyleUnderline"/>
          <w:highlight w:val="yellow"/>
        </w:rPr>
        <w:t xml:space="preserve">does not </w:t>
      </w:r>
      <w:r w:rsidRPr="00756F4B">
        <w:rPr>
          <w:rStyle w:val="Emphasis"/>
          <w:highlight w:val="yellow"/>
        </w:rPr>
        <w:t>center</w:t>
      </w:r>
      <w:r w:rsidRPr="00924AB0">
        <w:rPr>
          <w:rStyle w:val="StyleUnderline"/>
        </w:rPr>
        <w:t xml:space="preserve"> on the gender and sexual </w:t>
      </w:r>
      <w:r w:rsidRPr="00756F4B">
        <w:rPr>
          <w:rStyle w:val="Emphasis"/>
          <w:highlight w:val="yellow"/>
        </w:rPr>
        <w:t>identities</w:t>
      </w:r>
      <w:r w:rsidRPr="00924AB0">
        <w:rPr>
          <w:sz w:val="16"/>
        </w:rPr>
        <w:t xml:space="preserve"> </w:t>
      </w:r>
      <w:r w:rsidRPr="00756F4B">
        <w:rPr>
          <w:rStyle w:val="StyleUnderline"/>
          <w:highlight w:val="yellow"/>
        </w:rPr>
        <w:t>of</w:t>
      </w:r>
      <w:r w:rsidRPr="00924AB0">
        <w:rPr>
          <w:rStyle w:val="StyleUnderline"/>
        </w:rPr>
        <w:t xml:space="preserve"> the homes’ </w:t>
      </w:r>
      <w:r w:rsidRPr="00756F4B">
        <w:rPr>
          <w:rStyle w:val="Emphasis"/>
          <w:highlight w:val="yellow"/>
        </w:rPr>
        <w:t>occupants</w:t>
      </w:r>
      <w:r w:rsidRPr="00924AB0">
        <w:rPr>
          <w:sz w:val="16"/>
        </w:rPr>
        <w:t xml:space="preserve"> in its efforts </w:t>
      </w:r>
      <w:r w:rsidRPr="00924AB0">
        <w:rPr>
          <w:rStyle w:val="StyleUnderline"/>
        </w:rPr>
        <w:t xml:space="preserve">to build </w:t>
      </w:r>
      <w:r w:rsidRPr="00924AB0">
        <w:rPr>
          <w:rStyle w:val="Emphasis"/>
        </w:rPr>
        <w:t>TGNC</w:t>
      </w:r>
      <w:r w:rsidRPr="00924AB0">
        <w:rPr>
          <w:rStyle w:val="StyleUnderline"/>
        </w:rPr>
        <w:t>-friendly spaces</w:t>
      </w:r>
      <w:r w:rsidRPr="00924AB0">
        <w:rPr>
          <w:sz w:val="16"/>
        </w:rPr>
        <w:t xml:space="preserve">. In other words, </w:t>
      </w:r>
      <w:r w:rsidRPr="00924AB0">
        <w:rPr>
          <w:rStyle w:val="StyleUnderline"/>
        </w:rPr>
        <w:t>the structures associated</w:t>
      </w:r>
      <w:r w:rsidRPr="00924AB0">
        <w:rPr>
          <w:sz w:val="16"/>
        </w:rPr>
        <w:t xml:space="preserve"> </w:t>
      </w:r>
      <w:r w:rsidRPr="00924AB0">
        <w:rPr>
          <w:rStyle w:val="StyleUnderline"/>
        </w:rPr>
        <w:t>with these spaces</w:t>
      </w:r>
      <w:r w:rsidRPr="00924AB0">
        <w:rPr>
          <w:sz w:val="16"/>
        </w:rPr>
        <w:t xml:space="preserve"> (tiny homes, duplexes, the community park) </w:t>
      </w:r>
      <w:r w:rsidRPr="00924AB0">
        <w:rPr>
          <w:rStyle w:val="StyleUnderline"/>
        </w:rPr>
        <w:t>do not stand out as</w:t>
      </w:r>
      <w:r w:rsidRPr="00924AB0">
        <w:rPr>
          <w:sz w:val="16"/>
        </w:rPr>
        <w:t xml:space="preserve"> </w:t>
      </w:r>
      <w:r w:rsidRPr="00924AB0">
        <w:rPr>
          <w:rStyle w:val="Emphasis"/>
        </w:rPr>
        <w:t>outwardly legible</w:t>
      </w:r>
      <w:r w:rsidRPr="00924AB0">
        <w:rPr>
          <w:sz w:val="16"/>
        </w:rPr>
        <w:t xml:space="preserve"> examples of LGBTQ+ sociality and culture. This is different from how gayborhoods, especially in larger cities, communicate sexual nonconformity to their residents, visitors, and the heterosexual public. Gayborhoods typically have a commercial core, where rainbow flags and sometimes overtly homosexual imagery in advertisements underlie everyday habitation. We view the lack of comparable LGBTQ+ commercial spaces in the Memphis neighborhoods we examined not as missing elements but as a distinct characteristic of the kinds of spatial appropriations associated with trans territorialization. In traditional gayborhoods, public and commercial spaces overlap. Moreover, activism around commercial spaces, such as bars, has historically marked important moments in the contemporary LGBTQ+ rights movement (Armstrong 2002; D’Emilio [1983] 1998). In contradistinction, within the Memphis neighborhoods we studied, the notions of public and commercial space are distinct. Noncommercial spaces such as the garden patio and the community garden discussed in this paper, rather than cafes, bars, and other businesses, allow residents and their friends to meet each other in person. </w:t>
      </w:r>
      <w:r w:rsidRPr="00924AB0">
        <w:rPr>
          <w:rStyle w:val="StyleUnderline"/>
        </w:rPr>
        <w:t>In the context of trans</w:t>
      </w:r>
      <w:r w:rsidRPr="00924AB0">
        <w:rPr>
          <w:sz w:val="16"/>
        </w:rPr>
        <w:t xml:space="preserve"> </w:t>
      </w:r>
      <w:r w:rsidRPr="00924AB0">
        <w:rPr>
          <w:rStyle w:val="StyleUnderline"/>
        </w:rPr>
        <w:t xml:space="preserve">territorialization, </w:t>
      </w:r>
      <w:r w:rsidRPr="00756F4B">
        <w:rPr>
          <w:rStyle w:val="StyleUnderline"/>
          <w:highlight w:val="yellow"/>
        </w:rPr>
        <w:t>they are</w:t>
      </w:r>
      <w:r w:rsidRPr="00924AB0">
        <w:rPr>
          <w:sz w:val="16"/>
        </w:rPr>
        <w:t xml:space="preserve"> the </w:t>
      </w:r>
      <w:r w:rsidRPr="00756F4B">
        <w:rPr>
          <w:rStyle w:val="Emphasis"/>
          <w:highlight w:val="yellow"/>
        </w:rPr>
        <w:t>primary sites</w:t>
      </w:r>
      <w:r w:rsidRPr="00756F4B">
        <w:rPr>
          <w:sz w:val="16"/>
          <w:highlight w:val="yellow"/>
        </w:rPr>
        <w:t xml:space="preserve"> </w:t>
      </w:r>
      <w:r w:rsidRPr="00756F4B">
        <w:rPr>
          <w:rStyle w:val="StyleUnderline"/>
          <w:highlight w:val="yellow"/>
        </w:rPr>
        <w:t xml:space="preserve">for </w:t>
      </w:r>
      <w:r w:rsidRPr="00756F4B">
        <w:rPr>
          <w:rStyle w:val="Emphasis"/>
          <w:highlight w:val="yellow"/>
        </w:rPr>
        <w:t>black</w:t>
      </w:r>
      <w:r w:rsidRPr="00924AB0">
        <w:rPr>
          <w:rStyle w:val="Emphasis"/>
        </w:rPr>
        <w:t xml:space="preserve"> TGNC</w:t>
      </w:r>
      <w:r w:rsidRPr="00924AB0">
        <w:rPr>
          <w:rStyle w:val="StyleUnderline"/>
        </w:rPr>
        <w:t xml:space="preserve"> </w:t>
      </w:r>
      <w:r w:rsidRPr="00756F4B">
        <w:rPr>
          <w:rStyle w:val="StyleUnderline"/>
          <w:highlight w:val="yellow"/>
        </w:rPr>
        <w:t>community</w:t>
      </w:r>
      <w:r w:rsidRPr="00756F4B">
        <w:rPr>
          <w:sz w:val="16"/>
          <w:highlight w:val="yellow"/>
        </w:rPr>
        <w:t xml:space="preserve"> </w:t>
      </w:r>
      <w:r w:rsidRPr="00756F4B">
        <w:rPr>
          <w:rStyle w:val="Emphasis"/>
          <w:highlight w:val="yellow"/>
        </w:rPr>
        <w:t>empowerment</w:t>
      </w:r>
      <w:r w:rsidRPr="00924AB0">
        <w:rPr>
          <w:sz w:val="16"/>
        </w:rPr>
        <w:t xml:space="preserve">. </w:t>
      </w:r>
    </w:p>
    <w:p w14:paraId="42A11D97" w14:textId="77777777" w:rsidR="000E0C33" w:rsidRPr="00924AB0" w:rsidRDefault="000E0C33" w:rsidP="000E0C33">
      <w:pPr>
        <w:rPr>
          <w:sz w:val="16"/>
        </w:rPr>
      </w:pPr>
      <w:r w:rsidRPr="00924AB0">
        <w:rPr>
          <w:sz w:val="16"/>
        </w:rPr>
        <w:t xml:space="preserve">The third characteristic concerns how MSH conceptualizes and builds for safety. The spaces we visited in Memphis were integrated within existing neighborhoods without introducing any form of defensive design. There are no fortified gates, cameras, or alarm systems. This openness to the neighborhood can, in fact, be seen as a safety mechanism. As a woman who lives in one of the tiny homes told us, she felt safer when she kept the blinds of her street-facing window open. Regarding the organization’s decision to integrate the homes within existing neighborhoods, Kayla Gore, its founder and executive director, explained that “it’s just safer for people who might be living alone to have a neighborhood in such close proximity.” During our visits, we also witnessed how Gore builds relationships with the owners of the houses surrounding MSH’s properties. Besides introducing herself to them and discussing different aspects of the construction, Gore told us that the organization has to follow a city-mandated formal process of notifying neighbors about the organization’s plans and the people who will occupy the new units. As a result, MSH can flag potential problems even before the new occupants move in. </w:t>
      </w:r>
    </w:p>
    <w:p w14:paraId="39F8F71B" w14:textId="77777777" w:rsidR="000E0C33" w:rsidRPr="00924AB0" w:rsidRDefault="000E0C33" w:rsidP="000E0C33">
      <w:pPr>
        <w:rPr>
          <w:sz w:val="16"/>
        </w:rPr>
      </w:pPr>
      <w:r w:rsidRPr="00924AB0">
        <w:rPr>
          <w:sz w:val="16"/>
        </w:rPr>
        <w:t xml:space="preserve">Finally, and relatedly, the kind of trans territorialization that we observed in Memphis can only be understood as a phenomenon that takes place at the neighborhood level, rather than in (or as) individual buildings. Although in this paper we focused on the work of a single organization, similar initiatives have emerged during the past five years in other cities and rural communities in the U.S. and elsewhere. For example, House of Tulip is a Community Land Trust that was recently established in New Orleans, Louisiana, to provide “zero-barrier housing, case management, linkage to care, and community programming to trans and gender non-conforming people in need of a safe place to stay while growing the supply of affordable housing in [the city]” (House of Tulip n.d.). Similarly, Queer the Land in Seattle, Washington, set up a Community Land Trust to purchase a house with a large garden in a residential neighborhood that they started to renovate in 2022 with the goal to house a group of ten to fifteen queer and trans people of color and build a self-sustaining community around urban gardening (Queer the Land n.d.). Similar initiatives are “transing” neighborhoods (Gorny and van den Heuvel 2017) from Oakland, California, to New York and from the San Diego–Tijuana border to Albuquerque, New Mexico (Oakland CLT n.d.; Casa de Luz n.d.; Queering the Farm n.d.). </w:t>
      </w:r>
    </w:p>
    <w:p w14:paraId="1F2CAB11" w14:textId="77777777" w:rsidR="000E0C33" w:rsidRPr="00924AB0" w:rsidRDefault="000E0C33" w:rsidP="000E0C33">
      <w:pPr>
        <w:rPr>
          <w:sz w:val="16"/>
        </w:rPr>
      </w:pPr>
      <w:r w:rsidRPr="00924AB0">
        <w:rPr>
          <w:sz w:val="16"/>
        </w:rPr>
        <w:t xml:space="preserve">5. Conclusions </w:t>
      </w:r>
    </w:p>
    <w:p w14:paraId="0FAB6001" w14:textId="77777777" w:rsidR="000E0C33" w:rsidRPr="00924AB0" w:rsidRDefault="000E0C33" w:rsidP="000E0C33">
      <w:pPr>
        <w:rPr>
          <w:sz w:val="16"/>
        </w:rPr>
      </w:pPr>
      <w:r w:rsidRPr="00924AB0">
        <w:rPr>
          <w:sz w:val="16"/>
        </w:rPr>
        <w:t xml:space="preserve">In this paper, </w:t>
      </w:r>
      <w:r w:rsidRPr="00756F4B">
        <w:rPr>
          <w:rStyle w:val="StyleUnderline"/>
          <w:highlight w:val="yellow"/>
        </w:rPr>
        <w:t>we argued</w:t>
      </w:r>
      <w:r w:rsidRPr="00924AB0">
        <w:rPr>
          <w:rStyle w:val="StyleUnderline"/>
        </w:rPr>
        <w:t xml:space="preserve"> that </w:t>
      </w:r>
      <w:r w:rsidRPr="00756F4B">
        <w:rPr>
          <w:rStyle w:val="StyleUnderline"/>
          <w:highlight w:val="yellow"/>
        </w:rPr>
        <w:t>a new form of</w:t>
      </w:r>
      <w:r w:rsidRPr="00924AB0">
        <w:rPr>
          <w:sz w:val="16"/>
        </w:rPr>
        <w:t xml:space="preserve"> LGBTQ+ </w:t>
      </w:r>
      <w:r w:rsidRPr="00756F4B">
        <w:rPr>
          <w:rStyle w:val="Emphasis"/>
          <w:highlight w:val="yellow"/>
        </w:rPr>
        <w:t>placemaking</w:t>
      </w:r>
      <w:r w:rsidRPr="00924AB0">
        <w:rPr>
          <w:sz w:val="16"/>
        </w:rPr>
        <w:t xml:space="preserve"> </w:t>
      </w:r>
      <w:r w:rsidRPr="00924AB0">
        <w:rPr>
          <w:rStyle w:val="StyleUnderline"/>
        </w:rPr>
        <w:t xml:space="preserve">with generalizable attributes </w:t>
      </w:r>
      <w:r w:rsidRPr="00756F4B">
        <w:rPr>
          <w:rStyle w:val="StyleUnderline"/>
          <w:highlight w:val="yellow"/>
        </w:rPr>
        <w:t>has emerged</w:t>
      </w:r>
      <w:r w:rsidRPr="00924AB0">
        <w:rPr>
          <w:sz w:val="16"/>
        </w:rPr>
        <w:t xml:space="preserve"> during the past five years. </w:t>
      </w:r>
      <w:r w:rsidRPr="00924AB0">
        <w:rPr>
          <w:rStyle w:val="StyleUnderline"/>
        </w:rPr>
        <w:t xml:space="preserve">We described this as </w:t>
      </w:r>
      <w:r w:rsidRPr="00756F4B">
        <w:rPr>
          <w:rStyle w:val="Emphasis"/>
          <w:highlight w:val="yellow"/>
        </w:rPr>
        <w:t>trans territorialization</w:t>
      </w:r>
      <w:r w:rsidRPr="00924AB0">
        <w:rPr>
          <w:sz w:val="16"/>
        </w:rPr>
        <w:t xml:space="preserve"> </w:t>
      </w:r>
      <w:r w:rsidRPr="00924AB0">
        <w:rPr>
          <w:rStyle w:val="StyleUnderline"/>
        </w:rPr>
        <w:t xml:space="preserve">and traced its </w:t>
      </w:r>
      <w:r w:rsidRPr="00756F4B">
        <w:rPr>
          <w:rStyle w:val="StyleUnderline"/>
          <w:highlight w:val="yellow"/>
        </w:rPr>
        <w:t>emergence in</w:t>
      </w:r>
      <w:r w:rsidRPr="00924AB0">
        <w:rPr>
          <w:rStyle w:val="StyleUnderline"/>
        </w:rPr>
        <w:t xml:space="preserve"> localized </w:t>
      </w:r>
      <w:r w:rsidRPr="00756F4B">
        <w:rPr>
          <w:rStyle w:val="StyleUnderline"/>
          <w:highlight w:val="yellow"/>
        </w:rPr>
        <w:t>efforts</w:t>
      </w:r>
      <w:r w:rsidRPr="00924AB0">
        <w:rPr>
          <w:sz w:val="16"/>
        </w:rPr>
        <w:t xml:space="preserve"> primarily </w:t>
      </w:r>
      <w:r w:rsidRPr="00756F4B">
        <w:rPr>
          <w:rStyle w:val="StyleUnderline"/>
          <w:highlight w:val="yellow"/>
        </w:rPr>
        <w:t>by</w:t>
      </w:r>
      <w:r w:rsidRPr="00756F4B">
        <w:rPr>
          <w:sz w:val="16"/>
          <w:highlight w:val="yellow"/>
        </w:rPr>
        <w:t xml:space="preserve"> </w:t>
      </w:r>
      <w:r w:rsidRPr="00756F4B">
        <w:rPr>
          <w:rStyle w:val="Emphasis"/>
          <w:highlight w:val="yellow"/>
        </w:rPr>
        <w:t>TGNC</w:t>
      </w:r>
      <w:r w:rsidRPr="00756F4B">
        <w:rPr>
          <w:sz w:val="16"/>
          <w:highlight w:val="yellow"/>
        </w:rPr>
        <w:t xml:space="preserve"> </w:t>
      </w:r>
      <w:r w:rsidRPr="00756F4B">
        <w:rPr>
          <w:rStyle w:val="StyleUnderline"/>
          <w:highlight w:val="yellow"/>
        </w:rPr>
        <w:t xml:space="preserve">people of color to resist </w:t>
      </w:r>
      <w:r w:rsidRPr="00756F4B">
        <w:rPr>
          <w:rStyle w:val="Emphasis"/>
          <w:highlight w:val="yellow"/>
        </w:rPr>
        <w:t>displacement</w:t>
      </w:r>
      <w:r w:rsidRPr="00924AB0">
        <w:rPr>
          <w:sz w:val="16"/>
        </w:rPr>
        <w:t xml:space="preserve">, </w:t>
      </w:r>
      <w:r w:rsidRPr="00924AB0">
        <w:rPr>
          <w:rStyle w:val="StyleUnderline"/>
        </w:rPr>
        <w:t>houselessness, and economic disenfranchisement</w:t>
      </w:r>
      <w:r w:rsidRPr="00924AB0">
        <w:rPr>
          <w:sz w:val="16"/>
        </w:rPr>
        <w:t xml:space="preserve"> in Memphis, Tennessee. Trans territorialization is characterized by an emphasis on affordable homeownership, operates within existing neighborhoods, and makes them safer for TGNC people. As a process, trans territorialization is driven by the appropriation of everyday spaces through habitation without overt references to LGBTQ+ culture and politics, such as rainbow flags and LGBTQ+-centered businesses that are prevalent in earlier forms of urban gayborhoods. The latter have their roots in the politicization of LGBTQ+ identities in the early 1970s and the emergence of gay commercial urban enclaves. Gayborhoods have historically sought to establish territories within cities with their own distinct symbolism, which led to the consolidation of LGBTQ+ economic and political power.</w:t>
      </w:r>
    </w:p>
    <w:p w14:paraId="3C8EBC03" w14:textId="77777777" w:rsidR="000E0C33" w:rsidRPr="00F50240" w:rsidRDefault="000E0C33" w:rsidP="000E0C33">
      <w:pPr>
        <w:rPr>
          <w:u w:val="single"/>
        </w:rPr>
      </w:pPr>
      <w:r w:rsidRPr="00924AB0">
        <w:rPr>
          <w:rStyle w:val="StyleUnderline"/>
        </w:rPr>
        <w:t>Trans</w:t>
      </w:r>
      <w:r w:rsidRPr="00924AB0">
        <w:rPr>
          <w:sz w:val="16"/>
        </w:rPr>
        <w:t xml:space="preserve"> </w:t>
      </w:r>
      <w:r w:rsidRPr="00756F4B">
        <w:rPr>
          <w:rStyle w:val="Emphasis"/>
          <w:highlight w:val="yellow"/>
        </w:rPr>
        <w:t>territorialization</w:t>
      </w:r>
      <w:r w:rsidRPr="00756F4B">
        <w:rPr>
          <w:sz w:val="16"/>
          <w:highlight w:val="yellow"/>
        </w:rPr>
        <w:t xml:space="preserve"> </w:t>
      </w:r>
      <w:r w:rsidRPr="00756F4B">
        <w:rPr>
          <w:rStyle w:val="StyleUnderline"/>
          <w:highlight w:val="yellow"/>
        </w:rPr>
        <w:t>responds to a</w:t>
      </w:r>
      <w:r w:rsidRPr="00924AB0">
        <w:rPr>
          <w:rStyle w:val="StyleUnderline"/>
        </w:rPr>
        <w:t xml:space="preserve"> different </w:t>
      </w:r>
      <w:r w:rsidRPr="00756F4B">
        <w:rPr>
          <w:rStyle w:val="Emphasis"/>
          <w:highlight w:val="yellow"/>
        </w:rPr>
        <w:t>historical mom</w:t>
      </w:r>
      <w:r w:rsidRPr="00756F4B">
        <w:rPr>
          <w:rStyle w:val="StyleUnderline"/>
          <w:highlight w:val="yellow"/>
        </w:rPr>
        <w:t>ent</w:t>
      </w:r>
      <w:r w:rsidRPr="00756F4B">
        <w:rPr>
          <w:sz w:val="16"/>
          <w:highlight w:val="yellow"/>
        </w:rPr>
        <w:t xml:space="preserve">, </w:t>
      </w:r>
      <w:r w:rsidRPr="00756F4B">
        <w:rPr>
          <w:rStyle w:val="StyleUnderline"/>
          <w:highlight w:val="yellow"/>
        </w:rPr>
        <w:t>characterized by</w:t>
      </w:r>
      <w:r w:rsidRPr="00924AB0">
        <w:rPr>
          <w:rStyle w:val="StyleUnderline"/>
        </w:rPr>
        <w:t xml:space="preserve"> the </w:t>
      </w:r>
      <w:r w:rsidRPr="00756F4B">
        <w:rPr>
          <w:rStyle w:val="Emphasis"/>
          <w:highlight w:val="yellow"/>
        </w:rPr>
        <w:t>precedent</w:t>
      </w:r>
      <w:r w:rsidRPr="00756F4B">
        <w:rPr>
          <w:rStyle w:val="StyleUnderline"/>
          <w:highlight w:val="yellow"/>
        </w:rPr>
        <w:t xml:space="preserve"> of </w:t>
      </w:r>
      <w:r w:rsidRPr="00756F4B">
        <w:rPr>
          <w:rStyle w:val="Emphasis"/>
          <w:highlight w:val="yellow"/>
        </w:rPr>
        <w:t>legal protections</w:t>
      </w:r>
      <w:r w:rsidRPr="00924AB0">
        <w:rPr>
          <w:sz w:val="16"/>
        </w:rPr>
        <w:t xml:space="preserve"> </w:t>
      </w:r>
      <w:r w:rsidRPr="00924AB0">
        <w:rPr>
          <w:rStyle w:val="StyleUnderline"/>
        </w:rPr>
        <w:t xml:space="preserve">of LGBTQ+ rights, </w:t>
      </w:r>
      <w:r w:rsidRPr="00756F4B">
        <w:rPr>
          <w:rStyle w:val="StyleUnderline"/>
          <w:highlight w:val="yellow"/>
        </w:rPr>
        <w:t>but also</w:t>
      </w:r>
      <w:r w:rsidRPr="00924AB0">
        <w:rPr>
          <w:rStyle w:val="StyleUnderline"/>
        </w:rPr>
        <w:t xml:space="preserve"> the </w:t>
      </w:r>
      <w:r w:rsidRPr="00756F4B">
        <w:rPr>
          <w:rStyle w:val="Emphasis"/>
          <w:highlight w:val="yellow"/>
        </w:rPr>
        <w:t>knowledge</w:t>
      </w:r>
      <w:r w:rsidRPr="00924AB0">
        <w:rPr>
          <w:rStyle w:val="StyleUnderline"/>
        </w:rPr>
        <w:t xml:space="preserve"> that </w:t>
      </w:r>
      <w:r w:rsidRPr="00756F4B">
        <w:rPr>
          <w:rStyle w:val="StyleUnderline"/>
          <w:highlight w:val="yellow"/>
        </w:rPr>
        <w:t xml:space="preserve">these </w:t>
      </w:r>
      <w:r w:rsidRPr="00756F4B">
        <w:rPr>
          <w:rStyle w:val="Emphasis"/>
          <w:highlight w:val="yellow"/>
        </w:rPr>
        <w:t>rights</w:t>
      </w:r>
      <w:r w:rsidRPr="00756F4B">
        <w:rPr>
          <w:sz w:val="16"/>
          <w:highlight w:val="yellow"/>
        </w:rPr>
        <w:t>,</w:t>
      </w:r>
      <w:r w:rsidRPr="00924AB0">
        <w:rPr>
          <w:sz w:val="16"/>
        </w:rPr>
        <w:t xml:space="preserve"> </w:t>
      </w:r>
      <w:r w:rsidRPr="00924AB0">
        <w:rPr>
          <w:rStyle w:val="StyleUnderline"/>
        </w:rPr>
        <w:t xml:space="preserve">which </w:t>
      </w:r>
      <w:r w:rsidRPr="00756F4B">
        <w:rPr>
          <w:rStyle w:val="StyleUnderline"/>
          <w:highlight w:val="yellow"/>
        </w:rPr>
        <w:t>are</w:t>
      </w:r>
      <w:r w:rsidRPr="00924AB0">
        <w:rPr>
          <w:rStyle w:val="StyleUnderline"/>
        </w:rPr>
        <w:t xml:space="preserve"> increasingly </w:t>
      </w:r>
      <w:r w:rsidRPr="00756F4B">
        <w:rPr>
          <w:rStyle w:val="Emphasis"/>
          <w:highlight w:val="yellow"/>
        </w:rPr>
        <w:t>under threat</w:t>
      </w:r>
      <w:r w:rsidRPr="00756F4B">
        <w:rPr>
          <w:rStyle w:val="StyleUnderline"/>
          <w:highlight w:val="yellow"/>
        </w:rPr>
        <w:t xml:space="preserve"> by the</w:t>
      </w:r>
      <w:r w:rsidRPr="00924AB0">
        <w:rPr>
          <w:rStyle w:val="StyleUnderline"/>
        </w:rPr>
        <w:t xml:space="preserve"> </w:t>
      </w:r>
      <w:r w:rsidRPr="00756F4B">
        <w:rPr>
          <w:rStyle w:val="Emphasis"/>
          <w:highlight w:val="yellow"/>
        </w:rPr>
        <w:t>conservative</w:t>
      </w:r>
      <w:r w:rsidRPr="00924AB0">
        <w:rPr>
          <w:rStyle w:val="StyleUnderline"/>
        </w:rPr>
        <w:t xml:space="preserve"> turn in U.S. </w:t>
      </w:r>
      <w:r w:rsidRPr="00756F4B">
        <w:rPr>
          <w:rStyle w:val="StyleUnderline"/>
          <w:highlight w:val="yellow"/>
        </w:rPr>
        <w:t xml:space="preserve">politics, are especially </w:t>
      </w:r>
      <w:r w:rsidRPr="00756F4B">
        <w:rPr>
          <w:rStyle w:val="Emphasis"/>
          <w:highlight w:val="yellow"/>
        </w:rPr>
        <w:t>fragile</w:t>
      </w:r>
      <w:r w:rsidRPr="00924AB0">
        <w:rPr>
          <w:sz w:val="16"/>
        </w:rPr>
        <w:t xml:space="preserve"> </w:t>
      </w:r>
      <w:r w:rsidRPr="00924AB0">
        <w:rPr>
          <w:rStyle w:val="StyleUnderline"/>
        </w:rPr>
        <w:t>in Southern states</w:t>
      </w:r>
      <w:r w:rsidRPr="00924AB0">
        <w:rPr>
          <w:sz w:val="16"/>
        </w:rPr>
        <w:t xml:space="preserve">. Moreover, </w:t>
      </w:r>
      <w:r w:rsidRPr="00756F4B">
        <w:rPr>
          <w:rStyle w:val="StyleUnderline"/>
          <w:highlight w:val="yellow"/>
        </w:rPr>
        <w:t>this</w:t>
      </w:r>
      <w:r w:rsidRPr="00756F4B">
        <w:rPr>
          <w:sz w:val="16"/>
          <w:highlight w:val="yellow"/>
        </w:rPr>
        <w:t xml:space="preserve"> </w:t>
      </w:r>
      <w:r w:rsidRPr="007038E6">
        <w:rPr>
          <w:rStyle w:val="Emphasis"/>
        </w:rPr>
        <w:t>historical moment</w:t>
      </w:r>
      <w:r w:rsidRPr="007038E6">
        <w:rPr>
          <w:sz w:val="16"/>
        </w:rPr>
        <w:t xml:space="preserve"> </w:t>
      </w:r>
      <w:r w:rsidRPr="00756F4B">
        <w:rPr>
          <w:rStyle w:val="StyleUnderline"/>
          <w:highlight w:val="yellow"/>
        </w:rPr>
        <w:t xml:space="preserve">is characterized by </w:t>
      </w:r>
      <w:r w:rsidRPr="00756F4B">
        <w:rPr>
          <w:rStyle w:val="Emphasis"/>
          <w:highlight w:val="yellow"/>
        </w:rPr>
        <w:t>housing precarity</w:t>
      </w:r>
      <w:r w:rsidRPr="00924AB0">
        <w:rPr>
          <w:sz w:val="16"/>
        </w:rPr>
        <w:t xml:space="preserve"> across U.S. cities and rising economic inequality. The case study discussed in this paper offers insights into how </w:t>
      </w:r>
      <w:r w:rsidRPr="00756F4B">
        <w:rPr>
          <w:rStyle w:val="Emphasis"/>
          <w:highlight w:val="yellow"/>
        </w:rPr>
        <w:t>TGNC</w:t>
      </w:r>
      <w:r w:rsidRPr="00924AB0">
        <w:rPr>
          <w:sz w:val="16"/>
        </w:rPr>
        <w:t xml:space="preserve"> </w:t>
      </w:r>
      <w:r w:rsidRPr="00756F4B">
        <w:rPr>
          <w:rStyle w:val="StyleUnderline"/>
          <w:highlight w:val="yellow"/>
        </w:rPr>
        <w:t>people of color</w:t>
      </w:r>
      <w:r w:rsidRPr="00924AB0">
        <w:rPr>
          <w:sz w:val="16"/>
        </w:rPr>
        <w:t xml:space="preserve">, </w:t>
      </w:r>
      <w:r w:rsidRPr="00924AB0">
        <w:rPr>
          <w:rStyle w:val="StyleUnderline"/>
        </w:rPr>
        <w:t xml:space="preserve">who </w:t>
      </w:r>
      <w:r w:rsidRPr="00756F4B">
        <w:rPr>
          <w:rStyle w:val="StyleUnderline"/>
          <w:highlight w:val="yellow"/>
        </w:rPr>
        <w:t xml:space="preserve">are </w:t>
      </w:r>
      <w:r w:rsidRPr="00756F4B">
        <w:rPr>
          <w:rStyle w:val="Emphasis"/>
          <w:highlight w:val="yellow"/>
        </w:rPr>
        <w:t>most vulnerable</w:t>
      </w:r>
      <w:r w:rsidRPr="00924AB0">
        <w:rPr>
          <w:sz w:val="16"/>
        </w:rPr>
        <w:t xml:space="preserve"> to these conditions, appropriate space and build individual and collective empowerment within existing neighborhoods, transforming them in the process. The MSH </w:t>
      </w:r>
      <w:r w:rsidRPr="00756F4B">
        <w:rPr>
          <w:rStyle w:val="StyleUnderline"/>
          <w:highlight w:val="yellow"/>
        </w:rPr>
        <w:t>programs</w:t>
      </w:r>
      <w:r w:rsidRPr="00924AB0">
        <w:rPr>
          <w:sz w:val="16"/>
        </w:rPr>
        <w:t xml:space="preserve"> </w:t>
      </w:r>
      <w:r w:rsidRPr="00924AB0">
        <w:rPr>
          <w:rStyle w:val="StyleUnderline"/>
        </w:rPr>
        <w:t xml:space="preserve">we analyzed </w:t>
      </w:r>
      <w:r w:rsidRPr="00756F4B">
        <w:rPr>
          <w:rStyle w:val="StyleUnderline"/>
          <w:highlight w:val="yellow"/>
        </w:rPr>
        <w:t>are still being</w:t>
      </w:r>
      <w:r w:rsidRPr="00924AB0">
        <w:rPr>
          <w:rStyle w:val="StyleUnderline"/>
        </w:rPr>
        <w:t xml:space="preserve"> </w:t>
      </w:r>
      <w:r w:rsidRPr="00924AB0">
        <w:rPr>
          <w:rStyle w:val="Emphasis"/>
        </w:rPr>
        <w:t xml:space="preserve">actively </w:t>
      </w:r>
      <w:r w:rsidRPr="00756F4B">
        <w:rPr>
          <w:rStyle w:val="Emphasis"/>
          <w:highlight w:val="yellow"/>
        </w:rPr>
        <w:t>developed</w:t>
      </w:r>
      <w:r w:rsidRPr="00924AB0">
        <w:rPr>
          <w:sz w:val="16"/>
        </w:rPr>
        <w:t xml:space="preserve"> and their attributes are debated, responding to needs that arise from everyday habitation. We anticipate that </w:t>
      </w:r>
      <w:r w:rsidRPr="00756F4B">
        <w:rPr>
          <w:rStyle w:val="StyleUnderline"/>
          <w:highlight w:val="yellow"/>
        </w:rPr>
        <w:t>future work</w:t>
      </w:r>
      <w:r w:rsidRPr="00924AB0">
        <w:rPr>
          <w:rStyle w:val="StyleUnderline"/>
        </w:rPr>
        <w:t xml:space="preserve"> in this area </w:t>
      </w:r>
      <w:r w:rsidRPr="00756F4B">
        <w:rPr>
          <w:rStyle w:val="StyleUnderline"/>
          <w:highlight w:val="yellow"/>
        </w:rPr>
        <w:t xml:space="preserve">will further </w:t>
      </w:r>
      <w:r w:rsidRPr="00756F4B">
        <w:rPr>
          <w:rStyle w:val="Emphasis"/>
          <w:highlight w:val="yellow"/>
        </w:rPr>
        <w:t>illuminate</w:t>
      </w:r>
      <w:r w:rsidRPr="00924AB0">
        <w:rPr>
          <w:sz w:val="16"/>
        </w:rPr>
        <w:t xml:space="preserve"> </w:t>
      </w:r>
      <w:r w:rsidRPr="00924AB0">
        <w:rPr>
          <w:rStyle w:val="StyleUnderline"/>
        </w:rPr>
        <w:t xml:space="preserve">the kinds of spaces that emerge from these debates along with their manifold </w:t>
      </w:r>
      <w:r w:rsidRPr="00756F4B">
        <w:rPr>
          <w:rStyle w:val="StyleUnderline"/>
          <w:highlight w:val="yellow"/>
        </w:rPr>
        <w:t>entanglements with</w:t>
      </w:r>
      <w:r w:rsidRPr="00924AB0">
        <w:rPr>
          <w:rStyle w:val="StyleUnderline"/>
        </w:rPr>
        <w:t xml:space="preserve"> the histories and </w:t>
      </w:r>
      <w:r w:rsidRPr="00756F4B">
        <w:rPr>
          <w:rStyle w:val="StyleUnderline"/>
          <w:highlight w:val="yellow"/>
        </w:rPr>
        <w:t>lived realities of racism</w:t>
      </w:r>
      <w:r w:rsidRPr="00924AB0">
        <w:rPr>
          <w:rStyle w:val="StyleUnderline"/>
        </w:rPr>
        <w:t xml:space="preserve">, transphobia, </w:t>
      </w:r>
      <w:r w:rsidRPr="00756F4B">
        <w:rPr>
          <w:rStyle w:val="StyleUnderline"/>
          <w:highlight w:val="yellow"/>
        </w:rPr>
        <w:t>and class</w:t>
      </w:r>
      <w:r w:rsidRPr="00924AB0">
        <w:rPr>
          <w:rStyle w:val="StyleUnderline"/>
        </w:rPr>
        <w:t xml:space="preserve"> disenfranchisement.</w:t>
      </w:r>
    </w:p>
    <w:p w14:paraId="4ACF9B07" w14:textId="77777777" w:rsidR="000E0C33" w:rsidRPr="00510D03" w:rsidRDefault="000E0C33" w:rsidP="000E0C33">
      <w:pPr>
        <w:pStyle w:val="Heading4"/>
      </w:pPr>
      <w:r>
        <w:t xml:space="preserve">Ungovernmentality is </w:t>
      </w:r>
      <w:r>
        <w:rPr>
          <w:u w:val="single"/>
        </w:rPr>
        <w:t>totally insufficient</w:t>
      </w:r>
      <w:r>
        <w:t xml:space="preserve"> for trans survival – legal and </w:t>
      </w:r>
      <w:r>
        <w:rPr>
          <w:u w:val="single"/>
        </w:rPr>
        <w:t>state-based</w:t>
      </w:r>
      <w:r>
        <w:t xml:space="preserve"> initiatives are necessary for </w:t>
      </w:r>
      <w:r>
        <w:rPr>
          <w:u w:val="single"/>
        </w:rPr>
        <w:t>immediate</w:t>
      </w:r>
      <w:r>
        <w:t xml:space="preserve"> relief and enabling more </w:t>
      </w:r>
      <w:r>
        <w:rPr>
          <w:u w:val="single"/>
        </w:rPr>
        <w:t>radical politics</w:t>
      </w:r>
      <w:r>
        <w:t xml:space="preserve"> down the line.</w:t>
      </w:r>
    </w:p>
    <w:p w14:paraId="197B3084" w14:textId="77777777" w:rsidR="000E0C33" w:rsidRPr="00690308" w:rsidRDefault="000E0C33" w:rsidP="000E0C33">
      <w:r w:rsidRPr="00690308">
        <w:rPr>
          <w:rStyle w:val="Style13ptBold"/>
        </w:rPr>
        <w:t>Bellebono 22</w:t>
      </w:r>
      <w:r w:rsidRPr="00690308">
        <w:t xml:space="preserve"> [June Bellebono is a community organiser and editor of oestrogeneration magazine. "How Mutual Aid Is Reaching Its Limits for Transgender People in the UK."</w:t>
      </w:r>
      <w:r>
        <w:t xml:space="preserve"> https://novaramedia.com/2022/11/03/how-mutual-aid-is-reaching-its-limits-for-transgender-people-in-the-uk/]</w:t>
      </w:r>
    </w:p>
    <w:p w14:paraId="2600EAAE" w14:textId="77777777" w:rsidR="000E0C33" w:rsidRPr="00510D03" w:rsidRDefault="000E0C33" w:rsidP="000E0C33">
      <w:pPr>
        <w:rPr>
          <w:sz w:val="16"/>
        </w:rPr>
      </w:pPr>
      <w:r w:rsidRPr="00510D03">
        <w:rPr>
          <w:sz w:val="16"/>
        </w:rPr>
        <w:t xml:space="preserve">The </w:t>
      </w:r>
      <w:r w:rsidRPr="00690308">
        <w:rPr>
          <w:rStyle w:val="StyleUnderline"/>
        </w:rPr>
        <w:t xml:space="preserve">lack of state </w:t>
      </w:r>
      <w:r w:rsidRPr="00690308">
        <w:rPr>
          <w:rStyle w:val="Emphasis"/>
        </w:rPr>
        <w:t>provision</w:t>
      </w:r>
      <w:r w:rsidRPr="00510D03">
        <w:rPr>
          <w:sz w:val="16"/>
        </w:rPr>
        <w:t xml:space="preserve"> </w:t>
      </w:r>
      <w:r w:rsidRPr="00690308">
        <w:rPr>
          <w:rStyle w:val="StyleUnderline"/>
        </w:rPr>
        <w:t xml:space="preserve">means many </w:t>
      </w:r>
      <w:r w:rsidRPr="00756F4B">
        <w:rPr>
          <w:rStyle w:val="StyleUnderline"/>
          <w:highlight w:val="yellow"/>
        </w:rPr>
        <w:t>trans people</w:t>
      </w:r>
      <w:r w:rsidRPr="00690308">
        <w:rPr>
          <w:rStyle w:val="StyleUnderline"/>
        </w:rPr>
        <w:t xml:space="preserve"> end up </w:t>
      </w:r>
      <w:r w:rsidRPr="00756F4B">
        <w:rPr>
          <w:rStyle w:val="StyleUnderline"/>
          <w:highlight w:val="yellow"/>
        </w:rPr>
        <w:t>seek</w:t>
      </w:r>
      <w:r w:rsidRPr="0060776B">
        <w:rPr>
          <w:rStyle w:val="StyleUnderline"/>
        </w:rPr>
        <w:t>i</w:t>
      </w:r>
      <w:r w:rsidRPr="00690308">
        <w:rPr>
          <w:rStyle w:val="StyleUnderline"/>
        </w:rPr>
        <w:t xml:space="preserve">ng </w:t>
      </w:r>
      <w:r w:rsidRPr="00756F4B">
        <w:rPr>
          <w:rStyle w:val="Emphasis"/>
          <w:highlight w:val="yellow"/>
        </w:rPr>
        <w:t>community support</w:t>
      </w:r>
      <w:r w:rsidRPr="00510D03">
        <w:rPr>
          <w:sz w:val="16"/>
        </w:rPr>
        <w:t xml:space="preserve">. </w:t>
      </w:r>
      <w:r w:rsidRPr="00756F4B">
        <w:rPr>
          <w:rStyle w:val="StyleUnderline"/>
          <w:highlight w:val="yellow"/>
        </w:rPr>
        <w:t>This</w:t>
      </w:r>
      <w:r w:rsidRPr="00690308">
        <w:rPr>
          <w:rStyle w:val="StyleUnderline"/>
        </w:rPr>
        <w:t xml:space="preserve"> has </w:t>
      </w:r>
      <w:r w:rsidRPr="00756F4B">
        <w:rPr>
          <w:rStyle w:val="StyleUnderline"/>
          <w:highlight w:val="yellow"/>
        </w:rPr>
        <w:t xml:space="preserve">prompted </w:t>
      </w:r>
      <w:r w:rsidRPr="00756F4B">
        <w:rPr>
          <w:rStyle w:val="Emphasis"/>
          <w:highlight w:val="yellow"/>
        </w:rPr>
        <w:t>spikes in fundraising</w:t>
      </w:r>
      <w:r w:rsidRPr="00510D03">
        <w:rPr>
          <w:sz w:val="16"/>
        </w:rPr>
        <w:t xml:space="preserve"> </w:t>
      </w:r>
      <w:r w:rsidRPr="00690308">
        <w:rPr>
          <w:rStyle w:val="StyleUnderline"/>
        </w:rPr>
        <w:t xml:space="preserve">pages on websites such as </w:t>
      </w:r>
      <w:r w:rsidRPr="00690308">
        <w:rPr>
          <w:rStyle w:val="Emphasis"/>
        </w:rPr>
        <w:t>GoFundMe</w:t>
      </w:r>
      <w:r w:rsidRPr="00510D03">
        <w:rPr>
          <w:sz w:val="16"/>
        </w:rPr>
        <w:t xml:space="preserve">: the tag ‘transgender uk’ currently results in over 700 live crowdfunders. The website also published ‘The Ultimate Guide for Gender Confirmation Surgery’ promoting fundraising as an answer to funding gender-affirming treatments. </w:t>
      </w:r>
      <w:r w:rsidRPr="00690308">
        <w:rPr>
          <w:rStyle w:val="StyleUnderline"/>
        </w:rPr>
        <w:t xml:space="preserve">Social media has further seen the </w:t>
      </w:r>
      <w:r w:rsidRPr="00690308">
        <w:rPr>
          <w:rStyle w:val="Emphasis"/>
        </w:rPr>
        <w:t>normalisation</w:t>
      </w:r>
      <w:r w:rsidRPr="00510D03">
        <w:rPr>
          <w:sz w:val="16"/>
        </w:rPr>
        <w:t xml:space="preserve"> </w:t>
      </w:r>
      <w:r w:rsidRPr="00690308">
        <w:rPr>
          <w:rStyle w:val="StyleUnderline"/>
        </w:rPr>
        <w:t xml:space="preserve">of </w:t>
      </w:r>
      <w:r w:rsidRPr="00690308">
        <w:rPr>
          <w:rStyle w:val="Emphasis"/>
        </w:rPr>
        <w:t>crowdfunding</w:t>
      </w:r>
      <w:r w:rsidRPr="00690308">
        <w:rPr>
          <w:rStyle w:val="StyleUnderline"/>
        </w:rPr>
        <w:t xml:space="preserve"> individuals publicly sharing intimate ‘trauma narratives’ to convince strangers they are worthy of</w:t>
      </w:r>
      <w:r w:rsidRPr="00510D03">
        <w:rPr>
          <w:sz w:val="16"/>
        </w:rPr>
        <w:t xml:space="preserve"> </w:t>
      </w:r>
      <w:r w:rsidRPr="00690308">
        <w:rPr>
          <w:rStyle w:val="Emphasis"/>
        </w:rPr>
        <w:t>monetary support</w:t>
      </w:r>
      <w:r w:rsidRPr="00510D03">
        <w:rPr>
          <w:sz w:val="16"/>
        </w:rPr>
        <w:t xml:space="preserve">. </w:t>
      </w:r>
    </w:p>
    <w:p w14:paraId="0C37EDEE" w14:textId="77777777" w:rsidR="000E0C33" w:rsidRPr="00510D03" w:rsidRDefault="000E0C33" w:rsidP="000E0C33">
      <w:pPr>
        <w:rPr>
          <w:sz w:val="16"/>
        </w:rPr>
      </w:pPr>
      <w:r w:rsidRPr="00690308">
        <w:rPr>
          <w:rStyle w:val="Emphasis"/>
        </w:rPr>
        <w:t>Mutual aid</w:t>
      </w:r>
      <w:r w:rsidRPr="00510D03">
        <w:rPr>
          <w:sz w:val="16"/>
        </w:rPr>
        <w:t xml:space="preserve"> </w:t>
      </w:r>
      <w:r w:rsidRPr="00690308">
        <w:rPr>
          <w:rStyle w:val="StyleUnderline"/>
        </w:rPr>
        <w:t>networks</w:t>
      </w:r>
      <w:r w:rsidRPr="00510D03">
        <w:rPr>
          <w:sz w:val="16"/>
        </w:rPr>
        <w:t xml:space="preserve">, similarly to crowdfunders, </w:t>
      </w:r>
      <w:r w:rsidRPr="00690308">
        <w:rPr>
          <w:rStyle w:val="StyleUnderline"/>
        </w:rPr>
        <w:t>operate from a place of wealth redistribution</w:t>
      </w:r>
      <w:r w:rsidRPr="00510D03">
        <w:rPr>
          <w:sz w:val="16"/>
        </w:rPr>
        <w:t xml:space="preserve">, </w:t>
      </w:r>
      <w:r w:rsidRPr="00690308">
        <w:rPr>
          <w:rStyle w:val="StyleUnderline"/>
        </w:rPr>
        <w:t xml:space="preserve">but are more </w:t>
      </w:r>
      <w:r w:rsidRPr="00690308">
        <w:rPr>
          <w:rStyle w:val="Emphasis"/>
        </w:rPr>
        <w:t>centralised</w:t>
      </w:r>
      <w:r w:rsidRPr="00510D03">
        <w:rPr>
          <w:sz w:val="16"/>
        </w:rPr>
        <w:t xml:space="preserve"> </w:t>
      </w:r>
      <w:r w:rsidRPr="00690308">
        <w:rPr>
          <w:rStyle w:val="StyleUnderline"/>
        </w:rPr>
        <w:t xml:space="preserve">and often cover the sharing of resources which aren’t just </w:t>
      </w:r>
      <w:r w:rsidRPr="00690308">
        <w:rPr>
          <w:rStyle w:val="Emphasis"/>
        </w:rPr>
        <w:t>financial</w:t>
      </w:r>
      <w:r w:rsidRPr="00510D03">
        <w:rPr>
          <w:sz w:val="16"/>
        </w:rPr>
        <w:t xml:space="preserve">. </w:t>
      </w:r>
      <w:r w:rsidRPr="00690308">
        <w:rPr>
          <w:rStyle w:val="StyleUnderline"/>
        </w:rPr>
        <w:t>The driving factor is to promote a ‘</w:t>
      </w:r>
      <w:r w:rsidRPr="00690308">
        <w:rPr>
          <w:rStyle w:val="Emphasis"/>
        </w:rPr>
        <w:t>solidarity not charity’</w:t>
      </w:r>
      <w:r w:rsidRPr="00510D03">
        <w:rPr>
          <w:sz w:val="16"/>
        </w:rPr>
        <w:t xml:space="preserve"> </w:t>
      </w:r>
      <w:r w:rsidRPr="00690308">
        <w:rPr>
          <w:rStyle w:val="StyleUnderline"/>
        </w:rPr>
        <w:t xml:space="preserve">ethos with the aim of building a horizontal network that actively challenges the </w:t>
      </w:r>
      <w:r w:rsidRPr="00690308">
        <w:rPr>
          <w:rStyle w:val="Emphasis"/>
        </w:rPr>
        <w:t>oppressive structures</w:t>
      </w:r>
      <w:r w:rsidRPr="00510D03">
        <w:rPr>
          <w:sz w:val="16"/>
        </w:rPr>
        <w:t xml:space="preserve">. A practice with an ancient history, mutual aid networks now represent a lifeline for many trans people, and more and more are popping up: from localised ones, to needs-specific national ones covering particular aspects of scarcity people are facing. </w:t>
      </w:r>
    </w:p>
    <w:p w14:paraId="58AF7955" w14:textId="77777777" w:rsidR="000E0C33" w:rsidRPr="00510D03" w:rsidRDefault="000E0C33" w:rsidP="000E0C33">
      <w:pPr>
        <w:rPr>
          <w:sz w:val="16"/>
        </w:rPr>
      </w:pPr>
      <w:r w:rsidRPr="00510D03">
        <w:rPr>
          <w:sz w:val="16"/>
        </w:rPr>
        <w:t xml:space="preserve">G(end)er Swap, which launched in 2017 as a clothes swap space in London and now operates nationally, works to alleviate costs of social transition for trans and gender non conforming people who wish to explore different forms of self-expression. Santiago ‘Santi’ Sorrenti, who founded the group after questioning their gender identity and realising how unaffordable building a whole new wardrobe from scratch was, tells Novara Media the group also runs initiatives such as a programme which “supports trans women in prison with clothes and transitional items”. The social cost of transitioning is often forgotten; groups like G(end)er Swap are key in ensuring trans people can access gender-affirming items such as binders, wigs and underwear. </w:t>
      </w:r>
    </w:p>
    <w:p w14:paraId="5ECEA2B8" w14:textId="77777777" w:rsidR="000E0C33" w:rsidRPr="00510D03" w:rsidRDefault="000E0C33" w:rsidP="000E0C33">
      <w:pPr>
        <w:rPr>
          <w:sz w:val="16"/>
        </w:rPr>
      </w:pPr>
      <w:r w:rsidRPr="00690308">
        <w:rPr>
          <w:rStyle w:val="StyleUnderline"/>
        </w:rPr>
        <w:t>For those running mutual aid funds</w:t>
      </w:r>
      <w:r w:rsidRPr="00510D03">
        <w:rPr>
          <w:sz w:val="16"/>
        </w:rPr>
        <w:t xml:space="preserve">, </w:t>
      </w:r>
      <w:r w:rsidRPr="00756F4B">
        <w:rPr>
          <w:rStyle w:val="StyleUnderline"/>
          <w:highlight w:val="yellow"/>
        </w:rPr>
        <w:t>demand</w:t>
      </w:r>
      <w:r w:rsidRPr="00690308">
        <w:rPr>
          <w:rStyle w:val="StyleUnderline"/>
        </w:rPr>
        <w:t xml:space="preserve"> almost </w:t>
      </w:r>
      <w:r w:rsidRPr="00756F4B">
        <w:rPr>
          <w:rStyle w:val="Emphasis"/>
          <w:highlight w:val="yellow"/>
        </w:rPr>
        <w:t>always outstrips supply</w:t>
      </w:r>
      <w:r w:rsidRPr="00510D03">
        <w:rPr>
          <w:sz w:val="16"/>
        </w:rPr>
        <w:t>. “[</w:t>
      </w:r>
      <w:r w:rsidRPr="00690308">
        <w:rPr>
          <w:rStyle w:val="StyleUnderline"/>
        </w:rPr>
        <w:t xml:space="preserve">The biggest challenge is] the fact </w:t>
      </w:r>
      <w:r w:rsidRPr="00756F4B">
        <w:rPr>
          <w:rStyle w:val="StyleUnderline"/>
          <w:highlight w:val="yellow"/>
        </w:rPr>
        <w:t xml:space="preserve">we </w:t>
      </w:r>
      <w:r w:rsidRPr="00756F4B">
        <w:rPr>
          <w:rStyle w:val="Emphasis"/>
          <w:highlight w:val="yellow"/>
        </w:rPr>
        <w:t>can’t help everyone</w:t>
      </w:r>
      <w:r w:rsidRPr="00510D03">
        <w:rPr>
          <w:sz w:val="16"/>
        </w:rPr>
        <w:t xml:space="preserve">,” says Shash Appan, founder of Trans Aid Cymru (TAC), a group serving trans, intersex and nonbinary people in Wales. </w:t>
      </w:r>
      <w:r w:rsidRPr="00510D03">
        <w:rPr>
          <w:rStyle w:val="StyleUnderline"/>
        </w:rPr>
        <w:t xml:space="preserve">Most of the group’s funding goes towards helping people with </w:t>
      </w:r>
      <w:r w:rsidRPr="00510D03">
        <w:rPr>
          <w:rStyle w:val="Emphasis"/>
        </w:rPr>
        <w:t>food</w:t>
      </w:r>
      <w:r w:rsidRPr="00510D03">
        <w:rPr>
          <w:rStyle w:val="StyleUnderline"/>
        </w:rPr>
        <w:t xml:space="preserve"> and</w:t>
      </w:r>
      <w:r w:rsidRPr="00510D03">
        <w:rPr>
          <w:sz w:val="16"/>
        </w:rPr>
        <w:t xml:space="preserve"> </w:t>
      </w:r>
      <w:r w:rsidRPr="00510D03">
        <w:rPr>
          <w:rStyle w:val="Emphasis"/>
        </w:rPr>
        <w:t>bills</w:t>
      </w:r>
      <w:r w:rsidRPr="00510D03">
        <w:rPr>
          <w:rStyle w:val="StyleUnderline"/>
        </w:rPr>
        <w:t xml:space="preserve">, rather than gender related </w:t>
      </w:r>
      <w:r w:rsidRPr="00510D03">
        <w:rPr>
          <w:rStyle w:val="Emphasis"/>
        </w:rPr>
        <w:t>care</w:t>
      </w:r>
      <w:r w:rsidRPr="00510D03">
        <w:rPr>
          <w:sz w:val="16"/>
        </w:rPr>
        <w:t xml:space="preserve">, Appan tells me. “More recently, with cost of living struggles, the housing crisis, high rent prices, [and] absurd landlord requests, more and more trans people are coming to us for help.” </w:t>
      </w:r>
    </w:p>
    <w:p w14:paraId="38455BD0" w14:textId="77777777" w:rsidR="000E0C33" w:rsidRPr="00510D03" w:rsidRDefault="000E0C33" w:rsidP="000E0C33">
      <w:pPr>
        <w:rPr>
          <w:sz w:val="16"/>
        </w:rPr>
      </w:pPr>
      <w:r w:rsidRPr="00510D03">
        <w:rPr>
          <w:sz w:val="16"/>
        </w:rPr>
        <w:t xml:space="preserve">Trans Aid Cymru began in June 2020 after the Conservative government scrapped promised reforms of the Gender Recognition Act – “we realised electoralism isn’t going to save us in the short term,” says Appan – and offers a range of services alongside grants, including access to resources, a GP map and casework advice. The </w:t>
      </w:r>
      <w:r w:rsidRPr="00756F4B">
        <w:rPr>
          <w:rStyle w:val="StyleUnderline"/>
          <w:highlight w:val="yellow"/>
        </w:rPr>
        <w:t xml:space="preserve">work is </w:t>
      </w:r>
      <w:r w:rsidRPr="00756F4B">
        <w:rPr>
          <w:rStyle w:val="Emphasis"/>
          <w:highlight w:val="yellow"/>
        </w:rPr>
        <w:t>demanding</w:t>
      </w:r>
      <w:r w:rsidRPr="00510D03">
        <w:rPr>
          <w:sz w:val="16"/>
        </w:rPr>
        <w:t>. “</w:t>
      </w:r>
      <w:r w:rsidRPr="00510D03">
        <w:rPr>
          <w:rStyle w:val="StyleUnderline"/>
        </w:rPr>
        <w:t>We were tired</w:t>
      </w:r>
      <w:r w:rsidRPr="00510D03">
        <w:rPr>
          <w:sz w:val="16"/>
        </w:rPr>
        <w:t xml:space="preserve"> [when TAC started] </w:t>
      </w:r>
      <w:r w:rsidRPr="00510D03">
        <w:rPr>
          <w:rStyle w:val="StyleUnderline"/>
        </w:rPr>
        <w:t>and still are pretty tired</w:t>
      </w:r>
      <w:r w:rsidRPr="00510D03">
        <w:rPr>
          <w:sz w:val="16"/>
        </w:rPr>
        <w:t xml:space="preserve">, to be honest,” Appan adds. </w:t>
      </w:r>
      <w:r w:rsidRPr="00510D03">
        <w:rPr>
          <w:rStyle w:val="StyleUnderline"/>
        </w:rPr>
        <w:t>The inability to help everyone who needs it is</w:t>
      </w:r>
      <w:r w:rsidRPr="00510D03">
        <w:rPr>
          <w:sz w:val="16"/>
        </w:rPr>
        <w:t xml:space="preserve"> </w:t>
      </w:r>
      <w:r w:rsidRPr="00510D03">
        <w:rPr>
          <w:rStyle w:val="Emphasis"/>
        </w:rPr>
        <w:t>taxing</w:t>
      </w:r>
      <w:r w:rsidRPr="00510D03">
        <w:rPr>
          <w:sz w:val="16"/>
        </w:rPr>
        <w:t>. “That is always what takes its toll”.</w:t>
      </w:r>
    </w:p>
    <w:p w14:paraId="57E014C6" w14:textId="77777777" w:rsidR="000E0C33" w:rsidRPr="00510D03" w:rsidRDefault="000E0C33" w:rsidP="000E0C33">
      <w:pPr>
        <w:rPr>
          <w:rStyle w:val="StyleUnderline"/>
        </w:rPr>
      </w:pPr>
      <w:r w:rsidRPr="00510D03">
        <w:rPr>
          <w:rStyle w:val="StyleUnderline"/>
        </w:rPr>
        <w:t xml:space="preserve">I know what she means; I’ve a personal </w:t>
      </w:r>
      <w:r w:rsidRPr="00510D03">
        <w:rPr>
          <w:rStyle w:val="Emphasis"/>
        </w:rPr>
        <w:t>stake</w:t>
      </w:r>
      <w:r w:rsidRPr="00510D03">
        <w:rPr>
          <w:rStyle w:val="StyleUnderline"/>
        </w:rPr>
        <w:t xml:space="preserve"> in this</w:t>
      </w:r>
      <w:r w:rsidRPr="00510D03">
        <w:rPr>
          <w:sz w:val="16"/>
        </w:rPr>
        <w:t xml:space="preserve"> </w:t>
      </w:r>
      <w:r w:rsidRPr="00510D03">
        <w:rPr>
          <w:rStyle w:val="Emphasis"/>
        </w:rPr>
        <w:t>space</w:t>
      </w:r>
      <w:r w:rsidRPr="00510D03">
        <w:rPr>
          <w:rStyle w:val="StyleUnderline"/>
        </w:rPr>
        <w:t>. I was a co-organiser of a Covid</w:t>
      </w:r>
      <w:r w:rsidRPr="00510D03">
        <w:rPr>
          <w:sz w:val="16"/>
        </w:rPr>
        <w:t xml:space="preserve">-19 </w:t>
      </w:r>
      <w:r w:rsidRPr="00510D03">
        <w:rPr>
          <w:rStyle w:val="StyleUnderline"/>
        </w:rPr>
        <w:t>hardship fund for LGBTQ+ people of colour in 2020 and</w:t>
      </w:r>
      <w:r w:rsidRPr="00510D03">
        <w:rPr>
          <w:sz w:val="16"/>
        </w:rPr>
        <w:t xml:space="preserve">, more recently, </w:t>
      </w:r>
      <w:r w:rsidRPr="00510D03">
        <w:rPr>
          <w:rStyle w:val="Emphasis"/>
        </w:rPr>
        <w:t>mutual aid funds</w:t>
      </w:r>
      <w:r w:rsidRPr="00510D03">
        <w:rPr>
          <w:sz w:val="16"/>
        </w:rPr>
        <w:t xml:space="preserve"> </w:t>
      </w:r>
      <w:r w:rsidRPr="00510D03">
        <w:rPr>
          <w:rStyle w:val="StyleUnderline"/>
        </w:rPr>
        <w:t>administered through grassroots group</w:t>
      </w:r>
      <w:r w:rsidRPr="00510D03">
        <w:rPr>
          <w:sz w:val="16"/>
        </w:rPr>
        <w:t xml:space="preserve"> </w:t>
      </w:r>
      <w:r w:rsidRPr="00510D03">
        <w:rPr>
          <w:rStyle w:val="Emphasis"/>
        </w:rPr>
        <w:t>We Exist</w:t>
      </w:r>
      <w:r w:rsidRPr="00510D03">
        <w:rPr>
          <w:sz w:val="16"/>
        </w:rPr>
        <w:t xml:space="preserve">. Just like Traid Aid Cymru, We Exist receives regular messages from both individuals in need and service providers reaching out on behalf of patients and clients asking for assistance. </w:t>
      </w:r>
      <w:r w:rsidRPr="00756F4B">
        <w:rPr>
          <w:rStyle w:val="StyleUnderline"/>
          <w:highlight w:val="yellow"/>
        </w:rPr>
        <w:t>The demand is</w:t>
      </w:r>
      <w:r w:rsidRPr="00510D03">
        <w:rPr>
          <w:rStyle w:val="StyleUnderline"/>
        </w:rPr>
        <w:t xml:space="preserve"> </w:t>
      </w:r>
      <w:r w:rsidRPr="00510D03">
        <w:rPr>
          <w:rStyle w:val="Emphasis"/>
        </w:rPr>
        <w:t xml:space="preserve">simply </w:t>
      </w:r>
      <w:r w:rsidRPr="00756F4B">
        <w:rPr>
          <w:rStyle w:val="Emphasis"/>
          <w:highlight w:val="yellow"/>
        </w:rPr>
        <w:t>not in proportion</w:t>
      </w:r>
      <w:r w:rsidRPr="00756F4B">
        <w:rPr>
          <w:sz w:val="16"/>
          <w:highlight w:val="yellow"/>
        </w:rPr>
        <w:t xml:space="preserve"> </w:t>
      </w:r>
      <w:r w:rsidRPr="00756F4B">
        <w:rPr>
          <w:rStyle w:val="StyleUnderline"/>
          <w:highlight w:val="yellow"/>
        </w:rPr>
        <w:t>to</w:t>
      </w:r>
      <w:r w:rsidRPr="00510D03">
        <w:rPr>
          <w:rStyle w:val="StyleUnderline"/>
        </w:rPr>
        <w:t xml:space="preserve"> </w:t>
      </w:r>
      <w:r w:rsidRPr="00756F4B">
        <w:rPr>
          <w:rStyle w:val="StyleUnderline"/>
          <w:highlight w:val="yellow"/>
        </w:rPr>
        <w:t xml:space="preserve">what can be </w:t>
      </w:r>
      <w:r w:rsidRPr="00756F4B">
        <w:rPr>
          <w:rStyle w:val="Emphasis"/>
          <w:highlight w:val="yellow"/>
        </w:rPr>
        <w:t>offered</w:t>
      </w:r>
      <w:r w:rsidRPr="00510D03">
        <w:rPr>
          <w:sz w:val="16"/>
        </w:rPr>
        <w:t xml:space="preserve">, </w:t>
      </w:r>
      <w:r w:rsidRPr="00510D03">
        <w:rPr>
          <w:rStyle w:val="StyleUnderline"/>
        </w:rPr>
        <w:t xml:space="preserve">quickly </w:t>
      </w:r>
      <w:r w:rsidRPr="00756F4B">
        <w:rPr>
          <w:rStyle w:val="StyleUnderline"/>
          <w:highlight w:val="yellow"/>
        </w:rPr>
        <w:t>crushing the will to ‘</w:t>
      </w:r>
      <w:r w:rsidRPr="00756F4B">
        <w:rPr>
          <w:rStyle w:val="Emphasis"/>
          <w:highlight w:val="yellow"/>
        </w:rPr>
        <w:t>do good’</w:t>
      </w:r>
      <w:r w:rsidRPr="00510D03">
        <w:rPr>
          <w:rStyle w:val="StyleUnderline"/>
        </w:rPr>
        <w:t xml:space="preserve"> </w:t>
      </w:r>
      <w:r w:rsidRPr="00756F4B">
        <w:rPr>
          <w:rStyle w:val="StyleUnderline"/>
          <w:highlight w:val="yellow"/>
        </w:rPr>
        <w:t xml:space="preserve">with the </w:t>
      </w:r>
      <w:r w:rsidRPr="00756F4B">
        <w:rPr>
          <w:rStyle w:val="Emphasis"/>
          <w:highlight w:val="yellow"/>
        </w:rPr>
        <w:t>realisation</w:t>
      </w:r>
      <w:r w:rsidRPr="00510D03">
        <w:rPr>
          <w:sz w:val="16"/>
        </w:rPr>
        <w:t xml:space="preserve"> </w:t>
      </w:r>
      <w:r w:rsidRPr="00510D03">
        <w:rPr>
          <w:rStyle w:val="StyleUnderline"/>
        </w:rPr>
        <w:t xml:space="preserve">that </w:t>
      </w:r>
      <w:r w:rsidRPr="00756F4B">
        <w:rPr>
          <w:rStyle w:val="StyleUnderline"/>
          <w:highlight w:val="yellow"/>
        </w:rPr>
        <w:t>your</w:t>
      </w:r>
      <w:r w:rsidRPr="00510D03">
        <w:rPr>
          <w:rStyle w:val="StyleUnderline"/>
        </w:rPr>
        <w:t xml:space="preserve"> (unpaid) </w:t>
      </w:r>
      <w:r w:rsidRPr="00756F4B">
        <w:rPr>
          <w:rStyle w:val="StyleUnderline"/>
          <w:highlight w:val="yellow"/>
        </w:rPr>
        <w:t>hours</w:t>
      </w:r>
      <w:r w:rsidRPr="00510D03">
        <w:rPr>
          <w:rStyle w:val="StyleUnderline"/>
        </w:rPr>
        <w:t xml:space="preserve"> and efforts to help people only manage to </w:t>
      </w:r>
      <w:r w:rsidRPr="00756F4B">
        <w:rPr>
          <w:rStyle w:val="StyleUnderline"/>
          <w:highlight w:val="yellow"/>
        </w:rPr>
        <w:t xml:space="preserve">reach a </w:t>
      </w:r>
      <w:r w:rsidRPr="00756F4B">
        <w:rPr>
          <w:rStyle w:val="Emphasis"/>
          <w:highlight w:val="yellow"/>
        </w:rPr>
        <w:t>tiny percentage</w:t>
      </w:r>
      <w:r w:rsidRPr="00510D03">
        <w:rPr>
          <w:rStyle w:val="StyleUnderline"/>
        </w:rPr>
        <w:t xml:space="preserve"> of those </w:t>
      </w:r>
      <w:r w:rsidRPr="00510D03">
        <w:rPr>
          <w:rStyle w:val="Emphasis"/>
        </w:rPr>
        <w:t>needing help,</w:t>
      </w:r>
      <w:r w:rsidRPr="00510D03">
        <w:rPr>
          <w:rStyle w:val="StyleUnderline"/>
        </w:rPr>
        <w:t xml:space="preserve"> with many more </w:t>
      </w:r>
      <w:r w:rsidRPr="00510D03">
        <w:rPr>
          <w:rStyle w:val="Emphasis"/>
        </w:rPr>
        <w:t>left disappointed</w:t>
      </w:r>
    </w:p>
    <w:p w14:paraId="4A89E471" w14:textId="77777777" w:rsidR="000E0C33" w:rsidRPr="00510D03" w:rsidRDefault="000E0C33" w:rsidP="000E0C33">
      <w:pPr>
        <w:rPr>
          <w:rStyle w:val="StyleUnderline"/>
        </w:rPr>
      </w:pPr>
      <w:r w:rsidRPr="00510D03">
        <w:rPr>
          <w:rStyle w:val="StyleUnderline"/>
        </w:rPr>
        <w:t xml:space="preserve">As the general </w:t>
      </w:r>
      <w:r w:rsidRPr="00756F4B">
        <w:rPr>
          <w:rStyle w:val="Emphasis"/>
          <w:highlight w:val="yellow"/>
        </w:rPr>
        <w:t>wealth</w:t>
      </w:r>
      <w:r w:rsidRPr="00756F4B">
        <w:rPr>
          <w:rStyle w:val="StyleUnderline"/>
          <w:highlight w:val="yellow"/>
        </w:rPr>
        <w:t xml:space="preserve"> and </w:t>
      </w:r>
      <w:r w:rsidRPr="00756F4B">
        <w:rPr>
          <w:rStyle w:val="Emphasis"/>
          <w:highlight w:val="yellow"/>
        </w:rPr>
        <w:t>resources</w:t>
      </w:r>
      <w:r w:rsidRPr="00510D03">
        <w:rPr>
          <w:rStyle w:val="StyleUnderline"/>
        </w:rPr>
        <w:t xml:space="preserve"> of the trans community </w:t>
      </w:r>
      <w:r w:rsidRPr="00756F4B">
        <w:rPr>
          <w:rStyle w:val="Emphasis"/>
          <w:highlight w:val="yellow"/>
        </w:rPr>
        <w:t>decreases furthe</w:t>
      </w:r>
      <w:r w:rsidRPr="00756F4B">
        <w:rPr>
          <w:rStyle w:val="StyleUnderline"/>
          <w:highlight w:val="yellow"/>
        </w:rPr>
        <w:t>r</w:t>
      </w:r>
      <w:r w:rsidRPr="00510D03">
        <w:rPr>
          <w:rStyle w:val="StyleUnderline"/>
        </w:rPr>
        <w:t xml:space="preserve"> thanks to the external </w:t>
      </w:r>
      <w:r w:rsidRPr="00510D03">
        <w:rPr>
          <w:rStyle w:val="Emphasis"/>
        </w:rPr>
        <w:t>economic pressure</w:t>
      </w:r>
      <w:r w:rsidRPr="00510D03">
        <w:rPr>
          <w:rStyle w:val="StyleUnderline"/>
        </w:rPr>
        <w:t xml:space="preserve"> and transphobic</w:t>
      </w:r>
      <w:r w:rsidRPr="00510D03">
        <w:rPr>
          <w:sz w:val="16"/>
        </w:rPr>
        <w:t xml:space="preserve"> </w:t>
      </w:r>
      <w:r w:rsidRPr="00510D03">
        <w:rPr>
          <w:rStyle w:val="StyleUnderline"/>
        </w:rPr>
        <w:t>climate</w:t>
      </w:r>
      <w:r w:rsidRPr="00510D03">
        <w:rPr>
          <w:sz w:val="16"/>
        </w:rPr>
        <w:t>, it becomes more obvious that a dependence on</w:t>
      </w:r>
      <w:r w:rsidRPr="00510D03">
        <w:rPr>
          <w:rStyle w:val="StyleUnderline"/>
        </w:rPr>
        <w:t xml:space="preserve"> </w:t>
      </w:r>
      <w:r w:rsidRPr="00756F4B">
        <w:rPr>
          <w:rStyle w:val="Emphasis"/>
          <w:highlight w:val="yellow"/>
        </w:rPr>
        <w:t>mutual aid is unsustainable</w:t>
      </w:r>
      <w:r w:rsidRPr="00510D03">
        <w:rPr>
          <w:sz w:val="16"/>
        </w:rPr>
        <w:t xml:space="preserve">. </w:t>
      </w:r>
      <w:r w:rsidRPr="00510D03">
        <w:rPr>
          <w:rStyle w:val="StyleUnderline"/>
        </w:rPr>
        <w:t xml:space="preserve">Mutual aid is meant to be an </w:t>
      </w:r>
      <w:r w:rsidRPr="00510D03">
        <w:rPr>
          <w:rStyle w:val="Emphasis"/>
        </w:rPr>
        <w:t>alternative</w:t>
      </w:r>
      <w:r w:rsidRPr="00510D03">
        <w:rPr>
          <w:sz w:val="16"/>
        </w:rPr>
        <w:t xml:space="preserve"> to government negligence, where individuals support each other in lieu of the state, </w:t>
      </w:r>
      <w:r w:rsidRPr="00510D03">
        <w:rPr>
          <w:rStyle w:val="StyleUnderline"/>
        </w:rPr>
        <w:t>but as it stands</w:t>
      </w:r>
      <w:r w:rsidRPr="00510D03">
        <w:rPr>
          <w:sz w:val="16"/>
        </w:rPr>
        <w:t xml:space="preserve">, </w:t>
      </w:r>
      <w:r w:rsidRPr="00756F4B">
        <w:rPr>
          <w:rStyle w:val="StyleUnderline"/>
          <w:highlight w:val="yellow"/>
        </w:rPr>
        <w:t>the</w:t>
      </w:r>
      <w:r w:rsidRPr="00510D03">
        <w:rPr>
          <w:rStyle w:val="StyleUnderline"/>
        </w:rPr>
        <w:t xml:space="preserve"> trans </w:t>
      </w:r>
      <w:r w:rsidRPr="00756F4B">
        <w:rPr>
          <w:rStyle w:val="StyleUnderline"/>
          <w:highlight w:val="yellow"/>
        </w:rPr>
        <w:t xml:space="preserve">community is too </w:t>
      </w:r>
      <w:r w:rsidRPr="00756F4B">
        <w:rPr>
          <w:rStyle w:val="Emphasis"/>
          <w:highlight w:val="yellow"/>
        </w:rPr>
        <w:t>deprived</w:t>
      </w:r>
      <w:r w:rsidRPr="00510D03">
        <w:rPr>
          <w:rStyle w:val="StyleUnderline"/>
        </w:rPr>
        <w:t xml:space="preserve"> of </w:t>
      </w:r>
      <w:r w:rsidRPr="00756F4B">
        <w:rPr>
          <w:rStyle w:val="StyleUnderline"/>
          <w:highlight w:val="yellow"/>
        </w:rPr>
        <w:t>resources</w:t>
      </w:r>
      <w:r w:rsidRPr="00510D03">
        <w:rPr>
          <w:rStyle w:val="StyleUnderline"/>
        </w:rPr>
        <w:t xml:space="preserve"> and the aid it’s able to provide </w:t>
      </w:r>
      <w:r w:rsidRPr="00756F4B">
        <w:rPr>
          <w:rStyle w:val="StyleUnderline"/>
          <w:highlight w:val="yellow"/>
        </w:rPr>
        <w:t xml:space="preserve">is </w:t>
      </w:r>
      <w:r w:rsidRPr="00756F4B">
        <w:rPr>
          <w:rStyle w:val="Emphasis"/>
          <w:highlight w:val="yellow"/>
        </w:rPr>
        <w:t>way too scarce</w:t>
      </w:r>
      <w:r w:rsidRPr="00510D03">
        <w:rPr>
          <w:sz w:val="16"/>
        </w:rPr>
        <w:t xml:space="preserve">. </w:t>
      </w:r>
      <w:r w:rsidRPr="00510D03">
        <w:rPr>
          <w:rStyle w:val="StyleUnderline"/>
        </w:rPr>
        <w:t>At a time of such systematic disadvantage</w:t>
      </w:r>
      <w:r w:rsidRPr="00510D03">
        <w:rPr>
          <w:sz w:val="16"/>
        </w:rPr>
        <w:t xml:space="preserve">, </w:t>
      </w:r>
      <w:r w:rsidRPr="00756F4B">
        <w:rPr>
          <w:rStyle w:val="Emphasis"/>
          <w:highlight w:val="yellow"/>
        </w:rPr>
        <w:t>reliance</w:t>
      </w:r>
      <w:r w:rsidRPr="00756F4B">
        <w:rPr>
          <w:sz w:val="16"/>
          <w:highlight w:val="yellow"/>
        </w:rPr>
        <w:t xml:space="preserve"> </w:t>
      </w:r>
      <w:r w:rsidRPr="00756F4B">
        <w:rPr>
          <w:rStyle w:val="StyleUnderline"/>
          <w:highlight w:val="yellow"/>
        </w:rPr>
        <w:t>on other</w:t>
      </w:r>
      <w:r w:rsidRPr="00510D03">
        <w:rPr>
          <w:rStyle w:val="StyleUnderline"/>
        </w:rPr>
        <w:t xml:space="preserve"> forms of </w:t>
      </w:r>
      <w:r w:rsidRPr="00756F4B">
        <w:rPr>
          <w:rStyle w:val="StyleUnderline"/>
          <w:highlight w:val="yellow"/>
        </w:rPr>
        <w:t xml:space="preserve">support is </w:t>
      </w:r>
      <w:r w:rsidRPr="00756F4B">
        <w:rPr>
          <w:rStyle w:val="Emphasis"/>
          <w:highlight w:val="yellow"/>
        </w:rPr>
        <w:t>necessary</w:t>
      </w:r>
      <w:r w:rsidRPr="00510D03">
        <w:rPr>
          <w:sz w:val="16"/>
        </w:rPr>
        <w:t xml:space="preserve">, </w:t>
      </w:r>
      <w:r w:rsidRPr="00510D03">
        <w:rPr>
          <w:rStyle w:val="StyleUnderline"/>
        </w:rPr>
        <w:t xml:space="preserve">whether in the form of a </w:t>
      </w:r>
      <w:r w:rsidRPr="00510D03">
        <w:rPr>
          <w:rStyle w:val="Emphasis"/>
        </w:rPr>
        <w:t>reform</w:t>
      </w:r>
      <w:r w:rsidRPr="00510D03">
        <w:rPr>
          <w:rStyle w:val="StyleUnderline"/>
        </w:rPr>
        <w:t xml:space="preserve">, or of committed </w:t>
      </w:r>
      <w:r w:rsidRPr="00510D03">
        <w:rPr>
          <w:rStyle w:val="Emphasis"/>
        </w:rPr>
        <w:t>efforts from the left</w:t>
      </w:r>
      <w:r w:rsidRPr="00510D03">
        <w:rPr>
          <w:rStyle w:val="StyleUnderline"/>
        </w:rPr>
        <w:t>.</w:t>
      </w:r>
    </w:p>
    <w:p w14:paraId="270DAE33" w14:textId="77777777" w:rsidR="000E0C33" w:rsidRPr="00510D03" w:rsidRDefault="000E0C33" w:rsidP="000E0C33">
      <w:pPr>
        <w:rPr>
          <w:sz w:val="16"/>
        </w:rPr>
      </w:pPr>
      <w:r w:rsidRPr="00510D03">
        <w:rPr>
          <w:sz w:val="16"/>
        </w:rPr>
        <w:t>Wanting to challenge this set up, LGBTQ+ community shelter, centre and domestic abuse refuge The Outside Project (</w:t>
      </w:r>
      <w:r w:rsidRPr="00756F4B">
        <w:rPr>
          <w:rStyle w:val="Emphasis"/>
          <w:highlight w:val="yellow"/>
        </w:rPr>
        <w:t>TOP</w:t>
      </w:r>
      <w:r w:rsidRPr="00510D03">
        <w:rPr>
          <w:sz w:val="16"/>
        </w:rPr>
        <w:t xml:space="preserve">) </w:t>
      </w:r>
      <w:r w:rsidRPr="00756F4B">
        <w:rPr>
          <w:rStyle w:val="StyleUnderline"/>
          <w:highlight w:val="yellow"/>
        </w:rPr>
        <w:t>operates</w:t>
      </w:r>
      <w:r w:rsidRPr="00510D03">
        <w:rPr>
          <w:sz w:val="16"/>
        </w:rPr>
        <w:t xml:space="preserve"> “to </w:t>
      </w:r>
      <w:r w:rsidRPr="00756F4B">
        <w:rPr>
          <w:rStyle w:val="StyleUnderline"/>
          <w:highlight w:val="yellow"/>
        </w:rPr>
        <w:t>counter some</w:t>
      </w:r>
      <w:r w:rsidRPr="00510D03">
        <w:rPr>
          <w:rStyle w:val="StyleUnderline"/>
        </w:rPr>
        <w:t xml:space="preserve"> of the </w:t>
      </w:r>
      <w:r w:rsidRPr="00756F4B">
        <w:rPr>
          <w:rStyle w:val="StyleUnderline"/>
          <w:highlight w:val="yellow"/>
        </w:rPr>
        <w:t>conditions</w:t>
      </w:r>
      <w:r w:rsidRPr="00510D03">
        <w:rPr>
          <w:sz w:val="16"/>
        </w:rPr>
        <w:t xml:space="preserve"> which force people to rely on small and informal mutual aid networks in order to survive,” says TOP representative, Laurel. The initiative campaigns for queer and trans provisions in the homelessness sector, </w:t>
      </w:r>
      <w:r w:rsidRPr="00510D03">
        <w:rPr>
          <w:rStyle w:val="StyleUnderline"/>
        </w:rPr>
        <w:t>acquiring resources</w:t>
      </w:r>
      <w:r w:rsidRPr="00510D03">
        <w:rPr>
          <w:sz w:val="16"/>
        </w:rPr>
        <w:t xml:space="preserve"> from central and local </w:t>
      </w:r>
      <w:r w:rsidRPr="00510D03">
        <w:rPr>
          <w:rStyle w:val="Emphasis"/>
        </w:rPr>
        <w:t>governmental funding</w:t>
      </w:r>
      <w:r w:rsidRPr="00510D03">
        <w:rPr>
          <w:sz w:val="16"/>
        </w:rPr>
        <w:t xml:space="preserve">, </w:t>
      </w:r>
      <w:r w:rsidRPr="00510D03">
        <w:rPr>
          <w:rStyle w:val="StyleUnderline"/>
        </w:rPr>
        <w:t>as well as organisational</w:t>
      </w:r>
      <w:r w:rsidRPr="00510D03">
        <w:rPr>
          <w:sz w:val="16"/>
        </w:rPr>
        <w:t xml:space="preserve"> and individual </w:t>
      </w:r>
      <w:r w:rsidRPr="00510D03">
        <w:rPr>
          <w:rStyle w:val="StyleUnderline"/>
        </w:rPr>
        <w:t>donors, without losing the roots of its mission</w:t>
      </w:r>
      <w:r w:rsidRPr="00510D03">
        <w:rPr>
          <w:sz w:val="16"/>
        </w:rPr>
        <w:t xml:space="preserve">. </w:t>
      </w:r>
    </w:p>
    <w:p w14:paraId="52E0AAA0" w14:textId="77777777" w:rsidR="000E0C33" w:rsidRDefault="000E0C33" w:rsidP="000E0C33">
      <w:pPr>
        <w:rPr>
          <w:rStyle w:val="StyleUnderline"/>
        </w:rPr>
      </w:pPr>
      <w:r w:rsidRPr="00510D03">
        <w:rPr>
          <w:sz w:val="16"/>
        </w:rPr>
        <w:t xml:space="preserve">Through TOP’s work, </w:t>
      </w:r>
      <w:r w:rsidRPr="00510D03">
        <w:rPr>
          <w:rStyle w:val="StyleUnderline"/>
        </w:rPr>
        <w:t xml:space="preserve">it’s become apparent what </w:t>
      </w:r>
      <w:r w:rsidRPr="00756F4B">
        <w:rPr>
          <w:rStyle w:val="Emphasis"/>
          <w:highlight w:val="yellow"/>
        </w:rPr>
        <w:t>state reforms</w:t>
      </w:r>
      <w:r w:rsidRPr="00756F4B">
        <w:rPr>
          <w:sz w:val="16"/>
          <w:highlight w:val="yellow"/>
        </w:rPr>
        <w:t xml:space="preserve"> </w:t>
      </w:r>
      <w:r w:rsidRPr="00756F4B">
        <w:rPr>
          <w:rStyle w:val="StyleUnderline"/>
          <w:highlight w:val="yellow"/>
        </w:rPr>
        <w:t>are</w:t>
      </w:r>
      <w:r w:rsidRPr="00510D03">
        <w:rPr>
          <w:rStyle w:val="StyleUnderline"/>
        </w:rPr>
        <w:t xml:space="preserve"> most </w:t>
      </w:r>
      <w:r w:rsidRPr="00756F4B">
        <w:rPr>
          <w:rStyle w:val="Emphasis"/>
          <w:highlight w:val="yellow"/>
        </w:rPr>
        <w:t>immediately needed</w:t>
      </w:r>
      <w:r w:rsidRPr="00510D03">
        <w:rPr>
          <w:rStyle w:val="StyleUnderline"/>
        </w:rPr>
        <w:t xml:space="preserve"> to alleviate pressures on the trans community</w:t>
      </w:r>
      <w:r w:rsidRPr="00510D03">
        <w:rPr>
          <w:sz w:val="16"/>
        </w:rPr>
        <w:t xml:space="preserve"> and beyond, says Laurel. </w:t>
      </w:r>
      <w:r w:rsidRPr="00756F4B">
        <w:rPr>
          <w:rStyle w:val="StyleUnderline"/>
          <w:highlight w:val="yellow"/>
        </w:rPr>
        <w:t>Policies that</w:t>
      </w:r>
      <w:r w:rsidRPr="00510D03">
        <w:rPr>
          <w:rStyle w:val="StyleUnderline"/>
        </w:rPr>
        <w:t xml:space="preserve"> </w:t>
      </w:r>
      <w:r w:rsidRPr="00756F4B">
        <w:rPr>
          <w:rStyle w:val="StyleUnderline"/>
          <w:highlight w:val="yellow"/>
        </w:rPr>
        <w:t>ensure</w:t>
      </w:r>
      <w:r w:rsidRPr="00510D03">
        <w:rPr>
          <w:rStyle w:val="StyleUnderline"/>
        </w:rPr>
        <w:t xml:space="preserve"> genuinely free, </w:t>
      </w:r>
      <w:r w:rsidRPr="00756F4B">
        <w:rPr>
          <w:rStyle w:val="StyleUnderline"/>
          <w:highlight w:val="yellow"/>
        </w:rPr>
        <w:t xml:space="preserve">accessible </w:t>
      </w:r>
      <w:r w:rsidRPr="00756F4B">
        <w:rPr>
          <w:rStyle w:val="Emphasis"/>
          <w:highlight w:val="yellow"/>
        </w:rPr>
        <w:t>healthcare</w:t>
      </w:r>
      <w:r w:rsidRPr="00510D03">
        <w:rPr>
          <w:sz w:val="16"/>
        </w:rPr>
        <w:t xml:space="preserve"> (without a four year wait for a first appointment, and the streamlining of bureaucratic processes, such as the administration needed for an identity change, </w:t>
      </w:r>
      <w:r w:rsidRPr="00756F4B">
        <w:rPr>
          <w:rStyle w:val="StyleUnderline"/>
          <w:highlight w:val="yellow"/>
        </w:rPr>
        <w:t xml:space="preserve">are a </w:t>
      </w:r>
      <w:r w:rsidRPr="00756F4B">
        <w:rPr>
          <w:rStyle w:val="Emphasis"/>
          <w:highlight w:val="yellow"/>
        </w:rPr>
        <w:t>start</w:t>
      </w:r>
      <w:r w:rsidRPr="00510D03">
        <w:rPr>
          <w:sz w:val="16"/>
        </w:rPr>
        <w:t xml:space="preserve">, </w:t>
      </w:r>
      <w:r w:rsidRPr="00510D03">
        <w:rPr>
          <w:rStyle w:val="StyleUnderline"/>
        </w:rPr>
        <w:t xml:space="preserve">as well as </w:t>
      </w:r>
      <w:r w:rsidRPr="00756F4B">
        <w:rPr>
          <w:rStyle w:val="StyleUnderline"/>
          <w:highlight w:val="yellow"/>
        </w:rPr>
        <w:t>rent caps</w:t>
      </w:r>
      <w:r w:rsidRPr="00510D03">
        <w:rPr>
          <w:rStyle w:val="StyleUnderline"/>
        </w:rPr>
        <w:t xml:space="preserve"> </w:t>
      </w:r>
      <w:r w:rsidRPr="00756F4B">
        <w:rPr>
          <w:rStyle w:val="StyleUnderline"/>
          <w:highlight w:val="yellow"/>
        </w:rPr>
        <w:t>and</w:t>
      </w:r>
      <w:r w:rsidRPr="00510D03">
        <w:rPr>
          <w:rStyle w:val="StyleUnderline"/>
        </w:rPr>
        <w:t xml:space="preserve"> a more efficient </w:t>
      </w:r>
      <w:r w:rsidRPr="00756F4B">
        <w:rPr>
          <w:rStyle w:val="Emphasis"/>
          <w:highlight w:val="yellow"/>
        </w:rPr>
        <w:t>benefits</w:t>
      </w:r>
      <w:r w:rsidRPr="00510D03">
        <w:rPr>
          <w:rStyle w:val="Emphasis"/>
        </w:rPr>
        <w:t xml:space="preserve"> system</w:t>
      </w:r>
      <w:r w:rsidRPr="00510D03">
        <w:rPr>
          <w:rStyle w:val="StyleUnderline"/>
        </w:rPr>
        <w:t>.</w:t>
      </w:r>
    </w:p>
    <w:p w14:paraId="0FFE9CA3" w14:textId="77777777" w:rsidR="000E0C33" w:rsidRPr="00D21063" w:rsidRDefault="000E0C33" w:rsidP="000E0C33">
      <w:pPr>
        <w:pStyle w:val="Heading4"/>
      </w:pPr>
      <w:r>
        <w:t xml:space="preserve">Legal reform to achieve </w:t>
      </w:r>
      <w:r>
        <w:rPr>
          <w:u w:val="single"/>
        </w:rPr>
        <w:t>interim gains</w:t>
      </w:r>
      <w:r>
        <w:t xml:space="preserve"> is </w:t>
      </w:r>
      <w:r>
        <w:rPr>
          <w:u w:val="single"/>
        </w:rPr>
        <w:t>compatible</w:t>
      </w:r>
      <w:r>
        <w:t xml:space="preserve"> with </w:t>
      </w:r>
      <w:r>
        <w:rPr>
          <w:u w:val="single"/>
        </w:rPr>
        <w:t>radical</w:t>
      </w:r>
      <w:r>
        <w:t xml:space="preserve"> critiques of the ‘</w:t>
      </w:r>
      <w:r>
        <w:rPr>
          <w:u w:val="single"/>
        </w:rPr>
        <w:t>social contract</w:t>
      </w:r>
      <w:r>
        <w:t xml:space="preserve">’---the two operate on </w:t>
      </w:r>
      <w:r>
        <w:rPr>
          <w:u w:val="single"/>
        </w:rPr>
        <w:t>different timelines</w:t>
      </w:r>
      <w:r>
        <w:t xml:space="preserve"> but can be </w:t>
      </w:r>
      <w:r>
        <w:rPr>
          <w:u w:val="single"/>
        </w:rPr>
        <w:t>affirmed</w:t>
      </w:r>
      <w:r>
        <w:t xml:space="preserve"> simultaneously. </w:t>
      </w:r>
    </w:p>
    <w:p w14:paraId="35CBCAE5" w14:textId="77777777" w:rsidR="000E0C33" w:rsidRDefault="000E0C33" w:rsidP="000E0C33">
      <w:r w:rsidRPr="00C14E9D">
        <w:rPr>
          <w:rStyle w:val="Style13ptBold"/>
        </w:rPr>
        <w:t>Currah ’22</w:t>
      </w:r>
      <w:r>
        <w:t xml:space="preserve"> [Paisley; 2022; Professor of Political Science and Women’s and Gender Studies at Brooklyn College and the Graduate Center of the City University of New York, who, with Susan Stryker, was the founding editor of TSQ: Transgender Studies Quarterly, the flagship journal of transgender studies; “Sex is as sex does: governing transgender identity,” New York: New York University Press, p. 95-7]</w:t>
      </w:r>
    </w:p>
    <w:p w14:paraId="66337713" w14:textId="77777777" w:rsidR="000E0C33" w:rsidRPr="00756F4B" w:rsidRDefault="000E0C33" w:rsidP="000E0C33">
      <w:pPr>
        <w:rPr>
          <w:rStyle w:val="StyleUnderline"/>
          <w:sz w:val="16"/>
        </w:rPr>
      </w:pPr>
      <w:r w:rsidRPr="00D21063">
        <w:rPr>
          <w:sz w:val="16"/>
        </w:rPr>
        <w:t xml:space="preserve">Ultimately, the arguments of this book should not just better our understanding of states' decisions about sex, but also inform a politics that challenges these injustices. Certainly, there is a real harm here—many transgender people are misclassified by states and do not wish to be— that should be resolved. But the conviction that sex misclassification is unjust is not grounded in the findings of science or medical authority. Nor is it based on any utopian ideal of a state that does not classify and does not (mal)distribute. Of course, state decisions on sex classification have real effects on individuals and those effects can be unjust. Having the "wrong" sex designation creates obstacles to full and equal participation in social and civic life. </w:t>
      </w:r>
      <w:r w:rsidRPr="00756F4B">
        <w:rPr>
          <w:rStyle w:val="StyleUnderline"/>
          <w:highlight w:val="yellow"/>
        </w:rPr>
        <w:t xml:space="preserve">As an advocate for </w:t>
      </w:r>
      <w:r w:rsidRPr="00756F4B">
        <w:rPr>
          <w:rStyle w:val="Emphasis"/>
          <w:highlight w:val="yellow"/>
        </w:rPr>
        <w:t>trans</w:t>
      </w:r>
      <w:r w:rsidRPr="00D21063">
        <w:rPr>
          <w:rStyle w:val="StyleUnderline"/>
        </w:rPr>
        <w:t xml:space="preserve">gender </w:t>
      </w:r>
      <w:r w:rsidRPr="00756F4B">
        <w:rPr>
          <w:rStyle w:val="Emphasis"/>
          <w:highlight w:val="yellow"/>
        </w:rPr>
        <w:t>equality</w:t>
      </w:r>
      <w:r w:rsidRPr="00756F4B">
        <w:rPr>
          <w:rStyle w:val="StyleUnderline"/>
          <w:highlight w:val="yellow"/>
        </w:rPr>
        <w:t>, I have relied on</w:t>
      </w:r>
      <w:r w:rsidRPr="00D21063">
        <w:rPr>
          <w:rStyle w:val="StyleUnderline"/>
        </w:rPr>
        <w:t xml:space="preserve"> the</w:t>
      </w:r>
      <w:r w:rsidRPr="00D21063">
        <w:rPr>
          <w:sz w:val="16"/>
        </w:rPr>
        <w:t xml:space="preserve"> traditional </w:t>
      </w:r>
      <w:r w:rsidRPr="00756F4B">
        <w:rPr>
          <w:rStyle w:val="Emphasis"/>
          <w:highlight w:val="yellow"/>
        </w:rPr>
        <w:t>rights</w:t>
      </w:r>
      <w:r w:rsidRPr="00D21063">
        <w:rPr>
          <w:rStyle w:val="Emphasis"/>
        </w:rPr>
        <w:t>-based</w:t>
      </w:r>
      <w:r w:rsidRPr="00D21063">
        <w:rPr>
          <w:rStyle w:val="StyleUnderline"/>
        </w:rPr>
        <w:t xml:space="preserve"> </w:t>
      </w:r>
      <w:r w:rsidRPr="00756F4B">
        <w:rPr>
          <w:rStyle w:val="StyleUnderline"/>
          <w:highlight w:val="yellow"/>
        </w:rPr>
        <w:t>approach</w:t>
      </w:r>
      <w:r w:rsidRPr="00D21063">
        <w:rPr>
          <w:rStyle w:val="StyleUnderline"/>
        </w:rPr>
        <w:t xml:space="preserve"> to recognition </w:t>
      </w:r>
      <w:r w:rsidRPr="00756F4B">
        <w:rPr>
          <w:rStyle w:val="StyleUnderline"/>
          <w:highlight w:val="yellow"/>
        </w:rPr>
        <w:t>and</w:t>
      </w:r>
      <w:r w:rsidRPr="00D21063">
        <w:rPr>
          <w:sz w:val="16"/>
        </w:rPr>
        <w:t xml:space="preserve"> have </w:t>
      </w:r>
      <w:r w:rsidRPr="00756F4B">
        <w:rPr>
          <w:rStyle w:val="StyleUnderline"/>
          <w:highlight w:val="yellow"/>
        </w:rPr>
        <w:t>crafted</w:t>
      </w:r>
      <w:r w:rsidRPr="00756F4B">
        <w:rPr>
          <w:sz w:val="16"/>
          <w:highlight w:val="yellow"/>
        </w:rPr>
        <w:t xml:space="preserve"> </w:t>
      </w:r>
      <w:r w:rsidRPr="00756F4B">
        <w:rPr>
          <w:rStyle w:val="Emphasis"/>
          <w:highlight w:val="yellow"/>
        </w:rPr>
        <w:t>policy proposals</w:t>
      </w:r>
      <w:r w:rsidRPr="00D21063">
        <w:rPr>
          <w:sz w:val="16"/>
        </w:rPr>
        <w:t xml:space="preserve"> </w:t>
      </w:r>
      <w:r w:rsidRPr="00D21063">
        <w:rPr>
          <w:rStyle w:val="StyleUnderline"/>
        </w:rPr>
        <w:t>for agencies to reform their standards</w:t>
      </w:r>
      <w:r w:rsidRPr="00D21063">
        <w:rPr>
          <w:sz w:val="16"/>
        </w:rPr>
        <w:t xml:space="preserve"> for determining sex. I have sat on agency advisory committees and worked with officials to change standards for sex reclassification, relying heavily on the "medical model" in the process. </w:t>
      </w:r>
      <w:r w:rsidRPr="005E2115">
        <w:rPr>
          <w:rStyle w:val="StyleUnderline"/>
        </w:rPr>
        <w:t>As a</w:t>
      </w:r>
      <w:r w:rsidRPr="00D21063">
        <w:rPr>
          <w:rStyle w:val="StyleUnderline"/>
        </w:rPr>
        <w:t xml:space="preserve"> political theorist, </w:t>
      </w:r>
      <w:r w:rsidRPr="00756F4B">
        <w:rPr>
          <w:rStyle w:val="Emphasis"/>
          <w:highlight w:val="yellow"/>
        </w:rPr>
        <w:t>I have also critiqued</w:t>
      </w:r>
      <w:r w:rsidRPr="00756F4B">
        <w:rPr>
          <w:rStyle w:val="StyleUnderline"/>
          <w:highlight w:val="yellow"/>
        </w:rPr>
        <w:t xml:space="preserve"> attempts to fit into systems</w:t>
      </w:r>
      <w:r w:rsidRPr="00D21063">
        <w:rPr>
          <w:sz w:val="16"/>
        </w:rPr>
        <w:t xml:space="preserve"> of sex classification and argued for the "disestablishment" of sex/5 I have </w:t>
      </w:r>
      <w:r w:rsidRPr="00756F4B">
        <w:rPr>
          <w:rStyle w:val="Emphasis"/>
          <w:highlight w:val="yellow"/>
        </w:rPr>
        <w:t>suggested</w:t>
      </w:r>
      <w:r w:rsidRPr="00756F4B">
        <w:rPr>
          <w:rStyle w:val="StyleUnderline"/>
          <w:highlight w:val="yellow"/>
        </w:rPr>
        <w:t xml:space="preserve"> that</w:t>
      </w:r>
      <w:r w:rsidRPr="00D21063">
        <w:rPr>
          <w:sz w:val="16"/>
        </w:rPr>
        <w:t xml:space="preserve"> the goal of </w:t>
      </w:r>
      <w:r w:rsidRPr="00756F4B">
        <w:rPr>
          <w:rStyle w:val="Emphasis"/>
          <w:highlight w:val="yellow"/>
        </w:rPr>
        <w:t>recognition</w:t>
      </w:r>
      <w:r w:rsidRPr="00756F4B">
        <w:rPr>
          <w:rStyle w:val="StyleUnderline"/>
          <w:highlight w:val="yellow"/>
        </w:rPr>
        <w:t xml:space="preserve"> leaves</w:t>
      </w:r>
      <w:r w:rsidRPr="00D21063">
        <w:rPr>
          <w:rStyle w:val="StyleUnderline"/>
        </w:rPr>
        <w:t xml:space="preserve"> intact </w:t>
      </w:r>
      <w:r w:rsidRPr="00756F4B">
        <w:rPr>
          <w:rStyle w:val="StyleUnderline"/>
          <w:highlight w:val="yellow"/>
        </w:rPr>
        <w:t>the</w:t>
      </w:r>
      <w:r w:rsidRPr="005E2115">
        <w:rPr>
          <w:rStyle w:val="StyleUnderline"/>
        </w:rPr>
        <w:t xml:space="preserve"> </w:t>
      </w:r>
      <w:r w:rsidRPr="005E2115">
        <w:rPr>
          <w:rStyle w:val="Emphasis"/>
        </w:rPr>
        <w:t xml:space="preserve">power of the </w:t>
      </w:r>
      <w:r w:rsidRPr="00756F4B">
        <w:rPr>
          <w:rStyle w:val="Emphasis"/>
          <w:highlight w:val="yellow"/>
        </w:rPr>
        <w:t>state</w:t>
      </w:r>
      <w:r w:rsidRPr="005E2115">
        <w:rPr>
          <w:rStyle w:val="StyleUnderline"/>
        </w:rPr>
        <w:t xml:space="preserve"> to decide who gets</w:t>
      </w:r>
      <w:r w:rsidRPr="00D21063">
        <w:rPr>
          <w:rStyle w:val="StyleUnderline"/>
        </w:rPr>
        <w:t xml:space="preserve"> what, and that </w:t>
      </w:r>
      <w:r w:rsidRPr="00756F4B">
        <w:rPr>
          <w:rStyle w:val="Emphasis"/>
          <w:highlight w:val="yellow"/>
        </w:rPr>
        <w:t xml:space="preserve">ending its ability </w:t>
      </w:r>
      <w:r w:rsidRPr="00756F4B">
        <w:rPr>
          <w:rStyle w:val="StyleUnderline"/>
          <w:highlight w:val="yellow"/>
        </w:rPr>
        <w:t>to use</w:t>
      </w:r>
      <w:r w:rsidRPr="00D21063">
        <w:rPr>
          <w:rStyle w:val="StyleUnderline"/>
        </w:rPr>
        <w:t xml:space="preserve"> sex to distribute </w:t>
      </w:r>
      <w:r w:rsidRPr="00D21063">
        <w:rPr>
          <w:rStyle w:val="Emphasis"/>
        </w:rPr>
        <w:t>resources</w:t>
      </w:r>
      <w:r w:rsidRPr="00D21063">
        <w:rPr>
          <w:rStyle w:val="StyleUnderline"/>
        </w:rPr>
        <w:t xml:space="preserve">, </w:t>
      </w:r>
      <w:r w:rsidRPr="00756F4B">
        <w:rPr>
          <w:rStyle w:val="Emphasis"/>
          <w:highlight w:val="yellow"/>
        </w:rPr>
        <w:t>rights</w:t>
      </w:r>
      <w:r w:rsidRPr="00D21063">
        <w:rPr>
          <w:rStyle w:val="StyleUnderline"/>
        </w:rPr>
        <w:t xml:space="preserve">, and </w:t>
      </w:r>
      <w:r w:rsidRPr="00D21063">
        <w:rPr>
          <w:rStyle w:val="Emphasis"/>
        </w:rPr>
        <w:t>privileges</w:t>
      </w:r>
      <w:r w:rsidRPr="00D21063">
        <w:rPr>
          <w:sz w:val="16"/>
        </w:rPr>
        <w:t>—marriage, and the benefits that derive from it, is the most obvious example—</w:t>
      </w:r>
      <w:r w:rsidRPr="00756F4B">
        <w:rPr>
          <w:rStyle w:val="StyleUnderline"/>
          <w:highlight w:val="yellow"/>
        </w:rPr>
        <w:t xml:space="preserve">should be a </w:t>
      </w:r>
      <w:r w:rsidRPr="00756F4B">
        <w:rPr>
          <w:rStyle w:val="Emphasis"/>
          <w:highlight w:val="yellow"/>
        </w:rPr>
        <w:t>priority</w:t>
      </w:r>
      <w:r w:rsidRPr="00D21063">
        <w:rPr>
          <w:sz w:val="16"/>
        </w:rPr>
        <w:t xml:space="preserve"> for the movement. </w:t>
      </w:r>
      <w:r w:rsidRPr="00D21063">
        <w:rPr>
          <w:rStyle w:val="StyleUnderline"/>
        </w:rPr>
        <w:t>Like many</w:t>
      </w:r>
      <w:r w:rsidRPr="00D21063">
        <w:rPr>
          <w:sz w:val="16"/>
        </w:rPr>
        <w:t xml:space="preserve"> </w:t>
      </w:r>
      <w:r w:rsidRPr="00D21063">
        <w:rPr>
          <w:rStyle w:val="Emphasis"/>
        </w:rPr>
        <w:t>in</w:t>
      </w:r>
      <w:r w:rsidRPr="00D21063">
        <w:rPr>
          <w:rStyle w:val="StyleUnderline"/>
        </w:rPr>
        <w:t xml:space="preserve"> and </w:t>
      </w:r>
      <w:r w:rsidRPr="00D21063">
        <w:rPr>
          <w:rStyle w:val="Emphasis"/>
        </w:rPr>
        <w:t>around</w:t>
      </w:r>
      <w:r w:rsidRPr="00D21063">
        <w:rPr>
          <w:rStyle w:val="StyleUnderline"/>
        </w:rPr>
        <w:t xml:space="preserve"> movements for </w:t>
      </w:r>
      <w:r w:rsidRPr="00D21063">
        <w:rPr>
          <w:rStyle w:val="Emphasis"/>
        </w:rPr>
        <w:t>trans</w:t>
      </w:r>
      <w:r w:rsidRPr="00D21063">
        <w:rPr>
          <w:rStyle w:val="StyleUnderline"/>
        </w:rPr>
        <w:t xml:space="preserve">gender </w:t>
      </w:r>
      <w:r w:rsidRPr="00D21063">
        <w:rPr>
          <w:rStyle w:val="Emphasis"/>
        </w:rPr>
        <w:t>rights</w:t>
      </w:r>
      <w:r w:rsidRPr="00D21063">
        <w:rPr>
          <w:sz w:val="16"/>
        </w:rPr>
        <w:t xml:space="preserve">, transgender equality, and gender justice, </w:t>
      </w:r>
      <w:r w:rsidRPr="00756F4B">
        <w:rPr>
          <w:rStyle w:val="Emphasis"/>
          <w:sz w:val="30"/>
          <w:szCs w:val="30"/>
          <w:highlight w:val="yellow"/>
        </w:rPr>
        <w:t>I hold both positions simultaneously</w:t>
      </w:r>
      <w:r w:rsidRPr="00756F4B">
        <w:rPr>
          <w:rStyle w:val="StyleUnderline"/>
          <w:highlight w:val="yellow"/>
        </w:rPr>
        <w:t xml:space="preserve">. They are </w:t>
      </w:r>
      <w:r w:rsidRPr="00756F4B">
        <w:rPr>
          <w:rStyle w:val="Emphasis"/>
          <w:highlight w:val="yellow"/>
        </w:rPr>
        <w:t>not</w:t>
      </w:r>
      <w:r w:rsidRPr="00D21063">
        <w:rPr>
          <w:sz w:val="16"/>
        </w:rPr>
        <w:t xml:space="preserve"> necessarily </w:t>
      </w:r>
      <w:r w:rsidRPr="00756F4B">
        <w:rPr>
          <w:rStyle w:val="Emphasis"/>
          <w:highlight w:val="yellow"/>
        </w:rPr>
        <w:t>incompatible</w:t>
      </w:r>
      <w:r w:rsidRPr="00D21063">
        <w:rPr>
          <w:sz w:val="16"/>
        </w:rPr>
        <w:t xml:space="preserve">. </w:t>
      </w:r>
      <w:r w:rsidRPr="00D21063">
        <w:rPr>
          <w:rStyle w:val="StyleUnderline"/>
        </w:rPr>
        <w:t>One might see them</w:t>
      </w:r>
      <w:r w:rsidRPr="00D21063">
        <w:rPr>
          <w:sz w:val="16"/>
        </w:rPr>
        <w:t xml:space="preserve">, instead, </w:t>
      </w:r>
      <w:r w:rsidRPr="00D21063">
        <w:rPr>
          <w:rStyle w:val="StyleUnderline"/>
        </w:rPr>
        <w:t xml:space="preserve">as inhabiting </w:t>
      </w:r>
      <w:r w:rsidRPr="00D21063">
        <w:rPr>
          <w:rStyle w:val="Emphasis"/>
        </w:rPr>
        <w:t>different time frames</w:t>
      </w:r>
      <w:r w:rsidRPr="00D21063">
        <w:rPr>
          <w:sz w:val="16"/>
        </w:rPr>
        <w:t xml:space="preserve">, or moving at different speeds: </w:t>
      </w:r>
      <w:r w:rsidRPr="00756F4B">
        <w:rPr>
          <w:rStyle w:val="StyleUnderline"/>
          <w:highlight w:val="yellow"/>
        </w:rPr>
        <w:t>one is</w:t>
      </w:r>
      <w:r w:rsidRPr="005E2115">
        <w:rPr>
          <w:sz w:val="16"/>
          <w:szCs w:val="16"/>
        </w:rPr>
        <w:t xml:space="preserve"> a </w:t>
      </w:r>
      <w:r w:rsidRPr="00756F4B">
        <w:rPr>
          <w:rStyle w:val="Emphasis"/>
          <w:highlight w:val="yellow"/>
        </w:rPr>
        <w:t>short-term</w:t>
      </w:r>
      <w:r w:rsidRPr="00D21063">
        <w:rPr>
          <w:sz w:val="16"/>
        </w:rPr>
        <w:t xml:space="preserve"> objective of recognition </w:t>
      </w:r>
      <w:r w:rsidRPr="00756F4B">
        <w:rPr>
          <w:rStyle w:val="StyleUnderline"/>
          <w:highlight w:val="yellow"/>
        </w:rPr>
        <w:t xml:space="preserve">to </w:t>
      </w:r>
      <w:r w:rsidRPr="00756F4B">
        <w:rPr>
          <w:rStyle w:val="Emphasis"/>
          <w:highlight w:val="yellow"/>
        </w:rPr>
        <w:t>alleviate</w:t>
      </w:r>
      <w:r w:rsidRPr="00D21063">
        <w:rPr>
          <w:rStyle w:val="StyleUnderline"/>
        </w:rPr>
        <w:t xml:space="preserve"> the </w:t>
      </w:r>
      <w:r w:rsidRPr="00D21063">
        <w:rPr>
          <w:rStyle w:val="Emphasis"/>
        </w:rPr>
        <w:t xml:space="preserve">material </w:t>
      </w:r>
      <w:r w:rsidRPr="00756F4B">
        <w:rPr>
          <w:rStyle w:val="Emphasis"/>
          <w:highlight w:val="yellow"/>
        </w:rPr>
        <w:t>problems</w:t>
      </w:r>
      <w:r w:rsidRPr="00D21063">
        <w:rPr>
          <w:sz w:val="16"/>
        </w:rPr>
        <w:t xml:space="preserve"> of misclassi- fied individuals in the here and now, and </w:t>
      </w:r>
      <w:r w:rsidRPr="00756F4B">
        <w:rPr>
          <w:rStyle w:val="StyleUnderline"/>
          <w:highlight w:val="yellow"/>
        </w:rPr>
        <w:t xml:space="preserve">the other is a </w:t>
      </w:r>
      <w:r w:rsidRPr="00756F4B">
        <w:rPr>
          <w:rStyle w:val="Emphasis"/>
          <w:highlight w:val="yellow"/>
        </w:rPr>
        <w:t>long-term vision</w:t>
      </w:r>
      <w:r w:rsidRPr="00D21063">
        <w:rPr>
          <w:sz w:val="16"/>
        </w:rPr>
        <w:t xml:space="preserve"> of a government that does not tell anyone what sex they are. Despite my earlier breakdown of the various camps and their arguments, </w:t>
      </w:r>
      <w:r w:rsidRPr="00D21063">
        <w:rPr>
          <w:rStyle w:val="StyleUnderline"/>
        </w:rPr>
        <w:t xml:space="preserve">these </w:t>
      </w:r>
      <w:r w:rsidRPr="00756F4B">
        <w:rPr>
          <w:rStyle w:val="StyleUnderline"/>
          <w:highlight w:val="yellow"/>
        </w:rPr>
        <w:t>different</w:t>
      </w:r>
      <w:r w:rsidRPr="00D21063">
        <w:rPr>
          <w:sz w:val="16"/>
        </w:rPr>
        <w:t xml:space="preserve"> view</w:t>
      </w:r>
      <w:r w:rsidRPr="00D21063">
        <w:rPr>
          <w:rStyle w:val="StyleUnderline"/>
        </w:rPr>
        <w:t xml:space="preserve">points </w:t>
      </w:r>
      <w:r w:rsidRPr="00756F4B">
        <w:rPr>
          <w:rStyle w:val="StyleUnderline"/>
          <w:highlight w:val="yellow"/>
        </w:rPr>
        <w:t xml:space="preserve">are </w:t>
      </w:r>
      <w:r w:rsidRPr="00756F4B">
        <w:rPr>
          <w:rStyle w:val="Emphasis"/>
          <w:highlight w:val="yellow"/>
        </w:rPr>
        <w:t>not</w:t>
      </w:r>
      <w:r w:rsidRPr="00D21063">
        <w:rPr>
          <w:sz w:val="16"/>
        </w:rPr>
        <w:t xml:space="preserve"> necessarily </w:t>
      </w:r>
      <w:r w:rsidRPr="00756F4B">
        <w:rPr>
          <w:rStyle w:val="Emphasis"/>
          <w:highlight w:val="yellow"/>
        </w:rPr>
        <w:t>held by distinct</w:t>
      </w:r>
      <w:r w:rsidRPr="00D21063">
        <w:rPr>
          <w:rStyle w:val="Emphasis"/>
        </w:rPr>
        <w:t xml:space="preserve"> sets of </w:t>
      </w:r>
      <w:r w:rsidRPr="00756F4B">
        <w:rPr>
          <w:rStyle w:val="Emphasis"/>
          <w:highlight w:val="yellow"/>
        </w:rPr>
        <w:t>people</w:t>
      </w:r>
      <w:r w:rsidRPr="00D21063">
        <w:rPr>
          <w:sz w:val="16"/>
        </w:rPr>
        <w:t>. The appearance of one or the other might depend, instead, on what position is most intelligible and useful in a particular context.</w:t>
      </w:r>
    </w:p>
    <w:p w14:paraId="5F6C0378" w14:textId="77777777" w:rsidR="000E0C33" w:rsidRPr="00C76D12" w:rsidRDefault="000E0C33" w:rsidP="000E0C33"/>
    <w:p w14:paraId="4DCDFE31" w14:textId="77777777" w:rsidR="000E0C33" w:rsidRPr="00A056D2" w:rsidRDefault="000E0C33" w:rsidP="000E0C33">
      <w:pPr>
        <w:pStyle w:val="Heading4"/>
      </w:pPr>
      <w:r>
        <w:t xml:space="preserve">Trans existentialism lapses into </w:t>
      </w:r>
      <w:r>
        <w:rPr>
          <w:u w:val="single"/>
        </w:rPr>
        <w:t>wholesale rejection</w:t>
      </w:r>
      <w:r>
        <w:t xml:space="preserve"> of neorealist deterrence principles, which invites a </w:t>
      </w:r>
      <w:r>
        <w:rPr>
          <w:u w:val="single"/>
        </w:rPr>
        <w:t>nuclear global civil war</w:t>
      </w:r>
      <w:r>
        <w:t xml:space="preserve">. </w:t>
      </w:r>
    </w:p>
    <w:p w14:paraId="729D7158" w14:textId="77777777" w:rsidR="000E0C33" w:rsidRDefault="000E0C33" w:rsidP="000E0C33">
      <w:r w:rsidRPr="00CE51D5">
        <w:rPr>
          <w:rStyle w:val="Style13ptBold"/>
        </w:rPr>
        <w:t>Lundborg, 1</w:t>
      </w:r>
      <w:r>
        <w:rPr>
          <w:rStyle w:val="Style13ptBold"/>
        </w:rPr>
        <w:t>9</w:t>
      </w:r>
      <w:r>
        <w:t>—Swedish Defence University (Tom, “The ethics of neorealism: Waltz and the time of international life,” European Journal of International Relations, Volume: 25 issue: 1, page(s): 229-249, dml)</w:t>
      </w:r>
    </w:p>
    <w:p w14:paraId="1D122B1E" w14:textId="77777777" w:rsidR="000E0C33" w:rsidRPr="00743782" w:rsidRDefault="000E0C33" w:rsidP="000E0C33">
      <w:pPr>
        <w:rPr>
          <w:sz w:val="14"/>
        </w:rPr>
      </w:pPr>
      <w:r w:rsidRPr="00743782">
        <w:rPr>
          <w:sz w:val="14"/>
        </w:rPr>
        <w:t xml:space="preserve">Waltz’s assumption of </w:t>
      </w:r>
      <w:r w:rsidRPr="00DA148E">
        <w:rPr>
          <w:rStyle w:val="StyleUnderline"/>
          <w:highlight w:val="yellow"/>
        </w:rPr>
        <w:t>the desire to survive is</w:t>
      </w:r>
      <w:r w:rsidRPr="00743782">
        <w:rPr>
          <w:sz w:val="14"/>
        </w:rPr>
        <w:t xml:space="preserve"> thus seen as </w:t>
      </w:r>
      <w:r w:rsidRPr="00C10B40">
        <w:rPr>
          <w:rStyle w:val="StyleUnderline"/>
        </w:rPr>
        <w:t xml:space="preserve">a </w:t>
      </w:r>
      <w:r w:rsidRPr="005D2713">
        <w:rPr>
          <w:rStyle w:val="Emphasis"/>
        </w:rPr>
        <w:t>prerequisite</w:t>
      </w:r>
      <w:r w:rsidRPr="00C10B40">
        <w:rPr>
          <w:rStyle w:val="StyleUnderline"/>
        </w:rPr>
        <w:t xml:space="preserve"> for</w:t>
      </w:r>
      <w:r w:rsidRPr="00743782">
        <w:rPr>
          <w:sz w:val="14"/>
        </w:rPr>
        <w:t xml:space="preserve"> constructing a structural theory of </w:t>
      </w:r>
      <w:r w:rsidRPr="00C10B40">
        <w:rPr>
          <w:rStyle w:val="StyleUnderline"/>
        </w:rPr>
        <w:t>international politics</w:t>
      </w:r>
      <w:r w:rsidRPr="00743782">
        <w:rPr>
          <w:sz w:val="14"/>
        </w:rPr>
        <w:t xml:space="preserve">.3 </w:t>
      </w:r>
      <w:r w:rsidRPr="00C10B40">
        <w:rPr>
          <w:rStyle w:val="StyleUnderline"/>
        </w:rPr>
        <w:t xml:space="preserve">This does not mean that </w:t>
      </w:r>
      <w:r w:rsidRPr="005D2713">
        <w:rPr>
          <w:rStyle w:val="StyleUnderline"/>
        </w:rPr>
        <w:t xml:space="preserve">states </w:t>
      </w:r>
      <w:r w:rsidRPr="005D2713">
        <w:rPr>
          <w:rStyle w:val="Emphasis"/>
        </w:rPr>
        <w:t>cannot</w:t>
      </w:r>
      <w:r w:rsidRPr="005D2713">
        <w:rPr>
          <w:rStyle w:val="StyleUnderline"/>
        </w:rPr>
        <w:t xml:space="preserve"> have other motives</w:t>
      </w:r>
      <w:r w:rsidRPr="00743782">
        <w:rPr>
          <w:sz w:val="14"/>
        </w:rPr>
        <w:t xml:space="preserve"> in addition to that of surviving. </w:t>
      </w:r>
      <w:r w:rsidRPr="00C10B40">
        <w:rPr>
          <w:rStyle w:val="StyleUnderline"/>
        </w:rPr>
        <w:t>It does mean</w:t>
      </w:r>
      <w:r w:rsidRPr="00743782">
        <w:rPr>
          <w:sz w:val="14"/>
        </w:rPr>
        <w:t xml:space="preserve">, however, </w:t>
      </w:r>
      <w:r w:rsidRPr="00C10B40">
        <w:rPr>
          <w:rStyle w:val="StyleUnderline"/>
        </w:rPr>
        <w:t xml:space="preserve">that the desire to survive has to be seen as </w:t>
      </w:r>
      <w:r w:rsidRPr="00DA148E">
        <w:rPr>
          <w:rStyle w:val="Emphasis"/>
          <w:highlight w:val="yellow"/>
        </w:rPr>
        <w:t>common</w:t>
      </w:r>
      <w:r w:rsidRPr="00DA148E">
        <w:rPr>
          <w:rStyle w:val="StyleUnderline"/>
          <w:highlight w:val="yellow"/>
        </w:rPr>
        <w:t xml:space="preserve"> to</w:t>
      </w:r>
      <w:r w:rsidRPr="00C10B40">
        <w:rPr>
          <w:rStyle w:val="StyleUnderline"/>
        </w:rPr>
        <w:t xml:space="preserve"> all</w:t>
      </w:r>
      <w:r w:rsidRPr="00743782">
        <w:rPr>
          <w:sz w:val="14"/>
        </w:rPr>
        <w:t xml:space="preserve">, </w:t>
      </w:r>
      <w:r w:rsidRPr="00C10B40">
        <w:rPr>
          <w:rStyle w:val="StyleUnderline"/>
        </w:rPr>
        <w:t>or most</w:t>
      </w:r>
      <w:r w:rsidRPr="00743782">
        <w:rPr>
          <w:sz w:val="14"/>
        </w:rPr>
        <w:t xml:space="preserve">, </w:t>
      </w:r>
      <w:r w:rsidRPr="00DA148E">
        <w:rPr>
          <w:rStyle w:val="StyleUnderline"/>
          <w:highlight w:val="yellow"/>
        </w:rPr>
        <w:t>states</w:t>
      </w:r>
      <w:r w:rsidRPr="00743782">
        <w:rPr>
          <w:sz w:val="14"/>
        </w:rPr>
        <w:t>.</w:t>
      </w:r>
    </w:p>
    <w:p w14:paraId="5D0CD1F9" w14:textId="77777777" w:rsidR="000E0C33" w:rsidRPr="00743782" w:rsidRDefault="000E0C33" w:rsidP="000E0C33">
      <w:pPr>
        <w:rPr>
          <w:sz w:val="14"/>
        </w:rPr>
      </w:pPr>
      <w:r w:rsidRPr="00743782">
        <w:rPr>
          <w:sz w:val="14"/>
        </w:rPr>
        <w:t xml:space="preserve">To survive in international politics is obviously different in Waltz’s view from surviving within a state: ‘A national system is not one of self-help. The international system is’ (Waltz, 1979: 104). Moreover, he stresses </w:t>
      </w:r>
      <w:r w:rsidRPr="00C10B40">
        <w:rPr>
          <w:rStyle w:val="StyleUnderline"/>
        </w:rPr>
        <w:t xml:space="preserve">the </w:t>
      </w:r>
      <w:r w:rsidRPr="00C10B40">
        <w:rPr>
          <w:rStyle w:val="Emphasis"/>
        </w:rPr>
        <w:t>difficulty</w:t>
      </w:r>
      <w:r w:rsidRPr="00C10B40">
        <w:rPr>
          <w:rStyle w:val="StyleUnderline"/>
        </w:rPr>
        <w:t xml:space="preserve"> of predicting what states will do on the basis of their desire to stay alive</w:t>
      </w:r>
      <w:r w:rsidRPr="00743782">
        <w:rPr>
          <w:sz w:val="14"/>
        </w:rPr>
        <w:t xml:space="preserve">. On the one hand, this </w:t>
      </w:r>
      <w:r w:rsidRPr="00C10B40">
        <w:rPr>
          <w:rStyle w:val="StyleUnderline"/>
        </w:rPr>
        <w:t xml:space="preserve">is because of the uncertainties generated by an </w:t>
      </w:r>
      <w:r w:rsidRPr="00C10B40">
        <w:rPr>
          <w:rStyle w:val="Emphasis"/>
        </w:rPr>
        <w:t>anarchic system</w:t>
      </w:r>
      <w:r w:rsidRPr="00C10B40">
        <w:rPr>
          <w:rStyle w:val="StyleUnderline"/>
        </w:rPr>
        <w:t xml:space="preserve"> in which</w:t>
      </w:r>
      <w:r w:rsidRPr="00743782">
        <w:rPr>
          <w:sz w:val="14"/>
        </w:rPr>
        <w:t xml:space="preserve">, ultimately, </w:t>
      </w:r>
      <w:r w:rsidRPr="00C10B40">
        <w:rPr>
          <w:rStyle w:val="StyleUnderline"/>
        </w:rPr>
        <w:t xml:space="preserve">there can be </w:t>
      </w:r>
      <w:r w:rsidRPr="00C10B40">
        <w:rPr>
          <w:rStyle w:val="Emphasis"/>
        </w:rPr>
        <w:t>no guarantees</w:t>
      </w:r>
      <w:r w:rsidRPr="00743782">
        <w:rPr>
          <w:sz w:val="14"/>
        </w:rPr>
        <w:t xml:space="preserve"> of any definite outcomes. On the other hand, this difficulty relates to the problem of knowing what it means to act rationally in the first place.4 For these two reasons, Waltz is adamant that his structural theory of international politics cannot be translated into foreign policy analysis, or tied to a rational actor assumption (see, esp., Waltz, 1996). Rather than trying to predict what states will do, emphasis should therefore be put primarily on how the system shapes or affects the behaviour of states. According to Waltz:</w:t>
      </w:r>
    </w:p>
    <w:p w14:paraId="4FE02083" w14:textId="77777777" w:rsidR="000E0C33" w:rsidRPr="00743782" w:rsidRDefault="000E0C33" w:rsidP="000E0C33">
      <w:pPr>
        <w:rPr>
          <w:sz w:val="14"/>
        </w:rPr>
      </w:pPr>
      <w:r w:rsidRPr="00743782">
        <w:rPr>
          <w:sz w:val="14"/>
        </w:rPr>
        <w:t>structures shape and shove; they encourage states to do some things and to refrain from doing others. Because states coexist in a self-help system, they are free to do any fool thing they care to, but they are likely to be rewarded for behavior that is responsive to structural pressures and punished for behavior that is not. (Waltz, 1997: 915)</w:t>
      </w:r>
    </w:p>
    <w:p w14:paraId="644C205F" w14:textId="77777777" w:rsidR="000E0C33" w:rsidRPr="00743782" w:rsidRDefault="000E0C33" w:rsidP="000E0C33">
      <w:pPr>
        <w:rPr>
          <w:sz w:val="14"/>
        </w:rPr>
      </w:pPr>
      <w:r w:rsidRPr="00743782">
        <w:rPr>
          <w:sz w:val="14"/>
        </w:rPr>
        <w:t>While this view of the system does not rule out making predictions, it does suggest that the outcomes produced by the system are too uncertain to make the study of international politics into an exact science.5</w:t>
      </w:r>
    </w:p>
    <w:p w14:paraId="5782D419" w14:textId="77777777" w:rsidR="000E0C33" w:rsidRPr="00743782" w:rsidRDefault="000E0C33" w:rsidP="000E0C33">
      <w:pPr>
        <w:rPr>
          <w:sz w:val="14"/>
        </w:rPr>
      </w:pPr>
      <w:r w:rsidRPr="00743782">
        <w:rPr>
          <w:sz w:val="14"/>
        </w:rPr>
        <w:t xml:space="preserve">The uncertainty that conditions international politics means, furthermore, that </w:t>
      </w:r>
      <w:r w:rsidRPr="00C10B40">
        <w:rPr>
          <w:rStyle w:val="StyleUnderline"/>
        </w:rPr>
        <w:t xml:space="preserve">states are </w:t>
      </w:r>
      <w:r w:rsidRPr="00DA148E">
        <w:rPr>
          <w:rStyle w:val="StyleUnderline"/>
          <w:highlight w:val="yellow"/>
        </w:rPr>
        <w:t xml:space="preserve">constantly exposed to </w:t>
      </w:r>
      <w:r w:rsidRPr="00A11667">
        <w:rPr>
          <w:rStyle w:val="StyleUnderline"/>
        </w:rPr>
        <w:t xml:space="preserve">the </w:t>
      </w:r>
      <w:r w:rsidRPr="00DA148E">
        <w:rPr>
          <w:rStyle w:val="StyleUnderline"/>
          <w:highlight w:val="yellow"/>
        </w:rPr>
        <w:t xml:space="preserve">risks </w:t>
      </w:r>
      <w:r w:rsidRPr="00A11667">
        <w:rPr>
          <w:rStyle w:val="StyleUnderline"/>
        </w:rPr>
        <w:t xml:space="preserve">of </w:t>
      </w:r>
      <w:r w:rsidRPr="00A11667">
        <w:rPr>
          <w:rStyle w:val="Emphasis"/>
        </w:rPr>
        <w:t>war</w:t>
      </w:r>
      <w:r w:rsidRPr="00743782">
        <w:rPr>
          <w:sz w:val="14"/>
        </w:rPr>
        <w:t xml:space="preserve">, </w:t>
      </w:r>
      <w:r w:rsidRPr="00C10B40">
        <w:rPr>
          <w:rStyle w:val="Emphasis"/>
        </w:rPr>
        <w:t>destruction</w:t>
      </w:r>
      <w:r w:rsidRPr="00C10B40">
        <w:rPr>
          <w:rStyle w:val="StyleUnderline"/>
        </w:rPr>
        <w:t xml:space="preserve"> and</w:t>
      </w:r>
      <w:r w:rsidRPr="00743782">
        <w:rPr>
          <w:sz w:val="14"/>
        </w:rPr>
        <w:t xml:space="preserve">, ultimately, </w:t>
      </w:r>
      <w:r w:rsidRPr="00C10B40">
        <w:rPr>
          <w:rStyle w:val="Emphasis"/>
        </w:rPr>
        <w:t>death</w:t>
      </w:r>
      <w:r w:rsidRPr="00743782">
        <w:rPr>
          <w:sz w:val="14"/>
        </w:rPr>
        <w:t xml:space="preserve">. While the future might bring peace and prosperity, it might also bring war. To grasp the ‘reality’ of international politics, it is therefore paramount to hold on to the view that war is inescapable. Put in a very crude way, the possibility of war must not be eliminated since the end of war would spell the end of international politics. Or, conversely, ‘the sure way to abolish war … is to abolish international politics’ (Waltz, 2000: 8). This inextricable link between international politics and war suggests that </w:t>
      </w:r>
      <w:r w:rsidRPr="00743782">
        <w:rPr>
          <w:rStyle w:val="StyleUnderline"/>
        </w:rPr>
        <w:t xml:space="preserve">there is international life </w:t>
      </w:r>
      <w:r w:rsidRPr="00743782">
        <w:rPr>
          <w:rStyle w:val="Emphasis"/>
        </w:rPr>
        <w:t>only</w:t>
      </w:r>
      <w:r w:rsidRPr="00743782">
        <w:rPr>
          <w:rStyle w:val="StyleUnderline"/>
        </w:rPr>
        <w:t xml:space="preserve"> insofar as it contains the </w:t>
      </w:r>
      <w:r w:rsidRPr="00743782">
        <w:rPr>
          <w:rStyle w:val="Emphasis"/>
        </w:rPr>
        <w:t>constant possibility</w:t>
      </w:r>
      <w:r w:rsidRPr="00743782">
        <w:rPr>
          <w:rStyle w:val="StyleUnderline"/>
        </w:rPr>
        <w:t xml:space="preserve"> of war</w:t>
      </w:r>
      <w:r w:rsidRPr="00743782">
        <w:rPr>
          <w:sz w:val="14"/>
        </w:rPr>
        <w:t xml:space="preserve">.6 </w:t>
      </w:r>
      <w:r w:rsidRPr="00743782">
        <w:rPr>
          <w:rStyle w:val="StyleUnderline"/>
        </w:rPr>
        <w:t>If the latter could be ruled out</w:t>
      </w:r>
      <w:r w:rsidRPr="00743782">
        <w:rPr>
          <w:sz w:val="14"/>
        </w:rPr>
        <w:t xml:space="preserve">, </w:t>
      </w:r>
      <w:r w:rsidRPr="00743782">
        <w:rPr>
          <w:rStyle w:val="StyleUnderline"/>
        </w:rPr>
        <w:t xml:space="preserve">the desire to survive would be </w:t>
      </w:r>
      <w:r w:rsidRPr="00743782">
        <w:rPr>
          <w:rStyle w:val="Emphasis"/>
        </w:rPr>
        <w:t>meaningless</w:t>
      </w:r>
      <w:r w:rsidRPr="00743782">
        <w:rPr>
          <w:rStyle w:val="StyleUnderline"/>
        </w:rPr>
        <w:t xml:space="preserve"> and the international would be </w:t>
      </w:r>
      <w:r w:rsidRPr="00743782">
        <w:rPr>
          <w:rStyle w:val="Emphasis"/>
        </w:rPr>
        <w:t>devoid</w:t>
      </w:r>
      <w:r w:rsidRPr="00743782">
        <w:rPr>
          <w:rStyle w:val="StyleUnderline"/>
        </w:rPr>
        <w:t xml:space="preserve"> of the vibrant life that makes up inter-state relations</w:t>
      </w:r>
      <w:r w:rsidRPr="00743782">
        <w:rPr>
          <w:sz w:val="14"/>
        </w:rPr>
        <w:t>.</w:t>
      </w:r>
    </w:p>
    <w:p w14:paraId="510F9906" w14:textId="77777777" w:rsidR="000E0C33" w:rsidRPr="00743782" w:rsidRDefault="000E0C33" w:rsidP="000E0C33">
      <w:pPr>
        <w:rPr>
          <w:sz w:val="14"/>
        </w:rPr>
      </w:pPr>
      <w:r w:rsidRPr="00743782">
        <w:rPr>
          <w:sz w:val="14"/>
        </w:rPr>
        <w:t>Waltz’s understanding of the relationship between international life and war is perhaps best articulated in his early essay on ‘Kant, liberalism, and war’ (Waltz, 1962). While philosopher Immanuel Kant’s political writings are commonly used in support of a liberal international order, mainly by drawing on his concepts of cosmopolitanism and perpetual peace, Waltz demonstrates why such readings of Kant are untenable. According to Waltz, the main reason liberals often get Kant wrong is that they fail to appreciate the more fundamental insights of his critical philosophy from which his writings on politics and ethics spring (Waltz, 1962: 331). In brief, this philosophy teaches us that it is impossible to grasp the universal as such and that all we can know about the world is based on particular subjective experiences and different modes of representation. His critical philosophy thus emphasizes the distinction between subjective experience and what lies beyond experience: a noumenal world and the thing in itself. In this way, Kant articulates the necessary limits and finitude of the modern subject, who is cut off from the world outside his immediate experiences of the world (see Gaston, 2013: ch. 1).</w:t>
      </w:r>
    </w:p>
    <w:p w14:paraId="5E6E6221" w14:textId="77777777" w:rsidR="000E0C33" w:rsidRPr="00743782" w:rsidRDefault="000E0C33" w:rsidP="000E0C33">
      <w:pPr>
        <w:rPr>
          <w:sz w:val="14"/>
        </w:rPr>
      </w:pPr>
      <w:r w:rsidRPr="00743782">
        <w:rPr>
          <w:sz w:val="14"/>
        </w:rPr>
        <w:t>Since the conditions of experiencing the world prevent direct access to the world, they also present the modern subject with the paradox of searching for the infinite within the boundaries of the finite. Trying to resolve this paradox, for example, by actualizing the notion of an eternal peace among states and eradicating the possibility of war, is, for Kant, only possible in the noumenal as opposed to phenomenal sense.7 Moreover, since such attempts have to play out as a struggle between particular views of the meaning of the universal and how to attain it, they are likely to result in even more violence. According to Waltz (1962: 340):</w:t>
      </w:r>
    </w:p>
    <w:p w14:paraId="4BB77BDB" w14:textId="77777777" w:rsidR="000E0C33" w:rsidRPr="00743782" w:rsidRDefault="000E0C33" w:rsidP="000E0C33">
      <w:pPr>
        <w:rPr>
          <w:sz w:val="14"/>
        </w:rPr>
      </w:pPr>
      <w:r w:rsidRPr="00743782">
        <w:rPr>
          <w:sz w:val="14"/>
        </w:rPr>
        <w:t>Many liberals of Kant’s time and after have looked upon war as annoyance or aberration, as something, one might say, that lies outside of history. Kant, in contrast, at once condemns war and demonstrates that its occurrence is expected rather than accidental. In the end we are left not with a confident foretelling of ‘the end of wars and the reign of international law’ but with a deeper appreciation of the causes of war and the immense difficulty of doing anything about them.</w:t>
      </w:r>
    </w:p>
    <w:p w14:paraId="591761AA" w14:textId="77777777" w:rsidR="000E0C33" w:rsidRPr="00743782" w:rsidRDefault="000E0C33" w:rsidP="000E0C33">
      <w:pPr>
        <w:rPr>
          <w:sz w:val="14"/>
        </w:rPr>
      </w:pPr>
      <w:r w:rsidRPr="00743782">
        <w:rPr>
          <w:sz w:val="14"/>
        </w:rPr>
        <w:t xml:space="preserve">As we shall see in the next section, Derrida takes this Kantian argument against the possibility of realizing the ‘infinite’ and ‘eternal’ even further by claiming that such </w:t>
      </w:r>
      <w:r w:rsidRPr="00743782">
        <w:rPr>
          <w:rStyle w:val="StyleUnderline"/>
        </w:rPr>
        <w:t xml:space="preserve">metaphysical ideals are not only </w:t>
      </w:r>
      <w:r w:rsidRPr="00743782">
        <w:rPr>
          <w:rStyle w:val="Emphasis"/>
        </w:rPr>
        <w:t>practically impossible</w:t>
      </w:r>
      <w:r w:rsidRPr="00743782">
        <w:rPr>
          <w:sz w:val="14"/>
        </w:rPr>
        <w:t xml:space="preserve">, </w:t>
      </w:r>
      <w:r w:rsidRPr="00743782">
        <w:rPr>
          <w:rStyle w:val="StyleUnderline"/>
        </w:rPr>
        <w:t>but</w:t>
      </w:r>
      <w:r w:rsidRPr="00743782">
        <w:rPr>
          <w:sz w:val="14"/>
        </w:rPr>
        <w:t xml:space="preserve"> essentially </w:t>
      </w:r>
      <w:r w:rsidRPr="00743782">
        <w:rPr>
          <w:rStyle w:val="Emphasis"/>
        </w:rPr>
        <w:t>undesirable</w:t>
      </w:r>
      <w:r w:rsidRPr="00743782">
        <w:rPr>
          <w:sz w:val="14"/>
        </w:rPr>
        <w:t xml:space="preserve">. They are undesirable </w:t>
      </w:r>
      <w:r w:rsidRPr="00743782">
        <w:rPr>
          <w:rStyle w:val="StyleUnderline"/>
        </w:rPr>
        <w:t xml:space="preserve">not because of the </w:t>
      </w:r>
      <w:r w:rsidRPr="00743782">
        <w:rPr>
          <w:rStyle w:val="Emphasis"/>
        </w:rPr>
        <w:t>values</w:t>
      </w:r>
      <w:r w:rsidRPr="00743782">
        <w:rPr>
          <w:sz w:val="14"/>
        </w:rPr>
        <w:t xml:space="preserve"> that are often </w:t>
      </w:r>
      <w:r w:rsidRPr="00743782">
        <w:rPr>
          <w:rStyle w:val="StyleUnderline"/>
        </w:rPr>
        <w:t>attached</w:t>
      </w:r>
      <w:r w:rsidRPr="00743782">
        <w:rPr>
          <w:sz w:val="14"/>
        </w:rPr>
        <w:t xml:space="preserve"> to them, like, for example, justice, friendship, hospitality and responsibility. Rather, they are undesirable </w:t>
      </w:r>
      <w:r w:rsidRPr="00743782">
        <w:rPr>
          <w:rStyle w:val="StyleUnderline"/>
        </w:rPr>
        <w:t>because any attempts to reach for these ideals</w:t>
      </w:r>
      <w:r w:rsidRPr="00743782">
        <w:rPr>
          <w:sz w:val="14"/>
        </w:rPr>
        <w:t xml:space="preserve"> in the pure metaphysical sense </w:t>
      </w:r>
      <w:r w:rsidRPr="00743782">
        <w:rPr>
          <w:rStyle w:val="StyleUnderline"/>
        </w:rPr>
        <w:t>should</w:t>
      </w:r>
      <w:r w:rsidRPr="00743782">
        <w:rPr>
          <w:sz w:val="14"/>
        </w:rPr>
        <w:t xml:space="preserve">, ultimately, </w:t>
      </w:r>
      <w:r w:rsidRPr="00743782">
        <w:rPr>
          <w:rStyle w:val="StyleUnderline"/>
        </w:rPr>
        <w:t>be seen as attempts to eliminate the</w:t>
      </w:r>
      <w:r w:rsidRPr="00743782">
        <w:rPr>
          <w:sz w:val="14"/>
        </w:rPr>
        <w:t xml:space="preserve"> very </w:t>
      </w:r>
      <w:r w:rsidRPr="00743782">
        <w:rPr>
          <w:rStyle w:val="StyleUnderline"/>
        </w:rPr>
        <w:t>conditions under which the</w:t>
      </w:r>
      <w:r w:rsidRPr="00743782">
        <w:rPr>
          <w:sz w:val="14"/>
        </w:rPr>
        <w:t xml:space="preserve"> finite </w:t>
      </w:r>
      <w:r w:rsidRPr="00743782">
        <w:rPr>
          <w:rStyle w:val="StyleUnderline"/>
        </w:rPr>
        <w:t xml:space="preserve">subject is able to </w:t>
      </w:r>
      <w:r w:rsidRPr="00743782">
        <w:rPr>
          <w:rStyle w:val="Emphasis"/>
        </w:rPr>
        <w:t>exist</w:t>
      </w:r>
      <w:r w:rsidRPr="00743782">
        <w:rPr>
          <w:sz w:val="14"/>
        </w:rPr>
        <w:t xml:space="preserve"> and desire anything at all. Desiring the fulfilment of pure metaphysical ideals thus becomes self-refuting.</w:t>
      </w:r>
    </w:p>
    <w:p w14:paraId="710AA02E" w14:textId="77777777" w:rsidR="000E0C33" w:rsidRPr="00743782" w:rsidRDefault="000E0C33" w:rsidP="000E0C33">
      <w:pPr>
        <w:rPr>
          <w:sz w:val="14"/>
        </w:rPr>
      </w:pPr>
      <w:r w:rsidRPr="00743782">
        <w:rPr>
          <w:sz w:val="14"/>
        </w:rPr>
        <w:t>Derrida and the violent opening of ethics</w:t>
      </w:r>
    </w:p>
    <w:p w14:paraId="3FAFF45B" w14:textId="77777777" w:rsidR="000E0C33" w:rsidRPr="00743782" w:rsidRDefault="000E0C33" w:rsidP="000E0C33">
      <w:pPr>
        <w:rPr>
          <w:sz w:val="14"/>
        </w:rPr>
      </w:pPr>
      <w:r w:rsidRPr="00743782">
        <w:rPr>
          <w:sz w:val="14"/>
        </w:rPr>
        <w:t>Arguably, the most common way of drawing on Derridean deconstruction in IR has been to analyse the violent constitution of identity in relation to difference (see Ashley, 1988, 1989; Campbell, 1998a, 1998b). Moreover, there have been prominent attempts to explore the ethical dimension of the self–other relationship from a Derridean deconstructive perspective.8 Central to the latter is the idea of renegotiating the relationship between identity and difference, hence also renegotiating the violence of the encounter between self and other (see Bulley, 2009, 2017; Campbell, 1998b; Campbell and Shapiro, 1999; Doty, 2006; George, 1995; O’Callaghan, 2016).9</w:t>
      </w:r>
    </w:p>
    <w:p w14:paraId="5C3E1369" w14:textId="77777777" w:rsidR="000E0C33" w:rsidRPr="00743782" w:rsidRDefault="000E0C33" w:rsidP="000E0C33">
      <w:pPr>
        <w:rPr>
          <w:sz w:val="14"/>
        </w:rPr>
      </w:pPr>
      <w:r w:rsidRPr="00743782">
        <w:rPr>
          <w:sz w:val="14"/>
        </w:rPr>
        <w:t>In contrast to much of this previous literature drawing on Derrida in IR, the main focus of this article is not on the ethics of foreign policy and self–other relations. Nor is it on how Derrida might contribute with new ideas about subjectivity as a form of political resistance (cf. Hirst, 2015), or how his philosophy can help us problematize ideas about politics and ethics beyond citizenship and the state (cf. Hutchings, 2008: 168; Vaughan-Williams, 2005, 2007). What I wish to do here is different in the sense that I try to show how a very specific logic informing Derrida’s work — the logic of the trace and survival — can be used for thinking about international ethics. In this way, moreover, while agreeing with much of what has been written in IR about a Derridean approach to politics and ethics in general (see, in particular, Edkins, 1999: ch. 4; Zehfuss, 2009: 144–148), I transpose a particular element of Derrida’s work onto the international in a way that neither Derrida nor anyone drawing on his work in IR has previously done. While the self–other relation still has an important role in doing this, it is the structural condition of the international, which enables that relation to play out, that matters most to my analysis.</w:t>
      </w:r>
    </w:p>
    <w:p w14:paraId="547B8081" w14:textId="77777777" w:rsidR="000E0C33" w:rsidRPr="00743782" w:rsidRDefault="000E0C33" w:rsidP="000E0C33">
      <w:pPr>
        <w:rPr>
          <w:sz w:val="14"/>
        </w:rPr>
      </w:pPr>
      <w:r w:rsidRPr="00743782">
        <w:rPr>
          <w:sz w:val="14"/>
        </w:rPr>
        <w:t>Admittedly and inevitably, there is a degree of violence and discrimination in how I use Derrida’s work along these lines. My intention is not, however, to provide a faithful reading of the whole of his work, whatever that might mean, or to try to replicate Derrida’s style of deconstructive reading in the context of IR (cf. Arfi, 2012). Referring to what Derrida himself has said about ‘inheriting’ the previous works of philosophers, Hägglund (2008: 12) writes: ‘To inherit is not simply to accept what is handed down from the master; it is to reaffirm the legacy in order to make it live on in a different way’. This notion of inheritance is crucial for how I draw on the works of both Derrida and Waltz in this article.</w:t>
      </w:r>
    </w:p>
    <w:p w14:paraId="20FDBB25" w14:textId="77777777" w:rsidR="000E0C33" w:rsidRPr="00743782" w:rsidRDefault="000E0C33" w:rsidP="000E0C33">
      <w:pPr>
        <w:rPr>
          <w:sz w:val="14"/>
        </w:rPr>
      </w:pPr>
      <w:r w:rsidRPr="00743782">
        <w:rPr>
          <w:sz w:val="14"/>
        </w:rPr>
        <w:t>In turning to Derridean deconstruction to theorize international ethics, I place particular emphasis on the structural conditions of survival. While the theme of survival is rarely associated with the work of Derrida, at one point, he made clear that he ‘never stop[s] analyzing the phenomenon of “survival” as the structure of surviving, it is really the only thing that interests me, but precisely insofar as I do not believe that one lives on post mortem’ (quoted in Hägglund, 2008: 164). The theme of survival is crucial for Derrida because it relates to the problem of grasping the general conditions of life without a pre-existing metaphysical ground. The absence of a ground is best explained by Derrida’s notion of temporization, which states that there is no self-presence and that the present is irreducibly divided into past and future (Derrida, 1984a: 8). As soon as a moment comes to be, it disappears into the past, while the future is always yet to come.10 This temporal division tells us that nothing is simply present to or in itself. It also means that in order for anything to live on, it must find a way to survive the lack of self-presence. This is possible through the becoming-space of time (Derrida, 1984a: 8), or the inscription of a spatial mark or trace, which, according to Derrida (1976: 61–62), conditions all forms of writing and experience.</w:t>
      </w:r>
    </w:p>
    <w:p w14:paraId="41012B98" w14:textId="77777777" w:rsidR="000E0C33" w:rsidRPr="00743782" w:rsidRDefault="000E0C33" w:rsidP="000E0C33">
      <w:pPr>
        <w:rPr>
          <w:sz w:val="14"/>
        </w:rPr>
      </w:pPr>
      <w:r w:rsidRPr="00743782">
        <w:rPr>
          <w:sz w:val="14"/>
        </w:rPr>
        <w:t xml:space="preserve">The inscription of a spatial mark or trace can be understood as an attempt at retaining the past in spite of temporal succession. The trace is, as Hägglund (2008: 1) puts it, ‘the minimal condition for life to resist death in a movement of survival’. Crucially, this does not mean that the trace is an actual copy or a pure reflection of what has happened in a past present (Derrida, 1976: 66). Nor does it mean that the trace has an essence, which provides an answer to the ontological question ‘What is?’ (Derrida, 1976: 75). Following Derrida’s view of the irreducible division of the present into past and future: ‘One cannot think the trace … on the basis of the present, or of the presence of the present’ (Derrida, 1984a: 21). Hence, the trace should not be thought of as static and immune to change, and there can be no guarantees that whatever survives through the trace will continue to live on ‘as such’ in the future. All traces of the past — everything written, said, filed and archived — may survive but may also be erased (Derrida, 1996: 19). The same applies to life in general. There can be no ‘life’ that is immune to ‘death’. Since everything that lives is conditioned by finitude, survival implies a constant negotiation between life and death, or an always temporary deferral of death. Consequently, </w:t>
      </w:r>
      <w:r w:rsidRPr="00894D9E">
        <w:rPr>
          <w:rStyle w:val="StyleUnderline"/>
        </w:rPr>
        <w:t xml:space="preserve">death does not occur to something that is first </w:t>
      </w:r>
      <w:r w:rsidRPr="00894D9E">
        <w:rPr>
          <w:rStyle w:val="Emphasis"/>
        </w:rPr>
        <w:t>safe</w:t>
      </w:r>
      <w:r w:rsidRPr="00894D9E">
        <w:rPr>
          <w:rStyle w:val="StyleUnderline"/>
        </w:rPr>
        <w:t xml:space="preserve"> and </w:t>
      </w:r>
      <w:r w:rsidRPr="00894D9E">
        <w:rPr>
          <w:rStyle w:val="Emphasis"/>
        </w:rPr>
        <w:t>secure</w:t>
      </w:r>
      <w:r w:rsidRPr="00894D9E">
        <w:rPr>
          <w:rStyle w:val="StyleUnderline"/>
        </w:rPr>
        <w:t xml:space="preserve"> and then becomes </w:t>
      </w:r>
      <w:r w:rsidRPr="00894D9E">
        <w:rPr>
          <w:rStyle w:val="Emphasis"/>
        </w:rPr>
        <w:t>exposed</w:t>
      </w:r>
      <w:r w:rsidRPr="00894D9E">
        <w:rPr>
          <w:rStyle w:val="StyleUnderline"/>
        </w:rPr>
        <w:t xml:space="preserve"> to the risk of dying</w:t>
      </w:r>
      <w:r w:rsidRPr="00743782">
        <w:rPr>
          <w:sz w:val="14"/>
        </w:rPr>
        <w:t xml:space="preserve">. Rather, </w:t>
      </w:r>
      <w:r w:rsidRPr="00894D9E">
        <w:rPr>
          <w:rStyle w:val="StyleUnderline"/>
        </w:rPr>
        <w:t xml:space="preserve">death is </w:t>
      </w:r>
      <w:r w:rsidRPr="00894D9E">
        <w:rPr>
          <w:rStyle w:val="Emphasis"/>
        </w:rPr>
        <w:t>integral</w:t>
      </w:r>
      <w:r w:rsidRPr="00894D9E">
        <w:rPr>
          <w:rStyle w:val="StyleUnderline"/>
        </w:rPr>
        <w:t xml:space="preserve"> to life itself</w:t>
      </w:r>
      <w:r w:rsidRPr="00743782">
        <w:rPr>
          <w:sz w:val="14"/>
        </w:rPr>
        <w:t>. To think of a life free from this risk would be the same as trying to think of a pure presence that is immune to alteration. Such presence, Derrida (1976: 155) notes, ‘would be only another name for death’. It would thus cancel out the need for anything to survive since the presence of being, or the ‘being-present’, would be already given (Derrida, 1976: 47).</w:t>
      </w:r>
    </w:p>
    <w:p w14:paraId="64F2460D" w14:textId="77777777" w:rsidR="000E0C33" w:rsidRPr="00C77BCF" w:rsidRDefault="000E0C33" w:rsidP="000E0C33">
      <w:pPr>
        <w:rPr>
          <w:sz w:val="14"/>
        </w:rPr>
      </w:pPr>
      <w:r w:rsidRPr="00C77BCF">
        <w:rPr>
          <w:sz w:val="14"/>
        </w:rPr>
        <w:t xml:space="preserve">Conditioned by the trace, </w:t>
      </w:r>
      <w:r w:rsidRPr="00A11667">
        <w:rPr>
          <w:rStyle w:val="StyleUnderline"/>
        </w:rPr>
        <w:t>survival is</w:t>
      </w:r>
      <w:r w:rsidRPr="00A11667">
        <w:rPr>
          <w:sz w:val="14"/>
        </w:rPr>
        <w:t xml:space="preserve"> thus </w:t>
      </w:r>
      <w:r w:rsidRPr="00A11667">
        <w:rPr>
          <w:rStyle w:val="Emphasis"/>
        </w:rPr>
        <w:t>inseparable</w:t>
      </w:r>
      <w:r w:rsidRPr="00A11667">
        <w:rPr>
          <w:rStyle w:val="StyleUnderline"/>
        </w:rPr>
        <w:t xml:space="preserve"> from</w:t>
      </w:r>
      <w:r w:rsidRPr="00A11667">
        <w:rPr>
          <w:sz w:val="14"/>
        </w:rPr>
        <w:t xml:space="preserve"> finitude and </w:t>
      </w:r>
      <w:r w:rsidRPr="00A11667">
        <w:rPr>
          <w:rStyle w:val="StyleUnderline"/>
        </w:rPr>
        <w:t xml:space="preserve">the </w:t>
      </w:r>
      <w:r w:rsidRPr="00A11667">
        <w:rPr>
          <w:rStyle w:val="Emphasis"/>
        </w:rPr>
        <w:t>constant threat</w:t>
      </w:r>
      <w:r w:rsidRPr="00A11667">
        <w:rPr>
          <w:rStyle w:val="StyleUnderline"/>
        </w:rPr>
        <w:t xml:space="preserve"> of erasure </w:t>
      </w:r>
      <w:r w:rsidRPr="00A11667">
        <w:rPr>
          <w:sz w:val="14"/>
        </w:rPr>
        <w:t xml:space="preserve">(Derrida, 1976: 167). According to Derrida (1984b: 65, emphasis added): ‘it belongs to the trace to erase itself, to elude that which might maintain it in presence’. In this way, the trace also points to the elusiveness of life, and to the fact that nothing can ever guarantee the infinite existence of anything. It tells us that </w:t>
      </w:r>
      <w:r w:rsidRPr="00A11667">
        <w:rPr>
          <w:rStyle w:val="StyleUnderline"/>
        </w:rPr>
        <w:t>life is nothing but a ‘</w:t>
      </w:r>
      <w:r w:rsidRPr="00A11667">
        <w:rPr>
          <w:rStyle w:val="Emphasis"/>
        </w:rPr>
        <w:t>play of traces</w:t>
      </w:r>
      <w:r w:rsidRPr="00A11667">
        <w:rPr>
          <w:rStyle w:val="StyleUnderline"/>
        </w:rPr>
        <w:t xml:space="preserve">’, which </w:t>
      </w:r>
      <w:r w:rsidRPr="00A11667">
        <w:rPr>
          <w:rStyle w:val="Emphasis"/>
        </w:rPr>
        <w:t>lacks</w:t>
      </w:r>
      <w:r w:rsidRPr="00A11667">
        <w:rPr>
          <w:rStyle w:val="StyleUnderline"/>
        </w:rPr>
        <w:t xml:space="preserve"> an absolute origin and is </w:t>
      </w:r>
      <w:r w:rsidRPr="00A11667">
        <w:rPr>
          <w:rStyle w:val="Emphasis"/>
        </w:rPr>
        <w:t>inherently mortal</w:t>
      </w:r>
      <w:r w:rsidRPr="00A11667">
        <w:rPr>
          <w:sz w:val="14"/>
        </w:rPr>
        <w:t xml:space="preserve"> (Derrida, 1984a: 15). </w:t>
      </w:r>
      <w:r w:rsidRPr="00A11667">
        <w:rPr>
          <w:rStyle w:val="StyleUnderline"/>
        </w:rPr>
        <w:t>This</w:t>
      </w:r>
      <w:r w:rsidRPr="00A11667">
        <w:rPr>
          <w:sz w:val="14"/>
        </w:rPr>
        <w:t xml:space="preserve"> play of traces brings us back to Hägglund’s notion of the ‘time of life’, which </w:t>
      </w:r>
      <w:r w:rsidRPr="00A11667">
        <w:rPr>
          <w:rStyle w:val="StyleUnderline"/>
        </w:rPr>
        <w:t xml:space="preserve">highlights the </w:t>
      </w:r>
      <w:r w:rsidRPr="00A11667">
        <w:rPr>
          <w:rStyle w:val="Emphasis"/>
        </w:rPr>
        <w:t>central importance</w:t>
      </w:r>
      <w:r w:rsidRPr="00A11667">
        <w:rPr>
          <w:rStyle w:val="StyleUnderline"/>
        </w:rPr>
        <w:t xml:space="preserve"> of temporal finitude for grasping the general conditions of life</w:t>
      </w:r>
      <w:r w:rsidRPr="00A11667">
        <w:rPr>
          <w:sz w:val="14"/>
        </w:rPr>
        <w:t>. As he puts it: ‘This</w:t>
      </w:r>
      <w:r w:rsidRPr="00C77BCF">
        <w:rPr>
          <w:sz w:val="14"/>
        </w:rPr>
        <w:t xml:space="preserve"> radical finitude of survival is not a lack of being that is desirable to overcome. Rather, the finitude of survival opens the chance for everything that is desired and the threat of everything that is feared’ (Hägglund, 2008: 1–2). </w:t>
      </w:r>
    </w:p>
    <w:p w14:paraId="3D7646C7" w14:textId="77777777" w:rsidR="000E0C33" w:rsidRPr="00C77BCF" w:rsidRDefault="000E0C33" w:rsidP="000E0C33">
      <w:pPr>
        <w:rPr>
          <w:sz w:val="14"/>
        </w:rPr>
      </w:pPr>
      <w:r w:rsidRPr="00C77BCF">
        <w:rPr>
          <w:sz w:val="14"/>
        </w:rPr>
        <w:t xml:space="preserve">There is, then, an important ‘double bind’ to the tracing of time. On the one hand, it is because nothing is infinite, immortal or present in itself that new life can emerge. On the other hand, the lack of self-presence means that life can never be immune to alteration, contamination and death. </w:t>
      </w:r>
      <w:r w:rsidRPr="00E80353">
        <w:rPr>
          <w:rStyle w:val="StyleUnderline"/>
        </w:rPr>
        <w:t xml:space="preserve">In order for anything to live, it must consequently be </w:t>
      </w:r>
      <w:r w:rsidRPr="000A101A">
        <w:rPr>
          <w:rStyle w:val="Emphasis"/>
        </w:rPr>
        <w:t>mortal</w:t>
      </w:r>
      <w:r w:rsidRPr="00E80353">
        <w:rPr>
          <w:rStyle w:val="StyleUnderline"/>
        </w:rPr>
        <w:t xml:space="preserve"> </w:t>
      </w:r>
      <w:r w:rsidRPr="00743782">
        <w:rPr>
          <w:rStyle w:val="StyleUnderline"/>
        </w:rPr>
        <w:t xml:space="preserve">and open to </w:t>
      </w:r>
      <w:r w:rsidRPr="000A101A">
        <w:rPr>
          <w:rStyle w:val="Emphasis"/>
        </w:rPr>
        <w:t>unpredictable change</w:t>
      </w:r>
      <w:r w:rsidRPr="00C77BCF">
        <w:rPr>
          <w:sz w:val="14"/>
        </w:rPr>
        <w:t xml:space="preserve"> (Derrida, 1976: 143). Even if an infinite and immortal life, free from dangers, might seem desirable, it would be a self-refuting desire since it implies desiring the end of the possibility to desire anything at all. More precisely, it would be the same as desiring the end of the continuous flow of time that allows new life to emerge while exposing everything that lives to the threat of coming to an end. Immortality cancels out the time of mortal life and renders survival obsolete. Counterintuitively, Hägglund (2008: 32–33) thus notes, mortality can be seen as the ‘best’ or most desirable, while immortality is the ‘worst’ or least desirable. </w:t>
      </w:r>
      <w:r w:rsidRPr="00A11667">
        <w:rPr>
          <w:rStyle w:val="StyleUnderline"/>
        </w:rPr>
        <w:t xml:space="preserve">While this may seem like a </w:t>
      </w:r>
      <w:r w:rsidRPr="00A11667">
        <w:rPr>
          <w:rStyle w:val="Emphasis"/>
        </w:rPr>
        <w:t>rejection</w:t>
      </w:r>
      <w:r w:rsidRPr="00A11667">
        <w:rPr>
          <w:rStyle w:val="StyleUnderline"/>
        </w:rPr>
        <w:t xml:space="preserve"> of life, it is, in fact, an </w:t>
      </w:r>
      <w:r w:rsidRPr="00A11667">
        <w:rPr>
          <w:rStyle w:val="Emphasis"/>
        </w:rPr>
        <w:t>affirmation</w:t>
      </w:r>
      <w:r w:rsidRPr="00A11667">
        <w:rPr>
          <w:rStyle w:val="StyleUnderline"/>
        </w:rPr>
        <w:t xml:space="preserve"> of life. It positively </w:t>
      </w:r>
      <w:r w:rsidRPr="00A11667">
        <w:rPr>
          <w:rStyle w:val="Emphasis"/>
        </w:rPr>
        <w:t>affirms the chance to live</w:t>
      </w:r>
      <w:r w:rsidRPr="00A11667">
        <w:rPr>
          <w:rStyle w:val="StyleUnderline"/>
        </w:rPr>
        <w:t xml:space="preserve"> precisely on the condition that inherent in any movement of survival is the risk of life </w:t>
      </w:r>
      <w:r w:rsidRPr="00A11667">
        <w:rPr>
          <w:rStyle w:val="Emphasis"/>
        </w:rPr>
        <w:t>coming to an end</w:t>
      </w:r>
      <w:r w:rsidRPr="00A11667">
        <w:rPr>
          <w:rStyle w:val="StyleUnderline"/>
        </w:rPr>
        <w:t xml:space="preserve">. Refusing this risk would be the same as </w:t>
      </w:r>
      <w:r w:rsidRPr="00A11667">
        <w:rPr>
          <w:rStyle w:val="Emphasis"/>
        </w:rPr>
        <w:t>refusing to live</w:t>
      </w:r>
      <w:r w:rsidRPr="00A11667">
        <w:rPr>
          <w:rStyle w:val="StyleUnderline"/>
        </w:rPr>
        <w:t>, since to live is to negotiate the relationship between</w:t>
      </w:r>
      <w:r w:rsidRPr="00E80353">
        <w:rPr>
          <w:rStyle w:val="StyleUnderline"/>
        </w:rPr>
        <w:t xml:space="preserve"> life and death.</w:t>
      </w:r>
      <w:r w:rsidRPr="00C77BCF">
        <w:rPr>
          <w:sz w:val="14"/>
        </w:rPr>
        <w:t xml:space="preserve"> </w:t>
      </w:r>
    </w:p>
    <w:p w14:paraId="7D8602E7" w14:textId="77777777" w:rsidR="000E0C33" w:rsidRPr="00C77BCF" w:rsidRDefault="000E0C33" w:rsidP="000E0C33">
      <w:pPr>
        <w:rPr>
          <w:sz w:val="14"/>
        </w:rPr>
      </w:pPr>
      <w:r w:rsidRPr="00C77BCF">
        <w:rPr>
          <w:sz w:val="14"/>
        </w:rPr>
        <w:t xml:space="preserve">Temporal finitude is significant, moreover, not only for grasping the general conditions of life, but for explaining why </w:t>
      </w:r>
      <w:r w:rsidRPr="00E80353">
        <w:rPr>
          <w:rStyle w:val="StyleUnderline"/>
        </w:rPr>
        <w:t xml:space="preserve">any act of survival </w:t>
      </w:r>
      <w:r w:rsidRPr="00743782">
        <w:rPr>
          <w:rStyle w:val="Emphasis"/>
        </w:rPr>
        <w:t>must</w:t>
      </w:r>
      <w:r w:rsidRPr="00743782">
        <w:rPr>
          <w:rStyle w:val="StyleUnderline"/>
        </w:rPr>
        <w:t xml:space="preserve"> encounter the uncertainty of the future</w:t>
      </w:r>
      <w:r w:rsidRPr="00C77BCF">
        <w:rPr>
          <w:sz w:val="14"/>
        </w:rPr>
        <w:t xml:space="preserve">. Returning to Waltz for a moment, </w:t>
      </w:r>
      <w:r w:rsidRPr="00E80353">
        <w:rPr>
          <w:rStyle w:val="StyleUnderline"/>
        </w:rPr>
        <w:t xml:space="preserve">it is precisely </w:t>
      </w:r>
      <w:r w:rsidRPr="00DA148E">
        <w:rPr>
          <w:rStyle w:val="StyleUnderline"/>
          <w:highlight w:val="yellow"/>
        </w:rPr>
        <w:t>this uncertainty</w:t>
      </w:r>
      <w:r w:rsidRPr="00743782">
        <w:rPr>
          <w:rStyle w:val="StyleUnderline"/>
        </w:rPr>
        <w:t xml:space="preserve"> that</w:t>
      </w:r>
      <w:r w:rsidRPr="00E80353">
        <w:rPr>
          <w:rStyle w:val="StyleUnderline"/>
        </w:rPr>
        <w:t xml:space="preserve"> </w:t>
      </w:r>
      <w:r w:rsidRPr="00DA148E">
        <w:rPr>
          <w:rStyle w:val="StyleUnderline"/>
          <w:highlight w:val="yellow"/>
        </w:rPr>
        <w:t xml:space="preserve">makes it </w:t>
      </w:r>
      <w:r w:rsidRPr="00DA148E">
        <w:rPr>
          <w:rStyle w:val="Emphasis"/>
          <w:highlight w:val="yellow"/>
        </w:rPr>
        <w:t>impossible</w:t>
      </w:r>
      <w:r w:rsidRPr="00743782">
        <w:rPr>
          <w:rStyle w:val="StyleUnderline"/>
        </w:rPr>
        <w:t xml:space="preserve"> to know if </w:t>
      </w:r>
      <w:r w:rsidRPr="00DA148E">
        <w:rPr>
          <w:rStyle w:val="StyleUnderline"/>
          <w:highlight w:val="yellow"/>
        </w:rPr>
        <w:t xml:space="preserve">today’s friend will stay a </w:t>
      </w:r>
      <w:r w:rsidRPr="00DA148E">
        <w:rPr>
          <w:rStyle w:val="Emphasis"/>
          <w:highlight w:val="yellow"/>
        </w:rPr>
        <w:t>friend</w:t>
      </w:r>
      <w:r w:rsidRPr="00DA148E">
        <w:rPr>
          <w:rStyle w:val="StyleUnderline"/>
          <w:highlight w:val="yellow"/>
        </w:rPr>
        <w:t xml:space="preserve"> or</w:t>
      </w:r>
      <w:r w:rsidRPr="00E80353">
        <w:rPr>
          <w:rStyle w:val="StyleUnderline"/>
        </w:rPr>
        <w:t xml:space="preserve"> suddenly </w:t>
      </w:r>
      <w:r w:rsidRPr="00DA148E">
        <w:rPr>
          <w:rStyle w:val="StyleUnderline"/>
          <w:highlight w:val="yellow"/>
        </w:rPr>
        <w:t xml:space="preserve">turn into an </w:t>
      </w:r>
      <w:r w:rsidRPr="00DA148E">
        <w:rPr>
          <w:rStyle w:val="Emphasis"/>
          <w:highlight w:val="yellow"/>
        </w:rPr>
        <w:t>enemy</w:t>
      </w:r>
      <w:r w:rsidRPr="00C77BCF">
        <w:rPr>
          <w:sz w:val="14"/>
        </w:rPr>
        <w:t xml:space="preserve">: ‘In the absence of an external authority, a state cannot be sure that today’s friend will not be tomorrow’s enemy’, writes Waltz (2000: 10). </w:t>
      </w:r>
      <w:r w:rsidRPr="00DA148E">
        <w:rPr>
          <w:rStyle w:val="StyleUnderline"/>
          <w:highlight w:val="yellow"/>
        </w:rPr>
        <w:t>If we</w:t>
      </w:r>
      <w:r w:rsidRPr="00CA6C04">
        <w:rPr>
          <w:rStyle w:val="StyleUnderline"/>
        </w:rPr>
        <w:t xml:space="preserve"> were</w:t>
      </w:r>
      <w:r w:rsidRPr="00E80353">
        <w:rPr>
          <w:rStyle w:val="StyleUnderline"/>
        </w:rPr>
        <w:t xml:space="preserve"> abl</w:t>
      </w:r>
      <w:r w:rsidRPr="00CA6C04">
        <w:rPr>
          <w:rStyle w:val="StyleUnderline"/>
        </w:rPr>
        <w:t xml:space="preserve">e to </w:t>
      </w:r>
      <w:r w:rsidRPr="00DA148E">
        <w:rPr>
          <w:rStyle w:val="StyleUnderline"/>
          <w:highlight w:val="yellow"/>
        </w:rPr>
        <w:t xml:space="preserve">acquire </w:t>
      </w:r>
      <w:r w:rsidRPr="00DA148E">
        <w:rPr>
          <w:rStyle w:val="Emphasis"/>
          <w:highlight w:val="yellow"/>
        </w:rPr>
        <w:t>full knowledge</w:t>
      </w:r>
      <w:r w:rsidRPr="00E80353">
        <w:rPr>
          <w:rStyle w:val="StyleUnderline"/>
        </w:rPr>
        <w:t xml:space="preserve"> of if and when a friend becomes an enemy</w:t>
      </w:r>
      <w:r w:rsidRPr="00C77BCF">
        <w:rPr>
          <w:sz w:val="14"/>
        </w:rPr>
        <w:t xml:space="preserve">, we would bring the future under our control. However, then the future would no longer be a genuinely open future, in which the chance of survival is inseparable from finitude and mortality. </w:t>
      </w:r>
      <w:r w:rsidRPr="00DA148E">
        <w:rPr>
          <w:rStyle w:val="StyleUnderline"/>
          <w:highlight w:val="yellow"/>
        </w:rPr>
        <w:t>Survival would</w:t>
      </w:r>
      <w:r w:rsidRPr="00E80353">
        <w:rPr>
          <w:rStyle w:val="StyleUnderline"/>
        </w:rPr>
        <w:t xml:space="preserve"> then </w:t>
      </w:r>
      <w:r w:rsidRPr="00DA148E">
        <w:rPr>
          <w:rStyle w:val="Emphasis"/>
          <w:sz w:val="30"/>
          <w:szCs w:val="30"/>
          <w:highlight w:val="yellow"/>
        </w:rPr>
        <w:t>lose its value</w:t>
      </w:r>
      <w:r w:rsidRPr="00E80353">
        <w:rPr>
          <w:rStyle w:val="StyleUnderline"/>
        </w:rPr>
        <w:t xml:space="preserve"> and become </w:t>
      </w:r>
      <w:r w:rsidRPr="000A101A">
        <w:rPr>
          <w:rStyle w:val="Emphasis"/>
        </w:rPr>
        <w:t>redundan</w:t>
      </w:r>
      <w:r w:rsidRPr="00CA6C04">
        <w:rPr>
          <w:rStyle w:val="Emphasis"/>
        </w:rPr>
        <w:t>t</w:t>
      </w:r>
      <w:r w:rsidRPr="00CA6C04">
        <w:rPr>
          <w:rStyle w:val="StyleUnderline"/>
        </w:rPr>
        <w:t xml:space="preserve"> as </w:t>
      </w:r>
      <w:r w:rsidRPr="00DA148E">
        <w:rPr>
          <w:rStyle w:val="StyleUnderline"/>
          <w:highlight w:val="yellow"/>
        </w:rPr>
        <w:t>life turns into</w:t>
      </w:r>
      <w:r w:rsidRPr="00E80353">
        <w:rPr>
          <w:rStyle w:val="StyleUnderline"/>
        </w:rPr>
        <w:t xml:space="preserve"> </w:t>
      </w:r>
      <w:r w:rsidRPr="00894D9E">
        <w:rPr>
          <w:rStyle w:val="StyleUnderline"/>
        </w:rPr>
        <w:t xml:space="preserve">nothing but </w:t>
      </w:r>
      <w:r w:rsidRPr="00DA148E">
        <w:rPr>
          <w:rStyle w:val="StyleUnderline"/>
          <w:highlight w:val="yellow"/>
        </w:rPr>
        <w:t>a</w:t>
      </w:r>
      <w:r w:rsidRPr="00894D9E">
        <w:rPr>
          <w:rStyle w:val="StyleUnderline"/>
        </w:rPr>
        <w:t xml:space="preserve"> </w:t>
      </w:r>
      <w:r w:rsidRPr="00DA148E">
        <w:rPr>
          <w:rStyle w:val="Emphasis"/>
          <w:sz w:val="30"/>
          <w:szCs w:val="30"/>
          <w:highlight w:val="yellow"/>
        </w:rPr>
        <w:t>calculable formula</w:t>
      </w:r>
      <w:r w:rsidRPr="00C77BCF">
        <w:rPr>
          <w:sz w:val="14"/>
        </w:rPr>
        <w:t xml:space="preserve">. </w:t>
      </w:r>
    </w:p>
    <w:p w14:paraId="192A441E" w14:textId="77777777" w:rsidR="000E0C33" w:rsidRDefault="000E0C33" w:rsidP="000E0C33">
      <w:pPr>
        <w:rPr>
          <w:rStyle w:val="StyleUnderline"/>
        </w:rPr>
      </w:pPr>
      <w:r w:rsidRPr="00C77BCF">
        <w:rPr>
          <w:sz w:val="14"/>
        </w:rPr>
        <w:t xml:space="preserve">So, what are the implications of Derrida’s notion of survival and his critique of the ‘calculable’ for our understanding of ‘ethics’? First of all, it means that </w:t>
      </w:r>
      <w:r w:rsidRPr="00DA148E">
        <w:rPr>
          <w:rStyle w:val="StyleUnderline"/>
          <w:highlight w:val="yellow"/>
        </w:rPr>
        <w:t xml:space="preserve">ethics </w:t>
      </w:r>
      <w:r w:rsidRPr="00DA148E">
        <w:rPr>
          <w:rStyle w:val="Emphasis"/>
          <w:highlight w:val="yellow"/>
        </w:rPr>
        <w:t>cannot</w:t>
      </w:r>
      <w:r w:rsidRPr="00DA148E">
        <w:rPr>
          <w:rStyle w:val="StyleUnderline"/>
          <w:highlight w:val="yellow"/>
        </w:rPr>
        <w:t xml:space="preserve"> be</w:t>
      </w:r>
      <w:r w:rsidRPr="00743782">
        <w:rPr>
          <w:rStyle w:val="StyleUnderline"/>
        </w:rPr>
        <w:t xml:space="preserve"> translated into </w:t>
      </w:r>
      <w:r w:rsidRPr="00DA148E">
        <w:rPr>
          <w:rStyle w:val="Emphasis"/>
          <w:highlight w:val="yellow"/>
        </w:rPr>
        <w:t>static</w:t>
      </w:r>
      <w:r w:rsidRPr="000A101A">
        <w:rPr>
          <w:rStyle w:val="Emphasis"/>
        </w:rPr>
        <w:t xml:space="preserve"> ethic</w:t>
      </w:r>
      <w:r w:rsidRPr="00CA6C04">
        <w:rPr>
          <w:rStyle w:val="Emphasis"/>
        </w:rPr>
        <w:t>al ideals</w:t>
      </w:r>
      <w:r w:rsidRPr="00C77BCF">
        <w:rPr>
          <w:sz w:val="14"/>
        </w:rPr>
        <w:t xml:space="preserve">. As Derrida has elaborated on in relation to a wide array of issues, including justice, responsibility, hospitality, friendship and the gift, </w:t>
      </w:r>
      <w:r w:rsidRPr="00CA6C04">
        <w:rPr>
          <w:rStyle w:val="StyleUnderline"/>
        </w:rPr>
        <w:t>ethics</w:t>
      </w:r>
      <w:r w:rsidRPr="00C77BCF">
        <w:rPr>
          <w:sz w:val="14"/>
        </w:rPr>
        <w:t xml:space="preserve"> rather </w:t>
      </w:r>
      <w:r w:rsidRPr="00DA148E">
        <w:rPr>
          <w:rStyle w:val="Emphasis"/>
          <w:highlight w:val="yellow"/>
        </w:rPr>
        <w:t>depends</w:t>
      </w:r>
      <w:r w:rsidRPr="00DA148E">
        <w:rPr>
          <w:rStyle w:val="StyleUnderline"/>
          <w:highlight w:val="yellow"/>
        </w:rPr>
        <w:t xml:space="preserve"> on</w:t>
      </w:r>
      <w:r w:rsidRPr="00743782">
        <w:rPr>
          <w:rStyle w:val="StyleUnderline"/>
        </w:rPr>
        <w:t xml:space="preserve"> maintaining </w:t>
      </w:r>
      <w:r w:rsidRPr="00DA148E">
        <w:rPr>
          <w:rStyle w:val="Emphasis"/>
          <w:highlight w:val="yellow"/>
        </w:rPr>
        <w:t>openness</w:t>
      </w:r>
      <w:r w:rsidRPr="00DA148E">
        <w:rPr>
          <w:rStyle w:val="StyleUnderline"/>
          <w:highlight w:val="yellow"/>
        </w:rPr>
        <w:t xml:space="preserve"> to</w:t>
      </w:r>
      <w:r w:rsidRPr="00CA6C04">
        <w:rPr>
          <w:rStyle w:val="StyleUnderline"/>
        </w:rPr>
        <w:t xml:space="preserve"> </w:t>
      </w:r>
      <w:r w:rsidRPr="00743782">
        <w:rPr>
          <w:rStyle w:val="StyleUnderline"/>
        </w:rPr>
        <w:t xml:space="preserve">the perpetual coming of </w:t>
      </w:r>
      <w:r w:rsidRPr="00DA148E">
        <w:rPr>
          <w:rStyle w:val="StyleUnderline"/>
          <w:highlight w:val="yellow"/>
        </w:rPr>
        <w:t>the future</w:t>
      </w:r>
      <w:r w:rsidRPr="00C77BCF">
        <w:rPr>
          <w:sz w:val="14"/>
        </w:rPr>
        <w:t xml:space="preserve">. This openness means that </w:t>
      </w:r>
      <w:r w:rsidRPr="00E80353">
        <w:rPr>
          <w:rStyle w:val="StyleUnderline"/>
        </w:rPr>
        <w:t xml:space="preserve">none of these </w:t>
      </w:r>
      <w:r w:rsidRPr="00743782">
        <w:rPr>
          <w:rStyle w:val="StyleUnderline"/>
        </w:rPr>
        <w:t xml:space="preserve">issues can </w:t>
      </w:r>
      <w:r w:rsidRPr="000A101A">
        <w:rPr>
          <w:rStyle w:val="Emphasis"/>
        </w:rPr>
        <w:t>ever</w:t>
      </w:r>
      <w:r w:rsidRPr="00743782">
        <w:rPr>
          <w:rStyle w:val="StyleUnderline"/>
        </w:rPr>
        <w:t xml:space="preserve"> be linked to something pure</w:t>
      </w:r>
      <w:r w:rsidRPr="00E80353">
        <w:rPr>
          <w:rStyle w:val="StyleUnderline"/>
        </w:rPr>
        <w:t xml:space="preserve">, </w:t>
      </w:r>
      <w:r w:rsidRPr="000A101A">
        <w:rPr>
          <w:rStyle w:val="Emphasis"/>
        </w:rPr>
        <w:t>uncontaminated</w:t>
      </w:r>
      <w:r w:rsidRPr="00E80353">
        <w:rPr>
          <w:rStyle w:val="StyleUnderline"/>
        </w:rPr>
        <w:t xml:space="preserve"> and </w:t>
      </w:r>
      <w:r w:rsidRPr="000A101A">
        <w:rPr>
          <w:rStyle w:val="Emphasis"/>
        </w:rPr>
        <w:t>incorruptible</w:t>
      </w:r>
      <w:r w:rsidRPr="00E80353">
        <w:rPr>
          <w:rStyle w:val="StyleUnderline"/>
        </w:rPr>
        <w:t xml:space="preserve"> that is immune to unexpected alterations.</w:t>
      </w:r>
      <w:r>
        <w:rPr>
          <w:rStyle w:val="StyleUnderline"/>
        </w:rPr>
        <w:t xml:space="preserve"> </w:t>
      </w:r>
    </w:p>
    <w:p w14:paraId="0583F178" w14:textId="77777777" w:rsidR="000E0C33" w:rsidRPr="00C77BCF" w:rsidRDefault="000E0C33" w:rsidP="000E0C33">
      <w:pPr>
        <w:rPr>
          <w:sz w:val="14"/>
        </w:rPr>
      </w:pPr>
      <w:r w:rsidRPr="00C77BCF">
        <w:rPr>
          <w:sz w:val="14"/>
        </w:rPr>
        <w:t xml:space="preserve">To take one specific example, hospitality is, for Derrida, crucial for thinking about ethics (see Derrida, 2000). This is because an </w:t>
      </w:r>
      <w:r w:rsidRPr="00D32126">
        <w:rPr>
          <w:rStyle w:val="StyleUnderline"/>
        </w:rPr>
        <w:t xml:space="preserve">act of </w:t>
      </w:r>
      <w:r w:rsidRPr="00B51908">
        <w:rPr>
          <w:rStyle w:val="StyleUnderline"/>
        </w:rPr>
        <w:t xml:space="preserve">hospitality suggests that the </w:t>
      </w:r>
      <w:r w:rsidRPr="00743782">
        <w:rPr>
          <w:rStyle w:val="StyleUnderline"/>
        </w:rPr>
        <w:t xml:space="preserve">self does not simply exist in </w:t>
      </w:r>
      <w:r w:rsidRPr="00D32126">
        <w:rPr>
          <w:rStyle w:val="Emphasis"/>
        </w:rPr>
        <w:t>pure isolation</w:t>
      </w:r>
      <w:r w:rsidRPr="00D32126">
        <w:rPr>
          <w:rStyle w:val="StyleUnderline"/>
        </w:rPr>
        <w:t xml:space="preserve"> of what lies ‘outside’ the self, but </w:t>
      </w:r>
      <w:r w:rsidRPr="00D32126">
        <w:rPr>
          <w:rStyle w:val="Emphasis"/>
        </w:rPr>
        <w:t>must always negotiate</w:t>
      </w:r>
      <w:r w:rsidRPr="00743782">
        <w:rPr>
          <w:rStyle w:val="StyleUnderline"/>
        </w:rPr>
        <w:t xml:space="preserve"> its relation </w:t>
      </w:r>
      <w:r w:rsidRPr="00D32126">
        <w:rPr>
          <w:rStyle w:val="StyleUnderline"/>
        </w:rPr>
        <w:t>with</w:t>
      </w:r>
      <w:r w:rsidRPr="00C77BCF">
        <w:rPr>
          <w:sz w:val="14"/>
        </w:rPr>
        <w:t xml:space="preserve"> the non-self, that is, </w:t>
      </w:r>
      <w:r w:rsidRPr="00D32126">
        <w:rPr>
          <w:rStyle w:val="StyleUnderline"/>
        </w:rPr>
        <w:t>the other</w:t>
      </w:r>
      <w:r w:rsidRPr="00C77BCF">
        <w:rPr>
          <w:sz w:val="14"/>
        </w:rPr>
        <w:t xml:space="preserve">. Ethics is, for this reason, inseparable from hospitality since both terms highlight the necessity of relating to and opening up space for others. At the same time, </w:t>
      </w:r>
      <w:r w:rsidRPr="00DA148E">
        <w:rPr>
          <w:rStyle w:val="StyleUnderline"/>
          <w:highlight w:val="yellow"/>
        </w:rPr>
        <w:t xml:space="preserve">hospitality </w:t>
      </w:r>
      <w:r w:rsidRPr="00DA148E">
        <w:rPr>
          <w:rStyle w:val="Emphasis"/>
          <w:highlight w:val="yellow"/>
        </w:rPr>
        <w:t>cannot</w:t>
      </w:r>
      <w:r w:rsidRPr="00DA148E">
        <w:rPr>
          <w:rStyle w:val="StyleUnderline"/>
          <w:highlight w:val="yellow"/>
        </w:rPr>
        <w:t xml:space="preserve"> be</w:t>
      </w:r>
      <w:r w:rsidRPr="00E80353">
        <w:rPr>
          <w:rStyle w:val="StyleUnderline"/>
        </w:rPr>
        <w:t xml:space="preserve"> ‘</w:t>
      </w:r>
      <w:r w:rsidRPr="000A101A">
        <w:rPr>
          <w:rStyle w:val="Emphasis"/>
        </w:rPr>
        <w:t>absolute</w:t>
      </w:r>
      <w:r w:rsidRPr="00E80353">
        <w:rPr>
          <w:rStyle w:val="StyleUnderline"/>
        </w:rPr>
        <w:t>’ or ‘</w:t>
      </w:r>
      <w:r w:rsidRPr="00DA148E">
        <w:rPr>
          <w:rStyle w:val="Emphasis"/>
          <w:highlight w:val="yellow"/>
        </w:rPr>
        <w:t>pure</w:t>
      </w:r>
      <w:r w:rsidRPr="00DA148E">
        <w:rPr>
          <w:rStyle w:val="StyleUnderline"/>
          <w:highlight w:val="yellow"/>
        </w:rPr>
        <w:t>’ in</w:t>
      </w:r>
      <w:r w:rsidRPr="00E80353">
        <w:rPr>
          <w:rStyle w:val="StyleUnderline"/>
        </w:rPr>
        <w:t xml:space="preserve"> the sense </w:t>
      </w:r>
      <w:r w:rsidRPr="00743782">
        <w:rPr>
          <w:rStyle w:val="StyleUnderline"/>
        </w:rPr>
        <w:t xml:space="preserve">of </w:t>
      </w:r>
      <w:r w:rsidRPr="00DA148E">
        <w:rPr>
          <w:rStyle w:val="StyleUnderline"/>
          <w:highlight w:val="yellow"/>
        </w:rPr>
        <w:t>conforming to a</w:t>
      </w:r>
      <w:r w:rsidRPr="00743782">
        <w:rPr>
          <w:rStyle w:val="StyleUnderline"/>
        </w:rPr>
        <w:t xml:space="preserve"> </w:t>
      </w:r>
      <w:r w:rsidRPr="00DA148E">
        <w:rPr>
          <w:rStyle w:val="Emphasis"/>
          <w:highlight w:val="yellow"/>
        </w:rPr>
        <w:t>static</w:t>
      </w:r>
      <w:r w:rsidRPr="000A101A">
        <w:rPr>
          <w:rStyle w:val="Emphasis"/>
        </w:rPr>
        <w:t xml:space="preserve"> metaphysical </w:t>
      </w:r>
      <w:r w:rsidRPr="00DA148E">
        <w:rPr>
          <w:rStyle w:val="Emphasis"/>
          <w:highlight w:val="yellow"/>
        </w:rPr>
        <w:t>ideal</w:t>
      </w:r>
      <w:r w:rsidRPr="00C77BCF">
        <w:rPr>
          <w:sz w:val="14"/>
        </w:rPr>
        <w:t xml:space="preserve">. For Derrida, </w:t>
      </w:r>
      <w:r w:rsidRPr="000B4708">
        <w:rPr>
          <w:rStyle w:val="StyleUnderline"/>
        </w:rPr>
        <w:t xml:space="preserve">not only would </w:t>
      </w:r>
      <w:r w:rsidRPr="00A11667">
        <w:rPr>
          <w:rStyle w:val="StyleUnderline"/>
        </w:rPr>
        <w:t xml:space="preserve">such an ideal be </w:t>
      </w:r>
      <w:r w:rsidRPr="00A11667">
        <w:rPr>
          <w:rStyle w:val="Emphasis"/>
        </w:rPr>
        <w:t>impossible to achieve</w:t>
      </w:r>
      <w:r w:rsidRPr="00A11667">
        <w:rPr>
          <w:sz w:val="14"/>
        </w:rPr>
        <w:t xml:space="preserve"> in the Kantian sense11, </w:t>
      </w:r>
      <w:r w:rsidRPr="00A11667">
        <w:rPr>
          <w:rStyle w:val="StyleUnderline"/>
        </w:rPr>
        <w:t xml:space="preserve">it would be essentially </w:t>
      </w:r>
      <w:r w:rsidRPr="00A11667">
        <w:rPr>
          <w:rStyle w:val="Emphasis"/>
        </w:rPr>
        <w:t>undesirable</w:t>
      </w:r>
      <w:r w:rsidRPr="00A11667">
        <w:rPr>
          <w:sz w:val="14"/>
        </w:rPr>
        <w:t xml:space="preserve">. This is because </w:t>
      </w:r>
      <w:r w:rsidRPr="00A11667">
        <w:rPr>
          <w:rStyle w:val="StyleUnderline"/>
        </w:rPr>
        <w:t xml:space="preserve">the </w:t>
      </w:r>
      <w:r w:rsidRPr="00A11667">
        <w:rPr>
          <w:rStyle w:val="Emphasis"/>
        </w:rPr>
        <w:t>very aspiration</w:t>
      </w:r>
      <w:r w:rsidRPr="00A11667">
        <w:rPr>
          <w:rStyle w:val="StyleUnderline"/>
        </w:rPr>
        <w:t xml:space="preserve"> towards a pure metaphysical ideal would have as its aim</w:t>
      </w:r>
      <w:r w:rsidRPr="000B4708">
        <w:rPr>
          <w:rStyle w:val="StyleUnderline"/>
        </w:rPr>
        <w:t xml:space="preserve"> the </w:t>
      </w:r>
      <w:r w:rsidRPr="000B4708">
        <w:rPr>
          <w:rStyle w:val="Emphasis"/>
        </w:rPr>
        <w:t>closure</w:t>
      </w:r>
      <w:r w:rsidRPr="00743782">
        <w:rPr>
          <w:rStyle w:val="StyleUnderline"/>
        </w:rPr>
        <w:t xml:space="preserve"> of the uncertainty that </w:t>
      </w:r>
      <w:r w:rsidRPr="000B4708">
        <w:rPr>
          <w:rStyle w:val="StyleUnderline"/>
        </w:rPr>
        <w:t xml:space="preserve">makes the self–other encounter </w:t>
      </w:r>
      <w:r w:rsidRPr="000B4708">
        <w:rPr>
          <w:rStyle w:val="Emphasis"/>
        </w:rPr>
        <w:t>possible in the first place</w:t>
      </w:r>
      <w:r w:rsidRPr="000B4708">
        <w:rPr>
          <w:rStyle w:val="StyleUnderline"/>
        </w:rPr>
        <w:t xml:space="preserve">. The welcoming of strangers must therefore always involve a </w:t>
      </w:r>
      <w:r w:rsidRPr="000B4708">
        <w:rPr>
          <w:rStyle w:val="Emphasis"/>
        </w:rPr>
        <w:t>chance</w:t>
      </w:r>
      <w:r w:rsidRPr="000B4708">
        <w:rPr>
          <w:rStyle w:val="StyleUnderline"/>
        </w:rPr>
        <w:t xml:space="preserve"> as well as a </w:t>
      </w:r>
      <w:r w:rsidRPr="000B4708">
        <w:rPr>
          <w:rStyle w:val="Emphasis"/>
        </w:rPr>
        <w:t>threat</w:t>
      </w:r>
      <w:r w:rsidRPr="00E80353">
        <w:rPr>
          <w:rStyle w:val="StyleUnderline"/>
        </w:rPr>
        <w:t xml:space="preserve">: the chance of some sort of </w:t>
      </w:r>
      <w:r w:rsidRPr="000A101A">
        <w:rPr>
          <w:rStyle w:val="Emphasis"/>
        </w:rPr>
        <w:t>positive</w:t>
      </w:r>
      <w:r w:rsidRPr="00E80353">
        <w:rPr>
          <w:rStyle w:val="StyleUnderline"/>
        </w:rPr>
        <w:t xml:space="preserve"> and </w:t>
      </w:r>
      <w:r w:rsidRPr="000A101A">
        <w:rPr>
          <w:rStyle w:val="Emphasis"/>
        </w:rPr>
        <w:t>friendly transformation</w:t>
      </w:r>
      <w:r w:rsidRPr="00E80353">
        <w:rPr>
          <w:rStyle w:val="StyleUnderline"/>
        </w:rPr>
        <w:t xml:space="preserve">, and the threat that the </w:t>
      </w:r>
      <w:r w:rsidRPr="00743782">
        <w:rPr>
          <w:rStyle w:val="StyleUnderline"/>
        </w:rPr>
        <w:t xml:space="preserve">other turns into an </w:t>
      </w:r>
      <w:r w:rsidRPr="00743782">
        <w:rPr>
          <w:rStyle w:val="Emphasis"/>
        </w:rPr>
        <w:t>enemy</w:t>
      </w:r>
      <w:r w:rsidRPr="00743782">
        <w:rPr>
          <w:rStyle w:val="StyleUnderline"/>
        </w:rPr>
        <w:t xml:space="preserve"> doing </w:t>
      </w:r>
      <w:r w:rsidRPr="000A101A">
        <w:rPr>
          <w:rStyle w:val="Emphasis"/>
        </w:rPr>
        <w:t>harm</w:t>
      </w:r>
      <w:r w:rsidRPr="00743782">
        <w:rPr>
          <w:rStyle w:val="StyleUnderline"/>
        </w:rPr>
        <w:t xml:space="preserve"> to the host</w:t>
      </w:r>
      <w:r w:rsidRPr="00C77BCF">
        <w:rPr>
          <w:sz w:val="14"/>
        </w:rPr>
        <w:t xml:space="preserve"> (Derrida, 2000: 15; Hägglund, 2008: 103–105). </w:t>
      </w:r>
    </w:p>
    <w:p w14:paraId="31D32F68" w14:textId="77777777" w:rsidR="000E0C33" w:rsidRPr="00C77BCF" w:rsidRDefault="000E0C33" w:rsidP="000E0C33">
      <w:pPr>
        <w:rPr>
          <w:sz w:val="14"/>
        </w:rPr>
      </w:pPr>
      <w:r w:rsidRPr="00C77BCF">
        <w:rPr>
          <w:sz w:val="14"/>
        </w:rPr>
        <w:t xml:space="preserve">The only way to eliminate the potential threat inherent in any act of hospitality would be to make the self completely immune to the other. Such immunity, however, would close down the self–other encounter before it could happen at all. Derrida (2003: 129) thus rhetorically asks: </w:t>
      </w:r>
    </w:p>
    <w:p w14:paraId="0DCE8612" w14:textId="77777777" w:rsidR="000E0C33" w:rsidRPr="00C77BCF" w:rsidRDefault="000E0C33" w:rsidP="000E0C33">
      <w:pPr>
        <w:rPr>
          <w:sz w:val="14"/>
        </w:rPr>
      </w:pPr>
      <w:r w:rsidRPr="00C77BCF">
        <w:rPr>
          <w:sz w:val="14"/>
        </w:rPr>
        <w:t xml:space="preserve">The visit might actually be very dangerous, and we must not ignore this fact, but would a hospitality without risk, a hospitality backed by certain assurances, a hospitality protected by an immune system against the wholly other, be true hospitality? </w:t>
      </w:r>
    </w:p>
    <w:p w14:paraId="46FA197C" w14:textId="77777777" w:rsidR="000E0C33" w:rsidRPr="00C77BCF" w:rsidRDefault="000E0C33" w:rsidP="000E0C33">
      <w:pPr>
        <w:rPr>
          <w:sz w:val="14"/>
        </w:rPr>
      </w:pPr>
      <w:r w:rsidRPr="00C77BCF">
        <w:rPr>
          <w:sz w:val="14"/>
        </w:rPr>
        <w:t xml:space="preserve">Derrida’s point here is that </w:t>
      </w:r>
      <w:r w:rsidRPr="00E80353">
        <w:rPr>
          <w:rStyle w:val="StyleUnderline"/>
        </w:rPr>
        <w:t xml:space="preserve">hospitality </w:t>
      </w:r>
      <w:r w:rsidRPr="00743782">
        <w:rPr>
          <w:rStyle w:val="Emphasis"/>
        </w:rPr>
        <w:t>categorically</w:t>
      </w:r>
      <w:r w:rsidRPr="00743782">
        <w:rPr>
          <w:rStyle w:val="StyleUnderline"/>
        </w:rPr>
        <w:t xml:space="preserve"> cannot correspond to something pure, </w:t>
      </w:r>
      <w:r w:rsidRPr="00E80353">
        <w:rPr>
          <w:rStyle w:val="StyleUnderline"/>
        </w:rPr>
        <w:t xml:space="preserve">like a </w:t>
      </w:r>
      <w:r w:rsidRPr="000A101A">
        <w:rPr>
          <w:rStyle w:val="Emphasis"/>
        </w:rPr>
        <w:t>universal ideal situation beyond violence</w:t>
      </w:r>
      <w:r w:rsidRPr="00C77BCF">
        <w:rPr>
          <w:sz w:val="14"/>
        </w:rPr>
        <w:t xml:space="preserve">. This is because </w:t>
      </w:r>
      <w:r w:rsidRPr="00E80353">
        <w:rPr>
          <w:rStyle w:val="StyleUnderline"/>
        </w:rPr>
        <w:t>without th</w:t>
      </w:r>
      <w:r w:rsidRPr="00743782">
        <w:rPr>
          <w:rStyle w:val="StyleUnderline"/>
        </w:rPr>
        <w:t>e threat of violence,</w:t>
      </w:r>
      <w:r w:rsidRPr="00E80353">
        <w:rPr>
          <w:rStyle w:val="StyleUnderline"/>
        </w:rPr>
        <w:t xml:space="preserve"> the very act of welcoming the other </w:t>
      </w:r>
      <w:r w:rsidRPr="000A101A">
        <w:rPr>
          <w:rStyle w:val="Emphasis"/>
        </w:rPr>
        <w:t>would not be possible</w:t>
      </w:r>
      <w:r w:rsidRPr="00743782">
        <w:rPr>
          <w:rStyle w:val="StyleUnderline"/>
        </w:rPr>
        <w:t xml:space="preserve"> in the first place</w:t>
      </w:r>
      <w:r w:rsidRPr="00C77BCF">
        <w:rPr>
          <w:sz w:val="14"/>
        </w:rPr>
        <w:t xml:space="preserve">. In order for this act to be ‘possible’, it must simultaneously be ‘impossible’, in the pure metaphysical sense (see also Bulley, 2017: 12; Vaughan-Williams, 2007: 121). </w:t>
      </w:r>
    </w:p>
    <w:p w14:paraId="03B085B0" w14:textId="77777777" w:rsidR="000E0C33" w:rsidRPr="00C77BCF" w:rsidRDefault="000E0C33" w:rsidP="000E0C33">
      <w:pPr>
        <w:rPr>
          <w:sz w:val="14"/>
        </w:rPr>
      </w:pPr>
      <w:r w:rsidRPr="00E80353">
        <w:rPr>
          <w:rStyle w:val="StyleUnderline"/>
        </w:rPr>
        <w:t xml:space="preserve">While ethics is often linked to a </w:t>
      </w:r>
      <w:r w:rsidRPr="000A101A">
        <w:rPr>
          <w:rStyle w:val="Emphasis"/>
        </w:rPr>
        <w:t>seemingly self-evident</w:t>
      </w:r>
      <w:r w:rsidRPr="00743782">
        <w:rPr>
          <w:rStyle w:val="StyleUnderline"/>
        </w:rPr>
        <w:t xml:space="preserve"> desire to </w:t>
      </w:r>
      <w:r w:rsidRPr="00E80353">
        <w:rPr>
          <w:rStyle w:val="StyleUnderline"/>
        </w:rPr>
        <w:t xml:space="preserve">reach an </w:t>
      </w:r>
      <w:r w:rsidRPr="000A101A">
        <w:rPr>
          <w:rStyle w:val="Emphasis"/>
        </w:rPr>
        <w:t>absolute metaphysical ideal</w:t>
      </w:r>
      <w:r w:rsidRPr="00E80353">
        <w:rPr>
          <w:rStyle w:val="StyleUnderline"/>
        </w:rPr>
        <w:t xml:space="preserve">, </w:t>
      </w:r>
      <w:r w:rsidRPr="00A11667">
        <w:rPr>
          <w:rStyle w:val="StyleUnderline"/>
        </w:rPr>
        <w:t xml:space="preserve">Derrida’s philosophy </w:t>
      </w:r>
      <w:r w:rsidRPr="00A11667">
        <w:rPr>
          <w:rStyle w:val="Emphasis"/>
        </w:rPr>
        <w:t>contests</w:t>
      </w:r>
      <w:r w:rsidRPr="00A11667">
        <w:rPr>
          <w:rStyle w:val="StyleUnderline"/>
        </w:rPr>
        <w:t xml:space="preserve"> the desirability of such ideals </w:t>
      </w:r>
      <w:r w:rsidRPr="00A11667">
        <w:rPr>
          <w:rStyle w:val="Emphasis"/>
        </w:rPr>
        <w:t>altogether</w:t>
      </w:r>
      <w:r w:rsidRPr="00A11667">
        <w:rPr>
          <w:rStyle w:val="StyleUnderline"/>
        </w:rPr>
        <w:t xml:space="preserve"> and offers a </w:t>
      </w:r>
      <w:r w:rsidRPr="00A11667">
        <w:rPr>
          <w:rStyle w:val="Emphasis"/>
        </w:rPr>
        <w:t>stark warning</w:t>
      </w:r>
      <w:r w:rsidRPr="00A11667">
        <w:rPr>
          <w:rStyle w:val="StyleUnderline"/>
        </w:rPr>
        <w:t xml:space="preserve"> against </w:t>
      </w:r>
      <w:r w:rsidRPr="00A11667">
        <w:rPr>
          <w:rStyle w:val="Emphasis"/>
        </w:rPr>
        <w:t>any attempt</w:t>
      </w:r>
      <w:r w:rsidRPr="00A11667">
        <w:rPr>
          <w:rStyle w:val="StyleUnderline"/>
        </w:rPr>
        <w:t xml:space="preserve"> to immunize the ‘</w:t>
      </w:r>
      <w:r w:rsidRPr="00A11667">
        <w:rPr>
          <w:rStyle w:val="Emphasis"/>
        </w:rPr>
        <w:t>good</w:t>
      </w:r>
      <w:r w:rsidRPr="00A11667">
        <w:rPr>
          <w:rStyle w:val="StyleUnderline"/>
        </w:rPr>
        <w:t>’ from the ‘</w:t>
      </w:r>
      <w:r w:rsidRPr="00A11667">
        <w:rPr>
          <w:rStyle w:val="Emphasis"/>
        </w:rPr>
        <w:t>bad</w:t>
      </w:r>
      <w:r w:rsidRPr="00A11667">
        <w:rPr>
          <w:rStyle w:val="StyleUnderline"/>
        </w:rPr>
        <w:t>’, ‘</w:t>
      </w:r>
      <w:r w:rsidRPr="00A11667">
        <w:rPr>
          <w:rStyle w:val="Emphasis"/>
        </w:rPr>
        <w:t>peace</w:t>
      </w:r>
      <w:r w:rsidRPr="00A11667">
        <w:rPr>
          <w:rStyle w:val="StyleUnderline"/>
        </w:rPr>
        <w:t>’ from</w:t>
      </w:r>
      <w:r w:rsidRPr="00E80353">
        <w:rPr>
          <w:rStyle w:val="StyleUnderline"/>
        </w:rPr>
        <w:t xml:space="preserve"> ‘</w:t>
      </w:r>
      <w:r w:rsidRPr="00977906">
        <w:rPr>
          <w:rStyle w:val="Emphasis"/>
        </w:rPr>
        <w:t>violence</w:t>
      </w:r>
      <w:r w:rsidRPr="00E80353">
        <w:rPr>
          <w:rStyle w:val="StyleUnderline"/>
        </w:rPr>
        <w:t>’, ‘</w:t>
      </w:r>
      <w:r w:rsidRPr="00977906">
        <w:rPr>
          <w:rStyle w:val="Emphasis"/>
        </w:rPr>
        <w:t>friends</w:t>
      </w:r>
      <w:r w:rsidRPr="00E80353">
        <w:rPr>
          <w:rStyle w:val="StyleUnderline"/>
        </w:rPr>
        <w:t>’ from ‘</w:t>
      </w:r>
      <w:r w:rsidRPr="00977906">
        <w:rPr>
          <w:rStyle w:val="Emphasis"/>
        </w:rPr>
        <w:t>enemies</w:t>
      </w:r>
      <w:r w:rsidRPr="00E80353">
        <w:rPr>
          <w:rStyle w:val="StyleUnderline"/>
        </w:rPr>
        <w:t>’, and so on</w:t>
      </w:r>
      <w:r w:rsidRPr="00C77BCF">
        <w:rPr>
          <w:sz w:val="14"/>
        </w:rPr>
        <w:t xml:space="preserve">. This is why, in Derrida’s view, </w:t>
      </w:r>
      <w:r w:rsidRPr="00E80353">
        <w:rPr>
          <w:rStyle w:val="StyleUnderline"/>
        </w:rPr>
        <w:t xml:space="preserve">there has to be a </w:t>
      </w:r>
      <w:r w:rsidRPr="00977906">
        <w:rPr>
          <w:rStyle w:val="Emphasis"/>
        </w:rPr>
        <w:t>violent</w:t>
      </w:r>
      <w:r w:rsidRPr="00E80353">
        <w:rPr>
          <w:rStyle w:val="StyleUnderline"/>
        </w:rPr>
        <w:t xml:space="preserve"> or </w:t>
      </w:r>
      <w:r w:rsidRPr="00977906">
        <w:rPr>
          <w:rStyle w:val="Emphasis"/>
        </w:rPr>
        <w:t>non-ethical opening</w:t>
      </w:r>
      <w:r w:rsidRPr="00743782">
        <w:rPr>
          <w:rStyle w:val="StyleUnderline"/>
        </w:rPr>
        <w:t xml:space="preserve"> of ethics</w:t>
      </w:r>
      <w:r w:rsidRPr="00C77BCF">
        <w:rPr>
          <w:sz w:val="14"/>
        </w:rPr>
        <w:t xml:space="preserve"> (Derrida, 1976: 140; 1978: 128). </w:t>
      </w:r>
      <w:r w:rsidRPr="00E80353">
        <w:rPr>
          <w:rStyle w:val="StyleUnderline"/>
        </w:rPr>
        <w:t xml:space="preserve">To desire the closure of this opening would be the same as desiring the elimination of that which </w:t>
      </w:r>
      <w:r w:rsidRPr="00743782">
        <w:rPr>
          <w:rStyle w:val="Emphasis"/>
          <w:sz w:val="30"/>
          <w:szCs w:val="30"/>
        </w:rPr>
        <w:t>makes any ethics possible at all</w:t>
      </w:r>
      <w:r w:rsidRPr="00E80353">
        <w:rPr>
          <w:rStyle w:val="StyleUnderline"/>
        </w:rPr>
        <w:t xml:space="preserve">: its exposure to </w:t>
      </w:r>
      <w:r w:rsidRPr="00977906">
        <w:rPr>
          <w:rStyle w:val="StyleUnderline"/>
        </w:rPr>
        <w:t>the uncertainty of the future, and the indestructible threat that inheres in all encounters with others</w:t>
      </w:r>
      <w:r w:rsidRPr="00C77BCF">
        <w:rPr>
          <w:sz w:val="14"/>
        </w:rPr>
        <w:t xml:space="preserve">. Rather than linking ethics to a desire for the purely good, </w:t>
      </w:r>
      <w:r w:rsidRPr="00DA148E">
        <w:rPr>
          <w:rStyle w:val="StyleUnderline"/>
          <w:highlight w:val="yellow"/>
        </w:rPr>
        <w:t>ethics</w:t>
      </w:r>
      <w:r w:rsidRPr="00C77BCF">
        <w:rPr>
          <w:sz w:val="14"/>
        </w:rPr>
        <w:t xml:space="preserve"> in the Derridean sense </w:t>
      </w:r>
      <w:r w:rsidRPr="00DA148E">
        <w:rPr>
          <w:rStyle w:val="StyleUnderline"/>
          <w:highlight w:val="yellow"/>
        </w:rPr>
        <w:t>is</w:t>
      </w:r>
      <w:r w:rsidRPr="00C77BCF">
        <w:rPr>
          <w:sz w:val="14"/>
        </w:rPr>
        <w:t xml:space="preserve"> therefore </w:t>
      </w:r>
      <w:r w:rsidRPr="00DA148E">
        <w:rPr>
          <w:rStyle w:val="Emphasis"/>
          <w:highlight w:val="yellow"/>
        </w:rPr>
        <w:t>tied</w:t>
      </w:r>
      <w:r w:rsidRPr="00743782">
        <w:rPr>
          <w:rStyle w:val="StyleUnderline"/>
        </w:rPr>
        <w:t xml:space="preserve"> to an affirmation </w:t>
      </w:r>
      <w:r w:rsidRPr="00DA148E">
        <w:rPr>
          <w:rStyle w:val="StyleUnderline"/>
          <w:highlight w:val="yellow"/>
        </w:rPr>
        <w:t>of</w:t>
      </w:r>
      <w:r w:rsidRPr="000B4708">
        <w:rPr>
          <w:rStyle w:val="StyleUnderline"/>
        </w:rPr>
        <w:t xml:space="preserve"> the </w:t>
      </w:r>
      <w:r w:rsidRPr="00DA148E">
        <w:rPr>
          <w:rStyle w:val="Emphasis"/>
          <w:highlight w:val="yellow"/>
        </w:rPr>
        <w:t>uncertainty</w:t>
      </w:r>
      <w:r w:rsidRPr="00743782">
        <w:rPr>
          <w:rStyle w:val="StyleUnderline"/>
        </w:rPr>
        <w:t xml:space="preserve"> of the future, </w:t>
      </w:r>
      <w:r w:rsidRPr="00DA148E">
        <w:rPr>
          <w:rStyle w:val="StyleUnderline"/>
          <w:highlight w:val="yellow"/>
        </w:rPr>
        <w:t>which</w:t>
      </w:r>
      <w:r w:rsidRPr="000B4708">
        <w:rPr>
          <w:rStyle w:val="StyleUnderline"/>
        </w:rPr>
        <w:t xml:space="preserve"> opens up to the ‘</w:t>
      </w:r>
      <w:r w:rsidRPr="000B4708">
        <w:rPr>
          <w:rStyle w:val="Emphasis"/>
        </w:rPr>
        <w:t>good</w:t>
      </w:r>
      <w:r w:rsidRPr="000B4708">
        <w:rPr>
          <w:rStyle w:val="StyleUnderline"/>
        </w:rPr>
        <w:t>’ as we</w:t>
      </w:r>
      <w:r w:rsidRPr="00E80353">
        <w:rPr>
          <w:rStyle w:val="StyleUnderline"/>
        </w:rPr>
        <w:t>ll as the ‘</w:t>
      </w:r>
      <w:r w:rsidRPr="00977906">
        <w:rPr>
          <w:rStyle w:val="Emphasis"/>
        </w:rPr>
        <w:t>bad</w:t>
      </w:r>
      <w:r w:rsidRPr="00E80353">
        <w:rPr>
          <w:rStyle w:val="StyleUnderline"/>
        </w:rPr>
        <w:t>’.</w:t>
      </w:r>
      <w:r w:rsidRPr="00C77BCF">
        <w:rPr>
          <w:sz w:val="14"/>
        </w:rPr>
        <w:t xml:space="preserve"> </w:t>
      </w:r>
    </w:p>
    <w:p w14:paraId="26056A09" w14:textId="77777777" w:rsidR="000E0C33" w:rsidRPr="00C77BCF" w:rsidRDefault="000E0C33" w:rsidP="000E0C33">
      <w:pPr>
        <w:rPr>
          <w:sz w:val="14"/>
        </w:rPr>
      </w:pPr>
      <w:r w:rsidRPr="00C77BCF">
        <w:rPr>
          <w:sz w:val="14"/>
        </w:rPr>
        <w:t xml:space="preserve">The ethics of neorealism </w:t>
      </w:r>
    </w:p>
    <w:p w14:paraId="38C19E7B" w14:textId="77777777" w:rsidR="000E0C33" w:rsidRPr="00C77BCF" w:rsidRDefault="000E0C33" w:rsidP="000E0C33">
      <w:pPr>
        <w:rPr>
          <w:sz w:val="14"/>
        </w:rPr>
      </w:pPr>
      <w:r w:rsidRPr="00A11667">
        <w:rPr>
          <w:rStyle w:val="StyleUnderline"/>
        </w:rPr>
        <w:t>Derrida’s</w:t>
      </w:r>
      <w:r w:rsidRPr="00B51908">
        <w:rPr>
          <w:rStyle w:val="StyleUnderline"/>
        </w:rPr>
        <w:t xml:space="preserve"> notion of</w:t>
      </w:r>
      <w:r w:rsidRPr="00C77BCF">
        <w:rPr>
          <w:sz w:val="14"/>
        </w:rPr>
        <w:t xml:space="preserve"> the violent opening of </w:t>
      </w:r>
      <w:r w:rsidRPr="00A11667">
        <w:rPr>
          <w:rStyle w:val="StyleUnderline"/>
        </w:rPr>
        <w:t xml:space="preserve">ethics </w:t>
      </w:r>
      <w:r w:rsidRPr="00DA148E">
        <w:rPr>
          <w:rStyle w:val="StyleUnderline"/>
          <w:highlight w:val="yellow"/>
        </w:rPr>
        <w:t>fits</w:t>
      </w:r>
      <w:r w:rsidRPr="00E80353">
        <w:rPr>
          <w:rStyle w:val="StyleUnderline"/>
        </w:rPr>
        <w:t xml:space="preserve"> </w:t>
      </w:r>
      <w:r w:rsidRPr="00977906">
        <w:rPr>
          <w:rStyle w:val="Emphasis"/>
        </w:rPr>
        <w:t>remarkab</w:t>
      </w:r>
      <w:r w:rsidRPr="000B4708">
        <w:rPr>
          <w:rStyle w:val="Emphasis"/>
        </w:rPr>
        <w:t>ly well</w:t>
      </w:r>
      <w:r w:rsidRPr="000B4708">
        <w:rPr>
          <w:rStyle w:val="StyleUnderline"/>
        </w:rPr>
        <w:t xml:space="preserve"> </w:t>
      </w:r>
      <w:r w:rsidRPr="00DA148E">
        <w:rPr>
          <w:rStyle w:val="StyleUnderline"/>
          <w:highlight w:val="yellow"/>
        </w:rPr>
        <w:t>with</w:t>
      </w:r>
      <w:r w:rsidRPr="00C77BCF">
        <w:rPr>
          <w:sz w:val="14"/>
        </w:rPr>
        <w:t xml:space="preserve"> the two core assumptions of Waltz’s theory of international politics: </w:t>
      </w:r>
      <w:r w:rsidRPr="00A11667">
        <w:rPr>
          <w:rStyle w:val="StyleUnderline"/>
        </w:rPr>
        <w:t>the anarchic structure of the international political system and states’ desire to survive within this system</w:t>
      </w:r>
      <w:r w:rsidRPr="00A11667">
        <w:rPr>
          <w:sz w:val="14"/>
        </w:rPr>
        <w:t xml:space="preserve">. On this basis, it can be argued that </w:t>
      </w:r>
      <w:r w:rsidRPr="00A11667">
        <w:rPr>
          <w:rStyle w:val="StyleUnderline"/>
        </w:rPr>
        <w:t>there is</w:t>
      </w:r>
      <w:r w:rsidRPr="00A11667">
        <w:rPr>
          <w:sz w:val="14"/>
        </w:rPr>
        <w:t xml:space="preserve">, indeed, </w:t>
      </w:r>
      <w:r w:rsidRPr="00A11667">
        <w:rPr>
          <w:rStyle w:val="StyleUnderline"/>
        </w:rPr>
        <w:t xml:space="preserve">an </w:t>
      </w:r>
      <w:r w:rsidRPr="00A11667">
        <w:rPr>
          <w:rStyle w:val="Emphasis"/>
        </w:rPr>
        <w:t xml:space="preserve">ethics of </w:t>
      </w:r>
      <w:r w:rsidRPr="00DA148E">
        <w:rPr>
          <w:rStyle w:val="Emphasis"/>
          <w:highlight w:val="yellow"/>
        </w:rPr>
        <w:t>neorealism</w:t>
      </w:r>
      <w:r w:rsidRPr="00A11667">
        <w:rPr>
          <w:sz w:val="14"/>
        </w:rPr>
        <w:t>. It is found in the ‘Waltzian</w:t>
      </w:r>
      <w:r w:rsidRPr="00C77BCF">
        <w:rPr>
          <w:sz w:val="14"/>
        </w:rPr>
        <w:t xml:space="preserve"> baseline’ rather than in attempts to use that baseline to establish law-like patterns of behaviour.12 To grasp the ethics of neorealism, </w:t>
      </w:r>
      <w:r w:rsidRPr="00DA148E">
        <w:rPr>
          <w:rStyle w:val="StyleUnderline"/>
          <w:highlight w:val="yellow"/>
        </w:rPr>
        <w:t>it</w:t>
      </w:r>
      <w:r w:rsidRPr="00773C7C">
        <w:rPr>
          <w:rStyle w:val="StyleUnderline"/>
        </w:rPr>
        <w:t xml:space="preserve"> is</w:t>
      </w:r>
      <w:r w:rsidRPr="00C77BCF">
        <w:rPr>
          <w:sz w:val="14"/>
        </w:rPr>
        <w:t xml:space="preserve"> therefore </w:t>
      </w:r>
      <w:r w:rsidRPr="00773C7C">
        <w:rPr>
          <w:rStyle w:val="StyleUnderline"/>
        </w:rPr>
        <w:t xml:space="preserve">necessary to </w:t>
      </w:r>
      <w:r w:rsidRPr="00743782">
        <w:rPr>
          <w:rStyle w:val="StyleUnderline"/>
        </w:rPr>
        <w:t>shift focus</w:t>
      </w:r>
      <w:r w:rsidRPr="00C77BCF">
        <w:rPr>
          <w:sz w:val="14"/>
        </w:rPr>
        <w:t xml:space="preserve"> from causal laws and testable hypotheses, </w:t>
      </w:r>
      <w:r w:rsidRPr="00743782">
        <w:rPr>
          <w:rStyle w:val="StyleUnderline"/>
        </w:rPr>
        <w:t>to the structural conditions that shape and affect the behaviour of states</w:t>
      </w:r>
      <w:r w:rsidRPr="00773C7C">
        <w:rPr>
          <w:rStyle w:val="StyleUnderline"/>
        </w:rPr>
        <w:t xml:space="preserve"> in a </w:t>
      </w:r>
      <w:r w:rsidRPr="00977906">
        <w:rPr>
          <w:rStyle w:val="Emphasis"/>
        </w:rPr>
        <w:t>non-deterministic manner</w:t>
      </w:r>
      <w:r w:rsidRPr="00C77BCF">
        <w:rPr>
          <w:sz w:val="14"/>
        </w:rPr>
        <w:t xml:space="preserve">.13 Hence, </w:t>
      </w:r>
      <w:r w:rsidRPr="00773C7C">
        <w:rPr>
          <w:rStyle w:val="StyleUnderline"/>
        </w:rPr>
        <w:t>the ‘structure’</w:t>
      </w:r>
      <w:r w:rsidRPr="00C77BCF">
        <w:rPr>
          <w:sz w:val="14"/>
        </w:rPr>
        <w:t xml:space="preserve"> in Waltz’s theory has </w:t>
      </w:r>
      <w:r w:rsidRPr="00773C7C">
        <w:rPr>
          <w:rStyle w:val="StyleUnderline"/>
        </w:rPr>
        <w:t xml:space="preserve">to be grasped as an </w:t>
      </w:r>
      <w:r w:rsidRPr="00977906">
        <w:rPr>
          <w:rStyle w:val="Emphasis"/>
        </w:rPr>
        <w:t>open</w:t>
      </w:r>
      <w:r w:rsidRPr="00743782">
        <w:rPr>
          <w:rStyle w:val="StyleUnderline"/>
        </w:rPr>
        <w:t xml:space="preserve"> structure that </w:t>
      </w:r>
      <w:r w:rsidRPr="00773C7C">
        <w:rPr>
          <w:rStyle w:val="StyleUnderline"/>
        </w:rPr>
        <w:t xml:space="preserve">leaves </w:t>
      </w:r>
      <w:r w:rsidRPr="00977906">
        <w:rPr>
          <w:rStyle w:val="Emphasis"/>
        </w:rPr>
        <w:t>ample room</w:t>
      </w:r>
      <w:r w:rsidRPr="00743782">
        <w:rPr>
          <w:rStyle w:val="StyleUnderline"/>
        </w:rPr>
        <w:t xml:space="preserve"> for chance and contingency</w:t>
      </w:r>
      <w:r w:rsidRPr="00C77BCF">
        <w:rPr>
          <w:sz w:val="14"/>
        </w:rPr>
        <w:t xml:space="preserve">. </w:t>
      </w:r>
    </w:p>
    <w:p w14:paraId="76E9ABE6" w14:textId="77777777" w:rsidR="000E0C33" w:rsidRDefault="000E0C33" w:rsidP="000E0C33">
      <w:pPr>
        <w:rPr>
          <w:rStyle w:val="StyleUnderline"/>
        </w:rPr>
      </w:pPr>
      <w:r w:rsidRPr="00C77BCF">
        <w:rPr>
          <w:sz w:val="14"/>
        </w:rPr>
        <w:t xml:space="preserve">Crucially, </w:t>
      </w:r>
      <w:r w:rsidRPr="00773C7C">
        <w:rPr>
          <w:rStyle w:val="StyleUnderline"/>
        </w:rPr>
        <w:t xml:space="preserve">if we could know for </w:t>
      </w:r>
      <w:r w:rsidRPr="00743782">
        <w:rPr>
          <w:rStyle w:val="Emphasis"/>
        </w:rPr>
        <w:t>certain</w:t>
      </w:r>
      <w:r w:rsidRPr="00743782">
        <w:rPr>
          <w:rStyle w:val="StyleUnderline"/>
        </w:rPr>
        <w:t xml:space="preserve"> what states will do on the basis</w:t>
      </w:r>
      <w:r w:rsidRPr="00773C7C">
        <w:rPr>
          <w:rStyle w:val="StyleUnderline"/>
        </w:rPr>
        <w:t xml:space="preserve"> of either the </w:t>
      </w:r>
      <w:r w:rsidRPr="00977906">
        <w:rPr>
          <w:rStyle w:val="Emphasis"/>
        </w:rPr>
        <w:t>structure</w:t>
      </w:r>
      <w:r w:rsidRPr="00743782">
        <w:rPr>
          <w:rStyle w:val="StyleUnderline"/>
        </w:rPr>
        <w:t xml:space="preserve"> of the system or </w:t>
      </w:r>
      <w:r w:rsidRPr="00773C7C">
        <w:rPr>
          <w:rStyle w:val="StyleUnderline"/>
        </w:rPr>
        <w:t xml:space="preserve">some </w:t>
      </w:r>
      <w:r w:rsidRPr="00977906">
        <w:rPr>
          <w:rStyle w:val="Emphasis"/>
        </w:rPr>
        <w:t>predetermined motives</w:t>
      </w:r>
      <w:r w:rsidRPr="00773C7C">
        <w:rPr>
          <w:rStyle w:val="StyleUnderline"/>
        </w:rPr>
        <w:t xml:space="preserve"> of the subjects within the system</w:t>
      </w:r>
      <w:r w:rsidRPr="00C77BCF">
        <w:rPr>
          <w:sz w:val="14"/>
        </w:rPr>
        <w:t xml:space="preserve">, the uncertainty of international life would disappear and </w:t>
      </w:r>
      <w:r w:rsidRPr="00773C7C">
        <w:rPr>
          <w:rStyle w:val="StyleUnderline"/>
        </w:rPr>
        <w:t>the ‘</w:t>
      </w:r>
      <w:r w:rsidRPr="00977906">
        <w:rPr>
          <w:rStyle w:val="Emphasis"/>
        </w:rPr>
        <w:t>politics</w:t>
      </w:r>
      <w:r w:rsidRPr="00773C7C">
        <w:rPr>
          <w:rStyle w:val="StyleUnderline"/>
        </w:rPr>
        <w:t xml:space="preserve">’ of international politics would </w:t>
      </w:r>
      <w:r w:rsidRPr="00977906">
        <w:rPr>
          <w:rStyle w:val="Emphasis"/>
        </w:rPr>
        <w:t>lose its meaning</w:t>
      </w:r>
      <w:r w:rsidRPr="00C77BCF">
        <w:rPr>
          <w:sz w:val="14"/>
        </w:rPr>
        <w:t xml:space="preserve">.14 Rather than trying to rectify the lack of certainty by creating a stronger sense of certainty, </w:t>
      </w:r>
      <w:r w:rsidRPr="00773C7C">
        <w:rPr>
          <w:rStyle w:val="StyleUnderline"/>
        </w:rPr>
        <w:t>it is</w:t>
      </w:r>
      <w:r w:rsidRPr="00C77BCF">
        <w:rPr>
          <w:sz w:val="14"/>
        </w:rPr>
        <w:t xml:space="preserve"> therefore </w:t>
      </w:r>
      <w:r w:rsidRPr="00977906">
        <w:rPr>
          <w:rStyle w:val="Emphasis"/>
        </w:rPr>
        <w:t>imperative</w:t>
      </w:r>
      <w:r w:rsidRPr="00743782">
        <w:rPr>
          <w:rStyle w:val="StyleUnderline"/>
        </w:rPr>
        <w:t xml:space="preserve"> to </w:t>
      </w:r>
      <w:r w:rsidRPr="00977906">
        <w:rPr>
          <w:rStyle w:val="Emphasis"/>
        </w:rPr>
        <w:t>affirm the uncertainties</w:t>
      </w:r>
      <w:r w:rsidRPr="00773C7C">
        <w:rPr>
          <w:rStyle w:val="StyleUnderline"/>
        </w:rPr>
        <w:t xml:space="preserve"> created by the system. It is important</w:t>
      </w:r>
      <w:r w:rsidRPr="00C77BCF">
        <w:rPr>
          <w:sz w:val="14"/>
        </w:rPr>
        <w:t xml:space="preserve">, moreover, </w:t>
      </w:r>
      <w:r w:rsidRPr="00773C7C">
        <w:rPr>
          <w:rStyle w:val="StyleUnderline"/>
        </w:rPr>
        <w:t xml:space="preserve">to </w:t>
      </w:r>
      <w:r w:rsidRPr="00977906">
        <w:rPr>
          <w:rStyle w:val="Emphasis"/>
        </w:rPr>
        <w:t>oppose</w:t>
      </w:r>
      <w:r w:rsidRPr="00743782">
        <w:rPr>
          <w:rStyle w:val="StyleUnderline"/>
        </w:rPr>
        <w:t xml:space="preserve"> the distinction between </w:t>
      </w:r>
      <w:r w:rsidRPr="00977906">
        <w:rPr>
          <w:rStyle w:val="Emphasis"/>
        </w:rPr>
        <w:t>ethical desirability</w:t>
      </w:r>
      <w:r w:rsidRPr="00773C7C">
        <w:rPr>
          <w:rStyle w:val="StyleUnderline"/>
        </w:rPr>
        <w:t xml:space="preserve"> and </w:t>
      </w:r>
      <w:r w:rsidRPr="00977906">
        <w:rPr>
          <w:rStyle w:val="Emphasis"/>
        </w:rPr>
        <w:t>political possibility</w:t>
      </w:r>
      <w:r w:rsidRPr="00773C7C">
        <w:rPr>
          <w:rStyle w:val="StyleUnderline"/>
        </w:rPr>
        <w:t xml:space="preserve">, since the reproduction of this distinction </w:t>
      </w:r>
      <w:r w:rsidRPr="00977906">
        <w:rPr>
          <w:rStyle w:val="Emphasis"/>
        </w:rPr>
        <w:t>blocks</w:t>
      </w:r>
      <w:r w:rsidRPr="00743782">
        <w:rPr>
          <w:rStyle w:val="StyleUnderline"/>
        </w:rPr>
        <w:t xml:space="preserve"> from view the conditions </w:t>
      </w:r>
      <w:r w:rsidRPr="00773C7C">
        <w:rPr>
          <w:rStyle w:val="StyleUnderline"/>
        </w:rPr>
        <w:t xml:space="preserve">of international life </w:t>
      </w:r>
      <w:r w:rsidRPr="00743782">
        <w:rPr>
          <w:rStyle w:val="StyleUnderline"/>
        </w:rPr>
        <w:t xml:space="preserve">that make ethical thinking and action </w:t>
      </w:r>
      <w:r w:rsidRPr="00977906">
        <w:rPr>
          <w:rStyle w:val="Emphasis"/>
        </w:rPr>
        <w:t>possible</w:t>
      </w:r>
      <w:r w:rsidRPr="00743782">
        <w:rPr>
          <w:rStyle w:val="StyleUnderline"/>
        </w:rPr>
        <w:t xml:space="preserve"> in the first place</w:t>
      </w:r>
      <w:r w:rsidRPr="00773C7C">
        <w:rPr>
          <w:rStyle w:val="StyleUnderline"/>
        </w:rPr>
        <w:t>.</w:t>
      </w:r>
    </w:p>
    <w:p w14:paraId="7D7480E0" w14:textId="77777777" w:rsidR="000E0C33" w:rsidRPr="00C77BCF" w:rsidRDefault="000E0C33" w:rsidP="000E0C33">
      <w:pPr>
        <w:rPr>
          <w:sz w:val="14"/>
        </w:rPr>
      </w:pPr>
      <w:r w:rsidRPr="00C77BCF">
        <w:rPr>
          <w:sz w:val="14"/>
        </w:rPr>
        <w:t xml:space="preserve">Positivist social science and liberal interpretations of Kant are thus, very crudely put, the main obstacles to grasping the ethics of international life. In resisting both moves, </w:t>
      </w:r>
      <w:r w:rsidRPr="00A11667">
        <w:rPr>
          <w:rStyle w:val="StyleUnderline"/>
        </w:rPr>
        <w:t xml:space="preserve">neorealism </w:t>
      </w:r>
      <w:r w:rsidRPr="00DA148E">
        <w:rPr>
          <w:rStyle w:val="StyleUnderline"/>
          <w:highlight w:val="yellow"/>
        </w:rPr>
        <w:t>does not</w:t>
      </w:r>
      <w:r w:rsidRPr="007451A8">
        <w:rPr>
          <w:rStyle w:val="StyleUnderline"/>
        </w:rPr>
        <w:t xml:space="preserve"> seek to </w:t>
      </w:r>
      <w:r w:rsidRPr="00DA148E">
        <w:rPr>
          <w:rStyle w:val="Emphasis"/>
          <w:highlight w:val="yellow"/>
        </w:rPr>
        <w:t>close down</w:t>
      </w:r>
      <w:r w:rsidRPr="00A11667">
        <w:rPr>
          <w:rStyle w:val="StyleUnderline"/>
        </w:rPr>
        <w:t xml:space="preserve"> </w:t>
      </w:r>
      <w:r w:rsidRPr="007451A8">
        <w:rPr>
          <w:rStyle w:val="StyleUnderline"/>
        </w:rPr>
        <w:t xml:space="preserve">the violent opening of </w:t>
      </w:r>
      <w:r w:rsidRPr="00A11667">
        <w:rPr>
          <w:rStyle w:val="StyleUnderline"/>
        </w:rPr>
        <w:t>ethics</w:t>
      </w:r>
      <w:r w:rsidRPr="007451A8">
        <w:rPr>
          <w:rStyle w:val="StyleUnderline"/>
        </w:rPr>
        <w:t xml:space="preserve"> inherent in the structure of anarchy</w:t>
      </w:r>
      <w:r w:rsidRPr="00C77BCF">
        <w:rPr>
          <w:sz w:val="14"/>
        </w:rPr>
        <w:t xml:space="preserve">, for example, </w:t>
      </w:r>
      <w:r w:rsidRPr="00DA148E">
        <w:rPr>
          <w:rStyle w:val="StyleUnderline"/>
          <w:highlight w:val="yellow"/>
        </w:rPr>
        <w:t>by</w:t>
      </w:r>
      <w:r w:rsidRPr="007451A8">
        <w:rPr>
          <w:rStyle w:val="StyleUnderline"/>
        </w:rPr>
        <w:t xml:space="preserve"> formulating </w:t>
      </w:r>
      <w:r w:rsidRPr="00977906">
        <w:rPr>
          <w:rStyle w:val="Emphasis"/>
        </w:rPr>
        <w:t xml:space="preserve">metaphysical </w:t>
      </w:r>
      <w:r w:rsidRPr="00A11667">
        <w:rPr>
          <w:rStyle w:val="Emphasis"/>
        </w:rPr>
        <w:t>ideals</w:t>
      </w:r>
      <w:r w:rsidRPr="00A11667">
        <w:rPr>
          <w:rStyle w:val="StyleUnderline"/>
        </w:rPr>
        <w:t xml:space="preserve"> </w:t>
      </w:r>
      <w:r w:rsidRPr="00DA148E">
        <w:rPr>
          <w:rStyle w:val="StyleUnderline"/>
          <w:highlight w:val="yellow"/>
        </w:rPr>
        <w:t xml:space="preserve">informing states </w:t>
      </w:r>
      <w:r w:rsidRPr="00DA148E">
        <w:rPr>
          <w:rStyle w:val="Emphasis"/>
          <w:highlight w:val="yellow"/>
        </w:rPr>
        <w:t>how they should act</w:t>
      </w:r>
      <w:r w:rsidRPr="00DA148E">
        <w:rPr>
          <w:rStyle w:val="StyleUnderline"/>
          <w:highlight w:val="yellow"/>
        </w:rPr>
        <w:t xml:space="preserve"> or how they ought to become </w:t>
      </w:r>
      <w:r w:rsidRPr="00DA148E">
        <w:rPr>
          <w:rStyle w:val="Emphasis"/>
          <w:highlight w:val="yellow"/>
        </w:rPr>
        <w:t>friends</w:t>
      </w:r>
      <w:r w:rsidRPr="00DA148E">
        <w:rPr>
          <w:rStyle w:val="StyleUnderline"/>
          <w:highlight w:val="yellow"/>
        </w:rPr>
        <w:t xml:space="preserve"> rather than </w:t>
      </w:r>
      <w:r w:rsidRPr="00DA148E">
        <w:rPr>
          <w:rStyle w:val="Emphasis"/>
          <w:highlight w:val="yellow"/>
        </w:rPr>
        <w:t>enemies</w:t>
      </w:r>
      <w:r w:rsidRPr="00773C7C">
        <w:rPr>
          <w:rStyle w:val="StyleUnderline"/>
        </w:rPr>
        <w:t>. There</w:t>
      </w:r>
      <w:r w:rsidRPr="007451A8">
        <w:rPr>
          <w:rStyle w:val="StyleUnderline"/>
        </w:rPr>
        <w:t xml:space="preserve"> can be </w:t>
      </w:r>
      <w:r w:rsidRPr="00977906">
        <w:rPr>
          <w:rStyle w:val="Emphasis"/>
        </w:rPr>
        <w:t>no absolute friendship</w:t>
      </w:r>
      <w:r w:rsidRPr="00773C7C">
        <w:rPr>
          <w:rStyle w:val="StyleUnderline"/>
        </w:rPr>
        <w:t xml:space="preserve"> between states, and </w:t>
      </w:r>
      <w:r w:rsidRPr="00A11667">
        <w:rPr>
          <w:rStyle w:val="StyleUnderline"/>
        </w:rPr>
        <w:t xml:space="preserve">no state </w:t>
      </w:r>
      <w:r w:rsidRPr="007451A8">
        <w:rPr>
          <w:rStyle w:val="StyleUnderline"/>
        </w:rPr>
        <w:t xml:space="preserve">can </w:t>
      </w:r>
      <w:r w:rsidRPr="000B4708">
        <w:rPr>
          <w:rStyle w:val="Emphasis"/>
        </w:rPr>
        <w:t>ever</w:t>
      </w:r>
      <w:r w:rsidRPr="007451A8">
        <w:rPr>
          <w:rStyle w:val="StyleUnderline"/>
        </w:rPr>
        <w:t xml:space="preserve"> offer absolute hospitality to</w:t>
      </w:r>
      <w:r w:rsidRPr="00773C7C">
        <w:rPr>
          <w:rStyle w:val="StyleUnderline"/>
        </w:rPr>
        <w:t xml:space="preserve"> another state. </w:t>
      </w:r>
      <w:r w:rsidRPr="006A1BBF">
        <w:rPr>
          <w:rStyle w:val="StyleUnderline"/>
        </w:rPr>
        <w:t>At the heart of every inter-state relation, there</w:t>
      </w:r>
      <w:r w:rsidRPr="00773C7C">
        <w:rPr>
          <w:rStyle w:val="StyleUnderline"/>
        </w:rPr>
        <w:t xml:space="preserve"> is </w:t>
      </w:r>
      <w:r w:rsidRPr="00977906">
        <w:rPr>
          <w:rStyle w:val="Emphasis"/>
        </w:rPr>
        <w:t>mistrust</w:t>
      </w:r>
      <w:r w:rsidRPr="00773C7C">
        <w:rPr>
          <w:rStyle w:val="StyleUnderline"/>
        </w:rPr>
        <w:t xml:space="preserve">, </w:t>
      </w:r>
      <w:r w:rsidRPr="006A1BBF">
        <w:rPr>
          <w:rStyle w:val="Emphasis"/>
        </w:rPr>
        <w:t>uncertainty</w:t>
      </w:r>
      <w:r w:rsidRPr="00773C7C">
        <w:rPr>
          <w:rStyle w:val="StyleUnderline"/>
        </w:rPr>
        <w:t xml:space="preserve"> and </w:t>
      </w:r>
      <w:r w:rsidRPr="00977906">
        <w:rPr>
          <w:rStyle w:val="Emphasis"/>
        </w:rPr>
        <w:t>incalculability</w:t>
      </w:r>
      <w:r w:rsidRPr="00773C7C">
        <w:rPr>
          <w:rStyle w:val="StyleUnderline"/>
        </w:rPr>
        <w:t xml:space="preserve">. To positively affirm the latter is </w:t>
      </w:r>
      <w:r w:rsidRPr="00977906">
        <w:rPr>
          <w:rStyle w:val="Emphasis"/>
        </w:rPr>
        <w:t>not</w:t>
      </w:r>
      <w:r w:rsidRPr="007451A8">
        <w:rPr>
          <w:rStyle w:val="StyleUnderline"/>
        </w:rPr>
        <w:t xml:space="preserve"> to say that uncertainty or incalculability is </w:t>
      </w:r>
      <w:r w:rsidRPr="00977906">
        <w:rPr>
          <w:rStyle w:val="Emphasis"/>
        </w:rPr>
        <w:t>good per se</w:t>
      </w:r>
      <w:r w:rsidRPr="00773C7C">
        <w:rPr>
          <w:rStyle w:val="StyleUnderline"/>
        </w:rPr>
        <w:t xml:space="preserve">. Rather, it implies that they are seen as </w:t>
      </w:r>
      <w:r w:rsidRPr="00977906">
        <w:rPr>
          <w:rStyle w:val="Emphasis"/>
        </w:rPr>
        <w:t>basic</w:t>
      </w:r>
      <w:r w:rsidRPr="00773C7C">
        <w:rPr>
          <w:rStyle w:val="StyleUnderline"/>
        </w:rPr>
        <w:t xml:space="preserve"> and </w:t>
      </w:r>
      <w:r w:rsidRPr="00977906">
        <w:rPr>
          <w:rStyle w:val="Emphasis"/>
        </w:rPr>
        <w:t>irrefutable conditions</w:t>
      </w:r>
      <w:r w:rsidRPr="00773C7C">
        <w:rPr>
          <w:rStyle w:val="StyleUnderline"/>
        </w:rPr>
        <w:t xml:space="preserve"> of international life, which, consequently, </w:t>
      </w:r>
      <w:r w:rsidRPr="007451A8">
        <w:rPr>
          <w:rStyle w:val="StyleUnderline"/>
        </w:rPr>
        <w:t>are not even desirable to overcome</w:t>
      </w:r>
      <w:r w:rsidRPr="00C77BCF">
        <w:rPr>
          <w:sz w:val="14"/>
        </w:rPr>
        <w:t xml:space="preserve">. Hence, it also implies that as long as there is international life, there must be ‘the ominous shadow of the future [that] continues to cast its pall over interacting states’ (Waltz, 2000: 39). Crucially, Waltz’s reference to </w:t>
      </w:r>
      <w:r w:rsidRPr="000B4708">
        <w:rPr>
          <w:rStyle w:val="StyleUnderline"/>
        </w:rPr>
        <w:t>this</w:t>
      </w:r>
      <w:r w:rsidRPr="00C77BCF">
        <w:rPr>
          <w:sz w:val="14"/>
        </w:rPr>
        <w:t xml:space="preserve"> shadow </w:t>
      </w:r>
      <w:r w:rsidRPr="007451A8">
        <w:rPr>
          <w:rStyle w:val="StyleUnderline"/>
        </w:rPr>
        <w:t>should not be read</w:t>
      </w:r>
      <w:r w:rsidRPr="000B4708">
        <w:rPr>
          <w:rStyle w:val="StyleUnderline"/>
        </w:rPr>
        <w:t xml:space="preserve"> as an expression of </w:t>
      </w:r>
      <w:r w:rsidRPr="000B4708">
        <w:rPr>
          <w:rStyle w:val="Emphasis"/>
        </w:rPr>
        <w:t>determinism</w:t>
      </w:r>
      <w:r w:rsidRPr="000B4708">
        <w:rPr>
          <w:rStyle w:val="StyleUnderline"/>
        </w:rPr>
        <w:t xml:space="preserve">. It expresses rather an </w:t>
      </w:r>
      <w:r w:rsidRPr="000B4708">
        <w:rPr>
          <w:rStyle w:val="Emphasis"/>
        </w:rPr>
        <w:t>affirmation of uncertainty</w:t>
      </w:r>
      <w:r w:rsidRPr="000B4708">
        <w:rPr>
          <w:rStyle w:val="StyleUnderline"/>
        </w:rPr>
        <w:t>: the ‘uncertainty of each about the other’s future intentions and actions’</w:t>
      </w:r>
      <w:r w:rsidRPr="00C77BCF">
        <w:rPr>
          <w:sz w:val="14"/>
        </w:rPr>
        <w:t xml:space="preserve"> (Waltz, 1979: 105). </w:t>
      </w:r>
    </w:p>
    <w:p w14:paraId="798107FC" w14:textId="77777777" w:rsidR="000E0C33" w:rsidRPr="00C77BCF" w:rsidRDefault="000E0C33" w:rsidP="000E0C33">
      <w:pPr>
        <w:rPr>
          <w:sz w:val="14"/>
        </w:rPr>
      </w:pPr>
      <w:r w:rsidRPr="000B4708">
        <w:rPr>
          <w:rStyle w:val="StyleUnderline"/>
        </w:rPr>
        <w:t>In order to give friendship in international politics a chance</w:t>
      </w:r>
      <w:r w:rsidRPr="00C77BCF">
        <w:rPr>
          <w:sz w:val="14"/>
        </w:rPr>
        <w:t xml:space="preserve">, so to speak, </w:t>
      </w:r>
      <w:r w:rsidRPr="000B4708">
        <w:rPr>
          <w:rStyle w:val="StyleUnderline"/>
        </w:rPr>
        <w:t>the possibility that a friend sudd</w:t>
      </w:r>
      <w:r w:rsidRPr="00773C7C">
        <w:rPr>
          <w:rStyle w:val="StyleUnderline"/>
        </w:rPr>
        <w:t xml:space="preserve">enly becomes an enemy </w:t>
      </w:r>
      <w:r w:rsidRPr="00785B9F">
        <w:rPr>
          <w:rStyle w:val="Emphasis"/>
        </w:rPr>
        <w:t>must never be eliminated</w:t>
      </w:r>
      <w:r w:rsidRPr="00773C7C">
        <w:rPr>
          <w:rStyle w:val="StyleUnderline"/>
        </w:rPr>
        <w:t xml:space="preserve">. Attempts </w:t>
      </w:r>
      <w:r w:rsidRPr="007451A8">
        <w:rPr>
          <w:rStyle w:val="StyleUnderline"/>
        </w:rPr>
        <w:t>to create absolute trust in inter</w:t>
      </w:r>
      <w:r w:rsidRPr="00773C7C">
        <w:rPr>
          <w:rStyle w:val="StyleUnderline"/>
        </w:rPr>
        <w:t xml:space="preserve">-state relations are therefore not only </w:t>
      </w:r>
      <w:r w:rsidRPr="00785B9F">
        <w:rPr>
          <w:rStyle w:val="Emphasis"/>
        </w:rPr>
        <w:t>impossible to achieve</w:t>
      </w:r>
      <w:r w:rsidRPr="007451A8">
        <w:rPr>
          <w:rStyle w:val="StyleUnderline"/>
        </w:rPr>
        <w:t xml:space="preserve"> in the </w:t>
      </w:r>
      <w:r w:rsidRPr="007451A8">
        <w:rPr>
          <w:rStyle w:val="Emphasis"/>
        </w:rPr>
        <w:t>practical</w:t>
      </w:r>
      <w:r w:rsidRPr="007451A8">
        <w:rPr>
          <w:rStyle w:val="StyleUnderline"/>
        </w:rPr>
        <w:t xml:space="preserve"> sense, but essentially </w:t>
      </w:r>
      <w:r w:rsidRPr="00785B9F">
        <w:rPr>
          <w:rStyle w:val="Emphasis"/>
        </w:rPr>
        <w:t>undesirable</w:t>
      </w:r>
      <w:r w:rsidRPr="00C77BCF">
        <w:rPr>
          <w:sz w:val="14"/>
        </w:rPr>
        <w:t xml:space="preserve">.15 Along similar lines, Derrida explains how </w:t>
      </w:r>
      <w:r w:rsidRPr="00DA148E">
        <w:rPr>
          <w:rStyle w:val="StyleUnderline"/>
          <w:highlight w:val="yellow"/>
        </w:rPr>
        <w:t xml:space="preserve">friendship is possible </w:t>
      </w:r>
      <w:r w:rsidRPr="00DA148E">
        <w:rPr>
          <w:rStyle w:val="Emphasis"/>
          <w:highlight w:val="yellow"/>
        </w:rPr>
        <w:t>only</w:t>
      </w:r>
      <w:r w:rsidRPr="00DA148E">
        <w:rPr>
          <w:rStyle w:val="StyleUnderline"/>
          <w:highlight w:val="yellow"/>
        </w:rPr>
        <w:t xml:space="preserve"> if </w:t>
      </w:r>
      <w:r w:rsidRPr="009610B4">
        <w:rPr>
          <w:rStyle w:val="StyleUnderline"/>
        </w:rPr>
        <w:t xml:space="preserve">one remains </w:t>
      </w:r>
      <w:r w:rsidRPr="00DA148E">
        <w:rPr>
          <w:rStyle w:val="Emphasis"/>
          <w:highlight w:val="yellow"/>
        </w:rPr>
        <w:t>open</w:t>
      </w:r>
      <w:r w:rsidRPr="00DA148E">
        <w:rPr>
          <w:rStyle w:val="StyleUnderline"/>
          <w:highlight w:val="yellow"/>
        </w:rPr>
        <w:t xml:space="preserve"> to</w:t>
      </w:r>
      <w:r w:rsidRPr="009610B4">
        <w:rPr>
          <w:rStyle w:val="StyleUnderline"/>
        </w:rPr>
        <w:t xml:space="preserve"> the </w:t>
      </w:r>
      <w:r w:rsidRPr="00DA148E">
        <w:rPr>
          <w:rStyle w:val="StyleUnderline"/>
          <w:highlight w:val="yellow"/>
        </w:rPr>
        <w:t>deception</w:t>
      </w:r>
      <w:r w:rsidRPr="009610B4">
        <w:rPr>
          <w:rStyle w:val="StyleUnderline"/>
        </w:rPr>
        <w:t xml:space="preserve"> of the other</w:t>
      </w:r>
      <w:r w:rsidRPr="00773C7C">
        <w:rPr>
          <w:rStyle w:val="StyleUnderline"/>
        </w:rPr>
        <w:t xml:space="preserve">, since it is precisely the </w:t>
      </w:r>
      <w:r w:rsidRPr="00785B9F">
        <w:rPr>
          <w:rStyle w:val="Emphasis"/>
        </w:rPr>
        <w:t>unconditional openness</w:t>
      </w:r>
      <w:r w:rsidRPr="007451A8">
        <w:rPr>
          <w:rStyle w:val="StyleUnderline"/>
        </w:rPr>
        <w:t xml:space="preserve"> to whatever may happen in the encounter </w:t>
      </w:r>
      <w:r w:rsidRPr="00773C7C">
        <w:rPr>
          <w:rStyle w:val="StyleUnderline"/>
        </w:rPr>
        <w:t xml:space="preserve">between self and other that makes it possible to develop </w:t>
      </w:r>
      <w:r w:rsidRPr="00785B9F">
        <w:rPr>
          <w:rStyle w:val="Emphasis"/>
        </w:rPr>
        <w:t>any sort of friendship</w:t>
      </w:r>
      <w:r w:rsidRPr="007451A8">
        <w:rPr>
          <w:rStyle w:val="StyleUnderline"/>
        </w:rPr>
        <w:t xml:space="preserve"> in the first place</w:t>
      </w:r>
      <w:r w:rsidRPr="00C77BCF">
        <w:rPr>
          <w:sz w:val="14"/>
        </w:rPr>
        <w:t xml:space="preserve"> (Derrida, 2005: 219). </w:t>
      </w:r>
      <w:r>
        <w:rPr>
          <w:sz w:val="14"/>
        </w:rPr>
        <w:t xml:space="preserve"> </w:t>
      </w:r>
    </w:p>
    <w:p w14:paraId="661C3D10" w14:textId="77777777" w:rsidR="000E0C33" w:rsidRPr="00C77BCF" w:rsidRDefault="000E0C33" w:rsidP="000E0C33">
      <w:pPr>
        <w:rPr>
          <w:sz w:val="14"/>
        </w:rPr>
      </w:pPr>
      <w:r w:rsidRPr="00C77BCF">
        <w:rPr>
          <w:sz w:val="14"/>
        </w:rPr>
        <w:t xml:space="preserve">Even if we were to accept Alexander Wendt’s (1999) distinction between different ‘cultures of anarchy’, some of which are more ‘friendly’ than others, </w:t>
      </w:r>
      <w:r w:rsidRPr="00DA148E">
        <w:rPr>
          <w:rStyle w:val="StyleUnderline"/>
          <w:highlight w:val="yellow"/>
        </w:rPr>
        <w:t xml:space="preserve">it is </w:t>
      </w:r>
      <w:r w:rsidRPr="00DA148E">
        <w:rPr>
          <w:rStyle w:val="Emphasis"/>
          <w:highlight w:val="yellow"/>
        </w:rPr>
        <w:t>not self-evident</w:t>
      </w:r>
      <w:r w:rsidRPr="00DA148E">
        <w:rPr>
          <w:rStyle w:val="StyleUnderline"/>
          <w:highlight w:val="yellow"/>
        </w:rPr>
        <w:t xml:space="preserve"> that</w:t>
      </w:r>
      <w:r w:rsidRPr="00773C7C">
        <w:rPr>
          <w:rStyle w:val="StyleUnderline"/>
        </w:rPr>
        <w:t xml:space="preserve"> a culture in which </w:t>
      </w:r>
      <w:r w:rsidRPr="00DA148E">
        <w:rPr>
          <w:rStyle w:val="StyleUnderline"/>
          <w:highlight w:val="yellow"/>
        </w:rPr>
        <w:t>friendship</w:t>
      </w:r>
      <w:r w:rsidRPr="00773C7C">
        <w:rPr>
          <w:rStyle w:val="StyleUnderline"/>
        </w:rPr>
        <w:t xml:space="preserve"> is prioritized </w:t>
      </w:r>
      <w:r w:rsidRPr="00DA148E">
        <w:rPr>
          <w:rStyle w:val="StyleUnderline"/>
          <w:highlight w:val="yellow"/>
        </w:rPr>
        <w:t>over enmity is</w:t>
      </w:r>
      <w:r w:rsidRPr="000B4708">
        <w:rPr>
          <w:rStyle w:val="StyleUnderline"/>
        </w:rPr>
        <w:t xml:space="preserve"> </w:t>
      </w:r>
      <w:r w:rsidRPr="000B4708">
        <w:rPr>
          <w:rStyle w:val="Emphasis"/>
        </w:rPr>
        <w:t>actually</w:t>
      </w:r>
      <w:r w:rsidRPr="00785B9F">
        <w:rPr>
          <w:rStyle w:val="Emphasis"/>
        </w:rPr>
        <w:t xml:space="preserve"> a </w:t>
      </w:r>
      <w:r w:rsidRPr="00DA148E">
        <w:rPr>
          <w:rStyle w:val="Emphasis"/>
          <w:highlight w:val="yellow"/>
        </w:rPr>
        <w:t>better</w:t>
      </w:r>
      <w:r w:rsidRPr="00785B9F">
        <w:rPr>
          <w:rStyle w:val="Emphasis"/>
        </w:rPr>
        <w:t xml:space="preserve"> one</w:t>
      </w:r>
      <w:r w:rsidRPr="00C77BCF">
        <w:rPr>
          <w:sz w:val="14"/>
        </w:rPr>
        <w:t xml:space="preserve">. This is because in order to exclude the possibility that a friend may suddenly become an enemy, one must first eliminate the time of international life that makes the self–other encounter possible in the first place. For the same reason, the key message of democratic peace theory — that all states should become democracies in order to minimize or eliminate the possibility of wars — is not only practically impossible, but also ethically undesirable. It is impossible to verify because there is no democracy that is immune to corruptibility (Waltz, 2000: 10), but, in addition to that, it can be seen as undesirable since </w:t>
      </w:r>
      <w:r w:rsidRPr="00773C7C">
        <w:rPr>
          <w:rStyle w:val="StyleUnderline"/>
        </w:rPr>
        <w:t xml:space="preserve">the notion that all states must conform to the same universal ideal </w:t>
      </w:r>
      <w:r w:rsidRPr="00785B9F">
        <w:rPr>
          <w:rStyle w:val="Emphasis"/>
        </w:rPr>
        <w:t>cancels out</w:t>
      </w:r>
      <w:r w:rsidRPr="007451A8">
        <w:rPr>
          <w:rStyle w:val="StyleUnderline"/>
        </w:rPr>
        <w:t xml:space="preserve"> their freedom to act, to take moral responsibility and </w:t>
      </w:r>
      <w:r w:rsidRPr="00773C7C">
        <w:rPr>
          <w:rStyle w:val="StyleUnderline"/>
        </w:rPr>
        <w:t>so on</w:t>
      </w:r>
      <w:r w:rsidRPr="00C77BCF">
        <w:rPr>
          <w:sz w:val="14"/>
        </w:rPr>
        <w:t xml:space="preserve">. </w:t>
      </w:r>
    </w:p>
    <w:p w14:paraId="645F8C04" w14:textId="77777777" w:rsidR="000E0C33" w:rsidRPr="00C77BCF" w:rsidRDefault="000E0C33" w:rsidP="000E0C33">
      <w:pPr>
        <w:rPr>
          <w:sz w:val="14"/>
        </w:rPr>
      </w:pPr>
      <w:r w:rsidRPr="00C77BCF">
        <w:rPr>
          <w:sz w:val="14"/>
        </w:rPr>
        <w:t xml:space="preserve">The undesirability of </w:t>
      </w:r>
      <w:r w:rsidRPr="00DA148E">
        <w:rPr>
          <w:rStyle w:val="StyleUnderline"/>
          <w:highlight w:val="yellow"/>
        </w:rPr>
        <w:t xml:space="preserve">a system that </w:t>
      </w:r>
      <w:r w:rsidRPr="00DA148E">
        <w:rPr>
          <w:rStyle w:val="Emphasis"/>
          <w:highlight w:val="yellow"/>
        </w:rPr>
        <w:t>eradicates violence</w:t>
      </w:r>
      <w:r w:rsidRPr="00773C7C">
        <w:rPr>
          <w:rStyle w:val="StyleUnderline"/>
        </w:rPr>
        <w:t xml:space="preserve">, </w:t>
      </w:r>
      <w:r w:rsidRPr="009610B4">
        <w:rPr>
          <w:rStyle w:val="Emphasis"/>
        </w:rPr>
        <w:t>borders</w:t>
      </w:r>
      <w:r w:rsidRPr="00773C7C">
        <w:rPr>
          <w:rStyle w:val="StyleUnderline"/>
        </w:rPr>
        <w:t xml:space="preserve"> and </w:t>
      </w:r>
      <w:r w:rsidRPr="00785B9F">
        <w:rPr>
          <w:rStyle w:val="Emphasis"/>
        </w:rPr>
        <w:t>discrimination</w:t>
      </w:r>
      <w:r w:rsidRPr="00C77BCF">
        <w:rPr>
          <w:sz w:val="14"/>
        </w:rPr>
        <w:t xml:space="preserve"> is further underlined by Waltz (1979: 111–114) in his discussion of the ‘virtues of anarchy’. Therein, he attacks the idea of transforming the international system into a world government. Not only </w:t>
      </w:r>
      <w:r w:rsidRPr="00DA148E">
        <w:rPr>
          <w:rStyle w:val="StyleUnderline"/>
          <w:highlight w:val="yellow"/>
        </w:rPr>
        <w:t>would</w:t>
      </w:r>
      <w:r w:rsidRPr="00C77BCF">
        <w:rPr>
          <w:sz w:val="14"/>
        </w:rPr>
        <w:t xml:space="preserve"> such a transformation </w:t>
      </w:r>
      <w:r w:rsidRPr="00773C7C">
        <w:rPr>
          <w:rStyle w:val="StyleUnderline"/>
        </w:rPr>
        <w:t>‘</w:t>
      </w:r>
      <w:r w:rsidRPr="00DA148E">
        <w:rPr>
          <w:rStyle w:val="StyleUnderline"/>
          <w:highlight w:val="yellow"/>
        </w:rPr>
        <w:t>be</w:t>
      </w:r>
      <w:r w:rsidRPr="00773C7C">
        <w:rPr>
          <w:rStyle w:val="StyleUnderline"/>
        </w:rPr>
        <w:t xml:space="preserve"> an invitation to prepare for </w:t>
      </w:r>
      <w:r w:rsidRPr="00DA148E">
        <w:rPr>
          <w:rStyle w:val="Emphasis"/>
          <w:sz w:val="30"/>
          <w:szCs w:val="30"/>
          <w:highlight w:val="yellow"/>
        </w:rPr>
        <w:t>world civil war</w:t>
      </w:r>
      <w:r w:rsidRPr="00DA148E">
        <w:rPr>
          <w:rStyle w:val="StyleUnderline"/>
          <w:highlight w:val="yellow"/>
        </w:rPr>
        <w:t>’</w:t>
      </w:r>
      <w:r w:rsidRPr="00C77BCF">
        <w:rPr>
          <w:sz w:val="14"/>
        </w:rPr>
        <w:t xml:space="preserve"> (Waltz, 1979: 112), </w:t>
      </w:r>
      <w:r w:rsidRPr="003177CB">
        <w:rPr>
          <w:rStyle w:val="StyleUnderline"/>
        </w:rPr>
        <w:t xml:space="preserve">but it would take away the </w:t>
      </w:r>
      <w:r w:rsidRPr="007451A8">
        <w:rPr>
          <w:rStyle w:val="StyleUnderline"/>
        </w:rPr>
        <w:t xml:space="preserve">constitutive violence at the </w:t>
      </w:r>
      <w:r w:rsidRPr="003177CB">
        <w:rPr>
          <w:rStyle w:val="Emphasis"/>
        </w:rPr>
        <w:t>heart</w:t>
      </w:r>
      <w:r w:rsidRPr="007451A8">
        <w:rPr>
          <w:rStyle w:val="StyleUnderline"/>
        </w:rPr>
        <w:t xml:space="preserve"> of inter-state relations in </w:t>
      </w:r>
      <w:r w:rsidRPr="003177CB">
        <w:rPr>
          <w:rStyle w:val="StyleUnderline"/>
        </w:rPr>
        <w:t>the structure of anarchy.</w:t>
      </w:r>
      <w:r w:rsidRPr="00C77BCF">
        <w:rPr>
          <w:sz w:val="14"/>
        </w:rPr>
        <w:t xml:space="preserve"> </w:t>
      </w:r>
      <w:r w:rsidRPr="00DA148E">
        <w:rPr>
          <w:rStyle w:val="StyleUnderline"/>
          <w:highlight w:val="yellow"/>
        </w:rPr>
        <w:t xml:space="preserve">The </w:t>
      </w:r>
      <w:r w:rsidRPr="00DA148E">
        <w:rPr>
          <w:rStyle w:val="Emphasis"/>
          <w:highlight w:val="yellow"/>
        </w:rPr>
        <w:t>constant possibility</w:t>
      </w:r>
      <w:r w:rsidRPr="00DA148E">
        <w:rPr>
          <w:rStyle w:val="StyleUnderline"/>
          <w:highlight w:val="yellow"/>
        </w:rPr>
        <w:t xml:space="preserve"> of war</w:t>
      </w:r>
      <w:r w:rsidRPr="007451A8">
        <w:rPr>
          <w:rStyle w:val="StyleUnderline"/>
        </w:rPr>
        <w:t xml:space="preserve"> in the </w:t>
      </w:r>
      <w:r w:rsidRPr="00773C7C">
        <w:rPr>
          <w:rStyle w:val="StyleUnderline"/>
        </w:rPr>
        <w:t xml:space="preserve">international system </w:t>
      </w:r>
      <w:r w:rsidRPr="00DA148E">
        <w:rPr>
          <w:rStyle w:val="StyleUnderline"/>
          <w:highlight w:val="yellow"/>
        </w:rPr>
        <w:t>means</w:t>
      </w:r>
      <w:r w:rsidRPr="00773C7C">
        <w:rPr>
          <w:rStyle w:val="StyleUnderline"/>
        </w:rPr>
        <w:t xml:space="preserve"> that </w:t>
      </w:r>
      <w:r w:rsidRPr="00DA148E">
        <w:rPr>
          <w:rStyle w:val="StyleUnderline"/>
          <w:highlight w:val="yellow"/>
        </w:rPr>
        <w:t xml:space="preserve">states will </w:t>
      </w:r>
      <w:r w:rsidRPr="00DA148E">
        <w:rPr>
          <w:rStyle w:val="Emphasis"/>
          <w:highlight w:val="yellow"/>
        </w:rPr>
        <w:t>always be wary</w:t>
      </w:r>
      <w:r w:rsidRPr="007451A8">
        <w:rPr>
          <w:rStyle w:val="StyleUnderline"/>
        </w:rPr>
        <w:t xml:space="preserve"> of provoking others in the </w:t>
      </w:r>
      <w:r w:rsidRPr="00773C7C">
        <w:rPr>
          <w:rStyle w:val="StyleUnderline"/>
        </w:rPr>
        <w:t>search for security</w:t>
      </w:r>
      <w:r w:rsidRPr="00C77BCF">
        <w:rPr>
          <w:sz w:val="14"/>
        </w:rPr>
        <w:t xml:space="preserve">. As he puts it: </w:t>
      </w:r>
    </w:p>
    <w:p w14:paraId="408B634C" w14:textId="77777777" w:rsidR="000E0C33" w:rsidRPr="00C77BCF" w:rsidRDefault="000E0C33" w:rsidP="000E0C33">
      <w:pPr>
        <w:rPr>
          <w:sz w:val="14"/>
        </w:rPr>
      </w:pPr>
      <w:r w:rsidRPr="000B4708">
        <w:rPr>
          <w:rStyle w:val="StyleUnderline"/>
        </w:rPr>
        <w:t xml:space="preserve">The constant possibility </w:t>
      </w:r>
      <w:r w:rsidRPr="00DA148E">
        <w:rPr>
          <w:rStyle w:val="StyleUnderline"/>
          <w:highlight w:val="yellow"/>
        </w:rPr>
        <w:t>that</w:t>
      </w:r>
      <w:r w:rsidRPr="000B4708">
        <w:rPr>
          <w:rStyle w:val="StyleUnderline"/>
        </w:rPr>
        <w:t xml:space="preserve"> force</w:t>
      </w:r>
      <w:r w:rsidRPr="00773C7C">
        <w:rPr>
          <w:rStyle w:val="StyleUnderline"/>
        </w:rPr>
        <w:t xml:space="preserve"> will be used </w:t>
      </w:r>
      <w:r w:rsidRPr="00DA148E">
        <w:rPr>
          <w:rStyle w:val="Emphasis"/>
          <w:highlight w:val="yellow"/>
        </w:rPr>
        <w:t>limits manipulations</w:t>
      </w:r>
      <w:r w:rsidRPr="00773C7C">
        <w:rPr>
          <w:rStyle w:val="StyleUnderline"/>
        </w:rPr>
        <w:t xml:space="preserve">, </w:t>
      </w:r>
      <w:r w:rsidRPr="00DA148E">
        <w:rPr>
          <w:rStyle w:val="Emphasis"/>
          <w:highlight w:val="yellow"/>
        </w:rPr>
        <w:t>moderates demands</w:t>
      </w:r>
      <w:r w:rsidRPr="00DA148E">
        <w:rPr>
          <w:rStyle w:val="StyleUnderline"/>
          <w:highlight w:val="yellow"/>
        </w:rPr>
        <w:t xml:space="preserve">, and serves as an incentive for the </w:t>
      </w:r>
      <w:r w:rsidRPr="00DA148E">
        <w:rPr>
          <w:rStyle w:val="Emphasis"/>
          <w:highlight w:val="yellow"/>
        </w:rPr>
        <w:t>settlement of disputes</w:t>
      </w:r>
      <w:r w:rsidRPr="00773C7C">
        <w:rPr>
          <w:rStyle w:val="StyleUnderline"/>
        </w:rPr>
        <w:t xml:space="preserve">. One who knows that pressing too hard may lead to war has </w:t>
      </w:r>
      <w:r w:rsidRPr="00785B9F">
        <w:rPr>
          <w:rStyle w:val="Emphasis"/>
        </w:rPr>
        <w:t>strong reason to consider</w:t>
      </w:r>
      <w:r w:rsidRPr="00773C7C">
        <w:rPr>
          <w:rStyle w:val="StyleUnderline"/>
        </w:rPr>
        <w:t xml:space="preserve"> whether possible </w:t>
      </w:r>
      <w:r w:rsidRPr="007451A8">
        <w:rPr>
          <w:rStyle w:val="StyleUnderline"/>
        </w:rPr>
        <w:t>gains are worth the risks entailed</w:t>
      </w:r>
      <w:r w:rsidRPr="00C77BCF">
        <w:rPr>
          <w:sz w:val="14"/>
        </w:rPr>
        <w:t xml:space="preserve">.… The possibility that conflicts among nations may lead to long and costly wars has … sobering effects. (Waltz, 1979: 113–114) </w:t>
      </w:r>
    </w:p>
    <w:p w14:paraId="3E6D3F63" w14:textId="77777777" w:rsidR="000E0C33" w:rsidRPr="00C77BCF" w:rsidRDefault="000E0C33" w:rsidP="000E0C33">
      <w:pPr>
        <w:rPr>
          <w:sz w:val="14"/>
        </w:rPr>
      </w:pPr>
      <w:r w:rsidRPr="00C77BCF">
        <w:rPr>
          <w:sz w:val="14"/>
        </w:rPr>
        <w:t xml:space="preserve">In this way, </w:t>
      </w:r>
      <w:r w:rsidRPr="00773C7C">
        <w:rPr>
          <w:rStyle w:val="StyleUnderline"/>
        </w:rPr>
        <w:t xml:space="preserve">the conditions of </w:t>
      </w:r>
      <w:r w:rsidRPr="007451A8">
        <w:rPr>
          <w:rStyle w:val="Emphasis"/>
        </w:rPr>
        <w:t>peace</w:t>
      </w:r>
      <w:r w:rsidRPr="00773C7C">
        <w:rPr>
          <w:rStyle w:val="StyleUnderline"/>
        </w:rPr>
        <w:t xml:space="preserve"> in the international system can be said to rest on the </w:t>
      </w:r>
      <w:r w:rsidRPr="00785B9F">
        <w:rPr>
          <w:rStyle w:val="Emphasis"/>
        </w:rPr>
        <w:t>constant possibility</w:t>
      </w:r>
      <w:r w:rsidRPr="007451A8">
        <w:rPr>
          <w:rStyle w:val="StyleUnderline"/>
        </w:rPr>
        <w:t xml:space="preserve"> of</w:t>
      </w:r>
      <w:r w:rsidRPr="00785B9F">
        <w:rPr>
          <w:rStyle w:val="Emphasis"/>
        </w:rPr>
        <w:t xml:space="preserve"> war</w:t>
      </w:r>
      <w:r w:rsidRPr="00C77BCF">
        <w:rPr>
          <w:sz w:val="14"/>
        </w:rPr>
        <w:t xml:space="preserve">. In making this point, Waltz argues against moral universalism. Hence, unwittingly or otherwise, he also opens up space for ethical negotiation by recognizing the finitude of </w:t>
      </w:r>
      <w:r w:rsidRPr="00773C7C">
        <w:rPr>
          <w:rStyle w:val="StyleUnderline"/>
        </w:rPr>
        <w:t>the political subject</w:t>
      </w:r>
      <w:r w:rsidRPr="00C77BCF">
        <w:rPr>
          <w:sz w:val="14"/>
        </w:rPr>
        <w:t xml:space="preserve">, who </w:t>
      </w:r>
      <w:r w:rsidRPr="00773C7C">
        <w:rPr>
          <w:rStyle w:val="StyleUnderline"/>
        </w:rPr>
        <w:t xml:space="preserve">is free to interact with others only on the condition that self and other </w:t>
      </w:r>
      <w:r w:rsidRPr="007451A8">
        <w:rPr>
          <w:rStyle w:val="StyleUnderline"/>
        </w:rPr>
        <w:t>do not have to conform</w:t>
      </w:r>
      <w:r w:rsidRPr="00773C7C">
        <w:rPr>
          <w:rStyle w:val="StyleUnderline"/>
        </w:rPr>
        <w:t xml:space="preserve"> to the ‘same’ universal ideal.</w:t>
      </w:r>
      <w:r w:rsidRPr="00C77BCF">
        <w:rPr>
          <w:sz w:val="14"/>
        </w:rPr>
        <w:t xml:space="preserve"> </w:t>
      </w:r>
      <w:r w:rsidRPr="00773C7C">
        <w:rPr>
          <w:rStyle w:val="StyleUnderline"/>
        </w:rPr>
        <w:t>The subject is thus ab</w:t>
      </w:r>
      <w:r w:rsidRPr="007451A8">
        <w:rPr>
          <w:rStyle w:val="StyleUnderline"/>
        </w:rPr>
        <w:t xml:space="preserve">le to take </w:t>
      </w:r>
      <w:r w:rsidRPr="00785B9F">
        <w:rPr>
          <w:rStyle w:val="Emphasis"/>
        </w:rPr>
        <w:t>moral responsibility</w:t>
      </w:r>
      <w:r w:rsidRPr="00773C7C">
        <w:rPr>
          <w:rStyle w:val="StyleUnderline"/>
        </w:rPr>
        <w:t xml:space="preserve"> and ponder </w:t>
      </w:r>
      <w:r w:rsidRPr="007451A8">
        <w:rPr>
          <w:rStyle w:val="StyleUnderline"/>
        </w:rPr>
        <w:t>on how to make</w:t>
      </w:r>
      <w:r w:rsidRPr="00785B9F">
        <w:rPr>
          <w:rStyle w:val="Emphasis"/>
        </w:rPr>
        <w:t xml:space="preserve"> ethical decisions</w:t>
      </w:r>
      <w:r w:rsidRPr="00773C7C">
        <w:rPr>
          <w:rStyle w:val="StyleUnderline"/>
        </w:rPr>
        <w:t xml:space="preserve">, which, without </w:t>
      </w:r>
      <w:r w:rsidRPr="00785B9F">
        <w:rPr>
          <w:rStyle w:val="Emphasis"/>
        </w:rPr>
        <w:t>difference</w:t>
      </w:r>
      <w:r w:rsidRPr="00773C7C">
        <w:rPr>
          <w:rStyle w:val="StyleUnderline"/>
        </w:rPr>
        <w:t xml:space="preserve"> and </w:t>
      </w:r>
      <w:r w:rsidRPr="00785B9F">
        <w:rPr>
          <w:rStyle w:val="Emphasis"/>
        </w:rPr>
        <w:t>alterity</w:t>
      </w:r>
      <w:r w:rsidRPr="00773C7C">
        <w:rPr>
          <w:rStyle w:val="StyleUnderline"/>
        </w:rPr>
        <w:t xml:space="preserve">, would turn into a </w:t>
      </w:r>
      <w:r w:rsidRPr="00785B9F">
        <w:rPr>
          <w:rStyle w:val="Emphasis"/>
        </w:rPr>
        <w:t>strictly formal procedure</w:t>
      </w:r>
      <w:r w:rsidRPr="00773C7C">
        <w:rPr>
          <w:rStyle w:val="StyleUnderline"/>
        </w:rPr>
        <w:t xml:space="preserve"> based on the ‘</w:t>
      </w:r>
      <w:r w:rsidRPr="00785B9F">
        <w:rPr>
          <w:rStyle w:val="Emphasis"/>
        </w:rPr>
        <w:t>mechanical application of rules</w:t>
      </w:r>
      <w:r w:rsidRPr="00773C7C">
        <w:rPr>
          <w:rStyle w:val="StyleUnderline"/>
        </w:rPr>
        <w:t>’</w:t>
      </w:r>
      <w:r w:rsidRPr="00C77BCF">
        <w:rPr>
          <w:sz w:val="14"/>
        </w:rPr>
        <w:t xml:space="preserve"> (Zehfuss, 2009: 146). </w:t>
      </w:r>
      <w:r w:rsidRPr="00773C7C">
        <w:rPr>
          <w:rStyle w:val="StyleUnderline"/>
        </w:rPr>
        <w:t>Responsibility and ethical decisions are</w:t>
      </w:r>
      <w:r w:rsidRPr="00C77BCF">
        <w:rPr>
          <w:sz w:val="14"/>
        </w:rPr>
        <w:t xml:space="preserve">, thus, </w:t>
      </w:r>
      <w:r w:rsidRPr="00773C7C">
        <w:rPr>
          <w:rStyle w:val="StyleUnderline"/>
        </w:rPr>
        <w:t xml:space="preserve">made </w:t>
      </w:r>
      <w:r w:rsidRPr="007451A8">
        <w:rPr>
          <w:rStyle w:val="StyleUnderline"/>
        </w:rPr>
        <w:t xml:space="preserve">possible precisely by the impossibility of </w:t>
      </w:r>
      <w:r w:rsidRPr="007451A8">
        <w:rPr>
          <w:rStyle w:val="Emphasis"/>
        </w:rPr>
        <w:t>predetermining</w:t>
      </w:r>
      <w:r w:rsidRPr="007451A8">
        <w:rPr>
          <w:rStyle w:val="StyleUnderline"/>
        </w:rPr>
        <w:t xml:space="preserve"> what is the</w:t>
      </w:r>
      <w:r w:rsidRPr="00773C7C">
        <w:rPr>
          <w:rStyle w:val="StyleUnderline"/>
        </w:rPr>
        <w:t xml:space="preserve"> ‘</w:t>
      </w:r>
      <w:r w:rsidRPr="00785B9F">
        <w:rPr>
          <w:rStyle w:val="Emphasis"/>
        </w:rPr>
        <w:t>right</w:t>
      </w:r>
      <w:r w:rsidRPr="00773C7C">
        <w:rPr>
          <w:rStyle w:val="StyleUnderline"/>
        </w:rPr>
        <w:t>’ decision in any given context</w:t>
      </w:r>
      <w:r w:rsidRPr="00C77BCF">
        <w:rPr>
          <w:sz w:val="14"/>
        </w:rPr>
        <w:t xml:space="preserve">. As Derrida argues, </w:t>
      </w:r>
      <w:r w:rsidRPr="007451A8">
        <w:rPr>
          <w:rStyle w:val="Emphasis"/>
        </w:rPr>
        <w:t>irrespective</w:t>
      </w:r>
      <w:r w:rsidRPr="00773C7C">
        <w:rPr>
          <w:rStyle w:val="StyleUnderline"/>
        </w:rPr>
        <w:t xml:space="preserve"> of </w:t>
      </w:r>
      <w:r w:rsidRPr="007451A8">
        <w:rPr>
          <w:rStyle w:val="StyleUnderline"/>
        </w:rPr>
        <w:t xml:space="preserve">how </w:t>
      </w:r>
      <w:r w:rsidRPr="007451A8">
        <w:rPr>
          <w:rStyle w:val="Emphasis"/>
        </w:rPr>
        <w:t>thorough</w:t>
      </w:r>
      <w:r w:rsidRPr="007451A8">
        <w:rPr>
          <w:rStyle w:val="StyleUnderline"/>
        </w:rPr>
        <w:t xml:space="preserve"> the decision-making procedure is, and</w:t>
      </w:r>
      <w:r w:rsidRPr="00773C7C">
        <w:rPr>
          <w:rStyle w:val="StyleUnderline"/>
        </w:rPr>
        <w:t xml:space="preserve"> r</w:t>
      </w:r>
      <w:r w:rsidRPr="007451A8">
        <w:rPr>
          <w:rStyle w:val="StyleUnderline"/>
        </w:rPr>
        <w:t xml:space="preserve">egardless of how much </w:t>
      </w:r>
      <w:r w:rsidRPr="007451A8">
        <w:rPr>
          <w:rStyle w:val="Emphasis"/>
        </w:rPr>
        <w:t>knowledge</w:t>
      </w:r>
      <w:r w:rsidRPr="007451A8">
        <w:rPr>
          <w:rStyle w:val="StyleUnderline"/>
        </w:rPr>
        <w:t xml:space="preserve"> is acquired </w:t>
      </w:r>
      <w:r w:rsidRPr="00773C7C">
        <w:rPr>
          <w:rStyle w:val="StyleUnderline"/>
        </w:rPr>
        <w:t>before taking a decision</w:t>
      </w:r>
      <w:r w:rsidRPr="00C77BCF">
        <w:rPr>
          <w:sz w:val="14"/>
        </w:rPr>
        <w:t xml:space="preserve">: </w:t>
      </w:r>
    </w:p>
    <w:p w14:paraId="00259E92" w14:textId="77777777" w:rsidR="000E0C33" w:rsidRPr="00C77BCF" w:rsidRDefault="000E0C33" w:rsidP="000E0C33">
      <w:pPr>
        <w:rPr>
          <w:sz w:val="14"/>
        </w:rPr>
      </w:pPr>
      <w:r w:rsidRPr="00C77BCF">
        <w:rPr>
          <w:sz w:val="14"/>
        </w:rPr>
        <w:t xml:space="preserve">the instant of the decision, if there is to be a decision, must be heterogeneous to this accumulation of knowledge. Otherwise, there is no responsibility. In this sense only must the person taking the decision not know everything. Even if one knows everything, the decision, if there is one, must advance toward a future that is not known, that cannot be anticipated. (Derrida, 2002b: 231) </w:t>
      </w:r>
    </w:p>
    <w:p w14:paraId="3E410634" w14:textId="77777777" w:rsidR="000E0C33" w:rsidRDefault="000E0C33" w:rsidP="000E0C33">
      <w:pPr>
        <w:rPr>
          <w:rStyle w:val="StyleUnderline"/>
        </w:rPr>
      </w:pPr>
      <w:r w:rsidRPr="00C77BCF">
        <w:rPr>
          <w:sz w:val="14"/>
        </w:rPr>
        <w:t xml:space="preserve">The impossibility of anchoring the decision in rational calculation is, in this sense, what creates the chance for any decisions to be taken at all. The instant of the decision belongs, then, not to a fully present moment in which the subject calculates the future consequences of the decision, but to a future that is incalculable (see Derrida, 2002a). </w:t>
      </w:r>
      <w:r w:rsidRPr="009610B4">
        <w:rPr>
          <w:rStyle w:val="StyleUnderline"/>
        </w:rPr>
        <w:t xml:space="preserve">It is precisely this </w:t>
      </w:r>
      <w:r w:rsidRPr="009610B4">
        <w:rPr>
          <w:rStyle w:val="Emphasis"/>
        </w:rPr>
        <w:t>incalculability</w:t>
      </w:r>
      <w:r w:rsidRPr="009610B4">
        <w:rPr>
          <w:rStyle w:val="StyleUnderline"/>
        </w:rPr>
        <w:t xml:space="preserve">, and the </w:t>
      </w:r>
      <w:r w:rsidRPr="009610B4">
        <w:rPr>
          <w:rStyle w:val="Emphasis"/>
        </w:rPr>
        <w:t>uncertainty</w:t>
      </w:r>
      <w:r w:rsidRPr="009610B4">
        <w:rPr>
          <w:rStyle w:val="StyleUnderline"/>
        </w:rPr>
        <w:t xml:space="preserve"> of the future, that</w:t>
      </w:r>
      <w:r w:rsidRPr="009610B4">
        <w:rPr>
          <w:sz w:val="14"/>
        </w:rPr>
        <w:t xml:space="preserve"> Waltz’s conception of </w:t>
      </w:r>
      <w:r w:rsidRPr="009610B4">
        <w:rPr>
          <w:rStyle w:val="StyleUnderline"/>
        </w:rPr>
        <w:t xml:space="preserve">anarchy </w:t>
      </w:r>
      <w:r w:rsidRPr="009610B4">
        <w:rPr>
          <w:rStyle w:val="Emphasis"/>
        </w:rPr>
        <w:t>positively affirms</w:t>
      </w:r>
      <w:r w:rsidRPr="009610B4">
        <w:rPr>
          <w:rStyle w:val="StyleUnderline"/>
        </w:rPr>
        <w:t xml:space="preserve">. Rather than making the instant of the decision </w:t>
      </w:r>
      <w:r w:rsidRPr="009610B4">
        <w:rPr>
          <w:rStyle w:val="Emphasis"/>
        </w:rPr>
        <w:t>obsolete</w:t>
      </w:r>
      <w:r w:rsidRPr="009610B4">
        <w:rPr>
          <w:rStyle w:val="StyleUnderline"/>
        </w:rPr>
        <w:t xml:space="preserve"> by</w:t>
      </w:r>
      <w:r w:rsidRPr="00773C7C">
        <w:rPr>
          <w:rStyle w:val="StyleUnderline"/>
        </w:rPr>
        <w:t xml:space="preserve"> transforming the decision in</w:t>
      </w:r>
      <w:r w:rsidRPr="007451A8">
        <w:rPr>
          <w:rStyle w:val="StyleUnderline"/>
        </w:rPr>
        <w:t xml:space="preserve">to a mere application of </w:t>
      </w:r>
      <w:r w:rsidRPr="00785B9F">
        <w:rPr>
          <w:rStyle w:val="Emphasis"/>
        </w:rPr>
        <w:t>rules</w:t>
      </w:r>
      <w:r w:rsidRPr="00773C7C">
        <w:rPr>
          <w:rStyle w:val="StyleUnderline"/>
        </w:rPr>
        <w:t>, anarchy makes the ethical decision ‘</w:t>
      </w:r>
      <w:r w:rsidRPr="00785B9F">
        <w:rPr>
          <w:rStyle w:val="Emphasis"/>
        </w:rPr>
        <w:t>possible</w:t>
      </w:r>
      <w:r w:rsidRPr="00773C7C">
        <w:rPr>
          <w:rStyle w:val="StyleUnderline"/>
        </w:rPr>
        <w:t>’.</w:t>
      </w:r>
    </w:p>
    <w:p w14:paraId="5F97D773" w14:textId="77777777" w:rsidR="000E0C33" w:rsidRPr="009610B4" w:rsidRDefault="000E0C33" w:rsidP="000E0C33">
      <w:pPr>
        <w:rPr>
          <w:sz w:val="14"/>
        </w:rPr>
      </w:pPr>
      <w:r w:rsidRPr="00C77BCF">
        <w:rPr>
          <w:sz w:val="14"/>
        </w:rPr>
        <w:t xml:space="preserve">Even if Waltz repeatedly claims that the desire to survive is a purely pragmatic assumption made strictly for the purpose of constructing an explanatory theory, it is not neutral or innocent. First and foremost, Waltzian </w:t>
      </w:r>
      <w:r w:rsidRPr="000B4708">
        <w:rPr>
          <w:rStyle w:val="StyleUnderline"/>
        </w:rPr>
        <w:t xml:space="preserve">neorealism expresses an ethics due to the way it </w:t>
      </w:r>
      <w:r w:rsidRPr="007451A8">
        <w:rPr>
          <w:rStyle w:val="StyleUnderline"/>
        </w:rPr>
        <w:t>affirms states’ desire to survive by stipulating the necessary conditions of their survival</w:t>
      </w:r>
      <w:r w:rsidRPr="00C77BCF">
        <w:rPr>
          <w:sz w:val="14"/>
        </w:rPr>
        <w:t xml:space="preserve">. More precisely, </w:t>
      </w:r>
      <w:r w:rsidRPr="009610B4">
        <w:rPr>
          <w:rStyle w:val="StyleUnderline"/>
        </w:rPr>
        <w:t xml:space="preserve">it affirms the uncertainty of international life by </w:t>
      </w:r>
      <w:r w:rsidRPr="009610B4">
        <w:rPr>
          <w:rStyle w:val="Emphasis"/>
        </w:rPr>
        <w:t>refusing</w:t>
      </w:r>
      <w:r w:rsidRPr="009610B4">
        <w:rPr>
          <w:rStyle w:val="StyleUnderline"/>
        </w:rPr>
        <w:t xml:space="preserve"> to </w:t>
      </w:r>
      <w:r w:rsidRPr="009610B4">
        <w:rPr>
          <w:rStyle w:val="Emphasis"/>
        </w:rPr>
        <w:t>reduce</w:t>
      </w:r>
      <w:r w:rsidRPr="009610B4">
        <w:rPr>
          <w:rStyle w:val="StyleUnderline"/>
        </w:rPr>
        <w:t xml:space="preserve"> the play of relations between states to a </w:t>
      </w:r>
      <w:r w:rsidRPr="009610B4">
        <w:rPr>
          <w:rStyle w:val="Emphasis"/>
        </w:rPr>
        <w:t>calculable formula</w:t>
      </w:r>
      <w:r w:rsidRPr="009610B4">
        <w:rPr>
          <w:rStyle w:val="StyleUnderline"/>
        </w:rPr>
        <w:t xml:space="preserve"> or a </w:t>
      </w:r>
      <w:r w:rsidRPr="009610B4">
        <w:rPr>
          <w:rStyle w:val="Emphasis"/>
        </w:rPr>
        <w:t>regulative ideal</w:t>
      </w:r>
      <w:r w:rsidRPr="009610B4">
        <w:rPr>
          <w:rStyle w:val="StyleUnderline"/>
        </w:rPr>
        <w:t xml:space="preserve">, and that rather embraces chance and contingency as </w:t>
      </w:r>
      <w:r w:rsidRPr="009610B4">
        <w:rPr>
          <w:rStyle w:val="Emphasis"/>
        </w:rPr>
        <w:t>central features</w:t>
      </w:r>
      <w:r w:rsidRPr="009610B4">
        <w:rPr>
          <w:rStyle w:val="StyleUnderline"/>
        </w:rPr>
        <w:t xml:space="preserve"> of the anarchic system — features that make states simultaneously free and insecure</w:t>
      </w:r>
      <w:r w:rsidRPr="009610B4">
        <w:rPr>
          <w:sz w:val="14"/>
        </w:rPr>
        <w:t xml:space="preserve">.16 In this light, </w:t>
      </w:r>
      <w:r w:rsidRPr="009610B4">
        <w:rPr>
          <w:rStyle w:val="StyleUnderline"/>
        </w:rPr>
        <w:t>the primary significance</w:t>
      </w:r>
      <w:r w:rsidRPr="009610B4">
        <w:rPr>
          <w:sz w:val="14"/>
        </w:rPr>
        <w:t xml:space="preserve"> of Waltz’s theory </w:t>
      </w:r>
      <w:r w:rsidRPr="009610B4">
        <w:rPr>
          <w:rStyle w:val="StyleUnderline"/>
        </w:rPr>
        <w:t xml:space="preserve">is </w:t>
      </w:r>
      <w:r w:rsidRPr="009610B4">
        <w:rPr>
          <w:rStyle w:val="Emphasis"/>
        </w:rPr>
        <w:t>not as an explanatory theory</w:t>
      </w:r>
      <w:r w:rsidRPr="009610B4">
        <w:rPr>
          <w:rStyle w:val="StyleUnderline"/>
        </w:rPr>
        <w:t>, but as a theory that affirms</w:t>
      </w:r>
      <w:r w:rsidRPr="009610B4">
        <w:rPr>
          <w:sz w:val="14"/>
        </w:rPr>
        <w:t xml:space="preserve"> the time of international life, defined by </w:t>
      </w:r>
      <w:r w:rsidRPr="009610B4">
        <w:rPr>
          <w:rStyle w:val="StyleUnderline"/>
        </w:rPr>
        <w:t>the uncertainty of the future</w:t>
      </w:r>
      <w:r w:rsidRPr="009610B4">
        <w:rPr>
          <w:sz w:val="14"/>
        </w:rPr>
        <w:t xml:space="preserve"> and the logic of the erasable mortal trace.17 </w:t>
      </w:r>
      <w:r w:rsidRPr="009610B4">
        <w:rPr>
          <w:rStyle w:val="StyleUnderline"/>
        </w:rPr>
        <w:t xml:space="preserve">It is this notion of the future that </w:t>
      </w:r>
      <w:r w:rsidRPr="009610B4">
        <w:rPr>
          <w:rStyle w:val="Emphasis"/>
        </w:rPr>
        <w:t>makes it possible</w:t>
      </w:r>
      <w:r w:rsidRPr="009610B4">
        <w:rPr>
          <w:rStyle w:val="StyleUnderline"/>
        </w:rPr>
        <w:t xml:space="preserve"> for states, as finite political subjects, not only to </w:t>
      </w:r>
      <w:r w:rsidRPr="009610B4">
        <w:rPr>
          <w:rStyle w:val="Emphasis"/>
        </w:rPr>
        <w:t>survive</w:t>
      </w:r>
      <w:r w:rsidRPr="009610B4">
        <w:rPr>
          <w:rStyle w:val="StyleUnderline"/>
        </w:rPr>
        <w:t xml:space="preserve">, but also to try to </w:t>
      </w:r>
      <w:r w:rsidRPr="009610B4">
        <w:rPr>
          <w:rStyle w:val="Emphasis"/>
        </w:rPr>
        <w:t>take moral responsibility</w:t>
      </w:r>
      <w:r w:rsidRPr="009610B4">
        <w:rPr>
          <w:rStyle w:val="StyleUnderline"/>
        </w:rPr>
        <w:t xml:space="preserve"> and </w:t>
      </w:r>
      <w:r w:rsidRPr="009610B4">
        <w:rPr>
          <w:rStyle w:val="Emphasis"/>
        </w:rPr>
        <w:t>make ethical decisions</w:t>
      </w:r>
      <w:r w:rsidRPr="009610B4">
        <w:rPr>
          <w:sz w:val="14"/>
        </w:rPr>
        <w:t xml:space="preserve">. </w:t>
      </w:r>
    </w:p>
    <w:p w14:paraId="5F3147D8" w14:textId="77777777" w:rsidR="000E0C33" w:rsidRPr="00C77BCF" w:rsidRDefault="000E0C33" w:rsidP="000E0C33">
      <w:pPr>
        <w:rPr>
          <w:sz w:val="14"/>
        </w:rPr>
      </w:pPr>
      <w:r w:rsidRPr="009610B4">
        <w:rPr>
          <w:sz w:val="14"/>
        </w:rPr>
        <w:t>Why universal ethical ideals are both impossible and undesirable</w:t>
      </w:r>
      <w:r w:rsidRPr="00C77BCF">
        <w:rPr>
          <w:sz w:val="14"/>
        </w:rPr>
        <w:t xml:space="preserve"> </w:t>
      </w:r>
    </w:p>
    <w:p w14:paraId="009E06FC" w14:textId="77777777" w:rsidR="000E0C33" w:rsidRDefault="000E0C33" w:rsidP="000E0C33">
      <w:pPr>
        <w:rPr>
          <w:rStyle w:val="StyleUnderline"/>
        </w:rPr>
      </w:pPr>
      <w:r w:rsidRPr="00C77BCF">
        <w:rPr>
          <w:sz w:val="14"/>
        </w:rPr>
        <w:t xml:space="preserve">What are the implications of my reading of Waltzian </w:t>
      </w:r>
      <w:r w:rsidRPr="00773C7C">
        <w:rPr>
          <w:rStyle w:val="StyleUnderline"/>
        </w:rPr>
        <w:t>neo</w:t>
      </w:r>
      <w:r w:rsidRPr="006A1BBF">
        <w:rPr>
          <w:rStyle w:val="StyleUnderline"/>
        </w:rPr>
        <w:t>realism</w:t>
      </w:r>
      <w:r w:rsidRPr="00C77BCF">
        <w:rPr>
          <w:sz w:val="14"/>
        </w:rPr>
        <w:t xml:space="preserve"> as an ethics? First of all, it </w:t>
      </w:r>
      <w:r w:rsidRPr="00773C7C">
        <w:rPr>
          <w:rStyle w:val="StyleUnderline"/>
        </w:rPr>
        <w:t xml:space="preserve">contributes to a new understanding of the </w:t>
      </w:r>
      <w:r w:rsidRPr="007451A8">
        <w:rPr>
          <w:rStyle w:val="Emphasis"/>
        </w:rPr>
        <w:t>difficulties</w:t>
      </w:r>
      <w:r w:rsidRPr="00773C7C">
        <w:rPr>
          <w:rStyle w:val="StyleUnderline"/>
        </w:rPr>
        <w:t xml:space="preserve"> inherent </w:t>
      </w:r>
      <w:r w:rsidRPr="007451A8">
        <w:rPr>
          <w:rStyle w:val="StyleUnderline"/>
        </w:rPr>
        <w:t>in any attempt to</w:t>
      </w:r>
      <w:r w:rsidRPr="00C77BCF">
        <w:rPr>
          <w:sz w:val="14"/>
        </w:rPr>
        <w:t xml:space="preserve"> theorize what it might mean to </w:t>
      </w:r>
      <w:r w:rsidRPr="00785B9F">
        <w:rPr>
          <w:rStyle w:val="Emphasis"/>
        </w:rPr>
        <w:t>replace</w:t>
      </w:r>
      <w:r w:rsidRPr="007451A8">
        <w:rPr>
          <w:rStyle w:val="StyleUnderline"/>
        </w:rPr>
        <w:t xml:space="preserve"> the structure of anarchy </w:t>
      </w:r>
      <w:r w:rsidRPr="00773C7C">
        <w:rPr>
          <w:rStyle w:val="StyleUnderline"/>
        </w:rPr>
        <w:t xml:space="preserve">with an international or world political order that is </w:t>
      </w:r>
      <w:r w:rsidRPr="007451A8">
        <w:rPr>
          <w:rStyle w:val="StyleUnderline"/>
        </w:rPr>
        <w:t>supposedly ‘</w:t>
      </w:r>
      <w:r w:rsidRPr="007451A8">
        <w:rPr>
          <w:rStyle w:val="Emphasis"/>
        </w:rPr>
        <w:t>more</w:t>
      </w:r>
      <w:r w:rsidRPr="007451A8">
        <w:rPr>
          <w:rStyle w:val="StyleUnderline"/>
        </w:rPr>
        <w:t xml:space="preserve">’ </w:t>
      </w:r>
      <w:r w:rsidRPr="007451A8">
        <w:rPr>
          <w:rStyle w:val="Emphasis"/>
        </w:rPr>
        <w:t>ethical</w:t>
      </w:r>
      <w:r w:rsidRPr="00C77BCF">
        <w:rPr>
          <w:sz w:val="14"/>
        </w:rPr>
        <w:t xml:space="preserve">. If ethics is inextricably interlinked with the structural conditions of survival, then </w:t>
      </w:r>
      <w:r w:rsidRPr="00DA148E">
        <w:rPr>
          <w:rStyle w:val="StyleUnderline"/>
          <w:highlight w:val="yellow"/>
        </w:rPr>
        <w:t xml:space="preserve">any attempt to </w:t>
      </w:r>
      <w:r w:rsidRPr="00DA148E">
        <w:rPr>
          <w:rStyle w:val="Emphasis"/>
          <w:highlight w:val="yellow"/>
        </w:rPr>
        <w:t>challenge</w:t>
      </w:r>
      <w:r w:rsidRPr="00773C7C">
        <w:rPr>
          <w:rStyle w:val="StyleUnderline"/>
        </w:rPr>
        <w:t xml:space="preserve"> neo</w:t>
      </w:r>
      <w:r w:rsidRPr="00DA148E">
        <w:rPr>
          <w:rStyle w:val="StyleUnderline"/>
          <w:highlight w:val="yellow"/>
        </w:rPr>
        <w:t>realism</w:t>
      </w:r>
      <w:r w:rsidRPr="000B4708">
        <w:rPr>
          <w:rStyle w:val="StyleUnderline"/>
        </w:rPr>
        <w:t xml:space="preserve"> </w:t>
      </w:r>
      <w:r w:rsidRPr="007451A8">
        <w:rPr>
          <w:rStyle w:val="StyleUnderline"/>
        </w:rPr>
        <w:t>from an ‘</w:t>
      </w:r>
      <w:r w:rsidRPr="007451A8">
        <w:rPr>
          <w:rStyle w:val="Emphasis"/>
        </w:rPr>
        <w:t>ethical</w:t>
      </w:r>
      <w:r w:rsidRPr="007451A8">
        <w:rPr>
          <w:rStyle w:val="StyleUnderline"/>
        </w:rPr>
        <w:t>’ perspective</w:t>
      </w:r>
      <w:r w:rsidRPr="000B4708">
        <w:rPr>
          <w:rStyle w:val="StyleUnderline"/>
        </w:rPr>
        <w:t xml:space="preserve"> </w:t>
      </w:r>
      <w:r w:rsidRPr="00DA148E">
        <w:rPr>
          <w:rStyle w:val="StyleUnderline"/>
          <w:highlight w:val="yellow"/>
        </w:rPr>
        <w:t xml:space="preserve">must do so by </w:t>
      </w:r>
      <w:r w:rsidRPr="00DA148E">
        <w:rPr>
          <w:rStyle w:val="Emphasis"/>
          <w:highlight w:val="yellow"/>
        </w:rPr>
        <w:t>replacing</w:t>
      </w:r>
      <w:r w:rsidRPr="00DA148E">
        <w:rPr>
          <w:rStyle w:val="StyleUnderline"/>
          <w:highlight w:val="yellow"/>
        </w:rPr>
        <w:t xml:space="preserve"> one structure of survival</w:t>
      </w:r>
      <w:r w:rsidRPr="007451A8">
        <w:rPr>
          <w:rStyle w:val="StyleUnderline"/>
        </w:rPr>
        <w:t xml:space="preserve"> </w:t>
      </w:r>
      <w:r w:rsidRPr="009610B4">
        <w:rPr>
          <w:rStyle w:val="StyleUnderline"/>
        </w:rPr>
        <w:t>with another,</w:t>
      </w:r>
      <w:r w:rsidRPr="007451A8">
        <w:rPr>
          <w:rStyle w:val="StyleUnderline"/>
        </w:rPr>
        <w:t xml:space="preserve"> a</w:t>
      </w:r>
      <w:r w:rsidRPr="00EA69D7">
        <w:rPr>
          <w:rStyle w:val="StyleUnderline"/>
        </w:rPr>
        <w:t xml:space="preserve">nd </w:t>
      </w:r>
      <w:r w:rsidRPr="00DA148E">
        <w:rPr>
          <w:rStyle w:val="StyleUnderline"/>
          <w:highlight w:val="yellow"/>
        </w:rPr>
        <w:t xml:space="preserve">there can be </w:t>
      </w:r>
      <w:r w:rsidRPr="00DA148E">
        <w:rPr>
          <w:rStyle w:val="Emphasis"/>
          <w:highlight w:val="yellow"/>
        </w:rPr>
        <w:t>no guarantees</w:t>
      </w:r>
      <w:r w:rsidRPr="00EA69D7">
        <w:rPr>
          <w:rStyle w:val="StyleUnderline"/>
        </w:rPr>
        <w:t xml:space="preserve"> that </w:t>
      </w:r>
      <w:r w:rsidRPr="00DA148E">
        <w:rPr>
          <w:rStyle w:val="StyleUnderline"/>
          <w:highlight w:val="yellow"/>
        </w:rPr>
        <w:t xml:space="preserve">the new </w:t>
      </w:r>
      <w:r w:rsidRPr="009610B4">
        <w:rPr>
          <w:rStyle w:val="StyleUnderline"/>
        </w:rPr>
        <w:t xml:space="preserve">structure will be </w:t>
      </w:r>
      <w:r w:rsidRPr="009610B4">
        <w:rPr>
          <w:rStyle w:val="Emphasis"/>
        </w:rPr>
        <w:t>less violent</w:t>
      </w:r>
      <w:r w:rsidRPr="00DA148E">
        <w:rPr>
          <w:sz w:val="14"/>
          <w:highlight w:val="yellow"/>
        </w:rPr>
        <w:t>.</w:t>
      </w:r>
      <w:r w:rsidRPr="00C77BCF">
        <w:rPr>
          <w:sz w:val="14"/>
        </w:rPr>
        <w:t xml:space="preserve"> While this does not in any way prevent such attempts from being made, it does highlight the risky nature of trying to resolve problems of war and violence in international politics on ethical terms. For example, </w:t>
      </w:r>
      <w:r w:rsidRPr="00773C7C">
        <w:rPr>
          <w:rStyle w:val="StyleUnderline"/>
        </w:rPr>
        <w:t xml:space="preserve">the idea of creating </w:t>
      </w:r>
      <w:r w:rsidRPr="009610B4">
        <w:rPr>
          <w:rStyle w:val="StyleUnderline"/>
        </w:rPr>
        <w:t xml:space="preserve">a new form of political community that </w:t>
      </w:r>
      <w:r w:rsidRPr="009610B4">
        <w:rPr>
          <w:rStyle w:val="Emphasis"/>
        </w:rPr>
        <w:t>transcends</w:t>
      </w:r>
      <w:r w:rsidRPr="009610B4">
        <w:rPr>
          <w:rStyle w:val="StyleUnderline"/>
        </w:rPr>
        <w:t xml:space="preserve"> the </w:t>
      </w:r>
      <w:r w:rsidRPr="009610B4">
        <w:rPr>
          <w:rStyle w:val="Emphasis"/>
        </w:rPr>
        <w:t>exclusionary borders</w:t>
      </w:r>
      <w:r w:rsidRPr="009610B4">
        <w:rPr>
          <w:rStyle w:val="StyleUnderline"/>
        </w:rPr>
        <w:t xml:space="preserve"> of states may </w:t>
      </w:r>
      <w:r w:rsidRPr="009610B4">
        <w:rPr>
          <w:rStyle w:val="Emphasis"/>
        </w:rPr>
        <w:t>seem</w:t>
      </w:r>
      <w:r w:rsidRPr="009610B4">
        <w:rPr>
          <w:rStyle w:val="StyleUnderline"/>
        </w:rPr>
        <w:t xml:space="preserve"> naturally desirable</w:t>
      </w:r>
      <w:r w:rsidRPr="009610B4">
        <w:rPr>
          <w:sz w:val="14"/>
        </w:rPr>
        <w:t xml:space="preserve"> (e.g. Linklater, 1982). </w:t>
      </w:r>
      <w:r w:rsidRPr="009610B4">
        <w:rPr>
          <w:rStyle w:val="StyleUnderline"/>
        </w:rPr>
        <w:t xml:space="preserve">Yet, </w:t>
      </w:r>
      <w:r w:rsidRPr="009610B4">
        <w:rPr>
          <w:rStyle w:val="Emphasis"/>
        </w:rPr>
        <w:t>regardless</w:t>
      </w:r>
      <w:r w:rsidRPr="009610B4">
        <w:rPr>
          <w:rStyle w:val="StyleUnderline"/>
        </w:rPr>
        <w:t xml:space="preserve"> of how sophisticated</w:t>
      </w:r>
      <w:r w:rsidRPr="007451A8">
        <w:rPr>
          <w:rStyle w:val="StyleUnderline"/>
        </w:rPr>
        <w:t xml:space="preserve"> theories become</w:t>
      </w:r>
      <w:r w:rsidRPr="00EA69D7">
        <w:rPr>
          <w:rStyle w:val="StyleUnderline"/>
        </w:rPr>
        <w:t xml:space="preserve"> in </w:t>
      </w:r>
      <w:r w:rsidRPr="007451A8">
        <w:rPr>
          <w:rStyle w:val="StyleUnderline"/>
        </w:rPr>
        <w:t>terms of articulating the content and meaning of such a community</w:t>
      </w:r>
      <w:r w:rsidRPr="00EA69D7">
        <w:rPr>
          <w:rStyle w:val="StyleUnderline"/>
        </w:rPr>
        <w:t xml:space="preserve">, there can be </w:t>
      </w:r>
      <w:r w:rsidRPr="00EA69D7">
        <w:rPr>
          <w:rStyle w:val="Emphasis"/>
        </w:rPr>
        <w:t>no guarantees</w:t>
      </w:r>
      <w:r w:rsidRPr="00EA69D7">
        <w:rPr>
          <w:rStyle w:val="StyleUnderline"/>
        </w:rPr>
        <w:t xml:space="preserve"> that </w:t>
      </w:r>
      <w:r w:rsidRPr="00DA148E">
        <w:rPr>
          <w:rStyle w:val="StyleUnderline"/>
          <w:highlight w:val="yellow"/>
        </w:rPr>
        <w:t>attempts</w:t>
      </w:r>
      <w:r w:rsidRPr="00EA69D7">
        <w:rPr>
          <w:rStyle w:val="StyleUnderline"/>
        </w:rPr>
        <w:t xml:space="preserve"> to actualize </w:t>
      </w:r>
      <w:r w:rsidRPr="007451A8">
        <w:rPr>
          <w:rStyle w:val="StyleUnderline"/>
        </w:rPr>
        <w:t xml:space="preserve">it </w:t>
      </w:r>
      <w:r w:rsidRPr="00DA148E">
        <w:rPr>
          <w:rStyle w:val="StyleUnderline"/>
          <w:highlight w:val="yellow"/>
        </w:rPr>
        <w:t xml:space="preserve">will not result in </w:t>
      </w:r>
      <w:r w:rsidRPr="00DA148E">
        <w:rPr>
          <w:rStyle w:val="Emphasis"/>
          <w:highlight w:val="yellow"/>
        </w:rPr>
        <w:t>even more violence</w:t>
      </w:r>
      <w:r w:rsidRPr="00773C7C">
        <w:rPr>
          <w:rStyle w:val="StyleUnderline"/>
        </w:rPr>
        <w:t>. There are no guarantees</w:t>
      </w:r>
      <w:r w:rsidRPr="00C77BCF">
        <w:rPr>
          <w:sz w:val="14"/>
        </w:rPr>
        <w:t xml:space="preserve">, as John Mearsheimer (1994: 44) puts it, </w:t>
      </w:r>
      <w:r w:rsidRPr="00EA69D7">
        <w:rPr>
          <w:rStyle w:val="StyleUnderline"/>
        </w:rPr>
        <w:t>that ‘</w:t>
      </w:r>
      <w:r w:rsidRPr="00DA148E">
        <w:rPr>
          <w:rStyle w:val="StyleUnderline"/>
          <w:highlight w:val="yellow"/>
        </w:rPr>
        <w:t xml:space="preserve">a </w:t>
      </w:r>
      <w:r w:rsidRPr="00DA148E">
        <w:rPr>
          <w:rStyle w:val="Emphasis"/>
          <w:highlight w:val="yellow"/>
        </w:rPr>
        <w:t>fascist discourse</w:t>
      </w:r>
      <w:r w:rsidRPr="007451A8">
        <w:rPr>
          <w:rStyle w:val="StyleUnderline"/>
        </w:rPr>
        <w:t xml:space="preserve"> </w:t>
      </w:r>
      <w:r w:rsidRPr="00DA148E">
        <w:rPr>
          <w:rStyle w:val="Emphasis"/>
          <w:sz w:val="30"/>
          <w:szCs w:val="30"/>
          <w:highlight w:val="yellow"/>
        </w:rPr>
        <w:t>far more violent</w:t>
      </w:r>
      <w:r w:rsidRPr="007451A8">
        <w:rPr>
          <w:rStyle w:val="Emphasis"/>
          <w:sz w:val="30"/>
          <w:szCs w:val="30"/>
        </w:rPr>
        <w:t xml:space="preserve"> than realism</w:t>
      </w:r>
      <w:r w:rsidRPr="00773C7C">
        <w:rPr>
          <w:rStyle w:val="StyleUnderline"/>
        </w:rPr>
        <w:t xml:space="preserve"> </w:t>
      </w:r>
      <w:r w:rsidRPr="00DA148E">
        <w:rPr>
          <w:rStyle w:val="StyleUnderline"/>
          <w:highlight w:val="yellow"/>
        </w:rPr>
        <w:t>will</w:t>
      </w:r>
      <w:r w:rsidRPr="00EA69D7">
        <w:rPr>
          <w:rStyle w:val="StyleUnderline"/>
        </w:rPr>
        <w:t xml:space="preserve"> not </w:t>
      </w:r>
      <w:r w:rsidRPr="00DA148E">
        <w:rPr>
          <w:rStyle w:val="StyleUnderline"/>
          <w:highlight w:val="yellow"/>
        </w:rPr>
        <w:t>emerge</w:t>
      </w:r>
      <w:r w:rsidRPr="00773C7C">
        <w:rPr>
          <w:rStyle w:val="StyleUnderline"/>
        </w:rPr>
        <w:t xml:space="preserve"> as the </w:t>
      </w:r>
      <w:r w:rsidRPr="00785B9F">
        <w:rPr>
          <w:rStyle w:val="Emphasis"/>
        </w:rPr>
        <w:t>new hegemonic discourse</w:t>
      </w:r>
      <w:r w:rsidRPr="00773C7C">
        <w:rPr>
          <w:rStyle w:val="StyleUnderline"/>
        </w:rPr>
        <w:t>’.</w:t>
      </w:r>
    </w:p>
    <w:p w14:paraId="497E9909" w14:textId="77777777" w:rsidR="000E0C33" w:rsidRPr="00C77BCF" w:rsidRDefault="000E0C33" w:rsidP="000E0C33">
      <w:pPr>
        <w:rPr>
          <w:sz w:val="14"/>
        </w:rPr>
      </w:pPr>
      <w:r w:rsidRPr="00C77BCF">
        <w:rPr>
          <w:sz w:val="14"/>
        </w:rPr>
        <w:t xml:space="preserve">Moreover, it is important to point out that the value of a neorealist ethics is not that it provides a ‘coherent ethical theory’. One interesting attempt to create such a theory is found in Frost’s (2009) Global Ethics: Anarchy, Freedom and International Relations. For Frost, the point of developing a coherent ethical theory is to demonstrate how international relations can be grasped primarily in ethical terms, rather than as a struggle for power and survival. His assumption is that ‘to engage in international relations at all … is to make ethical claims for oneself and to recognize the ethical standing of others’ (Frost, 2009: 19). Frost links his theory partly to the diverse practices that shape international interactions, and partly to an ‘ethical background theory which justifies the whole set of rules which constitute the practice’ (Frost, 2009: 27). While the background theory is based on an English School-inspired notion of the anarchic system/society of states, the practices added to it have the potential to shape international relations in a direction that is ethically desirable. Arguing for and against the ethical standing of our interlocutors, ‘we construct and reconstruct the social practices within which international relations are conducted’ (Frost, 2009: 94). The main goal of these practices, according to Frost, should be nothing less than resolving the tensions within the current international system between citizen rights and global human rights (Frost, 2009: ch. 3). In contrast to cosmopolitan theories, however, he argues that this goal is attainable within the anarchic structure of the system, through the ethical adjustment of that system (Frost, 2009: 113). This adjustment involves renegotiating the relationship between citizen rights and human rights through practice. Frost (2009: 173) writes: ‘Participants in global civil society and the society of states need to take their own values seriously and need to attempt to make them real for everybody everywhere’. </w:t>
      </w:r>
    </w:p>
    <w:p w14:paraId="18C1BD8C" w14:textId="77777777" w:rsidR="000E0C33" w:rsidRDefault="000E0C33" w:rsidP="000E0C33">
      <w:pPr>
        <w:rPr>
          <w:rStyle w:val="StyleUnderline"/>
        </w:rPr>
      </w:pPr>
      <w:r w:rsidRPr="00C77BCF">
        <w:rPr>
          <w:sz w:val="14"/>
        </w:rPr>
        <w:t xml:space="preserve">According to Frost, the segregating borders of states are thus meant to persist, while the violent forms of exclusion that these borders enable are to gradually fall away through </w:t>
      </w:r>
      <w:r w:rsidRPr="006A1BBF">
        <w:rPr>
          <w:rStyle w:val="StyleUnderline"/>
        </w:rPr>
        <w:t xml:space="preserve">the aspiration of </w:t>
      </w:r>
      <w:r w:rsidRPr="009610B4">
        <w:rPr>
          <w:rStyle w:val="StyleUnderline"/>
        </w:rPr>
        <w:t xml:space="preserve">a </w:t>
      </w:r>
      <w:r w:rsidRPr="009610B4">
        <w:rPr>
          <w:rStyle w:val="Emphasis"/>
        </w:rPr>
        <w:t>common goal</w:t>
      </w:r>
      <w:r w:rsidRPr="009610B4">
        <w:rPr>
          <w:rStyle w:val="StyleUnderline"/>
        </w:rPr>
        <w:t xml:space="preserve"> that </w:t>
      </w:r>
      <w:r w:rsidRPr="009610B4">
        <w:rPr>
          <w:rStyle w:val="Emphasis"/>
        </w:rPr>
        <w:t>embraces everybody everywhere</w:t>
      </w:r>
      <w:r w:rsidRPr="009610B4">
        <w:rPr>
          <w:sz w:val="14"/>
        </w:rPr>
        <w:t xml:space="preserve">. From the perspective of my reading of a neorealist ethics, however, the notion of a common universal goal </w:t>
      </w:r>
      <w:r w:rsidRPr="009610B4">
        <w:rPr>
          <w:rStyle w:val="StyleUnderline"/>
        </w:rPr>
        <w:t>underpinning</w:t>
      </w:r>
      <w:r w:rsidRPr="009610B4">
        <w:rPr>
          <w:sz w:val="14"/>
        </w:rPr>
        <w:t xml:space="preserve"> Frost’s </w:t>
      </w:r>
      <w:r w:rsidRPr="009610B4">
        <w:rPr>
          <w:rStyle w:val="StyleUnderline"/>
        </w:rPr>
        <w:t xml:space="preserve">ethical theory is not only </w:t>
      </w:r>
      <w:r w:rsidRPr="009610B4">
        <w:rPr>
          <w:rStyle w:val="Emphasis"/>
        </w:rPr>
        <w:t>impossible</w:t>
      </w:r>
      <w:r w:rsidRPr="009610B4">
        <w:rPr>
          <w:rStyle w:val="StyleUnderline"/>
        </w:rPr>
        <w:t xml:space="preserve">, but also </w:t>
      </w:r>
      <w:r w:rsidRPr="009610B4">
        <w:rPr>
          <w:rStyle w:val="Emphasis"/>
        </w:rPr>
        <w:t>undesirable</w:t>
      </w:r>
      <w:r w:rsidRPr="009610B4">
        <w:rPr>
          <w:rStyle w:val="StyleUnderline"/>
        </w:rPr>
        <w:t xml:space="preserve">. This is </w:t>
      </w:r>
      <w:r w:rsidRPr="009610B4">
        <w:rPr>
          <w:rStyle w:val="Emphasis"/>
        </w:rPr>
        <w:t>not</w:t>
      </w:r>
      <w:r w:rsidRPr="009610B4">
        <w:rPr>
          <w:rStyle w:val="StyleUnderline"/>
        </w:rPr>
        <w:t xml:space="preserve"> because the </w:t>
      </w:r>
      <w:r w:rsidRPr="009610B4">
        <w:rPr>
          <w:rStyle w:val="Emphasis"/>
        </w:rPr>
        <w:t>ideal itself</w:t>
      </w:r>
      <w:r w:rsidRPr="009610B4">
        <w:rPr>
          <w:rStyle w:val="StyleUnderline"/>
        </w:rPr>
        <w:t xml:space="preserve"> is ‘</w:t>
      </w:r>
      <w:r w:rsidRPr="009610B4">
        <w:rPr>
          <w:rStyle w:val="Emphasis"/>
        </w:rPr>
        <w:t>bad</w:t>
      </w:r>
      <w:r w:rsidRPr="009610B4">
        <w:rPr>
          <w:rStyle w:val="StyleUnderline"/>
        </w:rPr>
        <w:t>’</w:t>
      </w:r>
      <w:r w:rsidRPr="009610B4">
        <w:rPr>
          <w:sz w:val="14"/>
        </w:rPr>
        <w:t xml:space="preserve">. Rather, it is because </w:t>
      </w:r>
      <w:r w:rsidRPr="009610B4">
        <w:rPr>
          <w:rStyle w:val="StyleUnderline"/>
        </w:rPr>
        <w:t>it is precisely</w:t>
      </w:r>
      <w:r w:rsidRPr="007451A8">
        <w:rPr>
          <w:rStyle w:val="StyleUnderline"/>
        </w:rPr>
        <w:t xml:space="preserve"> </w:t>
      </w:r>
      <w:r w:rsidRPr="00DA148E">
        <w:rPr>
          <w:rStyle w:val="StyleUnderline"/>
          <w:highlight w:val="yellow"/>
        </w:rPr>
        <w:t>the</w:t>
      </w:r>
      <w:r w:rsidRPr="00C77BCF">
        <w:rPr>
          <w:sz w:val="14"/>
        </w:rPr>
        <w:t xml:space="preserve"> </w:t>
      </w:r>
      <w:r w:rsidRPr="00DA148E">
        <w:rPr>
          <w:rStyle w:val="Emphasis"/>
          <w:highlight w:val="yellow"/>
        </w:rPr>
        <w:t>absence</w:t>
      </w:r>
      <w:r w:rsidRPr="00DA148E">
        <w:rPr>
          <w:rStyle w:val="StyleUnderline"/>
          <w:highlight w:val="yellow"/>
        </w:rPr>
        <w:t xml:space="preserve"> of a common goal</w:t>
      </w:r>
      <w:r w:rsidRPr="007451A8">
        <w:rPr>
          <w:rStyle w:val="StyleUnderline"/>
        </w:rPr>
        <w:t xml:space="preserve"> beyond segregating borders </w:t>
      </w:r>
      <w:r w:rsidRPr="009610B4">
        <w:rPr>
          <w:rStyle w:val="Emphasis"/>
        </w:rPr>
        <w:t xml:space="preserve">that </w:t>
      </w:r>
      <w:r w:rsidRPr="00DA148E">
        <w:rPr>
          <w:rStyle w:val="Emphasis"/>
          <w:highlight w:val="yellow"/>
        </w:rPr>
        <w:t>makes ethical negotiation possible</w:t>
      </w:r>
      <w:r w:rsidRPr="006A1BBF">
        <w:rPr>
          <w:rStyle w:val="StyleUnderline"/>
        </w:rPr>
        <w:t xml:space="preserve"> in the first plac</w:t>
      </w:r>
      <w:r w:rsidRPr="00EA69D7">
        <w:rPr>
          <w:rStyle w:val="StyleUnderline"/>
        </w:rPr>
        <w:t>e.</w:t>
      </w:r>
      <w:r w:rsidRPr="00C77BCF">
        <w:rPr>
          <w:sz w:val="14"/>
        </w:rPr>
        <w:t xml:space="preserve"> </w:t>
      </w:r>
      <w:r w:rsidRPr="00EA69D7">
        <w:rPr>
          <w:rStyle w:val="StyleUnderline"/>
        </w:rPr>
        <w:t xml:space="preserve">As soon as such an ideal has been </w:t>
      </w:r>
      <w:r w:rsidRPr="00EA69D7">
        <w:rPr>
          <w:rStyle w:val="Emphasis"/>
        </w:rPr>
        <w:t>formulated</w:t>
      </w:r>
      <w:r w:rsidRPr="00EA69D7">
        <w:rPr>
          <w:rStyle w:val="StyleUnderline"/>
        </w:rPr>
        <w:t xml:space="preserve">, and the </w:t>
      </w:r>
      <w:r w:rsidRPr="007451A8">
        <w:rPr>
          <w:rStyle w:val="StyleUnderline"/>
        </w:rPr>
        <w:t>guidelines for how to attain it have been</w:t>
      </w:r>
      <w:r w:rsidRPr="00EA69D7">
        <w:rPr>
          <w:rStyle w:val="StyleUnderline"/>
        </w:rPr>
        <w:t xml:space="preserve"> </w:t>
      </w:r>
      <w:r w:rsidRPr="00EA69D7">
        <w:rPr>
          <w:rStyle w:val="Emphasis"/>
        </w:rPr>
        <w:t>articulated</w:t>
      </w:r>
      <w:r w:rsidRPr="00EA69D7">
        <w:rPr>
          <w:rStyle w:val="StyleUnderline"/>
        </w:rPr>
        <w:t xml:space="preserve">, the </w:t>
      </w:r>
      <w:r w:rsidRPr="007451A8">
        <w:rPr>
          <w:rStyle w:val="StyleUnderline"/>
        </w:rPr>
        <w:t>incalculable future in which</w:t>
      </w:r>
      <w:r w:rsidRPr="00EA69D7">
        <w:rPr>
          <w:rStyle w:val="StyleUnderline"/>
        </w:rPr>
        <w:t xml:space="preserve"> the encounter between self and other is allowed to play out is </w:t>
      </w:r>
      <w:r w:rsidRPr="00EA69D7">
        <w:rPr>
          <w:rStyle w:val="Emphasis"/>
        </w:rPr>
        <w:t>cancelled out</w:t>
      </w:r>
      <w:r w:rsidRPr="00C77BCF">
        <w:rPr>
          <w:sz w:val="14"/>
        </w:rPr>
        <w:t xml:space="preserve">. As previously noted, </w:t>
      </w:r>
      <w:r w:rsidRPr="00EA69D7">
        <w:rPr>
          <w:rStyle w:val="StyleUnderline"/>
        </w:rPr>
        <w:t xml:space="preserve">while this encounter might result in </w:t>
      </w:r>
      <w:r w:rsidRPr="00EA69D7">
        <w:rPr>
          <w:rStyle w:val="Emphasis"/>
        </w:rPr>
        <w:t>more</w:t>
      </w:r>
      <w:r w:rsidRPr="00EA69D7">
        <w:rPr>
          <w:rStyle w:val="StyleUnderline"/>
        </w:rPr>
        <w:t xml:space="preserve"> or </w:t>
      </w:r>
      <w:r w:rsidRPr="00EA69D7">
        <w:rPr>
          <w:rStyle w:val="Emphasis"/>
        </w:rPr>
        <w:t>less violence</w:t>
      </w:r>
      <w:r w:rsidRPr="00EA69D7">
        <w:rPr>
          <w:rStyle w:val="StyleUnderline"/>
        </w:rPr>
        <w:t xml:space="preserve">, it is the uncertainty of the future that </w:t>
      </w:r>
      <w:r w:rsidRPr="00EA69D7">
        <w:rPr>
          <w:rStyle w:val="Emphasis"/>
        </w:rPr>
        <w:t>makes the encounter possible</w:t>
      </w:r>
      <w:r w:rsidRPr="00EA69D7">
        <w:rPr>
          <w:rStyle w:val="StyleUnderline"/>
        </w:rPr>
        <w:t xml:space="preserve"> in the first place. </w:t>
      </w:r>
    </w:p>
    <w:p w14:paraId="5B91698B" w14:textId="77777777" w:rsidR="000E0C33" w:rsidRPr="00C77BCF" w:rsidRDefault="000E0C33" w:rsidP="000E0C33">
      <w:pPr>
        <w:rPr>
          <w:sz w:val="14"/>
        </w:rPr>
      </w:pPr>
      <w:r w:rsidRPr="00C77BCF">
        <w:rPr>
          <w:sz w:val="14"/>
        </w:rPr>
        <w:t xml:space="preserve">Frost’s </w:t>
      </w:r>
      <w:r w:rsidRPr="00EA69D7">
        <w:rPr>
          <w:rStyle w:val="StyleUnderline"/>
        </w:rPr>
        <w:t xml:space="preserve">attempt to formulate </w:t>
      </w:r>
      <w:r w:rsidRPr="00DA148E">
        <w:rPr>
          <w:rStyle w:val="StyleUnderline"/>
          <w:highlight w:val="yellow"/>
        </w:rPr>
        <w:t xml:space="preserve">a </w:t>
      </w:r>
      <w:r w:rsidRPr="00DA148E">
        <w:rPr>
          <w:rStyle w:val="Emphasis"/>
          <w:highlight w:val="yellow"/>
        </w:rPr>
        <w:t>universal ethical ideal</w:t>
      </w:r>
      <w:r w:rsidRPr="00DA148E">
        <w:rPr>
          <w:rStyle w:val="StyleUnderline"/>
          <w:highlight w:val="yellow"/>
        </w:rPr>
        <w:t xml:space="preserve"> that </w:t>
      </w:r>
      <w:r w:rsidRPr="00DA148E">
        <w:rPr>
          <w:rStyle w:val="Emphasis"/>
          <w:highlight w:val="yellow"/>
        </w:rPr>
        <w:t>embraces everyone everywhere</w:t>
      </w:r>
      <w:r w:rsidRPr="00DA148E">
        <w:rPr>
          <w:rStyle w:val="StyleUnderline"/>
          <w:highlight w:val="yellow"/>
        </w:rPr>
        <w:t xml:space="preserve"> while</w:t>
      </w:r>
      <w:r w:rsidRPr="00EA69D7">
        <w:rPr>
          <w:rStyle w:val="StyleUnderline"/>
        </w:rPr>
        <w:t xml:space="preserve">, at the same time, </w:t>
      </w:r>
      <w:r w:rsidRPr="00DA148E">
        <w:rPr>
          <w:rStyle w:val="Emphasis"/>
          <w:highlight w:val="yellow"/>
        </w:rPr>
        <w:t>retaining</w:t>
      </w:r>
      <w:r w:rsidRPr="00DA148E">
        <w:rPr>
          <w:rStyle w:val="StyleUnderline"/>
          <w:highlight w:val="yellow"/>
        </w:rPr>
        <w:t xml:space="preserve"> the</w:t>
      </w:r>
      <w:r w:rsidRPr="00C77BCF">
        <w:rPr>
          <w:sz w:val="14"/>
        </w:rPr>
        <w:t xml:space="preserve"> segregating borders of the </w:t>
      </w:r>
      <w:r w:rsidRPr="00EA69D7">
        <w:rPr>
          <w:rStyle w:val="Emphasis"/>
        </w:rPr>
        <w:t xml:space="preserve">international </w:t>
      </w:r>
      <w:r w:rsidRPr="00DA148E">
        <w:rPr>
          <w:rStyle w:val="Emphasis"/>
          <w:highlight w:val="yellow"/>
        </w:rPr>
        <w:t>system</w:t>
      </w:r>
      <w:r w:rsidRPr="00EA69D7">
        <w:rPr>
          <w:rStyle w:val="StyleUnderline"/>
        </w:rPr>
        <w:t xml:space="preserve"> </w:t>
      </w:r>
      <w:r w:rsidRPr="00DA148E">
        <w:rPr>
          <w:rStyle w:val="StyleUnderline"/>
          <w:highlight w:val="yellow"/>
        </w:rPr>
        <w:t>is</w:t>
      </w:r>
      <w:r w:rsidRPr="00EA69D7">
        <w:rPr>
          <w:rStyle w:val="StyleUnderline"/>
        </w:rPr>
        <w:t xml:space="preserve"> thus </w:t>
      </w:r>
      <w:r w:rsidRPr="00DA148E">
        <w:rPr>
          <w:rStyle w:val="Emphasis"/>
          <w:highlight w:val="yellow"/>
        </w:rPr>
        <w:t>problematic</w:t>
      </w:r>
      <w:r w:rsidRPr="00C77BCF">
        <w:rPr>
          <w:sz w:val="14"/>
        </w:rPr>
        <w:t xml:space="preserve">. The primary reason for this, then, is that in articulating a universal ethical ideal, his theory works to undermine the conditions of international life. In brief, what Frost fails to recognize is that </w:t>
      </w:r>
      <w:r w:rsidRPr="00EA69D7">
        <w:rPr>
          <w:rStyle w:val="StyleUnderline"/>
        </w:rPr>
        <w:t xml:space="preserve">what makes international ethics possible is also what makes </w:t>
      </w:r>
      <w:r w:rsidRPr="007451A8">
        <w:rPr>
          <w:rStyle w:val="Emphasis"/>
        </w:rPr>
        <w:t>impossible</w:t>
      </w:r>
      <w:r w:rsidRPr="00EA69D7">
        <w:rPr>
          <w:rStyle w:val="StyleUnderline"/>
        </w:rPr>
        <w:t xml:space="preserve"> </w:t>
      </w:r>
      <w:r w:rsidRPr="007451A8">
        <w:rPr>
          <w:rStyle w:val="StyleUnderline"/>
        </w:rPr>
        <w:t xml:space="preserve">the aspiration of a </w:t>
      </w:r>
      <w:r w:rsidRPr="00EA69D7">
        <w:rPr>
          <w:rStyle w:val="Emphasis"/>
        </w:rPr>
        <w:t>universal ethical ideal</w:t>
      </w:r>
      <w:r w:rsidRPr="00EA69D7">
        <w:rPr>
          <w:rStyle w:val="StyleUnderline"/>
        </w:rPr>
        <w:t xml:space="preserve"> that is </w:t>
      </w:r>
      <w:r w:rsidRPr="00EA69D7">
        <w:rPr>
          <w:rStyle w:val="Emphasis"/>
        </w:rPr>
        <w:t>applicable to everybody everywhere</w:t>
      </w:r>
      <w:r w:rsidRPr="00C77BCF">
        <w:rPr>
          <w:sz w:val="14"/>
        </w:rPr>
        <w:t xml:space="preserve"> — like that of a perfect alignment of citizen rights and human rights. </w:t>
      </w:r>
      <w:r w:rsidRPr="00EA69D7">
        <w:rPr>
          <w:rStyle w:val="StyleUnderline"/>
        </w:rPr>
        <w:t xml:space="preserve">Rather than seeking to </w:t>
      </w:r>
      <w:r w:rsidRPr="00EA69D7">
        <w:rPr>
          <w:rStyle w:val="Emphasis"/>
        </w:rPr>
        <w:t>resolve</w:t>
      </w:r>
      <w:r w:rsidRPr="00C77BCF">
        <w:rPr>
          <w:sz w:val="14"/>
        </w:rPr>
        <w:t xml:space="preserve"> </w:t>
      </w:r>
      <w:r w:rsidRPr="007451A8">
        <w:rPr>
          <w:rStyle w:val="StyleUnderline"/>
        </w:rPr>
        <w:t>these tensions</w:t>
      </w:r>
      <w:r w:rsidRPr="00773C7C">
        <w:rPr>
          <w:rStyle w:val="StyleUnderline"/>
        </w:rPr>
        <w:t xml:space="preserve">, the tensions should be </w:t>
      </w:r>
      <w:r w:rsidRPr="009C510F">
        <w:rPr>
          <w:rStyle w:val="Emphasis"/>
        </w:rPr>
        <w:t>kept alive</w:t>
      </w:r>
      <w:r w:rsidRPr="00773C7C">
        <w:rPr>
          <w:rStyle w:val="StyleUnderline"/>
        </w:rPr>
        <w:t xml:space="preserve">. Only in this way can we, moreover, maintain a </w:t>
      </w:r>
      <w:r w:rsidRPr="007451A8">
        <w:rPr>
          <w:rStyle w:val="StyleUnderline"/>
        </w:rPr>
        <w:t xml:space="preserve">distinctly </w:t>
      </w:r>
      <w:r w:rsidRPr="007451A8">
        <w:rPr>
          <w:rStyle w:val="Emphasis"/>
        </w:rPr>
        <w:t>international</w:t>
      </w:r>
      <w:r w:rsidRPr="007451A8">
        <w:rPr>
          <w:rStyle w:val="StyleUnderline"/>
        </w:rPr>
        <w:t xml:space="preserve"> ethics</w:t>
      </w:r>
      <w:r w:rsidRPr="00EA69D7">
        <w:rPr>
          <w:rStyle w:val="StyleUnderline"/>
        </w:rPr>
        <w:t xml:space="preserve"> </w:t>
      </w:r>
      <w:r w:rsidRPr="007451A8">
        <w:rPr>
          <w:rStyle w:val="Emphasis"/>
        </w:rPr>
        <w:t>without</w:t>
      </w:r>
      <w:r w:rsidRPr="00EA69D7">
        <w:rPr>
          <w:rStyle w:val="StyleUnderline"/>
        </w:rPr>
        <w:t xml:space="preserve"> reverting to a ‘</w:t>
      </w:r>
      <w:r w:rsidRPr="00EA69D7">
        <w:rPr>
          <w:rStyle w:val="Emphasis"/>
        </w:rPr>
        <w:t>global</w:t>
      </w:r>
      <w:r w:rsidRPr="007451A8">
        <w:rPr>
          <w:rStyle w:val="StyleUnderline"/>
        </w:rPr>
        <w:t xml:space="preserve"> ethics</w:t>
      </w:r>
      <w:r w:rsidRPr="00EA69D7">
        <w:rPr>
          <w:rStyle w:val="StyleUnderline"/>
        </w:rPr>
        <w:t>’</w:t>
      </w:r>
      <w:r w:rsidRPr="00C77BCF">
        <w:rPr>
          <w:sz w:val="14"/>
        </w:rPr>
        <w:t xml:space="preserve">. For </w:t>
      </w:r>
      <w:r w:rsidRPr="00EA69D7">
        <w:rPr>
          <w:rStyle w:val="StyleUnderline"/>
        </w:rPr>
        <w:t>the latter</w:t>
      </w:r>
      <w:r w:rsidRPr="00C77BCF">
        <w:rPr>
          <w:sz w:val="14"/>
        </w:rPr>
        <w:t xml:space="preserve"> to make any sense, it </w:t>
      </w:r>
      <w:r w:rsidRPr="00EA69D7">
        <w:rPr>
          <w:rStyle w:val="StyleUnderline"/>
        </w:rPr>
        <w:t xml:space="preserve">has to be based on ideals that </w:t>
      </w:r>
      <w:r w:rsidRPr="00EA69D7">
        <w:rPr>
          <w:rStyle w:val="Emphasis"/>
        </w:rPr>
        <w:t>transcend</w:t>
      </w:r>
      <w:r w:rsidRPr="00C77BCF">
        <w:rPr>
          <w:sz w:val="14"/>
        </w:rPr>
        <w:t xml:space="preserve"> </w:t>
      </w:r>
      <w:r w:rsidRPr="007451A8">
        <w:rPr>
          <w:rStyle w:val="StyleUnderline"/>
        </w:rPr>
        <w:t>the borders of states</w:t>
      </w:r>
      <w:r w:rsidRPr="00C77BCF">
        <w:rPr>
          <w:sz w:val="14"/>
        </w:rPr>
        <w:t xml:space="preserve">, whether those ideals are linked to a specific goal or just to a general attitude of openness to political negotiation and contestation (Hutchings, 2010: 215). </w:t>
      </w:r>
      <w:r w:rsidRPr="00EA69D7">
        <w:rPr>
          <w:rStyle w:val="StyleUnderline"/>
        </w:rPr>
        <w:t xml:space="preserve">Irrespective </w:t>
      </w:r>
      <w:r w:rsidRPr="007451A8">
        <w:rPr>
          <w:rStyle w:val="StyleUnderline"/>
        </w:rPr>
        <w:t xml:space="preserve">of </w:t>
      </w:r>
      <w:r w:rsidRPr="007451A8">
        <w:rPr>
          <w:rStyle w:val="Emphasis"/>
        </w:rPr>
        <w:t>what precisely</w:t>
      </w:r>
      <w:r w:rsidRPr="007451A8">
        <w:rPr>
          <w:rStyle w:val="StyleUnderline"/>
        </w:rPr>
        <w:t xml:space="preserve"> they are supposed to entail</w:t>
      </w:r>
      <w:r w:rsidRPr="00EA69D7">
        <w:rPr>
          <w:rStyle w:val="StyleUnderline"/>
        </w:rPr>
        <w:t xml:space="preserve">, the ideals associated with a global </w:t>
      </w:r>
      <w:r w:rsidRPr="007451A8">
        <w:rPr>
          <w:rStyle w:val="StyleUnderline"/>
        </w:rPr>
        <w:t xml:space="preserve">ethics become </w:t>
      </w:r>
      <w:r w:rsidRPr="007451A8">
        <w:rPr>
          <w:rStyle w:val="Emphasis"/>
        </w:rPr>
        <w:t>problematic</w:t>
      </w:r>
      <w:r w:rsidRPr="007451A8">
        <w:rPr>
          <w:rStyle w:val="StyleUnderline"/>
        </w:rPr>
        <w:t xml:space="preserve"> as</w:t>
      </w:r>
      <w:r w:rsidRPr="00EA69D7">
        <w:rPr>
          <w:rStyle w:val="StyleUnderline"/>
        </w:rPr>
        <w:t xml:space="preserve"> soon as the attempt is </w:t>
      </w:r>
      <w:r w:rsidRPr="007451A8">
        <w:rPr>
          <w:rStyle w:val="StyleUnderline"/>
        </w:rPr>
        <w:t xml:space="preserve">made to </w:t>
      </w:r>
      <w:r w:rsidRPr="007451A8">
        <w:rPr>
          <w:rStyle w:val="Emphasis"/>
        </w:rPr>
        <w:t>transform</w:t>
      </w:r>
      <w:r w:rsidRPr="007451A8">
        <w:rPr>
          <w:rStyle w:val="StyleUnderline"/>
        </w:rPr>
        <w:t xml:space="preserve"> difference and</w:t>
      </w:r>
      <w:r w:rsidRPr="00EA69D7">
        <w:rPr>
          <w:rStyle w:val="StyleUnderline"/>
        </w:rPr>
        <w:t xml:space="preserve"> the </w:t>
      </w:r>
      <w:r w:rsidRPr="007451A8">
        <w:rPr>
          <w:rStyle w:val="StyleUnderline"/>
        </w:rPr>
        <w:t xml:space="preserve">plurality of wills into </w:t>
      </w:r>
      <w:r w:rsidRPr="007451A8">
        <w:rPr>
          <w:rStyle w:val="Emphasis"/>
        </w:rPr>
        <w:t>one</w:t>
      </w:r>
      <w:r w:rsidRPr="007451A8">
        <w:rPr>
          <w:rStyle w:val="StyleUnderline"/>
        </w:rPr>
        <w:t xml:space="preserve"> and the </w:t>
      </w:r>
      <w:r w:rsidRPr="007451A8">
        <w:rPr>
          <w:rStyle w:val="Emphasis"/>
        </w:rPr>
        <w:t>same</w:t>
      </w:r>
      <w:r w:rsidRPr="007451A8">
        <w:rPr>
          <w:rStyle w:val="StyleUnderline"/>
        </w:rPr>
        <w:t xml:space="preserve"> will</w:t>
      </w:r>
      <w:r w:rsidRPr="00C77BCF">
        <w:rPr>
          <w:sz w:val="14"/>
        </w:rPr>
        <w:t xml:space="preserve">. It is problematic for the same reason that philosophical attempts to create a new metaphysics that is supposed to resolve the violence of metaphysics. Such attempts can only have as their aim the ultimate destruction of the very possibility of philosophical thought and writing, which, per definition, are metaphysical and therefore violent (see Derrida, 1978). </w:t>
      </w:r>
    </w:p>
    <w:p w14:paraId="748AD07C" w14:textId="77777777" w:rsidR="000E0C33" w:rsidRPr="00C77BCF" w:rsidRDefault="000E0C33" w:rsidP="000E0C33">
      <w:pPr>
        <w:rPr>
          <w:sz w:val="14"/>
        </w:rPr>
      </w:pPr>
      <w:r w:rsidRPr="00C77BCF">
        <w:rPr>
          <w:sz w:val="14"/>
        </w:rPr>
        <w:t>The temporal horizon of neo</w:t>
      </w:r>
      <w:r w:rsidRPr="004A46B7">
        <w:rPr>
          <w:rStyle w:val="Emphasis"/>
        </w:rPr>
        <w:t>realism</w:t>
      </w:r>
      <w:r w:rsidRPr="00C77BCF">
        <w:rPr>
          <w:sz w:val="14"/>
        </w:rPr>
        <w:t xml:space="preserve"> </w:t>
      </w:r>
    </w:p>
    <w:p w14:paraId="0C6D20D5" w14:textId="77777777" w:rsidR="000E0C33" w:rsidRPr="00C77BCF" w:rsidRDefault="000E0C33" w:rsidP="000E0C33">
      <w:pPr>
        <w:rPr>
          <w:sz w:val="14"/>
        </w:rPr>
      </w:pPr>
      <w:r w:rsidRPr="00C77BCF">
        <w:rPr>
          <w:sz w:val="14"/>
        </w:rPr>
        <w:t xml:space="preserve">To argue against the desirability of universal ethical ideals is, essentially, to recognize the importance of finitude for thinking about international ethics. Waltz’s neorealist conception of international anarchy and of the desire of states to survive therein </w:t>
      </w:r>
      <w:r w:rsidRPr="00EA69D7">
        <w:rPr>
          <w:rStyle w:val="StyleUnderline"/>
        </w:rPr>
        <w:t xml:space="preserve">offers one way of </w:t>
      </w:r>
      <w:r w:rsidRPr="00EA69D7">
        <w:rPr>
          <w:rStyle w:val="Emphasis"/>
        </w:rPr>
        <w:t>affirming</w:t>
      </w:r>
      <w:r w:rsidRPr="004A46B7">
        <w:rPr>
          <w:rStyle w:val="StyleUnderline"/>
        </w:rPr>
        <w:t xml:space="preserve"> this notion of international ethics. T</w:t>
      </w:r>
      <w:r w:rsidRPr="00EA69D7">
        <w:rPr>
          <w:rStyle w:val="StyleUnderline"/>
        </w:rPr>
        <w:t xml:space="preserve">his is </w:t>
      </w:r>
      <w:r w:rsidRPr="00EA69D7">
        <w:rPr>
          <w:rStyle w:val="Emphasis"/>
        </w:rPr>
        <w:t>not</w:t>
      </w:r>
      <w:r w:rsidRPr="004A46B7">
        <w:rPr>
          <w:rStyle w:val="StyleUnderline"/>
        </w:rPr>
        <w:t xml:space="preserve"> to say</w:t>
      </w:r>
      <w:r w:rsidRPr="00C77BCF">
        <w:rPr>
          <w:sz w:val="14"/>
        </w:rPr>
        <w:t xml:space="preserve">, however, </w:t>
      </w:r>
      <w:r w:rsidRPr="00EA69D7">
        <w:rPr>
          <w:rStyle w:val="StyleUnderline"/>
        </w:rPr>
        <w:t>that international anarchy</w:t>
      </w:r>
      <w:r w:rsidRPr="00C77BCF">
        <w:rPr>
          <w:sz w:val="14"/>
        </w:rPr>
        <w:t xml:space="preserve"> in Waltz’s theory </w:t>
      </w:r>
      <w:r w:rsidRPr="00EA69D7">
        <w:rPr>
          <w:rStyle w:val="StyleUnderline"/>
        </w:rPr>
        <w:t xml:space="preserve">should be seen as a </w:t>
      </w:r>
      <w:r w:rsidRPr="00EA69D7">
        <w:rPr>
          <w:rStyle w:val="Emphasis"/>
        </w:rPr>
        <w:t>perfect ideal</w:t>
      </w:r>
      <w:r w:rsidRPr="00EA69D7">
        <w:rPr>
          <w:rStyle w:val="StyleUnderline"/>
        </w:rPr>
        <w:t xml:space="preserve"> that all politics and ethics </w:t>
      </w:r>
      <w:r w:rsidRPr="00EA69D7">
        <w:rPr>
          <w:rStyle w:val="Emphasis"/>
        </w:rPr>
        <w:t>must aspire to maintain</w:t>
      </w:r>
      <w:r w:rsidRPr="00C77BCF">
        <w:rPr>
          <w:sz w:val="14"/>
        </w:rPr>
        <w:t xml:space="preserve">. In order for my deconstructive approach to the ethics of neorealism to make any sense, </w:t>
      </w:r>
      <w:r w:rsidRPr="00773C7C">
        <w:rPr>
          <w:rStyle w:val="StyleUnderline"/>
        </w:rPr>
        <w:t xml:space="preserve">the international must also be </w:t>
      </w:r>
      <w:r w:rsidRPr="004A46B7">
        <w:rPr>
          <w:rStyle w:val="StyleUnderline"/>
        </w:rPr>
        <w:t xml:space="preserve">seen as something </w:t>
      </w:r>
      <w:r w:rsidRPr="00EA1F15">
        <w:rPr>
          <w:rStyle w:val="Emphasis"/>
        </w:rPr>
        <w:t>finite</w:t>
      </w:r>
      <w:r w:rsidRPr="00773C7C">
        <w:rPr>
          <w:rStyle w:val="StyleUnderline"/>
        </w:rPr>
        <w:t xml:space="preserve"> and </w:t>
      </w:r>
      <w:r w:rsidRPr="00EA1F15">
        <w:rPr>
          <w:rStyle w:val="Emphasis"/>
        </w:rPr>
        <w:t>deconstructible</w:t>
      </w:r>
      <w:r w:rsidRPr="00773C7C">
        <w:rPr>
          <w:rStyle w:val="StyleUnderline"/>
        </w:rPr>
        <w:t xml:space="preserve">, rather than as an </w:t>
      </w:r>
      <w:r w:rsidRPr="00EA1F15">
        <w:rPr>
          <w:rStyle w:val="Emphasis"/>
        </w:rPr>
        <w:t>end in itself</w:t>
      </w:r>
      <w:r w:rsidRPr="00C77BCF">
        <w:rPr>
          <w:sz w:val="14"/>
        </w:rPr>
        <w:t xml:space="preserve">. </w:t>
      </w:r>
    </w:p>
    <w:p w14:paraId="5191418D" w14:textId="77777777" w:rsidR="000E0C33" w:rsidRPr="00DA148E" w:rsidRDefault="000E0C33" w:rsidP="000E0C33">
      <w:pPr>
        <w:rPr>
          <w:rStyle w:val="StyleUnderline"/>
          <w:highlight w:val="yellow"/>
        </w:rPr>
      </w:pPr>
      <w:r w:rsidRPr="00C77BCF">
        <w:rPr>
          <w:sz w:val="14"/>
        </w:rPr>
        <w:t xml:space="preserve">To think of the finitude of the international, </w:t>
      </w:r>
      <w:r w:rsidRPr="00773C7C">
        <w:rPr>
          <w:rStyle w:val="StyleUnderline"/>
        </w:rPr>
        <w:t xml:space="preserve">we </w:t>
      </w:r>
      <w:r w:rsidRPr="00EA1F15">
        <w:rPr>
          <w:rStyle w:val="Emphasis"/>
        </w:rPr>
        <w:t>do not have to look</w:t>
      </w:r>
      <w:r w:rsidRPr="00773C7C">
        <w:rPr>
          <w:rStyle w:val="StyleUnderline"/>
        </w:rPr>
        <w:t xml:space="preserve"> for something that ‘</w:t>
      </w:r>
      <w:r w:rsidRPr="00EA1F15">
        <w:rPr>
          <w:rStyle w:val="Emphasis"/>
        </w:rPr>
        <w:t>transcends</w:t>
      </w:r>
      <w:r w:rsidRPr="00773C7C">
        <w:rPr>
          <w:rStyle w:val="StyleUnderline"/>
        </w:rPr>
        <w:t>’ or comes ‘</w:t>
      </w:r>
      <w:r w:rsidRPr="00EA1F15">
        <w:rPr>
          <w:rStyle w:val="Emphasis"/>
        </w:rPr>
        <w:t>after</w:t>
      </w:r>
      <w:r w:rsidRPr="00773C7C">
        <w:rPr>
          <w:rStyle w:val="StyleUnderline"/>
        </w:rPr>
        <w:t xml:space="preserve">’ the international, like a </w:t>
      </w:r>
      <w:r w:rsidRPr="00EA1F15">
        <w:rPr>
          <w:rStyle w:val="Emphasis"/>
        </w:rPr>
        <w:t>world government</w:t>
      </w:r>
      <w:r w:rsidRPr="00773C7C">
        <w:rPr>
          <w:rStyle w:val="StyleUnderline"/>
        </w:rPr>
        <w:t xml:space="preserve"> or </w:t>
      </w:r>
      <w:r w:rsidRPr="00EA1F15">
        <w:rPr>
          <w:rStyle w:val="Emphasis"/>
        </w:rPr>
        <w:t>cosmopolitan community</w:t>
      </w:r>
      <w:r w:rsidRPr="00C77BCF">
        <w:rPr>
          <w:sz w:val="14"/>
        </w:rPr>
        <w:t xml:space="preserve">.18 </w:t>
      </w:r>
      <w:r w:rsidRPr="009610B4">
        <w:rPr>
          <w:rStyle w:val="StyleUnderline"/>
        </w:rPr>
        <w:t>We only have to focus on the principles that</w:t>
      </w:r>
      <w:r w:rsidRPr="009610B4">
        <w:rPr>
          <w:sz w:val="14"/>
        </w:rPr>
        <w:t xml:space="preserve">, according to Waltz, </w:t>
      </w:r>
      <w:r w:rsidRPr="009610B4">
        <w:rPr>
          <w:rStyle w:val="StyleUnderline"/>
        </w:rPr>
        <w:t xml:space="preserve">are meant to </w:t>
      </w:r>
      <w:r w:rsidRPr="009610B4">
        <w:rPr>
          <w:rStyle w:val="Emphasis"/>
        </w:rPr>
        <w:t>keep the international order alive</w:t>
      </w:r>
      <w:r w:rsidRPr="009610B4">
        <w:rPr>
          <w:rStyle w:val="StyleUnderline"/>
        </w:rPr>
        <w:t>: the structure of anarchy and states’ desire to survive</w:t>
      </w:r>
      <w:r w:rsidRPr="009610B4">
        <w:rPr>
          <w:sz w:val="14"/>
        </w:rPr>
        <w:t>. While these are mutually</w:t>
      </w:r>
      <w:r w:rsidRPr="00C77BCF">
        <w:rPr>
          <w:sz w:val="14"/>
        </w:rPr>
        <w:t xml:space="preserve"> dependent, they also point to a situation in which the struggle to stay alive might threaten the system in which this struggle takes place. To illustrate this point, </w:t>
      </w:r>
      <w:r w:rsidRPr="00DA148E">
        <w:rPr>
          <w:rStyle w:val="StyleUnderline"/>
          <w:highlight w:val="yellow"/>
        </w:rPr>
        <w:t>consider</w:t>
      </w:r>
      <w:r w:rsidRPr="00C77BCF">
        <w:rPr>
          <w:sz w:val="14"/>
        </w:rPr>
        <w:t xml:space="preserve"> the issue of </w:t>
      </w:r>
      <w:r w:rsidRPr="00EA1F15">
        <w:rPr>
          <w:rStyle w:val="Emphasis"/>
        </w:rPr>
        <w:t xml:space="preserve">nuclear </w:t>
      </w:r>
      <w:r w:rsidRPr="00DA148E">
        <w:rPr>
          <w:rStyle w:val="Emphasis"/>
          <w:highlight w:val="yellow"/>
        </w:rPr>
        <w:t>deterrence</w:t>
      </w:r>
      <w:r w:rsidRPr="00C77BCF">
        <w:rPr>
          <w:sz w:val="14"/>
        </w:rPr>
        <w:t xml:space="preserve">, which Waltz controversially saw as a possible method of creating a more peaceful international order (see Waltz, 1990b). For Waltz, </w:t>
      </w:r>
      <w:r w:rsidRPr="004A46B7">
        <w:rPr>
          <w:rStyle w:val="Emphasis"/>
        </w:rPr>
        <w:t>only</w:t>
      </w:r>
      <w:r w:rsidRPr="004A46B7">
        <w:rPr>
          <w:rStyle w:val="StyleUnderline"/>
        </w:rPr>
        <w:t xml:space="preserve"> if nuclear catastrophe remains a </w:t>
      </w:r>
      <w:r w:rsidRPr="004A46B7">
        <w:rPr>
          <w:rStyle w:val="Emphasis"/>
        </w:rPr>
        <w:t>real possibility</w:t>
      </w:r>
      <w:r w:rsidRPr="004A46B7">
        <w:rPr>
          <w:rStyle w:val="StyleUnderline"/>
        </w:rPr>
        <w:t xml:space="preserve"> will </w:t>
      </w:r>
      <w:r w:rsidRPr="00DA148E">
        <w:rPr>
          <w:rStyle w:val="StyleUnderline"/>
          <w:highlight w:val="yellow"/>
        </w:rPr>
        <w:t xml:space="preserve">states need to </w:t>
      </w:r>
      <w:r w:rsidRPr="00DA148E">
        <w:rPr>
          <w:rStyle w:val="Emphasis"/>
          <w:highlight w:val="yellow"/>
        </w:rPr>
        <w:t>actively deter</w:t>
      </w:r>
      <w:r w:rsidRPr="00DA148E">
        <w:rPr>
          <w:rStyle w:val="StyleUnderline"/>
          <w:highlight w:val="yellow"/>
        </w:rPr>
        <w:t xml:space="preserve"> the</w:t>
      </w:r>
      <w:r w:rsidRPr="004A46B7">
        <w:rPr>
          <w:rStyle w:val="StyleUnderline"/>
        </w:rPr>
        <w:t xml:space="preserve"> </w:t>
      </w:r>
      <w:r w:rsidRPr="00DA148E">
        <w:rPr>
          <w:rStyle w:val="StyleUnderline"/>
          <w:highlight w:val="yellow"/>
        </w:rPr>
        <w:t>nuclear threat</w:t>
      </w:r>
      <w:r w:rsidRPr="00C77BCF">
        <w:rPr>
          <w:sz w:val="14"/>
        </w:rPr>
        <w:t xml:space="preserve">.19 Thus, </w:t>
      </w:r>
      <w:r w:rsidRPr="00773C7C">
        <w:rPr>
          <w:rStyle w:val="StyleUnderline"/>
        </w:rPr>
        <w:t>nuclear deterrence ‘</w:t>
      </w:r>
      <w:r w:rsidRPr="004A46B7">
        <w:rPr>
          <w:rStyle w:val="Emphasis"/>
        </w:rPr>
        <w:t>works</w:t>
      </w:r>
      <w:r w:rsidRPr="004A46B7">
        <w:rPr>
          <w:rStyle w:val="StyleUnderline"/>
        </w:rPr>
        <w:t>’</w:t>
      </w:r>
      <w:r w:rsidRPr="00773C7C">
        <w:rPr>
          <w:rStyle w:val="StyleUnderline"/>
        </w:rPr>
        <w:t xml:space="preserve"> </w:t>
      </w:r>
      <w:r w:rsidRPr="00DA148E">
        <w:rPr>
          <w:rStyle w:val="Emphasis"/>
          <w:highlight w:val="yellow"/>
        </w:rPr>
        <w:t>only</w:t>
      </w:r>
      <w:r w:rsidRPr="00DA148E">
        <w:rPr>
          <w:rStyle w:val="StyleUnderline"/>
          <w:highlight w:val="yellow"/>
        </w:rPr>
        <w:t xml:space="preserve"> if </w:t>
      </w:r>
      <w:r w:rsidRPr="009610B4">
        <w:rPr>
          <w:rStyle w:val="StyleUnderline"/>
        </w:rPr>
        <w:t xml:space="preserve">nuclear </w:t>
      </w:r>
      <w:r w:rsidRPr="00DA148E">
        <w:rPr>
          <w:rStyle w:val="StyleUnderline"/>
          <w:highlight w:val="yellow"/>
        </w:rPr>
        <w:t xml:space="preserve">war remains a </w:t>
      </w:r>
      <w:r w:rsidRPr="00DA148E">
        <w:rPr>
          <w:rStyle w:val="Emphasis"/>
          <w:highlight w:val="yellow"/>
        </w:rPr>
        <w:t>constant possibility</w:t>
      </w:r>
      <w:r w:rsidRPr="00773C7C">
        <w:rPr>
          <w:rStyle w:val="StyleUnderline"/>
        </w:rPr>
        <w:t xml:space="preserve">, hence </w:t>
      </w:r>
      <w:r w:rsidRPr="004A46B7">
        <w:rPr>
          <w:rStyle w:val="Emphasis"/>
        </w:rPr>
        <w:t>only</w:t>
      </w:r>
      <w:r w:rsidRPr="00773C7C">
        <w:rPr>
          <w:rStyle w:val="StyleUnderline"/>
        </w:rPr>
        <w:t xml:space="preserve"> insofar as the problem of nuclear war is </w:t>
      </w:r>
      <w:r w:rsidRPr="00EA1F15">
        <w:rPr>
          <w:rStyle w:val="Emphasis"/>
        </w:rPr>
        <w:t>not permanently resolved</w:t>
      </w:r>
      <w:r w:rsidRPr="00C77BCF">
        <w:rPr>
          <w:sz w:val="14"/>
        </w:rPr>
        <w:t xml:space="preserve"> (Waltz, 1990b: 743–744). </w:t>
      </w:r>
      <w:r w:rsidRPr="00DA148E">
        <w:rPr>
          <w:rStyle w:val="StyleUnderline"/>
          <w:highlight w:val="yellow"/>
        </w:rPr>
        <w:t xml:space="preserve">What creates the </w:t>
      </w:r>
      <w:r w:rsidRPr="00DA148E">
        <w:rPr>
          <w:rStyle w:val="Emphasis"/>
          <w:highlight w:val="yellow"/>
        </w:rPr>
        <w:t>possibility</w:t>
      </w:r>
      <w:r w:rsidRPr="00DA148E">
        <w:rPr>
          <w:rStyle w:val="StyleUnderline"/>
          <w:highlight w:val="yellow"/>
        </w:rPr>
        <w:t xml:space="preserve"> of nuclear war constitutes</w:t>
      </w:r>
      <w:r w:rsidRPr="00C77BCF">
        <w:rPr>
          <w:sz w:val="14"/>
        </w:rPr>
        <w:t xml:space="preserve">, in this sense, </w:t>
      </w:r>
      <w:r w:rsidRPr="00DA148E">
        <w:rPr>
          <w:rStyle w:val="StyleUnderline"/>
          <w:highlight w:val="yellow"/>
        </w:rPr>
        <w:t xml:space="preserve">the </w:t>
      </w:r>
      <w:r w:rsidRPr="00DA148E">
        <w:rPr>
          <w:rStyle w:val="Emphasis"/>
          <w:sz w:val="30"/>
          <w:szCs w:val="30"/>
          <w:highlight w:val="yellow"/>
        </w:rPr>
        <w:t>conditions of</w:t>
      </w:r>
      <w:r w:rsidRPr="004A46B7">
        <w:rPr>
          <w:rStyle w:val="Emphasis"/>
          <w:sz w:val="30"/>
          <w:szCs w:val="30"/>
        </w:rPr>
        <w:t xml:space="preserve"> international</w:t>
      </w:r>
      <w:r w:rsidRPr="00C77BCF">
        <w:rPr>
          <w:sz w:val="14"/>
        </w:rPr>
        <w:t xml:space="preserve"> security and </w:t>
      </w:r>
      <w:r w:rsidRPr="00DA148E">
        <w:rPr>
          <w:rStyle w:val="Emphasis"/>
          <w:sz w:val="30"/>
          <w:szCs w:val="30"/>
          <w:highlight w:val="yellow"/>
        </w:rPr>
        <w:t>peace</w:t>
      </w:r>
      <w:r w:rsidRPr="00DA148E">
        <w:rPr>
          <w:rStyle w:val="StyleUnderline"/>
          <w:highlight w:val="yellow"/>
        </w:rPr>
        <w:t>.</w:t>
      </w:r>
    </w:p>
    <w:p w14:paraId="4C8CA493" w14:textId="77777777" w:rsidR="000E0C33" w:rsidRPr="00C77BCF" w:rsidRDefault="000E0C33" w:rsidP="000E0C33">
      <w:pPr>
        <w:rPr>
          <w:sz w:val="14"/>
        </w:rPr>
      </w:pPr>
      <w:r w:rsidRPr="00DA148E">
        <w:rPr>
          <w:rStyle w:val="StyleUnderline"/>
          <w:highlight w:val="yellow"/>
        </w:rPr>
        <w:t>What makes</w:t>
      </w:r>
      <w:r w:rsidRPr="00773C7C">
        <w:rPr>
          <w:rStyle w:val="StyleUnderline"/>
        </w:rPr>
        <w:t xml:space="preserve"> the </w:t>
      </w:r>
      <w:r w:rsidRPr="00EA69D7">
        <w:rPr>
          <w:rStyle w:val="StyleUnderline"/>
        </w:rPr>
        <w:t xml:space="preserve">prospect of nuclear war </w:t>
      </w:r>
      <w:r w:rsidRPr="004A46B7">
        <w:rPr>
          <w:rStyle w:val="StyleUnderline"/>
        </w:rPr>
        <w:t>different</w:t>
      </w:r>
      <w:r w:rsidRPr="00EA69D7">
        <w:rPr>
          <w:rStyle w:val="StyleUnderline"/>
        </w:rPr>
        <w:t xml:space="preserve"> from other wars is</w:t>
      </w:r>
      <w:r w:rsidRPr="00C77BCF">
        <w:rPr>
          <w:sz w:val="14"/>
        </w:rPr>
        <w:t xml:space="preserve">, of course, </w:t>
      </w:r>
      <w:r w:rsidRPr="00EA69D7">
        <w:rPr>
          <w:rStyle w:val="StyleUnderline"/>
        </w:rPr>
        <w:t xml:space="preserve">the </w:t>
      </w:r>
      <w:r w:rsidRPr="009610B4">
        <w:rPr>
          <w:rStyle w:val="Emphasis"/>
        </w:rPr>
        <w:t>planetary scale</w:t>
      </w:r>
      <w:r w:rsidRPr="00EA69D7">
        <w:rPr>
          <w:rStyle w:val="StyleUnderline"/>
        </w:rPr>
        <w:t xml:space="preserve"> on which its effects are likely to be felt</w:t>
      </w:r>
      <w:r w:rsidRPr="00C77BCF">
        <w:rPr>
          <w:sz w:val="14"/>
        </w:rPr>
        <w:t xml:space="preserve">. As such, </w:t>
      </w:r>
      <w:r w:rsidRPr="00EA69D7">
        <w:rPr>
          <w:rStyle w:val="StyleUnderline"/>
        </w:rPr>
        <w:t>it poses a threat</w:t>
      </w:r>
      <w:r w:rsidRPr="00C77BCF">
        <w:rPr>
          <w:sz w:val="14"/>
        </w:rPr>
        <w:t xml:space="preserve"> not only to</w:t>
      </w:r>
      <w:r>
        <w:rPr>
          <w:sz w:val="14"/>
        </w:rPr>
        <w:t xml:space="preserve"> </w:t>
      </w:r>
      <w:r w:rsidRPr="00C77BCF">
        <w:rPr>
          <w:sz w:val="14"/>
        </w:rPr>
        <w:t xml:space="preserve">individual states, but also </w:t>
      </w:r>
      <w:r w:rsidRPr="00EA69D7">
        <w:rPr>
          <w:rStyle w:val="StyleUnderline"/>
        </w:rPr>
        <w:t xml:space="preserve">to the </w:t>
      </w:r>
      <w:r w:rsidRPr="00EA69D7">
        <w:rPr>
          <w:rStyle w:val="Emphasis"/>
        </w:rPr>
        <w:t>entire</w:t>
      </w:r>
      <w:r w:rsidRPr="00EA1F15">
        <w:rPr>
          <w:rStyle w:val="Emphasis"/>
        </w:rPr>
        <w:t xml:space="preserve"> system</w:t>
      </w:r>
      <w:r w:rsidRPr="004A46B7">
        <w:rPr>
          <w:rStyle w:val="StyleUnderline"/>
        </w:rPr>
        <w:t xml:space="preserve"> of states</w:t>
      </w:r>
      <w:r w:rsidRPr="00C77BCF">
        <w:rPr>
          <w:sz w:val="14"/>
        </w:rPr>
        <w:t xml:space="preserve">. On this point, there is another parallel to be drawn between Waltz and Derrida, for whom </w:t>
      </w:r>
      <w:r w:rsidRPr="009610B4">
        <w:rPr>
          <w:rStyle w:val="Emphasis"/>
        </w:rPr>
        <w:t>apocalyptic discourses</w:t>
      </w:r>
      <w:r w:rsidRPr="009610B4">
        <w:rPr>
          <w:sz w:val="14"/>
        </w:rPr>
        <w:t xml:space="preserve"> on nuclear war are interesting because they highlight ‘the absolute effacement of any possible trace’ (Derrida, 1984c: 28). Hence, these discourses </w:t>
      </w:r>
      <w:r w:rsidRPr="009610B4">
        <w:rPr>
          <w:rStyle w:val="Emphasis"/>
        </w:rPr>
        <w:t>raise the stakes</w:t>
      </w:r>
      <w:r w:rsidRPr="009610B4">
        <w:rPr>
          <w:rStyle w:val="StyleUnderline"/>
        </w:rPr>
        <w:t xml:space="preserve"> of survival even further by pointing to the finitude</w:t>
      </w:r>
      <w:r w:rsidRPr="004A46B7">
        <w:rPr>
          <w:rStyle w:val="StyleUnderline"/>
        </w:rPr>
        <w:t xml:space="preserve"> of everything that lives, as well</w:t>
      </w:r>
      <w:r w:rsidRPr="00773C7C">
        <w:rPr>
          <w:rStyle w:val="StyleUnderline"/>
        </w:rPr>
        <w:t xml:space="preserve"> as to all those attempts at </w:t>
      </w:r>
      <w:r w:rsidRPr="00EA1F15">
        <w:rPr>
          <w:rStyle w:val="Emphasis"/>
        </w:rPr>
        <w:t>keeping the apocalypse at bay</w:t>
      </w:r>
      <w:r w:rsidRPr="00C77BCF">
        <w:rPr>
          <w:sz w:val="14"/>
        </w:rPr>
        <w:t xml:space="preserve">, deferring it </w:t>
      </w:r>
      <w:r w:rsidRPr="004A46B7">
        <w:rPr>
          <w:rStyle w:val="StyleUnderline"/>
        </w:rPr>
        <w:t xml:space="preserve">through </w:t>
      </w:r>
      <w:r w:rsidRPr="00EA1F15">
        <w:rPr>
          <w:rStyle w:val="Emphasis"/>
        </w:rPr>
        <w:t>deterrence</w:t>
      </w:r>
      <w:r w:rsidRPr="00C77BCF">
        <w:rPr>
          <w:sz w:val="14"/>
        </w:rPr>
        <w:t xml:space="preserve"> and so on (Derrida, 1984d: 29). </w:t>
      </w:r>
    </w:p>
    <w:p w14:paraId="4A9279E3" w14:textId="77777777" w:rsidR="000E0C33" w:rsidRPr="00C77BCF" w:rsidRDefault="000E0C33" w:rsidP="000E0C33">
      <w:pPr>
        <w:rPr>
          <w:sz w:val="14"/>
        </w:rPr>
      </w:pPr>
      <w:r w:rsidRPr="00C77BCF">
        <w:rPr>
          <w:sz w:val="14"/>
        </w:rPr>
        <w:t xml:space="preserve">Understood as a global threat to the entire international order, nuclear war highlights the temporal horizon of the whole neorealist project as conceived by Waltz. This is the horizon of the horizon, or the structure of the structure, which gives meaning to the ‘international’ as a finite as opposed to infinite category shaping the behaviour of states. </w:t>
      </w:r>
      <w:r w:rsidRPr="00773C7C">
        <w:rPr>
          <w:rStyle w:val="StyleUnderline"/>
        </w:rPr>
        <w:t xml:space="preserve">Rather </w:t>
      </w:r>
      <w:r w:rsidRPr="004A46B7">
        <w:rPr>
          <w:rStyle w:val="StyleUnderline"/>
        </w:rPr>
        <w:t xml:space="preserve">than simply </w:t>
      </w:r>
      <w:r w:rsidRPr="00EA1F15">
        <w:rPr>
          <w:rStyle w:val="Emphasis"/>
        </w:rPr>
        <w:t>reaffirming a static world-view</w:t>
      </w:r>
      <w:r w:rsidRPr="00773C7C">
        <w:rPr>
          <w:rStyle w:val="StyleUnderline"/>
        </w:rPr>
        <w:t xml:space="preserve">, which </w:t>
      </w:r>
      <w:r w:rsidRPr="00EA1F15">
        <w:rPr>
          <w:rStyle w:val="Emphasis"/>
        </w:rPr>
        <w:t>perpetually reproduces itself</w:t>
      </w:r>
      <w:r w:rsidRPr="00773C7C">
        <w:rPr>
          <w:rStyle w:val="StyleUnderline"/>
        </w:rPr>
        <w:t xml:space="preserve"> in a circular fashion</w:t>
      </w:r>
      <w:r w:rsidRPr="00C77BCF">
        <w:rPr>
          <w:sz w:val="14"/>
        </w:rPr>
        <w:t xml:space="preserve">, Waltz puts forward a notion of </w:t>
      </w:r>
      <w:r w:rsidRPr="00773C7C">
        <w:rPr>
          <w:rStyle w:val="StyleUnderline"/>
        </w:rPr>
        <w:t>the international</w:t>
      </w:r>
      <w:r w:rsidRPr="00C77BCF">
        <w:rPr>
          <w:sz w:val="14"/>
        </w:rPr>
        <w:t xml:space="preserve"> that </w:t>
      </w:r>
      <w:r w:rsidRPr="00773C7C">
        <w:rPr>
          <w:rStyle w:val="StyleUnderline"/>
        </w:rPr>
        <w:t xml:space="preserve">is </w:t>
      </w:r>
      <w:r w:rsidRPr="00EA1F15">
        <w:rPr>
          <w:rStyle w:val="Emphasis"/>
        </w:rPr>
        <w:t>both finite</w:t>
      </w:r>
      <w:r w:rsidRPr="00773C7C">
        <w:rPr>
          <w:rStyle w:val="StyleUnderline"/>
        </w:rPr>
        <w:t xml:space="preserve"> and </w:t>
      </w:r>
      <w:r w:rsidRPr="00EA1F15">
        <w:rPr>
          <w:rStyle w:val="Emphasis"/>
        </w:rPr>
        <w:t>mortal</w:t>
      </w:r>
      <w:r w:rsidRPr="00773C7C">
        <w:rPr>
          <w:rStyle w:val="StyleUnderline"/>
        </w:rPr>
        <w:t>. The international continues to live on</w:t>
      </w:r>
      <w:r w:rsidRPr="00C77BCF">
        <w:rPr>
          <w:sz w:val="14"/>
        </w:rPr>
        <w:t xml:space="preserve"> in this sense, </w:t>
      </w:r>
      <w:r w:rsidRPr="00773C7C">
        <w:rPr>
          <w:rStyle w:val="StyleUnderline"/>
        </w:rPr>
        <w:t xml:space="preserve">but </w:t>
      </w:r>
      <w:r w:rsidRPr="004A46B7">
        <w:rPr>
          <w:rStyle w:val="Emphasis"/>
        </w:rPr>
        <w:t>only</w:t>
      </w:r>
      <w:r w:rsidRPr="00773C7C">
        <w:rPr>
          <w:rStyle w:val="StyleUnderline"/>
        </w:rPr>
        <w:t xml:space="preserve"> on the condition that it is </w:t>
      </w:r>
      <w:r w:rsidRPr="004A46B7">
        <w:rPr>
          <w:rStyle w:val="StyleUnderline"/>
        </w:rPr>
        <w:t xml:space="preserve">exposed to the threat of </w:t>
      </w:r>
      <w:r w:rsidRPr="004A46B7">
        <w:rPr>
          <w:rStyle w:val="Emphasis"/>
        </w:rPr>
        <w:t>coming to an end</w:t>
      </w:r>
      <w:r w:rsidRPr="00C77BCF">
        <w:rPr>
          <w:sz w:val="14"/>
        </w:rPr>
        <w:t xml:space="preserve">. </w:t>
      </w:r>
    </w:p>
    <w:p w14:paraId="705AD52D" w14:textId="77777777" w:rsidR="000E0C33" w:rsidRPr="00C77BCF" w:rsidRDefault="000E0C33" w:rsidP="000E0C33">
      <w:pPr>
        <w:rPr>
          <w:sz w:val="14"/>
        </w:rPr>
      </w:pPr>
      <w:r w:rsidRPr="00C77BCF">
        <w:rPr>
          <w:sz w:val="14"/>
        </w:rPr>
        <w:t xml:space="preserve">Other examples of how the international system may come to an end relate to the increased impact of global capital and global warming. While these are often depicted as typical examples of transnational phenomena, they nevertheless emanate from a system in which states are free to make sovereign decisions, for example, on how to deregulate the emissions of pollutants and financial markets. </w:t>
      </w:r>
      <w:r w:rsidRPr="00773C7C">
        <w:rPr>
          <w:rStyle w:val="StyleUnderline"/>
        </w:rPr>
        <w:t>Individual states are</w:t>
      </w:r>
      <w:r w:rsidRPr="00C77BCF">
        <w:rPr>
          <w:sz w:val="14"/>
        </w:rPr>
        <w:t xml:space="preserve"> thus </w:t>
      </w:r>
      <w:r w:rsidRPr="00773C7C">
        <w:rPr>
          <w:rStyle w:val="StyleUnderline"/>
        </w:rPr>
        <w:t xml:space="preserve">free to actively contribute to setting in motion processes that might put an </w:t>
      </w:r>
      <w:r w:rsidRPr="004A46B7">
        <w:rPr>
          <w:rStyle w:val="Emphasis"/>
        </w:rPr>
        <w:t>end</w:t>
      </w:r>
      <w:r w:rsidRPr="00773C7C">
        <w:rPr>
          <w:rStyle w:val="StyleUnderline"/>
        </w:rPr>
        <w:t xml:space="preserve"> to the system that conditions their survival</w:t>
      </w:r>
      <w:r w:rsidRPr="00C77BCF">
        <w:rPr>
          <w:sz w:val="14"/>
        </w:rPr>
        <w:t xml:space="preserve">. In this way, </w:t>
      </w:r>
      <w:r w:rsidRPr="00773C7C">
        <w:rPr>
          <w:rStyle w:val="StyleUnderline"/>
        </w:rPr>
        <w:t xml:space="preserve">there is a </w:t>
      </w:r>
      <w:r w:rsidRPr="00EA1F15">
        <w:rPr>
          <w:rStyle w:val="Emphasis"/>
        </w:rPr>
        <w:t>self-destructive potential</w:t>
      </w:r>
      <w:r w:rsidRPr="00773C7C">
        <w:rPr>
          <w:rStyle w:val="StyleUnderline"/>
        </w:rPr>
        <w:t xml:space="preserve"> built into the system, which threatens to </w:t>
      </w:r>
      <w:r w:rsidRPr="004A46B7">
        <w:rPr>
          <w:rStyle w:val="StyleUnderline"/>
        </w:rPr>
        <w:t xml:space="preserve">make it </w:t>
      </w:r>
      <w:r w:rsidRPr="004A46B7">
        <w:rPr>
          <w:rStyle w:val="Emphasis"/>
        </w:rPr>
        <w:t>collapse</w:t>
      </w:r>
      <w:r w:rsidRPr="004A46B7">
        <w:rPr>
          <w:rStyle w:val="StyleUnderline"/>
        </w:rPr>
        <w:t xml:space="preserve"> from within and on its own terms</w:t>
      </w:r>
      <w:r w:rsidRPr="00C77BCF">
        <w:rPr>
          <w:sz w:val="14"/>
        </w:rPr>
        <w:t xml:space="preserve"> (see also Frost, 2009: 163–168). </w:t>
      </w:r>
    </w:p>
    <w:p w14:paraId="67B105C6" w14:textId="77777777" w:rsidR="000E0C33" w:rsidRPr="00C77BCF" w:rsidRDefault="000E0C33" w:rsidP="000E0C33">
      <w:pPr>
        <w:rPr>
          <w:sz w:val="14"/>
        </w:rPr>
      </w:pPr>
      <w:r w:rsidRPr="00C77BCF">
        <w:rPr>
          <w:sz w:val="14"/>
        </w:rPr>
        <w:t xml:space="preserve">Crucially, the self-destructive potential of international politics does not contradict Waltz’s theory. After all, he argues that </w:t>
      </w:r>
      <w:r w:rsidRPr="00DA148E">
        <w:rPr>
          <w:rStyle w:val="StyleUnderline"/>
          <w:highlight w:val="yellow"/>
        </w:rPr>
        <w:t xml:space="preserve">the system </w:t>
      </w:r>
      <w:r w:rsidRPr="00DA148E">
        <w:rPr>
          <w:rStyle w:val="Emphasis"/>
          <w:highlight w:val="yellow"/>
        </w:rPr>
        <w:t>shapes</w:t>
      </w:r>
      <w:r w:rsidRPr="00DA148E">
        <w:rPr>
          <w:rStyle w:val="StyleUnderline"/>
          <w:highlight w:val="yellow"/>
        </w:rPr>
        <w:t xml:space="preserve">, </w:t>
      </w:r>
      <w:r w:rsidRPr="00DA148E">
        <w:rPr>
          <w:rStyle w:val="Emphasis"/>
          <w:highlight w:val="yellow"/>
        </w:rPr>
        <w:t>not determines</w:t>
      </w:r>
      <w:r w:rsidRPr="00DA148E">
        <w:rPr>
          <w:rStyle w:val="StyleUnderline"/>
          <w:highlight w:val="yellow"/>
        </w:rPr>
        <w:t>, state behaviour</w:t>
      </w:r>
      <w:r w:rsidRPr="00C77BCF">
        <w:rPr>
          <w:sz w:val="14"/>
        </w:rPr>
        <w:t xml:space="preserve">. He recognizes that </w:t>
      </w:r>
      <w:r w:rsidRPr="00773C7C">
        <w:rPr>
          <w:rStyle w:val="StyleUnderline"/>
        </w:rPr>
        <w:t xml:space="preserve">as long as states interact within an anarchic structure, they </w:t>
      </w:r>
      <w:r w:rsidRPr="004A46B7">
        <w:rPr>
          <w:rStyle w:val="StyleUnderline"/>
        </w:rPr>
        <w:t xml:space="preserve">are simultaneously </w:t>
      </w:r>
      <w:r w:rsidRPr="00EA1F15">
        <w:rPr>
          <w:rStyle w:val="Emphasis"/>
        </w:rPr>
        <w:t>free</w:t>
      </w:r>
      <w:r w:rsidRPr="00773C7C">
        <w:rPr>
          <w:rStyle w:val="StyleUnderline"/>
        </w:rPr>
        <w:t xml:space="preserve"> and </w:t>
      </w:r>
      <w:r w:rsidRPr="00EA1F15">
        <w:rPr>
          <w:rStyle w:val="Emphasis"/>
        </w:rPr>
        <w:t>insecure</w:t>
      </w:r>
      <w:r w:rsidRPr="00C77BCF">
        <w:rPr>
          <w:sz w:val="14"/>
        </w:rPr>
        <w:t xml:space="preserve">. This freedom and insecurity mean that survival in international politics can never become a predictable science that is able to ‘remove the uncertainty of politics’ (Waltz, 1990a: 37). Sometimes, the struggle to survive does more harm than good to the ones seeking to survive. Sometimes, this struggle may even set in motion processes the effects of which will be felt on a planetary scale, provoking an irreversible decay of the entire system of sovereign states. </w:t>
      </w:r>
    </w:p>
    <w:p w14:paraId="0D376276" w14:textId="77777777" w:rsidR="000E0C33" w:rsidRDefault="000E0C33" w:rsidP="000E0C33">
      <w:pPr>
        <w:rPr>
          <w:sz w:val="14"/>
          <w:szCs w:val="14"/>
        </w:rPr>
      </w:pPr>
      <w:r w:rsidRPr="00C77BCF">
        <w:rPr>
          <w:sz w:val="14"/>
          <w:szCs w:val="14"/>
        </w:rPr>
        <w:t xml:space="preserve">Conclusion </w:t>
      </w:r>
    </w:p>
    <w:p w14:paraId="20C90111" w14:textId="77777777" w:rsidR="000E0C33" w:rsidRPr="00C77BCF" w:rsidRDefault="000E0C33" w:rsidP="000E0C33">
      <w:pPr>
        <w:rPr>
          <w:sz w:val="14"/>
        </w:rPr>
      </w:pPr>
      <w:r w:rsidRPr="00C77BCF">
        <w:rPr>
          <w:sz w:val="14"/>
          <w:szCs w:val="14"/>
        </w:rPr>
        <w:t>The ethics of neorealism, as argued in this article, stems from the mutual interaction of the two core themes of Waltz’s theory: the structure of anarchy and states’ desire to survive. Together, they affirm Derrida’s notion of the violent opening of ethics: the opening to a future that makes new life possible while exposing everything</w:t>
      </w:r>
      <w:r w:rsidRPr="004A46B7">
        <w:rPr>
          <w:sz w:val="14"/>
        </w:rPr>
        <w:t xml:space="preserve"> that lives to finitude and the threat of erasure. Ethics and violence are, thus, inextricably interlinked, which means that any attempt to immunize the former from the latter is untenable. </w:t>
      </w:r>
      <w:r w:rsidRPr="00DA148E">
        <w:rPr>
          <w:rStyle w:val="StyleUnderline"/>
          <w:highlight w:val="yellow"/>
        </w:rPr>
        <w:t>Before</w:t>
      </w:r>
      <w:r w:rsidRPr="00773C7C">
        <w:rPr>
          <w:rStyle w:val="StyleUnderline"/>
        </w:rPr>
        <w:t xml:space="preserve"> any </w:t>
      </w:r>
      <w:r w:rsidRPr="00DA148E">
        <w:rPr>
          <w:rStyle w:val="Emphasis"/>
          <w:highlight w:val="yellow"/>
        </w:rPr>
        <w:t>moral obligations</w:t>
      </w:r>
      <w:r w:rsidRPr="00DA148E">
        <w:rPr>
          <w:rStyle w:val="StyleUnderline"/>
          <w:highlight w:val="yellow"/>
        </w:rPr>
        <w:t>, and</w:t>
      </w:r>
      <w:r w:rsidRPr="00773C7C">
        <w:rPr>
          <w:rStyle w:val="StyleUnderline"/>
        </w:rPr>
        <w:t xml:space="preserve"> before any </w:t>
      </w:r>
      <w:r w:rsidRPr="00DA148E">
        <w:rPr>
          <w:rStyle w:val="Emphasis"/>
          <w:highlight w:val="yellow"/>
        </w:rPr>
        <w:t>normative commitments</w:t>
      </w:r>
      <w:r w:rsidRPr="00773C7C">
        <w:rPr>
          <w:rStyle w:val="StyleUnderline"/>
        </w:rPr>
        <w:t xml:space="preserve">, the ethics of </w:t>
      </w:r>
      <w:r w:rsidRPr="009610B4">
        <w:rPr>
          <w:rStyle w:val="StyleUnderline"/>
        </w:rPr>
        <w:t xml:space="preserve">neorealism addresses the </w:t>
      </w:r>
      <w:r w:rsidRPr="009610B4">
        <w:rPr>
          <w:rStyle w:val="Emphasis"/>
        </w:rPr>
        <w:t>more fundamental problem</w:t>
      </w:r>
      <w:r w:rsidRPr="009610B4">
        <w:rPr>
          <w:rStyle w:val="StyleUnderline"/>
        </w:rPr>
        <w:t xml:space="preserve"> of</w:t>
      </w:r>
      <w:r w:rsidRPr="00773C7C">
        <w:rPr>
          <w:rStyle w:val="StyleUnderline"/>
        </w:rPr>
        <w:t xml:space="preserve"> what it means for states to live and be free in a system that guarantees nothing</w:t>
      </w:r>
      <w:r w:rsidRPr="00C77BCF">
        <w:rPr>
          <w:sz w:val="14"/>
        </w:rPr>
        <w:t xml:space="preserve">. In this way, Waltzian </w:t>
      </w:r>
      <w:r w:rsidRPr="00DA148E">
        <w:rPr>
          <w:rStyle w:val="StyleUnderline"/>
          <w:highlight w:val="yellow"/>
        </w:rPr>
        <w:t xml:space="preserve">neorealism articulates the </w:t>
      </w:r>
      <w:r w:rsidRPr="00DA148E">
        <w:rPr>
          <w:rStyle w:val="Emphasis"/>
          <w:highlight w:val="yellow"/>
        </w:rPr>
        <w:t>basic conditions</w:t>
      </w:r>
      <w:r w:rsidRPr="00DA148E">
        <w:rPr>
          <w:rStyle w:val="StyleUnderline"/>
          <w:highlight w:val="yellow"/>
        </w:rPr>
        <w:t xml:space="preserve"> </w:t>
      </w:r>
      <w:r w:rsidRPr="009610B4">
        <w:rPr>
          <w:rStyle w:val="StyleUnderline"/>
        </w:rPr>
        <w:t>of international life</w:t>
      </w:r>
      <w:r w:rsidRPr="004A46B7">
        <w:rPr>
          <w:rStyle w:val="StyleUnderline"/>
        </w:rPr>
        <w:t xml:space="preserve">, </w:t>
      </w:r>
      <w:r w:rsidRPr="00DA148E">
        <w:rPr>
          <w:rStyle w:val="StyleUnderline"/>
          <w:highlight w:val="yellow"/>
        </w:rPr>
        <w:t xml:space="preserve">which </w:t>
      </w:r>
      <w:r w:rsidRPr="00DA148E">
        <w:rPr>
          <w:rStyle w:val="Emphasis"/>
          <w:highlight w:val="yellow"/>
        </w:rPr>
        <w:t>all</w:t>
      </w:r>
      <w:r w:rsidRPr="00DA148E">
        <w:rPr>
          <w:rStyle w:val="StyleUnderline"/>
          <w:highlight w:val="yellow"/>
        </w:rPr>
        <w:t xml:space="preserve"> attempts to theorize international ethics</w:t>
      </w:r>
      <w:r w:rsidRPr="00C77BCF">
        <w:rPr>
          <w:sz w:val="14"/>
        </w:rPr>
        <w:t xml:space="preserve">, either by remaining ‘within’ the international system or by arguing in favour of its transcendence, </w:t>
      </w:r>
      <w:r w:rsidRPr="00DA148E">
        <w:rPr>
          <w:rStyle w:val="Emphasis"/>
          <w:sz w:val="30"/>
          <w:szCs w:val="30"/>
          <w:highlight w:val="yellow"/>
        </w:rPr>
        <w:t>must come to terms with</w:t>
      </w:r>
      <w:r w:rsidRPr="00DA148E">
        <w:rPr>
          <w:sz w:val="14"/>
          <w:highlight w:val="yellow"/>
        </w:rPr>
        <w:t>.</w:t>
      </w:r>
      <w:r w:rsidRPr="00C77BCF">
        <w:rPr>
          <w:sz w:val="14"/>
        </w:rPr>
        <w:t xml:space="preserve"> </w:t>
      </w:r>
    </w:p>
    <w:p w14:paraId="5A3AA57E" w14:textId="77777777" w:rsidR="000E0C33" w:rsidRPr="00C77BCF" w:rsidRDefault="000E0C33" w:rsidP="000E0C33">
      <w:pPr>
        <w:rPr>
          <w:sz w:val="14"/>
        </w:rPr>
      </w:pPr>
      <w:r w:rsidRPr="00C77BCF">
        <w:rPr>
          <w:sz w:val="14"/>
        </w:rPr>
        <w:t xml:space="preserve">One of the main challenges that springs from my reading of the ethics of neorealism relates to how </w:t>
      </w:r>
      <w:r w:rsidRPr="00DA148E">
        <w:rPr>
          <w:rStyle w:val="StyleUnderline"/>
          <w:highlight w:val="yellow"/>
        </w:rPr>
        <w:t>universal ethical ideals</w:t>
      </w:r>
      <w:r w:rsidRPr="00EA69D7">
        <w:rPr>
          <w:rStyle w:val="StyleUnderline"/>
        </w:rPr>
        <w:t xml:space="preserve"> not only become </w:t>
      </w:r>
      <w:r w:rsidRPr="00EA69D7">
        <w:rPr>
          <w:rStyle w:val="Emphasis"/>
        </w:rPr>
        <w:t>impossible to achieve</w:t>
      </w:r>
      <w:r w:rsidRPr="004A46B7">
        <w:rPr>
          <w:rStyle w:val="StyleUnderline"/>
        </w:rPr>
        <w:t xml:space="preserve"> in the practical sense</w:t>
      </w:r>
      <w:r w:rsidRPr="00EA69D7">
        <w:rPr>
          <w:rStyle w:val="StyleUnderline"/>
        </w:rPr>
        <w:t xml:space="preserve">, but are also </w:t>
      </w:r>
      <w:r w:rsidRPr="00EA69D7">
        <w:rPr>
          <w:rStyle w:val="Emphasis"/>
        </w:rPr>
        <w:t>fundamentally undesirable</w:t>
      </w:r>
      <w:r w:rsidRPr="00C77BCF">
        <w:rPr>
          <w:sz w:val="14"/>
        </w:rPr>
        <w:t xml:space="preserve">. They are undesirable because </w:t>
      </w:r>
      <w:r w:rsidRPr="00EA69D7">
        <w:rPr>
          <w:rStyle w:val="StyleUnderline"/>
        </w:rPr>
        <w:t xml:space="preserve">the desire to fulfil them </w:t>
      </w:r>
      <w:r w:rsidRPr="00DA148E">
        <w:rPr>
          <w:rStyle w:val="StyleUnderline"/>
          <w:highlight w:val="yellow"/>
        </w:rPr>
        <w:t xml:space="preserve">undermines the conditions that </w:t>
      </w:r>
      <w:r w:rsidRPr="00DA148E">
        <w:rPr>
          <w:rStyle w:val="Emphasis"/>
          <w:sz w:val="30"/>
          <w:szCs w:val="30"/>
          <w:highlight w:val="yellow"/>
        </w:rPr>
        <w:t>make international life possible</w:t>
      </w:r>
      <w:r w:rsidRPr="004A46B7">
        <w:rPr>
          <w:rStyle w:val="Emphasis"/>
          <w:sz w:val="30"/>
          <w:szCs w:val="30"/>
        </w:rPr>
        <w:t xml:space="preserve"> in the first place</w:t>
      </w:r>
      <w:r w:rsidRPr="00C77BCF">
        <w:rPr>
          <w:sz w:val="14"/>
        </w:rPr>
        <w:t xml:space="preserve">. On this basis, </w:t>
      </w:r>
      <w:r w:rsidRPr="004A46B7">
        <w:rPr>
          <w:rStyle w:val="StyleUnderline"/>
        </w:rPr>
        <w:t xml:space="preserve">a </w:t>
      </w:r>
      <w:r w:rsidRPr="004A46B7">
        <w:rPr>
          <w:rStyle w:val="Emphasis"/>
        </w:rPr>
        <w:t>whole range</w:t>
      </w:r>
      <w:r w:rsidRPr="004A46B7">
        <w:rPr>
          <w:rStyle w:val="StyleUnderline"/>
        </w:rPr>
        <w:t xml:space="preserve"> of attempts </w:t>
      </w:r>
      <w:r w:rsidRPr="00894D9E">
        <w:rPr>
          <w:rStyle w:val="StyleUnderline"/>
        </w:rPr>
        <w:t>to th</w:t>
      </w:r>
      <w:r w:rsidRPr="004A46B7">
        <w:rPr>
          <w:rStyle w:val="StyleUnderline"/>
        </w:rPr>
        <w:t xml:space="preserve">eorize the </w:t>
      </w:r>
      <w:r w:rsidRPr="00EA1F15">
        <w:rPr>
          <w:rStyle w:val="Emphasis"/>
        </w:rPr>
        <w:t>meaning</w:t>
      </w:r>
      <w:r w:rsidRPr="00773C7C">
        <w:rPr>
          <w:rStyle w:val="StyleUnderline"/>
        </w:rPr>
        <w:t xml:space="preserve"> and </w:t>
      </w:r>
      <w:r w:rsidRPr="00EA1F15">
        <w:rPr>
          <w:rStyle w:val="Emphasis"/>
        </w:rPr>
        <w:t>implications</w:t>
      </w:r>
      <w:r w:rsidRPr="00773C7C">
        <w:rPr>
          <w:rStyle w:val="StyleUnderline"/>
        </w:rPr>
        <w:t xml:space="preserve"> of international ethics, which</w:t>
      </w:r>
      <w:r w:rsidRPr="00C77BCF">
        <w:rPr>
          <w:sz w:val="14"/>
        </w:rPr>
        <w:t xml:space="preserve"> in various ways </w:t>
      </w:r>
      <w:r w:rsidRPr="00773C7C">
        <w:rPr>
          <w:rStyle w:val="StyleUnderline"/>
        </w:rPr>
        <w:t xml:space="preserve">hold on to the notion </w:t>
      </w:r>
      <w:r w:rsidRPr="004A46B7">
        <w:rPr>
          <w:rStyle w:val="StyleUnderline"/>
        </w:rPr>
        <w:t xml:space="preserve">of ethical ideals </w:t>
      </w:r>
      <w:r w:rsidRPr="004A46B7">
        <w:rPr>
          <w:rStyle w:val="Emphasis"/>
        </w:rPr>
        <w:t>beyond</w:t>
      </w:r>
      <w:r w:rsidRPr="004A46B7">
        <w:rPr>
          <w:rStyle w:val="StyleUnderline"/>
        </w:rPr>
        <w:t xml:space="preserve"> the violence of inter-state relations within an anarchic</w:t>
      </w:r>
      <w:r w:rsidRPr="00773C7C">
        <w:rPr>
          <w:rStyle w:val="StyleUnderline"/>
        </w:rPr>
        <w:t xml:space="preserve"> structure, become </w:t>
      </w:r>
      <w:r w:rsidRPr="00EA1F15">
        <w:rPr>
          <w:rStyle w:val="Emphasis"/>
        </w:rPr>
        <w:t>untenable</w:t>
      </w:r>
      <w:r w:rsidRPr="00C77BCF">
        <w:rPr>
          <w:sz w:val="14"/>
        </w:rPr>
        <w:t xml:space="preserve">. This even includes classical realism and the thought of Morgenthau, whose sharp distinction between ethical desirability and political possibility dissolves in light of the neorealist ethics presented in this article. According to this notion of ethics, then, </w:t>
      </w:r>
      <w:r w:rsidRPr="00DA148E">
        <w:rPr>
          <w:rStyle w:val="StyleUnderline"/>
          <w:highlight w:val="yellow"/>
        </w:rPr>
        <w:t xml:space="preserve">the desirable </w:t>
      </w:r>
      <w:r w:rsidRPr="00DA148E">
        <w:rPr>
          <w:rStyle w:val="Emphasis"/>
          <w:highlight w:val="yellow"/>
        </w:rPr>
        <w:t>cannot</w:t>
      </w:r>
      <w:r w:rsidRPr="00DA148E">
        <w:rPr>
          <w:rStyle w:val="StyleUnderline"/>
          <w:highlight w:val="yellow"/>
        </w:rPr>
        <w:t xml:space="preserve"> be placed </w:t>
      </w:r>
      <w:r w:rsidRPr="00DA148E">
        <w:rPr>
          <w:rStyle w:val="Emphasis"/>
          <w:highlight w:val="yellow"/>
        </w:rPr>
        <w:t>beyond</w:t>
      </w:r>
      <w:r w:rsidRPr="00DA148E">
        <w:rPr>
          <w:rStyle w:val="StyleUnderline"/>
          <w:highlight w:val="yellow"/>
        </w:rPr>
        <w:t xml:space="preserve"> political possibility</w:t>
      </w:r>
      <w:r w:rsidRPr="00894D9E">
        <w:rPr>
          <w:rStyle w:val="StyleUnderline"/>
        </w:rPr>
        <w:t xml:space="preserve"> since it </w:t>
      </w:r>
      <w:r w:rsidRPr="004A46B7">
        <w:rPr>
          <w:rStyle w:val="StyleUnderline"/>
        </w:rPr>
        <w:t xml:space="preserve">essentially </w:t>
      </w:r>
      <w:r w:rsidRPr="00894D9E">
        <w:rPr>
          <w:rStyle w:val="Emphasis"/>
        </w:rPr>
        <w:t>is</w:t>
      </w:r>
      <w:r w:rsidRPr="004A46B7">
        <w:rPr>
          <w:rStyle w:val="StyleUnderline"/>
        </w:rPr>
        <w:t xml:space="preserve"> political possibility</w:t>
      </w:r>
      <w:r w:rsidRPr="00C77BCF">
        <w:rPr>
          <w:sz w:val="14"/>
        </w:rPr>
        <w:t>: the possibility of whatever happens in the interaction among states in the structure of anarchy.</w:t>
      </w:r>
    </w:p>
    <w:p w14:paraId="16EBB515" w14:textId="77777777" w:rsidR="000E0C33" w:rsidRPr="00E42C62" w:rsidRDefault="000E0C33" w:rsidP="000E0C33"/>
    <w:p w14:paraId="264F195E" w14:textId="77777777" w:rsidR="000E0C33" w:rsidRDefault="000E0C33" w:rsidP="000E0C33">
      <w:pPr>
        <w:pStyle w:val="Heading1"/>
      </w:pPr>
      <w:r>
        <w:t>1NR---R6---Kentucky’</w:t>
      </w:r>
    </w:p>
    <w:p w14:paraId="438CF76D" w14:textId="77777777" w:rsidR="000E0C33" w:rsidRDefault="000E0C33" w:rsidP="000E0C33">
      <w:pPr>
        <w:pStyle w:val="Heading3"/>
      </w:pPr>
      <w:r>
        <w:t>2NC---AT: Worldmaking</w:t>
      </w:r>
    </w:p>
    <w:p w14:paraId="11FCE6FE" w14:textId="77777777" w:rsidR="000E0C33" w:rsidRDefault="000E0C33" w:rsidP="000E0C33">
      <w:pPr>
        <w:pStyle w:val="Analytic"/>
      </w:pPr>
    </w:p>
    <w:p w14:paraId="2E36624F" w14:textId="77777777" w:rsidR="000E0C33" w:rsidRDefault="000E0C33" w:rsidP="000E0C33">
      <w:pPr>
        <w:pStyle w:val="Heading3"/>
      </w:pPr>
      <w:r>
        <w:t>2NC---Overview</w:t>
      </w:r>
    </w:p>
    <w:p w14:paraId="776647D6" w14:textId="77777777" w:rsidR="000E0C33" w:rsidRDefault="000E0C33" w:rsidP="000E0C33">
      <w:pPr>
        <w:pStyle w:val="Analytic"/>
      </w:pPr>
    </w:p>
    <w:p w14:paraId="29DEE676" w14:textId="77777777" w:rsidR="000E0C33" w:rsidRPr="005151E6" w:rsidRDefault="000E0C33" w:rsidP="000E0C33">
      <w:pPr>
        <w:pStyle w:val="Heading4"/>
      </w:pPr>
      <w:r>
        <w:t xml:space="preserve">*Capitalism is </w:t>
      </w:r>
      <w:r>
        <w:rPr>
          <w:u w:val="single"/>
        </w:rPr>
        <w:t>unsustainable</w:t>
      </w:r>
      <w:r>
        <w:t xml:space="preserve">, and </w:t>
      </w:r>
      <w:r w:rsidRPr="0003062E">
        <w:rPr>
          <w:u w:val="single"/>
        </w:rPr>
        <w:t>must be displaced</w:t>
      </w:r>
      <w:r>
        <w:t xml:space="preserve">---voting </w:t>
      </w:r>
      <w:r>
        <w:rPr>
          <w:u w:val="single"/>
        </w:rPr>
        <w:t>neg</w:t>
      </w:r>
      <w:r>
        <w:t xml:space="preserve"> ensures we make the </w:t>
      </w:r>
      <w:r>
        <w:rPr>
          <w:u w:val="single"/>
        </w:rPr>
        <w:t>transition</w:t>
      </w:r>
      <w:r>
        <w:t xml:space="preserve">, but the AFF cements </w:t>
      </w:r>
      <w:r>
        <w:rPr>
          <w:u w:val="single"/>
        </w:rPr>
        <w:t>reactionary politics</w:t>
      </w:r>
      <w:r>
        <w:t xml:space="preserve">. </w:t>
      </w:r>
    </w:p>
    <w:p w14:paraId="673C114F" w14:textId="77777777" w:rsidR="000E0C33" w:rsidRPr="0003062E" w:rsidRDefault="000E0C33" w:rsidP="000E0C33">
      <w:r w:rsidRPr="00222702">
        <w:t>Evan</w:t>
      </w:r>
      <w:r>
        <w:rPr>
          <w:rStyle w:val="Style13ptBold"/>
        </w:rPr>
        <w:t xml:space="preserve"> McLaughlin 22</w:t>
      </w:r>
      <w:r>
        <w:t xml:space="preserve">, socialist organizer in San Francisco, unionist for the International Federation of Professional and Technical Engineers (IFPTE) Local 21, helped to unionize Anchor Brewing Company, March 14, 2022, “The Coming Rupture and Our Tasks,” </w:t>
      </w:r>
      <w:r>
        <w:rPr>
          <w:i/>
          <w:iCs/>
        </w:rPr>
        <w:t>Zenith</w:t>
      </w:r>
      <w:r>
        <w:t xml:space="preserve">, Volume 1, </w:t>
      </w:r>
      <w:hyperlink r:id="rId9" w:history="1">
        <w:r w:rsidRPr="00FC08E2">
          <w:rPr>
            <w:rStyle w:val="Hyperlink"/>
          </w:rPr>
          <w:t>https://redstarsf.org/the-coming-rupture-and-our-tasks</w:t>
        </w:r>
      </w:hyperlink>
      <w:r>
        <w:t>, modified</w:t>
      </w:r>
    </w:p>
    <w:p w14:paraId="0670F8BE" w14:textId="77777777" w:rsidR="000E0C33" w:rsidRPr="009737D2" w:rsidRDefault="000E0C33" w:rsidP="000E0C33">
      <w:pPr>
        <w:rPr>
          <w:sz w:val="16"/>
        </w:rPr>
      </w:pPr>
      <w:r w:rsidRPr="009737D2">
        <w:rPr>
          <w:sz w:val="16"/>
        </w:rPr>
        <w:t xml:space="preserve">It is almost impossible to comprehend. </w:t>
      </w:r>
      <w:r w:rsidRPr="00137264">
        <w:rPr>
          <w:rStyle w:val="Emphasis"/>
          <w:highlight w:val="yellow"/>
        </w:rPr>
        <w:t>Every year</w:t>
      </w:r>
      <w:r w:rsidRPr="009737D2">
        <w:rPr>
          <w:rStyle w:val="Emphasis"/>
        </w:rPr>
        <w:t xml:space="preserve">, a new slew of </w:t>
      </w:r>
      <w:r w:rsidRPr="00137264">
        <w:rPr>
          <w:rStyle w:val="Emphasis"/>
          <w:highlight w:val="yellow"/>
        </w:rPr>
        <w:t>record temperatures are broken</w:t>
      </w:r>
      <w:r w:rsidRPr="009737D2">
        <w:rPr>
          <w:sz w:val="16"/>
        </w:rPr>
        <w:t xml:space="preserve">. </w:t>
      </w:r>
      <w:r w:rsidRPr="009737D2">
        <w:rPr>
          <w:rStyle w:val="StyleUnderline"/>
        </w:rPr>
        <w:t xml:space="preserve">More and </w:t>
      </w:r>
      <w:r w:rsidRPr="0040120C">
        <w:rPr>
          <w:rStyle w:val="StyleUnderline"/>
        </w:rPr>
        <w:t xml:space="preserve">more of </w:t>
      </w:r>
      <w:r w:rsidRPr="0040120C">
        <w:rPr>
          <w:rStyle w:val="Emphasis"/>
        </w:rPr>
        <w:t>California burns</w:t>
      </w:r>
      <w:r w:rsidRPr="0040120C">
        <w:rPr>
          <w:rStyle w:val="StyleUnderline"/>
        </w:rPr>
        <w:t xml:space="preserve"> while </w:t>
      </w:r>
      <w:r w:rsidRPr="0040120C">
        <w:rPr>
          <w:rStyle w:val="Emphasis"/>
        </w:rPr>
        <w:t>Texas freezes</w:t>
      </w:r>
      <w:r w:rsidRPr="0040120C">
        <w:rPr>
          <w:sz w:val="16"/>
        </w:rPr>
        <w:t xml:space="preserve">. </w:t>
      </w:r>
      <w:r w:rsidRPr="0040120C">
        <w:rPr>
          <w:rStyle w:val="Emphasis"/>
        </w:rPr>
        <w:t>“Once in a lifetime” heat waves become a regular and deadly occurrence</w:t>
      </w:r>
      <w:r w:rsidRPr="0040120C">
        <w:rPr>
          <w:sz w:val="16"/>
        </w:rPr>
        <w:t xml:space="preserve">. </w:t>
      </w:r>
      <w:r w:rsidRPr="0040120C">
        <w:rPr>
          <w:rStyle w:val="Emphasis"/>
        </w:rPr>
        <w:t>Oysters boil and cook in their shells</w:t>
      </w:r>
      <w:r w:rsidRPr="0040120C">
        <w:rPr>
          <w:rStyle w:val="StyleUnderline"/>
        </w:rPr>
        <w:t xml:space="preserve"> in the wat</w:t>
      </w:r>
      <w:r w:rsidRPr="009737D2">
        <w:rPr>
          <w:rStyle w:val="StyleUnderline"/>
        </w:rPr>
        <w:t>er off the shore of Washington State</w:t>
      </w:r>
      <w:r w:rsidRPr="009737D2">
        <w:rPr>
          <w:sz w:val="16"/>
        </w:rPr>
        <w:t>.</w:t>
      </w:r>
    </w:p>
    <w:p w14:paraId="370339DC" w14:textId="77777777" w:rsidR="000E0C33" w:rsidRPr="009737D2" w:rsidRDefault="000E0C33" w:rsidP="000E0C33">
      <w:pPr>
        <w:rPr>
          <w:sz w:val="16"/>
        </w:rPr>
      </w:pPr>
      <w:r w:rsidRPr="009737D2">
        <w:rPr>
          <w:rStyle w:val="StyleUnderline"/>
        </w:rPr>
        <w:t xml:space="preserve">Scientists issue direr and direr warnings: </w:t>
      </w:r>
      <w:r w:rsidRPr="00137264">
        <w:rPr>
          <w:rStyle w:val="StyleUnderline"/>
          <w:highlight w:val="yellow"/>
        </w:rPr>
        <w:t xml:space="preserve">We are approaching an </w:t>
      </w:r>
      <w:r w:rsidRPr="00137264">
        <w:rPr>
          <w:rStyle w:val="Emphasis"/>
          <w:highlight w:val="yellow"/>
        </w:rPr>
        <w:t>irreversible point</w:t>
      </w:r>
      <w:r w:rsidRPr="009737D2">
        <w:rPr>
          <w:sz w:val="16"/>
        </w:rPr>
        <w:t xml:space="preserve">. </w:t>
      </w:r>
      <w:r w:rsidRPr="00137264">
        <w:rPr>
          <w:rStyle w:val="Emphasis"/>
          <w:highlight w:val="yellow"/>
        </w:rPr>
        <w:t>The jet stream responsible for</w:t>
      </w:r>
      <w:r w:rsidRPr="0040120C">
        <w:rPr>
          <w:rStyle w:val="Emphasis"/>
        </w:rPr>
        <w:t xml:space="preserve"> global </w:t>
      </w:r>
      <w:r w:rsidRPr="00137264">
        <w:rPr>
          <w:rStyle w:val="Emphasis"/>
          <w:highlight w:val="yellow"/>
        </w:rPr>
        <w:t>weather stability may collapse</w:t>
      </w:r>
      <w:r w:rsidRPr="009737D2">
        <w:rPr>
          <w:sz w:val="16"/>
        </w:rPr>
        <w:t xml:space="preserve">. </w:t>
      </w:r>
      <w:r w:rsidRPr="009737D2">
        <w:rPr>
          <w:rStyle w:val="Emphasis"/>
        </w:rPr>
        <w:t xml:space="preserve">The </w:t>
      </w:r>
      <w:r w:rsidRPr="00137264">
        <w:rPr>
          <w:rStyle w:val="Emphasis"/>
          <w:highlight w:val="yellow"/>
        </w:rPr>
        <w:t>insects that sustain</w:t>
      </w:r>
      <w:r w:rsidRPr="009737D2">
        <w:rPr>
          <w:rStyle w:val="Emphasis"/>
        </w:rPr>
        <w:t xml:space="preserve"> the web of </w:t>
      </w:r>
      <w:r w:rsidRPr="00137264">
        <w:rPr>
          <w:rStyle w:val="Emphasis"/>
          <w:highlight w:val="yellow"/>
        </w:rPr>
        <w:t>life</w:t>
      </w:r>
      <w:r w:rsidRPr="009737D2">
        <w:rPr>
          <w:rStyle w:val="Emphasis"/>
        </w:rPr>
        <w:t xml:space="preserve"> throughout </w:t>
      </w:r>
      <w:r w:rsidRPr="008447C7">
        <w:rPr>
          <w:rStyle w:val="Emphasis"/>
        </w:rPr>
        <w:t xml:space="preserve">the planet </w:t>
      </w:r>
      <w:r w:rsidRPr="00137264">
        <w:rPr>
          <w:rStyle w:val="Emphasis"/>
          <w:highlight w:val="yellow"/>
        </w:rPr>
        <w:t>may die out</w:t>
      </w:r>
      <w:r w:rsidRPr="009737D2">
        <w:rPr>
          <w:sz w:val="16"/>
        </w:rPr>
        <w:t xml:space="preserve">. </w:t>
      </w:r>
      <w:r w:rsidRPr="00137264">
        <w:rPr>
          <w:rStyle w:val="Emphasis"/>
          <w:highlight w:val="yellow"/>
        </w:rPr>
        <w:t>The very habitability of the planet</w:t>
      </w:r>
      <w:r w:rsidRPr="0040120C">
        <w:rPr>
          <w:rStyle w:val="Emphasis"/>
        </w:rPr>
        <w:t xml:space="preserve"> by any form of life </w:t>
      </w:r>
      <w:r w:rsidRPr="00137264">
        <w:rPr>
          <w:rStyle w:val="Emphasis"/>
          <w:highlight w:val="yellow"/>
        </w:rPr>
        <w:t xml:space="preserve">will collapse </w:t>
      </w:r>
      <w:r w:rsidRPr="008447C7">
        <w:rPr>
          <w:rStyle w:val="Emphasis"/>
        </w:rPr>
        <w:t>if the course is not changed</w:t>
      </w:r>
      <w:r w:rsidRPr="009737D2">
        <w:rPr>
          <w:sz w:val="16"/>
        </w:rPr>
        <w:t xml:space="preserve">. </w:t>
      </w:r>
      <w:r w:rsidRPr="009737D2">
        <w:rPr>
          <w:rStyle w:val="Emphasis"/>
        </w:rPr>
        <w:t>The world is ending</w:t>
      </w:r>
      <w:r w:rsidRPr="009737D2">
        <w:rPr>
          <w:sz w:val="16"/>
        </w:rPr>
        <w:t>. Everyone knows what is coming, but no one seems to be able to do anything about it.</w:t>
      </w:r>
    </w:p>
    <w:p w14:paraId="11CF868A" w14:textId="77777777" w:rsidR="000E0C33" w:rsidRPr="009737D2" w:rsidRDefault="000E0C33" w:rsidP="000E0C33">
      <w:pPr>
        <w:rPr>
          <w:sz w:val="16"/>
        </w:rPr>
      </w:pPr>
      <w:r w:rsidRPr="009737D2">
        <w:rPr>
          <w:sz w:val="16"/>
        </w:rPr>
        <w:t xml:space="preserve">The global ruling classes offer the same half-hearted half-measures that they understand will be woefully inadequate to ensure the preservation of human life. Those not actively denying the magnitude of the approaching catastrophe offer suggestions of personal responsibility. </w:t>
      </w:r>
      <w:r w:rsidRPr="009737D2">
        <w:rPr>
          <w:rStyle w:val="StyleUnderline"/>
        </w:rPr>
        <w:t xml:space="preserve">Individual members of the capitalist class indulge in </w:t>
      </w:r>
      <w:r w:rsidRPr="009737D2">
        <w:rPr>
          <w:rStyle w:val="Emphasis"/>
        </w:rPr>
        <w:t>fantasies of escaping the catastrophe by taking joyrides on rockets into the upper atmosphere</w:t>
      </w:r>
      <w:r w:rsidRPr="009737D2">
        <w:rPr>
          <w:rStyle w:val="StyleUnderline"/>
        </w:rPr>
        <w:t>, releasing enormous volumes of carbon pollution in the process</w:t>
      </w:r>
      <w:r w:rsidRPr="009737D2">
        <w:rPr>
          <w:sz w:val="16"/>
        </w:rPr>
        <w:t xml:space="preserve">. </w:t>
      </w:r>
      <w:r w:rsidRPr="009737D2">
        <w:rPr>
          <w:rStyle w:val="StyleUnderline"/>
        </w:rPr>
        <w:t>The capitalist class is unable to act, even to preserve the lives of their children</w:t>
      </w:r>
      <w:r w:rsidRPr="009737D2">
        <w:rPr>
          <w:sz w:val="16"/>
        </w:rPr>
        <w:t>. In the face of the approaching wall, our ruling class has offered us nothing. It is difficult to imagine a bleaker situation.</w:t>
      </w:r>
    </w:p>
    <w:p w14:paraId="616918E6" w14:textId="77777777" w:rsidR="000E0C33" w:rsidRPr="002365A4" w:rsidRDefault="000E0C33" w:rsidP="000E0C33">
      <w:pPr>
        <w:rPr>
          <w:sz w:val="16"/>
        </w:rPr>
      </w:pPr>
      <w:r w:rsidRPr="009737D2">
        <w:rPr>
          <w:rStyle w:val="StyleUnderline"/>
        </w:rPr>
        <w:t>It is a challenge to imagine a socialist, or</w:t>
      </w:r>
      <w:r w:rsidRPr="002365A4">
        <w:rPr>
          <w:sz w:val="16"/>
        </w:rPr>
        <w:t xml:space="preserve"> even </w:t>
      </w:r>
      <w:r w:rsidRPr="009737D2">
        <w:rPr>
          <w:rStyle w:val="StyleUnderline"/>
        </w:rPr>
        <w:t>any, future when confronting this reality</w:t>
      </w:r>
      <w:r w:rsidRPr="002365A4">
        <w:rPr>
          <w:sz w:val="16"/>
        </w:rPr>
        <w:t xml:space="preserve">. The fact remains that in order </w:t>
      </w:r>
      <w:r w:rsidRPr="0040120C">
        <w:rPr>
          <w:rStyle w:val="Emphasis"/>
          <w:sz w:val="24"/>
          <w:szCs w:val="28"/>
          <w:highlight w:val="yellow"/>
        </w:rPr>
        <w:t>to win a</w:t>
      </w:r>
      <w:r w:rsidRPr="0040120C">
        <w:rPr>
          <w:rStyle w:val="Emphasis"/>
          <w:sz w:val="24"/>
          <w:szCs w:val="28"/>
        </w:rPr>
        <w:t xml:space="preserve">ny </w:t>
      </w:r>
      <w:r w:rsidRPr="0040120C">
        <w:rPr>
          <w:rStyle w:val="Emphasis"/>
          <w:sz w:val="24"/>
          <w:szCs w:val="28"/>
          <w:highlight w:val="yellow"/>
        </w:rPr>
        <w:t>future</w:t>
      </w:r>
      <w:r w:rsidRPr="0040120C">
        <w:rPr>
          <w:rStyle w:val="Emphasis"/>
          <w:sz w:val="24"/>
          <w:szCs w:val="28"/>
        </w:rPr>
        <w:t xml:space="preserve"> at all</w:t>
      </w:r>
      <w:r w:rsidRPr="0040120C">
        <w:rPr>
          <w:rStyle w:val="Emphasis"/>
          <w:sz w:val="24"/>
          <w:szCs w:val="28"/>
          <w:highlight w:val="yellow"/>
        </w:rPr>
        <w:t>, c</w:t>
      </w:r>
      <w:r w:rsidRPr="00137264">
        <w:rPr>
          <w:rStyle w:val="Emphasis"/>
          <w:sz w:val="24"/>
          <w:szCs w:val="28"/>
          <w:highlight w:val="yellow"/>
        </w:rPr>
        <w:t>apitalists must be displaced from</w:t>
      </w:r>
      <w:r w:rsidRPr="002365A4">
        <w:rPr>
          <w:rStyle w:val="Emphasis"/>
          <w:sz w:val="24"/>
          <w:szCs w:val="28"/>
        </w:rPr>
        <w:t xml:space="preserve"> their position as </w:t>
      </w:r>
      <w:r w:rsidRPr="00137264">
        <w:rPr>
          <w:rStyle w:val="Emphasis"/>
          <w:sz w:val="24"/>
          <w:szCs w:val="28"/>
          <w:highlight w:val="yellow"/>
        </w:rPr>
        <w:t>the ruling class</w:t>
      </w:r>
      <w:r w:rsidRPr="002365A4">
        <w:rPr>
          <w:rStyle w:val="Emphasis"/>
          <w:sz w:val="24"/>
          <w:szCs w:val="28"/>
        </w:rPr>
        <w:t xml:space="preserve"> of the world</w:t>
      </w:r>
      <w:r w:rsidRPr="002365A4">
        <w:rPr>
          <w:sz w:val="16"/>
        </w:rPr>
        <w:t xml:space="preserve">. </w:t>
      </w:r>
      <w:r w:rsidRPr="002365A4">
        <w:rPr>
          <w:rStyle w:val="StyleUnderline"/>
        </w:rPr>
        <w:t xml:space="preserve">The increasing crises associated with </w:t>
      </w:r>
      <w:r w:rsidRPr="00137264">
        <w:rPr>
          <w:rStyle w:val="StyleUnderline"/>
          <w:highlight w:val="yellow"/>
        </w:rPr>
        <w:t>climate collapse may</w:t>
      </w:r>
      <w:r w:rsidRPr="002365A4">
        <w:rPr>
          <w:rStyle w:val="StyleUnderline"/>
        </w:rPr>
        <w:t xml:space="preserve"> be the </w:t>
      </w:r>
      <w:r w:rsidRPr="002365A4">
        <w:rPr>
          <w:rStyle w:val="Emphasis"/>
        </w:rPr>
        <w:t>most significant contradiction</w:t>
      </w:r>
      <w:r w:rsidRPr="002365A4">
        <w:rPr>
          <w:sz w:val="16"/>
        </w:rPr>
        <w:t xml:space="preserve"> of all in our current moment, </w:t>
      </w:r>
      <w:r w:rsidRPr="002365A4">
        <w:rPr>
          <w:rStyle w:val="StyleUnderline"/>
        </w:rPr>
        <w:t xml:space="preserve">and </w:t>
      </w:r>
      <w:r w:rsidRPr="008447C7">
        <w:rPr>
          <w:rStyle w:val="StyleUnderline"/>
        </w:rPr>
        <w:t>may</w:t>
      </w:r>
      <w:r w:rsidRPr="002365A4">
        <w:rPr>
          <w:rStyle w:val="StyleUnderline"/>
        </w:rPr>
        <w:t xml:space="preserve"> help to </w:t>
      </w:r>
      <w:r w:rsidRPr="00137264">
        <w:rPr>
          <w:rStyle w:val="Emphasis"/>
          <w:highlight w:val="yellow"/>
        </w:rPr>
        <w:t>fatally weaken the capitalist class</w:t>
      </w:r>
      <w:r w:rsidRPr="002365A4">
        <w:rPr>
          <w:sz w:val="16"/>
        </w:rPr>
        <w:t xml:space="preserve">. </w:t>
      </w:r>
      <w:r w:rsidRPr="00137264">
        <w:rPr>
          <w:rStyle w:val="StyleUnderline"/>
          <w:highlight w:val="yellow"/>
        </w:rPr>
        <w:t>The French</w:t>
      </w:r>
      <w:r w:rsidRPr="002365A4">
        <w:rPr>
          <w:rStyle w:val="StyleUnderline"/>
        </w:rPr>
        <w:t xml:space="preserve"> Revolution of 1789, the </w:t>
      </w:r>
      <w:r w:rsidRPr="00137264">
        <w:rPr>
          <w:rStyle w:val="StyleUnderline"/>
          <w:highlight w:val="yellow"/>
        </w:rPr>
        <w:t>European</w:t>
      </w:r>
      <w:r w:rsidRPr="002365A4">
        <w:rPr>
          <w:rStyle w:val="StyleUnderline"/>
        </w:rPr>
        <w:t xml:space="preserve"> Revolution of 1848, </w:t>
      </w:r>
      <w:r w:rsidRPr="00137264">
        <w:rPr>
          <w:rStyle w:val="StyleUnderline"/>
          <w:highlight w:val="yellow"/>
        </w:rPr>
        <w:t>and</w:t>
      </w:r>
      <w:r w:rsidRPr="002365A4">
        <w:rPr>
          <w:rStyle w:val="StyleUnderline"/>
        </w:rPr>
        <w:t xml:space="preserve"> the </w:t>
      </w:r>
      <w:r w:rsidRPr="00137264">
        <w:rPr>
          <w:rStyle w:val="StyleUnderline"/>
          <w:highlight w:val="yellow"/>
        </w:rPr>
        <w:t>Russian Revolution</w:t>
      </w:r>
      <w:r w:rsidRPr="002365A4">
        <w:rPr>
          <w:rStyle w:val="StyleUnderline"/>
        </w:rPr>
        <w:t xml:space="preserve"> of 1917 </w:t>
      </w:r>
      <w:r w:rsidRPr="00137264">
        <w:rPr>
          <w:rStyle w:val="StyleUnderline"/>
          <w:highlight w:val="yellow"/>
        </w:rPr>
        <w:t xml:space="preserve">were </w:t>
      </w:r>
      <w:r w:rsidRPr="00137264">
        <w:rPr>
          <w:rStyle w:val="Emphasis"/>
          <w:highlight w:val="yellow"/>
        </w:rPr>
        <w:t>all preceded by</w:t>
      </w:r>
      <w:r w:rsidRPr="002365A4">
        <w:rPr>
          <w:rStyle w:val="Emphasis"/>
        </w:rPr>
        <w:t xml:space="preserve"> extreme </w:t>
      </w:r>
      <w:r w:rsidRPr="00137264">
        <w:rPr>
          <w:rStyle w:val="Emphasis"/>
          <w:highlight w:val="yellow"/>
        </w:rPr>
        <w:t>climate events</w:t>
      </w:r>
      <w:r w:rsidRPr="002365A4">
        <w:rPr>
          <w:sz w:val="16"/>
        </w:rPr>
        <w:t xml:space="preserve">. </w:t>
      </w:r>
      <w:r w:rsidRPr="002365A4">
        <w:rPr>
          <w:rStyle w:val="StyleUnderline"/>
        </w:rPr>
        <w:t>May we be so lucky to salvage what we can</w:t>
      </w:r>
      <w:r w:rsidRPr="002365A4">
        <w:rPr>
          <w:sz w:val="16"/>
        </w:rPr>
        <w:t>.</w:t>
      </w:r>
    </w:p>
    <w:p w14:paraId="17ED154F" w14:textId="77777777" w:rsidR="000E0C33" w:rsidRPr="002365A4" w:rsidRDefault="000E0C33" w:rsidP="000E0C33">
      <w:pPr>
        <w:rPr>
          <w:sz w:val="16"/>
          <w:szCs w:val="18"/>
        </w:rPr>
      </w:pPr>
      <w:r w:rsidRPr="002365A4">
        <w:rPr>
          <w:sz w:val="16"/>
          <w:szCs w:val="18"/>
        </w:rPr>
        <w:t>The Ruling Class Becomes Politically Paralyzed</w:t>
      </w:r>
    </w:p>
    <w:p w14:paraId="7D5744CC" w14:textId="77777777" w:rsidR="000E0C33" w:rsidRPr="002365A4" w:rsidRDefault="000E0C33" w:rsidP="000E0C33">
      <w:pPr>
        <w:rPr>
          <w:sz w:val="16"/>
        </w:rPr>
      </w:pPr>
      <w:r w:rsidRPr="002365A4">
        <w:rPr>
          <w:rStyle w:val="StyleUnderline"/>
        </w:rPr>
        <w:t>In the face of these increasing and overlapping contradictions, the political system of the United States seems incapable of responding or adapting</w:t>
      </w:r>
      <w:r w:rsidRPr="002365A4">
        <w:rPr>
          <w:sz w:val="16"/>
        </w:rPr>
        <w:t xml:space="preserve">. </w:t>
      </w:r>
      <w:r w:rsidRPr="002365A4">
        <w:rPr>
          <w:rStyle w:val="StyleUnderline"/>
        </w:rPr>
        <w:t>Biden and</w:t>
      </w:r>
      <w:r w:rsidRPr="002365A4">
        <w:rPr>
          <w:sz w:val="16"/>
        </w:rPr>
        <w:t xml:space="preserve"> legislators associated with </w:t>
      </w:r>
      <w:r w:rsidRPr="002365A4">
        <w:rPr>
          <w:rStyle w:val="StyleUnderline"/>
        </w:rPr>
        <w:t>the Democrats promise to take action</w:t>
      </w:r>
      <w:r w:rsidRPr="002365A4">
        <w:rPr>
          <w:sz w:val="16"/>
        </w:rPr>
        <w:t xml:space="preserve"> to resolve and deescalate these issues, </w:t>
      </w:r>
      <w:r w:rsidRPr="002365A4">
        <w:rPr>
          <w:rStyle w:val="StyleUnderline"/>
        </w:rPr>
        <w:t>and proceed to do nothing</w:t>
      </w:r>
      <w:r w:rsidRPr="002365A4">
        <w:rPr>
          <w:sz w:val="16"/>
        </w:rPr>
        <w:t xml:space="preserve">. Biden’s centerpiece legislation, the </w:t>
      </w:r>
      <w:r w:rsidRPr="002365A4">
        <w:rPr>
          <w:rStyle w:val="StyleUnderline"/>
        </w:rPr>
        <w:t>Build Back Better</w:t>
      </w:r>
      <w:r w:rsidRPr="002365A4">
        <w:rPr>
          <w:sz w:val="16"/>
        </w:rPr>
        <w:t xml:space="preserve"> bill, </w:t>
      </w:r>
      <w:r w:rsidRPr="002365A4">
        <w:rPr>
          <w:rStyle w:val="StyleUnderline"/>
        </w:rPr>
        <w:t>was still woefully insufficient for the scale of the crises bearing down</w:t>
      </w:r>
      <w:r w:rsidRPr="002365A4">
        <w:rPr>
          <w:sz w:val="16"/>
        </w:rPr>
        <w:t xml:space="preserve">, particularly in regard to climate action. </w:t>
      </w:r>
      <w:r w:rsidRPr="002365A4">
        <w:rPr>
          <w:rStyle w:val="StyleUnderline"/>
        </w:rPr>
        <w:t>Liberal legislators folded on even this, giving away all of their leverage and conceding defeat</w:t>
      </w:r>
      <w:r w:rsidRPr="002365A4">
        <w:rPr>
          <w:sz w:val="16"/>
        </w:rPr>
        <w:t>.</w:t>
      </w:r>
    </w:p>
    <w:p w14:paraId="17F742CB" w14:textId="77777777" w:rsidR="000E0C33" w:rsidRPr="008415D6" w:rsidRDefault="000E0C33" w:rsidP="000E0C33">
      <w:pPr>
        <w:rPr>
          <w:sz w:val="16"/>
        </w:rPr>
      </w:pPr>
      <w:r w:rsidRPr="008415D6">
        <w:rPr>
          <w:sz w:val="16"/>
        </w:rPr>
        <w:t xml:space="preserve">Beyond the legislature, </w:t>
      </w:r>
      <w:r w:rsidRPr="002365A4">
        <w:rPr>
          <w:rStyle w:val="StyleUnderline"/>
        </w:rPr>
        <w:t xml:space="preserve">the vestiges of American representational democracy are </w:t>
      </w:r>
      <w:r w:rsidRPr="002365A4">
        <w:rPr>
          <w:rStyle w:val="Emphasis"/>
        </w:rPr>
        <w:t>systematically being stripped away</w:t>
      </w:r>
      <w:r w:rsidRPr="008415D6">
        <w:rPr>
          <w:sz w:val="16"/>
        </w:rPr>
        <w:t xml:space="preserve">. </w:t>
      </w:r>
      <w:r w:rsidRPr="008415D6">
        <w:rPr>
          <w:rStyle w:val="StyleUnderline"/>
        </w:rPr>
        <w:t>The Republican party moves further</w:t>
      </w:r>
      <w:r w:rsidRPr="008415D6">
        <w:rPr>
          <w:sz w:val="16"/>
        </w:rPr>
        <w:t xml:space="preserve"> and further </w:t>
      </w:r>
      <w:r w:rsidRPr="008415D6">
        <w:rPr>
          <w:rStyle w:val="StyleUnderline"/>
        </w:rPr>
        <w:t xml:space="preserve">towards consolidating </w:t>
      </w:r>
      <w:r w:rsidRPr="008415D6">
        <w:rPr>
          <w:rStyle w:val="Emphasis"/>
        </w:rPr>
        <w:t>permanent minority rule</w:t>
      </w:r>
      <w:r w:rsidRPr="008415D6">
        <w:rPr>
          <w:rStyle w:val="StyleUnderline"/>
        </w:rPr>
        <w:t>, while the Democratic party apparatus</w:t>
      </w:r>
      <w:r w:rsidRPr="008415D6">
        <w:rPr>
          <w:sz w:val="16"/>
        </w:rPr>
        <w:t xml:space="preserve"> </w:t>
      </w:r>
      <w:r w:rsidRPr="008415D6">
        <w:rPr>
          <w:strike/>
          <w:sz w:val="16"/>
        </w:rPr>
        <w:t>limply</w:t>
      </w:r>
      <w:r w:rsidRPr="008415D6">
        <w:rPr>
          <w:sz w:val="16"/>
        </w:rPr>
        <w:t xml:space="preserve"> </w:t>
      </w:r>
      <w:r w:rsidRPr="008415D6">
        <w:rPr>
          <w:rStyle w:val="StyleUnderline"/>
        </w:rPr>
        <w:t>[gently] protests and asks them to stop</w:t>
      </w:r>
      <w:r w:rsidRPr="008415D6">
        <w:rPr>
          <w:sz w:val="16"/>
        </w:rPr>
        <w:t xml:space="preserve">. </w:t>
      </w:r>
      <w:r w:rsidRPr="008415D6">
        <w:rPr>
          <w:rStyle w:val="StyleUnderline"/>
        </w:rPr>
        <w:t xml:space="preserve">The Supreme Court has become an </w:t>
      </w:r>
      <w:r w:rsidRPr="008415D6">
        <w:rPr>
          <w:rStyle w:val="Emphasis"/>
        </w:rPr>
        <w:t>instrument of despotic power</w:t>
      </w:r>
      <w:r w:rsidRPr="008415D6">
        <w:rPr>
          <w:rStyle w:val="StyleUnderline"/>
        </w:rPr>
        <w:t xml:space="preserve"> untouched by any democratic process</w:t>
      </w:r>
      <w:r w:rsidRPr="008415D6">
        <w:rPr>
          <w:sz w:val="16"/>
        </w:rPr>
        <w:t xml:space="preserve">. </w:t>
      </w:r>
      <w:r w:rsidRPr="008415D6">
        <w:rPr>
          <w:rStyle w:val="Emphasis"/>
        </w:rPr>
        <w:t>The political system seems to be on rails</w:t>
      </w:r>
      <w:r w:rsidRPr="008415D6">
        <w:rPr>
          <w:sz w:val="16"/>
        </w:rPr>
        <w:t>.</w:t>
      </w:r>
    </w:p>
    <w:p w14:paraId="03CA22D1" w14:textId="77777777" w:rsidR="000E0C33" w:rsidRPr="008415D6" w:rsidRDefault="000E0C33" w:rsidP="000E0C33">
      <w:pPr>
        <w:rPr>
          <w:sz w:val="16"/>
        </w:rPr>
      </w:pPr>
      <w:r w:rsidRPr="008415D6">
        <w:rPr>
          <w:rStyle w:val="StyleUnderline"/>
        </w:rPr>
        <w:t>Donald Trump represents the perfect avatar of this new type of American politics</w:t>
      </w:r>
      <w:r w:rsidRPr="008415D6">
        <w:rPr>
          <w:sz w:val="16"/>
        </w:rPr>
        <w:t xml:space="preserve">. </w:t>
      </w:r>
      <w:r w:rsidRPr="008415D6">
        <w:rPr>
          <w:rStyle w:val="StyleUnderline"/>
        </w:rPr>
        <w:t>Trump governed as any bog-standard Republican would: tax cuts, less regulation, more power to the national security state</w:t>
      </w:r>
      <w:r w:rsidRPr="008415D6">
        <w:rPr>
          <w:sz w:val="16"/>
        </w:rPr>
        <w:t xml:space="preserve">. </w:t>
      </w:r>
      <w:r w:rsidRPr="008415D6">
        <w:rPr>
          <w:rStyle w:val="StyleUnderline"/>
        </w:rPr>
        <w:t>Meanwhile, his aesthetic presentation evinced hysterical panic from liberals and adulating devotion from conservatives</w:t>
      </w:r>
      <w:r w:rsidRPr="008415D6">
        <w:rPr>
          <w:sz w:val="16"/>
        </w:rPr>
        <w:t xml:space="preserve">. </w:t>
      </w:r>
      <w:r w:rsidRPr="008415D6">
        <w:rPr>
          <w:rStyle w:val="StyleUnderline"/>
        </w:rPr>
        <w:t>As the actual levers of power are moved further</w:t>
      </w:r>
      <w:r w:rsidRPr="00571D9D">
        <w:rPr>
          <w:sz w:val="16"/>
          <w:szCs w:val="18"/>
        </w:rPr>
        <w:t xml:space="preserve"> and further away </w:t>
      </w:r>
      <w:r w:rsidRPr="008415D6">
        <w:rPr>
          <w:rStyle w:val="StyleUnderline"/>
        </w:rPr>
        <w:t>from the voting public, the constituents fight a more and more brutal culture war</w:t>
      </w:r>
      <w:r w:rsidRPr="008415D6">
        <w:rPr>
          <w:sz w:val="16"/>
        </w:rPr>
        <w:t>.</w:t>
      </w:r>
    </w:p>
    <w:p w14:paraId="7CA660D2" w14:textId="77777777" w:rsidR="000E0C33" w:rsidRPr="00571D9D" w:rsidRDefault="000E0C33" w:rsidP="000E0C33">
      <w:pPr>
        <w:rPr>
          <w:sz w:val="16"/>
        </w:rPr>
      </w:pPr>
      <w:r w:rsidRPr="00571D9D">
        <w:rPr>
          <w:rStyle w:val="StyleUnderline"/>
        </w:rPr>
        <w:t>This political</w:t>
      </w:r>
      <w:r w:rsidRPr="00571D9D">
        <w:rPr>
          <w:sz w:val="16"/>
        </w:rPr>
        <w:t xml:space="preserve"> </w:t>
      </w:r>
      <w:r w:rsidRPr="00571D9D">
        <w:rPr>
          <w:strike/>
          <w:sz w:val="16"/>
        </w:rPr>
        <w:t>paralysis</w:t>
      </w:r>
      <w:r w:rsidRPr="00571D9D">
        <w:rPr>
          <w:sz w:val="16"/>
        </w:rPr>
        <w:t xml:space="preserve"> </w:t>
      </w:r>
      <w:r w:rsidRPr="00571D9D">
        <w:rPr>
          <w:rStyle w:val="StyleUnderline"/>
        </w:rPr>
        <w:t>[inaction] does not bode well for this system’s ability to withstand the eruption of these overlapping crises</w:t>
      </w:r>
      <w:r w:rsidRPr="00571D9D">
        <w:rPr>
          <w:sz w:val="16"/>
        </w:rPr>
        <w:t xml:space="preserve">. </w:t>
      </w:r>
      <w:r w:rsidRPr="00571D9D">
        <w:rPr>
          <w:rStyle w:val="StyleUnderline"/>
        </w:rPr>
        <w:t>Historically, ruling classes have been able to withstand ruptures and revolutions when their governments are able to adapt, react, and channel the energies of a restive population</w:t>
      </w:r>
      <w:r w:rsidRPr="00571D9D">
        <w:rPr>
          <w:sz w:val="16"/>
        </w:rPr>
        <w:t xml:space="preserve">. </w:t>
      </w:r>
      <w:r w:rsidRPr="00571D9D">
        <w:rPr>
          <w:rStyle w:val="StyleUnderline"/>
        </w:rPr>
        <w:t>Britain was able to avoid the European revolutions of the 19th century partially due to the relative flexibility of their political system</w:t>
      </w:r>
      <w:r w:rsidRPr="00571D9D">
        <w:rPr>
          <w:sz w:val="16"/>
        </w:rPr>
        <w:t xml:space="preserve">. </w:t>
      </w:r>
      <w:r w:rsidRPr="00571D9D">
        <w:rPr>
          <w:rStyle w:val="StyleUnderline"/>
        </w:rPr>
        <w:t>Russia’s brittle ruling class did not survive the revolution of 1917, while Germany’s more capable system easily survived a revolution in 1919</w:t>
      </w:r>
      <w:r w:rsidRPr="00571D9D">
        <w:rPr>
          <w:sz w:val="16"/>
        </w:rPr>
        <w:t>. In the 1930s, the United States political system was adapted and radically changed to partially incorporate the desires of its working class, and survived the crisis of the Great Depression.</w:t>
      </w:r>
    </w:p>
    <w:p w14:paraId="15DD61A3" w14:textId="77777777" w:rsidR="000E0C33" w:rsidRPr="00571D9D" w:rsidRDefault="000E0C33" w:rsidP="000E0C33">
      <w:pPr>
        <w:rPr>
          <w:sz w:val="16"/>
          <w:szCs w:val="18"/>
        </w:rPr>
      </w:pPr>
      <w:r w:rsidRPr="00571D9D">
        <w:rPr>
          <w:sz w:val="16"/>
          <w:szCs w:val="18"/>
        </w:rPr>
        <w:t>OUR THREE TASKS</w:t>
      </w:r>
    </w:p>
    <w:p w14:paraId="68F75BBE" w14:textId="77777777" w:rsidR="000E0C33" w:rsidRPr="00E651A5" w:rsidRDefault="000E0C33" w:rsidP="000E0C33">
      <w:pPr>
        <w:rPr>
          <w:sz w:val="16"/>
        </w:rPr>
      </w:pPr>
      <w:r w:rsidRPr="00E651A5">
        <w:rPr>
          <w:rStyle w:val="Emphasis"/>
        </w:rPr>
        <w:t>Multiple critical contradictions are increasing</w:t>
      </w:r>
      <w:r w:rsidRPr="00E651A5">
        <w:rPr>
          <w:rStyle w:val="StyleUnderline"/>
        </w:rPr>
        <w:t xml:space="preserve"> and pushing against</w:t>
      </w:r>
      <w:r w:rsidRPr="00E651A5">
        <w:rPr>
          <w:sz w:val="16"/>
        </w:rPr>
        <w:t xml:space="preserve"> </w:t>
      </w:r>
      <w:r w:rsidRPr="00E651A5">
        <w:rPr>
          <w:strike/>
          <w:sz w:val="16"/>
        </w:rPr>
        <w:t>a paralyzed</w:t>
      </w:r>
      <w:r w:rsidRPr="00E651A5">
        <w:rPr>
          <w:sz w:val="16"/>
        </w:rPr>
        <w:t xml:space="preserve"> </w:t>
      </w:r>
      <w:r w:rsidRPr="00E651A5">
        <w:rPr>
          <w:rStyle w:val="StyleUnderline"/>
        </w:rPr>
        <w:t>[an unreactive] political system, and a ruling class unwilling to act even to preserve itself</w:t>
      </w:r>
      <w:r w:rsidRPr="00E651A5">
        <w:rPr>
          <w:sz w:val="16"/>
        </w:rPr>
        <w:t xml:space="preserve">. </w:t>
      </w:r>
      <w:r w:rsidRPr="00E651A5">
        <w:rPr>
          <w:rStyle w:val="Emphasis"/>
        </w:rPr>
        <w:t xml:space="preserve">The </w:t>
      </w:r>
      <w:r w:rsidRPr="00137264">
        <w:rPr>
          <w:rStyle w:val="Emphasis"/>
          <w:highlight w:val="yellow"/>
        </w:rPr>
        <w:t>pressure is increasing, and will</w:t>
      </w:r>
      <w:r w:rsidRPr="0040120C">
        <w:rPr>
          <w:rStyle w:val="Emphasis"/>
        </w:rPr>
        <w:t xml:space="preserve"> inevitably </w:t>
      </w:r>
      <w:r w:rsidRPr="00137264">
        <w:rPr>
          <w:rStyle w:val="Emphasis"/>
          <w:highlight w:val="yellow"/>
        </w:rPr>
        <w:t>lead to a rupture</w:t>
      </w:r>
      <w:r w:rsidRPr="00E651A5">
        <w:rPr>
          <w:sz w:val="16"/>
        </w:rPr>
        <w:t xml:space="preserve">. </w:t>
      </w:r>
      <w:r w:rsidRPr="00E651A5">
        <w:rPr>
          <w:rStyle w:val="StyleUnderline"/>
        </w:rPr>
        <w:t>One</w:t>
      </w:r>
      <w:r w:rsidRPr="00E651A5">
        <w:rPr>
          <w:sz w:val="16"/>
        </w:rPr>
        <w:t xml:space="preserve"> of the </w:t>
      </w:r>
      <w:r w:rsidRPr="00E651A5">
        <w:rPr>
          <w:rStyle w:val="StyleUnderline"/>
        </w:rPr>
        <w:t>likely outcome</w:t>
      </w:r>
      <w:r w:rsidRPr="00E651A5">
        <w:rPr>
          <w:sz w:val="16"/>
        </w:rPr>
        <w:t xml:space="preserve">s of this </w:t>
      </w:r>
      <w:r w:rsidRPr="00E651A5">
        <w:rPr>
          <w:rStyle w:val="StyleUnderline"/>
        </w:rPr>
        <w:t xml:space="preserve">is a collapse in the power and influence of the political center, </w:t>
      </w:r>
      <w:r w:rsidRPr="00137264">
        <w:rPr>
          <w:rStyle w:val="StyleUnderline"/>
          <w:highlight w:val="yellow"/>
        </w:rPr>
        <w:t xml:space="preserve">but there is </w:t>
      </w:r>
      <w:r w:rsidRPr="00137264">
        <w:rPr>
          <w:rStyle w:val="Emphasis"/>
          <w:highlight w:val="yellow"/>
        </w:rPr>
        <w:t>no guarantee</w:t>
      </w:r>
      <w:r w:rsidRPr="00E651A5">
        <w:rPr>
          <w:rStyle w:val="Emphasis"/>
        </w:rPr>
        <w:t xml:space="preserve"> that </w:t>
      </w:r>
      <w:r w:rsidRPr="00137264">
        <w:rPr>
          <w:rStyle w:val="Emphasis"/>
          <w:highlight w:val="yellow"/>
        </w:rPr>
        <w:t>this will</w:t>
      </w:r>
      <w:r w:rsidRPr="00E651A5">
        <w:rPr>
          <w:rStyle w:val="Emphasis"/>
        </w:rPr>
        <w:t xml:space="preserve"> lead to an </w:t>
      </w:r>
      <w:r w:rsidRPr="00137264">
        <w:rPr>
          <w:rStyle w:val="Emphasis"/>
          <w:highlight w:val="yellow"/>
        </w:rPr>
        <w:t>increase</w:t>
      </w:r>
      <w:r w:rsidRPr="00E651A5">
        <w:rPr>
          <w:rStyle w:val="Emphasis"/>
        </w:rPr>
        <w:t xml:space="preserve"> in </w:t>
      </w:r>
      <w:r w:rsidRPr="00137264">
        <w:rPr>
          <w:rStyle w:val="Emphasis"/>
          <w:highlight w:val="yellow"/>
        </w:rPr>
        <w:t>the power of the left</w:t>
      </w:r>
      <w:r w:rsidRPr="00E651A5">
        <w:rPr>
          <w:sz w:val="16"/>
        </w:rPr>
        <w:t>.</w:t>
      </w:r>
    </w:p>
    <w:p w14:paraId="74876455" w14:textId="77777777" w:rsidR="000E0C33" w:rsidRPr="005440B6" w:rsidRDefault="000E0C33" w:rsidP="000E0C33">
      <w:pPr>
        <w:rPr>
          <w:sz w:val="16"/>
        </w:rPr>
      </w:pPr>
      <w:r w:rsidRPr="001B104B">
        <w:rPr>
          <w:rStyle w:val="StyleUnderline"/>
        </w:rPr>
        <w:t xml:space="preserve">There are already dangerous symptoms apparent, particularly the </w:t>
      </w:r>
      <w:r w:rsidRPr="0040120C">
        <w:rPr>
          <w:rStyle w:val="StyleUnderline"/>
        </w:rPr>
        <w:t xml:space="preserve">growth of </w:t>
      </w:r>
      <w:r w:rsidRPr="0040120C">
        <w:rPr>
          <w:rStyle w:val="StyleUnderline"/>
          <w:highlight w:val="yellow"/>
        </w:rPr>
        <w:t>a</w:t>
      </w:r>
      <w:r w:rsidRPr="0040120C">
        <w:rPr>
          <w:rStyle w:val="StyleUnderline"/>
        </w:rPr>
        <w:t xml:space="preserve"> </w:t>
      </w:r>
      <w:r w:rsidRPr="0040120C">
        <w:rPr>
          <w:rStyle w:val="Emphasis"/>
        </w:rPr>
        <w:t xml:space="preserve">mystical </w:t>
      </w:r>
      <w:r w:rsidRPr="0040120C">
        <w:rPr>
          <w:rStyle w:val="Emphasis"/>
          <w:highlight w:val="yellow"/>
        </w:rPr>
        <w:t>reactionary movement</w:t>
      </w:r>
      <w:r w:rsidRPr="0040120C">
        <w:rPr>
          <w:rStyle w:val="StyleUnderline"/>
        </w:rPr>
        <w:t xml:space="preserve"> across the country in the form of </w:t>
      </w:r>
      <w:r w:rsidRPr="0040120C">
        <w:rPr>
          <w:rStyle w:val="Emphasis"/>
        </w:rPr>
        <w:t>QAnon</w:t>
      </w:r>
      <w:r w:rsidRPr="0040120C">
        <w:rPr>
          <w:rStyle w:val="StyleUnderline"/>
        </w:rPr>
        <w:t xml:space="preserve"> and its offshoots</w:t>
      </w:r>
      <w:r w:rsidRPr="0040120C">
        <w:rPr>
          <w:sz w:val="16"/>
        </w:rPr>
        <w:t xml:space="preserve">. </w:t>
      </w:r>
      <w:r w:rsidRPr="0040120C">
        <w:rPr>
          <w:rStyle w:val="StyleUnderline"/>
        </w:rPr>
        <w:t>The QAnon movement</w:t>
      </w:r>
      <w:r w:rsidRPr="0040120C">
        <w:rPr>
          <w:sz w:val="16"/>
        </w:rPr>
        <w:t xml:space="preserve"> and its descendants, rather than a passing phenomenon of social media, </w:t>
      </w:r>
      <w:r w:rsidRPr="0040120C">
        <w:rPr>
          <w:rStyle w:val="StyleUnderline"/>
        </w:rPr>
        <w:t xml:space="preserve">now </w:t>
      </w:r>
      <w:r w:rsidRPr="0040120C">
        <w:rPr>
          <w:rStyle w:val="StyleUnderline"/>
          <w:highlight w:val="yellow"/>
        </w:rPr>
        <w:t>appear as the radical edge</w:t>
      </w:r>
      <w:r w:rsidRPr="0040120C">
        <w:rPr>
          <w:rStyle w:val="StyleUnderline"/>
        </w:rPr>
        <w:t xml:space="preserve"> of American reaction</w:t>
      </w:r>
      <w:r w:rsidRPr="0040120C">
        <w:rPr>
          <w:sz w:val="16"/>
        </w:rPr>
        <w:t xml:space="preserve">. </w:t>
      </w:r>
      <w:r w:rsidRPr="0040120C">
        <w:rPr>
          <w:rStyle w:val="StyleUnderline"/>
        </w:rPr>
        <w:t>It is no accident that the Trump era opened with mass protest at airports against an immigration</w:t>
      </w:r>
      <w:r w:rsidRPr="005440B6">
        <w:rPr>
          <w:rStyle w:val="StyleUnderline"/>
        </w:rPr>
        <w:t xml:space="preserve"> crackdown, and ended with the Capitol riot</w:t>
      </w:r>
      <w:r w:rsidRPr="005440B6">
        <w:rPr>
          <w:sz w:val="16"/>
        </w:rPr>
        <w:t>.</w:t>
      </w:r>
    </w:p>
    <w:p w14:paraId="092108B1" w14:textId="77777777" w:rsidR="000E0C33" w:rsidRPr="00061380" w:rsidRDefault="000E0C33" w:rsidP="000E0C33">
      <w:pPr>
        <w:rPr>
          <w:sz w:val="16"/>
        </w:rPr>
      </w:pPr>
      <w:r w:rsidRPr="00137264">
        <w:rPr>
          <w:rStyle w:val="Emphasis"/>
          <w:highlight w:val="yellow"/>
        </w:rPr>
        <w:t>The most hope</w:t>
      </w:r>
      <w:r w:rsidRPr="0040120C">
        <w:rPr>
          <w:rStyle w:val="Emphasis"/>
        </w:rPr>
        <w:t xml:space="preserve">ful sign </w:t>
      </w:r>
      <w:r w:rsidRPr="00137264">
        <w:rPr>
          <w:rStyle w:val="Emphasis"/>
          <w:highlight w:val="yellow"/>
        </w:rPr>
        <w:t xml:space="preserve">is </w:t>
      </w:r>
      <w:r w:rsidRPr="00AE5B85">
        <w:rPr>
          <w:rStyle w:val="Emphasis"/>
        </w:rPr>
        <w:t>the</w:t>
      </w:r>
      <w:r w:rsidRPr="005440B6">
        <w:rPr>
          <w:rStyle w:val="Emphasis"/>
        </w:rPr>
        <w:t xml:space="preserve"> steady upsurge in </w:t>
      </w:r>
      <w:r w:rsidRPr="00137264">
        <w:rPr>
          <w:rStyle w:val="Emphasis"/>
          <w:highlight w:val="yellow"/>
        </w:rPr>
        <w:t>labor militancy</w:t>
      </w:r>
      <w:r w:rsidRPr="005440B6">
        <w:rPr>
          <w:rStyle w:val="StyleUnderline"/>
        </w:rPr>
        <w:t xml:space="preserve"> throughout the country</w:t>
      </w:r>
      <w:r w:rsidRPr="00061380">
        <w:rPr>
          <w:sz w:val="16"/>
        </w:rPr>
        <w:t xml:space="preserve">. </w:t>
      </w:r>
      <w:r w:rsidRPr="005440B6">
        <w:rPr>
          <w:rStyle w:val="StyleUnderline"/>
        </w:rPr>
        <w:t xml:space="preserve">While nowhere near the levels of the 1930s or 1970s, there is an </w:t>
      </w:r>
      <w:r w:rsidRPr="005440B6">
        <w:rPr>
          <w:rStyle w:val="Emphasis"/>
        </w:rPr>
        <w:t>undeniable surge in workers’ confidence and willingness to fight</w:t>
      </w:r>
      <w:r w:rsidRPr="00061380">
        <w:rPr>
          <w:sz w:val="16"/>
        </w:rPr>
        <w:t xml:space="preserve">. </w:t>
      </w:r>
      <w:r w:rsidRPr="0040120C">
        <w:rPr>
          <w:rStyle w:val="StyleUnderline"/>
        </w:rPr>
        <w:t xml:space="preserve">In 2021, </w:t>
      </w:r>
      <w:r w:rsidRPr="00137264">
        <w:rPr>
          <w:rStyle w:val="StyleUnderline"/>
          <w:highlight w:val="yellow"/>
        </w:rPr>
        <w:t xml:space="preserve">workers waged </w:t>
      </w:r>
      <w:r w:rsidRPr="00137264">
        <w:rPr>
          <w:rStyle w:val="Emphasis"/>
          <w:highlight w:val="yellow"/>
        </w:rPr>
        <w:t>large scale, sustained strikes</w:t>
      </w:r>
      <w:r w:rsidRPr="005440B6">
        <w:rPr>
          <w:rStyle w:val="StyleUnderline"/>
        </w:rPr>
        <w:t xml:space="preserve"> in manufacturing, mining, education, and other industries</w:t>
      </w:r>
      <w:r w:rsidRPr="00061380">
        <w:rPr>
          <w:sz w:val="16"/>
        </w:rPr>
        <w:t xml:space="preserve">. Even more promising, </w:t>
      </w:r>
      <w:r w:rsidRPr="005440B6">
        <w:rPr>
          <w:rStyle w:val="StyleUnderline"/>
        </w:rPr>
        <w:t>in many cases the union rank-and-file was willing to confront both their bosses and a union leadership that was unwilling to fight</w:t>
      </w:r>
      <w:r w:rsidRPr="00061380">
        <w:rPr>
          <w:sz w:val="16"/>
        </w:rPr>
        <w:t xml:space="preserve">. </w:t>
      </w:r>
      <w:r w:rsidRPr="00137264">
        <w:rPr>
          <w:rStyle w:val="StyleUnderline"/>
          <w:highlight w:val="yellow"/>
        </w:rPr>
        <w:t>The</w:t>
      </w:r>
      <w:r w:rsidRPr="005440B6">
        <w:rPr>
          <w:rStyle w:val="StyleUnderline"/>
        </w:rPr>
        <w:t xml:space="preserve"> million-and-a-half strong </w:t>
      </w:r>
      <w:r w:rsidRPr="00137264">
        <w:rPr>
          <w:rStyle w:val="Emphasis"/>
          <w:highlight w:val="yellow"/>
        </w:rPr>
        <w:t>Teamsters elected a militant leadership</w:t>
      </w:r>
      <w:r w:rsidRPr="00137264">
        <w:rPr>
          <w:sz w:val="16"/>
          <w:highlight w:val="yellow"/>
        </w:rPr>
        <w:t xml:space="preserve">, </w:t>
      </w:r>
      <w:r w:rsidRPr="0040120C">
        <w:rPr>
          <w:rStyle w:val="StyleUnderline"/>
        </w:rPr>
        <w:t xml:space="preserve">the </w:t>
      </w:r>
      <w:r w:rsidRPr="00137264">
        <w:rPr>
          <w:rStyle w:val="Emphasis"/>
          <w:highlight w:val="yellow"/>
        </w:rPr>
        <w:t>Autoworkers won direct democracy</w:t>
      </w:r>
      <w:r w:rsidRPr="005440B6">
        <w:rPr>
          <w:rStyle w:val="StyleUnderline"/>
        </w:rPr>
        <w:t xml:space="preserve"> in their union, and </w:t>
      </w:r>
      <w:r w:rsidRPr="005440B6">
        <w:rPr>
          <w:rStyle w:val="Emphasis"/>
        </w:rPr>
        <w:t>a movement for a “one-member-one-vote” system in IATSE may be brewing</w:t>
      </w:r>
      <w:r w:rsidRPr="00061380">
        <w:rPr>
          <w:sz w:val="16"/>
        </w:rPr>
        <w:t xml:space="preserve">. </w:t>
      </w:r>
      <w:r w:rsidRPr="00061380">
        <w:rPr>
          <w:rStyle w:val="StyleUnderline"/>
        </w:rPr>
        <w:t xml:space="preserve">These workers have been </w:t>
      </w:r>
      <w:r w:rsidRPr="00061380">
        <w:rPr>
          <w:rStyle w:val="Emphasis"/>
        </w:rPr>
        <w:t>given leverage</w:t>
      </w:r>
      <w:r w:rsidRPr="00061380">
        <w:rPr>
          <w:rStyle w:val="StyleUnderline"/>
        </w:rPr>
        <w:t xml:space="preserve"> by the millions</w:t>
      </w:r>
      <w:r w:rsidRPr="00061380">
        <w:rPr>
          <w:sz w:val="16"/>
        </w:rPr>
        <w:t xml:space="preserve"> of Americans </w:t>
      </w:r>
      <w:r w:rsidRPr="00061380">
        <w:rPr>
          <w:rStyle w:val="StyleUnderline"/>
        </w:rPr>
        <w:t xml:space="preserve">who are now </w:t>
      </w:r>
      <w:r w:rsidRPr="00061380">
        <w:rPr>
          <w:rStyle w:val="Emphasis"/>
        </w:rPr>
        <w:t>refusing to return to work for the shit wages and conditions they’d accepted for so long</w:t>
      </w:r>
      <w:r w:rsidRPr="00061380">
        <w:rPr>
          <w:sz w:val="16"/>
        </w:rPr>
        <w:t>.</w:t>
      </w:r>
    </w:p>
    <w:p w14:paraId="535732DC" w14:textId="77777777" w:rsidR="000E0C33" w:rsidRPr="009E1B59" w:rsidRDefault="000E0C33" w:rsidP="000E0C33">
      <w:pPr>
        <w:rPr>
          <w:sz w:val="16"/>
        </w:rPr>
      </w:pPr>
      <w:r w:rsidRPr="00AE5B85">
        <w:rPr>
          <w:rStyle w:val="StyleUnderline"/>
        </w:rPr>
        <w:t>Revolutionary situations are generated primarily by two factors</w:t>
      </w:r>
      <w:r w:rsidRPr="00AE5B85">
        <w:rPr>
          <w:sz w:val="16"/>
        </w:rPr>
        <w:t xml:space="preserve">. </w:t>
      </w:r>
      <w:r w:rsidRPr="00AE5B85">
        <w:rPr>
          <w:rStyle w:val="StyleUnderline"/>
        </w:rPr>
        <w:t xml:space="preserve">First, by </w:t>
      </w:r>
      <w:r w:rsidRPr="00AE5B85">
        <w:rPr>
          <w:rStyle w:val="Emphasis"/>
        </w:rPr>
        <w:t>a crisis in the system and the ruling class’s ability to reproduce its own power</w:t>
      </w:r>
      <w:r w:rsidRPr="00AE5B85">
        <w:rPr>
          <w:sz w:val="16"/>
        </w:rPr>
        <w:t xml:space="preserve">. </w:t>
      </w:r>
      <w:r w:rsidRPr="00AE5B85">
        <w:rPr>
          <w:rStyle w:val="StyleUnderline"/>
        </w:rPr>
        <w:t xml:space="preserve">Second, the existence of </w:t>
      </w:r>
      <w:r w:rsidRPr="00AE5B85">
        <w:rPr>
          <w:rStyle w:val="Emphasis"/>
        </w:rPr>
        <w:t>mass organizations capable of exploiting that crisis and</w:t>
      </w:r>
      <w:r w:rsidRPr="002033E3">
        <w:rPr>
          <w:rStyle w:val="Emphasis"/>
        </w:rPr>
        <w:t xml:space="preserve"> willing to contest for power</w:t>
      </w:r>
      <w:r w:rsidRPr="002033E3">
        <w:rPr>
          <w:sz w:val="16"/>
        </w:rPr>
        <w:t xml:space="preserve">. It is abundantly clear that </w:t>
      </w:r>
      <w:r w:rsidRPr="00137264">
        <w:rPr>
          <w:rStyle w:val="Emphasis"/>
          <w:highlight w:val="yellow"/>
        </w:rPr>
        <w:t>capitalism is careening towards</w:t>
      </w:r>
      <w:r w:rsidRPr="0040120C">
        <w:rPr>
          <w:rStyle w:val="Emphasis"/>
        </w:rPr>
        <w:t xml:space="preserve"> a massive </w:t>
      </w:r>
      <w:r w:rsidRPr="00137264">
        <w:rPr>
          <w:rStyle w:val="Emphasis"/>
          <w:highlight w:val="yellow"/>
        </w:rPr>
        <w:t>crisis</w:t>
      </w:r>
      <w:r w:rsidRPr="002033E3">
        <w:rPr>
          <w:rStyle w:val="Emphasis"/>
        </w:rPr>
        <w:t xml:space="preserve"> generated by multiple overlapping contradictions</w:t>
      </w:r>
      <w:r w:rsidRPr="002033E3">
        <w:rPr>
          <w:sz w:val="16"/>
        </w:rPr>
        <w:t xml:space="preserve">. </w:t>
      </w:r>
      <w:r w:rsidRPr="00137264">
        <w:rPr>
          <w:rStyle w:val="StyleUnderline"/>
          <w:highlight w:val="yellow"/>
        </w:rPr>
        <w:t>Our duty is</w:t>
      </w:r>
      <w:r w:rsidRPr="002033E3">
        <w:rPr>
          <w:rStyle w:val="StyleUnderline"/>
        </w:rPr>
        <w:t xml:space="preserve"> now </w:t>
      </w:r>
      <w:r w:rsidRPr="00137264">
        <w:rPr>
          <w:rStyle w:val="StyleUnderline"/>
          <w:highlight w:val="yellow"/>
        </w:rPr>
        <w:t>to</w:t>
      </w:r>
      <w:r w:rsidRPr="002033E3">
        <w:rPr>
          <w:rStyle w:val="StyleUnderline"/>
        </w:rPr>
        <w:t xml:space="preserve"> work towards </w:t>
      </w:r>
      <w:r w:rsidRPr="00137264">
        <w:rPr>
          <w:rStyle w:val="Emphasis"/>
          <w:highlight w:val="yellow"/>
        </w:rPr>
        <w:t>build</w:t>
      </w:r>
      <w:r w:rsidRPr="002033E3">
        <w:rPr>
          <w:rStyle w:val="Emphasis"/>
        </w:rPr>
        <w:t xml:space="preserve">ing the skeleton of </w:t>
      </w:r>
      <w:r w:rsidRPr="00137264">
        <w:rPr>
          <w:rStyle w:val="Emphasis"/>
          <w:highlight w:val="yellow"/>
        </w:rPr>
        <w:t>a democratic mass organization capable of stepping into that crisis</w:t>
      </w:r>
      <w:r w:rsidRPr="002033E3">
        <w:rPr>
          <w:sz w:val="16"/>
        </w:rPr>
        <w:t xml:space="preserve">. </w:t>
      </w:r>
      <w:r w:rsidRPr="002033E3">
        <w:rPr>
          <w:rStyle w:val="StyleUnderline"/>
        </w:rPr>
        <w:t>Practically, that duty consists of three tasks which reinforce each other dialectically</w:t>
      </w:r>
      <w:r w:rsidRPr="002033E3">
        <w:rPr>
          <w:sz w:val="16"/>
        </w:rPr>
        <w:t>.</w:t>
      </w:r>
    </w:p>
    <w:p w14:paraId="5347037A" w14:textId="77777777" w:rsidR="000E0C33" w:rsidRDefault="000E0C33" w:rsidP="000E0C33">
      <w:pPr>
        <w:pStyle w:val="Analytic"/>
      </w:pPr>
    </w:p>
    <w:p w14:paraId="665D4C30" w14:textId="77777777" w:rsidR="000E0C33" w:rsidRDefault="000E0C33" w:rsidP="000E0C33">
      <w:pPr>
        <w:pStyle w:val="Heading3"/>
      </w:pPr>
      <w:r>
        <w:t>AT: Characterization</w:t>
      </w:r>
    </w:p>
    <w:p w14:paraId="2440CAB8" w14:textId="77777777" w:rsidR="000E0C33" w:rsidRDefault="000E0C33" w:rsidP="000E0C33">
      <w:pPr>
        <w:pStyle w:val="Analytic"/>
      </w:pPr>
    </w:p>
    <w:p w14:paraId="64ADC34B" w14:textId="77777777" w:rsidR="000E0C33" w:rsidRDefault="000E0C33" w:rsidP="000E0C33">
      <w:pPr>
        <w:pStyle w:val="Heading3"/>
      </w:pPr>
      <w:r>
        <w:t>2NC---Link</w:t>
      </w:r>
    </w:p>
    <w:p w14:paraId="7929F4E7" w14:textId="77777777" w:rsidR="000E0C33" w:rsidRDefault="000E0C33" w:rsidP="000E0C33">
      <w:pPr>
        <w:pStyle w:val="Analytic"/>
      </w:pPr>
    </w:p>
    <w:p w14:paraId="59A527E5" w14:textId="77777777" w:rsidR="000E0C33" w:rsidRDefault="000E0C33" w:rsidP="000E0C33"/>
    <w:p w14:paraId="2FF85E46" w14:textId="77777777" w:rsidR="000E0C33" w:rsidRPr="009B4C49" w:rsidRDefault="000E0C33" w:rsidP="000E0C33">
      <w:pPr>
        <w:pStyle w:val="Heading4"/>
      </w:pPr>
      <w:r>
        <w:t>their assertion that emancipation comes from discursive redefinition or semiotic decoding sacrifices material struggle on the altar of depoliticized idealism</w:t>
      </w:r>
    </w:p>
    <w:p w14:paraId="6645745A" w14:textId="77777777" w:rsidR="000E0C33" w:rsidRPr="009B4C49" w:rsidRDefault="000E0C33" w:rsidP="000E0C33">
      <w:r w:rsidRPr="009B4C49">
        <w:rPr>
          <w:rStyle w:val="Style13ptBold"/>
        </w:rPr>
        <w:t>Cloud 94</w:t>
      </w:r>
      <w:r w:rsidRPr="009B4C49">
        <w:t xml:space="preserve"> (Dana L. Cloud, Assistant Professor of Speech Communication at UT Austin, PhD in Communication from the University of Iowa, Summer 1994, “The Materiality of Discourse as Oxymoron: A Challenge to Critical Rhetoric,” </w:t>
      </w:r>
      <w:r w:rsidRPr="009B4C49">
        <w:rPr>
          <w:i/>
          <w:iCs/>
        </w:rPr>
        <w:t>Western Journal of Communication</w:t>
      </w:r>
      <w:r w:rsidRPr="009B4C49">
        <w:t xml:space="preserve"> Volume 58 Issue 3)</w:t>
      </w:r>
    </w:p>
    <w:p w14:paraId="118D8122" w14:textId="77777777" w:rsidR="000E0C33" w:rsidRPr="009B4C49" w:rsidRDefault="000E0C33" w:rsidP="000E0C33">
      <w:pPr>
        <w:rPr>
          <w:sz w:val="16"/>
        </w:rPr>
      </w:pPr>
      <w:r w:rsidRPr="009B4C49">
        <w:rPr>
          <w:sz w:val="16"/>
        </w:rPr>
        <w:t xml:space="preserve">What a defense of the ideological turn offers, in contrast, is the insistence that </w:t>
      </w:r>
      <w:r w:rsidRPr="009B4C49">
        <w:rPr>
          <w:rStyle w:val="Emphasis"/>
          <w:highlight w:val="yellow"/>
        </w:rPr>
        <w:t>it is not only discourses and codes from which</w:t>
      </w:r>
      <w:r w:rsidRPr="009B4C49">
        <w:rPr>
          <w:rStyle w:val="Emphasis"/>
        </w:rPr>
        <w:t xml:space="preserve"> many </w:t>
      </w:r>
      <w:r w:rsidRPr="009B4C49">
        <w:rPr>
          <w:rStyle w:val="Emphasis"/>
          <w:highlight w:val="yellow"/>
        </w:rPr>
        <w:t>people need liberation</w:t>
      </w:r>
      <w:r w:rsidRPr="009B4C49">
        <w:rPr>
          <w:sz w:val="16"/>
        </w:rPr>
        <w:t xml:space="preserve">. </w:t>
      </w:r>
      <w:r w:rsidRPr="009B4C49">
        <w:rPr>
          <w:rStyle w:val="StyleUnderline"/>
          <w:highlight w:val="yellow"/>
        </w:rPr>
        <w:t>A politics of discourse</w:t>
      </w:r>
      <w:r w:rsidRPr="009B4C49">
        <w:rPr>
          <w:rStyle w:val="StyleUnderline"/>
        </w:rPr>
        <w:t xml:space="preserve">, even where the project is grounded in the critic's commitments, </w:t>
      </w:r>
      <w:r w:rsidRPr="009B4C49">
        <w:rPr>
          <w:rStyle w:val="Emphasis"/>
          <w:highlight w:val="yellow"/>
        </w:rPr>
        <w:t>assumes</w:t>
      </w:r>
      <w:r w:rsidRPr="009B4C49">
        <w:rPr>
          <w:rStyle w:val="Emphasis"/>
        </w:rPr>
        <w:t xml:space="preserve"> that </w:t>
      </w:r>
      <w:r w:rsidRPr="009B4C49">
        <w:rPr>
          <w:rStyle w:val="Emphasis"/>
          <w:highlight w:val="yellow"/>
        </w:rPr>
        <w:t>those who are oppressed</w:t>
      </w:r>
      <w:r w:rsidRPr="009B4C49">
        <w:rPr>
          <w:rStyle w:val="Emphasis"/>
        </w:rPr>
        <w:t xml:space="preserve"> or exploited </w:t>
      </w:r>
      <w:r w:rsidRPr="009B4C49">
        <w:rPr>
          <w:rStyle w:val="Emphasis"/>
          <w:highlight w:val="yellow"/>
        </w:rPr>
        <w:t>need discursive redefinition of their identities, rather than</w:t>
      </w:r>
      <w:r w:rsidRPr="009B4C49">
        <w:rPr>
          <w:rStyle w:val="Emphasis"/>
        </w:rPr>
        <w:t xml:space="preserve"> a </w:t>
      </w:r>
      <w:r w:rsidRPr="009B4C49">
        <w:rPr>
          <w:rStyle w:val="Emphasis"/>
          <w:highlight w:val="yellow"/>
        </w:rPr>
        <w:t>transformation of their material conditions</w:t>
      </w:r>
      <w:r w:rsidRPr="009B4C49">
        <w:rPr>
          <w:rStyle w:val="Emphasis"/>
        </w:rPr>
        <w:t xml:space="preserve"> as a primary task</w:t>
      </w:r>
      <w:r w:rsidRPr="009B4C49">
        <w:rPr>
          <w:sz w:val="16"/>
        </w:rPr>
        <w:t xml:space="preserve">. The project of ideology critique, modernist as it may be,4 is the only critical stance that suggests </w:t>
      </w:r>
      <w:r w:rsidRPr="009B4C49">
        <w:rPr>
          <w:rStyle w:val="Emphasis"/>
          <w:highlight w:val="yellow"/>
        </w:rPr>
        <w:t>discourse may justify oppression</w:t>
      </w:r>
      <w:r w:rsidRPr="009B4C49">
        <w:rPr>
          <w:rStyle w:val="Emphasis"/>
        </w:rPr>
        <w:t xml:space="preserve"> and exploitation, </w:t>
      </w:r>
      <w:r w:rsidRPr="009B4C49">
        <w:rPr>
          <w:rStyle w:val="Emphasis"/>
          <w:highlight w:val="yellow"/>
        </w:rPr>
        <w:t>but texts do not themselves constitute</w:t>
      </w:r>
      <w:r w:rsidRPr="009B4C49">
        <w:rPr>
          <w:rStyle w:val="Emphasis"/>
        </w:rPr>
        <w:t xml:space="preserve"> the </w:t>
      </w:r>
      <w:r w:rsidRPr="009B4C49">
        <w:rPr>
          <w:rStyle w:val="Emphasis"/>
          <w:highlight w:val="yellow"/>
        </w:rPr>
        <w:t>oppression</w:t>
      </w:r>
      <w:r w:rsidRPr="009B4C49">
        <w:rPr>
          <w:sz w:val="16"/>
        </w:rPr>
        <w:t xml:space="preserve">. In other words, </w:t>
      </w:r>
      <w:r w:rsidRPr="009B4C49">
        <w:rPr>
          <w:rStyle w:val="StyleUnderline"/>
          <w:highlight w:val="yellow"/>
        </w:rPr>
        <w:t>when one assumes</w:t>
      </w:r>
      <w:r w:rsidRPr="009B4C49">
        <w:rPr>
          <w:rStyle w:val="StyleUnderline"/>
        </w:rPr>
        <w:t xml:space="preserve"> either </w:t>
      </w:r>
      <w:r w:rsidRPr="009B4C49">
        <w:rPr>
          <w:rStyle w:val="StyleUnderline"/>
          <w:highlight w:val="yellow"/>
        </w:rPr>
        <w:t xml:space="preserve">that </w:t>
      </w:r>
      <w:r w:rsidRPr="009B4C49">
        <w:rPr>
          <w:rStyle w:val="Emphasis"/>
          <w:highlight w:val="yellow"/>
        </w:rPr>
        <w:t>historical agency lies with texts (idealism)</w:t>
      </w:r>
      <w:r w:rsidRPr="009B4C49">
        <w:rPr>
          <w:rStyle w:val="StyleUnderline"/>
          <w:highlight w:val="yellow"/>
        </w:rPr>
        <w:t xml:space="preserve"> or that </w:t>
      </w:r>
      <w:r w:rsidRPr="009B4C49">
        <w:rPr>
          <w:rStyle w:val="Emphasis"/>
          <w:highlight w:val="yellow"/>
        </w:rPr>
        <w:t>textuality is all there is (relativism)</w:t>
      </w:r>
      <w:r w:rsidRPr="009B4C49">
        <w:rPr>
          <w:rStyle w:val="StyleUnderline"/>
          <w:highlight w:val="yellow"/>
        </w:rPr>
        <w:t>, one risks</w:t>
      </w:r>
      <w:r w:rsidRPr="009B4C49">
        <w:rPr>
          <w:rStyle w:val="StyleUnderline"/>
        </w:rPr>
        <w:t xml:space="preserve"> </w:t>
      </w:r>
      <w:r w:rsidRPr="009B4C49">
        <w:rPr>
          <w:rStyle w:val="Emphasis"/>
        </w:rPr>
        <w:t xml:space="preserve">leaving behind the project of </w:t>
      </w:r>
      <w:r w:rsidRPr="009B4C49">
        <w:rPr>
          <w:rStyle w:val="Emphasis"/>
          <w:highlight w:val="yellow"/>
        </w:rPr>
        <w:t>critique</w:t>
      </w:r>
      <w:r w:rsidRPr="009B4C49">
        <w:rPr>
          <w:sz w:val="16"/>
        </w:rPr>
        <w:t xml:space="preserve">. </w:t>
      </w:r>
      <w:r w:rsidRPr="009B4C49">
        <w:rPr>
          <w:rStyle w:val="StyleUnderline"/>
          <w:highlight w:val="yellow"/>
        </w:rPr>
        <w:t>There is a difference between</w:t>
      </w:r>
      <w:r w:rsidRPr="009B4C49">
        <w:rPr>
          <w:rStyle w:val="StyleUnderline"/>
        </w:rPr>
        <w:t xml:space="preserve"> the 150 thousand </w:t>
      </w:r>
      <w:r w:rsidRPr="009B4C49">
        <w:rPr>
          <w:rStyle w:val="StyleUnderline"/>
          <w:highlight w:val="yellow"/>
        </w:rPr>
        <w:t>Iraqi casualties of the</w:t>
      </w:r>
      <w:r w:rsidRPr="009B4C49">
        <w:rPr>
          <w:rStyle w:val="StyleUnderline"/>
        </w:rPr>
        <w:t xml:space="preserve"> Persian </w:t>
      </w:r>
      <w:r w:rsidRPr="009B4C49">
        <w:rPr>
          <w:rStyle w:val="StyleUnderline"/>
          <w:highlight w:val="yellow"/>
        </w:rPr>
        <w:t>Gulf War and their discursive construction</w:t>
      </w:r>
      <w:r w:rsidRPr="009B4C49">
        <w:rPr>
          <w:rStyle w:val="StyleUnderline"/>
        </w:rPr>
        <w:t xml:space="preserve"> as "collateral damage," "terrorists," or "human shields."</w:t>
      </w:r>
      <w:r w:rsidRPr="009B4C49">
        <w:rPr>
          <w:sz w:val="16"/>
        </w:rPr>
        <w:t xml:space="preserve"> </w:t>
      </w:r>
      <w:r w:rsidRPr="009B4C49">
        <w:rPr>
          <w:rStyle w:val="StyleUnderline"/>
        </w:rPr>
        <w:t xml:space="preserve">No doubt, the constructions have persuasive force, but </w:t>
      </w:r>
      <w:r w:rsidRPr="009B4C49">
        <w:rPr>
          <w:rStyle w:val="Emphasis"/>
        </w:rPr>
        <w:t>cannot be regarded as being as real as the dead and wounded people</w:t>
      </w:r>
      <w:r w:rsidRPr="009B4C49">
        <w:rPr>
          <w:sz w:val="16"/>
        </w:rPr>
        <w:t xml:space="preserve">. </w:t>
      </w:r>
      <w:r w:rsidRPr="009B4C49">
        <w:rPr>
          <w:rStyle w:val="Emphasis"/>
          <w:highlight w:val="yellow"/>
        </w:rPr>
        <w:t>This</w:t>
      </w:r>
      <w:r w:rsidRPr="009B4C49">
        <w:rPr>
          <w:rStyle w:val="Emphasis"/>
        </w:rPr>
        <w:t xml:space="preserve"> acknowledgment </w:t>
      </w:r>
      <w:r w:rsidRPr="009B4C49">
        <w:rPr>
          <w:rStyle w:val="Emphasis"/>
          <w:highlight w:val="yellow"/>
        </w:rPr>
        <w:t>is necessary</w:t>
      </w:r>
      <w:r w:rsidRPr="009B4C49">
        <w:rPr>
          <w:rStyle w:val="Emphasis"/>
        </w:rPr>
        <w:t xml:space="preserve"> if we are to be able </w:t>
      </w:r>
      <w:r w:rsidRPr="009B4C49">
        <w:rPr>
          <w:rStyle w:val="Emphasis"/>
          <w:highlight w:val="yellow"/>
        </w:rPr>
        <w:t>to privilege</w:t>
      </w:r>
      <w:r w:rsidRPr="009B4C49">
        <w:rPr>
          <w:rStyle w:val="Emphasis"/>
        </w:rPr>
        <w:t xml:space="preserve"> politically the </w:t>
      </w:r>
      <w:r w:rsidRPr="009B4C49">
        <w:rPr>
          <w:rStyle w:val="Emphasis"/>
          <w:highlight w:val="yellow"/>
        </w:rPr>
        <w:t>voices</w:t>
      </w:r>
      <w:r w:rsidRPr="009B4C49">
        <w:rPr>
          <w:rStyle w:val="Emphasis"/>
        </w:rPr>
        <w:t xml:space="preserve"> and realities of people </w:t>
      </w:r>
      <w:r w:rsidRPr="009B4C49">
        <w:rPr>
          <w:rStyle w:val="Emphasis"/>
          <w:highlight w:val="yellow"/>
        </w:rPr>
        <w:t>who are</w:t>
      </w:r>
      <w:r w:rsidRPr="009B4C49">
        <w:rPr>
          <w:rStyle w:val="Emphasis"/>
        </w:rPr>
        <w:t xml:space="preserve">, in some real way, </w:t>
      </w:r>
      <w:r w:rsidRPr="009B4C49">
        <w:rPr>
          <w:rStyle w:val="Emphasis"/>
          <w:highlight w:val="yellow"/>
        </w:rPr>
        <w:t>oppressed</w:t>
      </w:r>
      <w:r w:rsidRPr="009B4C49">
        <w:rPr>
          <w:sz w:val="16"/>
        </w:rPr>
        <w:t xml:space="preserve">. </w:t>
      </w:r>
      <w:r w:rsidRPr="009B4C49">
        <w:rPr>
          <w:rStyle w:val="StyleUnderline"/>
        </w:rPr>
        <w:t>Hartsock</w:t>
      </w:r>
      <w:r w:rsidRPr="009B4C49">
        <w:rPr>
          <w:sz w:val="16"/>
        </w:rPr>
        <w:t xml:space="preserve"> (1983) </w:t>
      </w:r>
      <w:r w:rsidRPr="009B4C49">
        <w:rPr>
          <w:rStyle w:val="StyleUnderline"/>
        </w:rPr>
        <w:t>argues for crediting the voices and standpoints of those who are exploited and oppressed with more ontological significance and political truth than those of the dominant culture</w:t>
      </w:r>
      <w:r w:rsidRPr="009B4C49">
        <w:rPr>
          <w:sz w:val="16"/>
        </w:rPr>
        <w:t xml:space="preserve">. In other words, </w:t>
      </w:r>
      <w:r w:rsidRPr="009B4C49">
        <w:rPr>
          <w:rStyle w:val="StyleUnderline"/>
        </w:rPr>
        <w:t xml:space="preserve">it is important for the critical rhetorician, as for </w:t>
      </w:r>
      <w:r w:rsidRPr="009B4C49">
        <w:rPr>
          <w:rStyle w:val="StyleUnderline"/>
          <w:i/>
          <w:iCs/>
        </w:rPr>
        <w:t>any</w:t>
      </w:r>
      <w:r w:rsidRPr="009B4C49">
        <w:rPr>
          <w:rStyle w:val="StyleUnderline"/>
        </w:rPr>
        <w:t xml:space="preserve"> critical person, to seek out counter-ideological information and perspectives whose contradictions with the prevailing constructions of' 'reality'' expose those constructions as mystification</w:t>
      </w:r>
      <w:r w:rsidRPr="009B4C49">
        <w:rPr>
          <w:sz w:val="16"/>
        </w:rPr>
        <w:t>.</w:t>
      </w:r>
    </w:p>
    <w:p w14:paraId="7C9FA00F" w14:textId="77777777" w:rsidR="000E0C33" w:rsidRPr="009B4C49" w:rsidRDefault="000E0C33" w:rsidP="000E0C33">
      <w:pPr>
        <w:rPr>
          <w:sz w:val="16"/>
        </w:rPr>
      </w:pPr>
      <w:r w:rsidRPr="009B4C49">
        <w:rPr>
          <w:rStyle w:val="StyleUnderline"/>
          <w:highlight w:val="yellow"/>
        </w:rPr>
        <w:t xml:space="preserve">The alternative is the </w:t>
      </w:r>
      <w:r w:rsidRPr="009B4C49">
        <w:rPr>
          <w:rStyle w:val="Emphasis"/>
          <w:highlight w:val="yellow"/>
        </w:rPr>
        <w:t>aestheticization and depoliticization of political struggle</w:t>
      </w:r>
      <w:r w:rsidRPr="009B4C49">
        <w:rPr>
          <w:sz w:val="16"/>
        </w:rPr>
        <w:t xml:space="preserve">. Farrell (1993), in the recent </w:t>
      </w:r>
      <w:r w:rsidRPr="009B4C49">
        <w:rPr>
          <w:i/>
          <w:iCs/>
          <w:sz w:val="16"/>
        </w:rPr>
        <w:t>Western</w:t>
      </w:r>
      <w:r w:rsidRPr="009B4C49">
        <w:rPr>
          <w:sz w:val="16"/>
        </w:rPr>
        <w:t xml:space="preserve"> symposium on ideology, writes,</w:t>
      </w:r>
    </w:p>
    <w:p w14:paraId="12CC4DD2" w14:textId="77777777" w:rsidR="000E0C33" w:rsidRPr="009B4C49" w:rsidRDefault="000E0C33" w:rsidP="000E0C33">
      <w:pPr>
        <w:ind w:left="720"/>
        <w:rPr>
          <w:sz w:val="16"/>
        </w:rPr>
      </w:pPr>
      <w:r w:rsidRPr="009B4C49">
        <w:rPr>
          <w:rStyle w:val="StyleUnderline"/>
        </w:rPr>
        <w:t xml:space="preserve">The site of </w:t>
      </w:r>
      <w:r w:rsidRPr="009B4C49">
        <w:rPr>
          <w:rStyle w:val="StyleUnderline"/>
          <w:highlight w:val="yellow"/>
        </w:rPr>
        <w:t xml:space="preserve">struggle in the academy has been relocated to a realm </w:t>
      </w:r>
      <w:r w:rsidRPr="009B4C49">
        <w:rPr>
          <w:rStyle w:val="Emphasis"/>
          <w:highlight w:val="yellow"/>
        </w:rPr>
        <w:t xml:space="preserve">entirely </w:t>
      </w:r>
      <w:r w:rsidRPr="009B4C49">
        <w:rPr>
          <w:rStyle w:val="Emphasis"/>
          <w:i/>
          <w:highlight w:val="yellow"/>
        </w:rPr>
        <w:t>interior</w:t>
      </w:r>
      <w:r w:rsidRPr="009B4C49">
        <w:rPr>
          <w:rStyle w:val="Emphasis"/>
          <w:highlight w:val="yellow"/>
        </w:rPr>
        <w:t xml:space="preserve"> to texts</w:t>
      </w:r>
      <w:r w:rsidRPr="009B4C49">
        <w:rPr>
          <w:sz w:val="16"/>
        </w:rPr>
        <w:t xml:space="preserve">.. .. </w:t>
      </w:r>
      <w:r w:rsidRPr="009B4C49">
        <w:rPr>
          <w:rStyle w:val="StyleUnderline"/>
        </w:rPr>
        <w:t>Rhetoric</w:t>
      </w:r>
      <w:r w:rsidRPr="009B4C49">
        <w:rPr>
          <w:sz w:val="16"/>
        </w:rPr>
        <w:t xml:space="preserve">, that practically conscientious discourse of struggle and conflict, </w:t>
      </w:r>
      <w:r w:rsidRPr="009B4C49">
        <w:rPr>
          <w:rStyle w:val="StyleUnderline"/>
        </w:rPr>
        <w:t xml:space="preserve">has been </w:t>
      </w:r>
      <w:r w:rsidRPr="009B4C49">
        <w:rPr>
          <w:rStyle w:val="Emphasis"/>
        </w:rPr>
        <w:t>aestheticized</w:t>
      </w:r>
      <w:r w:rsidRPr="009B4C49">
        <w:rPr>
          <w:sz w:val="16"/>
        </w:rPr>
        <w:t xml:space="preserve">... . </w:t>
      </w:r>
      <w:r w:rsidRPr="009B4C49">
        <w:rPr>
          <w:rStyle w:val="StyleUnderline"/>
        </w:rPr>
        <w:t>The cult of textuality has had the effect of</w:t>
      </w:r>
      <w:r w:rsidRPr="009B4C49">
        <w:rPr>
          <w:sz w:val="16"/>
        </w:rPr>
        <w:t xml:space="preserve"> blinding many of us to and also </w:t>
      </w:r>
      <w:r w:rsidRPr="009B4C49">
        <w:rPr>
          <w:rStyle w:val="Emphasis"/>
          <w:highlight w:val="yellow"/>
        </w:rPr>
        <w:t>insulating</w:t>
      </w:r>
      <w:r w:rsidRPr="009B4C49">
        <w:rPr>
          <w:sz w:val="16"/>
        </w:rPr>
        <w:t xml:space="preserve"> many of </w:t>
      </w:r>
      <w:r w:rsidRPr="009B4C49">
        <w:rPr>
          <w:rStyle w:val="Emphasis"/>
          <w:highlight w:val="yellow"/>
        </w:rPr>
        <w:t>us from</w:t>
      </w:r>
      <w:r w:rsidRPr="009B4C49">
        <w:rPr>
          <w:rStyle w:val="Emphasis"/>
        </w:rPr>
        <w:t xml:space="preserve"> the places where real </w:t>
      </w:r>
      <w:r w:rsidRPr="009B4C49">
        <w:rPr>
          <w:rStyle w:val="Emphasis"/>
          <w:highlight w:val="yellow"/>
        </w:rPr>
        <w:t>material grievances</w:t>
      </w:r>
      <w:r w:rsidRPr="009B4C49">
        <w:rPr>
          <w:rStyle w:val="Emphasis"/>
        </w:rPr>
        <w:t xml:space="preserve"> are stored and sometimes lost</w:t>
      </w:r>
      <w:r w:rsidRPr="009B4C49">
        <w:rPr>
          <w:sz w:val="16"/>
        </w:rPr>
        <w:t>. (p. 149)</w:t>
      </w:r>
    </w:p>
    <w:p w14:paraId="42D23A32" w14:textId="77777777" w:rsidR="000E0C33" w:rsidRPr="009B4C49" w:rsidRDefault="000E0C33" w:rsidP="000E0C33">
      <w:pPr>
        <w:rPr>
          <w:sz w:val="16"/>
        </w:rPr>
      </w:pPr>
      <w:r w:rsidRPr="009B4C49">
        <w:rPr>
          <w:sz w:val="16"/>
        </w:rPr>
        <w:t xml:space="preserve">With the poststructuralist turn as it is represented by McGee (1990) and McKerrow (1989,1991b), we may no longer have a stance from which to perform the still-relevant task of rhetorical-ideological criticism. </w:t>
      </w:r>
      <w:r w:rsidRPr="009B4C49">
        <w:rPr>
          <w:rStyle w:val="StyleUnderline"/>
        </w:rPr>
        <w:t>In the acceptance of a relativist world view, a critical rhetoric that loses sight of the material realm threatens to render critical judgment inconsequential</w:t>
      </w:r>
      <w:r w:rsidRPr="009B4C49">
        <w:rPr>
          <w:sz w:val="16"/>
        </w:rPr>
        <w:t>.</w:t>
      </w:r>
    </w:p>
    <w:p w14:paraId="160F5FE4" w14:textId="77777777" w:rsidR="000E0C33" w:rsidRPr="009B4C49" w:rsidRDefault="000E0C33" w:rsidP="000E0C33">
      <w:pPr>
        <w:rPr>
          <w:sz w:val="16"/>
          <w:szCs w:val="18"/>
        </w:rPr>
      </w:pPr>
      <w:r w:rsidRPr="009B4C49">
        <w:rPr>
          <w:sz w:val="16"/>
          <w:szCs w:val="18"/>
        </w:rPr>
        <w:t>THEORIES HAVE CONSEQUENCES</w:t>
      </w:r>
    </w:p>
    <w:p w14:paraId="66DE6B7E" w14:textId="77777777" w:rsidR="000E0C33" w:rsidRPr="009B4C49" w:rsidRDefault="000E0C33" w:rsidP="000E0C33">
      <w:pPr>
        <w:rPr>
          <w:sz w:val="16"/>
        </w:rPr>
      </w:pPr>
      <w:r w:rsidRPr="009B4C49">
        <w:rPr>
          <w:sz w:val="16"/>
        </w:rPr>
        <w:t xml:space="preserve">This article has argued that </w:t>
      </w:r>
      <w:r w:rsidRPr="009B4C49">
        <w:rPr>
          <w:rStyle w:val="StyleUnderline"/>
        </w:rPr>
        <w:t xml:space="preserve">there are two problematic versions of the </w:t>
      </w:r>
      <w:r w:rsidRPr="009B4C49">
        <w:rPr>
          <w:rStyle w:val="Emphasis"/>
        </w:rPr>
        <w:t>"materiality of discourse" hypothesis</w:t>
      </w:r>
      <w:r w:rsidRPr="009B4C49">
        <w:rPr>
          <w:rStyle w:val="StyleUnderline"/>
        </w:rPr>
        <w:t>: one</w:t>
      </w:r>
      <w:r w:rsidRPr="009B4C49">
        <w:rPr>
          <w:sz w:val="16"/>
        </w:rPr>
        <w:t xml:space="preserve"> represented by McGee (1990), McGuire (1990), and Ono and Sloop (1992) </w:t>
      </w:r>
      <w:r w:rsidRPr="009B4C49">
        <w:rPr>
          <w:rStyle w:val="StyleUnderline"/>
        </w:rPr>
        <w:t xml:space="preserve">stating that rhetoric, language, and culture transcend and determine material relations of power </w:t>
      </w:r>
      <w:r w:rsidRPr="009B4C49">
        <w:rPr>
          <w:rStyle w:val="Emphasis"/>
        </w:rPr>
        <w:t>(idealism)</w:t>
      </w:r>
      <w:r w:rsidRPr="009B4C49">
        <w:rPr>
          <w:rStyle w:val="StyleUnderline"/>
        </w:rPr>
        <w:t>, and another</w:t>
      </w:r>
      <w:r w:rsidRPr="009B4C49">
        <w:rPr>
          <w:sz w:val="16"/>
        </w:rPr>
        <w:t xml:space="preserve"> represented by Laclau and Mouffe (1985), McKerrow (1989, 1991b), Baudrillard (1975), and Foucault (1980) </w:t>
      </w:r>
      <w:r w:rsidRPr="009B4C49">
        <w:rPr>
          <w:rStyle w:val="StyleUnderline"/>
        </w:rPr>
        <w:t xml:space="preserve">suggesting that rhetoric, language, and culture constitute reality and that therefore there are no ontological or epistemological grounds for moral or political critique </w:t>
      </w:r>
      <w:r w:rsidRPr="009B4C49">
        <w:rPr>
          <w:rStyle w:val="Emphasis"/>
        </w:rPr>
        <w:t>(relativism)</w:t>
      </w:r>
      <w:r w:rsidRPr="009B4C49">
        <w:rPr>
          <w:sz w:val="16"/>
        </w:rPr>
        <w:t xml:space="preserve">. A third way, the way of </w:t>
      </w:r>
      <w:r w:rsidRPr="009B4C49">
        <w:rPr>
          <w:rStyle w:val="StyleUnderline"/>
        </w:rPr>
        <w:t>the ideology critic</w:t>
      </w:r>
      <w:r w:rsidRPr="009B4C49">
        <w:rPr>
          <w:sz w:val="16"/>
        </w:rPr>
        <w:t xml:space="preserve">, </w:t>
      </w:r>
      <w:r w:rsidRPr="009B4C49">
        <w:rPr>
          <w:rStyle w:val="StyleUnderline"/>
        </w:rPr>
        <w:t>avoids relativism and idealism while acknowledging the persuasive force of rhetoric in history</w:t>
      </w:r>
      <w:r w:rsidRPr="009B4C49">
        <w:rPr>
          <w:sz w:val="16"/>
        </w:rPr>
        <w:t>.</w:t>
      </w:r>
    </w:p>
    <w:p w14:paraId="7DCEAD6A" w14:textId="77777777" w:rsidR="000E0C33" w:rsidRPr="009B4C49" w:rsidRDefault="000E0C33" w:rsidP="000E0C33">
      <w:pPr>
        <w:rPr>
          <w:sz w:val="16"/>
        </w:rPr>
      </w:pPr>
      <w:r w:rsidRPr="009B4C49">
        <w:rPr>
          <w:rStyle w:val="StyleUnderline"/>
        </w:rPr>
        <w:t>Those who will label the call for a return to pre-poststructuralist frameworks impossible</w:t>
      </w:r>
      <w:r w:rsidRPr="009B4C49">
        <w:rPr>
          <w:sz w:val="16"/>
        </w:rPr>
        <w:t xml:space="preserve">, given that we live in a "post-poststructuralist" historical moment, </w:t>
      </w:r>
      <w:r w:rsidRPr="009B4C49">
        <w:rPr>
          <w:rStyle w:val="Emphasis"/>
        </w:rPr>
        <w:t>assume (in idealist fashion) that poststructuralist and postmodern theories are historical determinants rather than being ideological expressions of late capitalism</w:t>
      </w:r>
      <w:r w:rsidRPr="009B4C49">
        <w:rPr>
          <w:sz w:val="16"/>
        </w:rPr>
        <w:t xml:space="preserve">, as in Jameson's (1991) formulation. German (1991) argues that </w:t>
      </w:r>
      <w:r w:rsidRPr="009B4C49">
        <w:rPr>
          <w:rStyle w:val="StyleUnderline"/>
          <w:highlight w:val="yellow"/>
        </w:rPr>
        <w:t>behind</w:t>
      </w:r>
      <w:r w:rsidRPr="009B4C49">
        <w:rPr>
          <w:rStyle w:val="StyleUnderline"/>
        </w:rPr>
        <w:t xml:space="preserve"> the influence of poststructuralist and </w:t>
      </w:r>
      <w:r w:rsidRPr="009B4C49">
        <w:rPr>
          <w:rStyle w:val="StyleUnderline"/>
          <w:highlight w:val="yellow"/>
        </w:rPr>
        <w:t xml:space="preserve">postmodern theories "is </w:t>
      </w:r>
      <w:r w:rsidRPr="009B4C49">
        <w:rPr>
          <w:rStyle w:val="Emphasis"/>
          <w:highlight w:val="yellow"/>
        </w:rPr>
        <w:t>the [wrong] idea that the society in which</w:t>
      </w:r>
      <w:r w:rsidRPr="009B4C49">
        <w:rPr>
          <w:rStyle w:val="Emphasis"/>
        </w:rPr>
        <w:t xml:space="preserve"> the ideas of </w:t>
      </w:r>
      <w:r w:rsidRPr="009B4C49">
        <w:rPr>
          <w:rStyle w:val="Emphasis"/>
          <w:highlight w:val="yellow"/>
        </w:rPr>
        <w:t>socialism and communism flourished is</w:t>
      </w:r>
      <w:r w:rsidRPr="009B4C49">
        <w:rPr>
          <w:rStyle w:val="Emphasis"/>
        </w:rPr>
        <w:t xml:space="preserve"> itself </w:t>
      </w:r>
      <w:r w:rsidRPr="009B4C49">
        <w:rPr>
          <w:rStyle w:val="Emphasis"/>
          <w:highlight w:val="yellow"/>
        </w:rPr>
        <w:t>dead</w:t>
      </w:r>
      <w:r w:rsidRPr="009B4C49">
        <w:rPr>
          <w:rStyle w:val="Emphasis"/>
        </w:rPr>
        <w:t xml:space="preserve"> or dying</w:t>
      </w:r>
      <w:r w:rsidRPr="009B4C49">
        <w:rPr>
          <w:rStyle w:val="StyleUnderline"/>
        </w:rPr>
        <w:t>: consumption is the key, the working class is disappearing, collective action is a thing of the past"</w:t>
      </w:r>
      <w:r w:rsidRPr="009B4C49">
        <w:rPr>
          <w:sz w:val="16"/>
        </w:rPr>
        <w:t xml:space="preserve"> (p. 40). Harvey (1989; see also Schiller, 1991) provides much evidence that </w:t>
      </w:r>
      <w:r w:rsidRPr="009B4C49">
        <w:rPr>
          <w:rStyle w:val="StyleUnderline"/>
        </w:rPr>
        <w:t>capitalist and neoimperialist power relations, far from being dispersed</w:t>
      </w:r>
      <w:r w:rsidRPr="009B4C49">
        <w:rPr>
          <w:sz w:val="16"/>
        </w:rPr>
        <w:t xml:space="preserve">, disabled, or otherwise fragmented, </w:t>
      </w:r>
      <w:r w:rsidRPr="009B4C49">
        <w:rPr>
          <w:rStyle w:val="StyleUnderline"/>
        </w:rPr>
        <w:t xml:space="preserve">have </w:t>
      </w:r>
      <w:r w:rsidRPr="009B4C49">
        <w:rPr>
          <w:rStyle w:val="Emphasis"/>
        </w:rPr>
        <w:t>extended and deepened their reach and strength</w:t>
      </w:r>
      <w:r w:rsidRPr="009B4C49">
        <w:rPr>
          <w:sz w:val="16"/>
        </w:rPr>
        <w:t xml:space="preserve">, and that therefore </w:t>
      </w:r>
      <w:r w:rsidRPr="009B4C49">
        <w:rPr>
          <w:rStyle w:val="StyleUnderline"/>
        </w:rPr>
        <w:t>the task of ideology criticism</w:t>
      </w:r>
      <w:r w:rsidRPr="009B4C49">
        <w:rPr>
          <w:sz w:val="16"/>
        </w:rPr>
        <w:t xml:space="preserve"> on the classical model </w:t>
      </w:r>
      <w:r w:rsidRPr="009B4C49">
        <w:rPr>
          <w:rStyle w:val="StyleUnderline"/>
        </w:rPr>
        <w:t>is still vital</w:t>
      </w:r>
      <w:r w:rsidRPr="009B4C49">
        <w:rPr>
          <w:sz w:val="16"/>
        </w:rPr>
        <w:t>.</w:t>
      </w:r>
    </w:p>
    <w:p w14:paraId="7CDFCA3E" w14:textId="77777777" w:rsidR="000E0C33" w:rsidRPr="009B4C49" w:rsidRDefault="000E0C33" w:rsidP="000E0C33">
      <w:pPr>
        <w:rPr>
          <w:sz w:val="16"/>
        </w:rPr>
      </w:pPr>
      <w:r w:rsidRPr="009B4C49">
        <w:rPr>
          <w:sz w:val="16"/>
        </w:rPr>
        <w:t xml:space="preserve">This is not to say that ideology criticism should remain uninformed by its encounter with recent rhetorical theory and criticism. McKerrow (1983) calls for a "rhetorical conception of ideology" that can account not only for economic determination of ideas but also for "the possibility of human intervention in the progress of history" (p. 200). However, </w:t>
      </w:r>
      <w:r w:rsidRPr="009B4C49">
        <w:rPr>
          <w:rStyle w:val="StyleUnderline"/>
        </w:rPr>
        <w:t>an emphasis on the individual human agent should not obscure the ideological power of dominant economic and political interests in structuring, framing, and setting the limits for rhetorical action</w:t>
      </w:r>
      <w:r w:rsidRPr="009B4C49">
        <w:rPr>
          <w:sz w:val="16"/>
        </w:rPr>
        <w:t xml:space="preserve">. </w:t>
      </w:r>
      <w:r w:rsidRPr="009B4C49">
        <w:rPr>
          <w:rStyle w:val="StyleUnderline"/>
        </w:rPr>
        <w:t>One way for the materialist to acknowledge human action is to conceive of rhetorical acts as strategic deployments of symbolic resources within an ideological frame</w:t>
      </w:r>
      <w:r w:rsidRPr="009B4C49">
        <w:rPr>
          <w:sz w:val="16"/>
        </w:rPr>
        <w:t>.</w:t>
      </w:r>
    </w:p>
    <w:p w14:paraId="305EADC7" w14:textId="77777777" w:rsidR="000E0C33" w:rsidRPr="009B4C49" w:rsidRDefault="000E0C33" w:rsidP="000E0C33">
      <w:pPr>
        <w:rPr>
          <w:sz w:val="16"/>
        </w:rPr>
      </w:pPr>
      <w:r w:rsidRPr="009B4C49">
        <w:rPr>
          <w:sz w:val="16"/>
        </w:rPr>
        <w:t xml:space="preserve">To mitigate against dogmatic and simplistic approaches to texts, ideology critics might also accept the poststructuralist impulse to acknowledge complexity where it exists, in addition to the insights that collectivity and meaning are rhetorical processes, and that much of human experience is textual, strategic, and rhetorical. In particular, </w:t>
      </w:r>
      <w:r w:rsidRPr="009B4C49">
        <w:rPr>
          <w:rStyle w:val="StyleUnderline"/>
        </w:rPr>
        <w:t>attention to the ways in which some truths</w:t>
      </w:r>
      <w:r w:rsidRPr="009B4C49">
        <w:rPr>
          <w:sz w:val="16"/>
        </w:rPr>
        <w:t xml:space="preserve"> (e.g., about sexuality, drug addiction, mental illness, and other formations) </w:t>
      </w:r>
      <w:r w:rsidRPr="009B4C49">
        <w:rPr>
          <w:rStyle w:val="StyleUnderline"/>
        </w:rPr>
        <w:t>are constructs that function persuasively and even coercively is an important extension of the task of ideology criticism</w:t>
      </w:r>
      <w:r w:rsidRPr="009B4C49">
        <w:rPr>
          <w:sz w:val="16"/>
        </w:rPr>
        <w:t xml:space="preserve">. </w:t>
      </w:r>
      <w:r w:rsidRPr="009B4C49">
        <w:rPr>
          <w:rStyle w:val="Emphasis"/>
        </w:rPr>
        <w:t xml:space="preserve">Yet, </w:t>
      </w:r>
      <w:r w:rsidRPr="009B4C49">
        <w:rPr>
          <w:rStyle w:val="Emphasis"/>
          <w:highlight w:val="yellow"/>
        </w:rPr>
        <w:t>we ought not sacrifice</w:t>
      </w:r>
      <w:r w:rsidRPr="009B4C49">
        <w:rPr>
          <w:rStyle w:val="Emphasis"/>
        </w:rPr>
        <w:t xml:space="preserve"> the </w:t>
      </w:r>
      <w:r w:rsidRPr="009B4C49">
        <w:rPr>
          <w:rStyle w:val="Emphasis"/>
          <w:highlight w:val="yellow"/>
        </w:rPr>
        <w:t>notions of practical truth, bodily reality, and material oppression to the tendency to render all of experience discursive, as if no one went hungry or died in war</w:t>
      </w:r>
      <w:r w:rsidRPr="009B4C49">
        <w:rPr>
          <w:sz w:val="16"/>
        </w:rPr>
        <w:t xml:space="preserve">. </w:t>
      </w:r>
      <w:r w:rsidRPr="009B4C49">
        <w:rPr>
          <w:rStyle w:val="Emphasis"/>
          <w:highlight w:val="yellow"/>
        </w:rPr>
        <w:t xml:space="preserve">To say that hunger and war are rhetorical is to state the obvious; to suggest that rhetoric is </w:t>
      </w:r>
      <w:r w:rsidRPr="009B4C49">
        <w:rPr>
          <w:rStyle w:val="Emphasis"/>
          <w:i/>
          <w:highlight w:val="yellow"/>
        </w:rPr>
        <w:t>all</w:t>
      </w:r>
      <w:r w:rsidRPr="009B4C49">
        <w:rPr>
          <w:rStyle w:val="Emphasis"/>
          <w:highlight w:val="yellow"/>
        </w:rPr>
        <w:t xml:space="preserve"> they are is to leave critique behind</w:t>
      </w:r>
      <w:r w:rsidRPr="009B4C49">
        <w:rPr>
          <w:sz w:val="16"/>
        </w:rPr>
        <w:t>.</w:t>
      </w:r>
    </w:p>
    <w:p w14:paraId="3B3D6B82" w14:textId="77777777" w:rsidR="000E0C33" w:rsidRPr="009B4C49" w:rsidRDefault="000E0C33" w:rsidP="000E0C33">
      <w:pPr>
        <w:rPr>
          <w:sz w:val="16"/>
        </w:rPr>
      </w:pPr>
      <w:r w:rsidRPr="009B4C49">
        <w:rPr>
          <w:rStyle w:val="StyleUnderline"/>
        </w:rPr>
        <w:t xml:space="preserve">Critical rhetorical theory's easy adoption of poststructuralist ideas entails the </w:t>
      </w:r>
      <w:r w:rsidRPr="009B4C49">
        <w:rPr>
          <w:rStyle w:val="Emphasis"/>
        </w:rPr>
        <w:t>evacuation of the critical project</w:t>
      </w:r>
      <w:r w:rsidRPr="009B4C49">
        <w:rPr>
          <w:sz w:val="16"/>
        </w:rPr>
        <w:t xml:space="preserve"> as elaborated by Wander (1983) more than a decade ago:</w:t>
      </w:r>
    </w:p>
    <w:p w14:paraId="3E522741" w14:textId="77777777" w:rsidR="000E0C33" w:rsidRPr="009B4C49" w:rsidRDefault="000E0C33" w:rsidP="000E0C33">
      <w:pPr>
        <w:ind w:left="720"/>
        <w:rPr>
          <w:sz w:val="16"/>
        </w:rPr>
      </w:pPr>
      <w:r w:rsidRPr="009B4C49">
        <w:rPr>
          <w:sz w:val="16"/>
        </w:rPr>
        <w:t xml:space="preserve">An ideological turn in modern criticism reflects the existence of crisis, acknowledges the influence of established interests and the reality of alternative world views, and commends rhetorical analyses not only of the actions implied but also of the interests represented. </w:t>
      </w:r>
      <w:r w:rsidRPr="009B4C49">
        <w:rPr>
          <w:rStyle w:val="StyleUnderline"/>
        </w:rPr>
        <w:t xml:space="preserve">More than 'informed talk about matters of importance,' criticism carries us to the point of recognizing good reasons and </w:t>
      </w:r>
      <w:r w:rsidRPr="009B4C49">
        <w:rPr>
          <w:rStyle w:val="Emphasis"/>
        </w:rPr>
        <w:t>engaging in right action</w:t>
      </w:r>
      <w:r w:rsidRPr="009B4C49">
        <w:rPr>
          <w:sz w:val="16"/>
        </w:rPr>
        <w:t>, (p. 18)</w:t>
      </w:r>
    </w:p>
    <w:p w14:paraId="70B8B7F6" w14:textId="77777777" w:rsidR="000E0C33" w:rsidRDefault="000E0C33" w:rsidP="000E0C33">
      <w:pPr>
        <w:rPr>
          <w:sz w:val="16"/>
        </w:rPr>
      </w:pPr>
      <w:r w:rsidRPr="009B4C49">
        <w:rPr>
          <w:rStyle w:val="StyleUnderline"/>
        </w:rPr>
        <w:t xml:space="preserve">In light of </w:t>
      </w:r>
      <w:r w:rsidRPr="009B4C49">
        <w:rPr>
          <w:rStyle w:val="Emphasis"/>
        </w:rPr>
        <w:t>a critical project geared toward the emancipation of real people engaged in struggle</w:t>
      </w:r>
      <w:r w:rsidRPr="009B4C49">
        <w:rPr>
          <w:rStyle w:val="StyleUnderline"/>
        </w:rPr>
        <w:t xml:space="preserve">, </w:t>
      </w:r>
      <w:r w:rsidRPr="009B4C49">
        <w:rPr>
          <w:rStyle w:val="StyleUnderline"/>
          <w:highlight w:val="yellow"/>
        </w:rPr>
        <w:t>we would do well</w:t>
      </w:r>
      <w:r w:rsidRPr="009B4C49">
        <w:rPr>
          <w:rStyle w:val="StyleUnderline"/>
        </w:rPr>
        <w:t xml:space="preserve"> to </w:t>
      </w:r>
      <w:r w:rsidRPr="009B4C49">
        <w:rPr>
          <w:rStyle w:val="Emphasis"/>
        </w:rPr>
        <w:t>herald the activist turn</w:t>
      </w:r>
      <w:r w:rsidRPr="009B4C49">
        <w:rPr>
          <w:sz w:val="16"/>
        </w:rPr>
        <w:t xml:space="preserve"> (Andersen, 1993) </w:t>
      </w:r>
      <w:r w:rsidRPr="009B4C49">
        <w:rPr>
          <w:rStyle w:val="StyleUnderline"/>
        </w:rPr>
        <w:t xml:space="preserve">and in our critical practice, </w:t>
      </w:r>
      <w:r w:rsidRPr="009B4C49">
        <w:rPr>
          <w:rStyle w:val="StyleUnderline"/>
          <w:highlight w:val="yellow"/>
        </w:rPr>
        <w:t xml:space="preserve">to </w:t>
      </w:r>
      <w:r w:rsidRPr="009B4C49">
        <w:rPr>
          <w:rStyle w:val="Emphasis"/>
          <w:highlight w:val="yellow"/>
        </w:rPr>
        <w:t>retain notions of the real</w:t>
      </w:r>
      <w:r w:rsidRPr="009B4C49">
        <w:rPr>
          <w:rStyle w:val="Emphasis"/>
        </w:rPr>
        <w:t xml:space="preserve">; of the </w:t>
      </w:r>
      <w:r w:rsidRPr="009B4C49">
        <w:rPr>
          <w:rStyle w:val="Emphasis"/>
          <w:highlight w:val="yellow"/>
        </w:rPr>
        <w:t>material</w:t>
      </w:r>
      <w:r w:rsidRPr="009B4C49">
        <w:rPr>
          <w:rStyle w:val="Emphasis"/>
        </w:rPr>
        <w:t xml:space="preserve">; and of the </w:t>
      </w:r>
      <w:r w:rsidRPr="009B4C49">
        <w:rPr>
          <w:rStyle w:val="Emphasis"/>
          <w:highlight w:val="yellow"/>
        </w:rPr>
        <w:t>structured, stable, and dominating</w:t>
      </w:r>
      <w:r w:rsidRPr="009B4C49">
        <w:rPr>
          <w:sz w:val="16"/>
        </w:rPr>
        <w:t xml:space="preserve">. </w:t>
      </w:r>
      <w:r w:rsidRPr="009B4C49">
        <w:rPr>
          <w:rStyle w:val="Emphasis"/>
        </w:rPr>
        <w:t xml:space="preserve">For </w:t>
      </w:r>
      <w:r w:rsidRPr="009B4C49">
        <w:rPr>
          <w:rStyle w:val="Emphasis"/>
          <w:highlight w:val="yellow"/>
        </w:rPr>
        <w:t>without these</w:t>
      </w:r>
      <w:r w:rsidRPr="009B4C49">
        <w:rPr>
          <w:rStyle w:val="Emphasis"/>
        </w:rPr>
        <w:t xml:space="preserve">, any claims as to </w:t>
      </w:r>
      <w:r w:rsidRPr="009B4C49">
        <w:rPr>
          <w:rStyle w:val="Emphasis"/>
          <w:highlight w:val="yellow"/>
        </w:rPr>
        <w:t>the "materiality of discourse" will be oxymoronic</w:t>
      </w:r>
      <w:r w:rsidRPr="009B4C49">
        <w:rPr>
          <w:rStyle w:val="Emphasis"/>
        </w:rPr>
        <w:t xml:space="preserve"> indeed</w:t>
      </w:r>
      <w:r w:rsidRPr="009B4C49">
        <w:rPr>
          <w:sz w:val="16"/>
        </w:rPr>
        <w:t>.</w:t>
      </w:r>
    </w:p>
    <w:p w14:paraId="79763FEA" w14:textId="77777777" w:rsidR="000E0C33" w:rsidRDefault="000E0C33" w:rsidP="000E0C33"/>
    <w:p w14:paraId="487EF569" w14:textId="77777777" w:rsidR="000E0C33" w:rsidRDefault="000E0C33" w:rsidP="000E0C33"/>
    <w:p w14:paraId="49998B4B" w14:textId="77777777" w:rsidR="000E0C33" w:rsidRDefault="000E0C33" w:rsidP="000E0C33">
      <w:pPr>
        <w:pStyle w:val="Analytic"/>
      </w:pPr>
    </w:p>
    <w:p w14:paraId="2281A765" w14:textId="77777777" w:rsidR="000E0C33" w:rsidRDefault="000E0C33" w:rsidP="000E0C33">
      <w:pPr>
        <w:pStyle w:val="Heading3"/>
      </w:pPr>
      <w:r>
        <w:t>AT: Perm---2NC</w:t>
      </w:r>
    </w:p>
    <w:p w14:paraId="62FF9DCA" w14:textId="77777777" w:rsidR="000E0C33" w:rsidRDefault="000E0C33" w:rsidP="000E0C33">
      <w:pPr>
        <w:pStyle w:val="Analytic"/>
      </w:pPr>
    </w:p>
    <w:p w14:paraId="03552EE5" w14:textId="77777777" w:rsidR="000E0C33" w:rsidRPr="00DE0C39" w:rsidRDefault="000E0C33" w:rsidP="000E0C33">
      <w:pPr>
        <w:pStyle w:val="Heading4"/>
      </w:pPr>
      <w:r>
        <w:t xml:space="preserve">1. Tradeoff---socialists have </w:t>
      </w:r>
      <w:r>
        <w:rPr>
          <w:u w:val="single"/>
        </w:rPr>
        <w:t>finite energy</w:t>
      </w:r>
      <w:r>
        <w:t xml:space="preserve"> and </w:t>
      </w:r>
      <w:r>
        <w:rPr>
          <w:u w:val="single"/>
        </w:rPr>
        <w:t>resources</w:t>
      </w:r>
      <w:r>
        <w:t xml:space="preserve">---we must make </w:t>
      </w:r>
      <w:r>
        <w:rPr>
          <w:u w:val="single"/>
        </w:rPr>
        <w:t>decisions</w:t>
      </w:r>
      <w:r>
        <w:t xml:space="preserve"> about what strategies to </w:t>
      </w:r>
      <w:r>
        <w:rPr>
          <w:u w:val="single"/>
        </w:rPr>
        <w:t>back</w:t>
      </w:r>
      <w:r>
        <w:t xml:space="preserve"> and </w:t>
      </w:r>
      <w:r>
        <w:rPr>
          <w:u w:val="single"/>
        </w:rPr>
        <w:t>others to discard</w:t>
      </w:r>
      <w:r>
        <w:t xml:space="preserve">. </w:t>
      </w:r>
    </w:p>
    <w:p w14:paraId="75F4B8DE" w14:textId="77777777" w:rsidR="000E0C33" w:rsidRPr="0003062E" w:rsidRDefault="000E0C33" w:rsidP="000E0C33">
      <w:r w:rsidRPr="00222702">
        <w:t>Evan</w:t>
      </w:r>
      <w:r>
        <w:rPr>
          <w:rStyle w:val="Style13ptBold"/>
        </w:rPr>
        <w:t xml:space="preserve"> McLaughlin 22</w:t>
      </w:r>
      <w:r>
        <w:t xml:space="preserve">, socialist organizer in San Francisco, unionist for the International Federation of Professional and Technical Engineers (IFPTE) Local 21, helped to unionize Anchor Brewing Company, March 14, 2022, “The Coming Rupture and Our Tasks,” </w:t>
      </w:r>
      <w:r>
        <w:rPr>
          <w:i/>
          <w:iCs/>
        </w:rPr>
        <w:t>Zenith</w:t>
      </w:r>
      <w:r>
        <w:t xml:space="preserve">, Volume 1, </w:t>
      </w:r>
      <w:hyperlink r:id="rId10" w:history="1">
        <w:r w:rsidRPr="00FC08E2">
          <w:rPr>
            <w:rStyle w:val="Hyperlink"/>
          </w:rPr>
          <w:t>https://redstarsf.org/the-coming-rupture-and-our-tasks</w:t>
        </w:r>
      </w:hyperlink>
      <w:r>
        <w:t>, modified</w:t>
      </w:r>
    </w:p>
    <w:p w14:paraId="486506E6" w14:textId="77777777" w:rsidR="000E0C33" w:rsidRPr="00BF3364" w:rsidRDefault="000E0C33" w:rsidP="000E0C33">
      <w:pPr>
        <w:rPr>
          <w:sz w:val="16"/>
        </w:rPr>
      </w:pPr>
      <w:r w:rsidRPr="00137264">
        <w:rPr>
          <w:rStyle w:val="StyleUnderline"/>
          <w:highlight w:val="yellow"/>
        </w:rPr>
        <w:t>These</w:t>
      </w:r>
      <w:r w:rsidRPr="00BF3364">
        <w:rPr>
          <w:sz w:val="16"/>
        </w:rPr>
        <w:t xml:space="preserve"> two visions of DSA </w:t>
      </w:r>
      <w:r w:rsidRPr="00137264">
        <w:rPr>
          <w:rStyle w:val="StyleUnderline"/>
          <w:highlight w:val="yellow"/>
        </w:rPr>
        <w:t>are the</w:t>
      </w:r>
      <w:r w:rsidRPr="00BF3364">
        <w:rPr>
          <w:sz w:val="16"/>
        </w:rPr>
        <w:t xml:space="preserve"> embodiment of the </w:t>
      </w:r>
      <w:r w:rsidRPr="00137264">
        <w:rPr>
          <w:rStyle w:val="Emphasis"/>
          <w:highlight w:val="yellow"/>
        </w:rPr>
        <w:t xml:space="preserve">two </w:t>
      </w:r>
      <w:r w:rsidRPr="007F73D5">
        <w:rPr>
          <w:rStyle w:val="Emphasis"/>
        </w:rPr>
        <w:t xml:space="preserve">possible </w:t>
      </w:r>
      <w:r w:rsidRPr="00137264">
        <w:rPr>
          <w:rStyle w:val="Emphasis"/>
          <w:highlight w:val="yellow"/>
        </w:rPr>
        <w:t xml:space="preserve">paths </w:t>
      </w:r>
      <w:r w:rsidRPr="007F73D5">
        <w:rPr>
          <w:rStyle w:val="Emphasis"/>
        </w:rPr>
        <w:t>for DSA</w:t>
      </w:r>
      <w:r w:rsidRPr="00BF3364">
        <w:rPr>
          <w:sz w:val="16"/>
        </w:rPr>
        <w:t xml:space="preserve">. </w:t>
      </w:r>
      <w:r w:rsidRPr="00137264">
        <w:rPr>
          <w:rStyle w:val="StyleUnderline"/>
          <w:highlight w:val="yellow"/>
        </w:rPr>
        <w:t>If we</w:t>
      </w:r>
      <w:r w:rsidRPr="00BF3364">
        <w:rPr>
          <w:rStyle w:val="StyleUnderline"/>
        </w:rPr>
        <w:t xml:space="preserve"> are to </w:t>
      </w:r>
      <w:r w:rsidRPr="00137264">
        <w:rPr>
          <w:rStyle w:val="StyleUnderline"/>
          <w:highlight w:val="yellow"/>
        </w:rPr>
        <w:t>implement</w:t>
      </w:r>
      <w:r w:rsidRPr="00BF3364">
        <w:rPr>
          <w:rStyle w:val="StyleUnderline"/>
        </w:rPr>
        <w:t xml:space="preserve"> the system of </w:t>
      </w:r>
      <w:r w:rsidRPr="00137264">
        <w:rPr>
          <w:rStyle w:val="Emphasis"/>
          <w:highlight w:val="yellow"/>
        </w:rPr>
        <w:t>periodic self-criticism</w:t>
      </w:r>
      <w:r w:rsidRPr="00137264">
        <w:rPr>
          <w:rStyle w:val="StyleUnderline"/>
          <w:highlight w:val="yellow"/>
        </w:rPr>
        <w:t xml:space="preserve">, </w:t>
      </w:r>
      <w:r w:rsidRPr="00137264">
        <w:rPr>
          <w:rStyle w:val="Emphasis"/>
          <w:highlight w:val="yellow"/>
        </w:rPr>
        <w:t>democratic decision making</w:t>
      </w:r>
      <w:r w:rsidRPr="00BF3364">
        <w:rPr>
          <w:rStyle w:val="StyleUnderline"/>
        </w:rPr>
        <w:t xml:space="preserve"> on priorities, </w:t>
      </w:r>
      <w:r w:rsidRPr="00137264">
        <w:rPr>
          <w:rStyle w:val="StyleUnderline"/>
          <w:highlight w:val="yellow"/>
        </w:rPr>
        <w:t xml:space="preserve">and </w:t>
      </w:r>
      <w:r w:rsidRPr="00137264">
        <w:rPr>
          <w:rStyle w:val="Emphasis"/>
          <w:highlight w:val="yellow"/>
        </w:rPr>
        <w:t>disciplined execution</w:t>
      </w:r>
      <w:r w:rsidRPr="00137264">
        <w:rPr>
          <w:rStyle w:val="StyleUnderline"/>
          <w:highlight w:val="yellow"/>
        </w:rPr>
        <w:t xml:space="preserve">, we will move in the direction of </w:t>
      </w:r>
      <w:r w:rsidRPr="00137264">
        <w:rPr>
          <w:rStyle w:val="Emphasis"/>
          <w:highlight w:val="yellow"/>
        </w:rPr>
        <w:t>an effective Workers’ Party</w:t>
      </w:r>
      <w:r w:rsidRPr="00BF3364">
        <w:rPr>
          <w:sz w:val="16"/>
        </w:rPr>
        <w:t xml:space="preserve">. </w:t>
      </w:r>
      <w:r w:rsidRPr="009B3C8F">
        <w:rPr>
          <w:rStyle w:val="Emphasis"/>
        </w:rPr>
        <w:t xml:space="preserve">Remaining </w:t>
      </w:r>
      <w:r w:rsidRPr="00137264">
        <w:rPr>
          <w:rStyle w:val="Emphasis"/>
          <w:highlight w:val="yellow"/>
        </w:rPr>
        <w:t>an organization where anyone can work on anything</w:t>
      </w:r>
      <w:r w:rsidRPr="00BF3364">
        <w:rPr>
          <w:rStyle w:val="Emphasis"/>
        </w:rPr>
        <w:t xml:space="preserve"> they want </w:t>
      </w:r>
      <w:r w:rsidRPr="00137264">
        <w:rPr>
          <w:rStyle w:val="Emphasis"/>
          <w:highlight w:val="yellow"/>
        </w:rPr>
        <w:t>leaves us</w:t>
      </w:r>
      <w:r w:rsidRPr="007F73D5">
        <w:rPr>
          <w:rStyle w:val="Emphasis"/>
        </w:rPr>
        <w:t xml:space="preserve"> stuck as </w:t>
      </w:r>
      <w:r w:rsidRPr="00137264">
        <w:rPr>
          <w:rStyle w:val="Emphasis"/>
          <w:highlight w:val="yellow"/>
        </w:rPr>
        <w:t>a political brand</w:t>
      </w:r>
      <w:r w:rsidRPr="00BF3364">
        <w:rPr>
          <w:sz w:val="16"/>
        </w:rPr>
        <w:t xml:space="preserve">. </w:t>
      </w:r>
      <w:r w:rsidRPr="00137264">
        <w:rPr>
          <w:rStyle w:val="StyleUnderline"/>
          <w:highlight w:val="yellow"/>
        </w:rPr>
        <w:t>Any activist</w:t>
      </w:r>
      <w:r w:rsidRPr="007F73D5">
        <w:rPr>
          <w:rStyle w:val="StyleUnderline"/>
        </w:rPr>
        <w:t xml:space="preserve"> or politician </w:t>
      </w:r>
      <w:r w:rsidRPr="00137264">
        <w:rPr>
          <w:rStyle w:val="StyleUnderline"/>
          <w:highlight w:val="yellow"/>
        </w:rPr>
        <w:t>can claim</w:t>
      </w:r>
      <w:r w:rsidRPr="007F73D5">
        <w:rPr>
          <w:rStyle w:val="StyleUnderline"/>
        </w:rPr>
        <w:t xml:space="preserve"> the mantle of </w:t>
      </w:r>
      <w:r w:rsidRPr="007F73D5">
        <w:rPr>
          <w:rStyle w:val="StyleUnderline"/>
          <w:highlight w:val="yellow"/>
        </w:rPr>
        <w:t>DSA, regardless of</w:t>
      </w:r>
      <w:r w:rsidRPr="00BF3364">
        <w:rPr>
          <w:rStyle w:val="StyleUnderline"/>
        </w:rPr>
        <w:t xml:space="preserve"> their principles, </w:t>
      </w:r>
      <w:r w:rsidRPr="007F73D5">
        <w:rPr>
          <w:rStyle w:val="StyleUnderline"/>
        </w:rPr>
        <w:t xml:space="preserve">with </w:t>
      </w:r>
      <w:r w:rsidRPr="007F73D5">
        <w:rPr>
          <w:rStyle w:val="Emphasis"/>
        </w:rPr>
        <w:t xml:space="preserve">no ability to evaluate </w:t>
      </w:r>
      <w:r w:rsidRPr="00137264">
        <w:rPr>
          <w:rStyle w:val="Emphasis"/>
          <w:highlight w:val="yellow"/>
        </w:rPr>
        <w:t>whether their actions support “socialism.”</w:t>
      </w:r>
      <w:r w:rsidRPr="00BF3364">
        <w:rPr>
          <w:sz w:val="16"/>
        </w:rPr>
        <w:t xml:space="preserve"> </w:t>
      </w:r>
      <w:r w:rsidRPr="00BF3364">
        <w:rPr>
          <w:rStyle w:val="StyleUnderline"/>
        </w:rPr>
        <w:t>For example, if a member who is an elected politician supports an apartheid state, this model leaves us no ability to discipline him</w:t>
      </w:r>
      <w:r w:rsidRPr="00BF3364">
        <w:rPr>
          <w:sz w:val="16"/>
        </w:rPr>
        <w:t>.</w:t>
      </w:r>
    </w:p>
    <w:p w14:paraId="66C685D6" w14:textId="77777777" w:rsidR="000E0C33" w:rsidRPr="00BF3364" w:rsidRDefault="000E0C33" w:rsidP="000E0C33">
      <w:pPr>
        <w:rPr>
          <w:sz w:val="16"/>
        </w:rPr>
      </w:pPr>
      <w:r w:rsidRPr="00BF3364">
        <w:rPr>
          <w:rStyle w:val="StyleUnderline"/>
        </w:rPr>
        <w:t>On a practical level</w:t>
      </w:r>
      <w:r w:rsidRPr="007F73D5">
        <w:rPr>
          <w:rStyle w:val="StyleUnderline"/>
        </w:rPr>
        <w:t xml:space="preserve">, if anyone in DSA can work on anything they want, </w:t>
      </w:r>
      <w:r w:rsidRPr="00137264">
        <w:rPr>
          <w:rStyle w:val="Emphasis"/>
          <w:highlight w:val="yellow"/>
        </w:rPr>
        <w:t>we have no ability to</w:t>
      </w:r>
      <w:r w:rsidRPr="00BF3364">
        <w:rPr>
          <w:rStyle w:val="Emphasis"/>
        </w:rPr>
        <w:t xml:space="preserve"> effectively </w:t>
      </w:r>
      <w:r w:rsidRPr="00137264">
        <w:rPr>
          <w:rStyle w:val="Emphasis"/>
          <w:highlight w:val="yellow"/>
        </w:rPr>
        <w:t>focus resources</w:t>
      </w:r>
      <w:r w:rsidRPr="00BF3364">
        <w:rPr>
          <w:sz w:val="16"/>
        </w:rPr>
        <w:t xml:space="preserve">. </w:t>
      </w:r>
      <w:r w:rsidRPr="00137264">
        <w:rPr>
          <w:rStyle w:val="StyleUnderline"/>
          <w:highlight w:val="yellow"/>
        </w:rPr>
        <w:t xml:space="preserve">We become a </w:t>
      </w:r>
      <w:r w:rsidRPr="00137264">
        <w:rPr>
          <w:rStyle w:val="Emphasis"/>
          <w:highlight w:val="yellow"/>
        </w:rPr>
        <w:t>dispersed federation</w:t>
      </w:r>
      <w:r w:rsidRPr="007F73D5">
        <w:rPr>
          <w:rStyle w:val="Emphasis"/>
        </w:rPr>
        <w:t xml:space="preserve"> of activists </w:t>
      </w:r>
      <w:r w:rsidRPr="00137264">
        <w:rPr>
          <w:rStyle w:val="Emphasis"/>
          <w:highlight w:val="yellow"/>
        </w:rPr>
        <w:t>working separately</w:t>
      </w:r>
      <w:r w:rsidRPr="00BF3364">
        <w:rPr>
          <w:rStyle w:val="StyleUnderline"/>
        </w:rPr>
        <w:t xml:space="preserve"> on whatever issues interest us </w:t>
      </w:r>
      <w:r w:rsidRPr="007F73D5">
        <w:rPr>
          <w:rStyle w:val="StyleUnderline"/>
        </w:rPr>
        <w:t>the most</w:t>
      </w:r>
      <w:r w:rsidRPr="007F73D5">
        <w:rPr>
          <w:sz w:val="16"/>
        </w:rPr>
        <w:t xml:space="preserve">. </w:t>
      </w:r>
      <w:r w:rsidRPr="007F73D5">
        <w:rPr>
          <w:rStyle w:val="Emphasis"/>
          <w:sz w:val="24"/>
          <w:szCs w:val="28"/>
        </w:rPr>
        <w:t xml:space="preserve">If we want to be effective, </w:t>
      </w:r>
      <w:r w:rsidRPr="00137264">
        <w:rPr>
          <w:rStyle w:val="Emphasis"/>
          <w:sz w:val="24"/>
          <w:szCs w:val="28"/>
          <w:highlight w:val="yellow"/>
        </w:rPr>
        <w:t>we have to come to terms with the fact that we have finite energy and resources</w:t>
      </w:r>
      <w:r w:rsidRPr="00BF3364">
        <w:rPr>
          <w:sz w:val="16"/>
        </w:rPr>
        <w:t xml:space="preserve">. </w:t>
      </w:r>
      <w:r w:rsidRPr="00137264">
        <w:rPr>
          <w:rStyle w:val="Emphasis"/>
          <w:sz w:val="24"/>
          <w:szCs w:val="28"/>
          <w:highlight w:val="yellow"/>
        </w:rPr>
        <w:t>Even if we</w:t>
      </w:r>
      <w:r w:rsidRPr="00BF3364">
        <w:rPr>
          <w:rStyle w:val="Emphasis"/>
          <w:sz w:val="24"/>
          <w:szCs w:val="28"/>
        </w:rPr>
        <w:t xml:space="preserve"> were able to </w:t>
      </w:r>
      <w:r w:rsidRPr="00137264">
        <w:rPr>
          <w:rStyle w:val="Emphasis"/>
          <w:sz w:val="24"/>
          <w:szCs w:val="28"/>
          <w:highlight w:val="yellow"/>
        </w:rPr>
        <w:t>take control of the state, we would still need to make decisions on where to focus our resources to build socialism</w:t>
      </w:r>
      <w:r w:rsidRPr="00BF3364">
        <w:rPr>
          <w:sz w:val="16"/>
        </w:rPr>
        <w:t>.</w:t>
      </w:r>
    </w:p>
    <w:p w14:paraId="69094C3D" w14:textId="77777777" w:rsidR="000E0C33" w:rsidRPr="009B3C8F" w:rsidRDefault="000E0C33" w:rsidP="000E0C33">
      <w:pPr>
        <w:rPr>
          <w:sz w:val="16"/>
        </w:rPr>
      </w:pPr>
      <w:r w:rsidRPr="00BF3364">
        <w:rPr>
          <w:rStyle w:val="StyleUnderline"/>
        </w:rPr>
        <w:t>Rather than</w:t>
      </w:r>
      <w:r w:rsidRPr="009B3C8F">
        <w:rPr>
          <w:sz w:val="16"/>
        </w:rPr>
        <w:t xml:space="preserve"> being </w:t>
      </w:r>
      <w:r w:rsidRPr="00BF3364">
        <w:rPr>
          <w:rStyle w:val="StyleUnderline"/>
        </w:rPr>
        <w:t xml:space="preserve">an obscure question of procedure, </w:t>
      </w:r>
      <w:r w:rsidRPr="00137264">
        <w:rPr>
          <w:rStyle w:val="StyleUnderline"/>
          <w:highlight w:val="yellow"/>
        </w:rPr>
        <w:t xml:space="preserve">this is </w:t>
      </w:r>
      <w:r w:rsidRPr="00137264">
        <w:rPr>
          <w:rStyle w:val="Emphasis"/>
          <w:highlight w:val="yellow"/>
        </w:rPr>
        <w:t>the</w:t>
      </w:r>
      <w:r w:rsidRPr="00BF3364">
        <w:rPr>
          <w:rStyle w:val="Emphasis"/>
        </w:rPr>
        <w:t xml:space="preserve"> heart of the </w:t>
      </w:r>
      <w:r w:rsidRPr="00137264">
        <w:rPr>
          <w:rStyle w:val="Emphasis"/>
          <w:highlight w:val="yellow"/>
        </w:rPr>
        <w:t>clash between DSA as a brand or as a Party</w:t>
      </w:r>
      <w:r w:rsidRPr="009B3C8F">
        <w:rPr>
          <w:sz w:val="16"/>
        </w:rPr>
        <w:t xml:space="preserve">. </w:t>
      </w:r>
      <w:r w:rsidRPr="00137264">
        <w:rPr>
          <w:rStyle w:val="StyleUnderline"/>
          <w:highlight w:val="yellow"/>
        </w:rPr>
        <w:t xml:space="preserve">One direction leaves us </w:t>
      </w:r>
      <w:r w:rsidRPr="00137264">
        <w:rPr>
          <w:rStyle w:val="Emphasis"/>
          <w:highlight w:val="yellow"/>
        </w:rPr>
        <w:t>stranded</w:t>
      </w:r>
      <w:r w:rsidRPr="00137264">
        <w:rPr>
          <w:rStyle w:val="StyleUnderline"/>
          <w:highlight w:val="yellow"/>
        </w:rPr>
        <w:t>, the other</w:t>
      </w:r>
      <w:r w:rsidRPr="009B3C8F">
        <w:rPr>
          <w:rStyle w:val="StyleUnderline"/>
        </w:rPr>
        <w:t xml:space="preserve"> sets us on </w:t>
      </w:r>
      <w:r w:rsidRPr="009B3C8F">
        <w:rPr>
          <w:rStyle w:val="Emphasis"/>
        </w:rPr>
        <w:t>the path towards real power</w:t>
      </w:r>
      <w:r w:rsidRPr="009B3C8F">
        <w:rPr>
          <w:sz w:val="16"/>
        </w:rPr>
        <w:t xml:space="preserve">. If we combine our engagement in workers’ struggle and Party building, we will develop our ability to present a totalizing and clear vision </w:t>
      </w:r>
      <w:r w:rsidRPr="009B3C8F">
        <w:rPr>
          <w:rStyle w:val="Emphasis"/>
        </w:rPr>
        <w:t xml:space="preserve">that </w:t>
      </w:r>
      <w:r w:rsidRPr="00137264">
        <w:rPr>
          <w:rStyle w:val="Emphasis"/>
          <w:highlight w:val="yellow"/>
        </w:rPr>
        <w:t>gives direction to the entire movement</w:t>
      </w:r>
      <w:r w:rsidRPr="009B3C8F">
        <w:rPr>
          <w:sz w:val="16"/>
        </w:rPr>
        <w:t>.</w:t>
      </w:r>
    </w:p>
    <w:p w14:paraId="24BEB6C6" w14:textId="77777777" w:rsidR="000E0C33" w:rsidRDefault="000E0C33" w:rsidP="000E0C33">
      <w:pPr>
        <w:pStyle w:val="Analytic"/>
      </w:pPr>
    </w:p>
    <w:p w14:paraId="43769203" w14:textId="77777777" w:rsidR="000E0C33" w:rsidRDefault="000E0C33" w:rsidP="000E0C33">
      <w:pPr>
        <w:pStyle w:val="Heading3"/>
      </w:pPr>
      <w:r>
        <w:t>AT: Commodification Inevitable</w:t>
      </w:r>
    </w:p>
    <w:p w14:paraId="36CC4CE4" w14:textId="77777777" w:rsidR="000E0C33" w:rsidRDefault="000E0C33" w:rsidP="000E0C33">
      <w:pPr>
        <w:pStyle w:val="Analytic"/>
      </w:pPr>
    </w:p>
    <w:p w14:paraId="56AE8B76" w14:textId="77777777" w:rsidR="000E0C33" w:rsidRDefault="000E0C33" w:rsidP="000E0C33">
      <w:pPr>
        <w:pStyle w:val="Heading3"/>
      </w:pPr>
      <w:r>
        <w:t>AT: Classroom Turn</w:t>
      </w:r>
    </w:p>
    <w:p w14:paraId="01291665" w14:textId="77777777" w:rsidR="000E0C33" w:rsidRDefault="000E0C33" w:rsidP="000E0C33">
      <w:pPr>
        <w:pStyle w:val="Analytic"/>
      </w:pPr>
    </w:p>
    <w:p w14:paraId="204CE315" w14:textId="77777777" w:rsidR="000E0C33" w:rsidRPr="00711A1F" w:rsidRDefault="000E0C33" w:rsidP="000E0C33">
      <w:pPr>
        <w:pStyle w:val="Heading4"/>
      </w:pPr>
      <w:r w:rsidRPr="001C284E">
        <w:rPr>
          <w:highlight w:val="yellow"/>
        </w:rPr>
        <w:t>Yellow</w:t>
      </w:r>
      <w:r>
        <w:t xml:space="preserve">. </w:t>
      </w:r>
    </w:p>
    <w:p w14:paraId="40B04D8F" w14:textId="77777777" w:rsidR="000E0C33" w:rsidRPr="00711A1F" w:rsidRDefault="000E0C33" w:rsidP="000E0C33">
      <w:pPr>
        <w:rPr>
          <w:sz w:val="16"/>
          <w:szCs w:val="16"/>
        </w:rPr>
      </w:pPr>
      <w:r>
        <w:rPr>
          <w:rStyle w:val="Style13ptBold"/>
        </w:rPr>
        <w:t xml:space="preserve">2AC </w:t>
      </w:r>
      <w:r w:rsidRPr="00711A1F">
        <w:rPr>
          <w:rStyle w:val="Style13ptBold"/>
        </w:rPr>
        <w:t>OUCB 9</w:t>
      </w:r>
      <w:r w:rsidRPr="00711A1F">
        <w:rPr>
          <w:sz w:val="16"/>
          <w:szCs w:val="16"/>
        </w:rPr>
        <w:t xml:space="preserve"> (Occupied UC Berkeley, The Necrosocial: Civic Life, Social Death, and the UC;</w:t>
      </w:r>
      <w:r>
        <w:rPr>
          <w:sz w:val="16"/>
          <w:szCs w:val="16"/>
        </w:rPr>
        <w:t xml:space="preserve"> </w:t>
      </w:r>
      <w:r w:rsidRPr="00711A1F">
        <w:rPr>
          <w:sz w:val="16"/>
          <w:szCs w:val="16"/>
        </w:rPr>
        <w:t xml:space="preserve">http://anticapitalprojects.wordpress.com/2009/11/19/the-necrosocial/, 11/19 //shree) </w:t>
      </w:r>
    </w:p>
    <w:p w14:paraId="469C3D61" w14:textId="77777777" w:rsidR="000E0C33" w:rsidRPr="00287105" w:rsidRDefault="000E0C33" w:rsidP="000E0C33">
      <w:pPr>
        <w:rPr>
          <w:sz w:val="12"/>
        </w:rPr>
      </w:pPr>
      <w:r w:rsidRPr="00711A1F">
        <w:rPr>
          <w:sz w:val="12"/>
        </w:rPr>
        <w:t xml:space="preserve">In this graveyard our actions will never touch, will never become the conduits of a movement, </w:t>
      </w:r>
      <w:r w:rsidRPr="00711A1F">
        <w:rPr>
          <w:rStyle w:val="StyleUnderline"/>
          <w:highlight w:val="green"/>
        </w:rPr>
        <w:t xml:space="preserve">if we remain </w:t>
      </w:r>
      <w:r w:rsidRPr="00711A1F">
        <w:rPr>
          <w:rStyle w:val="StyleUnderline"/>
        </w:rPr>
        <w:t xml:space="preserve">permanently </w:t>
      </w:r>
      <w:r w:rsidRPr="00711A1F">
        <w:rPr>
          <w:rStyle w:val="StyleUnderline"/>
          <w:highlight w:val="green"/>
        </w:rPr>
        <w:t>barricaded within prescribed</w:t>
      </w:r>
      <w:r w:rsidRPr="00711A1F">
        <w:rPr>
          <w:sz w:val="12"/>
          <w:szCs w:val="16"/>
        </w:rPr>
        <w:t xml:space="preserve"> identity </w:t>
      </w:r>
      <w:r w:rsidRPr="00711A1F">
        <w:rPr>
          <w:rStyle w:val="StyleUnderline"/>
          <w:highlight w:val="green"/>
        </w:rPr>
        <w:t>categories</w:t>
      </w:r>
      <w:r w:rsidRPr="00711A1F">
        <w:rPr>
          <w:sz w:val="12"/>
        </w:rPr>
        <w:t>—</w:t>
      </w:r>
      <w:r w:rsidRPr="00711A1F">
        <w:rPr>
          <w:rStyle w:val="StyleUnderline"/>
          <w:highlight w:val="green"/>
        </w:rPr>
        <w:t>our force will be</w:t>
      </w:r>
      <w:r w:rsidRPr="00711A1F">
        <w:rPr>
          <w:sz w:val="12"/>
        </w:rPr>
        <w:t xml:space="preserve"> dependent on the </w:t>
      </w:r>
      <w:r w:rsidRPr="00711A1F">
        <w:rPr>
          <w:rStyle w:val="StyleUnderline"/>
          <w:highlight w:val="green"/>
        </w:rPr>
        <w:t>limited</w:t>
      </w:r>
      <w:r w:rsidRPr="00711A1F">
        <w:rPr>
          <w:sz w:val="12"/>
        </w:rPr>
        <w:t xml:space="preserve"> spaces of recognition built between us. Here we are at odds with one another socially, each of us: students, faculty, staff, homebums, activists, police, chancellors, administrators, bureaucrats, investors, politicians, faculty/ staff/ homebums/ activists/ police/ chancellors/ administrators/ bureaucrats/ investors/ politicians-to-be. That is, we are students, or students of color, or queer students of color, or faculty, or Philosophy Faculty, or Gender and Women Studies faculty, or we are custodians, or we are shift leaders—each with our own office, place, time, and given meaning. We form teams, clubs, fraternities, majors, departments, schools, unions, ideologies, identities, and subcultures—and thankfully each group gets its own designated burial plot. Who doesn’t participate in this graveyard? In the university we prostrate ourselves before a value of separation, which in reality translates to a value of domination. We spend money and energy trying to convince ourselves we’re brighter than everyone else. Somehow, we think, we possess some trait that means we deserve more than everyone else. We have measured ourselves and we have measured others. It should never feel terrible ordering others around, right? It should never feel terrible to diagnose people as an expert, manage them as a bureaucrat, test them as a professor, extract value from their capital as a businessman. It should feel good, gratifying, completing. It is our private wet dream for the future; everywhere, in everyone this same dream of domination. After all, we are intelligent, studious, young. We worked hard to be here, we deserve this. We are convinced, owned, broken. We know their values better than they do: life, liberty, the pursuit of happiness. This triumvirate of sacred values are ours of course, and in this moment of practiced theater—the fight between the university and its own students—we have used their words on their stages: Save public education! When those values are violated by the very institutions which are created to protect them, the veneer fades, the tired set collapses: and we call it injustice, we get indignant. We demand justice from them, for them to adhere to their values. What many have learned again and again is that these institutions don’t care for those values, not at all, not for all. And we are only beginning to understand that those values are not even our own. The values create popular images and ideals (healthcare, democracy, equality, happiness, individuality, pulling yourself up by your bootstraps, public education) while they mean in practice the selling of commodified identities, the state’s monopoly on violence, the expansion of markets and capital accumulation, the rule of property, the rule of exclusions based on race, gender, class, and domination and humiliation in general. They sell the practice through the image. We’re taught we’ll live the images once we accept the practice. In this crisis the Chancellors and Presidents, the Regents and the British Petroleums, the politicians and the managers, they all intend to be true to their values and capitalize on the university economically and socially—which is to say, nothing has changed, it is only an escalation, a provocation. Their most recent attempt to reorganize wealth and capital is called a crisis so that we are more willing to accept their new terms as well as what was always dead in the university, to see just how dead we are willing to play, how non-existent, how compliant, how desirous. Every institution has of course our best interest in mind, so much so that we’re willing to pay, to enter debt contracts, to strike</w:t>
      </w:r>
      <w:r w:rsidRPr="00711A1F">
        <w:rPr>
          <w:rStyle w:val="StyleUnderline"/>
        </w:rPr>
        <w:t xml:space="preserve"> </w:t>
      </w:r>
      <w:r w:rsidRPr="00711A1F">
        <w:rPr>
          <w:rStyle w:val="StyleUnderline"/>
          <w:highlight w:val="green"/>
        </w:rPr>
        <w:t xml:space="preserve">a </w:t>
      </w:r>
      <w:r w:rsidRPr="00711A1F">
        <w:rPr>
          <w:rStyle w:val="Emphasis"/>
          <w:highlight w:val="green"/>
        </w:rPr>
        <w:t>submissive</w:t>
      </w:r>
      <w:r w:rsidRPr="00711A1F">
        <w:rPr>
          <w:rStyle w:val="StyleUnderline"/>
          <w:highlight w:val="green"/>
        </w:rPr>
        <w:t xml:space="preserve"> pose in the classroom</w:t>
      </w:r>
      <w:r w:rsidRPr="00711A1F">
        <w:rPr>
          <w:sz w:val="12"/>
        </w:rPr>
        <w:t xml:space="preserve">, </w:t>
      </w:r>
      <w:r w:rsidRPr="00FB37DE">
        <w:rPr>
          <w:rStyle w:val="Emphasis"/>
          <w:highlight w:val="yellow"/>
        </w:rPr>
        <w:t>in the lab, in the seminar, in the dorm, and eventually or simultaneously in the workplace to pay back those debts</w:t>
      </w:r>
      <w:r w:rsidRPr="00711A1F">
        <w:rPr>
          <w:sz w:val="12"/>
        </w:rPr>
        <w:t xml:space="preserve">. Each bulging institutional value longing to become more than its sentiment through us, each of our empty gestures of feigned-anxiety to appear under pressure, or of cool-ambivalence to appear accustomed to horror, every moment of student life, </w:t>
      </w:r>
      <w:r w:rsidRPr="00711A1F">
        <w:rPr>
          <w:rStyle w:val="StyleUnderline"/>
          <w:highlight w:val="green"/>
        </w:rPr>
        <w:t xml:space="preserve">is the </w:t>
      </w:r>
      <w:r w:rsidRPr="00711A1F">
        <w:rPr>
          <w:rStyle w:val="Emphasis"/>
          <w:highlight w:val="green"/>
        </w:rPr>
        <w:t>management of our consent to social death</w:t>
      </w:r>
      <w:r w:rsidRPr="00711A1F">
        <w:rPr>
          <w:sz w:val="12"/>
        </w:rPr>
        <w:t xml:space="preserve">. </w:t>
      </w:r>
      <w:r w:rsidRPr="00711A1F">
        <w:rPr>
          <w:rStyle w:val="StyleUnderline"/>
          <w:highlight w:val="green"/>
        </w:rPr>
        <w:t>Social death is our</w:t>
      </w:r>
      <w:r w:rsidRPr="00711A1F">
        <w:rPr>
          <w:sz w:val="12"/>
        </w:rPr>
        <w:t xml:space="preserve"> banal </w:t>
      </w:r>
      <w:r w:rsidRPr="00711A1F">
        <w:rPr>
          <w:rStyle w:val="StyleUnderline"/>
          <w:highlight w:val="green"/>
        </w:rPr>
        <w:t>acceptance of an institution’s meaning for our</w:t>
      </w:r>
      <w:r w:rsidRPr="00711A1F">
        <w:rPr>
          <w:sz w:val="12"/>
        </w:rPr>
        <w:t xml:space="preserve"> own </w:t>
      </w:r>
      <w:r w:rsidRPr="00711A1F">
        <w:rPr>
          <w:rStyle w:val="StyleUnderline"/>
          <w:highlight w:val="green"/>
        </w:rPr>
        <w:t>lack of meaning</w:t>
      </w:r>
      <w:r w:rsidRPr="00711A1F">
        <w:rPr>
          <w:sz w:val="12"/>
        </w:rPr>
        <w:t xml:space="preserve">. </w:t>
      </w:r>
      <w:r w:rsidRPr="00711A1F">
        <w:rPr>
          <w:rStyle w:val="StyleUnderline"/>
          <w:highlight w:val="green"/>
        </w:rPr>
        <w:t>It’s the positions we thoughtlessly enact.</w:t>
      </w:r>
      <w:r w:rsidRPr="00711A1F">
        <w:rPr>
          <w:sz w:val="12"/>
        </w:rPr>
        <w:t xml:space="preserve"> It’s the particular nature of being owned. </w:t>
      </w:r>
      <w:r w:rsidRPr="00711A1F">
        <w:rPr>
          <w:rStyle w:val="StyleUnderline"/>
          <w:highlight w:val="green"/>
        </w:rPr>
        <w:t>Social rupture</w:t>
      </w:r>
      <w:r w:rsidRPr="00711A1F">
        <w:rPr>
          <w:sz w:val="12"/>
        </w:rPr>
        <w:t xml:space="preserve"> is the initial divorce between the owners and the owned. A social movement is a function of war. War </w:t>
      </w:r>
      <w:r w:rsidRPr="00711A1F">
        <w:rPr>
          <w:rStyle w:val="StyleUnderline"/>
          <w:highlight w:val="green"/>
        </w:rPr>
        <w:t>contains the ability to create a new frame</w:t>
      </w:r>
      <w:r w:rsidRPr="00711A1F">
        <w:rPr>
          <w:sz w:val="12"/>
        </w:rPr>
        <w:t>, to build a new tension for the agents at play, new dynamics in the battles both for the meaning and the material. When we move without a return to their tired meaning, to their tired configurations of the material, we are engaging in war. It is November 2009. For an end to the values of social death we need ruptures and self-propelled, unmanaged movements of wild bodies. We need, we desire occupations.</w:t>
      </w:r>
      <w:r w:rsidRPr="00711A1F">
        <w:rPr>
          <w:rStyle w:val="StyleUnderline"/>
        </w:rPr>
        <w:t xml:space="preserve"> </w:t>
      </w:r>
      <w:r w:rsidRPr="00711A1F">
        <w:rPr>
          <w:rStyle w:val="StyleUnderline"/>
          <w:highlight w:val="green"/>
        </w:rPr>
        <w:t xml:space="preserve">We are </w:t>
      </w:r>
      <w:r w:rsidRPr="00711A1F">
        <w:rPr>
          <w:rStyle w:val="StyleUnderline"/>
        </w:rPr>
        <w:t xml:space="preserve">an </w:t>
      </w:r>
      <w:r w:rsidRPr="00711A1F">
        <w:rPr>
          <w:rStyle w:val="StyleUnderline"/>
          <w:highlight w:val="green"/>
        </w:rPr>
        <w:t xml:space="preserve">antagonistic </w:t>
      </w:r>
      <w:r w:rsidRPr="00711A1F">
        <w:rPr>
          <w:rStyle w:val="StyleUnderline"/>
        </w:rPr>
        <w:t>dead</w:t>
      </w:r>
      <w:r w:rsidRPr="00711A1F">
        <w:rPr>
          <w:sz w:val="12"/>
        </w:rPr>
        <w:t xml:space="preserve">. </w:t>
      </w:r>
      <w:r w:rsidRPr="00711A1F">
        <w:rPr>
          <w:rStyle w:val="StyleUnderline"/>
        </w:rPr>
        <w:t>Talk to your friends</w:t>
      </w:r>
      <w:r w:rsidRPr="00711A1F">
        <w:rPr>
          <w:sz w:val="12"/>
        </w:rPr>
        <w:t>,</w:t>
      </w:r>
      <w:r w:rsidRPr="00711A1F">
        <w:rPr>
          <w:rStyle w:val="StyleUnderline"/>
        </w:rPr>
        <w:t xml:space="preserve"> </w:t>
      </w:r>
      <w:r w:rsidRPr="00711A1F">
        <w:rPr>
          <w:rStyle w:val="Emphasis"/>
          <w:highlight w:val="green"/>
        </w:rPr>
        <w:t>take over rooms</w:t>
      </w:r>
      <w:r w:rsidRPr="00711A1F">
        <w:rPr>
          <w:sz w:val="12"/>
        </w:rPr>
        <w:t xml:space="preserve">, take over as many of these dead buildings. </w:t>
      </w:r>
      <w:r w:rsidRPr="00711A1F">
        <w:rPr>
          <w:rStyle w:val="StyleUnderline"/>
          <w:highlight w:val="green"/>
        </w:rPr>
        <w:t>We will find one another</w:t>
      </w:r>
      <w:r w:rsidRPr="00711A1F">
        <w:rPr>
          <w:sz w:val="12"/>
        </w:rPr>
        <w:t xml:space="preserve">. </w:t>
      </w:r>
      <w:r>
        <w:t xml:space="preserve"> </w:t>
      </w:r>
    </w:p>
    <w:p w14:paraId="72EB8CE6" w14:textId="77777777" w:rsidR="000E0C33" w:rsidRDefault="000E0C33" w:rsidP="000E0C33">
      <w:pPr>
        <w:pStyle w:val="Analytic"/>
      </w:pPr>
    </w:p>
    <w:p w14:paraId="51894B84" w14:textId="77777777" w:rsidR="000E0C33" w:rsidRDefault="000E0C33" w:rsidP="000E0C33">
      <w:pPr>
        <w:pStyle w:val="Heading3"/>
      </w:pPr>
      <w:r>
        <w:t xml:space="preserve">Alt---Ext. </w:t>
      </w:r>
    </w:p>
    <w:p w14:paraId="1B22D974" w14:textId="77777777" w:rsidR="000E0C33" w:rsidRDefault="000E0C33" w:rsidP="000E0C33">
      <w:pPr>
        <w:pStyle w:val="Analytic"/>
      </w:pPr>
    </w:p>
    <w:p w14:paraId="22FCEA18" w14:textId="77777777" w:rsidR="000E0C33" w:rsidRDefault="000E0C33" w:rsidP="000E0C33"/>
    <w:p w14:paraId="5BAD61F9" w14:textId="77777777" w:rsidR="000E0C33" w:rsidRPr="0031731C" w:rsidRDefault="000E0C33" w:rsidP="000E0C33"/>
    <w:p w14:paraId="6B8EA617" w14:textId="77777777" w:rsidR="000E0C33" w:rsidRPr="00524910" w:rsidRDefault="000E0C33" w:rsidP="000E0C33"/>
    <w:p w14:paraId="240E42C8" w14:textId="77777777" w:rsidR="002552A3" w:rsidRPr="005D388F" w:rsidRDefault="002552A3" w:rsidP="002552A3"/>
    <w:sectPr w:rsidR="002552A3"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615C4F" w14:textId="77777777" w:rsidR="000E0C33" w:rsidRDefault="000E0C33" w:rsidP="00066D2C">
      <w:r>
        <w:separator/>
      </w:r>
    </w:p>
  </w:endnote>
  <w:endnote w:type="continuationSeparator" w:id="0">
    <w:p w14:paraId="0A31E4D3" w14:textId="77777777" w:rsidR="000E0C33" w:rsidRDefault="000E0C33"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9B0342" w14:textId="77777777" w:rsidR="000E0C33" w:rsidRDefault="000E0C33" w:rsidP="00066D2C">
      <w:r>
        <w:separator/>
      </w:r>
    </w:p>
  </w:footnote>
  <w:footnote w:type="continuationSeparator" w:id="0">
    <w:p w14:paraId="5A54DCFE" w14:textId="77777777" w:rsidR="000E0C33" w:rsidRDefault="000E0C33"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B324B4"/>
    <w:multiLevelType w:val="multilevel"/>
    <w:tmpl w:val="0409001F"/>
    <w:styleLink w:val="111111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53954843">
    <w:abstractNumId w:val="13"/>
  </w:num>
  <w:num w:numId="46" w16cid:durableId="1997149599">
    <w:abstractNumId w:val="16"/>
  </w:num>
  <w:num w:numId="47" w16cid:durableId="115926913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24"/>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0E0C33"/>
    <w:rsid w:val="00001C7E"/>
    <w:rsid w:val="0000487C"/>
    <w:rsid w:val="00011FEF"/>
    <w:rsid w:val="00013C8B"/>
    <w:rsid w:val="00023AEF"/>
    <w:rsid w:val="000250CA"/>
    <w:rsid w:val="000263C7"/>
    <w:rsid w:val="00032119"/>
    <w:rsid w:val="000427BD"/>
    <w:rsid w:val="00043C82"/>
    <w:rsid w:val="00050713"/>
    <w:rsid w:val="00053D0F"/>
    <w:rsid w:val="00056966"/>
    <w:rsid w:val="000615B0"/>
    <w:rsid w:val="00063921"/>
    <w:rsid w:val="000657E9"/>
    <w:rsid w:val="00066D2C"/>
    <w:rsid w:val="0007050F"/>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0C3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159"/>
    <w:rsid w:val="00117F85"/>
    <w:rsid w:val="00117F87"/>
    <w:rsid w:val="001218F5"/>
    <w:rsid w:val="00122202"/>
    <w:rsid w:val="00127061"/>
    <w:rsid w:val="00131B53"/>
    <w:rsid w:val="001327C1"/>
    <w:rsid w:val="001329A3"/>
    <w:rsid w:val="001340A1"/>
    <w:rsid w:val="00134120"/>
    <w:rsid w:val="001356C8"/>
    <w:rsid w:val="001378C8"/>
    <w:rsid w:val="00140A6B"/>
    <w:rsid w:val="00144AD4"/>
    <w:rsid w:val="00146731"/>
    <w:rsid w:val="00146F2E"/>
    <w:rsid w:val="00150A2E"/>
    <w:rsid w:val="00152BF7"/>
    <w:rsid w:val="00157C11"/>
    <w:rsid w:val="00163574"/>
    <w:rsid w:val="00163E8A"/>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C7C1A"/>
    <w:rsid w:val="001D1994"/>
    <w:rsid w:val="001D6D5C"/>
    <w:rsid w:val="001D7A6D"/>
    <w:rsid w:val="001E08DF"/>
    <w:rsid w:val="001E4A64"/>
    <w:rsid w:val="001E61F5"/>
    <w:rsid w:val="001F0C01"/>
    <w:rsid w:val="001F1F4D"/>
    <w:rsid w:val="002005AF"/>
    <w:rsid w:val="00200C1A"/>
    <w:rsid w:val="002035CC"/>
    <w:rsid w:val="002052E3"/>
    <w:rsid w:val="00210DC2"/>
    <w:rsid w:val="002110D6"/>
    <w:rsid w:val="002152F9"/>
    <w:rsid w:val="0021530A"/>
    <w:rsid w:val="00221266"/>
    <w:rsid w:val="002212A9"/>
    <w:rsid w:val="002234FB"/>
    <w:rsid w:val="00225437"/>
    <w:rsid w:val="002263A1"/>
    <w:rsid w:val="00232746"/>
    <w:rsid w:val="00236707"/>
    <w:rsid w:val="00241116"/>
    <w:rsid w:val="0024328E"/>
    <w:rsid w:val="002508CB"/>
    <w:rsid w:val="002514A7"/>
    <w:rsid w:val="00253733"/>
    <w:rsid w:val="002552A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5370"/>
    <w:rsid w:val="002C6C7D"/>
    <w:rsid w:val="002C769C"/>
    <w:rsid w:val="002D2594"/>
    <w:rsid w:val="002D3647"/>
    <w:rsid w:val="002D418C"/>
    <w:rsid w:val="002E199E"/>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422"/>
    <w:rsid w:val="003B4705"/>
    <w:rsid w:val="003B4F86"/>
    <w:rsid w:val="003B734D"/>
    <w:rsid w:val="003C177C"/>
    <w:rsid w:val="003C251E"/>
    <w:rsid w:val="003C3CCA"/>
    <w:rsid w:val="003C6CA9"/>
    <w:rsid w:val="003D3B44"/>
    <w:rsid w:val="003D4150"/>
    <w:rsid w:val="003D4D7D"/>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58CA"/>
    <w:rsid w:val="004A74B8"/>
    <w:rsid w:val="004B3C97"/>
    <w:rsid w:val="004B4D3B"/>
    <w:rsid w:val="004B5436"/>
    <w:rsid w:val="004C2990"/>
    <w:rsid w:val="004C5E96"/>
    <w:rsid w:val="004C7B42"/>
    <w:rsid w:val="004D05AA"/>
    <w:rsid w:val="004D0A03"/>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3AF1"/>
    <w:rsid w:val="00515BDD"/>
    <w:rsid w:val="00521B9F"/>
    <w:rsid w:val="005268F8"/>
    <w:rsid w:val="0053626E"/>
    <w:rsid w:val="00543062"/>
    <w:rsid w:val="00544936"/>
    <w:rsid w:val="005449A8"/>
    <w:rsid w:val="0055242A"/>
    <w:rsid w:val="005525AE"/>
    <w:rsid w:val="005546C5"/>
    <w:rsid w:val="005558FC"/>
    <w:rsid w:val="00557B59"/>
    <w:rsid w:val="00565142"/>
    <w:rsid w:val="00567D6A"/>
    <w:rsid w:val="00567D90"/>
    <w:rsid w:val="00575117"/>
    <w:rsid w:val="00575723"/>
    <w:rsid w:val="00583644"/>
    <w:rsid w:val="00585F11"/>
    <w:rsid w:val="005906F9"/>
    <w:rsid w:val="005932B4"/>
    <w:rsid w:val="005A3550"/>
    <w:rsid w:val="005A4DE4"/>
    <w:rsid w:val="005A6204"/>
    <w:rsid w:val="005A6D5A"/>
    <w:rsid w:val="005B0839"/>
    <w:rsid w:val="005B41CE"/>
    <w:rsid w:val="005B566C"/>
    <w:rsid w:val="005B5DC5"/>
    <w:rsid w:val="005B6286"/>
    <w:rsid w:val="005C1630"/>
    <w:rsid w:val="005C2AEB"/>
    <w:rsid w:val="005C3DBD"/>
    <w:rsid w:val="005C5B70"/>
    <w:rsid w:val="005D027B"/>
    <w:rsid w:val="005D3296"/>
    <w:rsid w:val="005D3400"/>
    <w:rsid w:val="005D3778"/>
    <w:rsid w:val="005D388F"/>
    <w:rsid w:val="005D45F4"/>
    <w:rsid w:val="005D700C"/>
    <w:rsid w:val="005E0F22"/>
    <w:rsid w:val="005E43F7"/>
    <w:rsid w:val="005E581B"/>
    <w:rsid w:val="005E5941"/>
    <w:rsid w:val="005E78A2"/>
    <w:rsid w:val="005F5E14"/>
    <w:rsid w:val="006076D6"/>
    <w:rsid w:val="00622773"/>
    <w:rsid w:val="00622C58"/>
    <w:rsid w:val="0062614B"/>
    <w:rsid w:val="006266E2"/>
    <w:rsid w:val="0063037B"/>
    <w:rsid w:val="00632C54"/>
    <w:rsid w:val="006348E5"/>
    <w:rsid w:val="00635616"/>
    <w:rsid w:val="00641E99"/>
    <w:rsid w:val="006463F8"/>
    <w:rsid w:val="00650C1A"/>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E99"/>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2D0B"/>
    <w:rsid w:val="0076343C"/>
    <w:rsid w:val="00764C12"/>
    <w:rsid w:val="00766A05"/>
    <w:rsid w:val="007750DF"/>
    <w:rsid w:val="00777C19"/>
    <w:rsid w:val="00782487"/>
    <w:rsid w:val="00784C8D"/>
    <w:rsid w:val="00785E47"/>
    <w:rsid w:val="007873F5"/>
    <w:rsid w:val="0078760F"/>
    <w:rsid w:val="0079136A"/>
    <w:rsid w:val="00792AD8"/>
    <w:rsid w:val="00792D84"/>
    <w:rsid w:val="00795030"/>
    <w:rsid w:val="007957AF"/>
    <w:rsid w:val="00795A26"/>
    <w:rsid w:val="007A00CB"/>
    <w:rsid w:val="007A312F"/>
    <w:rsid w:val="007A7EAB"/>
    <w:rsid w:val="007B49EE"/>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6E5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1D44"/>
    <w:rsid w:val="008A42FE"/>
    <w:rsid w:val="008A4F23"/>
    <w:rsid w:val="008A713B"/>
    <w:rsid w:val="008B4FBE"/>
    <w:rsid w:val="008B6039"/>
    <w:rsid w:val="008C2555"/>
    <w:rsid w:val="008C29FB"/>
    <w:rsid w:val="008C516A"/>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2D8"/>
    <w:rsid w:val="00925558"/>
    <w:rsid w:val="00925B25"/>
    <w:rsid w:val="009263C9"/>
    <w:rsid w:val="00930B2A"/>
    <w:rsid w:val="009336EF"/>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3D0C"/>
    <w:rsid w:val="009D4A50"/>
    <w:rsid w:val="009D5FD0"/>
    <w:rsid w:val="009D66BC"/>
    <w:rsid w:val="009E53AF"/>
    <w:rsid w:val="009E6CF9"/>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172"/>
    <w:rsid w:val="00A60D18"/>
    <w:rsid w:val="00A61207"/>
    <w:rsid w:val="00A61700"/>
    <w:rsid w:val="00A6285C"/>
    <w:rsid w:val="00A663F3"/>
    <w:rsid w:val="00A669F1"/>
    <w:rsid w:val="00A67489"/>
    <w:rsid w:val="00A7268C"/>
    <w:rsid w:val="00A74365"/>
    <w:rsid w:val="00A745BF"/>
    <w:rsid w:val="00A74A79"/>
    <w:rsid w:val="00A74E46"/>
    <w:rsid w:val="00A81524"/>
    <w:rsid w:val="00A817B2"/>
    <w:rsid w:val="00A81D60"/>
    <w:rsid w:val="00A828B6"/>
    <w:rsid w:val="00A90163"/>
    <w:rsid w:val="00AA1AC0"/>
    <w:rsid w:val="00AA3B66"/>
    <w:rsid w:val="00AA5803"/>
    <w:rsid w:val="00AA584F"/>
    <w:rsid w:val="00AB037F"/>
    <w:rsid w:val="00AB2843"/>
    <w:rsid w:val="00AB3118"/>
    <w:rsid w:val="00AB6F32"/>
    <w:rsid w:val="00AC0163"/>
    <w:rsid w:val="00AC46C7"/>
    <w:rsid w:val="00AC5B71"/>
    <w:rsid w:val="00AC5F18"/>
    <w:rsid w:val="00AC6ED5"/>
    <w:rsid w:val="00AE00AE"/>
    <w:rsid w:val="00AE2114"/>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3523"/>
    <w:rsid w:val="00B04EC7"/>
    <w:rsid w:val="00B06440"/>
    <w:rsid w:val="00B1231F"/>
    <w:rsid w:val="00B13076"/>
    <w:rsid w:val="00B17927"/>
    <w:rsid w:val="00B2113E"/>
    <w:rsid w:val="00B2123B"/>
    <w:rsid w:val="00B2410E"/>
    <w:rsid w:val="00B2727D"/>
    <w:rsid w:val="00B301A2"/>
    <w:rsid w:val="00B31350"/>
    <w:rsid w:val="00B315A8"/>
    <w:rsid w:val="00B32C3E"/>
    <w:rsid w:val="00B41D37"/>
    <w:rsid w:val="00B45128"/>
    <w:rsid w:val="00B45D42"/>
    <w:rsid w:val="00B53DB3"/>
    <w:rsid w:val="00B66AF2"/>
    <w:rsid w:val="00B72848"/>
    <w:rsid w:val="00B74544"/>
    <w:rsid w:val="00B77754"/>
    <w:rsid w:val="00B81054"/>
    <w:rsid w:val="00B820DB"/>
    <w:rsid w:val="00B834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47D"/>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0A82"/>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0F6B"/>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00BF"/>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218D"/>
    <w:rsid w:val="00D24268"/>
    <w:rsid w:val="00D25BE6"/>
    <w:rsid w:val="00D321DB"/>
    <w:rsid w:val="00D32460"/>
    <w:rsid w:val="00D32550"/>
    <w:rsid w:val="00D329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68FF"/>
    <w:rsid w:val="00D91348"/>
    <w:rsid w:val="00D9566D"/>
    <w:rsid w:val="00DA0EF7"/>
    <w:rsid w:val="00DA1881"/>
    <w:rsid w:val="00DA4B3F"/>
    <w:rsid w:val="00DA4EB6"/>
    <w:rsid w:val="00DA5F0C"/>
    <w:rsid w:val="00DB20EB"/>
    <w:rsid w:val="00DB33F6"/>
    <w:rsid w:val="00DB38CC"/>
    <w:rsid w:val="00DB53D8"/>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3C00"/>
    <w:rsid w:val="00E12F22"/>
    <w:rsid w:val="00E165FC"/>
    <w:rsid w:val="00E168D7"/>
    <w:rsid w:val="00E22EA1"/>
    <w:rsid w:val="00E23A47"/>
    <w:rsid w:val="00E23E0E"/>
    <w:rsid w:val="00E2482B"/>
    <w:rsid w:val="00E2592B"/>
    <w:rsid w:val="00E25D98"/>
    <w:rsid w:val="00E264F8"/>
    <w:rsid w:val="00E30C52"/>
    <w:rsid w:val="00E3338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43DA"/>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1179"/>
    <w:rsid w:val="00F0685D"/>
    <w:rsid w:val="00F06A5D"/>
    <w:rsid w:val="00F0700E"/>
    <w:rsid w:val="00F14A61"/>
    <w:rsid w:val="00F17B58"/>
    <w:rsid w:val="00F24B23"/>
    <w:rsid w:val="00F25A3F"/>
    <w:rsid w:val="00F2633D"/>
    <w:rsid w:val="00F27353"/>
    <w:rsid w:val="00F300C0"/>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004"/>
    <w:rsid w:val="00F70E1C"/>
    <w:rsid w:val="00F72FCE"/>
    <w:rsid w:val="00F734F9"/>
    <w:rsid w:val="00F73F90"/>
    <w:rsid w:val="00F74D13"/>
    <w:rsid w:val="00F80FBD"/>
    <w:rsid w:val="00F849FF"/>
    <w:rsid w:val="00F86F58"/>
    <w:rsid w:val="00F936BB"/>
    <w:rsid w:val="00F93BAD"/>
    <w:rsid w:val="00F941DD"/>
    <w:rsid w:val="00F95311"/>
    <w:rsid w:val="00F95F8F"/>
    <w:rsid w:val="00F97466"/>
    <w:rsid w:val="00FA0A18"/>
    <w:rsid w:val="00FA0FDD"/>
    <w:rsid w:val="00FA1BBD"/>
    <w:rsid w:val="00FA70EC"/>
    <w:rsid w:val="00FC1707"/>
    <w:rsid w:val="00FC1C82"/>
    <w:rsid w:val="00FC1D2F"/>
    <w:rsid w:val="00FC45AC"/>
    <w:rsid w:val="00FC4CFF"/>
    <w:rsid w:val="00FC5DE9"/>
    <w:rsid w:val="00FD0415"/>
    <w:rsid w:val="00FD44E2"/>
    <w:rsid w:val="00FD48FA"/>
    <w:rsid w:val="00FD73C3"/>
    <w:rsid w:val="00FE13EC"/>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D7CD5B6"/>
  <w15:chartTrackingRefBased/>
  <w15:docId w15:val="{54B821C5-28DB-4EB6-82E5-317002CDBE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E0C33"/>
    <w:rPr>
      <w:rFonts w:ascii="Calibri" w:hAnsi="Calibri" w:cs="Calibri"/>
    </w:rPr>
  </w:style>
  <w:style w:type="paragraph" w:styleId="Heading1">
    <w:name w:val="heading 1"/>
    <w:aliases w:val="Pocket"/>
    <w:basedOn w:val="Normal"/>
    <w:next w:val="Normal"/>
    <w:link w:val="Heading1Char"/>
    <w:qFormat/>
    <w:rsid w:val="000E0C3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1 Char,Heading 2 Char Char Char,Heading 2 Char Char1,Heading 2 Char Char Char Char Char Char Char,Heading 2 Char Char Char Char Char Char,cite_tag,Super Script,Sub-Block,BlockText, 1"/>
    <w:basedOn w:val="Normal"/>
    <w:next w:val="Normal"/>
    <w:link w:val="Heading2Char"/>
    <w:uiPriority w:val="1"/>
    <w:qFormat/>
    <w:rsid w:val="000E0C3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Heading 3 Char1,Index Headers,unread card"/>
    <w:basedOn w:val="Normal"/>
    <w:next w:val="Normal"/>
    <w:link w:val="Heading3Char"/>
    <w:uiPriority w:val="2"/>
    <w:qFormat/>
    <w:rsid w:val="000E0C3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tag,heading 2,Heading 2 Char2 Char,Heading 2 Char1 Char Char, Ch,No Spacing1,No Spacing11,No Spacing111,No Spacing112,No Spacing1121,No Spacing2,Debate Text,Read stuff,No Spacing4,No Spacing21,no read,Ch,T"/>
    <w:basedOn w:val="Normal"/>
    <w:next w:val="Normal"/>
    <w:link w:val="Heading4Char"/>
    <w:uiPriority w:val="3"/>
    <w:qFormat/>
    <w:rsid w:val="000E0C33"/>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0E0C33"/>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0E0C3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E0C33"/>
  </w:style>
  <w:style w:type="character" w:styleId="Emphasis">
    <w:name w:val="Emphasis"/>
    <w:aliases w:val="Evidence,Minimized,minimized,Highlighted,tag2,Size 10,emphasis in card,Underlined,CD Card,ED - Tag,emphasis,Emphasis!!,small,Bold Underline,Qualifications,normal card text,Shrunk,qualifications in card,qualifications,Style1,bold underline,Box,B"/>
    <w:basedOn w:val="DefaultParagraphFont"/>
    <w:link w:val="textbold"/>
    <w:uiPriority w:val="8"/>
    <w:qFormat/>
    <w:rsid w:val="000E0C33"/>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0E0C33"/>
    <w:rPr>
      <w:color w:val="auto"/>
      <w:u w:val="none"/>
    </w:rPr>
  </w:style>
  <w:style w:type="character" w:customStyle="1" w:styleId="Heading1Char">
    <w:name w:val="Heading 1 Char"/>
    <w:aliases w:val="Pocket Char"/>
    <w:basedOn w:val="DefaultParagraphFont"/>
    <w:link w:val="Heading1"/>
    <w:rsid w:val="000E0C33"/>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1 Char Char1,Heading 2 Char Char Char Char,Heading 2 Char Char1 Char1,Heading 2 Char Char Char Char Char Char Char Char,cite_tag Char,Super Script Char, 1 Char"/>
    <w:basedOn w:val="DefaultParagraphFont"/>
    <w:link w:val="Heading2"/>
    <w:uiPriority w:val="1"/>
    <w:rsid w:val="000E0C33"/>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0E0C33"/>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tag Char,heading 2 Char,Heading 2 Char2 Char Char,Heading 2 Char1 Char Char Char, Ch Char,No Spacing1 Char,No Spacing11 Char,No Spacing111 Char,No Spacing112 Char,Ch Char"/>
    <w:basedOn w:val="DefaultParagraphFont"/>
    <w:link w:val="Heading4"/>
    <w:uiPriority w:val="3"/>
    <w:rsid w:val="000E0C33"/>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0E0C33"/>
    <w:rPr>
      <w:b/>
      <w:bCs/>
      <w:sz w:val="26"/>
      <w:u w:val="none"/>
    </w:rPr>
  </w:style>
  <w:style w:type="character" w:customStyle="1" w:styleId="StyleUnderline">
    <w:name w:val="Style Underline"/>
    <w:aliases w:val="Underline,Style Bold Underline,Intense Emphasis1,apple-style-span + 6 pt,Bold,Kern at 16 pt,Intense Emphasis2,HHeading 3 + 12 pt,Cards + Font: 12 pt Char,Citation Char Char Char,Heading 3 Char1 Char Char Char,ci,c,Style,Bo,Underline Char"/>
    <w:basedOn w:val="DefaultParagraphFont"/>
    <w:uiPriority w:val="7"/>
    <w:qFormat/>
    <w:rsid w:val="000E0C33"/>
    <w:rPr>
      <w:b w:val="0"/>
      <w:sz w:val="22"/>
      <w:u w:val="single"/>
    </w:rPr>
  </w:style>
  <w:style w:type="character" w:styleId="Strong">
    <w:name w:val="Strong"/>
    <w:basedOn w:val="DefaultParagraphFont"/>
    <w:uiPriority w:val="22"/>
    <w:qFormat/>
    <w:rsid w:val="000E0C33"/>
    <w:rPr>
      <w:b/>
      <w:bCs/>
    </w:rPr>
  </w:style>
  <w:style w:type="character" w:styleId="BookTitle">
    <w:name w:val="Book Title"/>
    <w:basedOn w:val="DefaultParagraphFont"/>
    <w:uiPriority w:val="33"/>
    <w:qFormat/>
    <w:rsid w:val="000E0C33"/>
    <w:rPr>
      <w:b/>
      <w:bCs/>
      <w:i/>
      <w:iCs/>
      <w:spacing w:val="5"/>
    </w:rPr>
  </w:style>
  <w:style w:type="character" w:customStyle="1" w:styleId="Heading5Char">
    <w:name w:val="Heading 5 Char"/>
    <w:basedOn w:val="DefaultParagraphFont"/>
    <w:link w:val="Heading5"/>
    <w:uiPriority w:val="9"/>
    <w:rsid w:val="000E0C33"/>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0E0C33"/>
  </w:style>
  <w:style w:type="paragraph" w:styleId="Header">
    <w:name w:val="header"/>
    <w:basedOn w:val="Normal"/>
    <w:link w:val="HeaderChar"/>
    <w:uiPriority w:val="99"/>
    <w:rsid w:val="000E0C33"/>
    <w:pPr>
      <w:tabs>
        <w:tab w:val="center" w:pos="4680"/>
        <w:tab w:val="right" w:pos="9360"/>
      </w:tabs>
    </w:pPr>
  </w:style>
  <w:style w:type="character" w:customStyle="1" w:styleId="HeaderChar">
    <w:name w:val="Header Char"/>
    <w:basedOn w:val="DefaultParagraphFont"/>
    <w:link w:val="Header"/>
    <w:uiPriority w:val="99"/>
    <w:rsid w:val="000E0C33"/>
    <w:rPr>
      <w:rFonts w:ascii="Calibri" w:hAnsi="Calibri" w:cs="Calibri"/>
    </w:rPr>
  </w:style>
  <w:style w:type="paragraph" w:styleId="Footer">
    <w:name w:val="footer"/>
    <w:basedOn w:val="Normal"/>
    <w:link w:val="FooterChar"/>
    <w:uiPriority w:val="99"/>
    <w:rsid w:val="000E0C33"/>
    <w:pPr>
      <w:tabs>
        <w:tab w:val="center" w:pos="4680"/>
        <w:tab w:val="right" w:pos="9360"/>
      </w:tabs>
    </w:pPr>
  </w:style>
  <w:style w:type="character" w:customStyle="1" w:styleId="FooterChar">
    <w:name w:val="Footer Char"/>
    <w:basedOn w:val="DefaultParagraphFont"/>
    <w:link w:val="Footer"/>
    <w:uiPriority w:val="99"/>
    <w:rsid w:val="000E0C33"/>
    <w:rPr>
      <w:rFonts w:ascii="Calibri" w:hAnsi="Calibri" w:cs="Calibri"/>
    </w:rPr>
  </w:style>
  <w:style w:type="paragraph" w:styleId="BodyText">
    <w:name w:val="Body Text"/>
    <w:basedOn w:val="Normal"/>
    <w:link w:val="BodyTextChar"/>
    <w:uiPriority w:val="99"/>
    <w:unhideWhenUsed/>
    <w:rsid w:val="000E0C33"/>
    <w:pPr>
      <w:spacing w:after="120"/>
    </w:pPr>
  </w:style>
  <w:style w:type="character" w:customStyle="1" w:styleId="BodyTextChar">
    <w:name w:val="Body Text Char"/>
    <w:basedOn w:val="DefaultParagraphFont"/>
    <w:link w:val="BodyText"/>
    <w:uiPriority w:val="99"/>
    <w:rsid w:val="000E0C33"/>
    <w:rPr>
      <w:rFonts w:ascii="Calibri" w:hAnsi="Calibri" w:cs="Calibri"/>
    </w:rPr>
  </w:style>
  <w:style w:type="paragraph" w:styleId="NoSpacing">
    <w:name w:val="No Spacing"/>
    <w:link w:val="NoSpacingChar"/>
    <w:uiPriority w:val="99"/>
    <w:unhideWhenUsed/>
    <w:qFormat/>
    <w:rsid w:val="000E0C33"/>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0E0C33"/>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Heading 1 Char1,Pocket Char1,F2 - Heading 1 Char1"/>
    <w:basedOn w:val="DefaultParagraphFont"/>
    <w:uiPriority w:val="99"/>
    <w:unhideWhenUsed/>
    <w:rsid w:val="000E0C33"/>
    <w:rPr>
      <w:color w:val="0563C1" w:themeColor="hyperlink"/>
      <w:u w:val="single"/>
    </w:rPr>
  </w:style>
  <w:style w:type="character" w:styleId="UnresolvedMention">
    <w:name w:val="Unresolved Mention"/>
    <w:basedOn w:val="DefaultParagraphFont"/>
    <w:uiPriority w:val="99"/>
    <w:semiHidden/>
    <w:unhideWhenUsed/>
    <w:rsid w:val="000E0C33"/>
    <w:rPr>
      <w:color w:val="605E5C"/>
      <w:shd w:val="clear" w:color="auto" w:fill="E1DFDD"/>
    </w:rPr>
  </w:style>
  <w:style w:type="paragraph" w:customStyle="1" w:styleId="Analytic">
    <w:name w:val="Analytic"/>
    <w:basedOn w:val="Heading4"/>
    <w:link w:val="AnalyticChar"/>
    <w:uiPriority w:val="5"/>
    <w:qFormat/>
    <w:rsid w:val="000E0C33"/>
    <w:rPr>
      <w:color w:val="1F4E79" w:themeColor="accent5" w:themeShade="80"/>
    </w:rPr>
  </w:style>
  <w:style w:type="character" w:customStyle="1" w:styleId="AnalyticChar">
    <w:name w:val="Analytic Char"/>
    <w:basedOn w:val="Heading4Char"/>
    <w:link w:val="Analytic"/>
    <w:uiPriority w:val="5"/>
    <w:rsid w:val="000E0C33"/>
    <w:rPr>
      <w:rFonts w:ascii="Calibri" w:eastAsiaTheme="majorEastAsia" w:hAnsi="Calibri" w:cstheme="majorBidi"/>
      <w:b/>
      <w:iCs/>
      <w:color w:val="1F4E79" w:themeColor="accent5" w:themeShade="80"/>
      <w:sz w:val="26"/>
    </w:rPr>
  </w:style>
  <w:style w:type="paragraph" w:customStyle="1" w:styleId="Undertag">
    <w:name w:val="Undertag"/>
    <w:link w:val="UndertagChar"/>
    <w:autoRedefine/>
    <w:uiPriority w:val="5"/>
    <w:qFormat/>
    <w:rsid w:val="000E0C33"/>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0E0C33"/>
    <w:rPr>
      <w:rFonts w:ascii="Times New Roman" w:eastAsiaTheme="majorEastAsia" w:hAnsi="Times New Roman" w:cstheme="majorBidi"/>
      <w:i/>
      <w:iCs/>
      <w:color w:val="385623" w:themeColor="accent6" w:themeShade="80"/>
      <w:sz w:val="24"/>
    </w:rPr>
  </w:style>
  <w:style w:type="paragraph" w:customStyle="1" w:styleId="textbold">
    <w:name w:val="text bold"/>
    <w:basedOn w:val="Normal"/>
    <w:link w:val="Emphasis"/>
    <w:uiPriority w:val="8"/>
    <w:qFormat/>
    <w:rsid w:val="000E0C33"/>
    <w:pPr>
      <w:pBdr>
        <w:top w:val="single" w:sz="4" w:space="0" w:color="auto"/>
        <w:left w:val="single" w:sz="4" w:space="0" w:color="auto"/>
        <w:bottom w:val="single" w:sz="4" w:space="0" w:color="auto"/>
        <w:right w:val="single" w:sz="4" w:space="0" w:color="auto"/>
      </w:pBdr>
      <w:ind w:left="720"/>
      <w:jc w:val="both"/>
    </w:pPr>
    <w:rPr>
      <w:b/>
      <w:iCs/>
      <w:u w:val="single"/>
    </w:rPr>
  </w:style>
  <w:style w:type="paragraph" w:customStyle="1" w:styleId="analyticreal">
    <w:name w:val="analytic real"/>
    <w:basedOn w:val="Heading4"/>
    <w:link w:val="analyticrealChar"/>
    <w:autoRedefine/>
    <w:uiPriority w:val="4"/>
    <w:qFormat/>
    <w:rsid w:val="000E0C33"/>
    <w:pPr>
      <w:keepNext w:val="0"/>
      <w:keepLines w:val="0"/>
      <w:spacing w:before="200" w:line="240" w:lineRule="auto"/>
    </w:pPr>
    <w:rPr>
      <w:rFonts w:ascii="Times New Roman" w:eastAsiaTheme="minorHAnsi" w:hAnsi="Times New Roman" w:cs="Calibri"/>
      <w:b w:val="0"/>
      <w:iCs w:val="0"/>
      <w:color w:val="1F4E79" w:themeColor="accent5" w:themeShade="80"/>
      <w:sz w:val="22"/>
    </w:rPr>
  </w:style>
  <w:style w:type="character" w:customStyle="1" w:styleId="analyticrealChar">
    <w:name w:val="analytic real Char"/>
    <w:basedOn w:val="DefaultParagraphFont"/>
    <w:link w:val="analyticreal"/>
    <w:uiPriority w:val="4"/>
    <w:rsid w:val="000E0C33"/>
    <w:rPr>
      <w:rFonts w:ascii="Times New Roman" w:hAnsi="Times New Roman" w:cs="Calibri"/>
      <w:color w:val="1F4E79" w:themeColor="accent5" w:themeShade="80"/>
    </w:rPr>
  </w:style>
  <w:style w:type="paragraph" w:customStyle="1" w:styleId="cardnotes">
    <w:name w:val="card notes"/>
    <w:uiPriority w:val="4"/>
    <w:qFormat/>
    <w:rsid w:val="000E0C33"/>
    <w:rPr>
      <w:rFonts w:ascii="Calibri" w:eastAsiaTheme="majorEastAsia" w:hAnsi="Calibri" w:cstheme="majorBidi"/>
      <w:b/>
      <w:iCs/>
      <w:color w:val="538135" w:themeColor="accent6" w:themeShade="BF"/>
    </w:rPr>
  </w:style>
  <w:style w:type="paragraph" w:styleId="ListParagraph">
    <w:name w:val="List Paragraph"/>
    <w:basedOn w:val="Normal"/>
    <w:uiPriority w:val="34"/>
    <w:unhideWhenUsed/>
    <w:qFormat/>
    <w:rsid w:val="000E0C33"/>
    <w:pPr>
      <w:ind w:left="720"/>
    </w:pPr>
  </w:style>
  <w:style w:type="paragraph" w:customStyle="1" w:styleId="Emphasis1">
    <w:name w:val="Emphasis1"/>
    <w:basedOn w:val="Normal"/>
    <w:autoRedefine/>
    <w:uiPriority w:val="8"/>
    <w:qFormat/>
    <w:rsid w:val="000E0C33"/>
    <w:pPr>
      <w:pBdr>
        <w:top w:val="single" w:sz="4" w:space="1" w:color="auto"/>
        <w:left w:val="single" w:sz="4" w:space="4" w:color="auto"/>
        <w:bottom w:val="single" w:sz="4" w:space="1" w:color="auto"/>
        <w:right w:val="single" w:sz="4" w:space="4" w:color="auto"/>
      </w:pBdr>
      <w:ind w:left="720"/>
      <w:jc w:val="both"/>
    </w:pPr>
    <w:rPr>
      <w:rFonts w:cstheme="minorBidi"/>
      <w:b/>
      <w:iCs/>
      <w:u w:val="single"/>
    </w:rPr>
  </w:style>
  <w:style w:type="character" w:styleId="CommentReference">
    <w:name w:val="annotation reference"/>
    <w:basedOn w:val="DefaultParagraphFont"/>
    <w:uiPriority w:val="99"/>
    <w:semiHidden/>
    <w:unhideWhenUsed/>
    <w:rsid w:val="000E0C33"/>
    <w:rPr>
      <w:sz w:val="16"/>
      <w:szCs w:val="16"/>
    </w:rPr>
  </w:style>
  <w:style w:type="paragraph" w:styleId="CommentText">
    <w:name w:val="annotation text"/>
    <w:basedOn w:val="Normal"/>
    <w:link w:val="CommentTextChar"/>
    <w:uiPriority w:val="99"/>
    <w:unhideWhenUsed/>
    <w:rsid w:val="000E0C33"/>
    <w:rPr>
      <w:szCs w:val="20"/>
    </w:rPr>
  </w:style>
  <w:style w:type="character" w:customStyle="1" w:styleId="CommentTextChar">
    <w:name w:val="Comment Text Char"/>
    <w:basedOn w:val="DefaultParagraphFont"/>
    <w:link w:val="CommentText"/>
    <w:uiPriority w:val="99"/>
    <w:rsid w:val="000E0C33"/>
    <w:rPr>
      <w:rFonts w:ascii="Calibri" w:hAnsi="Calibri" w:cs="Calibri"/>
      <w:szCs w:val="20"/>
    </w:rPr>
  </w:style>
  <w:style w:type="paragraph" w:customStyle="1" w:styleId="analytic0">
    <w:name w:val="analytic"/>
    <w:basedOn w:val="Heading4"/>
    <w:link w:val="analyticChar0"/>
    <w:uiPriority w:val="5"/>
    <w:qFormat/>
    <w:rsid w:val="000E0C33"/>
    <w:rPr>
      <w:color w:val="1F4E79" w:themeColor="accent5" w:themeShade="80"/>
    </w:rPr>
  </w:style>
  <w:style w:type="character" w:customStyle="1" w:styleId="analyticChar0">
    <w:name w:val="analytic Char"/>
    <w:basedOn w:val="DefaultParagraphFont"/>
    <w:link w:val="analytic0"/>
    <w:uiPriority w:val="5"/>
    <w:rsid w:val="000E0C33"/>
    <w:rPr>
      <w:rFonts w:ascii="Calibri" w:eastAsiaTheme="majorEastAsia" w:hAnsi="Calibri" w:cstheme="majorBidi"/>
      <w:b/>
      <w:iCs/>
      <w:color w:val="1F4E79" w:themeColor="accent5" w:themeShade="80"/>
      <w:sz w:val="26"/>
    </w:rPr>
  </w:style>
  <w:style w:type="paragraph" w:customStyle="1" w:styleId="Analytics">
    <w:name w:val="Analytics"/>
    <w:basedOn w:val="Heading4"/>
    <w:link w:val="AnalyticsChar"/>
    <w:uiPriority w:val="5"/>
    <w:qFormat/>
    <w:rsid w:val="000E0C33"/>
    <w:rPr>
      <w:color w:val="767171" w:themeColor="background2" w:themeShade="80"/>
      <w:u w:color="767171" w:themeColor="background2" w:themeShade="80"/>
    </w:rPr>
  </w:style>
  <w:style w:type="character" w:customStyle="1" w:styleId="AnalyticsChar">
    <w:name w:val="Analytics Char"/>
    <w:basedOn w:val="DefaultParagraphFont"/>
    <w:link w:val="Analytics"/>
    <w:uiPriority w:val="5"/>
    <w:rsid w:val="000E0C33"/>
    <w:rPr>
      <w:rFonts w:ascii="Calibri" w:eastAsiaTheme="majorEastAsia" w:hAnsi="Calibri" w:cstheme="majorBidi"/>
      <w:b/>
      <w:iCs/>
      <w:color w:val="767171" w:themeColor="background2" w:themeShade="80"/>
      <w:sz w:val="26"/>
      <w:u w:color="767171" w:themeColor="background2" w:themeShade="80"/>
    </w:rPr>
  </w:style>
  <w:style w:type="numbering" w:customStyle="1" w:styleId="1ai1">
    <w:name w:val="1ai1"/>
    <w:rsid w:val="000E0C33"/>
    <w:pPr>
      <w:numPr>
        <w:numId w:val="45"/>
      </w:numPr>
    </w:pPr>
  </w:style>
  <w:style w:type="numbering" w:customStyle="1" w:styleId="1111112">
    <w:name w:val="1111112"/>
    <w:rsid w:val="000E0C33"/>
    <w:pPr>
      <w:numPr>
        <w:numId w:val="47"/>
      </w:numPr>
    </w:pPr>
  </w:style>
  <w:style w:type="numbering" w:customStyle="1" w:styleId="1ai">
    <w:name w:val="1ai"/>
    <w:rsid w:val="000E0C33"/>
    <w:pPr>
      <w:numPr>
        <w:numId w:val="46"/>
      </w:numPr>
    </w:pPr>
  </w:style>
  <w:style w:type="character" w:customStyle="1" w:styleId="TitleChar">
    <w:name w:val="Title Char"/>
    <w:aliases w:val="title Char,Bold Underlined Char,UNDERLINE Char,Cites and Cards Char,Block Heading Char,Read This Char,Non Read Text Char,Debate Normal Char"/>
    <w:basedOn w:val="DefaultParagraphFont"/>
    <w:link w:val="Title"/>
    <w:uiPriority w:val="6"/>
    <w:qFormat/>
    <w:rsid w:val="000E0C33"/>
    <w:rPr>
      <w:u w:val="single"/>
    </w:rPr>
  </w:style>
  <w:style w:type="paragraph" w:styleId="Title">
    <w:name w:val="Title"/>
    <w:aliases w:val="title,Bold Underlined,UNDERLINE,Cites and Cards,Block Heading,Read This,Non Read Text,Debate Normal"/>
    <w:basedOn w:val="Normal"/>
    <w:next w:val="Normal"/>
    <w:link w:val="TitleChar"/>
    <w:uiPriority w:val="6"/>
    <w:qFormat/>
    <w:rsid w:val="000E0C33"/>
    <w:pPr>
      <w:spacing w:after="80"/>
      <w:contextualSpacing/>
    </w:pPr>
    <w:rPr>
      <w:rFonts w:asciiTheme="minorHAnsi" w:hAnsiTheme="minorHAnsi" w:cstheme="minorBidi"/>
      <w:u w:val="single"/>
    </w:rPr>
  </w:style>
  <w:style w:type="character" w:customStyle="1" w:styleId="TitleChar1">
    <w:name w:val="Title Char1"/>
    <w:basedOn w:val="DefaultParagraphFont"/>
    <w:uiPriority w:val="10"/>
    <w:rsid w:val="000E0C33"/>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lbDWRgXyKN0"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redstarsf.org/the-coming-rupture-and-our-tasks" TargetMode="External"/><Relationship Id="rId4" Type="http://schemas.openxmlformats.org/officeDocument/2006/relationships/settings" Target="settings.xml"/><Relationship Id="rId9" Type="http://schemas.openxmlformats.org/officeDocument/2006/relationships/hyperlink" Target="https://redstarsf.org/the-coming-rupture-and-our-task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uckarne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Pages>
  <Words>26860</Words>
  <Characters>182272</Characters>
  <Application>Microsoft Office Word</Application>
  <DocSecurity>0</DocSecurity>
  <Lines>1518</Lines>
  <Paragraphs>417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208715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buckarney</dc:creator>
  <cp:keywords>6.0.0</cp:keywords>
  <dc:description/>
  <cp:lastModifiedBy>Richard Garrison Arney</cp:lastModifiedBy>
  <cp:revision>1</cp:revision>
  <dcterms:created xsi:type="dcterms:W3CDTF">2025-09-28T17:30:00Z</dcterms:created>
  <dcterms:modified xsi:type="dcterms:W3CDTF">2025-09-28T17:33:00Z</dcterms:modified>
</cp:coreProperties>
</file>