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AE3DA" w14:textId="77777777" w:rsidR="002D741B" w:rsidRPr="00074693" w:rsidRDefault="002D741B" w:rsidP="002D741B">
      <w:pPr>
        <w:tabs>
          <w:tab w:val="left" w:pos="1632"/>
        </w:tabs>
      </w:pPr>
    </w:p>
    <w:p w14:paraId="63A78E0A" w14:textId="77777777" w:rsidR="002D741B" w:rsidRPr="00F445E9" w:rsidRDefault="002D741B" w:rsidP="002D741B">
      <w:pPr>
        <w:pStyle w:val="Heading1"/>
      </w:pPr>
      <w:r>
        <w:t>1NC---Wake---R3</w:t>
      </w:r>
    </w:p>
    <w:p w14:paraId="2E0111F1" w14:textId="77777777" w:rsidR="002D741B" w:rsidRDefault="002D741B" w:rsidP="002D741B">
      <w:pPr>
        <w:pStyle w:val="Heading3"/>
      </w:pPr>
      <w:r>
        <w:t>1NC</w:t>
      </w:r>
    </w:p>
    <w:p w14:paraId="7A1A0B23" w14:textId="77777777" w:rsidR="002D741B" w:rsidRPr="00E20CE8" w:rsidRDefault="002D741B" w:rsidP="002D741B">
      <w:r>
        <w:t>T Formal Employment</w:t>
      </w:r>
    </w:p>
    <w:p w14:paraId="542A2D95" w14:textId="77777777" w:rsidR="002D741B" w:rsidRPr="002B37C0" w:rsidRDefault="002D741B" w:rsidP="002D741B">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71238E4F" w14:textId="77777777" w:rsidR="002D741B" w:rsidRPr="002B37C0" w:rsidRDefault="002D741B" w:rsidP="002D741B">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7C175D17" w14:textId="77777777" w:rsidR="002D741B" w:rsidRPr="00653312" w:rsidRDefault="002D741B" w:rsidP="002D741B">
      <w:pPr>
        <w:rPr>
          <w:sz w:val="16"/>
        </w:rPr>
      </w:pPr>
      <w:r w:rsidRPr="00653312">
        <w:rPr>
          <w:sz w:val="16"/>
        </w:rPr>
        <w:t>II. RCW 51.08.180—</w:t>
      </w:r>
      <w:r w:rsidRPr="007C6BAB">
        <w:rPr>
          <w:rStyle w:val="Emphasis"/>
          <w:highlight w:val="yellow"/>
        </w:rPr>
        <w:t>DEFINING WORKERS</w:t>
      </w:r>
    </w:p>
    <w:p w14:paraId="275B26E1" w14:textId="77777777" w:rsidR="002D741B" w:rsidRPr="00653312" w:rsidRDefault="002D741B" w:rsidP="002D741B">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6EEF5263" w14:textId="77777777" w:rsidR="002D741B" w:rsidRPr="00653312" w:rsidRDefault="002D741B" w:rsidP="002D741B">
      <w:pPr>
        <w:rPr>
          <w:sz w:val="16"/>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6E389932" w14:textId="77777777" w:rsidR="002D741B" w:rsidRPr="00653312" w:rsidRDefault="002D741B" w:rsidP="002D741B">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7C6BAB">
        <w:rPr>
          <w:rStyle w:val="Emphasis"/>
          <w:highlight w:val="yellow"/>
        </w:rPr>
        <w:t>in</w:t>
      </w:r>
      <w:r w:rsidRPr="007C6BAB">
        <w:rPr>
          <w:rStyle w:val="Emphasis"/>
        </w:rPr>
        <w:t xml:space="preserve"> the </w:t>
      </w:r>
      <w:r w:rsidRPr="007C6BA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7C6BA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7C6BAB">
        <w:rPr>
          <w:rStyle w:val="Emphasis"/>
          <w:i/>
          <w:iCs w:val="0"/>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7C6BAB">
        <w:rPr>
          <w:rStyle w:val="Emphasis"/>
          <w:i/>
          <w:iCs w:val="0"/>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0C5A0F79" w14:textId="77777777" w:rsidR="002D741B" w:rsidRPr="00653312" w:rsidRDefault="002D741B" w:rsidP="002D741B">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7C6BA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xml:space="preserve">, the very heart and soul of his contract.” </w:t>
      </w:r>
      <w:r w:rsidRPr="00653312">
        <w:rPr>
          <w:i/>
          <w:iCs/>
          <w:sz w:val="16"/>
        </w:rPr>
        <w:t>Haller v. Dep't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7C6BA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105 Wash.App.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Wash.App. at 236–37, 19 P.3d 428; see also </w:t>
      </w:r>
      <w:r w:rsidRPr="00653312">
        <w:rPr>
          <w:i/>
          <w:iCs/>
          <w:sz w:val="16"/>
        </w:rPr>
        <w:t>Mass. Mut. Life Ins. Co. v. Dep't of Labor &amp; Indus.</w:t>
      </w:r>
      <w:r w:rsidRPr="00653312">
        <w:rPr>
          <w:sz w:val="16"/>
        </w:rPr>
        <w:t xml:space="preserve">, 51 Wash.App.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7C6BA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7610559E" w14:textId="77777777" w:rsidR="002D741B" w:rsidRPr="00653312" w:rsidRDefault="002D741B" w:rsidP="002D741B">
      <w:pPr>
        <w:rPr>
          <w:sz w:val="16"/>
          <w:szCs w:val="16"/>
        </w:rPr>
      </w:pPr>
      <w:r w:rsidRPr="00653312">
        <w:rPr>
          <w:sz w:val="16"/>
          <w:szCs w:val="16"/>
        </w:rPr>
        <w:t>**471 A. REALITIES OF THE SITUATION</w:t>
      </w:r>
    </w:p>
    <w:p w14:paraId="6BB1853B" w14:textId="77777777" w:rsidR="002D741B" w:rsidRPr="00653312" w:rsidRDefault="002D741B" w:rsidP="002D741B">
      <w:pPr>
        <w:rPr>
          <w:sz w:val="16"/>
        </w:rPr>
      </w:pPr>
      <w:r w:rsidRPr="00653312">
        <w:rPr>
          <w:sz w:val="16"/>
        </w:rPr>
        <w:t xml:space="preserve">11 22 In determining whether independent contractors are workers, we look to the “ ‘realities of the situation.’ ” </w:t>
      </w:r>
      <w:r w:rsidRPr="00653312">
        <w:rPr>
          <w:i/>
          <w:iCs/>
          <w:sz w:val="16"/>
        </w:rPr>
        <w:t>Dep't of Labor &amp; Indus. v. Tacoma Yellow Cab Co.</w:t>
      </w:r>
      <w:r w:rsidRPr="00653312">
        <w:rPr>
          <w:sz w:val="16"/>
        </w:rPr>
        <w:t xml:space="preserve">, 31 Wash.App.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taxi cab shall not be operated by any person except by the Lessee or his regular employees.” </w:t>
      </w:r>
      <w:r w:rsidRPr="00653312">
        <w:rPr>
          <w:i/>
          <w:iCs/>
          <w:sz w:val="16"/>
        </w:rPr>
        <w:t>Tacoma Yellow Cab</w:t>
      </w:r>
      <w:r w:rsidRPr="00653312">
        <w:rPr>
          <w:sz w:val="16"/>
        </w:rPr>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14512BF0" w14:textId="77777777" w:rsidR="002D741B" w:rsidRPr="00653312" w:rsidRDefault="002D741B" w:rsidP="002D741B">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enter into cleaning contracts with Lyons not the individual franchisees. The essence of these cleaning contracts is that through someone's “labor” the end customer's facility is made clean. The question then becomes whether this labor is “personal.” In order to answer that question, we turn to the Supreme Court's </w:t>
      </w:r>
      <w:r w:rsidRPr="00653312">
        <w:rPr>
          <w:i/>
          <w:iCs/>
          <w:sz w:val="16"/>
        </w:rPr>
        <w:t>White</w:t>
      </w:r>
      <w:r w:rsidRPr="00653312">
        <w:rPr>
          <w:sz w:val="16"/>
        </w:rPr>
        <w:t xml:space="preserve"> test.</w:t>
      </w:r>
    </w:p>
    <w:p w14:paraId="090F4146" w14:textId="77777777" w:rsidR="002D741B" w:rsidRPr="00653312" w:rsidRDefault="002D741B" w:rsidP="002D741B">
      <w:pPr>
        <w:rPr>
          <w:sz w:val="16"/>
        </w:rPr>
      </w:pPr>
      <w:r w:rsidRPr="00653312">
        <w:rPr>
          <w:sz w:val="16"/>
        </w:rPr>
        <w:t>B. DELEGATION OF CONTRACT DUTIES—THE WHITE TEST</w:t>
      </w:r>
    </w:p>
    <w:p w14:paraId="2947DEEA" w14:textId="77777777" w:rsidR="002D741B" w:rsidRPr="00653312" w:rsidRDefault="002D741B" w:rsidP="002D741B">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CF0EF3">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CF0EF3">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453F9199" w14:textId="77777777" w:rsidR="002D741B" w:rsidRPr="00A304AA" w:rsidRDefault="002D741B" w:rsidP="002D741B">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must of</w:t>
      </w:r>
      <w:r w:rsidRPr="00653312">
        <w:rPr>
          <w:sz w:val="16"/>
        </w:rPr>
        <w:t xml:space="preserve"> </w:t>
      </w:r>
      <w:r w:rsidRPr="00CF0EF3">
        <w:rPr>
          <w:rStyle w:val="Emphasis"/>
        </w:rPr>
        <w:t>necessity</w:t>
      </w:r>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CF0EF3">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CF0EF3">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CF0EF3">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32C16536" w14:textId="77777777" w:rsidR="002D741B" w:rsidRDefault="002D741B" w:rsidP="002D741B">
      <w:pPr>
        <w:pStyle w:val="Heading4"/>
      </w:pPr>
      <w:r>
        <w:t xml:space="preserve">Violation: The plan protects platform </w:t>
      </w:r>
      <w:r w:rsidRPr="007813B4">
        <w:rPr>
          <w:u w:val="single"/>
        </w:rPr>
        <w:t>users, NOT workers</w:t>
      </w:r>
      <w:r>
        <w:t xml:space="preserve">. It’s an ‘analogous but seperate’ legal regime </w:t>
      </w:r>
      <w:r w:rsidRPr="007813B4">
        <w:rPr>
          <w:u w:val="single"/>
        </w:rPr>
        <w:t>from</w:t>
      </w:r>
      <w:r>
        <w:t xml:space="preserve"> labor law.</w:t>
      </w:r>
    </w:p>
    <w:p w14:paraId="40549F29" w14:textId="77777777" w:rsidR="002D741B" w:rsidRPr="001B0D44" w:rsidRDefault="002D741B" w:rsidP="002D741B">
      <w:r w:rsidRPr="001B0D44">
        <w:t xml:space="preserve">Charlotte </w:t>
      </w:r>
      <w:r w:rsidRPr="007813B4">
        <w:rPr>
          <w:rStyle w:val="Style13ptBold"/>
        </w:rPr>
        <w:t>Garden 24</w:t>
      </w:r>
      <w:r w:rsidRPr="001B0D44">
        <w:t>, Julius E. Davis Professor of Law, University of Minnesota Law School, "Platform Unions," Minnesota Law Review, Vol. 108, 2024</w:t>
      </w:r>
      <w:r>
        <w:t>, JSTOR</w:t>
      </w:r>
    </w:p>
    <w:p w14:paraId="096AB9DF" w14:textId="77777777" w:rsidR="002D741B" w:rsidRPr="00691C25" w:rsidRDefault="002D741B" w:rsidP="002D741B">
      <w:pPr>
        <w:rPr>
          <w:sz w:val="16"/>
        </w:rPr>
      </w:pPr>
      <w:r w:rsidRPr="00691C25">
        <w:rPr>
          <w:sz w:val="16"/>
        </w:rPr>
        <w:t xml:space="preserve">To be clear, I am </w:t>
      </w:r>
      <w:r w:rsidRPr="001B0D44">
        <w:rPr>
          <w:rStyle w:val="Emphasis"/>
          <w:highlight w:val="yellow"/>
        </w:rPr>
        <w:t>not</w:t>
      </w:r>
      <w:r w:rsidRPr="001B0D44">
        <w:rPr>
          <w:rStyle w:val="StyleUnderline"/>
          <w:highlight w:val="yellow"/>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1B0D44">
        <w:rPr>
          <w:rStyle w:val="Emphasis"/>
          <w:highlight w:val="yellow"/>
        </w:rPr>
        <w:t>L</w:t>
      </w:r>
      <w:r w:rsidRPr="001B0D44">
        <w:rPr>
          <w:rStyle w:val="StyleUnderline"/>
          <w:highlight w:val="yellow"/>
        </w:rPr>
        <w:t>abor</w:t>
      </w:r>
      <w:r w:rsidRPr="00300679">
        <w:rPr>
          <w:rStyle w:val="StyleUnderline"/>
        </w:rPr>
        <w:t xml:space="preserve"> </w:t>
      </w:r>
      <w:r w:rsidRPr="00300679">
        <w:rPr>
          <w:rStyle w:val="Emphasis"/>
        </w:rPr>
        <w:t>R</w:t>
      </w:r>
      <w:r w:rsidRPr="00300679">
        <w:rPr>
          <w:rStyle w:val="StyleUnderline"/>
        </w:rPr>
        <w:t xml:space="preserve">elations </w:t>
      </w:r>
      <w:r w:rsidRPr="001B0D44">
        <w:rPr>
          <w:rStyle w:val="Emphasis"/>
          <w:highlight w:val="yellow"/>
        </w:rPr>
        <w:t>A</w:t>
      </w:r>
      <w:r w:rsidRPr="001B0D44">
        <w:rPr>
          <w:rStyle w:val="StyleUnderline"/>
          <w:highlight w:val="yellow"/>
        </w:rPr>
        <w:t>ct be extended</w:t>
      </w:r>
      <w:r w:rsidRPr="00300679">
        <w:rPr>
          <w:rStyle w:val="StyleUnderline"/>
        </w:rPr>
        <w:t xml:space="preserve"> to </w:t>
      </w:r>
      <w:r w:rsidRPr="001B0D44">
        <w:rPr>
          <w:rStyle w:val="Emphasis"/>
          <w:highlight w:val="yellow"/>
        </w:rPr>
        <w:t>cover</w:t>
      </w:r>
      <w:r w:rsidRPr="00300679">
        <w:rPr>
          <w:rStyle w:val="StyleUnderline"/>
        </w:rPr>
        <w:t xml:space="preserve"> social media </w:t>
      </w:r>
      <w:r w:rsidRPr="001B0D44">
        <w:rPr>
          <w:rStyle w:val="StyleUnderline"/>
          <w:highlight w:val="yellow"/>
        </w:rPr>
        <w:t>platform users</w:t>
      </w:r>
      <w:r w:rsidRPr="00691C25">
        <w:rPr>
          <w:sz w:val="16"/>
        </w:rPr>
        <w:t xml:space="preserve">. Instead, I am </w:t>
      </w:r>
      <w:r w:rsidRPr="001B0D44">
        <w:rPr>
          <w:rStyle w:val="Emphasis"/>
          <w:highlight w:val="yellow"/>
        </w:rPr>
        <w:t>drawing</w:t>
      </w:r>
      <w:r w:rsidRPr="001B0D44">
        <w:rPr>
          <w:rStyle w:val="StyleUnderline"/>
          <w:highlight w:val="yellow"/>
        </w:rPr>
        <w:t xml:space="preserve"> from</w:t>
      </w:r>
      <w:r w:rsidRPr="00300679">
        <w:rPr>
          <w:rStyle w:val="StyleUnderline"/>
        </w:rPr>
        <w:t xml:space="preserve"> the U.S. </w:t>
      </w:r>
      <w:r w:rsidRPr="001B0D44">
        <w:rPr>
          <w:rStyle w:val="Emphasis"/>
          <w:highlight w:val="yellow"/>
        </w:rPr>
        <w:t>experience</w:t>
      </w:r>
      <w:r w:rsidRPr="001B0D44">
        <w:rPr>
          <w:rStyle w:val="StyleUnderline"/>
          <w:highlight w:val="yellow"/>
        </w:rPr>
        <w:t xml:space="preserve"> with labor</w:t>
      </w:r>
      <w:r w:rsidRPr="00300679">
        <w:rPr>
          <w:rStyle w:val="StyleUnderline"/>
        </w:rPr>
        <w:t xml:space="preserve"> law </w:t>
      </w:r>
      <w:r w:rsidRPr="001B0D44">
        <w:rPr>
          <w:rStyle w:val="StyleUnderline"/>
          <w:highlight w:val="yellow"/>
        </w:rPr>
        <w:t xml:space="preserve">to consider how to </w:t>
      </w:r>
      <w:r w:rsidRPr="001B0D44">
        <w:rPr>
          <w:rStyle w:val="Emphasis"/>
          <w:highlight w:val="yellow"/>
        </w:rPr>
        <w:t>create</w:t>
      </w:r>
      <w:r w:rsidRPr="001B0D44">
        <w:rPr>
          <w:rStyle w:val="StyleUnderline"/>
          <w:highlight w:val="yellow"/>
        </w:rPr>
        <w:t xml:space="preserve"> an </w:t>
      </w:r>
      <w:r w:rsidRPr="007813B4">
        <w:rPr>
          <w:rStyle w:val="Emphasis"/>
          <w:sz w:val="24"/>
          <w:szCs w:val="24"/>
          <w:highlight w:val="yellow"/>
        </w:rPr>
        <w:t>analogous but separate</w:t>
      </w:r>
      <w:r w:rsidRPr="00300679">
        <w:rPr>
          <w:rStyle w:val="StyleUnderline"/>
          <w:sz w:val="28"/>
        </w:rPr>
        <w:t xml:space="preserve"> </w:t>
      </w:r>
      <w:r w:rsidRPr="00300679">
        <w:rPr>
          <w:rStyle w:val="StyleUnderline"/>
        </w:rPr>
        <w:t xml:space="preserve">legal </w:t>
      </w:r>
      <w:r w:rsidRPr="001B0D44">
        <w:rPr>
          <w:rStyle w:val="StyleUnderline"/>
          <w:highlight w:val="yellow"/>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1B0D44">
        <w:rPr>
          <w:rStyle w:val="Emphasis"/>
          <w:highlight w:val="yellow"/>
        </w:rPr>
        <w:t>bargaining</w:t>
      </w:r>
      <w:r w:rsidRPr="001B0D44">
        <w:rPr>
          <w:rStyle w:val="StyleUnderline"/>
          <w:highlight w:val="yellow"/>
        </w:rPr>
        <w:t xml:space="preserve"> by</w:t>
      </w:r>
      <w:r w:rsidRPr="00300679">
        <w:rPr>
          <w:rStyle w:val="StyleUnderline"/>
        </w:rPr>
        <w:t xml:space="preserve"> platform </w:t>
      </w:r>
      <w:r w:rsidRPr="001B0D44">
        <w:rPr>
          <w:rStyle w:val="StyleUnderline"/>
          <w:highlight w:val="yellow"/>
        </w:rPr>
        <w:t>users</w:t>
      </w:r>
      <w:r w:rsidRPr="00691C25">
        <w:rPr>
          <w:sz w:val="16"/>
        </w:rPr>
        <w:t xml:space="preserve">. </w:t>
      </w:r>
    </w:p>
    <w:p w14:paraId="5E69488C" w14:textId="77777777" w:rsidR="002D741B" w:rsidRPr="00691C25" w:rsidRDefault="002D741B" w:rsidP="002D741B">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1B0D44">
        <w:rPr>
          <w:rStyle w:val="StyleUnderline"/>
          <w:highlight w:val="yellow"/>
        </w:rPr>
        <w:t>labor</w:t>
      </w:r>
      <w:r w:rsidRPr="00300679">
        <w:rPr>
          <w:rStyle w:val="StyleUnderline"/>
        </w:rPr>
        <w:t xml:space="preserve"> law would </w:t>
      </w:r>
      <w:r w:rsidRPr="001B0D44">
        <w:rPr>
          <w:rStyle w:val="Emphasis"/>
          <w:highlight w:val="yellow"/>
        </w:rPr>
        <w:t>make no sense</w:t>
      </w:r>
      <w:r w:rsidRPr="001B0D44">
        <w:rPr>
          <w:rStyle w:val="StyleUnderline"/>
          <w:highlight w:val="yellow"/>
        </w:rPr>
        <w:t xml:space="preserve"> in</w:t>
      </w:r>
      <w:r w:rsidRPr="00300679">
        <w:rPr>
          <w:rStyle w:val="StyleUnderline"/>
        </w:rPr>
        <w:t xml:space="preserve"> the </w:t>
      </w:r>
      <w:r w:rsidRPr="001B0D44">
        <w:rPr>
          <w:rStyle w:val="StyleUnderline"/>
          <w:highlight w:val="yellow"/>
        </w:rPr>
        <w:t>platform</w:t>
      </w:r>
      <w:r w:rsidRPr="00300679">
        <w:rPr>
          <w:rStyle w:val="StyleUnderline"/>
        </w:rPr>
        <w:t xml:space="preserve"> bargaining </w:t>
      </w:r>
      <w:r w:rsidRPr="00300679">
        <w:rPr>
          <w:rStyle w:val="Emphasis"/>
        </w:rPr>
        <w:t>context</w:t>
      </w:r>
      <w:r w:rsidRPr="00300679">
        <w:rPr>
          <w:rStyle w:val="StyleUnderline"/>
        </w:rPr>
        <w:t xml:space="preserve">, </w:t>
      </w:r>
      <w:r w:rsidRPr="001B0D44">
        <w:rPr>
          <w:rStyle w:val="StyleUnderline"/>
          <w:highlight w:val="yellow"/>
        </w:rPr>
        <w:t>given</w:t>
      </w:r>
      <w:r w:rsidRPr="00300679">
        <w:rPr>
          <w:rStyle w:val="StyleUnderline"/>
        </w:rPr>
        <w:t xml:space="preserve"> the </w:t>
      </w:r>
      <w:r w:rsidRPr="001B0D44">
        <w:rPr>
          <w:rStyle w:val="Emphasis"/>
          <w:highlight w:val="yellow"/>
        </w:rPr>
        <w:t>differences</w:t>
      </w:r>
      <w:r w:rsidRPr="001B0D44">
        <w:rPr>
          <w:rStyle w:val="StyleUnderline"/>
          <w:highlight w:val="yellow"/>
        </w:rPr>
        <w:t xml:space="preserve"> between platforms and </w:t>
      </w:r>
      <w:r w:rsidRPr="001B0D44">
        <w:rPr>
          <w:rStyle w:val="Emphasis"/>
          <w:highlight w:val="yellow"/>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081106F8" w14:textId="77777777" w:rsidR="002D741B" w:rsidRPr="00CC6B33" w:rsidRDefault="002D741B" w:rsidP="002D741B">
      <w:pPr>
        <w:rPr>
          <w:sz w:val="16"/>
        </w:rPr>
      </w:pPr>
      <w:r w:rsidRPr="00691C25">
        <w:rPr>
          <w:sz w:val="16"/>
        </w:rPr>
        <w:t xml:space="preserve">Further, </w:t>
      </w:r>
      <w:r w:rsidRPr="00300679">
        <w:rPr>
          <w:rStyle w:val="StyleUnderline"/>
        </w:rPr>
        <w:t xml:space="preserve">social media </w:t>
      </w:r>
      <w:r w:rsidRPr="001B0D44">
        <w:rPr>
          <w:rStyle w:val="StyleUnderline"/>
          <w:highlight w:val="yellow"/>
        </w:rPr>
        <w:t xml:space="preserve">users have </w:t>
      </w:r>
      <w:r w:rsidRPr="001B0D44">
        <w:rPr>
          <w:rStyle w:val="Emphasis"/>
          <w:highlight w:val="yellow"/>
        </w:rPr>
        <w:t>different relationships</w:t>
      </w:r>
      <w:r w:rsidRPr="001B0D44">
        <w:rPr>
          <w:rStyle w:val="StyleUnderline"/>
          <w:highlight w:val="yellow"/>
        </w:rPr>
        <w:t xml:space="preserve"> to platforms than workers</w:t>
      </w:r>
      <w:r w:rsidRPr="00300679">
        <w:rPr>
          <w:rStyle w:val="StyleUnderline"/>
        </w:rPr>
        <w:t xml:space="preserve"> have </w:t>
      </w:r>
      <w:r w:rsidRPr="001B0D44">
        <w:rPr>
          <w:rStyle w:val="StyleUnderline"/>
          <w:highlight w:val="yellow"/>
        </w:rPr>
        <w:t>to</w:t>
      </w:r>
      <w:r w:rsidRPr="00300679">
        <w:rPr>
          <w:rStyle w:val="StyleUnderline"/>
        </w:rPr>
        <w:t xml:space="preserve"> their </w:t>
      </w:r>
      <w:r w:rsidRPr="001B0D44">
        <w:rPr>
          <w:rStyle w:val="Emphasis"/>
          <w:highlight w:val="yellow"/>
        </w:rPr>
        <w:t>jobs</w:t>
      </w:r>
      <w:r w:rsidRPr="001B0D44">
        <w:rPr>
          <w:rStyle w:val="StyleUnderline"/>
          <w:highlight w:val="yellow"/>
        </w:rPr>
        <w:t xml:space="preserve">. Most spend </w:t>
      </w:r>
      <w:r w:rsidRPr="001B0D44">
        <w:rPr>
          <w:rStyle w:val="Emphasis"/>
          <w:highlight w:val="yellow"/>
        </w:rPr>
        <w:t>less time</w:t>
      </w:r>
      <w:r w:rsidRPr="001B0D44">
        <w:rPr>
          <w:rStyle w:val="StyleUnderline"/>
          <w:highlight w:val="yellow"/>
        </w:rPr>
        <w:t xml:space="preserve"> on social media than</w:t>
      </w:r>
      <w:r w:rsidRPr="00300679">
        <w:rPr>
          <w:rStyle w:val="StyleUnderline"/>
        </w:rPr>
        <w:t xml:space="preserve"> at </w:t>
      </w:r>
      <w:r w:rsidRPr="001B0D44">
        <w:rPr>
          <w:rStyle w:val="StyleUnderline"/>
          <w:highlight w:val="yellow"/>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1044FEFC" w14:textId="77777777" w:rsidR="002D741B" w:rsidRDefault="002D741B" w:rsidP="002D741B"/>
    <w:p w14:paraId="41F6C770" w14:textId="77777777" w:rsidR="002D741B" w:rsidRDefault="002D741B" w:rsidP="002D741B">
      <w:pPr>
        <w:pStyle w:val="Heading4"/>
      </w:pPr>
      <w:r>
        <w:t>Voting issue:</w:t>
      </w:r>
    </w:p>
    <w:p w14:paraId="334DEEE0" w14:textId="77777777" w:rsidR="002D741B" w:rsidRDefault="002D741B" w:rsidP="002D741B">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4FD1E363" w14:textId="77777777" w:rsidR="002D741B" w:rsidRDefault="002D741B" w:rsidP="002D741B">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420D28E7" w14:textId="77777777" w:rsidR="002D741B" w:rsidRPr="004E18A1" w:rsidRDefault="002D741B" w:rsidP="002D741B">
      <w:pPr>
        <w:pStyle w:val="Heading3"/>
      </w:pPr>
      <w:bookmarkStart w:id="0" w:name="_Hlk212831087"/>
      <w:r>
        <w:t>1NC</w:t>
      </w:r>
    </w:p>
    <w:p w14:paraId="0DE6FAE4" w14:textId="77777777" w:rsidR="002D741B" w:rsidRPr="00EC6B72" w:rsidRDefault="002D741B" w:rsidP="002D741B">
      <w:pPr>
        <w:rPr>
          <w:u w:val="single"/>
        </w:rPr>
      </w:pPr>
      <w:r>
        <w:t>FTC DA</w:t>
      </w:r>
    </w:p>
    <w:p w14:paraId="7133AF8D" w14:textId="77777777" w:rsidR="002D741B" w:rsidRPr="00EC6B72" w:rsidRDefault="002D741B" w:rsidP="002D741B">
      <w:pPr>
        <w:pStyle w:val="Heading4"/>
        <w:rPr>
          <w:b w:val="0"/>
          <w:bCs/>
        </w:rPr>
      </w:pPr>
      <w:r>
        <w:t xml:space="preserve">FTC is </w:t>
      </w:r>
      <w:r w:rsidRPr="00EC6B72">
        <w:rPr>
          <w:u w:val="single"/>
        </w:rPr>
        <w:t>storming</w:t>
      </w:r>
      <w:r>
        <w:t xml:space="preserve"> ahead </w:t>
      </w:r>
      <w:r w:rsidRPr="00EC6B72">
        <w:rPr>
          <w:u w:val="single"/>
        </w:rPr>
        <w:t>enforcing</w:t>
      </w:r>
      <w:r>
        <w:t xml:space="preserve"> against non-compete agreements in the health care sector but have </w:t>
      </w:r>
      <w:r w:rsidRPr="008D21E0">
        <w:rPr>
          <w:u w:val="single"/>
        </w:rPr>
        <w:t>limited resources</w:t>
      </w:r>
      <w:r>
        <w:t xml:space="preserve"> which the plan trades off with. </w:t>
      </w:r>
    </w:p>
    <w:p w14:paraId="66E2B34D" w14:textId="77777777" w:rsidR="002D741B" w:rsidRPr="003F5EC4" w:rsidRDefault="002D741B" w:rsidP="002D741B">
      <w:r>
        <w:t xml:space="preserve">John </w:t>
      </w:r>
      <w:r w:rsidRPr="0014627E">
        <w:rPr>
          <w:rStyle w:val="Style13ptBold"/>
        </w:rPr>
        <w:t>Roberti et al. 25</w:t>
      </w:r>
      <w:r>
        <w:t xml:space="preserve">, leads Allen &amp; Overy's Washington, DC antitrust practice and is a member of the firm’s investigations and litigation practice; Anant </w:t>
      </w:r>
      <w:r w:rsidRPr="0014627E">
        <w:rPr>
          <w:b/>
          <w:bCs/>
        </w:rPr>
        <w:t>Raut</w:t>
      </w:r>
      <w:r>
        <w:t xml:space="preserve">, currently works as Facebook's Global Head of Competition; Elliot </w:t>
      </w:r>
      <w:r w:rsidRPr="0014627E">
        <w:rPr>
          <w:b/>
          <w:bCs/>
        </w:rPr>
        <w:t>Buckman</w:t>
      </w:r>
      <w:r>
        <w:t>, Counsel at Zaiger Linden Roberti &amp; Pepe LLC, 10/8/25, “Antitrust at Work: Enforcement of Antitrust Laws in Labor Markets,” https://www.pymnts.com/cpi-posts/antitrust-at-work-enforcement-of-antitrust-laws-in-labor-markets/</w:t>
      </w:r>
    </w:p>
    <w:p w14:paraId="22056D36" w14:textId="77777777" w:rsidR="002D741B" w:rsidRPr="00162889" w:rsidRDefault="002D741B" w:rsidP="002D741B">
      <w:pPr>
        <w:rPr>
          <w:sz w:val="16"/>
        </w:rPr>
      </w:pPr>
      <w:r w:rsidRPr="00162889">
        <w:rPr>
          <w:sz w:val="16"/>
        </w:rPr>
        <w:t>III. Labor Enforcement in the New Administration</w:t>
      </w:r>
    </w:p>
    <w:p w14:paraId="453B7B19" w14:textId="77777777" w:rsidR="002D741B" w:rsidRPr="00162889" w:rsidRDefault="002D741B" w:rsidP="002D741B">
      <w:pPr>
        <w:rPr>
          <w:sz w:val="16"/>
        </w:rPr>
      </w:pPr>
      <w:r w:rsidRPr="00162889">
        <w:rPr>
          <w:sz w:val="16"/>
        </w:rPr>
        <w:t>A. What We Know</w:t>
      </w:r>
    </w:p>
    <w:p w14:paraId="15EE36B1" w14:textId="77777777" w:rsidR="002D741B" w:rsidRPr="00162889" w:rsidRDefault="002D741B" w:rsidP="002D741B">
      <w:pPr>
        <w:rPr>
          <w:sz w:val="16"/>
        </w:rPr>
      </w:pPr>
      <w:r w:rsidRPr="00162889">
        <w:rPr>
          <w:sz w:val="16"/>
        </w:rPr>
        <w:t xml:space="preserve">The </w:t>
      </w:r>
      <w:r w:rsidRPr="00BD120B">
        <w:rPr>
          <w:rStyle w:val="StyleUnderline"/>
          <w:highlight w:val="yellow"/>
        </w:rPr>
        <w:t>antitrust enforcers</w:t>
      </w:r>
      <w:r w:rsidRPr="00866726">
        <w:rPr>
          <w:rStyle w:val="StyleUnderline"/>
        </w:rPr>
        <w:t xml:space="preserve"> in</w:t>
      </w:r>
      <w:r w:rsidRPr="00162889">
        <w:rPr>
          <w:sz w:val="16"/>
        </w:rPr>
        <w:t xml:space="preserve"> the </w:t>
      </w:r>
      <w:r w:rsidRPr="00866726">
        <w:rPr>
          <w:rStyle w:val="StyleUnderline"/>
        </w:rPr>
        <w:t>second Trump administration</w:t>
      </w:r>
      <w:r w:rsidRPr="00162889">
        <w:rPr>
          <w:sz w:val="16"/>
        </w:rPr>
        <w:t xml:space="preserve"> have made a series of statements suggesting they </w:t>
      </w:r>
      <w:r w:rsidRPr="00BD120B">
        <w:rPr>
          <w:rStyle w:val="StyleUnderline"/>
          <w:highlight w:val="yellow"/>
        </w:rPr>
        <w:t>will continue</w:t>
      </w:r>
      <w:r w:rsidRPr="00866726">
        <w:rPr>
          <w:rStyle w:val="StyleUnderline"/>
        </w:rPr>
        <w:t xml:space="preserve"> to prioritize </w:t>
      </w:r>
      <w:r w:rsidRPr="00BD120B">
        <w:rPr>
          <w:rStyle w:val="Emphasis"/>
          <w:highlight w:val="yellow"/>
        </w:rPr>
        <w:t>enforcement in</w:t>
      </w:r>
      <w:r w:rsidRPr="00866726">
        <w:rPr>
          <w:rStyle w:val="Emphasis"/>
        </w:rPr>
        <w:t xml:space="preserve"> </w:t>
      </w:r>
      <w:r w:rsidRPr="00BD120B">
        <w:rPr>
          <w:rStyle w:val="Emphasis"/>
          <w:highlight w:val="yellow"/>
        </w:rPr>
        <w:t>labor markets</w:t>
      </w:r>
      <w:r w:rsidRPr="00162889">
        <w:rPr>
          <w:sz w:val="16"/>
        </w:rPr>
        <w:t>. For example, FTC Chair Andrew Ferguson stated in 2025 that “American workers and small businesses are consumers too, and the Commission is taking a comprehensive approach — through enforcement and advocacy — to ensure that they are not held back by unfair or deceptive practices.”[59] DOJ Assistant Attorney General Abigail Slater has similarly emphasized that the DOJ will “stand for America’s forgotten workers” and that “any conduct that harms competition for workers can violate not only the spirit but the letter of the antitrust laws.”[60]</w:t>
      </w:r>
    </w:p>
    <w:p w14:paraId="6EB4D826" w14:textId="77777777" w:rsidR="002D741B" w:rsidRPr="00162889" w:rsidRDefault="002D741B" w:rsidP="002D741B">
      <w:pPr>
        <w:rPr>
          <w:sz w:val="16"/>
        </w:rPr>
      </w:pPr>
      <w:r w:rsidRPr="00162889">
        <w:rPr>
          <w:sz w:val="16"/>
        </w:rPr>
        <w:t xml:space="preserve">More tangibly, the </w:t>
      </w:r>
      <w:r w:rsidRPr="00BD120B">
        <w:rPr>
          <w:rStyle w:val="StyleUnderline"/>
          <w:highlight w:val="yellow"/>
        </w:rPr>
        <w:t>FTC</w:t>
      </w:r>
      <w:r w:rsidRPr="00866726">
        <w:rPr>
          <w:rStyle w:val="StyleUnderline"/>
        </w:rPr>
        <w:t xml:space="preserve"> recently </w:t>
      </w:r>
      <w:r w:rsidRPr="00BD120B">
        <w:rPr>
          <w:rStyle w:val="StyleUnderline"/>
          <w:highlight w:val="yellow"/>
        </w:rPr>
        <w:t>announced</w:t>
      </w:r>
      <w:r w:rsidRPr="00866726">
        <w:rPr>
          <w:rStyle w:val="StyleUnderline"/>
        </w:rPr>
        <w:t xml:space="preserve"> the formation of a Joint </w:t>
      </w:r>
      <w:r w:rsidRPr="00BD120B">
        <w:rPr>
          <w:rStyle w:val="Emphasis"/>
          <w:highlight w:val="yellow"/>
        </w:rPr>
        <w:t>Labor Task Force</w:t>
      </w:r>
      <w:r w:rsidRPr="00866726">
        <w:rPr>
          <w:rStyle w:val="StyleUnderline"/>
        </w:rPr>
        <w:t xml:space="preserve"> </w:t>
      </w:r>
      <w:r w:rsidRPr="00BD120B">
        <w:rPr>
          <w:rStyle w:val="StyleUnderline"/>
          <w:highlight w:val="yellow"/>
        </w:rPr>
        <w:t>to address</w:t>
      </w:r>
      <w:r w:rsidRPr="00866726">
        <w:rPr>
          <w:rStyle w:val="StyleUnderline"/>
        </w:rPr>
        <w:t xml:space="preserve"> </w:t>
      </w:r>
      <w:r w:rsidRPr="00866726">
        <w:rPr>
          <w:rStyle w:val="Emphasis"/>
        </w:rPr>
        <w:t>anticompetitive conduct in labor markets</w:t>
      </w:r>
      <w:r w:rsidRPr="00162889">
        <w:rPr>
          <w:sz w:val="16"/>
        </w:rPr>
        <w:t xml:space="preserve">.[61] The task force is intended to “root[ ] out and </w:t>
      </w:r>
      <w:r w:rsidRPr="00866726">
        <w:rPr>
          <w:rStyle w:val="StyleUnderline"/>
        </w:rPr>
        <w:t>prosecuting deceptive, unfair, and anticompetitive labor-market practices</w:t>
      </w:r>
      <w:r w:rsidRPr="00162889">
        <w:rPr>
          <w:sz w:val="16"/>
        </w:rPr>
        <w:t xml:space="preserve"> that harm American workers,” as well as “promot[e] research regarding harmful labor market practices to inform the FTC and the public.”[62]</w:t>
      </w:r>
    </w:p>
    <w:p w14:paraId="2AD51E52" w14:textId="77777777" w:rsidR="002D741B" w:rsidRPr="00162889" w:rsidRDefault="002D741B" w:rsidP="002D741B">
      <w:pPr>
        <w:rPr>
          <w:sz w:val="16"/>
        </w:rPr>
      </w:pPr>
      <w:r w:rsidRPr="00162889">
        <w:rPr>
          <w:sz w:val="16"/>
        </w:rPr>
        <w:t xml:space="preserve">While it seems likely that the agencies will continue supporting enforcement in labor markets, it remains to be seen what form this enforcement will take. In his memo establishing the Joint Labor Task Force,[63] </w:t>
      </w:r>
      <w:r w:rsidRPr="00866726">
        <w:rPr>
          <w:rStyle w:val="StyleUnderline"/>
        </w:rPr>
        <w:t>Chairman</w:t>
      </w:r>
      <w:r w:rsidRPr="00162889">
        <w:rPr>
          <w:sz w:val="16"/>
        </w:rPr>
        <w:t xml:space="preserve"> Ferguson </w:t>
      </w:r>
      <w:r w:rsidRPr="00866726">
        <w:rPr>
          <w:rStyle w:val="StyleUnderline"/>
        </w:rPr>
        <w:t xml:space="preserve">charged the group with examining issues such as </w:t>
      </w:r>
      <w:r w:rsidRPr="00BD120B">
        <w:rPr>
          <w:rStyle w:val="Emphasis"/>
          <w:highlight w:val="yellow"/>
        </w:rPr>
        <w:t>non-compete clauses</w:t>
      </w:r>
      <w:r w:rsidRPr="00162889">
        <w:rPr>
          <w:sz w:val="16"/>
        </w:rPr>
        <w:t>, monopsonies in labor markets, deceptive job advertising, and harmful licensing standards, all conventional areas for review. However, the memo also included a field new to antitrust enforcement: investigations into “[c]ollusion or unlawful coordination on DEI [diversity equity, and inclusion] metrics, which may reduce labor competition by excluding certain workers from markets, or students from professional training schools, based on race, sex, or sexual orientation.”[64] With the Trump administration having long focused on eliminating corporate and academic DEI programs, Chairman Ferguson’s specific reference to DEI suggests labor market investigations are steeled to reflect major administration priorities that have not traditionally been closely linked to antitrust.</w:t>
      </w:r>
    </w:p>
    <w:p w14:paraId="4CF8F4A6" w14:textId="77777777" w:rsidR="002D741B" w:rsidRPr="00162889" w:rsidRDefault="002D741B" w:rsidP="002D741B">
      <w:pPr>
        <w:rPr>
          <w:sz w:val="16"/>
        </w:rPr>
      </w:pPr>
      <w:r w:rsidRPr="00162889">
        <w:rPr>
          <w:sz w:val="16"/>
        </w:rPr>
        <w:t xml:space="preserve">Another clue may be found in the </w:t>
      </w:r>
      <w:r w:rsidRPr="00866726">
        <w:rPr>
          <w:rStyle w:val="StyleUnderline"/>
        </w:rPr>
        <w:t xml:space="preserve">challenge brought by the </w:t>
      </w:r>
      <w:r w:rsidRPr="00BD120B">
        <w:rPr>
          <w:rStyle w:val="StyleUnderline"/>
          <w:highlight w:val="yellow"/>
        </w:rPr>
        <w:t>FTC</w:t>
      </w:r>
      <w:r w:rsidRPr="00866726">
        <w:rPr>
          <w:rStyle w:val="StyleUnderline"/>
        </w:rPr>
        <w:t xml:space="preserve"> alleging the overly broad, </w:t>
      </w:r>
      <w:r w:rsidRPr="00866726">
        <w:rPr>
          <w:rStyle w:val="Emphasis"/>
        </w:rPr>
        <w:t>anticompetitive use of non-competes</w:t>
      </w:r>
      <w:r w:rsidRPr="00162889">
        <w:rPr>
          <w:sz w:val="16"/>
        </w:rPr>
        <w:t xml:space="preserve"> by the largest pet cremation services company in the country to suppress competition and new entry.[65]  Rather than use the FTC’s non-compete rule, the </w:t>
      </w:r>
      <w:r w:rsidRPr="00534F1F">
        <w:rPr>
          <w:rStyle w:val="StyleUnderline"/>
        </w:rPr>
        <w:t>agency</w:t>
      </w:r>
      <w:r w:rsidRPr="00162889">
        <w:rPr>
          <w:sz w:val="16"/>
        </w:rPr>
        <w:t xml:space="preserve"> instead </w:t>
      </w:r>
      <w:r w:rsidRPr="00534F1F">
        <w:rPr>
          <w:rStyle w:val="StyleUnderline"/>
        </w:rPr>
        <w:t>brought this case as an unfair method of competition challenge under Section 5</w:t>
      </w:r>
      <w:r w:rsidRPr="00162889">
        <w:rPr>
          <w:sz w:val="16"/>
        </w:rPr>
        <w:t xml:space="preserve"> of the FTC Act,[66] seemingly relying upon facially incriminating internal documents to allege harm to smaller competitors, potential competition, consumers, and employees.  The FTC voted 3-1 along party lines to issue the complaint and accept the proposed consent order[67] for public comment, with Democratic Commissioner Rebecca Slaughter supporting the action against the non-compete restrictions but arguing that the proposed consent order did not go far enough in structurally changing the market to restore competition. Similarly, on September 10, 2025, Chairman </w:t>
      </w:r>
      <w:r w:rsidRPr="00534F1F">
        <w:rPr>
          <w:rStyle w:val="StyleUnderline"/>
        </w:rPr>
        <w:t xml:space="preserve">Ferguson </w:t>
      </w:r>
      <w:r w:rsidRPr="00BD120B">
        <w:rPr>
          <w:rStyle w:val="StyleUnderline"/>
          <w:highlight w:val="yellow"/>
        </w:rPr>
        <w:t>issued warning</w:t>
      </w:r>
      <w:r w:rsidRPr="00534F1F">
        <w:rPr>
          <w:rStyle w:val="StyleUnderline"/>
        </w:rPr>
        <w:t xml:space="preserve"> letters </w:t>
      </w:r>
      <w:r w:rsidRPr="00BD120B">
        <w:rPr>
          <w:rStyle w:val="StyleUnderline"/>
          <w:highlight w:val="yellow"/>
        </w:rPr>
        <w:t>to</w:t>
      </w:r>
      <w:r w:rsidRPr="00162889">
        <w:rPr>
          <w:sz w:val="16"/>
        </w:rPr>
        <w:t xml:space="preserve"> several </w:t>
      </w:r>
      <w:r w:rsidRPr="00534F1F">
        <w:rPr>
          <w:rStyle w:val="Emphasis"/>
        </w:rPr>
        <w:t xml:space="preserve">large </w:t>
      </w:r>
      <w:r w:rsidRPr="00BD120B">
        <w:rPr>
          <w:rStyle w:val="Emphasis"/>
          <w:highlight w:val="yellow"/>
        </w:rPr>
        <w:t>healthcare employers</w:t>
      </w:r>
      <w:r w:rsidRPr="00162889">
        <w:rPr>
          <w:sz w:val="16"/>
        </w:rPr>
        <w:t xml:space="preserve"> and staffing firms, urging them to conduct a comprehensive review of their employment agreements, including any noncompete clauses or other restrictive covenants, to ensure compliance with antitrust laws and to avoid anticompetitive practices that harm workers’ mobility.[68]</w:t>
      </w:r>
    </w:p>
    <w:p w14:paraId="05CE5B60" w14:textId="77777777" w:rsidR="002D741B" w:rsidRPr="00162889" w:rsidRDefault="002D741B" w:rsidP="002D741B">
      <w:pPr>
        <w:rPr>
          <w:sz w:val="16"/>
        </w:rPr>
      </w:pPr>
      <w:r w:rsidRPr="00162889">
        <w:rPr>
          <w:sz w:val="16"/>
        </w:rPr>
        <w:t>B. What’s Next</w:t>
      </w:r>
    </w:p>
    <w:p w14:paraId="589427E6" w14:textId="77777777" w:rsidR="002D741B" w:rsidRPr="00162889" w:rsidRDefault="002D741B" w:rsidP="002D741B">
      <w:pPr>
        <w:rPr>
          <w:sz w:val="16"/>
        </w:rPr>
      </w:pPr>
      <w:r w:rsidRPr="00162889">
        <w:rPr>
          <w:sz w:val="16"/>
        </w:rPr>
        <w:t xml:space="preserve">It is difficult to know where antitrust enforcement in labor markets will lead next, but it is safe to say the agencies will not follow the precise path of the prior administration. Throughout the Biden years, now-Chairman Ferguson and Commissioner Holyoak dissented from several of the FTC’s efforts to enforce antitrust laws in labor markets. Both voted against the FTC’s adoption of the non-compete ban,[69] and Holyoak also objected to the inclusion of labor market information in Hart-Scott-Rodino form revisions,[70] calling this “a solution in search of a nonexistent problem,” adding that “[t]he agencies have never brought a standalone labor challenge to an acquisition. And this is not for lack of trying. Officials at the Commission, Department of Justice, and state enforcers have stated their </w:t>
      </w:r>
      <w:r w:rsidRPr="00534F1F">
        <w:rPr>
          <w:rStyle w:val="StyleUnderline"/>
        </w:rPr>
        <w:t xml:space="preserve">desire to </w:t>
      </w:r>
      <w:r w:rsidRPr="00BD120B">
        <w:rPr>
          <w:rStyle w:val="Emphasis"/>
          <w:highlight w:val="yellow"/>
        </w:rPr>
        <w:t>focus on</w:t>
      </w:r>
      <w:r w:rsidRPr="00534F1F">
        <w:rPr>
          <w:rStyle w:val="Emphasis"/>
        </w:rPr>
        <w:t xml:space="preserve"> harms to the </w:t>
      </w:r>
      <w:r w:rsidRPr="00BD120B">
        <w:rPr>
          <w:rStyle w:val="Emphasis"/>
          <w:highlight w:val="yellow"/>
        </w:rPr>
        <w:t>labor market</w:t>
      </w:r>
      <w:r w:rsidRPr="00162889">
        <w:rPr>
          <w:sz w:val="16"/>
        </w:rPr>
        <w:t xml:space="preserve">, especially in mergers, since at least 2018, but the </w:t>
      </w:r>
      <w:r w:rsidRPr="00BD120B">
        <w:rPr>
          <w:rStyle w:val="Emphasis"/>
          <w:sz w:val="24"/>
          <w:szCs w:val="24"/>
          <w:highlight w:val="yellow"/>
        </w:rPr>
        <w:t>expend</w:t>
      </w:r>
      <w:r w:rsidRPr="00534F1F">
        <w:rPr>
          <w:rStyle w:val="Emphasis"/>
          <w:sz w:val="24"/>
          <w:szCs w:val="24"/>
        </w:rPr>
        <w:t xml:space="preserve">ed </w:t>
      </w:r>
      <w:r w:rsidRPr="00BD120B">
        <w:rPr>
          <w:rStyle w:val="Emphasis"/>
          <w:sz w:val="24"/>
          <w:szCs w:val="24"/>
          <w:highlight w:val="yellow"/>
        </w:rPr>
        <w:t>resources</w:t>
      </w:r>
      <w:r w:rsidRPr="00162889">
        <w:rPr>
          <w:sz w:val="16"/>
          <w:szCs w:val="24"/>
        </w:rPr>
        <w:t xml:space="preserve"> </w:t>
      </w:r>
      <w:r w:rsidRPr="00162889">
        <w:rPr>
          <w:sz w:val="16"/>
        </w:rPr>
        <w:t>so far have been to no avail.”[71] While this statement preceded the DOJ’s victory in Lopez, it underscores the prevailing Republican skepticism about labor antitrust enforcement.</w:t>
      </w:r>
    </w:p>
    <w:p w14:paraId="46CB7AF8" w14:textId="77777777" w:rsidR="002D741B" w:rsidRPr="00162889" w:rsidRDefault="002D741B" w:rsidP="002D741B">
      <w:pPr>
        <w:rPr>
          <w:sz w:val="16"/>
        </w:rPr>
      </w:pPr>
      <w:r w:rsidRPr="00162889">
        <w:rPr>
          <w:sz w:val="16"/>
        </w:rPr>
        <w:t>With this past as prologue, we can make a few predictions about what to expect throughout the balance of the Trump administration.</w:t>
      </w:r>
    </w:p>
    <w:p w14:paraId="073962D3" w14:textId="77777777" w:rsidR="002D741B" w:rsidRPr="00162889" w:rsidRDefault="002D741B" w:rsidP="002D741B">
      <w:pPr>
        <w:rPr>
          <w:sz w:val="16"/>
        </w:rPr>
      </w:pPr>
      <w:r w:rsidRPr="00162889">
        <w:rPr>
          <w:sz w:val="16"/>
        </w:rPr>
        <w:t xml:space="preserve">First, we believe the </w:t>
      </w:r>
      <w:r w:rsidRPr="00BD120B">
        <w:rPr>
          <w:rStyle w:val="StyleUnderline"/>
          <w:highlight w:val="yellow"/>
        </w:rPr>
        <w:t>agencies will</w:t>
      </w:r>
      <w:r w:rsidRPr="00534F1F">
        <w:rPr>
          <w:rStyle w:val="StyleUnderline"/>
        </w:rPr>
        <w:t xml:space="preserve"> continue to </w:t>
      </w:r>
      <w:r w:rsidRPr="00BD120B">
        <w:rPr>
          <w:rStyle w:val="Emphasis"/>
          <w:highlight w:val="yellow"/>
        </w:rPr>
        <w:t>prioritize</w:t>
      </w:r>
      <w:r w:rsidRPr="00534F1F">
        <w:rPr>
          <w:rStyle w:val="Emphasis"/>
        </w:rPr>
        <w:t xml:space="preserve"> the </w:t>
      </w:r>
      <w:r w:rsidRPr="00BD120B">
        <w:rPr>
          <w:rStyle w:val="Emphasis"/>
          <w:highlight w:val="yellow"/>
        </w:rPr>
        <w:t>enforcement</w:t>
      </w:r>
      <w:r w:rsidRPr="00534F1F">
        <w:rPr>
          <w:rStyle w:val="Emphasis"/>
        </w:rPr>
        <w:t xml:space="preserve"> of antitrust in labor markets</w:t>
      </w:r>
      <w:r w:rsidRPr="00162889">
        <w:rPr>
          <w:sz w:val="16"/>
        </w:rPr>
        <w:t>. Democrats and Republicans alike are fighting for the role of party of the working class, and the enforcement of labor cases makes for good press. All signs point to health care and white-collar workers standing to benefit the most from these efforts.</w:t>
      </w:r>
    </w:p>
    <w:p w14:paraId="3F90ED41" w14:textId="77777777" w:rsidR="002D741B" w:rsidRPr="00162889" w:rsidRDefault="002D741B" w:rsidP="002D741B">
      <w:pPr>
        <w:rPr>
          <w:sz w:val="16"/>
        </w:rPr>
      </w:pPr>
      <w:r w:rsidRPr="00162889">
        <w:rPr>
          <w:sz w:val="16"/>
        </w:rPr>
        <w:t>Second, one notable area of emerging antitrust enforcement is the sports markets. A case involving UFC fighters recently reached a significant settlement,[72] and in July, President Trump issued an executive order[73] addressing compensation for college athletes, a hot button issue with substantial antitrust considerations.[74]</w:t>
      </w:r>
    </w:p>
    <w:p w14:paraId="35EA9DB9" w14:textId="77777777" w:rsidR="002D741B" w:rsidRPr="00162889" w:rsidRDefault="002D741B" w:rsidP="002D741B">
      <w:pPr>
        <w:rPr>
          <w:sz w:val="16"/>
        </w:rPr>
      </w:pPr>
      <w:r w:rsidRPr="00162889">
        <w:rPr>
          <w:sz w:val="16"/>
        </w:rPr>
        <w:t xml:space="preserve">Third, we anticipate </w:t>
      </w:r>
      <w:r w:rsidRPr="00534F1F">
        <w:rPr>
          <w:rStyle w:val="StyleUnderline"/>
        </w:rPr>
        <w:t xml:space="preserve">criminal actions involving labor antitrust </w:t>
      </w:r>
      <w:r w:rsidRPr="00534F1F">
        <w:rPr>
          <w:rStyle w:val="Emphasis"/>
        </w:rPr>
        <w:t>will slow down</w:t>
      </w:r>
      <w:r w:rsidRPr="00162889">
        <w:rPr>
          <w:sz w:val="16"/>
        </w:rPr>
        <w:t xml:space="preserve">. The DOJ’s many setbacks in this area will certainly have a chilling effect, and </w:t>
      </w:r>
      <w:r w:rsidRPr="00BD120B">
        <w:rPr>
          <w:rStyle w:val="StyleUnderline"/>
          <w:highlight w:val="yellow"/>
        </w:rPr>
        <w:t>with</w:t>
      </w:r>
      <w:r w:rsidRPr="00534F1F">
        <w:rPr>
          <w:rStyle w:val="StyleUnderline"/>
        </w:rPr>
        <w:t xml:space="preserve"> </w:t>
      </w:r>
      <w:r w:rsidRPr="00BD120B">
        <w:rPr>
          <w:rStyle w:val="Emphasis"/>
          <w:highlight w:val="yellow"/>
        </w:rPr>
        <w:t>dramatically fewer resources</w:t>
      </w:r>
      <w:r w:rsidRPr="00162889">
        <w:rPr>
          <w:sz w:val="16"/>
        </w:rPr>
        <w:t xml:space="preserve">, it stands to reason the DOJ will focus elsewhere. Will the </w:t>
      </w:r>
      <w:r w:rsidRPr="00534F1F">
        <w:rPr>
          <w:rStyle w:val="StyleUnderline"/>
        </w:rPr>
        <w:t>FTC</w:t>
      </w:r>
      <w:r w:rsidRPr="00162889">
        <w:rPr>
          <w:sz w:val="16"/>
        </w:rPr>
        <w:t xml:space="preserve">’s Labor Task Force, which </w:t>
      </w:r>
      <w:r w:rsidRPr="00162889">
        <w:rPr>
          <w:rStyle w:val="StyleUnderline"/>
        </w:rPr>
        <w:t>has</w:t>
      </w:r>
      <w:r w:rsidRPr="00162889">
        <w:rPr>
          <w:sz w:val="16"/>
        </w:rPr>
        <w:t xml:space="preserve"> an </w:t>
      </w:r>
      <w:r w:rsidRPr="00162889">
        <w:rPr>
          <w:rStyle w:val="Emphasis"/>
        </w:rPr>
        <w:t>ambitious agenda and mandate</w:t>
      </w:r>
      <w:r w:rsidRPr="00162889">
        <w:rPr>
          <w:sz w:val="16"/>
        </w:rPr>
        <w:t>, make progress?  Time will tell.</w:t>
      </w:r>
    </w:p>
    <w:p w14:paraId="04B18426" w14:textId="77777777" w:rsidR="002D741B" w:rsidRPr="00162889" w:rsidRDefault="002D741B" w:rsidP="002D741B">
      <w:pPr>
        <w:rPr>
          <w:sz w:val="16"/>
        </w:rPr>
      </w:pPr>
      <w:r w:rsidRPr="00162889">
        <w:rPr>
          <w:sz w:val="16"/>
        </w:rPr>
        <w:t xml:space="preserve">Finally, we expect labor antitrust enforcement will take on an even more overt political dimension than in the past. Professor Stephen Calkins of Wayne State University recently wrote about the current antitrust leaders harboring a greater political bent than those in prior administrations,[75] observing that although “[a]ntitrust agency leadership may have [previously grown] more political, . . . the sharp political focus of the leaders of the current antitrust agencies—especially Chairman Ferguson—. . . represents a sharp break with traditional norms.”[76] It follows that </w:t>
      </w:r>
      <w:r w:rsidRPr="00162889">
        <w:rPr>
          <w:rStyle w:val="StyleUnderline"/>
        </w:rPr>
        <w:t>enforcement decisions</w:t>
      </w:r>
      <w:r w:rsidRPr="00162889">
        <w:rPr>
          <w:sz w:val="16"/>
        </w:rPr>
        <w:t xml:space="preserve"> may well be </w:t>
      </w:r>
      <w:r w:rsidRPr="00162889">
        <w:rPr>
          <w:rStyle w:val="StyleUnderline"/>
        </w:rPr>
        <w:t>guided by</w:t>
      </w:r>
      <w:r w:rsidRPr="00162889">
        <w:rPr>
          <w:sz w:val="16"/>
        </w:rPr>
        <w:t xml:space="preserve"> an intentional and conspicuous </w:t>
      </w:r>
      <w:r w:rsidRPr="00162889">
        <w:rPr>
          <w:rStyle w:val="StyleUnderline"/>
        </w:rPr>
        <w:t>effort to support</w:t>
      </w:r>
      <w:r w:rsidRPr="00162889">
        <w:rPr>
          <w:sz w:val="16"/>
        </w:rPr>
        <w:t xml:space="preserve"> President </w:t>
      </w:r>
      <w:r w:rsidRPr="00162889">
        <w:rPr>
          <w:rStyle w:val="Emphasis"/>
        </w:rPr>
        <w:t>Trump’s policy agenda</w:t>
      </w:r>
      <w:r w:rsidRPr="00162889">
        <w:rPr>
          <w:sz w:val="16"/>
        </w:rPr>
        <w:t>. This may translate to aggressive enforcement in labor markets to achieve policy goals like challenging DEI programs or using pretextual antitrust arguments to wring extraordinary concessions from Ivy League universities.</w:t>
      </w:r>
    </w:p>
    <w:p w14:paraId="2927534A" w14:textId="77777777" w:rsidR="002D741B" w:rsidRDefault="002D741B" w:rsidP="002D741B">
      <w:pPr>
        <w:pStyle w:val="Heading4"/>
      </w:pPr>
      <w:r>
        <w:t xml:space="preserve">Physician non-competes cause </w:t>
      </w:r>
      <w:r w:rsidRPr="00EC6B72">
        <w:rPr>
          <w:u w:val="single"/>
        </w:rPr>
        <w:t>burnout</w:t>
      </w:r>
      <w:r>
        <w:t>.</w:t>
      </w:r>
    </w:p>
    <w:p w14:paraId="64B2FB2C" w14:textId="77777777" w:rsidR="002D741B" w:rsidRPr="00114EAF" w:rsidRDefault="002D741B" w:rsidP="002D741B">
      <w:r w:rsidRPr="00114EAF">
        <w:t xml:space="preserve">Ferris </w:t>
      </w:r>
      <w:r w:rsidRPr="00114EAF">
        <w:rPr>
          <w:rStyle w:val="Style13ptBold"/>
        </w:rPr>
        <w:t>Zeitouni et al. 24</w:t>
      </w:r>
      <w:r>
        <w:t xml:space="preserve">, </w:t>
      </w:r>
      <w:r w:rsidRPr="00114EAF">
        <w:t>MS, School of Medicine, Texas Tech University Health Sciences Center</w:t>
      </w:r>
      <w:r>
        <w:t>;</w:t>
      </w:r>
      <w:r w:rsidRPr="00114EAF">
        <w:t xml:space="preserve"> Pradeep K. </w:t>
      </w:r>
      <w:r w:rsidRPr="00EC6B72">
        <w:rPr>
          <w:b/>
          <w:bCs/>
        </w:rPr>
        <w:t>Attaluri</w:t>
      </w:r>
      <w:r w:rsidRPr="00114EAF">
        <w:t>, MD, Division of Plastic and Reconstructive Surgery, University of Wisconsin School of Medicine and Public Healt</w:t>
      </w:r>
      <w:r>
        <w:t>;</w:t>
      </w:r>
      <w:r w:rsidRPr="00114EAF">
        <w:t xml:space="preserve"> Peter J. </w:t>
      </w:r>
      <w:r w:rsidRPr="00EC6B72">
        <w:rPr>
          <w:b/>
          <w:bCs/>
        </w:rPr>
        <w:t>Wirth</w:t>
      </w:r>
      <w:r w:rsidRPr="00114EAF">
        <w:t>, MD, Division of Plastic and Reconstructive Surgery, University of Wisconsin School of Medicine and Public Health</w:t>
      </w:r>
      <w:r>
        <w:t>;</w:t>
      </w:r>
      <w:r w:rsidRPr="00114EAF">
        <w:t xml:space="preserve"> Ellen C. </w:t>
      </w:r>
      <w:r w:rsidRPr="00EC6B72">
        <w:rPr>
          <w:b/>
          <w:bCs/>
        </w:rPr>
        <w:t>Shaffrey</w:t>
      </w:r>
      <w:r w:rsidRPr="00114EAF">
        <w:t>, MD, Division of Plastic and Reconstructive Surgery, University of Wisconsin School of Medicine and Public Health</w:t>
      </w:r>
      <w:r>
        <w:t>;</w:t>
      </w:r>
      <w:r w:rsidRPr="00114EAF">
        <w:t xml:space="preserve"> Venkat </w:t>
      </w:r>
      <w:r w:rsidRPr="00EC6B72">
        <w:rPr>
          <w:b/>
          <w:bCs/>
        </w:rPr>
        <w:t>Rao</w:t>
      </w:r>
      <w:r w:rsidRPr="00114EAF">
        <w:t>, MD, MBA, Division of Plastic and Reconstructive Surgery, University of Wisconsin School of Medicine and Public Health</w:t>
      </w:r>
      <w:r>
        <w:t>, 4/14/24</w:t>
      </w:r>
      <w:r w:rsidRPr="00114EAF">
        <w:t>, “State of Physician Unionization,” https://pubmed.ncbi.nlm.nih.gov/38749815/#full-view-affiliation-1</w:t>
      </w:r>
    </w:p>
    <w:p w14:paraId="415AB727" w14:textId="77777777" w:rsidR="002D741B" w:rsidRPr="00EC6B72" w:rsidRDefault="002D741B" w:rsidP="002D741B">
      <w:pPr>
        <w:rPr>
          <w:sz w:val="16"/>
        </w:rPr>
      </w:pPr>
      <w:r w:rsidRPr="00EC6B72">
        <w:rPr>
          <w:sz w:val="16"/>
        </w:rPr>
        <w:t xml:space="preserve">The </w:t>
      </w:r>
      <w:r w:rsidRPr="00BD120B">
        <w:rPr>
          <w:rStyle w:val="StyleUnderline"/>
          <w:highlight w:val="yellow"/>
        </w:rPr>
        <w:t xml:space="preserve">monopolization of </w:t>
      </w:r>
      <w:r w:rsidRPr="00BD120B">
        <w:rPr>
          <w:rStyle w:val="Emphasis"/>
          <w:highlight w:val="yellow"/>
        </w:rPr>
        <w:t>large hospital</w:t>
      </w:r>
      <w:r w:rsidRPr="00EC6B72">
        <w:rPr>
          <w:sz w:val="16"/>
        </w:rPr>
        <w:t xml:space="preserve"> </w:t>
      </w:r>
      <w:r w:rsidRPr="00EC6B72">
        <w:rPr>
          <w:rStyle w:val="StyleUnderline"/>
        </w:rPr>
        <w:t>system</w:t>
      </w:r>
      <w:r w:rsidRPr="00BD120B">
        <w:rPr>
          <w:rStyle w:val="StyleUnderline"/>
          <w:highlight w:val="yellow"/>
        </w:rPr>
        <w:t>s</w:t>
      </w:r>
      <w:r w:rsidRPr="00EC6B72">
        <w:rPr>
          <w:rStyle w:val="StyleUnderline"/>
        </w:rPr>
        <w:t xml:space="preserve"> </w:t>
      </w:r>
      <w:r w:rsidRPr="00BD120B">
        <w:rPr>
          <w:rStyle w:val="StyleUnderline"/>
          <w:highlight w:val="yellow"/>
        </w:rPr>
        <w:t>through</w:t>
      </w:r>
      <w:r w:rsidRPr="00EC6B72">
        <w:rPr>
          <w:sz w:val="16"/>
        </w:rPr>
        <w:t xml:space="preserve"> hospital mergers, practice acquisition, and </w:t>
      </w:r>
      <w:r w:rsidRPr="00BD120B">
        <w:rPr>
          <w:rStyle w:val="Emphasis"/>
          <w:highlight w:val="yellow"/>
        </w:rPr>
        <w:t>non-compete</w:t>
      </w:r>
      <w:r w:rsidRPr="00EC6B72">
        <w:rPr>
          <w:rStyle w:val="Emphasis"/>
        </w:rPr>
        <w:t xml:space="preserve"> clause</w:t>
      </w:r>
      <w:r w:rsidRPr="00BD120B">
        <w:rPr>
          <w:rStyle w:val="Emphasis"/>
          <w:highlight w:val="yellow"/>
        </w:rPr>
        <w:t>s</w:t>
      </w:r>
      <w:r w:rsidRPr="00EC6B72">
        <w:rPr>
          <w:sz w:val="16"/>
        </w:rPr>
        <w:t xml:space="preserve"> has yielded limited options for alternative employment.4,6,8,23 </w:t>
      </w:r>
      <w:r w:rsidRPr="00BD120B">
        <w:rPr>
          <w:rStyle w:val="StyleUnderline"/>
          <w:highlight w:val="yellow"/>
        </w:rPr>
        <w:t>Non-compete</w:t>
      </w:r>
      <w:r w:rsidRPr="00EC6B72">
        <w:rPr>
          <w:rStyle w:val="StyleUnderline"/>
        </w:rPr>
        <w:t xml:space="preserve"> clause</w:t>
      </w:r>
      <w:r w:rsidRPr="00BD120B">
        <w:rPr>
          <w:rStyle w:val="StyleUnderline"/>
          <w:highlight w:val="yellow"/>
        </w:rPr>
        <w:t>s</w:t>
      </w:r>
      <w:r w:rsidRPr="00EC6B72">
        <w:rPr>
          <w:sz w:val="16"/>
        </w:rPr>
        <w:t xml:space="preserve"> in effect </w:t>
      </w:r>
      <w:r w:rsidRPr="00BD120B">
        <w:rPr>
          <w:rStyle w:val="StyleUnderline"/>
          <w:highlight w:val="yellow"/>
        </w:rPr>
        <w:t>mean</w:t>
      </w:r>
      <w:r w:rsidRPr="00EC6B72">
        <w:rPr>
          <w:sz w:val="16"/>
        </w:rPr>
        <w:t xml:space="preserve"> that a </w:t>
      </w:r>
      <w:r w:rsidRPr="00BD120B">
        <w:rPr>
          <w:rStyle w:val="StyleUnderline"/>
          <w:highlight w:val="yellow"/>
        </w:rPr>
        <w:t>physician</w:t>
      </w:r>
      <w:r w:rsidRPr="00EC6B72">
        <w:rPr>
          <w:sz w:val="16"/>
        </w:rPr>
        <w:t xml:space="preserve"> would </w:t>
      </w:r>
      <w:r w:rsidRPr="00BD120B">
        <w:rPr>
          <w:rStyle w:val="StyleUnderline"/>
          <w:highlight w:val="yellow"/>
        </w:rPr>
        <w:t>have to move</w:t>
      </w:r>
      <w:r w:rsidRPr="00EC6B72">
        <w:rPr>
          <w:rStyle w:val="StyleUnderline"/>
        </w:rPr>
        <w:t xml:space="preserve"> to</w:t>
      </w:r>
      <w:r w:rsidRPr="00EC6B72">
        <w:rPr>
          <w:sz w:val="16"/>
        </w:rPr>
        <w:t xml:space="preserve"> </w:t>
      </w:r>
      <w:r w:rsidRPr="00EC6B72">
        <w:rPr>
          <w:rStyle w:val="Emphasis"/>
        </w:rPr>
        <w:t>another city</w:t>
      </w:r>
      <w:r w:rsidRPr="00EC6B72">
        <w:rPr>
          <w:sz w:val="16"/>
        </w:rPr>
        <w:t xml:space="preserve"> to be employed again. The </w:t>
      </w:r>
      <w:r w:rsidRPr="00EC6B72">
        <w:rPr>
          <w:rStyle w:val="Emphasis"/>
        </w:rPr>
        <w:t>lack of competition</w:t>
      </w:r>
      <w:r w:rsidRPr="00EC6B72">
        <w:rPr>
          <w:sz w:val="16"/>
        </w:rPr>
        <w:t xml:space="preserve"> </w:t>
      </w:r>
      <w:r w:rsidRPr="00BD120B">
        <w:rPr>
          <w:rStyle w:val="StyleUnderline"/>
          <w:highlight w:val="yellow"/>
        </w:rPr>
        <w:t>gives</w:t>
      </w:r>
      <w:r w:rsidRPr="00EC6B72">
        <w:rPr>
          <w:sz w:val="16"/>
        </w:rPr>
        <w:t xml:space="preserve"> large </w:t>
      </w:r>
      <w:r w:rsidRPr="00BD120B">
        <w:rPr>
          <w:rStyle w:val="StyleUnderline"/>
          <w:highlight w:val="yellow"/>
        </w:rPr>
        <w:t>hospital</w:t>
      </w:r>
      <w:r w:rsidRPr="00EC6B72">
        <w:rPr>
          <w:rStyle w:val="StyleUnderline"/>
        </w:rPr>
        <w:t xml:space="preserve"> systems </w:t>
      </w:r>
      <w:r w:rsidRPr="00BD120B">
        <w:rPr>
          <w:rStyle w:val="Emphasis"/>
          <w:highlight w:val="yellow"/>
        </w:rPr>
        <w:t>little incentive to negotiate</w:t>
      </w:r>
      <w:r w:rsidRPr="00EC6B72">
        <w:rPr>
          <w:sz w:val="16"/>
        </w:rPr>
        <w:t xml:space="preserve">, and without significant bargaining power, physicians may hesitate to voice concerns for fear of termination.26 An additional concern is </w:t>
      </w:r>
      <w:r w:rsidRPr="00BD120B">
        <w:rPr>
          <w:rStyle w:val="Emphasis"/>
          <w:highlight w:val="yellow"/>
        </w:rPr>
        <w:t>loss of physician autonomy</w:t>
      </w:r>
      <w:r w:rsidRPr="00EC6B72">
        <w:rPr>
          <w:sz w:val="16"/>
        </w:rPr>
        <w:t xml:space="preserve"> because physician autonomy and control over one’s practice positively </w:t>
      </w:r>
      <w:r w:rsidRPr="00BD120B">
        <w:rPr>
          <w:rStyle w:val="Emphasis"/>
          <w:highlight w:val="yellow"/>
        </w:rPr>
        <w:t>impact</w:t>
      </w:r>
      <w:r w:rsidRPr="00EC6B72">
        <w:rPr>
          <w:sz w:val="16"/>
        </w:rPr>
        <w:t xml:space="preserve"> professional satisfaction; this can potentially drive unionization.27,28 A study by Thompson and Salmon investigated factors that motivate physicians to unionize and reported desire to have an increased voice (participation in decisions that affect their jobs) as the most important reason.27 Unionization could serve to provide an avenue to regain physician autonomy, leverage and bargaining power in contract negotiations, and a collective voice.</w:t>
      </w:r>
    </w:p>
    <w:p w14:paraId="503129C9" w14:textId="77777777" w:rsidR="002D741B" w:rsidRPr="00EC6B72" w:rsidRDefault="002D741B" w:rsidP="002D741B">
      <w:pPr>
        <w:rPr>
          <w:sz w:val="16"/>
        </w:rPr>
      </w:pPr>
      <w:r w:rsidRPr="00EC6B72">
        <w:rPr>
          <w:sz w:val="16"/>
        </w:rPr>
        <w:t xml:space="preserve">Often referenced with the rise in unionization is the increased </w:t>
      </w:r>
      <w:r w:rsidRPr="00EC6B72">
        <w:rPr>
          <w:rStyle w:val="StyleUnderline"/>
        </w:rPr>
        <w:t xml:space="preserve">rate of </w:t>
      </w:r>
      <w:r w:rsidRPr="00BD120B">
        <w:rPr>
          <w:rStyle w:val="Emphasis"/>
          <w:highlight w:val="yellow"/>
        </w:rPr>
        <w:t>burnout</w:t>
      </w:r>
      <w:r w:rsidRPr="00EC6B72">
        <w:rPr>
          <w:rStyle w:val="StyleUnderline"/>
        </w:rPr>
        <w:t xml:space="preserve"> in medicine</w:t>
      </w:r>
      <w:r w:rsidRPr="00EC6B72">
        <w:rPr>
          <w:sz w:val="16"/>
        </w:rPr>
        <w:t xml:space="preserv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w:t>
      </w:r>
      <w:r w:rsidRPr="00EC6B72">
        <w:rPr>
          <w:rStyle w:val="StyleUnderline"/>
        </w:rPr>
        <w:t>burnout</w:t>
      </w:r>
      <w:r w:rsidRPr="00EC6B72">
        <w:rPr>
          <w:sz w:val="16"/>
        </w:rPr>
        <w:t xml:space="preserve"> is </w:t>
      </w:r>
      <w:r w:rsidRPr="00BD120B">
        <w:rPr>
          <w:rStyle w:val="StyleUnderline"/>
          <w:highlight w:val="yellow"/>
        </w:rPr>
        <w:t>associated with</w:t>
      </w:r>
      <w:r w:rsidRPr="00EC6B72">
        <w:rPr>
          <w:sz w:val="16"/>
        </w:rPr>
        <w:t xml:space="preserve"> an increased risk for </w:t>
      </w:r>
      <w:r w:rsidRPr="00BD120B">
        <w:rPr>
          <w:rStyle w:val="Emphasis"/>
          <w:highlight w:val="yellow"/>
        </w:rPr>
        <w:t>medical error</w:t>
      </w:r>
      <w:r w:rsidRPr="00EC6B72">
        <w:rPr>
          <w:sz w:val="16"/>
        </w:rPr>
        <w:t xml:space="preserve">.30,35,36 </w:t>
      </w:r>
      <w:r w:rsidRPr="00EC6B72">
        <w:rPr>
          <w:rStyle w:val="Emphasis"/>
        </w:rPr>
        <w:t xml:space="preserve">Physician </w:t>
      </w:r>
      <w:r w:rsidRPr="00BD120B">
        <w:rPr>
          <w:rStyle w:val="Emphasis"/>
          <w:highlight w:val="yellow"/>
        </w:rPr>
        <w:t>burnout is</w:t>
      </w:r>
      <w:r w:rsidRPr="00EC6B72">
        <w:rPr>
          <w:sz w:val="16"/>
        </w:rPr>
        <w:t xml:space="preserve"> now widely recognized as a </w:t>
      </w:r>
      <w:r w:rsidRPr="00BD120B">
        <w:rPr>
          <w:rStyle w:val="Emphasis"/>
          <w:highlight w:val="yellow"/>
        </w:rPr>
        <w:t>systemic issue</w:t>
      </w:r>
      <w:r w:rsidRPr="00EC6B72">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With these rising rates of burnout, physicians may turn to unionization, as unions provide an avenue to regain a collective voice and thus obtain greater physician influence on factors that contribute to burnout.</w:t>
      </w:r>
    </w:p>
    <w:p w14:paraId="091CDCF7" w14:textId="77777777" w:rsidR="002D741B" w:rsidRPr="00EC6B72" w:rsidRDefault="002D741B" w:rsidP="002D741B">
      <w:pPr>
        <w:rPr>
          <w:sz w:val="16"/>
        </w:rPr>
      </w:pPr>
    </w:p>
    <w:p w14:paraId="33559426" w14:textId="77777777" w:rsidR="002D741B" w:rsidRPr="00114EAF" w:rsidRDefault="002D741B" w:rsidP="002D741B">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Pr>
          <w:rFonts w:cs="Times New Roman"/>
          <w:sz w:val="28"/>
        </w:rPr>
        <w:t xml:space="preserve"> but burnout undermines resilience to them.</w:t>
      </w:r>
    </w:p>
    <w:p w14:paraId="752133EB" w14:textId="77777777" w:rsidR="002D741B" w:rsidRPr="00114EAF" w:rsidRDefault="002D741B" w:rsidP="002D741B">
      <w:r w:rsidRPr="00114EAF">
        <w:t xml:space="preserve">Joy </w:t>
      </w:r>
      <w:r w:rsidRPr="00114EAF">
        <w:rPr>
          <w:rStyle w:val="Style13ptBold"/>
          <w:sz w:val="28"/>
        </w:rPr>
        <w:t>Melnikow et al. 24</w:t>
      </w:r>
      <w:r>
        <w:t>,</w:t>
      </w:r>
      <w:r w:rsidRPr="00114EAF">
        <w:t xml:space="preserve"> M.D.; M.P.H.; Director of UC Davis' Center for Healthcare Policy and Research; Professor of Family and Community Medicine; Executive Committee for the UC Davis Comprehensive Cancer Center; the US Preventive Services Task Force</w:t>
      </w:r>
      <w:r>
        <w:t xml:space="preserve">; </w:t>
      </w:r>
      <w:r w:rsidRPr="00114EAF">
        <w:t xml:space="preserve">Guibo </w:t>
      </w:r>
      <w:r w:rsidRPr="00EC6B72">
        <w:rPr>
          <w:b/>
          <w:bCs/>
        </w:rPr>
        <w:t>Xing</w:t>
      </w:r>
      <w:r w:rsidRPr="00114EAF">
        <w:t>, principal statistician at CHPR; Ph.D., Economics, University of Albany; B.S., Mathematics, Fudan University</w:t>
      </w:r>
      <w:r>
        <w:t>;</w:t>
      </w:r>
      <w:r w:rsidRPr="00114EAF">
        <w:t xml:space="preserve"> Marykate E. </w:t>
      </w:r>
      <w:r w:rsidRPr="00BD120B">
        <w:rPr>
          <w:b/>
          <w:bCs/>
        </w:rPr>
        <w:t>Miller</w:t>
      </w:r>
      <w:r w:rsidRPr="00114EAF">
        <w:t>, Health Policy Analyst at CHPR; M.S., Health Policy and Law, University of California, San Francisco; B.S., Psychology, University of California, Davis</w:t>
      </w:r>
      <w:r>
        <w:t>;</w:t>
      </w:r>
      <w:r w:rsidRPr="00114EAF">
        <w:t xml:space="preserve"> Sabrina </w:t>
      </w:r>
      <w:r w:rsidRPr="00BD120B">
        <w:rPr>
          <w:b/>
          <w:bCs/>
        </w:rPr>
        <w:t>Loureiro</w:t>
      </w:r>
      <w:r w:rsidRPr="00114EAF">
        <w:t>, Project Director at the NYU School of Global Public Health; Project Policy Analyst, UCDC for Healthcare Policy and Research; B.S., Global Disease Biology, University of California, Davis; Minor, Public Health, University of California, Davis</w:t>
      </w:r>
      <w:r>
        <w:t>;</w:t>
      </w:r>
      <w:r w:rsidRPr="00114EAF">
        <w:t xml:space="preserve"> Andrew J. </w:t>
      </w:r>
      <w:r w:rsidRPr="00BD120B">
        <w:rPr>
          <w:b/>
          <w:bCs/>
        </w:rPr>
        <w:t>Padovani</w:t>
      </w:r>
      <w:r w:rsidRPr="00114EAF">
        <w:t>, Ph.D., Economics, University of California, Davis; Senior Research Associate, JBS International, Inc</w:t>
      </w:r>
      <w:r>
        <w:t xml:space="preserve">, </w:t>
      </w:r>
      <w:r w:rsidRPr="00114EAF">
        <w:t>Senior Statistician, University of California, Davis</w:t>
      </w:r>
      <w:r>
        <w:t>;</w:t>
      </w:r>
      <w:r w:rsidRPr="00114EAF">
        <w:t xml:space="preserve"> Robin </w:t>
      </w:r>
      <w:r w:rsidRPr="00BD120B">
        <w:rPr>
          <w:b/>
          <w:bCs/>
        </w:rPr>
        <w:t>Whitney</w:t>
      </w:r>
      <w:r w:rsidRPr="00114EAF">
        <w:t>, Assistant Professor, General Medicine, University of California, San Francisco; Ph.D., Betty Irene Moore School of Nursing, University of California, Davis; B.S., University of Southern Maine, School of Nursing; B.A., Bowdoin College</w:t>
      </w:r>
      <w:r>
        <w:t>;</w:t>
      </w:r>
      <w:r w:rsidRPr="00114EAF">
        <w:t xml:space="preserve"> Richard L. </w:t>
      </w:r>
      <w:r w:rsidRPr="00BD120B">
        <w:rPr>
          <w:b/>
          <w:bCs/>
        </w:rPr>
        <w:t>Kravitz</w:t>
      </w:r>
      <w:r w:rsidRPr="00114EAF">
        <w:t xml:space="preserve">, Distinguished Professor of Medicine, University of California, Davis; M.D., UC San Francisco School of Medicine, San Francisco CA; M.S.P.H; Epidemiology, UCLA School of Public Health, </w:t>
      </w:r>
      <w:r>
        <w:t xml:space="preserve">8/3/24, </w:t>
      </w:r>
      <w:r w:rsidRPr="00114EAF">
        <w:t>“Workplace support for physicians during the COVID-19 Pandemic: Did it affect burnout?,” BMC Health Serv Res 24, 888, https://doi.org/10.1186/s12913-024-11366-5</w:t>
      </w:r>
    </w:p>
    <w:p w14:paraId="15D1AE77" w14:textId="77777777" w:rsidR="002D741B" w:rsidRPr="00114EAF" w:rsidRDefault="002D741B" w:rsidP="002D741B">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BD120B">
        <w:rPr>
          <w:rStyle w:val="Emphasis"/>
          <w:highlight w:val="yellow"/>
        </w:rPr>
        <w:t>high</w:t>
      </w:r>
      <w:r w:rsidRPr="00114EAF">
        <w:rPr>
          <w:sz w:val="16"/>
        </w:rPr>
        <w:t xml:space="preserve"> pandemic-related </w:t>
      </w:r>
      <w:r w:rsidRPr="00BD120B">
        <w:rPr>
          <w:rStyle w:val="Emphasis"/>
          <w:highlight w:val="yellow"/>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BD120B">
        <w:rPr>
          <w:rStyle w:val="Emphasis"/>
          <w:highlight w:val="yellow"/>
        </w:rPr>
        <w:t>increased burnout</w:t>
      </w:r>
      <w:r w:rsidRPr="00BD120B">
        <w:rPr>
          <w:highlight w:val="yellow"/>
          <w:u w:val="single"/>
        </w:rPr>
        <w:t xml:space="preserve"> among</w:t>
      </w:r>
      <w:r w:rsidRPr="00114EAF">
        <w:rPr>
          <w:u w:val="single"/>
        </w:rPr>
        <w:t xml:space="preserve"> </w:t>
      </w:r>
      <w:r w:rsidRPr="00114EAF">
        <w:rPr>
          <w:rStyle w:val="Emphasis"/>
        </w:rPr>
        <w:t xml:space="preserve">US </w:t>
      </w:r>
      <w:r w:rsidRPr="00BD120B">
        <w:rPr>
          <w:rStyle w:val="Emphasis"/>
          <w:highlight w:val="yellow"/>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281EDAE2" w14:textId="77777777" w:rsidR="002D741B" w:rsidRPr="00114EAF" w:rsidRDefault="002D741B" w:rsidP="002D741B">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BD120B">
        <w:rPr>
          <w:rStyle w:val="Emphasis"/>
          <w:highlight w:val="yellow"/>
        </w:rPr>
        <w:t>mitigating factors</w:t>
      </w:r>
      <w:r w:rsidRPr="00BD120B">
        <w:rPr>
          <w:highlight w:val="yellow"/>
          <w:u w:val="single"/>
        </w:rPr>
        <w:t xml:space="preserve"> such as </w:t>
      </w:r>
      <w:r w:rsidRPr="00BD120B">
        <w:rPr>
          <w:rStyle w:val="Emphasis"/>
          <w:highlight w:val="yellow"/>
        </w:rPr>
        <w:t>feeling valued</w:t>
      </w:r>
      <w:r w:rsidRPr="00114EAF">
        <w:rPr>
          <w:sz w:val="16"/>
        </w:rPr>
        <w:t xml:space="preserve"> and experiencing good teamwork </w:t>
      </w:r>
      <w:r w:rsidRPr="00114EAF">
        <w:rPr>
          <w:u w:val="single"/>
        </w:rPr>
        <w:t xml:space="preserve">were </w:t>
      </w:r>
      <w:r w:rsidRPr="00BD120B">
        <w:rPr>
          <w:highlight w:val="yellow"/>
          <w:u w:val="single"/>
        </w:rPr>
        <w:t xml:space="preserve">associated with </w:t>
      </w:r>
      <w:r w:rsidRPr="00BD120B">
        <w:rPr>
          <w:rStyle w:val="Emphasis"/>
          <w:highlight w:val="yellow"/>
        </w:rPr>
        <w:t>less</w:t>
      </w:r>
      <w:r w:rsidRPr="00114EAF">
        <w:rPr>
          <w:sz w:val="16"/>
        </w:rPr>
        <w:t>. These findings are consistent with comments by some primary care physicians in our survey who described the benefits of belonging to strong teams with a sense of camaraderie.</w:t>
      </w:r>
    </w:p>
    <w:p w14:paraId="42BFC6CD" w14:textId="77777777" w:rsidR="002D741B" w:rsidRPr="00114EAF" w:rsidRDefault="002D741B" w:rsidP="002D741B">
      <w:pPr>
        <w:rPr>
          <w:sz w:val="16"/>
        </w:rPr>
      </w:pPr>
      <w:r w:rsidRPr="00114EAF">
        <w:rPr>
          <w:sz w:val="16"/>
        </w:rPr>
        <w:t xml:space="preserve">There is concern that </w:t>
      </w:r>
      <w:r w:rsidRPr="00114EAF">
        <w:rPr>
          <w:rStyle w:val="Emphasis"/>
        </w:rPr>
        <w:t xml:space="preserve">increasing </w:t>
      </w:r>
      <w:r w:rsidRPr="00BD120B">
        <w:rPr>
          <w:rStyle w:val="Emphasis"/>
          <w:highlight w:val="yellow"/>
        </w:rPr>
        <w:t>burnout</w:t>
      </w:r>
      <w:r w:rsidRPr="00BD120B">
        <w:rPr>
          <w:highlight w:val="yellow"/>
          <w:u w:val="single"/>
        </w:rPr>
        <w:t xml:space="preserve"> will result in </w:t>
      </w:r>
      <w:r w:rsidRPr="00BD120B">
        <w:rPr>
          <w:rStyle w:val="Emphasis"/>
          <w:highlight w:val="yellow"/>
        </w:rPr>
        <w:t>early retirements</w:t>
      </w:r>
      <w:r w:rsidRPr="00114EAF">
        <w:rPr>
          <w:sz w:val="16"/>
        </w:rPr>
        <w:t xml:space="preserve">, further </w:t>
      </w:r>
      <w:r w:rsidRPr="00BD120B">
        <w:rPr>
          <w:highlight w:val="yellow"/>
          <w:u w:val="single"/>
        </w:rPr>
        <w:t>contributing to</w:t>
      </w:r>
      <w:r w:rsidRPr="00114EAF">
        <w:rPr>
          <w:u w:val="single"/>
        </w:rPr>
        <w:t xml:space="preserve"> the clinician </w:t>
      </w:r>
      <w:r w:rsidRPr="00BD120B">
        <w:rPr>
          <w:rStyle w:val="Emphasis"/>
          <w:highlight w:val="yellow"/>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523A70E0" w14:textId="77777777" w:rsidR="002D741B" w:rsidRPr="00114EAF" w:rsidRDefault="002D741B" w:rsidP="002D741B">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27092961" w14:textId="77777777" w:rsidR="002D741B" w:rsidRPr="00114EAF" w:rsidRDefault="002D741B" w:rsidP="002D741B">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BD120B">
        <w:rPr>
          <w:rStyle w:val="Emphasis"/>
          <w:highlight w:val="yellow"/>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BD120B">
        <w:rPr>
          <w:highlight w:val="yellow"/>
          <w:u w:val="single"/>
        </w:rPr>
        <w:t xml:space="preserve">associated with </w:t>
      </w:r>
      <w:r w:rsidRPr="00BD120B">
        <w:rPr>
          <w:rStyle w:val="Emphasis"/>
          <w:highlight w:val="yellow"/>
        </w:rPr>
        <w:t>lower</w:t>
      </w:r>
      <w:r w:rsidRPr="00114EAF">
        <w:rPr>
          <w:rStyle w:val="Emphasis"/>
        </w:rPr>
        <w:t xml:space="preserve"> odds</w:t>
      </w:r>
      <w:r w:rsidRPr="00114EAF">
        <w:rPr>
          <w:u w:val="single"/>
        </w:rPr>
        <w:t xml:space="preserve"> of </w:t>
      </w:r>
      <w:r w:rsidRPr="00BD120B">
        <w:rPr>
          <w:rStyle w:val="Emphasis"/>
          <w:highlight w:val="yellow"/>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25852636" w14:textId="77777777" w:rsidR="002D741B" w:rsidRPr="00114EAF" w:rsidRDefault="002D741B" w:rsidP="002D741B">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BD120B">
        <w:rPr>
          <w:highlight w:val="yellow"/>
          <w:u w:val="single"/>
        </w:rPr>
        <w:t>Interventions that enable physicians to devote</w:t>
      </w:r>
      <w:r w:rsidRPr="00114EAF">
        <w:rPr>
          <w:sz w:val="16"/>
        </w:rPr>
        <w:t xml:space="preserve"> 20% of </w:t>
      </w:r>
      <w:r w:rsidRPr="00114EAF">
        <w:rPr>
          <w:u w:val="single"/>
        </w:rPr>
        <w:t xml:space="preserve">their medical </w:t>
      </w:r>
      <w:r w:rsidRPr="00BD120B">
        <w:rPr>
          <w:highlight w:val="yellow"/>
          <w:u w:val="single"/>
        </w:rPr>
        <w:t>practice to</w:t>
      </w:r>
      <w:r w:rsidRPr="00114EAF">
        <w:rPr>
          <w:sz w:val="16"/>
        </w:rPr>
        <w:t xml:space="preserve"> a part of their </w:t>
      </w:r>
      <w:r w:rsidRPr="00BD120B">
        <w:rPr>
          <w:highlight w:val="yellow"/>
          <w:u w:val="single"/>
        </w:rPr>
        <w:t>work that is</w:t>
      </w:r>
      <w:r w:rsidRPr="00114EAF">
        <w:rPr>
          <w:u w:val="single"/>
        </w:rPr>
        <w:t xml:space="preserve"> </w:t>
      </w:r>
      <w:r w:rsidRPr="00114EAF">
        <w:rPr>
          <w:rStyle w:val="Emphasis"/>
        </w:rPr>
        <w:t xml:space="preserve">especially </w:t>
      </w:r>
      <w:r w:rsidRPr="00BD120B">
        <w:rPr>
          <w:rStyle w:val="Emphasis"/>
          <w:highlight w:val="yellow"/>
        </w:rPr>
        <w:t>meaningful</w:t>
      </w:r>
      <w:r w:rsidRPr="00BD120B">
        <w:rPr>
          <w:highlight w:val="yellow"/>
          <w:u w:val="single"/>
        </w:rPr>
        <w:t xml:space="preserve"> to them</w:t>
      </w:r>
      <w:r w:rsidRPr="00114EAF">
        <w:rPr>
          <w:sz w:val="16"/>
        </w:rPr>
        <w:t xml:space="preserve"> have been suggested to be </w:t>
      </w:r>
      <w:r w:rsidRPr="00BD120B">
        <w:rPr>
          <w:rStyle w:val="Emphasis"/>
          <w:highlight w:val="yellow"/>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0017B366" w14:textId="77777777" w:rsidR="002D741B" w:rsidRPr="00114EAF" w:rsidRDefault="002D741B" w:rsidP="002D741B">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2849F200" w14:textId="77777777" w:rsidR="002D741B" w:rsidRPr="00114EAF" w:rsidRDefault="002D741B" w:rsidP="002D741B">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BD120B">
        <w:rPr>
          <w:rStyle w:val="Emphasis"/>
          <w:highlight w:val="yellow"/>
        </w:rPr>
        <w:t>burnout</w:t>
      </w:r>
      <w:r w:rsidRPr="00BD120B">
        <w:rPr>
          <w:highlight w:val="yellow"/>
          <w:u w:val="single"/>
        </w:rPr>
        <w:t xml:space="preserve"> will remain a challenge</w:t>
      </w:r>
      <w:r w:rsidRPr="00114EAF">
        <w:rPr>
          <w:sz w:val="16"/>
        </w:rPr>
        <w:t xml:space="preserve"> going forward. </w:t>
      </w:r>
      <w:r w:rsidRPr="00BD120B">
        <w:rPr>
          <w:rStyle w:val="Emphasis"/>
          <w:highlight w:val="yellow"/>
        </w:rPr>
        <w:t>Future pandemics</w:t>
      </w:r>
      <w:r w:rsidRPr="00114EAF">
        <w:rPr>
          <w:sz w:val="16"/>
        </w:rPr>
        <w:t xml:space="preserve"> and other serious challenges to the delivery of health care </w:t>
      </w:r>
      <w:r w:rsidRPr="00BD120B">
        <w:rPr>
          <w:highlight w:val="yellow"/>
          <w:u w:val="single"/>
        </w:rPr>
        <w:t xml:space="preserve">are </w:t>
      </w:r>
      <w:r w:rsidRPr="00BD120B">
        <w:rPr>
          <w:rStyle w:val="Emphasis"/>
          <w:highlight w:val="yellow"/>
        </w:rPr>
        <w:t>likely</w:t>
      </w:r>
      <w:r w:rsidRPr="00BD120B">
        <w:rPr>
          <w:highlight w:val="yellow"/>
          <w:u w:val="single"/>
        </w:rPr>
        <w:t>, and</w:t>
      </w:r>
      <w:r w:rsidRPr="00114EAF">
        <w:rPr>
          <w:sz w:val="16"/>
        </w:rPr>
        <w:t xml:space="preserve"> implementation of what we learn through research about workplace interventions to support </w:t>
      </w:r>
      <w:r w:rsidRPr="00BD120B">
        <w:rPr>
          <w:rStyle w:val="Emphasis"/>
          <w:highlight w:val="yellow"/>
        </w:rPr>
        <w:t>clinician wellbeing</w:t>
      </w:r>
      <w:r w:rsidRPr="00114EAF">
        <w:rPr>
          <w:sz w:val="16"/>
        </w:rPr>
        <w:t xml:space="preserve"> will </w:t>
      </w:r>
      <w:r w:rsidRPr="00BD120B">
        <w:rPr>
          <w:highlight w:val="yellow"/>
          <w:u w:val="single"/>
        </w:rPr>
        <w:t xml:space="preserve">enhance the </w:t>
      </w:r>
      <w:r w:rsidRPr="00BD120B">
        <w:rPr>
          <w:rStyle w:val="Emphasis"/>
          <w:highlight w:val="yellow"/>
        </w:rPr>
        <w:t>resilience</w:t>
      </w:r>
      <w:r w:rsidRPr="00BD120B">
        <w:rPr>
          <w:highlight w:val="yellow"/>
          <w:u w:val="single"/>
        </w:rPr>
        <w:t xml:space="preserve"> of</w:t>
      </w:r>
      <w:r w:rsidRPr="00114EAF">
        <w:rPr>
          <w:sz w:val="16"/>
        </w:rPr>
        <w:t xml:space="preserve"> both individuals and </w:t>
      </w:r>
      <w:r w:rsidRPr="00BD120B">
        <w:rPr>
          <w:rStyle w:val="Emphasis"/>
          <w:highlight w:val="yellow"/>
        </w:rPr>
        <w:t>health care systems</w:t>
      </w:r>
      <w:r w:rsidRPr="00114EAF">
        <w:rPr>
          <w:sz w:val="16"/>
        </w:rPr>
        <w:t>.</w:t>
      </w:r>
    </w:p>
    <w:p w14:paraId="37D5A858" w14:textId="77777777" w:rsidR="002D741B" w:rsidRDefault="002D741B" w:rsidP="002D741B">
      <w:pPr>
        <w:pStyle w:val="Heading4"/>
      </w:pPr>
      <w:r>
        <w:t xml:space="preserve">Extinction. </w:t>
      </w:r>
    </w:p>
    <w:p w14:paraId="1AA7FDE1" w14:textId="77777777" w:rsidR="002D741B" w:rsidRPr="00856390" w:rsidRDefault="002D741B" w:rsidP="002D741B">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39C36646" w14:textId="77777777" w:rsidR="002D741B" w:rsidRPr="00856390" w:rsidRDefault="002D741B" w:rsidP="002D741B">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BD120B">
        <w:rPr>
          <w:rStyle w:val="Emphasis"/>
          <w:highlight w:val="yellow"/>
        </w:rPr>
        <w:t>COVID</w:t>
      </w:r>
      <w:r w:rsidRPr="00856390">
        <w:rPr>
          <w:sz w:val="16"/>
        </w:rPr>
        <w:t xml:space="preserve">-19 </w:t>
      </w:r>
      <w:r w:rsidRPr="00BD120B">
        <w:rPr>
          <w:rStyle w:val="StyleUnderline"/>
          <w:highlight w:val="yellow"/>
        </w:rPr>
        <w:t>demonstrated</w:t>
      </w:r>
      <w:r w:rsidRPr="00856390">
        <w:rPr>
          <w:rStyle w:val="StyleUnderline"/>
        </w:rPr>
        <w:t xml:space="preserve"> that </w:t>
      </w:r>
      <w:r w:rsidRPr="00BD120B">
        <w:rPr>
          <w:rStyle w:val="StyleUnderline"/>
          <w:highlight w:val="yellow"/>
        </w:rPr>
        <w:t xml:space="preserve">we’re </w:t>
      </w:r>
      <w:r w:rsidRPr="00BD120B">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BD120B">
        <w:rPr>
          <w:rStyle w:val="StyleUnderline"/>
          <w:highlight w:val="yellow"/>
        </w:rPr>
        <w:t xml:space="preserve">and </w:t>
      </w:r>
      <w:r w:rsidRPr="00BD120B">
        <w:rPr>
          <w:rStyle w:val="Emphasis"/>
          <w:highlight w:val="yellow"/>
        </w:rPr>
        <w:t>future outbreaks</w:t>
      </w:r>
      <w:r w:rsidRPr="00BD120B">
        <w:rPr>
          <w:rStyle w:val="StyleUnderline"/>
          <w:highlight w:val="yellow"/>
        </w:rPr>
        <w:t xml:space="preserve"> could be </w:t>
      </w:r>
      <w:r w:rsidRPr="00BD120B">
        <w:rPr>
          <w:rStyle w:val="Emphasis"/>
          <w:sz w:val="24"/>
          <w:szCs w:val="24"/>
          <w:highlight w:val="yellow"/>
        </w:rPr>
        <w:t>far more lethal.</w:t>
      </w:r>
    </w:p>
    <w:p w14:paraId="1837547D" w14:textId="77777777" w:rsidR="002D741B" w:rsidRPr="00856390" w:rsidRDefault="002D741B" w:rsidP="002D741B">
      <w:pPr>
        <w:rPr>
          <w:rStyle w:val="Emphasis"/>
          <w:sz w:val="24"/>
          <w:szCs w:val="24"/>
        </w:rPr>
      </w:pPr>
      <w:r w:rsidRPr="00856390">
        <w:rPr>
          <w:sz w:val="16"/>
        </w:rPr>
        <w:t xml:space="preserve">In fact, </w:t>
      </w:r>
      <w:r w:rsidRPr="00BD120B">
        <w:rPr>
          <w:rStyle w:val="StyleUnderline"/>
          <w:highlight w:val="yellow"/>
        </w:rPr>
        <w:t>we face</w:t>
      </w:r>
      <w:r w:rsidRPr="00856390">
        <w:rPr>
          <w:rStyle w:val="StyleUnderline"/>
        </w:rPr>
        <w:t xml:space="preserve"> the possibility of </w:t>
      </w:r>
      <w:r w:rsidRPr="00856390">
        <w:rPr>
          <w:rStyle w:val="Emphasis"/>
        </w:rPr>
        <w:t xml:space="preserve">biological </w:t>
      </w:r>
      <w:r w:rsidRPr="00BD120B">
        <w:rPr>
          <w:rStyle w:val="Emphasis"/>
          <w:highlight w:val="yellow"/>
        </w:rPr>
        <w:t>disasters</w:t>
      </w:r>
      <w:r w:rsidRPr="00BD120B">
        <w:rPr>
          <w:sz w:val="16"/>
          <w:highlight w:val="yellow"/>
        </w:rPr>
        <w:t xml:space="preserve"> </w:t>
      </w:r>
      <w:r w:rsidRPr="00BD120B">
        <w:rPr>
          <w:rStyle w:val="StyleUnderline"/>
          <w:highlight w:val="yellow"/>
        </w:rPr>
        <w:t xml:space="preserve">that are </w:t>
      </w:r>
      <w:r w:rsidRPr="00BD120B">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1DB0F6B6" w14:textId="77777777" w:rsidR="002D741B" w:rsidRPr="00856390" w:rsidRDefault="002D741B" w:rsidP="002D741B">
      <w:pPr>
        <w:rPr>
          <w:rStyle w:val="Emphasis"/>
        </w:rPr>
      </w:pPr>
      <w:r w:rsidRPr="00BD120B">
        <w:rPr>
          <w:rStyle w:val="StyleUnderline"/>
          <w:highlight w:val="yellow"/>
        </w:rPr>
        <w:t>The chances of</w:t>
      </w:r>
      <w:r w:rsidRPr="00856390">
        <w:rPr>
          <w:rStyle w:val="StyleUnderline"/>
        </w:rPr>
        <w:t xml:space="preserve"> such </w:t>
      </w:r>
      <w:r w:rsidRPr="00BD120B">
        <w:rPr>
          <w:rStyle w:val="Emphasis"/>
          <w:highlight w:val="yellow"/>
        </w:rPr>
        <w:t>catastrophic pandemics</w:t>
      </w:r>
      <w:r w:rsidRPr="00856390">
        <w:rPr>
          <w:sz w:val="16"/>
        </w:rPr>
        <w:t xml:space="preserve"> — </w:t>
      </w:r>
      <w:r w:rsidRPr="00856390">
        <w:rPr>
          <w:rStyle w:val="StyleUnderline"/>
        </w:rPr>
        <w:t xml:space="preserve">bad enough </w:t>
      </w:r>
      <w:r w:rsidRPr="00BD120B">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BD120B">
        <w:rPr>
          <w:rStyle w:val="Emphasis"/>
          <w:sz w:val="24"/>
          <w:szCs w:val="24"/>
          <w:highlight w:val="yellow"/>
        </w:rPr>
        <w:t>threaten humanity’s future</w:t>
      </w:r>
      <w:r w:rsidRPr="00856390">
        <w:rPr>
          <w:sz w:val="16"/>
          <w:szCs w:val="24"/>
        </w:rPr>
        <w:t xml:space="preserve"> </w:t>
      </w:r>
      <w:r w:rsidRPr="00856390">
        <w:rPr>
          <w:sz w:val="16"/>
        </w:rPr>
        <w:t xml:space="preserve">— </w:t>
      </w:r>
      <w:r w:rsidRPr="00BD120B">
        <w:rPr>
          <w:rStyle w:val="StyleUnderline"/>
          <w:highlight w:val="yellow"/>
        </w:rPr>
        <w:t>seem</w:t>
      </w:r>
      <w:r w:rsidRPr="00BD120B">
        <w:rPr>
          <w:sz w:val="16"/>
          <w:highlight w:val="yellow"/>
        </w:rPr>
        <w:t xml:space="preserve"> </w:t>
      </w:r>
      <w:r w:rsidRPr="00BD120B">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28F5598B" w14:textId="77777777" w:rsidR="002D741B" w:rsidRDefault="002D741B" w:rsidP="002D741B">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BD120B">
        <w:rPr>
          <w:rStyle w:val="StyleUnderline"/>
          <w:highlight w:val="yellow"/>
        </w:rPr>
        <w:t xml:space="preserve">working to </w:t>
      </w:r>
      <w:r w:rsidRPr="00BD120B">
        <w:rPr>
          <w:rStyle w:val="Emphasis"/>
          <w:highlight w:val="yellow"/>
        </w:rPr>
        <w:t>reduce</w:t>
      </w:r>
      <w:r w:rsidRPr="00BD120B">
        <w:rPr>
          <w:rStyle w:val="StyleUnderline"/>
          <w:highlight w:val="yellow"/>
        </w:rPr>
        <w:t xml:space="preserve"> GCBRs is one of the </w:t>
      </w:r>
      <w:r w:rsidRPr="00BD120B">
        <w:rPr>
          <w:rStyle w:val="Emphasis"/>
          <w:highlight w:val="yellow"/>
        </w:rPr>
        <w:t>most promising ways</w:t>
      </w:r>
      <w:r w:rsidRPr="00BD120B">
        <w:rPr>
          <w:sz w:val="16"/>
          <w:highlight w:val="yellow"/>
        </w:rPr>
        <w:t xml:space="preserve"> </w:t>
      </w:r>
      <w:r w:rsidRPr="00BD120B">
        <w:rPr>
          <w:rStyle w:val="StyleUnderline"/>
          <w:highlight w:val="yellow"/>
        </w:rPr>
        <w:t xml:space="preserve">to safeguard the </w:t>
      </w:r>
      <w:r w:rsidRPr="00BD120B">
        <w:rPr>
          <w:rStyle w:val="Emphasis"/>
          <w:highlight w:val="yellow"/>
        </w:rPr>
        <w:t>future of humanity</w:t>
      </w:r>
      <w:r w:rsidRPr="00856390">
        <w:rPr>
          <w:rStyle w:val="StyleUnderline"/>
        </w:rPr>
        <w:t xml:space="preserve"> right now.</w:t>
      </w:r>
    </w:p>
    <w:p w14:paraId="6778F087" w14:textId="77777777" w:rsidR="002D741B" w:rsidRDefault="002D741B" w:rsidP="002D741B">
      <w:pPr>
        <w:pStyle w:val="Heading3"/>
      </w:pPr>
      <w:r>
        <w:t>1NC</w:t>
      </w:r>
    </w:p>
    <w:p w14:paraId="25B04C60" w14:textId="77777777" w:rsidR="002D741B" w:rsidRPr="00AD21BB" w:rsidRDefault="002D741B" w:rsidP="002D741B">
      <w:r>
        <w:t>Rights PIC</w:t>
      </w:r>
    </w:p>
    <w:p w14:paraId="776ED6D6" w14:textId="77777777" w:rsidR="002D741B" w:rsidRDefault="002D741B" w:rsidP="002D741B">
      <w:pPr>
        <w:pStyle w:val="Heading4"/>
      </w:pPr>
      <w:r>
        <w:t>The United States federal government should,</w:t>
      </w:r>
    </w:p>
    <w:p w14:paraId="7234D962" w14:textId="77777777" w:rsidR="002D741B" w:rsidRPr="00F043B4" w:rsidRDefault="002D741B" w:rsidP="002D741B">
      <w:pPr>
        <w:pStyle w:val="Heading4"/>
        <w:numPr>
          <w:ilvl w:val="0"/>
          <w:numId w:val="45"/>
        </w:numPr>
        <w:tabs>
          <w:tab w:val="num" w:pos="1440"/>
        </w:tabs>
        <w:ind w:left="360"/>
      </w:pPr>
      <w:r>
        <w:t>Mandate corporations have the duty to bargain with individual data contributors with a baseline level of representation.</w:t>
      </w:r>
    </w:p>
    <w:p w14:paraId="7084785D" w14:textId="77777777" w:rsidR="002D741B" w:rsidRPr="008409C2" w:rsidRDefault="002D741B" w:rsidP="002D741B">
      <w:pPr>
        <w:pStyle w:val="Heading4"/>
        <w:numPr>
          <w:ilvl w:val="0"/>
          <w:numId w:val="45"/>
        </w:numPr>
        <w:tabs>
          <w:tab w:val="num" w:pos="1440"/>
        </w:tabs>
        <w:ind w:left="360"/>
      </w:pPr>
      <w:r>
        <w:t>Exempt from antitrust liability actions by data contributors taken in accordance with this duty.</w:t>
      </w:r>
    </w:p>
    <w:p w14:paraId="250A7A0E" w14:textId="77777777" w:rsidR="002D741B" w:rsidRPr="00F043B4" w:rsidRDefault="002D741B" w:rsidP="002D741B">
      <w:pPr>
        <w:pStyle w:val="Heading4"/>
      </w:pPr>
      <w:r>
        <w:t xml:space="preserve">It </w:t>
      </w:r>
      <w:r w:rsidRPr="00F043B4">
        <w:rPr>
          <w:u w:val="single"/>
        </w:rPr>
        <w:t>solves</w:t>
      </w:r>
      <w:r>
        <w:t xml:space="preserve"> while not extending collective bargaining </w:t>
      </w:r>
      <w:r w:rsidRPr="00F043B4">
        <w:rPr>
          <w:u w:val="single"/>
        </w:rPr>
        <w:t>rights</w:t>
      </w:r>
      <w:r>
        <w:t xml:space="preserve"> to a new class of workers. </w:t>
      </w:r>
    </w:p>
    <w:p w14:paraId="1DF91EB7" w14:textId="77777777" w:rsidR="002D741B" w:rsidRDefault="002D741B" w:rsidP="002D741B">
      <w:r>
        <w:t xml:space="preserve">Charlotte </w:t>
      </w:r>
      <w:r w:rsidRPr="00AC2DE9">
        <w:rPr>
          <w:rStyle w:val="Style13ptBold"/>
        </w:rPr>
        <w:t>Garden 24</w:t>
      </w:r>
      <w:r>
        <w:t>,</w:t>
      </w:r>
      <w:r w:rsidRPr="00316C36">
        <w:t xml:space="preserve"> Julius E. Davis Professor of Law, University of Minnesota Law School. </w:t>
      </w:r>
      <w:r>
        <w:t>4/</w:t>
      </w:r>
      <w:r w:rsidRPr="00316C36">
        <w:t>1</w:t>
      </w:r>
      <w:r>
        <w:t>/24</w:t>
      </w:r>
      <w:r w:rsidRPr="00316C36">
        <w:t xml:space="preserve">, “Platform Unions” Minnesota Law Review, Volume 108, Issue 4. </w:t>
      </w:r>
      <w:r w:rsidRPr="003A7531">
        <w:t>https://schoarship.law.umn.edu/cgi/viewcontent.cgi?article=1056&amp;context=minnlrev</w:t>
      </w:r>
    </w:p>
    <w:p w14:paraId="791C0BB9" w14:textId="77777777" w:rsidR="002D741B" w:rsidRPr="002310AD" w:rsidRDefault="002D741B" w:rsidP="002D741B">
      <w:pPr>
        <w:rPr>
          <w:sz w:val="16"/>
        </w:rPr>
      </w:pPr>
      <w:r w:rsidRPr="002310AD">
        <w:rPr>
          <w:sz w:val="16"/>
        </w:rPr>
        <w:t>IV. DESIGNING PLATFORM UNIONS</w:t>
      </w:r>
    </w:p>
    <w:p w14:paraId="43FAAFB8" w14:textId="77777777" w:rsidR="002D741B" w:rsidRPr="002310AD" w:rsidRDefault="002D741B" w:rsidP="002D741B">
      <w:pPr>
        <w:rPr>
          <w:sz w:val="16"/>
        </w:rPr>
      </w:pPr>
      <w:r w:rsidRPr="00BD120B">
        <w:rPr>
          <w:rStyle w:val="StyleUnderline"/>
          <w:highlight w:val="yellow"/>
        </w:rPr>
        <w:t>Platform democracy</w:t>
      </w:r>
      <w:r w:rsidRPr="002310AD">
        <w:rPr>
          <w:sz w:val="16"/>
        </w:rPr>
        <w:t xml:space="preserve"> could take a range of forms. Drawing parallels to workplace-governance structures, we might say that some scholars, including Citron and Norton, are advocating for something like a quality-circle, or perhaps a works council model,274 whereas Zuckerman is advocating for an analogue to worker-owned co-ops.275 Other versions could also exist; for example, under a codetermination model, users would elect representatives who would serve on platforms’ Boards of Directors, participate in day-to-day management, or both.276</w:t>
      </w:r>
    </w:p>
    <w:p w14:paraId="0333F4E6" w14:textId="77777777" w:rsidR="002D741B" w:rsidRPr="002310AD" w:rsidRDefault="002D741B" w:rsidP="002D741B">
      <w:pPr>
        <w:rPr>
          <w:sz w:val="16"/>
        </w:rPr>
      </w:pPr>
      <w:r w:rsidRPr="002310AD">
        <w:rPr>
          <w:sz w:val="16"/>
        </w:rPr>
        <w:t>Of course, another form of industrial democracy involves unionization and collective bargaining, in which workers elect unions to represent them in negotiations with the employer and then enforce the resulting contract.277 Compared to a quality circle, unionized workers have much more autonomy to set and pursue their own goals.278 On the other hand, they have less collective ability to set the direction and objectives of the enterprise than workers in co-ops.279 But worker co-ops are hard to scale;280 perhaps for this reason, Zuckerman urges users to seek out “very small online platforms” where “community governance” is feasible.281</w:t>
      </w:r>
    </w:p>
    <w:p w14:paraId="7B46C0DE" w14:textId="77777777" w:rsidR="002D741B" w:rsidRPr="002310AD" w:rsidRDefault="002D741B" w:rsidP="002D741B">
      <w:pPr>
        <w:rPr>
          <w:sz w:val="16"/>
        </w:rPr>
      </w:pPr>
      <w:r w:rsidRPr="002310AD">
        <w:rPr>
          <w:sz w:val="16"/>
        </w:rPr>
        <w:t xml:space="preserve">This </w:t>
      </w:r>
      <w:r w:rsidRPr="00767F24">
        <w:rPr>
          <w:rStyle w:val="StyleUnderline"/>
        </w:rPr>
        <w:t xml:space="preserve">Part </w:t>
      </w:r>
      <w:r w:rsidRPr="00BD120B">
        <w:rPr>
          <w:rStyle w:val="Emphasis"/>
          <w:highlight w:val="yellow"/>
        </w:rPr>
        <w:t>draws from labor law</w:t>
      </w:r>
      <w:r w:rsidRPr="00767F24">
        <w:rPr>
          <w:rStyle w:val="StyleUnderline"/>
        </w:rPr>
        <w:t xml:space="preserve"> to envision effective platform unions</w:t>
      </w:r>
      <w:r w:rsidRPr="002310AD">
        <w:rPr>
          <w:sz w:val="16"/>
        </w:rPr>
        <w:t xml:space="preserve">. It </w:t>
      </w:r>
      <w:r w:rsidRPr="00A21AD6">
        <w:rPr>
          <w:rStyle w:val="StyleUnderline"/>
        </w:rPr>
        <w:t>identifies aspects</w:t>
      </w:r>
      <w:r w:rsidRPr="00767F24">
        <w:rPr>
          <w:rStyle w:val="StyleUnderline"/>
        </w:rPr>
        <w:t xml:space="preserve"> of workplace collective bargaining that could also be useful in the platform context</w:t>
      </w:r>
      <w:r w:rsidRPr="002310AD">
        <w:rPr>
          <w:sz w:val="16"/>
        </w:rPr>
        <w:t xml:space="preserve">, </w:t>
      </w:r>
      <w:r w:rsidRPr="00767F24">
        <w:rPr>
          <w:rStyle w:val="StyleUnderline"/>
        </w:rPr>
        <w:t xml:space="preserve">including that unions </w:t>
      </w:r>
      <w:r w:rsidRPr="00767F24">
        <w:rPr>
          <w:rStyle w:val="Emphasis"/>
        </w:rPr>
        <w:t>aggregate and amplify employee voice</w:t>
      </w:r>
      <w:r w:rsidRPr="00767F24">
        <w:rPr>
          <w:rStyle w:val="StyleUnderline"/>
        </w:rPr>
        <w:t xml:space="preserve">, that they </w:t>
      </w:r>
      <w:r w:rsidRPr="00767F24">
        <w:rPr>
          <w:rStyle w:val="Emphasis"/>
        </w:rPr>
        <w:t>operate democratically</w:t>
      </w:r>
      <w:r w:rsidRPr="00767F24">
        <w:rPr>
          <w:rStyle w:val="StyleUnderline"/>
        </w:rPr>
        <w:t xml:space="preserve">, that the </w:t>
      </w:r>
      <w:r w:rsidRPr="00767F24">
        <w:rPr>
          <w:rStyle w:val="Emphasis"/>
        </w:rPr>
        <w:t>collective bargaining obligation is continuous</w:t>
      </w:r>
      <w:r w:rsidRPr="00767F24">
        <w:rPr>
          <w:rStyle w:val="StyleUnderline"/>
        </w:rPr>
        <w:t xml:space="preserve"> and comes with a right to demand certain information from one’s bargaining partner,</w:t>
      </w:r>
      <w:r w:rsidRPr="002310AD">
        <w:rPr>
          <w:sz w:val="16"/>
        </w:rPr>
        <w:t xml:space="preserve"> and that there exist mechanisms to encourage parties to agree on contracts.</w:t>
      </w:r>
    </w:p>
    <w:p w14:paraId="6461F005" w14:textId="77777777" w:rsidR="002D741B" w:rsidRPr="002310AD" w:rsidRDefault="002D741B" w:rsidP="002D741B">
      <w:pPr>
        <w:rPr>
          <w:sz w:val="16"/>
        </w:rPr>
      </w:pPr>
      <w:r w:rsidRPr="002310AD">
        <w:rPr>
          <w:sz w:val="16"/>
        </w:rPr>
        <w:t xml:space="preserve">To be clear, </w:t>
      </w:r>
      <w:r w:rsidRPr="00BD120B">
        <w:rPr>
          <w:rStyle w:val="Emphasis"/>
          <w:sz w:val="28"/>
          <w:szCs w:val="28"/>
          <w:highlight w:val="yellow"/>
        </w:rPr>
        <w:t>I am not proposing</w:t>
      </w:r>
      <w:r w:rsidRPr="00767F24">
        <w:rPr>
          <w:rStyle w:val="Emphasis"/>
          <w:sz w:val="28"/>
          <w:szCs w:val="28"/>
        </w:rPr>
        <w:t xml:space="preserve"> that the</w:t>
      </w:r>
      <w:r w:rsidRPr="00767F24">
        <w:rPr>
          <w:rStyle w:val="Emphasis"/>
          <w:sz w:val="32"/>
          <w:szCs w:val="32"/>
        </w:rPr>
        <w:t xml:space="preserve"> </w:t>
      </w:r>
      <w:r w:rsidRPr="00BD120B">
        <w:rPr>
          <w:rStyle w:val="Emphasis"/>
          <w:sz w:val="28"/>
          <w:szCs w:val="28"/>
          <w:highlight w:val="yellow"/>
        </w:rPr>
        <w:t>N</w:t>
      </w:r>
      <w:r w:rsidRPr="002310AD">
        <w:rPr>
          <w:sz w:val="16"/>
        </w:rPr>
        <w:t xml:space="preserve">ational </w:t>
      </w:r>
      <w:r w:rsidRPr="00BD120B">
        <w:rPr>
          <w:rStyle w:val="Emphasis"/>
          <w:sz w:val="28"/>
          <w:szCs w:val="28"/>
          <w:highlight w:val="yellow"/>
        </w:rPr>
        <w:t>L</w:t>
      </w:r>
      <w:r w:rsidRPr="002310AD">
        <w:rPr>
          <w:sz w:val="16"/>
        </w:rPr>
        <w:t xml:space="preserve">abor </w:t>
      </w:r>
      <w:r w:rsidRPr="00BD120B">
        <w:rPr>
          <w:rStyle w:val="Emphasis"/>
          <w:sz w:val="28"/>
          <w:szCs w:val="28"/>
          <w:highlight w:val="yellow"/>
        </w:rPr>
        <w:t>R</w:t>
      </w:r>
      <w:r w:rsidRPr="002310AD">
        <w:rPr>
          <w:sz w:val="16"/>
        </w:rPr>
        <w:t xml:space="preserve">elations </w:t>
      </w:r>
      <w:r w:rsidRPr="00BD120B">
        <w:rPr>
          <w:rStyle w:val="Emphasis"/>
          <w:sz w:val="28"/>
          <w:szCs w:val="28"/>
          <w:highlight w:val="yellow"/>
        </w:rPr>
        <w:t>A</w:t>
      </w:r>
      <w:r w:rsidRPr="002310AD">
        <w:rPr>
          <w:sz w:val="16"/>
        </w:rPr>
        <w:t xml:space="preserve">ct </w:t>
      </w:r>
      <w:r w:rsidRPr="00BD120B">
        <w:rPr>
          <w:rStyle w:val="StyleUnderline"/>
          <w:highlight w:val="yellow"/>
        </w:rPr>
        <w:t>be extended to cover</w:t>
      </w:r>
      <w:r w:rsidRPr="002310AD">
        <w:rPr>
          <w:sz w:val="16"/>
        </w:rPr>
        <w:t xml:space="preserve"> social media </w:t>
      </w:r>
      <w:r w:rsidRPr="00BD120B">
        <w:rPr>
          <w:rStyle w:val="Emphasis"/>
          <w:highlight w:val="yellow"/>
        </w:rPr>
        <w:t>platform users</w:t>
      </w:r>
      <w:r w:rsidRPr="002310AD">
        <w:rPr>
          <w:sz w:val="16"/>
        </w:rPr>
        <w:t xml:space="preserve">. Instead, </w:t>
      </w:r>
      <w:r w:rsidRPr="00767F24">
        <w:rPr>
          <w:rStyle w:val="StyleUnderline"/>
        </w:rPr>
        <w:t xml:space="preserve">I am drawing from the U.S. experience with labor law to consider how to create an </w:t>
      </w:r>
      <w:r w:rsidRPr="00767F24">
        <w:rPr>
          <w:rStyle w:val="Emphasis"/>
        </w:rPr>
        <w:t>analogous</w:t>
      </w:r>
      <w:r w:rsidRPr="00767F24">
        <w:rPr>
          <w:rStyle w:val="StyleUnderline"/>
        </w:rPr>
        <w:t xml:space="preserve"> </w:t>
      </w:r>
      <w:r w:rsidRPr="00767F24">
        <w:rPr>
          <w:rStyle w:val="Emphasis"/>
        </w:rPr>
        <w:t>but separate legal structure</w:t>
      </w:r>
      <w:r w:rsidRPr="00767F24">
        <w:rPr>
          <w:rStyle w:val="StyleUnderline"/>
        </w:rPr>
        <w:t xml:space="preserve"> for unionization and collective bargaining by platform users</w:t>
      </w:r>
      <w:r w:rsidRPr="002310AD">
        <w:rPr>
          <w:sz w:val="16"/>
        </w:rPr>
        <w:t>.</w:t>
      </w:r>
    </w:p>
    <w:p w14:paraId="1C41EBD3" w14:textId="77777777" w:rsidR="002D741B" w:rsidRPr="002310AD" w:rsidRDefault="002D741B" w:rsidP="002D741B">
      <w:pPr>
        <w:rPr>
          <w:sz w:val="16"/>
        </w:rPr>
      </w:pPr>
      <w:r w:rsidRPr="002310AD">
        <w:rPr>
          <w:sz w:val="16"/>
        </w:rPr>
        <w:t xml:space="preserve">To put a finer point on it, </w:t>
      </w:r>
      <w:r w:rsidRPr="00767F24">
        <w:rPr>
          <w:rStyle w:val="StyleUnderline"/>
        </w:rPr>
        <w:t xml:space="preserve">some aspects of U.S. </w:t>
      </w:r>
      <w:r w:rsidRPr="00BD120B">
        <w:rPr>
          <w:rStyle w:val="StyleUnderline"/>
          <w:highlight w:val="yellow"/>
        </w:rPr>
        <w:t xml:space="preserve">labor law would </w:t>
      </w:r>
      <w:r w:rsidRPr="00BD120B">
        <w:rPr>
          <w:rStyle w:val="Emphasis"/>
          <w:highlight w:val="yellow"/>
        </w:rPr>
        <w:t>make no sense</w:t>
      </w:r>
      <w:r w:rsidRPr="00767F24">
        <w:rPr>
          <w:rStyle w:val="StyleUnderline"/>
        </w:rPr>
        <w:t xml:space="preserve"> </w:t>
      </w:r>
      <w:r w:rsidRPr="00BD120B">
        <w:rPr>
          <w:rStyle w:val="StyleUnderline"/>
          <w:highlight w:val="yellow"/>
        </w:rPr>
        <w:t>in</w:t>
      </w:r>
      <w:r w:rsidRPr="00767F24">
        <w:rPr>
          <w:rStyle w:val="StyleUnderline"/>
        </w:rPr>
        <w:t xml:space="preserve"> the </w:t>
      </w:r>
      <w:r w:rsidRPr="00BD120B">
        <w:rPr>
          <w:rStyle w:val="StyleUnderline"/>
          <w:highlight w:val="yellow"/>
        </w:rPr>
        <w:t>platform bargaining</w:t>
      </w:r>
      <w:r w:rsidRPr="00767F24">
        <w:rPr>
          <w:rStyle w:val="StyleUnderline"/>
        </w:rPr>
        <w:t xml:space="preserve"> context</w:t>
      </w:r>
      <w:r w:rsidRPr="002310AD">
        <w:rPr>
          <w:sz w:val="16"/>
        </w:rPr>
        <w:t xml:space="preserve">, </w:t>
      </w:r>
      <w:r w:rsidRPr="00767F24">
        <w:rPr>
          <w:rStyle w:val="StyleUnderline"/>
        </w:rPr>
        <w:t>given</w:t>
      </w:r>
      <w:r w:rsidRPr="002310AD">
        <w:rPr>
          <w:sz w:val="16"/>
        </w:rPr>
        <w:t xml:space="preserve"> the </w:t>
      </w:r>
      <w:r w:rsidRPr="00767F24">
        <w:rPr>
          <w:rStyle w:val="StyleUnderline"/>
        </w:rPr>
        <w:t xml:space="preserve">differences between </w:t>
      </w:r>
      <w:r w:rsidRPr="00767F24">
        <w:rPr>
          <w:rStyle w:val="Emphasis"/>
        </w:rPr>
        <w:t>platforms and workplaces</w:t>
      </w:r>
      <w:r w:rsidRPr="002310AD">
        <w:rPr>
          <w:sz w:val="16"/>
        </w:rPr>
        <w:t xml:space="preserve">. One important difference is scale: </w:t>
      </w:r>
      <w:r w:rsidRPr="00767F24">
        <w:rPr>
          <w:rStyle w:val="StyleUnderline"/>
        </w:rPr>
        <w:t xml:space="preserve">although there are collective bargaining agreements that cover very large workplaces, </w:t>
      </w:r>
      <w:r w:rsidRPr="00BD120B">
        <w:rPr>
          <w:rStyle w:val="Emphasis"/>
          <w:highlight w:val="yellow"/>
        </w:rPr>
        <w:t>platforms have exponentially more users</w:t>
      </w:r>
      <w:r w:rsidRPr="002310AD">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2800C8BB" w14:textId="77777777" w:rsidR="002D741B" w:rsidRPr="002310AD" w:rsidRDefault="002D741B" w:rsidP="002D741B">
      <w:pPr>
        <w:rPr>
          <w:sz w:val="16"/>
        </w:rPr>
      </w:pPr>
      <w:r w:rsidRPr="002310AD">
        <w:rPr>
          <w:sz w:val="16"/>
        </w:rPr>
        <w:t xml:space="preserve">Further, </w:t>
      </w:r>
      <w:r w:rsidRPr="00A21AD6">
        <w:rPr>
          <w:rStyle w:val="StyleUnderline"/>
        </w:rPr>
        <w:t>social media</w:t>
      </w:r>
      <w:r w:rsidRPr="00767F24">
        <w:rPr>
          <w:rStyle w:val="StyleUnderline"/>
        </w:rPr>
        <w:t xml:space="preserve"> </w:t>
      </w:r>
      <w:r w:rsidRPr="00BD120B">
        <w:rPr>
          <w:rStyle w:val="StyleUnderline"/>
          <w:highlight w:val="yellow"/>
        </w:rPr>
        <w:t xml:space="preserve">users have </w:t>
      </w:r>
      <w:r w:rsidRPr="00BD120B">
        <w:rPr>
          <w:rStyle w:val="Emphasis"/>
          <w:highlight w:val="yellow"/>
        </w:rPr>
        <w:t>different relationships</w:t>
      </w:r>
      <w:r w:rsidRPr="00BD120B">
        <w:rPr>
          <w:rStyle w:val="StyleUnderline"/>
          <w:highlight w:val="yellow"/>
        </w:rPr>
        <w:t xml:space="preserve"> to platforms than workers</w:t>
      </w:r>
      <w:r w:rsidRPr="00767F24">
        <w:rPr>
          <w:rStyle w:val="StyleUnderline"/>
        </w:rPr>
        <w:t xml:space="preserve"> have to their jobs</w:t>
      </w:r>
      <w:r w:rsidRPr="002310AD">
        <w:rPr>
          <w:sz w:val="16"/>
        </w:rPr>
        <w:t xml:space="preserve">. </w:t>
      </w:r>
      <w:r w:rsidRPr="00767F24">
        <w:rPr>
          <w:rStyle w:val="StyleUnderline"/>
        </w:rPr>
        <w:t xml:space="preserve">Most </w:t>
      </w:r>
      <w:r w:rsidRPr="00767F24">
        <w:rPr>
          <w:rStyle w:val="Emphasis"/>
        </w:rPr>
        <w:t>spend less time on social media than at work</w:t>
      </w:r>
      <w:r w:rsidRPr="00767F24">
        <w:rPr>
          <w:rStyle w:val="StyleUnderline"/>
        </w:rPr>
        <w:t>, and people are probably less likely to think of social media as a source of life’s necessities, as compared to work</w:t>
      </w:r>
      <w:r w:rsidRPr="002310AD">
        <w:rPr>
          <w:sz w:val="16"/>
        </w:rPr>
        <w:t xml:space="preserve">.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 </w:t>
      </w:r>
    </w:p>
    <w:p w14:paraId="412187EC" w14:textId="77777777" w:rsidR="002D741B" w:rsidRPr="002310AD" w:rsidRDefault="002D741B" w:rsidP="002D741B">
      <w:pPr>
        <w:rPr>
          <w:sz w:val="16"/>
        </w:rPr>
      </w:pPr>
      <w:r w:rsidRPr="00767F24">
        <w:rPr>
          <w:rStyle w:val="StyleUnderline"/>
        </w:rPr>
        <w:t xml:space="preserve">Both of these differences mean it </w:t>
      </w:r>
      <w:r w:rsidRPr="00BD120B">
        <w:rPr>
          <w:rStyle w:val="StyleUnderline"/>
          <w:highlight w:val="yellow"/>
        </w:rPr>
        <w:t xml:space="preserve">will be </w:t>
      </w:r>
      <w:r w:rsidRPr="00BD120B">
        <w:rPr>
          <w:rStyle w:val="Emphasis"/>
          <w:highlight w:val="yellow"/>
        </w:rPr>
        <w:t>hard</w:t>
      </w:r>
      <w:r w:rsidRPr="00767F24">
        <w:rPr>
          <w:rStyle w:val="Emphasis"/>
        </w:rPr>
        <w:t xml:space="preserve">er </w:t>
      </w:r>
      <w:r w:rsidRPr="00BD120B">
        <w:rPr>
          <w:rStyle w:val="Emphasis"/>
          <w:highlight w:val="yellow"/>
        </w:rPr>
        <w:t>to generate</w:t>
      </w:r>
      <w:r w:rsidRPr="00767F24">
        <w:rPr>
          <w:rStyle w:val="Emphasis"/>
        </w:rPr>
        <w:t xml:space="preserve"> the </w:t>
      </w:r>
      <w:r w:rsidRPr="00BD120B">
        <w:rPr>
          <w:rStyle w:val="Emphasis"/>
          <w:highlight w:val="yellow"/>
        </w:rPr>
        <w:t>solidarity</w:t>
      </w:r>
      <w:r w:rsidRPr="009005AF">
        <w:rPr>
          <w:rStyle w:val="Emphasis"/>
        </w:rPr>
        <w:t xml:space="preserve"> on</w:t>
      </w:r>
      <w:r w:rsidRPr="00767F24">
        <w:rPr>
          <w:rStyle w:val="Emphasis"/>
        </w:rPr>
        <w:t xml:space="preserve"> which labor unions depend</w:t>
      </w:r>
      <w:r w:rsidRPr="00767F24">
        <w:rPr>
          <w:rStyle w:val="StyleUnderline"/>
        </w:rPr>
        <w:t xml:space="preserve"> to organize workplaces and generate leverage</w:t>
      </w:r>
      <w:r w:rsidRPr="002310AD">
        <w:rPr>
          <w:sz w:val="16"/>
        </w:rPr>
        <w:t xml:space="preserve">. One important question, then, is which users will choose to engage with the process of forming a platform union. Will most users be passive about unionization, leaving them vulnerable to capture by a small number of malignant actors? Will the users most engaged with a platform union have an idiosyncratic set of preferences, or—worse—will they aim to turn a platform into a vehicle for undermining political democracy? </w:t>
      </w:r>
      <w:r w:rsidRPr="00767F24">
        <w:rPr>
          <w:rStyle w:val="Emphasis"/>
        </w:rPr>
        <w:t>These are real risks</w:t>
      </w:r>
      <w:r w:rsidRPr="002310AD">
        <w:rPr>
          <w:sz w:val="16"/>
        </w:rPr>
        <w:t>—</w:t>
      </w:r>
      <w:r w:rsidRPr="00767F24">
        <w:rPr>
          <w:rStyle w:val="StyleUnderline"/>
        </w:rPr>
        <w:t xml:space="preserve">though recent experience shows that our current approach to platform ownership and </w:t>
      </w:r>
      <w:r w:rsidRPr="00767F24">
        <w:rPr>
          <w:rStyle w:val="Emphasis"/>
        </w:rPr>
        <w:t>control also involves these risks.</w:t>
      </w:r>
      <w:r w:rsidRPr="002310AD">
        <w:rPr>
          <w:sz w:val="16"/>
        </w:rPr>
        <w:t>288 Still, it would be critical to carefully design a legal framework for platform unions with an eye towards minimizing these risks.</w:t>
      </w:r>
    </w:p>
    <w:p w14:paraId="3E684858" w14:textId="77777777" w:rsidR="002D741B" w:rsidRPr="002310AD" w:rsidRDefault="002D741B" w:rsidP="002D741B">
      <w:pPr>
        <w:rPr>
          <w:sz w:val="16"/>
        </w:rPr>
      </w:pPr>
      <w:r w:rsidRPr="002310AD">
        <w:rPr>
          <w:sz w:val="16"/>
        </w:rPr>
        <w:t xml:space="preserve">This </w:t>
      </w:r>
      <w:r w:rsidRPr="00767F24">
        <w:rPr>
          <w:rStyle w:val="StyleUnderline"/>
        </w:rPr>
        <w:t>remainder of this Part discusses how collective bargaining might be adapted from the workplace context to the social media context</w:t>
      </w:r>
      <w:r w:rsidRPr="002310AD">
        <w:rPr>
          <w:sz w:val="16"/>
        </w:rPr>
        <w:t>, considering these challenges. Because it would be impossible to discuss every possible policy choice that would go into creating a structure for platform bargaining, it focuses on a few key decisions: a basic structure for platform collective-bargaining and platform unions, and the establishment of a workable bargaining process. It does not discuss other important topics, including the establishment and deterrence of “unfair platform practices.” For example, it would be critical to bar platforms from using information collected from users to manipulate their decisions about platform unionism. Likewise, it does not discuss enforcement issues, including whether a new government agency should be charged with administering a platform-bargaining law.</w:t>
      </w:r>
    </w:p>
    <w:p w14:paraId="41AC291E" w14:textId="77777777" w:rsidR="002D741B" w:rsidRPr="002310AD" w:rsidRDefault="002D741B" w:rsidP="002D741B">
      <w:pPr>
        <w:rPr>
          <w:sz w:val="16"/>
        </w:rPr>
      </w:pPr>
      <w:r w:rsidRPr="002310AD">
        <w:rPr>
          <w:sz w:val="16"/>
        </w:rPr>
        <w:t>The discussion that follows also sets aside First Amendment objections, even though they are inevitable and have a good chance of success before the current Supreme Court.289 As discussed above, this is because this Article’s main contribution is to make the case that platform unions could usefully response to platform problems; legal objections (much like objections grounded in political pragmatism) are important, but also a separate conversation.</w:t>
      </w:r>
    </w:p>
    <w:p w14:paraId="04B232E0" w14:textId="77777777" w:rsidR="002D741B" w:rsidRPr="002310AD" w:rsidRDefault="002D741B" w:rsidP="002D741B">
      <w:pPr>
        <w:rPr>
          <w:sz w:val="16"/>
        </w:rPr>
      </w:pPr>
      <w:r w:rsidRPr="002310AD">
        <w:rPr>
          <w:sz w:val="16"/>
        </w:rPr>
        <w:t xml:space="preserve">A. THE </w:t>
      </w:r>
      <w:r w:rsidRPr="00747A3D">
        <w:rPr>
          <w:rStyle w:val="StyleUnderline"/>
        </w:rPr>
        <w:t xml:space="preserve">BASIC STRUCTURE OF </w:t>
      </w:r>
      <w:r w:rsidRPr="00747A3D">
        <w:rPr>
          <w:rStyle w:val="Emphasis"/>
        </w:rPr>
        <w:t>PLATFORM DEMOCRACY</w:t>
      </w:r>
    </w:p>
    <w:p w14:paraId="43568016" w14:textId="77777777" w:rsidR="002D741B" w:rsidRPr="002310AD" w:rsidRDefault="002D741B" w:rsidP="002D741B">
      <w:pPr>
        <w:rPr>
          <w:sz w:val="16"/>
        </w:rPr>
      </w:pPr>
      <w:r w:rsidRPr="002310AD">
        <w:rPr>
          <w:sz w:val="16"/>
        </w:rPr>
        <w:t xml:space="preserve">The Representation Default: </w:t>
      </w:r>
      <w:r w:rsidRPr="00747A3D">
        <w:rPr>
          <w:rStyle w:val="StyleUnderline"/>
        </w:rPr>
        <w:t xml:space="preserve">A first key choice concerns the </w:t>
      </w:r>
      <w:r w:rsidRPr="00747A3D">
        <w:rPr>
          <w:rStyle w:val="Emphasis"/>
        </w:rPr>
        <w:t>“</w:t>
      </w:r>
      <w:r w:rsidRPr="00BD120B">
        <w:rPr>
          <w:rStyle w:val="Emphasis"/>
          <w:highlight w:val="yellow"/>
        </w:rPr>
        <w:t>representation default</w:t>
      </w:r>
      <w:r w:rsidRPr="00747A3D">
        <w:rPr>
          <w:rStyle w:val="StyleUnderline"/>
        </w:rPr>
        <w:t>.”</w:t>
      </w:r>
      <w:r w:rsidRPr="002310AD">
        <w:rPr>
          <w:sz w:val="16"/>
        </w:rPr>
        <w:t xml:space="preserve"> </w:t>
      </w:r>
      <w:r w:rsidRPr="00747A3D">
        <w:rPr>
          <w:rStyle w:val="StyleUnderline"/>
        </w:rPr>
        <w:t>Should the rule be</w:t>
      </w:r>
      <w:r w:rsidRPr="002310AD">
        <w:rPr>
          <w:sz w:val="16"/>
        </w:rPr>
        <w:t>—</w:t>
      </w:r>
      <w:r w:rsidRPr="00747A3D">
        <w:rPr>
          <w:rStyle w:val="StyleUnderline"/>
        </w:rPr>
        <w:t xml:space="preserve">as it is in the </w:t>
      </w:r>
      <w:r w:rsidRPr="00747A3D">
        <w:rPr>
          <w:rStyle w:val="Emphasis"/>
        </w:rPr>
        <w:t>workplace context</w:t>
      </w:r>
      <w:r w:rsidRPr="002310AD">
        <w:rPr>
          <w:sz w:val="16"/>
        </w:rPr>
        <w:t>—</w:t>
      </w:r>
      <w:r w:rsidRPr="00747A3D">
        <w:rPr>
          <w:rStyle w:val="StyleUnderline"/>
        </w:rPr>
        <w:t>that a platform will be non-union unless a union wins the support of more than half of the voters in a union election?</w:t>
      </w:r>
      <w:r w:rsidRPr="002310AD">
        <w:rPr>
          <w:sz w:val="16"/>
        </w:rPr>
        <w:t>290 If the answer is “no,” then there is another decision to make: should users have the option to reject union representation altogether, or should users’ key decision be which union, and not whether union?</w:t>
      </w:r>
    </w:p>
    <w:p w14:paraId="687C951F" w14:textId="77777777" w:rsidR="002D741B" w:rsidRPr="002310AD" w:rsidRDefault="002D741B" w:rsidP="002D741B">
      <w:pPr>
        <w:rPr>
          <w:sz w:val="16"/>
        </w:rPr>
      </w:pPr>
      <w:r w:rsidRPr="002310AD">
        <w:rPr>
          <w:sz w:val="16"/>
        </w:rPr>
        <w:t>In the workplace context, some attempt to defend the nonunion default by arguing that it preserves workers’ rights to “speak for themselves” in dealing with management.291 The</w:t>
      </w:r>
      <w:r w:rsidRPr="00747A3D">
        <w:rPr>
          <w:rStyle w:val="StyleUnderline"/>
        </w:rPr>
        <w:t xml:space="preserve"> premise—that workers have meaningful leverage in their individual dealings with employers—</w:t>
      </w:r>
      <w:r w:rsidRPr="00BD120B">
        <w:rPr>
          <w:rStyle w:val="StyleUnderline"/>
          <w:highlight w:val="yellow"/>
        </w:rPr>
        <w:t>is</w:t>
      </w:r>
      <w:r w:rsidRPr="00747A3D">
        <w:rPr>
          <w:rStyle w:val="StyleUnderline"/>
        </w:rPr>
        <w:t xml:space="preserve"> at best questionable for most workers, and it is </w:t>
      </w:r>
      <w:r w:rsidRPr="00BD120B">
        <w:rPr>
          <w:rStyle w:val="Emphasis"/>
          <w:highlight w:val="yellow"/>
        </w:rPr>
        <w:t>ludicrous in</w:t>
      </w:r>
      <w:r w:rsidRPr="00747A3D">
        <w:rPr>
          <w:rStyle w:val="Emphasis"/>
        </w:rPr>
        <w:t xml:space="preserve"> the </w:t>
      </w:r>
      <w:r w:rsidRPr="00BD120B">
        <w:rPr>
          <w:rStyle w:val="Emphasis"/>
          <w:highlight w:val="yellow"/>
        </w:rPr>
        <w:t>platform context</w:t>
      </w:r>
      <w:r w:rsidRPr="002310AD">
        <w:rPr>
          <w:sz w:val="16"/>
        </w:rPr>
        <w:t xml:space="preserve">, </w:t>
      </w:r>
      <w:r w:rsidRPr="00747A3D">
        <w:rPr>
          <w:rStyle w:val="StyleUnderline"/>
        </w:rPr>
        <w:t xml:space="preserve">where individual users </w:t>
      </w:r>
      <w:r w:rsidRPr="00747A3D">
        <w:rPr>
          <w:rStyle w:val="Emphasis"/>
        </w:rPr>
        <w:t>do not negotiate their treatment</w:t>
      </w:r>
      <w:r w:rsidRPr="00747A3D">
        <w:rPr>
          <w:rStyle w:val="StyleUnderline"/>
        </w:rPr>
        <w:t xml:space="preserve"> by platforms at all</w:t>
      </w:r>
      <w:r w:rsidRPr="002310AD">
        <w:rPr>
          <w:sz w:val="16"/>
        </w:rPr>
        <w:t xml:space="preserve">. In other words, </w:t>
      </w:r>
      <w:r w:rsidRPr="00747A3D">
        <w:rPr>
          <w:rStyle w:val="StyleUnderline"/>
        </w:rPr>
        <w:t>for most workers and virtually all platform users, the choice is not individual negotiation versus collective negotiation</w:t>
      </w:r>
      <w:r w:rsidRPr="002310AD">
        <w:rPr>
          <w:sz w:val="16"/>
        </w:rPr>
        <w:t>—</w:t>
      </w:r>
      <w:r w:rsidRPr="00747A3D">
        <w:rPr>
          <w:rStyle w:val="StyleUnderline"/>
        </w:rPr>
        <w:t xml:space="preserve">it is </w:t>
      </w:r>
      <w:r w:rsidRPr="00747A3D">
        <w:rPr>
          <w:rStyle w:val="Emphasis"/>
        </w:rPr>
        <w:t>autocratic control</w:t>
      </w:r>
      <w:r w:rsidRPr="00747A3D">
        <w:rPr>
          <w:rStyle w:val="StyleUnderline"/>
        </w:rPr>
        <w:t xml:space="preserve"> versus </w:t>
      </w:r>
      <w:r w:rsidRPr="00747A3D">
        <w:rPr>
          <w:rStyle w:val="Emphasis"/>
        </w:rPr>
        <w:t>collective negotiation</w:t>
      </w:r>
      <w:r w:rsidRPr="002310AD">
        <w:rPr>
          <w:sz w:val="16"/>
        </w:rPr>
        <w:t xml:space="preserve">.292 So if platform users should become platform participants who have a voice in how they are treated, then a </w:t>
      </w:r>
      <w:r w:rsidRPr="00BD120B">
        <w:rPr>
          <w:rStyle w:val="StyleUnderline"/>
          <w:highlight w:val="yellow"/>
        </w:rPr>
        <w:t>platform</w:t>
      </w:r>
      <w:r w:rsidRPr="00747A3D">
        <w:rPr>
          <w:rStyle w:val="StyleUnderline"/>
        </w:rPr>
        <w:t xml:space="preserve"> </w:t>
      </w:r>
      <w:r w:rsidRPr="00BD120B">
        <w:rPr>
          <w:rStyle w:val="StyleUnderline"/>
          <w:highlight w:val="yellow"/>
        </w:rPr>
        <w:t>bargaining</w:t>
      </w:r>
      <w:r w:rsidRPr="00747A3D">
        <w:rPr>
          <w:rStyle w:val="StyleUnderline"/>
        </w:rPr>
        <w:t xml:space="preserve"> law </w:t>
      </w:r>
      <w:r w:rsidRPr="00BD120B">
        <w:rPr>
          <w:rStyle w:val="StyleUnderline"/>
          <w:highlight w:val="yellow"/>
        </w:rPr>
        <w:t>should ensure</w:t>
      </w:r>
      <w:r w:rsidRPr="00747A3D">
        <w:rPr>
          <w:rStyle w:val="StyleUnderline"/>
        </w:rPr>
        <w:t xml:space="preserve"> at least a </w:t>
      </w:r>
      <w:r w:rsidRPr="00BD120B">
        <w:rPr>
          <w:rStyle w:val="Emphasis"/>
          <w:highlight w:val="yellow"/>
        </w:rPr>
        <w:t>baseline</w:t>
      </w:r>
      <w:r w:rsidRPr="00747A3D">
        <w:rPr>
          <w:rStyle w:val="Emphasis"/>
        </w:rPr>
        <w:t xml:space="preserve"> level of </w:t>
      </w:r>
      <w:r w:rsidRPr="00BD120B">
        <w:rPr>
          <w:rStyle w:val="Emphasis"/>
          <w:highlight w:val="yellow"/>
        </w:rPr>
        <w:t>representation</w:t>
      </w:r>
      <w:r w:rsidRPr="002310AD">
        <w:rPr>
          <w:sz w:val="16"/>
        </w:rPr>
        <w:t>—the “no representation” default that persists in U.S. workplaces should be rejected in favor of a representation default or, preferably, a requirement.293</w:t>
      </w:r>
    </w:p>
    <w:p w14:paraId="0E71AAE5" w14:textId="77777777" w:rsidR="002D741B" w:rsidRDefault="002D741B" w:rsidP="002D741B">
      <w:pPr>
        <w:pStyle w:val="Heading4"/>
      </w:pPr>
      <w:r>
        <w:t xml:space="preserve">And </w:t>
      </w:r>
      <w:r w:rsidRPr="00F043B4">
        <w:rPr>
          <w:u w:val="single"/>
        </w:rPr>
        <w:t>avoids circumvention</w:t>
      </w:r>
      <w:r>
        <w:t xml:space="preserve"> by only applying to </w:t>
      </w:r>
      <w:r w:rsidRPr="00AD21BB">
        <w:rPr>
          <w:u w:val="single"/>
        </w:rPr>
        <w:t>individual</w:t>
      </w:r>
      <w:r>
        <w:t xml:space="preserve"> data contributors while not </w:t>
      </w:r>
      <w:r w:rsidRPr="00AD21BB">
        <w:rPr>
          <w:u w:val="single"/>
        </w:rPr>
        <w:t>undermining</w:t>
      </w:r>
      <w:r>
        <w:t xml:space="preserve"> businesses.</w:t>
      </w:r>
    </w:p>
    <w:p w14:paraId="39B5C47F" w14:textId="77777777" w:rsidR="002D741B" w:rsidRPr="009005AF" w:rsidRDefault="002D741B" w:rsidP="002D741B">
      <w:r>
        <w:t xml:space="preserve">Charlotte </w:t>
      </w:r>
      <w:r w:rsidRPr="00AC2DE9">
        <w:rPr>
          <w:rStyle w:val="Style13ptBold"/>
        </w:rPr>
        <w:t>Garden 24</w:t>
      </w:r>
      <w:r>
        <w:t>,</w:t>
      </w:r>
      <w:r w:rsidRPr="00316C36">
        <w:t xml:space="preserve"> Julius E. Davis Professor of Law, University of Minnesota Law School. </w:t>
      </w:r>
      <w:r>
        <w:t>4/</w:t>
      </w:r>
      <w:r w:rsidRPr="00316C36">
        <w:t>1</w:t>
      </w:r>
      <w:r>
        <w:t>/24</w:t>
      </w:r>
      <w:r w:rsidRPr="00316C36">
        <w:t xml:space="preserve">, “Platform Unions” Minnesota Law Review, Volume 108, Issue 4. </w:t>
      </w:r>
      <w:r w:rsidRPr="003A7531">
        <w:t>https://schoarship.law.umn.edu/cgi/viewcontent.cgi?article=1056&amp;context=minnlrev</w:t>
      </w:r>
    </w:p>
    <w:p w14:paraId="0D40038C" w14:textId="77777777" w:rsidR="002D741B" w:rsidRPr="00322727" w:rsidRDefault="002D741B" w:rsidP="002D741B">
      <w:pPr>
        <w:rPr>
          <w:rStyle w:val="Emphasis"/>
        </w:rPr>
      </w:pPr>
      <w:r w:rsidRPr="00322727">
        <w:rPr>
          <w:rStyle w:val="Emphasis"/>
        </w:rPr>
        <w:t>B. REGULATING PLATFORM UNIONS</w:t>
      </w:r>
    </w:p>
    <w:p w14:paraId="6BD4C94E" w14:textId="77777777" w:rsidR="002D741B" w:rsidRPr="002310AD" w:rsidRDefault="002D741B" w:rsidP="002D741B">
      <w:pPr>
        <w:rPr>
          <w:sz w:val="16"/>
        </w:rPr>
      </w:pPr>
      <w:r w:rsidRPr="002310AD">
        <w:rPr>
          <w:sz w:val="16"/>
        </w:rPr>
        <w:t>If platform unionism is to bring about democratic participation in platform governance, then a platform bargaining law should consider whether and how to regulate platform unions’ relationships to both represented users and platforms.</w:t>
      </w:r>
    </w:p>
    <w:p w14:paraId="5D3B9F0F" w14:textId="77777777" w:rsidR="002D741B" w:rsidRPr="002310AD" w:rsidRDefault="002D741B" w:rsidP="002D741B">
      <w:pPr>
        <w:rPr>
          <w:sz w:val="16"/>
        </w:rPr>
      </w:pPr>
      <w:r w:rsidRPr="002310AD">
        <w:rPr>
          <w:sz w:val="16"/>
        </w:rPr>
        <w:t xml:space="preserve">Platform Union Qualifications: </w:t>
      </w:r>
      <w:r w:rsidRPr="00322727">
        <w:rPr>
          <w:rStyle w:val="StyleUnderline"/>
        </w:rPr>
        <w:t xml:space="preserve">U.S. labor law is mostly agnostic about </w:t>
      </w:r>
      <w:r w:rsidRPr="00322727">
        <w:rPr>
          <w:rStyle w:val="Emphasis"/>
        </w:rPr>
        <w:t>which labor unions</w:t>
      </w:r>
      <w:r w:rsidRPr="00322727">
        <w:rPr>
          <w:rStyle w:val="StyleUnderline"/>
        </w:rPr>
        <w:t xml:space="preserve"> may represent which workers</w:t>
      </w:r>
      <w:r w:rsidRPr="002310AD">
        <w:rPr>
          <w:sz w:val="16"/>
        </w:rPr>
        <w:t>. For example, workers can vote to be represented by an established union, or they can also decide to strike out on their own, forming an entirely new union.309</w:t>
      </w:r>
    </w:p>
    <w:p w14:paraId="5351E7AD" w14:textId="77777777" w:rsidR="002D741B" w:rsidRPr="002310AD" w:rsidRDefault="002D741B" w:rsidP="002D741B">
      <w:pPr>
        <w:rPr>
          <w:sz w:val="16"/>
        </w:rPr>
      </w:pPr>
      <w:r w:rsidRPr="002310AD">
        <w:rPr>
          <w:sz w:val="16"/>
        </w:rPr>
        <w:t xml:space="preserve">A main exception to this agnosticism is that a “dominated” labor organization—better known as a company union—cannot lawfully represent workers. </w:t>
      </w:r>
      <w:r w:rsidRPr="00322727">
        <w:rPr>
          <w:rStyle w:val="StyleUnderline"/>
        </w:rPr>
        <w:t>An employer may not “</w:t>
      </w:r>
      <w:r w:rsidRPr="00322727">
        <w:rPr>
          <w:rStyle w:val="Emphasis"/>
        </w:rPr>
        <w:t>interfere with the formation or administration of any labor organization</w:t>
      </w:r>
      <w:r w:rsidRPr="00322727">
        <w:rPr>
          <w:rStyle w:val="StyleUnderline"/>
        </w:rPr>
        <w:t>,” or “contribute financial or other support to it.”</w:t>
      </w:r>
      <w:r w:rsidRPr="002310AD">
        <w:rPr>
          <w:sz w:val="16"/>
        </w:rPr>
        <w:t>310 Further, labor organizations must comply with a set of rules governing how they treat their members, and how they handle and report their finances.311 These rules require labor organizations to elect their leaders democratically,312 and they prohibit discrimination or retaliation against members.313 And, as mentioned above, unions also owe all bargaining unit members a duty of fair representation.314 Taken together, these rules are meant to ensure that the union is loyal to the workers it represents, and to protect “dissident” union members.</w:t>
      </w:r>
    </w:p>
    <w:p w14:paraId="0831C0E7" w14:textId="77777777" w:rsidR="002D741B" w:rsidRPr="002310AD" w:rsidRDefault="002D741B" w:rsidP="002D741B">
      <w:pPr>
        <w:rPr>
          <w:sz w:val="16"/>
        </w:rPr>
      </w:pPr>
      <w:r w:rsidRPr="002310AD">
        <w:rPr>
          <w:sz w:val="16"/>
        </w:rPr>
        <w:t xml:space="preserve">A </w:t>
      </w:r>
      <w:r w:rsidRPr="00BD120B">
        <w:rPr>
          <w:rStyle w:val="StyleUnderline"/>
          <w:highlight w:val="yellow"/>
        </w:rPr>
        <w:t>platform union law</w:t>
      </w:r>
      <w:r w:rsidRPr="00BD120B">
        <w:rPr>
          <w:sz w:val="16"/>
          <w:highlight w:val="yellow"/>
        </w:rPr>
        <w:t xml:space="preserve"> </w:t>
      </w:r>
      <w:r w:rsidRPr="00BD120B">
        <w:rPr>
          <w:rStyle w:val="StyleUnderline"/>
          <w:highlight w:val="yellow"/>
        </w:rPr>
        <w:t>should</w:t>
      </w:r>
      <w:r w:rsidRPr="00BD120B">
        <w:rPr>
          <w:sz w:val="16"/>
          <w:highlight w:val="yellow"/>
        </w:rPr>
        <w:t xml:space="preserve"> </w:t>
      </w:r>
      <w:r w:rsidRPr="00BD120B">
        <w:rPr>
          <w:rStyle w:val="StyleUnderline"/>
          <w:highlight w:val="yellow"/>
        </w:rPr>
        <w:t>consider</w:t>
      </w:r>
      <w:r w:rsidRPr="004F51C4">
        <w:rPr>
          <w:rStyle w:val="StyleUnderline"/>
        </w:rPr>
        <w:t xml:space="preserve"> similar guardrails by linking bargaining rights to </w:t>
      </w:r>
      <w:r w:rsidRPr="00BD120B">
        <w:rPr>
          <w:rStyle w:val="Emphasis"/>
          <w:highlight w:val="yellow"/>
        </w:rPr>
        <w:t>baseline rules for</w:t>
      </w:r>
      <w:r w:rsidRPr="009005AF">
        <w:rPr>
          <w:rStyle w:val="Emphasis"/>
        </w:rPr>
        <w:t xml:space="preserve"> union </w:t>
      </w:r>
      <w:r w:rsidRPr="00BD120B">
        <w:rPr>
          <w:rStyle w:val="Emphasis"/>
          <w:highlight w:val="yellow"/>
        </w:rPr>
        <w:t>conduct</w:t>
      </w:r>
      <w:r w:rsidRPr="002310AD">
        <w:rPr>
          <w:sz w:val="16"/>
        </w:rPr>
        <w:t xml:space="preserve">. </w:t>
      </w:r>
      <w:r w:rsidRPr="004F51C4">
        <w:rPr>
          <w:rStyle w:val="StyleUnderline"/>
        </w:rPr>
        <w:t xml:space="preserve">At a minimum, those rules should </w:t>
      </w:r>
      <w:r w:rsidRPr="004F51C4">
        <w:rPr>
          <w:rStyle w:val="Emphasis"/>
        </w:rPr>
        <w:t>bind platform unions to operate democratically</w:t>
      </w:r>
      <w:r w:rsidRPr="004F51C4">
        <w:rPr>
          <w:rStyle w:val="StyleUnderline"/>
        </w:rPr>
        <w:t xml:space="preserve">, </w:t>
      </w:r>
      <w:r w:rsidRPr="004F51C4">
        <w:rPr>
          <w:rStyle w:val="Emphasis"/>
        </w:rPr>
        <w:t>prohibit discrimination</w:t>
      </w:r>
      <w:r w:rsidRPr="004F51C4">
        <w:rPr>
          <w:rStyle w:val="StyleUnderline"/>
        </w:rPr>
        <w:t xml:space="preserve"> based on users’ personal characteristics, bar platforms from </w:t>
      </w:r>
      <w:r w:rsidRPr="004F51C4">
        <w:rPr>
          <w:rStyle w:val="Emphasis"/>
        </w:rPr>
        <w:t>exerting financial or other control over platform unions</w:t>
      </w:r>
      <w:r w:rsidRPr="004F51C4">
        <w:rPr>
          <w:rStyle w:val="StyleUnderline"/>
        </w:rPr>
        <w:t xml:space="preserve">, and </w:t>
      </w:r>
      <w:r w:rsidRPr="004F51C4">
        <w:rPr>
          <w:rStyle w:val="Emphasis"/>
        </w:rPr>
        <w:t>establish duties of loyalty</w:t>
      </w:r>
      <w:r w:rsidRPr="004F51C4">
        <w:rPr>
          <w:rStyle w:val="StyleUnderline"/>
        </w:rPr>
        <w:t xml:space="preserve"> and </w:t>
      </w:r>
      <w:r w:rsidRPr="004F51C4">
        <w:rPr>
          <w:rStyle w:val="Emphasis"/>
        </w:rPr>
        <w:t>fair treatment to users/members</w:t>
      </w:r>
      <w:r w:rsidRPr="004F51C4">
        <w:rPr>
          <w:rStyle w:val="StyleUnderline"/>
        </w:rPr>
        <w:t>.</w:t>
      </w:r>
      <w:r w:rsidRPr="002310AD">
        <w:rPr>
          <w:sz w:val="16"/>
        </w:rPr>
        <w:t xml:space="preserve"> It </w:t>
      </w:r>
      <w:r w:rsidRPr="004F51C4">
        <w:rPr>
          <w:rStyle w:val="StyleUnderline"/>
        </w:rPr>
        <w:t>could also require</w:t>
      </w:r>
      <w:r w:rsidRPr="002310AD">
        <w:rPr>
          <w:sz w:val="16"/>
        </w:rPr>
        <w:t xml:space="preserve"> a degree of </w:t>
      </w:r>
      <w:r w:rsidRPr="004F51C4">
        <w:rPr>
          <w:rStyle w:val="Emphasis"/>
        </w:rPr>
        <w:t>financial and operational transparency.</w:t>
      </w:r>
    </w:p>
    <w:p w14:paraId="77C2045A" w14:textId="77777777" w:rsidR="002D741B" w:rsidRPr="002310AD" w:rsidRDefault="002D741B" w:rsidP="002D741B">
      <w:pPr>
        <w:rPr>
          <w:sz w:val="16"/>
        </w:rPr>
      </w:pPr>
      <w:r w:rsidRPr="002310AD">
        <w:rPr>
          <w:sz w:val="16"/>
        </w:rPr>
        <w:t xml:space="preserve">Policymakers could also consider additional requirements, such as that a platform union have a degree of substantive expertise concerning platform operations and/or the practice of collective bargaining. As a model, one could look to a Seattle law that was intended to permit ride-hail drivers to unionize; had it taken effect, it would have required unions planning to organize drivers to have non-profit status, a democratic structure, and experience reaching agreements between employers and contractors.315 </w:t>
      </w:r>
    </w:p>
    <w:p w14:paraId="692DF7DD" w14:textId="77777777" w:rsidR="002D741B" w:rsidRPr="002310AD" w:rsidRDefault="002D741B" w:rsidP="002D741B">
      <w:pPr>
        <w:rPr>
          <w:sz w:val="16"/>
        </w:rPr>
      </w:pPr>
      <w:r w:rsidRPr="002310AD">
        <w:rPr>
          <w:sz w:val="16"/>
        </w:rPr>
        <w:t xml:space="preserve">Finally, </w:t>
      </w:r>
      <w:r w:rsidRPr="004F51C4">
        <w:rPr>
          <w:rStyle w:val="StyleUnderline"/>
        </w:rPr>
        <w:t xml:space="preserve">platform unions should be organized to allow for </w:t>
      </w:r>
      <w:r w:rsidRPr="004F51C4">
        <w:rPr>
          <w:rStyle w:val="Emphasis"/>
        </w:rPr>
        <w:t>meaningful user participation</w:t>
      </w:r>
      <w:r w:rsidRPr="002310AD">
        <w:rPr>
          <w:sz w:val="16"/>
        </w:rPr>
        <w:t xml:space="preserve">. </w:t>
      </w:r>
      <w:r w:rsidRPr="004F51C4">
        <w:rPr>
          <w:rStyle w:val="StyleUnderline"/>
        </w:rPr>
        <w:t xml:space="preserve">One might </w:t>
      </w:r>
      <w:r w:rsidRPr="004F51C4">
        <w:rPr>
          <w:rStyle w:val="Emphasis"/>
        </w:rPr>
        <w:t>analogize to labor union structures</w:t>
      </w:r>
      <w:r w:rsidRPr="002310AD">
        <w:rPr>
          <w:sz w:val="16"/>
        </w:rPr>
        <w:t>: a national or international union will charter various local unions, which should in turn foster individual participation and attachment through union meetings, social events, and so on. Unions often also establish and support various other kinds of mediating structures, such as state-level federations of local unions, and affinity groups and caucuses.316 Political parties also provide a useful analogy, in that they at least attempt to establish county, city, neighborhood, and/or precinct-level organizations, and to build enduring relationships with other civilsociety groups.317 In both the union and political contexts, these efforts can help mobilize new “grassroots” participants, but also allow for two-way communications between members and organization leadership.</w:t>
      </w:r>
    </w:p>
    <w:p w14:paraId="238ACD34" w14:textId="77777777" w:rsidR="002D741B" w:rsidRPr="002310AD" w:rsidRDefault="002D741B" w:rsidP="002D741B">
      <w:pPr>
        <w:rPr>
          <w:sz w:val="16"/>
        </w:rPr>
      </w:pPr>
      <w:bookmarkStart w:id="1" w:name="_Hlk210924079"/>
      <w:r w:rsidRPr="002310AD">
        <w:rPr>
          <w:sz w:val="16"/>
        </w:rPr>
        <w:t xml:space="preserve">It should be in platform unions’ own interests to create a similar participatory structure, even if bargaining ultimately takes place at a statewide or national level; among other reasons, </w:t>
      </w:r>
      <w:r w:rsidRPr="004F51C4">
        <w:rPr>
          <w:rStyle w:val="StyleUnderline"/>
        </w:rPr>
        <w:t>platform unions’ power will depend in part on their ability to generate member solidarity, which will be impossible if a platform union is functionally disconnected from its members</w:t>
      </w:r>
      <w:r w:rsidRPr="002310AD">
        <w:rPr>
          <w:sz w:val="16"/>
        </w:rPr>
        <w:t xml:space="preserve">.318 But </w:t>
      </w:r>
      <w:r w:rsidRPr="008409C2">
        <w:rPr>
          <w:sz w:val="16"/>
        </w:rPr>
        <w:t xml:space="preserve">a </w:t>
      </w:r>
      <w:r w:rsidRPr="008409C2">
        <w:rPr>
          <w:rStyle w:val="StyleUnderline"/>
        </w:rPr>
        <w:t>platform bargaining</w:t>
      </w:r>
      <w:r w:rsidRPr="004F51C4">
        <w:rPr>
          <w:rStyle w:val="StyleUnderline"/>
        </w:rPr>
        <w:t xml:space="preserve"> law </w:t>
      </w:r>
      <w:r w:rsidRPr="00BD120B">
        <w:rPr>
          <w:rStyle w:val="StyleUnderline"/>
          <w:highlight w:val="yellow"/>
        </w:rPr>
        <w:t>should</w:t>
      </w:r>
      <w:r w:rsidRPr="002310AD">
        <w:rPr>
          <w:sz w:val="16"/>
        </w:rPr>
        <w:t xml:space="preserve"> also encourage or even </w:t>
      </w:r>
      <w:r w:rsidRPr="00BD120B">
        <w:rPr>
          <w:rStyle w:val="Emphasis"/>
          <w:highlight w:val="yellow"/>
        </w:rPr>
        <w:t>mandate</w:t>
      </w:r>
      <w:r w:rsidRPr="004F51C4">
        <w:rPr>
          <w:rStyle w:val="Emphasis"/>
        </w:rPr>
        <w:t xml:space="preserve"> such </w:t>
      </w:r>
      <w:r w:rsidRPr="00BD120B">
        <w:rPr>
          <w:rStyle w:val="Emphasis"/>
          <w:highlight w:val="yellow"/>
        </w:rPr>
        <w:t>a structure</w:t>
      </w:r>
      <w:r w:rsidRPr="002310AD">
        <w:rPr>
          <w:sz w:val="16"/>
        </w:rPr>
        <w:t xml:space="preserve">, </w:t>
      </w:r>
      <w:r w:rsidRPr="004F51C4">
        <w:rPr>
          <w:rStyle w:val="StyleUnderline"/>
        </w:rPr>
        <w:t xml:space="preserve">and protect local groups’ autonomy </w:t>
      </w:r>
      <w:r w:rsidRPr="00BD120B">
        <w:rPr>
          <w:rStyle w:val="StyleUnderline"/>
          <w:highlight w:val="yellow"/>
        </w:rPr>
        <w:t>to</w:t>
      </w:r>
      <w:r w:rsidRPr="004F51C4">
        <w:rPr>
          <w:rStyle w:val="StyleUnderline"/>
        </w:rPr>
        <w:t xml:space="preserve"> a degree</w:t>
      </w:r>
      <w:r w:rsidRPr="002310AD">
        <w:rPr>
          <w:sz w:val="16"/>
        </w:rPr>
        <w:t xml:space="preserve">. The resulting organizational chart might look like a pyramid, with an umbrella organization at the top, and smaller groups based on a mix of users’ geographic locations and affinities at the bottom. This </w:t>
      </w:r>
      <w:r w:rsidRPr="004F51C4">
        <w:rPr>
          <w:rStyle w:val="StyleUnderline"/>
        </w:rPr>
        <w:t xml:space="preserve">structure should </w:t>
      </w:r>
      <w:r w:rsidRPr="00BD120B">
        <w:rPr>
          <w:rStyle w:val="StyleUnderline"/>
          <w:highlight w:val="yellow"/>
        </w:rPr>
        <w:t>facilitate</w:t>
      </w:r>
      <w:r w:rsidRPr="004F51C4">
        <w:rPr>
          <w:rStyle w:val="StyleUnderline"/>
        </w:rPr>
        <w:t xml:space="preserve"> </w:t>
      </w:r>
      <w:r w:rsidRPr="004F51C4">
        <w:rPr>
          <w:rStyle w:val="Emphasis"/>
        </w:rPr>
        <w:t xml:space="preserve">two-way </w:t>
      </w:r>
      <w:r w:rsidRPr="00BD120B">
        <w:rPr>
          <w:rStyle w:val="Emphasis"/>
          <w:highlight w:val="yellow"/>
        </w:rPr>
        <w:t>communication</w:t>
      </w:r>
      <w:r w:rsidRPr="004F51C4">
        <w:rPr>
          <w:rStyle w:val="StyleUnderline"/>
        </w:rPr>
        <w:t xml:space="preserve"> with members so that unions can understand members’ needs and goals, and members can understand how the union is trying to achieve those goals</w:t>
      </w:r>
      <w:r w:rsidRPr="002310AD">
        <w:rPr>
          <w:sz w:val="16"/>
        </w:rPr>
        <w:t>.</w:t>
      </w:r>
    </w:p>
    <w:p w14:paraId="1EEEF74B" w14:textId="77777777" w:rsidR="002D741B" w:rsidRPr="002310AD" w:rsidRDefault="002D741B" w:rsidP="002D741B">
      <w:pPr>
        <w:rPr>
          <w:sz w:val="16"/>
        </w:rPr>
      </w:pPr>
      <w:r w:rsidRPr="002310AD">
        <w:rPr>
          <w:sz w:val="16"/>
        </w:rPr>
        <w:t xml:space="preserve">Bargaining-Unit Composition: </w:t>
      </w:r>
      <w:r w:rsidRPr="00BD120B">
        <w:rPr>
          <w:rStyle w:val="StyleUnderline"/>
          <w:highlight w:val="yellow"/>
        </w:rPr>
        <w:t>When</w:t>
      </w:r>
      <w:r w:rsidRPr="004F51C4">
        <w:rPr>
          <w:rStyle w:val="StyleUnderline"/>
        </w:rPr>
        <w:t xml:space="preserve"> a labor </w:t>
      </w:r>
      <w:r w:rsidRPr="00BD120B">
        <w:rPr>
          <w:rStyle w:val="StyleUnderline"/>
          <w:highlight w:val="yellow"/>
        </w:rPr>
        <w:t>union petitions to</w:t>
      </w:r>
      <w:r w:rsidRPr="004F51C4">
        <w:rPr>
          <w:rStyle w:val="StyleUnderline"/>
        </w:rPr>
        <w:t xml:space="preserve"> represent a group of </w:t>
      </w:r>
      <w:r w:rsidRPr="00BD120B">
        <w:rPr>
          <w:rStyle w:val="StyleUnderline"/>
          <w:highlight w:val="yellow"/>
        </w:rPr>
        <w:t>workers</w:t>
      </w:r>
      <w:r w:rsidRPr="002310AD">
        <w:rPr>
          <w:sz w:val="16"/>
        </w:rPr>
        <w:t xml:space="preserve">, </w:t>
      </w:r>
      <w:r w:rsidRPr="00BD120B">
        <w:rPr>
          <w:rStyle w:val="StyleUnderline"/>
          <w:highlight w:val="yellow"/>
        </w:rPr>
        <w:t>it</w:t>
      </w:r>
      <w:r w:rsidRPr="004F51C4">
        <w:rPr>
          <w:rStyle w:val="StyleUnderline"/>
        </w:rPr>
        <w:t xml:space="preserve"> might </w:t>
      </w:r>
      <w:r w:rsidRPr="00BD120B">
        <w:rPr>
          <w:rStyle w:val="StyleUnderline"/>
          <w:highlight w:val="yellow"/>
        </w:rPr>
        <w:t xml:space="preserve">aim to include everyone </w:t>
      </w:r>
      <w:r w:rsidRPr="00BD120B">
        <w:rPr>
          <w:rStyle w:val="Emphasis"/>
          <w:highlight w:val="yellow"/>
        </w:rPr>
        <w:t>who works for</w:t>
      </w:r>
      <w:r w:rsidRPr="004F51C4">
        <w:rPr>
          <w:rStyle w:val="Emphasis"/>
        </w:rPr>
        <w:t xml:space="preserve"> a given </w:t>
      </w:r>
      <w:r w:rsidRPr="00BD120B">
        <w:rPr>
          <w:rStyle w:val="Emphasis"/>
          <w:highlight w:val="yellow"/>
        </w:rPr>
        <w:t>employer</w:t>
      </w:r>
      <w:r w:rsidRPr="002310AD">
        <w:rPr>
          <w:sz w:val="16"/>
        </w:rPr>
        <w:t xml:space="preserve">, everyone who works at one or more of the employer’s locations or departments, or everyone who does the same kind of job. </w:t>
      </w:r>
      <w:r w:rsidRPr="004F51C4">
        <w:rPr>
          <w:rStyle w:val="StyleUnderline"/>
        </w:rPr>
        <w:t>The NLRA broadly allows each of these choices.319 However, it also imposes constraints.</w:t>
      </w:r>
      <w:r w:rsidRPr="002310AD">
        <w:rPr>
          <w:sz w:val="16"/>
        </w:rPr>
        <w:t xml:space="preserve"> </w:t>
      </w:r>
      <w:r w:rsidRPr="004F51C4">
        <w:rPr>
          <w:rStyle w:val="StyleUnderline"/>
        </w:rPr>
        <w:t xml:space="preserve">For example, employers can object to proposed bargaining units that are </w:t>
      </w:r>
      <w:r w:rsidRPr="004F51C4">
        <w:rPr>
          <w:rStyle w:val="Emphasis"/>
        </w:rPr>
        <w:t>drawn on a nonsensical basis</w:t>
      </w:r>
      <w:r w:rsidRPr="004F51C4">
        <w:rPr>
          <w:rStyle w:val="StyleUnderline"/>
        </w:rPr>
        <w:t>, or to the proposed inclusion of some categories of employees, including supervisors</w:t>
      </w:r>
      <w:r w:rsidRPr="002310AD">
        <w:rPr>
          <w:sz w:val="16"/>
        </w:rPr>
        <w:t xml:space="preserve">.320 Further, the </w:t>
      </w:r>
      <w:r w:rsidRPr="004F51C4">
        <w:rPr>
          <w:rStyle w:val="Emphasis"/>
        </w:rPr>
        <w:t>NLRA prohibits the NLRB</w:t>
      </w:r>
      <w:r w:rsidRPr="004F51C4">
        <w:rPr>
          <w:rStyle w:val="StyleUnderline"/>
        </w:rPr>
        <w:t xml:space="preserve"> from certifying a union that represents both plant “guards” and other employees to avoid the risk of property damage in a strike</w:t>
      </w:r>
      <w:r w:rsidRPr="002310AD">
        <w:rPr>
          <w:sz w:val="16"/>
        </w:rPr>
        <w:t>,321 and a combination of labor law and antitrust law forecloses independent contractors from collective bargaining.322</w:t>
      </w:r>
    </w:p>
    <w:p w14:paraId="5091C2F3" w14:textId="77777777" w:rsidR="002D741B" w:rsidRPr="002310AD" w:rsidRDefault="002D741B" w:rsidP="002D741B">
      <w:pPr>
        <w:rPr>
          <w:sz w:val="16"/>
        </w:rPr>
      </w:pPr>
      <w:r w:rsidRPr="002310AD">
        <w:rPr>
          <w:sz w:val="16"/>
        </w:rPr>
        <w:t>The considerations in the platform context are different, but a platform bargaining law should still consider whether some categories of users should be excluded from platform bargaining altogether, and whether conflicts of interest mean that different categories of users should bargain separately. This Article’s primary focus is on people who use platforms in their individual capacities, and a platform bargaining law should center these users.</w:t>
      </w:r>
    </w:p>
    <w:p w14:paraId="02F0C1CB" w14:textId="77777777" w:rsidR="002D741B" w:rsidRPr="002310AD" w:rsidRDefault="002D741B" w:rsidP="002D741B">
      <w:pPr>
        <w:rPr>
          <w:sz w:val="16"/>
        </w:rPr>
      </w:pPr>
      <w:r w:rsidRPr="002310AD">
        <w:rPr>
          <w:sz w:val="16"/>
        </w:rPr>
        <w:t xml:space="preserve">How to do that presents one easy issue, and one difficult one. To begin with the easy one, </w:t>
      </w:r>
      <w:r w:rsidRPr="00BD120B">
        <w:rPr>
          <w:rStyle w:val="StyleUnderline"/>
          <w:highlight w:val="yellow"/>
        </w:rPr>
        <w:t>law should</w:t>
      </w:r>
      <w:r w:rsidRPr="004F51C4">
        <w:rPr>
          <w:rStyle w:val="StyleUnderline"/>
        </w:rPr>
        <w:t xml:space="preserve"> require platform unions to adopt security measures to </w:t>
      </w:r>
      <w:r w:rsidRPr="00BD120B">
        <w:rPr>
          <w:rStyle w:val="Emphasis"/>
          <w:highlight w:val="yellow"/>
        </w:rPr>
        <w:t>exclude bots</w:t>
      </w:r>
      <w:r w:rsidRPr="004F51C4">
        <w:rPr>
          <w:rStyle w:val="Emphasis"/>
        </w:rPr>
        <w:t xml:space="preserve"> and fake accounts</w:t>
      </w:r>
      <w:r w:rsidRPr="002310AD">
        <w:rPr>
          <w:sz w:val="16"/>
        </w:rPr>
        <w:t xml:space="preserve">, </w:t>
      </w:r>
      <w:r w:rsidRPr="004F51C4">
        <w:rPr>
          <w:rStyle w:val="StyleUnderline"/>
        </w:rPr>
        <w:t xml:space="preserve">whose inclusion would skew bargaining and </w:t>
      </w:r>
      <w:r w:rsidRPr="004F51C4">
        <w:rPr>
          <w:rStyle w:val="Emphasis"/>
        </w:rPr>
        <w:t>undermine platform-union democracy.</w:t>
      </w:r>
      <w:r w:rsidRPr="002310AD">
        <w:rPr>
          <w:sz w:val="16"/>
        </w:rPr>
        <w:t xml:space="preserve"> The </w:t>
      </w:r>
      <w:r w:rsidRPr="004F51C4">
        <w:rPr>
          <w:rStyle w:val="StyleUnderline"/>
        </w:rPr>
        <w:t>harder question is how to address possible conflicts of interests, including between users who both create and consume monetized content</w:t>
      </w:r>
      <w:r w:rsidRPr="002310AD">
        <w:rPr>
          <w:sz w:val="16"/>
        </w:rPr>
        <w:t xml:space="preserve">, </w:t>
      </w:r>
      <w:r w:rsidRPr="006D7D08">
        <w:rPr>
          <w:rStyle w:val="StyleUnderline"/>
        </w:rPr>
        <w:t xml:space="preserve">and users who </w:t>
      </w:r>
      <w:r w:rsidRPr="006D7D08">
        <w:rPr>
          <w:rStyle w:val="Emphasis"/>
        </w:rPr>
        <w:t>only consume that content</w:t>
      </w:r>
      <w:r w:rsidRPr="002310AD">
        <w:rPr>
          <w:sz w:val="16"/>
        </w:rPr>
        <w:t xml:space="preserve">.323 One response would be to </w:t>
      </w:r>
      <w:r w:rsidRPr="006D7D08">
        <w:rPr>
          <w:rStyle w:val="StyleUnderline"/>
        </w:rPr>
        <w:t xml:space="preserve">require </w:t>
      </w:r>
      <w:r w:rsidRPr="0002512A">
        <w:rPr>
          <w:rStyle w:val="StyleUnderline"/>
        </w:rPr>
        <w:t>separate negotiations</w:t>
      </w:r>
      <w:r w:rsidRPr="006D7D08">
        <w:rPr>
          <w:rStyle w:val="StyleUnderline"/>
        </w:rPr>
        <w:t xml:space="preserve"> leading to separate collective bargaining agreements governing the </w:t>
      </w:r>
      <w:r w:rsidRPr="006D7D08">
        <w:rPr>
          <w:rStyle w:val="Emphasis"/>
        </w:rPr>
        <w:t>treatment of these two groups</w:t>
      </w:r>
      <w:r w:rsidRPr="002310AD">
        <w:rPr>
          <w:sz w:val="16"/>
        </w:rPr>
        <w:t xml:space="preserve">. An </w:t>
      </w:r>
      <w:r w:rsidRPr="006D7D08">
        <w:rPr>
          <w:rStyle w:val="StyleUnderline"/>
        </w:rPr>
        <w:t>alternative would allow for negotiation of a single agreement but require that it be ratified by a majority of each group</w:t>
      </w:r>
      <w:r w:rsidRPr="002310AD">
        <w:rPr>
          <w:sz w:val="16"/>
        </w:rPr>
        <w:t>.324</w:t>
      </w:r>
    </w:p>
    <w:p w14:paraId="6947303B" w14:textId="77777777" w:rsidR="002D741B" w:rsidRPr="002310AD" w:rsidRDefault="002D741B" w:rsidP="002D741B">
      <w:pPr>
        <w:rPr>
          <w:sz w:val="16"/>
        </w:rPr>
      </w:pPr>
      <w:r w:rsidRPr="002310AD">
        <w:rPr>
          <w:sz w:val="16"/>
        </w:rPr>
        <w:t xml:space="preserve">Even more </w:t>
      </w:r>
      <w:r w:rsidRPr="006D7D08">
        <w:rPr>
          <w:rStyle w:val="StyleUnderline"/>
        </w:rPr>
        <w:t xml:space="preserve">serious conflicts of interest exist between individual users </w:t>
      </w:r>
      <w:r w:rsidRPr="00BD120B">
        <w:rPr>
          <w:rStyle w:val="StyleUnderline"/>
          <w:highlight w:val="yellow"/>
        </w:rPr>
        <w:t xml:space="preserve">and </w:t>
      </w:r>
      <w:r w:rsidRPr="00BD120B">
        <w:rPr>
          <w:rStyle w:val="Emphasis"/>
          <w:highlight w:val="yellow"/>
        </w:rPr>
        <w:t>advertisers or other business</w:t>
      </w:r>
      <w:r w:rsidRPr="006D7D08">
        <w:rPr>
          <w:rStyle w:val="Emphasis"/>
        </w:rPr>
        <w:t xml:space="preserve"> </w:t>
      </w:r>
      <w:r w:rsidRPr="00BD120B">
        <w:rPr>
          <w:rStyle w:val="Emphasis"/>
          <w:highlight w:val="yellow"/>
        </w:rPr>
        <w:t>users</w:t>
      </w:r>
      <w:r w:rsidRPr="002310AD">
        <w:rPr>
          <w:sz w:val="16"/>
        </w:rPr>
        <w:t xml:space="preserve">; </w:t>
      </w:r>
      <w:r w:rsidRPr="006D7D08">
        <w:rPr>
          <w:rStyle w:val="StyleUnderline"/>
        </w:rPr>
        <w:t xml:space="preserve">this conflict is </w:t>
      </w:r>
      <w:r w:rsidRPr="006D7D08">
        <w:rPr>
          <w:rStyle w:val="Emphasis"/>
        </w:rPr>
        <w:t>especially acute with respect to advertisers</w:t>
      </w:r>
      <w:r w:rsidRPr="006D7D08">
        <w:rPr>
          <w:rStyle w:val="StyleUnderline"/>
        </w:rPr>
        <w:t xml:space="preserve"> that exploit platform-generated data to target users</w:t>
      </w:r>
      <w:r w:rsidRPr="002310AD">
        <w:rPr>
          <w:sz w:val="16"/>
        </w:rPr>
        <w:t xml:space="preserve">.325 At the same time, Lina Khan has described how </w:t>
      </w:r>
      <w:r w:rsidRPr="006D7D08">
        <w:rPr>
          <w:rStyle w:val="StyleUnderline"/>
        </w:rPr>
        <w:t>business users</w:t>
      </w:r>
      <w:r w:rsidRPr="002310AD">
        <w:rPr>
          <w:sz w:val="16"/>
        </w:rPr>
        <w:t xml:space="preserve"> can also be dominated by Google and Facebook, </w:t>
      </w:r>
      <w:r w:rsidRPr="006D7D08">
        <w:rPr>
          <w:rStyle w:val="StyleUnderline"/>
        </w:rPr>
        <w:t xml:space="preserve">whose market control “renders businesses </w:t>
      </w:r>
      <w:r w:rsidRPr="006D7D08">
        <w:rPr>
          <w:rStyle w:val="Emphasis"/>
        </w:rPr>
        <w:t>highly dependent on</w:t>
      </w:r>
      <w:r w:rsidRPr="006D7D08">
        <w:rPr>
          <w:rStyle w:val="StyleUnderline"/>
        </w:rPr>
        <w:t xml:space="preserve"> the </w:t>
      </w:r>
      <w:r w:rsidRPr="006D7D08">
        <w:rPr>
          <w:rStyle w:val="Emphasis"/>
        </w:rPr>
        <w:t>platforms</w:t>
      </w:r>
      <w:r w:rsidRPr="006D7D08">
        <w:rPr>
          <w:rStyle w:val="StyleUnderline"/>
        </w:rPr>
        <w:t xml:space="preserve"> for access to users.”</w:t>
      </w:r>
      <w:r w:rsidRPr="002310AD">
        <w:rPr>
          <w:sz w:val="16"/>
        </w:rPr>
        <w:t xml:space="preserve">326 </w:t>
      </w:r>
      <w:r w:rsidRPr="00BD120B">
        <w:rPr>
          <w:rStyle w:val="StyleUnderline"/>
          <w:highlight w:val="yellow"/>
        </w:rPr>
        <w:t>Platforms</w:t>
      </w:r>
      <w:r w:rsidRPr="006D7D08">
        <w:rPr>
          <w:rStyle w:val="StyleUnderline"/>
        </w:rPr>
        <w:t xml:space="preserve"> then </w:t>
      </w:r>
      <w:r w:rsidRPr="00BD120B">
        <w:rPr>
          <w:rStyle w:val="Emphasis"/>
          <w:highlight w:val="yellow"/>
        </w:rPr>
        <w:t>exploit this dynamic</w:t>
      </w:r>
      <w:r w:rsidRPr="006D7D08">
        <w:rPr>
          <w:rStyle w:val="Emphasis"/>
        </w:rPr>
        <w:t xml:space="preserve"> to</w:t>
      </w:r>
      <w:r w:rsidRPr="006D7D08">
        <w:rPr>
          <w:rStyle w:val="StyleUnderline"/>
        </w:rPr>
        <w:t xml:space="preserve"> “extort and extract better terms from the </w:t>
      </w:r>
      <w:r w:rsidRPr="006D7D08">
        <w:rPr>
          <w:rStyle w:val="Emphasis"/>
        </w:rPr>
        <w:t>business users that depend</w:t>
      </w:r>
      <w:r w:rsidRPr="006D7D08">
        <w:rPr>
          <w:rStyle w:val="StyleUnderline"/>
        </w:rPr>
        <w:t xml:space="preserve"> on their infrastructure,”</w:t>
      </w:r>
      <w:r w:rsidRPr="002310AD">
        <w:rPr>
          <w:sz w:val="16"/>
        </w:rPr>
        <w:t xml:space="preserve"> shaping both consumer transactions and our media environment.327 The conundrum is obvious: on one hand, </w:t>
      </w:r>
      <w:r w:rsidRPr="006D7D08">
        <w:rPr>
          <w:rStyle w:val="StyleUnderline"/>
        </w:rPr>
        <w:t xml:space="preserve">there is a </w:t>
      </w:r>
      <w:r w:rsidRPr="00BD120B">
        <w:rPr>
          <w:rStyle w:val="StyleUnderline"/>
          <w:highlight w:val="yellow"/>
        </w:rPr>
        <w:t>risk</w:t>
      </w:r>
      <w:r w:rsidRPr="006D7D08">
        <w:rPr>
          <w:rStyle w:val="StyleUnderline"/>
        </w:rPr>
        <w:t xml:space="preserve"> that </w:t>
      </w:r>
      <w:r w:rsidRPr="00BD120B">
        <w:rPr>
          <w:rStyle w:val="Emphasis"/>
          <w:highlight w:val="yellow"/>
        </w:rPr>
        <w:t>corporate interests</w:t>
      </w:r>
      <w:r w:rsidRPr="006D7D08">
        <w:rPr>
          <w:rStyle w:val="StyleUnderline"/>
        </w:rPr>
        <w:t xml:space="preserve"> would dominate individual ones within platform unions</w:t>
      </w:r>
      <w:r w:rsidRPr="002310AD">
        <w:rPr>
          <w:sz w:val="16"/>
        </w:rPr>
        <w:t xml:space="preserve">; on the other, small businesses can also be exploited by platforms. At minimum, </w:t>
      </w:r>
      <w:r w:rsidRPr="006D7D08">
        <w:rPr>
          <w:rStyle w:val="StyleUnderline"/>
        </w:rPr>
        <w:t xml:space="preserve">this should prompt the creation of </w:t>
      </w:r>
      <w:r w:rsidRPr="006D7D08">
        <w:rPr>
          <w:rStyle w:val="Emphasis"/>
        </w:rPr>
        <w:t>separate unions and bargaining units</w:t>
      </w:r>
      <w:r w:rsidRPr="006D7D08">
        <w:rPr>
          <w:rStyle w:val="StyleUnderline"/>
        </w:rPr>
        <w:t xml:space="preserve"> for different kinds of users</w:t>
      </w:r>
      <w:r w:rsidRPr="002310AD">
        <w:rPr>
          <w:sz w:val="16"/>
        </w:rPr>
        <w:t xml:space="preserve">—but a </w:t>
      </w:r>
      <w:r w:rsidRPr="006D7D08">
        <w:rPr>
          <w:rStyle w:val="StyleUnderline"/>
        </w:rPr>
        <w:t xml:space="preserve">focus on empowering individual users who are most at risk of arbitrary or abusive treatment by platforms would also </w:t>
      </w:r>
      <w:r w:rsidRPr="006D7D08">
        <w:rPr>
          <w:rStyle w:val="Emphasis"/>
        </w:rPr>
        <w:t xml:space="preserve">justify </w:t>
      </w:r>
      <w:r w:rsidRPr="00BD120B">
        <w:rPr>
          <w:rStyle w:val="Emphasis"/>
          <w:highlight w:val="yellow"/>
        </w:rPr>
        <w:t>limit</w:t>
      </w:r>
      <w:r w:rsidRPr="006D7D08">
        <w:rPr>
          <w:rStyle w:val="Emphasis"/>
        </w:rPr>
        <w:t xml:space="preserve">ing </w:t>
      </w:r>
      <w:r w:rsidRPr="00BD120B">
        <w:rPr>
          <w:rStyle w:val="Emphasis"/>
          <w:highlight w:val="yellow"/>
        </w:rPr>
        <w:t>platform</w:t>
      </w:r>
      <w:r w:rsidRPr="006D7D08">
        <w:rPr>
          <w:rStyle w:val="Emphasis"/>
        </w:rPr>
        <w:t xml:space="preserve"> </w:t>
      </w:r>
      <w:r w:rsidRPr="00BD120B">
        <w:rPr>
          <w:rStyle w:val="Emphasis"/>
          <w:highlight w:val="yellow"/>
        </w:rPr>
        <w:t>union</w:t>
      </w:r>
      <w:r w:rsidRPr="006D7D08">
        <w:rPr>
          <w:rStyle w:val="Emphasis"/>
        </w:rPr>
        <w:t xml:space="preserve">ism </w:t>
      </w:r>
      <w:r w:rsidRPr="00BD120B">
        <w:rPr>
          <w:rStyle w:val="Emphasis"/>
          <w:highlight w:val="yellow"/>
        </w:rPr>
        <w:t>to individual</w:t>
      </w:r>
      <w:r w:rsidRPr="006D7D08">
        <w:rPr>
          <w:rStyle w:val="Emphasis"/>
        </w:rPr>
        <w:t xml:space="preserve"> user</w:t>
      </w:r>
      <w:r w:rsidRPr="00BD120B">
        <w:rPr>
          <w:rStyle w:val="Emphasis"/>
          <w:highlight w:val="yellow"/>
        </w:rPr>
        <w:t>s</w:t>
      </w:r>
      <w:r w:rsidRPr="002310AD">
        <w:rPr>
          <w:sz w:val="16"/>
        </w:rPr>
        <w:t>.</w:t>
      </w:r>
    </w:p>
    <w:bookmarkEnd w:id="1"/>
    <w:p w14:paraId="6B123D12" w14:textId="77777777" w:rsidR="002D741B" w:rsidRPr="002310AD" w:rsidRDefault="002D741B" w:rsidP="002D741B">
      <w:pPr>
        <w:rPr>
          <w:sz w:val="16"/>
        </w:rPr>
      </w:pPr>
      <w:r w:rsidRPr="002310AD">
        <w:rPr>
          <w:sz w:val="16"/>
        </w:rPr>
        <w:t>Funding Platform Unions: One of the stickiest but most critical questions about how to adapt workplace collective bargaining to the platform context concerns how platform unions will be funded. In the workplace context, unions are funded by member dues or fees; in some states, unions can negotiate contract provisions requiring employers to dismiss workers who are in arrears.328 Further, unions often negotiate “dues checkoffs,” which allows employees to agree that employers will automatically deduct dues from their paychecks and remit them to the union.329 But labor unions also typically negotiate pay increases that are significantly more than the cost of union dues, so union dues are more than offset by raises.330</w:t>
      </w:r>
    </w:p>
    <w:p w14:paraId="35BDD320" w14:textId="77777777" w:rsidR="002D741B" w:rsidRPr="002310AD" w:rsidRDefault="002D741B" w:rsidP="002D741B">
      <w:pPr>
        <w:rPr>
          <w:sz w:val="16"/>
        </w:rPr>
      </w:pPr>
      <w:r w:rsidRPr="002310AD">
        <w:rPr>
          <w:sz w:val="16"/>
        </w:rPr>
        <w:t>For most platform users, this system will not be readily translatable. On one hand, platform unions could apply the labor union model when members were paid by platforms—for example, users who monetize their content on YouTube or Instagram could agree to have a small portion of their compensation remitted to their union through a check-off procedure. But when platform unions represent users who are not paid for their content, this issue will be much more difficult. For these users, there are several possibilities, all of which have drawbacks.</w:t>
      </w:r>
    </w:p>
    <w:p w14:paraId="4E594891" w14:textId="77777777" w:rsidR="002D741B" w:rsidRPr="002310AD" w:rsidRDefault="002D741B" w:rsidP="002D741B">
      <w:pPr>
        <w:rPr>
          <w:sz w:val="16"/>
        </w:rPr>
      </w:pPr>
      <w:r w:rsidRPr="002310AD">
        <w:rPr>
          <w:sz w:val="16"/>
        </w:rPr>
        <w:t>First, the union could simply adopt another mechanism for users to pay dues, either through the relevant platforms themselves or another payment system. But any source of friction makes it less likely that members will pay, leaving unions in the awkward position of having to bill their own members. Platform unions might get around this by negotiating with platforms to cut off access to users who are in dues arrears; assuming dues were low, this could be sufficient to secure payment.331 But this risks resentment towards a platform union, especially because users are accustomed to using platforms without any up-front cost.332 Additionally, this model could give platform unions an incentive to negotiate for users to be paid for their data, because even a small income stream would make it easier to implement dues check-off. But a previous Part discussed drawbacks to monetizing users’ data—and while the presence of a platform union would mitigate some of those drawbacks, a platform bargaining law should not affirmatively create incentives to monetize user data.333</w:t>
      </w:r>
    </w:p>
    <w:p w14:paraId="5241C9A0" w14:textId="77777777" w:rsidR="002D741B" w:rsidRPr="002310AD" w:rsidRDefault="002D741B" w:rsidP="002D741B">
      <w:pPr>
        <w:rPr>
          <w:sz w:val="16"/>
        </w:rPr>
      </w:pPr>
      <w:r w:rsidRPr="002310AD">
        <w:rPr>
          <w:sz w:val="16"/>
        </w:rPr>
        <w:t>Alternatives have other benefits and drawbacks. First, a platform-bargaining law could simply leave it to platform unions to figure out a solution, at the risk of leaving unions underfunded. Union strategies could include membership incentives, which are also common in the labor context.334 Or it could adopt a fee-for-service model, charging users for certain “above-andbeyond” services, such as advocating for individual users over the application of content moderation policies. More promisingly, a platform-bargaining law could require platforms to fund platform unions on a per-capita basis—a straightforward approach that ensures platform unions will have the operational resources they need, even though it may risk the appearance of divided loyalties. In a similar vein, government could fund platform unions, either directly or by providing each user with a dues voucher that they could direct either to the exclusive representative or their chosen representative.</w:t>
      </w:r>
    </w:p>
    <w:p w14:paraId="40E0EEFE" w14:textId="77777777" w:rsidR="002D741B" w:rsidRPr="002310AD" w:rsidRDefault="002D741B" w:rsidP="002D741B">
      <w:pPr>
        <w:rPr>
          <w:sz w:val="16"/>
        </w:rPr>
      </w:pPr>
      <w:r w:rsidRPr="002310AD">
        <w:rPr>
          <w:sz w:val="16"/>
        </w:rPr>
        <w:t>C. NEGOTIATING A PLATFORM COLLECTIVE-BARGAINING AGREEMENT</w:t>
      </w:r>
    </w:p>
    <w:p w14:paraId="103D6762" w14:textId="77777777" w:rsidR="002D741B" w:rsidRPr="002310AD" w:rsidRDefault="002D741B" w:rsidP="002D741B">
      <w:pPr>
        <w:rPr>
          <w:sz w:val="16"/>
        </w:rPr>
      </w:pPr>
      <w:r w:rsidRPr="002310AD">
        <w:rPr>
          <w:sz w:val="16"/>
        </w:rPr>
        <w:t>Once a collective representative is in place, what goals will it pursue, and how will it pursue them? In the workplace context, the election or voluntary recognition of a union triggers a bargaining obligation: the employer must sit down with the union to bargain in good faith to reach an agreement on compensation and other working conditions.335 Moreover, this obligation is ongoing: whether or not there is already a contract in place, the employer must bargain before making changes to wages or working conditions.336 This is an important part of the case for platform collective-bargaining: rather than regulating platforms through reactive interventions, collective bargaining is proactive. It would mean users get advance notice of—and a say in— changes that affect them.</w:t>
      </w:r>
    </w:p>
    <w:p w14:paraId="1EB3DDAA" w14:textId="77777777" w:rsidR="002D741B" w:rsidRPr="002310AD" w:rsidRDefault="002D741B" w:rsidP="002D741B">
      <w:pPr>
        <w:rPr>
          <w:sz w:val="16"/>
        </w:rPr>
      </w:pPr>
      <w:r w:rsidRPr="002310AD">
        <w:rPr>
          <w:sz w:val="16"/>
        </w:rPr>
        <w:t xml:space="preserve">Still, </w:t>
      </w:r>
      <w:r w:rsidRPr="00C31785">
        <w:rPr>
          <w:rStyle w:val="StyleUnderline"/>
        </w:rPr>
        <w:t xml:space="preserve">policymakers would need to adapt collective bargaining to </w:t>
      </w:r>
      <w:r w:rsidRPr="00C31785">
        <w:rPr>
          <w:rStyle w:val="Emphasis"/>
        </w:rPr>
        <w:t>the platform context</w:t>
      </w:r>
      <w:r w:rsidRPr="002310AD">
        <w:rPr>
          <w:sz w:val="16"/>
        </w:rPr>
        <w:t>; key questions concern the scope of the bargaining obligation, platforms’ obligations to supply information about what they are doing, and the source of platform unions’ power to win concessions.</w:t>
      </w:r>
    </w:p>
    <w:p w14:paraId="754B8C09" w14:textId="77777777" w:rsidR="002D741B" w:rsidRPr="002310AD" w:rsidRDefault="002D741B" w:rsidP="002D741B">
      <w:pPr>
        <w:rPr>
          <w:sz w:val="16"/>
        </w:rPr>
      </w:pPr>
      <w:r w:rsidRPr="002310AD">
        <w:rPr>
          <w:sz w:val="16"/>
        </w:rPr>
        <w:t>The Scope of Bargaining: There are two important topics that relate to the scope of bargaining: first, whether bargaining will take place on a sectoral or an enterprise level (or on another basis); and second, what topics will be bargainable. This Section also discusses a third, related issue: whether the implementation of a negotiated collective bargaining agreement should be contingent on a mandatory approval process.</w:t>
      </w:r>
    </w:p>
    <w:p w14:paraId="6E4827D5" w14:textId="77777777" w:rsidR="002D741B" w:rsidRPr="002310AD" w:rsidRDefault="002D741B" w:rsidP="002D741B">
      <w:pPr>
        <w:rPr>
          <w:sz w:val="16"/>
        </w:rPr>
      </w:pPr>
      <w:r w:rsidRPr="002310AD">
        <w:rPr>
          <w:sz w:val="16"/>
        </w:rPr>
        <w:t>The NLRA requires only enterprise-based bargaining; while employers and unions are permitted to bargain on a multi-employer basis, there is no legal mechanism to compel them to do so.337 This presents a dilemma for unionized workers, especially in industries where profit margins are low and competition is fierce—improved wages and benefits could mean raising prices, in turn driving customers away. Multi-employer bargaining or sectoral bargaining is a solution that—to use a common phrase— “takes wages out of competition.”338 Unsurprisingly, various critics of the U.S. enterprise-based approach have urged the adoption of sectoral bargaining for purposes of negotiating certain minimum standards, which could then be augmented by enterprise-based bargaining over other terms and conditions of employment.339</w:t>
      </w:r>
    </w:p>
    <w:p w14:paraId="612D0C3D" w14:textId="77777777" w:rsidR="002D741B" w:rsidRPr="002310AD" w:rsidRDefault="002D741B" w:rsidP="002D741B">
      <w:pPr>
        <w:rPr>
          <w:sz w:val="16"/>
        </w:rPr>
      </w:pPr>
      <w:r w:rsidRPr="002310AD">
        <w:rPr>
          <w:sz w:val="16"/>
        </w:rPr>
        <w:t>Platforms may not face the same competitive pressures, but sectoral bargaining might solve other problems. For example, many people use multiple social media platforms, and they may have roughly similar preferences as to each—and so it might make sense to encourage a degree of sectoral bargaining in lieu of a series of separate negotiations over similar issues.</w:t>
      </w:r>
    </w:p>
    <w:p w14:paraId="183B75BA" w14:textId="77777777" w:rsidR="002D741B" w:rsidRPr="002310AD" w:rsidRDefault="002D741B" w:rsidP="002D741B">
      <w:pPr>
        <w:rPr>
          <w:sz w:val="16"/>
        </w:rPr>
      </w:pPr>
      <w:r w:rsidRPr="002310AD">
        <w:rPr>
          <w:rStyle w:val="StyleUnderline"/>
        </w:rPr>
        <w:t xml:space="preserve">Another important function of a platform-bargaining law would be to </w:t>
      </w:r>
      <w:r w:rsidRPr="002310AD">
        <w:rPr>
          <w:rStyle w:val="Emphasis"/>
        </w:rPr>
        <w:t>define platforms’ obligations</w:t>
      </w:r>
      <w:r w:rsidRPr="002310AD">
        <w:rPr>
          <w:rStyle w:val="StyleUnderline"/>
        </w:rPr>
        <w:t xml:space="preserve"> with respect to platform unions.</w:t>
      </w:r>
      <w:r w:rsidRPr="002310AD">
        <w:rPr>
          <w:sz w:val="16"/>
        </w:rPr>
        <w:t xml:space="preserve"> The bare minimum would include only “information and consultation” rights, similar to European Works Councils, which “lack any mechanism to decisively influence or veto corporate decisions.”340 </w:t>
      </w:r>
      <w:r w:rsidRPr="002310AD">
        <w:rPr>
          <w:rStyle w:val="StyleUnderline"/>
        </w:rPr>
        <w:t xml:space="preserve">But a more robust approach would require platforms to put certain kinds of decisions that affect users on the bargaining table, </w:t>
      </w:r>
      <w:r w:rsidRPr="002310AD">
        <w:rPr>
          <w:rStyle w:val="Emphasis"/>
        </w:rPr>
        <w:t>barring implementation until the bargaining process is complete</w:t>
      </w:r>
      <w:r w:rsidRPr="002310AD">
        <w:rPr>
          <w:sz w:val="16"/>
        </w:rPr>
        <w:t>. The scope of decisions covered by a bargaining obligation could be relatively broad or narrow, but should give users input over key decisions and standards related to the privacy and content moderation topics discussed above.341</w:t>
      </w:r>
    </w:p>
    <w:p w14:paraId="3C2013D2" w14:textId="77777777" w:rsidR="002D741B" w:rsidRPr="002310AD" w:rsidRDefault="002D741B" w:rsidP="002D741B">
      <w:pPr>
        <w:rPr>
          <w:sz w:val="16"/>
        </w:rPr>
      </w:pPr>
      <w:r w:rsidRPr="002310AD">
        <w:rPr>
          <w:sz w:val="16"/>
        </w:rPr>
        <w:t xml:space="preserve">Finally, a </w:t>
      </w:r>
      <w:r w:rsidRPr="002310AD">
        <w:rPr>
          <w:rStyle w:val="StyleUnderline"/>
        </w:rPr>
        <w:t xml:space="preserve">platform bargaining law could require that a negotiated agreement either be </w:t>
      </w:r>
      <w:r w:rsidRPr="002310AD">
        <w:rPr>
          <w:rStyle w:val="Emphasis"/>
        </w:rPr>
        <w:t>ratified by users</w:t>
      </w:r>
      <w:r w:rsidRPr="002310AD">
        <w:rPr>
          <w:rStyle w:val="StyleUnderline"/>
        </w:rPr>
        <w:t xml:space="preserve"> in an </w:t>
      </w:r>
      <w:r w:rsidRPr="002310AD">
        <w:rPr>
          <w:rStyle w:val="Emphasis"/>
        </w:rPr>
        <w:t>up-or-down vote</w:t>
      </w:r>
      <w:r w:rsidRPr="002310AD">
        <w:rPr>
          <w:sz w:val="16"/>
        </w:rPr>
        <w:t xml:space="preserve">, or that its substance be approved by a government agency. The former possibility is relatively straightforward, but the latter could be more complex. First, a </w:t>
      </w:r>
      <w:r w:rsidRPr="00BD120B">
        <w:rPr>
          <w:rStyle w:val="StyleUnderline"/>
          <w:highlight w:val="yellow"/>
        </w:rPr>
        <w:t>platform bargaining</w:t>
      </w:r>
      <w:r w:rsidRPr="002310AD">
        <w:rPr>
          <w:rStyle w:val="StyleUnderline"/>
        </w:rPr>
        <w:t xml:space="preserve"> law could </w:t>
      </w:r>
      <w:r w:rsidRPr="00BD120B">
        <w:rPr>
          <w:rStyle w:val="StyleUnderline"/>
          <w:highlight w:val="yellow"/>
        </w:rPr>
        <w:t>require an agency</w:t>
      </w:r>
      <w:r w:rsidRPr="002310AD">
        <w:rPr>
          <w:rStyle w:val="StyleUnderline"/>
        </w:rPr>
        <w:t xml:space="preserve"> </w:t>
      </w:r>
      <w:r w:rsidRPr="00BD120B">
        <w:rPr>
          <w:rStyle w:val="StyleUnderline"/>
          <w:highlight w:val="yellow"/>
        </w:rPr>
        <w:t>to evaluate</w:t>
      </w:r>
      <w:r w:rsidRPr="002310AD">
        <w:rPr>
          <w:rStyle w:val="StyleUnderline"/>
        </w:rPr>
        <w:t xml:space="preserve"> a tentative </w:t>
      </w:r>
      <w:r w:rsidRPr="00BD120B">
        <w:rPr>
          <w:rStyle w:val="StyleUnderline"/>
          <w:highlight w:val="yellow"/>
        </w:rPr>
        <w:t>agreement</w:t>
      </w:r>
      <w:r w:rsidRPr="002310AD">
        <w:rPr>
          <w:rStyle w:val="StyleUnderline"/>
        </w:rPr>
        <w:t xml:space="preserve"> in light of </w:t>
      </w:r>
      <w:r w:rsidRPr="002310AD">
        <w:rPr>
          <w:rStyle w:val="Emphasis"/>
        </w:rPr>
        <w:t>specified procedural</w:t>
      </w:r>
      <w:r w:rsidRPr="002310AD">
        <w:rPr>
          <w:rStyle w:val="StyleUnderline"/>
        </w:rPr>
        <w:t xml:space="preserve"> or </w:t>
      </w:r>
      <w:r w:rsidRPr="002310AD">
        <w:rPr>
          <w:rStyle w:val="Emphasis"/>
        </w:rPr>
        <w:t>substantive benchmarks</w:t>
      </w:r>
      <w:r w:rsidRPr="002310AD">
        <w:rPr>
          <w:sz w:val="16"/>
        </w:rPr>
        <w:t>—for example, whether the agreement was bargained in good faith and with input from user-members, or whether it contains an enforcement mechanism. Second, platform bargaining could take place on a tripartite or “social bargaining” basis—that is, with platforms and unions presenting their cases to a government body that is in turn empowered to adopt substantive provisions in the form of regulations.342</w:t>
      </w:r>
    </w:p>
    <w:p w14:paraId="35A5426C" w14:textId="77777777" w:rsidR="002D741B" w:rsidRPr="002310AD" w:rsidRDefault="002D741B" w:rsidP="002D741B">
      <w:pPr>
        <w:rPr>
          <w:sz w:val="16"/>
        </w:rPr>
      </w:pPr>
      <w:r w:rsidRPr="002310AD">
        <w:rPr>
          <w:sz w:val="16"/>
        </w:rPr>
        <w:t xml:space="preserve">The </w:t>
      </w:r>
      <w:r w:rsidRPr="002310AD">
        <w:rPr>
          <w:rStyle w:val="StyleUnderline"/>
        </w:rPr>
        <w:t>Obligation to Supply Information</w:t>
      </w:r>
      <w:r w:rsidRPr="002310AD">
        <w:rPr>
          <w:sz w:val="16"/>
        </w:rPr>
        <w:t>: “Government and regulators are at an enormous informational disadvantage relative to technology companies.”343 To put the problem plainly, regulators often don’t know what platforms are doing until after people have been hurt, or problematic business practices have become normalized.344 Further, platforms are constantly making large and small changes to their operations—a problem that the FTC noted in its recent Advance Notice of Proposed Rulemaking under the heading of “Obsolescence,” inviting the public to comment on how the agency should “account for changes in business models in advertising as well as other commercial surveillance practices.”345</w:t>
      </w:r>
    </w:p>
    <w:p w14:paraId="1FF1E8A0" w14:textId="77777777" w:rsidR="002D741B" w:rsidRPr="002310AD" w:rsidRDefault="002D741B" w:rsidP="002D741B">
      <w:pPr>
        <w:rPr>
          <w:sz w:val="16"/>
        </w:rPr>
      </w:pPr>
      <w:r w:rsidRPr="002310AD">
        <w:rPr>
          <w:sz w:val="16"/>
        </w:rPr>
        <w:t>Labor unions have long contended with similar dynamics. How will unions know what employers are doing, and why? And what happens as circumstances change? Labor law deals with these problems in part by compelling employers to hand over certain kinds of information necessary for unions to represent their members effectively in bargaining to enforce resulting contracts.346 The quintessential example is that an employer that argues during bargaining that it is unable—and not just unwilling—to pay a wage increase must then open its books to prove it is telling the truth. Without this information, the union could not represent its members effectively: the employer has an obvious incentive to lie, but a union may not serve its members well by forcing the issue if the employer is truly on the edge of insolvency. Inversely, the obligation to provide information does not apply to information that the employer has a particular need to keep confidential, especially if a decision-maker believes that the information is not critical to the union’s ability to competently represent its members.347 The result is a balancing test that considers the union’s need for the information and the employer’s need to maintain confidentiality on a case-by-case basis, with NLRB decisions helping shape employer and union expectations.348</w:t>
      </w:r>
    </w:p>
    <w:p w14:paraId="1E760F3B" w14:textId="77777777" w:rsidR="002D741B" w:rsidRDefault="002D741B" w:rsidP="002D741B">
      <w:pPr>
        <w:rPr>
          <w:sz w:val="16"/>
        </w:rPr>
      </w:pPr>
      <w:r w:rsidRPr="002310AD">
        <w:rPr>
          <w:sz w:val="16"/>
        </w:rPr>
        <w:t xml:space="preserve">A similar set of </w:t>
      </w:r>
      <w:r w:rsidRPr="002310AD">
        <w:rPr>
          <w:rStyle w:val="StyleUnderline"/>
        </w:rPr>
        <w:t>rules would be necessary in the platform bargaining context</w:t>
      </w:r>
      <w:r w:rsidRPr="002310AD">
        <w:rPr>
          <w:sz w:val="16"/>
        </w:rPr>
        <w:t xml:space="preserve">, </w:t>
      </w:r>
      <w:r w:rsidRPr="002310AD">
        <w:rPr>
          <w:rStyle w:val="StyleUnderline"/>
        </w:rPr>
        <w:t>striking</w:t>
      </w:r>
      <w:r w:rsidRPr="002310AD">
        <w:rPr>
          <w:sz w:val="16"/>
        </w:rPr>
        <w:t xml:space="preserve"> a </w:t>
      </w:r>
      <w:r w:rsidRPr="002310AD">
        <w:rPr>
          <w:rStyle w:val="StyleUnderline"/>
        </w:rPr>
        <w:t>balance between platform unions’</w:t>
      </w:r>
      <w:r w:rsidRPr="002310AD">
        <w:rPr>
          <w:sz w:val="16"/>
        </w:rPr>
        <w:t xml:space="preserve"> need to know what platforms are doing, </w:t>
      </w:r>
      <w:r w:rsidRPr="002310AD">
        <w:rPr>
          <w:rStyle w:val="Emphasis"/>
        </w:rPr>
        <w:t>and platforms’</w:t>
      </w:r>
      <w:r w:rsidRPr="002310AD">
        <w:rPr>
          <w:sz w:val="16"/>
        </w:rPr>
        <w:t xml:space="preserve"> legitimate trade secrecy concerns. To make the accommodation of those priorities easier, a platform bargaining law could include measures to preserve confidentiality—for example, </w:t>
      </w:r>
      <w:r w:rsidRPr="002310AD">
        <w:rPr>
          <w:rStyle w:val="StyleUnderline"/>
        </w:rPr>
        <w:t>an agency responsible for overseeing platform bargaining could be empowered to issue protective orders that would allow for limited union</w:t>
      </w:r>
      <w:r w:rsidRPr="002310AD">
        <w:rPr>
          <w:sz w:val="16"/>
        </w:rPr>
        <w:t xml:space="preserve"> (or even third party) </w:t>
      </w:r>
      <w:r w:rsidRPr="002310AD">
        <w:rPr>
          <w:rStyle w:val="Emphasis"/>
        </w:rPr>
        <w:t>access to information</w:t>
      </w:r>
      <w:r w:rsidRPr="002310AD">
        <w:rPr>
          <w:sz w:val="16"/>
        </w:rPr>
        <w:t xml:space="preserve"> that was sensitive but also necessary for effective representation.</w:t>
      </w:r>
    </w:p>
    <w:p w14:paraId="3232FA64" w14:textId="77777777" w:rsidR="002D741B" w:rsidRPr="00773760" w:rsidRDefault="002D741B" w:rsidP="002D741B">
      <w:pPr>
        <w:rPr>
          <w:sz w:val="16"/>
        </w:rPr>
      </w:pPr>
      <w:r w:rsidRPr="00773760">
        <w:rPr>
          <w:sz w:val="16"/>
        </w:rPr>
        <w:t xml:space="preserve">Platform Unions and Collective Pressure: </w:t>
      </w:r>
      <w:r w:rsidRPr="00773760">
        <w:rPr>
          <w:rStyle w:val="Emphasis"/>
        </w:rPr>
        <w:t xml:space="preserve">Labor </w:t>
      </w:r>
      <w:r w:rsidRPr="00BD120B">
        <w:rPr>
          <w:rStyle w:val="Emphasis"/>
          <w:highlight w:val="yellow"/>
        </w:rPr>
        <w:t>unions’ leverage</w:t>
      </w:r>
      <w:r w:rsidRPr="00773760">
        <w:rPr>
          <w:rStyle w:val="StyleUnderline"/>
        </w:rPr>
        <w:t xml:space="preserve"> in reaching an agreement comes from two main sources: </w:t>
      </w:r>
      <w:r w:rsidRPr="00BD120B">
        <w:rPr>
          <w:rStyle w:val="StyleUnderline"/>
          <w:highlight w:val="yellow"/>
        </w:rPr>
        <w:t xml:space="preserve">collective </w:t>
      </w:r>
      <w:r w:rsidRPr="00BD120B">
        <w:rPr>
          <w:rStyle w:val="Emphasis"/>
          <w:highlight w:val="yellow"/>
        </w:rPr>
        <w:t>pressure</w:t>
      </w:r>
      <w:r w:rsidRPr="00773760">
        <w:rPr>
          <w:rStyle w:val="StyleUnderline"/>
        </w:rPr>
        <w:t xml:space="preserve"> exerted by workers and their supporters; </w:t>
      </w:r>
      <w:r w:rsidRPr="00773760">
        <w:rPr>
          <w:rStyle w:val="Emphasis"/>
        </w:rPr>
        <w:t>and labor law</w:t>
      </w:r>
      <w:r w:rsidRPr="00773760">
        <w:rPr>
          <w:sz w:val="16"/>
        </w:rPr>
        <w:t xml:space="preserve">. The “power resources approach” offers a theoretical framework elaborating sources of workers’ </w:t>
      </w:r>
      <w:r w:rsidRPr="00773760">
        <w:rPr>
          <w:rStyle w:val="Emphasis"/>
        </w:rPr>
        <w:t>collective power</w:t>
      </w:r>
      <w:r w:rsidRPr="00773760">
        <w:rPr>
          <w:sz w:val="16"/>
        </w:rPr>
        <w:t xml:space="preserve"> and the conditions under which workers can successfully deploy them.349 First, economic or structural power refers to economic conditions that allow workers to </w:t>
      </w:r>
      <w:r w:rsidRPr="00BD120B">
        <w:rPr>
          <w:rStyle w:val="StyleUnderline"/>
          <w:highlight w:val="yellow"/>
        </w:rPr>
        <w:t>disrupt</w:t>
      </w:r>
      <w:r w:rsidRPr="00773760">
        <w:rPr>
          <w:rStyle w:val="StyleUnderline"/>
        </w:rPr>
        <w:t xml:space="preserve"> their </w:t>
      </w:r>
      <w:r w:rsidRPr="00BD120B">
        <w:rPr>
          <w:rStyle w:val="Emphasis"/>
          <w:highlight w:val="yellow"/>
        </w:rPr>
        <w:t>employers’ operations</w:t>
      </w:r>
      <w:r w:rsidRPr="00773760">
        <w:rPr>
          <w:sz w:val="16"/>
        </w:rPr>
        <w:t xml:space="preserve">, </w:t>
      </w:r>
      <w:r w:rsidRPr="00773760">
        <w:rPr>
          <w:rStyle w:val="StyleUnderline"/>
        </w:rPr>
        <w:t>or</w:t>
      </w:r>
      <w:r w:rsidRPr="00773760">
        <w:rPr>
          <w:sz w:val="16"/>
        </w:rPr>
        <w:t xml:space="preserve"> that </w:t>
      </w:r>
      <w:r w:rsidRPr="00773760">
        <w:rPr>
          <w:rStyle w:val="StyleUnderline"/>
        </w:rPr>
        <w:t xml:space="preserve">make workers </w:t>
      </w:r>
      <w:r w:rsidRPr="00773760">
        <w:rPr>
          <w:rStyle w:val="Emphasis"/>
        </w:rPr>
        <w:t>less beholden to specific employers</w:t>
      </w:r>
      <w:r w:rsidRPr="00773760">
        <w:rPr>
          <w:sz w:val="16"/>
        </w:rPr>
        <w:t>—for example, a tight labor market that makes it easy for workers to quit and find new jobs, or a robust social safety net.350 Second, associational power comes from organizations like labor unions that can strategize and coordinate workers’ collective action and maintain it over time.351 Third, institutional power captures legal rights and structures, such as labor law, that institutionalize workers’ collective power.352 Fourth, societal power refers to workers’ abilities to form durable coalitions with other groups, or to invoke support of the general public based on a general sense that the workers’ cause is just.353</w:t>
      </w:r>
    </w:p>
    <w:p w14:paraId="68BC8B64" w14:textId="77777777" w:rsidR="002D741B" w:rsidRPr="00773760" w:rsidRDefault="002D741B" w:rsidP="002D741B">
      <w:pPr>
        <w:rPr>
          <w:sz w:val="16"/>
        </w:rPr>
      </w:pPr>
      <w:r w:rsidRPr="00773760">
        <w:rPr>
          <w:sz w:val="16"/>
        </w:rPr>
        <w:t xml:space="preserve">This </w:t>
      </w:r>
      <w:r w:rsidRPr="00773760">
        <w:rPr>
          <w:rStyle w:val="StyleUnderline"/>
        </w:rPr>
        <w:t xml:space="preserve">Article is focused on </w:t>
      </w:r>
      <w:r w:rsidRPr="00773760">
        <w:rPr>
          <w:rStyle w:val="Emphasis"/>
        </w:rPr>
        <w:t>institutional power</w:t>
      </w:r>
      <w:r w:rsidRPr="00773760">
        <w:rPr>
          <w:sz w:val="16"/>
        </w:rPr>
        <w:t>—</w:t>
      </w:r>
      <w:r w:rsidRPr="00773760">
        <w:rPr>
          <w:rStyle w:val="StyleUnderline"/>
        </w:rPr>
        <w:t>establishing a legally enforceable mechanism for platform workers and users to exert collective power</w:t>
      </w:r>
      <w:r w:rsidRPr="00773760">
        <w:rPr>
          <w:sz w:val="16"/>
        </w:rPr>
        <w:t xml:space="preserve">. But </w:t>
      </w:r>
      <w:r w:rsidRPr="00773760">
        <w:rPr>
          <w:rStyle w:val="StyleUnderline"/>
        </w:rPr>
        <w:t xml:space="preserve">institutional power alone is a recipe for a </w:t>
      </w:r>
      <w:r w:rsidRPr="00773760">
        <w:rPr>
          <w:rStyle w:val="Emphasis"/>
        </w:rPr>
        <w:t>symbolic or ceremonial version</w:t>
      </w:r>
      <w:r w:rsidRPr="00773760">
        <w:rPr>
          <w:sz w:val="16"/>
        </w:rPr>
        <w:t xml:space="preserve"> </w:t>
      </w:r>
      <w:r w:rsidRPr="00773760">
        <w:rPr>
          <w:rStyle w:val="StyleUnderline"/>
        </w:rPr>
        <w:t>of collective action that has little power to change anything</w:t>
      </w:r>
      <w:r w:rsidRPr="00773760">
        <w:rPr>
          <w:sz w:val="16"/>
        </w:rPr>
        <w:t>.354 So one important question is how platform unions will muster other sources of power.</w:t>
      </w:r>
    </w:p>
    <w:p w14:paraId="243C7CF5" w14:textId="77777777" w:rsidR="002D741B" w:rsidRPr="00773760" w:rsidRDefault="002D741B" w:rsidP="002D741B">
      <w:pPr>
        <w:rPr>
          <w:sz w:val="16"/>
        </w:rPr>
      </w:pPr>
      <w:bookmarkStart w:id="2" w:name="_Hlk210924531"/>
      <w:r w:rsidRPr="00773760">
        <w:rPr>
          <w:sz w:val="16"/>
        </w:rPr>
        <w:t xml:space="preserve">In the labor context, </w:t>
      </w:r>
      <w:r w:rsidRPr="00773760">
        <w:rPr>
          <w:rStyle w:val="StyleUnderline"/>
        </w:rPr>
        <w:t>collective pressure can take the form of strikes, consumer boycotts, and the like; whether to use these tactics during bargaining is a decision left to unions and workers themselves</w:t>
      </w:r>
      <w:r w:rsidRPr="00773760">
        <w:rPr>
          <w:sz w:val="16"/>
        </w:rPr>
        <w:t xml:space="preserve">. </w:t>
      </w:r>
      <w:r w:rsidRPr="00BD120B">
        <w:rPr>
          <w:rStyle w:val="StyleUnderline"/>
          <w:highlight w:val="yellow"/>
        </w:rPr>
        <w:t>Labor law</w:t>
      </w:r>
      <w:r w:rsidRPr="00773760">
        <w:rPr>
          <w:rStyle w:val="StyleUnderline"/>
        </w:rPr>
        <w:t xml:space="preserve"> comes into play by </w:t>
      </w:r>
      <w:r w:rsidRPr="00773760">
        <w:rPr>
          <w:rStyle w:val="Emphasis"/>
        </w:rPr>
        <w:t>protecting some tactics</w:t>
      </w:r>
      <w:r w:rsidRPr="00773760">
        <w:rPr>
          <w:sz w:val="16"/>
        </w:rPr>
        <w:t xml:space="preserve"> and not others, </w:t>
      </w:r>
      <w:r w:rsidRPr="00773760">
        <w:rPr>
          <w:rStyle w:val="StyleUnderline"/>
        </w:rPr>
        <w:t xml:space="preserve">and by </w:t>
      </w:r>
      <w:r w:rsidRPr="00BD120B">
        <w:rPr>
          <w:rStyle w:val="Emphasis"/>
          <w:highlight w:val="yellow"/>
        </w:rPr>
        <w:t>limit</w:t>
      </w:r>
      <w:r w:rsidRPr="00773760">
        <w:rPr>
          <w:rStyle w:val="Emphasis"/>
        </w:rPr>
        <w:t xml:space="preserve">ing </w:t>
      </w:r>
      <w:r w:rsidRPr="00BD120B">
        <w:rPr>
          <w:rStyle w:val="Emphasis"/>
          <w:highlight w:val="yellow"/>
        </w:rPr>
        <w:t>employers’</w:t>
      </w:r>
      <w:r w:rsidRPr="00773760">
        <w:rPr>
          <w:rStyle w:val="Emphasis"/>
        </w:rPr>
        <w:t xml:space="preserve"> permissible </w:t>
      </w:r>
      <w:r w:rsidRPr="00BD120B">
        <w:rPr>
          <w:rStyle w:val="Emphasis"/>
          <w:highlight w:val="yellow"/>
        </w:rPr>
        <w:t>responses</w:t>
      </w:r>
      <w:r w:rsidRPr="00773760">
        <w:rPr>
          <w:sz w:val="16"/>
        </w:rPr>
        <w:t xml:space="preserve">.355 As the previous Part discussed, platform users already use some similar tactics,356 especially appeals to the public, advertisers, or the press, and regulatory complaints. Platform unions could adapt and innovate new forms of collective action that step up the pressure on platforms, perhaps including both primary strikes and secondary boycotts.357 The </w:t>
      </w:r>
      <w:r w:rsidRPr="00773760">
        <w:rPr>
          <w:rStyle w:val="StyleUnderline"/>
        </w:rPr>
        <w:t xml:space="preserve">key here is for law to </w:t>
      </w:r>
      <w:r w:rsidRPr="00773760">
        <w:rPr>
          <w:rStyle w:val="Emphasis"/>
        </w:rPr>
        <w:t>encourage this innovation</w:t>
      </w:r>
      <w:r w:rsidRPr="00773760">
        <w:rPr>
          <w:rStyle w:val="StyleUnderline"/>
        </w:rPr>
        <w:t xml:space="preserve"> by </w:t>
      </w:r>
      <w:r w:rsidRPr="00773760">
        <w:rPr>
          <w:rStyle w:val="Emphasis"/>
        </w:rPr>
        <w:t>broadly protecting and enabling collective action</w:t>
      </w:r>
      <w:r w:rsidRPr="00773760">
        <w:rPr>
          <w:rStyle w:val="StyleUnderline"/>
        </w:rPr>
        <w:t xml:space="preserve"> by users who are covered by a platform bargaining law</w:t>
      </w:r>
      <w:r w:rsidRPr="00773760">
        <w:rPr>
          <w:sz w:val="16"/>
        </w:rPr>
        <w:t>.</w:t>
      </w:r>
    </w:p>
    <w:p w14:paraId="3F927F9F" w14:textId="77777777" w:rsidR="002D741B" w:rsidRPr="00773760" w:rsidRDefault="002D741B" w:rsidP="002D741B">
      <w:pPr>
        <w:rPr>
          <w:sz w:val="16"/>
        </w:rPr>
      </w:pPr>
      <w:r w:rsidRPr="00BD120B">
        <w:rPr>
          <w:rStyle w:val="Emphasis"/>
          <w:highlight w:val="yellow"/>
        </w:rPr>
        <w:t>Labor law</w:t>
      </w:r>
      <w:r w:rsidRPr="00773760">
        <w:rPr>
          <w:sz w:val="16"/>
        </w:rPr>
        <w:t xml:space="preserve"> </w:t>
      </w:r>
      <w:r w:rsidRPr="00BD120B">
        <w:rPr>
          <w:rStyle w:val="StyleUnderline"/>
          <w:highlight w:val="yellow"/>
        </w:rPr>
        <w:t>also</w:t>
      </w:r>
      <w:r w:rsidRPr="00773760">
        <w:rPr>
          <w:sz w:val="16"/>
        </w:rPr>
        <w:t xml:space="preserve"> influences the likelihood that an employer and union will reach a collective bargaining agreement by determining what happens if the parties hit a bargaining impasse. </w:t>
      </w:r>
      <w:r w:rsidRPr="00773760">
        <w:rPr>
          <w:rStyle w:val="Emphasis"/>
        </w:rPr>
        <w:t xml:space="preserve">In the </w:t>
      </w:r>
      <w:r w:rsidRPr="00BD120B">
        <w:rPr>
          <w:rStyle w:val="Emphasis"/>
          <w:highlight w:val="yellow"/>
        </w:rPr>
        <w:t>NLRA</w:t>
      </w:r>
      <w:r w:rsidRPr="00773760">
        <w:rPr>
          <w:rStyle w:val="Emphasis"/>
        </w:rPr>
        <w:t xml:space="preserve"> context</w:t>
      </w:r>
      <w:r w:rsidRPr="00773760">
        <w:rPr>
          <w:sz w:val="16"/>
        </w:rPr>
        <w:t xml:space="preserve">, an employer may unilaterally change working conditions at this point358—giving employers a strong incentive to hold out and refuse to reach an agreement. As a result, it often takes over a year for a union to negotiate its first contract with an employer, and some unions never reach a first contract.359 This system </w:t>
      </w:r>
      <w:r w:rsidRPr="00BD120B">
        <w:rPr>
          <w:rStyle w:val="StyleUnderline"/>
          <w:highlight w:val="yellow"/>
        </w:rPr>
        <w:t>is</w:t>
      </w:r>
      <w:r w:rsidRPr="00773760">
        <w:rPr>
          <w:rStyle w:val="StyleUnderline"/>
        </w:rPr>
        <w:t xml:space="preserve"> obviously </w:t>
      </w:r>
      <w:r w:rsidRPr="00BD120B">
        <w:rPr>
          <w:rStyle w:val="Emphasis"/>
          <w:highlight w:val="yellow"/>
        </w:rPr>
        <w:t>flawed</w:t>
      </w:r>
      <w:r w:rsidRPr="00773760">
        <w:rPr>
          <w:rStyle w:val="StyleUnderline"/>
        </w:rPr>
        <w:t xml:space="preserve"> </w:t>
      </w:r>
      <w:r w:rsidRPr="00BD120B">
        <w:rPr>
          <w:rStyle w:val="StyleUnderline"/>
          <w:highlight w:val="yellow"/>
        </w:rPr>
        <w:t xml:space="preserve">and </w:t>
      </w:r>
      <w:r w:rsidRPr="00BD120B">
        <w:rPr>
          <w:rStyle w:val="Emphasis"/>
          <w:highlight w:val="yellow"/>
        </w:rPr>
        <w:t>should not be imported</w:t>
      </w:r>
      <w:r w:rsidRPr="00BD120B">
        <w:rPr>
          <w:rStyle w:val="StyleUnderline"/>
          <w:highlight w:val="yellow"/>
        </w:rPr>
        <w:t xml:space="preserve"> into</w:t>
      </w:r>
      <w:r w:rsidRPr="00773760">
        <w:rPr>
          <w:rStyle w:val="StyleUnderline"/>
        </w:rPr>
        <w:t xml:space="preserve"> the </w:t>
      </w:r>
      <w:r w:rsidRPr="00BD120B">
        <w:rPr>
          <w:rStyle w:val="Emphasis"/>
          <w:highlight w:val="yellow"/>
        </w:rPr>
        <w:t>platform union</w:t>
      </w:r>
      <w:r w:rsidRPr="00773760">
        <w:rPr>
          <w:rStyle w:val="Emphasis"/>
        </w:rPr>
        <w:t xml:space="preserve"> context</w:t>
      </w:r>
      <w:r w:rsidRPr="00773760">
        <w:rPr>
          <w:rStyle w:val="StyleUnderline"/>
        </w:rPr>
        <w:t>.</w:t>
      </w:r>
    </w:p>
    <w:p w14:paraId="7236CE93" w14:textId="77777777" w:rsidR="002D741B" w:rsidRPr="00773760" w:rsidRDefault="002D741B" w:rsidP="002D741B">
      <w:pPr>
        <w:rPr>
          <w:sz w:val="16"/>
        </w:rPr>
      </w:pPr>
      <w:r w:rsidRPr="00773760">
        <w:rPr>
          <w:sz w:val="16"/>
        </w:rPr>
        <w:t xml:space="preserve">One </w:t>
      </w:r>
      <w:r w:rsidRPr="00773760">
        <w:rPr>
          <w:rStyle w:val="StyleUnderline"/>
        </w:rPr>
        <w:t>alternative would be</w:t>
      </w:r>
      <w:r w:rsidRPr="00773760">
        <w:rPr>
          <w:sz w:val="16"/>
        </w:rPr>
        <w:t xml:space="preserve"> to flip the default, precluding platforms from making changes without first securing the agreement of platform unions. Another would be to allow the platform or platform union to request assistance from a government mediator or arbitrator during negotiations. For example, many public-sector jurisdictions rely on “interest </w:t>
      </w:r>
      <w:r w:rsidRPr="00773760">
        <w:rPr>
          <w:rStyle w:val="Emphasis"/>
        </w:rPr>
        <w:t>arbitration</w:t>
      </w:r>
      <w:r w:rsidRPr="00773760">
        <w:rPr>
          <w:sz w:val="16"/>
        </w:rPr>
        <w:t xml:space="preserve">,” </w:t>
      </w:r>
      <w:r w:rsidRPr="00773760">
        <w:rPr>
          <w:rStyle w:val="StyleUnderline"/>
        </w:rPr>
        <w:t xml:space="preserve">which entrusts the resolution of contract disputes to </w:t>
      </w:r>
      <w:r w:rsidRPr="00773760">
        <w:rPr>
          <w:rStyle w:val="Emphasis"/>
        </w:rPr>
        <w:t>arbitrators to resolve contract disputes</w:t>
      </w:r>
      <w:r w:rsidRPr="00773760">
        <w:rPr>
          <w:sz w:val="16"/>
        </w:rPr>
        <w:t xml:space="preserve">.360 But legislators could also opt </w:t>
      </w:r>
      <w:r w:rsidRPr="00773760">
        <w:rPr>
          <w:rStyle w:val="StyleUnderline"/>
        </w:rPr>
        <w:t xml:space="preserve">for a </w:t>
      </w:r>
      <w:r w:rsidRPr="00BD120B">
        <w:rPr>
          <w:rStyle w:val="Emphasis"/>
          <w:highlight w:val="yellow"/>
        </w:rPr>
        <w:t>middleground approach</w:t>
      </w:r>
      <w:r w:rsidRPr="00773760">
        <w:rPr>
          <w:sz w:val="16"/>
        </w:rPr>
        <w:t xml:space="preserve">, such as requiring interest arbitration in only limited circumstances,361 or permitting the union or platform to request a mediator to assist in reaching an agreement.362 The </w:t>
      </w:r>
      <w:r w:rsidRPr="00BD120B">
        <w:rPr>
          <w:rStyle w:val="StyleUnderline"/>
          <w:highlight w:val="yellow"/>
        </w:rPr>
        <w:t>key</w:t>
      </w:r>
      <w:r w:rsidRPr="00773760">
        <w:rPr>
          <w:sz w:val="16"/>
        </w:rPr>
        <w:t xml:space="preserve">, though, </w:t>
      </w:r>
      <w:r w:rsidRPr="00773760">
        <w:rPr>
          <w:rStyle w:val="StyleUnderline"/>
        </w:rPr>
        <w:t xml:space="preserve">would be </w:t>
      </w:r>
      <w:r w:rsidRPr="00BD120B">
        <w:rPr>
          <w:rStyle w:val="StyleUnderline"/>
          <w:highlight w:val="yellow"/>
        </w:rPr>
        <w:t>to ensure</w:t>
      </w:r>
      <w:r w:rsidRPr="00773760">
        <w:rPr>
          <w:rStyle w:val="StyleUnderline"/>
        </w:rPr>
        <w:t xml:space="preserve"> that</w:t>
      </w:r>
      <w:r w:rsidRPr="00773760">
        <w:rPr>
          <w:sz w:val="16"/>
        </w:rPr>
        <w:t xml:space="preserve"> the </w:t>
      </w:r>
      <w:r w:rsidRPr="00773760">
        <w:rPr>
          <w:rStyle w:val="Emphasis"/>
        </w:rPr>
        <w:t xml:space="preserve">structure of </w:t>
      </w:r>
      <w:r w:rsidRPr="00BD120B">
        <w:rPr>
          <w:rStyle w:val="Emphasis"/>
          <w:highlight w:val="yellow"/>
        </w:rPr>
        <w:t>a platform bargaining</w:t>
      </w:r>
      <w:r w:rsidRPr="00773760">
        <w:rPr>
          <w:rStyle w:val="Emphasis"/>
        </w:rPr>
        <w:t xml:space="preserve"> </w:t>
      </w:r>
      <w:r w:rsidRPr="00773760">
        <w:rPr>
          <w:rStyle w:val="StyleUnderline"/>
        </w:rPr>
        <w:t xml:space="preserve">law </w:t>
      </w:r>
      <w:r w:rsidRPr="00BD120B">
        <w:rPr>
          <w:rStyle w:val="StyleUnderline"/>
          <w:highlight w:val="yellow"/>
        </w:rPr>
        <w:t xml:space="preserve">does not </w:t>
      </w:r>
      <w:r w:rsidRPr="00BD120B">
        <w:rPr>
          <w:rStyle w:val="Emphasis"/>
          <w:highlight w:val="yellow"/>
        </w:rPr>
        <w:t>undermine platforms’</w:t>
      </w:r>
      <w:r w:rsidRPr="00773760">
        <w:rPr>
          <w:sz w:val="16"/>
        </w:rPr>
        <w:t xml:space="preserve"> incentives to reach an agreement.</w:t>
      </w:r>
    </w:p>
    <w:bookmarkEnd w:id="2"/>
    <w:p w14:paraId="3B9FD91C" w14:textId="77777777" w:rsidR="002D741B" w:rsidRPr="00856390" w:rsidRDefault="002D741B" w:rsidP="002D741B">
      <w:pPr>
        <w:rPr>
          <w:rStyle w:val="StyleUnderline"/>
        </w:rPr>
      </w:pPr>
    </w:p>
    <w:bookmarkEnd w:id="0"/>
    <w:p w14:paraId="7E58DCD0" w14:textId="77777777" w:rsidR="002D741B" w:rsidRDefault="002D741B" w:rsidP="002D741B">
      <w:pPr>
        <w:pStyle w:val="Heading3"/>
      </w:pPr>
      <w:r>
        <w:t>1NC</w:t>
      </w:r>
    </w:p>
    <w:p w14:paraId="321C0901" w14:textId="77777777" w:rsidR="002D741B" w:rsidRPr="00280089" w:rsidRDefault="002D741B" w:rsidP="002D741B">
      <w:r>
        <w:t>Politics DA</w:t>
      </w:r>
    </w:p>
    <w:p w14:paraId="78924580" w14:textId="77777777" w:rsidR="002D741B" w:rsidRDefault="002D741B" w:rsidP="002D741B">
      <w:pPr>
        <w:pStyle w:val="Heading4"/>
      </w:pPr>
      <w:r>
        <w:t xml:space="preserve">AM Radio for Every Vehicle Act </w:t>
      </w:r>
      <w:r w:rsidRPr="00280089">
        <w:rPr>
          <w:u w:val="single"/>
        </w:rPr>
        <w:t>will pass</w:t>
      </w:r>
      <w:r>
        <w:t xml:space="preserve"> now, but it’s not guaranteed </w:t>
      </w:r>
      <w:r w:rsidRPr="00280089">
        <w:rPr>
          <w:u w:val="single"/>
        </w:rPr>
        <w:t>inclusion</w:t>
      </w:r>
      <w:r>
        <w:t xml:space="preserve"> on the </w:t>
      </w:r>
      <w:r w:rsidRPr="00280089">
        <w:rPr>
          <w:u w:val="single"/>
        </w:rPr>
        <w:t>docket</w:t>
      </w:r>
      <w:r>
        <w:t>.</w:t>
      </w:r>
    </w:p>
    <w:p w14:paraId="1E812D0C" w14:textId="77777777" w:rsidR="002D741B" w:rsidRPr="00280089" w:rsidRDefault="002D741B" w:rsidP="002D741B">
      <w:r w:rsidRPr="00280089">
        <w:rPr>
          <w:rStyle w:val="Style13ptBold"/>
        </w:rPr>
        <w:t>NRB 11/13</w:t>
      </w:r>
      <w:r>
        <w:t>/25, “Government Reopens, But the Clock Starts Again”, https://nrb.org/government-reopens-but-the-clock-starts-again/</w:t>
      </w:r>
    </w:p>
    <w:p w14:paraId="5CA9EE6A" w14:textId="77777777" w:rsidR="002D741B" w:rsidRPr="00280089" w:rsidRDefault="002D741B" w:rsidP="002D741B">
      <w:pPr>
        <w:rPr>
          <w:rStyle w:val="StyleUnderline"/>
        </w:rPr>
      </w:pPr>
      <w:r w:rsidRPr="00280089">
        <w:rPr>
          <w:rStyle w:val="StyleUnderline"/>
          <w:highlight w:val="yellow"/>
        </w:rPr>
        <w:t>AM Radio</w:t>
      </w:r>
      <w:r w:rsidRPr="00280089">
        <w:rPr>
          <w:rStyle w:val="StyleUnderline"/>
        </w:rPr>
        <w:t xml:space="preserve"> for Every Vehicle </w:t>
      </w:r>
      <w:r w:rsidRPr="00280089">
        <w:rPr>
          <w:rStyle w:val="StyleUnderline"/>
          <w:highlight w:val="yellow"/>
        </w:rPr>
        <w:t>Act</w:t>
      </w:r>
      <w:r w:rsidRPr="00280089">
        <w:rPr>
          <w:sz w:val="16"/>
          <w:highlight w:val="yellow"/>
        </w:rPr>
        <w:t xml:space="preserve">: </w:t>
      </w:r>
      <w:r w:rsidRPr="00280089">
        <w:rPr>
          <w:rStyle w:val="Emphasis"/>
          <w:highlight w:val="yellow"/>
        </w:rPr>
        <w:t>Momentum</w:t>
      </w:r>
      <w:r w:rsidRPr="00280089">
        <w:rPr>
          <w:rStyle w:val="StyleUnderline"/>
          <w:highlight w:val="yellow"/>
        </w:rPr>
        <w:t xml:space="preserve"> continues to </w:t>
      </w:r>
      <w:r w:rsidRPr="00280089">
        <w:rPr>
          <w:rStyle w:val="Emphasis"/>
          <w:highlight w:val="yellow"/>
        </w:rPr>
        <w:t>build</w:t>
      </w:r>
      <w:r w:rsidRPr="00280089">
        <w:rPr>
          <w:sz w:val="16"/>
        </w:rPr>
        <w:t xml:space="preserve">. </w:t>
      </w:r>
      <w:r w:rsidRPr="00280089">
        <w:rPr>
          <w:rStyle w:val="StyleUnderline"/>
        </w:rPr>
        <w:t xml:space="preserve">With floor activity resuming, </w:t>
      </w:r>
      <w:r w:rsidRPr="00280089">
        <w:rPr>
          <w:rStyle w:val="Emphasis"/>
          <w:highlight w:val="yellow"/>
        </w:rPr>
        <w:t>pressure is mounting</w:t>
      </w:r>
      <w:r w:rsidRPr="00280089">
        <w:rPr>
          <w:rStyle w:val="StyleUnderline"/>
          <w:highlight w:val="yellow"/>
        </w:rPr>
        <w:t xml:space="preserve"> for</w:t>
      </w:r>
      <w:r w:rsidRPr="00280089">
        <w:rPr>
          <w:rStyle w:val="StyleUnderline"/>
        </w:rPr>
        <w:t xml:space="preserve"> </w:t>
      </w:r>
      <w:r w:rsidRPr="00280089">
        <w:rPr>
          <w:rStyle w:val="Emphasis"/>
        </w:rPr>
        <w:t xml:space="preserve">House </w:t>
      </w:r>
      <w:r w:rsidRPr="00280089">
        <w:rPr>
          <w:rStyle w:val="Emphasis"/>
          <w:highlight w:val="yellow"/>
        </w:rPr>
        <w:t>leadership</w:t>
      </w:r>
      <w:r w:rsidRPr="00280089">
        <w:rPr>
          <w:sz w:val="16"/>
          <w:highlight w:val="yellow"/>
        </w:rPr>
        <w:t xml:space="preserve"> </w:t>
      </w:r>
      <w:r w:rsidRPr="00280089">
        <w:rPr>
          <w:rStyle w:val="StyleUnderline"/>
          <w:highlight w:val="yellow"/>
        </w:rPr>
        <w:t>to</w:t>
      </w:r>
      <w:r w:rsidRPr="00280089">
        <w:rPr>
          <w:sz w:val="16"/>
          <w:highlight w:val="yellow"/>
        </w:rPr>
        <w:t xml:space="preserve"> </w:t>
      </w:r>
      <w:r w:rsidRPr="00280089">
        <w:rPr>
          <w:rStyle w:val="Emphasis"/>
          <w:highlight w:val="yellow"/>
        </w:rPr>
        <w:t>schedule a full</w:t>
      </w:r>
      <w:r w:rsidRPr="00280089">
        <w:rPr>
          <w:rStyle w:val="Emphasis"/>
        </w:rPr>
        <w:t xml:space="preserve"> floor </w:t>
      </w:r>
      <w:r w:rsidRPr="00280089">
        <w:rPr>
          <w:rStyle w:val="Emphasis"/>
          <w:highlight w:val="yellow"/>
        </w:rPr>
        <w:t>vote</w:t>
      </w:r>
      <w:r w:rsidRPr="00280089">
        <w:rPr>
          <w:sz w:val="16"/>
        </w:rPr>
        <w:t xml:space="preserve"> </w:t>
      </w:r>
      <w:r w:rsidRPr="00280089">
        <w:rPr>
          <w:rStyle w:val="StyleUnderline"/>
        </w:rPr>
        <w:t>on the AM Radio for Every Vehicle Act (H.R. 979 / S. 1669)—</w:t>
      </w:r>
      <w:r w:rsidRPr="00280089">
        <w:rPr>
          <w:rStyle w:val="StyleUnderline"/>
          <w:highlight w:val="yellow"/>
        </w:rPr>
        <w:t xml:space="preserve">a </w:t>
      </w:r>
      <w:r w:rsidRPr="00280089">
        <w:rPr>
          <w:rStyle w:val="Emphasis"/>
          <w:highlight w:val="yellow"/>
        </w:rPr>
        <w:t>key step</w:t>
      </w:r>
      <w:r w:rsidRPr="00280089">
        <w:rPr>
          <w:rStyle w:val="StyleUnderline"/>
          <w:highlight w:val="yellow"/>
        </w:rPr>
        <w:t xml:space="preserve"> toward</w:t>
      </w:r>
      <w:r w:rsidRPr="00280089">
        <w:rPr>
          <w:sz w:val="16"/>
          <w:highlight w:val="yellow"/>
        </w:rPr>
        <w:t xml:space="preserve"> </w:t>
      </w:r>
      <w:r w:rsidRPr="00280089">
        <w:rPr>
          <w:rStyle w:val="Emphasis"/>
          <w:highlight w:val="yellow"/>
        </w:rPr>
        <w:t>final passage</w:t>
      </w:r>
      <w:r w:rsidRPr="00280089">
        <w:rPr>
          <w:sz w:val="16"/>
        </w:rPr>
        <w:t xml:space="preserve">. </w:t>
      </w:r>
      <w:r w:rsidRPr="00280089">
        <w:rPr>
          <w:rStyle w:val="StyleUnderline"/>
        </w:rPr>
        <w:t xml:space="preserve">NRB and our </w:t>
      </w:r>
      <w:r w:rsidRPr="00280089">
        <w:rPr>
          <w:rStyle w:val="StyleUnderline"/>
          <w:highlight w:val="yellow"/>
        </w:rPr>
        <w:t xml:space="preserve">coalition partners have been </w:t>
      </w:r>
      <w:r w:rsidRPr="00280089">
        <w:rPr>
          <w:rStyle w:val="Emphasis"/>
          <w:highlight w:val="yellow"/>
        </w:rPr>
        <w:t>assured</w:t>
      </w:r>
      <w:r w:rsidRPr="00280089">
        <w:rPr>
          <w:rStyle w:val="StyleUnderline"/>
          <w:highlight w:val="yellow"/>
        </w:rPr>
        <w:t xml:space="preserve"> the bill </w:t>
      </w:r>
      <w:r w:rsidRPr="00280089">
        <w:rPr>
          <w:rStyle w:val="Emphasis"/>
          <w:highlight w:val="yellow"/>
        </w:rPr>
        <w:t>remains on the</w:t>
      </w:r>
      <w:r w:rsidRPr="00280089">
        <w:rPr>
          <w:rStyle w:val="Emphasis"/>
        </w:rPr>
        <w:t xml:space="preserve"> House </w:t>
      </w:r>
      <w:r w:rsidRPr="00280089">
        <w:rPr>
          <w:rStyle w:val="Emphasis"/>
          <w:highlight w:val="yellow"/>
        </w:rPr>
        <w:t>agenda</w:t>
      </w:r>
      <w:r w:rsidRPr="00280089">
        <w:rPr>
          <w:rStyle w:val="StyleUnderline"/>
        </w:rPr>
        <w:t xml:space="preserve">, with </w:t>
      </w:r>
      <w:r w:rsidRPr="00280089">
        <w:rPr>
          <w:rStyle w:val="Emphasis"/>
        </w:rPr>
        <w:t>growing bipartisan support</w:t>
      </w:r>
      <w:r w:rsidRPr="00280089">
        <w:rPr>
          <w:rStyle w:val="StyleUnderline"/>
        </w:rPr>
        <w:t xml:space="preserve"> in both chambers.</w:t>
      </w:r>
    </w:p>
    <w:p w14:paraId="7E2C362A" w14:textId="77777777" w:rsidR="002D741B" w:rsidRDefault="002D741B" w:rsidP="002D741B"/>
    <w:p w14:paraId="0126EB6A" w14:textId="77777777" w:rsidR="002D741B" w:rsidRDefault="002D741B" w:rsidP="002D741B">
      <w:pPr>
        <w:pStyle w:val="Heading4"/>
      </w:pPr>
      <w:r>
        <w:t xml:space="preserve">The plan </w:t>
      </w:r>
      <w:r w:rsidRPr="00C34D5A">
        <w:rPr>
          <w:u w:val="single"/>
        </w:rPr>
        <w:t xml:space="preserve">knocks the </w:t>
      </w:r>
      <w:r>
        <w:rPr>
          <w:u w:val="single"/>
        </w:rPr>
        <w:t>bill</w:t>
      </w:r>
      <w:r>
        <w:t xml:space="preserve"> off the docket.</w:t>
      </w:r>
    </w:p>
    <w:p w14:paraId="4D21E240" w14:textId="77777777" w:rsidR="002D741B" w:rsidRDefault="002D741B" w:rsidP="002D741B">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27F1998E" w14:textId="77777777" w:rsidR="002D741B" w:rsidRPr="00280089" w:rsidRDefault="002D741B" w:rsidP="002D741B">
      <w:pPr>
        <w:rPr>
          <w:sz w:val="16"/>
        </w:rPr>
      </w:pPr>
      <w:r w:rsidRPr="00FC6D7B">
        <w:rPr>
          <w:sz w:val="16"/>
        </w:rPr>
        <w:t xml:space="preserve">The </w:t>
      </w:r>
      <w:r w:rsidRPr="00280089">
        <w:rPr>
          <w:rStyle w:val="StyleUnderline"/>
          <w:highlight w:val="yellow"/>
        </w:rPr>
        <w:t>legislative process is</w:t>
      </w:r>
      <w:r w:rsidRPr="00280089">
        <w:rPr>
          <w:sz w:val="16"/>
          <w:highlight w:val="yellow"/>
        </w:rPr>
        <w:t xml:space="preserve"> </w:t>
      </w:r>
      <w:r w:rsidRPr="00280089">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80089">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80089">
        <w:rPr>
          <w:rStyle w:val="StyleUnderline"/>
          <w:highlight w:val="yellow"/>
        </w:rPr>
        <w:t>is limited</w:t>
      </w:r>
      <w:r w:rsidRPr="00FC6D7B">
        <w:rPr>
          <w:sz w:val="16"/>
        </w:rPr>
        <w:t xml:space="preserve">. </w:t>
      </w:r>
      <w:r w:rsidRPr="00280089">
        <w:rPr>
          <w:rStyle w:val="Emphasis"/>
          <w:sz w:val="24"/>
          <w:szCs w:val="24"/>
          <w:highlight w:val="yellow"/>
        </w:rPr>
        <w:t>Every day devoted to one bill is</w:t>
      </w:r>
      <w:r w:rsidRPr="00C34D5A">
        <w:rPr>
          <w:rStyle w:val="Emphasis"/>
          <w:sz w:val="24"/>
          <w:szCs w:val="24"/>
        </w:rPr>
        <w:t xml:space="preserve"> a day </w:t>
      </w:r>
      <w:r w:rsidRPr="00280089">
        <w:rPr>
          <w:rStyle w:val="Emphasis"/>
          <w:sz w:val="24"/>
          <w:szCs w:val="24"/>
          <w:highlight w:val="yellow"/>
        </w:rPr>
        <w:t>denied for</w:t>
      </w:r>
      <w:r w:rsidRPr="00FC6D7B">
        <w:rPr>
          <w:sz w:val="16"/>
        </w:rPr>
        <w:t xml:space="preserve"> consideration of </w:t>
      </w:r>
      <w:r w:rsidRPr="00280089">
        <w:rPr>
          <w:rStyle w:val="Emphasis"/>
          <w:sz w:val="24"/>
          <w:szCs w:val="24"/>
          <w:highlight w:val="yellow"/>
        </w:rPr>
        <w:t>other legislation</w:t>
      </w:r>
      <w:r w:rsidRPr="00280089">
        <w:rPr>
          <w:sz w:val="16"/>
          <w:highlight w:val="yellow"/>
        </w:rPr>
        <w:t xml:space="preserve">, </w:t>
      </w:r>
      <w:r w:rsidRPr="00280089">
        <w:rPr>
          <w:rStyle w:val="StyleUnderline"/>
          <w:highlight w:val="yellow"/>
        </w:rPr>
        <w:t>and there are</w:t>
      </w:r>
      <w:r w:rsidRPr="00280089">
        <w:rPr>
          <w:sz w:val="16"/>
          <w:highlight w:val="yellow"/>
        </w:rPr>
        <w:t xml:space="preserve"> </w:t>
      </w:r>
      <w:r w:rsidRPr="00280089">
        <w:rPr>
          <w:rStyle w:val="Emphasis"/>
          <w:highlight w:val="yellow"/>
        </w:rPr>
        <w:t>not enough</w:t>
      </w:r>
      <w:r w:rsidRPr="00280089">
        <w:rPr>
          <w:sz w:val="16"/>
          <w:highlight w:val="yellow"/>
        </w:rPr>
        <w:t xml:space="preserve"> </w:t>
      </w:r>
      <w:r w:rsidRPr="00280089">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80089">
        <w:rPr>
          <w:rStyle w:val="StyleUnderline"/>
          <w:highlight w:val="yellow"/>
        </w:rPr>
        <w:t>time pressures become</w:t>
      </w:r>
      <w:r w:rsidRPr="00C34D5A">
        <w:rPr>
          <w:rStyle w:val="StyleUnderline"/>
        </w:rPr>
        <w:t xml:space="preserve"> even </w:t>
      </w:r>
      <w:r w:rsidRPr="00280089">
        <w:rPr>
          <w:rStyle w:val="StyleUnderline"/>
          <w:highlight w:val="yellow"/>
        </w:rPr>
        <w:t>greater with</w:t>
      </w:r>
      <w:r w:rsidRPr="00C34D5A">
        <w:rPr>
          <w:rStyle w:val="StyleUnderline"/>
        </w:rPr>
        <w:t xml:space="preserve"> the approach of</w:t>
      </w:r>
      <w:r w:rsidRPr="00FC6D7B">
        <w:rPr>
          <w:sz w:val="16"/>
        </w:rPr>
        <w:t xml:space="preserve"> </w:t>
      </w:r>
      <w:r w:rsidRPr="00280089">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7A9C9587" w14:textId="77777777" w:rsidR="002D741B" w:rsidRDefault="002D741B" w:rsidP="002D741B"/>
    <w:p w14:paraId="64215E0B" w14:textId="77777777" w:rsidR="002D741B" w:rsidRDefault="002D741B" w:rsidP="002D741B">
      <w:pPr>
        <w:pStyle w:val="Heading4"/>
      </w:pPr>
      <w:r>
        <w:t>Extinction.</w:t>
      </w:r>
    </w:p>
    <w:p w14:paraId="6F21AB87" w14:textId="77777777" w:rsidR="002D741B" w:rsidRDefault="002D741B" w:rsidP="002D741B">
      <w:r>
        <w:t xml:space="preserve">George M. </w:t>
      </w:r>
      <w:r w:rsidRPr="00280089">
        <w:rPr>
          <w:rStyle w:val="Style13ptBold"/>
        </w:rPr>
        <w:t>Smith 21</w:t>
      </w:r>
      <w:r>
        <w:t>, Library of Professional Psychology, “MASTERY OF INTENTION AND FLOW: A FUTURE WORTH HAVING”, https://library.psychology.edu/wp-files/uploads/2021/08/Michael-FINAL-1.pdf</w:t>
      </w:r>
    </w:p>
    <w:p w14:paraId="79BE4A95" w14:textId="77777777" w:rsidR="002D741B" w:rsidRPr="00280089" w:rsidRDefault="002D741B" w:rsidP="002D741B">
      <w:pPr>
        <w:rPr>
          <w:sz w:val="16"/>
        </w:rPr>
      </w:pPr>
      <w:r w:rsidRPr="00280089">
        <w:rPr>
          <w:sz w:val="16"/>
        </w:rPr>
        <w:t xml:space="preserve">Predictions </w:t>
      </w:r>
    </w:p>
    <w:p w14:paraId="14402FBE" w14:textId="77777777" w:rsidR="002D741B" w:rsidRPr="00280089" w:rsidRDefault="002D741B" w:rsidP="002D741B">
      <w:pPr>
        <w:rPr>
          <w:rStyle w:val="StyleUnderline"/>
        </w:rPr>
      </w:pPr>
      <w:r w:rsidRPr="00280089">
        <w:rPr>
          <w:rStyle w:val="StyleUnderline"/>
          <w:highlight w:val="yellow"/>
        </w:rPr>
        <w:t xml:space="preserve">Synthesizing </w:t>
      </w:r>
      <w:r w:rsidRPr="00280089">
        <w:rPr>
          <w:rStyle w:val="Emphasis"/>
          <w:highlight w:val="yellow"/>
        </w:rPr>
        <w:t>intention and flow</w:t>
      </w:r>
      <w:r w:rsidRPr="00280089">
        <w:rPr>
          <w:sz w:val="16"/>
        </w:rPr>
        <w:t xml:space="preserve">, Art and Science, </w:t>
      </w:r>
      <w:r w:rsidRPr="00280089">
        <w:rPr>
          <w:rStyle w:val="StyleUnderline"/>
        </w:rPr>
        <w:t xml:space="preserve">is a </w:t>
      </w:r>
      <w:r w:rsidRPr="00280089">
        <w:rPr>
          <w:rStyle w:val="Emphasis"/>
        </w:rPr>
        <w:t>moonshot</w:t>
      </w:r>
      <w:r w:rsidRPr="00280089">
        <w:rPr>
          <w:rStyle w:val="StyleUnderline"/>
        </w:rPr>
        <w:t xml:space="preserve"> that </w:t>
      </w:r>
      <w:r w:rsidRPr="00280089">
        <w:rPr>
          <w:rStyle w:val="StyleUnderline"/>
          <w:highlight w:val="yellow"/>
        </w:rPr>
        <w:t xml:space="preserve">can </w:t>
      </w:r>
      <w:r w:rsidRPr="00280089">
        <w:rPr>
          <w:rStyle w:val="Emphasis"/>
          <w:sz w:val="24"/>
          <w:szCs w:val="24"/>
          <w:highlight w:val="yellow"/>
        </w:rPr>
        <w:t>save the future of humanity</w:t>
      </w:r>
      <w:r w:rsidRPr="00280089">
        <w:rPr>
          <w:rStyle w:val="StyleUnderline"/>
          <w:sz w:val="24"/>
          <w:szCs w:val="24"/>
          <w:highlight w:val="yellow"/>
        </w:rPr>
        <w:t xml:space="preserve"> </w:t>
      </w:r>
      <w:r w:rsidRPr="00280089">
        <w:rPr>
          <w:rStyle w:val="StyleUnderline"/>
          <w:highlight w:val="yellow"/>
        </w:rPr>
        <w:t>from</w:t>
      </w:r>
      <w:r w:rsidRPr="00280089">
        <w:rPr>
          <w:rStyle w:val="StyleUnderline"/>
        </w:rPr>
        <w:t xml:space="preserve"> </w:t>
      </w:r>
      <w:r w:rsidRPr="00280089">
        <w:rPr>
          <w:rStyle w:val="Emphasis"/>
          <w:sz w:val="24"/>
          <w:szCs w:val="24"/>
        </w:rPr>
        <w:t xml:space="preserve">choices that lead to </w:t>
      </w:r>
      <w:r w:rsidRPr="00280089">
        <w:rPr>
          <w:rStyle w:val="Emphasis"/>
          <w:sz w:val="24"/>
          <w:szCs w:val="24"/>
          <w:highlight w:val="yellow"/>
        </w:rPr>
        <w:t>extinction</w:t>
      </w:r>
      <w:r w:rsidRPr="00280089">
        <w:rPr>
          <w:sz w:val="16"/>
          <w:highlight w:val="yellow"/>
        </w:rPr>
        <w:t xml:space="preserve">. </w:t>
      </w:r>
      <w:r w:rsidRPr="00280089">
        <w:rPr>
          <w:rStyle w:val="StyleUnderline"/>
          <w:highlight w:val="yellow"/>
        </w:rPr>
        <w:t xml:space="preserve">If </w:t>
      </w:r>
      <w:r w:rsidRPr="00280089">
        <w:rPr>
          <w:rStyle w:val="Emphasis"/>
          <w:highlight w:val="yellow"/>
        </w:rPr>
        <w:t>many people</w:t>
      </w:r>
      <w:r w:rsidRPr="00280089">
        <w:rPr>
          <w:rStyle w:val="StyleUnderline"/>
          <w:highlight w:val="yellow"/>
        </w:rPr>
        <w:t xml:space="preserve"> practice</w:t>
      </w:r>
      <w:r w:rsidRPr="00280089">
        <w:rPr>
          <w:rStyle w:val="StyleUnderline"/>
        </w:rPr>
        <w:t xml:space="preserve"> Synthesizing Intention and Flow:</w:t>
      </w:r>
    </w:p>
    <w:p w14:paraId="7D743801" w14:textId="77777777" w:rsidR="002D741B" w:rsidRPr="00280089" w:rsidRDefault="002D741B" w:rsidP="002D741B">
      <w:pPr>
        <w:rPr>
          <w:sz w:val="16"/>
        </w:rPr>
      </w:pPr>
      <w:r w:rsidRPr="00280089">
        <w:rPr>
          <w:sz w:val="16"/>
        </w:rPr>
        <w:t xml:space="preserve">• </w:t>
      </w:r>
      <w:r w:rsidRPr="00280089">
        <w:rPr>
          <w:rStyle w:val="StyleUnderline"/>
        </w:rPr>
        <w:t xml:space="preserve">Societal and </w:t>
      </w:r>
      <w:r w:rsidRPr="00280089">
        <w:rPr>
          <w:rStyle w:val="StyleUnderline"/>
          <w:highlight w:val="yellow"/>
        </w:rPr>
        <w:t xml:space="preserve">global </w:t>
      </w:r>
      <w:r w:rsidRPr="00280089">
        <w:rPr>
          <w:rStyle w:val="Emphasis"/>
          <w:highlight w:val="yellow"/>
        </w:rPr>
        <w:t>cultural transformation</w:t>
      </w:r>
      <w:r w:rsidRPr="00280089">
        <w:rPr>
          <w:sz w:val="16"/>
          <w:highlight w:val="yellow"/>
        </w:rPr>
        <w:t xml:space="preserve"> </w:t>
      </w:r>
      <w:r w:rsidRPr="00280089">
        <w:rPr>
          <w:rStyle w:val="StyleUnderline"/>
          <w:highlight w:val="yellow"/>
        </w:rPr>
        <w:t xml:space="preserve">will be </w:t>
      </w:r>
      <w:r w:rsidRPr="00280089">
        <w:rPr>
          <w:rStyle w:val="Emphasis"/>
          <w:highlight w:val="yellow"/>
        </w:rPr>
        <w:t>enabled</w:t>
      </w:r>
      <w:r w:rsidRPr="00280089">
        <w:rPr>
          <w:rStyle w:val="StyleUnderline"/>
        </w:rPr>
        <w:t>.</w:t>
      </w:r>
      <w:r w:rsidRPr="00280089">
        <w:rPr>
          <w:sz w:val="16"/>
        </w:rPr>
        <w:t xml:space="preserve"> </w:t>
      </w:r>
    </w:p>
    <w:p w14:paraId="6E95701A" w14:textId="77777777" w:rsidR="002D741B" w:rsidRPr="00280089" w:rsidRDefault="002D741B" w:rsidP="002D741B">
      <w:pPr>
        <w:rPr>
          <w:sz w:val="16"/>
        </w:rPr>
      </w:pPr>
      <w:r w:rsidRPr="00280089">
        <w:rPr>
          <w:sz w:val="16"/>
        </w:rPr>
        <w:t xml:space="preserve">• </w:t>
      </w:r>
      <w:r w:rsidRPr="00280089">
        <w:rPr>
          <w:rStyle w:val="StyleUnderline"/>
        </w:rPr>
        <w:t xml:space="preserve">Debilitating </w:t>
      </w:r>
      <w:r w:rsidRPr="00280089">
        <w:rPr>
          <w:rStyle w:val="Emphasis"/>
          <w:highlight w:val="yellow"/>
        </w:rPr>
        <w:t>conflict</w:t>
      </w:r>
      <w:r w:rsidRPr="00280089">
        <w:rPr>
          <w:rStyle w:val="StyleUnderline"/>
          <w:highlight w:val="yellow"/>
        </w:rPr>
        <w:t xml:space="preserve"> will </w:t>
      </w:r>
      <w:r w:rsidRPr="00280089">
        <w:rPr>
          <w:rStyle w:val="Emphasis"/>
          <w:highlight w:val="yellow"/>
        </w:rPr>
        <w:t>diminish</w:t>
      </w:r>
      <w:r w:rsidRPr="00280089">
        <w:rPr>
          <w:rStyle w:val="Emphasis"/>
        </w:rPr>
        <w:t xml:space="preserve"> everywhere</w:t>
      </w:r>
      <w:r w:rsidRPr="00280089">
        <w:rPr>
          <w:sz w:val="16"/>
        </w:rPr>
        <w:t xml:space="preserve">. </w:t>
      </w:r>
    </w:p>
    <w:p w14:paraId="75FA8B74" w14:textId="77777777" w:rsidR="002D741B" w:rsidRPr="00280089" w:rsidRDefault="002D741B" w:rsidP="002D741B">
      <w:pPr>
        <w:rPr>
          <w:sz w:val="16"/>
        </w:rPr>
      </w:pPr>
      <w:r w:rsidRPr="00280089">
        <w:rPr>
          <w:sz w:val="16"/>
        </w:rPr>
        <w:t xml:space="preserve">• </w:t>
      </w:r>
      <w:r w:rsidRPr="00280089">
        <w:rPr>
          <w:rStyle w:val="StyleUnderline"/>
        </w:rPr>
        <w:t xml:space="preserve">Increased permission to behave in </w:t>
      </w:r>
      <w:r w:rsidRPr="00280089">
        <w:rPr>
          <w:rStyle w:val="Emphasis"/>
        </w:rPr>
        <w:t>positive, natural ways</w:t>
      </w:r>
      <w:r w:rsidRPr="00280089">
        <w:rPr>
          <w:rStyle w:val="StyleUnderline"/>
        </w:rPr>
        <w:t xml:space="preserve"> will produce </w:t>
      </w:r>
      <w:r w:rsidRPr="00280089">
        <w:rPr>
          <w:rStyle w:val="Emphasis"/>
        </w:rPr>
        <w:t>better</w:t>
      </w:r>
      <w:r w:rsidRPr="00280089">
        <w:rPr>
          <w:rStyle w:val="StyleUnderline"/>
        </w:rPr>
        <w:t xml:space="preserve"> and </w:t>
      </w:r>
      <w:r w:rsidRPr="00280089">
        <w:rPr>
          <w:rStyle w:val="Emphasis"/>
        </w:rPr>
        <w:t>more sustainable results</w:t>
      </w:r>
      <w:r w:rsidRPr="00280089">
        <w:rPr>
          <w:rStyle w:val="StyleUnderline"/>
        </w:rPr>
        <w:t xml:space="preserve"> than pressure to perform</w:t>
      </w:r>
      <w:r w:rsidRPr="00280089">
        <w:rPr>
          <w:sz w:val="16"/>
        </w:rPr>
        <w:t xml:space="preserve">. </w:t>
      </w:r>
    </w:p>
    <w:p w14:paraId="27C4E4A4" w14:textId="77777777" w:rsidR="002D741B" w:rsidRPr="00280089" w:rsidRDefault="002D741B" w:rsidP="002D741B">
      <w:pPr>
        <w:rPr>
          <w:rStyle w:val="StyleUnderline"/>
        </w:rPr>
      </w:pPr>
      <w:r w:rsidRPr="00280089">
        <w:rPr>
          <w:sz w:val="16"/>
        </w:rPr>
        <w:t xml:space="preserve">• </w:t>
      </w:r>
      <w:r w:rsidRPr="00280089">
        <w:rPr>
          <w:rStyle w:val="StyleUnderline"/>
        </w:rPr>
        <w:t xml:space="preserve">With the success of these practices, corporations will figure out how to sell with it. </w:t>
      </w:r>
    </w:p>
    <w:p w14:paraId="47843906" w14:textId="77777777" w:rsidR="002D741B" w:rsidRPr="00280089" w:rsidRDefault="002D741B" w:rsidP="002D741B">
      <w:pPr>
        <w:rPr>
          <w:rStyle w:val="StyleUnderline"/>
        </w:rPr>
      </w:pPr>
      <w:r w:rsidRPr="00280089">
        <w:rPr>
          <w:sz w:val="16"/>
        </w:rPr>
        <w:t xml:space="preserve">• </w:t>
      </w:r>
      <w:r w:rsidRPr="00280089">
        <w:rPr>
          <w:rStyle w:val="StyleUnderline"/>
          <w:highlight w:val="yellow"/>
        </w:rPr>
        <w:t>There will be an increased</w:t>
      </w:r>
      <w:r w:rsidRPr="00280089">
        <w:rPr>
          <w:rStyle w:val="StyleUnderline"/>
        </w:rPr>
        <w:t xml:space="preserve"> experience of </w:t>
      </w:r>
      <w:r w:rsidRPr="00280089">
        <w:rPr>
          <w:rStyle w:val="Emphasis"/>
          <w:highlight w:val="yellow"/>
        </w:rPr>
        <w:t>freedom</w:t>
      </w:r>
      <w:r w:rsidRPr="00280089">
        <w:rPr>
          <w:rStyle w:val="StyleUnderline"/>
        </w:rPr>
        <w:t xml:space="preserve"> and </w:t>
      </w:r>
      <w:r w:rsidRPr="00280089">
        <w:rPr>
          <w:rStyle w:val="Emphasis"/>
        </w:rPr>
        <w:t>morality</w:t>
      </w:r>
      <w:r w:rsidRPr="00280089">
        <w:rPr>
          <w:sz w:val="16"/>
        </w:rPr>
        <w:t xml:space="preserve">, </w:t>
      </w:r>
      <w:r w:rsidRPr="00280089">
        <w:rPr>
          <w:rStyle w:val="StyleUnderline"/>
        </w:rPr>
        <w:t>rather than resistance to arbitrary rules and force.</w:t>
      </w:r>
    </w:p>
    <w:p w14:paraId="368C8607" w14:textId="77777777" w:rsidR="002D741B" w:rsidRPr="00280089" w:rsidRDefault="002D741B" w:rsidP="002D741B">
      <w:pPr>
        <w:rPr>
          <w:sz w:val="16"/>
        </w:rPr>
      </w:pPr>
      <w:r w:rsidRPr="00280089">
        <w:rPr>
          <w:sz w:val="16"/>
        </w:rPr>
        <w:t xml:space="preserve">Frequency </w:t>
      </w:r>
    </w:p>
    <w:p w14:paraId="47FE9522" w14:textId="77777777" w:rsidR="002D741B" w:rsidRPr="00280089" w:rsidRDefault="002D741B" w:rsidP="002D741B">
      <w:pPr>
        <w:rPr>
          <w:sz w:val="16"/>
        </w:rPr>
      </w:pPr>
      <w:r w:rsidRPr="00280089">
        <w:rPr>
          <w:sz w:val="16"/>
        </w:rPr>
        <w:t xml:space="preserve">We suggest that </w:t>
      </w:r>
      <w:r w:rsidRPr="00280089">
        <w:rPr>
          <w:rStyle w:val="StyleUnderline"/>
        </w:rPr>
        <w:t xml:space="preserve">Transformation is a </w:t>
      </w:r>
      <w:r w:rsidRPr="00280089">
        <w:rPr>
          <w:rStyle w:val="Emphasis"/>
        </w:rPr>
        <w:t>frequency</w:t>
      </w:r>
      <w:r w:rsidRPr="00280089">
        <w:rPr>
          <w:rStyle w:val="StyleUnderline"/>
        </w:rPr>
        <w:t xml:space="preserve"> and not a </w:t>
      </w:r>
      <w:r w:rsidRPr="00280089">
        <w:rPr>
          <w:rStyle w:val="Emphasis"/>
        </w:rPr>
        <w:t>process</w:t>
      </w:r>
      <w:r w:rsidRPr="00280089">
        <w:rPr>
          <w:sz w:val="16"/>
        </w:rPr>
        <w:t xml:space="preserve"> (a series of actions or steps taken in order to achieve a particular end). A frequency is counterintuitive, and the challenge is that most everybody needs their own reality to make sense.</w:t>
      </w:r>
    </w:p>
    <w:p w14:paraId="0CAC03FC" w14:textId="77777777" w:rsidR="002D741B" w:rsidRPr="00280089" w:rsidRDefault="002D741B" w:rsidP="002D741B">
      <w:pPr>
        <w:rPr>
          <w:rStyle w:val="Emphasis"/>
        </w:rPr>
      </w:pPr>
      <w:r w:rsidRPr="00280089">
        <w:rPr>
          <w:sz w:val="16"/>
        </w:rPr>
        <w:t>(</w:t>
      </w:r>
      <w:r w:rsidRPr="00280089">
        <w:rPr>
          <w:rStyle w:val="StyleUnderline"/>
          <w:highlight w:val="yellow"/>
        </w:rPr>
        <w:t>A Frequency is</w:t>
      </w:r>
      <w:r w:rsidRPr="00280089">
        <w:rPr>
          <w:rStyle w:val="StyleUnderline"/>
        </w:rPr>
        <w:t xml:space="preserve"> the rate at which something occurs or is repeated over a particular period of time</w:t>
      </w:r>
      <w:r w:rsidRPr="00280089">
        <w:rPr>
          <w:sz w:val="16"/>
        </w:rPr>
        <w:t xml:space="preserve"> or in a given sample such as, ‘Shops have closed with increasing frequency during the period. Frequency is </w:t>
      </w:r>
      <w:r w:rsidRPr="00280089">
        <w:rPr>
          <w:rStyle w:val="StyleUnderline"/>
        </w:rPr>
        <w:t xml:space="preserve">the rate at which a </w:t>
      </w:r>
      <w:r w:rsidRPr="00280089">
        <w:rPr>
          <w:rStyle w:val="Emphasis"/>
          <w:highlight w:val="yellow"/>
        </w:rPr>
        <w:t>vibration</w:t>
      </w:r>
      <w:r w:rsidRPr="00280089">
        <w:rPr>
          <w:sz w:val="16"/>
          <w:highlight w:val="yellow"/>
        </w:rPr>
        <w:t xml:space="preserve"> </w:t>
      </w:r>
      <w:r w:rsidRPr="00280089">
        <w:rPr>
          <w:rStyle w:val="StyleUnderline"/>
          <w:highlight w:val="yellow"/>
        </w:rPr>
        <w:t xml:space="preserve">occurs that </w:t>
      </w:r>
      <w:r w:rsidRPr="00280089">
        <w:rPr>
          <w:rStyle w:val="Emphasis"/>
          <w:highlight w:val="yellow"/>
        </w:rPr>
        <w:t>constitutes a wave</w:t>
      </w:r>
      <w:r w:rsidRPr="00280089">
        <w:rPr>
          <w:sz w:val="16"/>
        </w:rPr>
        <w:t>, either in a material (as in sound waves), or in an electromagnetic field (as in radio waves and light). It’s usually measured per second. ‘</w:t>
      </w:r>
      <w:r w:rsidRPr="00280089">
        <w:rPr>
          <w:rStyle w:val="StyleUnderline"/>
        </w:rPr>
        <w:t>Different thicknesses of glass will absorb different frequencies of sound</w:t>
      </w:r>
      <w:r w:rsidRPr="00280089">
        <w:rPr>
          <w:sz w:val="16"/>
        </w:rPr>
        <w:t xml:space="preserve">.’ </w:t>
      </w:r>
      <w:r w:rsidRPr="00280089">
        <w:rPr>
          <w:rStyle w:val="StyleUnderline"/>
          <w:highlight w:val="yellow"/>
        </w:rPr>
        <w:t>It</w:t>
      </w:r>
      <w:r w:rsidRPr="00280089">
        <w:rPr>
          <w:sz w:val="16"/>
        </w:rPr>
        <w:t xml:space="preserve"> also </w:t>
      </w:r>
      <w:r w:rsidRPr="00280089">
        <w:rPr>
          <w:rStyle w:val="StyleUnderline"/>
          <w:highlight w:val="yellow"/>
        </w:rPr>
        <w:t xml:space="preserve">refers to the </w:t>
      </w:r>
      <w:r w:rsidRPr="00280089">
        <w:rPr>
          <w:rStyle w:val="Emphasis"/>
          <w:highlight w:val="yellow"/>
        </w:rPr>
        <w:t>particular waveband</w:t>
      </w:r>
      <w:r w:rsidRPr="00280089">
        <w:rPr>
          <w:rStyle w:val="StyleUnderline"/>
          <w:highlight w:val="yellow"/>
        </w:rPr>
        <w:t xml:space="preserve"> at which a </w:t>
      </w:r>
      <w:r w:rsidRPr="00280089">
        <w:rPr>
          <w:rStyle w:val="Emphasis"/>
          <w:sz w:val="24"/>
          <w:szCs w:val="24"/>
          <w:highlight w:val="yellow"/>
        </w:rPr>
        <w:t>radio station</w:t>
      </w:r>
      <w:r w:rsidRPr="00280089">
        <w:rPr>
          <w:rStyle w:val="StyleUnderline"/>
        </w:rPr>
        <w:t xml:space="preserve"> or other system </w:t>
      </w:r>
      <w:r w:rsidRPr="00280089">
        <w:rPr>
          <w:rStyle w:val="Emphasis"/>
          <w:highlight w:val="yellow"/>
        </w:rPr>
        <w:t>broadcasts</w:t>
      </w:r>
      <w:r w:rsidRPr="00280089">
        <w:rPr>
          <w:rStyle w:val="Emphasis"/>
        </w:rPr>
        <w:t xml:space="preserve"> or transmits </w:t>
      </w:r>
      <w:r w:rsidRPr="00280089">
        <w:rPr>
          <w:rStyle w:val="Emphasis"/>
          <w:highlight w:val="yellow"/>
        </w:rPr>
        <w:t>signals</w:t>
      </w:r>
      <w:r w:rsidRPr="00280089">
        <w:rPr>
          <w:rStyle w:val="StyleUnderline"/>
        </w:rPr>
        <w:t xml:space="preserve">, e.g., a </w:t>
      </w:r>
      <w:r w:rsidRPr="00280089">
        <w:rPr>
          <w:rStyle w:val="Emphasis"/>
          <w:sz w:val="28"/>
          <w:szCs w:val="28"/>
        </w:rPr>
        <w:t xml:space="preserve">radio station </w:t>
      </w:r>
      <w:r w:rsidRPr="00280089">
        <w:rPr>
          <w:rStyle w:val="Emphasis"/>
          <w:sz w:val="28"/>
          <w:szCs w:val="28"/>
          <w:highlight w:val="yellow"/>
        </w:rPr>
        <w:t>on a single AM</w:t>
      </w:r>
      <w:r w:rsidRPr="00280089">
        <w:rPr>
          <w:rStyle w:val="Emphasis"/>
          <w:sz w:val="28"/>
          <w:szCs w:val="28"/>
        </w:rPr>
        <w:t xml:space="preserve"> radio </w:t>
      </w:r>
      <w:r w:rsidRPr="00280089">
        <w:rPr>
          <w:rStyle w:val="Emphasis"/>
          <w:sz w:val="28"/>
          <w:szCs w:val="28"/>
          <w:highlight w:val="yellow"/>
        </w:rPr>
        <w:t>frequency</w:t>
      </w:r>
      <w:r w:rsidRPr="00280089">
        <w:rPr>
          <w:rStyle w:val="StyleUnderline"/>
        </w:rPr>
        <w:t>.)</w:t>
      </w:r>
    </w:p>
    <w:p w14:paraId="3E218ABA" w14:textId="77777777" w:rsidR="002D741B" w:rsidRPr="00040B86" w:rsidRDefault="002D741B" w:rsidP="002D741B"/>
    <w:p w14:paraId="27D3D38B" w14:textId="77777777" w:rsidR="002D741B" w:rsidRDefault="002D741B" w:rsidP="002D741B">
      <w:pPr>
        <w:pStyle w:val="Heading3"/>
      </w:pPr>
      <w:r>
        <w:t>1NC</w:t>
      </w:r>
    </w:p>
    <w:p w14:paraId="04674A66" w14:textId="77777777" w:rsidR="002D741B" w:rsidRDefault="002D741B" w:rsidP="002D741B">
      <w:r>
        <w:t>AI Dominance DA.</w:t>
      </w:r>
    </w:p>
    <w:p w14:paraId="099DE8CD" w14:textId="77777777" w:rsidR="002D741B" w:rsidRPr="000606D9" w:rsidRDefault="002D741B" w:rsidP="002D741B">
      <w:pPr>
        <w:pStyle w:val="Heading4"/>
      </w:pPr>
      <w:r>
        <w:t xml:space="preserve">The US is </w:t>
      </w:r>
      <w:r w:rsidRPr="000606D9">
        <w:rPr>
          <w:u w:val="single"/>
        </w:rPr>
        <w:t>winning</w:t>
      </w:r>
      <w:r>
        <w:t xml:space="preserve"> the AI race</w:t>
      </w:r>
      <w:r w:rsidRPr="000606D9">
        <w:rPr>
          <w:b w:val="0"/>
          <w:bCs/>
        </w:rPr>
        <w:t>, which will unlock major upsides</w:t>
      </w:r>
      <w:r>
        <w:t xml:space="preserve">, but the lead is </w:t>
      </w:r>
      <w:r w:rsidRPr="000606D9">
        <w:rPr>
          <w:u w:val="single"/>
        </w:rPr>
        <w:t>fragile</w:t>
      </w:r>
      <w:r>
        <w:t>.</w:t>
      </w:r>
    </w:p>
    <w:p w14:paraId="09F8A75D" w14:textId="77777777" w:rsidR="002D741B" w:rsidRPr="007C1471" w:rsidRDefault="002D741B" w:rsidP="002D741B">
      <w:r>
        <w:t xml:space="preserve">Colin H. </w:t>
      </w:r>
      <w:r w:rsidRPr="007C1471">
        <w:rPr>
          <w:rStyle w:val="Style13ptBold"/>
        </w:rPr>
        <w:t>Kahl and</w:t>
      </w:r>
      <w:r>
        <w:t xml:space="preserve"> Jim </w:t>
      </w:r>
      <w:r w:rsidRPr="007C1471">
        <w:rPr>
          <w:rStyle w:val="Style13ptBold"/>
        </w:rPr>
        <w:t>Mitre 25</w:t>
      </w:r>
      <w:r>
        <w:t>, Political scientist and former Under Secretary of Defense for Policy; Vice President and Director, Global and Emerging Risks Division at RAND, 7/9/25, “The Real AI Race,” https://www.foreignaffairs.com/united-states/china-real-artificial-intelligence-race-innovation</w:t>
      </w:r>
    </w:p>
    <w:p w14:paraId="233958AE" w14:textId="77777777" w:rsidR="002D741B" w:rsidRPr="000E1CA8" w:rsidRDefault="002D741B" w:rsidP="002D741B">
      <w:pPr>
        <w:rPr>
          <w:sz w:val="16"/>
        </w:rPr>
      </w:pPr>
      <w:bookmarkStart w:id="3" w:name="_Hlk212324480"/>
      <w:r w:rsidRPr="00E032DC">
        <w:rPr>
          <w:rStyle w:val="StyleUnderline"/>
        </w:rPr>
        <w:t xml:space="preserve">Discussions in Washington about </w:t>
      </w:r>
      <w:r w:rsidRPr="00E032DC">
        <w:rPr>
          <w:rStyle w:val="Emphasis"/>
        </w:rPr>
        <w:t>a</w:t>
      </w:r>
      <w:r w:rsidRPr="000E1CA8">
        <w:rPr>
          <w:sz w:val="16"/>
        </w:rPr>
        <w:t xml:space="preserve">rtificial </w:t>
      </w:r>
      <w:r w:rsidRPr="00E032DC">
        <w:rPr>
          <w:rStyle w:val="Emphasis"/>
        </w:rPr>
        <w:t>i</w:t>
      </w:r>
      <w:r w:rsidRPr="000E1CA8">
        <w:rPr>
          <w:sz w:val="16"/>
        </w:rPr>
        <w:t xml:space="preserve">ntelligence increasingly </w:t>
      </w:r>
      <w:r w:rsidRPr="00E032DC">
        <w:rPr>
          <w:rStyle w:val="StyleUnderline"/>
        </w:rPr>
        <w:t>turn to how</w:t>
      </w:r>
      <w:r w:rsidRPr="000E1CA8">
        <w:rPr>
          <w:sz w:val="16"/>
        </w:rPr>
        <w:t xml:space="preserve"> the </w:t>
      </w:r>
      <w:r w:rsidRPr="00AC4D44">
        <w:rPr>
          <w:rStyle w:val="StyleUnderline"/>
          <w:highlight w:val="yellow"/>
        </w:rPr>
        <w:t>U</w:t>
      </w:r>
      <w:r w:rsidRPr="000E1CA8">
        <w:rPr>
          <w:sz w:val="16"/>
        </w:rPr>
        <w:t xml:space="preserve">nited </w:t>
      </w:r>
      <w:r w:rsidRPr="00AC4D44">
        <w:rPr>
          <w:rStyle w:val="StyleUnderline"/>
          <w:highlight w:val="yellow"/>
        </w:rPr>
        <w:t>S</w:t>
      </w:r>
      <w:r w:rsidRPr="000E1CA8">
        <w:rPr>
          <w:sz w:val="16"/>
        </w:rPr>
        <w:t xml:space="preserve">tates </w:t>
      </w:r>
      <w:r w:rsidRPr="00AC4D44">
        <w:rPr>
          <w:rStyle w:val="StyleUnderline"/>
          <w:highlight w:val="yellow"/>
        </w:rPr>
        <w:t>can win</w:t>
      </w:r>
      <w:r w:rsidRPr="00E032DC">
        <w:rPr>
          <w:rStyle w:val="StyleUnderline"/>
        </w:rPr>
        <w:t xml:space="preserve"> the </w:t>
      </w:r>
      <w:r w:rsidRPr="00AC4D44">
        <w:rPr>
          <w:rStyle w:val="Emphasis"/>
          <w:highlight w:val="yellow"/>
        </w:rPr>
        <w:t>AI race with China</w:t>
      </w:r>
      <w:r w:rsidRPr="000E1CA8">
        <w:rPr>
          <w:sz w:val="16"/>
        </w:rPr>
        <w:t>.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RPr="00AC4D44">
        <w:rPr>
          <w:rStyle w:val="StyleUnderline"/>
          <w:highlight w:val="yellow"/>
        </w:rPr>
        <w:t>American AI</w:t>
      </w:r>
      <w:r w:rsidRPr="00E032DC">
        <w:rPr>
          <w:rStyle w:val="StyleUnderline"/>
        </w:rPr>
        <w:t xml:space="preserve"> technology continues to be the </w:t>
      </w:r>
      <w:r w:rsidRPr="00AC4D44">
        <w:rPr>
          <w:rStyle w:val="Emphasis"/>
          <w:highlight w:val="yellow"/>
        </w:rPr>
        <w:t>gold standard</w:t>
      </w:r>
      <w:r w:rsidRPr="00E032DC">
        <w:rPr>
          <w:rStyle w:val="StyleUnderline"/>
        </w:rPr>
        <w:t xml:space="preserve"> worldwide</w:t>
      </w:r>
      <w:r w:rsidRPr="000E1CA8">
        <w:rPr>
          <w:sz w:val="16"/>
        </w:rPr>
        <w:t>.” And in May, David Sacks, Trump’s AI and crypto czar, cited the need “to win the AI race” to justify exporting advanced AI chips to the United Arab Emirates and Saudi Arabia.</w:t>
      </w:r>
    </w:p>
    <w:p w14:paraId="6A0BC008" w14:textId="77777777" w:rsidR="002D741B" w:rsidRPr="000E1CA8" w:rsidRDefault="002D741B" w:rsidP="002D741B">
      <w:pPr>
        <w:rPr>
          <w:sz w:val="16"/>
        </w:rPr>
      </w:pPr>
      <w:r w:rsidRPr="000E1CA8">
        <w:rPr>
          <w:sz w:val="16"/>
        </w:rPr>
        <w:t xml:space="preserve">Given the prospect that </w:t>
      </w:r>
      <w:r w:rsidRPr="00AC4D44">
        <w:rPr>
          <w:rStyle w:val="StyleUnderline"/>
          <w:highlight w:val="yellow"/>
        </w:rPr>
        <w:t>AI</w:t>
      </w:r>
      <w:r w:rsidRPr="00E032DC">
        <w:rPr>
          <w:rStyle w:val="StyleUnderline"/>
        </w:rPr>
        <w:t xml:space="preserve"> could </w:t>
      </w:r>
      <w:r w:rsidRPr="00AC4D44">
        <w:rPr>
          <w:rStyle w:val="Emphasis"/>
          <w:highlight w:val="yellow"/>
        </w:rPr>
        <w:t>transform</w:t>
      </w:r>
      <w:r w:rsidRPr="00E032DC">
        <w:rPr>
          <w:rStyle w:val="Emphasis"/>
        </w:rPr>
        <w:t xml:space="preserve"> the power</w:t>
      </w:r>
      <w:r w:rsidRPr="00E032DC">
        <w:rPr>
          <w:rStyle w:val="StyleUnderline"/>
        </w:rPr>
        <w:t xml:space="preserve"> and </w:t>
      </w:r>
      <w:r w:rsidRPr="00AC4D44">
        <w:rPr>
          <w:rStyle w:val="Emphasis"/>
          <w:highlight w:val="yellow"/>
        </w:rPr>
        <w:t>prosperity</w:t>
      </w:r>
      <w:r w:rsidRPr="00E032DC">
        <w:rPr>
          <w:rStyle w:val="StyleUnderline"/>
        </w:rPr>
        <w:t xml:space="preserve"> of nations in the decades to come</w:t>
      </w:r>
      <w:r w:rsidRPr="000E1CA8">
        <w:rPr>
          <w:sz w:val="16"/>
        </w:rPr>
        <w:t xml:space="preserve">, it is </w:t>
      </w:r>
      <w:r w:rsidRPr="00AC4D44">
        <w:rPr>
          <w:rStyle w:val="StyleUnderline"/>
        </w:rPr>
        <w:t xml:space="preserve">better to </w:t>
      </w:r>
      <w:r w:rsidRPr="00AC4D44">
        <w:rPr>
          <w:rStyle w:val="Emphasis"/>
        </w:rPr>
        <w:t>win</w:t>
      </w:r>
      <w:r w:rsidRPr="00E032DC">
        <w:rPr>
          <w:rStyle w:val="Emphasis"/>
        </w:rPr>
        <w:t xml:space="preserve"> the race</w:t>
      </w:r>
      <w:r w:rsidRPr="00E032DC">
        <w:rPr>
          <w:rStyle w:val="StyleUnderline"/>
        </w:rPr>
        <w:t xml:space="preserve"> than lose it</w:t>
      </w:r>
      <w:r w:rsidRPr="000E1CA8">
        <w:rPr>
          <w:sz w:val="16"/>
        </w:rPr>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RPr="00AC4D44">
        <w:rPr>
          <w:rStyle w:val="StyleUnderline"/>
          <w:highlight w:val="yellow"/>
        </w:rPr>
        <w:t>AGI</w:t>
      </w:r>
      <w:r w:rsidRPr="000E1CA8">
        <w:rPr>
          <w:sz w:val="16"/>
        </w:rPr>
        <w:t xml:space="preserve"> could </w:t>
      </w:r>
      <w:r w:rsidRPr="00AC4D44">
        <w:rPr>
          <w:rStyle w:val="StyleUnderline"/>
          <w:highlight w:val="yellow"/>
        </w:rPr>
        <w:t>unlock</w:t>
      </w:r>
      <w:r w:rsidRPr="00E032DC">
        <w:rPr>
          <w:rStyle w:val="StyleUnderline"/>
        </w:rPr>
        <w:t xml:space="preserve"> extraordinary </w:t>
      </w:r>
      <w:r w:rsidRPr="00AC4D44">
        <w:rPr>
          <w:rStyle w:val="Emphasis"/>
          <w:highlight w:val="yellow"/>
        </w:rPr>
        <w:t>breakthroughs in science</w:t>
      </w:r>
      <w:r w:rsidRPr="000E1CA8">
        <w:rPr>
          <w:sz w:val="16"/>
        </w:rPr>
        <w:t xml:space="preserve">, </w:t>
      </w:r>
      <w:r w:rsidRPr="00AC4D44">
        <w:rPr>
          <w:rStyle w:val="Emphasis"/>
          <w:highlight w:val="yellow"/>
        </w:rPr>
        <w:t>tech</w:t>
      </w:r>
      <w:r w:rsidRPr="00E032DC">
        <w:rPr>
          <w:rStyle w:val="Emphasis"/>
        </w:rPr>
        <w:t>nology</w:t>
      </w:r>
      <w:r w:rsidRPr="000E1CA8">
        <w:rPr>
          <w:sz w:val="16"/>
        </w:rPr>
        <w:t xml:space="preserve">, and </w:t>
      </w:r>
      <w:r w:rsidRPr="00E032DC">
        <w:rPr>
          <w:rStyle w:val="Emphasis"/>
        </w:rPr>
        <w:t xml:space="preserve">economic </w:t>
      </w:r>
      <w:r w:rsidRPr="00AC4D44">
        <w:rPr>
          <w:rStyle w:val="Emphasis"/>
          <w:highlight w:val="yellow"/>
        </w:rPr>
        <w:t>productivity</w:t>
      </w:r>
      <w:r w:rsidRPr="000E1CA8">
        <w:rPr>
          <w:sz w:val="16"/>
        </w:rPr>
        <w:t>—and the first country to develop it could reap disproportionate benefits.</w:t>
      </w:r>
    </w:p>
    <w:p w14:paraId="5FD2F548" w14:textId="77777777" w:rsidR="002D741B" w:rsidRPr="000E1CA8" w:rsidRDefault="002D741B" w:rsidP="002D741B">
      <w:pPr>
        <w:rPr>
          <w:sz w:val="16"/>
        </w:rPr>
      </w:pPr>
      <w:r w:rsidRPr="000E1CA8">
        <w:rPr>
          <w:sz w:val="16"/>
        </w:rPr>
        <w:t xml:space="preserve">But the race to AGI is not the only critical race in the AI contest. </w:t>
      </w:r>
      <w:r w:rsidRPr="00AC4D44">
        <w:rPr>
          <w:rStyle w:val="Emphasis"/>
          <w:highlight w:val="yellow"/>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AC4D44">
        <w:rPr>
          <w:rStyle w:val="Emphasis"/>
          <w:highlight w:val="yellow"/>
        </w:rPr>
        <w:t>harness</w:t>
      </w:r>
      <w:r w:rsidRPr="00AC4D44">
        <w:rPr>
          <w:rStyle w:val="StyleUnderline"/>
          <w:highlight w:val="yellow"/>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AC4D44">
        <w:rPr>
          <w:rStyle w:val="Emphasis"/>
          <w:highlight w:val="yellow"/>
        </w:rPr>
        <w:t>mitigate</w:t>
      </w:r>
      <w:r w:rsidRPr="00E032DC">
        <w:rPr>
          <w:rStyle w:val="StyleUnderline"/>
        </w:rPr>
        <w:t xml:space="preserve"> its </w:t>
      </w:r>
      <w:r w:rsidRPr="00AC4D44">
        <w:rPr>
          <w:rStyle w:val="Emphasis"/>
          <w:highlight w:val="yellow"/>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3B18A718" w14:textId="77777777" w:rsidR="002D741B" w:rsidRPr="000E1CA8" w:rsidRDefault="002D741B" w:rsidP="002D741B">
      <w:pPr>
        <w:rPr>
          <w:sz w:val="16"/>
        </w:rPr>
      </w:pPr>
      <w:r w:rsidRPr="000E1CA8">
        <w:rPr>
          <w:sz w:val="16"/>
        </w:rPr>
        <w:t xml:space="preserve">Taking these additional AI races into account makes the United States’ position look precarious. Although </w:t>
      </w:r>
      <w:r w:rsidRPr="00AC4D44">
        <w:rPr>
          <w:rStyle w:val="StyleUnderline"/>
          <w:highlight w:val="yellow"/>
        </w:rPr>
        <w:t xml:space="preserve">U.S. companies </w:t>
      </w:r>
      <w:r w:rsidRPr="00AC4D44">
        <w:rPr>
          <w:rStyle w:val="Emphasis"/>
          <w:highlight w:val="yellow"/>
        </w:rPr>
        <w:t>maintain</w:t>
      </w:r>
      <w:r w:rsidRPr="00E032DC">
        <w:rPr>
          <w:rStyle w:val="Emphasis"/>
        </w:rPr>
        <w:t xml:space="preserve"> a meaningful</w:t>
      </w:r>
      <w:r w:rsidRPr="000E1CA8">
        <w:rPr>
          <w:sz w:val="16"/>
        </w:rPr>
        <w:t>—if narrowing—</w:t>
      </w:r>
      <w:r w:rsidRPr="00AC4D44">
        <w:rPr>
          <w:rStyle w:val="Emphasis"/>
          <w:highlight w:val="yellow"/>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AC4D44">
        <w:rPr>
          <w:rStyle w:val="Emphasis"/>
          <w:highlight w:val="yellow"/>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will </w:t>
      </w:r>
      <w:r w:rsidRPr="00AC4D44">
        <w:rPr>
          <w:rStyle w:val="StyleUnderline"/>
          <w:highlight w:val="yellow"/>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AC4D44">
        <w:rPr>
          <w:rStyle w:val="Emphasis"/>
          <w:highlight w:val="yellow"/>
        </w:rPr>
        <w:t>innovation</w:t>
      </w:r>
      <w:r w:rsidRPr="000E1CA8">
        <w:rPr>
          <w:sz w:val="16"/>
        </w:rPr>
        <w:t>, integration, and risk mitigation to translate the country’s immense technological dynamism into enduring strategic advantage.</w:t>
      </w:r>
    </w:p>
    <w:p w14:paraId="3BCF18B0" w14:textId="77777777" w:rsidR="002D741B" w:rsidRPr="000E1CA8" w:rsidRDefault="002D741B" w:rsidP="002D741B">
      <w:pPr>
        <w:rPr>
          <w:sz w:val="16"/>
        </w:rPr>
      </w:pPr>
      <w:r w:rsidRPr="000E1CA8">
        <w:rPr>
          <w:sz w:val="16"/>
        </w:rPr>
        <w:t>THE RACE TO INNOVATE</w:t>
      </w:r>
    </w:p>
    <w:p w14:paraId="12F2F108" w14:textId="77777777" w:rsidR="002D741B" w:rsidRPr="000E1CA8" w:rsidRDefault="002D741B" w:rsidP="002D741B">
      <w:pPr>
        <w:rPr>
          <w:sz w:val="16"/>
        </w:rPr>
      </w:pPr>
      <w:r w:rsidRPr="000E1CA8">
        <w:rPr>
          <w:sz w:val="16"/>
        </w:rPr>
        <w:t>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14:paraId="0D157243" w14:textId="77777777" w:rsidR="002D741B" w:rsidRPr="000E1CA8" w:rsidRDefault="002D741B" w:rsidP="002D741B">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AC4D44">
        <w:rPr>
          <w:rStyle w:val="Emphasis"/>
          <w:highlight w:val="yellow"/>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AC4D44">
        <w:rPr>
          <w:rStyle w:val="StyleUnderline"/>
          <w:highlight w:val="yellow"/>
        </w:rPr>
        <w:t xml:space="preserve">Beijing’s </w:t>
      </w:r>
      <w:r w:rsidRPr="00AC4D44">
        <w:rPr>
          <w:rStyle w:val="Emphasis"/>
          <w:highlight w:val="yellow"/>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AC4D44">
        <w:rPr>
          <w:rStyle w:val="Emphasis"/>
          <w:highlight w:val="yellow"/>
        </w:rPr>
        <w:t>harness</w:t>
      </w:r>
      <w:r w:rsidRPr="00E032DC">
        <w:rPr>
          <w:rStyle w:val="Emphasis"/>
        </w:rPr>
        <w:t xml:space="preserve"> private-sector </w:t>
      </w:r>
      <w:r w:rsidRPr="00AC4D44">
        <w:rPr>
          <w:rStyle w:val="Emphasis"/>
          <w:highlight w:val="yellow"/>
        </w:rPr>
        <w:t>innovations</w:t>
      </w:r>
      <w:r w:rsidRPr="00AC4D44">
        <w:rPr>
          <w:rStyle w:val="StyleUnderline"/>
        </w:rPr>
        <w:t xml:space="preserve"> more</w:t>
      </w:r>
      <w:r w:rsidRPr="00E032DC">
        <w:rPr>
          <w:rStyle w:val="StyleUnderline"/>
        </w:rPr>
        <w:t xml:space="preserve"> </w:t>
      </w:r>
      <w:r w:rsidRPr="00AC4D44">
        <w:rPr>
          <w:rStyle w:val="StyleUnderline"/>
          <w:highlight w:val="yellow"/>
        </w:rPr>
        <w:t>quickly</w:t>
      </w:r>
      <w:r w:rsidRPr="000E1CA8">
        <w:rPr>
          <w:sz w:val="16"/>
        </w:rPr>
        <w:t xml:space="preserve"> than Washington can.</w:t>
      </w:r>
    </w:p>
    <w:p w14:paraId="0ACD2A38" w14:textId="77777777" w:rsidR="002D741B" w:rsidRPr="000E1CA8" w:rsidRDefault="002D741B" w:rsidP="002D741B">
      <w:pPr>
        <w:rPr>
          <w:sz w:val="16"/>
        </w:rPr>
      </w:pPr>
      <w:r w:rsidRPr="000E1CA8">
        <w:rPr>
          <w:sz w:val="16"/>
        </w:rPr>
        <w:t>The race to artificial general intelligence is not the only race in the AI contest.</w:t>
      </w:r>
    </w:p>
    <w:p w14:paraId="7BD94A75" w14:textId="77777777" w:rsidR="002D741B" w:rsidRPr="000E1CA8" w:rsidRDefault="002D741B" w:rsidP="002D741B">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5A0A5979" w14:textId="77777777" w:rsidR="002D741B" w:rsidRPr="000E1CA8" w:rsidRDefault="002D741B" w:rsidP="002D741B">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AC4D44">
        <w:rPr>
          <w:rStyle w:val="Emphasis"/>
          <w:highlight w:val="yellow"/>
        </w:rPr>
        <w:t>Favorable regulatory environments</w:t>
      </w:r>
      <w:r w:rsidRPr="000E1CA8">
        <w:rPr>
          <w:sz w:val="16"/>
        </w:rPr>
        <w:t xml:space="preserve"> and abundant resources in the Middle East are already </w:t>
      </w:r>
      <w:r w:rsidRPr="00AC4D44">
        <w:rPr>
          <w:rStyle w:val="StyleUnderline"/>
          <w:highlight w:val="yellow"/>
        </w:rPr>
        <w:t>prov</w:t>
      </w:r>
      <w:r w:rsidRPr="000E1CA8">
        <w:rPr>
          <w:rStyle w:val="StyleUnderline"/>
        </w:rPr>
        <w:t xml:space="preserve">ing </w:t>
      </w:r>
      <w:r w:rsidRPr="00AC4D44">
        <w:rPr>
          <w:rStyle w:val="StyleUnderline"/>
          <w:highlight w:val="yellow"/>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5A17513F" w14:textId="77777777" w:rsidR="002D741B" w:rsidRPr="000E1CA8" w:rsidRDefault="002D741B" w:rsidP="002D741B">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4B94B301" w14:textId="77777777" w:rsidR="002D741B" w:rsidRPr="000E1CA8" w:rsidRDefault="002D741B" w:rsidP="002D741B">
      <w:pPr>
        <w:rPr>
          <w:sz w:val="16"/>
        </w:rPr>
      </w:pPr>
      <w:r w:rsidRPr="000E1CA8">
        <w:rPr>
          <w:sz w:val="16"/>
        </w:rPr>
        <w:t>SECURING THE EDGE</w:t>
      </w:r>
    </w:p>
    <w:p w14:paraId="22A41464" w14:textId="77777777" w:rsidR="002D741B" w:rsidRPr="000E1CA8" w:rsidRDefault="002D741B" w:rsidP="002D741B">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AC4D44">
        <w:rPr>
          <w:rStyle w:val="Emphasis"/>
          <w:highlight w:val="yellow"/>
        </w:rPr>
        <w:t>threats posed</w:t>
      </w:r>
      <w:r w:rsidRPr="000E1CA8">
        <w:rPr>
          <w:sz w:val="16"/>
        </w:rPr>
        <w:t xml:space="preserve">) </w:t>
      </w:r>
      <w:r w:rsidRPr="00AC4D44">
        <w:rPr>
          <w:rStyle w:val="StyleUnderline"/>
          <w:highlight w:val="yellow"/>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AC4D44">
        <w:rPr>
          <w:rStyle w:val="StyleUnderline"/>
          <w:highlight w:val="yellow"/>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AC4D44">
        <w:rPr>
          <w:rStyle w:val="Emphasis"/>
          <w:highlight w:val="yellow"/>
        </w:rPr>
        <w:t>wonder weapon</w:t>
      </w:r>
      <w:r w:rsidRPr="000E1CA8">
        <w:rPr>
          <w:sz w:val="16"/>
        </w:rPr>
        <w:t xml:space="preserve">”—such as a </w:t>
      </w:r>
      <w:r w:rsidRPr="00AC4D44">
        <w:rPr>
          <w:rStyle w:val="StyleUnderline"/>
          <w:highlight w:val="yellow"/>
        </w:rPr>
        <w:t>cyberweapon that</w:t>
      </w:r>
      <w:r w:rsidRPr="000E1CA8">
        <w:rPr>
          <w:sz w:val="16"/>
        </w:rPr>
        <w:t xml:space="preserve"> could </w:t>
      </w:r>
      <w:r w:rsidRPr="00AC4D44">
        <w:rPr>
          <w:rStyle w:val="StyleUnderline"/>
          <w:highlight w:val="yellow"/>
        </w:rPr>
        <w:t>cripple</w:t>
      </w:r>
      <w:r w:rsidRPr="000E1CA8">
        <w:rPr>
          <w:sz w:val="16"/>
        </w:rPr>
        <w:t xml:space="preserve"> an </w:t>
      </w:r>
      <w:r w:rsidRPr="000E1CA8">
        <w:rPr>
          <w:rStyle w:val="Emphasis"/>
        </w:rPr>
        <w:t xml:space="preserve">adversary’s </w:t>
      </w:r>
      <w:r w:rsidRPr="00AC4D44">
        <w:rPr>
          <w:rStyle w:val="Emphasis"/>
          <w:highlight w:val="yellow"/>
        </w:rPr>
        <w:t>c</w:t>
      </w:r>
      <w:r w:rsidRPr="000E1CA8">
        <w:rPr>
          <w:rStyle w:val="Emphasis"/>
        </w:rPr>
        <w:t xml:space="preserve">ritical </w:t>
      </w:r>
      <w:r w:rsidRPr="00AC4D44">
        <w:rPr>
          <w:rStyle w:val="Emphasis"/>
          <w:highlight w:val="yellow"/>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AC4D44">
        <w:rPr>
          <w:rStyle w:val="Emphasis"/>
          <w:highlight w:val="yellow"/>
        </w:rPr>
        <w:t>c</w:t>
      </w:r>
      <w:r w:rsidRPr="000E1CA8">
        <w:rPr>
          <w:sz w:val="16"/>
        </w:rPr>
        <w:t xml:space="preserve">ommand </w:t>
      </w:r>
      <w:r w:rsidRPr="00AC4D44">
        <w:rPr>
          <w:rStyle w:val="StyleUnderline"/>
          <w:highlight w:val="yellow"/>
        </w:rPr>
        <w:t>and</w:t>
      </w:r>
      <w:r w:rsidRPr="000E1CA8">
        <w:rPr>
          <w:sz w:val="16"/>
        </w:rPr>
        <w:t xml:space="preserve"> </w:t>
      </w:r>
      <w:r w:rsidRPr="00AC4D44">
        <w:rPr>
          <w:rStyle w:val="Emphasis"/>
          <w:highlight w:val="yellow"/>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0BAF10CE" w14:textId="77777777" w:rsidR="002D741B" w:rsidRPr="000E1CA8" w:rsidRDefault="002D741B" w:rsidP="002D741B">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56246575" w14:textId="77777777" w:rsidR="002D741B" w:rsidRPr="000E1CA8" w:rsidRDefault="002D741B" w:rsidP="002D741B">
      <w:pPr>
        <w:rPr>
          <w:sz w:val="16"/>
        </w:rPr>
      </w:pPr>
      <w:r w:rsidRPr="00AC4D44">
        <w:rPr>
          <w:rStyle w:val="StyleUnderline"/>
          <w:highlight w:val="yellow"/>
        </w:rPr>
        <w:t>China’s authoritarian system</w:t>
      </w:r>
      <w:r w:rsidRPr="000E1CA8">
        <w:rPr>
          <w:sz w:val="16"/>
        </w:rPr>
        <w:t xml:space="preserve">, meanwhile, </w:t>
      </w:r>
      <w:r w:rsidRPr="00AC4D44">
        <w:rPr>
          <w:rStyle w:val="Emphasis"/>
          <w:highlight w:val="yellow"/>
        </w:rPr>
        <w:t>eases</w:t>
      </w:r>
      <w:r w:rsidRPr="000E1CA8">
        <w:rPr>
          <w:sz w:val="16"/>
        </w:rPr>
        <w:t xml:space="preserve"> </w:t>
      </w:r>
      <w:r w:rsidRPr="000E1CA8">
        <w:rPr>
          <w:rStyle w:val="StyleUnderline"/>
        </w:rPr>
        <w:t>civil-</w:t>
      </w:r>
      <w:r w:rsidRPr="00AC4D44">
        <w:rPr>
          <w:rStyle w:val="StyleUnderline"/>
          <w:highlight w:val="yellow"/>
        </w:rPr>
        <w:t xml:space="preserve">military </w:t>
      </w:r>
      <w:r w:rsidRPr="00AC4D44">
        <w:rPr>
          <w:rStyle w:val="Emphasis"/>
          <w:highlight w:val="yellow"/>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4D55234D" w14:textId="77777777" w:rsidR="002D741B" w:rsidRPr="000E1CA8" w:rsidRDefault="002D741B" w:rsidP="002D741B">
      <w:pPr>
        <w:rPr>
          <w:sz w:val="16"/>
        </w:rPr>
      </w:pPr>
      <w:r w:rsidRPr="00AC4D44">
        <w:rPr>
          <w:rStyle w:val="StyleUnderline"/>
        </w:rPr>
        <w:t>Remaining on the</w:t>
      </w:r>
      <w:r w:rsidRPr="000E1CA8">
        <w:rPr>
          <w:rStyle w:val="StyleUnderline"/>
        </w:rPr>
        <w:t xml:space="preserve"> </w:t>
      </w:r>
      <w:r w:rsidRPr="00AC4D44">
        <w:rPr>
          <w:rStyle w:val="Emphasis"/>
          <w:highlight w:val="yellow"/>
        </w:rPr>
        <w:t>cutting edge</w:t>
      </w:r>
      <w:r w:rsidRPr="00AC4D44">
        <w:rPr>
          <w:rStyle w:val="StyleUnderline"/>
          <w:highlight w:val="yellow"/>
        </w:rPr>
        <w:t xml:space="preserve"> of </w:t>
      </w:r>
      <w:r w:rsidRPr="00AC4D44">
        <w:rPr>
          <w:rStyle w:val="Emphasis"/>
          <w:highlight w:val="yellow"/>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AC4D44">
        <w:rPr>
          <w:rStyle w:val="Emphasis"/>
          <w:highlight w:val="yellow"/>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AC4D44">
        <w:rPr>
          <w:rStyle w:val="Emphasis"/>
          <w:highlight w:val="yellow"/>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AC4D44">
        <w:rPr>
          <w:rStyle w:val="StyleUnderline"/>
          <w:highlight w:val="yellow"/>
        </w:rPr>
        <w:t>leaving</w:t>
      </w:r>
      <w:r w:rsidRPr="000E1CA8">
        <w:rPr>
          <w:sz w:val="16"/>
        </w:rPr>
        <w:t xml:space="preserve">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technologically superior but </w:t>
      </w:r>
      <w:r w:rsidRPr="00AC4D44">
        <w:rPr>
          <w:rStyle w:val="Emphasis"/>
          <w:highlight w:val="yellow"/>
        </w:rPr>
        <w:t>strategically outmaneuvered</w:t>
      </w:r>
      <w:r w:rsidRPr="000E1CA8">
        <w:rPr>
          <w:sz w:val="16"/>
        </w:rPr>
        <w:t>.</w:t>
      </w:r>
    </w:p>
    <w:bookmarkEnd w:id="3"/>
    <w:p w14:paraId="56382D18" w14:textId="77777777" w:rsidR="002D741B" w:rsidRDefault="002D741B" w:rsidP="002D741B">
      <w:pPr>
        <w:pStyle w:val="Heading4"/>
      </w:pPr>
      <w:r w:rsidRPr="00114B1D">
        <w:rPr>
          <w:u w:val="single"/>
        </w:rPr>
        <w:t>Regulations</w:t>
      </w:r>
      <w:r>
        <w:t xml:space="preserve"> put Chinese AI into the </w:t>
      </w:r>
      <w:r w:rsidRPr="00114B1D">
        <w:rPr>
          <w:u w:val="single"/>
        </w:rPr>
        <w:t>drivers seat</w:t>
      </w:r>
      <w:r>
        <w:t xml:space="preserve">. </w:t>
      </w:r>
    </w:p>
    <w:p w14:paraId="4426CFAE" w14:textId="77777777" w:rsidR="002D741B" w:rsidRPr="00751F92" w:rsidRDefault="002D741B" w:rsidP="002D741B">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1FFA1783" w14:textId="77777777" w:rsidR="002D741B" w:rsidRPr="000D6AE5" w:rsidRDefault="002D741B" w:rsidP="002D741B">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5864B323" w14:textId="77777777" w:rsidR="002D741B" w:rsidRPr="000D6AE5" w:rsidRDefault="002D741B" w:rsidP="002D741B">
      <w:pPr>
        <w:rPr>
          <w:sz w:val="16"/>
        </w:rPr>
      </w:pPr>
      <w:r w:rsidRPr="000D6AE5">
        <w:rPr>
          <w:sz w:val="16"/>
        </w:rPr>
        <w:t>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w:t>
      </w:r>
    </w:p>
    <w:p w14:paraId="2A39288C" w14:textId="77777777" w:rsidR="002D741B" w:rsidRPr="000D6AE5" w:rsidRDefault="002D741B" w:rsidP="002D741B">
      <w:pPr>
        <w:rPr>
          <w:sz w:val="16"/>
        </w:rPr>
      </w:pPr>
      <w:r w:rsidRPr="000D6AE5">
        <w:rPr>
          <w:sz w:val="16"/>
        </w:rPr>
        <w:t>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w:t>
      </w:r>
    </w:p>
    <w:p w14:paraId="6DD54CBC" w14:textId="77777777" w:rsidR="002D741B" w:rsidRPr="000D6AE5" w:rsidRDefault="002D741B" w:rsidP="002D741B">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2AEDCC3F" w14:textId="77777777" w:rsidR="002D741B" w:rsidRPr="000D6AE5" w:rsidRDefault="002D741B" w:rsidP="002D741B">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7FC161C7" w14:textId="77777777" w:rsidR="002D741B" w:rsidRPr="000D6AE5" w:rsidRDefault="002D741B" w:rsidP="002D741B">
      <w:pPr>
        <w:rPr>
          <w:sz w:val="16"/>
        </w:rPr>
      </w:pPr>
      <w:r w:rsidRPr="000D6AE5">
        <w:rPr>
          <w:sz w:val="16"/>
        </w:rPr>
        <w:t>The regulatory threat to progress</w:t>
      </w:r>
    </w:p>
    <w:p w14:paraId="38D107C7" w14:textId="77777777" w:rsidR="002D741B" w:rsidRPr="000D6AE5" w:rsidRDefault="002D741B" w:rsidP="002D741B">
      <w:pPr>
        <w:rPr>
          <w:sz w:val="16"/>
        </w:rPr>
      </w:pPr>
      <w:r w:rsidRPr="00884728">
        <w:rPr>
          <w:rStyle w:val="StyleUnderline"/>
        </w:rPr>
        <w:t xml:space="preserve">Overreach of </w:t>
      </w:r>
      <w:r w:rsidRPr="002D0C8F">
        <w:rPr>
          <w:rStyle w:val="StyleUnderline"/>
          <w:highlight w:val="yellow"/>
        </w:rPr>
        <w:t>government regulation</w:t>
      </w:r>
      <w:r w:rsidRPr="000D6AE5">
        <w:rPr>
          <w:sz w:val="16"/>
        </w:rPr>
        <w:t xml:space="preserve"> can </w:t>
      </w:r>
      <w:r w:rsidRPr="002D0C8F">
        <w:rPr>
          <w:rStyle w:val="StyleUnderline"/>
          <w:highlight w:val="yellow"/>
        </w:rPr>
        <w:t>pose</w:t>
      </w:r>
      <w:r w:rsidRPr="00884728">
        <w:rPr>
          <w:rStyle w:val="StyleUnderline"/>
        </w:rPr>
        <w:t xml:space="preserve"> a </w:t>
      </w:r>
      <w:r w:rsidRPr="002D0C8F">
        <w:rPr>
          <w:rStyle w:val="StyleUnderline"/>
          <w:highlight w:val="yellow"/>
        </w:rPr>
        <w:t>grave threat to</w:t>
      </w:r>
      <w:r w:rsidRPr="000D6AE5">
        <w:rPr>
          <w:sz w:val="16"/>
        </w:rPr>
        <w:t xml:space="preserve"> nascent, </w:t>
      </w:r>
      <w:r w:rsidRPr="00884728">
        <w:rPr>
          <w:rStyle w:val="Emphasis"/>
        </w:rPr>
        <w:t xml:space="preserve">promising </w:t>
      </w:r>
      <w:r w:rsidRPr="00110D6F">
        <w:rPr>
          <w:rStyle w:val="Emphasis"/>
        </w:rPr>
        <w:t>tech</w:t>
      </w:r>
      <w:r w:rsidRPr="00110D6F">
        <w:rPr>
          <w:sz w:val="16"/>
        </w:rPr>
        <w:t>nologies</w:t>
      </w:r>
      <w:r w:rsidRPr="000D6AE5">
        <w:rPr>
          <w:sz w:val="16"/>
        </w:rPr>
        <w:t>. This is particularly true in the case of AI,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46243A21" w14:textId="77777777" w:rsidR="002D741B" w:rsidRPr="000D6AE5" w:rsidRDefault="002D741B" w:rsidP="002D741B">
      <w:pPr>
        <w:rPr>
          <w:sz w:val="16"/>
        </w:rPr>
      </w:pPr>
      <w:r w:rsidRPr="000D6AE5">
        <w:rPr>
          <w:sz w:val="16"/>
        </w:rPr>
        <w:t>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Arguments against AI are not without plausibility. But even more plausible is the argument that AI could be one of the most beneficial technologies humanity has ever created.</w:t>
      </w:r>
    </w:p>
    <w:p w14:paraId="76D6DFD9" w14:textId="77777777" w:rsidR="002D741B" w:rsidRPr="000D6AE5" w:rsidRDefault="002D741B" w:rsidP="002D741B">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2C567C32" w14:textId="77777777" w:rsidR="002D741B" w:rsidRPr="000D6AE5" w:rsidRDefault="002D741B" w:rsidP="002D741B">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the </w:t>
      </w:r>
      <w:r w:rsidRPr="00110D6F">
        <w:rPr>
          <w:rStyle w:val="StyleUnderline"/>
          <w:highlight w:val="yellow"/>
        </w:rPr>
        <w:t>tech</w:t>
      </w:r>
      <w:r w:rsidRPr="000D6AE5">
        <w:rPr>
          <w:sz w:val="16"/>
        </w:rPr>
        <w:t>nology and denying society its upside—</w:t>
      </w:r>
      <w:r w:rsidRPr="00110D6F">
        <w:rPr>
          <w:rStyle w:val="Emphasis"/>
          <w:highlight w:val="yellow"/>
        </w:rPr>
        <w:t>is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cause harm</w:t>
      </w:r>
      <w:r w:rsidRPr="000D6AE5">
        <w:rPr>
          <w:sz w:val="16"/>
        </w:rPr>
        <w:t>—for example, by slowing life-saving inventions such as self-driving cars and healthcare tools or denying access to AI-driven cybersecurity applications.</w:t>
      </w:r>
    </w:p>
    <w:p w14:paraId="0CE76774" w14:textId="77777777" w:rsidR="002D741B" w:rsidRPr="000D6AE5" w:rsidRDefault="002D741B" w:rsidP="002D741B">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24788617" w14:textId="77777777" w:rsidR="002D741B" w:rsidRPr="000D6AE5" w:rsidRDefault="002D741B" w:rsidP="002D741B">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r w:rsidRPr="00110D6F">
        <w:rPr>
          <w:rStyle w:val="StyleUnderline"/>
          <w:highlight w:val="yellow"/>
        </w:rPr>
        <w:t>favour</w:t>
      </w:r>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3EBCD5A1" w14:textId="77777777" w:rsidR="002D741B" w:rsidRPr="000D6AE5" w:rsidRDefault="002D741B" w:rsidP="002D741B">
      <w:pPr>
        <w:rPr>
          <w:sz w:val="16"/>
        </w:rPr>
      </w:pPr>
      <w:r w:rsidRPr="000D6AE5">
        <w:rPr>
          <w:sz w:val="16"/>
        </w:rPr>
        <w:t>Learning from history</w:t>
      </w:r>
    </w:p>
    <w:p w14:paraId="6D5C60F2" w14:textId="77777777" w:rsidR="002D741B" w:rsidRPr="000D6AE5" w:rsidRDefault="002D741B" w:rsidP="002D741B">
      <w:pPr>
        <w:rPr>
          <w:sz w:val="16"/>
        </w:rPr>
      </w:pPr>
      <w:r w:rsidRPr="000D6AE5">
        <w:rPr>
          <w:sz w:val="16"/>
        </w:rPr>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0C000D7E" w14:textId="77777777" w:rsidR="002D741B" w:rsidRPr="000D6AE5" w:rsidRDefault="002D741B" w:rsidP="002D741B">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79124BB3" w14:textId="77777777" w:rsidR="002D741B" w:rsidRPr="000D6AE5" w:rsidRDefault="002D741B" w:rsidP="002D741B">
      <w:pPr>
        <w:rPr>
          <w:sz w:val="16"/>
        </w:rPr>
      </w:pPr>
      <w:r w:rsidRPr="000D6AE5">
        <w:rPr>
          <w:sz w:val="16"/>
        </w:rPr>
        <w:t>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w:t>
      </w:r>
    </w:p>
    <w:p w14:paraId="4DEF0352" w14:textId="77777777" w:rsidR="002D741B" w:rsidRPr="000D6AE5" w:rsidRDefault="002D741B" w:rsidP="002D741B">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655F2CD7" w14:textId="77777777" w:rsidR="002D741B" w:rsidRPr="000D6AE5" w:rsidRDefault="002D741B" w:rsidP="002D741B">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0F481BF6" w14:textId="77777777" w:rsidR="002D741B" w:rsidRPr="000D6AE5" w:rsidRDefault="002D741B" w:rsidP="002D741B">
      <w:pPr>
        <w:rPr>
          <w:sz w:val="16"/>
        </w:rPr>
      </w:pPr>
      <w:r w:rsidRPr="000D6AE5">
        <w:rPr>
          <w:sz w:val="16"/>
        </w:rPr>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5C655667" w14:textId="77777777" w:rsidR="002D741B" w:rsidRPr="000D6AE5" w:rsidRDefault="002D741B" w:rsidP="002D741B">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36B08370" w14:textId="77777777" w:rsidR="002D741B" w:rsidRPr="000D6AE5" w:rsidRDefault="002D741B" w:rsidP="002D741B">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w:t>
      </w:r>
    </w:p>
    <w:p w14:paraId="2CAF273F" w14:textId="77777777" w:rsidR="002D741B" w:rsidRPr="000D6AE5" w:rsidRDefault="002D741B" w:rsidP="002D741B">
      <w:pPr>
        <w:rPr>
          <w:sz w:val="16"/>
        </w:rPr>
      </w:pPr>
      <w:r w:rsidRPr="000D6AE5">
        <w:rPr>
          <w:sz w:val="16"/>
        </w:rPr>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56816145" w14:textId="77777777" w:rsidR="002D741B" w:rsidRPr="000D6AE5" w:rsidRDefault="002D741B" w:rsidP="002D741B">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3C7D758C" w14:textId="77777777" w:rsidR="002D741B" w:rsidRPr="000D6AE5" w:rsidRDefault="002D741B" w:rsidP="002D741B">
      <w:pPr>
        <w:rPr>
          <w:sz w:val="16"/>
        </w:rPr>
      </w:pPr>
      <w:r w:rsidRPr="000D6AE5">
        <w:rPr>
          <w:sz w:val="16"/>
        </w:rPr>
        <w:t>The path ahead</w:t>
      </w:r>
    </w:p>
    <w:p w14:paraId="341361C3" w14:textId="77777777" w:rsidR="002D741B" w:rsidRPr="000D6AE5" w:rsidRDefault="002D741B" w:rsidP="002D741B">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669A50E0" w14:textId="77777777" w:rsidR="002D741B" w:rsidRPr="000D6AE5" w:rsidRDefault="002D741B" w:rsidP="002D741B">
      <w:pPr>
        <w:rPr>
          <w:sz w:val="16"/>
        </w:rPr>
      </w:pPr>
      <w:r w:rsidRPr="000D6AE5">
        <w:rPr>
          <w:sz w:val="16"/>
        </w:rPr>
        <w:t>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w:t>
      </w:r>
    </w:p>
    <w:p w14:paraId="491D95D0" w14:textId="77777777" w:rsidR="002D741B" w:rsidRPr="000D6AE5" w:rsidRDefault="002D741B" w:rsidP="002D741B">
      <w:pPr>
        <w:rPr>
          <w:sz w:val="16"/>
        </w:rPr>
      </w:pPr>
      <w:r w:rsidRPr="000D6AE5">
        <w:rPr>
          <w:sz w:val="16"/>
        </w:rPr>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0F0930BF" w14:textId="77777777" w:rsidR="002D741B" w:rsidRPr="000D6AE5" w:rsidRDefault="002D741B" w:rsidP="002D741B">
      <w:pPr>
        <w:rPr>
          <w:sz w:val="16"/>
        </w:rPr>
      </w:pPr>
      <w:r w:rsidRPr="000D6AE5">
        <w:rPr>
          <w:sz w:val="16"/>
        </w:rPr>
        <w:t xml:space="preserve">To realise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6E9FBD3E" w14:textId="77777777" w:rsidR="002D741B" w:rsidRDefault="002D741B" w:rsidP="002D741B"/>
    <w:p w14:paraId="012BD3A9" w14:textId="77777777" w:rsidR="002D741B" w:rsidRDefault="002D741B" w:rsidP="002D741B"/>
    <w:p w14:paraId="0963AFAC" w14:textId="77777777" w:rsidR="002D741B" w:rsidRPr="00724D8D" w:rsidRDefault="002D741B" w:rsidP="002D741B">
      <w:pPr>
        <w:pStyle w:val="Heading4"/>
      </w:pPr>
      <w:r>
        <w:t xml:space="preserve">China winning the AI race causes </w:t>
      </w:r>
      <w:r w:rsidRPr="00724D8D">
        <w:rPr>
          <w:u w:val="single"/>
        </w:rPr>
        <w:t>extinction</w:t>
      </w:r>
      <w:r>
        <w:t>.</w:t>
      </w:r>
    </w:p>
    <w:p w14:paraId="50571295" w14:textId="77777777" w:rsidR="002D741B" w:rsidRDefault="002D741B" w:rsidP="002D741B">
      <w:r>
        <w:t xml:space="preserve">Jim </w:t>
      </w:r>
      <w:r w:rsidRPr="00266BC9">
        <w:rPr>
          <w:rStyle w:val="Style13ptBold"/>
        </w:rPr>
        <w:t>VandeHei 25</w:t>
      </w:r>
      <w:r>
        <w:t>, Co-Founder and CEO of Axios, citing former National Security Advisor Jake Sullivan, with Mike Allen, “Behind the Curtain: A chilling, "catastrophic" warning”, https://www.axios.com/2025/01/18/biden-sullivan-ai-race-trump-china</w:t>
      </w:r>
    </w:p>
    <w:p w14:paraId="3770ACD8" w14:textId="77777777" w:rsidR="002D741B" w:rsidRPr="00266BC9" w:rsidRDefault="002D741B" w:rsidP="002D741B">
      <w:pPr>
        <w:rPr>
          <w:rStyle w:val="StyleUnderline"/>
        </w:rPr>
      </w:pPr>
      <w:r w:rsidRPr="00266BC9">
        <w:rPr>
          <w:sz w:val="16"/>
        </w:rPr>
        <w:t xml:space="preserve">Jake </w:t>
      </w:r>
      <w:r w:rsidRPr="00266BC9">
        <w:rPr>
          <w:rStyle w:val="StyleUnderline"/>
        </w:rPr>
        <w:t>Sullivan</w:t>
      </w:r>
      <w:r w:rsidRPr="00266BC9">
        <w:rPr>
          <w:sz w:val="16"/>
        </w:rPr>
        <w:t xml:space="preserve"> — with three days left as White House national security adviser, with wide access to the world's secrets — </w:t>
      </w:r>
      <w:r w:rsidRPr="00266BC9">
        <w:rPr>
          <w:rStyle w:val="StyleUnderline"/>
        </w:rPr>
        <w:t xml:space="preserve">called us to deliver a chilling, </w:t>
      </w:r>
      <w:r w:rsidRPr="00266BC9">
        <w:rPr>
          <w:rStyle w:val="Emphasis"/>
        </w:rPr>
        <w:t>"catastrophic" warning</w:t>
      </w:r>
      <w:r w:rsidRPr="00266BC9">
        <w:rPr>
          <w:rStyle w:val="StyleUnderline"/>
        </w:rPr>
        <w:t xml:space="preserve"> for America and the incoming administration:</w:t>
      </w:r>
    </w:p>
    <w:p w14:paraId="78A39A01" w14:textId="77777777" w:rsidR="002D741B" w:rsidRPr="00266BC9" w:rsidRDefault="002D741B" w:rsidP="002D741B">
      <w:pPr>
        <w:rPr>
          <w:rStyle w:val="StyleUnderline"/>
        </w:rPr>
      </w:pPr>
      <w:r w:rsidRPr="00BD120B">
        <w:rPr>
          <w:rStyle w:val="StyleUnderline"/>
          <w:highlight w:val="yellow"/>
        </w:rPr>
        <w:t xml:space="preserve">The </w:t>
      </w:r>
      <w:r w:rsidRPr="00BD120B">
        <w:rPr>
          <w:rStyle w:val="Emphasis"/>
          <w:highlight w:val="yellow"/>
        </w:rPr>
        <w:t>next few years</w:t>
      </w:r>
      <w:r w:rsidRPr="00BD120B">
        <w:rPr>
          <w:rStyle w:val="StyleUnderline"/>
          <w:highlight w:val="yellow"/>
        </w:rPr>
        <w:t xml:space="preserve"> will determine</w:t>
      </w:r>
      <w:r w:rsidRPr="00266BC9">
        <w:rPr>
          <w:rStyle w:val="StyleUnderline"/>
        </w:rPr>
        <w:t xml:space="preserve"> whether </w:t>
      </w:r>
      <w:r w:rsidRPr="00BD120B">
        <w:rPr>
          <w:rStyle w:val="Emphasis"/>
          <w:highlight w:val="yellow"/>
        </w:rPr>
        <w:t>artificial intelligence</w:t>
      </w:r>
      <w:r w:rsidRPr="00BD120B">
        <w:rPr>
          <w:sz w:val="16"/>
          <w:highlight w:val="yellow"/>
        </w:rPr>
        <w:t xml:space="preserve"> </w:t>
      </w:r>
      <w:r w:rsidRPr="00BD120B">
        <w:rPr>
          <w:rStyle w:val="StyleUnderline"/>
          <w:highlight w:val="yellow"/>
        </w:rPr>
        <w:t xml:space="preserve">leads to </w:t>
      </w:r>
      <w:r w:rsidRPr="00BD120B">
        <w:rPr>
          <w:rStyle w:val="Emphasis"/>
          <w:sz w:val="24"/>
          <w:szCs w:val="24"/>
          <w:highlight w:val="yellow"/>
        </w:rPr>
        <w:t>catastrophe</w:t>
      </w:r>
      <w:r w:rsidRPr="00266BC9">
        <w:rPr>
          <w:sz w:val="16"/>
        </w:rPr>
        <w:t xml:space="preserve"> — </w:t>
      </w:r>
      <w:r w:rsidRPr="00BD120B">
        <w:rPr>
          <w:rStyle w:val="StyleUnderline"/>
          <w:highlight w:val="yellow"/>
        </w:rPr>
        <w:t xml:space="preserve">and whether </w:t>
      </w:r>
      <w:r w:rsidRPr="00BD120B">
        <w:rPr>
          <w:rStyle w:val="Emphasis"/>
          <w:highlight w:val="yellow"/>
        </w:rPr>
        <w:t>China</w:t>
      </w:r>
      <w:r w:rsidRPr="00266BC9">
        <w:rPr>
          <w:rStyle w:val="StyleUnderline"/>
        </w:rPr>
        <w:t xml:space="preserve"> or </w:t>
      </w:r>
      <w:r w:rsidRPr="00266BC9">
        <w:rPr>
          <w:rStyle w:val="Emphasis"/>
        </w:rPr>
        <w:t>America</w:t>
      </w:r>
      <w:r w:rsidRPr="00266BC9">
        <w:rPr>
          <w:rStyle w:val="StyleUnderline"/>
        </w:rPr>
        <w:t xml:space="preserve"> </w:t>
      </w:r>
      <w:r w:rsidRPr="00BD120B">
        <w:rPr>
          <w:rStyle w:val="StyleUnderline"/>
          <w:highlight w:val="yellow"/>
        </w:rPr>
        <w:t>prevails</w:t>
      </w:r>
      <w:r w:rsidRPr="00266BC9">
        <w:rPr>
          <w:rStyle w:val="StyleUnderline"/>
        </w:rPr>
        <w:t xml:space="preserve"> in the AI arms race.</w:t>
      </w:r>
    </w:p>
    <w:p w14:paraId="375819C4" w14:textId="77777777" w:rsidR="002D741B" w:rsidRPr="00266BC9" w:rsidRDefault="002D741B" w:rsidP="002D741B">
      <w:pPr>
        <w:rPr>
          <w:sz w:val="16"/>
        </w:rPr>
      </w:pPr>
      <w:r w:rsidRPr="00266BC9">
        <w:rPr>
          <w:sz w:val="16"/>
        </w:rPr>
        <w:t xml:space="preserve">Why it matters: </w:t>
      </w:r>
      <w:r w:rsidRPr="00266BC9">
        <w:rPr>
          <w:rStyle w:val="StyleUnderline"/>
        </w:rPr>
        <w:t>Sullivan said</w:t>
      </w:r>
      <w:r w:rsidRPr="00266BC9">
        <w:rPr>
          <w:sz w:val="16"/>
        </w:rPr>
        <w:t xml:space="preserve"> in our phone interview </w:t>
      </w:r>
      <w:r w:rsidRPr="00266BC9">
        <w:rPr>
          <w:rStyle w:val="StyleUnderline"/>
        </w:rPr>
        <w:t>that unlike previous dramatic technology advancements</w:t>
      </w:r>
      <w:r w:rsidRPr="00266BC9">
        <w:rPr>
          <w:sz w:val="16"/>
        </w:rPr>
        <w:t xml:space="preserve"> (atomic weapons, space, the internet), </w:t>
      </w:r>
      <w:r w:rsidRPr="00266BC9">
        <w:rPr>
          <w:rStyle w:val="StyleUnderline"/>
        </w:rPr>
        <w:t xml:space="preserve">AI development sits </w:t>
      </w:r>
      <w:r w:rsidRPr="00266BC9">
        <w:rPr>
          <w:rStyle w:val="Emphasis"/>
        </w:rPr>
        <w:t>outside</w:t>
      </w:r>
      <w:r w:rsidRPr="00266BC9">
        <w:rPr>
          <w:rStyle w:val="StyleUnderline"/>
        </w:rPr>
        <w:t xml:space="preserve"> of government and security clearances, and in the hands of </w:t>
      </w:r>
      <w:r w:rsidRPr="00266BC9">
        <w:rPr>
          <w:rStyle w:val="Emphasis"/>
        </w:rPr>
        <w:t>private companies</w:t>
      </w:r>
      <w:r w:rsidRPr="00266BC9">
        <w:rPr>
          <w:rStyle w:val="StyleUnderline"/>
        </w:rPr>
        <w:t xml:space="preserve"> with the power of nation-states</w:t>
      </w:r>
      <w:r w:rsidRPr="00266BC9">
        <w:rPr>
          <w:sz w:val="16"/>
        </w:rPr>
        <w:t>.</w:t>
      </w:r>
    </w:p>
    <w:p w14:paraId="49E1425A" w14:textId="77777777" w:rsidR="002D741B" w:rsidRPr="00266BC9" w:rsidRDefault="002D741B" w:rsidP="002D741B">
      <w:pPr>
        <w:rPr>
          <w:sz w:val="16"/>
        </w:rPr>
      </w:pPr>
      <w:r w:rsidRPr="00266BC9">
        <w:rPr>
          <w:sz w:val="16"/>
        </w:rPr>
        <w:t>Underscoring the gravity of his message, Sullivan spoke with an urgency and directness that were rarely heard during his decade-plus in public life.</w:t>
      </w:r>
    </w:p>
    <w:p w14:paraId="61BB61D7" w14:textId="77777777" w:rsidR="002D741B" w:rsidRPr="00266BC9" w:rsidRDefault="002D741B" w:rsidP="002D741B">
      <w:pPr>
        <w:rPr>
          <w:sz w:val="16"/>
        </w:rPr>
      </w:pPr>
      <w:r w:rsidRPr="00266BC9">
        <w:rPr>
          <w:sz w:val="16"/>
        </w:rPr>
        <w:t xml:space="preserve">Somehow, </w:t>
      </w:r>
      <w:r w:rsidRPr="00BD120B">
        <w:rPr>
          <w:rStyle w:val="StyleUnderline"/>
          <w:highlight w:val="yellow"/>
        </w:rPr>
        <w:t>government will have to</w:t>
      </w:r>
      <w:r w:rsidRPr="00266BC9">
        <w:rPr>
          <w:sz w:val="16"/>
        </w:rPr>
        <w:t xml:space="preserve"> join forces with these companies to </w:t>
      </w:r>
      <w:r w:rsidRPr="00BD120B">
        <w:rPr>
          <w:rStyle w:val="Emphasis"/>
          <w:highlight w:val="yellow"/>
        </w:rPr>
        <w:t>nurture</w:t>
      </w:r>
      <w:r w:rsidRPr="00266BC9">
        <w:rPr>
          <w:rStyle w:val="Emphasis"/>
        </w:rPr>
        <w:t xml:space="preserve"> and protect</w:t>
      </w:r>
      <w:r w:rsidRPr="00266BC9">
        <w:rPr>
          <w:sz w:val="16"/>
        </w:rPr>
        <w:t xml:space="preserve"> </w:t>
      </w:r>
      <w:r w:rsidRPr="00BD120B">
        <w:rPr>
          <w:rStyle w:val="StyleUnderline"/>
          <w:highlight w:val="yellow"/>
        </w:rPr>
        <w:t xml:space="preserve">America's </w:t>
      </w:r>
      <w:r w:rsidRPr="00BD120B">
        <w:rPr>
          <w:rStyle w:val="Emphasis"/>
          <w:highlight w:val="yellow"/>
        </w:rPr>
        <w:t>early AI edge</w:t>
      </w:r>
      <w:r w:rsidRPr="00BD120B">
        <w:rPr>
          <w:rStyle w:val="StyleUnderline"/>
          <w:highlight w:val="yellow"/>
        </w:rPr>
        <w:t xml:space="preserve">, and </w:t>
      </w:r>
      <w:r w:rsidRPr="00BD120B">
        <w:rPr>
          <w:rStyle w:val="Emphasis"/>
          <w:highlight w:val="yellow"/>
        </w:rPr>
        <w:t>shape the global rules</w:t>
      </w:r>
      <w:r w:rsidRPr="00BD120B">
        <w:rPr>
          <w:rStyle w:val="StyleUnderline"/>
          <w:highlight w:val="yellow"/>
        </w:rPr>
        <w:t xml:space="preserve"> for using</w:t>
      </w:r>
      <w:r w:rsidRPr="00266BC9">
        <w:rPr>
          <w:rStyle w:val="StyleUnderline"/>
        </w:rPr>
        <w:t xml:space="preserve"> </w:t>
      </w:r>
      <w:r w:rsidRPr="00266BC9">
        <w:rPr>
          <w:rStyle w:val="Emphasis"/>
          <w:sz w:val="24"/>
          <w:szCs w:val="24"/>
        </w:rPr>
        <w:t xml:space="preserve">potentially </w:t>
      </w:r>
      <w:r w:rsidRPr="00BD120B">
        <w:rPr>
          <w:rStyle w:val="Emphasis"/>
          <w:sz w:val="24"/>
          <w:szCs w:val="24"/>
          <w:highlight w:val="yellow"/>
        </w:rPr>
        <w:t>God-like powers</w:t>
      </w:r>
      <w:r w:rsidRPr="00266BC9">
        <w:rPr>
          <w:sz w:val="16"/>
        </w:rPr>
        <w:t>, he says.</w:t>
      </w:r>
    </w:p>
    <w:p w14:paraId="6CA56B91" w14:textId="77777777" w:rsidR="002D741B" w:rsidRPr="00266BC9" w:rsidRDefault="002D741B" w:rsidP="002D741B">
      <w:pPr>
        <w:rPr>
          <w:sz w:val="16"/>
        </w:rPr>
      </w:pPr>
      <w:r w:rsidRPr="00266BC9">
        <w:rPr>
          <w:rStyle w:val="StyleUnderline"/>
        </w:rPr>
        <w:t xml:space="preserve">U.S. </w:t>
      </w:r>
      <w:r w:rsidRPr="00BD120B">
        <w:rPr>
          <w:rStyle w:val="Emphasis"/>
          <w:highlight w:val="yellow"/>
        </w:rPr>
        <w:t>failure</w:t>
      </w:r>
      <w:r w:rsidRPr="00BD120B">
        <w:rPr>
          <w:rStyle w:val="StyleUnderline"/>
          <w:highlight w:val="yellow"/>
        </w:rPr>
        <w:t xml:space="preserve"> to </w:t>
      </w:r>
      <w:r w:rsidRPr="00BD120B">
        <w:rPr>
          <w:rStyle w:val="Emphasis"/>
          <w:highlight w:val="yellow"/>
        </w:rPr>
        <w:t>get this right</w:t>
      </w:r>
      <w:r w:rsidRPr="006D28FB">
        <w:rPr>
          <w:rStyle w:val="StyleUnderline"/>
        </w:rPr>
        <w:t>,</w:t>
      </w:r>
      <w:r w:rsidRPr="00266BC9">
        <w:rPr>
          <w:rStyle w:val="StyleUnderline"/>
        </w:rPr>
        <w:t xml:space="preserve"> Sullivan warns, </w:t>
      </w:r>
      <w:r w:rsidRPr="00BD120B">
        <w:rPr>
          <w:rStyle w:val="StyleUnderline"/>
          <w:highlight w:val="yellow"/>
        </w:rPr>
        <w:t>could be</w:t>
      </w:r>
      <w:r w:rsidRPr="00266BC9">
        <w:rPr>
          <w:rStyle w:val="StyleUnderline"/>
        </w:rPr>
        <w:t xml:space="preserve"> "</w:t>
      </w:r>
      <w:r w:rsidRPr="00266BC9">
        <w:rPr>
          <w:rStyle w:val="Emphasis"/>
        </w:rPr>
        <w:t>dramatic</w:t>
      </w:r>
      <w:r w:rsidRPr="00266BC9">
        <w:rPr>
          <w:rStyle w:val="StyleUnderline"/>
        </w:rPr>
        <w:t xml:space="preserve">, and </w:t>
      </w:r>
      <w:r w:rsidRPr="00BD120B">
        <w:rPr>
          <w:rStyle w:val="Emphasis"/>
          <w:highlight w:val="yellow"/>
        </w:rPr>
        <w:t>dramatically negative</w:t>
      </w:r>
      <w:r w:rsidRPr="00266BC9">
        <w:rPr>
          <w:sz w:val="16"/>
        </w:rPr>
        <w:t xml:space="preserve"> — </w:t>
      </w:r>
      <w:r w:rsidRPr="00BD120B">
        <w:rPr>
          <w:rStyle w:val="StyleUnderline"/>
          <w:highlight w:val="yellow"/>
        </w:rPr>
        <w:t xml:space="preserve">to include the </w:t>
      </w:r>
      <w:r w:rsidRPr="00BD120B">
        <w:rPr>
          <w:rStyle w:val="Emphasis"/>
          <w:highlight w:val="yellow"/>
        </w:rPr>
        <w:t>democratization</w:t>
      </w:r>
      <w:r w:rsidRPr="00BD120B">
        <w:rPr>
          <w:rStyle w:val="StyleUnderline"/>
          <w:highlight w:val="yellow"/>
        </w:rPr>
        <w:t xml:space="preserve"> of</w:t>
      </w:r>
      <w:r w:rsidRPr="00266BC9">
        <w:rPr>
          <w:rStyle w:val="StyleUnderline"/>
        </w:rPr>
        <w:t xml:space="preserve"> </w:t>
      </w:r>
      <w:r w:rsidRPr="00266BC9">
        <w:rPr>
          <w:rStyle w:val="Emphasis"/>
        </w:rPr>
        <w:t xml:space="preserve">extremely powerful and </w:t>
      </w:r>
      <w:r w:rsidRPr="00BD120B">
        <w:rPr>
          <w:rStyle w:val="Emphasis"/>
          <w:highlight w:val="yellow"/>
        </w:rPr>
        <w:t>lethal weapons</w:t>
      </w:r>
      <w:r w:rsidRPr="00266BC9">
        <w:rPr>
          <w:sz w:val="16"/>
        </w:rPr>
        <w:t xml:space="preserve">; </w:t>
      </w:r>
      <w:r w:rsidRPr="00266BC9">
        <w:rPr>
          <w:rStyle w:val="StyleUnderline"/>
        </w:rPr>
        <w:t xml:space="preserve">massive disruption and dislocation of jobs; an </w:t>
      </w:r>
      <w:r w:rsidRPr="00266BC9">
        <w:rPr>
          <w:rStyle w:val="Emphasis"/>
        </w:rPr>
        <w:t>avalanche</w:t>
      </w:r>
      <w:r w:rsidRPr="00266BC9">
        <w:rPr>
          <w:rStyle w:val="StyleUnderline"/>
        </w:rPr>
        <w:t xml:space="preserve"> of </w:t>
      </w:r>
      <w:r w:rsidRPr="00266BC9">
        <w:rPr>
          <w:rStyle w:val="Emphasis"/>
        </w:rPr>
        <w:t>misinformation</w:t>
      </w:r>
      <w:r w:rsidRPr="00266BC9">
        <w:rPr>
          <w:sz w:val="16"/>
        </w:rPr>
        <w:t>."</w:t>
      </w:r>
    </w:p>
    <w:p w14:paraId="211C7A30" w14:textId="77777777" w:rsidR="002D741B" w:rsidRPr="00266BC9" w:rsidRDefault="002D741B" w:rsidP="002D741B">
      <w:pPr>
        <w:rPr>
          <w:sz w:val="16"/>
        </w:rPr>
      </w:pPr>
      <w:r w:rsidRPr="00266BC9">
        <w:rPr>
          <w:rStyle w:val="StyleUnderline"/>
        </w:rPr>
        <w:t xml:space="preserve">Staying </w:t>
      </w:r>
      <w:r w:rsidRPr="00266BC9">
        <w:rPr>
          <w:rStyle w:val="Emphasis"/>
        </w:rPr>
        <w:t>ahead</w:t>
      </w:r>
      <w:r w:rsidRPr="00266BC9">
        <w:rPr>
          <w:rStyle w:val="StyleUnderline"/>
        </w:rPr>
        <w:t xml:space="preserve"> in </w:t>
      </w:r>
      <w:r w:rsidRPr="00BD120B">
        <w:rPr>
          <w:rStyle w:val="StyleUnderline"/>
          <w:highlight w:val="yellow"/>
        </w:rPr>
        <w:t xml:space="preserve">the </w:t>
      </w:r>
      <w:r w:rsidRPr="00BD120B">
        <w:rPr>
          <w:rStyle w:val="Emphasis"/>
          <w:highlight w:val="yellow"/>
        </w:rPr>
        <w:t>AI arms race</w:t>
      </w:r>
      <w:r w:rsidRPr="00BD120B">
        <w:rPr>
          <w:sz w:val="16"/>
          <w:highlight w:val="yellow"/>
        </w:rPr>
        <w:t xml:space="preserve"> </w:t>
      </w:r>
      <w:r w:rsidRPr="00BD120B">
        <w:rPr>
          <w:rStyle w:val="StyleUnderline"/>
          <w:highlight w:val="yellow"/>
        </w:rPr>
        <w:t xml:space="preserve">makes </w:t>
      </w:r>
      <w:r w:rsidRPr="00BD120B">
        <w:rPr>
          <w:rStyle w:val="Emphasis"/>
          <w:szCs w:val="28"/>
          <w:highlight w:val="yellow"/>
        </w:rPr>
        <w:t>the Manhattan Project</w:t>
      </w:r>
      <w:r w:rsidRPr="00266BC9">
        <w:rPr>
          <w:sz w:val="16"/>
          <w:szCs w:val="28"/>
        </w:rPr>
        <w:t xml:space="preserve"> </w:t>
      </w:r>
      <w:r w:rsidRPr="00266BC9">
        <w:rPr>
          <w:rStyle w:val="StyleUnderline"/>
        </w:rPr>
        <w:t xml:space="preserve">during World War II </w:t>
      </w:r>
      <w:r w:rsidRPr="00BD120B">
        <w:rPr>
          <w:rStyle w:val="Emphasis"/>
          <w:szCs w:val="28"/>
          <w:highlight w:val="yellow"/>
        </w:rPr>
        <w:t>seem tiny</w:t>
      </w:r>
      <w:r w:rsidRPr="00266BC9">
        <w:rPr>
          <w:rStyle w:val="StyleUnderline"/>
        </w:rPr>
        <w:t xml:space="preserve">, and conventional national security debates small. </w:t>
      </w:r>
      <w:r w:rsidRPr="00BD120B">
        <w:rPr>
          <w:rStyle w:val="StyleUnderline"/>
          <w:highlight w:val="yellow"/>
        </w:rPr>
        <w:t>It's</w:t>
      </w:r>
      <w:r w:rsidRPr="00266BC9">
        <w:rPr>
          <w:sz w:val="16"/>
        </w:rPr>
        <w:t xml:space="preserve"> potentially </w:t>
      </w:r>
      <w:r w:rsidRPr="00BD120B">
        <w:rPr>
          <w:rStyle w:val="Emphasis"/>
          <w:sz w:val="24"/>
          <w:szCs w:val="24"/>
          <w:highlight w:val="yellow"/>
        </w:rPr>
        <w:t>existential</w:t>
      </w:r>
      <w:r w:rsidRPr="00266BC9">
        <w:rPr>
          <w:sz w:val="16"/>
        </w:rPr>
        <w:t xml:space="preserve"> </w:t>
      </w:r>
      <w:r w:rsidRPr="00266BC9">
        <w:rPr>
          <w:rStyle w:val="StyleUnderline"/>
        </w:rPr>
        <w:t>with</w:t>
      </w:r>
      <w:r w:rsidRPr="00266BC9">
        <w:rPr>
          <w:sz w:val="16"/>
        </w:rPr>
        <w:t xml:space="preserve"> </w:t>
      </w:r>
      <w:r w:rsidRPr="00266BC9">
        <w:rPr>
          <w:rStyle w:val="Emphasis"/>
          <w:sz w:val="24"/>
          <w:szCs w:val="24"/>
        </w:rPr>
        <w:t>implications for every nation</w:t>
      </w:r>
      <w:r w:rsidRPr="00266BC9">
        <w:rPr>
          <w:sz w:val="16"/>
          <w:szCs w:val="24"/>
        </w:rPr>
        <w:t xml:space="preserve"> </w:t>
      </w:r>
      <w:r w:rsidRPr="00266BC9">
        <w:rPr>
          <w:sz w:val="16"/>
        </w:rPr>
        <w:t>and company.</w:t>
      </w:r>
    </w:p>
    <w:p w14:paraId="5C88351D" w14:textId="77777777" w:rsidR="002D741B" w:rsidRPr="00266BC9" w:rsidRDefault="002D741B" w:rsidP="002D741B">
      <w:pPr>
        <w:rPr>
          <w:sz w:val="16"/>
        </w:rPr>
      </w:pPr>
      <w:r w:rsidRPr="00266BC9">
        <w:rPr>
          <w:sz w:val="16"/>
        </w:rPr>
        <w:t>To distill Sullivan</w:t>
      </w:r>
      <w:r w:rsidRPr="006D28FB">
        <w:rPr>
          <w:sz w:val="16"/>
        </w:rPr>
        <w:t xml:space="preserve">: </w:t>
      </w:r>
      <w:r w:rsidRPr="006D28FB">
        <w:rPr>
          <w:rStyle w:val="StyleUnderline"/>
        </w:rPr>
        <w:t xml:space="preserve">America must </w:t>
      </w:r>
      <w:r w:rsidRPr="006D28FB">
        <w:rPr>
          <w:rStyle w:val="Emphasis"/>
        </w:rPr>
        <w:t>quickly</w:t>
      </w:r>
      <w:r w:rsidRPr="006D28FB">
        <w:rPr>
          <w:rStyle w:val="StyleUnderline"/>
        </w:rPr>
        <w:t xml:space="preserve"> perfect a technology</w:t>
      </w:r>
      <w:r w:rsidRPr="00266BC9">
        <w:rPr>
          <w:rStyle w:val="StyleUnderline"/>
        </w:rPr>
        <w:t xml:space="preserve"> that many believe will be smarter and more capable than humans. We need to do this </w:t>
      </w:r>
      <w:r w:rsidRPr="00BD120B">
        <w:rPr>
          <w:rStyle w:val="StyleUnderline"/>
          <w:highlight w:val="yellow"/>
        </w:rPr>
        <w:t>without</w:t>
      </w:r>
      <w:r w:rsidRPr="00266BC9">
        <w:rPr>
          <w:sz w:val="16"/>
        </w:rPr>
        <w:t xml:space="preserve"> decimating U.S. jobs, and </w:t>
      </w:r>
      <w:r w:rsidRPr="00266BC9">
        <w:rPr>
          <w:rStyle w:val="StyleUnderline"/>
        </w:rPr>
        <w:t xml:space="preserve">inadvertently </w:t>
      </w:r>
      <w:r w:rsidRPr="00BD120B">
        <w:rPr>
          <w:rStyle w:val="Emphasis"/>
          <w:highlight w:val="yellow"/>
        </w:rPr>
        <w:t>unleashing</w:t>
      </w:r>
      <w:r w:rsidRPr="00266BC9">
        <w:rPr>
          <w:rStyle w:val="StyleUnderline"/>
        </w:rPr>
        <w:t xml:space="preserve"> </w:t>
      </w:r>
      <w:r w:rsidRPr="00BD120B">
        <w:rPr>
          <w:rStyle w:val="StyleUnderline"/>
          <w:highlight w:val="yellow"/>
        </w:rPr>
        <w:t>something</w:t>
      </w:r>
      <w:r w:rsidRPr="00266BC9">
        <w:rPr>
          <w:rStyle w:val="StyleUnderline"/>
        </w:rPr>
        <w:t xml:space="preserve"> with capabilities </w:t>
      </w:r>
      <w:r w:rsidRPr="00BD120B">
        <w:rPr>
          <w:rStyle w:val="StyleUnderline"/>
          <w:highlight w:val="yellow"/>
        </w:rPr>
        <w:t xml:space="preserve">we </w:t>
      </w:r>
      <w:r w:rsidRPr="00BD120B">
        <w:rPr>
          <w:rStyle w:val="Emphasis"/>
          <w:highlight w:val="yellow"/>
        </w:rPr>
        <w:t>didn't anticipate</w:t>
      </w:r>
      <w:r w:rsidRPr="00266BC9">
        <w:rPr>
          <w:rStyle w:val="StyleUnderline"/>
        </w:rPr>
        <w:t xml:space="preserve"> or </w:t>
      </w:r>
      <w:r w:rsidRPr="00266BC9">
        <w:rPr>
          <w:rStyle w:val="Emphasis"/>
        </w:rPr>
        <w:t>prepare for.</w:t>
      </w:r>
      <w:r w:rsidRPr="00266BC9">
        <w:rPr>
          <w:sz w:val="16"/>
        </w:rPr>
        <w:t xml:space="preserve"> </w:t>
      </w:r>
      <w:r w:rsidRPr="00BD120B">
        <w:rPr>
          <w:rStyle w:val="StyleUnderline"/>
          <w:highlight w:val="yellow"/>
        </w:rPr>
        <w:t xml:space="preserve">We need to both </w:t>
      </w:r>
      <w:r w:rsidRPr="00BD120B">
        <w:rPr>
          <w:rStyle w:val="Emphasis"/>
          <w:highlight w:val="yellow"/>
        </w:rPr>
        <w:t>beat China</w:t>
      </w:r>
      <w:r w:rsidRPr="00BD120B">
        <w:rPr>
          <w:rStyle w:val="StyleUnderline"/>
          <w:highlight w:val="yellow"/>
        </w:rPr>
        <w:t xml:space="preserve"> on the tech</w:t>
      </w:r>
      <w:r w:rsidRPr="00266BC9">
        <w:rPr>
          <w:rStyle w:val="StyleUnderline"/>
        </w:rPr>
        <w:t xml:space="preserve">nology </w:t>
      </w:r>
      <w:r w:rsidRPr="00BD120B">
        <w:rPr>
          <w:rStyle w:val="StyleUnderline"/>
          <w:highlight w:val="yellow"/>
        </w:rPr>
        <w:t xml:space="preserve">and in </w:t>
      </w:r>
      <w:r w:rsidRPr="00BD120B">
        <w:rPr>
          <w:rStyle w:val="Emphasis"/>
          <w:highlight w:val="yellow"/>
        </w:rPr>
        <w:t>shaping</w:t>
      </w:r>
      <w:r w:rsidRPr="00BD120B">
        <w:rPr>
          <w:rStyle w:val="StyleUnderline"/>
          <w:highlight w:val="yellow"/>
        </w:rPr>
        <w:t xml:space="preserve"> and </w:t>
      </w:r>
      <w:r w:rsidRPr="00BD120B">
        <w:rPr>
          <w:rStyle w:val="Emphasis"/>
          <w:highlight w:val="yellow"/>
        </w:rPr>
        <w:t>setting global usage</w:t>
      </w:r>
      <w:r w:rsidRPr="00266BC9">
        <w:rPr>
          <w:rStyle w:val="Emphasis"/>
        </w:rPr>
        <w:t xml:space="preserve"> and monitoring of it</w:t>
      </w:r>
      <w:r w:rsidRPr="00266BC9">
        <w:rPr>
          <w:sz w:val="16"/>
        </w:rPr>
        <w:t xml:space="preserve">, </w:t>
      </w:r>
      <w:r w:rsidRPr="00BD120B">
        <w:rPr>
          <w:rStyle w:val="StyleUnderline"/>
          <w:highlight w:val="yellow"/>
        </w:rPr>
        <w:t>so</w:t>
      </w:r>
      <w:r w:rsidRPr="00BD120B">
        <w:rPr>
          <w:sz w:val="16"/>
          <w:highlight w:val="yellow"/>
        </w:rPr>
        <w:t xml:space="preserve"> </w:t>
      </w:r>
      <w:r w:rsidRPr="00BD120B">
        <w:rPr>
          <w:rStyle w:val="Emphasis"/>
          <w:sz w:val="24"/>
          <w:szCs w:val="24"/>
          <w:highlight w:val="yellow"/>
        </w:rPr>
        <w:t>bad actors don't use it catastrophically</w:t>
      </w:r>
      <w:r w:rsidRPr="00266BC9">
        <w:rPr>
          <w:sz w:val="16"/>
        </w:rPr>
        <w:t>. Oh, and it can only be done with unprecedented government-private sector collaboration — and probably difficult, but vital, cooperation with China.</w:t>
      </w:r>
    </w:p>
    <w:p w14:paraId="706A83C8" w14:textId="77777777" w:rsidR="002D741B" w:rsidRPr="00266BC9" w:rsidRDefault="002D741B" w:rsidP="002D741B">
      <w:pPr>
        <w:rPr>
          <w:sz w:val="16"/>
        </w:rPr>
      </w:pPr>
      <w:r w:rsidRPr="00266BC9">
        <w:rPr>
          <w:sz w:val="16"/>
        </w:rPr>
        <w:t>"There's going to have to be a new model of relationship because of just the sheer capability in the hands of a private actor," Sullivan says.</w:t>
      </w:r>
    </w:p>
    <w:p w14:paraId="414E7F3A" w14:textId="77777777" w:rsidR="002D741B" w:rsidRPr="00266BC9" w:rsidRDefault="002D741B" w:rsidP="002D741B">
      <w:pPr>
        <w:rPr>
          <w:sz w:val="16"/>
        </w:rPr>
      </w:pPr>
      <w:r w:rsidRPr="00266BC9">
        <w:rPr>
          <w:sz w:val="16"/>
        </w:rPr>
        <w:t>"What exactly that model looks like, whether it takes more the form of guardrails and regulation, and some forms of support from the government — or whether it involves something more ambitious than that — I will tell you that some of the smartest people I know who sit at the intersection of policy and technology are working through the answer to that question right now."</w:t>
      </w:r>
    </w:p>
    <w:p w14:paraId="7B739960" w14:textId="77777777" w:rsidR="002D741B" w:rsidRPr="00266BC9" w:rsidRDefault="002D741B" w:rsidP="002D741B">
      <w:pPr>
        <w:rPr>
          <w:rStyle w:val="StyleUnderline"/>
        </w:rPr>
      </w:pPr>
      <w:r w:rsidRPr="00266BC9">
        <w:rPr>
          <w:rStyle w:val="StyleUnderline"/>
        </w:rPr>
        <w:t>This is beyond uncharted waters. It's an unexplored galaxy</w:t>
      </w:r>
      <w:r w:rsidRPr="00266BC9">
        <w:rPr>
          <w:sz w:val="16"/>
        </w:rPr>
        <w:t xml:space="preserve"> — "a new frontier," in his words. </w:t>
      </w:r>
      <w:r w:rsidRPr="00266BC9">
        <w:rPr>
          <w:rStyle w:val="StyleUnderline"/>
        </w:rPr>
        <w:t>And one</w:t>
      </w:r>
      <w:r w:rsidRPr="00266BC9">
        <w:rPr>
          <w:sz w:val="16"/>
        </w:rPr>
        <w:t xml:space="preserve">, he warns, </w:t>
      </w:r>
      <w:r w:rsidRPr="00266BC9">
        <w:rPr>
          <w:rStyle w:val="StyleUnderline"/>
        </w:rPr>
        <w:t xml:space="preserve">where progress routinely exceeds projections in advancement. </w:t>
      </w:r>
      <w:r w:rsidRPr="00266BC9">
        <w:rPr>
          <w:rStyle w:val="Emphasis"/>
        </w:rPr>
        <w:t>Progress</w:t>
      </w:r>
      <w:r w:rsidRPr="00266BC9">
        <w:rPr>
          <w:rStyle w:val="StyleUnderline"/>
        </w:rPr>
        <w:t xml:space="preserve"> is now pulsing in </w:t>
      </w:r>
      <w:r w:rsidRPr="00266BC9">
        <w:rPr>
          <w:rStyle w:val="Emphasis"/>
        </w:rPr>
        <w:t>months, not years.</w:t>
      </w:r>
    </w:p>
    <w:p w14:paraId="1CCFF8C1" w14:textId="77777777" w:rsidR="002D741B" w:rsidRPr="00266BC9" w:rsidRDefault="002D741B" w:rsidP="002D741B">
      <w:pPr>
        <w:rPr>
          <w:sz w:val="16"/>
        </w:rPr>
      </w:pPr>
      <w:r w:rsidRPr="00266BC9">
        <w:rPr>
          <w:sz w:val="16"/>
        </w:rPr>
        <w:t xml:space="preserve">Between the lines: </w:t>
      </w:r>
      <w:r w:rsidRPr="00266BC9">
        <w:rPr>
          <w:rStyle w:val="StyleUnderline"/>
        </w:rPr>
        <w:t>Sullivan leaves government believing this can be done well</w:t>
      </w:r>
      <w:r w:rsidRPr="00266BC9">
        <w:rPr>
          <w:sz w:val="16"/>
        </w:rPr>
        <w:t xml:space="preserve"> — and wants to work on this very problem in the private sector.</w:t>
      </w:r>
    </w:p>
    <w:p w14:paraId="7186C7C5" w14:textId="77777777" w:rsidR="002D741B" w:rsidRDefault="002D741B" w:rsidP="002D741B">
      <w:pPr>
        <w:rPr>
          <w:sz w:val="16"/>
        </w:rPr>
      </w:pPr>
      <w:r w:rsidRPr="00266BC9">
        <w:rPr>
          <w:sz w:val="16"/>
        </w:rPr>
        <w:t>"</w:t>
      </w:r>
      <w:r w:rsidRPr="00266BC9">
        <w:rPr>
          <w:rStyle w:val="StyleUnderline"/>
        </w:rPr>
        <w:t>I personally am not an AI doomer</w:t>
      </w:r>
      <w:r w:rsidRPr="00266BC9">
        <w:rPr>
          <w:sz w:val="16"/>
        </w:rPr>
        <w:t>," he says. "</w:t>
      </w:r>
      <w:r w:rsidRPr="00266BC9">
        <w:rPr>
          <w:rStyle w:val="StyleUnderline"/>
        </w:rPr>
        <w:t xml:space="preserve">I am a person who believes that we can seize the opportunities of AI. But to do so, </w:t>
      </w:r>
      <w:r w:rsidRPr="00BD120B">
        <w:rPr>
          <w:rStyle w:val="StyleUnderline"/>
          <w:highlight w:val="yellow"/>
        </w:rPr>
        <w:t xml:space="preserve">we've got to </w:t>
      </w:r>
      <w:r w:rsidRPr="00BD120B">
        <w:rPr>
          <w:rStyle w:val="Emphasis"/>
          <w:highlight w:val="yellow"/>
        </w:rPr>
        <w:t>manage</w:t>
      </w:r>
      <w:r w:rsidRPr="00BD120B">
        <w:rPr>
          <w:rStyle w:val="StyleUnderline"/>
          <w:highlight w:val="yellow"/>
        </w:rPr>
        <w:t xml:space="preserve"> the </w:t>
      </w:r>
      <w:r w:rsidRPr="00BD120B">
        <w:rPr>
          <w:rStyle w:val="Emphasis"/>
          <w:highlight w:val="yellow"/>
        </w:rPr>
        <w:t>downside risks</w:t>
      </w:r>
      <w:r w:rsidRPr="00266BC9">
        <w:rPr>
          <w:sz w:val="16"/>
        </w:rPr>
        <w:t xml:space="preserve">, </w:t>
      </w:r>
      <w:r w:rsidRPr="00266BC9">
        <w:rPr>
          <w:rStyle w:val="StyleUnderline"/>
        </w:rPr>
        <w:t xml:space="preserve">and we have to be clear-eyed and </w:t>
      </w:r>
      <w:r w:rsidRPr="00266BC9">
        <w:rPr>
          <w:rStyle w:val="Emphasis"/>
        </w:rPr>
        <w:t>real</w:t>
      </w:r>
      <w:r w:rsidRPr="00266BC9">
        <w:rPr>
          <w:rStyle w:val="StyleUnderline"/>
        </w:rPr>
        <w:t xml:space="preserve"> about </w:t>
      </w:r>
      <w:r w:rsidRPr="00266BC9">
        <w:rPr>
          <w:rStyle w:val="Emphasis"/>
        </w:rPr>
        <w:t>those risks</w:t>
      </w:r>
      <w:r w:rsidRPr="00266BC9">
        <w:rPr>
          <w:sz w:val="16"/>
        </w:rPr>
        <w:t>."</w:t>
      </w:r>
    </w:p>
    <w:p w14:paraId="5AAAD197" w14:textId="77777777" w:rsidR="002D741B" w:rsidRDefault="002D741B" w:rsidP="002D741B">
      <w:pPr>
        <w:rPr>
          <w:sz w:val="16"/>
        </w:rPr>
      </w:pPr>
    </w:p>
    <w:p w14:paraId="663785F7" w14:textId="77777777" w:rsidR="002D741B" w:rsidRPr="00990C27" w:rsidRDefault="002D741B" w:rsidP="002D741B">
      <w:pPr>
        <w:pStyle w:val="Heading3"/>
        <w:rPr>
          <w:rFonts w:cs="Arial"/>
        </w:rPr>
      </w:pPr>
      <w:r>
        <w:rPr>
          <w:rFonts w:cs="Arial"/>
        </w:rPr>
        <w:t>1NC</w:t>
      </w:r>
    </w:p>
    <w:p w14:paraId="7B1B3516" w14:textId="77777777" w:rsidR="002D741B" w:rsidRPr="00990C27" w:rsidRDefault="002D741B" w:rsidP="002D741B">
      <w:r w:rsidRPr="00990C27">
        <w:t>States CP</w:t>
      </w:r>
    </w:p>
    <w:p w14:paraId="5DD07D75" w14:textId="77777777" w:rsidR="002D741B" w:rsidRPr="00F445E9" w:rsidRDefault="002D741B" w:rsidP="002D741B">
      <w:pPr>
        <w:pStyle w:val="Heading4"/>
        <w:rPr>
          <w:rFonts w:cs="Calibri"/>
        </w:rPr>
      </w:pPr>
      <w:r w:rsidRPr="00990C27">
        <w:rPr>
          <w:rFonts w:cs="Arial"/>
        </w:rPr>
        <w:t xml:space="preserve">The 50 states and relevant subnational entities should </w:t>
      </w:r>
      <w:r>
        <w:t xml:space="preserve">substantially strengthen collective bargaining rights for compensated active data workers in the United States. </w:t>
      </w:r>
    </w:p>
    <w:p w14:paraId="2269E412" w14:textId="77777777" w:rsidR="002D741B" w:rsidRPr="00990C27" w:rsidRDefault="002D741B" w:rsidP="002D741B">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535F55F6" w14:textId="77777777" w:rsidR="002D741B" w:rsidRPr="00990C27" w:rsidRDefault="002D741B" w:rsidP="002D741B">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B71ACE4" w14:textId="77777777" w:rsidR="002D741B" w:rsidRPr="00990C27" w:rsidRDefault="002D741B" w:rsidP="002D741B">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2302573C" w14:textId="77777777" w:rsidR="002D741B" w:rsidRPr="00990C27" w:rsidRDefault="002D741B" w:rsidP="002D741B">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BD95950" w14:textId="77777777" w:rsidR="002D741B" w:rsidRPr="00990C27" w:rsidRDefault="002D741B" w:rsidP="002D741B">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4C441499" w14:textId="77777777" w:rsidR="002D741B" w:rsidRPr="00990C27" w:rsidRDefault="002D741B" w:rsidP="002D741B">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6AD716CF" w14:textId="77777777" w:rsidR="002D741B" w:rsidRPr="00990C27" w:rsidRDefault="002D741B" w:rsidP="002D741B">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892EC3F" w14:textId="77777777" w:rsidR="002D741B" w:rsidRPr="00990C27" w:rsidRDefault="002D741B" w:rsidP="002D741B">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177E2034" w14:textId="77777777" w:rsidR="002D741B" w:rsidRPr="00990C27" w:rsidRDefault="002D741B" w:rsidP="002D741B">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5CA63345" w14:textId="77777777" w:rsidR="002D741B" w:rsidRPr="00990C27" w:rsidRDefault="002D741B" w:rsidP="002D741B">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6F09C9BC" w14:textId="77777777" w:rsidR="002D741B" w:rsidRPr="00990C27" w:rsidRDefault="002D741B" w:rsidP="002D741B">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58D322C" w14:textId="77777777" w:rsidR="002D741B" w:rsidRDefault="002D741B" w:rsidP="002D741B">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74CAAC01" w14:textId="77777777" w:rsidR="002D741B" w:rsidRDefault="002D741B" w:rsidP="002D741B">
      <w:pPr>
        <w:pStyle w:val="Heading3"/>
      </w:pPr>
      <w:r>
        <w:t>1NC</w:t>
      </w:r>
    </w:p>
    <w:p w14:paraId="1E35A364" w14:textId="77777777" w:rsidR="002D741B" w:rsidRPr="001F3731" w:rsidRDefault="002D741B" w:rsidP="002D741B">
      <w:r>
        <w:t>Federalism DA</w:t>
      </w:r>
    </w:p>
    <w:p w14:paraId="0ACA0514" w14:textId="77777777" w:rsidR="002D741B" w:rsidRPr="002F5E4F" w:rsidRDefault="002D741B" w:rsidP="002D741B">
      <w:pPr>
        <w:pStyle w:val="Heading4"/>
      </w:pPr>
      <w:r>
        <w:t xml:space="preserve">The plan </w:t>
      </w:r>
      <w:r w:rsidRPr="002F5E4F">
        <w:rPr>
          <w:u w:val="single"/>
        </w:rPr>
        <w:t>eviscerates</w:t>
      </w:r>
      <w:r>
        <w:t xml:space="preserve"> the federal-state </w:t>
      </w:r>
      <w:r w:rsidRPr="002F5E4F">
        <w:rPr>
          <w:u w:val="single"/>
        </w:rPr>
        <w:t>balance of power</w:t>
      </w:r>
      <w:r>
        <w:t>.</w:t>
      </w:r>
    </w:p>
    <w:p w14:paraId="03318A44" w14:textId="77777777" w:rsidR="002D741B" w:rsidRPr="007E3DB8" w:rsidRDefault="002D741B" w:rsidP="002D741B">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1E91F672" w14:textId="77777777" w:rsidR="002D741B" w:rsidRPr="00130F8C" w:rsidRDefault="002D741B" w:rsidP="002D741B">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60A83F8B" w14:textId="77777777" w:rsidR="002D741B" w:rsidRPr="00130F8C" w:rsidRDefault="002D741B" w:rsidP="002D741B">
      <w:pPr>
        <w:rPr>
          <w:sz w:val="16"/>
        </w:rPr>
      </w:pPr>
      <w:r w:rsidRPr="00130F8C">
        <w:rPr>
          <w:sz w:val="16"/>
        </w:rPr>
        <w:t>Rising Costs, Different Approaches</w:t>
      </w:r>
    </w:p>
    <w:p w14:paraId="319A96F5" w14:textId="77777777" w:rsidR="002D741B" w:rsidRPr="00130F8C" w:rsidRDefault="002D741B" w:rsidP="002D741B">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129DF838" w14:textId="77777777" w:rsidR="002D741B" w:rsidRPr="00130F8C" w:rsidRDefault="002D741B" w:rsidP="002D741B">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51482D32" w14:textId="77777777" w:rsidR="002D741B" w:rsidRPr="00130F8C" w:rsidRDefault="002D741B" w:rsidP="002D741B">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58FAC17C" w14:textId="77777777" w:rsidR="002D741B" w:rsidRPr="00130F8C" w:rsidRDefault="002D741B" w:rsidP="002D741B">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26DDA896" w14:textId="77777777" w:rsidR="002D741B" w:rsidRPr="00130F8C" w:rsidRDefault="002D741B" w:rsidP="002D741B">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2099439B" w14:textId="77777777" w:rsidR="002D741B" w:rsidRPr="00130F8C" w:rsidRDefault="002D741B" w:rsidP="002D741B">
      <w:pPr>
        <w:rPr>
          <w:sz w:val="16"/>
        </w:rPr>
      </w:pPr>
      <w:r w:rsidRPr="00130F8C">
        <w:rPr>
          <w:sz w:val="16"/>
        </w:rPr>
        <w:t>Federalizing State Bargaining</w:t>
      </w:r>
    </w:p>
    <w:p w14:paraId="32C3653B" w14:textId="77777777" w:rsidR="002D741B" w:rsidRPr="00130F8C" w:rsidRDefault="002D741B" w:rsidP="002D741B">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0D0F4CB2" w14:textId="77777777" w:rsidR="002D741B" w:rsidRPr="00C01D4C" w:rsidRDefault="002D741B" w:rsidP="002D741B">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1EFE0E5A" w14:textId="77777777" w:rsidR="002D741B" w:rsidRPr="00C01D4C" w:rsidRDefault="002D741B" w:rsidP="002D741B">
      <w:pPr>
        <w:rPr>
          <w:sz w:val="16"/>
        </w:rPr>
      </w:pPr>
      <w:r w:rsidRPr="00C01D4C">
        <w:rPr>
          <w:sz w:val="16"/>
        </w:rPr>
        <w:t>Legal Doubts and Political Expediency</w:t>
      </w:r>
    </w:p>
    <w:p w14:paraId="13794354" w14:textId="77777777" w:rsidR="002D741B" w:rsidRPr="00130F8C" w:rsidRDefault="002D741B" w:rsidP="002D741B">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2E189C92" w14:textId="77777777" w:rsidR="002D741B" w:rsidRDefault="002D741B" w:rsidP="002D741B"/>
    <w:p w14:paraId="013B6994" w14:textId="77777777" w:rsidR="002D741B" w:rsidRDefault="002D741B" w:rsidP="002D741B">
      <w:pPr>
        <w:pStyle w:val="Heading4"/>
      </w:pPr>
      <w:r>
        <w:t xml:space="preserve">That </w:t>
      </w:r>
      <w:r w:rsidRPr="00A24902">
        <w:rPr>
          <w:u w:val="single"/>
        </w:rPr>
        <w:t>spills over</w:t>
      </w:r>
      <w:r>
        <w:t xml:space="preserve"> to other issues.</w:t>
      </w:r>
    </w:p>
    <w:p w14:paraId="5F4E12C1" w14:textId="77777777" w:rsidR="002D741B" w:rsidRPr="00242503" w:rsidRDefault="002D741B" w:rsidP="002D741B">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51325499" w14:textId="77777777" w:rsidR="002D741B" w:rsidRPr="00F77129" w:rsidRDefault="002D741B" w:rsidP="002D741B">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12E458C3" w14:textId="77777777" w:rsidR="002D741B" w:rsidRPr="00F77129" w:rsidRDefault="002D741B" w:rsidP="002D741B">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5D2DE8E2" w14:textId="77777777" w:rsidR="002D741B" w:rsidRPr="00F77129" w:rsidRDefault="002D741B" w:rsidP="002D741B">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454C2135" w14:textId="77777777" w:rsidR="002D741B" w:rsidRDefault="002D741B" w:rsidP="002D741B"/>
    <w:p w14:paraId="14A2D8CE" w14:textId="77777777" w:rsidR="002D741B" w:rsidRDefault="002D741B" w:rsidP="002D741B">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4664158D" w14:textId="77777777" w:rsidR="002D741B" w:rsidRPr="00EA0EC2" w:rsidRDefault="002D741B" w:rsidP="002D741B">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089B9D57" w14:textId="77777777" w:rsidR="002D741B" w:rsidRPr="00E2428F" w:rsidRDefault="002D741B" w:rsidP="002D741B">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54EFC149" w14:textId="77777777" w:rsidR="002D741B" w:rsidRPr="00E2428F" w:rsidRDefault="002D741B" w:rsidP="002D741B">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0CD6ED95" w14:textId="77777777" w:rsidR="002D741B" w:rsidRPr="00E2428F" w:rsidRDefault="002D741B" w:rsidP="002D741B">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2C651B5C" w14:textId="77777777" w:rsidR="002D741B" w:rsidRPr="00E2428F" w:rsidRDefault="002D741B" w:rsidP="002D741B">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3DD77509" w14:textId="77777777" w:rsidR="002D741B" w:rsidRPr="00E2428F" w:rsidRDefault="002D741B" w:rsidP="002D741B">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0DB1A13B" w14:textId="77777777" w:rsidR="002D741B" w:rsidRPr="00E2428F" w:rsidRDefault="002D741B" w:rsidP="002D741B">
      <w:pPr>
        <w:rPr>
          <w:sz w:val="4"/>
          <w:szCs w:val="4"/>
        </w:rPr>
      </w:pPr>
      <w:r w:rsidRPr="00E2428F">
        <w:rPr>
          <w:sz w:val="4"/>
          <w:szCs w:val="4"/>
        </w:rPr>
        <w:t>III. Implications of the Innovation Framework</w:t>
      </w:r>
    </w:p>
    <w:p w14:paraId="7283086E" w14:textId="77777777" w:rsidR="002D741B" w:rsidRPr="00E2428F" w:rsidRDefault="002D741B" w:rsidP="002D741B">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27E7666A" w14:textId="77777777" w:rsidR="002D741B" w:rsidRPr="00E2428F" w:rsidRDefault="002D741B" w:rsidP="002D741B">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7350AD1F" w14:textId="77777777" w:rsidR="002D741B" w:rsidRPr="0096780A" w:rsidRDefault="002D741B" w:rsidP="002D741B">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790E7C70" w14:textId="77777777" w:rsidR="002D741B" w:rsidRPr="00E2428F" w:rsidRDefault="002D741B" w:rsidP="002D741B">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3BC8D065" w14:textId="77777777" w:rsidR="002D741B" w:rsidRPr="00E2428F" w:rsidRDefault="002D741B" w:rsidP="002D741B">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21EF8856" w14:textId="77777777" w:rsidR="002D741B" w:rsidRPr="00E2428F" w:rsidRDefault="002D741B" w:rsidP="002D741B">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7D4E1651" w14:textId="77777777" w:rsidR="002D741B" w:rsidRPr="00E2428F" w:rsidRDefault="002D741B" w:rsidP="002D741B">
      <w:pPr>
        <w:rPr>
          <w:sz w:val="4"/>
          <w:szCs w:val="4"/>
        </w:rPr>
      </w:pPr>
      <w:r w:rsidRPr="00E2428F">
        <w:rPr>
          <w:sz w:val="4"/>
          <w:szCs w:val="4"/>
        </w:rPr>
        <w:t>Regulators</w:t>
      </w:r>
    </w:p>
    <w:p w14:paraId="37BB21C7" w14:textId="77777777" w:rsidR="002D741B" w:rsidRPr="00E2428F" w:rsidRDefault="002D741B" w:rsidP="002D741B">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210BAEFB" w14:textId="77777777" w:rsidR="002D741B" w:rsidRPr="00E2428F" w:rsidRDefault="002D741B" w:rsidP="002D741B">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584484EF" w14:textId="77777777" w:rsidR="002D741B" w:rsidRPr="00E2428F" w:rsidRDefault="002D741B" w:rsidP="002D741B">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57ACB60A" w14:textId="77777777" w:rsidR="002D741B" w:rsidRPr="00E2428F" w:rsidRDefault="002D741B" w:rsidP="002D741B">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17D08915" w14:textId="77777777" w:rsidR="002D741B" w:rsidRPr="00E2428F" w:rsidRDefault="002D741B" w:rsidP="002D741B">
      <w:pPr>
        <w:rPr>
          <w:sz w:val="4"/>
          <w:szCs w:val="4"/>
        </w:rPr>
      </w:pPr>
      <w:r w:rsidRPr="00E2428F">
        <w:rPr>
          <w:sz w:val="4"/>
          <w:szCs w:val="4"/>
        </w:rPr>
        <w:t>Ensuring that innovators have a fair opportunity to use grids as open platforms to interact with potential customers without compromising reliability</w:t>
      </w:r>
    </w:p>
    <w:p w14:paraId="3627B03D" w14:textId="77777777" w:rsidR="002D741B" w:rsidRPr="00E2428F" w:rsidRDefault="002D741B" w:rsidP="002D741B">
      <w:pPr>
        <w:rPr>
          <w:sz w:val="4"/>
          <w:szCs w:val="4"/>
        </w:rPr>
      </w:pPr>
      <w:r w:rsidRPr="00E2428F">
        <w:rPr>
          <w:sz w:val="4"/>
          <w:szCs w:val="4"/>
        </w:rPr>
        <w:t>Incentivizing monopoly grid operators to employ innovation in optimizing the value, reliability, and resilience of the services they provide</w:t>
      </w:r>
    </w:p>
    <w:p w14:paraId="2BA0E42F" w14:textId="77777777" w:rsidR="002D741B" w:rsidRPr="00E2428F" w:rsidRDefault="002D741B" w:rsidP="002D741B">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565EB89D" w14:textId="77777777" w:rsidR="002D741B" w:rsidRPr="00E2428F" w:rsidRDefault="002D741B" w:rsidP="002D741B">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0ADD3B33" w14:textId="77777777" w:rsidR="002D741B" w:rsidRPr="00E2428F" w:rsidRDefault="002D741B" w:rsidP="002D741B">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6434D709" w14:textId="77777777" w:rsidR="002D741B" w:rsidRPr="00E2428F" w:rsidRDefault="002D741B" w:rsidP="002D741B">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5A2A675C" w14:textId="77777777" w:rsidR="002D741B" w:rsidRPr="00E2428F" w:rsidRDefault="002D741B" w:rsidP="002D741B">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27CC0E43" w14:textId="77777777" w:rsidR="002D741B" w:rsidRPr="00E2428F" w:rsidRDefault="002D741B" w:rsidP="002D741B">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5A4BF203" w14:textId="77777777" w:rsidR="002D741B" w:rsidRPr="00E2428F" w:rsidRDefault="002D741B" w:rsidP="002D741B">
      <w:pPr>
        <w:rPr>
          <w:sz w:val="4"/>
          <w:szCs w:val="4"/>
        </w:rPr>
      </w:pPr>
      <w:r w:rsidRPr="00E2428F">
        <w:rPr>
          <w:sz w:val="4"/>
          <w:szCs w:val="4"/>
        </w:rPr>
        <w:t>Policymakers</w:t>
      </w:r>
    </w:p>
    <w:p w14:paraId="2E90367B" w14:textId="77777777" w:rsidR="002D741B" w:rsidRPr="00E2428F" w:rsidRDefault="002D741B" w:rsidP="002D741B">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6D86DAE8" w14:textId="77777777" w:rsidR="002D741B" w:rsidRPr="00DA792C" w:rsidRDefault="002D741B" w:rsidP="002D741B">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6988E865" w14:textId="77777777" w:rsidR="002D741B" w:rsidRPr="00E2428F" w:rsidRDefault="002D741B" w:rsidP="002D741B">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44485D1B" w14:textId="77777777" w:rsidR="002D741B" w:rsidRPr="00DA792C" w:rsidRDefault="002D741B" w:rsidP="002D741B">
      <w:pPr>
        <w:rPr>
          <w:sz w:val="4"/>
          <w:szCs w:val="4"/>
        </w:rPr>
      </w:pPr>
      <w:r w:rsidRPr="00DA792C">
        <w:rPr>
          <w:sz w:val="4"/>
          <w:szCs w:val="4"/>
        </w:rPr>
        <w:t>Legislators</w:t>
      </w:r>
    </w:p>
    <w:p w14:paraId="2728BCA9" w14:textId="77777777" w:rsidR="002D741B" w:rsidRPr="00DA792C" w:rsidRDefault="002D741B" w:rsidP="002D741B">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60DA6FCA" w14:textId="77777777" w:rsidR="002D741B" w:rsidRPr="00E2428F" w:rsidRDefault="002D741B" w:rsidP="002D741B">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36FF94C4" w14:textId="77777777" w:rsidR="002D741B" w:rsidRPr="00E2428F" w:rsidRDefault="002D741B" w:rsidP="002D741B">
      <w:pPr>
        <w:rPr>
          <w:sz w:val="4"/>
          <w:szCs w:val="4"/>
        </w:rPr>
      </w:pPr>
      <w:r w:rsidRPr="00E2428F">
        <w:rPr>
          <w:sz w:val="4"/>
          <w:szCs w:val="4"/>
        </w:rPr>
        <w:t>Incumbent Industry Players</w:t>
      </w:r>
    </w:p>
    <w:p w14:paraId="05FAEAC3" w14:textId="77777777" w:rsidR="002D741B" w:rsidRPr="00E2428F" w:rsidRDefault="002D741B" w:rsidP="002D741B">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060D003A" w14:textId="77777777" w:rsidR="002D741B" w:rsidRPr="00E2428F" w:rsidRDefault="002D741B" w:rsidP="002D741B">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3BCE6C30" w14:textId="77777777" w:rsidR="002D741B" w:rsidRPr="00E2428F" w:rsidRDefault="002D741B" w:rsidP="002D741B">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79195356" w14:textId="77777777" w:rsidR="002D741B" w:rsidRPr="00E2428F" w:rsidRDefault="002D741B" w:rsidP="002D741B">
      <w:pPr>
        <w:rPr>
          <w:sz w:val="4"/>
          <w:szCs w:val="4"/>
        </w:rPr>
      </w:pPr>
      <w:r w:rsidRPr="00E2428F">
        <w:rPr>
          <w:sz w:val="4"/>
          <w:szCs w:val="4"/>
        </w:rPr>
        <w:t>Innovators</w:t>
      </w:r>
    </w:p>
    <w:p w14:paraId="5B9F0BA4" w14:textId="77777777" w:rsidR="002D741B" w:rsidRPr="00E2428F" w:rsidRDefault="002D741B" w:rsidP="002D741B">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7F8E8717" w14:textId="77777777" w:rsidR="002D741B" w:rsidRPr="00E2428F" w:rsidRDefault="002D741B" w:rsidP="002D741B">
      <w:pPr>
        <w:rPr>
          <w:sz w:val="4"/>
          <w:szCs w:val="4"/>
        </w:rPr>
      </w:pPr>
      <w:r w:rsidRPr="00E2428F">
        <w:rPr>
          <w:sz w:val="4"/>
          <w:szCs w:val="4"/>
        </w:rPr>
        <w:t>Customers</w:t>
      </w:r>
    </w:p>
    <w:p w14:paraId="19E16881" w14:textId="77777777" w:rsidR="002D741B" w:rsidRPr="00E2428F" w:rsidRDefault="002D741B" w:rsidP="002D741B">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7772ED1C" w14:textId="77777777" w:rsidR="002D741B" w:rsidRPr="00E2428F" w:rsidRDefault="002D741B" w:rsidP="002D741B">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0EFF399F" w14:textId="77777777" w:rsidR="002D741B" w:rsidRPr="00E2428F" w:rsidRDefault="002D741B" w:rsidP="002D741B">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70523258" w14:textId="77777777" w:rsidR="002D741B" w:rsidRPr="00E2428F" w:rsidRDefault="002D741B" w:rsidP="002D741B">
      <w:pPr>
        <w:rPr>
          <w:sz w:val="4"/>
          <w:szCs w:val="4"/>
        </w:rPr>
      </w:pPr>
      <w:r w:rsidRPr="00E2428F">
        <w:rPr>
          <w:sz w:val="4"/>
          <w:szCs w:val="4"/>
        </w:rPr>
        <w:t>IV. Action Plans for Implementation</w:t>
      </w:r>
    </w:p>
    <w:p w14:paraId="1C6252E8" w14:textId="77777777" w:rsidR="002D741B" w:rsidRPr="00E2428F" w:rsidRDefault="002D741B" w:rsidP="002D741B">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0313485B" w14:textId="77777777" w:rsidR="002D741B" w:rsidRPr="00E2428F" w:rsidRDefault="002D741B" w:rsidP="002D741B">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15CB75C5" w14:textId="77777777" w:rsidR="002D741B" w:rsidRDefault="002D741B" w:rsidP="002D741B">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3971CE93" w14:textId="77777777" w:rsidR="002D741B" w:rsidRDefault="002D741B" w:rsidP="002D741B">
      <w:pPr>
        <w:rPr>
          <w:rStyle w:val="Emphasis"/>
          <w:sz w:val="24"/>
          <w:szCs w:val="24"/>
        </w:rPr>
      </w:pPr>
    </w:p>
    <w:p w14:paraId="5E0EBD3C" w14:textId="77777777" w:rsidR="002D741B" w:rsidRDefault="002D741B" w:rsidP="002D741B">
      <w:pPr>
        <w:pStyle w:val="Heading4"/>
      </w:pPr>
      <w:r>
        <w:t xml:space="preserve">Grid collapse </w:t>
      </w:r>
      <w:r w:rsidRPr="00CB1EF7">
        <w:rPr>
          <w:u w:val="single"/>
        </w:rPr>
        <w:t>ends civilization</w:t>
      </w:r>
      <w:r>
        <w:t>.</w:t>
      </w:r>
    </w:p>
    <w:p w14:paraId="767E8CD9" w14:textId="77777777" w:rsidR="002D741B" w:rsidRDefault="002D741B" w:rsidP="002D741B">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6FEE49CE" w14:textId="77777777" w:rsidR="002D741B" w:rsidRPr="00CB1EF7" w:rsidRDefault="002D741B" w:rsidP="002D741B">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2392501C" w14:textId="77777777" w:rsidR="002D741B" w:rsidRPr="00ED1EBE" w:rsidRDefault="002D741B" w:rsidP="002D741B">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3F1807C8" w14:textId="77777777" w:rsidR="002D741B" w:rsidRPr="00CB1EF7" w:rsidRDefault="002D741B" w:rsidP="002D741B">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17EF53AF" w14:textId="77777777" w:rsidR="002D741B" w:rsidRPr="00ED1EBE" w:rsidRDefault="002D741B" w:rsidP="002D741B">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536A13C0" w14:textId="77777777" w:rsidR="002D741B" w:rsidRPr="00CB1EF7" w:rsidRDefault="002D741B" w:rsidP="002D741B">
      <w:pPr>
        <w:rPr>
          <w:sz w:val="16"/>
        </w:rPr>
      </w:pPr>
      <w:r w:rsidRPr="00ED1EBE">
        <w:rPr>
          <w:sz w:val="16"/>
        </w:rPr>
        <w:t>I want you to be better prepared.</w:t>
      </w:r>
    </w:p>
    <w:p w14:paraId="278488EA" w14:textId="77777777" w:rsidR="002D741B" w:rsidRPr="00CB1EF7" w:rsidRDefault="002D741B" w:rsidP="002D741B">
      <w:pPr>
        <w:rPr>
          <w:rStyle w:val="Emphasis"/>
        </w:rPr>
      </w:pPr>
      <w:r w:rsidRPr="00CB1EF7">
        <w:rPr>
          <w:rStyle w:val="Emphasis"/>
        </w:rPr>
        <w:t>The Probability of Darkness</w:t>
      </w:r>
    </w:p>
    <w:p w14:paraId="22853C85" w14:textId="77777777" w:rsidR="002D741B" w:rsidRPr="00CB1EF7" w:rsidRDefault="002D741B" w:rsidP="002D741B">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6C6F870A" w14:textId="77777777" w:rsidR="002D741B" w:rsidRPr="00CB1EF7" w:rsidRDefault="002D741B" w:rsidP="002D741B">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0D9C8AD7" w14:textId="77777777" w:rsidR="002D741B" w:rsidRPr="00CB1EF7" w:rsidRDefault="002D741B" w:rsidP="002D741B">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4987057D" w14:textId="77777777" w:rsidR="002D741B" w:rsidRPr="00CB1EF7" w:rsidRDefault="002D741B" w:rsidP="002D741B">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5BEA6CC4" w14:textId="77777777" w:rsidR="002D741B" w:rsidRPr="00CB1EF7" w:rsidRDefault="002D741B" w:rsidP="002D741B">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4B5B8BAC" w14:textId="77777777" w:rsidR="002D741B" w:rsidRPr="00CB1EF7" w:rsidRDefault="002D741B" w:rsidP="002D741B">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120A119D" w14:textId="77777777" w:rsidR="002D741B" w:rsidRPr="00CB1EF7" w:rsidRDefault="002D741B" w:rsidP="002D741B">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27527C7E" w14:textId="77777777" w:rsidR="002D741B" w:rsidRPr="00CB1EF7" w:rsidRDefault="002D741B" w:rsidP="002D741B">
      <w:pPr>
        <w:rPr>
          <w:sz w:val="16"/>
          <w:szCs w:val="16"/>
        </w:rPr>
      </w:pPr>
      <w:r w:rsidRPr="00CB1EF7">
        <w:rPr>
          <w:sz w:val="16"/>
          <w:szCs w:val="16"/>
        </w:rPr>
        <w:t>The Cruel Dependency</w:t>
      </w:r>
    </w:p>
    <w:p w14:paraId="227EBA0D" w14:textId="77777777" w:rsidR="002D741B" w:rsidRPr="00ED1EBE" w:rsidRDefault="002D741B" w:rsidP="002D741B">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72B45B1D" w14:textId="77777777" w:rsidR="002D741B" w:rsidRPr="00ED1EBE" w:rsidRDefault="002D741B" w:rsidP="002D741B">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0C1851F0" w14:textId="77777777" w:rsidR="002D741B" w:rsidRPr="00CB1EF7" w:rsidRDefault="002D741B" w:rsidP="002D741B">
      <w:pPr>
        <w:rPr>
          <w:sz w:val="16"/>
          <w:szCs w:val="16"/>
        </w:rPr>
      </w:pPr>
      <w:r w:rsidRPr="00ED1EBE">
        <w:rPr>
          <w:sz w:val="16"/>
          <w:szCs w:val="16"/>
        </w:rPr>
        <w:t>No pumps means no water pressure.</w:t>
      </w:r>
    </w:p>
    <w:p w14:paraId="1C0C14F8" w14:textId="77777777" w:rsidR="002D741B" w:rsidRPr="00CB1EF7" w:rsidRDefault="002D741B" w:rsidP="002D741B">
      <w:pPr>
        <w:rPr>
          <w:sz w:val="16"/>
          <w:szCs w:val="16"/>
        </w:rPr>
      </w:pPr>
      <w:r w:rsidRPr="00CB1EF7">
        <w:rPr>
          <w:sz w:val="16"/>
          <w:szCs w:val="16"/>
        </w:rPr>
        <w:t>No water pressure means failed cooling systems.</w:t>
      </w:r>
    </w:p>
    <w:p w14:paraId="168D2B17" w14:textId="77777777" w:rsidR="002D741B" w:rsidRPr="00CB1EF7" w:rsidRDefault="002D741B" w:rsidP="002D741B">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40BABF49" w14:textId="77777777" w:rsidR="002D741B" w:rsidRPr="00601D3F" w:rsidRDefault="002D741B" w:rsidP="002D741B">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57493A9F" w14:textId="77777777" w:rsidR="002D741B" w:rsidRDefault="002D741B" w:rsidP="002D741B">
      <w:pPr>
        <w:pStyle w:val="Heading3"/>
      </w:pPr>
      <w:bookmarkStart w:id="4" w:name="Level_1_1"/>
      <w:r>
        <w:t>1NC</w:t>
      </w:r>
    </w:p>
    <w:p w14:paraId="2F5ABD34" w14:textId="77777777" w:rsidR="002D741B" w:rsidRPr="006965B4" w:rsidRDefault="002D741B" w:rsidP="002D741B">
      <w:r>
        <w:t>Litigation DA</w:t>
      </w:r>
    </w:p>
    <w:p w14:paraId="47194CC1" w14:textId="77777777" w:rsidR="002D741B" w:rsidRDefault="002D741B" w:rsidP="002D741B">
      <w:pPr>
        <w:pStyle w:val="Heading4"/>
      </w:pPr>
      <w:r>
        <w:t xml:space="preserve">Caseloads are </w:t>
      </w:r>
      <w:r w:rsidRPr="006965B4">
        <w:rPr>
          <w:u w:val="single"/>
        </w:rPr>
        <w:t>stable now</w:t>
      </w:r>
      <w:r>
        <w:t>.</w:t>
      </w:r>
    </w:p>
    <w:p w14:paraId="30A2724A" w14:textId="77777777" w:rsidR="002D741B" w:rsidRPr="00E10CF5" w:rsidRDefault="002D741B" w:rsidP="002D741B">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6307431E" w14:textId="77777777" w:rsidR="002D741B" w:rsidRPr="006965B4" w:rsidRDefault="002D741B" w:rsidP="002D741B">
      <w:r>
        <w:rPr>
          <w:noProof/>
        </w:rPr>
        <mc:AlternateContent>
          <mc:Choice Requires="wps">
            <w:drawing>
              <wp:anchor distT="0" distB="0" distL="114300" distR="114300" simplePos="0" relativeHeight="251659264" behindDoc="0" locked="0" layoutInCell="1" allowOverlap="1" wp14:anchorId="22FA5779" wp14:editId="78FA7F6A">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A55DB4"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3CF70A22" wp14:editId="6C4C814E">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28A6C59E" w14:textId="77777777" w:rsidR="002D741B" w:rsidRDefault="002D741B" w:rsidP="002D741B">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20F81192" w14:textId="77777777" w:rsidR="002D741B" w:rsidRDefault="002D741B" w:rsidP="002D741B">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67C6D957" w14:textId="77777777" w:rsidR="002D741B" w:rsidRPr="00EB5B11" w:rsidRDefault="002D741B" w:rsidP="002D741B">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528CCD80" w14:textId="77777777" w:rsidR="002D741B" w:rsidRPr="00EB5B11" w:rsidRDefault="002D741B" w:rsidP="002D741B">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7EB47ABE" w14:textId="77777777" w:rsidR="002D741B" w:rsidRPr="00EB5B11" w:rsidRDefault="002D741B" w:rsidP="002D741B">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CD5C3A8" w14:textId="77777777" w:rsidR="002D741B" w:rsidRPr="00EB5B11" w:rsidRDefault="002D741B" w:rsidP="002D741B">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bookmarkEnd w:id="4"/>
    <w:p w14:paraId="5FBFEEF4" w14:textId="77777777" w:rsidR="002D741B" w:rsidRPr="002A12C0" w:rsidRDefault="002D741B" w:rsidP="002D741B">
      <w:pPr>
        <w:pStyle w:val="Heading4"/>
      </w:pPr>
      <w:r>
        <w:t xml:space="preserve">Overload from litigation trades-off with </w:t>
      </w:r>
      <w:r>
        <w:rPr>
          <w:u w:val="single"/>
        </w:rPr>
        <w:t>judicial exchanges.</w:t>
      </w:r>
    </w:p>
    <w:p w14:paraId="613EE845" w14:textId="77777777" w:rsidR="002D741B" w:rsidRDefault="002D741B" w:rsidP="002D741B">
      <w:r>
        <w:t xml:space="preserve">Matthew J. </w:t>
      </w:r>
      <w:r w:rsidRPr="00F91512">
        <w:rPr>
          <w:rStyle w:val="Style13ptBold"/>
        </w:rPr>
        <w:t>Wilson 13</w:t>
      </w:r>
      <w:r>
        <w:t>, Associate Dean of Academic Affairs and a Professor of Law at the University of Wyoming College of Law, has a concurrent appointment as an international scholar at Kyung Hee University Law School in Seoul, Korea from 2011 to present, “Improving the Process: Transnational Litigation and the Application of Private Foreign Law in U.S. Courts,” 45 N.Y.U. J. Int'l L. &amp; Pol. 1111, Summer 2013, WestLaw</w:t>
      </w:r>
    </w:p>
    <w:p w14:paraId="456192E8" w14:textId="77777777" w:rsidR="002D741B" w:rsidRPr="00016938" w:rsidRDefault="002D741B" w:rsidP="002D741B">
      <w:pPr>
        <w:rPr>
          <w:sz w:val="16"/>
        </w:rPr>
      </w:pPr>
      <w:r w:rsidRPr="008213DD">
        <w:rPr>
          <w:rStyle w:val="StyleUnderline"/>
        </w:rPr>
        <w:t>In light of increasing global integration and various international outreach activities by the U.S. judiciary</w:t>
      </w:r>
      <w:r w:rsidRPr="009C49B1">
        <w:rPr>
          <w:rStyle w:val="StyleUnderline"/>
        </w:rPr>
        <w:t xml:space="preserve">, </w:t>
      </w:r>
      <w:r w:rsidRPr="00F91512">
        <w:rPr>
          <w:rStyle w:val="StyleUnderline"/>
        </w:rPr>
        <w:t xml:space="preserve">the </w:t>
      </w:r>
      <w:r w:rsidRPr="0003301D">
        <w:rPr>
          <w:rStyle w:val="StyleUnderline"/>
          <w:highlight w:val="yellow"/>
        </w:rPr>
        <w:t xml:space="preserve">timing is right for </w:t>
      </w:r>
      <w:r w:rsidRPr="0003301D">
        <w:rPr>
          <w:rStyle w:val="Emphasis"/>
          <w:highlight w:val="yellow"/>
        </w:rPr>
        <w:t>expanding cross-border coop</w:t>
      </w:r>
      <w:r w:rsidRPr="00F91512">
        <w:rPr>
          <w:rStyle w:val="Emphasis"/>
        </w:rPr>
        <w:t>eration</w:t>
      </w:r>
      <w:r w:rsidRPr="0003301D">
        <w:rPr>
          <w:rStyle w:val="StyleUnderline"/>
          <w:highlight w:val="yellow"/>
        </w:rPr>
        <w:t xml:space="preserve"> and </w:t>
      </w:r>
      <w:r w:rsidRPr="0003301D">
        <w:rPr>
          <w:rStyle w:val="Emphasis"/>
          <w:highlight w:val="yellow"/>
        </w:rPr>
        <w:t>interaction</w:t>
      </w:r>
      <w:r w:rsidRPr="0003301D">
        <w:rPr>
          <w:rStyle w:val="StyleUnderline"/>
          <w:highlight w:val="yellow"/>
        </w:rPr>
        <w:t xml:space="preserve"> among judiciaries</w:t>
      </w:r>
      <w:r w:rsidRPr="00016938">
        <w:rPr>
          <w:sz w:val="16"/>
        </w:rPr>
        <w:t xml:space="preserve">.98 Relationships have developed over the past several decades among judicial systems making information exchanges in civil cases possible on a level never seen before. </w:t>
      </w:r>
      <w:r w:rsidRPr="0003301D">
        <w:rPr>
          <w:rStyle w:val="StyleUnderline"/>
          <w:highlight w:val="yellow"/>
        </w:rPr>
        <w:t xml:space="preserve">Judges </w:t>
      </w:r>
      <w:r w:rsidRPr="0003301D">
        <w:rPr>
          <w:rStyle w:val="Emphasis"/>
          <w:highlight w:val="yellow"/>
        </w:rPr>
        <w:t>increasingly appreciate</w:t>
      </w:r>
      <w:r w:rsidRPr="009C49B1">
        <w:rPr>
          <w:rStyle w:val="StyleUnderline"/>
        </w:rPr>
        <w:t xml:space="preserve"> that they function within a common transnational system. </w:t>
      </w:r>
      <w:r w:rsidRPr="00F91512">
        <w:rPr>
          <w:rStyle w:val="StyleUnderline"/>
        </w:rPr>
        <w:t xml:space="preserve">Cooperative </w:t>
      </w:r>
      <w:r w:rsidRPr="0003301D">
        <w:rPr>
          <w:rStyle w:val="StyleUnderline"/>
          <w:highlight w:val="yellow"/>
        </w:rPr>
        <w:t>activities including</w:t>
      </w:r>
      <w:r w:rsidRPr="009C49B1">
        <w:rPr>
          <w:rStyle w:val="StyleUnderline"/>
        </w:rPr>
        <w:t xml:space="preserve"> international</w:t>
      </w:r>
      <w:r w:rsidRPr="00016938">
        <w:rPr>
          <w:sz w:val="16"/>
        </w:rPr>
        <w:t xml:space="preserve"> educational </w:t>
      </w:r>
      <w:r w:rsidRPr="0003301D">
        <w:rPr>
          <w:rStyle w:val="Emphasis"/>
          <w:highlight w:val="yellow"/>
        </w:rPr>
        <w:t>exchanges</w:t>
      </w:r>
      <w:r w:rsidRPr="00016938">
        <w:rPr>
          <w:sz w:val="16"/>
        </w:rPr>
        <w:t xml:space="preserve">, “sister-court” relationships, judicial outreach activities, international judicial conferences, informal meetings, seminars, and similar opportunities for transnational judicial interaction </w:t>
      </w:r>
      <w:r w:rsidRPr="009C49B1">
        <w:rPr>
          <w:rStyle w:val="StyleUnderline"/>
        </w:rPr>
        <w:t>have furthered cordial relationships</w:t>
      </w:r>
      <w:r w:rsidRPr="00016938">
        <w:rPr>
          <w:sz w:val="16"/>
        </w:rPr>
        <w:t>. Interaction during cross-border criminal cases has done the same.</w:t>
      </w:r>
    </w:p>
    <w:p w14:paraId="4B4DA114" w14:textId="77777777" w:rsidR="002D741B" w:rsidRPr="00016938" w:rsidRDefault="002D741B" w:rsidP="002D741B">
      <w:pPr>
        <w:rPr>
          <w:sz w:val="16"/>
        </w:rPr>
      </w:pPr>
      <w:r w:rsidRPr="00016938">
        <w:rPr>
          <w:sz w:val="16"/>
        </w:rPr>
        <w:t>a. Informal certification system: New York and New South Wales model</w:t>
      </w:r>
    </w:p>
    <w:p w14:paraId="7C294B16" w14:textId="77777777" w:rsidR="002D741B" w:rsidRPr="00016938" w:rsidRDefault="002D741B" w:rsidP="002D741B">
      <w:pPr>
        <w:rPr>
          <w:sz w:val="16"/>
        </w:rPr>
      </w:pPr>
      <w:r w:rsidRPr="00016938">
        <w:rPr>
          <w:sz w:val="16"/>
        </w:rPr>
        <w:t xml:space="preserve">These </w:t>
      </w:r>
      <w:r w:rsidRPr="009C49B1">
        <w:rPr>
          <w:rStyle w:val="StyleUnderline"/>
        </w:rPr>
        <w:t>activities have</w:t>
      </w:r>
      <w:r w:rsidRPr="00016938">
        <w:rPr>
          <w:sz w:val="16"/>
        </w:rPr>
        <w:t xml:space="preserve"> also </w:t>
      </w:r>
      <w:r w:rsidRPr="009C49B1">
        <w:rPr>
          <w:rStyle w:val="StyleUnderline"/>
        </w:rPr>
        <w:t>laid a strong foundation for certification- like arrangements</w:t>
      </w:r>
      <w:r w:rsidRPr="00016938">
        <w:rPr>
          <w:sz w:val="16"/>
        </w:rPr>
        <w:t xml:space="preserve">. The relationship between the court systems of New York and New South Wales, Australia (NSW) is a prime example. In 2010, the New York state judiciary entered into an informal certification procedure with the NSW courts in the form of a bilateral Memorandum of Understanding </w:t>
      </w:r>
      <w:r w:rsidRPr="009C49B1">
        <w:rPr>
          <w:rStyle w:val="StyleUnderline"/>
        </w:rPr>
        <w:t>(MOU)</w:t>
      </w:r>
      <w:r w:rsidRPr="00016938">
        <w:rPr>
          <w:sz w:val="16"/>
        </w:rPr>
        <w:t xml:space="preserve"> that </w:t>
      </w:r>
      <w:r w:rsidRPr="009C49B1">
        <w:rPr>
          <w:rStyle w:val="StyleUnderline"/>
        </w:rPr>
        <w:t>contemplates reciprocal cooperation and consultation between</w:t>
      </w:r>
      <w:r w:rsidRPr="00016938">
        <w:rPr>
          <w:sz w:val="16"/>
        </w:rPr>
        <w:t xml:space="preserve"> their </w:t>
      </w:r>
      <w:r w:rsidRPr="009C49B1">
        <w:rPr>
          <w:rStyle w:val="StyleUnderline"/>
        </w:rPr>
        <w:t>respective judicial systems to enable the parties to obtain correct and authoritative applications of law</w:t>
      </w:r>
      <w:r w:rsidRPr="00016938">
        <w:rPr>
          <w:sz w:val="16"/>
        </w:rPr>
        <w:t xml:space="preserve">.99 As the first agreement of its kind between a U.S. and foreign judicial system, this MOU was also designed to combat the high cost of legal experts and reduce the confusion caused by conflicting accounts of foreign law.100 In principle, with the litigants’ consent, </w:t>
      </w:r>
      <w:r w:rsidRPr="009C49B1">
        <w:rPr>
          <w:rStyle w:val="StyleUnderline"/>
        </w:rPr>
        <w:t>the MOU allows both jurisdictions to exchange analysis</w:t>
      </w:r>
      <w:r w:rsidRPr="00016938">
        <w:rPr>
          <w:sz w:val="16"/>
        </w:rPr>
        <w:t xml:space="preserve"> about a contested dispositive legal issue.101</w:t>
      </w:r>
    </w:p>
    <w:p w14:paraId="57328E7E" w14:textId="77777777" w:rsidR="002D741B" w:rsidRPr="00016938" w:rsidRDefault="002D741B" w:rsidP="002D741B">
      <w:pPr>
        <w:rPr>
          <w:sz w:val="16"/>
        </w:rPr>
      </w:pPr>
      <w:r w:rsidRPr="0003301D">
        <w:rPr>
          <w:rStyle w:val="StyleUnderline"/>
          <w:highlight w:val="yellow"/>
        </w:rPr>
        <w:t>The path to a successful</w:t>
      </w:r>
      <w:r w:rsidRPr="009C49B1">
        <w:rPr>
          <w:rStyle w:val="StyleUnderline"/>
        </w:rPr>
        <w:t xml:space="preserve"> transnational certification </w:t>
      </w:r>
      <w:r w:rsidRPr="0003301D">
        <w:rPr>
          <w:rStyle w:val="StyleUnderline"/>
          <w:highlight w:val="yellow"/>
        </w:rPr>
        <w:t>system involves finding</w:t>
      </w:r>
      <w:r w:rsidRPr="00F91512">
        <w:rPr>
          <w:rStyle w:val="StyleUnderline"/>
        </w:rPr>
        <w:t xml:space="preserve"> the </w:t>
      </w:r>
      <w:r w:rsidRPr="0003301D">
        <w:rPr>
          <w:rStyle w:val="Emphasis"/>
          <w:highlight w:val="yellow"/>
        </w:rPr>
        <w:t>time</w:t>
      </w:r>
      <w:r w:rsidRPr="0003301D">
        <w:rPr>
          <w:rStyle w:val="StyleUnderline"/>
          <w:highlight w:val="yellow"/>
        </w:rPr>
        <w:t xml:space="preserve"> and </w:t>
      </w:r>
      <w:r w:rsidRPr="0003301D">
        <w:rPr>
          <w:rStyle w:val="Emphasis"/>
          <w:highlight w:val="yellow"/>
        </w:rPr>
        <w:t>resources</w:t>
      </w:r>
      <w:r w:rsidRPr="0003301D">
        <w:rPr>
          <w:rStyle w:val="StyleUnderline"/>
          <w:highlight w:val="yellow"/>
        </w:rPr>
        <w:t xml:space="preserve"> to answer</w:t>
      </w:r>
      <w:r w:rsidRPr="009C49B1">
        <w:rPr>
          <w:rStyle w:val="StyleUnderline"/>
        </w:rPr>
        <w:t xml:space="preserve"> legal </w:t>
      </w:r>
      <w:r w:rsidRPr="0003301D">
        <w:rPr>
          <w:rStyle w:val="StyleUnderline"/>
          <w:highlight w:val="yellow"/>
        </w:rPr>
        <w:t>questions</w:t>
      </w:r>
      <w:r w:rsidRPr="00F91512">
        <w:rPr>
          <w:rStyle w:val="StyleUnderline"/>
        </w:rPr>
        <w:t xml:space="preserve"> received </w:t>
      </w:r>
      <w:r w:rsidRPr="0003301D">
        <w:rPr>
          <w:rStyle w:val="StyleUnderline"/>
          <w:highlight w:val="yellow"/>
        </w:rPr>
        <w:t>from foreign courts</w:t>
      </w:r>
      <w:r w:rsidRPr="00F91512">
        <w:rPr>
          <w:rStyle w:val="StyleUnderline"/>
        </w:rPr>
        <w:t xml:space="preserve">. Court </w:t>
      </w:r>
      <w:r w:rsidRPr="0003301D">
        <w:rPr>
          <w:rStyle w:val="StyleUnderline"/>
          <w:highlight w:val="yellow"/>
        </w:rPr>
        <w:t xml:space="preserve">systems in the </w:t>
      </w:r>
      <w:r w:rsidRPr="0003301D">
        <w:rPr>
          <w:rStyle w:val="Emphasis"/>
          <w:highlight w:val="yellow"/>
        </w:rPr>
        <w:t>U</w:t>
      </w:r>
      <w:r w:rsidRPr="009C49B1">
        <w:rPr>
          <w:rStyle w:val="StyleUnderline"/>
        </w:rPr>
        <w:t xml:space="preserve">nited </w:t>
      </w:r>
      <w:r w:rsidRPr="0003301D">
        <w:rPr>
          <w:rStyle w:val="Emphasis"/>
          <w:highlight w:val="yellow"/>
        </w:rPr>
        <w:t>S</w:t>
      </w:r>
      <w:r w:rsidRPr="009C49B1">
        <w:rPr>
          <w:rStyle w:val="StyleUnderline"/>
        </w:rPr>
        <w:t xml:space="preserve">tates and other </w:t>
      </w:r>
      <w:r w:rsidRPr="00FD5DA1">
        <w:rPr>
          <w:rStyle w:val="StyleUnderline"/>
        </w:rPr>
        <w:t xml:space="preserve">countries </w:t>
      </w:r>
      <w:r w:rsidRPr="0003301D">
        <w:rPr>
          <w:rStyle w:val="StyleUnderline"/>
          <w:highlight w:val="yellow"/>
        </w:rPr>
        <w:t xml:space="preserve">are often </w:t>
      </w:r>
      <w:r w:rsidRPr="0003301D">
        <w:rPr>
          <w:rStyle w:val="Emphasis"/>
          <w:highlight w:val="yellow"/>
        </w:rPr>
        <w:t>overburdened with</w:t>
      </w:r>
      <w:r w:rsidRPr="00FD5DA1">
        <w:rPr>
          <w:rStyle w:val="Emphasis"/>
        </w:rPr>
        <w:t xml:space="preserve"> their</w:t>
      </w:r>
      <w:r w:rsidRPr="009C49B1">
        <w:rPr>
          <w:rStyle w:val="Emphasis"/>
        </w:rPr>
        <w:t xml:space="preserve"> own </w:t>
      </w:r>
      <w:r w:rsidRPr="00F91512">
        <w:rPr>
          <w:rStyle w:val="Emphasis"/>
        </w:rPr>
        <w:t xml:space="preserve">civil </w:t>
      </w:r>
      <w:r w:rsidRPr="0003301D">
        <w:rPr>
          <w:rStyle w:val="Emphasis"/>
          <w:highlight w:val="yellow"/>
        </w:rPr>
        <w:t>caseloads</w:t>
      </w:r>
      <w:r w:rsidRPr="00016938">
        <w:rPr>
          <w:sz w:val="16"/>
        </w:rPr>
        <w:t>. Adding another dimension of legal review to the mix could overwhelm some courts. However, courts might look to emeritus or retired judges for special assistance. They might also tap into other competent court officials. Many countries maintain a Central Authority that could provide accurate information regarding their domestic law. Alternatively, court systems could rely on current judges who are interested in international cooperation and who are willing to volunteer their time and expertise. By way of illustration, the New York State court system is relying upon volunteer judges to operate their informal certification system with New South Wales. New York has staffed its “certification” board with one volunteer judge from the New York Court of Appeals and one volunteer judge from each appellate division.102 With an eye towards enhancing accuracy and promoting comity, a panel of three judges functioning as referees will consider any certified questions about New York law submitted by NSW courts and provide a report prepared outside of work hours.103</w:t>
      </w:r>
    </w:p>
    <w:p w14:paraId="49914938" w14:textId="77777777" w:rsidR="002D741B" w:rsidRPr="00483DDE" w:rsidRDefault="002D741B" w:rsidP="002D741B">
      <w:pPr>
        <w:pStyle w:val="Heading4"/>
      </w:pPr>
      <w:r>
        <w:t xml:space="preserve">Engagement’s </w:t>
      </w:r>
      <w:r>
        <w:rPr>
          <w:u w:val="single"/>
        </w:rPr>
        <w:t>high</w:t>
      </w:r>
      <w:r>
        <w:t xml:space="preserve">, but </w:t>
      </w:r>
      <w:r>
        <w:rPr>
          <w:u w:val="single"/>
        </w:rPr>
        <w:t>not inevitable</w:t>
      </w:r>
      <w:r>
        <w:t xml:space="preserve">. It </w:t>
      </w:r>
      <w:r>
        <w:rPr>
          <w:u w:val="single"/>
        </w:rPr>
        <w:t>solves global war</w:t>
      </w:r>
      <w:r w:rsidRPr="00FF7097">
        <w:t>.</w:t>
      </w:r>
    </w:p>
    <w:p w14:paraId="65B2D431" w14:textId="77777777" w:rsidR="002D741B" w:rsidRDefault="002D741B" w:rsidP="002D741B">
      <w:r>
        <w:t xml:space="preserve">Fernanda G. </w:t>
      </w:r>
      <w:r w:rsidRPr="00C600DC">
        <w:rPr>
          <w:rStyle w:val="Style13ptBold"/>
        </w:rPr>
        <w:t>Nicola 21</w:t>
      </w:r>
      <w:r>
        <w:t>, Professor of Law, American University Washington College of Law, Director of the Program on International Organizations, Law and Diplomacy; Permanent Visiting Professor at iCourts: Centre of Excellence for International Courts, University of Copenhagen, “Legal Diplomacy in an Age of Authoritarianism,” 27 Colum. J. Eur. L. 152, Fall 2021, WestLaw</w:t>
      </w:r>
    </w:p>
    <w:p w14:paraId="18833664" w14:textId="77777777" w:rsidR="002D741B" w:rsidRPr="0059596F" w:rsidRDefault="002D741B" w:rsidP="002D741B">
      <w:pPr>
        <w:rPr>
          <w:sz w:val="16"/>
        </w:rPr>
      </w:pPr>
      <w:r w:rsidRPr="0003301D">
        <w:rPr>
          <w:rStyle w:val="StyleUnderline"/>
          <w:highlight w:val="yellow"/>
        </w:rPr>
        <w:t>In</w:t>
      </w:r>
      <w:r w:rsidRPr="000224E6">
        <w:rPr>
          <w:rStyle w:val="StyleUnderline"/>
        </w:rPr>
        <w:t xml:space="preserve"> an age of </w:t>
      </w:r>
      <w:r w:rsidRPr="0003301D">
        <w:rPr>
          <w:rStyle w:val="Emphasis"/>
          <w:highlight w:val="yellow"/>
        </w:rPr>
        <w:t>authoritarianism</w:t>
      </w:r>
      <w:r w:rsidRPr="00016938">
        <w:rPr>
          <w:rStyle w:val="StyleUnderline"/>
        </w:rPr>
        <w:t>, when</w:t>
      </w:r>
      <w:r w:rsidRPr="0059596F">
        <w:rPr>
          <w:sz w:val="16"/>
        </w:rPr>
        <w:t xml:space="preserve"> autocratic </w:t>
      </w:r>
      <w:r w:rsidRPr="00016938">
        <w:rPr>
          <w:rStyle w:val="StyleUnderline"/>
        </w:rPr>
        <w:t xml:space="preserve">governments are </w:t>
      </w:r>
      <w:r w:rsidRPr="00016938">
        <w:rPr>
          <w:rStyle w:val="Emphasis"/>
        </w:rPr>
        <w:t>weakening</w:t>
      </w:r>
      <w:r w:rsidRPr="0059596F">
        <w:rPr>
          <w:sz w:val="16"/>
        </w:rPr>
        <w:t xml:space="preserve"> the foundations of constitutional </w:t>
      </w:r>
      <w:r w:rsidRPr="00016938">
        <w:rPr>
          <w:rStyle w:val="Emphasis"/>
        </w:rPr>
        <w:t>democracies</w:t>
      </w:r>
      <w:r w:rsidRPr="0059596F">
        <w:rPr>
          <w:sz w:val="16"/>
        </w:rPr>
        <w:t xml:space="preserve"> </w:t>
      </w:r>
      <w:r w:rsidRPr="00016938">
        <w:rPr>
          <w:rStyle w:val="StyleUnderline"/>
        </w:rPr>
        <w:t>or turning them</w:t>
      </w:r>
      <w:r w:rsidRPr="0059596F">
        <w:rPr>
          <w:sz w:val="16"/>
        </w:rPr>
        <w:t xml:space="preserve"> into </w:t>
      </w:r>
      <w:r w:rsidRPr="00016938">
        <w:rPr>
          <w:rStyle w:val="Emphasis"/>
        </w:rPr>
        <w:t>illiberal</w:t>
      </w:r>
      <w:r w:rsidRPr="0059596F">
        <w:rPr>
          <w:sz w:val="16"/>
        </w:rPr>
        <w:t xml:space="preserve"> ones, </w:t>
      </w:r>
      <w:r w:rsidRPr="00016938">
        <w:rPr>
          <w:rStyle w:val="StyleUnderline"/>
        </w:rPr>
        <w:t xml:space="preserve">the role of </w:t>
      </w:r>
      <w:r w:rsidRPr="0003301D">
        <w:rPr>
          <w:rStyle w:val="StyleUnderline"/>
          <w:highlight w:val="yellow"/>
        </w:rPr>
        <w:t xml:space="preserve">the </w:t>
      </w:r>
      <w:r w:rsidRPr="0003301D">
        <w:rPr>
          <w:rStyle w:val="Emphasis"/>
          <w:highlight w:val="yellow"/>
        </w:rPr>
        <w:t>judicial</w:t>
      </w:r>
      <w:r w:rsidRPr="0003301D">
        <w:rPr>
          <w:rStyle w:val="StyleUnderline"/>
          <w:highlight w:val="yellow"/>
        </w:rPr>
        <w:t xml:space="preserve"> branch is </w:t>
      </w:r>
      <w:r w:rsidRPr="0003301D">
        <w:rPr>
          <w:rStyle w:val="Emphasis"/>
          <w:highlight w:val="yellow"/>
        </w:rPr>
        <w:t>paramount</w:t>
      </w:r>
      <w:r w:rsidRPr="0003301D">
        <w:rPr>
          <w:rStyle w:val="StyleUnderline"/>
          <w:highlight w:val="yellow"/>
        </w:rPr>
        <w:t xml:space="preserve"> to entrench</w:t>
      </w:r>
      <w:r w:rsidRPr="00016938">
        <w:rPr>
          <w:rStyle w:val="StyleUnderline"/>
        </w:rPr>
        <w:t xml:space="preserve"> a </w:t>
      </w:r>
      <w:r w:rsidRPr="0003301D">
        <w:rPr>
          <w:rStyle w:val="Emphasis"/>
          <w:highlight w:val="yellow"/>
        </w:rPr>
        <w:t>liberal</w:t>
      </w:r>
      <w:r w:rsidRPr="00016938">
        <w:rPr>
          <w:rStyle w:val="StyleUnderline"/>
        </w:rPr>
        <w:t xml:space="preserve"> </w:t>
      </w:r>
      <w:r w:rsidRPr="00FC4CCA">
        <w:rPr>
          <w:rStyle w:val="StyleUnderline"/>
        </w:rPr>
        <w:t xml:space="preserve">version of the rule of </w:t>
      </w:r>
      <w:r w:rsidRPr="0003301D">
        <w:rPr>
          <w:rStyle w:val="Emphasis"/>
          <w:highlight w:val="yellow"/>
        </w:rPr>
        <w:t>law</w:t>
      </w:r>
      <w:r w:rsidRPr="0059596F">
        <w:rPr>
          <w:sz w:val="16"/>
        </w:rPr>
        <w:t xml:space="preserve"> that will inevitably come under attack for being politically motivated. By using its legal diplomatic skills, the Court of Justice of the EU (CJEU) has carefully asserted its role in denouncing the lack of an effective judicial protection in international and domestic contexts. Legal diplomacy is a form of legal reasoning that enables courts to balance conflicting considerations when the law “runs out” seeking to weigh solutions in foreign relations against their institutional self-preservation. A comparison of </w:t>
      </w:r>
      <w:r w:rsidRPr="00FC4CCA">
        <w:rPr>
          <w:rStyle w:val="StyleUnderline"/>
        </w:rPr>
        <w:t xml:space="preserve">the </w:t>
      </w:r>
      <w:r w:rsidRPr="0003301D">
        <w:rPr>
          <w:rStyle w:val="Emphasis"/>
          <w:highlight w:val="yellow"/>
        </w:rPr>
        <w:t>legal diplomacy</w:t>
      </w:r>
      <w:r w:rsidRPr="00FC4CCA">
        <w:rPr>
          <w:rStyle w:val="StyleUnderline"/>
        </w:rPr>
        <w:t xml:space="preserve"> of the</w:t>
      </w:r>
      <w:r w:rsidRPr="0059596F">
        <w:rPr>
          <w:sz w:val="16"/>
        </w:rPr>
        <w:t xml:space="preserve"> Supreme Court of the United States (</w:t>
      </w:r>
      <w:r w:rsidRPr="00FC4CCA">
        <w:rPr>
          <w:rStyle w:val="Emphasis"/>
        </w:rPr>
        <w:t>SCOTUS</w:t>
      </w:r>
      <w:r w:rsidRPr="0059596F">
        <w:rPr>
          <w:sz w:val="16"/>
        </w:rPr>
        <w:t xml:space="preserve">) since the late eighteenth-century with its post-WWII European counterpart, the CJEU, </w:t>
      </w:r>
      <w:r w:rsidRPr="0003301D">
        <w:rPr>
          <w:rStyle w:val="StyleUnderline"/>
          <w:highlight w:val="yellow"/>
        </w:rPr>
        <w:t>shows how</w:t>
      </w:r>
      <w:r w:rsidRPr="0059596F">
        <w:rPr>
          <w:sz w:val="16"/>
        </w:rPr>
        <w:t xml:space="preserve"> the </w:t>
      </w:r>
      <w:r w:rsidRPr="0003301D">
        <w:rPr>
          <w:rStyle w:val="Emphasis"/>
          <w:highlight w:val="yellow"/>
        </w:rPr>
        <w:t>judicialization</w:t>
      </w:r>
      <w:r w:rsidRPr="0003301D">
        <w:rPr>
          <w:sz w:val="16"/>
          <w:highlight w:val="yellow"/>
        </w:rPr>
        <w:t xml:space="preserve"> </w:t>
      </w:r>
      <w:r w:rsidRPr="0003301D">
        <w:rPr>
          <w:rStyle w:val="StyleUnderline"/>
          <w:highlight w:val="yellow"/>
        </w:rPr>
        <w:t>of</w:t>
      </w:r>
      <w:r w:rsidRPr="0003301D">
        <w:rPr>
          <w:sz w:val="16"/>
          <w:highlight w:val="yellow"/>
        </w:rPr>
        <w:t xml:space="preserve"> </w:t>
      </w:r>
      <w:r w:rsidRPr="0003301D">
        <w:rPr>
          <w:rStyle w:val="Emphasis"/>
          <w:highlight w:val="yellow"/>
        </w:rPr>
        <w:t>foreign relations</w:t>
      </w:r>
      <w:r w:rsidRPr="0003301D">
        <w:rPr>
          <w:sz w:val="16"/>
          <w:highlight w:val="yellow"/>
        </w:rPr>
        <w:t xml:space="preserve"> </w:t>
      </w:r>
      <w:r w:rsidRPr="0003301D">
        <w:rPr>
          <w:rStyle w:val="StyleUnderline"/>
          <w:highlight w:val="yellow"/>
        </w:rPr>
        <w:t>entails</w:t>
      </w:r>
      <w:r w:rsidRPr="0059596F">
        <w:rPr>
          <w:sz w:val="16"/>
        </w:rPr>
        <w:t xml:space="preserve"> similar </w:t>
      </w:r>
      <w:r w:rsidRPr="0003301D">
        <w:rPr>
          <w:rStyle w:val="Emphasis"/>
          <w:highlight w:val="yellow"/>
        </w:rPr>
        <w:t>doctrinal tools</w:t>
      </w:r>
      <w:r w:rsidRPr="0003301D">
        <w:rPr>
          <w:sz w:val="16"/>
          <w:highlight w:val="yellow"/>
        </w:rPr>
        <w:t xml:space="preserve"> </w:t>
      </w:r>
      <w:r w:rsidRPr="0003301D">
        <w:rPr>
          <w:rStyle w:val="StyleUnderline"/>
          <w:highlight w:val="yellow"/>
        </w:rPr>
        <w:t>and</w:t>
      </w:r>
      <w:r w:rsidRPr="0003301D">
        <w:rPr>
          <w:sz w:val="16"/>
          <w:highlight w:val="yellow"/>
        </w:rPr>
        <w:t xml:space="preserve"> </w:t>
      </w:r>
      <w:r w:rsidRPr="0003301D">
        <w:rPr>
          <w:rStyle w:val="Emphasis"/>
          <w:highlight w:val="yellow"/>
        </w:rPr>
        <w:t>policy arguments</w:t>
      </w:r>
      <w:r w:rsidRPr="0059596F">
        <w:rPr>
          <w:sz w:val="16"/>
        </w:rPr>
        <w:t xml:space="preserve"> with opposite ideological values. Against that backdrop, this Article shows that the SCOTUS and the CJEU have relied on similar balancing tools using separation of powers and federalism doctrines in foreign relations for more liberal or conservative outcomes while preserving their authoritative roles. The recent jurisprudence on judicial independence provides a powerful example of how the CJEU has translated its balancing from foreign to internal affairs to curb authoritarian practices in Poland and Hungary. Through formalism and deference, the CJEU is cautiously laying out </w:t>
      </w:r>
      <w:r w:rsidRPr="00FC4CCA">
        <w:rPr>
          <w:rStyle w:val="StyleUnderline"/>
        </w:rPr>
        <w:t xml:space="preserve">a </w:t>
      </w:r>
      <w:r w:rsidRPr="00FC4CCA">
        <w:rPr>
          <w:rStyle w:val="Emphasis"/>
        </w:rPr>
        <w:t>liberal rule of law jurisprudence</w:t>
      </w:r>
      <w:r w:rsidRPr="0059596F">
        <w:rPr>
          <w:sz w:val="16"/>
        </w:rPr>
        <w:t xml:space="preserve"> that </w:t>
      </w:r>
      <w:r w:rsidRPr="00FC4CCA">
        <w:rPr>
          <w:rStyle w:val="StyleUnderline"/>
        </w:rPr>
        <w:t xml:space="preserve">will be of </w:t>
      </w:r>
      <w:r w:rsidRPr="00FC4CCA">
        <w:rPr>
          <w:rStyle w:val="Emphasis"/>
        </w:rPr>
        <w:t>use</w:t>
      </w:r>
      <w:r w:rsidRPr="00FC4CCA">
        <w:rPr>
          <w:rStyle w:val="StyleUnderline"/>
        </w:rPr>
        <w:t xml:space="preserve"> to the </w:t>
      </w:r>
      <w:r w:rsidRPr="00FC4CCA">
        <w:rPr>
          <w:rStyle w:val="Emphasis"/>
        </w:rPr>
        <w:t>political branches</w:t>
      </w:r>
      <w:r w:rsidRPr="0059596F">
        <w:rPr>
          <w:sz w:val="16"/>
        </w:rPr>
        <w:t xml:space="preserve"> </w:t>
      </w:r>
      <w:r w:rsidRPr="0003301D">
        <w:rPr>
          <w:rStyle w:val="StyleUnderline"/>
          <w:highlight w:val="yellow"/>
        </w:rPr>
        <w:t>to</w:t>
      </w:r>
      <w:r w:rsidRPr="00FC4CCA">
        <w:rPr>
          <w:rStyle w:val="StyleUnderline"/>
        </w:rPr>
        <w:t xml:space="preserve"> more effectively </w:t>
      </w:r>
      <w:r w:rsidRPr="0003301D">
        <w:rPr>
          <w:rStyle w:val="Emphasis"/>
          <w:highlight w:val="yellow"/>
        </w:rPr>
        <w:t>sanction rule of law violations</w:t>
      </w:r>
      <w:r w:rsidRPr="0059596F">
        <w:rPr>
          <w:sz w:val="16"/>
        </w:rPr>
        <w:t xml:space="preserve"> but will *153</w:t>
      </w:r>
    </w:p>
    <w:p w14:paraId="7CCA64F4" w14:textId="77777777" w:rsidR="002D741B" w:rsidRPr="0059596F" w:rsidRDefault="002D741B" w:rsidP="002D741B">
      <w:pPr>
        <w:rPr>
          <w:sz w:val="16"/>
        </w:rPr>
      </w:pPr>
      <w:r w:rsidRPr="0059596F">
        <w:rPr>
          <w:sz w:val="16"/>
        </w:rPr>
        <w:t xml:space="preserve">The notion of </w:t>
      </w:r>
      <w:r w:rsidRPr="00FC4CCA">
        <w:rPr>
          <w:rStyle w:val="StyleUnderline"/>
        </w:rPr>
        <w:t xml:space="preserve">judicializing </w:t>
      </w:r>
      <w:r w:rsidRPr="00FC4CCA">
        <w:rPr>
          <w:rStyle w:val="Emphasis"/>
        </w:rPr>
        <w:t>foreign relations</w:t>
      </w:r>
      <w:r w:rsidRPr="0059596F">
        <w:rPr>
          <w:sz w:val="16"/>
        </w:rPr>
        <w:t xml:space="preserve"> can sound paradoxical, since within sovereign states diplomacy has typically been a prerogative of the executive branch. However, scholars of international courts note that the International Court of Justice (ICJ) and the European Court of Human Rights (ECtHR) played a diplomatic role in the Cold War era by resolving disputes, both between sovereign states and between individuals and states. In so doing, these courts </w:t>
      </w:r>
      <w:r w:rsidRPr="0003301D">
        <w:rPr>
          <w:rStyle w:val="StyleUnderline"/>
          <w:highlight w:val="yellow"/>
        </w:rPr>
        <w:t xml:space="preserve">helped </w:t>
      </w:r>
      <w:r w:rsidRPr="0003301D">
        <w:rPr>
          <w:rStyle w:val="Emphasis"/>
          <w:highlight w:val="yellow"/>
        </w:rPr>
        <w:t>avoid wars</w:t>
      </w:r>
      <w:r w:rsidRPr="0003301D">
        <w:rPr>
          <w:rStyle w:val="StyleUnderline"/>
          <w:highlight w:val="yellow"/>
        </w:rPr>
        <w:t xml:space="preserve"> and</w:t>
      </w:r>
      <w:r w:rsidRPr="0059596F">
        <w:rPr>
          <w:sz w:val="16"/>
        </w:rPr>
        <w:t xml:space="preserve"> other *154 </w:t>
      </w:r>
      <w:r w:rsidRPr="0003301D">
        <w:rPr>
          <w:rStyle w:val="Emphasis"/>
          <w:highlight w:val="yellow"/>
        </w:rPr>
        <w:t>fundamental conflicts</w:t>
      </w:r>
      <w:r w:rsidRPr="0059596F">
        <w:rPr>
          <w:sz w:val="16"/>
        </w:rPr>
        <w:t xml:space="preserve">.2 In recent years, national and supranational </w:t>
      </w:r>
      <w:r w:rsidRPr="00FC4CCA">
        <w:rPr>
          <w:rStyle w:val="StyleUnderline"/>
        </w:rPr>
        <w:t>courts</w:t>
      </w:r>
      <w:r w:rsidRPr="0059596F">
        <w:rPr>
          <w:sz w:val="16"/>
        </w:rPr>
        <w:t xml:space="preserve"> have begun to </w:t>
      </w:r>
      <w:r w:rsidRPr="0003301D">
        <w:rPr>
          <w:rStyle w:val="Emphasis"/>
          <w:highlight w:val="yellow"/>
        </w:rPr>
        <w:t>intervene</w:t>
      </w:r>
      <w:r w:rsidRPr="0003301D">
        <w:rPr>
          <w:rStyle w:val="StyleUnderline"/>
          <w:highlight w:val="yellow"/>
        </w:rPr>
        <w:t xml:space="preserve"> in </w:t>
      </w:r>
      <w:r w:rsidRPr="0003301D">
        <w:rPr>
          <w:rStyle w:val="Emphasis"/>
          <w:highlight w:val="yellow"/>
        </w:rPr>
        <w:t>foreign relations</w:t>
      </w:r>
      <w:r w:rsidRPr="0059596F">
        <w:rPr>
          <w:sz w:val="16"/>
        </w:rPr>
        <w:t xml:space="preserve"> issues more regularly </w:t>
      </w:r>
      <w:r w:rsidRPr="00FC4CCA">
        <w:rPr>
          <w:rStyle w:val="StyleUnderline"/>
        </w:rPr>
        <w:t>due to</w:t>
      </w:r>
      <w:r w:rsidRPr="0059596F">
        <w:rPr>
          <w:sz w:val="16"/>
        </w:rPr>
        <w:t xml:space="preserve"> a confluence of factors: the </w:t>
      </w:r>
      <w:r w:rsidRPr="00FC4CCA">
        <w:rPr>
          <w:rStyle w:val="StyleUnderline"/>
        </w:rPr>
        <w:t xml:space="preserve">de-funding of </w:t>
      </w:r>
      <w:r w:rsidRPr="00FC4CCA">
        <w:rPr>
          <w:rStyle w:val="Emphasis"/>
        </w:rPr>
        <w:t>diplomatic</w:t>
      </w:r>
      <w:r w:rsidRPr="00FC4CCA">
        <w:rPr>
          <w:rStyle w:val="StyleUnderline"/>
        </w:rPr>
        <w:t xml:space="preserve"> services</w:t>
      </w:r>
      <w:r w:rsidRPr="0059596F">
        <w:rPr>
          <w:sz w:val="16"/>
        </w:rPr>
        <w:t xml:space="preserve">, the increased executive control of military and development aid,3 </w:t>
      </w:r>
      <w:r w:rsidRPr="0003301D">
        <w:rPr>
          <w:rStyle w:val="StyleUnderline"/>
          <w:highlight w:val="yellow"/>
        </w:rPr>
        <w:t>and</w:t>
      </w:r>
      <w:r w:rsidRPr="0059596F">
        <w:rPr>
          <w:sz w:val="16"/>
        </w:rPr>
        <w:t xml:space="preserve"> the </w:t>
      </w:r>
      <w:r w:rsidRPr="00FC4CCA">
        <w:rPr>
          <w:rStyle w:val="StyleUnderline"/>
        </w:rPr>
        <w:t xml:space="preserve">strategic use of </w:t>
      </w:r>
      <w:r w:rsidRPr="0003301D">
        <w:rPr>
          <w:rStyle w:val="Emphasis"/>
          <w:highlight w:val="yellow"/>
        </w:rPr>
        <w:t>trade wars</w:t>
      </w:r>
      <w:r w:rsidRPr="0059596F">
        <w:rPr>
          <w:sz w:val="16"/>
        </w:rPr>
        <w:t xml:space="preserve"> and international agreements by governments aiming to advantage domestic political interests.4</w:t>
      </w:r>
    </w:p>
    <w:p w14:paraId="7B8FE18B" w14:textId="77777777" w:rsidR="002D741B" w:rsidRPr="0059596F" w:rsidRDefault="002D741B" w:rsidP="002D741B">
      <w:pPr>
        <w:rPr>
          <w:sz w:val="16"/>
        </w:rPr>
      </w:pPr>
      <w:r w:rsidRPr="0059596F">
        <w:rPr>
          <w:sz w:val="16"/>
        </w:rPr>
        <w:t>Against this backdrop, this Article shows how the Supreme Court of the United States (SCOTUS) and the Court of Justice of the European Union (CJEU), have deployed similar legal reasoning in foreign relations, using separation of powers and federalism doctrines to balance conflicting considerations.5 Rather than questioning the expansion of judicial power in foreign relations or the “infant disease of autonomy of EU law,”6 this comparison of the legal diplomacy demonstrates that through its balancing the SCOTUS asserted its role as the arbiter in conflicts between the political branches, while the CJEU similarly stabilized a supranational architecture designed to maintain peace and trust among its Member States.</w:t>
      </w:r>
    </w:p>
    <w:p w14:paraId="59CC89E8" w14:textId="77777777" w:rsidR="002D741B" w:rsidRPr="0059596F" w:rsidRDefault="002D741B" w:rsidP="002D741B">
      <w:pPr>
        <w:rPr>
          <w:sz w:val="16"/>
        </w:rPr>
      </w:pPr>
      <w:r w:rsidRPr="0059596F">
        <w:rPr>
          <w:sz w:val="16"/>
        </w:rPr>
        <w:t>Scholars working on international courts often argue that legal diplomacy is one of the constitutive features enabling international courts to navigate law and politics while conserving their institutional authority7 The initial balancing of European Court of Human Rights was between “giving life” to the European Convention on Human Rights and “ensuring its viability” through Member States' acceptance by developing a legal rationality that would ensure the self-preservation of the Court. Legal diplomacy is not a concept foreign to EU scholars in particular either, since from the 1970s onwards the European Court of Justice (ECJ) balanced questions of competences both internally and externally,8 which required similar legal reasoning accommodating EU rights with domestic mandatory interests while ensuring the self-preservation of a supranational constitutional court.9 In expanding its jurisdiction over foreign relations law, the CJEU carefully interpreted the Union's competences and *155 navigated the changing global role of the EU after the Cold War.10 Recent judgements at the intersection of EU external relations laws, namely Common Foreign and Security Policy (“CFSP”) and Common Commercial Policy (“CCP”),11 exemplify how in each case the court filled gaps in the EU Treaty while expanding or refraining from asserting its jurisdiction in foreign relations.12</w:t>
      </w:r>
    </w:p>
    <w:p w14:paraId="16D35F3A" w14:textId="77777777" w:rsidR="002D741B" w:rsidRPr="0059596F" w:rsidRDefault="002D741B" w:rsidP="002D741B">
      <w:pPr>
        <w:rPr>
          <w:sz w:val="16"/>
        </w:rPr>
      </w:pPr>
      <w:r w:rsidRPr="0059596F">
        <w:rPr>
          <w:sz w:val="16"/>
        </w:rPr>
        <w:t>This CJEU jurisprudence allows new repeat players, such as the European Parliament (EP), to promote the democratization of CFSP, while making sure that the EU decisions in this area fully take into account basic fundamental rights guarantees in the Area of Freedom, Security and Justice (AFSJ).13 In addition, new litigants seek to bring their cases to Luxembourg as part of their international litigation strategies. Those include unusual applicants such as the lawyers of the Polisario Front14--a liberation movement of Western Sahara--or Rosneft15--a Russian oil company that most likely would be unable to find a remedy to such wrongs before domestic courts--and Achmea--a Dutch insurance company investing in Slovakia claiming a remedy under an intra-EU Bilateral Investment Treaty.16</w:t>
      </w:r>
    </w:p>
    <w:p w14:paraId="45F8F4A9" w14:textId="77777777" w:rsidR="002D741B" w:rsidRPr="0059596F" w:rsidRDefault="002D741B" w:rsidP="002D741B">
      <w:pPr>
        <w:rPr>
          <w:sz w:val="16"/>
        </w:rPr>
      </w:pPr>
      <w:r w:rsidRPr="0059596F">
        <w:rPr>
          <w:sz w:val="16"/>
        </w:rPr>
        <w:t>The EU is facing unprecedented external and internal challenges to its legal and political-economic structure. This includes the need to rethink its global trade and investment agenda that is inevitably tied to migration fluxes and a lack of economic development and political stability in Northern Africa.17 The EU is also facing an internal rule of law crisis with the rise of authoritarian governments calling themselves “illiberal democracies.”18 In these instances, the legal diplomacy of the CJEU initially aimed at strengthening its authority to enforce the rule of law in EU foreign relations is now re-focused to maintain democratic and political stability inside the Union.</w:t>
      </w:r>
    </w:p>
    <w:p w14:paraId="7ACEC0E5" w14:textId="77777777" w:rsidR="002D741B" w:rsidRPr="0059596F" w:rsidRDefault="002D741B" w:rsidP="002D741B">
      <w:pPr>
        <w:rPr>
          <w:sz w:val="16"/>
        </w:rPr>
      </w:pPr>
      <w:r w:rsidRPr="0059596F">
        <w:rPr>
          <w:sz w:val="16"/>
        </w:rPr>
        <w:t xml:space="preserve">However, legal diplomacy is not exclusive to supranational Courts. </w:t>
      </w:r>
      <w:r w:rsidRPr="000224E6">
        <w:rPr>
          <w:rStyle w:val="Emphasis"/>
        </w:rPr>
        <w:t>Supreme</w:t>
      </w:r>
      <w:r w:rsidRPr="0059596F">
        <w:rPr>
          <w:sz w:val="16"/>
        </w:rPr>
        <w:t xml:space="preserve"> and constitutional </w:t>
      </w:r>
      <w:r w:rsidRPr="0003301D">
        <w:rPr>
          <w:rStyle w:val="Emphasis"/>
          <w:highlight w:val="yellow"/>
        </w:rPr>
        <w:t>courts</w:t>
      </w:r>
      <w:r w:rsidRPr="0059596F">
        <w:rPr>
          <w:sz w:val="16"/>
        </w:rPr>
        <w:t xml:space="preserve">, as part of an independent judiciary, also </w:t>
      </w:r>
      <w:r w:rsidRPr="0003301D">
        <w:rPr>
          <w:rStyle w:val="StyleUnderline"/>
          <w:highlight w:val="yellow"/>
        </w:rPr>
        <w:t xml:space="preserve">engage in </w:t>
      </w:r>
      <w:r w:rsidRPr="0003301D">
        <w:rPr>
          <w:rStyle w:val="Emphasis"/>
          <w:highlight w:val="yellow"/>
        </w:rPr>
        <w:t>legal diplomacy</w:t>
      </w:r>
      <w:r w:rsidRPr="0003301D">
        <w:rPr>
          <w:rStyle w:val="StyleUnderline"/>
          <w:highlight w:val="yellow"/>
        </w:rPr>
        <w:t xml:space="preserve"> when</w:t>
      </w:r>
      <w:r w:rsidRPr="0059596F">
        <w:rPr>
          <w:rStyle w:val="StyleUnderline"/>
        </w:rPr>
        <w:t xml:space="preserve"> intervening in </w:t>
      </w:r>
      <w:r w:rsidRPr="0059596F">
        <w:rPr>
          <w:rStyle w:val="Emphasis"/>
        </w:rPr>
        <w:t>foreign relations crises</w:t>
      </w:r>
      <w:r w:rsidRPr="0059596F">
        <w:rPr>
          <w:rStyle w:val="StyleUnderline"/>
        </w:rPr>
        <w:t xml:space="preserve"> </w:t>
      </w:r>
      <w:r w:rsidRPr="0003301D">
        <w:rPr>
          <w:rStyle w:val="StyleUnderline"/>
          <w:highlight w:val="yellow"/>
        </w:rPr>
        <w:t>prompted by</w:t>
      </w:r>
      <w:r w:rsidRPr="0059596F">
        <w:rPr>
          <w:rStyle w:val="StyleUnderline"/>
        </w:rPr>
        <w:t xml:space="preserve"> </w:t>
      </w:r>
      <w:r w:rsidRPr="0059596F">
        <w:rPr>
          <w:rStyle w:val="Emphasis"/>
        </w:rPr>
        <w:t>military</w:t>
      </w:r>
      <w:r w:rsidRPr="0059596F">
        <w:rPr>
          <w:sz w:val="16"/>
        </w:rPr>
        <w:t xml:space="preserve"> or trade </w:t>
      </w:r>
      <w:r w:rsidRPr="0003301D">
        <w:rPr>
          <w:rStyle w:val="Emphasis"/>
          <w:highlight w:val="yellow"/>
        </w:rPr>
        <w:t>wars</w:t>
      </w:r>
      <w:r w:rsidRPr="0059596F">
        <w:rPr>
          <w:rStyle w:val="StyleUnderline"/>
        </w:rPr>
        <w:t>. Take</w:t>
      </w:r>
      <w:r w:rsidRPr="0059596F">
        <w:rPr>
          <w:sz w:val="16"/>
        </w:rPr>
        <w:t xml:space="preserve"> for instance </w:t>
      </w:r>
      <w:r w:rsidRPr="0059596F">
        <w:rPr>
          <w:rStyle w:val="StyleUnderline"/>
        </w:rPr>
        <w:t xml:space="preserve">the </w:t>
      </w:r>
      <w:r w:rsidRPr="0059596F">
        <w:rPr>
          <w:rStyle w:val="Emphasis"/>
        </w:rPr>
        <w:t>SCOTUS</w:t>
      </w:r>
      <w:r w:rsidRPr="0059596F">
        <w:rPr>
          <w:rStyle w:val="StyleUnderline"/>
        </w:rPr>
        <w:t>, when</w:t>
      </w:r>
      <w:r w:rsidRPr="0059596F">
        <w:rPr>
          <w:sz w:val="16"/>
        </w:rPr>
        <w:t xml:space="preserve"> soon after the ratification of the United *156 States Constitution, </w:t>
      </w:r>
      <w:r w:rsidRPr="0059596F">
        <w:rPr>
          <w:rStyle w:val="StyleUnderline"/>
        </w:rPr>
        <w:t xml:space="preserve">it played a </w:t>
      </w:r>
      <w:r w:rsidRPr="0059596F">
        <w:rPr>
          <w:rStyle w:val="Emphasis"/>
        </w:rPr>
        <w:t>crucial role in foreign policy</w:t>
      </w:r>
      <w:r w:rsidRPr="0059596F">
        <w:rPr>
          <w:sz w:val="16"/>
        </w:rPr>
        <w:t xml:space="preserve"> </w:t>
      </w:r>
      <w:r w:rsidRPr="0059596F">
        <w:rPr>
          <w:rStyle w:val="StyleUnderline"/>
        </w:rPr>
        <w:t xml:space="preserve">by </w:t>
      </w:r>
      <w:r w:rsidRPr="0003301D">
        <w:rPr>
          <w:rStyle w:val="StyleUnderline"/>
          <w:highlight w:val="yellow"/>
        </w:rPr>
        <w:t>preserving</w:t>
      </w:r>
      <w:r w:rsidRPr="0059596F">
        <w:rPr>
          <w:sz w:val="16"/>
        </w:rPr>
        <w:t xml:space="preserve"> the country's </w:t>
      </w:r>
      <w:r w:rsidRPr="0003301D">
        <w:rPr>
          <w:rStyle w:val="Emphasis"/>
          <w:highlight w:val="yellow"/>
        </w:rPr>
        <w:t>neutrality</w:t>
      </w:r>
      <w:r w:rsidRPr="0059596F">
        <w:rPr>
          <w:rStyle w:val="Emphasis"/>
        </w:rPr>
        <w:t xml:space="preserve"> in</w:t>
      </w:r>
      <w:r w:rsidRPr="0059596F">
        <w:rPr>
          <w:sz w:val="16"/>
        </w:rPr>
        <w:t xml:space="preserve"> the </w:t>
      </w:r>
      <w:r w:rsidRPr="0059596F">
        <w:rPr>
          <w:rStyle w:val="Emphasis"/>
        </w:rPr>
        <w:t>war</w:t>
      </w:r>
      <w:r w:rsidRPr="0059596F">
        <w:rPr>
          <w:sz w:val="16"/>
        </w:rPr>
        <w:t xml:space="preserve"> between Britain and France </w:t>
      </w:r>
      <w:r w:rsidRPr="0059596F">
        <w:rPr>
          <w:rStyle w:val="StyleUnderline"/>
        </w:rPr>
        <w:t xml:space="preserve">while giving </w:t>
      </w:r>
      <w:r w:rsidRPr="0059596F">
        <w:rPr>
          <w:rStyle w:val="Emphasis"/>
        </w:rPr>
        <w:t>life to the</w:t>
      </w:r>
      <w:r w:rsidRPr="0059596F">
        <w:rPr>
          <w:sz w:val="16"/>
        </w:rPr>
        <w:t xml:space="preserve"> US </w:t>
      </w:r>
      <w:r w:rsidRPr="0059596F">
        <w:rPr>
          <w:rStyle w:val="Emphasis"/>
        </w:rPr>
        <w:t>Constitution</w:t>
      </w:r>
      <w:r w:rsidRPr="0059596F">
        <w:rPr>
          <w:sz w:val="16"/>
        </w:rPr>
        <w:t xml:space="preserve">.19 Since then, however, the SCOTUS only indirectly exercised its legal diplomacy as its self-preservation was based its “mythical neutrality.”20 But </w:t>
      </w:r>
      <w:r w:rsidRPr="0059596F">
        <w:rPr>
          <w:rStyle w:val="StyleUnderline"/>
        </w:rPr>
        <w:t>the renewed focus of the</w:t>
      </w:r>
      <w:r w:rsidRPr="0059596F">
        <w:rPr>
          <w:sz w:val="16"/>
        </w:rPr>
        <w:t xml:space="preserve"> Rehnquist </w:t>
      </w:r>
      <w:r w:rsidRPr="0059596F">
        <w:rPr>
          <w:rStyle w:val="StyleUnderline"/>
        </w:rPr>
        <w:t xml:space="preserve">Court on </w:t>
      </w:r>
      <w:r w:rsidRPr="0059596F">
        <w:rPr>
          <w:rStyle w:val="Emphasis"/>
        </w:rPr>
        <w:t>national security</w:t>
      </w:r>
      <w:r w:rsidRPr="0059596F">
        <w:rPr>
          <w:sz w:val="16"/>
        </w:rPr>
        <w:t xml:space="preserve"> </w:t>
      </w:r>
      <w:r w:rsidRPr="0059596F">
        <w:rPr>
          <w:rStyle w:val="StyleUnderline"/>
        </w:rPr>
        <w:t>and</w:t>
      </w:r>
      <w:r w:rsidRPr="0059596F">
        <w:rPr>
          <w:sz w:val="16"/>
        </w:rPr>
        <w:t xml:space="preserve"> </w:t>
      </w:r>
      <w:r w:rsidRPr="0059596F">
        <w:rPr>
          <w:rStyle w:val="Emphasis"/>
        </w:rPr>
        <w:t>foreign affairs</w:t>
      </w:r>
      <w:r w:rsidRPr="0059596F">
        <w:rPr>
          <w:sz w:val="16"/>
        </w:rPr>
        <w:t xml:space="preserve">, particularly through the national combatant cases, </w:t>
      </w:r>
      <w:r w:rsidRPr="0059596F">
        <w:rPr>
          <w:rStyle w:val="StyleUnderline"/>
        </w:rPr>
        <w:t xml:space="preserve">prompted a </w:t>
      </w:r>
      <w:r w:rsidRPr="0059596F">
        <w:rPr>
          <w:rStyle w:val="Emphasis"/>
        </w:rPr>
        <w:t>return</w:t>
      </w:r>
      <w:r w:rsidRPr="0059596F">
        <w:rPr>
          <w:sz w:val="16"/>
        </w:rPr>
        <w:t xml:space="preserve"> </w:t>
      </w:r>
      <w:r w:rsidRPr="0059596F">
        <w:rPr>
          <w:rStyle w:val="StyleUnderline"/>
        </w:rPr>
        <w:t xml:space="preserve">to a </w:t>
      </w:r>
      <w:r w:rsidRPr="0059596F">
        <w:rPr>
          <w:rStyle w:val="Emphasis"/>
        </w:rPr>
        <w:t>legal diplomatic role</w:t>
      </w:r>
      <w:r w:rsidRPr="0059596F">
        <w:rPr>
          <w:sz w:val="16"/>
        </w:rPr>
        <w:t xml:space="preserve"> of the Court that some viewed as a questionable expansion of the judiciary's role in such issues.21</w:t>
      </w:r>
    </w:p>
    <w:p w14:paraId="68CB18A9" w14:textId="77777777" w:rsidR="002D741B" w:rsidRPr="0059596F" w:rsidRDefault="002D741B" w:rsidP="002D741B">
      <w:pPr>
        <w:rPr>
          <w:sz w:val="16"/>
        </w:rPr>
      </w:pPr>
      <w:r w:rsidRPr="0059596F">
        <w:rPr>
          <w:sz w:val="16"/>
        </w:rPr>
        <w:t>The judicial evolution in foreign relations doctrines looks fairly similar in both the SCOTUS and the CJEU. This is despite the very different timeframe and institutional constraints that the two courts operate under, such as the EU's lack of a strong President or national army, and the nomination of the CJEU's twenty-seven judges by the executives of the Member States confirmed by a panel of experts, rather than nine Justices nominated by the President and confirmed by the U.S. Senate. But much like its SCOTUS counterpart, over the past fifty years the CJEU exercised legal diplomacy through activism or judicial restraint in EU foreign relations to establish its own authority in this realm.22 Overall, the CJEU shaped important aspects of EU foreign policy23 by re-defining the nature of its internal and international obligations regarding human rights,24 international trade,25 investment agreements,26 and rule of law from the perspective of judicial independence and effective remedies.27</w:t>
      </w:r>
    </w:p>
    <w:p w14:paraId="527DF4D1" w14:textId="77777777" w:rsidR="002D741B" w:rsidRPr="0059596F" w:rsidRDefault="002D741B" w:rsidP="002D741B">
      <w:pPr>
        <w:rPr>
          <w:sz w:val="16"/>
        </w:rPr>
      </w:pPr>
      <w:r w:rsidRPr="0059596F">
        <w:rPr>
          <w:sz w:val="16"/>
        </w:rPr>
        <w:t xml:space="preserve">Through a functional comparison of legal diplomacy, namely the foreign relations jurisprudence of the SCOTUS and the CJEU, this Article highlights similarities in the use of legal doctrines, policy arguments and legal processes that enhance or discourage the judicialization of foreign relations through judicial activism of deference. In deploying doctrines concerning political questions, separation of powers, and federalism in treaty-making authority, both courts are exerting or retraining their legal diplomatic skills by walking the fine line of law and politics. Even though critics of the CJEU's legal diplomacy call this jurisprudence an inappropriate expansion of judicial power,28 courts inevitably embed foreign relations into rule of law reasoning *157 and open the debate to a multiplicity of legal and civil society actors to increase their legitimacy. </w:t>
      </w:r>
      <w:r w:rsidRPr="0003301D">
        <w:rPr>
          <w:rStyle w:val="StyleUnderline"/>
          <w:highlight w:val="yellow"/>
        </w:rPr>
        <w:t>With</w:t>
      </w:r>
      <w:r w:rsidRPr="0059596F">
        <w:rPr>
          <w:rStyle w:val="StyleUnderline"/>
        </w:rPr>
        <w:t xml:space="preserve"> the </w:t>
      </w:r>
      <w:r w:rsidRPr="0003301D">
        <w:rPr>
          <w:rStyle w:val="StyleUnderline"/>
          <w:highlight w:val="yellow"/>
        </w:rPr>
        <w:t>rising</w:t>
      </w:r>
      <w:r w:rsidRPr="0059596F">
        <w:rPr>
          <w:rStyle w:val="StyleUnderline"/>
        </w:rPr>
        <w:t xml:space="preserve"> wave of </w:t>
      </w:r>
      <w:r w:rsidRPr="000224E6">
        <w:rPr>
          <w:rStyle w:val="StyleUnderline"/>
        </w:rPr>
        <w:t xml:space="preserve">autocratic leaders and </w:t>
      </w:r>
      <w:r w:rsidRPr="0003301D">
        <w:rPr>
          <w:rStyle w:val="Emphasis"/>
          <w:highlight w:val="yellow"/>
        </w:rPr>
        <w:t>populist</w:t>
      </w:r>
      <w:r w:rsidRPr="0059596F">
        <w:rPr>
          <w:sz w:val="16"/>
        </w:rPr>
        <w:t xml:space="preserve"> political </w:t>
      </w:r>
      <w:r w:rsidRPr="000224E6">
        <w:rPr>
          <w:rStyle w:val="StyleUnderline"/>
        </w:rPr>
        <w:t>partie</w:t>
      </w:r>
      <w:r w:rsidRPr="0003301D">
        <w:rPr>
          <w:rStyle w:val="Emphasis"/>
          <w:highlight w:val="yellow"/>
        </w:rPr>
        <w:t>s</w:t>
      </w:r>
      <w:r w:rsidRPr="0059596F">
        <w:rPr>
          <w:sz w:val="16"/>
        </w:rPr>
        <w:t xml:space="preserve"> </w:t>
      </w:r>
      <w:r w:rsidRPr="0059596F">
        <w:rPr>
          <w:rStyle w:val="StyleUnderline"/>
        </w:rPr>
        <w:t>advocating</w:t>
      </w:r>
      <w:r w:rsidRPr="0059596F">
        <w:rPr>
          <w:sz w:val="16"/>
        </w:rPr>
        <w:t xml:space="preserve"> for more </w:t>
      </w:r>
      <w:r w:rsidRPr="0059596F">
        <w:rPr>
          <w:rStyle w:val="Emphasis"/>
        </w:rPr>
        <w:t>Brexit</w:t>
      </w:r>
      <w:r w:rsidRPr="0059596F">
        <w:rPr>
          <w:sz w:val="16"/>
        </w:rPr>
        <w:t xml:space="preserve">, </w:t>
      </w:r>
      <w:r w:rsidRPr="0003301D">
        <w:rPr>
          <w:rStyle w:val="Emphasis"/>
          <w:highlight w:val="yellow"/>
        </w:rPr>
        <w:t>NATO</w:t>
      </w:r>
      <w:r w:rsidRPr="000224E6">
        <w:rPr>
          <w:rStyle w:val="StyleUnderline"/>
        </w:rPr>
        <w:t xml:space="preserve"> withdrawal</w:t>
      </w:r>
      <w:r w:rsidRPr="0059596F">
        <w:rPr>
          <w:rStyle w:val="StyleUnderline"/>
        </w:rPr>
        <w:t xml:space="preserve">, </w:t>
      </w:r>
      <w:r w:rsidRPr="0003301D">
        <w:rPr>
          <w:rStyle w:val="StyleUnderline"/>
          <w:highlight w:val="yellow"/>
        </w:rPr>
        <w:t>and</w:t>
      </w:r>
      <w:r w:rsidRPr="0059596F">
        <w:rPr>
          <w:sz w:val="16"/>
        </w:rPr>
        <w:t xml:space="preserve"> with </w:t>
      </w:r>
      <w:r w:rsidRPr="0003301D">
        <w:rPr>
          <w:rStyle w:val="Emphasis"/>
          <w:highlight w:val="yellow"/>
        </w:rPr>
        <w:t>tensions</w:t>
      </w:r>
      <w:r w:rsidRPr="000224E6">
        <w:rPr>
          <w:rStyle w:val="StyleUnderline"/>
        </w:rPr>
        <w:t xml:space="preserve"> rising</w:t>
      </w:r>
      <w:r w:rsidRPr="0059596F">
        <w:rPr>
          <w:sz w:val="16"/>
        </w:rPr>
        <w:t xml:space="preserve"> inside the Union over the entrenchment of a liberal rule of law, the </w:t>
      </w:r>
      <w:r w:rsidRPr="0003301D">
        <w:rPr>
          <w:rStyle w:val="Emphasis"/>
          <w:highlight w:val="yellow"/>
        </w:rPr>
        <w:t>legal diplomacy</w:t>
      </w:r>
      <w:r w:rsidRPr="0059596F">
        <w:rPr>
          <w:sz w:val="16"/>
        </w:rPr>
        <w:t xml:space="preserve"> of the CJEU </w:t>
      </w:r>
      <w:r w:rsidRPr="0003301D">
        <w:rPr>
          <w:rStyle w:val="StyleUnderline"/>
          <w:highlight w:val="yellow"/>
        </w:rPr>
        <w:t>ought</w:t>
      </w:r>
      <w:r w:rsidRPr="0059596F">
        <w:rPr>
          <w:rStyle w:val="StyleUnderline"/>
        </w:rPr>
        <w:t xml:space="preserve"> to </w:t>
      </w:r>
      <w:r w:rsidRPr="0003301D">
        <w:rPr>
          <w:rStyle w:val="StyleUnderline"/>
          <w:highlight w:val="yellow"/>
        </w:rPr>
        <w:t>be</w:t>
      </w:r>
      <w:r w:rsidRPr="0059596F">
        <w:rPr>
          <w:rStyle w:val="StyleUnderline"/>
        </w:rPr>
        <w:t xml:space="preserve"> </w:t>
      </w:r>
      <w:r w:rsidRPr="0059596F">
        <w:rPr>
          <w:rStyle w:val="Emphasis"/>
        </w:rPr>
        <w:t>reappraised</w:t>
      </w:r>
      <w:r w:rsidRPr="0059596F">
        <w:rPr>
          <w:sz w:val="16"/>
        </w:rPr>
        <w:t xml:space="preserve"> </w:t>
      </w:r>
      <w:r w:rsidRPr="0059596F">
        <w:rPr>
          <w:rStyle w:val="StyleUnderline"/>
        </w:rPr>
        <w:t xml:space="preserve">as </w:t>
      </w:r>
      <w:r w:rsidRPr="0003301D">
        <w:rPr>
          <w:rStyle w:val="Emphasis"/>
          <w:highlight w:val="yellow"/>
        </w:rPr>
        <w:t>a</w:t>
      </w:r>
      <w:r w:rsidRPr="0059596F">
        <w:rPr>
          <w:rStyle w:val="StyleUnderline"/>
        </w:rPr>
        <w:t xml:space="preserve">nother </w:t>
      </w:r>
      <w:r w:rsidRPr="0059596F">
        <w:rPr>
          <w:rStyle w:val="Emphasis"/>
        </w:rPr>
        <w:t xml:space="preserve">legal </w:t>
      </w:r>
      <w:r w:rsidRPr="0003301D">
        <w:rPr>
          <w:rStyle w:val="Emphasis"/>
          <w:highlight w:val="yellow"/>
        </w:rPr>
        <w:t>barrier</w:t>
      </w:r>
      <w:r w:rsidRPr="000224E6">
        <w:rPr>
          <w:rStyle w:val="Emphasis"/>
        </w:rPr>
        <w:t xml:space="preserve"> against</w:t>
      </w:r>
      <w:r w:rsidRPr="000224E6">
        <w:rPr>
          <w:sz w:val="16"/>
        </w:rPr>
        <w:t xml:space="preserve"> the </w:t>
      </w:r>
      <w:r w:rsidRPr="000224E6">
        <w:rPr>
          <w:rStyle w:val="Emphasis"/>
        </w:rPr>
        <w:t>authoritarianism</w:t>
      </w:r>
      <w:r w:rsidRPr="0059596F">
        <w:rPr>
          <w:sz w:val="16"/>
        </w:rPr>
        <w:t xml:space="preserve"> alongside its increasing need of institutional self-preservation evident in the formalism and deference arising from its own reasoning.29</w:t>
      </w:r>
    </w:p>
    <w:p w14:paraId="4525E592" w14:textId="77777777" w:rsidR="002D741B" w:rsidRPr="0059596F" w:rsidRDefault="002D741B" w:rsidP="002D741B">
      <w:pPr>
        <w:rPr>
          <w:sz w:val="16"/>
        </w:rPr>
      </w:pPr>
      <w:r w:rsidRPr="0059596F">
        <w:rPr>
          <w:sz w:val="16"/>
        </w:rPr>
        <w:t>Part I of this Article addresses literature on the increasing judicialization of politics by focusing on the judicial empowerment of the SCOTUS and the CJEU visà-vis foreign relations.30 A functional comparison between the SCOTUS and the CJEU elucidates how, despite different historical contexts and federal or supranational constitutional constraints, these two courts use similar doctrinal, interpretative, and legal process tools to engage in or refrain from exercising legal diplomacy “without putting the authority of the concerned court in peril.”31 While in the US the notion of foreign relation exceptionalism has displaced the legal diplomacy exercised by the SCOTUS through the prerogative of the executive branch in international relations, in the EU, due to its supranational features including a less rigid separation of powers and federalism doctrines, the CJEU has deployed legal diplomacy not only in its external but increasingly in its internal relations.</w:t>
      </w:r>
    </w:p>
    <w:p w14:paraId="59E4DE3D" w14:textId="77777777" w:rsidR="002D741B" w:rsidRPr="0059596F" w:rsidRDefault="002D741B" w:rsidP="002D741B">
      <w:pPr>
        <w:rPr>
          <w:sz w:val="16"/>
        </w:rPr>
      </w:pPr>
      <w:r w:rsidRPr="0059596F">
        <w:rPr>
          <w:sz w:val="16"/>
        </w:rPr>
        <w:t>In Part II, this Article shows how the judicialization of foreign relations arose before the SCOTUS and the CJEU through doctrinal interpretation of separation of powers doctrines with different ideological visions on the role of the judiciary. While the Act of State doctrine constrains the SCOTUS from engaging directly in foreign affairs, the Political Question doctrine allows the SCOTUS to judicialize foreign relations indirectly by shaping the powers of the other political branches. In the EU, a similar tension arose between the judicial avoidance of the CJEU,32 and its involvement in foreign relations by crafting its autonomy of EU law as a way to preserve its authority rather than openly exercising judicial diplomacy.33</w:t>
      </w:r>
    </w:p>
    <w:p w14:paraId="3C2EBFF3" w14:textId="77777777" w:rsidR="002D741B" w:rsidRPr="0059596F" w:rsidRDefault="002D741B" w:rsidP="002D741B">
      <w:pPr>
        <w:rPr>
          <w:sz w:val="16"/>
        </w:rPr>
      </w:pPr>
      <w:r w:rsidRPr="0059596F">
        <w:rPr>
          <w:sz w:val="16"/>
        </w:rPr>
        <w:t>Part III engages with federalism in foreign relations by comparing the SCOTUS jurisprudence on non-self-executing treaties to the mixed agreements jurisprudence of the CJEU. In both contexts, the courts engage in legal diplomacy by balancing two conflicting considerations leading to deference or activism in foreign relations. In one consideration, the exceptionalism in foreign relations leads to judicial restraint and *158 greater power to the federal/executive branch in foreign relations. Against this, the courts weigh the judicialization of foreign relations and their greater involvement in balancing states versus federal interests in international investments and commercial policies.</w:t>
      </w:r>
    </w:p>
    <w:p w14:paraId="6886956E" w14:textId="77777777" w:rsidR="002D741B" w:rsidRPr="0059596F" w:rsidRDefault="002D741B" w:rsidP="002D741B">
      <w:pPr>
        <w:rPr>
          <w:sz w:val="16"/>
        </w:rPr>
      </w:pPr>
      <w:r w:rsidRPr="0059596F">
        <w:rPr>
          <w:sz w:val="16"/>
        </w:rPr>
        <w:t>Part IV addresses the increasing relevance of judicial independence in an era of crisis of liberal constitutional democracies around the globe.34 The example of Poland provides a perfect case-study to show how capturing the judiciary was at the center of the Polish governing coalition's strategy.35 However, the intervention of the CJEU slowed authoritarian momentum in Poland where the government is using all means to attempt to run afoul of judicial independence.36 In this struggle the CJEU chose the path of legal diplomacy: rather than engaging politically like the European Parliament or the Commission through art. 7 TEU against Poland and Hungary, it applied new legal doctrines and procedural tools, such as injunctions, to gradually push the government towards compliance with EU standards. The CJEU engaged with the Polish government to entrench the notions of effective judicial remedies and judicial independence in its uniform jurisprudence that constitutes the liberal European rule of law. The increasing tension with the judicial nationalism emerging in the Constitutional Courts of its Member States,37 has led the CJEU to exercise greater caution and deference to preserve its institutional rile in the Union.</w:t>
      </w:r>
    </w:p>
    <w:p w14:paraId="0E1F9A18" w14:textId="77777777" w:rsidR="002D741B" w:rsidRPr="0059596F" w:rsidRDefault="002D741B" w:rsidP="002D741B">
      <w:pPr>
        <w:rPr>
          <w:sz w:val="16"/>
        </w:rPr>
      </w:pPr>
      <w:r w:rsidRPr="0059596F">
        <w:rPr>
          <w:sz w:val="16"/>
        </w:rPr>
        <w:t>Although the CJEU jurisprudence faced accusations of being too ideological,38 or not doing enough to curb the autocrats,39 the Court is entrenching a liberal rule of law culture both outside and inside the Union. This Article concludes that, through its legal diplomacy, the CJEU worked towards the gradual entrenchment of rule of law doctrines first established in its foreign relations to then deploy them against the authoritarian threats inside the Union. Additionally, the CJEU adjudication against the autocrats created new important evidence of why and how authoritarian governments are violating EU law that gives the Commission the ability to request interim measures40 or impose penalties and financial conditionalities to uphold the rule of law *159 standard.41 In an age of authoritarianism, the CJEU is cautiously walking a fine line between law and politics with the certainty that its adjudication despite its formalism and deference is likely to trigger the hermeneutics of suspicion by commentators42 and political backlash from its Member States.43</w:t>
      </w:r>
    </w:p>
    <w:p w14:paraId="6D674B3B" w14:textId="77777777" w:rsidR="002D741B" w:rsidRPr="0059596F" w:rsidRDefault="002D741B" w:rsidP="002D741B">
      <w:pPr>
        <w:rPr>
          <w:sz w:val="16"/>
        </w:rPr>
      </w:pPr>
      <w:r w:rsidRPr="0059596F">
        <w:rPr>
          <w:sz w:val="16"/>
        </w:rPr>
        <w:t>PART I. COMPARING LEGAL DIPLOMACY</w:t>
      </w:r>
    </w:p>
    <w:p w14:paraId="2EBDFF56" w14:textId="77777777" w:rsidR="002D741B" w:rsidRPr="0059596F" w:rsidRDefault="002D741B" w:rsidP="002D741B">
      <w:pPr>
        <w:rPr>
          <w:sz w:val="16"/>
        </w:rPr>
      </w:pPr>
      <w:r w:rsidRPr="0059596F">
        <w:rPr>
          <w:sz w:val="16"/>
        </w:rPr>
        <w:t>A. Legal Diplomacy in the ECtHR and the CJEU</w:t>
      </w:r>
    </w:p>
    <w:p w14:paraId="49F9451B" w14:textId="77777777" w:rsidR="002D741B" w:rsidRPr="0059596F" w:rsidRDefault="002D741B" w:rsidP="002D741B">
      <w:pPr>
        <w:rPr>
          <w:sz w:val="16"/>
        </w:rPr>
      </w:pPr>
      <w:r w:rsidRPr="0059596F">
        <w:rPr>
          <w:sz w:val="16"/>
        </w:rPr>
        <w:t>Legal diplomacy is a term first coined by Mikael Rask Madsen, describing the work of the European Commission of Human Rights (predecessor of the Court, ECtHR) in the Cyprus case as a very first occurrence of such diplomacy.44 Greece brought suit against the United Kingdom concerning the rights of Greek insurgents in Cyprus, which ended with a situation where the settlement of the legal dispute happened via diplomatic means.45 In 1955, at the beginning of the European Human Rights system, the Commission took a strategic decision not to take its case before the Committee of Ministers, since this would have had severe negative consequences for the human rights system at large, but instead it chose a “diplomatic agreement” that allowed the preservation of the human rights system in Strasbourg.46 Legal diplomacy was a legal, rather than political, strategy used by legal and political European experts and soon became a basic premise in the institutional order laid out in the ECtHR.47 The legal strategy used by the Strasbourg Court to build its authority during the early years of its existence was a continuous balancing of the preservation of its institutional role, the tensions between different political powers, and the creation of new judicial doctrines giving life to the European Convention of Human Rights. These doctrines and discourses of a transnational court having to balance its jurisprudence against considerations about its legitimacy and authority in an international, regional and domestic setting constituted its legal diplomacy.</w:t>
      </w:r>
    </w:p>
    <w:p w14:paraId="7ADD05DB" w14:textId="77777777" w:rsidR="002D741B" w:rsidRPr="0059596F" w:rsidRDefault="002D741B" w:rsidP="002D741B">
      <w:pPr>
        <w:rPr>
          <w:sz w:val="16"/>
        </w:rPr>
      </w:pPr>
      <w:r w:rsidRPr="0059596F">
        <w:rPr>
          <w:sz w:val="16"/>
        </w:rPr>
        <w:t>This use of law rather than politics to foster diplomatic relations and continue the judicial dialogue among European and national governments constitutes the legal diplomacy of the ECtHR as well as the CJEU in Luxembourg. These transnational courts do not always operate through a pure form of legal reasoning nor as political institutions, but rather these courts use legal diplomacy to walk a fine line between *160 law and politics.48 Here, legal, political, and moral reasoning merge into a unique form of international conflict management.49 In action, legal diplomacy is a form of self-reflexive legal reasoning for which courts are responsive to inputs from parties subject to their international or supranational jurisdiction.50 Because of the gap between the supranational and the domestic legal order, these courts use transnational scaling to leave room for a number of different ways for member states to adapt to international or EU law. For example, leaving a margin of discretion to states for the ECtHR or using proportionality in CJEU judgements on free movement allows these courts to exercise restraint vis-à-vis the decisions made by member state authorities in a way that judiciaries in federal systems are well aware of.51 This shows how legal diplomacy is a careful mix of activism and constraint by courts trying to preserve their authority inside and their legitimacy outside their jurisdiction.</w:t>
      </w:r>
    </w:p>
    <w:p w14:paraId="0C3695BA" w14:textId="77777777" w:rsidR="002D741B" w:rsidRPr="0059596F" w:rsidRDefault="002D741B" w:rsidP="002D741B">
      <w:pPr>
        <w:rPr>
          <w:sz w:val="16"/>
        </w:rPr>
      </w:pPr>
      <w:r w:rsidRPr="0059596F">
        <w:rPr>
          <w:sz w:val="16"/>
        </w:rPr>
        <w:t>According to Henrik Palmer Olsen, there is a variety of tools through which these actors exercise their legal diplomacy that can be mapped through a plethora of judicial strategies.52 For instance, self-restraint allows courts to build confidence between the member state governments and the ECtHR. This concept of legal diplomacy can be extended also to the ECJ in its internal relation to the EU member states and its very early engagement with international law as part of its foreign relations.53 Through autonomous concept formation these courts can assert their legal identity, so that through the well-known cases establishing the supremacy in Costa and the direct effect in Van Gend en Loos of EU law, the CJEU could create a culture of self-identity.54 By using legal precedents and stare decisis, courts refer to prior decisions to support new legal decisions, building consistency and therefore stability and authority.55 Creating greater access for litigants to European courts through rules on standing and third-party intervention, and addressing institutional bottlenecks related to caseload, allows parties who have not previously had standing to bring their cases to court.56 By adjudicating questions of individual rights, supranational courts directly impact European citizens' fundamental or mobility rights so that courts' judgements have tangible effects on those who have been mobilized through judicial action.57</w:t>
      </w:r>
    </w:p>
    <w:p w14:paraId="251ABB17" w14:textId="77777777" w:rsidR="002D741B" w:rsidRPr="0059596F" w:rsidRDefault="002D741B" w:rsidP="002D741B">
      <w:pPr>
        <w:rPr>
          <w:sz w:val="16"/>
        </w:rPr>
      </w:pPr>
      <w:r w:rsidRPr="0059596F">
        <w:rPr>
          <w:sz w:val="16"/>
        </w:rPr>
        <w:t>*161 B. From Judicial to Legal Diplomacy in the CJEU</w:t>
      </w:r>
    </w:p>
    <w:p w14:paraId="0D8835E1" w14:textId="77777777" w:rsidR="002D741B" w:rsidRDefault="002D741B" w:rsidP="002D741B">
      <w:pPr>
        <w:rPr>
          <w:sz w:val="16"/>
        </w:rPr>
      </w:pPr>
      <w:r w:rsidRPr="0059596F">
        <w:rPr>
          <w:sz w:val="16"/>
        </w:rPr>
        <w:t xml:space="preserve">The book by Stephen Breyer, The Court and the World revamped the focus on </w:t>
      </w:r>
      <w:r w:rsidRPr="0059596F">
        <w:rPr>
          <w:rStyle w:val="Emphasis"/>
        </w:rPr>
        <w:t>judicial diplomacy</w:t>
      </w:r>
      <w:r w:rsidRPr="0059596F">
        <w:rPr>
          <w:sz w:val="16"/>
        </w:rPr>
        <w:t xml:space="preserve">58 that </w:t>
      </w:r>
      <w:r w:rsidRPr="0059596F">
        <w:rPr>
          <w:rStyle w:val="StyleUnderline"/>
        </w:rPr>
        <w:t>is</w:t>
      </w:r>
      <w:r w:rsidRPr="0059596F">
        <w:rPr>
          <w:sz w:val="16"/>
        </w:rPr>
        <w:t xml:space="preserve"> the </w:t>
      </w:r>
      <w:r w:rsidRPr="0059596F">
        <w:rPr>
          <w:rStyle w:val="Emphasis"/>
        </w:rPr>
        <w:t>ongoing</w:t>
      </w:r>
      <w:r w:rsidRPr="0059596F">
        <w:rPr>
          <w:sz w:val="16"/>
        </w:rPr>
        <w:t xml:space="preserve"> transnational dialogue </w:t>
      </w:r>
      <w:r w:rsidRPr="0059596F">
        <w:rPr>
          <w:rStyle w:val="StyleUnderline"/>
        </w:rPr>
        <w:t>among</w:t>
      </w:r>
      <w:r w:rsidRPr="0059596F">
        <w:rPr>
          <w:sz w:val="16"/>
        </w:rPr>
        <w:t xml:space="preserve"> </w:t>
      </w:r>
      <w:r w:rsidRPr="0059596F">
        <w:rPr>
          <w:rStyle w:val="Emphasis"/>
        </w:rPr>
        <w:t>domestic</w:t>
      </w:r>
      <w:r w:rsidRPr="0059596F">
        <w:rPr>
          <w:sz w:val="16"/>
        </w:rPr>
        <w:t xml:space="preserve">,59 international, and supranational </w:t>
      </w:r>
      <w:r w:rsidRPr="0059596F">
        <w:rPr>
          <w:rStyle w:val="Emphasis"/>
        </w:rPr>
        <w:t>courts</w:t>
      </w:r>
      <w:r w:rsidRPr="0059596F">
        <w:rPr>
          <w:sz w:val="16"/>
        </w:rPr>
        <w:t xml:space="preserve">.60 Judicial </w:t>
      </w:r>
      <w:r w:rsidRPr="0059596F">
        <w:rPr>
          <w:rStyle w:val="StyleUnderline"/>
        </w:rPr>
        <w:t xml:space="preserve">diplomacy advances the </w:t>
      </w:r>
      <w:r w:rsidRPr="0059596F">
        <w:rPr>
          <w:rStyle w:val="Emphasis"/>
        </w:rPr>
        <w:t>migration of</w:t>
      </w:r>
      <w:r w:rsidRPr="0059596F">
        <w:rPr>
          <w:sz w:val="16"/>
        </w:rPr>
        <w:t xml:space="preserve"> constitutional </w:t>
      </w:r>
      <w:r w:rsidRPr="0059596F">
        <w:rPr>
          <w:rStyle w:val="Emphasis"/>
        </w:rPr>
        <w:t>ideas</w:t>
      </w:r>
      <w:r w:rsidRPr="0059596F">
        <w:rPr>
          <w:sz w:val="16"/>
        </w:rPr>
        <w:t xml:space="preserve">61 </w:t>
      </w:r>
      <w:r w:rsidRPr="0059596F">
        <w:rPr>
          <w:rStyle w:val="StyleUnderline"/>
        </w:rPr>
        <w:t>and</w:t>
      </w:r>
      <w:r w:rsidRPr="0059596F">
        <w:rPr>
          <w:sz w:val="16"/>
        </w:rPr>
        <w:t xml:space="preserve"> shows how judicial comparativism, when judges cite or compare ideas or doctrines in different jurisdictions, </w:t>
      </w:r>
      <w:r w:rsidRPr="0059596F">
        <w:rPr>
          <w:rStyle w:val="StyleUnderline"/>
        </w:rPr>
        <w:t xml:space="preserve">can be a </w:t>
      </w:r>
      <w:r w:rsidRPr="0059596F">
        <w:rPr>
          <w:rStyle w:val="Emphasis"/>
        </w:rPr>
        <w:t>powerful form of diplomacy</w:t>
      </w:r>
      <w:r w:rsidRPr="0059596F">
        <w:rPr>
          <w:sz w:val="16"/>
        </w:rPr>
        <w:t xml:space="preserve"> for courts.62 Comparative scholars highlight how international or </w:t>
      </w:r>
      <w:r w:rsidRPr="0059596F">
        <w:rPr>
          <w:rStyle w:val="StyleUnderline"/>
        </w:rPr>
        <w:t xml:space="preserve">domestic courts are in </w:t>
      </w:r>
      <w:r w:rsidRPr="0059596F">
        <w:rPr>
          <w:rStyle w:val="Emphasis"/>
        </w:rPr>
        <w:t>permanent dialogue</w:t>
      </w:r>
      <w:r w:rsidRPr="0059596F">
        <w:rPr>
          <w:sz w:val="16"/>
        </w:rPr>
        <w:t xml:space="preserve"> with foreign judges to consolidate their courts' national authority within their own internal legal hierarchies,63 or to promote </w:t>
      </w:r>
      <w:r w:rsidRPr="0003301D">
        <w:rPr>
          <w:rStyle w:val="StyleUnderline"/>
          <w:highlight w:val="yellow"/>
        </w:rPr>
        <w:t>exchanges</w:t>
      </w:r>
      <w:r w:rsidRPr="0059596F">
        <w:rPr>
          <w:rStyle w:val="StyleUnderline"/>
        </w:rPr>
        <w:t xml:space="preserve"> of ideas</w:t>
      </w:r>
      <w:r w:rsidRPr="0059596F">
        <w:rPr>
          <w:sz w:val="16"/>
        </w:rPr>
        <w:t xml:space="preserve"> that </w:t>
      </w:r>
      <w:r w:rsidRPr="0003301D">
        <w:rPr>
          <w:rStyle w:val="StyleUnderline"/>
          <w:highlight w:val="yellow"/>
        </w:rPr>
        <w:t>might</w:t>
      </w:r>
      <w:r w:rsidRPr="0059596F">
        <w:rPr>
          <w:rStyle w:val="StyleUnderline"/>
        </w:rPr>
        <w:t xml:space="preserve"> end up </w:t>
      </w:r>
      <w:r w:rsidRPr="0003301D">
        <w:rPr>
          <w:rStyle w:val="Emphasis"/>
          <w:highlight w:val="yellow"/>
        </w:rPr>
        <w:t>influenc</w:t>
      </w:r>
      <w:r w:rsidRPr="0059596F">
        <w:rPr>
          <w:rStyle w:val="StyleUnderline"/>
        </w:rPr>
        <w:t xml:space="preserve">ing </w:t>
      </w:r>
      <w:r w:rsidRPr="0003301D">
        <w:rPr>
          <w:rStyle w:val="StyleUnderline"/>
          <w:highlight w:val="yellow"/>
        </w:rPr>
        <w:t>the</w:t>
      </w:r>
      <w:r w:rsidRPr="0059596F">
        <w:rPr>
          <w:rStyle w:val="StyleUnderline"/>
        </w:rPr>
        <w:t xml:space="preserve"> constant </w:t>
      </w:r>
      <w:r w:rsidRPr="0003301D">
        <w:rPr>
          <w:rStyle w:val="Emphasis"/>
          <w:highlight w:val="yellow"/>
        </w:rPr>
        <w:t>evolution</w:t>
      </w:r>
      <w:r w:rsidRPr="0003301D">
        <w:rPr>
          <w:rStyle w:val="StyleUnderline"/>
          <w:highlight w:val="yellow"/>
        </w:rPr>
        <w:t xml:space="preserve"> of</w:t>
      </w:r>
      <w:r w:rsidRPr="0059596F">
        <w:rPr>
          <w:rStyle w:val="StyleUnderline"/>
        </w:rPr>
        <w:t xml:space="preserve"> judicial </w:t>
      </w:r>
      <w:r w:rsidRPr="0003301D">
        <w:rPr>
          <w:rStyle w:val="StyleUnderline"/>
          <w:highlight w:val="yellow"/>
        </w:rPr>
        <w:t>lawmaking</w:t>
      </w:r>
      <w:r w:rsidRPr="0059596F">
        <w:rPr>
          <w:sz w:val="16"/>
        </w:rPr>
        <w:t>.64 An empirical study of the Canadian Supreme Court demonstrated how its constant exchange between foreign courts and individual judges impacted “Canada's global reputation and foreign policy.”65 This form of judicial diplomacy appears prominently in the work of Supreme Court justices like Stephen Breyer and Ruth Bader Ginsburg, who are committed to using comparative experiences to inform their legal reasoning.66 Notably, a 2017 encounter in Washington, D.C. between Associate Justice Stephen Breyer of the SCOTUS and President Koen Lenaerts of the CJEU67 prompted a discussion on how to advance a global rule of law through such judicial dialogues.68</w:t>
      </w:r>
    </w:p>
    <w:p w14:paraId="3D87A805" w14:textId="77777777" w:rsidR="002D741B" w:rsidRPr="0059596F" w:rsidRDefault="002D741B" w:rsidP="002D741B"/>
    <w:p w14:paraId="184592E6" w14:textId="77777777" w:rsidR="002D741B" w:rsidRPr="005D388F" w:rsidRDefault="002D741B" w:rsidP="002D741B">
      <w:pPr>
        <w:pStyle w:val="Heading4"/>
      </w:pPr>
    </w:p>
    <w:p w14:paraId="4021352E" w14:textId="77777777" w:rsidR="002D741B" w:rsidRPr="00942650" w:rsidRDefault="002D741B" w:rsidP="002D741B"/>
    <w:p w14:paraId="55020552" w14:textId="77777777" w:rsidR="002D741B" w:rsidRDefault="002D741B" w:rsidP="002D741B">
      <w:pPr>
        <w:pStyle w:val="Heading2"/>
      </w:pPr>
      <w:r>
        <w:t>Data Economy</w:t>
      </w:r>
    </w:p>
    <w:p w14:paraId="4992EBF0" w14:textId="77777777" w:rsidR="002D741B" w:rsidRDefault="002D741B" w:rsidP="002D741B">
      <w:pPr>
        <w:pStyle w:val="Heading3"/>
      </w:pPr>
      <w:r>
        <w:t>AI---Defense---1NC</w:t>
      </w:r>
    </w:p>
    <w:p w14:paraId="2472252A" w14:textId="77777777" w:rsidR="002D741B" w:rsidRDefault="002D741B" w:rsidP="002D741B">
      <w:pPr>
        <w:pStyle w:val="Heading4"/>
      </w:pPr>
      <w:r>
        <w:t xml:space="preserve">There is </w:t>
      </w:r>
      <w:r w:rsidRPr="00B91693">
        <w:rPr>
          <w:u w:val="single"/>
        </w:rPr>
        <w:t>zero scenario</w:t>
      </w:r>
      <w:r>
        <w:t xml:space="preserve"> for AI related extinction.</w:t>
      </w:r>
    </w:p>
    <w:p w14:paraId="4A0880F7" w14:textId="77777777" w:rsidR="002D741B" w:rsidRPr="00544BC8" w:rsidRDefault="002D741B" w:rsidP="002D741B">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43487339" w14:textId="77777777" w:rsidR="002D741B" w:rsidRPr="000B34C2" w:rsidRDefault="002D741B" w:rsidP="002D741B">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4D793656" w14:textId="77777777" w:rsidR="002D741B" w:rsidRPr="000B34C2" w:rsidRDefault="002D741B" w:rsidP="002D741B">
      <w:pPr>
        <w:rPr>
          <w:sz w:val="16"/>
        </w:rPr>
      </w:pPr>
      <w:r w:rsidRPr="000B34C2">
        <w:rPr>
          <w:sz w:val="16"/>
        </w:rPr>
        <w:t>Okay, guys.</w:t>
      </w:r>
    </w:p>
    <w:p w14:paraId="3E2658E9" w14:textId="77777777" w:rsidR="002D741B" w:rsidRPr="000B34C2" w:rsidRDefault="002D741B" w:rsidP="002D741B">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602DAA0D" w14:textId="77777777" w:rsidR="002D741B" w:rsidRPr="000B34C2" w:rsidRDefault="002D741B" w:rsidP="002D741B">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52E19288" w14:textId="77777777" w:rsidR="002D741B" w:rsidRPr="000B34C2" w:rsidRDefault="002D741B" w:rsidP="002D741B">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32BF5522" w14:textId="77777777" w:rsidR="002D741B" w:rsidRPr="000B34C2" w:rsidRDefault="002D741B" w:rsidP="002D741B">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7131B824" w14:textId="77777777" w:rsidR="002D741B" w:rsidRPr="000B34C2" w:rsidRDefault="002D741B" w:rsidP="002D741B">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1B721F29" w14:textId="77777777" w:rsidR="002D741B" w:rsidRPr="000B34C2" w:rsidRDefault="002D741B" w:rsidP="002D741B">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042238E5" w14:textId="77777777" w:rsidR="002D741B" w:rsidRPr="000B34C2" w:rsidRDefault="002D741B" w:rsidP="002D741B">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2FED6A3B" w14:textId="77777777" w:rsidR="002D741B" w:rsidRPr="000B34C2" w:rsidRDefault="002D741B" w:rsidP="002D741B">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42112663" w14:textId="77777777" w:rsidR="002D741B" w:rsidRPr="000B34C2" w:rsidRDefault="002D741B" w:rsidP="002D741B">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26FA6C59" w14:textId="77777777" w:rsidR="002D741B" w:rsidRPr="000B34C2" w:rsidRDefault="002D741B" w:rsidP="002D741B">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701B57A3" w14:textId="77777777" w:rsidR="002D741B" w:rsidRPr="000B34C2" w:rsidRDefault="002D741B" w:rsidP="002D741B">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63FE0917" w14:textId="77777777" w:rsidR="002D741B" w:rsidRDefault="002D741B" w:rsidP="002D741B">
      <w:pPr>
        <w:rPr>
          <w:sz w:val="16"/>
        </w:rPr>
      </w:pPr>
    </w:p>
    <w:p w14:paraId="23AFA162" w14:textId="77777777" w:rsidR="002D741B" w:rsidRDefault="002D741B" w:rsidP="002D741B">
      <w:pPr>
        <w:pStyle w:val="Heading4"/>
      </w:pPr>
      <w:r w:rsidRPr="00942650">
        <w:rPr>
          <w:u w:val="single"/>
        </w:rPr>
        <w:t>No upsides</w:t>
      </w:r>
      <w:r>
        <w:t xml:space="preserve">. They are nonsense. It can’t create a leap in capability, only produce mediocre writing. </w:t>
      </w:r>
    </w:p>
    <w:p w14:paraId="23CEE0E7" w14:textId="77777777" w:rsidR="002D741B" w:rsidRDefault="002D741B" w:rsidP="002D741B">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5296CF84" w14:textId="77777777" w:rsidR="002D741B" w:rsidRPr="00587F0E" w:rsidRDefault="002D741B" w:rsidP="002D741B">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7EA3CD5F" w14:textId="77777777" w:rsidR="002D741B" w:rsidRPr="00587F0E" w:rsidRDefault="002D741B" w:rsidP="002D741B">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6D0AAE38" w14:textId="77777777" w:rsidR="002D741B" w:rsidRPr="00587F0E" w:rsidRDefault="002D741B" w:rsidP="002D741B">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4DCA8C29" w14:textId="77777777" w:rsidR="002D741B" w:rsidRPr="00587F0E" w:rsidRDefault="002D741B" w:rsidP="002D741B">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6E6FD76F" w14:textId="77777777" w:rsidR="002D741B" w:rsidRPr="00587F0E" w:rsidRDefault="002D741B" w:rsidP="002D741B">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53A8B5A8" w14:textId="77777777" w:rsidR="002D741B" w:rsidRPr="00587F0E" w:rsidRDefault="002D741B" w:rsidP="002D741B">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0A4DE373" w14:textId="77777777" w:rsidR="002D741B" w:rsidRPr="00587F0E" w:rsidRDefault="002D741B" w:rsidP="002D741B">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691B5817" w14:textId="77777777" w:rsidR="002D741B" w:rsidRPr="00587F0E" w:rsidRDefault="002D741B" w:rsidP="002D741B">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590F55BA" w14:textId="77777777" w:rsidR="002D741B" w:rsidRPr="00587F0E" w:rsidRDefault="002D741B" w:rsidP="002D741B">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3C58A593" w14:textId="77777777" w:rsidR="002D741B" w:rsidRPr="00587F0E" w:rsidRDefault="002D741B" w:rsidP="002D741B">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2FD4CC8C" w14:textId="77777777" w:rsidR="002D741B" w:rsidRPr="00587F0E" w:rsidRDefault="002D741B" w:rsidP="002D741B">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11B7F007" w14:textId="77777777" w:rsidR="002D741B" w:rsidRPr="00587F0E" w:rsidRDefault="002D741B" w:rsidP="002D741B">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587FF5DD" w14:textId="77777777" w:rsidR="002D741B" w:rsidRPr="00587F0E" w:rsidRDefault="002D741B" w:rsidP="002D741B">
      <w:pPr>
        <w:rPr>
          <w:sz w:val="16"/>
        </w:rPr>
      </w:pPr>
      <w:r w:rsidRPr="00587F0E">
        <w:rPr>
          <w:sz w:val="16"/>
        </w:rPr>
        <w:t>And all of this is before we get into the so-called existential risks of AI, in which machine superintelligence overtakes our own and we can no longer keep up.</w:t>
      </w:r>
    </w:p>
    <w:p w14:paraId="4007F767" w14:textId="77777777" w:rsidR="002D741B" w:rsidRPr="00587F0E" w:rsidRDefault="002D741B" w:rsidP="002D741B">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0CAAF546" w14:textId="77777777" w:rsidR="002D741B" w:rsidRPr="00587F0E" w:rsidRDefault="002D741B" w:rsidP="002D741B">
      <w:pPr>
        <w:rPr>
          <w:sz w:val="16"/>
        </w:rPr>
      </w:pPr>
      <w:r w:rsidRPr="00587F0E">
        <w:rPr>
          <w:sz w:val="16"/>
        </w:rPr>
        <w:t>* * *</w:t>
      </w:r>
    </w:p>
    <w:p w14:paraId="15904384" w14:textId="77777777" w:rsidR="002D741B" w:rsidRPr="00587F0E" w:rsidRDefault="002D741B" w:rsidP="002D741B">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5A7AE48F" w14:textId="77777777" w:rsidR="002D741B" w:rsidRPr="00587F0E" w:rsidRDefault="002D741B" w:rsidP="002D741B">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379F3856" w14:textId="77777777" w:rsidR="002D741B" w:rsidRPr="00587F0E" w:rsidRDefault="002D741B" w:rsidP="002D741B">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724114C7" w14:textId="77777777" w:rsidR="002D741B" w:rsidRPr="00587F0E" w:rsidRDefault="002D741B" w:rsidP="002D741B">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45C718D1" w14:textId="77777777" w:rsidR="002D741B" w:rsidRPr="00587F0E" w:rsidRDefault="002D741B" w:rsidP="002D741B">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020FF3F4" w14:textId="77777777" w:rsidR="002D741B" w:rsidRPr="00587F0E" w:rsidRDefault="002D741B" w:rsidP="002D741B">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390E8BF1" w14:textId="77777777" w:rsidR="002D741B" w:rsidRPr="00742838" w:rsidRDefault="002D741B" w:rsidP="002D741B">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7E1B6E26" w14:textId="77777777" w:rsidR="002D741B" w:rsidRPr="00742838" w:rsidRDefault="002D741B" w:rsidP="002D741B">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7D5D913A" w14:textId="77777777" w:rsidR="002D741B" w:rsidRPr="00587F0E" w:rsidRDefault="002D741B" w:rsidP="002D741B">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09994DCB" w14:textId="77777777" w:rsidR="002D741B" w:rsidRPr="00587F0E" w:rsidRDefault="002D741B" w:rsidP="002D741B">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594A11A0" w14:textId="77777777" w:rsidR="002D741B" w:rsidRPr="00587F0E" w:rsidRDefault="002D741B" w:rsidP="002D741B">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09931FC3" w14:textId="77777777" w:rsidR="002D741B" w:rsidRPr="00587F0E" w:rsidRDefault="002D741B" w:rsidP="002D741B">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6C36403F" w14:textId="77777777" w:rsidR="002D741B" w:rsidRPr="00587F0E" w:rsidRDefault="002D741B" w:rsidP="002D741B">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784BAADE" w14:textId="77777777" w:rsidR="002D741B" w:rsidRPr="00587F0E" w:rsidRDefault="002D741B" w:rsidP="002D741B">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09E6FBC4" w14:textId="77777777" w:rsidR="002D741B" w:rsidRPr="00587F0E" w:rsidRDefault="002D741B" w:rsidP="002D741B">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7D553E14" w14:textId="77777777" w:rsidR="002D741B" w:rsidRPr="00587F0E" w:rsidRDefault="002D741B" w:rsidP="002D741B">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4A3B8817" w14:textId="77777777" w:rsidR="002D741B" w:rsidRPr="00587F0E" w:rsidRDefault="002D741B" w:rsidP="002D741B">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68E0B9E3" w14:textId="77777777" w:rsidR="002D741B" w:rsidRPr="00587F0E" w:rsidRDefault="002D741B" w:rsidP="002D741B">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10482A03" w14:textId="77777777" w:rsidR="002D741B" w:rsidRPr="00587F0E" w:rsidRDefault="002D741B" w:rsidP="002D741B">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3B8061D3" w14:textId="77777777" w:rsidR="002D741B" w:rsidRPr="00587F0E" w:rsidRDefault="002D741B" w:rsidP="002D741B">
      <w:pPr>
        <w:rPr>
          <w:sz w:val="16"/>
        </w:rPr>
      </w:pPr>
      <w:r w:rsidRPr="00587F0E">
        <w:rPr>
          <w:sz w:val="16"/>
        </w:rPr>
        <w:t>But this is how AI could impact me. If you want real criticism of LLMs and the great AI panic of the early 2020s, there’s one name you should know: Timnit Gebru.</w:t>
      </w:r>
    </w:p>
    <w:p w14:paraId="47359FFD" w14:textId="77777777" w:rsidR="002D741B" w:rsidRPr="00587F0E" w:rsidRDefault="002D741B" w:rsidP="002D741B">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6F47798F" w14:textId="77777777" w:rsidR="002D741B" w:rsidRPr="00587F0E" w:rsidRDefault="002D741B" w:rsidP="002D741B">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240F5C2F" w14:textId="77777777" w:rsidR="002D741B" w:rsidRPr="00587F0E" w:rsidRDefault="002D741B" w:rsidP="002D741B">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7C504D03" w14:textId="77777777" w:rsidR="002D741B" w:rsidRPr="00587F0E" w:rsidRDefault="002D741B" w:rsidP="002D741B">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2FA77968" w14:textId="77777777" w:rsidR="002D741B" w:rsidRPr="00587F0E" w:rsidRDefault="002D741B" w:rsidP="002D741B">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46E95470" w14:textId="77777777" w:rsidR="002D741B" w:rsidRPr="00587F0E" w:rsidRDefault="002D741B" w:rsidP="002D741B">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0059155F" w14:textId="77777777" w:rsidR="002D741B" w:rsidRPr="00587F0E" w:rsidRDefault="002D741B" w:rsidP="002D741B">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74959854" w14:textId="77777777" w:rsidR="002D741B" w:rsidRPr="00587F0E" w:rsidRDefault="002D741B" w:rsidP="002D741B">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2A01BEE9" w14:textId="77777777" w:rsidR="002D741B" w:rsidRPr="00587F0E" w:rsidRDefault="002D741B" w:rsidP="002D741B">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2005C431" w14:textId="77777777" w:rsidR="002D741B" w:rsidRPr="00587F0E" w:rsidRDefault="002D741B" w:rsidP="002D741B">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18445396" w14:textId="77777777" w:rsidR="002D741B" w:rsidRPr="00587F0E" w:rsidRDefault="002D741B" w:rsidP="002D741B">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1047556C" w14:textId="77777777" w:rsidR="002D741B" w:rsidRPr="00587F0E" w:rsidRDefault="002D741B" w:rsidP="002D741B">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1BA4BEFE" w14:textId="77777777" w:rsidR="002D741B" w:rsidRDefault="002D741B" w:rsidP="002D741B">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1A3FD6F0" w14:textId="77777777" w:rsidR="002D741B" w:rsidRPr="004B1998" w:rsidRDefault="002D741B" w:rsidP="002D741B">
      <w:pPr>
        <w:rPr>
          <w:sz w:val="16"/>
        </w:rPr>
      </w:pPr>
    </w:p>
    <w:p w14:paraId="1E2585AA" w14:textId="77777777" w:rsidR="002D741B" w:rsidRPr="0081194B" w:rsidRDefault="002D741B" w:rsidP="002D741B"/>
    <w:p w14:paraId="20858162" w14:textId="77777777" w:rsidR="002D741B" w:rsidRPr="002C379C" w:rsidRDefault="002D741B" w:rsidP="002D741B">
      <w:pPr>
        <w:pStyle w:val="Heading3"/>
      </w:pPr>
      <w:r>
        <w:t>Squo Solves---1NC</w:t>
      </w:r>
    </w:p>
    <w:p w14:paraId="3CC1500A" w14:textId="77777777" w:rsidR="002D741B" w:rsidRDefault="002D741B" w:rsidP="002D741B">
      <w:pPr>
        <w:pStyle w:val="Heading4"/>
      </w:pPr>
      <w:r w:rsidRPr="000B4BEE">
        <w:rPr>
          <w:u w:val="single"/>
        </w:rPr>
        <w:t>No AI concentration</w:t>
      </w:r>
      <w:r>
        <w:t xml:space="preserve">---the market is competitive, data is not a barrier to entry, and innovation solve. </w:t>
      </w:r>
    </w:p>
    <w:p w14:paraId="5F285564" w14:textId="77777777" w:rsidR="002D741B" w:rsidRDefault="002D741B" w:rsidP="002D741B">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2960BB4A" w14:textId="77777777" w:rsidR="002D741B" w:rsidRPr="00072B4C" w:rsidRDefault="002D741B" w:rsidP="002D741B">
      <w:pPr>
        <w:rPr>
          <w:sz w:val="16"/>
        </w:rPr>
      </w:pPr>
      <w:r w:rsidRPr="00072B4C">
        <w:rPr>
          <w:sz w:val="16"/>
        </w:rPr>
        <w:t>Section II: Data as a Barrier to Entry in the Future</w:t>
      </w:r>
    </w:p>
    <w:p w14:paraId="7EFDD72D" w14:textId="77777777" w:rsidR="002D741B" w:rsidRPr="00072B4C" w:rsidRDefault="002D741B" w:rsidP="002D741B">
      <w:pPr>
        <w:rPr>
          <w:sz w:val="16"/>
        </w:rPr>
      </w:pPr>
      <w:r w:rsidRPr="00072B4C">
        <w:rPr>
          <w:sz w:val="16"/>
        </w:rPr>
        <w:t xml:space="preserve">It is </w:t>
      </w:r>
      <w:r w:rsidRPr="00413BF8">
        <w:rPr>
          <w:rStyle w:val="Emphasis"/>
          <w:highlight w:val="yellow"/>
        </w:rPr>
        <w:t>doubtful</w:t>
      </w:r>
      <w:r w:rsidRPr="00B41FDE">
        <w:rPr>
          <w:rStyle w:val="Emphasis"/>
        </w:rPr>
        <w:t xml:space="preserve"> that </w:t>
      </w:r>
      <w:r w:rsidRPr="00413BF8">
        <w:rPr>
          <w:rStyle w:val="Emphasis"/>
        </w:rPr>
        <w:t xml:space="preserve">generative </w:t>
      </w:r>
      <w:r w:rsidRPr="00413BF8">
        <w:rPr>
          <w:rStyle w:val="Emphasis"/>
          <w:highlight w:val="yellow"/>
        </w:rPr>
        <w:t>AI</w:t>
      </w:r>
      <w:r w:rsidRPr="00B41FDE">
        <w:rPr>
          <w:rStyle w:val="Emphasis"/>
        </w:rPr>
        <w:t xml:space="preserve"> markets</w:t>
      </w:r>
      <w:r w:rsidRPr="00B41FDE">
        <w:rPr>
          <w:rStyle w:val="StyleUnderline"/>
        </w:rPr>
        <w:t xml:space="preserve">, despite being initially competitive and disruptive, </w:t>
      </w:r>
      <w:r w:rsidRPr="00413BF8">
        <w:rPr>
          <w:rStyle w:val="Emphasis"/>
          <w:highlight w:val="yellow"/>
        </w:rPr>
        <w:t>will inevitably</w:t>
      </w:r>
      <w:r w:rsidRPr="00B41FDE">
        <w:rPr>
          <w:rStyle w:val="Emphasis"/>
        </w:rPr>
        <w:t xml:space="preserve"> </w:t>
      </w:r>
      <w:r w:rsidRPr="00413BF8">
        <w:rPr>
          <w:rStyle w:val="Emphasis"/>
          <w:highlight w:val="yellow"/>
        </w:rPr>
        <w:t>converge</w:t>
      </w:r>
      <w:r w:rsidRPr="00B41FDE">
        <w:rPr>
          <w:rStyle w:val="StyleUnderline"/>
        </w:rPr>
        <w:t xml:space="preserve"> </w:t>
      </w:r>
      <w:r w:rsidRPr="00413BF8">
        <w:rPr>
          <w:rStyle w:val="StyleUnderline"/>
          <w:highlight w:val="yellow"/>
        </w:rPr>
        <w:t>on</w:t>
      </w:r>
      <w:r w:rsidRPr="00B41FDE">
        <w:rPr>
          <w:rStyle w:val="StyleUnderline"/>
        </w:rPr>
        <w:t xml:space="preserve"> just a </w:t>
      </w:r>
      <w:r w:rsidRPr="00413BF8">
        <w:rPr>
          <w:rStyle w:val="StyleUnderline"/>
        </w:rPr>
        <w:t>few players</w:t>
      </w:r>
      <w:r w:rsidRPr="00B41FDE">
        <w:rPr>
          <w:rStyle w:val="StyleUnderline"/>
        </w:rPr>
        <w:t xml:space="preserve"> with </w:t>
      </w:r>
      <w:r w:rsidRPr="00413BF8">
        <w:rPr>
          <w:rStyle w:val="StyleUnderline"/>
          <w:highlight w:val="yellow"/>
        </w:rPr>
        <w:t>concentrated</w:t>
      </w:r>
      <w:r w:rsidRPr="00B41FDE">
        <w:rPr>
          <w:rStyle w:val="StyleUnderline"/>
        </w:rPr>
        <w:t xml:space="preserve"> and stable </w:t>
      </w:r>
      <w:r w:rsidRPr="00413BF8">
        <w:rPr>
          <w:rStyle w:val="StyleUnderline"/>
          <w:highlight w:val="yellow"/>
        </w:rPr>
        <w:t>market</w:t>
      </w:r>
      <w:r w:rsidRPr="00B41FDE">
        <w:rPr>
          <w:rStyle w:val="StyleUnderline"/>
        </w:rPr>
        <w:t xml:space="preserve"> shares</w:t>
      </w:r>
      <w:r w:rsidRPr="00072B4C">
        <w:rPr>
          <w:sz w:val="16"/>
        </w:rPr>
        <w:t xml:space="preserve">. As shown, the </w:t>
      </w:r>
      <w:r w:rsidRPr="00413BF8">
        <w:rPr>
          <w:rStyle w:val="StyleUnderline"/>
          <w:highlight w:val="yellow"/>
        </w:rPr>
        <w:t>history of</w:t>
      </w:r>
      <w:r w:rsidRPr="00072B4C">
        <w:rPr>
          <w:sz w:val="16"/>
        </w:rPr>
        <w:t xml:space="preserve"> generative </w:t>
      </w:r>
      <w:r w:rsidRPr="00413BF8">
        <w:rPr>
          <w:rStyle w:val="StyleUnderline"/>
          <w:highlight w:val="yellow"/>
        </w:rPr>
        <w:t>AI</w:t>
      </w:r>
      <w:r w:rsidRPr="00B41FDE">
        <w:rPr>
          <w:rStyle w:val="StyleUnderline"/>
        </w:rPr>
        <w:t xml:space="preserve"> markets</w:t>
      </w:r>
      <w:r w:rsidRPr="00072B4C">
        <w:rPr>
          <w:sz w:val="16"/>
        </w:rPr>
        <w:t xml:space="preserve"> until today </w:t>
      </w:r>
      <w:r w:rsidRPr="00413BF8">
        <w:rPr>
          <w:rStyle w:val="Emphasis"/>
          <w:highlight w:val="yellow"/>
        </w:rPr>
        <w:t>contradicts antitrust</w:t>
      </w:r>
      <w:r w:rsidRPr="00B41FDE">
        <w:rPr>
          <w:rStyle w:val="Emphasis"/>
        </w:rPr>
        <w:t xml:space="preserve"> regulators’ </w:t>
      </w:r>
      <w:r w:rsidRPr="00413BF8">
        <w:rPr>
          <w:rStyle w:val="Emphasis"/>
          <w:highlight w:val="yellow"/>
        </w:rPr>
        <w:t>concerns</w:t>
      </w:r>
      <w:r w:rsidRPr="00072B4C">
        <w:rPr>
          <w:sz w:val="16"/>
        </w:rPr>
        <w:t xml:space="preserve"> about data scarcity, data network effects, and economies of scale giving an unassailable advantage to tech giants. </w:t>
      </w:r>
      <w:r w:rsidRPr="00B41FDE">
        <w:rPr>
          <w:rStyle w:val="StyleUnderline"/>
        </w:rPr>
        <w:t>Concerns about</w:t>
      </w:r>
      <w:r w:rsidRPr="00072B4C">
        <w:rPr>
          <w:sz w:val="16"/>
        </w:rPr>
        <w:t xml:space="preserve"> eventual </w:t>
      </w:r>
      <w:r w:rsidRPr="00B41FDE">
        <w:rPr>
          <w:rStyle w:val="Emphasis"/>
        </w:rPr>
        <w:t>market convergence</w:t>
      </w:r>
      <w:r w:rsidRPr="00072B4C">
        <w:rPr>
          <w:sz w:val="16"/>
        </w:rPr>
        <w:t xml:space="preserve"> </w:t>
      </w:r>
      <w:r w:rsidRPr="00B41FDE">
        <w:rPr>
          <w:rStyle w:val="StyleUnderline"/>
        </w:rPr>
        <w:t>are</w:t>
      </w:r>
      <w:r w:rsidRPr="00072B4C">
        <w:rPr>
          <w:sz w:val="16"/>
        </w:rPr>
        <w:t xml:space="preserve"> instead </w:t>
      </w:r>
      <w:r w:rsidRPr="00B41FDE">
        <w:rPr>
          <w:rStyle w:val="StyleUnderline"/>
        </w:rPr>
        <w:t>based on trends observed in mature digital platform markets</w:t>
      </w:r>
      <w:r w:rsidRPr="00072B4C">
        <w:rPr>
          <w:sz w:val="16"/>
        </w:rPr>
        <w:t xml:space="preserve">, such as search and social media, where a few companies with greater user-network effects provide services with high switching costs for users, thereby </w:t>
      </w:r>
      <w:r w:rsidRPr="00B41FDE">
        <w:rPr>
          <w:rStyle w:val="StyleUnderline"/>
        </w:rPr>
        <w:t>creating</w:t>
      </w:r>
      <w:r w:rsidRPr="00072B4C">
        <w:rPr>
          <w:sz w:val="16"/>
        </w:rPr>
        <w:t xml:space="preserve"> a </w:t>
      </w:r>
      <w:r w:rsidRPr="00B41FDE">
        <w:rPr>
          <w:rStyle w:val="StyleUnderline"/>
        </w:rPr>
        <w:t xml:space="preserve">potentially </w:t>
      </w:r>
      <w:r w:rsidRPr="00B41FDE">
        <w:rPr>
          <w:rStyle w:val="Emphasis"/>
        </w:rPr>
        <w:t>unassailable advantage</w:t>
      </w:r>
      <w:r w:rsidRPr="00072B4C">
        <w:rPr>
          <w:sz w:val="16"/>
        </w:rPr>
        <w:t xml:space="preserve">. Notably, even </w:t>
      </w:r>
      <w:r w:rsidRPr="00B41FDE">
        <w:rPr>
          <w:rStyle w:val="StyleUnderline"/>
        </w:rPr>
        <w:t>these claims about digital markets</w:t>
      </w:r>
      <w:r w:rsidRPr="00072B4C">
        <w:rPr>
          <w:sz w:val="16"/>
        </w:rPr>
        <w:t xml:space="preserve"> in general </w:t>
      </w:r>
      <w:r w:rsidRPr="00B41FDE">
        <w:rPr>
          <w:rStyle w:val="StyleUnderline"/>
        </w:rPr>
        <w:t xml:space="preserve">have been </w:t>
      </w:r>
      <w:r w:rsidRPr="00413BF8">
        <w:rPr>
          <w:rStyle w:val="Emphasis"/>
          <w:highlight w:val="yellow"/>
        </w:rPr>
        <w:t>repeatedly contradicted in practice</w:t>
      </w:r>
      <w:r w:rsidRPr="00072B4C">
        <w:rPr>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6B34DC9F" w14:textId="77777777" w:rsidR="002D741B" w:rsidRPr="00072B4C" w:rsidRDefault="002D741B" w:rsidP="002D741B">
      <w:pPr>
        <w:rPr>
          <w:sz w:val="16"/>
        </w:rPr>
      </w:pPr>
      <w:r w:rsidRPr="00072B4C">
        <w:rPr>
          <w:sz w:val="16"/>
        </w:rPr>
        <w:t xml:space="preserve">First, </w:t>
      </w:r>
      <w:r w:rsidRPr="00B41FDE">
        <w:rPr>
          <w:rStyle w:val="StyleUnderline"/>
        </w:rPr>
        <w:t>convergence on a few players is more likely for digital platform markets</w:t>
      </w:r>
      <w:r w:rsidRPr="00072B4C">
        <w:rPr>
          <w:sz w:val="16"/>
        </w:rPr>
        <w:t xml:space="preserve"> </w:t>
      </w:r>
      <w:r w:rsidRPr="00B41FDE">
        <w:rPr>
          <w:rStyle w:val="StyleUnderline"/>
        </w:rPr>
        <w:t xml:space="preserve">as they are characterized by </w:t>
      </w:r>
      <w:r w:rsidRPr="00B41FDE">
        <w:rPr>
          <w:rStyle w:val="Emphasis"/>
        </w:rPr>
        <w:t>economies of scale</w:t>
      </w:r>
      <w:r w:rsidRPr="00072B4C">
        <w:rPr>
          <w:sz w:val="16"/>
        </w:rPr>
        <w:t xml:space="preserve"> </w:t>
      </w:r>
      <w:r w:rsidRPr="00B41FDE">
        <w:rPr>
          <w:rStyle w:val="StyleUnderline"/>
        </w:rPr>
        <w:t xml:space="preserve">that </w:t>
      </w:r>
      <w:r w:rsidRPr="00B41FDE">
        <w:rPr>
          <w:rStyle w:val="Emphasis"/>
        </w:rPr>
        <w:t>advantage incumbents</w:t>
      </w:r>
      <w:r w:rsidRPr="00072B4C">
        <w:rPr>
          <w:sz w:val="16"/>
        </w:rPr>
        <w:t xml:space="preserve"> who have already paid high fixed costs and face relatively lower variable costs in the long run, unlike potential new entrants who face high entry costs.[43] Thus, only the most efficient digital platform competitors will remain after others exit the market. </w:t>
      </w:r>
      <w:r w:rsidRPr="00B41FDE">
        <w:rPr>
          <w:rStyle w:val="StyleUnderline"/>
        </w:rPr>
        <w:t>Although building</w:t>
      </w:r>
      <w:r w:rsidRPr="00072B4C">
        <w:rPr>
          <w:sz w:val="16"/>
        </w:rPr>
        <w:t xml:space="preserve"> a </w:t>
      </w:r>
      <w:r w:rsidRPr="00B41FDE">
        <w:rPr>
          <w:rStyle w:val="StyleUnderline"/>
        </w:rPr>
        <w:t xml:space="preserve">generative </w:t>
      </w:r>
      <w:r w:rsidRPr="00413BF8">
        <w:rPr>
          <w:rStyle w:val="StyleUnderline"/>
          <w:highlight w:val="yellow"/>
        </w:rPr>
        <w:t>AI</w:t>
      </w:r>
      <w:r w:rsidRPr="00072B4C">
        <w:rPr>
          <w:sz w:val="16"/>
        </w:rPr>
        <w:t xml:space="preserve"> foundation </w:t>
      </w:r>
      <w:r w:rsidRPr="00B41FDE">
        <w:rPr>
          <w:rStyle w:val="StyleUnderline"/>
        </w:rPr>
        <w:t xml:space="preserve">model </w:t>
      </w:r>
      <w:r w:rsidRPr="00413BF8">
        <w:rPr>
          <w:rStyle w:val="StyleUnderline"/>
          <w:highlight w:val="yellow"/>
        </w:rPr>
        <w:t xml:space="preserve">does </w:t>
      </w:r>
      <w:r w:rsidRPr="00413BF8">
        <w:rPr>
          <w:rStyle w:val="Emphasis"/>
          <w:highlight w:val="yellow"/>
        </w:rPr>
        <w:t>entail high fixed costs</w:t>
      </w:r>
      <w:r w:rsidRPr="00072B4C">
        <w:rPr>
          <w:sz w:val="16"/>
        </w:rPr>
        <w:t xml:space="preserve">, </w:t>
      </w:r>
      <w:r w:rsidRPr="00B41FDE">
        <w:rPr>
          <w:rStyle w:val="StyleUnderline"/>
        </w:rPr>
        <w:t>such as</w:t>
      </w:r>
      <w:r w:rsidRPr="00072B4C">
        <w:rPr>
          <w:sz w:val="16"/>
        </w:rPr>
        <w:t xml:space="preserve"> </w:t>
      </w:r>
      <w:r w:rsidRPr="00B41FDE">
        <w:rPr>
          <w:rStyle w:val="StyleUnderline"/>
        </w:rPr>
        <w:t>pretraining and acquiring data</w:t>
      </w:r>
      <w:r w:rsidRPr="00072B4C">
        <w:rPr>
          <w:sz w:val="16"/>
        </w:rPr>
        <w:t xml:space="preserve"> and computing resources, </w:t>
      </w:r>
      <w:r w:rsidRPr="00B41FDE">
        <w:rPr>
          <w:rStyle w:val="StyleUnderline"/>
        </w:rPr>
        <w:t>variable costs are</w:t>
      </w:r>
      <w:r w:rsidRPr="00072B4C">
        <w:rPr>
          <w:sz w:val="16"/>
        </w:rPr>
        <w:t xml:space="preserve"> nonetheless </w:t>
      </w:r>
      <w:r w:rsidRPr="00B41FDE">
        <w:rPr>
          <w:rStyle w:val="StyleUnderline"/>
        </w:rPr>
        <w:t>more significant for market participants</w:t>
      </w:r>
      <w:r w:rsidRPr="00072B4C">
        <w:rPr>
          <w:sz w:val="16"/>
        </w:rPr>
        <w:t xml:space="preserve"> </w:t>
      </w:r>
      <w:r w:rsidRPr="00B41FDE">
        <w:rPr>
          <w:rStyle w:val="StyleUnderline"/>
        </w:rPr>
        <w:t>than they are for</w:t>
      </w:r>
      <w:r w:rsidRPr="00072B4C">
        <w:rPr>
          <w:sz w:val="16"/>
        </w:rPr>
        <w:t xml:space="preserve"> many </w:t>
      </w:r>
      <w:r w:rsidRPr="00B41FDE">
        <w:rPr>
          <w:rStyle w:val="Emphasis"/>
        </w:rPr>
        <w:t>digital platforms</w:t>
      </w:r>
      <w:r w:rsidRPr="00072B4C">
        <w:rPr>
          <w:sz w:val="16"/>
        </w:rPr>
        <w:t xml:space="preserve"> as models must be continuously tested and refined to ensure that they remain fit for their intended purpose and adapt to new information and user demands.[44] The </w:t>
      </w:r>
      <w:r w:rsidRPr="00B41FDE">
        <w:rPr>
          <w:rStyle w:val="Emphasis"/>
        </w:rPr>
        <w:t xml:space="preserve">availability of </w:t>
      </w:r>
      <w:r w:rsidRPr="000B4BEE">
        <w:rPr>
          <w:rStyle w:val="Emphasis"/>
          <w:highlight w:val="yellow"/>
        </w:rPr>
        <w:t>open-source datasets</w:t>
      </w:r>
      <w:r w:rsidRPr="00072B4C">
        <w:rPr>
          <w:sz w:val="16"/>
        </w:rPr>
        <w:t xml:space="preserve"> for building new models </w:t>
      </w:r>
      <w:r w:rsidRPr="000B4BEE">
        <w:rPr>
          <w:rStyle w:val="Emphasis"/>
          <w:highlight w:val="yellow"/>
        </w:rPr>
        <w:t>drastically lowers</w:t>
      </w:r>
      <w:r w:rsidRPr="00B41FDE">
        <w:rPr>
          <w:rStyle w:val="Emphasis"/>
        </w:rPr>
        <w:t xml:space="preserve"> fixed </w:t>
      </w:r>
      <w:r w:rsidRPr="000B4BEE">
        <w:rPr>
          <w:rStyle w:val="Emphasis"/>
          <w:highlight w:val="yellow"/>
        </w:rPr>
        <w:t>costs</w:t>
      </w:r>
      <w:r w:rsidRPr="00072B4C">
        <w:rPr>
          <w:sz w:val="16"/>
        </w:rPr>
        <w:t xml:space="preserve">,[45] as do open-source or commercially licensable pre-trained foundation models for building new applications. </w:t>
      </w:r>
      <w:r w:rsidRPr="00B41FDE">
        <w:rPr>
          <w:rStyle w:val="StyleUnderline"/>
        </w:rPr>
        <w:t xml:space="preserve">Large digital platforms with stable and significant market shares also have an </w:t>
      </w:r>
      <w:r w:rsidRPr="00B41FDE">
        <w:rPr>
          <w:rStyle w:val="Emphasis"/>
        </w:rPr>
        <w:t>incentive to lower costs</w:t>
      </w:r>
      <w:r w:rsidRPr="00B41FDE">
        <w:rPr>
          <w:rStyle w:val="StyleUnderline"/>
        </w:rPr>
        <w:t xml:space="preserve"> for generative AI entrants</w:t>
      </w:r>
      <w:r w:rsidRPr="00072B4C">
        <w:rPr>
          <w:sz w:val="16"/>
        </w:rPr>
        <w:t xml:space="preserve">. For instance, Meta has opted to release the code for its LLaMA foundation models on an open-source basis in order to lower entry costs and attract AI developers to integrate new applications into (and thus improve) its social media platform and “ecosystem”.[46] xAI (the AI division of social media platform X) has also released its Grok foundation model on an open source basis.[47] This </w:t>
      </w:r>
      <w:r w:rsidRPr="00B41FDE">
        <w:rPr>
          <w:rStyle w:val="StyleUnderline"/>
        </w:rPr>
        <w:t>supports</w:t>
      </w:r>
      <w:r w:rsidRPr="00072B4C">
        <w:rPr>
          <w:sz w:val="16"/>
        </w:rPr>
        <w:t xml:space="preserve"> the </w:t>
      </w:r>
      <w:r w:rsidRPr="00B41FDE">
        <w:rPr>
          <w:rStyle w:val="StyleUnderline"/>
        </w:rPr>
        <w:t xml:space="preserve">theory that </w:t>
      </w:r>
      <w:r w:rsidRPr="000B4BEE">
        <w:rPr>
          <w:rStyle w:val="Emphasis"/>
          <w:highlight w:val="yellow"/>
        </w:rPr>
        <w:t>fixed capital costs</w:t>
      </w:r>
      <w:r w:rsidRPr="000B4BEE">
        <w:rPr>
          <w:rStyle w:val="StyleUnderline"/>
          <w:highlight w:val="yellow"/>
        </w:rPr>
        <w:t xml:space="preserve"> do not </w:t>
      </w:r>
      <w:r w:rsidRPr="000B4BEE">
        <w:rPr>
          <w:rStyle w:val="Emphasis"/>
          <w:highlight w:val="yellow"/>
        </w:rPr>
        <w:t>constitute</w:t>
      </w:r>
      <w:r w:rsidRPr="00B41FDE">
        <w:rPr>
          <w:rStyle w:val="Emphasis"/>
        </w:rPr>
        <w:t xml:space="preserve"> a </w:t>
      </w:r>
      <w:r w:rsidRPr="000B4BEE">
        <w:rPr>
          <w:rStyle w:val="Emphasis"/>
          <w:highlight w:val="yellow"/>
        </w:rPr>
        <w:t>barrier to entry</w:t>
      </w:r>
      <w:r w:rsidRPr="00B41FDE">
        <w:rPr>
          <w:rStyle w:val="StyleUnderline"/>
        </w:rPr>
        <w:t xml:space="preserve"> for AI models</w:t>
      </w:r>
      <w:r w:rsidRPr="00072B4C">
        <w:rPr>
          <w:sz w:val="16"/>
        </w:rPr>
        <w:t xml:space="preserve"> because would-be entrants have equal access to the technology relied upon by incumbents.[48] This is further affirmed by the fact that a majority of popular generative AI foundation models that have entered the market, including OpenAI’s GPT-4 and xAI’s Grok, were trained entirely on data publicly available on the web.[49]</w:t>
      </w:r>
    </w:p>
    <w:p w14:paraId="6600A297" w14:textId="77777777" w:rsidR="002D741B" w:rsidRPr="00072B4C" w:rsidRDefault="002D741B" w:rsidP="002D741B">
      <w:pPr>
        <w:rPr>
          <w:sz w:val="16"/>
        </w:rPr>
      </w:pPr>
      <w:r w:rsidRPr="00072B4C">
        <w:rPr>
          <w:sz w:val="16"/>
        </w:rPr>
        <w:t xml:space="preserve">Second, </w:t>
      </w:r>
      <w:r w:rsidRPr="000B4BEE">
        <w:rPr>
          <w:rStyle w:val="StyleUnderline"/>
          <w:highlight w:val="yellow"/>
        </w:rPr>
        <w:t>digital platform</w:t>
      </w:r>
      <w:r w:rsidRPr="00B41FDE">
        <w:rPr>
          <w:rStyle w:val="StyleUnderline"/>
        </w:rPr>
        <w:t xml:space="preserve"> market</w:t>
      </w:r>
      <w:r w:rsidRPr="000B4BEE">
        <w:rPr>
          <w:rStyle w:val="StyleUnderline"/>
          <w:highlight w:val="yellow"/>
        </w:rPr>
        <w:t>s</w:t>
      </w:r>
      <w:r w:rsidRPr="00B41FDE">
        <w:rPr>
          <w:rStyle w:val="StyleUnderline"/>
        </w:rPr>
        <w:t xml:space="preserve"> are </w:t>
      </w:r>
      <w:r w:rsidRPr="000B4BEE">
        <w:rPr>
          <w:rStyle w:val="StyleUnderline"/>
          <w:highlight w:val="yellow"/>
        </w:rPr>
        <w:t>more</w:t>
      </w:r>
      <w:r w:rsidRPr="000B4BEE">
        <w:rPr>
          <w:sz w:val="16"/>
          <w:highlight w:val="yellow"/>
        </w:rPr>
        <w:t xml:space="preserve"> </w:t>
      </w:r>
      <w:r w:rsidRPr="000B4BEE">
        <w:rPr>
          <w:rStyle w:val="StyleUnderline"/>
          <w:highlight w:val="yellow"/>
        </w:rPr>
        <w:t>likely to</w:t>
      </w:r>
      <w:r w:rsidRPr="00B41FDE">
        <w:rPr>
          <w:rStyle w:val="StyleUnderline"/>
        </w:rPr>
        <w:t xml:space="preserve"> experience </w:t>
      </w:r>
      <w:r w:rsidRPr="000B4BEE">
        <w:rPr>
          <w:rStyle w:val="StyleUnderline"/>
          <w:highlight w:val="yellow"/>
        </w:rPr>
        <w:t>converg</w:t>
      </w:r>
      <w:r w:rsidRPr="00B41FDE">
        <w:rPr>
          <w:rStyle w:val="StyleUnderline"/>
        </w:rPr>
        <w:t>ence on one or a few providers</w:t>
      </w:r>
      <w:r w:rsidRPr="00072B4C">
        <w:rPr>
          <w:sz w:val="16"/>
        </w:rPr>
        <w:t xml:space="preserve"> </w:t>
      </w:r>
      <w:r w:rsidRPr="000B4BEE">
        <w:rPr>
          <w:rStyle w:val="StyleUnderline"/>
          <w:highlight w:val="yellow"/>
        </w:rPr>
        <w:t>due to</w:t>
      </w:r>
      <w:r w:rsidRPr="00B41FDE">
        <w:rPr>
          <w:rStyle w:val="StyleUnderline"/>
        </w:rPr>
        <w:t xml:space="preserve"> user </w:t>
      </w:r>
      <w:r w:rsidRPr="000B4BEE">
        <w:rPr>
          <w:rStyle w:val="Emphasis"/>
          <w:highlight w:val="yellow"/>
        </w:rPr>
        <w:t>network effects</w:t>
      </w:r>
      <w:r w:rsidRPr="00072B4C">
        <w:rPr>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0B4BEE">
        <w:rPr>
          <w:rStyle w:val="StyleUnderline"/>
        </w:rPr>
        <w:t>However</w:t>
      </w:r>
      <w:r w:rsidRPr="00072B4C">
        <w:rPr>
          <w:sz w:val="16"/>
        </w:rPr>
        <w:t xml:space="preserve">, </w:t>
      </w:r>
      <w:r w:rsidRPr="000B4BEE">
        <w:rPr>
          <w:rStyle w:val="StyleUnderline"/>
          <w:highlight w:val="yellow"/>
        </w:rPr>
        <w:t xml:space="preserve">users </w:t>
      </w:r>
      <w:r w:rsidRPr="000B4BEE">
        <w:rPr>
          <w:rStyle w:val="Emphasis"/>
          <w:highlight w:val="yellow"/>
        </w:rPr>
        <w:t>do not attribute value to</w:t>
      </w:r>
      <w:r w:rsidRPr="00B41FDE">
        <w:rPr>
          <w:rStyle w:val="Emphasis"/>
        </w:rPr>
        <w:t xml:space="preserve"> generative </w:t>
      </w:r>
      <w:r w:rsidRPr="000B4BEE">
        <w:rPr>
          <w:rStyle w:val="Emphasis"/>
          <w:highlight w:val="yellow"/>
        </w:rPr>
        <w:t>AI</w:t>
      </w:r>
      <w:r w:rsidRPr="00B41FDE">
        <w:rPr>
          <w:rStyle w:val="StyleUnderline"/>
        </w:rPr>
        <w:t xml:space="preserve"> models or applications </w:t>
      </w:r>
      <w:r w:rsidRPr="000B4BEE">
        <w:rPr>
          <w:rStyle w:val="StyleUnderline"/>
          <w:highlight w:val="yellow"/>
        </w:rPr>
        <w:t>based on</w:t>
      </w:r>
      <w:r w:rsidRPr="00B41FDE">
        <w:rPr>
          <w:rStyle w:val="StyleUnderline"/>
        </w:rPr>
        <w:t xml:space="preserve"> the </w:t>
      </w:r>
      <w:r w:rsidRPr="000B4BEE">
        <w:rPr>
          <w:rStyle w:val="Emphasis"/>
          <w:highlight w:val="yellow"/>
        </w:rPr>
        <w:t>number of</w:t>
      </w:r>
      <w:r w:rsidRPr="00B41FDE">
        <w:rPr>
          <w:rStyle w:val="StyleUnderline"/>
        </w:rPr>
        <w:t xml:space="preserve"> other </w:t>
      </w:r>
      <w:r w:rsidRPr="000B4BEE">
        <w:rPr>
          <w:rStyle w:val="Emphasis"/>
          <w:highlight w:val="yellow"/>
        </w:rPr>
        <w:t>users</w:t>
      </w:r>
      <w:r w:rsidRPr="00072B4C">
        <w:rPr>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the </w:t>
      </w:r>
      <w:r w:rsidRPr="00B41FDE">
        <w:rPr>
          <w:rStyle w:val="StyleUnderline"/>
        </w:rPr>
        <w:t xml:space="preserve">role of raw user numbers </w:t>
      </w:r>
      <w:r w:rsidRPr="00B41FDE">
        <w:rPr>
          <w:rStyle w:val="Emphasis"/>
        </w:rPr>
        <w:t xml:space="preserve">declines significantly </w:t>
      </w:r>
      <w:r w:rsidRPr="00B41FDE">
        <w:rPr>
          <w:rStyle w:val="StyleUnderline"/>
        </w:rPr>
        <w:t xml:space="preserve">with the </w:t>
      </w:r>
      <w:r w:rsidRPr="00B41FDE">
        <w:rPr>
          <w:rStyle w:val="Emphasis"/>
        </w:rPr>
        <w:t>degree of specialization</w:t>
      </w:r>
      <w:r w:rsidRPr="00B41FDE">
        <w:rPr>
          <w:rStyle w:val="StyleUnderline"/>
        </w:rPr>
        <w:t xml:space="preserve"> in the model or the application’s function because improvements in the model or application’s output depend more upon the dataset’s quality and suitability for purpose than its size.[</w:t>
      </w:r>
      <w:r w:rsidRPr="00072B4C">
        <w:rPr>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416A6B2C" w14:textId="77777777" w:rsidR="002D741B" w:rsidRPr="00072B4C" w:rsidRDefault="002D741B" w:rsidP="002D741B">
      <w:pPr>
        <w:rPr>
          <w:sz w:val="16"/>
        </w:rPr>
      </w:pPr>
      <w:r w:rsidRPr="000B4BEE">
        <w:rPr>
          <w:rStyle w:val="StyleUnderline"/>
          <w:highlight w:val="yellow"/>
        </w:rPr>
        <w:t>Tech</w:t>
      </w:r>
      <w:r w:rsidRPr="008F5DE2">
        <w:rPr>
          <w:rStyle w:val="StyleUnderline"/>
        </w:rPr>
        <w:t xml:space="preserve">nological </w:t>
      </w:r>
      <w:r w:rsidRPr="000B4BEE">
        <w:rPr>
          <w:rStyle w:val="StyleUnderline"/>
          <w:highlight w:val="yellow"/>
        </w:rPr>
        <w:t>advances</w:t>
      </w:r>
      <w:r w:rsidRPr="00072B4C">
        <w:rPr>
          <w:sz w:val="16"/>
        </w:rPr>
        <w:t xml:space="preserve">, like synthetic data, </w:t>
      </w:r>
      <w:r w:rsidRPr="008F5DE2">
        <w:rPr>
          <w:rStyle w:val="StyleUnderline"/>
        </w:rPr>
        <w:t xml:space="preserve">are also </w:t>
      </w:r>
      <w:r w:rsidRPr="000B4BEE">
        <w:rPr>
          <w:rStyle w:val="Emphasis"/>
          <w:highlight w:val="yellow"/>
        </w:rPr>
        <w:t>reduc</w:t>
      </w:r>
      <w:r w:rsidRPr="008F5DE2">
        <w:rPr>
          <w:rStyle w:val="Emphasis"/>
        </w:rPr>
        <w:t xml:space="preserve">ing the </w:t>
      </w:r>
      <w:r w:rsidRPr="000B4BEE">
        <w:rPr>
          <w:rStyle w:val="Emphasis"/>
          <w:highlight w:val="yellow"/>
        </w:rPr>
        <w:t>need for</w:t>
      </w:r>
      <w:r w:rsidRPr="008F5DE2">
        <w:rPr>
          <w:rStyle w:val="Emphasis"/>
        </w:rPr>
        <w:t xml:space="preserve"> original </w:t>
      </w:r>
      <w:r w:rsidRPr="000B4BEE">
        <w:rPr>
          <w:rStyle w:val="Emphasis"/>
          <w:highlight w:val="yellow"/>
        </w:rPr>
        <w:t>data</w:t>
      </w:r>
      <w:r w:rsidRPr="008F5DE2">
        <w:rPr>
          <w:rStyle w:val="StyleUnderline"/>
        </w:rPr>
        <w:t xml:space="preserve"> and how much it costs to train and fine-tune models</w:t>
      </w:r>
      <w:r w:rsidRPr="00072B4C">
        <w:rPr>
          <w:sz w:val="16"/>
        </w:rPr>
        <w:t xml:space="preserve">. Synthetic data replicates real-world data by making a sample of artificial data that is representative of an existing dataset’s features.[57] </w:t>
      </w:r>
      <w:r w:rsidRPr="008F5DE2">
        <w:rPr>
          <w:rStyle w:val="StyleUnderline"/>
        </w:rPr>
        <w:t xml:space="preserve">It can “combat the data scarcity, </w:t>
      </w:r>
      <w:r w:rsidRPr="008F5DE2">
        <w:rPr>
          <w:rStyle w:val="Emphasis"/>
        </w:rPr>
        <w:t>privacy concerns</w:t>
      </w:r>
      <w:r w:rsidRPr="008F5DE2">
        <w:rPr>
          <w:rStyle w:val="StyleUnderline"/>
        </w:rPr>
        <w:t>, and algorithmic biases commonly used in machine learning applications.”</w:t>
      </w:r>
      <w:r w:rsidRPr="00072B4C">
        <w:rPr>
          <w:sz w:val="16"/>
        </w:rPr>
        <w:t xml:space="preserve">[58] Although </w:t>
      </w:r>
      <w:r w:rsidRPr="008F5DE2">
        <w:rPr>
          <w:rStyle w:val="Emphasis"/>
        </w:rPr>
        <w:t xml:space="preserve">synthetic data </w:t>
      </w:r>
      <w:r w:rsidRPr="008F5DE2">
        <w:rPr>
          <w:rStyle w:val="StyleUnderline"/>
        </w:rPr>
        <w:t>comes with the same limitations as</w:t>
      </w:r>
      <w:r w:rsidRPr="00072B4C">
        <w:rPr>
          <w:sz w:val="16"/>
        </w:rPr>
        <w:t xml:space="preserve"> the sample of </w:t>
      </w:r>
      <w:r w:rsidRPr="008F5DE2">
        <w:rPr>
          <w:rStyle w:val="Emphasis"/>
        </w:rPr>
        <w:t>real-world data</w:t>
      </w:r>
      <w:r w:rsidRPr="00072B4C">
        <w:rPr>
          <w:sz w:val="16"/>
        </w:rPr>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2A9E5B8A" w14:textId="77777777" w:rsidR="002D741B" w:rsidRPr="00072B4C" w:rsidRDefault="002D741B" w:rsidP="002D741B">
      <w:pPr>
        <w:rPr>
          <w:sz w:val="16"/>
        </w:rPr>
      </w:pPr>
      <w:r w:rsidRPr="000B4BEE">
        <w:rPr>
          <w:rStyle w:val="StyleUnderline"/>
          <w:highlight w:val="yellow"/>
        </w:rPr>
        <w:t>Decentralized AI</w:t>
      </w:r>
      <w:r w:rsidRPr="00072B4C">
        <w:rPr>
          <w:sz w:val="16"/>
        </w:rPr>
        <w:t xml:space="preserve"> is another innovation that </w:t>
      </w:r>
      <w:r w:rsidRPr="008F5DE2">
        <w:rPr>
          <w:rStyle w:val="StyleUnderline"/>
        </w:rPr>
        <w:t xml:space="preserve">promises to </w:t>
      </w:r>
      <w:r w:rsidRPr="000B4BEE">
        <w:rPr>
          <w:rStyle w:val="Emphasis"/>
          <w:highlight w:val="yellow"/>
        </w:rPr>
        <w:t>reduce entry barriers</w:t>
      </w:r>
      <w:r w:rsidRPr="008F5DE2">
        <w:rPr>
          <w:rStyle w:val="StyleUnderline"/>
        </w:rPr>
        <w:t xml:space="preserve"> to AI development</w:t>
      </w:r>
      <w:r w:rsidRPr="00072B4C">
        <w:rPr>
          <w:sz w:val="16"/>
        </w:rPr>
        <w:t xml:space="preserve"> by making data more accessible. At the time of writing, most major AI models (like OpenAI’s GPT, Meta’s LLaMA, Google’s Gemini, Anthropic’s MistralAI, etc.) are built on centralized servers that host datasets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8F5DE2">
        <w:rPr>
          <w:rStyle w:val="StyleUnderline"/>
        </w:rPr>
        <w:t>decentralized AI</w:t>
      </w:r>
      <w:r w:rsidRPr="00072B4C">
        <w:rPr>
          <w:sz w:val="16"/>
        </w:rPr>
        <w:t xml:space="preserve"> can </w:t>
      </w:r>
      <w:r w:rsidRPr="008F5DE2">
        <w:rPr>
          <w:rStyle w:val="StyleUnderline"/>
        </w:rPr>
        <w:t xml:space="preserve">foster competition and </w:t>
      </w:r>
      <w:r w:rsidRPr="008F5DE2">
        <w:rPr>
          <w:rStyle w:val="Emphasis"/>
        </w:rPr>
        <w:t>counter potential data entry barriers</w:t>
      </w:r>
      <w:r w:rsidRPr="008F5DE2">
        <w:rPr>
          <w:rStyle w:val="StyleUnderline"/>
        </w:rPr>
        <w:t xml:space="preserve"> to generative AI development in the future</w:t>
      </w:r>
      <w:r w:rsidRPr="00072B4C">
        <w:rPr>
          <w:sz w:val="16"/>
        </w:rPr>
        <w:t>.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182A8DD5" w14:textId="77777777" w:rsidR="002D741B" w:rsidRPr="00072B4C" w:rsidRDefault="002D741B" w:rsidP="002D741B">
      <w:pPr>
        <w:rPr>
          <w:sz w:val="16"/>
        </w:rPr>
      </w:pPr>
      <w:r w:rsidRPr="00072B4C">
        <w:rPr>
          <w:sz w:val="16"/>
        </w:rPr>
        <w:t xml:space="preserve">Besides technological innovation, </w:t>
      </w:r>
      <w:r w:rsidRPr="008F5DE2">
        <w:rPr>
          <w:rStyle w:val="StyleUnderline"/>
        </w:rPr>
        <w:t>human creativity and ingenuity</w:t>
      </w:r>
      <w:r w:rsidRPr="00072B4C">
        <w:rPr>
          <w:sz w:val="16"/>
        </w:rPr>
        <w:t xml:space="preserve"> also </w:t>
      </w:r>
      <w:r w:rsidRPr="008F5DE2">
        <w:rPr>
          <w:rStyle w:val="StyleUnderline"/>
        </w:rPr>
        <w:t xml:space="preserve">foster new means for </w:t>
      </w:r>
      <w:r w:rsidRPr="008F5DE2">
        <w:rPr>
          <w:rStyle w:val="Emphasis"/>
        </w:rPr>
        <w:t>lowering</w:t>
      </w:r>
      <w:r w:rsidRPr="008F5DE2">
        <w:rPr>
          <w:rStyle w:val="StyleUnderline"/>
        </w:rPr>
        <w:t xml:space="preserve"> machine learning and </w:t>
      </w:r>
      <w:r w:rsidRPr="008F5DE2">
        <w:rPr>
          <w:rStyle w:val="Emphasis"/>
        </w:rPr>
        <w:t>data costs</w:t>
      </w:r>
      <w:r w:rsidRPr="00072B4C">
        <w:rPr>
          <w:sz w:val="16"/>
        </w:rPr>
        <w:t xml:space="preserve">. For instance, the Chinese open-source AI foundation model </w:t>
      </w:r>
      <w:r w:rsidRPr="008F5DE2">
        <w:rPr>
          <w:rStyle w:val="StyleUnderline"/>
        </w:rPr>
        <w:t>DeepSeek delivers</w:t>
      </w:r>
      <w:r w:rsidRPr="00072B4C">
        <w:rPr>
          <w:sz w:val="16"/>
        </w:rPr>
        <w:t xml:space="preserve"> a </w:t>
      </w:r>
      <w:r w:rsidRPr="008F5DE2">
        <w:rPr>
          <w:rStyle w:val="StyleUnderline"/>
        </w:rPr>
        <w:t>comparable performance to</w:t>
      </w:r>
      <w:r w:rsidRPr="00072B4C">
        <w:rPr>
          <w:sz w:val="16"/>
        </w:rPr>
        <w:t xml:space="preserve"> leading models such as OpenAI’s </w:t>
      </w:r>
      <w:r w:rsidRPr="008F5DE2">
        <w:rPr>
          <w:rStyle w:val="Emphasis"/>
        </w:rPr>
        <w:t>GPT</w:t>
      </w:r>
      <w:r w:rsidRPr="00072B4C">
        <w:rPr>
          <w:sz w:val="16"/>
        </w:rPr>
        <w:t xml:space="preserve"> </w:t>
      </w:r>
      <w:r w:rsidRPr="008F5DE2">
        <w:rPr>
          <w:rStyle w:val="StyleUnderline"/>
        </w:rPr>
        <w:t xml:space="preserve">despite being trained at a </w:t>
      </w:r>
      <w:r w:rsidRPr="008F5DE2">
        <w:rPr>
          <w:rStyle w:val="Emphasis"/>
        </w:rPr>
        <w:t>significantly lower cost</w:t>
      </w:r>
      <w:r w:rsidRPr="00072B4C">
        <w:rPr>
          <w:sz w:val="16"/>
        </w:rPr>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338FEFE8" w14:textId="77777777" w:rsidR="002D741B" w:rsidRPr="00072B4C" w:rsidRDefault="002D741B" w:rsidP="002D741B">
      <w:pPr>
        <w:rPr>
          <w:sz w:val="16"/>
        </w:rPr>
      </w:pPr>
      <w:r w:rsidRPr="00072B4C">
        <w:rPr>
          <w:sz w:val="16"/>
        </w:rPr>
        <w:t xml:space="preserve">Even when a large, high-quality dataset exists for model training or application refinement, the </w:t>
      </w:r>
      <w:r w:rsidRPr="000B4BEE">
        <w:rPr>
          <w:rStyle w:val="StyleUnderline"/>
          <w:highlight w:val="yellow"/>
        </w:rPr>
        <w:t>value of</w:t>
      </w:r>
      <w:r w:rsidRPr="008F5DE2">
        <w:rPr>
          <w:rStyle w:val="StyleUnderline"/>
        </w:rPr>
        <w:t xml:space="preserve"> adding </w:t>
      </w:r>
      <w:r w:rsidRPr="000B4BEE">
        <w:rPr>
          <w:rStyle w:val="StyleUnderline"/>
          <w:highlight w:val="yellow"/>
        </w:rPr>
        <w:t xml:space="preserve">more data </w:t>
      </w:r>
      <w:r w:rsidRPr="000B4BEE">
        <w:rPr>
          <w:rStyle w:val="Emphasis"/>
          <w:highlight w:val="yellow"/>
        </w:rPr>
        <w:t>decreases</w:t>
      </w:r>
      <w:r w:rsidRPr="008F5DE2">
        <w:rPr>
          <w:rStyle w:val="StyleUnderline"/>
        </w:rPr>
        <w:t xml:space="preserve"> after a certain point</w:t>
      </w:r>
      <w:r w:rsidRPr="00072B4C">
        <w:rPr>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8F5DE2">
        <w:rPr>
          <w:rStyle w:val="StyleUnderline"/>
        </w:rPr>
        <w:t xml:space="preserve">Even when additional data inputs would significantly improve model performance, this may still </w:t>
      </w:r>
      <w:r w:rsidRPr="000B4BEE">
        <w:rPr>
          <w:rStyle w:val="StyleUnderline"/>
          <w:highlight w:val="yellow"/>
        </w:rPr>
        <w:t>not</w:t>
      </w:r>
      <w:r w:rsidRPr="008F5DE2">
        <w:rPr>
          <w:rStyle w:val="StyleUnderline"/>
        </w:rPr>
        <w:t xml:space="preserve"> be </w:t>
      </w:r>
      <w:r w:rsidRPr="000B4BEE">
        <w:rPr>
          <w:rStyle w:val="StyleUnderline"/>
          <w:highlight w:val="yellow"/>
        </w:rPr>
        <w:t>enough to outweigh</w:t>
      </w:r>
      <w:r w:rsidRPr="008F5DE2">
        <w:rPr>
          <w:rStyle w:val="StyleUnderline"/>
        </w:rPr>
        <w:t xml:space="preserve"> a </w:t>
      </w:r>
      <w:r w:rsidRPr="000B4BEE">
        <w:rPr>
          <w:rStyle w:val="Emphasis"/>
          <w:highlight w:val="yellow"/>
        </w:rPr>
        <w:t>competitor’s</w:t>
      </w:r>
      <w:r w:rsidRPr="008F5DE2">
        <w:rPr>
          <w:rStyle w:val="Emphasis"/>
        </w:rPr>
        <w:t xml:space="preserve"> improved </w:t>
      </w:r>
      <w:r w:rsidRPr="000B4BEE">
        <w:rPr>
          <w:rStyle w:val="Emphasis"/>
          <w:highlight w:val="yellow"/>
        </w:rPr>
        <w:t>algo</w:t>
      </w:r>
      <w:r w:rsidRPr="008F5DE2">
        <w:rPr>
          <w:rStyle w:val="Emphasis"/>
        </w:rPr>
        <w:t>rithm</w:t>
      </w:r>
      <w:r w:rsidRPr="00072B4C">
        <w:rPr>
          <w:sz w:val="16"/>
        </w:rPr>
        <w:t xml:space="preserve">, user interface, or cost efficiency. If two generative AI competitors have enough of the right kind of data, improvements in these other areas would give a greater competitive advantage in determining competitive outcomes. This is supported by </w:t>
      </w:r>
      <w:r w:rsidRPr="00590D20">
        <w:rPr>
          <w:rStyle w:val="StyleUnderline"/>
        </w:rPr>
        <w:t>studies</w:t>
      </w:r>
      <w:r w:rsidRPr="00072B4C">
        <w:rPr>
          <w:sz w:val="16"/>
        </w:rPr>
        <w:t xml:space="preserve"> that </w:t>
      </w:r>
      <w:r w:rsidRPr="00590D20">
        <w:rPr>
          <w:rStyle w:val="StyleUnderline"/>
        </w:rPr>
        <w:t>find that</w:t>
      </w:r>
      <w:r w:rsidRPr="00072B4C">
        <w:rPr>
          <w:sz w:val="16"/>
        </w:rPr>
        <w:t xml:space="preserve"> even </w:t>
      </w:r>
      <w:r w:rsidRPr="00590D20">
        <w:rPr>
          <w:rStyle w:val="StyleUnderline"/>
        </w:rPr>
        <w:t>for</w:t>
      </w:r>
      <w:r w:rsidRPr="00072B4C">
        <w:rPr>
          <w:sz w:val="16"/>
        </w:rPr>
        <w:t xml:space="preserve"> </w:t>
      </w:r>
      <w:r w:rsidRPr="00590D20">
        <w:rPr>
          <w:rStyle w:val="StyleUnderline"/>
        </w:rPr>
        <w:t>digital platforms</w:t>
      </w:r>
      <w:r w:rsidRPr="00072B4C">
        <w:rPr>
          <w:sz w:val="16"/>
        </w:rPr>
        <w:t xml:space="preserve">, data network effects and </w:t>
      </w:r>
      <w:r w:rsidRPr="00590D20">
        <w:rPr>
          <w:rStyle w:val="StyleUnderline"/>
        </w:rPr>
        <w:t xml:space="preserve">additional data have </w:t>
      </w:r>
      <w:r w:rsidRPr="00590D20">
        <w:rPr>
          <w:rStyle w:val="Emphasis"/>
        </w:rPr>
        <w:t>diminishing marginal returns</w:t>
      </w:r>
      <w:r w:rsidRPr="00072B4C">
        <w:rPr>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33F374B8" w14:textId="77777777" w:rsidR="002D741B" w:rsidRDefault="002D741B" w:rsidP="002D741B">
      <w:pPr>
        <w:rPr>
          <w:sz w:val="16"/>
        </w:rPr>
      </w:pPr>
      <w:r w:rsidRPr="00072B4C">
        <w:rPr>
          <w:sz w:val="16"/>
        </w:rPr>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1DD17DBA" w14:textId="77777777" w:rsidR="002D741B" w:rsidRDefault="002D741B" w:rsidP="002D741B">
      <w:pPr>
        <w:rPr>
          <w:sz w:val="16"/>
        </w:rPr>
      </w:pPr>
    </w:p>
    <w:p w14:paraId="08D11BF8" w14:textId="77777777" w:rsidR="002D741B" w:rsidRPr="00942650" w:rsidRDefault="002D741B" w:rsidP="002D741B">
      <w:pPr>
        <w:pStyle w:val="Heading4"/>
      </w:pPr>
      <w:bookmarkStart w:id="5" w:name="_Hlk214111486"/>
      <w:r w:rsidRPr="00942650">
        <w:t xml:space="preserve">Klare is </w:t>
      </w:r>
      <w:r>
        <w:t>about a hypothetical</w:t>
      </w:r>
      <w:r w:rsidRPr="00942650">
        <w:t xml:space="preserve"> </w:t>
      </w:r>
      <w:r w:rsidRPr="00942650">
        <w:rPr>
          <w:u w:val="single"/>
        </w:rPr>
        <w:t>AI</w:t>
      </w:r>
      <w:r w:rsidRPr="00942650">
        <w:t xml:space="preserve"> taking over </w:t>
      </w:r>
      <w:r w:rsidRPr="00942650">
        <w:rPr>
          <w:u w:val="single"/>
        </w:rPr>
        <w:t>nuke systems</w:t>
      </w:r>
      <w:r w:rsidRPr="00942650">
        <w:t xml:space="preserve">. </w:t>
      </w:r>
      <w:r>
        <w:t xml:space="preserve">Aff can’t solve AND just </w:t>
      </w:r>
      <w:r w:rsidRPr="00942650">
        <w:rPr>
          <w:u w:val="single"/>
        </w:rPr>
        <w:t>not</w:t>
      </w:r>
      <w:r>
        <w:t xml:space="preserve"> gonna </w:t>
      </w:r>
      <w:r w:rsidRPr="00942650">
        <w:rPr>
          <w:u w:val="single"/>
        </w:rPr>
        <w:t>happen</w:t>
      </w:r>
      <w:r w:rsidRPr="00942650">
        <w:t>.</w:t>
      </w:r>
    </w:p>
    <w:bookmarkEnd w:id="5"/>
    <w:p w14:paraId="592AB2F0" w14:textId="77777777" w:rsidR="002D741B" w:rsidRDefault="002D741B" w:rsidP="002D741B">
      <w:pPr>
        <w:spacing w:line="256" w:lineRule="auto"/>
        <w:rPr>
          <w:rFonts w:eastAsia="Calibri"/>
        </w:rPr>
      </w:pPr>
      <w:r>
        <w:rPr>
          <w:rFonts w:eastAsia="Calibri"/>
          <w:b/>
          <w:bCs/>
          <w:sz w:val="26"/>
        </w:rPr>
        <w:t xml:space="preserve">1AC </w:t>
      </w:r>
      <w:r w:rsidRPr="00AD520B">
        <w:rPr>
          <w:rFonts w:eastAsia="Calibri"/>
          <w:b/>
          <w:bCs/>
          <w:sz w:val="26"/>
        </w:rPr>
        <w:t>Klare 23</w:t>
      </w:r>
      <w:r>
        <w:rPr>
          <w:rFonts w:eastAsia="Calibri"/>
          <w:b/>
          <w:bCs/>
          <w:sz w:val="26"/>
        </w:rPr>
        <w:t xml:space="preserve"> [</w:t>
      </w:r>
      <w:r w:rsidRPr="00942650">
        <w:rPr>
          <w:rFonts w:eastAsia="Calibri"/>
          <w:b/>
          <w:bCs/>
          <w:sz w:val="26"/>
          <w:highlight w:val="yellow"/>
        </w:rPr>
        <w:t>Yellow</w:t>
      </w:r>
      <w:r>
        <w:rPr>
          <w:rFonts w:eastAsia="Calibri"/>
          <w:b/>
          <w:bCs/>
          <w:sz w:val="26"/>
        </w:rPr>
        <w:t>]</w:t>
      </w:r>
      <w:r w:rsidRPr="00AD520B">
        <w:rPr>
          <w:rFonts w:eastAsia="Calibri"/>
          <w:b/>
          <w:bCs/>
          <w:sz w:val="26"/>
        </w:rPr>
        <w:t xml:space="preserve">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561F83B8" w14:textId="77777777" w:rsidR="002D741B" w:rsidRPr="000B77CF" w:rsidRDefault="002D741B" w:rsidP="002D741B">
      <w:pPr>
        <w:rPr>
          <w:sz w:val="12"/>
        </w:rPr>
      </w:pPr>
      <w:r w:rsidRPr="0052073E">
        <w:rPr>
          <w:rStyle w:val="StyleUnderline"/>
        </w:rPr>
        <w:t xml:space="preserve">A </w:t>
      </w:r>
      <w:r w:rsidRPr="0052073E">
        <w:rPr>
          <w:rStyle w:val="StyleUnderline"/>
          <w:highlight w:val="yellow"/>
        </w:rPr>
        <w:t>world in which machines governed by</w:t>
      </w:r>
      <w:r w:rsidRPr="0052073E">
        <w:rPr>
          <w:rStyle w:val="StyleUnderline"/>
        </w:rPr>
        <w:t xml:space="preserve"> artificial intelligence </w:t>
      </w:r>
      <w:r w:rsidRPr="0052073E">
        <w:rPr>
          <w:rStyle w:val="StyleUnderline"/>
          <w:highlight w:val="yellow"/>
        </w:rPr>
        <w:t>(AI)</w:t>
      </w:r>
      <w:r w:rsidRPr="0052073E">
        <w:rPr>
          <w:rStyle w:val="StyleUnderline"/>
        </w:rPr>
        <w:t xml:space="preserve"> systematically </w:t>
      </w:r>
      <w:r w:rsidRPr="0052073E">
        <w:rPr>
          <w:rStyle w:val="StyleUnderline"/>
          <w:highlight w:val="yellow"/>
        </w:rPr>
        <w:t>replace human beings in most</w:t>
      </w:r>
      <w:r w:rsidRPr="0052073E">
        <w:rPr>
          <w:rStyle w:val="StyleUnderline"/>
        </w:rPr>
        <w:t xml:space="preserve"> business, industrial, and professional </w:t>
      </w:r>
      <w:r w:rsidRPr="0052073E">
        <w:rPr>
          <w:rStyle w:val="StyleUnderline"/>
          <w:highlight w:val="yellow"/>
        </w:rPr>
        <w:t>functions</w:t>
      </w:r>
      <w:r w:rsidRPr="0052073E">
        <w:rPr>
          <w:rStyle w:val="StyleUnderline"/>
        </w:rPr>
        <w:t xml:space="preserve"> is horrifying to imagine. After all, as prominent computer scientists have been warning us,</w:t>
      </w:r>
      <w:r w:rsidRPr="000B77CF">
        <w:rPr>
          <w:sz w:val="12"/>
        </w:rPr>
        <w:t xml:space="preserve">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120CFE37" w14:textId="77777777" w:rsidR="002D741B" w:rsidRPr="000B77CF" w:rsidRDefault="002D741B" w:rsidP="002D741B">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17814BB1" w14:textId="77777777" w:rsidR="002D741B" w:rsidRDefault="002D741B" w:rsidP="002D741B">
      <w:pPr>
        <w:rPr>
          <w:sz w:val="16"/>
        </w:rPr>
      </w:pPr>
    </w:p>
    <w:p w14:paraId="56417242" w14:textId="77777777" w:rsidR="002D741B" w:rsidRDefault="002D741B" w:rsidP="002D741B">
      <w:pPr>
        <w:pStyle w:val="Heading3"/>
      </w:pPr>
      <w:r>
        <w:t>Inequality---U---1NC</w:t>
      </w:r>
    </w:p>
    <w:p w14:paraId="27C92738" w14:textId="77777777" w:rsidR="002D741B" w:rsidRDefault="002D741B" w:rsidP="002D741B">
      <w:pPr>
        <w:pStyle w:val="Heading4"/>
      </w:pPr>
      <w:r>
        <w:t xml:space="preserve">Inequality is </w:t>
      </w:r>
      <w:r w:rsidRPr="002751E4">
        <w:rPr>
          <w:u w:val="single"/>
        </w:rPr>
        <w:t>declining</w:t>
      </w:r>
      <w:r>
        <w:t xml:space="preserve"> AND </w:t>
      </w:r>
      <w:r w:rsidRPr="002751E4">
        <w:rPr>
          <w:u w:val="single"/>
        </w:rPr>
        <w:t>not</w:t>
      </w:r>
      <w:r>
        <w:t xml:space="preserve"> ‘existential.’</w:t>
      </w:r>
    </w:p>
    <w:p w14:paraId="6AF24FA1" w14:textId="77777777" w:rsidR="002D741B" w:rsidRDefault="002D741B" w:rsidP="002D741B">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6CE5CDD8" w14:textId="77777777" w:rsidR="002D741B" w:rsidRPr="00F462C9" w:rsidRDefault="002D741B" w:rsidP="002D741B">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4716C923" w14:textId="77777777" w:rsidR="002D741B" w:rsidRPr="00F462C9" w:rsidRDefault="002D741B" w:rsidP="002D741B">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502F0C52" w14:textId="77777777" w:rsidR="002D741B" w:rsidRPr="00F462C9" w:rsidRDefault="002D741B" w:rsidP="002D741B">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D60509">
        <w:rPr>
          <w:rStyle w:val="Emphasis"/>
          <w:highlight w:val="yellow"/>
        </w:rPr>
        <w:t>rise</w:t>
      </w:r>
      <w:r w:rsidRPr="00F462C9">
        <w:rPr>
          <w:sz w:val="14"/>
          <w:highlight w:val="yellow"/>
        </w:rPr>
        <w:t xml:space="preserve"> </w:t>
      </w:r>
      <w:r w:rsidRPr="00D60509">
        <w:rPr>
          <w:rStyle w:val="StyleUnderline"/>
          <w:highlight w:val="yellow"/>
        </w:rPr>
        <w:t>in</w:t>
      </w:r>
      <w:r w:rsidRPr="00F94450">
        <w:rPr>
          <w:rStyle w:val="StyleUnderline"/>
        </w:rPr>
        <w:t xml:space="preserve"> recorded </w:t>
      </w:r>
      <w:r w:rsidRPr="00D60509">
        <w:rPr>
          <w:rStyle w:val="StyleUnderline"/>
          <w:highlight w:val="yellow"/>
        </w:rPr>
        <w:t>inequality reflects</w:t>
      </w:r>
      <w:r w:rsidRPr="00F462C9">
        <w:rPr>
          <w:sz w:val="14"/>
          <w:highlight w:val="yellow"/>
        </w:rPr>
        <w:t xml:space="preserve"> </w:t>
      </w:r>
      <w:r w:rsidRPr="00D60509">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D60509">
        <w:rPr>
          <w:rStyle w:val="StyleUnderline"/>
          <w:highlight w:val="yellow"/>
        </w:rPr>
        <w:t>before treating</w:t>
      </w:r>
      <w:r w:rsidRPr="00F94450">
        <w:rPr>
          <w:rStyle w:val="StyleUnderline"/>
        </w:rPr>
        <w:t xml:space="preserve"> inequality </w:t>
      </w:r>
      <w:r w:rsidRPr="00D60509">
        <w:rPr>
          <w:rStyle w:val="StyleUnderline"/>
          <w:highlight w:val="yellow"/>
        </w:rPr>
        <w:t>as</w:t>
      </w:r>
      <w:r w:rsidRPr="00F94450">
        <w:rPr>
          <w:rStyle w:val="StyleUnderline"/>
        </w:rPr>
        <w:t xml:space="preserve"> an</w:t>
      </w:r>
      <w:r w:rsidRPr="00F462C9">
        <w:rPr>
          <w:sz w:val="14"/>
        </w:rPr>
        <w:t xml:space="preserve"> </w:t>
      </w:r>
      <w:r w:rsidRPr="00D60509">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D60509">
        <w:rPr>
          <w:rStyle w:val="StyleUnderline"/>
          <w:highlight w:val="yellow"/>
        </w:rPr>
        <w:t>worth</w:t>
      </w:r>
      <w:r w:rsidRPr="00F462C9">
        <w:rPr>
          <w:sz w:val="14"/>
          <w:highlight w:val="yellow"/>
        </w:rPr>
        <w:t xml:space="preserve"> </w:t>
      </w:r>
      <w:r w:rsidRPr="00D60509">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37F88001" w14:textId="77777777" w:rsidR="002D741B" w:rsidRPr="00F462C9" w:rsidRDefault="002D741B" w:rsidP="002D741B">
      <w:pPr>
        <w:rPr>
          <w:sz w:val="14"/>
        </w:rPr>
      </w:pPr>
      <w:r w:rsidRPr="00F462C9">
        <w:rPr>
          <w:sz w:val="14"/>
        </w:rPr>
        <w:t>THE TALE OF RUNAWAY INEQUALITY</w:t>
      </w:r>
    </w:p>
    <w:p w14:paraId="53537483" w14:textId="77777777" w:rsidR="002D741B" w:rsidRPr="00F462C9" w:rsidRDefault="002D741B" w:rsidP="002D741B">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3A9B0BD" w14:textId="77777777" w:rsidR="002D741B" w:rsidRPr="00F462C9" w:rsidRDefault="002D741B" w:rsidP="002D741B">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FEE12C2" w14:textId="77777777" w:rsidR="002D741B" w:rsidRPr="00F462C9" w:rsidRDefault="002D741B" w:rsidP="002D741B">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r w:rsidRPr="00D60509">
        <w:rPr>
          <w:rStyle w:val="Emphasis"/>
          <w:szCs w:val="28"/>
          <w:highlight w:val="yellow"/>
        </w:rPr>
        <w:t>actually 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D60509">
        <w:rPr>
          <w:rStyle w:val="StyleUnderline"/>
          <w:highlight w:val="yellow"/>
        </w:rPr>
        <w:t>pretax</w:t>
      </w:r>
      <w:r w:rsidRPr="00236E72">
        <w:rPr>
          <w:rStyle w:val="StyleUnderline"/>
        </w:rPr>
        <w:t xml:space="preserve"> income </w:t>
      </w:r>
      <w:r w:rsidRPr="00D60509">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D60509">
        <w:rPr>
          <w:rStyle w:val="Emphasis"/>
          <w:highlight w:val="yellow"/>
        </w:rPr>
        <w:t>progressive taxation</w:t>
      </w:r>
      <w:r w:rsidRPr="00F462C9">
        <w:rPr>
          <w:sz w:val="14"/>
          <w:highlight w:val="yellow"/>
        </w:rPr>
        <w:t xml:space="preserve"> </w:t>
      </w:r>
      <w:r w:rsidRPr="00D60509">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D60509">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r w:rsidRPr="00236E72">
        <w:rPr>
          <w:rStyle w:val="StyleUnderline"/>
        </w:rPr>
        <w:t>benefits lower- and middle-income households</w:t>
      </w:r>
      <w:r w:rsidRPr="00F462C9">
        <w:rPr>
          <w:sz w:val="14"/>
        </w:rPr>
        <w:t xml:space="preserve">. Finally, </w:t>
      </w:r>
      <w:r w:rsidRPr="00236E72">
        <w:rPr>
          <w:rStyle w:val="StyleUnderline"/>
        </w:rPr>
        <w:t xml:space="preserve">wealth surveys </w:t>
      </w:r>
      <w:r w:rsidRPr="00D60509">
        <w:rPr>
          <w:rStyle w:val="StyleUnderline"/>
          <w:highlight w:val="yellow"/>
        </w:rPr>
        <w:t>often</w:t>
      </w:r>
      <w:r w:rsidRPr="00F462C9">
        <w:rPr>
          <w:sz w:val="14"/>
          <w:highlight w:val="yellow"/>
        </w:rPr>
        <w:t xml:space="preserve"> </w:t>
      </w:r>
      <w:r w:rsidRPr="00D60509">
        <w:rPr>
          <w:rStyle w:val="Emphasis"/>
          <w:highlight w:val="yellow"/>
        </w:rPr>
        <w:t>exclude</w:t>
      </w:r>
      <w:r w:rsidRPr="00F462C9">
        <w:rPr>
          <w:sz w:val="14"/>
          <w:highlight w:val="yellow"/>
        </w:rPr>
        <w:t xml:space="preserve"> </w:t>
      </w:r>
      <w:r w:rsidRPr="00D60509">
        <w:rPr>
          <w:rStyle w:val="StyleUnderline"/>
          <w:highlight w:val="yellow"/>
        </w:rPr>
        <w:t>mandatory pension</w:t>
      </w:r>
      <w:r w:rsidRPr="00236E72">
        <w:rPr>
          <w:rStyle w:val="StyleUnderline"/>
        </w:rPr>
        <w:t xml:space="preserve"> assets </w:t>
      </w:r>
      <w:r w:rsidRPr="00D60509">
        <w:rPr>
          <w:rStyle w:val="StyleUnderline"/>
          <w:highlight w:val="yellow"/>
        </w:rPr>
        <w:t>and</w:t>
      </w:r>
      <w:r w:rsidRPr="00236E72">
        <w:rPr>
          <w:rStyle w:val="StyleUnderline"/>
        </w:rPr>
        <w:t xml:space="preserve"> undercount </w:t>
      </w:r>
      <w:r w:rsidRPr="00D60509">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4B527CFC" w14:textId="77777777" w:rsidR="002D741B" w:rsidRPr="00F462C9" w:rsidRDefault="002D741B" w:rsidP="002D741B">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3691A797" w14:textId="77777777" w:rsidR="002D741B" w:rsidRPr="00F462C9" w:rsidRDefault="002D741B" w:rsidP="002D741B">
      <w:pPr>
        <w:rPr>
          <w:sz w:val="14"/>
        </w:rPr>
      </w:pPr>
      <w:r w:rsidRPr="00F462C9">
        <w:rPr>
          <w:sz w:val="14"/>
        </w:rPr>
        <w:t>A RISING TIDE</w:t>
      </w:r>
    </w:p>
    <w:p w14:paraId="0CD70FBE" w14:textId="77777777" w:rsidR="002D741B" w:rsidRPr="00F462C9" w:rsidRDefault="002D741B" w:rsidP="002D741B">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3183B53B" w14:textId="77777777" w:rsidR="002D741B" w:rsidRPr="00F462C9" w:rsidRDefault="002D741B" w:rsidP="002D741B">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D60509">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D60509">
        <w:rPr>
          <w:rStyle w:val="StyleUnderline"/>
          <w:highlight w:val="yellow"/>
        </w:rPr>
        <w:t>amounts to</w:t>
      </w:r>
      <w:r w:rsidRPr="00F462C9">
        <w:rPr>
          <w:sz w:val="14"/>
          <w:highlight w:val="yellow"/>
        </w:rPr>
        <w:t xml:space="preserve"> </w:t>
      </w:r>
      <w:r w:rsidRPr="00D60509">
        <w:rPr>
          <w:rStyle w:val="Emphasis"/>
          <w:highlight w:val="yellow"/>
        </w:rPr>
        <w:t>financial</w:t>
      </w:r>
      <w:r w:rsidRPr="00F462C9">
        <w:rPr>
          <w:sz w:val="14"/>
          <w:highlight w:val="yellow"/>
        </w:rPr>
        <w:t xml:space="preserve"> </w:t>
      </w:r>
      <w:r w:rsidRPr="00D60509">
        <w:rPr>
          <w:rStyle w:val="StyleUnderline"/>
          <w:highlight w:val="yellow"/>
        </w:rPr>
        <w:t>democratization</w:t>
      </w:r>
      <w:r w:rsidRPr="00F462C9">
        <w:rPr>
          <w:sz w:val="14"/>
        </w:rPr>
        <w:t>.</w:t>
      </w:r>
    </w:p>
    <w:p w14:paraId="24CC5DAB" w14:textId="77777777" w:rsidR="002D741B" w:rsidRPr="00F462C9" w:rsidRDefault="002D741B" w:rsidP="002D741B">
      <w:pPr>
        <w:rPr>
          <w:sz w:val="14"/>
        </w:rPr>
      </w:pPr>
      <w:r w:rsidRPr="00F462C9">
        <w:rPr>
          <w:sz w:val="14"/>
        </w:rPr>
        <w:t xml:space="preserve">Second, </w:t>
      </w:r>
      <w:r w:rsidRPr="00D60509">
        <w:rPr>
          <w:rStyle w:val="StyleUnderline"/>
          <w:highlight w:val="yellow"/>
        </w:rPr>
        <w:t>wealth concentration</w:t>
      </w:r>
      <w:r w:rsidRPr="00236E72">
        <w:rPr>
          <w:rStyle w:val="StyleUnderline"/>
        </w:rPr>
        <w:t xml:space="preserve"> has</w:t>
      </w:r>
      <w:r w:rsidRPr="00F462C9">
        <w:rPr>
          <w:sz w:val="14"/>
        </w:rPr>
        <w:t xml:space="preserve"> </w:t>
      </w:r>
      <w:r w:rsidRPr="00D60509">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D60509">
        <w:rPr>
          <w:rStyle w:val="Emphasis"/>
          <w:highlight w:val="yellow"/>
        </w:rPr>
        <w:t>dominant</w:t>
      </w:r>
      <w:r w:rsidRPr="00F462C9">
        <w:rPr>
          <w:sz w:val="14"/>
          <w:highlight w:val="yellow"/>
        </w:rPr>
        <w:t xml:space="preserve"> </w:t>
      </w:r>
      <w:r w:rsidRPr="00D60509">
        <w:rPr>
          <w:rStyle w:val="StyleUnderline"/>
          <w:highlight w:val="yellow"/>
        </w:rPr>
        <w:t>quantitative fact</w:t>
      </w:r>
      <w:r w:rsidRPr="00236E72">
        <w:rPr>
          <w:rStyle w:val="StyleUnderline"/>
        </w:rPr>
        <w:t xml:space="preserve"> of the century</w:t>
      </w:r>
      <w:r w:rsidRPr="00F462C9">
        <w:rPr>
          <w:sz w:val="14"/>
        </w:rPr>
        <w:t xml:space="preserve">, therefore, </w:t>
      </w:r>
      <w:r w:rsidRPr="00D60509">
        <w:rPr>
          <w:rStyle w:val="StyleUnderline"/>
          <w:highlight w:val="yellow"/>
        </w:rPr>
        <w:t>is</w:t>
      </w:r>
      <w:r w:rsidRPr="00236E72">
        <w:rPr>
          <w:rStyle w:val="StyleUnderline"/>
        </w:rPr>
        <w:t xml:space="preserve"> not a new Gilded Age but a</w:t>
      </w:r>
      <w:r w:rsidRPr="00F462C9">
        <w:rPr>
          <w:sz w:val="14"/>
        </w:rPr>
        <w:t xml:space="preserve"> </w:t>
      </w:r>
      <w:r w:rsidRPr="00D60509">
        <w:rPr>
          <w:rStyle w:val="Emphasis"/>
          <w:sz w:val="24"/>
          <w:szCs w:val="24"/>
          <w:highlight w:val="yellow"/>
        </w:rPr>
        <w:t>dramatic wealth equalization propelled by mass asset ownership</w:t>
      </w:r>
      <w:r w:rsidRPr="00F462C9">
        <w:rPr>
          <w:sz w:val="14"/>
        </w:rPr>
        <w:t>.</w:t>
      </w:r>
    </w:p>
    <w:p w14:paraId="4F323CAA" w14:textId="77777777" w:rsidR="002D741B" w:rsidRPr="00F462C9" w:rsidRDefault="002D741B" w:rsidP="002D741B">
      <w:pPr>
        <w:rPr>
          <w:sz w:val="14"/>
        </w:rPr>
      </w:pPr>
      <w:r w:rsidRPr="00F462C9">
        <w:rPr>
          <w:noProof/>
          <w:sz w:val="14"/>
        </w:rPr>
        <w:drawing>
          <wp:inline distT="0" distB="0" distL="0" distR="0" wp14:anchorId="4E098E10" wp14:editId="5F9BD80C">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554E33E7" w14:textId="77777777" w:rsidR="002D741B" w:rsidRPr="00F462C9" w:rsidRDefault="002D741B" w:rsidP="002D741B">
      <w:pPr>
        <w:rPr>
          <w:sz w:val="14"/>
        </w:rPr>
      </w:pPr>
      <w:r w:rsidRPr="00F462C9">
        <w:rPr>
          <w:noProof/>
          <w:sz w:val="14"/>
        </w:rPr>
        <w:drawing>
          <wp:inline distT="0" distB="0" distL="0" distR="0" wp14:anchorId="78BC3533" wp14:editId="6751D47E">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429FF35" w14:textId="77777777" w:rsidR="002D741B" w:rsidRPr="00F462C9" w:rsidRDefault="002D741B" w:rsidP="002D741B">
      <w:pPr>
        <w:rPr>
          <w:sz w:val="14"/>
        </w:rPr>
      </w:pPr>
      <w:r w:rsidRPr="00F462C9">
        <w:rPr>
          <w:sz w:val="14"/>
        </w:rPr>
        <w:t xml:space="preserve">Third, </w:t>
      </w:r>
      <w:r w:rsidRPr="00B41415">
        <w:rPr>
          <w:rStyle w:val="StyleUnderline"/>
        </w:rPr>
        <w:t>the fact</w:t>
      </w:r>
      <w:r w:rsidRPr="00F462C9">
        <w:rPr>
          <w:sz w:val="14"/>
        </w:rPr>
        <w:t xml:space="preserve"> that </w:t>
      </w:r>
      <w:r w:rsidRPr="00D60509">
        <w:rPr>
          <w:rStyle w:val="StyleUnderline"/>
          <w:highlight w:val="yellow"/>
        </w:rPr>
        <w:t>people move through</w:t>
      </w:r>
      <w:r w:rsidRPr="00F462C9">
        <w:rPr>
          <w:sz w:val="14"/>
        </w:rPr>
        <w:t xml:space="preserve"> </w:t>
      </w:r>
      <w:r w:rsidRPr="00B41415">
        <w:rPr>
          <w:rStyle w:val="Emphasis"/>
        </w:rPr>
        <w:t xml:space="preserve">different </w:t>
      </w:r>
      <w:r w:rsidRPr="00D60509">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D60509">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D60509">
        <w:rPr>
          <w:rStyle w:val="StyleUnderline"/>
          <w:highlight w:val="yellow"/>
        </w:rPr>
        <w:t>find</w:t>
      </w:r>
      <w:r w:rsidRPr="00B41415">
        <w:rPr>
          <w:rStyle w:val="StyleUnderline"/>
        </w:rPr>
        <w:t xml:space="preserve"> that </w:t>
      </w:r>
      <w:r w:rsidRPr="00D60509">
        <w:rPr>
          <w:rStyle w:val="StyleUnderline"/>
          <w:highlight w:val="yellow"/>
        </w:rPr>
        <w:t>within</w:t>
      </w:r>
      <w:r w:rsidRPr="00B41415">
        <w:rPr>
          <w:rStyle w:val="StyleUnderline"/>
        </w:rPr>
        <w:t xml:space="preserve"> only </w:t>
      </w:r>
      <w:r w:rsidRPr="00D60509">
        <w:rPr>
          <w:rStyle w:val="StyleUnderline"/>
          <w:highlight w:val="yellow"/>
        </w:rPr>
        <w:t>a few years</w:t>
      </w:r>
      <w:r w:rsidRPr="00F462C9">
        <w:rPr>
          <w:sz w:val="14"/>
          <w:highlight w:val="yellow"/>
        </w:rPr>
        <w:t xml:space="preserve">, </w:t>
      </w:r>
      <w:r w:rsidRPr="00D60509">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D60509">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D60509">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D60509">
        <w:rPr>
          <w:rStyle w:val="Emphasis"/>
          <w:highlight w:val="yellow"/>
        </w:rPr>
        <w:t>Gov</w:t>
      </w:r>
      <w:r w:rsidRPr="00B41415">
        <w:rPr>
          <w:rStyle w:val="Emphasis"/>
        </w:rPr>
        <w:t xml:space="preserve">ernment </w:t>
      </w:r>
      <w:r w:rsidRPr="00D60509">
        <w:rPr>
          <w:rStyle w:val="Emphasis"/>
          <w:highlight w:val="yellow"/>
        </w:rPr>
        <w:t>welfare</w:t>
      </w:r>
      <w:r w:rsidRPr="00B41415">
        <w:rPr>
          <w:rStyle w:val="Emphasis"/>
        </w:rPr>
        <w:t xml:space="preserve"> programs</w:t>
      </w:r>
      <w:r w:rsidRPr="00F462C9">
        <w:rPr>
          <w:sz w:val="14"/>
        </w:rPr>
        <w:t xml:space="preserve"> further </w:t>
      </w:r>
      <w:r w:rsidRPr="00D60509">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4A30695F" w14:textId="77777777" w:rsidR="002D741B" w:rsidRDefault="002D741B" w:rsidP="002D741B">
      <w:pPr>
        <w:pStyle w:val="Heading3"/>
      </w:pPr>
      <w:r>
        <w:t>Inequality---AT: Societal Collapse</w:t>
      </w:r>
    </w:p>
    <w:p w14:paraId="3E47488A" w14:textId="77777777" w:rsidR="002D741B" w:rsidRPr="0045230B" w:rsidRDefault="002D741B" w:rsidP="002D741B">
      <w:pPr>
        <w:pStyle w:val="Heading4"/>
      </w:pPr>
      <w:r>
        <w:t xml:space="preserve">No </w:t>
      </w:r>
      <w:r w:rsidRPr="0045230B">
        <w:rPr>
          <w:u w:val="single"/>
        </w:rPr>
        <w:t>societal collapse</w:t>
      </w:r>
      <w:r>
        <w:t xml:space="preserve"> impact.</w:t>
      </w:r>
    </w:p>
    <w:p w14:paraId="4FB6A69B" w14:textId="77777777" w:rsidR="002D741B" w:rsidRPr="008B0D5C" w:rsidRDefault="002D741B" w:rsidP="002D741B">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D22654C" w14:textId="77777777" w:rsidR="002D741B" w:rsidRPr="00F462C9" w:rsidRDefault="002D741B" w:rsidP="002D741B">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1B94D80C" w14:textId="77777777" w:rsidR="002D741B" w:rsidRPr="00F462C9" w:rsidRDefault="002D741B" w:rsidP="002D741B">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38310A1E" w14:textId="77777777" w:rsidR="002D741B" w:rsidRPr="00F462C9" w:rsidRDefault="002D741B" w:rsidP="002D741B">
      <w:pPr>
        <w:rPr>
          <w:sz w:val="14"/>
          <w:szCs w:val="12"/>
        </w:rPr>
      </w:pPr>
      <w:r w:rsidRPr="00F462C9">
        <w:rPr>
          <w:sz w:val="14"/>
          <w:szCs w:val="12"/>
        </w:rPr>
        <w:t>In addition, to these factors which are very directly related to inequality, there are also two other factors that come into play:</w:t>
      </w:r>
    </w:p>
    <w:p w14:paraId="4C5DFEDC" w14:textId="77777777" w:rsidR="002D741B" w:rsidRPr="00F462C9" w:rsidRDefault="002D741B" w:rsidP="002D741B">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D070F38" w14:textId="77777777" w:rsidR="002D741B" w:rsidRPr="00F462C9" w:rsidRDefault="002D741B" w:rsidP="002D741B">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22DFB442" w14:textId="77777777" w:rsidR="002D741B" w:rsidRPr="00F462C9" w:rsidRDefault="002D741B" w:rsidP="002D741B">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7B130471" w14:textId="77777777" w:rsidR="002D741B" w:rsidRPr="00F462C9" w:rsidRDefault="002D741B" w:rsidP="002D741B">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39E534C" w14:textId="77777777" w:rsidR="002D741B" w:rsidRPr="00F462C9" w:rsidRDefault="002D741B" w:rsidP="002D741B">
      <w:pPr>
        <w:rPr>
          <w:sz w:val="14"/>
        </w:rPr>
      </w:pPr>
      <w:r w:rsidRPr="00F462C9">
        <w:rPr>
          <w:noProof/>
          <w:sz w:val="14"/>
        </w:rPr>
        <w:drawing>
          <wp:inline distT="0" distB="0" distL="0" distR="0" wp14:anchorId="4951E66D" wp14:editId="6601B8B7">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0BEE41FC" w14:textId="77777777" w:rsidR="002D741B" w:rsidRPr="00F462C9" w:rsidRDefault="002D741B" w:rsidP="002D741B">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4E661CF0" w14:textId="77777777" w:rsidR="002D741B" w:rsidRPr="00F462C9" w:rsidRDefault="002D741B" w:rsidP="002D741B">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E710C76" w14:textId="77777777" w:rsidR="002D741B" w:rsidRPr="00F462C9" w:rsidRDefault="002D741B" w:rsidP="002D741B">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11F7EC94" w14:textId="77777777" w:rsidR="002D741B" w:rsidRPr="00F462C9" w:rsidRDefault="002D741B" w:rsidP="002D741B">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6F3B97D8" w14:textId="77777777" w:rsidR="002D741B" w:rsidRPr="00F462C9" w:rsidRDefault="002D741B" w:rsidP="002D741B">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5C3D2E81" w14:textId="77777777" w:rsidR="002D741B" w:rsidRPr="00F462C9" w:rsidRDefault="002D741B" w:rsidP="002D741B">
      <w:pPr>
        <w:rPr>
          <w:sz w:val="14"/>
        </w:rPr>
      </w:pPr>
      <w:r w:rsidRPr="00F462C9">
        <w:rPr>
          <w:sz w:val="14"/>
        </w:rPr>
        <w:t>Modern day collapse</w:t>
      </w:r>
    </w:p>
    <w:p w14:paraId="322E0094" w14:textId="77777777" w:rsidR="002D741B" w:rsidRPr="00F462C9" w:rsidRDefault="002D741B" w:rsidP="002D741B">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29D8EEF4" w14:textId="77777777" w:rsidR="002D741B" w:rsidRDefault="002D741B" w:rsidP="002D741B">
      <w:pPr>
        <w:pStyle w:val="Heading3"/>
      </w:pPr>
      <w:r>
        <w:t>Civil War---Defense---1NC</w:t>
      </w:r>
    </w:p>
    <w:p w14:paraId="0253E188" w14:textId="77777777" w:rsidR="002D741B" w:rsidRDefault="002D741B" w:rsidP="002D741B">
      <w:pPr>
        <w:pStyle w:val="Heading4"/>
      </w:pPr>
      <w:r>
        <w:t xml:space="preserve">No </w:t>
      </w:r>
      <w:r w:rsidRPr="00D863BE">
        <w:rPr>
          <w:u w:val="single"/>
        </w:rPr>
        <w:t>civil war</w:t>
      </w:r>
      <w:r>
        <w:t>.</w:t>
      </w:r>
    </w:p>
    <w:p w14:paraId="66FFDE8B" w14:textId="77777777" w:rsidR="002D741B" w:rsidRDefault="002D741B" w:rsidP="002D741B">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010966ED" w14:textId="77777777" w:rsidR="002D741B" w:rsidRPr="003D3A83" w:rsidRDefault="002D741B" w:rsidP="002D741B">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CB12B9">
        <w:rPr>
          <w:rStyle w:val="StyleUnderline"/>
          <w:highlight w:val="yellow"/>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CB12B9">
        <w:rPr>
          <w:rStyle w:val="StyleUnderline"/>
          <w:highlight w:val="yellow"/>
        </w:rPr>
        <w:t>predicting</w:t>
      </w:r>
      <w:r w:rsidRPr="003D3A83">
        <w:rPr>
          <w:rStyle w:val="StyleUnderline"/>
        </w:rPr>
        <w:t xml:space="preserve"> a</w:t>
      </w:r>
      <w:r w:rsidRPr="003D3A83">
        <w:rPr>
          <w:sz w:val="16"/>
        </w:rPr>
        <w:t xml:space="preserve"> </w:t>
      </w:r>
      <w:r w:rsidRPr="00CB12B9">
        <w:rPr>
          <w:rStyle w:val="Emphasis"/>
          <w:highlight w:val="yellow"/>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CB12B9">
        <w:rPr>
          <w:rStyle w:val="Emphasis"/>
          <w:highlight w:val="yellow"/>
        </w:rPr>
        <w:t>balm for</w:t>
      </w:r>
      <w:r w:rsidRPr="003D3A83">
        <w:rPr>
          <w:sz w:val="16"/>
        </w:rPr>
        <w:t xml:space="preserve"> such </w:t>
      </w:r>
      <w:r w:rsidRPr="00CB12B9">
        <w:rPr>
          <w:rStyle w:val="Emphasis"/>
          <w:highlight w:val="yellow"/>
        </w:rPr>
        <w:t>doom and gloom</w:t>
      </w:r>
      <w:r w:rsidRPr="003D3A83">
        <w:rPr>
          <w:sz w:val="16"/>
        </w:rPr>
        <w:t xml:space="preserve"> </w:t>
      </w:r>
      <w:r w:rsidRPr="003D3A83">
        <w:rPr>
          <w:rStyle w:val="StyleUnderline"/>
        </w:rPr>
        <w:t xml:space="preserve">predictions: It’s </w:t>
      </w:r>
      <w:r w:rsidRPr="00CB12B9">
        <w:rPr>
          <w:rStyle w:val="StyleUnderline"/>
          <w:highlight w:val="yellow"/>
        </w:rPr>
        <w:t>called</w:t>
      </w:r>
      <w:r w:rsidRPr="00CB12B9">
        <w:rPr>
          <w:sz w:val="16"/>
          <w:highlight w:val="yellow"/>
        </w:rPr>
        <w:t xml:space="preserve"> </w:t>
      </w:r>
      <w:r w:rsidRPr="00CB12B9">
        <w:rPr>
          <w:rStyle w:val="Emphasis"/>
          <w:highlight w:val="yellow"/>
        </w:rPr>
        <w:t>history</w:t>
      </w:r>
      <w:r w:rsidRPr="003D3A83">
        <w:rPr>
          <w:sz w:val="16"/>
        </w:rPr>
        <w:t>.</w:t>
      </w:r>
    </w:p>
    <w:p w14:paraId="60BE2FD8" w14:textId="77777777" w:rsidR="002D741B" w:rsidRPr="003D3A83" w:rsidRDefault="002D741B" w:rsidP="002D741B">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7B3E4F94" w14:textId="77777777" w:rsidR="002D741B" w:rsidRPr="003D3A83" w:rsidRDefault="002D741B" w:rsidP="002D741B">
      <w:pPr>
        <w:rPr>
          <w:sz w:val="16"/>
        </w:rPr>
      </w:pPr>
      <w:r w:rsidRPr="003D3A83">
        <w:rPr>
          <w:sz w:val="16"/>
        </w:rPr>
        <w:t>There is certainly much to be worried about. We can’t go a day without reading about violent incidents taking place around the country.</w:t>
      </w:r>
    </w:p>
    <w:p w14:paraId="207FCB77" w14:textId="77777777" w:rsidR="002D741B" w:rsidRPr="003D3A83" w:rsidRDefault="002D741B" w:rsidP="002D741B">
      <w:pPr>
        <w:rPr>
          <w:sz w:val="16"/>
        </w:rPr>
      </w:pPr>
      <w:r w:rsidRPr="003D3A83">
        <w:rPr>
          <w:sz w:val="16"/>
        </w:rPr>
        <w:t>But “unprecedented”? Really?</w:t>
      </w:r>
    </w:p>
    <w:p w14:paraId="61AD60E1" w14:textId="77777777" w:rsidR="002D741B" w:rsidRPr="003D3A83" w:rsidRDefault="002D741B" w:rsidP="002D741B">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536A90F9" w14:textId="77777777" w:rsidR="002D741B" w:rsidRPr="003D3A83" w:rsidRDefault="002D741B" w:rsidP="002D741B">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3A487640" w14:textId="77777777" w:rsidR="002D741B" w:rsidRPr="003D3A83" w:rsidRDefault="002D741B" w:rsidP="002D741B">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08ED4E45" w14:textId="77777777" w:rsidR="002D741B" w:rsidRPr="003D3A83" w:rsidRDefault="002D741B" w:rsidP="002D741B">
      <w:pPr>
        <w:rPr>
          <w:sz w:val="16"/>
        </w:rPr>
      </w:pPr>
      <w:r w:rsidRPr="003D3A83">
        <w:rPr>
          <w:sz w:val="16"/>
        </w:rPr>
        <w:t>The point here is that history often takes a back seat in these moments when everything appears to be in decline.</w:t>
      </w:r>
    </w:p>
    <w:p w14:paraId="12E05874" w14:textId="77777777" w:rsidR="002D741B" w:rsidRPr="003D3A83" w:rsidRDefault="002D741B" w:rsidP="002D741B">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43AE1423" w14:textId="77777777" w:rsidR="002D741B" w:rsidRPr="003D3A83" w:rsidRDefault="002D741B" w:rsidP="002D741B">
      <w:pPr>
        <w:ind w:left="720"/>
        <w:rPr>
          <w:sz w:val="16"/>
        </w:rPr>
      </w:pPr>
      <w:r w:rsidRPr="003D3A83">
        <w:rPr>
          <w:sz w:val="16"/>
        </w:rPr>
        <w:t xml:space="preserve">Americans </w:t>
      </w:r>
      <w:r w:rsidRPr="00CB12B9">
        <w:rPr>
          <w:rStyle w:val="StyleUnderline"/>
          <w:highlight w:val="yellow"/>
        </w:rPr>
        <w:t>claim</w:t>
      </w:r>
      <w:r w:rsidRPr="003D3A83">
        <w:rPr>
          <w:sz w:val="16"/>
        </w:rPr>
        <w:t xml:space="preserve"> that </w:t>
      </w:r>
      <w:r w:rsidRPr="003D3A83">
        <w:rPr>
          <w:rStyle w:val="StyleUnderline"/>
        </w:rPr>
        <w:t>we are</w:t>
      </w:r>
      <w:r w:rsidRPr="003D3A83">
        <w:rPr>
          <w:sz w:val="16"/>
        </w:rPr>
        <w:t xml:space="preserve"> </w:t>
      </w:r>
      <w:r w:rsidRPr="00CB12B9">
        <w:rPr>
          <w:rStyle w:val="Emphasis"/>
          <w:highlight w:val="yellow"/>
        </w:rPr>
        <w:t>more divided</w:t>
      </w:r>
      <w:r w:rsidRPr="00CB12B9">
        <w:rPr>
          <w:sz w:val="16"/>
          <w:highlight w:val="yellow"/>
        </w:rPr>
        <w:t xml:space="preserve"> </w:t>
      </w:r>
      <w:r w:rsidRPr="00CB12B9">
        <w:rPr>
          <w:rStyle w:val="StyleUnderline"/>
          <w:highlight w:val="yellow"/>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CB12B9">
        <w:rPr>
          <w:rStyle w:val="Emphasis"/>
          <w:highlight w:val="yellow"/>
        </w:rPr>
        <w:t>1860s</w:t>
      </w:r>
      <w:r w:rsidRPr="00CB12B9">
        <w:rPr>
          <w:sz w:val="16"/>
          <w:highlight w:val="yellow"/>
        </w:rPr>
        <w:t xml:space="preserve"> </w:t>
      </w:r>
      <w:r w:rsidRPr="00CB12B9">
        <w:rPr>
          <w:rStyle w:val="StyleUnderline"/>
          <w:highlight w:val="yellow"/>
        </w:rPr>
        <w:t>through</w:t>
      </w:r>
      <w:r w:rsidRPr="003D3A83">
        <w:rPr>
          <w:sz w:val="16"/>
        </w:rPr>
        <w:t xml:space="preserve"> the </w:t>
      </w:r>
      <w:r w:rsidRPr="003D3A83">
        <w:rPr>
          <w:rStyle w:val="Emphasis"/>
        </w:rPr>
        <w:t xml:space="preserve">early </w:t>
      </w:r>
      <w:r w:rsidRPr="00CB12B9">
        <w:rPr>
          <w:rStyle w:val="Emphasis"/>
          <w:highlight w:val="yellow"/>
        </w:rPr>
        <w:t>1900s</w:t>
      </w:r>
      <w:r w:rsidRPr="003D3A83">
        <w:rPr>
          <w:sz w:val="16"/>
        </w:rPr>
        <w:t xml:space="preserve">, </w:t>
      </w:r>
      <w:r w:rsidRPr="003D3A83">
        <w:rPr>
          <w:rStyle w:val="StyleUnderline"/>
        </w:rPr>
        <w:t xml:space="preserve">presidential </w:t>
      </w:r>
      <w:r w:rsidRPr="00CB12B9">
        <w:rPr>
          <w:rStyle w:val="StyleUnderline"/>
          <w:highlight w:val="yellow"/>
        </w:rPr>
        <w:t>elections</w:t>
      </w:r>
      <w:r w:rsidRPr="003D3A83">
        <w:rPr>
          <w:sz w:val="16"/>
        </w:rPr>
        <w:t xml:space="preserve"> drew the highest turnouts ever reached, were decided by the closest margins, and </w:t>
      </w:r>
      <w:r w:rsidRPr="00CB12B9">
        <w:rPr>
          <w:rStyle w:val="StyleUnderline"/>
          <w:highlight w:val="yellow"/>
        </w:rPr>
        <w:t>witnessed</w:t>
      </w:r>
      <w:r w:rsidRPr="003D3A83">
        <w:rPr>
          <w:rStyle w:val="StyleUnderline"/>
        </w:rPr>
        <w:t xml:space="preserve"> the </w:t>
      </w:r>
      <w:r w:rsidRPr="00CB12B9">
        <w:rPr>
          <w:rStyle w:val="StyleUnderline"/>
          <w:highlight w:val="yellow"/>
        </w:rPr>
        <w:t>the</w:t>
      </w:r>
      <w:r w:rsidRPr="00CB12B9">
        <w:rPr>
          <w:sz w:val="16"/>
          <w:highlight w:val="yellow"/>
        </w:rPr>
        <w:t xml:space="preserve"> </w:t>
      </w:r>
      <w:r w:rsidRPr="00CB12B9">
        <w:rPr>
          <w:rStyle w:val="Emphasis"/>
          <w:highlight w:val="yellow"/>
        </w:rPr>
        <w:t>most</w:t>
      </w:r>
      <w:r w:rsidRPr="00CB12B9">
        <w:rPr>
          <w:sz w:val="16"/>
          <w:highlight w:val="yellow"/>
        </w:rPr>
        <w:t xml:space="preserve"> </w:t>
      </w:r>
      <w:r w:rsidRPr="00CB12B9">
        <w:rPr>
          <w:rStyle w:val="StyleUnderline"/>
          <w:highlight w:val="yellow"/>
        </w:rPr>
        <w:t>political violence</w:t>
      </w:r>
      <w:r w:rsidRPr="003D3A83">
        <w:rPr>
          <w:sz w:val="16"/>
        </w:rPr>
        <w:t xml:space="preserve">. </w:t>
      </w:r>
      <w:r w:rsidRPr="00CB12B9">
        <w:rPr>
          <w:rStyle w:val="Emphasis"/>
          <w:highlight w:val="yellow"/>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CB12B9">
        <w:rPr>
          <w:rStyle w:val="Emphasis"/>
          <w:highlight w:val="yellow"/>
        </w:rPr>
        <w:t>one impeachment</w:t>
      </w:r>
      <w:r w:rsidRPr="003D3A83">
        <w:rPr>
          <w:sz w:val="16"/>
        </w:rPr>
        <w:t xml:space="preserve">, </w:t>
      </w:r>
      <w:r w:rsidRPr="00CB12B9">
        <w:rPr>
          <w:rStyle w:val="Emphasis"/>
          <w:highlight w:val="yellow"/>
        </w:rPr>
        <w:t>two</w:t>
      </w:r>
      <w:r w:rsidRPr="003D3A83">
        <w:rPr>
          <w:sz w:val="16"/>
        </w:rPr>
        <w:t xml:space="preserve"> presidential </w:t>
      </w:r>
      <w:r w:rsidRPr="00CB12B9">
        <w:rPr>
          <w:rStyle w:val="StyleUnderline"/>
          <w:highlight w:val="yellow"/>
        </w:rPr>
        <w:t>elections</w:t>
      </w:r>
      <w:r w:rsidRPr="003D3A83">
        <w:rPr>
          <w:rStyle w:val="StyleUnderline"/>
        </w:rPr>
        <w:t xml:space="preserve"> “won” </w:t>
      </w:r>
      <w:r w:rsidRPr="00CB12B9">
        <w:rPr>
          <w:rStyle w:val="StyleUnderline"/>
          <w:highlight w:val="yellow"/>
        </w:rPr>
        <w:t>by</w:t>
      </w:r>
      <w:r w:rsidRPr="003D3A83">
        <w:rPr>
          <w:rStyle w:val="StyleUnderline"/>
        </w:rPr>
        <w:t xml:space="preserve"> the</w:t>
      </w:r>
      <w:r w:rsidRPr="003D3A83">
        <w:rPr>
          <w:sz w:val="16"/>
        </w:rPr>
        <w:t xml:space="preserve"> </w:t>
      </w:r>
      <w:r w:rsidRPr="00CB12B9">
        <w:rPr>
          <w:rStyle w:val="Emphasis"/>
          <w:highlight w:val="yellow"/>
        </w:rPr>
        <w:t>loser</w:t>
      </w:r>
      <w:r w:rsidRPr="003D3A83">
        <w:rPr>
          <w:sz w:val="16"/>
        </w:rPr>
        <w:t xml:space="preserve"> </w:t>
      </w:r>
      <w:r w:rsidRPr="003D3A83">
        <w:rPr>
          <w:rStyle w:val="StyleUnderline"/>
        </w:rPr>
        <w:t xml:space="preserve">of the popular vote, </w:t>
      </w:r>
      <w:r w:rsidRPr="00CB12B9">
        <w:rPr>
          <w:rStyle w:val="StyleUnderline"/>
          <w:highlight w:val="yellow"/>
        </w:rPr>
        <w:t>and</w:t>
      </w:r>
      <w:r w:rsidRPr="00CB12B9">
        <w:rPr>
          <w:sz w:val="16"/>
          <w:highlight w:val="yellow"/>
        </w:rPr>
        <w:t xml:space="preserve"> </w:t>
      </w:r>
      <w:r w:rsidRPr="00CB12B9">
        <w:rPr>
          <w:rStyle w:val="Emphasis"/>
          <w:i/>
          <w:iCs w:val="0"/>
          <w:highlight w:val="yellow"/>
        </w:rPr>
        <w:t>three pres</w:t>
      </w:r>
      <w:r w:rsidRPr="003D3A83">
        <w:rPr>
          <w:rStyle w:val="Emphasis"/>
          <w:i/>
          <w:iCs w:val="0"/>
        </w:rPr>
        <w:t xml:space="preserve">idential </w:t>
      </w:r>
      <w:r w:rsidRPr="00CB12B9">
        <w:rPr>
          <w:rStyle w:val="Emphasis"/>
          <w:i/>
          <w:iCs w:val="0"/>
          <w:highlight w:val="yellow"/>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08474CD3" w14:textId="77777777" w:rsidR="002D741B" w:rsidRPr="003D3A83" w:rsidRDefault="002D741B" w:rsidP="002D741B">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325AE06B" w14:textId="77777777" w:rsidR="002D741B" w:rsidRPr="003D3A83" w:rsidRDefault="002D741B" w:rsidP="002D741B">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63603153" w14:textId="77777777" w:rsidR="002D741B" w:rsidRPr="003D3A83" w:rsidRDefault="002D741B" w:rsidP="002D741B">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7C512FCA" w14:textId="77777777" w:rsidR="002D741B" w:rsidRPr="003D3A83" w:rsidRDefault="002D741B" w:rsidP="002D741B">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51A35523" w14:textId="77777777" w:rsidR="002D741B" w:rsidRPr="003D3A83" w:rsidRDefault="002D741B" w:rsidP="002D741B">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2060A31" w14:textId="77777777" w:rsidR="002D741B" w:rsidRPr="003D3A83" w:rsidRDefault="002D741B" w:rsidP="002D741B">
      <w:pPr>
        <w:rPr>
          <w:sz w:val="8"/>
          <w:szCs w:val="8"/>
        </w:rPr>
      </w:pPr>
      <w:r w:rsidRPr="003D3A83">
        <w:rPr>
          <w:sz w:val="8"/>
          <w:szCs w:val="8"/>
        </w:rPr>
        <w:t>He also lived long enough to see the gradual erosion of Black civil rights in the last years of his life.</w:t>
      </w:r>
    </w:p>
    <w:p w14:paraId="3CC1B18C" w14:textId="77777777" w:rsidR="002D741B" w:rsidRPr="003D3A83" w:rsidRDefault="002D741B" w:rsidP="002D741B">
      <w:pPr>
        <w:rPr>
          <w:sz w:val="8"/>
          <w:szCs w:val="8"/>
        </w:rPr>
      </w:pPr>
      <w:r w:rsidRPr="003D3A83">
        <w:rPr>
          <w:sz w:val="8"/>
          <w:szCs w:val="8"/>
        </w:rPr>
        <w:t>Douglass’s defiance was on full display in one of his last major speeches delivered in Washington, D.C. on January 9, 1894.</w:t>
      </w:r>
    </w:p>
    <w:p w14:paraId="6DC52718" w14:textId="77777777" w:rsidR="002D741B" w:rsidRPr="003D3A83" w:rsidRDefault="002D741B" w:rsidP="002D741B">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3F79AF64" w14:textId="77777777" w:rsidR="002D741B" w:rsidRPr="003D3A83" w:rsidRDefault="002D741B" w:rsidP="002D741B">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3A4A69EB" w14:textId="77777777" w:rsidR="002D741B" w:rsidRPr="003D3A83" w:rsidRDefault="002D741B" w:rsidP="002D741B">
      <w:pPr>
        <w:rPr>
          <w:sz w:val="8"/>
          <w:szCs w:val="8"/>
        </w:rPr>
      </w:pPr>
      <w:r w:rsidRPr="003D3A83">
        <w:rPr>
          <w:sz w:val="8"/>
          <w:szCs w:val="8"/>
        </w:rPr>
        <w:t>And yet Douglass somehow managed to end his speech by reminding his audience of the power of the nation’s founding ideals.</w:t>
      </w:r>
    </w:p>
    <w:p w14:paraId="53CE2700" w14:textId="77777777" w:rsidR="002D741B" w:rsidRPr="003D3A83" w:rsidRDefault="002D741B" w:rsidP="002D741B">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26BB018B" w14:textId="77777777" w:rsidR="002D741B" w:rsidRPr="003D3A83" w:rsidRDefault="002D741B" w:rsidP="002D741B">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6F370377" w14:textId="77777777" w:rsidR="002D741B" w:rsidRPr="003D3A83" w:rsidRDefault="002D741B" w:rsidP="002D741B">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2C8CE17F" w14:textId="77777777" w:rsidR="002D741B" w:rsidRDefault="002D741B" w:rsidP="002D741B">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CB12B9">
        <w:rPr>
          <w:rStyle w:val="Emphasis"/>
          <w:highlight w:val="yellow"/>
        </w:rPr>
        <w:t>knee-jerk predictions</w:t>
      </w:r>
      <w:r w:rsidRPr="00CB12B9">
        <w:rPr>
          <w:sz w:val="16"/>
          <w:highlight w:val="yellow"/>
        </w:rPr>
        <w:t xml:space="preserve"> </w:t>
      </w:r>
      <w:r w:rsidRPr="00CB12B9">
        <w:rPr>
          <w:rStyle w:val="StyleUnderline"/>
          <w:highlight w:val="yellow"/>
        </w:rPr>
        <w:t>of civil war reveal</w:t>
      </w:r>
      <w:r w:rsidRPr="003D3A83">
        <w:rPr>
          <w:rStyle w:val="StyleUnderline"/>
        </w:rPr>
        <w:t xml:space="preserve"> a</w:t>
      </w:r>
      <w:r w:rsidRPr="003D3A83">
        <w:rPr>
          <w:sz w:val="16"/>
        </w:rPr>
        <w:t xml:space="preserve"> </w:t>
      </w:r>
      <w:r w:rsidRPr="00CB12B9">
        <w:rPr>
          <w:rStyle w:val="Emphasis"/>
          <w:highlight w:val="yellow"/>
        </w:rPr>
        <w:t>tendency</w:t>
      </w:r>
      <w:r w:rsidRPr="00CB12B9">
        <w:rPr>
          <w:sz w:val="16"/>
          <w:highlight w:val="yellow"/>
        </w:rPr>
        <w:t xml:space="preserve"> </w:t>
      </w:r>
      <w:r w:rsidRPr="00CB12B9">
        <w:rPr>
          <w:rStyle w:val="StyleUnderline"/>
          <w:highlight w:val="yellow"/>
        </w:rPr>
        <w:t>to see violence as</w:t>
      </w:r>
      <w:r w:rsidRPr="003D3A83">
        <w:rPr>
          <w:sz w:val="16"/>
        </w:rPr>
        <w:t xml:space="preserve"> somehow </w:t>
      </w:r>
      <w:r w:rsidRPr="003D3A83">
        <w:rPr>
          <w:rStyle w:val="StyleUnderline"/>
        </w:rPr>
        <w:t>the</w:t>
      </w:r>
      <w:r w:rsidRPr="003D3A83">
        <w:rPr>
          <w:sz w:val="16"/>
        </w:rPr>
        <w:t xml:space="preserve"> </w:t>
      </w:r>
      <w:r w:rsidRPr="00CB12B9">
        <w:rPr>
          <w:rStyle w:val="Emphasis"/>
          <w:highlight w:val="yellow"/>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33B382F4" w14:textId="77777777" w:rsidR="002D741B" w:rsidRPr="003D3A83" w:rsidRDefault="002D741B" w:rsidP="002D741B"/>
    <w:p w14:paraId="08B39EDD" w14:textId="77777777" w:rsidR="002D741B" w:rsidRPr="00C13C47" w:rsidRDefault="002D741B" w:rsidP="002D741B">
      <w:pPr>
        <w:pStyle w:val="Heading2"/>
      </w:pPr>
      <w:r>
        <w:t>Solvency</w:t>
      </w:r>
    </w:p>
    <w:p w14:paraId="6DE23E0D" w14:textId="77777777" w:rsidR="002D741B" w:rsidRDefault="002D741B" w:rsidP="002D741B">
      <w:pPr>
        <w:pStyle w:val="Heading3"/>
      </w:pPr>
      <w:r>
        <w:t>Solvency---1NC</w:t>
      </w:r>
    </w:p>
    <w:p w14:paraId="1B737AA7" w14:textId="77777777" w:rsidR="002D741B" w:rsidRDefault="002D741B" w:rsidP="002D741B">
      <w:pPr>
        <w:pStyle w:val="Heading4"/>
      </w:pPr>
      <w:r>
        <w:t xml:space="preserve">Data unions </w:t>
      </w:r>
      <w:r w:rsidRPr="00AF3C0C">
        <w:rPr>
          <w:u w:val="single"/>
        </w:rPr>
        <w:t>fail</w:t>
      </w:r>
      <w:r>
        <w:t xml:space="preserve"> to scale and are inevitably </w:t>
      </w:r>
      <w:r w:rsidRPr="00AF3C0C">
        <w:rPr>
          <w:u w:val="single"/>
        </w:rPr>
        <w:t>fragmented</w:t>
      </w:r>
      <w:r>
        <w:t xml:space="preserve"> by mega corporations.</w:t>
      </w:r>
    </w:p>
    <w:p w14:paraId="38350AF2" w14:textId="77777777" w:rsidR="002D741B" w:rsidRDefault="002D741B" w:rsidP="002D741B">
      <w:r>
        <w:t xml:space="preserve">Olivera </w:t>
      </w:r>
      <w:r w:rsidRPr="004C2930">
        <w:rPr>
          <w:rStyle w:val="Style13ptBold"/>
        </w:rPr>
        <w:t>Marjanovic et al. 25</w:t>
      </w:r>
      <w:r>
        <w:t xml:space="preserve">, Professor Department of Actuarial Studies and Business Analytics “What makes and breaks Data Cooperatives? A multi-case study of barriers and enablers,” </w:t>
      </w:r>
      <w:r w:rsidRPr="00D71726">
        <w:t>https://aisel.aisnet.org/cgi/viewcontent.cgi?article=1147&amp;context=pacis2025</w:t>
      </w:r>
    </w:p>
    <w:p w14:paraId="65F1BB2E" w14:textId="77777777" w:rsidR="002D741B" w:rsidRPr="00D71726" w:rsidRDefault="002D741B" w:rsidP="002D741B">
      <w:pPr>
        <w:rPr>
          <w:sz w:val="16"/>
        </w:rPr>
      </w:pPr>
      <w:r w:rsidRPr="00D71726">
        <w:rPr>
          <w:sz w:val="16"/>
        </w:rPr>
        <w:t>--DC: Data Cooperative</w:t>
      </w:r>
    </w:p>
    <w:p w14:paraId="05A6C8AE" w14:textId="77777777" w:rsidR="002D741B" w:rsidRPr="00D71726" w:rsidRDefault="002D741B" w:rsidP="002D741B">
      <w:pPr>
        <w:rPr>
          <w:sz w:val="16"/>
        </w:rPr>
      </w:pPr>
      <w:r w:rsidRPr="00D71726">
        <w:rPr>
          <w:sz w:val="16"/>
        </w:rPr>
        <w:t>Challenges and risks for DCs</w:t>
      </w:r>
    </w:p>
    <w:p w14:paraId="6A6D5D14" w14:textId="77777777" w:rsidR="002D741B" w:rsidRPr="00D71726" w:rsidRDefault="002D741B" w:rsidP="002D741B">
      <w:pPr>
        <w:rPr>
          <w:sz w:val="16"/>
        </w:rPr>
      </w:pPr>
      <w:r w:rsidRPr="00C950D2">
        <w:rPr>
          <w:rStyle w:val="StyleUnderline"/>
          <w:highlight w:val="yellow"/>
        </w:rPr>
        <w:t>DCs</w:t>
      </w:r>
      <w:r w:rsidRPr="008E7731">
        <w:rPr>
          <w:rStyle w:val="StyleUnderline"/>
        </w:rPr>
        <w:t xml:space="preserve"> are also </w:t>
      </w:r>
      <w:r w:rsidRPr="00C950D2">
        <w:rPr>
          <w:rStyle w:val="StyleUnderline"/>
          <w:highlight w:val="yellow"/>
        </w:rPr>
        <w:t>face</w:t>
      </w:r>
      <w:r w:rsidRPr="008E7731">
        <w:rPr>
          <w:rStyle w:val="StyleUnderline"/>
        </w:rPr>
        <w:t xml:space="preserve">d with different </w:t>
      </w:r>
      <w:r w:rsidRPr="00C950D2">
        <w:rPr>
          <w:rStyle w:val="StyleUnderline"/>
          <w:highlight w:val="yellow"/>
        </w:rPr>
        <w:t>challenges that</w:t>
      </w:r>
      <w:r w:rsidRPr="008E7731">
        <w:rPr>
          <w:rStyle w:val="StyleUnderline"/>
        </w:rPr>
        <w:t xml:space="preserve"> can impede their development</w:t>
      </w:r>
      <w:r w:rsidRPr="00D71726">
        <w:rPr>
          <w:sz w:val="16"/>
        </w:rPr>
        <w:t xml:space="preserve"> (Zhu &amp; Marjanovic, 2024) </w:t>
      </w:r>
      <w:r w:rsidRPr="008E7731">
        <w:rPr>
          <w:rStyle w:val="StyleUnderline"/>
        </w:rPr>
        <w:t>or</w:t>
      </w:r>
      <w:r w:rsidRPr="00D71726">
        <w:rPr>
          <w:sz w:val="16"/>
        </w:rPr>
        <w:t xml:space="preserve"> even </w:t>
      </w:r>
      <w:r w:rsidRPr="00C950D2">
        <w:rPr>
          <w:rStyle w:val="Emphasis"/>
          <w:highlight w:val="yellow"/>
        </w:rPr>
        <w:t>result in</w:t>
      </w:r>
      <w:r w:rsidRPr="008E7731">
        <w:rPr>
          <w:rStyle w:val="Emphasis"/>
        </w:rPr>
        <w:t xml:space="preserve"> their </w:t>
      </w:r>
      <w:r w:rsidRPr="00C950D2">
        <w:rPr>
          <w:rStyle w:val="Emphasis"/>
          <w:highlight w:val="yellow"/>
        </w:rPr>
        <w:t>failure</w:t>
      </w:r>
      <w:r w:rsidRPr="00D71726">
        <w:rPr>
          <w:sz w:val="16"/>
        </w:rPr>
        <w:t xml:space="preserve">. To the authors’ best knowledge, specific cases of DC failure have not been studied yet. Nonetheless, </w:t>
      </w:r>
      <w:r w:rsidRPr="008E7731">
        <w:rPr>
          <w:rStyle w:val="StyleUnderline"/>
        </w:rPr>
        <w:t>multiple scholars have examined the failure of cooperatives in general</w:t>
      </w:r>
      <w:r w:rsidRPr="00D71726">
        <w:rPr>
          <w:sz w:val="16"/>
        </w:rPr>
        <w:t xml:space="preserve"> (Garrido, 2007; Hu et al., 2023; Kramper, 2012), and rarely – platform cooperatives (Estima &amp; Lemos, 2025). Additionally, </w:t>
      </w:r>
      <w:r w:rsidRPr="008E7731">
        <w:rPr>
          <w:rStyle w:val="StyleUnderline"/>
        </w:rPr>
        <w:t>scholars and practitioners have identified some key challenges that platform and data cooperatives must overcome</w:t>
      </w:r>
      <w:r w:rsidRPr="00D71726">
        <w:rPr>
          <w:sz w:val="16"/>
        </w:rPr>
        <w:t xml:space="preserv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a number of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w:t>
      </w:r>
    </w:p>
    <w:p w14:paraId="0098A601" w14:textId="77777777" w:rsidR="002D741B" w:rsidRPr="00D71726" w:rsidRDefault="002D741B" w:rsidP="002D741B">
      <w:pPr>
        <w:rPr>
          <w:sz w:val="16"/>
        </w:rPr>
      </w:pPr>
      <w:r w:rsidRPr="00D71726">
        <w:rPr>
          <w:sz w:val="16"/>
        </w:rPr>
        <w:t xml:space="preserve">Similar to other types of cooperatives, </w:t>
      </w:r>
      <w:r w:rsidRPr="008E7731">
        <w:rPr>
          <w:rStyle w:val="StyleUnderline"/>
        </w:rPr>
        <w:t xml:space="preserve">for </w:t>
      </w:r>
      <w:r w:rsidRPr="001B2FFA">
        <w:rPr>
          <w:rStyle w:val="Emphasis"/>
          <w:highlight w:val="yellow"/>
        </w:rPr>
        <w:t>platform cooperatives lack</w:t>
      </w:r>
      <w:r w:rsidRPr="008E7731">
        <w:rPr>
          <w:rStyle w:val="Emphasis"/>
        </w:rPr>
        <w:t xml:space="preserve"> of </w:t>
      </w:r>
      <w:r w:rsidRPr="001B2FFA">
        <w:rPr>
          <w:rStyle w:val="Emphasis"/>
          <w:highlight w:val="yellow"/>
        </w:rPr>
        <w:t>funding</w:t>
      </w:r>
      <w:r w:rsidRPr="008E7731">
        <w:rPr>
          <w:rStyle w:val="StyleUnderline"/>
        </w:rPr>
        <w:t xml:space="preserve"> or capital seems to be the greatest</w:t>
      </w:r>
      <w:r w:rsidRPr="00D71726">
        <w:rPr>
          <w:sz w:val="16"/>
        </w:rPr>
        <w:t xml:space="preserve"> and most commonly mentioned </w:t>
      </w:r>
      <w:r w:rsidRPr="008E7731">
        <w:rPr>
          <w:rStyle w:val="Emphasis"/>
        </w:rPr>
        <w:t>challenge</w:t>
      </w:r>
      <w:r w:rsidRPr="00D71726">
        <w:rPr>
          <w:sz w:val="16"/>
        </w:rPr>
        <w:t xml:space="preserve"> (Bunders et al., 2022; Philipp et al., 2021). Some </w:t>
      </w:r>
      <w:r w:rsidRPr="008E7731">
        <w:rPr>
          <w:rStyle w:val="Emphasis"/>
        </w:rPr>
        <w:t>authors observe that platform cooperatives face difficulties</w:t>
      </w:r>
      <w:r w:rsidRPr="00D71726">
        <w:rPr>
          <w:sz w:val="16"/>
        </w:rPr>
        <w:t xml:space="preserve">, </w:t>
      </w:r>
      <w:r w:rsidRPr="001B2FFA">
        <w:rPr>
          <w:rStyle w:val="StyleUnderline"/>
          <w:highlight w:val="yellow"/>
        </w:rPr>
        <w:t>particularly in</w:t>
      </w:r>
      <w:r w:rsidRPr="00D71726">
        <w:rPr>
          <w:sz w:val="16"/>
        </w:rPr>
        <w:t xml:space="preserve"> acquiring </w:t>
      </w:r>
      <w:r w:rsidRPr="001B2FFA">
        <w:rPr>
          <w:rStyle w:val="Emphasis"/>
          <w:highlight w:val="yellow"/>
        </w:rPr>
        <w:t>start-up</w:t>
      </w:r>
      <w:r w:rsidRPr="008E7731">
        <w:rPr>
          <w:rStyle w:val="Emphasis"/>
        </w:rPr>
        <w:t xml:space="preserve"> and external capital</w:t>
      </w:r>
      <w:r w:rsidRPr="00D71726">
        <w:rPr>
          <w:sz w:val="16"/>
        </w:rPr>
        <w:t xml:space="preserve"> due to their cooperative structure – </w:t>
      </w:r>
      <w:r w:rsidRPr="001B2FFA">
        <w:rPr>
          <w:rStyle w:val="StyleUnderline"/>
          <w:highlight w:val="yellow"/>
        </w:rPr>
        <w:t xml:space="preserve">making them </w:t>
      </w:r>
      <w:r w:rsidRPr="001B2FFA">
        <w:rPr>
          <w:rStyle w:val="Emphasis"/>
          <w:highlight w:val="yellow"/>
        </w:rPr>
        <w:t>vulnerable to</w:t>
      </w:r>
      <w:r w:rsidRPr="008E7731">
        <w:rPr>
          <w:rStyle w:val="Emphasis"/>
        </w:rPr>
        <w:t xml:space="preserve"> market </w:t>
      </w:r>
      <w:r w:rsidRPr="001B2FFA">
        <w:rPr>
          <w:rStyle w:val="Emphasis"/>
          <w:highlight w:val="yellow"/>
        </w:rPr>
        <w:t>takeover</w:t>
      </w:r>
      <w:r w:rsidRPr="00D71726">
        <w:rPr>
          <w:sz w:val="16"/>
        </w:rPr>
        <w:t xml:space="preserve"> and competition from venture capital (VC) backed companies (Blasimme et al., 2018; Borkin, 2019; Hu et al., 2023). However, this particular challenge could also point to a lack of understanding of ICA principles and their implementation, as cooperatives do not rely on VCs and other external investors. Often, </w:t>
      </w:r>
      <w:r w:rsidRPr="008E7731">
        <w:rPr>
          <w:rStyle w:val="StyleUnderline"/>
        </w:rPr>
        <w:t xml:space="preserve">platform </w:t>
      </w:r>
      <w:r w:rsidRPr="001B2FFA">
        <w:rPr>
          <w:rStyle w:val="StyleUnderline"/>
          <w:highlight w:val="yellow"/>
        </w:rPr>
        <w:t>coop</w:t>
      </w:r>
      <w:r w:rsidRPr="008E7731">
        <w:rPr>
          <w:rStyle w:val="StyleUnderline"/>
        </w:rPr>
        <w:t>erative</w:t>
      </w:r>
      <w:r w:rsidRPr="001B2FFA">
        <w:rPr>
          <w:rStyle w:val="StyleUnderline"/>
          <w:highlight w:val="yellow"/>
        </w:rPr>
        <w:t>s</w:t>
      </w:r>
      <w:r w:rsidRPr="008E7731">
        <w:rPr>
          <w:rStyle w:val="StyleUnderline"/>
        </w:rPr>
        <w:t xml:space="preserve"> </w:t>
      </w:r>
      <w:r w:rsidRPr="001B2FFA">
        <w:rPr>
          <w:rStyle w:val="StyleUnderline"/>
          <w:highlight w:val="yellow"/>
        </w:rPr>
        <w:t>are</w:t>
      </w:r>
      <w:r w:rsidRPr="008E7731">
        <w:rPr>
          <w:rStyle w:val="StyleUnderline"/>
        </w:rPr>
        <w:t xml:space="preserve"> </w:t>
      </w:r>
      <w:r w:rsidRPr="008E7731">
        <w:rPr>
          <w:rStyle w:val="Emphasis"/>
        </w:rPr>
        <w:t xml:space="preserve">left </w:t>
      </w:r>
      <w:r w:rsidRPr="001B2FFA">
        <w:rPr>
          <w:rStyle w:val="Emphasis"/>
          <w:highlight w:val="yellow"/>
        </w:rPr>
        <w:t>trying to balance commercialization</w:t>
      </w:r>
      <w:r w:rsidRPr="008E7731">
        <w:rPr>
          <w:rStyle w:val="StyleUnderline"/>
        </w:rPr>
        <w:t xml:space="preserve">, market needs, and financial pressures with their cooperative values, autonomy, </w:t>
      </w:r>
      <w:r w:rsidRPr="001B2FFA">
        <w:rPr>
          <w:rStyle w:val="StyleUnderline"/>
          <w:highlight w:val="yellow"/>
        </w:rPr>
        <w:t>and independence</w:t>
      </w:r>
      <w:r w:rsidRPr="00D71726">
        <w:rPr>
          <w:sz w:val="16"/>
        </w:rPr>
        <w:t xml:space="preserve"> (Sandoval, 2019). In light of this, </w:t>
      </w:r>
      <w:r w:rsidRPr="008E7731">
        <w:rPr>
          <w:rStyle w:val="StyleUnderline"/>
        </w:rPr>
        <w:t>institutional and public backing and a supportive environment are found to be crucial for the success of platform cooperatives</w:t>
      </w:r>
      <w:r w:rsidRPr="00D71726">
        <w:rPr>
          <w:sz w:val="16"/>
        </w:rPr>
        <w:t xml:space="preserve"> (Lauer et al., 2024). For instance, Philipp et al. (2021) argue that platform cooperatives are more likely to succeed in environments (i.e. countries or cities) where cooperativism is a common form of enterprise.</w:t>
      </w:r>
    </w:p>
    <w:p w14:paraId="7B2530C1" w14:textId="77777777" w:rsidR="002D741B" w:rsidRPr="00D71726" w:rsidRDefault="002D741B" w:rsidP="002D741B">
      <w:pPr>
        <w:rPr>
          <w:sz w:val="16"/>
        </w:rPr>
      </w:pPr>
      <w:r w:rsidRPr="00D71726">
        <w:rPr>
          <w:sz w:val="16"/>
        </w:rPr>
        <w:t xml:space="preserve">The </w:t>
      </w:r>
      <w:r w:rsidRPr="001B2FFA">
        <w:rPr>
          <w:rStyle w:val="StyleUnderline"/>
          <w:highlight w:val="yellow"/>
        </w:rPr>
        <w:t>funding</w:t>
      </w:r>
      <w:r w:rsidRPr="00860271">
        <w:rPr>
          <w:rStyle w:val="StyleUnderline"/>
        </w:rPr>
        <w:t xml:space="preserve"> challenge </w:t>
      </w:r>
      <w:r w:rsidRPr="001B2FFA">
        <w:rPr>
          <w:rStyle w:val="StyleUnderline"/>
          <w:highlight w:val="yellow"/>
        </w:rPr>
        <w:t>translates into</w:t>
      </w:r>
      <w:r w:rsidRPr="00860271">
        <w:rPr>
          <w:rStyle w:val="StyleUnderline"/>
        </w:rPr>
        <w:t xml:space="preserve"> a </w:t>
      </w:r>
      <w:r w:rsidRPr="001B2FFA">
        <w:rPr>
          <w:rStyle w:val="Emphasis"/>
          <w:highlight w:val="yellow"/>
        </w:rPr>
        <w:t>scalability and growth</w:t>
      </w:r>
      <w:r w:rsidRPr="00860271">
        <w:rPr>
          <w:rStyle w:val="Emphasis"/>
        </w:rPr>
        <w:t xml:space="preserve"> challenge as well</w:t>
      </w:r>
      <w:r w:rsidRPr="00D71726">
        <w:rPr>
          <w:sz w:val="16"/>
        </w:rPr>
        <w:t xml:space="preserve">. The </w:t>
      </w:r>
      <w:r w:rsidRPr="00860271">
        <w:rPr>
          <w:rStyle w:val="StyleUnderline"/>
        </w:rPr>
        <w:t xml:space="preserve">obvious difficulty here is that due to the lack of resources, platform </w:t>
      </w:r>
      <w:r w:rsidRPr="001B2FFA">
        <w:rPr>
          <w:rStyle w:val="StyleUnderline"/>
          <w:highlight w:val="yellow"/>
        </w:rPr>
        <w:t xml:space="preserve">cooperatives </w:t>
      </w:r>
      <w:r w:rsidRPr="001B2FFA">
        <w:rPr>
          <w:rStyle w:val="Emphasis"/>
          <w:highlight w:val="yellow"/>
        </w:rPr>
        <w:t>find it hard to market themselves</w:t>
      </w:r>
      <w:r w:rsidRPr="00D71726">
        <w:rPr>
          <w:sz w:val="16"/>
        </w:rPr>
        <w:t xml:space="preserve">, </w:t>
      </w:r>
      <w:r w:rsidRPr="00860271">
        <w:rPr>
          <w:rStyle w:val="Emphasis"/>
        </w:rPr>
        <w:t>attract members and users, and create a strong network effect and an economy of scale</w:t>
      </w:r>
      <w:r w:rsidRPr="00D71726">
        <w:rPr>
          <w:sz w:val="16"/>
        </w:rPr>
        <w:t xml:space="preserve"> (Girish &amp; Avery, 2022; McCann &amp; Yazici, 2018; Scholz, 2018). There is another, perhaps a more challenging caveat here, especially for platform cooperatives: </w:t>
      </w:r>
      <w:r w:rsidRPr="00860271">
        <w:rPr>
          <w:rStyle w:val="StyleUnderline"/>
        </w:rPr>
        <w:t xml:space="preserve">historically, </w:t>
      </w:r>
      <w:r w:rsidRPr="001B2FFA">
        <w:rPr>
          <w:rStyle w:val="StyleUnderline"/>
          <w:highlight w:val="yellow"/>
        </w:rPr>
        <w:t>cooperatives</w:t>
      </w:r>
      <w:r w:rsidRPr="00860271">
        <w:rPr>
          <w:rStyle w:val="StyleUnderline"/>
        </w:rPr>
        <w:t xml:space="preserve"> often </w:t>
      </w:r>
      <w:r w:rsidRPr="001B2FFA">
        <w:rPr>
          <w:rStyle w:val="StyleUnderline"/>
          <w:highlight w:val="yellow"/>
        </w:rPr>
        <w:t>focus on regionality</w:t>
      </w:r>
      <w:r w:rsidRPr="00860271">
        <w:rPr>
          <w:rStyle w:val="StyleUnderline"/>
        </w:rPr>
        <w:t xml:space="preserve">, and a value </w:t>
      </w:r>
      <w:r w:rsidRPr="00860271">
        <w:rPr>
          <w:rStyle w:val="Emphasis"/>
        </w:rPr>
        <w:t>proposition tailored to local needs</w:t>
      </w:r>
      <w:r w:rsidRPr="00D71726">
        <w:rPr>
          <w:sz w:val="16"/>
        </w:rPr>
        <w:t xml:space="preserve"> (Philipp et al., 2021). </w:t>
      </w:r>
      <w:r w:rsidRPr="001B2FFA">
        <w:rPr>
          <w:rStyle w:val="Emphasis"/>
          <w:highlight w:val="yellow"/>
        </w:rPr>
        <w:t>This is antithetical to how platforms</w:t>
      </w:r>
      <w:r w:rsidRPr="00860271">
        <w:rPr>
          <w:rStyle w:val="Emphasis"/>
        </w:rPr>
        <w:t xml:space="preserve"> usually </w:t>
      </w:r>
      <w:r w:rsidRPr="001B2FFA">
        <w:rPr>
          <w:rStyle w:val="Emphasis"/>
          <w:highlight w:val="yellow"/>
        </w:rPr>
        <w:t>work</w:t>
      </w:r>
      <w:r w:rsidRPr="00D71726">
        <w:rPr>
          <w:sz w:val="16"/>
        </w:rPr>
        <w:t xml:space="preserve"> – </w:t>
      </w:r>
      <w:r w:rsidRPr="001B2FFA">
        <w:rPr>
          <w:rStyle w:val="StyleUnderline"/>
          <w:highlight w:val="yellow"/>
        </w:rPr>
        <w:t>relying on</w:t>
      </w:r>
      <w:r w:rsidRPr="00860271">
        <w:rPr>
          <w:rStyle w:val="StyleUnderline"/>
        </w:rPr>
        <w:t xml:space="preserve"> the efficiency of a </w:t>
      </w:r>
      <w:r w:rsidRPr="001B2FFA">
        <w:rPr>
          <w:rStyle w:val="Emphasis"/>
          <w:highlight w:val="yellow"/>
        </w:rPr>
        <w:t>strong network</w:t>
      </w:r>
      <w:r w:rsidRPr="00860271">
        <w:rPr>
          <w:rStyle w:val="Emphasis"/>
        </w:rPr>
        <w:t xml:space="preserve"> and scale effect</w:t>
      </w:r>
      <w:r w:rsidRPr="00D71726">
        <w:rPr>
          <w:sz w:val="16"/>
        </w:rPr>
        <w:t xml:space="preserve"> (McCann &amp; Yazici, 2018). </w:t>
      </w:r>
      <w:r w:rsidRPr="00860271">
        <w:rPr>
          <w:rStyle w:val="StyleUnderline"/>
        </w:rPr>
        <w:t>As a result, platform cooperatives must strike a balance between addressing local needs and leveraging scale for operational efficiency</w:t>
      </w:r>
      <w:r w:rsidRPr="00D71726">
        <w:rPr>
          <w:sz w:val="16"/>
        </w:rPr>
        <w:t xml:space="preserve">. Making use of ‘local node’ networks and the cooperation between cooperatives principle of the ICA offers a possible remedy for this challenge (Philipp et al., 2021). </w:t>
      </w:r>
    </w:p>
    <w:p w14:paraId="5CCC4563" w14:textId="77777777" w:rsidR="002D741B" w:rsidRPr="00D71726" w:rsidRDefault="002D741B" w:rsidP="002D741B">
      <w:pPr>
        <w:rPr>
          <w:sz w:val="16"/>
        </w:rPr>
      </w:pPr>
      <w:r w:rsidRPr="00D71726">
        <w:t>[Table Omitted]</w:t>
      </w:r>
    </w:p>
    <w:p w14:paraId="238ED44A" w14:textId="77777777" w:rsidR="002D741B" w:rsidRPr="00D71726" w:rsidRDefault="002D741B" w:rsidP="002D741B">
      <w:pPr>
        <w:rPr>
          <w:sz w:val="16"/>
        </w:rPr>
      </w:pPr>
      <w:r w:rsidRPr="00860271">
        <w:rPr>
          <w:rStyle w:val="StyleUnderline"/>
        </w:rPr>
        <w:t>Another</w:t>
      </w:r>
      <w:r w:rsidRPr="00D71726">
        <w:rPr>
          <w:sz w:val="16"/>
        </w:rPr>
        <w:t xml:space="preserve">, less commonly mentioned </w:t>
      </w:r>
      <w:r w:rsidRPr="00860271">
        <w:rPr>
          <w:rStyle w:val="StyleUnderline"/>
        </w:rPr>
        <w:t>challenge</w:t>
      </w:r>
      <w:r w:rsidRPr="00D71726">
        <w:rPr>
          <w:sz w:val="16"/>
        </w:rPr>
        <w:t xml:space="preserve"> shared between all cooperatives </w:t>
      </w:r>
      <w:r w:rsidRPr="00860271">
        <w:rPr>
          <w:rStyle w:val="StyleUnderline"/>
        </w:rPr>
        <w:t>is</w:t>
      </w:r>
      <w:r w:rsidRPr="00D71726">
        <w:rPr>
          <w:sz w:val="16"/>
        </w:rPr>
        <w:t xml:space="preserve"> their </w:t>
      </w:r>
      <w:r w:rsidRPr="001B2FFA">
        <w:rPr>
          <w:rStyle w:val="Emphasis"/>
          <w:highlight w:val="yellow"/>
        </w:rPr>
        <w:t>complex governance</w:t>
      </w:r>
      <w:r w:rsidRPr="00D71726">
        <w:rPr>
          <w:sz w:val="16"/>
        </w:rPr>
        <w:t xml:space="preserve">, </w:t>
      </w:r>
      <w:r w:rsidRPr="00860271">
        <w:rPr>
          <w:rStyle w:val="StyleUnderline"/>
        </w:rPr>
        <w:t xml:space="preserve">especially </w:t>
      </w:r>
      <w:r w:rsidRPr="001B2FFA">
        <w:rPr>
          <w:rStyle w:val="StyleUnderline"/>
          <w:highlight w:val="yellow"/>
        </w:rPr>
        <w:t>when</w:t>
      </w:r>
      <w:r w:rsidRPr="00D71726">
        <w:rPr>
          <w:sz w:val="16"/>
        </w:rPr>
        <w:t xml:space="preserve"> the </w:t>
      </w:r>
      <w:r w:rsidRPr="00860271">
        <w:rPr>
          <w:rStyle w:val="Emphasis"/>
        </w:rPr>
        <w:t xml:space="preserve">cooperative </w:t>
      </w:r>
      <w:r w:rsidRPr="001B2FFA">
        <w:rPr>
          <w:rStyle w:val="Emphasis"/>
          <w:highlight w:val="yellow"/>
        </w:rPr>
        <w:t>membership grows</w:t>
      </w:r>
      <w:r w:rsidRPr="00D71726">
        <w:rPr>
          <w:sz w:val="16"/>
        </w:rPr>
        <w:t xml:space="preserve"> (Burmann et al., 2023; Hu et al., 2023; Philipp et al., 2021). </w:t>
      </w:r>
      <w:r w:rsidRPr="00860271">
        <w:rPr>
          <w:rStyle w:val="StyleUnderline"/>
        </w:rPr>
        <w:t xml:space="preserve">Even though democratically backed decisions might be more robust and sustainable compared to the top-down decision-making in IOBs, </w:t>
      </w:r>
      <w:r w:rsidRPr="00860271">
        <w:rPr>
          <w:rStyle w:val="Emphasis"/>
        </w:rPr>
        <w:t xml:space="preserve">managing democratic governance </w:t>
      </w:r>
      <w:r w:rsidRPr="001B2FFA">
        <w:rPr>
          <w:rStyle w:val="Emphasis"/>
          <w:highlight w:val="yellow"/>
        </w:rPr>
        <w:t>can be challenging</w:t>
      </w:r>
      <w:r w:rsidRPr="00D71726">
        <w:rPr>
          <w:sz w:val="16"/>
        </w:rPr>
        <w:t xml:space="preserve">. Philipp et al. raise two issues (2021). First, often, </w:t>
      </w:r>
      <w:r w:rsidRPr="001B2FFA">
        <w:rPr>
          <w:rStyle w:val="StyleUnderline"/>
          <w:highlight w:val="yellow"/>
        </w:rPr>
        <w:t>decision-making</w:t>
      </w:r>
      <w:r w:rsidRPr="00860271">
        <w:rPr>
          <w:rStyle w:val="StyleUnderline"/>
        </w:rPr>
        <w:t xml:space="preserve"> may be </w:t>
      </w:r>
      <w:r w:rsidRPr="001B2FFA">
        <w:rPr>
          <w:rStyle w:val="StyleUnderline"/>
          <w:highlight w:val="yellow"/>
        </w:rPr>
        <w:t>inefficient</w:t>
      </w:r>
      <w:r w:rsidRPr="00860271">
        <w:rPr>
          <w:rStyle w:val="StyleUnderline"/>
        </w:rPr>
        <w:t xml:space="preserve">, </w:t>
      </w:r>
      <w:r w:rsidRPr="001B2FFA">
        <w:rPr>
          <w:rStyle w:val="Emphasis"/>
          <w:highlight w:val="yellow"/>
        </w:rPr>
        <w:t>demanding</w:t>
      </w:r>
      <w:r w:rsidRPr="00860271">
        <w:rPr>
          <w:rStyle w:val="Emphasis"/>
        </w:rPr>
        <w:t xml:space="preserve"> a lot of </w:t>
      </w:r>
      <w:r w:rsidRPr="001B2FFA">
        <w:rPr>
          <w:rStyle w:val="Emphasis"/>
          <w:highlight w:val="yellow"/>
        </w:rPr>
        <w:t>communication</w:t>
      </w:r>
      <w:r w:rsidRPr="00860271">
        <w:rPr>
          <w:rStyle w:val="Emphasis"/>
        </w:rPr>
        <w:t xml:space="preserve"> and time</w:t>
      </w:r>
      <w:r w:rsidRPr="00D71726">
        <w:rPr>
          <w:sz w:val="16"/>
        </w:rPr>
        <w:t xml:space="preserve">. Second, with the “one member-one vote” ICA principle in place, </w:t>
      </w:r>
      <w:r w:rsidRPr="00860271">
        <w:rPr>
          <w:rStyle w:val="StyleUnderline"/>
        </w:rPr>
        <w:t xml:space="preserve">there is a risk of </w:t>
      </w:r>
      <w:r w:rsidRPr="001B2FFA">
        <w:rPr>
          <w:rStyle w:val="StyleUnderline"/>
          <w:highlight w:val="yellow"/>
        </w:rPr>
        <w:t xml:space="preserve">poorly informed members </w:t>
      </w:r>
      <w:r w:rsidRPr="001B2FFA">
        <w:rPr>
          <w:rStyle w:val="Emphasis"/>
          <w:highlight w:val="yellow"/>
        </w:rPr>
        <w:t>influenc</w:t>
      </w:r>
      <w:r w:rsidRPr="00860271">
        <w:rPr>
          <w:rStyle w:val="Emphasis"/>
        </w:rPr>
        <w:t xml:space="preserve">ing </w:t>
      </w:r>
      <w:r w:rsidRPr="001B2FFA">
        <w:rPr>
          <w:rStyle w:val="Emphasis"/>
          <w:highlight w:val="yellow"/>
        </w:rPr>
        <w:t>important decisions</w:t>
      </w:r>
      <w:r w:rsidRPr="00D71726">
        <w:rPr>
          <w:sz w:val="16"/>
        </w:rPr>
        <w:t xml:space="preserve"> (Lauer et al., 2024; Philipp et al., 2021, p. 7).</w:t>
      </w:r>
    </w:p>
    <w:p w14:paraId="3972CEE2" w14:textId="77777777" w:rsidR="002D741B" w:rsidRPr="00D71726" w:rsidRDefault="002D741B" w:rsidP="002D741B">
      <w:pPr>
        <w:rPr>
          <w:sz w:val="16"/>
        </w:rPr>
      </w:pPr>
      <w:r w:rsidRPr="00D71726">
        <w:rPr>
          <w:sz w:val="16"/>
        </w:rPr>
        <w:t xml:space="preserve">In addition to members’ lack of knowledge about the cooperative, there is another facet of this – </w:t>
      </w:r>
      <w:r w:rsidRPr="00860271">
        <w:rPr>
          <w:rStyle w:val="StyleUnderline"/>
        </w:rPr>
        <w:t>the lack of knowledge and awareness about cooperatives by the public in general</w:t>
      </w:r>
      <w:r w:rsidRPr="00D71726">
        <w:rPr>
          <w:sz w:val="16"/>
        </w:rPr>
        <w:t xml:space="preserve"> (Philipp et al., 2021). </w:t>
      </w:r>
      <w:r w:rsidRPr="00860271">
        <w:rPr>
          <w:rStyle w:val="StyleUnderline"/>
        </w:rPr>
        <w:t xml:space="preserve">This makes it difficult for cooperatives to clearly and effectively communicate their value proposition to the </w:t>
      </w:r>
      <w:r w:rsidRPr="00860271">
        <w:rPr>
          <w:rStyle w:val="Emphasis"/>
        </w:rPr>
        <w:t>wider public and recruit new members</w:t>
      </w:r>
      <w:r w:rsidRPr="00D71726">
        <w:rPr>
          <w:sz w:val="16"/>
        </w:rPr>
        <w:t xml:space="preserve"> (Lauer et al., 2024; van Roessel et al., 2018). </w:t>
      </w:r>
      <w:r w:rsidRPr="00860271">
        <w:rPr>
          <w:rStyle w:val="StyleUnderline"/>
        </w:rPr>
        <w:t>Another knowledge-related challenge concerns the technical competency within platform cooperatives when compared to their big-tech counterparts</w:t>
      </w:r>
      <w:r w:rsidRPr="00D71726">
        <w:rPr>
          <w:sz w:val="16"/>
        </w:rPr>
        <w:t xml:space="preserve"> (Zhu &amp; Marjanovic, 2024).</w:t>
      </w:r>
    </w:p>
    <w:p w14:paraId="04779031" w14:textId="77777777" w:rsidR="002D741B" w:rsidRPr="00D71726" w:rsidRDefault="002D741B" w:rsidP="002D741B">
      <w:pPr>
        <w:rPr>
          <w:sz w:val="16"/>
        </w:rPr>
      </w:pPr>
      <w:r w:rsidRPr="00D71726">
        <w:rPr>
          <w:sz w:val="16"/>
        </w:rPr>
        <w:t xml:space="preserve">Finally, </w:t>
      </w:r>
      <w:r w:rsidRPr="00AF3C0C">
        <w:rPr>
          <w:rStyle w:val="StyleUnderline"/>
        </w:rPr>
        <w:t>another challenge could be</w:t>
      </w:r>
      <w:r w:rsidRPr="00860271">
        <w:rPr>
          <w:rStyle w:val="StyleUnderline"/>
        </w:rPr>
        <w:t xml:space="preserve"> “</w:t>
      </w:r>
      <w:r w:rsidRPr="00AF3C0C">
        <w:rPr>
          <w:rStyle w:val="Emphasis"/>
          <w:highlight w:val="yellow"/>
        </w:rPr>
        <w:t>dependence on third-party services</w:t>
      </w:r>
      <w:r w:rsidRPr="00860271">
        <w:rPr>
          <w:rStyle w:val="Emphasis"/>
        </w:rPr>
        <w:t xml:space="preserve"> and infrastructure</w:t>
      </w:r>
      <w:r w:rsidRPr="00860271">
        <w:rPr>
          <w:rStyle w:val="StyleUnderline"/>
        </w:rPr>
        <w:t>” of big-tech platform owners “,</w:t>
      </w:r>
      <w:r w:rsidRPr="00D71726">
        <w:rPr>
          <w:sz w:val="16"/>
        </w:rPr>
        <w:t xml:space="preserve"> as reported in the case of a failed Brazilian platform cooperative at the crucial factor in the failure of this initiative” (Estima and Lemos, 2025, p.8). </w:t>
      </w:r>
      <w:r w:rsidRPr="00860271">
        <w:rPr>
          <w:rStyle w:val="StyleUnderline"/>
        </w:rPr>
        <w:t xml:space="preserve">Ultimately, this case shows that big-tech platforms exert </w:t>
      </w:r>
      <w:r w:rsidRPr="00860271">
        <w:rPr>
          <w:rStyle w:val="Emphasis"/>
        </w:rPr>
        <w:t>disciplinary power over platform cooperatives</w:t>
      </w:r>
      <w:r w:rsidRPr="00D71726">
        <w:rPr>
          <w:sz w:val="16"/>
        </w:rPr>
        <w:t xml:space="preserve"> – </w:t>
      </w:r>
      <w:r w:rsidRPr="00AF3C0C">
        <w:rPr>
          <w:rStyle w:val="StyleUnderline"/>
          <w:highlight w:val="yellow"/>
        </w:rPr>
        <w:t>constrain</w:t>
      </w:r>
      <w:r w:rsidRPr="00860271">
        <w:rPr>
          <w:rStyle w:val="StyleUnderline"/>
        </w:rPr>
        <w:t>ing</w:t>
      </w:r>
      <w:r w:rsidRPr="00D71726">
        <w:rPr>
          <w:sz w:val="16"/>
        </w:rPr>
        <w:t xml:space="preserve"> their </w:t>
      </w:r>
      <w:r w:rsidRPr="00AF3C0C">
        <w:rPr>
          <w:rStyle w:val="StyleUnderline"/>
          <w:highlight w:val="yellow"/>
        </w:rPr>
        <w:t>agency</w:t>
      </w:r>
      <w:r w:rsidRPr="00860271">
        <w:rPr>
          <w:rStyle w:val="StyleUnderline"/>
        </w:rPr>
        <w:t xml:space="preserve"> and </w:t>
      </w:r>
      <w:r w:rsidRPr="00AF3C0C">
        <w:rPr>
          <w:rStyle w:val="StyleUnderline"/>
          <w:highlight w:val="yellow"/>
        </w:rPr>
        <w:t>disciplining</w:t>
      </w:r>
      <w:r w:rsidRPr="00860271">
        <w:rPr>
          <w:rStyle w:val="StyleUnderline"/>
        </w:rPr>
        <w:t xml:space="preserve"> their </w:t>
      </w:r>
      <w:r w:rsidRPr="00AF3C0C">
        <w:rPr>
          <w:rStyle w:val="StyleUnderline"/>
          <w:highlight w:val="yellow"/>
        </w:rPr>
        <w:t xml:space="preserve">actions </w:t>
      </w:r>
      <w:r w:rsidRPr="00AF3C0C">
        <w:rPr>
          <w:rStyle w:val="Emphasis"/>
          <w:highlight w:val="yellow"/>
        </w:rPr>
        <w:t>through</w:t>
      </w:r>
      <w:r w:rsidRPr="00860271">
        <w:rPr>
          <w:rStyle w:val="Emphasis"/>
        </w:rPr>
        <w:t xml:space="preserve"> technical </w:t>
      </w:r>
      <w:r w:rsidRPr="00AF3C0C">
        <w:rPr>
          <w:rStyle w:val="Emphasis"/>
          <w:highlight w:val="yellow"/>
        </w:rPr>
        <w:t>impositions and norms</w:t>
      </w:r>
      <w:r w:rsidRPr="00D71726">
        <w:rPr>
          <w:sz w:val="16"/>
        </w:rPr>
        <w:t xml:space="preserve">. Estima and Lemos argue that this </w:t>
      </w:r>
      <w:r w:rsidRPr="00860271">
        <w:rPr>
          <w:rStyle w:val="StyleUnderline"/>
        </w:rPr>
        <w:t>loss of autonomy and dependency, which is also one of the ICA principles, was one of the key factors that led to the cooperative’s dissolution</w:t>
      </w:r>
      <w:r w:rsidRPr="00D71726">
        <w:rPr>
          <w:sz w:val="16"/>
        </w:rPr>
        <w:t xml:space="preserve">. </w:t>
      </w:r>
    </w:p>
    <w:p w14:paraId="79E36457" w14:textId="77777777" w:rsidR="002D741B" w:rsidRPr="00AE0287" w:rsidRDefault="002D741B" w:rsidP="002D741B"/>
    <w:p w14:paraId="238D54D2" w14:textId="77777777" w:rsidR="002D741B" w:rsidRDefault="002D741B" w:rsidP="002D741B">
      <w:pPr>
        <w:pStyle w:val="Heading3"/>
      </w:pPr>
      <w:r>
        <w:t>Solvency---Extremism---1NC</w:t>
      </w:r>
    </w:p>
    <w:p w14:paraId="7FFBAF76" w14:textId="77777777" w:rsidR="002D741B" w:rsidRPr="009623D2" w:rsidRDefault="002D741B" w:rsidP="002D741B">
      <w:pPr>
        <w:pStyle w:val="Heading4"/>
      </w:pPr>
      <w:r>
        <w:t xml:space="preserve">Their internal link to extremism is littered </w:t>
      </w:r>
      <w:r w:rsidRPr="009623D2">
        <w:t xml:space="preserve">with </w:t>
      </w:r>
      <w:r w:rsidRPr="009623D2">
        <w:rPr>
          <w:u w:val="single"/>
        </w:rPr>
        <w:t>alt causes</w:t>
      </w:r>
      <w:r w:rsidRPr="009623D2">
        <w:t xml:space="preserve"> like Musk, content moderation, and international actors. </w:t>
      </w:r>
    </w:p>
    <w:p w14:paraId="75874464" w14:textId="77777777" w:rsidR="002D741B" w:rsidRDefault="002D741B" w:rsidP="002D741B">
      <w:r>
        <w:rPr>
          <w:rStyle w:val="Style13ptBold"/>
        </w:rPr>
        <w:t>1AC Garden 24 [</w:t>
      </w:r>
      <w:r>
        <w:rPr>
          <w:rStyle w:val="Style13ptBold"/>
          <w:highlight w:val="yellow"/>
        </w:rPr>
        <w:t>Northwestern</w:t>
      </w:r>
      <w:r w:rsidRPr="00942650">
        <w:rPr>
          <w:rStyle w:val="Style13ptBold"/>
          <w:highlight w:val="yellow"/>
        </w:rPr>
        <w:t xml:space="preserve"> Read</w:t>
      </w:r>
      <w:r>
        <w:rPr>
          <w:rStyle w:val="Style13ptBold"/>
          <w:highlight w:val="yellow"/>
        </w:rPr>
        <w:t>s</w:t>
      </w:r>
      <w:r w:rsidRPr="00942650">
        <w:rPr>
          <w:rStyle w:val="Style13ptBold"/>
          <w:highlight w:val="yellow"/>
        </w:rPr>
        <w:t xml:space="preserve"> Yellow</w:t>
      </w:r>
      <w:r>
        <w:rPr>
          <w:rStyle w:val="Style13ptBold"/>
        </w:rPr>
        <w:t>]</w:t>
      </w:r>
      <w:r w:rsidRPr="00316C36">
        <w:t>[Charlotte Garden; Julius E. Davis Professor of Law, University of Minnesota Law School. April 1, “Platform Unions” Minnesota Law Review, Volume 108, Issue 4. https://schoarship.law.umn.edu/cgi/viewcontent.cgi?article=1056&amp;context=minnlrev. Minion]</w:t>
      </w:r>
    </w:p>
    <w:p w14:paraId="61579A5A" w14:textId="77777777" w:rsidR="002D741B" w:rsidRPr="004A3BAE" w:rsidRDefault="002D741B" w:rsidP="002D741B">
      <w:pPr>
        <w:rPr>
          <w:sz w:val="14"/>
        </w:rPr>
      </w:pPr>
      <w:r w:rsidRPr="004A3BAE">
        <w:rPr>
          <w:sz w:val="14"/>
        </w:rPr>
        <w:t xml:space="preserve">2. </w:t>
      </w:r>
      <w:r w:rsidRPr="00675840">
        <w:rPr>
          <w:rStyle w:val="StyleUnderline"/>
          <w:highlight w:val="yellow"/>
        </w:rPr>
        <w:t>Content Moderation</w:t>
      </w:r>
      <w:r w:rsidRPr="00675840">
        <w:rPr>
          <w:rStyle w:val="StyleUnderline"/>
        </w:rPr>
        <w:t xml:space="preserve"> and Curation </w:t>
      </w:r>
      <w:r w:rsidRPr="00675840">
        <w:rPr>
          <w:rStyle w:val="StyleUnderline"/>
          <w:highlight w:val="yellow"/>
        </w:rPr>
        <w:t>Problems</w:t>
      </w:r>
    </w:p>
    <w:p w14:paraId="78C9496E" w14:textId="77777777" w:rsidR="002D741B" w:rsidRPr="004A3BAE" w:rsidRDefault="002D741B" w:rsidP="002D741B">
      <w:pPr>
        <w:rPr>
          <w:sz w:val="14"/>
        </w:rPr>
      </w:pPr>
      <w:r w:rsidRPr="004A3BAE">
        <w:rPr>
          <w:sz w:val="14"/>
        </w:rPr>
        <w:t xml:space="preserve">This Subsection turns to problems with platforms’ content moderation and curation.20 </w:t>
      </w:r>
      <w:r w:rsidRPr="00675840">
        <w:rPr>
          <w:rStyle w:val="StyleUnderline"/>
          <w:highlight w:val="yellow"/>
        </w:rPr>
        <w:t>Moderation refers to platforms’ decisions</w:t>
      </w:r>
      <w:r w:rsidRPr="004A3BAE">
        <w:rPr>
          <w:sz w:val="14"/>
        </w:rPr>
        <w:t xml:space="preserve"> </w:t>
      </w:r>
      <w:r w:rsidRPr="00675840">
        <w:rPr>
          <w:rStyle w:val="StyleUnderline"/>
          <w:highlight w:val="yellow"/>
        </w:rPr>
        <w:t>about</w:t>
      </w:r>
      <w:r w:rsidRPr="004A3BAE">
        <w:rPr>
          <w:sz w:val="14"/>
        </w:rPr>
        <w:t xml:space="preserve"> whether or when to delete or limit the reach of </w:t>
      </w:r>
      <w:r w:rsidRPr="00675840">
        <w:rPr>
          <w:rStyle w:val="StyleUnderline"/>
          <w:highlight w:val="yellow"/>
        </w:rPr>
        <w:t>specific content</w:t>
      </w:r>
      <w:r w:rsidRPr="004A3BAE">
        <w:rPr>
          <w:sz w:val="14"/>
        </w:rPr>
        <w:t xml:space="preserve"> or users; curation refers to decisions about how to promote or display content, such as whether users’ feeds will be chronological or whether the platform will display unrequested content to users. </w:t>
      </w:r>
    </w:p>
    <w:p w14:paraId="5D12FFE3" w14:textId="77777777" w:rsidR="002D741B" w:rsidRPr="004A3BAE" w:rsidRDefault="002D741B" w:rsidP="002D741B">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3CEF9C47" w14:textId="77777777" w:rsidR="002D741B" w:rsidRPr="004A3BAE" w:rsidRDefault="002D741B" w:rsidP="002D741B">
      <w:pPr>
        <w:rPr>
          <w:sz w:val="14"/>
        </w:rPr>
      </w:pPr>
      <w:r w:rsidRPr="00675840">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w:t>
      </w:r>
      <w:r w:rsidRPr="00675840">
        <w:rPr>
          <w:rStyle w:val="StyleUnderline"/>
          <w:highlight w:val="yellow"/>
        </w:rPr>
        <w:t>Musk</w:t>
      </w:r>
      <w:r w:rsidRPr="004A3BAE">
        <w:rPr>
          <w:sz w:val="14"/>
        </w:rPr>
        <w:t xml:space="preserve"> seems inclined to </w:t>
      </w:r>
      <w:r w:rsidRPr="00675840">
        <w:rPr>
          <w:rStyle w:val="Emphasis"/>
          <w:highlight w:val="yellow"/>
        </w:rPr>
        <w:t>promote</w:t>
      </w:r>
      <w:r w:rsidRPr="00675840">
        <w:rPr>
          <w:rStyle w:val="StyleUnderline"/>
          <w:highlight w:val="yellow"/>
        </w:rPr>
        <w:t xml:space="preserve"> </w:t>
      </w:r>
      <w:r w:rsidRPr="00052CF9">
        <w:rPr>
          <w:rStyle w:val="StyleUnderline"/>
        </w:rPr>
        <w:t>the</w:t>
      </w:r>
      <w:r w:rsidRPr="004A3BAE">
        <w:rPr>
          <w:rStyle w:val="StyleUnderline"/>
        </w:rPr>
        <w:t xml:space="preserve"> expression of </w:t>
      </w:r>
      <w:r w:rsidRPr="00675840">
        <w:rPr>
          <w:rStyle w:val="Emphasis"/>
          <w:highlight w:val="yellow"/>
        </w:rPr>
        <w:t>extremist</w:t>
      </w:r>
      <w:r w:rsidRPr="00675840">
        <w:rPr>
          <w:sz w:val="14"/>
          <w:highlight w:val="yellow"/>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675840">
        <w:rPr>
          <w:rStyle w:val="StyleUnderline"/>
          <w:highlight w:val="yellow"/>
        </w:rPr>
        <w:t xml:space="preserve">right-wing </w:t>
      </w:r>
      <w:r w:rsidRPr="00675840">
        <w:rPr>
          <w:rStyle w:val="Emphasis"/>
          <w:highlight w:val="yellow"/>
        </w:rPr>
        <w:t>views</w:t>
      </w:r>
      <w:r w:rsidRPr="004A3BAE">
        <w:rPr>
          <w:sz w:val="14"/>
        </w:rPr>
        <w:t xml:space="preserve"> on X, even if doing so drives advertisers away.27</w:t>
      </w:r>
    </w:p>
    <w:p w14:paraId="4F4B3073" w14:textId="77777777" w:rsidR="002D741B" w:rsidRPr="00052CF9" w:rsidRDefault="002D741B" w:rsidP="002D741B">
      <w:pPr>
        <w:rPr>
          <w:sz w:val="8"/>
          <w:szCs w:val="8"/>
        </w:rPr>
      </w:pPr>
      <w:r w:rsidRPr="00675840">
        <w:rPr>
          <w:rStyle w:val="StyleUnderline"/>
        </w:rPr>
        <w:t xml:space="preserve">The </w:t>
      </w:r>
      <w:r w:rsidRPr="00675840">
        <w:rPr>
          <w:rStyle w:val="StyleUnderline"/>
          <w:highlight w:val="yellow"/>
        </w:rPr>
        <w:t>costs of</w:t>
      </w:r>
      <w:r w:rsidRPr="00675840">
        <w:rPr>
          <w:rStyle w:val="StyleUnderline"/>
        </w:rPr>
        <w:t xml:space="preserve"> some of </w:t>
      </w:r>
      <w:r w:rsidRPr="00675840">
        <w:rPr>
          <w:rStyle w:val="StyleUnderline"/>
          <w:highlight w:val="yellow"/>
        </w:rPr>
        <w:t>social media’s</w:t>
      </w:r>
      <w:r w:rsidRPr="00675840">
        <w:rPr>
          <w:rStyle w:val="StyleUnderline"/>
        </w:rPr>
        <w:t xml:space="preserve"> most </w:t>
      </w:r>
      <w:r w:rsidRPr="00675840">
        <w:rPr>
          <w:rStyle w:val="StyleUnderline"/>
          <w:highlight w:val="yellow"/>
        </w:rPr>
        <w:t>egregious contentmoderation failures have</w:t>
      </w:r>
      <w:r w:rsidRPr="00675840">
        <w:rPr>
          <w:rStyle w:val="StyleUnderline"/>
        </w:rPr>
        <w:t xml:space="preserve"> </w:t>
      </w:r>
      <w:r w:rsidRPr="00675840">
        <w:rPr>
          <w:rStyle w:val="StyleUnderline"/>
          <w:highlight w:val="yellow"/>
        </w:rPr>
        <w:t>been</w:t>
      </w:r>
      <w:r w:rsidRPr="00675840">
        <w:rPr>
          <w:rStyle w:val="StyleUnderline"/>
        </w:rPr>
        <w:t xml:space="preserve"> borne </w:t>
      </w:r>
      <w:r w:rsidRPr="00675840">
        <w:rPr>
          <w:rStyle w:val="StyleUnderline"/>
          <w:highlight w:val="yellow"/>
        </w:rPr>
        <w:t>by users outside</w:t>
      </w:r>
      <w:r w:rsidRPr="00675840">
        <w:rPr>
          <w:rStyle w:val="StyleUnderline"/>
        </w:rPr>
        <w:t xml:space="preserve"> the </w:t>
      </w:r>
      <w:r w:rsidRPr="00675840">
        <w:rPr>
          <w:rStyle w:val="StyleUnderline"/>
          <w:highlight w:val="yellow"/>
        </w:rPr>
        <w:t>U.S</w:t>
      </w:r>
      <w:r w:rsidRPr="00052CF9">
        <w:rPr>
          <w:sz w:val="8"/>
          <w:szCs w:val="8"/>
        </w:rPr>
        <w:t>.28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28E91C2" w14:textId="77777777" w:rsidR="002D741B" w:rsidRPr="00052CF9" w:rsidRDefault="002D741B" w:rsidP="002D741B">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027A7B20" w14:textId="77777777" w:rsidR="002D741B" w:rsidRPr="004A3BAE" w:rsidRDefault="002D741B" w:rsidP="002D741B">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2FD21E38" w14:textId="77777777" w:rsidR="002D741B" w:rsidRDefault="002D741B" w:rsidP="002D741B">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2ADE088A" w14:textId="77777777" w:rsidR="002D741B" w:rsidRDefault="002D741B" w:rsidP="002D741B"/>
    <w:p w14:paraId="22D750F0" w14:textId="77777777" w:rsidR="002D741B" w:rsidRPr="00C13C47" w:rsidRDefault="002D741B" w:rsidP="002D741B"/>
    <w:p w14:paraId="1F63F9DD" w14:textId="50D78E6F" w:rsidR="002D741B" w:rsidRPr="00491062" w:rsidRDefault="002D741B" w:rsidP="002D741B">
      <w:pPr>
        <w:pStyle w:val="Heading1"/>
      </w:pPr>
      <w:r>
        <w:t>2NC</w:t>
      </w:r>
    </w:p>
    <w:p w14:paraId="59755AB1" w14:textId="77777777" w:rsidR="002D741B" w:rsidRPr="00B77347" w:rsidRDefault="002D741B" w:rsidP="002D741B"/>
    <w:p w14:paraId="0625161D" w14:textId="77777777" w:rsidR="002D741B" w:rsidRPr="00EE4798" w:rsidRDefault="002D741B" w:rsidP="002D741B">
      <w:pPr>
        <w:rPr>
          <w:sz w:val="16"/>
        </w:rPr>
      </w:pPr>
    </w:p>
    <w:p w14:paraId="57CE19E5" w14:textId="77777777" w:rsidR="002D741B" w:rsidRDefault="002D741B" w:rsidP="002D741B">
      <w:pPr>
        <w:pStyle w:val="Heading2"/>
      </w:pPr>
      <w:r>
        <w:t>FTC Tradeoff</w:t>
      </w:r>
    </w:p>
    <w:p w14:paraId="18C44B59" w14:textId="77777777" w:rsidR="002D741B" w:rsidRDefault="002D741B" w:rsidP="002D741B">
      <w:pPr>
        <w:pStyle w:val="Heading3"/>
      </w:pPr>
      <w:r>
        <w:t>2NC---OV</w:t>
      </w:r>
    </w:p>
    <w:p w14:paraId="3D8B510D" w14:textId="77777777" w:rsidR="002D741B" w:rsidRDefault="002D741B" w:rsidP="002D741B">
      <w:pPr>
        <w:pStyle w:val="Analytic"/>
      </w:pPr>
    </w:p>
    <w:p w14:paraId="24B130A6" w14:textId="77777777" w:rsidR="002D741B" w:rsidRPr="00667231" w:rsidRDefault="002D741B" w:rsidP="002D741B">
      <w:pPr>
        <w:pStyle w:val="Heading4"/>
      </w:pPr>
      <w:r>
        <w:t xml:space="preserve">Absent </w:t>
      </w:r>
      <w:r w:rsidRPr="004D27B1">
        <w:rPr>
          <w:u w:val="single"/>
        </w:rPr>
        <w:t>current antitrust power</w:t>
      </w:r>
      <w:r>
        <w:t xml:space="preserve">, Big Tech cements </w:t>
      </w:r>
      <w:r>
        <w:rPr>
          <w:u w:val="single"/>
        </w:rPr>
        <w:t>global digital authoritarianism</w:t>
      </w:r>
      <w:r>
        <w:t xml:space="preserve">. </w:t>
      </w:r>
    </w:p>
    <w:p w14:paraId="3CA40A60" w14:textId="77777777" w:rsidR="002D741B" w:rsidRDefault="002D741B" w:rsidP="002D741B">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7C2ED5F2" w14:textId="77777777" w:rsidR="002D741B" w:rsidRPr="00074D00" w:rsidRDefault="002D741B" w:rsidP="002D741B">
      <w:pPr>
        <w:rPr>
          <w:sz w:val="16"/>
        </w:rPr>
      </w:pPr>
      <w:r w:rsidRPr="00074D00">
        <w:rPr>
          <w:sz w:val="16"/>
        </w:rPr>
        <w:t>The cult of the tech visionary</w:t>
      </w:r>
    </w:p>
    <w:p w14:paraId="2BD29349" w14:textId="77777777" w:rsidR="002D741B" w:rsidRPr="00074D00" w:rsidRDefault="002D741B" w:rsidP="002D741B">
      <w:pPr>
        <w:rPr>
          <w:sz w:val="16"/>
        </w:rPr>
      </w:pPr>
      <w:r w:rsidRPr="00074D00">
        <w:rPr>
          <w:sz w:val="16"/>
        </w:rPr>
        <w:t xml:space="preserve">Beyond corporate legal structures, </w:t>
      </w:r>
      <w:r w:rsidRPr="00CA4C4A">
        <w:rPr>
          <w:rStyle w:val="StyleUnderline"/>
        </w:rPr>
        <w:t xml:space="preserve">today’s </w:t>
      </w:r>
      <w:r w:rsidRPr="00BD120B">
        <w:rPr>
          <w:rStyle w:val="StyleUnderline"/>
          <w:highlight w:val="yellow"/>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BD120B">
        <w:rPr>
          <w:rStyle w:val="StyleUnderline"/>
          <w:highlight w:val="yellow"/>
        </w:rPr>
        <w:t xml:space="preserve">control the </w:t>
      </w:r>
      <w:r w:rsidRPr="00BD120B">
        <w:rPr>
          <w:rStyle w:val="Emphasis"/>
          <w:highlight w:val="yellow"/>
        </w:rPr>
        <w:t>core infrastructure</w:t>
      </w:r>
      <w:r w:rsidRPr="00CA4C4A">
        <w:rPr>
          <w:rStyle w:val="StyleUnderline"/>
        </w:rPr>
        <w:t xml:space="preserve"> and streams </w:t>
      </w:r>
      <w:r w:rsidRPr="00BD120B">
        <w:rPr>
          <w:rStyle w:val="StyleUnderline"/>
          <w:highlight w:val="yellow"/>
        </w:rPr>
        <w:t xml:space="preserve">of </w:t>
      </w:r>
      <w:r w:rsidRPr="00BD120B">
        <w:rPr>
          <w:rStyle w:val="Emphasis"/>
          <w:highlight w:val="yellow"/>
        </w:rPr>
        <w:t>global info</w:t>
      </w:r>
      <w:r w:rsidRPr="00CA4C4A">
        <w:rPr>
          <w:rStyle w:val="Emphasis"/>
        </w:rPr>
        <w:t>rmation</w:t>
      </w:r>
      <w:r w:rsidRPr="00CA4C4A">
        <w:rPr>
          <w:rStyle w:val="StyleUnderline"/>
        </w:rPr>
        <w:t xml:space="preserve">, communication, and personal </w:t>
      </w:r>
      <w:r w:rsidRPr="00BD120B">
        <w:rPr>
          <w:rStyle w:val="Emphasis"/>
          <w:highlight w:val="yellow"/>
        </w:rPr>
        <w:t>data</w:t>
      </w:r>
      <w:r w:rsidRPr="00BD120B">
        <w:rPr>
          <w:rStyle w:val="StyleUnderline"/>
          <w:highlight w:val="yellow"/>
        </w:rPr>
        <w:t>, and</w:t>
      </w:r>
      <w:r w:rsidRPr="00CA4C4A">
        <w:rPr>
          <w:rStyle w:val="StyleUnderline"/>
        </w:rPr>
        <w:t xml:space="preserve"> shape the </w:t>
      </w:r>
      <w:r w:rsidRPr="00BD120B">
        <w:rPr>
          <w:rStyle w:val="Emphasis"/>
          <w:highlight w:val="yellow"/>
        </w:rPr>
        <w:t>trajectory</w:t>
      </w:r>
      <w:r w:rsidRPr="00BD120B">
        <w:rPr>
          <w:rStyle w:val="StyleUnderline"/>
          <w:highlight w:val="yellow"/>
        </w:rPr>
        <w:t xml:space="preserve"> of</w:t>
      </w:r>
      <w:r w:rsidRPr="00CA4C4A">
        <w:rPr>
          <w:rStyle w:val="StyleUnderline"/>
        </w:rPr>
        <w:t xml:space="preserve"> technological </w:t>
      </w:r>
      <w:r w:rsidRPr="00BD120B">
        <w:rPr>
          <w:rStyle w:val="Emphasis"/>
          <w:highlight w:val="yellow"/>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4869206D" w14:textId="77777777" w:rsidR="002D741B" w:rsidRPr="00074D00" w:rsidRDefault="002D741B" w:rsidP="002D741B">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040DC553" w14:textId="77777777" w:rsidR="002D741B" w:rsidRPr="00482BE4" w:rsidRDefault="002D741B" w:rsidP="002D741B">
      <w:pPr>
        <w:rPr>
          <w:rStyle w:val="Emphasis"/>
        </w:rPr>
      </w:pPr>
      <w:r w:rsidRPr="00074D00">
        <w:rPr>
          <w:sz w:val="16"/>
        </w:rPr>
        <w:t xml:space="preserve">Historical precedents for such influence exist, but not on this scale. </w:t>
      </w:r>
      <w:r w:rsidRPr="00286CDA">
        <w:rPr>
          <w:sz w:val="16"/>
        </w:rPr>
        <w:t xml:space="preserve">Today’s </w:t>
      </w:r>
      <w:r w:rsidRPr="00286CDA">
        <w:rPr>
          <w:rStyle w:val="StyleUnderline"/>
        </w:rPr>
        <w:t xml:space="preserve">tech elite govern through </w:t>
      </w:r>
      <w:r w:rsidRPr="00286CDA">
        <w:rPr>
          <w:rStyle w:val="Emphasis"/>
        </w:rPr>
        <w:t>algorithms</w:t>
      </w:r>
      <w:r w:rsidRPr="00286CDA">
        <w:rPr>
          <w:rStyle w:val="StyleUnderline"/>
        </w:rPr>
        <w:t xml:space="preserve"> and platforms used daily </w:t>
      </w:r>
      <w:r w:rsidRPr="00286CDA">
        <w:rPr>
          <w:rStyle w:val="Emphasis"/>
        </w:rPr>
        <w:t>by billions</w:t>
      </w:r>
      <w:r w:rsidRPr="00286CDA">
        <w:rPr>
          <w:sz w:val="16"/>
        </w:rPr>
        <w:t>. Much</w:t>
      </w:r>
      <w:r w:rsidRPr="00074D00">
        <w:rPr>
          <w:sz w:val="16"/>
        </w:rPr>
        <w:t xml:space="preserve"> </w:t>
      </w:r>
      <w:r w:rsidRPr="00BD120B">
        <w:rPr>
          <w:rStyle w:val="StyleUnderline"/>
          <w:highlight w:val="yellow"/>
        </w:rPr>
        <w:t xml:space="preserve">like </w:t>
      </w:r>
      <w:r w:rsidRPr="00BD120B">
        <w:rPr>
          <w:rStyle w:val="Emphasis"/>
          <w:highlight w:val="yellow"/>
        </w:rPr>
        <w:t>authoritarian</w:t>
      </w:r>
      <w:r w:rsidRPr="00482BE4">
        <w:rPr>
          <w:rStyle w:val="Emphasis"/>
        </w:rPr>
        <w:t xml:space="preserve"> ruler</w:t>
      </w:r>
      <w:r w:rsidRPr="00BD120B">
        <w:rPr>
          <w:rStyle w:val="Emphasis"/>
          <w:highlight w:val="yellow"/>
        </w:rPr>
        <w:t>s</w:t>
      </w:r>
      <w:r w:rsidRPr="00BD120B">
        <w:rPr>
          <w:rStyle w:val="StyleUnderline"/>
          <w:highlight w:val="yellow"/>
        </w:rPr>
        <w:t>, they dictate</w:t>
      </w:r>
      <w:r w:rsidRPr="00482BE4">
        <w:rPr>
          <w:rStyle w:val="StyleUnderline"/>
        </w:rPr>
        <w:t xml:space="preserve"> the </w:t>
      </w:r>
      <w:r w:rsidRPr="00286CDA">
        <w:rPr>
          <w:rStyle w:val="Emphasis"/>
        </w:rPr>
        <w:t xml:space="preserve">terms of </w:t>
      </w:r>
      <w:r w:rsidRPr="00BD120B">
        <w:rPr>
          <w:rStyle w:val="Emphasis"/>
          <w:highlight w:val="yellow"/>
        </w:rPr>
        <w:t>participation</w:t>
      </w:r>
      <w:r w:rsidRPr="00BD120B">
        <w:rPr>
          <w:rStyle w:val="StyleUnderline"/>
          <w:highlight w:val="yellow"/>
        </w:rPr>
        <w:t xml:space="preserve"> in digital life</w:t>
      </w:r>
      <w:r w:rsidRPr="00482BE4">
        <w:rPr>
          <w:rStyle w:val="StyleUnderline"/>
        </w:rPr>
        <w:t xml:space="preserve">, establish </w:t>
      </w:r>
      <w:r w:rsidRPr="00BD120B">
        <w:rPr>
          <w:rStyle w:val="Emphasis"/>
          <w:highlight w:val="yellow"/>
        </w:rPr>
        <w:t>policies</w:t>
      </w:r>
      <w:r w:rsidRPr="00BD120B">
        <w:rPr>
          <w:rStyle w:val="StyleUnderline"/>
          <w:highlight w:val="yellow"/>
        </w:rPr>
        <w:t>, and</w:t>
      </w:r>
      <w:r w:rsidRPr="00CA4C4A">
        <w:rPr>
          <w:rStyle w:val="StyleUnderline"/>
        </w:rPr>
        <w:t xml:space="preserve"> shape</w:t>
      </w:r>
      <w:r w:rsidRPr="00482BE4">
        <w:rPr>
          <w:rStyle w:val="StyleUnderline"/>
        </w:rPr>
        <w:t xml:space="preserve"> the </w:t>
      </w:r>
      <w:r w:rsidRPr="00BD120B">
        <w:rPr>
          <w:rStyle w:val="Emphasis"/>
          <w:highlight w:val="yellow"/>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1F57BED2" w14:textId="77777777" w:rsidR="002D741B" w:rsidRPr="00286CDA" w:rsidRDefault="002D741B" w:rsidP="002D741B">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 xml:space="preserve">tycoons </w:t>
      </w:r>
      <w:r w:rsidRPr="00286CDA">
        <w:rPr>
          <w:rStyle w:val="StyleUnderline"/>
        </w:rPr>
        <w:t xml:space="preserve">place </w:t>
      </w:r>
      <w:r w:rsidRPr="00286CDA">
        <w:rPr>
          <w:rStyle w:val="Emphasis"/>
        </w:rPr>
        <w:t>personal ambitions</w:t>
      </w:r>
      <w:r w:rsidRPr="00286CDA">
        <w:rPr>
          <w:rStyle w:val="StyleUnderline"/>
        </w:rPr>
        <w:t xml:space="preserve"> above the </w:t>
      </w:r>
      <w:r w:rsidRPr="00286CDA">
        <w:rPr>
          <w:rStyle w:val="Emphasis"/>
        </w:rPr>
        <w:t>public good</w:t>
      </w:r>
      <w:r w:rsidRPr="00286CDA">
        <w:rPr>
          <w:rStyle w:val="StyleUnderline"/>
        </w:rPr>
        <w:t xml:space="preserve">, producing </w:t>
      </w:r>
      <w:r w:rsidRPr="00286CDA">
        <w:rPr>
          <w:rStyle w:val="Emphasis"/>
        </w:rPr>
        <w:t>immediate</w:t>
      </w:r>
      <w:r w:rsidRPr="00286CDA">
        <w:rPr>
          <w:rStyle w:val="StyleUnderline"/>
        </w:rPr>
        <w:t xml:space="preserve">, far-reaching consequences </w:t>
      </w:r>
      <w:r w:rsidRPr="00286CDA">
        <w:rPr>
          <w:rStyle w:val="Emphasis"/>
        </w:rPr>
        <w:t>worldwide.</w:t>
      </w:r>
    </w:p>
    <w:p w14:paraId="04404493" w14:textId="77777777" w:rsidR="002D741B" w:rsidRPr="00286CDA" w:rsidRDefault="002D741B" w:rsidP="002D741B">
      <w:pPr>
        <w:rPr>
          <w:sz w:val="16"/>
        </w:rPr>
      </w:pPr>
      <w:r w:rsidRPr="00286CDA">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30937D6A" w14:textId="77777777" w:rsidR="002D741B" w:rsidRPr="00074D00" w:rsidRDefault="002D741B" w:rsidP="002D741B">
      <w:pPr>
        <w:rPr>
          <w:sz w:val="16"/>
        </w:rPr>
      </w:pPr>
      <w:r w:rsidRPr="00286CDA">
        <w:rPr>
          <w:sz w:val="16"/>
        </w:rPr>
        <w:t>Wealth is power – but not forever</w:t>
      </w:r>
    </w:p>
    <w:p w14:paraId="253F2653" w14:textId="77777777" w:rsidR="002D741B" w:rsidRPr="00074D00" w:rsidRDefault="002D741B" w:rsidP="002D741B">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02ADF754" w14:textId="77777777" w:rsidR="002D741B" w:rsidRPr="00074D00" w:rsidRDefault="002D741B" w:rsidP="002D741B">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BD120B">
        <w:rPr>
          <w:rStyle w:val="StyleUnderline"/>
          <w:highlight w:val="yellow"/>
        </w:rPr>
        <w:t xml:space="preserve">Reducing concentrated power </w:t>
      </w:r>
      <w:r w:rsidRPr="00BD120B">
        <w:rPr>
          <w:rStyle w:val="Emphasis"/>
          <w:highlight w:val="yellow"/>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BD120B">
        <w:rPr>
          <w:rStyle w:val="Emphasis"/>
          <w:highlight w:val="yellow"/>
        </w:rPr>
        <w:t>antitrust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66F5F554" w14:textId="77777777" w:rsidR="002D741B" w:rsidRDefault="002D741B" w:rsidP="002D741B">
      <w:pPr>
        <w:rPr>
          <w:rStyle w:val="Emphasis"/>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BD120B">
        <w:rPr>
          <w:rStyle w:val="StyleUnderline"/>
          <w:highlight w:val="yellow"/>
        </w:rPr>
        <w:t>regulators</w:t>
      </w:r>
      <w:r w:rsidRPr="00074D00">
        <w:rPr>
          <w:sz w:val="16"/>
        </w:rPr>
        <w:t xml:space="preserve">, and governments all </w:t>
      </w:r>
      <w:r w:rsidRPr="00BD120B">
        <w:rPr>
          <w:rStyle w:val="StyleUnderline"/>
          <w:highlight w:val="yellow"/>
        </w:rPr>
        <w:t xml:space="preserve">play a </w:t>
      </w:r>
      <w:r w:rsidRPr="00BD120B">
        <w:rPr>
          <w:rStyle w:val="Emphasis"/>
          <w:highlight w:val="yellow"/>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r w:rsidRPr="00A96C1D">
        <w:t>.</w:t>
      </w:r>
    </w:p>
    <w:p w14:paraId="04D190FB" w14:textId="77777777" w:rsidR="002D741B" w:rsidRPr="00A96C1D" w:rsidRDefault="002D741B" w:rsidP="002D741B"/>
    <w:p w14:paraId="76B3A228" w14:textId="77777777" w:rsidR="002D741B" w:rsidRPr="00ED0413" w:rsidRDefault="002D741B" w:rsidP="002D741B"/>
    <w:p w14:paraId="6460C27A" w14:textId="77777777" w:rsidR="002D741B" w:rsidRDefault="002D741B" w:rsidP="002D741B">
      <w:pPr>
        <w:pStyle w:val="Heading3"/>
      </w:pPr>
      <w:r>
        <w:t>U---Recources---2NC</w:t>
      </w:r>
    </w:p>
    <w:p w14:paraId="6F11BC87" w14:textId="77777777" w:rsidR="002D741B" w:rsidRDefault="002D741B" w:rsidP="002D741B">
      <w:pPr>
        <w:pStyle w:val="Analytic"/>
      </w:pPr>
    </w:p>
    <w:p w14:paraId="167A6AB3" w14:textId="77777777" w:rsidR="002D741B" w:rsidRDefault="002D741B" w:rsidP="002D741B">
      <w:pPr>
        <w:pStyle w:val="Heading4"/>
      </w:pPr>
      <w:r>
        <w:t xml:space="preserve">They are at </w:t>
      </w:r>
      <w:r w:rsidRPr="003A3933">
        <w:rPr>
          <w:u w:val="single"/>
        </w:rPr>
        <w:t>capacity</w:t>
      </w:r>
      <w:r>
        <w:t xml:space="preserve"> but have </w:t>
      </w:r>
      <w:r w:rsidRPr="003A3933">
        <w:rPr>
          <w:u w:val="single"/>
        </w:rPr>
        <w:t>enough</w:t>
      </w:r>
      <w:r>
        <w:t xml:space="preserve"> recources.</w:t>
      </w:r>
    </w:p>
    <w:p w14:paraId="715C1EFB" w14:textId="77777777" w:rsidR="002D741B" w:rsidRPr="009C2495" w:rsidRDefault="002D741B" w:rsidP="002D741B">
      <w:r>
        <w:t xml:space="preserve">Josh </w:t>
      </w:r>
      <w:r w:rsidRPr="009C2495">
        <w:rPr>
          <w:rStyle w:val="Style13ptBold"/>
        </w:rPr>
        <w:t>Sisco 25</w:t>
      </w:r>
      <w:r>
        <w:t>, covers antitrust for Bloomberg, 3/17/25, “FTC Has the Resources to Take On Big Tech, Chairman Says,” https://www.bloomberg.com/news/articles/2025-03-17/ftc-has-the-resources-to-take-on-big-tech-chairman-says</w:t>
      </w:r>
    </w:p>
    <w:p w14:paraId="761D67BC" w14:textId="77777777" w:rsidR="002D741B" w:rsidRPr="00D1308D" w:rsidRDefault="002D741B" w:rsidP="002D741B">
      <w:pPr>
        <w:rPr>
          <w:sz w:val="16"/>
        </w:rPr>
      </w:pPr>
      <w:r w:rsidRPr="00D1308D">
        <w:rPr>
          <w:sz w:val="16"/>
        </w:rPr>
        <w:t xml:space="preserve">The US </w:t>
      </w:r>
      <w:r w:rsidRPr="003A3933">
        <w:rPr>
          <w:rStyle w:val="Emphasis"/>
          <w:highlight w:val="yellow"/>
        </w:rPr>
        <w:t>F</w:t>
      </w:r>
      <w:r w:rsidRPr="00D1308D">
        <w:rPr>
          <w:sz w:val="16"/>
        </w:rPr>
        <w:t xml:space="preserve">ederal </w:t>
      </w:r>
      <w:r w:rsidRPr="003A3933">
        <w:rPr>
          <w:rStyle w:val="Emphasis"/>
          <w:highlight w:val="yellow"/>
        </w:rPr>
        <w:t>T</w:t>
      </w:r>
      <w:r w:rsidRPr="00D1308D">
        <w:rPr>
          <w:sz w:val="16"/>
        </w:rPr>
        <w:t xml:space="preserve">rade </w:t>
      </w:r>
      <w:r w:rsidRPr="003A3933">
        <w:rPr>
          <w:rStyle w:val="Emphasis"/>
          <w:highlight w:val="yellow"/>
        </w:rPr>
        <w:t>C</w:t>
      </w:r>
      <w:r w:rsidRPr="00D1308D">
        <w:rPr>
          <w:sz w:val="16"/>
        </w:rPr>
        <w:t xml:space="preserve">ommission is </w:t>
      </w:r>
      <w:r w:rsidRPr="003A3933">
        <w:rPr>
          <w:rStyle w:val="StyleUnderline"/>
          <w:highlight w:val="yellow"/>
        </w:rPr>
        <w:t>gearing up for</w:t>
      </w:r>
      <w:r w:rsidRPr="00D1308D">
        <w:rPr>
          <w:rStyle w:val="StyleUnderline"/>
        </w:rPr>
        <w:t xml:space="preserve"> a </w:t>
      </w:r>
      <w:r w:rsidRPr="003A3933">
        <w:rPr>
          <w:rStyle w:val="StyleUnderline"/>
          <w:highlight w:val="yellow"/>
        </w:rPr>
        <w:t>trial</w:t>
      </w:r>
      <w:r w:rsidRPr="00D1308D">
        <w:rPr>
          <w:sz w:val="16"/>
        </w:rPr>
        <w:t xml:space="preserve"> next month </w:t>
      </w:r>
      <w:r w:rsidRPr="00D1308D">
        <w:rPr>
          <w:rStyle w:val="StyleUnderline"/>
        </w:rPr>
        <w:t>to break up Meta</w:t>
      </w:r>
      <w:r w:rsidRPr="00D1308D">
        <w:rPr>
          <w:sz w:val="16"/>
        </w:rPr>
        <w:t xml:space="preserve"> Platforms Inc. </w:t>
      </w:r>
      <w:r w:rsidRPr="003A3933">
        <w:rPr>
          <w:rStyle w:val="StyleUnderline"/>
          <w:highlight w:val="yellow"/>
        </w:rPr>
        <w:t>and has</w:t>
      </w:r>
      <w:r w:rsidRPr="00D1308D">
        <w:rPr>
          <w:rStyle w:val="StyleUnderline"/>
        </w:rPr>
        <w:t xml:space="preserve"> the </w:t>
      </w:r>
      <w:r w:rsidRPr="003A3933">
        <w:rPr>
          <w:rStyle w:val="StyleUnderline"/>
          <w:highlight w:val="yellow"/>
        </w:rPr>
        <w:t>resources it needs</w:t>
      </w:r>
      <w:r w:rsidRPr="00D1308D">
        <w:rPr>
          <w:rStyle w:val="StyleUnderline"/>
        </w:rPr>
        <w:t xml:space="preserve"> </w:t>
      </w:r>
      <w:r w:rsidRPr="003A3933">
        <w:rPr>
          <w:rStyle w:val="StyleUnderline"/>
          <w:highlight w:val="yellow"/>
        </w:rPr>
        <w:t>to police</w:t>
      </w:r>
      <w:r w:rsidRPr="00D1308D">
        <w:rPr>
          <w:rStyle w:val="StyleUnderline"/>
        </w:rPr>
        <w:t xml:space="preserve"> the deep-pocketed tech sector</w:t>
      </w:r>
      <w:r w:rsidRPr="00D1308D">
        <w:rPr>
          <w:sz w:val="16"/>
        </w:rPr>
        <w:t xml:space="preserve"> </w:t>
      </w:r>
      <w:r w:rsidRPr="003A3933">
        <w:rPr>
          <w:rStyle w:val="Emphasis"/>
          <w:highlight w:val="yellow"/>
        </w:rPr>
        <w:t>despite</w:t>
      </w:r>
      <w:r w:rsidRPr="00D1308D">
        <w:rPr>
          <w:rStyle w:val="Emphasis"/>
        </w:rPr>
        <w:t xml:space="preserve"> a government-wide </w:t>
      </w:r>
      <w:r w:rsidRPr="003A3933">
        <w:rPr>
          <w:rStyle w:val="Emphasis"/>
          <w:highlight w:val="yellow"/>
        </w:rPr>
        <w:t>cost slashing effort</w:t>
      </w:r>
      <w:r w:rsidRPr="00D1308D">
        <w:rPr>
          <w:sz w:val="16"/>
        </w:rPr>
        <w:t>, according to agency Chairman Andrew Ferguson.</w:t>
      </w:r>
    </w:p>
    <w:p w14:paraId="61218E82" w14:textId="77777777" w:rsidR="002D741B" w:rsidRPr="00D1308D" w:rsidRDefault="002D741B" w:rsidP="002D741B">
      <w:pPr>
        <w:rPr>
          <w:sz w:val="16"/>
        </w:rPr>
      </w:pPr>
      <w:r w:rsidRPr="00D1308D">
        <w:rPr>
          <w:sz w:val="16"/>
        </w:rPr>
        <w:t>“We’re gearing up for trial,” Ferguson told Bloomberg TV in response to a question about whether the FTC would take forward a case to force Meta to sell Instagram and WhatsApp. An eight-week trial is scheduled to start April 14. “We’ve got some of the FTC’s best lawyers on it and we’re getting ready to go.”</w:t>
      </w:r>
    </w:p>
    <w:p w14:paraId="5F64EAC4" w14:textId="77777777" w:rsidR="002D741B" w:rsidRPr="00D1308D" w:rsidRDefault="002D741B" w:rsidP="002D741B">
      <w:pPr>
        <w:rPr>
          <w:sz w:val="16"/>
        </w:rPr>
      </w:pPr>
      <w:r w:rsidRPr="00D1308D">
        <w:rPr>
          <w:sz w:val="16"/>
        </w:rPr>
        <w:t>The case was filed at the end of the first Trump administration and was shepherded through pretrial proceedings by staff lawyers under former Chair Lina Khan.</w:t>
      </w:r>
    </w:p>
    <w:p w14:paraId="3D8F3D5E" w14:textId="77777777" w:rsidR="002D741B" w:rsidRPr="00D1308D" w:rsidRDefault="002D741B" w:rsidP="002D741B">
      <w:pPr>
        <w:rPr>
          <w:sz w:val="16"/>
        </w:rPr>
      </w:pPr>
      <w:r w:rsidRPr="00D1308D">
        <w:rPr>
          <w:sz w:val="16"/>
        </w:rPr>
        <w:t>To be sure, Ferguson doesn’t have the ability to slow or kill the Meta case even if he wanted to, since the commission is currently in a partisan, 2-2 deadlock.</w:t>
      </w:r>
    </w:p>
    <w:p w14:paraId="3B3202A9" w14:textId="77777777" w:rsidR="002D741B" w:rsidRPr="00D1308D" w:rsidRDefault="002D741B" w:rsidP="002D741B">
      <w:pPr>
        <w:rPr>
          <w:sz w:val="16"/>
        </w:rPr>
      </w:pPr>
      <w:r w:rsidRPr="00D1308D">
        <w:rPr>
          <w:sz w:val="16"/>
        </w:rPr>
        <w:t xml:space="preserve">Last week an </w:t>
      </w:r>
      <w:r w:rsidRPr="003A3933">
        <w:rPr>
          <w:rStyle w:val="StyleUnderline"/>
          <w:highlight w:val="yellow"/>
        </w:rPr>
        <w:t>FTC</w:t>
      </w:r>
      <w:r w:rsidRPr="00D1308D">
        <w:rPr>
          <w:rStyle w:val="StyleUnderline"/>
        </w:rPr>
        <w:t xml:space="preserve"> lawyer</w:t>
      </w:r>
      <w:r w:rsidRPr="00D1308D">
        <w:rPr>
          <w:sz w:val="16"/>
        </w:rPr>
        <w:t xml:space="preserve"> drew unwanted attention when he </w:t>
      </w:r>
      <w:r w:rsidRPr="003A3933">
        <w:rPr>
          <w:rStyle w:val="StyleUnderline"/>
          <w:highlight w:val="yellow"/>
        </w:rPr>
        <w:t>told</w:t>
      </w:r>
      <w:r w:rsidRPr="00D1308D">
        <w:rPr>
          <w:rStyle w:val="StyleUnderline"/>
        </w:rPr>
        <w:t xml:space="preserve"> a federal </w:t>
      </w:r>
      <w:r w:rsidRPr="003A3933">
        <w:rPr>
          <w:rStyle w:val="StyleUnderline"/>
          <w:highlight w:val="yellow"/>
        </w:rPr>
        <w:t>judge</w:t>
      </w:r>
      <w:r w:rsidRPr="00D1308D">
        <w:rPr>
          <w:sz w:val="16"/>
        </w:rPr>
        <w:t xml:space="preserve"> in Seattle </w:t>
      </w:r>
      <w:r w:rsidRPr="00D1308D">
        <w:rPr>
          <w:rStyle w:val="StyleUnderline"/>
        </w:rPr>
        <w:t xml:space="preserve">that the </w:t>
      </w:r>
      <w:r w:rsidRPr="003A3933">
        <w:rPr>
          <w:rStyle w:val="StyleUnderline"/>
          <w:highlight w:val="yellow"/>
        </w:rPr>
        <w:t>agency</w:t>
      </w:r>
      <w:r w:rsidRPr="00D1308D">
        <w:rPr>
          <w:rStyle w:val="StyleUnderline"/>
        </w:rPr>
        <w:t xml:space="preserve"> </w:t>
      </w:r>
      <w:r w:rsidRPr="003A3933">
        <w:rPr>
          <w:rStyle w:val="StyleUnderline"/>
          <w:highlight w:val="yellow"/>
        </w:rPr>
        <w:t xml:space="preserve">needed to </w:t>
      </w:r>
      <w:r w:rsidRPr="003A3933">
        <w:rPr>
          <w:rStyle w:val="Emphasis"/>
          <w:highlight w:val="yellow"/>
        </w:rPr>
        <w:t>delay</w:t>
      </w:r>
      <w:r w:rsidRPr="00D1308D">
        <w:rPr>
          <w:rStyle w:val="Emphasis"/>
        </w:rPr>
        <w:t xml:space="preserve"> a trial</w:t>
      </w:r>
      <w:r w:rsidRPr="00D1308D">
        <w:rPr>
          <w:sz w:val="16"/>
        </w:rPr>
        <w:t xml:space="preserve"> </w:t>
      </w:r>
      <w:r w:rsidRPr="003A3933">
        <w:rPr>
          <w:rStyle w:val="StyleUnderline"/>
          <w:highlight w:val="yellow"/>
        </w:rPr>
        <w:t>over</w:t>
      </w:r>
      <w:r w:rsidRPr="00D1308D">
        <w:rPr>
          <w:sz w:val="16"/>
        </w:rPr>
        <w:t xml:space="preserve"> Amazon.com Inc.’s Prime subscription business, highlighting a detailed list of </w:t>
      </w:r>
      <w:r w:rsidRPr="003A3933">
        <w:rPr>
          <w:rStyle w:val="Emphasis"/>
          <w:highlight w:val="yellow"/>
        </w:rPr>
        <w:t>resource constraints</w:t>
      </w:r>
      <w:r w:rsidRPr="00D1308D">
        <w:rPr>
          <w:sz w:val="16"/>
        </w:rPr>
        <w:t xml:space="preserve">, </w:t>
      </w:r>
      <w:r w:rsidRPr="003A3933">
        <w:rPr>
          <w:rStyle w:val="StyleUnderline"/>
          <w:highlight w:val="yellow"/>
        </w:rPr>
        <w:t xml:space="preserve">before </w:t>
      </w:r>
      <w:r w:rsidRPr="003A3933">
        <w:rPr>
          <w:rStyle w:val="Emphasis"/>
          <w:highlight w:val="yellow"/>
        </w:rPr>
        <w:t>walking</w:t>
      </w:r>
      <w:r w:rsidRPr="00D1308D">
        <w:rPr>
          <w:rStyle w:val="Emphasis"/>
        </w:rPr>
        <w:t xml:space="preserve"> the </w:t>
      </w:r>
      <w:r w:rsidRPr="003A3933">
        <w:rPr>
          <w:rStyle w:val="Emphasis"/>
          <w:highlight w:val="yellow"/>
        </w:rPr>
        <w:t>comments back</w:t>
      </w:r>
      <w:r w:rsidRPr="00D1308D">
        <w:rPr>
          <w:sz w:val="16"/>
        </w:rPr>
        <w:t xml:space="preserve"> several hours later.</w:t>
      </w:r>
    </w:p>
    <w:p w14:paraId="089CDA20" w14:textId="77777777" w:rsidR="002D741B" w:rsidRPr="00D1308D" w:rsidRDefault="002D741B" w:rsidP="002D741B">
      <w:pPr>
        <w:rPr>
          <w:sz w:val="16"/>
        </w:rPr>
      </w:pPr>
      <w:r w:rsidRPr="00D1308D">
        <w:rPr>
          <w:sz w:val="16"/>
        </w:rPr>
        <w:t xml:space="preserve">Ferguson was emphatic that the </w:t>
      </w:r>
      <w:r w:rsidRPr="003A3933">
        <w:rPr>
          <w:rStyle w:val="StyleUnderline"/>
          <w:highlight w:val="yellow"/>
        </w:rPr>
        <w:t>agency is well-equipped</w:t>
      </w:r>
      <w:r w:rsidRPr="00D1308D">
        <w:rPr>
          <w:rStyle w:val="StyleUnderline"/>
        </w:rPr>
        <w:t xml:space="preserve"> to fullfill its antitrust</w:t>
      </w:r>
      <w:r w:rsidRPr="00D1308D">
        <w:rPr>
          <w:sz w:val="16"/>
        </w:rPr>
        <w:t xml:space="preserve"> and consumer protection </w:t>
      </w:r>
      <w:r w:rsidRPr="00D1308D">
        <w:rPr>
          <w:rStyle w:val="Emphasis"/>
        </w:rPr>
        <w:t>mandates</w:t>
      </w:r>
      <w:r w:rsidRPr="00D1308D">
        <w:rPr>
          <w:sz w:val="16"/>
        </w:rPr>
        <w:t>, while also praising President Donald Trump’s Department of Government Efficiency as “one of the most important things going in government right now.”</w:t>
      </w:r>
    </w:p>
    <w:p w14:paraId="0468B11B" w14:textId="77777777" w:rsidR="002D741B" w:rsidRPr="00D1308D" w:rsidRDefault="002D741B" w:rsidP="002D741B">
      <w:pPr>
        <w:rPr>
          <w:sz w:val="16"/>
        </w:rPr>
      </w:pPr>
      <w:r w:rsidRPr="00D1308D">
        <w:rPr>
          <w:sz w:val="16"/>
        </w:rPr>
        <w:t>The FTC has been largely immune from cuts so far, though roughly a dozen probationary employees were recently terminated. “At the FTC, look, we’re a lean operation,” Ferguson said. “Our budget is less than half a billion dollars. We’ve only got around 1,300 employees and we deliver a lot of value for the American people.”</w:t>
      </w:r>
    </w:p>
    <w:p w14:paraId="3F5F041E" w14:textId="77777777" w:rsidR="002D741B" w:rsidRPr="00D1308D" w:rsidRDefault="002D741B" w:rsidP="002D741B">
      <w:pPr>
        <w:rPr>
          <w:sz w:val="16"/>
        </w:rPr>
      </w:pPr>
      <w:r w:rsidRPr="00D1308D">
        <w:rPr>
          <w:rStyle w:val="StyleUnderline"/>
        </w:rPr>
        <w:t>Ferguson</w:t>
      </w:r>
      <w:r w:rsidRPr="00D1308D">
        <w:rPr>
          <w:sz w:val="16"/>
        </w:rPr>
        <w:t xml:space="preserve"> said he </w:t>
      </w:r>
      <w:r w:rsidRPr="00D1308D">
        <w:rPr>
          <w:rStyle w:val="StyleUnderline"/>
        </w:rPr>
        <w:t>has</w:t>
      </w:r>
      <w:r w:rsidRPr="00D1308D">
        <w:rPr>
          <w:sz w:val="16"/>
        </w:rPr>
        <w:t xml:space="preserve"> no particular </w:t>
      </w:r>
      <w:r w:rsidRPr="00D1308D">
        <w:rPr>
          <w:rStyle w:val="Emphasis"/>
        </w:rPr>
        <w:t>animus towards the tech sector</w:t>
      </w:r>
      <w:r w:rsidRPr="00D1308D">
        <w:rPr>
          <w:sz w:val="16"/>
        </w:rPr>
        <w:t xml:space="preserve"> and said the agency works to protect consumers in other important areas. “It’s </w:t>
      </w:r>
      <w:r w:rsidRPr="00D1308D">
        <w:rPr>
          <w:rStyle w:val="Emphasis"/>
        </w:rPr>
        <w:t>also health care</w:t>
      </w:r>
      <w:r w:rsidRPr="00D1308D">
        <w:rPr>
          <w:sz w:val="16"/>
        </w:rPr>
        <w:t xml:space="preserve"> and it’s protecting Americans as laborers.”</w:t>
      </w:r>
    </w:p>
    <w:p w14:paraId="3B2DCC4A" w14:textId="77777777" w:rsidR="002D741B" w:rsidRDefault="002D741B" w:rsidP="002D741B"/>
    <w:p w14:paraId="6703011B" w14:textId="77777777" w:rsidR="002D741B" w:rsidRDefault="002D741B" w:rsidP="002D741B">
      <w:pPr>
        <w:pStyle w:val="Heading4"/>
      </w:pPr>
      <w:r>
        <w:t>And they have enough staff</w:t>
      </w:r>
    </w:p>
    <w:p w14:paraId="794E5AEC" w14:textId="77777777" w:rsidR="002D741B" w:rsidRPr="004304F5" w:rsidRDefault="002D741B" w:rsidP="002D741B">
      <w:r>
        <w:t xml:space="preserve">Lauren </w:t>
      </w:r>
      <w:r w:rsidRPr="004304F5">
        <w:rPr>
          <w:rStyle w:val="Style13ptBold"/>
        </w:rPr>
        <w:t>Feiner 25</w:t>
      </w:r>
      <w:r>
        <w:t>, a senior policy reporter at The Verge, covering the intersection of Silicon Valley and Capitol Hill, 3/13/25, “The FTC has enough staff to pursue its case against Amazon after all,” https://www.theverge.com/news/628981/ftc-amazon-prime-delay-resource-constraints</w:t>
      </w:r>
    </w:p>
    <w:p w14:paraId="4E030213" w14:textId="77777777" w:rsidR="002D741B" w:rsidRDefault="002D741B" w:rsidP="002D741B">
      <w:r>
        <w:t>The Federal Trade Commission doesn’t have any staffing issues that will impact its ability to face Amazon in trial after all, an attorney for the government said in a filing to a federal court, hours after saying they needed a two-month delay.</w:t>
      </w:r>
    </w:p>
    <w:p w14:paraId="647373EF" w14:textId="77777777" w:rsidR="002D741B" w:rsidRDefault="002D741B" w:rsidP="002D741B"/>
    <w:p w14:paraId="3C337A48" w14:textId="77777777" w:rsidR="002D741B" w:rsidRDefault="002D741B" w:rsidP="002D741B">
      <w:r>
        <w:t>The surprising letter appeared Wednesday in the docket for the FTC’s deceptive practices lawsuit accusing Amazon of misleading consumers with its Prime sign-up and cancellation flow. At a hearing earlier that day, FTC attorney Jonathan Cohen told Judge John Chun that they needed to push the trial start date back from September 22nd, since, “we have lost employees in the agency, in our division and on our case team,” CNBC reported. Just hours later, Cohen filed a signed letter to “clarify” his statement.</w:t>
      </w:r>
    </w:p>
    <w:p w14:paraId="1DE6E98F" w14:textId="77777777" w:rsidR="002D741B" w:rsidRDefault="002D741B" w:rsidP="002D741B"/>
    <w:p w14:paraId="3E9ADEC7" w14:textId="77777777" w:rsidR="002D741B" w:rsidRDefault="002D741B" w:rsidP="002D741B">
      <w:r>
        <w:t>“I was wrong,” Cohen writes. “The Commission does not have resource constraints and we are fully prepared to litigate this case. Please be assured that the FTC will meet whatever schedule and deadlines the court sets.”</w:t>
      </w:r>
    </w:p>
    <w:p w14:paraId="56614B3D" w14:textId="77777777" w:rsidR="002D741B" w:rsidRDefault="002D741B" w:rsidP="002D741B">
      <w:r>
        <w:t>It’s not clear what happened in the hours between Cohen’s statement to the court and the letter being filed. And while resource constraints for the enforcement agencies are not entirely out of the ordinary, Cohen’s initial comments came amidst the Department of Government Efficiency’s push to make workforce cuts across agencies. So far, the FTC has not seen some of the sweeping cuts experienced by the Department of Education or US Agency for International Development (USAID), but The Verge reported that more than a dozen probationary staffers across the FTC were cut in late February.</w:t>
      </w:r>
    </w:p>
    <w:p w14:paraId="6D903FEB" w14:textId="77777777" w:rsidR="002D741B" w:rsidRDefault="002D741B" w:rsidP="002D741B"/>
    <w:p w14:paraId="51F115A1" w14:textId="77777777" w:rsidR="002D741B" w:rsidRPr="004304F5" w:rsidRDefault="002D741B" w:rsidP="002D741B">
      <w:r>
        <w:t>The flip-flop raises questions about what the true impact of government cuts will mean for enforcement agencies like the FTC. At her nomination hearing to lead the Justice Department’s Antitrust Division, Gail Slater did not directly commit to a direction in ongoing tech antitrust litigation, noting she’d need to evaluate resources once confirmed. So far, DOGE’s impact has forced many agencies to attempt to do more with less.</w:t>
      </w:r>
    </w:p>
    <w:p w14:paraId="28D793B0" w14:textId="77777777" w:rsidR="002D741B" w:rsidRDefault="002D741B" w:rsidP="002D741B">
      <w:pPr>
        <w:pStyle w:val="Analytic"/>
      </w:pPr>
    </w:p>
    <w:p w14:paraId="71498460" w14:textId="77777777" w:rsidR="002D741B" w:rsidRDefault="002D741B" w:rsidP="002D741B">
      <w:pPr>
        <w:rPr>
          <w:sz w:val="16"/>
        </w:rPr>
      </w:pPr>
    </w:p>
    <w:p w14:paraId="2C6854FB" w14:textId="77777777" w:rsidR="002D741B" w:rsidRPr="00667231" w:rsidRDefault="002D741B" w:rsidP="002D741B">
      <w:pPr>
        <w:pStyle w:val="Heading4"/>
      </w:pPr>
      <w:r>
        <w:t xml:space="preserve">Absent </w:t>
      </w:r>
      <w:r w:rsidRPr="004D27B1">
        <w:rPr>
          <w:u w:val="single"/>
        </w:rPr>
        <w:t>current antitrust power</w:t>
      </w:r>
      <w:r>
        <w:t xml:space="preserve">, Big Tech cements </w:t>
      </w:r>
      <w:r>
        <w:rPr>
          <w:u w:val="single"/>
        </w:rPr>
        <w:t>global digital authoritarianism</w:t>
      </w:r>
      <w:r>
        <w:t xml:space="preserve">. </w:t>
      </w:r>
    </w:p>
    <w:p w14:paraId="3990EFA2" w14:textId="77777777" w:rsidR="002D741B" w:rsidRDefault="002D741B" w:rsidP="002D741B">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0845FA83" w14:textId="77777777" w:rsidR="002D741B" w:rsidRPr="00074D00" w:rsidRDefault="002D741B" w:rsidP="002D741B">
      <w:pPr>
        <w:rPr>
          <w:sz w:val="16"/>
        </w:rPr>
      </w:pPr>
      <w:r w:rsidRPr="00074D00">
        <w:rPr>
          <w:sz w:val="16"/>
        </w:rPr>
        <w:t>The cult of the tech visionary</w:t>
      </w:r>
    </w:p>
    <w:p w14:paraId="7FA83333" w14:textId="77777777" w:rsidR="002D741B" w:rsidRPr="00074D00" w:rsidRDefault="002D741B" w:rsidP="002D741B">
      <w:pPr>
        <w:rPr>
          <w:sz w:val="16"/>
        </w:rPr>
      </w:pPr>
      <w:r w:rsidRPr="00074D00">
        <w:rPr>
          <w:sz w:val="16"/>
        </w:rPr>
        <w:t xml:space="preserve">Beyond corporate legal structures, </w:t>
      </w:r>
      <w:r w:rsidRPr="00CA4C4A">
        <w:rPr>
          <w:rStyle w:val="StyleUnderline"/>
        </w:rPr>
        <w:t xml:space="preserve">today’s </w:t>
      </w:r>
      <w:r w:rsidRPr="00BD120B">
        <w:rPr>
          <w:rStyle w:val="StyleUnderline"/>
          <w:highlight w:val="yellow"/>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BD120B">
        <w:rPr>
          <w:rStyle w:val="StyleUnderline"/>
          <w:highlight w:val="yellow"/>
        </w:rPr>
        <w:t xml:space="preserve">control the </w:t>
      </w:r>
      <w:r w:rsidRPr="00BD120B">
        <w:rPr>
          <w:rStyle w:val="Emphasis"/>
          <w:highlight w:val="yellow"/>
        </w:rPr>
        <w:t>core infrastructure</w:t>
      </w:r>
      <w:r w:rsidRPr="00CA4C4A">
        <w:rPr>
          <w:rStyle w:val="StyleUnderline"/>
        </w:rPr>
        <w:t xml:space="preserve"> and streams </w:t>
      </w:r>
      <w:r w:rsidRPr="00BD120B">
        <w:rPr>
          <w:rStyle w:val="StyleUnderline"/>
          <w:highlight w:val="yellow"/>
        </w:rPr>
        <w:t xml:space="preserve">of </w:t>
      </w:r>
      <w:r w:rsidRPr="00BD120B">
        <w:rPr>
          <w:rStyle w:val="Emphasis"/>
          <w:highlight w:val="yellow"/>
        </w:rPr>
        <w:t>global info</w:t>
      </w:r>
      <w:r w:rsidRPr="00CA4C4A">
        <w:rPr>
          <w:rStyle w:val="Emphasis"/>
        </w:rPr>
        <w:t>rmation</w:t>
      </w:r>
      <w:r w:rsidRPr="00CA4C4A">
        <w:rPr>
          <w:rStyle w:val="StyleUnderline"/>
        </w:rPr>
        <w:t xml:space="preserve">, communication, and personal </w:t>
      </w:r>
      <w:r w:rsidRPr="00BD120B">
        <w:rPr>
          <w:rStyle w:val="Emphasis"/>
          <w:highlight w:val="yellow"/>
        </w:rPr>
        <w:t>data</w:t>
      </w:r>
      <w:r w:rsidRPr="00BD120B">
        <w:rPr>
          <w:rStyle w:val="StyleUnderline"/>
          <w:highlight w:val="yellow"/>
        </w:rPr>
        <w:t>, and</w:t>
      </w:r>
      <w:r w:rsidRPr="00CA4C4A">
        <w:rPr>
          <w:rStyle w:val="StyleUnderline"/>
        </w:rPr>
        <w:t xml:space="preserve"> shape the </w:t>
      </w:r>
      <w:r w:rsidRPr="00BD120B">
        <w:rPr>
          <w:rStyle w:val="Emphasis"/>
          <w:highlight w:val="yellow"/>
        </w:rPr>
        <w:t>trajectory</w:t>
      </w:r>
      <w:r w:rsidRPr="00BD120B">
        <w:rPr>
          <w:rStyle w:val="StyleUnderline"/>
          <w:highlight w:val="yellow"/>
        </w:rPr>
        <w:t xml:space="preserve"> of</w:t>
      </w:r>
      <w:r w:rsidRPr="00CA4C4A">
        <w:rPr>
          <w:rStyle w:val="StyleUnderline"/>
        </w:rPr>
        <w:t xml:space="preserve"> technological </w:t>
      </w:r>
      <w:r w:rsidRPr="00BD120B">
        <w:rPr>
          <w:rStyle w:val="Emphasis"/>
          <w:highlight w:val="yellow"/>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72C133E5" w14:textId="77777777" w:rsidR="002D741B" w:rsidRPr="00074D00" w:rsidRDefault="002D741B" w:rsidP="002D741B">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78F0C881" w14:textId="77777777" w:rsidR="002D741B" w:rsidRPr="00482BE4" w:rsidRDefault="002D741B" w:rsidP="002D741B">
      <w:pPr>
        <w:rPr>
          <w:rStyle w:val="Emphasis"/>
        </w:rPr>
      </w:pPr>
      <w:r w:rsidRPr="00074D00">
        <w:rPr>
          <w:sz w:val="16"/>
        </w:rPr>
        <w:t xml:space="preserve">Historical precedents for such influence exist, but not on this scale. </w:t>
      </w:r>
      <w:r w:rsidRPr="00286CDA">
        <w:rPr>
          <w:sz w:val="16"/>
        </w:rPr>
        <w:t xml:space="preserve">Today’s </w:t>
      </w:r>
      <w:r w:rsidRPr="00286CDA">
        <w:rPr>
          <w:rStyle w:val="StyleUnderline"/>
        </w:rPr>
        <w:t xml:space="preserve">tech elite govern through </w:t>
      </w:r>
      <w:r w:rsidRPr="00286CDA">
        <w:rPr>
          <w:rStyle w:val="Emphasis"/>
        </w:rPr>
        <w:t>algorithms</w:t>
      </w:r>
      <w:r w:rsidRPr="00286CDA">
        <w:rPr>
          <w:rStyle w:val="StyleUnderline"/>
        </w:rPr>
        <w:t xml:space="preserve"> and platforms used daily </w:t>
      </w:r>
      <w:r w:rsidRPr="00286CDA">
        <w:rPr>
          <w:rStyle w:val="Emphasis"/>
        </w:rPr>
        <w:t>by billions</w:t>
      </w:r>
      <w:r w:rsidRPr="00286CDA">
        <w:rPr>
          <w:sz w:val="16"/>
        </w:rPr>
        <w:t>. Much</w:t>
      </w:r>
      <w:r w:rsidRPr="00074D00">
        <w:rPr>
          <w:sz w:val="16"/>
        </w:rPr>
        <w:t xml:space="preserve"> </w:t>
      </w:r>
      <w:r w:rsidRPr="00BD120B">
        <w:rPr>
          <w:rStyle w:val="StyleUnderline"/>
          <w:highlight w:val="yellow"/>
        </w:rPr>
        <w:t xml:space="preserve">like </w:t>
      </w:r>
      <w:r w:rsidRPr="00BD120B">
        <w:rPr>
          <w:rStyle w:val="Emphasis"/>
          <w:highlight w:val="yellow"/>
        </w:rPr>
        <w:t>authoritarian</w:t>
      </w:r>
      <w:r w:rsidRPr="00482BE4">
        <w:rPr>
          <w:rStyle w:val="Emphasis"/>
        </w:rPr>
        <w:t xml:space="preserve"> ruler</w:t>
      </w:r>
      <w:r w:rsidRPr="00BD120B">
        <w:rPr>
          <w:rStyle w:val="Emphasis"/>
          <w:highlight w:val="yellow"/>
        </w:rPr>
        <w:t>s</w:t>
      </w:r>
      <w:r w:rsidRPr="00BD120B">
        <w:rPr>
          <w:rStyle w:val="StyleUnderline"/>
          <w:highlight w:val="yellow"/>
        </w:rPr>
        <w:t>, they dictate</w:t>
      </w:r>
      <w:r w:rsidRPr="00482BE4">
        <w:rPr>
          <w:rStyle w:val="StyleUnderline"/>
        </w:rPr>
        <w:t xml:space="preserve"> the </w:t>
      </w:r>
      <w:r w:rsidRPr="00286CDA">
        <w:rPr>
          <w:rStyle w:val="Emphasis"/>
        </w:rPr>
        <w:t xml:space="preserve">terms of </w:t>
      </w:r>
      <w:r w:rsidRPr="00BD120B">
        <w:rPr>
          <w:rStyle w:val="Emphasis"/>
          <w:highlight w:val="yellow"/>
        </w:rPr>
        <w:t>participation</w:t>
      </w:r>
      <w:r w:rsidRPr="00BD120B">
        <w:rPr>
          <w:rStyle w:val="StyleUnderline"/>
          <w:highlight w:val="yellow"/>
        </w:rPr>
        <w:t xml:space="preserve"> in digital life</w:t>
      </w:r>
      <w:r w:rsidRPr="00482BE4">
        <w:rPr>
          <w:rStyle w:val="StyleUnderline"/>
        </w:rPr>
        <w:t xml:space="preserve">, establish </w:t>
      </w:r>
      <w:r w:rsidRPr="00BD120B">
        <w:rPr>
          <w:rStyle w:val="Emphasis"/>
          <w:highlight w:val="yellow"/>
        </w:rPr>
        <w:t>policies</w:t>
      </w:r>
      <w:r w:rsidRPr="00BD120B">
        <w:rPr>
          <w:rStyle w:val="StyleUnderline"/>
          <w:highlight w:val="yellow"/>
        </w:rPr>
        <w:t>, and</w:t>
      </w:r>
      <w:r w:rsidRPr="00CA4C4A">
        <w:rPr>
          <w:rStyle w:val="StyleUnderline"/>
        </w:rPr>
        <w:t xml:space="preserve"> shape</w:t>
      </w:r>
      <w:r w:rsidRPr="00482BE4">
        <w:rPr>
          <w:rStyle w:val="StyleUnderline"/>
        </w:rPr>
        <w:t xml:space="preserve"> the </w:t>
      </w:r>
      <w:r w:rsidRPr="00BD120B">
        <w:rPr>
          <w:rStyle w:val="Emphasis"/>
          <w:highlight w:val="yellow"/>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484907DB" w14:textId="77777777" w:rsidR="002D741B" w:rsidRPr="00286CDA" w:rsidRDefault="002D741B" w:rsidP="002D741B">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 xml:space="preserve">tycoons </w:t>
      </w:r>
      <w:r w:rsidRPr="00286CDA">
        <w:rPr>
          <w:rStyle w:val="StyleUnderline"/>
        </w:rPr>
        <w:t xml:space="preserve">place </w:t>
      </w:r>
      <w:r w:rsidRPr="00286CDA">
        <w:rPr>
          <w:rStyle w:val="Emphasis"/>
        </w:rPr>
        <w:t>personal ambitions</w:t>
      </w:r>
      <w:r w:rsidRPr="00286CDA">
        <w:rPr>
          <w:rStyle w:val="StyleUnderline"/>
        </w:rPr>
        <w:t xml:space="preserve"> above the </w:t>
      </w:r>
      <w:r w:rsidRPr="00286CDA">
        <w:rPr>
          <w:rStyle w:val="Emphasis"/>
        </w:rPr>
        <w:t>public good</w:t>
      </w:r>
      <w:r w:rsidRPr="00286CDA">
        <w:rPr>
          <w:rStyle w:val="StyleUnderline"/>
        </w:rPr>
        <w:t xml:space="preserve">, producing </w:t>
      </w:r>
      <w:r w:rsidRPr="00286CDA">
        <w:rPr>
          <w:rStyle w:val="Emphasis"/>
        </w:rPr>
        <w:t>immediate</w:t>
      </w:r>
      <w:r w:rsidRPr="00286CDA">
        <w:rPr>
          <w:rStyle w:val="StyleUnderline"/>
        </w:rPr>
        <w:t xml:space="preserve">, far-reaching consequences </w:t>
      </w:r>
      <w:r w:rsidRPr="00286CDA">
        <w:rPr>
          <w:rStyle w:val="Emphasis"/>
        </w:rPr>
        <w:t>worldwide.</w:t>
      </w:r>
    </w:p>
    <w:p w14:paraId="34BF344D" w14:textId="77777777" w:rsidR="002D741B" w:rsidRPr="00286CDA" w:rsidRDefault="002D741B" w:rsidP="002D741B">
      <w:pPr>
        <w:rPr>
          <w:sz w:val="16"/>
        </w:rPr>
      </w:pPr>
      <w:r w:rsidRPr="00286CDA">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26463C59" w14:textId="77777777" w:rsidR="002D741B" w:rsidRPr="00074D00" w:rsidRDefault="002D741B" w:rsidP="002D741B">
      <w:pPr>
        <w:rPr>
          <w:sz w:val="16"/>
        </w:rPr>
      </w:pPr>
      <w:r w:rsidRPr="00286CDA">
        <w:rPr>
          <w:sz w:val="16"/>
        </w:rPr>
        <w:t>Wealth is power – but not forever</w:t>
      </w:r>
    </w:p>
    <w:p w14:paraId="6F85FC05" w14:textId="77777777" w:rsidR="002D741B" w:rsidRPr="00074D00" w:rsidRDefault="002D741B" w:rsidP="002D741B">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022235EB" w14:textId="77777777" w:rsidR="002D741B" w:rsidRPr="00074D00" w:rsidRDefault="002D741B" w:rsidP="002D741B">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BD120B">
        <w:rPr>
          <w:rStyle w:val="StyleUnderline"/>
          <w:highlight w:val="yellow"/>
        </w:rPr>
        <w:t xml:space="preserve">Reducing concentrated power </w:t>
      </w:r>
      <w:r w:rsidRPr="00BD120B">
        <w:rPr>
          <w:rStyle w:val="Emphasis"/>
          <w:highlight w:val="yellow"/>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BD120B">
        <w:rPr>
          <w:rStyle w:val="Emphasis"/>
          <w:highlight w:val="yellow"/>
        </w:rPr>
        <w:t>antitrust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757B33A3" w14:textId="77777777" w:rsidR="002D741B" w:rsidRDefault="002D741B" w:rsidP="002D741B">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BD120B">
        <w:rPr>
          <w:rStyle w:val="StyleUnderline"/>
          <w:highlight w:val="yellow"/>
        </w:rPr>
        <w:t>regulators</w:t>
      </w:r>
      <w:r w:rsidRPr="00074D00">
        <w:rPr>
          <w:sz w:val="16"/>
        </w:rPr>
        <w:t xml:space="preserve">, and governments all </w:t>
      </w:r>
      <w:r w:rsidRPr="00BD120B">
        <w:rPr>
          <w:rStyle w:val="StyleUnderline"/>
          <w:highlight w:val="yellow"/>
        </w:rPr>
        <w:t xml:space="preserve">play a </w:t>
      </w:r>
      <w:r w:rsidRPr="00BD120B">
        <w:rPr>
          <w:rStyle w:val="Emphasis"/>
          <w:highlight w:val="yellow"/>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r w:rsidRPr="00A96C1D">
        <w:t>.</w:t>
      </w:r>
    </w:p>
    <w:p w14:paraId="1278E80F" w14:textId="77777777" w:rsidR="002D741B" w:rsidRDefault="002D741B" w:rsidP="002D741B">
      <w:pPr>
        <w:pStyle w:val="Heading3"/>
      </w:pPr>
      <w:r>
        <w:t>U---AT: Labor Task Force Thumpers---2NC</w:t>
      </w:r>
    </w:p>
    <w:p w14:paraId="436B4AF6" w14:textId="77777777" w:rsidR="002D741B" w:rsidRDefault="002D741B" w:rsidP="002D741B">
      <w:pPr>
        <w:pStyle w:val="Analytic"/>
      </w:pPr>
    </w:p>
    <w:p w14:paraId="06278C19" w14:textId="77777777" w:rsidR="002D741B" w:rsidRDefault="002D741B" w:rsidP="002D741B">
      <w:pPr>
        <w:pStyle w:val="Heading4"/>
      </w:pPr>
      <w:r>
        <w:t xml:space="preserve">1. Our evidence </w:t>
      </w:r>
      <w:r w:rsidRPr="00252A5F">
        <w:rPr>
          <w:u w:val="single"/>
        </w:rPr>
        <w:t>assumes it</w:t>
      </w:r>
      <w:r w:rsidRPr="00043ACF">
        <w:t>,</w:t>
      </w:r>
      <w:r>
        <w:t xml:space="preserve"> the labor task force only has the recources to focus on non-compete agreements. That’s Roberti.</w:t>
      </w:r>
    </w:p>
    <w:p w14:paraId="36364E8F" w14:textId="77777777" w:rsidR="002D741B" w:rsidRPr="00252A5F" w:rsidRDefault="002D741B" w:rsidP="002D741B">
      <w:r w:rsidRPr="00252A5F">
        <w:t>&lt;&lt;&lt;Inserted For Reference&gt;&gt;&gt;</w:t>
      </w:r>
    </w:p>
    <w:p w14:paraId="5C70959F" w14:textId="77777777" w:rsidR="002D741B" w:rsidRPr="00162889" w:rsidRDefault="002D741B" w:rsidP="002D741B">
      <w:pPr>
        <w:rPr>
          <w:sz w:val="16"/>
        </w:rPr>
      </w:pPr>
      <w:r w:rsidRPr="00162889">
        <w:rPr>
          <w:sz w:val="16"/>
        </w:rPr>
        <w:t>III. Labor Enforcement in the New Administration</w:t>
      </w:r>
    </w:p>
    <w:p w14:paraId="6628CE26" w14:textId="77777777" w:rsidR="002D741B" w:rsidRPr="00162889" w:rsidRDefault="002D741B" w:rsidP="002D741B">
      <w:pPr>
        <w:rPr>
          <w:sz w:val="16"/>
        </w:rPr>
      </w:pPr>
      <w:r w:rsidRPr="00162889">
        <w:rPr>
          <w:sz w:val="16"/>
        </w:rPr>
        <w:t>A. What We Know</w:t>
      </w:r>
    </w:p>
    <w:p w14:paraId="46797C65" w14:textId="77777777" w:rsidR="002D741B" w:rsidRPr="00162889" w:rsidRDefault="002D741B" w:rsidP="002D741B">
      <w:pPr>
        <w:rPr>
          <w:sz w:val="16"/>
        </w:rPr>
      </w:pPr>
      <w:r w:rsidRPr="00162889">
        <w:rPr>
          <w:sz w:val="16"/>
        </w:rPr>
        <w:t xml:space="preserve">The </w:t>
      </w:r>
      <w:r w:rsidRPr="00252A5F">
        <w:rPr>
          <w:rStyle w:val="StyleUnderline"/>
          <w:highlight w:val="lightGray"/>
        </w:rPr>
        <w:t>antitrust enforcers</w:t>
      </w:r>
      <w:r w:rsidRPr="00866726">
        <w:rPr>
          <w:rStyle w:val="StyleUnderline"/>
        </w:rPr>
        <w:t xml:space="preserve"> in</w:t>
      </w:r>
      <w:r w:rsidRPr="00162889">
        <w:rPr>
          <w:sz w:val="16"/>
        </w:rPr>
        <w:t xml:space="preserve"> the </w:t>
      </w:r>
      <w:r w:rsidRPr="00866726">
        <w:rPr>
          <w:rStyle w:val="StyleUnderline"/>
        </w:rPr>
        <w:t>second Trump administration</w:t>
      </w:r>
      <w:r w:rsidRPr="00162889">
        <w:rPr>
          <w:sz w:val="16"/>
        </w:rPr>
        <w:t xml:space="preserve"> have made a series of statements suggesting they </w:t>
      </w:r>
      <w:r w:rsidRPr="00252A5F">
        <w:rPr>
          <w:rStyle w:val="StyleUnderline"/>
          <w:highlight w:val="lightGray"/>
        </w:rPr>
        <w:t>will continue</w:t>
      </w:r>
      <w:r w:rsidRPr="00866726">
        <w:rPr>
          <w:rStyle w:val="StyleUnderline"/>
        </w:rPr>
        <w:t xml:space="preserve"> to prioritize </w:t>
      </w:r>
      <w:r w:rsidRPr="00252A5F">
        <w:rPr>
          <w:rStyle w:val="Emphasis"/>
          <w:highlight w:val="lightGray"/>
        </w:rPr>
        <w:t>enforcement in labor markets</w:t>
      </w:r>
      <w:r w:rsidRPr="00162889">
        <w:rPr>
          <w:sz w:val="16"/>
        </w:rPr>
        <w:t>. For example, FTC Chair Andrew Ferguson stated in 2025 that “American workers and small businesses are consumers too, and the Commission is taking a comprehensive approach — through enforcement and advocacy — to ensure that they are not held back by unfair or deceptive practices.”[59] DOJ Assistant Attorney General Abigail Slater has similarly emphasized that the DOJ will “stand for America’s forgotten workers” and that “any conduct that harms competition for workers can violate not only the spirit but the letter of the antitrust laws.”[60]</w:t>
      </w:r>
    </w:p>
    <w:p w14:paraId="3DA5FA72" w14:textId="77777777" w:rsidR="002D741B" w:rsidRPr="00162889" w:rsidRDefault="002D741B" w:rsidP="002D741B">
      <w:pPr>
        <w:rPr>
          <w:sz w:val="16"/>
        </w:rPr>
      </w:pPr>
      <w:r w:rsidRPr="00162889">
        <w:rPr>
          <w:sz w:val="16"/>
        </w:rPr>
        <w:t xml:space="preserve">More tangibly, the </w:t>
      </w:r>
      <w:r w:rsidRPr="00252A5F">
        <w:rPr>
          <w:rStyle w:val="StyleUnderline"/>
          <w:highlight w:val="lightGray"/>
        </w:rPr>
        <w:t>FTC</w:t>
      </w:r>
      <w:r w:rsidRPr="00866726">
        <w:rPr>
          <w:rStyle w:val="StyleUnderline"/>
        </w:rPr>
        <w:t xml:space="preserve"> recently </w:t>
      </w:r>
      <w:r w:rsidRPr="00252A5F">
        <w:rPr>
          <w:rStyle w:val="StyleUnderline"/>
          <w:highlight w:val="lightGray"/>
        </w:rPr>
        <w:t>announced</w:t>
      </w:r>
      <w:r w:rsidRPr="00866726">
        <w:rPr>
          <w:rStyle w:val="StyleUnderline"/>
        </w:rPr>
        <w:t xml:space="preserve"> the formation of a Joint </w:t>
      </w:r>
      <w:r w:rsidRPr="00252A5F">
        <w:rPr>
          <w:rStyle w:val="Emphasis"/>
          <w:highlight w:val="lightGray"/>
        </w:rPr>
        <w:t>Labor Task Force</w:t>
      </w:r>
      <w:r w:rsidRPr="00252A5F">
        <w:rPr>
          <w:rStyle w:val="StyleUnderline"/>
          <w:highlight w:val="lightGray"/>
        </w:rPr>
        <w:t xml:space="preserve"> to address</w:t>
      </w:r>
      <w:r w:rsidRPr="00866726">
        <w:rPr>
          <w:rStyle w:val="StyleUnderline"/>
        </w:rPr>
        <w:t xml:space="preserve"> </w:t>
      </w:r>
      <w:r w:rsidRPr="00866726">
        <w:rPr>
          <w:rStyle w:val="Emphasis"/>
        </w:rPr>
        <w:t>anticompetitive conduct in labor markets</w:t>
      </w:r>
      <w:r w:rsidRPr="00162889">
        <w:rPr>
          <w:sz w:val="16"/>
        </w:rPr>
        <w:t xml:space="preserve">.[61] The task force is intended to “root[ ] out and </w:t>
      </w:r>
      <w:r w:rsidRPr="00866726">
        <w:rPr>
          <w:rStyle w:val="StyleUnderline"/>
        </w:rPr>
        <w:t>prosecuting deceptive, unfair, and anticompetitive labor-market practices</w:t>
      </w:r>
      <w:r w:rsidRPr="00162889">
        <w:rPr>
          <w:sz w:val="16"/>
        </w:rPr>
        <w:t xml:space="preserve"> that harm American workers,” as well as “promot[e] research regarding harmful labor market practices to inform the FTC and the public.”[62]</w:t>
      </w:r>
    </w:p>
    <w:p w14:paraId="2385B365" w14:textId="77777777" w:rsidR="002D741B" w:rsidRPr="00162889" w:rsidRDefault="002D741B" w:rsidP="002D741B">
      <w:pPr>
        <w:rPr>
          <w:sz w:val="16"/>
        </w:rPr>
      </w:pPr>
      <w:r w:rsidRPr="00162889">
        <w:rPr>
          <w:sz w:val="16"/>
        </w:rPr>
        <w:t xml:space="preserve">While it seems likely that the agencies will continue supporting enforcement in labor markets, it remains to be seen what form this enforcement will take. In his memo establishing the Joint Labor Task Force,[63] </w:t>
      </w:r>
      <w:r w:rsidRPr="00866726">
        <w:rPr>
          <w:rStyle w:val="StyleUnderline"/>
        </w:rPr>
        <w:t>Chairman</w:t>
      </w:r>
      <w:r w:rsidRPr="00162889">
        <w:rPr>
          <w:sz w:val="16"/>
        </w:rPr>
        <w:t xml:space="preserve"> Ferguson </w:t>
      </w:r>
      <w:r w:rsidRPr="00866726">
        <w:rPr>
          <w:rStyle w:val="StyleUnderline"/>
        </w:rPr>
        <w:t xml:space="preserve">charged the group with examining issues such as </w:t>
      </w:r>
      <w:r w:rsidRPr="00252A5F">
        <w:rPr>
          <w:rStyle w:val="Emphasis"/>
          <w:highlight w:val="lightGray"/>
        </w:rPr>
        <w:t>non-compete clauses</w:t>
      </w:r>
      <w:r w:rsidRPr="00162889">
        <w:rPr>
          <w:sz w:val="16"/>
        </w:rPr>
        <w:t>, monopsonies in labor markets, deceptive job advertising, and harmful licensing standards, all conventional areas for review. However, the memo also included a field new to antitrust enforcement: investigations into “[c]ollusion or unlawful coordination on DEI [diversity equity, and inclusion] metrics, which may reduce labor competition by excluding certain workers from markets, or students from professional training schools, based on race, sex, or sexual orientation.”[64] With the Trump administration having long focused on eliminating corporate and academic DEI programs, Chairman Ferguson’s specific reference to DEI suggests labor market investigations are steeled to reflect major administration priorities that have not traditionally been closely linked to antitrust.</w:t>
      </w:r>
    </w:p>
    <w:p w14:paraId="5B3FE436" w14:textId="77777777" w:rsidR="002D741B" w:rsidRPr="00162889" w:rsidRDefault="002D741B" w:rsidP="002D741B">
      <w:pPr>
        <w:rPr>
          <w:sz w:val="16"/>
        </w:rPr>
      </w:pPr>
      <w:r w:rsidRPr="00162889">
        <w:rPr>
          <w:sz w:val="16"/>
        </w:rPr>
        <w:t xml:space="preserve">Another clue may be found in the </w:t>
      </w:r>
      <w:r w:rsidRPr="00866726">
        <w:rPr>
          <w:rStyle w:val="StyleUnderline"/>
        </w:rPr>
        <w:t xml:space="preserve">challenge brought by the </w:t>
      </w:r>
      <w:r w:rsidRPr="00252A5F">
        <w:rPr>
          <w:rStyle w:val="StyleUnderline"/>
          <w:highlight w:val="lightGray"/>
        </w:rPr>
        <w:t>FTC</w:t>
      </w:r>
      <w:r w:rsidRPr="00866726">
        <w:rPr>
          <w:rStyle w:val="StyleUnderline"/>
        </w:rPr>
        <w:t xml:space="preserve"> alleging the overly broad, </w:t>
      </w:r>
      <w:r w:rsidRPr="00866726">
        <w:rPr>
          <w:rStyle w:val="Emphasis"/>
        </w:rPr>
        <w:t>anticompetitive use of non-competes</w:t>
      </w:r>
      <w:r w:rsidRPr="00162889">
        <w:rPr>
          <w:sz w:val="16"/>
        </w:rPr>
        <w:t xml:space="preserve"> by the largest pet cremation services company in the country to suppress competition and new entry.[65]  Rather than use the FTC’s non-compete rule, the </w:t>
      </w:r>
      <w:r w:rsidRPr="00534F1F">
        <w:rPr>
          <w:rStyle w:val="StyleUnderline"/>
        </w:rPr>
        <w:t>agency</w:t>
      </w:r>
      <w:r w:rsidRPr="00162889">
        <w:rPr>
          <w:sz w:val="16"/>
        </w:rPr>
        <w:t xml:space="preserve"> instead </w:t>
      </w:r>
      <w:r w:rsidRPr="00534F1F">
        <w:rPr>
          <w:rStyle w:val="StyleUnderline"/>
        </w:rPr>
        <w:t>brought this case as an unfair method of competition challenge under Section 5</w:t>
      </w:r>
      <w:r w:rsidRPr="00162889">
        <w:rPr>
          <w:sz w:val="16"/>
        </w:rPr>
        <w:t xml:space="preserve"> of the FTC Act,[66] seemingly relying upon facially incriminating internal documents to allege harm to smaller competitors, potential competition, consumers, and employees.  The FTC voted 3-1 along party lines to issue the complaint and accept the proposed consent order[67] for public comment, with Democratic Commissioner Rebecca Slaughter supporting the action against the non-compete restrictions but arguing that the proposed consent order did not go far enough in structurally changing the market to restore competition. Similarly, on September 10, 2025, Chairman </w:t>
      </w:r>
      <w:r w:rsidRPr="00534F1F">
        <w:rPr>
          <w:rStyle w:val="StyleUnderline"/>
        </w:rPr>
        <w:t xml:space="preserve">Ferguson </w:t>
      </w:r>
      <w:r w:rsidRPr="00252A5F">
        <w:rPr>
          <w:rStyle w:val="StyleUnderline"/>
          <w:highlight w:val="lightGray"/>
        </w:rPr>
        <w:t>issued warning</w:t>
      </w:r>
      <w:r w:rsidRPr="00534F1F">
        <w:rPr>
          <w:rStyle w:val="StyleUnderline"/>
        </w:rPr>
        <w:t xml:space="preserve"> letters </w:t>
      </w:r>
      <w:r w:rsidRPr="00252A5F">
        <w:rPr>
          <w:rStyle w:val="StyleUnderline"/>
          <w:highlight w:val="lightGray"/>
        </w:rPr>
        <w:t>to</w:t>
      </w:r>
      <w:r w:rsidRPr="00162889">
        <w:rPr>
          <w:sz w:val="16"/>
        </w:rPr>
        <w:t xml:space="preserve"> several </w:t>
      </w:r>
      <w:r w:rsidRPr="00534F1F">
        <w:rPr>
          <w:rStyle w:val="Emphasis"/>
        </w:rPr>
        <w:t xml:space="preserve">large </w:t>
      </w:r>
      <w:r w:rsidRPr="00252A5F">
        <w:rPr>
          <w:rStyle w:val="Emphasis"/>
          <w:highlight w:val="lightGray"/>
        </w:rPr>
        <w:t>healthcare employers</w:t>
      </w:r>
      <w:r w:rsidRPr="00162889">
        <w:rPr>
          <w:sz w:val="16"/>
        </w:rPr>
        <w:t xml:space="preserve"> and staffing firms, urging them to conduct a comprehensive review of their employment agreements, including any noncompete clauses or other restrictive covenants, to ensure compliance with antitrust laws and to avoid anticompetitive practices that harm workers’ mobility.[68]</w:t>
      </w:r>
    </w:p>
    <w:p w14:paraId="3D22C023" w14:textId="77777777" w:rsidR="002D741B" w:rsidRPr="00162889" w:rsidRDefault="002D741B" w:rsidP="002D741B">
      <w:pPr>
        <w:rPr>
          <w:sz w:val="16"/>
        </w:rPr>
      </w:pPr>
      <w:r w:rsidRPr="00162889">
        <w:rPr>
          <w:sz w:val="16"/>
        </w:rPr>
        <w:t>B. What’s Next</w:t>
      </w:r>
    </w:p>
    <w:p w14:paraId="7931D45B" w14:textId="77777777" w:rsidR="002D741B" w:rsidRPr="00162889" w:rsidRDefault="002D741B" w:rsidP="002D741B">
      <w:pPr>
        <w:rPr>
          <w:sz w:val="16"/>
        </w:rPr>
      </w:pPr>
      <w:r w:rsidRPr="00162889">
        <w:rPr>
          <w:sz w:val="16"/>
        </w:rPr>
        <w:t xml:space="preserve">It is difficult to know where antitrust enforcement in labor markets will lead next, but it is safe to say the agencies will not follow the precise path of the prior administration. Throughout the Biden years, now-Chairman Ferguson and Commissioner Holyoak dissented from several of the FTC’s efforts to enforce antitrust laws in labor markets. Both voted against the FTC’s adoption of the non-compete ban,[69] and Holyoak also objected to the inclusion of labor market information in Hart-Scott-Rodino form revisions,[70] calling this “a solution in search of a nonexistent problem,” adding that “[t]he agencies have never brought a standalone labor challenge to an acquisition. And this is not for lack of trying. Officials at the Commission, Department of Justice, and state enforcers have stated their </w:t>
      </w:r>
      <w:r w:rsidRPr="00534F1F">
        <w:rPr>
          <w:rStyle w:val="StyleUnderline"/>
        </w:rPr>
        <w:t xml:space="preserve">desire to </w:t>
      </w:r>
      <w:r w:rsidRPr="00252A5F">
        <w:rPr>
          <w:rStyle w:val="Emphasis"/>
          <w:highlight w:val="lightGray"/>
        </w:rPr>
        <w:t>focus on</w:t>
      </w:r>
      <w:r w:rsidRPr="00534F1F">
        <w:rPr>
          <w:rStyle w:val="Emphasis"/>
        </w:rPr>
        <w:t xml:space="preserve"> harms to the </w:t>
      </w:r>
      <w:r w:rsidRPr="00252A5F">
        <w:rPr>
          <w:rStyle w:val="Emphasis"/>
          <w:highlight w:val="lightGray"/>
        </w:rPr>
        <w:t>labor market</w:t>
      </w:r>
      <w:r w:rsidRPr="00162889">
        <w:rPr>
          <w:sz w:val="16"/>
        </w:rPr>
        <w:t xml:space="preserve">, especially in mergers, since at least 2018, but the </w:t>
      </w:r>
      <w:r w:rsidRPr="00252A5F">
        <w:rPr>
          <w:rStyle w:val="Emphasis"/>
          <w:sz w:val="24"/>
          <w:szCs w:val="24"/>
          <w:highlight w:val="lightGray"/>
        </w:rPr>
        <w:t>expend</w:t>
      </w:r>
      <w:r w:rsidRPr="00534F1F">
        <w:rPr>
          <w:rStyle w:val="Emphasis"/>
          <w:sz w:val="24"/>
          <w:szCs w:val="24"/>
        </w:rPr>
        <w:t xml:space="preserve">ed </w:t>
      </w:r>
      <w:r w:rsidRPr="00252A5F">
        <w:rPr>
          <w:rStyle w:val="Emphasis"/>
          <w:sz w:val="24"/>
          <w:szCs w:val="24"/>
          <w:highlight w:val="lightGray"/>
        </w:rPr>
        <w:t>resources</w:t>
      </w:r>
      <w:r w:rsidRPr="00162889">
        <w:rPr>
          <w:sz w:val="16"/>
          <w:szCs w:val="24"/>
        </w:rPr>
        <w:t xml:space="preserve"> </w:t>
      </w:r>
      <w:r w:rsidRPr="00162889">
        <w:rPr>
          <w:sz w:val="16"/>
        </w:rPr>
        <w:t>so far have been to no avail.”[71] While this statement preceded the DOJ’s victory in Lopez, it underscores the prevailing Republican skepticism about labor antitrust enforcement.</w:t>
      </w:r>
    </w:p>
    <w:p w14:paraId="07AC9881" w14:textId="77777777" w:rsidR="002D741B" w:rsidRPr="00162889" w:rsidRDefault="002D741B" w:rsidP="002D741B">
      <w:pPr>
        <w:rPr>
          <w:sz w:val="16"/>
        </w:rPr>
      </w:pPr>
      <w:r w:rsidRPr="00162889">
        <w:rPr>
          <w:sz w:val="16"/>
        </w:rPr>
        <w:t>With this past as prologue, we can make a few predictions about what to expect throughout the balance of the Trump administration.</w:t>
      </w:r>
    </w:p>
    <w:p w14:paraId="036340A5" w14:textId="77777777" w:rsidR="002D741B" w:rsidRPr="00162889" w:rsidRDefault="002D741B" w:rsidP="002D741B">
      <w:pPr>
        <w:rPr>
          <w:sz w:val="16"/>
        </w:rPr>
      </w:pPr>
      <w:r w:rsidRPr="00162889">
        <w:rPr>
          <w:sz w:val="16"/>
        </w:rPr>
        <w:t xml:space="preserve">First, we believe the </w:t>
      </w:r>
      <w:r w:rsidRPr="00252A5F">
        <w:rPr>
          <w:rStyle w:val="StyleUnderline"/>
          <w:highlight w:val="lightGray"/>
        </w:rPr>
        <w:t>agencies will</w:t>
      </w:r>
      <w:r w:rsidRPr="00534F1F">
        <w:rPr>
          <w:rStyle w:val="StyleUnderline"/>
        </w:rPr>
        <w:t xml:space="preserve"> continue to </w:t>
      </w:r>
      <w:r w:rsidRPr="00252A5F">
        <w:rPr>
          <w:rStyle w:val="Emphasis"/>
          <w:highlight w:val="lightGray"/>
        </w:rPr>
        <w:t>prioritize</w:t>
      </w:r>
      <w:r w:rsidRPr="00534F1F">
        <w:rPr>
          <w:rStyle w:val="Emphasis"/>
        </w:rPr>
        <w:t xml:space="preserve"> the </w:t>
      </w:r>
      <w:r w:rsidRPr="00252A5F">
        <w:rPr>
          <w:rStyle w:val="Emphasis"/>
          <w:highlight w:val="lightGray"/>
        </w:rPr>
        <w:t>enforcement</w:t>
      </w:r>
      <w:r w:rsidRPr="00534F1F">
        <w:rPr>
          <w:rStyle w:val="Emphasis"/>
        </w:rPr>
        <w:t xml:space="preserve"> of antitrust in labor markets</w:t>
      </w:r>
      <w:r w:rsidRPr="00162889">
        <w:rPr>
          <w:sz w:val="16"/>
        </w:rPr>
        <w:t>. Democrats and Republicans alike are fighting for the role of party of the working class, and the enforcement of labor cases makes for good press. All signs point to health care and white-collar workers standing to benefit the most from these efforts.</w:t>
      </w:r>
    </w:p>
    <w:p w14:paraId="11B39AC3" w14:textId="77777777" w:rsidR="002D741B" w:rsidRPr="00162889" w:rsidRDefault="002D741B" w:rsidP="002D741B">
      <w:pPr>
        <w:rPr>
          <w:sz w:val="16"/>
        </w:rPr>
      </w:pPr>
      <w:r w:rsidRPr="00162889">
        <w:rPr>
          <w:sz w:val="16"/>
        </w:rPr>
        <w:t>Second, one notable area of emerging antitrust enforcement is the sports markets. A case involving UFC fighters recently reached a significant settlement,[72] and in July, President Trump issued an executive order[73] addressing compensation for college athletes, a hot button issue with substantial antitrust considerations.[74]</w:t>
      </w:r>
    </w:p>
    <w:p w14:paraId="3244F3BF" w14:textId="77777777" w:rsidR="002D741B" w:rsidRPr="00162889" w:rsidRDefault="002D741B" w:rsidP="002D741B">
      <w:pPr>
        <w:rPr>
          <w:sz w:val="16"/>
        </w:rPr>
      </w:pPr>
      <w:r w:rsidRPr="00162889">
        <w:rPr>
          <w:sz w:val="16"/>
        </w:rPr>
        <w:t xml:space="preserve">Third, we anticipate </w:t>
      </w:r>
      <w:r w:rsidRPr="00534F1F">
        <w:rPr>
          <w:rStyle w:val="StyleUnderline"/>
        </w:rPr>
        <w:t xml:space="preserve">criminal actions involving labor antitrust </w:t>
      </w:r>
      <w:r w:rsidRPr="00534F1F">
        <w:rPr>
          <w:rStyle w:val="Emphasis"/>
        </w:rPr>
        <w:t>will slow down</w:t>
      </w:r>
      <w:r w:rsidRPr="00162889">
        <w:rPr>
          <w:sz w:val="16"/>
        </w:rPr>
        <w:t xml:space="preserve">. The DOJ’s many setbacks in this area will certainly have a chilling effect, and </w:t>
      </w:r>
      <w:r w:rsidRPr="00252A5F">
        <w:rPr>
          <w:rStyle w:val="StyleUnderline"/>
          <w:highlight w:val="lightGray"/>
        </w:rPr>
        <w:t xml:space="preserve">with </w:t>
      </w:r>
      <w:r w:rsidRPr="00252A5F">
        <w:rPr>
          <w:rStyle w:val="Emphasis"/>
          <w:highlight w:val="lightGray"/>
        </w:rPr>
        <w:t>dramatically fewer resources</w:t>
      </w:r>
      <w:r w:rsidRPr="00162889">
        <w:rPr>
          <w:sz w:val="16"/>
        </w:rPr>
        <w:t xml:space="preserve">, it stands to reason the DOJ will focus elsewhere. Will the </w:t>
      </w:r>
      <w:r w:rsidRPr="00534F1F">
        <w:rPr>
          <w:rStyle w:val="StyleUnderline"/>
        </w:rPr>
        <w:t>FTC</w:t>
      </w:r>
      <w:r w:rsidRPr="00162889">
        <w:rPr>
          <w:sz w:val="16"/>
        </w:rPr>
        <w:t xml:space="preserve">’s Labor Task Force, which </w:t>
      </w:r>
      <w:r w:rsidRPr="00162889">
        <w:rPr>
          <w:rStyle w:val="StyleUnderline"/>
        </w:rPr>
        <w:t>has</w:t>
      </w:r>
      <w:r w:rsidRPr="00162889">
        <w:rPr>
          <w:sz w:val="16"/>
        </w:rPr>
        <w:t xml:space="preserve"> an </w:t>
      </w:r>
      <w:r w:rsidRPr="00162889">
        <w:rPr>
          <w:rStyle w:val="Emphasis"/>
        </w:rPr>
        <w:t>ambitious agenda and mandate</w:t>
      </w:r>
      <w:r w:rsidRPr="00162889">
        <w:rPr>
          <w:sz w:val="16"/>
        </w:rPr>
        <w:t>, make progress?  Time will tell.</w:t>
      </w:r>
    </w:p>
    <w:p w14:paraId="1A47B61D" w14:textId="77777777" w:rsidR="002D741B" w:rsidRPr="00162889" w:rsidRDefault="002D741B" w:rsidP="002D741B">
      <w:r w:rsidRPr="00162889">
        <w:t xml:space="preserve">Finally, we expect labor antitrust enforcement will take on an even more overt political dimension than in the past. Professor Stephen Calkins of Wayne State University recently wrote about the current antitrust leaders harboring a greater political bent than those in prior administrations,[75] observing that although “[a]ntitrust agency leadership may have [previously grown] more political, . . . the sharp political focus of the leaders of the current antitrust agencies—especially Chairman Ferguson—. . . represents a sharp break with traditional norms.”[76] It follows that </w:t>
      </w:r>
      <w:r w:rsidRPr="00162889">
        <w:rPr>
          <w:rStyle w:val="StyleUnderline"/>
        </w:rPr>
        <w:t>enforcement decisions</w:t>
      </w:r>
      <w:r w:rsidRPr="00162889">
        <w:t xml:space="preserve"> may well be </w:t>
      </w:r>
      <w:r w:rsidRPr="00162889">
        <w:rPr>
          <w:rStyle w:val="StyleUnderline"/>
        </w:rPr>
        <w:t>guided by</w:t>
      </w:r>
      <w:r w:rsidRPr="00162889">
        <w:t xml:space="preserve"> an intentional and conspicuous </w:t>
      </w:r>
      <w:r w:rsidRPr="00162889">
        <w:rPr>
          <w:rStyle w:val="StyleUnderline"/>
        </w:rPr>
        <w:t>effort to support</w:t>
      </w:r>
      <w:r w:rsidRPr="00162889">
        <w:t xml:space="preserve"> President </w:t>
      </w:r>
      <w:r w:rsidRPr="00162889">
        <w:rPr>
          <w:rStyle w:val="Emphasis"/>
        </w:rPr>
        <w:t>Trump’s policy agenda</w:t>
      </w:r>
      <w:r w:rsidRPr="00162889">
        <w:t>. This may translate to aggressive enforcement in labor markets to achieve policy goals like challenging DEI programs or using pretextual antitrust arguments to wring extraordinary concessions from Ivy League universities.</w:t>
      </w:r>
    </w:p>
    <w:p w14:paraId="4C223433" w14:textId="77777777" w:rsidR="002D741B" w:rsidRDefault="002D741B" w:rsidP="002D741B"/>
    <w:p w14:paraId="5739752C" w14:textId="77777777" w:rsidR="002D741B" w:rsidRDefault="002D741B" w:rsidP="002D741B">
      <w:pPr>
        <w:pStyle w:val="Analytic"/>
      </w:pPr>
    </w:p>
    <w:p w14:paraId="5251015C" w14:textId="77777777" w:rsidR="002D741B" w:rsidRDefault="002D741B" w:rsidP="002D741B">
      <w:pPr>
        <w:pStyle w:val="Heading3"/>
      </w:pPr>
      <w:r>
        <w:t>Link---AT: Fiat Solves---AT: New Staff---2NC</w:t>
      </w:r>
    </w:p>
    <w:p w14:paraId="08AE013D" w14:textId="77777777" w:rsidR="002D741B" w:rsidRPr="00306137" w:rsidRDefault="002D741B" w:rsidP="002D741B">
      <w:pPr>
        <w:pStyle w:val="analyticreal"/>
      </w:pPr>
      <w:r>
        <w:t xml:space="preserve">New staff </w:t>
      </w:r>
      <w:r>
        <w:rPr>
          <w:u w:val="single"/>
        </w:rPr>
        <w:t>aren’t enough</w:t>
      </w:r>
      <w:r>
        <w:rPr>
          <w:u w:val="single"/>
        </w:rPr>
        <w:softHyphen/>
      </w:r>
      <w:r>
        <w:t xml:space="preserve">---they won’t have </w:t>
      </w:r>
      <w:r>
        <w:rPr>
          <w:u w:val="single"/>
        </w:rPr>
        <w:t>expertise</w:t>
      </w:r>
      <w:r>
        <w:t xml:space="preserve">; since </w:t>
      </w:r>
      <w:r>
        <w:rPr>
          <w:u w:val="single"/>
        </w:rPr>
        <w:t>pay’s</w:t>
      </w:r>
      <w:r>
        <w:t xml:space="preserve"> not competitive, </w:t>
      </w:r>
      <w:r>
        <w:rPr>
          <w:u w:val="single"/>
        </w:rPr>
        <w:t>luring talent</w:t>
      </w:r>
      <w:r>
        <w:t xml:space="preserve"> from private practice is impossible---that’s Jones from the link debate</w:t>
      </w:r>
    </w:p>
    <w:p w14:paraId="16723A55" w14:textId="77777777" w:rsidR="002D741B" w:rsidRPr="00224B89" w:rsidRDefault="002D741B" w:rsidP="002D741B">
      <w:pPr>
        <w:pStyle w:val="Heading4"/>
      </w:pPr>
      <w:r>
        <w:t xml:space="preserve">Adding staff is a </w:t>
      </w:r>
      <w:r>
        <w:rPr>
          <w:u w:val="single"/>
        </w:rPr>
        <w:t>new link</w:t>
      </w:r>
      <w:r>
        <w:t xml:space="preserve">---it drains </w:t>
      </w:r>
      <w:r>
        <w:rPr>
          <w:u w:val="single"/>
        </w:rPr>
        <w:t>resources</w:t>
      </w:r>
      <w:r>
        <w:t xml:space="preserve"> and </w:t>
      </w:r>
      <w:r>
        <w:rPr>
          <w:u w:val="single"/>
        </w:rPr>
        <w:t>waters down</w:t>
      </w:r>
      <w:r>
        <w:t xml:space="preserve"> pools of expertise. </w:t>
      </w:r>
    </w:p>
    <w:p w14:paraId="3734990F" w14:textId="77777777" w:rsidR="002D741B" w:rsidRDefault="002D741B" w:rsidP="002D741B">
      <w:r>
        <w:t xml:space="preserve">Seth B. </w:t>
      </w:r>
      <w:r w:rsidRPr="00AA38F7">
        <w:rPr>
          <w:rStyle w:val="Style13ptBold"/>
        </w:rPr>
        <w:t>Sacher &amp;</w:t>
      </w:r>
      <w:r>
        <w:t xml:space="preserve"> John M. </w:t>
      </w:r>
      <w:r w:rsidRPr="00AA38F7">
        <w:rPr>
          <w:rStyle w:val="Style13ptBold"/>
        </w:rPr>
        <w:t>Yun 19</w:t>
      </w:r>
      <w:r>
        <w:t>, Sacher is an Economist, Washington, DC; Yun is from the Antonin Scalia Law School, George Mason University, “TWELVE FALLACIES OF THE "NEO-ANTITRUST" MOVEMENT,” 26 Geo. Mason L. Rev. 1491, 1493, Summer 2019, Lexis</w:t>
      </w:r>
    </w:p>
    <w:p w14:paraId="77E0A78B" w14:textId="77777777" w:rsidR="002D741B" w:rsidRPr="00224B89" w:rsidRDefault="002D741B" w:rsidP="002D741B">
      <w:pPr>
        <w:rPr>
          <w:sz w:val="16"/>
        </w:rPr>
      </w:pPr>
      <w:r w:rsidRPr="00941390">
        <w:rPr>
          <w:sz w:val="16"/>
        </w:rPr>
        <w:t xml:space="preserve">Second, many of </w:t>
      </w:r>
      <w:r w:rsidRPr="00941390">
        <w:rPr>
          <w:rStyle w:val="StyleUnderline"/>
        </w:rPr>
        <w:t xml:space="preserve">the above </w:t>
      </w:r>
      <w:r w:rsidRPr="00BD120B">
        <w:rPr>
          <w:rStyle w:val="StyleUnderline"/>
          <w:highlight w:val="yellow"/>
        </w:rPr>
        <w:t>proposals</w:t>
      </w:r>
      <w:r w:rsidRPr="00941390">
        <w:rPr>
          <w:sz w:val="16"/>
        </w:rPr>
        <w:t xml:space="preserve"> would </w:t>
      </w:r>
      <w:r w:rsidRPr="00BD120B">
        <w:rPr>
          <w:rStyle w:val="StyleUnderline"/>
          <w:highlight w:val="yellow"/>
        </w:rPr>
        <w:t xml:space="preserve">require not only </w:t>
      </w:r>
      <w:r w:rsidRPr="00BD120B">
        <w:rPr>
          <w:rStyle w:val="Emphasis"/>
          <w:highlight w:val="yellow"/>
        </w:rPr>
        <w:t>more staff</w:t>
      </w:r>
      <w:r w:rsidRPr="00BD120B">
        <w:rPr>
          <w:rStyle w:val="StyleUnderline"/>
          <w:highlight w:val="yellow"/>
        </w:rPr>
        <w:t>, but</w:t>
      </w:r>
      <w:r w:rsidRPr="00941390">
        <w:rPr>
          <w:rStyle w:val="StyleUnderline"/>
        </w:rPr>
        <w:t xml:space="preserve"> also staff with </w:t>
      </w:r>
      <w:r w:rsidRPr="00BD120B">
        <w:rPr>
          <w:rStyle w:val="Emphasis"/>
          <w:highlight w:val="yellow"/>
        </w:rPr>
        <w:t>differing expertise</w:t>
      </w:r>
      <w:r w:rsidRPr="00BD120B">
        <w:rPr>
          <w:sz w:val="16"/>
          <w:highlight w:val="yellow"/>
        </w:rPr>
        <w:t xml:space="preserve"> </w:t>
      </w:r>
      <w:r w:rsidRPr="00BD120B">
        <w:rPr>
          <w:rStyle w:val="StyleUnderline"/>
          <w:highlight w:val="yellow"/>
        </w:rPr>
        <w:t>from that held by</w:t>
      </w:r>
      <w:r w:rsidRPr="00941390">
        <w:rPr>
          <w:rStyle w:val="StyleUnderline"/>
        </w:rPr>
        <w:t xml:space="preserve"> most </w:t>
      </w:r>
      <w:r w:rsidRPr="00BD120B">
        <w:rPr>
          <w:rStyle w:val="StyleUnderline"/>
          <w:highlight w:val="yellow"/>
        </w:rPr>
        <w:t>agency lawyers and economists</w:t>
      </w:r>
      <w:r w:rsidRPr="00941390">
        <w:rPr>
          <w:sz w:val="16"/>
        </w:rPr>
        <w:t xml:space="preserve">. For example, </w:t>
      </w:r>
      <w:r w:rsidRPr="00941390">
        <w:rPr>
          <w:rStyle w:val="StyleUnderline"/>
        </w:rPr>
        <w:t xml:space="preserve">monitoring </w:t>
      </w:r>
      <w:r w:rsidRPr="00BD120B">
        <w:rPr>
          <w:rStyle w:val="StyleUnderline"/>
          <w:highlight w:val="yellow"/>
        </w:rPr>
        <w:t>data</w:t>
      </w:r>
      <w:r w:rsidRPr="00941390">
        <w:rPr>
          <w:rStyle w:val="StyleUnderline"/>
        </w:rPr>
        <w:t xml:space="preserve"> sharing </w:t>
      </w:r>
      <w:r w:rsidRPr="00BD120B">
        <w:rPr>
          <w:rStyle w:val="StyleUnderline"/>
          <w:highlight w:val="yellow"/>
        </w:rPr>
        <w:t>is</w:t>
      </w:r>
      <w:r w:rsidRPr="00BD120B">
        <w:rPr>
          <w:sz w:val="16"/>
          <w:highlight w:val="yellow"/>
        </w:rPr>
        <w:t xml:space="preserve"> </w:t>
      </w:r>
      <w:r w:rsidRPr="00BD120B">
        <w:rPr>
          <w:rStyle w:val="Emphasis"/>
          <w:highlight w:val="yellow"/>
        </w:rPr>
        <w:t>far from straightforward</w:t>
      </w:r>
      <w:r w:rsidRPr="00941390">
        <w:rPr>
          <w:rStyle w:val="StyleUnderline"/>
        </w:rPr>
        <w:t xml:space="preserve">, as it is frequently unclear where data begins and technology ends. Similarly, </w:t>
      </w:r>
      <w:r w:rsidRPr="00BD120B">
        <w:rPr>
          <w:rStyle w:val="StyleUnderline"/>
          <w:highlight w:val="yellow"/>
        </w:rPr>
        <w:t>considerations of</w:t>
      </w:r>
      <w:r w:rsidRPr="00941390">
        <w:rPr>
          <w:rStyle w:val="StyleUnderline"/>
        </w:rPr>
        <w:t xml:space="preserve"> </w:t>
      </w:r>
      <w:r w:rsidRPr="00941390">
        <w:rPr>
          <w:rStyle w:val="Emphasis"/>
        </w:rPr>
        <w:t xml:space="preserve">income </w:t>
      </w:r>
      <w:r w:rsidRPr="00BD120B">
        <w:rPr>
          <w:rStyle w:val="Emphasis"/>
          <w:highlight w:val="yellow"/>
        </w:rPr>
        <w:t>inequality</w:t>
      </w:r>
      <w:r w:rsidRPr="00BD120B">
        <w:rPr>
          <w:rStyle w:val="StyleUnderline"/>
          <w:highlight w:val="yellow"/>
        </w:rPr>
        <w:t xml:space="preserve"> or </w:t>
      </w:r>
      <w:r w:rsidRPr="00BD120B">
        <w:rPr>
          <w:rStyle w:val="Emphasis"/>
          <w:highlight w:val="yellow"/>
        </w:rPr>
        <w:t>environmental</w:t>
      </w:r>
      <w:r w:rsidRPr="00BD120B">
        <w:rPr>
          <w:sz w:val="16"/>
          <w:highlight w:val="yellow"/>
        </w:rPr>
        <w:t xml:space="preserve"> </w:t>
      </w:r>
      <w:r w:rsidRPr="00BD120B">
        <w:rPr>
          <w:rStyle w:val="StyleUnderline"/>
          <w:highlight w:val="yellow"/>
        </w:rPr>
        <w:t>questions</w:t>
      </w:r>
      <w:r w:rsidRPr="00941390">
        <w:rPr>
          <w:rStyle w:val="StyleUnderline"/>
        </w:rPr>
        <w:t xml:space="preserve"> may </w:t>
      </w:r>
      <w:r w:rsidRPr="00BD120B">
        <w:rPr>
          <w:rStyle w:val="StyleUnderline"/>
          <w:highlight w:val="yellow"/>
        </w:rPr>
        <w:t xml:space="preserve">involve tradeoffs </w:t>
      </w:r>
      <w:r w:rsidRPr="00BD120B">
        <w:rPr>
          <w:rStyle w:val="Emphasis"/>
          <w:highlight w:val="yellow"/>
        </w:rPr>
        <w:t>beyond the expertise</w:t>
      </w:r>
      <w:r w:rsidRPr="00BD120B">
        <w:rPr>
          <w:sz w:val="16"/>
          <w:highlight w:val="yellow"/>
        </w:rPr>
        <w:t xml:space="preserve"> </w:t>
      </w:r>
      <w:r w:rsidRPr="00BD120B">
        <w:rPr>
          <w:rStyle w:val="StyleUnderline"/>
          <w:highlight w:val="yellow"/>
        </w:rPr>
        <w:t>of</w:t>
      </w:r>
      <w:r w:rsidRPr="00941390">
        <w:rPr>
          <w:sz w:val="16"/>
        </w:rPr>
        <w:t xml:space="preserve"> mere </w:t>
      </w:r>
      <w:r w:rsidRPr="00BD120B">
        <w:rPr>
          <w:rStyle w:val="Emphasis"/>
          <w:highlight w:val="yellow"/>
        </w:rPr>
        <w:t>law or economics</w:t>
      </w:r>
      <w:r w:rsidRPr="00941390">
        <w:rPr>
          <w:rStyle w:val="StyleUnderline"/>
        </w:rPr>
        <w:t xml:space="preserve">, such as technology, ethics, or even psychology. </w:t>
      </w:r>
      <w:r w:rsidRPr="00BD120B">
        <w:rPr>
          <w:rStyle w:val="StyleUnderline"/>
          <w:highlight w:val="yellow"/>
        </w:rPr>
        <w:t>While staff</w:t>
      </w:r>
      <w:r w:rsidRPr="00941390">
        <w:rPr>
          <w:rStyle w:val="StyleUnderline"/>
        </w:rPr>
        <w:t xml:space="preserve"> of the antitrust agencies </w:t>
      </w:r>
      <w:r w:rsidRPr="00BD120B">
        <w:rPr>
          <w:rStyle w:val="StyleUnderline"/>
          <w:highlight w:val="yellow"/>
        </w:rPr>
        <w:t>will</w:t>
      </w:r>
      <w:r w:rsidRPr="00941390">
        <w:rPr>
          <w:sz w:val="16"/>
        </w:rPr>
        <w:t xml:space="preserve"> </w:t>
      </w:r>
      <w:r w:rsidRPr="00941390">
        <w:rPr>
          <w:rStyle w:val="Emphasis"/>
        </w:rPr>
        <w:t xml:space="preserve">frequently </w:t>
      </w:r>
      <w:r w:rsidRPr="00BD120B">
        <w:rPr>
          <w:rStyle w:val="Emphasis"/>
          <w:highlight w:val="yellow"/>
        </w:rPr>
        <w:t>contact</w:t>
      </w:r>
      <w:r w:rsidRPr="00941390">
        <w:rPr>
          <w:rStyle w:val="Emphasis"/>
        </w:rPr>
        <w:t xml:space="preserve"> market </w:t>
      </w:r>
      <w:r w:rsidRPr="00BD120B">
        <w:rPr>
          <w:rStyle w:val="Emphasis"/>
          <w:highlight w:val="yellow"/>
        </w:rPr>
        <w:t>participants</w:t>
      </w:r>
      <w:r w:rsidRPr="00BD120B">
        <w:rPr>
          <w:sz w:val="16"/>
          <w:highlight w:val="yellow"/>
        </w:rPr>
        <w:t xml:space="preserve"> </w:t>
      </w:r>
      <w:r w:rsidRPr="00BD120B">
        <w:rPr>
          <w:rStyle w:val="StyleUnderline"/>
          <w:highlight w:val="yellow"/>
        </w:rPr>
        <w:t>and</w:t>
      </w:r>
      <w:r w:rsidRPr="00941390">
        <w:rPr>
          <w:sz w:val="16"/>
        </w:rPr>
        <w:t xml:space="preserve"> </w:t>
      </w:r>
      <w:r w:rsidRPr="00941390">
        <w:rPr>
          <w:rStyle w:val="Emphasis"/>
        </w:rPr>
        <w:t xml:space="preserve">other </w:t>
      </w:r>
      <w:r w:rsidRPr="00BD120B">
        <w:rPr>
          <w:rStyle w:val="Emphasis"/>
          <w:highlight w:val="yellow"/>
        </w:rPr>
        <w:t>experts</w:t>
      </w:r>
      <w:r w:rsidRPr="00941390">
        <w:rPr>
          <w:sz w:val="16"/>
        </w:rPr>
        <w:t xml:space="preserve"> </w:t>
      </w:r>
      <w:r w:rsidRPr="00941390">
        <w:rPr>
          <w:rStyle w:val="StyleUnderline"/>
        </w:rPr>
        <w:t>with</w:t>
      </w:r>
      <w:r w:rsidRPr="00941390">
        <w:rPr>
          <w:sz w:val="16"/>
        </w:rPr>
        <w:t xml:space="preserve"> </w:t>
      </w:r>
      <w:r w:rsidRPr="00941390">
        <w:rPr>
          <w:rStyle w:val="Emphasis"/>
        </w:rPr>
        <w:t>specialized knowledge</w:t>
      </w:r>
      <w:r w:rsidRPr="00941390">
        <w:rPr>
          <w:sz w:val="16"/>
        </w:rPr>
        <w:t xml:space="preserve"> </w:t>
      </w:r>
      <w:r w:rsidRPr="00941390">
        <w:rPr>
          <w:rStyle w:val="StyleUnderline"/>
        </w:rPr>
        <w:t>on an</w:t>
      </w:r>
      <w:r w:rsidRPr="00941390">
        <w:rPr>
          <w:sz w:val="16"/>
        </w:rPr>
        <w:t xml:space="preserve"> </w:t>
      </w:r>
      <w:r w:rsidRPr="00BD120B">
        <w:rPr>
          <w:rStyle w:val="Emphasis"/>
          <w:highlight w:val="yellow"/>
        </w:rPr>
        <w:t>as-needed</w:t>
      </w:r>
      <w:r w:rsidRPr="00941390">
        <w:rPr>
          <w:sz w:val="16"/>
        </w:rPr>
        <w:t xml:space="preserve"> </w:t>
      </w:r>
      <w:r w:rsidRPr="00941390">
        <w:rPr>
          <w:rStyle w:val="StyleUnderline"/>
        </w:rPr>
        <w:t xml:space="preserve">basis, </w:t>
      </w:r>
      <w:r w:rsidRPr="00BD120B">
        <w:rPr>
          <w:rStyle w:val="StyleUnderline"/>
          <w:highlight w:val="yellow"/>
        </w:rPr>
        <w:t>it is unknown how well such</w:t>
      </w:r>
      <w:r w:rsidRPr="00941390">
        <w:rPr>
          <w:rStyle w:val="StyleUnderline"/>
        </w:rPr>
        <w:t xml:space="preserve"> expertise </w:t>
      </w:r>
      <w:r w:rsidRPr="00BD120B">
        <w:rPr>
          <w:rStyle w:val="StyleUnderline"/>
          <w:highlight w:val="yellow"/>
        </w:rPr>
        <w:t>would function</w:t>
      </w:r>
      <w:r w:rsidRPr="00941390">
        <w:rPr>
          <w:rStyle w:val="StyleUnderline"/>
        </w:rPr>
        <w:t xml:space="preserve"> </w:t>
      </w:r>
      <w:r w:rsidRPr="00BD120B">
        <w:rPr>
          <w:rStyle w:val="StyleUnderline"/>
          <w:highlight w:val="yellow"/>
        </w:rPr>
        <w:t>within</w:t>
      </w:r>
      <w:r w:rsidRPr="00941390">
        <w:rPr>
          <w:rStyle w:val="StyleUnderline"/>
        </w:rPr>
        <w:t xml:space="preserve"> the</w:t>
      </w:r>
      <w:r w:rsidRPr="00941390">
        <w:rPr>
          <w:sz w:val="16"/>
        </w:rPr>
        <w:t xml:space="preserve"> </w:t>
      </w:r>
      <w:r w:rsidRPr="00BD120B">
        <w:rPr>
          <w:rStyle w:val="Emphasis"/>
          <w:highlight w:val="yellow"/>
        </w:rPr>
        <w:t>long-term framing of antitrust</w:t>
      </w:r>
      <w:r w:rsidRPr="00BD120B">
        <w:rPr>
          <w:rStyle w:val="StyleUnderline"/>
          <w:highlight w:val="yellow"/>
        </w:rPr>
        <w:t>, which has been</w:t>
      </w:r>
      <w:r w:rsidRPr="00941390">
        <w:rPr>
          <w:sz w:val="16"/>
        </w:rPr>
        <w:t xml:space="preserve"> a legal and </w:t>
      </w:r>
      <w:r w:rsidRPr="00BD120B">
        <w:rPr>
          <w:rStyle w:val="Emphasis"/>
          <w:highlight w:val="yellow"/>
        </w:rPr>
        <w:t>economic</w:t>
      </w:r>
      <w:r w:rsidRPr="00941390">
        <w:rPr>
          <w:sz w:val="16"/>
        </w:rPr>
        <w:t xml:space="preserve"> domain </w:t>
      </w:r>
      <w:r w:rsidRPr="00941390">
        <w:rPr>
          <w:rStyle w:val="StyleUnderline"/>
        </w:rPr>
        <w:t>since its inception</w:t>
      </w:r>
      <w:r w:rsidRPr="00941390">
        <w:rPr>
          <w:sz w:val="16"/>
        </w:rPr>
        <w:t>.</w:t>
      </w:r>
    </w:p>
    <w:p w14:paraId="00886A33" w14:textId="77777777" w:rsidR="002D741B" w:rsidRDefault="002D741B" w:rsidP="002D741B">
      <w:pPr>
        <w:pStyle w:val="Heading4"/>
      </w:pPr>
      <w:r>
        <w:t xml:space="preserve">That makes enforcement </w:t>
      </w:r>
      <w:r>
        <w:rPr>
          <w:u w:val="single"/>
        </w:rPr>
        <w:t>net worse</w:t>
      </w:r>
      <w:r>
        <w:t>!</w:t>
      </w:r>
    </w:p>
    <w:p w14:paraId="0C5ECCD2" w14:textId="77777777" w:rsidR="002D741B" w:rsidRPr="00243356" w:rsidRDefault="002D741B" w:rsidP="002D741B">
      <w:r>
        <w:t xml:space="preserve">David C. </w:t>
      </w:r>
      <w:r w:rsidRPr="00F63AAD">
        <w:rPr>
          <w:rStyle w:val="Style13ptBold"/>
        </w:rPr>
        <w:t>Vladeck 21</w:t>
      </w:r>
      <w:r>
        <w:t>, A.B. Chettle, Jr., Professor of Law, Georgetown University Law Center, “LEGISLATIVE HEARING ON 16 FTC BILLS,” 7/28/21, https://energycommerce.house.gov/sites/democrats.energycommerce.house.gov/files/documents/Witness%20Testimony_Vladeck_CPC_2021.07.28.pdf</w:t>
      </w:r>
    </w:p>
    <w:p w14:paraId="2BE440CD" w14:textId="77777777" w:rsidR="002D741B" w:rsidRPr="00C9046B" w:rsidRDefault="002D741B" w:rsidP="002D741B">
      <w:pPr>
        <w:rPr>
          <w:sz w:val="16"/>
        </w:rPr>
      </w:pPr>
      <w:r w:rsidRPr="00C9046B">
        <w:rPr>
          <w:sz w:val="16"/>
        </w:rPr>
        <w:t xml:space="preserve">I applaud any recommendation that would increase funding to expand the FTC’s staff of technologists. But I offer one cautionary note. </w:t>
      </w:r>
      <w:r w:rsidRPr="00BD120B">
        <w:rPr>
          <w:rStyle w:val="StyleUnderline"/>
          <w:highlight w:val="yellow"/>
        </w:rPr>
        <w:t xml:space="preserve">The FTC </w:t>
      </w:r>
      <w:r w:rsidRPr="00BD120B">
        <w:rPr>
          <w:rStyle w:val="Emphasis"/>
          <w:highlight w:val="yellow"/>
        </w:rPr>
        <w:t>budget</w:t>
      </w:r>
      <w:r w:rsidRPr="00BD120B">
        <w:rPr>
          <w:rStyle w:val="StyleUnderline"/>
          <w:highlight w:val="yellow"/>
        </w:rPr>
        <w:t xml:space="preserve"> is </w:t>
      </w:r>
      <w:r w:rsidRPr="00BD120B">
        <w:rPr>
          <w:rStyle w:val="Emphasis"/>
          <w:highlight w:val="yellow"/>
        </w:rPr>
        <w:t>so paltry</w:t>
      </w:r>
      <w:r w:rsidRPr="00BD120B">
        <w:rPr>
          <w:sz w:val="16"/>
          <w:highlight w:val="yellow"/>
        </w:rPr>
        <w:t xml:space="preserve"> </w:t>
      </w:r>
      <w:r w:rsidRPr="00BD120B">
        <w:rPr>
          <w:rStyle w:val="StyleUnderline"/>
          <w:highlight w:val="yellow"/>
        </w:rPr>
        <w:t>that creating an office</w:t>
      </w:r>
      <w:r w:rsidRPr="00224B89">
        <w:rPr>
          <w:rStyle w:val="StyleUnderline"/>
        </w:rPr>
        <w:t xml:space="preserve"> with a staff of 25 technologists</w:t>
      </w:r>
      <w:r w:rsidRPr="00C9046B">
        <w:rPr>
          <w:sz w:val="16"/>
        </w:rPr>
        <w:t xml:space="preserve">, without a substantial increase in appropriations, </w:t>
      </w:r>
      <w:r w:rsidRPr="00BD120B">
        <w:rPr>
          <w:rStyle w:val="StyleUnderline"/>
          <w:highlight w:val="yellow"/>
        </w:rPr>
        <w:t xml:space="preserve">would be </w:t>
      </w:r>
      <w:r w:rsidRPr="00BD120B">
        <w:rPr>
          <w:rStyle w:val="Emphasis"/>
          <w:highlight w:val="yellow"/>
        </w:rPr>
        <w:t>pointless, or worse</w:t>
      </w:r>
      <w:r w:rsidRPr="00BD120B">
        <w:rPr>
          <w:rStyle w:val="StyleUnderline"/>
          <w:highlight w:val="yellow"/>
        </w:rPr>
        <w:t xml:space="preserve">. It might </w:t>
      </w:r>
      <w:r w:rsidRPr="00BD120B">
        <w:rPr>
          <w:rStyle w:val="Emphasis"/>
          <w:highlight w:val="yellow"/>
        </w:rPr>
        <w:t>drain</w:t>
      </w:r>
      <w:r w:rsidRPr="00C9046B">
        <w:rPr>
          <w:sz w:val="16"/>
        </w:rPr>
        <w:t xml:space="preserve"> </w:t>
      </w:r>
      <w:r w:rsidRPr="00C9046B">
        <w:rPr>
          <w:rStyle w:val="StyleUnderline"/>
        </w:rPr>
        <w:t xml:space="preserve">technological </w:t>
      </w:r>
      <w:r w:rsidRPr="00BD120B">
        <w:rPr>
          <w:rStyle w:val="StyleUnderline"/>
          <w:highlight w:val="yellow"/>
        </w:rPr>
        <w:t>resources from both the</w:t>
      </w:r>
      <w:r w:rsidRPr="00C9046B">
        <w:rPr>
          <w:rStyle w:val="StyleUnderline"/>
        </w:rPr>
        <w:t xml:space="preserve"> Bureau of Consumer Protection and the </w:t>
      </w:r>
      <w:r w:rsidRPr="00BD120B">
        <w:rPr>
          <w:rStyle w:val="StyleUnderline"/>
          <w:highlight w:val="yellow"/>
        </w:rPr>
        <w:t xml:space="preserve">Bureau of Competition, hindering their ability to </w:t>
      </w:r>
      <w:r w:rsidRPr="00BD120B">
        <w:rPr>
          <w:rStyle w:val="Emphasis"/>
          <w:highlight w:val="yellow"/>
        </w:rPr>
        <w:t>investigate</w:t>
      </w:r>
      <w:r w:rsidRPr="00BD120B">
        <w:rPr>
          <w:sz w:val="16"/>
          <w:highlight w:val="yellow"/>
        </w:rPr>
        <w:t xml:space="preserve"> </w:t>
      </w:r>
      <w:r w:rsidRPr="00BD120B">
        <w:rPr>
          <w:rStyle w:val="StyleUnderline"/>
          <w:highlight w:val="yellow"/>
        </w:rPr>
        <w:t>and</w:t>
      </w:r>
      <w:r w:rsidRPr="00BD120B">
        <w:rPr>
          <w:sz w:val="16"/>
          <w:highlight w:val="yellow"/>
        </w:rPr>
        <w:t xml:space="preserve"> </w:t>
      </w:r>
      <w:r w:rsidRPr="00BD120B">
        <w:rPr>
          <w:rStyle w:val="Emphasis"/>
          <w:highlight w:val="yellow"/>
        </w:rPr>
        <w:t>staff</w:t>
      </w:r>
      <w:r w:rsidRPr="00C9046B">
        <w:rPr>
          <w:rStyle w:val="Emphasis"/>
        </w:rPr>
        <w:t xml:space="preserve"> enforcement </w:t>
      </w:r>
      <w:r w:rsidRPr="00BD120B">
        <w:rPr>
          <w:rStyle w:val="Emphasis"/>
          <w:highlight w:val="yellow"/>
        </w:rPr>
        <w:t>cases</w:t>
      </w:r>
      <w:r w:rsidRPr="00C9046B">
        <w:rPr>
          <w:sz w:val="16"/>
        </w:rPr>
        <w:t xml:space="preserve">. I recognize that the proposal contains an authorization, but absent an appropriation, </w:t>
      </w:r>
      <w:r w:rsidRPr="00BD120B">
        <w:rPr>
          <w:rStyle w:val="StyleUnderline"/>
          <w:highlight w:val="yellow"/>
        </w:rPr>
        <w:t>this</w:t>
      </w:r>
      <w:r w:rsidRPr="00C9046B">
        <w:rPr>
          <w:rStyle w:val="StyleUnderline"/>
        </w:rPr>
        <w:t xml:space="preserve"> proposal </w:t>
      </w:r>
      <w:r w:rsidRPr="00BD120B">
        <w:rPr>
          <w:rStyle w:val="StyleUnderline"/>
          <w:highlight w:val="yellow"/>
        </w:rPr>
        <w:t xml:space="preserve">could be </w:t>
      </w:r>
      <w:r w:rsidRPr="00BD120B">
        <w:rPr>
          <w:rStyle w:val="Emphasis"/>
          <w:highlight w:val="yellow"/>
        </w:rPr>
        <w:t>counterproductive</w:t>
      </w:r>
      <w:r w:rsidRPr="00BD120B">
        <w:rPr>
          <w:sz w:val="16"/>
          <w:highlight w:val="yellow"/>
        </w:rPr>
        <w:t xml:space="preserve"> </w:t>
      </w:r>
      <w:r w:rsidRPr="00BD120B">
        <w:rPr>
          <w:rStyle w:val="StyleUnderline"/>
          <w:highlight w:val="yellow"/>
        </w:rPr>
        <w:t>by requiring</w:t>
      </w:r>
      <w:r w:rsidRPr="00C9046B">
        <w:rPr>
          <w:rStyle w:val="StyleUnderline"/>
        </w:rPr>
        <w:t xml:space="preserve"> a </w:t>
      </w:r>
      <w:r w:rsidRPr="00BD120B">
        <w:rPr>
          <w:rStyle w:val="Emphasis"/>
          <w:highlight w:val="yellow"/>
        </w:rPr>
        <w:t>rededication of</w:t>
      </w:r>
      <w:r w:rsidRPr="00C9046B">
        <w:rPr>
          <w:rStyle w:val="Emphasis"/>
        </w:rPr>
        <w:t xml:space="preserve"> the FTC’s technological </w:t>
      </w:r>
      <w:r w:rsidRPr="00BD120B">
        <w:rPr>
          <w:rStyle w:val="Emphasis"/>
          <w:highlight w:val="yellow"/>
        </w:rPr>
        <w:t>resources</w:t>
      </w:r>
      <w:r w:rsidRPr="00C9046B">
        <w:rPr>
          <w:sz w:val="16"/>
        </w:rPr>
        <w:t xml:space="preserve">. </w:t>
      </w:r>
    </w:p>
    <w:p w14:paraId="6E96B367" w14:textId="77777777" w:rsidR="002D741B" w:rsidRPr="00876F59" w:rsidRDefault="002D741B" w:rsidP="002D741B">
      <w:pPr>
        <w:pStyle w:val="analyticreal"/>
      </w:pPr>
      <w:r>
        <w:t xml:space="preserve">‘Resilience’ and ‘adjustments’ </w:t>
      </w:r>
      <w:r w:rsidRPr="009F6B66">
        <w:rPr>
          <w:u w:val="single"/>
        </w:rPr>
        <w:t>ARE the link</w:t>
      </w:r>
      <w:r>
        <w:t xml:space="preserve">! Tools are </w:t>
      </w:r>
      <w:r>
        <w:rPr>
          <w:u w:val="single"/>
        </w:rPr>
        <w:t>so constrained</w:t>
      </w:r>
      <w:r>
        <w:t xml:space="preserve"> that reactive changes would </w:t>
      </w:r>
      <w:r>
        <w:rPr>
          <w:u w:val="single"/>
        </w:rPr>
        <w:t>necessarily</w:t>
      </w:r>
      <w:r>
        <w:t xml:space="preserve"> draw on </w:t>
      </w:r>
      <w:r>
        <w:rPr>
          <w:u w:val="single"/>
        </w:rPr>
        <w:t>existing</w:t>
      </w:r>
      <w:r>
        <w:t xml:space="preserve"> projects and programs. </w:t>
      </w:r>
    </w:p>
    <w:p w14:paraId="266D5E15" w14:textId="77777777" w:rsidR="002D741B" w:rsidRDefault="002D741B" w:rsidP="002D741B">
      <w:pPr>
        <w:pStyle w:val="Heading4"/>
      </w:pPr>
      <w:r>
        <w:t xml:space="preserve">Reactive and ad hoc resource reallocations </w:t>
      </w:r>
      <w:r>
        <w:rPr>
          <w:u w:val="single"/>
        </w:rPr>
        <w:t>inevitably fail</w:t>
      </w:r>
      <w:r>
        <w:t xml:space="preserve">. </w:t>
      </w:r>
    </w:p>
    <w:p w14:paraId="4CBF1DD3" w14:textId="77777777" w:rsidR="002D741B" w:rsidRDefault="002D741B" w:rsidP="002D741B">
      <w:r>
        <w:t xml:space="preserve">Alison </w:t>
      </w:r>
      <w:r w:rsidRPr="00A0358E">
        <w:rPr>
          <w:rStyle w:val="Style13ptBold"/>
        </w:rPr>
        <w:t>Jones &amp;</w:t>
      </w:r>
      <w:r>
        <w:t xml:space="preserve"> William E. </w:t>
      </w:r>
      <w:r w:rsidRPr="00A0358E">
        <w:rPr>
          <w:rStyle w:val="Style13ptBold"/>
        </w:rPr>
        <w:t>Kovacic 20</w:t>
      </w:r>
      <w:r>
        <w:t xml:space="preserve">, Jones is a professor at King’s College London; Kovacic is Global Competition Professor of Law and Policy, The George Washington University Law School, “Antitrust’s Implementation Blind Side: Challenges to Major Expansion of U.S. Competition Policy,” The Antitrust Bulletin, vol. 65, no. 2, SAGE Publications Inc, 06/01/2020, pp. 227–255 </w:t>
      </w:r>
    </w:p>
    <w:p w14:paraId="5AE80B75" w14:textId="77777777" w:rsidR="002D741B" w:rsidRPr="003C6D0D" w:rsidRDefault="002D741B" w:rsidP="002D741B">
      <w:pPr>
        <w:rPr>
          <w:rStyle w:val="StyleUnderline"/>
        </w:rPr>
      </w:pPr>
      <w:r w:rsidRPr="003C6D0D">
        <w:rPr>
          <w:sz w:val="16"/>
        </w:rPr>
        <w:t xml:space="preserve">These </w:t>
      </w:r>
      <w:r w:rsidRPr="00BD120B">
        <w:rPr>
          <w:rStyle w:val="StyleUnderline"/>
          <w:highlight w:val="yellow"/>
        </w:rPr>
        <w:t xml:space="preserve">demands are imposing </w:t>
      </w:r>
      <w:r w:rsidRPr="00BD120B">
        <w:rPr>
          <w:rStyle w:val="Emphasis"/>
          <w:highlight w:val="yellow"/>
        </w:rPr>
        <w:t>formidable expectations</w:t>
      </w:r>
      <w:r w:rsidRPr="003C6D0D">
        <w:rPr>
          <w:rStyle w:val="Emphasis"/>
        </w:rPr>
        <w:t xml:space="preserve"> on the shoulders of competition agencies</w:t>
      </w:r>
      <w:r w:rsidRPr="003C6D0D">
        <w:rPr>
          <w:sz w:val="16"/>
        </w:rPr>
        <w:t xml:space="preserve">. </w:t>
      </w:r>
      <w:r w:rsidRPr="00BD120B">
        <w:rPr>
          <w:rStyle w:val="StyleUnderline"/>
          <w:highlight w:val="yellow"/>
        </w:rPr>
        <w:t>Meeting them</w:t>
      </w:r>
      <w:r w:rsidRPr="003C6D0D">
        <w:rPr>
          <w:rStyle w:val="StyleUnderline"/>
        </w:rPr>
        <w:t xml:space="preserve"> successfully </w:t>
      </w:r>
      <w:r w:rsidRPr="00BD120B">
        <w:rPr>
          <w:rStyle w:val="Emphasis"/>
          <w:highlight w:val="yellow"/>
        </w:rPr>
        <w:t>will not happen by chance</w:t>
      </w:r>
      <w:r w:rsidRPr="00BD120B">
        <w:rPr>
          <w:rStyle w:val="StyleUnderline"/>
          <w:highlight w:val="yellow"/>
        </w:rPr>
        <w:t xml:space="preserve"> or through a </w:t>
      </w:r>
      <w:r w:rsidRPr="00BD120B">
        <w:rPr>
          <w:rStyle w:val="Emphasis"/>
          <w:highlight w:val="yellow"/>
        </w:rPr>
        <w:t>reactive</w:t>
      </w:r>
      <w:r w:rsidRPr="003C6D0D">
        <w:rPr>
          <w:rStyle w:val="StyleUnderline"/>
        </w:rPr>
        <w:t xml:space="preserve"> and </w:t>
      </w:r>
      <w:r w:rsidRPr="00BD120B">
        <w:rPr>
          <w:rStyle w:val="Emphasis"/>
          <w:highlight w:val="yellow"/>
        </w:rPr>
        <w:t>ad hoc</w:t>
      </w:r>
      <w:r w:rsidRPr="00BD120B">
        <w:rPr>
          <w:rStyle w:val="StyleUnderline"/>
          <w:highlight w:val="yellow"/>
        </w:rPr>
        <w:t xml:space="preserve"> approach</w:t>
      </w:r>
      <w:r w:rsidRPr="003C6D0D">
        <w:rPr>
          <w:sz w:val="16"/>
        </w:rPr>
        <w:t xml:space="preserve">. Indeed, </w:t>
      </w:r>
      <w:r w:rsidRPr="00BD120B">
        <w:rPr>
          <w:rStyle w:val="StyleUnderline"/>
          <w:highlight w:val="yellow"/>
        </w:rPr>
        <w:t>without</w:t>
      </w:r>
      <w:r w:rsidRPr="003C6D0D">
        <w:rPr>
          <w:rStyle w:val="StyleUnderline"/>
        </w:rPr>
        <w:t xml:space="preserve"> careful </w:t>
      </w:r>
      <w:r w:rsidRPr="00BD120B">
        <w:rPr>
          <w:rStyle w:val="Emphasis"/>
          <w:highlight w:val="yellow"/>
        </w:rPr>
        <w:t>planning</w:t>
      </w:r>
      <w:r w:rsidRPr="003C6D0D">
        <w:rPr>
          <w:sz w:val="16"/>
        </w:rPr>
        <w:t xml:space="preserve"> </w:t>
      </w:r>
      <w:r w:rsidRPr="003C6D0D">
        <w:rPr>
          <w:rStyle w:val="StyleUnderline"/>
        </w:rPr>
        <w:t xml:space="preserve">an ambitious enforcement program involving a large number of complex litigations being pursued concurrently, </w:t>
      </w:r>
      <w:r w:rsidRPr="00BD120B">
        <w:rPr>
          <w:rStyle w:val="StyleUnderline"/>
          <w:highlight w:val="yellow"/>
        </w:rPr>
        <w:t>would risk</w:t>
      </w:r>
      <w:r w:rsidRPr="003C6D0D">
        <w:rPr>
          <w:rStyle w:val="StyleUnderline"/>
        </w:rPr>
        <w:t xml:space="preserve"> agency </w:t>
      </w:r>
      <w:r w:rsidRPr="00BD120B">
        <w:rPr>
          <w:rStyle w:val="StyleUnderline"/>
          <w:highlight w:val="yellow"/>
        </w:rPr>
        <w:t>managers</w:t>
      </w:r>
      <w:r w:rsidRPr="003C6D0D">
        <w:rPr>
          <w:rStyle w:val="StyleUnderline"/>
        </w:rPr>
        <w:t xml:space="preserve"> and case handlers </w:t>
      </w:r>
      <w:r w:rsidRPr="00BD120B">
        <w:rPr>
          <w:rStyle w:val="StyleUnderline"/>
          <w:highlight w:val="yellow"/>
        </w:rPr>
        <w:t xml:space="preserve">becoming </w:t>
      </w:r>
      <w:r w:rsidRPr="00BD120B">
        <w:rPr>
          <w:rStyle w:val="Emphasis"/>
          <w:highlight w:val="yellow"/>
        </w:rPr>
        <w:t>overrun</w:t>
      </w:r>
      <w:r w:rsidRPr="00BD120B">
        <w:rPr>
          <w:rStyle w:val="StyleUnderline"/>
          <w:highlight w:val="yellow"/>
        </w:rPr>
        <w:t>, and</w:t>
      </w:r>
      <w:r w:rsidRPr="003C6D0D">
        <w:rPr>
          <w:rStyle w:val="StyleUnderline"/>
        </w:rPr>
        <w:t xml:space="preserve"> the </w:t>
      </w:r>
      <w:r w:rsidRPr="00BD120B">
        <w:rPr>
          <w:rStyle w:val="Emphasis"/>
          <w:highlight w:val="yellow"/>
        </w:rPr>
        <w:t>failure</w:t>
      </w:r>
      <w:r w:rsidRPr="003C6D0D">
        <w:rPr>
          <w:rStyle w:val="Emphasis"/>
        </w:rPr>
        <w:t xml:space="preserve"> of the program</w:t>
      </w:r>
      <w:r w:rsidRPr="003C6D0D">
        <w:rPr>
          <w:sz w:val="16"/>
        </w:rPr>
        <w:t xml:space="preserve">. Consequently, </w:t>
      </w:r>
      <w:r w:rsidRPr="003C6D0D">
        <w:rPr>
          <w:rStyle w:val="StyleUnderline"/>
        </w:rPr>
        <w:t xml:space="preserve">we propose a more </w:t>
      </w:r>
      <w:r w:rsidRPr="003C6D0D">
        <w:rPr>
          <w:rStyle w:val="Emphasis"/>
        </w:rPr>
        <w:t>gradual</w:t>
      </w:r>
      <w:r w:rsidRPr="003C6D0D">
        <w:rPr>
          <w:sz w:val="16"/>
        </w:rPr>
        <w:t xml:space="preserve"> and joined-up reform </w:t>
      </w:r>
      <w:r w:rsidRPr="003C6D0D">
        <w:rPr>
          <w:rStyle w:val="StyleUnderline"/>
        </w:rPr>
        <w:t xml:space="preserve">strategy that anticipates and addresses </w:t>
      </w:r>
      <w:r w:rsidRPr="003C6D0D">
        <w:rPr>
          <w:rStyle w:val="Emphasis"/>
        </w:rPr>
        <w:t>implementation</w:t>
      </w:r>
      <w:r w:rsidRPr="003C6D0D">
        <w:rPr>
          <w:sz w:val="16"/>
        </w:rPr>
        <w:t xml:space="preserve"> </w:t>
      </w:r>
      <w:r w:rsidRPr="003C6D0D">
        <w:rPr>
          <w:rStyle w:val="StyleUnderline"/>
        </w:rPr>
        <w:t>obstacles</w:t>
      </w:r>
      <w:r w:rsidRPr="003C6D0D">
        <w:rPr>
          <w:sz w:val="16"/>
        </w:rPr>
        <w:t xml:space="preserve"> through the study of past antitrust experience. A common, cooperative approach to planning </w:t>
      </w:r>
      <w:r w:rsidRPr="003C6D0D">
        <w:rPr>
          <w:rStyle w:val="StyleUnderline"/>
        </w:rPr>
        <w:t xml:space="preserve">should lead the public agencies to select a </w:t>
      </w:r>
      <w:r w:rsidRPr="003C6D0D">
        <w:rPr>
          <w:rStyle w:val="Emphasis"/>
        </w:rPr>
        <w:t>sensible</w:t>
      </w:r>
      <w:r w:rsidRPr="003C6D0D">
        <w:rPr>
          <w:rStyle w:val="StyleUnderline"/>
        </w:rPr>
        <w:t xml:space="preserve"> number of ambitious, complementary litigation prototypes for </w:t>
      </w:r>
      <w:r w:rsidRPr="003C6D0D">
        <w:rPr>
          <w:rStyle w:val="Emphasis"/>
        </w:rPr>
        <w:t>each agency</w:t>
      </w:r>
      <w:r w:rsidRPr="003C6D0D">
        <w:rPr>
          <w:rStyle w:val="StyleUnderline"/>
        </w:rPr>
        <w:t xml:space="preserve"> to pursue </w:t>
      </w:r>
      <w:r w:rsidRPr="003C6D0D">
        <w:rPr>
          <w:rStyle w:val="Emphasis"/>
        </w:rPr>
        <w:t>before</w:t>
      </w:r>
      <w:r w:rsidRPr="003C6D0D">
        <w:rPr>
          <w:sz w:val="16"/>
        </w:rPr>
        <w:t xml:space="preserve"> </w:t>
      </w:r>
      <w:r w:rsidRPr="003C6D0D">
        <w:rPr>
          <w:rStyle w:val="StyleUnderline"/>
        </w:rPr>
        <w:t xml:space="preserve">the program is expanded in steps. </w:t>
      </w:r>
    </w:p>
    <w:p w14:paraId="130C5F3F" w14:textId="77777777" w:rsidR="002D741B" w:rsidRDefault="002D741B" w:rsidP="002D741B">
      <w:pPr>
        <w:rPr>
          <w:rStyle w:val="StyleUnderline"/>
        </w:rPr>
      </w:pPr>
      <w:r w:rsidRPr="003C6D0D">
        <w:rPr>
          <w:sz w:val="16"/>
        </w:rPr>
        <w:t xml:space="preserve">Both federal agencies have investigative powers, but we propose that the FTC should make full use of its fact-finding powers to collect information on industries or sectors selected for investigation. Further, that before prosecutions are launched a methodology is followed for selecting appropriate cases for prosecution, taking account of past achievements and failures, the goal(s) to be achieved in bringing the case, the chance of success (especially given current doctrinal limitations) and opportunities for reshaping law and policy, the prospect for achieving those goals through antitrust action and remedies (rather than, for example, advocacy or other mechanisms), which agency is best placed to act, and whether that agency has the tools and staff available to take on the case now (taking account of other agency commitments). </w:t>
      </w:r>
      <w:r w:rsidRPr="00BD120B">
        <w:rPr>
          <w:rStyle w:val="StyleUnderline"/>
          <w:highlight w:val="yellow"/>
        </w:rPr>
        <w:t>Essential</w:t>
      </w:r>
      <w:r w:rsidRPr="003C6D0D">
        <w:rPr>
          <w:rStyle w:val="StyleUnderline"/>
        </w:rPr>
        <w:t xml:space="preserve"> to all of the proposals </w:t>
      </w:r>
      <w:r w:rsidRPr="00BD120B">
        <w:rPr>
          <w:rStyle w:val="StyleUnderline"/>
          <w:highlight w:val="yellow"/>
        </w:rPr>
        <w:t>is a need</w:t>
      </w:r>
      <w:r w:rsidRPr="003C6D0D">
        <w:rPr>
          <w:rStyle w:val="StyleUnderline"/>
        </w:rPr>
        <w:t xml:space="preserve"> for the agencies </w:t>
      </w:r>
      <w:r w:rsidRPr="00BD120B">
        <w:rPr>
          <w:rStyle w:val="StyleUnderline"/>
          <w:highlight w:val="yellow"/>
        </w:rPr>
        <w:t>to</w:t>
      </w:r>
      <w:r w:rsidRPr="003C6D0D">
        <w:rPr>
          <w:rStyle w:val="StyleUnderline"/>
        </w:rPr>
        <w:t xml:space="preserve"> anticipate and </w:t>
      </w:r>
      <w:r w:rsidRPr="00BD120B">
        <w:rPr>
          <w:rStyle w:val="StyleUnderline"/>
          <w:highlight w:val="yellow"/>
        </w:rPr>
        <w:t>account for</w:t>
      </w:r>
      <w:r w:rsidRPr="003C6D0D">
        <w:rPr>
          <w:rStyle w:val="StyleUnderline"/>
        </w:rPr>
        <w:t xml:space="preserve"> </w:t>
      </w:r>
      <w:r w:rsidRPr="003C6D0D">
        <w:rPr>
          <w:rStyle w:val="Emphasis"/>
        </w:rPr>
        <w:t>political backlash</w:t>
      </w:r>
      <w:r w:rsidRPr="003C6D0D">
        <w:rPr>
          <w:sz w:val="16"/>
        </w:rPr>
        <w:t xml:space="preserve"> </w:t>
      </w:r>
      <w:r w:rsidRPr="003C6D0D">
        <w:rPr>
          <w:rStyle w:val="StyleUnderline"/>
        </w:rPr>
        <w:t xml:space="preserve">and for the agencies’ </w:t>
      </w:r>
      <w:r w:rsidRPr="00BD120B">
        <w:rPr>
          <w:rStyle w:val="Emphasis"/>
          <w:highlight w:val="yellow"/>
        </w:rPr>
        <w:t>human capital</w:t>
      </w:r>
      <w:r w:rsidRPr="003C6D0D">
        <w:rPr>
          <w:rStyle w:val="StyleUnderline"/>
        </w:rPr>
        <w:t xml:space="preserve"> to be </w:t>
      </w:r>
      <w:r w:rsidRPr="003C6D0D">
        <w:rPr>
          <w:rStyle w:val="Emphasis"/>
        </w:rPr>
        <w:t>augmented</w:t>
      </w:r>
      <w:r w:rsidRPr="003C6D0D">
        <w:rPr>
          <w:sz w:val="16"/>
        </w:rPr>
        <w:t xml:space="preserve">, </w:t>
      </w:r>
      <w:r w:rsidRPr="003C6D0D">
        <w:rPr>
          <w:rStyle w:val="StyleUnderline"/>
        </w:rPr>
        <w:t xml:space="preserve">through recognizing the skills of existing staff and through finding realistic and achievable mechanisms to retain and recruit talented staff with the skill set diversity to take on sophisticated and powerful firms, backed by formidable teams of lawyers and experts. </w:t>
      </w:r>
    </w:p>
    <w:p w14:paraId="5CAEC243" w14:textId="77777777" w:rsidR="002D741B" w:rsidRDefault="002D741B" w:rsidP="002D741B"/>
    <w:p w14:paraId="375F5E08" w14:textId="77777777" w:rsidR="002D741B" w:rsidRDefault="002D741B" w:rsidP="002D741B">
      <w:pPr>
        <w:pStyle w:val="Analytic"/>
      </w:pPr>
    </w:p>
    <w:p w14:paraId="60A71CA4" w14:textId="77777777" w:rsidR="002D741B" w:rsidRDefault="002D741B" w:rsidP="002D741B">
      <w:pPr>
        <w:pStyle w:val="Heading3"/>
      </w:pPr>
      <w:r>
        <w:t>No Spillover---2NC</w:t>
      </w:r>
    </w:p>
    <w:p w14:paraId="0602A137" w14:textId="77777777" w:rsidR="002D741B" w:rsidRDefault="002D741B" w:rsidP="002D741B">
      <w:pPr>
        <w:pStyle w:val="Analytic"/>
      </w:pPr>
    </w:p>
    <w:p w14:paraId="2DEF6218" w14:textId="77777777" w:rsidR="002D741B" w:rsidRDefault="002D741B" w:rsidP="002D741B">
      <w:pPr>
        <w:pStyle w:val="Heading3"/>
      </w:pPr>
      <w:r>
        <w:t>Link---AT: Fiat Solves---2NC</w:t>
      </w:r>
    </w:p>
    <w:p w14:paraId="53930583" w14:textId="77777777" w:rsidR="002D741B" w:rsidRDefault="002D741B" w:rsidP="002D741B">
      <w:pPr>
        <w:pStyle w:val="analyticreal"/>
      </w:pPr>
      <w:r>
        <w:t xml:space="preserve">Fiat doesn’t solve: </w:t>
      </w:r>
    </w:p>
    <w:p w14:paraId="4A4767C7" w14:textId="77777777" w:rsidR="002D741B" w:rsidRDefault="002D741B" w:rsidP="002D741B">
      <w:pPr>
        <w:pStyle w:val="analyticreal"/>
      </w:pPr>
      <w:r>
        <w:t xml:space="preserve">The DA’s about </w:t>
      </w:r>
      <w:r>
        <w:rPr>
          <w:u w:val="single"/>
        </w:rPr>
        <w:t>knock-on effects</w:t>
      </w:r>
      <w:r>
        <w:t xml:space="preserve"> from new priorities. Even if the plan’s </w:t>
      </w:r>
      <w:r>
        <w:rPr>
          <w:u w:val="single"/>
        </w:rPr>
        <w:t>new resources</w:t>
      </w:r>
      <w:r>
        <w:t xml:space="preserve">, the </w:t>
      </w:r>
      <w:r>
        <w:rPr>
          <w:u w:val="single"/>
        </w:rPr>
        <w:t>effect</w:t>
      </w:r>
      <w:r>
        <w:t xml:space="preserve"> would </w:t>
      </w:r>
      <w:r>
        <w:rPr>
          <w:u w:val="single"/>
        </w:rPr>
        <w:t>escalate austerity pressures</w:t>
      </w:r>
      <w:r>
        <w:t xml:space="preserve">, forcing </w:t>
      </w:r>
      <w:r>
        <w:rPr>
          <w:u w:val="single"/>
        </w:rPr>
        <w:t>cuts</w:t>
      </w:r>
      <w:r>
        <w:t xml:space="preserve"> to </w:t>
      </w:r>
      <w:r>
        <w:rPr>
          <w:u w:val="single"/>
        </w:rPr>
        <w:t>other areas</w:t>
      </w:r>
      <w:r>
        <w:t xml:space="preserve">. </w:t>
      </w:r>
    </w:p>
    <w:p w14:paraId="30651A6E" w14:textId="77777777" w:rsidR="002D741B" w:rsidRPr="00033EE8" w:rsidRDefault="002D741B" w:rsidP="002D741B">
      <w:pPr>
        <w:pStyle w:val="analyticreal"/>
      </w:pPr>
      <w:r>
        <w:t xml:space="preserve">Even if </w:t>
      </w:r>
      <w:r>
        <w:rPr>
          <w:u w:val="single"/>
        </w:rPr>
        <w:t>money’s</w:t>
      </w:r>
      <w:r>
        <w:t xml:space="preserve"> infinite, </w:t>
      </w:r>
      <w:r>
        <w:rPr>
          <w:u w:val="single"/>
        </w:rPr>
        <w:t>talent’s</w:t>
      </w:r>
      <w:r>
        <w:t xml:space="preserve"> constrained. There are </w:t>
      </w:r>
      <w:r>
        <w:rPr>
          <w:u w:val="single"/>
        </w:rPr>
        <w:t>finite experts</w:t>
      </w:r>
      <w:r>
        <w:t xml:space="preserve">, </w:t>
      </w:r>
      <w:r>
        <w:rPr>
          <w:u w:val="single"/>
        </w:rPr>
        <w:t>each</w:t>
      </w:r>
      <w:r>
        <w:t xml:space="preserve"> with </w:t>
      </w:r>
      <w:r>
        <w:rPr>
          <w:u w:val="single"/>
        </w:rPr>
        <w:t>limited bandwidth</w:t>
      </w:r>
      <w:r>
        <w:t>. That’s Jones from the link wall</w:t>
      </w:r>
    </w:p>
    <w:p w14:paraId="31B3BF56" w14:textId="77777777" w:rsidR="002D741B" w:rsidRDefault="002D741B" w:rsidP="002D741B">
      <w:pPr>
        <w:pStyle w:val="Analytic"/>
      </w:pPr>
    </w:p>
    <w:p w14:paraId="57C003C2" w14:textId="77777777" w:rsidR="002D741B" w:rsidRPr="008D21E0" w:rsidRDefault="002D741B" w:rsidP="002D741B">
      <w:pPr>
        <w:pStyle w:val="Heading4"/>
      </w:pPr>
      <w:r>
        <w:t xml:space="preserve">They are </w:t>
      </w:r>
      <w:r w:rsidRPr="008D21E0">
        <w:rPr>
          <w:u w:val="single"/>
        </w:rPr>
        <w:t>fully focused</w:t>
      </w:r>
      <w:r>
        <w:t xml:space="preserve"> on </w:t>
      </w:r>
      <w:r w:rsidRPr="008D21E0">
        <w:rPr>
          <w:u w:val="single"/>
        </w:rPr>
        <w:t>health care</w:t>
      </w:r>
      <w:r w:rsidRPr="00243703">
        <w:t xml:space="preserve"> </w:t>
      </w:r>
      <w:r>
        <w:t xml:space="preserve">and </w:t>
      </w:r>
      <w:r w:rsidRPr="008D21E0">
        <w:rPr>
          <w:u w:val="single"/>
        </w:rPr>
        <w:t>big tech</w:t>
      </w:r>
      <w:r>
        <w:t xml:space="preserve"> non-competes</w:t>
      </w:r>
      <w:r>
        <w:rPr>
          <w:b w:val="0"/>
          <w:bCs/>
        </w:rPr>
        <w:t xml:space="preserve">, which is a highly laborious process, </w:t>
      </w:r>
      <w:r>
        <w:t xml:space="preserve">at the expense of </w:t>
      </w:r>
      <w:r w:rsidRPr="008D21E0">
        <w:rPr>
          <w:u w:val="single"/>
        </w:rPr>
        <w:t>broader rule making</w:t>
      </w:r>
      <w:r>
        <w:t xml:space="preserve"> like the plan.</w:t>
      </w:r>
    </w:p>
    <w:p w14:paraId="7C5D082F" w14:textId="77777777" w:rsidR="002D741B" w:rsidRPr="003F5EC4" w:rsidRDefault="002D741B" w:rsidP="002D741B">
      <w:r>
        <w:t xml:space="preserve">Natasha </w:t>
      </w:r>
      <w:r w:rsidRPr="003F5EC4">
        <w:rPr>
          <w:rStyle w:val="Style13ptBold"/>
        </w:rPr>
        <w:t>Doris 10/8</w:t>
      </w:r>
      <w:r>
        <w:t>, Journalist, CDR (Commercial Dispute Resolution), 10/8/25, “FTC enforcement: Fewer resources and a streamlined focus,” https://www.cdr-news.com/categories/competition-business-crime/ftc-enforcement-fewer-resources-and-a-streamlined-focus/</w:t>
      </w:r>
    </w:p>
    <w:p w14:paraId="180FE3B2" w14:textId="77777777" w:rsidR="002D741B" w:rsidRPr="008D21E0" w:rsidRDefault="002D741B" w:rsidP="002D741B">
      <w:pPr>
        <w:rPr>
          <w:sz w:val="16"/>
        </w:rPr>
      </w:pPr>
      <w:r w:rsidRPr="008D21E0">
        <w:rPr>
          <w:sz w:val="16"/>
        </w:rPr>
        <w:t xml:space="preserve">The </w:t>
      </w:r>
      <w:r w:rsidRPr="008D21E0">
        <w:rPr>
          <w:rStyle w:val="StyleUnderline"/>
        </w:rPr>
        <w:t>agency</w:t>
      </w:r>
      <w:r w:rsidRPr="00162889">
        <w:rPr>
          <w:rStyle w:val="StyleUnderline"/>
        </w:rPr>
        <w:t xml:space="preserve"> has followed the Trump administration’s lead to axe government resources, however its approach has </w:t>
      </w:r>
      <w:r w:rsidRPr="00162889">
        <w:rPr>
          <w:rStyle w:val="Emphasis"/>
        </w:rPr>
        <w:t>become more labour-intensive</w:t>
      </w:r>
      <w:r w:rsidRPr="008D21E0">
        <w:rPr>
          <w:sz w:val="16"/>
        </w:rPr>
        <w:t>.</w:t>
      </w:r>
    </w:p>
    <w:p w14:paraId="349ED771" w14:textId="77777777" w:rsidR="002D741B" w:rsidRPr="008D21E0" w:rsidRDefault="002D741B" w:rsidP="002D741B">
      <w:pPr>
        <w:rPr>
          <w:sz w:val="16"/>
        </w:rPr>
      </w:pPr>
      <w:r w:rsidRPr="008D21E0">
        <w:rPr>
          <w:sz w:val="16"/>
        </w:rPr>
        <w:t>The Federal Trade Commission (</w:t>
      </w:r>
      <w:r w:rsidRPr="008D21E0">
        <w:rPr>
          <w:rStyle w:val="StyleUnderline"/>
          <w:highlight w:val="yellow"/>
        </w:rPr>
        <w:t>FTC</w:t>
      </w:r>
      <w:r w:rsidRPr="008D21E0">
        <w:rPr>
          <w:sz w:val="16"/>
        </w:rPr>
        <w:t xml:space="preserve">) </w:t>
      </w:r>
      <w:r w:rsidRPr="00162889">
        <w:rPr>
          <w:rStyle w:val="StyleUnderline"/>
        </w:rPr>
        <w:t xml:space="preserve">has fallen in line with the running trend of the second Trump administration to </w:t>
      </w:r>
      <w:r w:rsidRPr="008D21E0">
        <w:rPr>
          <w:rStyle w:val="StyleUnderline"/>
          <w:highlight w:val="yellow"/>
        </w:rPr>
        <w:t>cut</w:t>
      </w:r>
      <w:r w:rsidRPr="00162889">
        <w:rPr>
          <w:rStyle w:val="StyleUnderline"/>
        </w:rPr>
        <w:t xml:space="preserve"> its </w:t>
      </w:r>
      <w:r w:rsidRPr="008D21E0">
        <w:rPr>
          <w:rStyle w:val="StyleUnderline"/>
          <w:highlight w:val="yellow"/>
        </w:rPr>
        <w:t>staff</w:t>
      </w:r>
      <w:r w:rsidRPr="008D21E0">
        <w:rPr>
          <w:rStyle w:val="StyleUnderline"/>
        </w:rPr>
        <w:t>ing</w:t>
      </w:r>
      <w:r w:rsidRPr="00162889">
        <w:rPr>
          <w:rStyle w:val="StyleUnderline"/>
        </w:rPr>
        <w:t xml:space="preserve"> </w:t>
      </w:r>
      <w:r w:rsidRPr="008D21E0">
        <w:rPr>
          <w:rStyle w:val="StyleUnderline"/>
          <w:highlight w:val="yellow"/>
        </w:rPr>
        <w:t xml:space="preserve">and </w:t>
      </w:r>
      <w:r w:rsidRPr="008D21E0">
        <w:rPr>
          <w:rStyle w:val="Emphasis"/>
          <w:highlight w:val="yellow"/>
        </w:rPr>
        <w:t>work with fewer resources</w:t>
      </w:r>
      <w:r w:rsidRPr="008D21E0">
        <w:rPr>
          <w:sz w:val="16"/>
        </w:rPr>
        <w:t xml:space="preserve">. Under Chair Andrew Ferguson, the </w:t>
      </w:r>
      <w:r w:rsidRPr="00A7744F">
        <w:rPr>
          <w:rStyle w:val="StyleUnderline"/>
        </w:rPr>
        <w:t xml:space="preserve">agency has </w:t>
      </w:r>
      <w:r w:rsidRPr="008D21E0">
        <w:rPr>
          <w:rStyle w:val="StyleUnderline"/>
          <w:highlight w:val="yellow"/>
        </w:rPr>
        <w:t>decided to</w:t>
      </w:r>
      <w:r w:rsidRPr="00A7744F">
        <w:rPr>
          <w:rStyle w:val="StyleUnderline"/>
        </w:rPr>
        <w:t xml:space="preserve"> </w:t>
      </w:r>
      <w:r w:rsidRPr="008D21E0">
        <w:rPr>
          <w:rStyle w:val="Emphasis"/>
          <w:highlight w:val="yellow"/>
        </w:rPr>
        <w:t>streamline</w:t>
      </w:r>
      <w:r w:rsidRPr="00A7744F">
        <w:rPr>
          <w:rStyle w:val="Emphasis"/>
        </w:rPr>
        <w:t xml:space="preserve"> its </w:t>
      </w:r>
      <w:r w:rsidRPr="008D21E0">
        <w:rPr>
          <w:rStyle w:val="Emphasis"/>
          <w:highlight w:val="yellow"/>
        </w:rPr>
        <w:t>focus on health care</w:t>
      </w:r>
      <w:r w:rsidRPr="00A7744F">
        <w:rPr>
          <w:rStyle w:val="Emphasis"/>
        </w:rPr>
        <w:t xml:space="preserve"> </w:t>
      </w:r>
      <w:r w:rsidRPr="008D21E0">
        <w:rPr>
          <w:rStyle w:val="Emphasis"/>
          <w:highlight w:val="yellow"/>
        </w:rPr>
        <w:t>and Big Tech</w:t>
      </w:r>
      <w:r w:rsidRPr="008D21E0">
        <w:rPr>
          <w:sz w:val="16"/>
        </w:rPr>
        <w:t xml:space="preserve">, priorities on which the previous leadership under Lina Khan also focused. However, the </w:t>
      </w:r>
      <w:r w:rsidRPr="00A7744F">
        <w:rPr>
          <w:rStyle w:val="StyleUnderline"/>
        </w:rPr>
        <w:t>FTC has</w:t>
      </w:r>
      <w:r w:rsidRPr="008D21E0">
        <w:rPr>
          <w:sz w:val="16"/>
        </w:rPr>
        <w:t xml:space="preserve"> also </w:t>
      </w:r>
      <w:r w:rsidRPr="00A7744F">
        <w:rPr>
          <w:rStyle w:val="StyleUnderline"/>
        </w:rPr>
        <w:t>opted</w:t>
      </w:r>
      <w:r w:rsidRPr="008D21E0">
        <w:rPr>
          <w:sz w:val="16"/>
        </w:rPr>
        <w:t xml:space="preserve"> for a </w:t>
      </w:r>
      <w:r w:rsidRPr="008D21E0">
        <w:rPr>
          <w:rStyle w:val="Emphasis"/>
          <w:highlight w:val="yellow"/>
        </w:rPr>
        <w:t>more laborious approach</w:t>
      </w:r>
      <w:r w:rsidRPr="00A7744F">
        <w:rPr>
          <w:rStyle w:val="StyleUnderline"/>
        </w:rPr>
        <w:t xml:space="preserve"> to its enforcement</w:t>
      </w:r>
      <w:r w:rsidRPr="008D21E0">
        <w:rPr>
          <w:sz w:val="16"/>
        </w:rPr>
        <w:t xml:space="preserve">, </w:t>
      </w:r>
      <w:r w:rsidRPr="008D21E0">
        <w:rPr>
          <w:rStyle w:val="StyleUnderline"/>
          <w:highlight w:val="yellow"/>
        </w:rPr>
        <w:t>leading to</w:t>
      </w:r>
      <w:r w:rsidRPr="008D21E0">
        <w:rPr>
          <w:sz w:val="16"/>
        </w:rPr>
        <w:t xml:space="preserve"> </w:t>
      </w:r>
      <w:r w:rsidRPr="00A7744F">
        <w:rPr>
          <w:rStyle w:val="Emphasis"/>
        </w:rPr>
        <w:t xml:space="preserve">inevitably </w:t>
      </w:r>
      <w:r w:rsidRPr="008D21E0">
        <w:rPr>
          <w:rStyle w:val="Emphasis"/>
          <w:szCs w:val="28"/>
          <w:highlight w:val="yellow"/>
        </w:rPr>
        <w:t>overlooked enforcement</w:t>
      </w:r>
      <w:r w:rsidRPr="008D21E0">
        <w:rPr>
          <w:rStyle w:val="Emphasis"/>
          <w:szCs w:val="28"/>
        </w:rPr>
        <w:t xml:space="preserve"> </w:t>
      </w:r>
      <w:r w:rsidRPr="00A7744F">
        <w:rPr>
          <w:rStyle w:val="Emphasis"/>
        </w:rPr>
        <w:t>cases for the agency</w:t>
      </w:r>
      <w:r w:rsidRPr="008D21E0">
        <w:rPr>
          <w:sz w:val="16"/>
        </w:rPr>
        <w:t>.</w:t>
      </w:r>
    </w:p>
    <w:p w14:paraId="4CBBD13B" w14:textId="77777777" w:rsidR="002D741B" w:rsidRPr="008D21E0" w:rsidRDefault="002D741B" w:rsidP="002D741B">
      <w:pPr>
        <w:rPr>
          <w:sz w:val="16"/>
        </w:rPr>
      </w:pPr>
      <w:r w:rsidRPr="008D21E0">
        <w:rPr>
          <w:sz w:val="16"/>
        </w:rPr>
        <w:t>Brain Drain in the Time of Enforcement</w:t>
      </w:r>
    </w:p>
    <w:p w14:paraId="5C56B3B3" w14:textId="77777777" w:rsidR="002D741B" w:rsidRPr="008D21E0" w:rsidRDefault="002D741B" w:rsidP="002D741B">
      <w:pPr>
        <w:rPr>
          <w:sz w:val="16"/>
        </w:rPr>
      </w:pPr>
      <w:r w:rsidRPr="008D21E0">
        <w:rPr>
          <w:sz w:val="16"/>
        </w:rPr>
        <w:t>Trump has defined his second term as President by culling the staff numbers at key US agencies, with Ferguson adhering to the Trump party line and its unitary executive theory of government, according to Squire Patton Boggs US antitrust and competition practice head Michael Wise. He tells CDR: “The FTC really is taking direction from the president in ways that typically has not been the case in the past.”</w:t>
      </w:r>
    </w:p>
    <w:p w14:paraId="0538D01E" w14:textId="77777777" w:rsidR="002D741B" w:rsidRPr="008D21E0" w:rsidRDefault="002D741B" w:rsidP="002D741B">
      <w:pPr>
        <w:rPr>
          <w:sz w:val="16"/>
        </w:rPr>
      </w:pPr>
      <w:r w:rsidRPr="008D21E0">
        <w:rPr>
          <w:sz w:val="16"/>
        </w:rPr>
        <w:t xml:space="preserve">The </w:t>
      </w:r>
      <w:r w:rsidRPr="008D21E0">
        <w:rPr>
          <w:rStyle w:val="StyleUnderline"/>
          <w:highlight w:val="yellow"/>
        </w:rPr>
        <w:t>FTC</w:t>
      </w:r>
      <w:r w:rsidRPr="00A7744F">
        <w:rPr>
          <w:rStyle w:val="StyleUnderline"/>
        </w:rPr>
        <w:t xml:space="preserve"> had</w:t>
      </w:r>
      <w:r w:rsidRPr="008D21E0">
        <w:rPr>
          <w:sz w:val="16"/>
        </w:rPr>
        <w:t xml:space="preserve"> cut 94 of its staff by May this year, with aspirations to </w:t>
      </w:r>
      <w:r w:rsidRPr="00A7744F">
        <w:rPr>
          <w:rStyle w:val="StyleUnderline"/>
        </w:rPr>
        <w:t xml:space="preserve">reduce its workforce by </w:t>
      </w:r>
      <w:r w:rsidRPr="00A7744F">
        <w:rPr>
          <w:rStyle w:val="Emphasis"/>
        </w:rPr>
        <w:t>10% overall</w:t>
      </w:r>
      <w:r w:rsidRPr="008D21E0">
        <w:rPr>
          <w:sz w:val="16"/>
        </w:rPr>
        <w:t xml:space="preserve">. The recent government </w:t>
      </w:r>
      <w:r w:rsidRPr="00A7744F">
        <w:rPr>
          <w:rStyle w:val="StyleUnderline"/>
        </w:rPr>
        <w:t>shutdown</w:t>
      </w:r>
      <w:r w:rsidRPr="008D21E0">
        <w:rPr>
          <w:sz w:val="16"/>
        </w:rPr>
        <w:t xml:space="preserve"> has </w:t>
      </w:r>
      <w:r w:rsidRPr="00A7744F">
        <w:rPr>
          <w:rStyle w:val="Emphasis"/>
        </w:rPr>
        <w:t>added fuel to the fire</w:t>
      </w:r>
      <w:r w:rsidRPr="008D21E0">
        <w:rPr>
          <w:sz w:val="16"/>
        </w:rPr>
        <w:t>, after the Office of Personnel Management issued instructions for agencies to “prepare decisional documents” in line with reduction in force (RIF) decision-making. Wise concludes that the administration is “trying to find ways to use the current shutdown as a way to reduce the size of government”.</w:t>
      </w:r>
    </w:p>
    <w:p w14:paraId="6F94CC90" w14:textId="77777777" w:rsidR="002D741B" w:rsidRPr="008D21E0" w:rsidRDefault="002D741B" w:rsidP="002D741B">
      <w:pPr>
        <w:rPr>
          <w:sz w:val="16"/>
        </w:rPr>
      </w:pPr>
      <w:r w:rsidRPr="008D21E0">
        <w:rPr>
          <w:sz w:val="16"/>
        </w:rPr>
        <w:t xml:space="preserve">However, </w:t>
      </w:r>
      <w:r w:rsidRPr="00A7744F">
        <w:rPr>
          <w:rStyle w:val="StyleUnderline"/>
        </w:rPr>
        <w:t>Ferguson</w:t>
      </w:r>
      <w:r w:rsidRPr="008D21E0">
        <w:rPr>
          <w:sz w:val="16"/>
        </w:rPr>
        <w:t xml:space="preserve"> has </w:t>
      </w:r>
      <w:r w:rsidRPr="008D21E0">
        <w:rPr>
          <w:rStyle w:val="StyleUnderline"/>
          <w:highlight w:val="yellow"/>
        </w:rPr>
        <w:t>opted to</w:t>
      </w:r>
      <w:r w:rsidRPr="00A7744F">
        <w:rPr>
          <w:rStyle w:val="StyleUnderline"/>
        </w:rPr>
        <w:t xml:space="preserve"> operate with a </w:t>
      </w:r>
      <w:r w:rsidRPr="008D21E0">
        <w:rPr>
          <w:rStyle w:val="Emphasis"/>
          <w:highlight w:val="yellow"/>
        </w:rPr>
        <w:t>case-by-case enforcement</w:t>
      </w:r>
      <w:r w:rsidRPr="00A7744F">
        <w:rPr>
          <w:rStyle w:val="Emphasis"/>
        </w:rPr>
        <w:t xml:space="preserve"> approach</w:t>
      </w:r>
      <w:r w:rsidRPr="008D21E0">
        <w:rPr>
          <w:sz w:val="16"/>
        </w:rPr>
        <w:t xml:space="preserve">, </w:t>
      </w:r>
      <w:r w:rsidRPr="008D21E0">
        <w:rPr>
          <w:rStyle w:val="StyleUnderline"/>
          <w:highlight w:val="yellow"/>
        </w:rPr>
        <w:t>rather than</w:t>
      </w:r>
      <w:r w:rsidRPr="008D21E0">
        <w:rPr>
          <w:sz w:val="16"/>
        </w:rPr>
        <w:t xml:space="preserve"> the </w:t>
      </w:r>
      <w:r w:rsidRPr="00A7744F">
        <w:rPr>
          <w:rStyle w:val="Emphasis"/>
        </w:rPr>
        <w:t xml:space="preserve">sweeping </w:t>
      </w:r>
      <w:r w:rsidRPr="008D21E0">
        <w:rPr>
          <w:rStyle w:val="Emphasis"/>
          <w:highlight w:val="yellow"/>
        </w:rPr>
        <w:t>rules-based approach</w:t>
      </w:r>
      <w:r w:rsidRPr="008D21E0">
        <w:rPr>
          <w:sz w:val="16"/>
        </w:rPr>
        <w:t xml:space="preserve"> that was utilised during Khan’s time in the role. Wise notes: “It is an interesting situation at the moment, because you have what I would think of as normally competing interests that are butting heads.”</w:t>
      </w:r>
    </w:p>
    <w:p w14:paraId="3A789CF6" w14:textId="77777777" w:rsidR="002D741B" w:rsidRPr="008D21E0" w:rsidRDefault="002D741B" w:rsidP="002D741B">
      <w:pPr>
        <w:rPr>
          <w:sz w:val="16"/>
        </w:rPr>
      </w:pPr>
      <w:r w:rsidRPr="008D21E0">
        <w:rPr>
          <w:sz w:val="16"/>
        </w:rPr>
        <w:t>On the one hand, he states that Ferguson is “very intentionally aligning himself with Trump on a couple of areas that are antithetical in some ways to that aggressive enforcement stance”, including with his staffing and resourcing cuts. He has also stepped into line with Trump’s agenda to heavily deregulate.</w:t>
      </w:r>
    </w:p>
    <w:p w14:paraId="402A4B87" w14:textId="77777777" w:rsidR="002D741B" w:rsidRPr="008D21E0" w:rsidRDefault="002D741B" w:rsidP="002D741B">
      <w:pPr>
        <w:rPr>
          <w:sz w:val="16"/>
        </w:rPr>
      </w:pPr>
      <w:r w:rsidRPr="008D21E0">
        <w:rPr>
          <w:sz w:val="16"/>
        </w:rPr>
        <w:t xml:space="preserve">However, this </w:t>
      </w:r>
      <w:r w:rsidRPr="00A7744F">
        <w:rPr>
          <w:rStyle w:val="StyleUnderline"/>
        </w:rPr>
        <w:t xml:space="preserve">case-by-case enforcement approach is </w:t>
      </w:r>
      <w:r w:rsidRPr="00A7744F">
        <w:rPr>
          <w:rStyle w:val="Emphasis"/>
        </w:rPr>
        <w:t>far more laborious</w:t>
      </w:r>
      <w:r w:rsidRPr="008D21E0">
        <w:rPr>
          <w:sz w:val="16"/>
        </w:rPr>
        <w:t xml:space="preserve">. “Each case requires an individualised assessment,” explains Wise. Additionally, he notes that it creates more uncertainty for clients, as “the approach tends to be a little bit more scattered because </w:t>
      </w:r>
      <w:r w:rsidRPr="00A7744F">
        <w:rPr>
          <w:rStyle w:val="StyleUnderline"/>
        </w:rPr>
        <w:t xml:space="preserve">they </w:t>
      </w:r>
      <w:r w:rsidRPr="008D21E0">
        <w:rPr>
          <w:rStyle w:val="Emphasis"/>
          <w:highlight w:val="yellow"/>
        </w:rPr>
        <w:t>do not have</w:t>
      </w:r>
      <w:r w:rsidRPr="00A7744F">
        <w:rPr>
          <w:rStyle w:val="Emphasis"/>
        </w:rPr>
        <w:t xml:space="preserve"> the </w:t>
      </w:r>
      <w:r w:rsidRPr="008D21E0">
        <w:rPr>
          <w:rStyle w:val="Emphasis"/>
          <w:highlight w:val="yellow"/>
        </w:rPr>
        <w:t>resources</w:t>
      </w:r>
      <w:r w:rsidRPr="008D21E0">
        <w:rPr>
          <w:rStyle w:val="StyleUnderline"/>
          <w:highlight w:val="yellow"/>
        </w:rPr>
        <w:t xml:space="preserve"> to pursue broad policy changes</w:t>
      </w:r>
      <w:r w:rsidRPr="008D21E0">
        <w:rPr>
          <w:sz w:val="16"/>
        </w:rPr>
        <w:t>, it does mean that clients have to be a little bit more on guard”.</w:t>
      </w:r>
    </w:p>
    <w:p w14:paraId="31A062CB" w14:textId="77777777" w:rsidR="002D741B" w:rsidRPr="008D21E0" w:rsidRDefault="002D741B" w:rsidP="002D741B">
      <w:pPr>
        <w:rPr>
          <w:sz w:val="16"/>
        </w:rPr>
      </w:pPr>
      <w:r w:rsidRPr="008D21E0">
        <w:rPr>
          <w:sz w:val="16"/>
        </w:rPr>
        <w:t>Health care and Big Tech</w:t>
      </w:r>
    </w:p>
    <w:p w14:paraId="70FADD09" w14:textId="77777777" w:rsidR="002D741B" w:rsidRPr="008D21E0" w:rsidRDefault="002D741B" w:rsidP="002D741B">
      <w:pPr>
        <w:rPr>
          <w:sz w:val="16"/>
        </w:rPr>
      </w:pPr>
      <w:r w:rsidRPr="008D21E0">
        <w:rPr>
          <w:sz w:val="16"/>
        </w:rPr>
        <w:t xml:space="preserve">With fewer weapons in its arsenal, the </w:t>
      </w:r>
      <w:r w:rsidRPr="00A7744F">
        <w:rPr>
          <w:rStyle w:val="StyleUnderline"/>
        </w:rPr>
        <w:t xml:space="preserve">FTC has decided to </w:t>
      </w:r>
      <w:r w:rsidRPr="00A7744F">
        <w:rPr>
          <w:rStyle w:val="Emphasis"/>
        </w:rPr>
        <w:t>streamline its focus on health care</w:t>
      </w:r>
      <w:r w:rsidRPr="008D21E0">
        <w:rPr>
          <w:sz w:val="16"/>
        </w:rPr>
        <w:t xml:space="preserve"> and life sciences, </w:t>
      </w:r>
      <w:r w:rsidRPr="00A7744F">
        <w:rPr>
          <w:rStyle w:val="Emphasis"/>
        </w:rPr>
        <w:t>and Big Tech issues</w:t>
      </w:r>
      <w:r w:rsidRPr="008D21E0">
        <w:rPr>
          <w:sz w:val="16"/>
        </w:rPr>
        <w:t>. Greenberg Traurig antitrust litigation and competition regulation cochair Bill Katz points out that health care “has always been a priority for the FTC, regardless of who is in the White House […] because the health care industry in the US affects so many people”.</w:t>
      </w:r>
    </w:p>
    <w:p w14:paraId="62FE938F" w14:textId="77777777" w:rsidR="002D741B" w:rsidRPr="008D21E0" w:rsidRDefault="002D741B" w:rsidP="002D741B">
      <w:pPr>
        <w:rPr>
          <w:sz w:val="16"/>
        </w:rPr>
      </w:pPr>
      <w:r w:rsidRPr="008D21E0">
        <w:rPr>
          <w:sz w:val="16"/>
        </w:rPr>
        <w:t xml:space="preserve">As for Big Tech, the </w:t>
      </w:r>
      <w:r w:rsidRPr="00A7744F">
        <w:rPr>
          <w:rStyle w:val="StyleUnderline"/>
        </w:rPr>
        <w:t>FTC has maintained course</w:t>
      </w:r>
      <w:r w:rsidRPr="008D21E0">
        <w:rPr>
          <w:sz w:val="16"/>
        </w:rPr>
        <w:t xml:space="preserve"> on several key Biden-era decisions </w:t>
      </w:r>
      <w:r w:rsidRPr="00A7744F">
        <w:rPr>
          <w:rStyle w:val="StyleUnderline"/>
        </w:rPr>
        <w:t xml:space="preserve">to </w:t>
      </w:r>
      <w:r w:rsidRPr="00A7744F">
        <w:rPr>
          <w:rStyle w:val="Emphasis"/>
        </w:rPr>
        <w:t>break up Big Tech strongholds</w:t>
      </w:r>
      <w:r w:rsidRPr="008D21E0">
        <w:rPr>
          <w:sz w:val="16"/>
        </w:rPr>
        <w:t>, and Ferguson has also agreed with previous FTC efforts against Amazon, with the agency securing an order against the retail behemoth in September this year for its enrolment of millions of consumers in Amazon Prime subscriptions, which the company subsequently made difficult to cancel.</w:t>
      </w:r>
    </w:p>
    <w:p w14:paraId="5B6FC75D" w14:textId="77777777" w:rsidR="002D741B" w:rsidRPr="008D21E0" w:rsidRDefault="002D741B" w:rsidP="002D741B">
      <w:pPr>
        <w:rPr>
          <w:sz w:val="16"/>
        </w:rPr>
      </w:pPr>
      <w:r w:rsidRPr="008D21E0">
        <w:rPr>
          <w:sz w:val="16"/>
        </w:rPr>
        <w:t xml:space="preserve">However, Wise remarks that while the </w:t>
      </w:r>
      <w:r w:rsidRPr="00A7744F">
        <w:rPr>
          <w:rStyle w:val="StyleUnderline"/>
        </w:rPr>
        <w:t>FTC is focusing its aggressiveness on Big Tech and the health care sector</w:t>
      </w:r>
      <w:r w:rsidRPr="008D21E0">
        <w:rPr>
          <w:sz w:val="16"/>
        </w:rPr>
        <w:t xml:space="preserve">, </w:t>
      </w:r>
      <w:r w:rsidRPr="008D21E0">
        <w:rPr>
          <w:rStyle w:val="StyleUnderline"/>
          <w:highlight w:val="yellow"/>
        </w:rPr>
        <w:t>fewer resources</w:t>
      </w:r>
      <w:r w:rsidRPr="008D21E0">
        <w:rPr>
          <w:rStyle w:val="StyleUnderline"/>
        </w:rPr>
        <w:t xml:space="preserve"> mean it is</w:t>
      </w:r>
      <w:r w:rsidRPr="00A7744F">
        <w:rPr>
          <w:rStyle w:val="StyleUnderline"/>
        </w:rPr>
        <w:t xml:space="preserve"> “</w:t>
      </w:r>
      <w:r w:rsidRPr="008D21E0">
        <w:rPr>
          <w:rStyle w:val="StyleUnderline"/>
          <w:highlight w:val="yellow"/>
        </w:rPr>
        <w:t>at</w:t>
      </w:r>
      <w:r w:rsidRPr="00A7744F">
        <w:rPr>
          <w:rStyle w:val="StyleUnderline"/>
        </w:rPr>
        <w:t xml:space="preserve"> the </w:t>
      </w:r>
      <w:r w:rsidRPr="008D21E0">
        <w:rPr>
          <w:rStyle w:val="Emphasis"/>
          <w:highlight w:val="yellow"/>
        </w:rPr>
        <w:t>expense of aggressiveness in other areas</w:t>
      </w:r>
      <w:r w:rsidRPr="008D21E0">
        <w:rPr>
          <w:sz w:val="16"/>
        </w:rPr>
        <w:t xml:space="preserve"> that they might historically be more involved in”.</w:t>
      </w:r>
    </w:p>
    <w:p w14:paraId="6A4022A2" w14:textId="77777777" w:rsidR="002D741B" w:rsidRPr="008D21E0" w:rsidRDefault="002D741B" w:rsidP="002D741B">
      <w:pPr>
        <w:rPr>
          <w:sz w:val="16"/>
        </w:rPr>
      </w:pPr>
      <w:r w:rsidRPr="008D21E0">
        <w:rPr>
          <w:sz w:val="16"/>
        </w:rPr>
        <w:t>He adds that this reality means that “if you are not in one of those target areas […] it is unlikely that [the FTC] even have the resources to come after other types of conduct that they might in a different environment”.</w:t>
      </w:r>
    </w:p>
    <w:p w14:paraId="397D979D" w14:textId="77777777" w:rsidR="002D741B" w:rsidRPr="008D21E0" w:rsidRDefault="002D741B" w:rsidP="002D741B">
      <w:pPr>
        <w:rPr>
          <w:sz w:val="16"/>
        </w:rPr>
      </w:pPr>
      <w:r w:rsidRPr="008D21E0">
        <w:rPr>
          <w:sz w:val="16"/>
        </w:rPr>
        <w:t>The result of the agency’s direction under Ferguson appears to have been a drop in antitrust business for US lawyers. Greenberg Traurig antitrust litigation and competition regulation co-chair Tonya Esposito says that in her practice, she has “experienced a bit of a slowdown in terms of the pace with which the FTC seems to be proceeding”.</w:t>
      </w:r>
    </w:p>
    <w:p w14:paraId="222E380E" w14:textId="77777777" w:rsidR="002D741B" w:rsidRPr="008D21E0" w:rsidRDefault="002D741B" w:rsidP="002D741B">
      <w:pPr>
        <w:rPr>
          <w:sz w:val="16"/>
        </w:rPr>
      </w:pPr>
      <w:r w:rsidRPr="008D21E0">
        <w:rPr>
          <w:sz w:val="16"/>
        </w:rPr>
        <w:t>Katz remarks that he is keeping an eye on which cases the FTC goes after, and says these instances provide guidance on which industries the FTC is deciding to go after in its enforcement actions.</w:t>
      </w:r>
    </w:p>
    <w:p w14:paraId="622938A4" w14:textId="77777777" w:rsidR="002D741B" w:rsidRPr="008D21E0" w:rsidRDefault="002D741B" w:rsidP="002D741B">
      <w:pPr>
        <w:rPr>
          <w:sz w:val="16"/>
        </w:rPr>
      </w:pPr>
      <w:r w:rsidRPr="008D21E0">
        <w:rPr>
          <w:sz w:val="16"/>
        </w:rPr>
        <w:t>“What you see is what you get. If [the FTC] is bringing enforcement actions in a particular industry related to a particular type of conduct […] then if I have got clients in that industry engaged in similar types of conduct, this is a good way to check in and ensure we are not doing anything inconsistent with the enforcement actions being brought.”</w:t>
      </w:r>
    </w:p>
    <w:p w14:paraId="626ED753" w14:textId="77777777" w:rsidR="002D741B" w:rsidRPr="008D21E0" w:rsidRDefault="002D741B" w:rsidP="002D741B">
      <w:pPr>
        <w:rPr>
          <w:sz w:val="16"/>
        </w:rPr>
      </w:pPr>
      <w:r w:rsidRPr="008D21E0">
        <w:rPr>
          <w:sz w:val="16"/>
        </w:rPr>
        <w:t xml:space="preserve">Morrison Foerster global antitrust co-chair Alexander Okuliar agrees, noting: “That is why I think the </w:t>
      </w:r>
      <w:r w:rsidRPr="008D21E0">
        <w:rPr>
          <w:rStyle w:val="StyleUnderline"/>
          <w:highlight w:val="yellow"/>
        </w:rPr>
        <w:t>agency is</w:t>
      </w:r>
      <w:r w:rsidRPr="00A7744F">
        <w:rPr>
          <w:rStyle w:val="StyleUnderline"/>
        </w:rPr>
        <w:t xml:space="preserve"> going to be </w:t>
      </w:r>
      <w:r w:rsidRPr="008D21E0">
        <w:rPr>
          <w:rStyle w:val="StyleUnderline"/>
          <w:highlight w:val="yellow"/>
        </w:rPr>
        <w:t xml:space="preserve">careful about where it </w:t>
      </w:r>
      <w:r w:rsidRPr="008D21E0">
        <w:rPr>
          <w:rStyle w:val="Emphasis"/>
          <w:highlight w:val="yellow"/>
        </w:rPr>
        <w:t>directs</w:t>
      </w:r>
      <w:r w:rsidRPr="00A7744F">
        <w:rPr>
          <w:rStyle w:val="Emphasis"/>
        </w:rPr>
        <w:t xml:space="preserve"> its resources and its </w:t>
      </w:r>
      <w:r w:rsidRPr="008D21E0">
        <w:rPr>
          <w:rStyle w:val="Emphasis"/>
          <w:highlight w:val="yellow"/>
        </w:rPr>
        <w:t>enforcement</w:t>
      </w:r>
      <w:r w:rsidRPr="00A7744F">
        <w:rPr>
          <w:rStyle w:val="Emphasis"/>
        </w:rPr>
        <w:t xml:space="preserve"> efforts</w:t>
      </w:r>
      <w:r w:rsidRPr="008D21E0">
        <w:rPr>
          <w:sz w:val="16"/>
        </w:rPr>
        <w:t>, so that each case brought is very impactful and precedential. Because that is the way you can establish industry guidance in spaces, by showing people this is what we are going to pursue as an agency and succeeding in that pursuit.”</w:t>
      </w:r>
    </w:p>
    <w:p w14:paraId="51476CA2" w14:textId="77777777" w:rsidR="002D741B" w:rsidRPr="008D21E0" w:rsidRDefault="002D741B" w:rsidP="002D741B">
      <w:pPr>
        <w:rPr>
          <w:sz w:val="16"/>
        </w:rPr>
      </w:pPr>
    </w:p>
    <w:p w14:paraId="3C1F68C1" w14:textId="77777777" w:rsidR="002D741B" w:rsidRPr="00B42580" w:rsidRDefault="002D741B" w:rsidP="002D741B">
      <w:pPr>
        <w:pStyle w:val="analyticreal"/>
      </w:pPr>
      <w:r>
        <w:t>They have spotted us that the plan would be challenged and require extensive recources. Their evidence says it is “Not politically feasible” which is the link!</w:t>
      </w:r>
    </w:p>
    <w:p w14:paraId="1C028F27" w14:textId="77777777" w:rsidR="002D741B" w:rsidRDefault="002D741B" w:rsidP="002D741B">
      <w:pPr>
        <w:pStyle w:val="Heading4"/>
      </w:pPr>
      <w:r>
        <w:t xml:space="preserve">1) JUDICIAL BACKLASH---enforcing </w:t>
      </w:r>
      <w:r>
        <w:rPr>
          <w:u w:val="single"/>
        </w:rPr>
        <w:t>new antitrust law</w:t>
      </w:r>
      <w:r>
        <w:t xml:space="preserve"> is </w:t>
      </w:r>
      <w:r>
        <w:rPr>
          <w:u w:val="single"/>
        </w:rPr>
        <w:t>uniquely</w:t>
      </w:r>
      <w:r>
        <w:t xml:space="preserve"> draining---each case is </w:t>
      </w:r>
      <w:r>
        <w:rPr>
          <w:u w:val="single"/>
        </w:rPr>
        <w:t>litigated heavily</w:t>
      </w:r>
      <w:r>
        <w:t xml:space="preserve"> AND </w:t>
      </w:r>
      <w:r>
        <w:rPr>
          <w:u w:val="single"/>
        </w:rPr>
        <w:t>courts</w:t>
      </w:r>
      <w:r>
        <w:t xml:space="preserve"> require </w:t>
      </w:r>
      <w:r>
        <w:rPr>
          <w:u w:val="single"/>
        </w:rPr>
        <w:t>extensive briefing</w:t>
      </w:r>
      <w:r>
        <w:t xml:space="preserve"> for unfamiliar law </w:t>
      </w:r>
    </w:p>
    <w:p w14:paraId="293A993F" w14:textId="77777777" w:rsidR="002D741B" w:rsidRDefault="002D741B" w:rsidP="002D741B">
      <w:r>
        <w:t xml:space="preserve">Alison </w:t>
      </w:r>
      <w:r w:rsidRPr="00A0358E">
        <w:rPr>
          <w:rStyle w:val="Style13ptBold"/>
        </w:rPr>
        <w:t>Jones &amp;</w:t>
      </w:r>
      <w:r>
        <w:t xml:space="preserve"> William E. </w:t>
      </w:r>
      <w:r w:rsidRPr="00A0358E">
        <w:rPr>
          <w:rStyle w:val="Style13ptBold"/>
        </w:rPr>
        <w:t>Kovacic 20</w:t>
      </w:r>
      <w:r>
        <w:t xml:space="preserve">, Jones is a professor at King’s College London; Kovacic is Global Competition Professor of Law and Policy, The George Washington University Law School, “Antitrust’s Implementation Blind Side: Challenges to Major Expansion of U.S. Competition Policy,” The Antitrust Bulletin, vol. 65, no. 2, SAGE Publications Inc, 06/01/2020, pp. 227–255 </w:t>
      </w:r>
    </w:p>
    <w:p w14:paraId="4815C3B4" w14:textId="77777777" w:rsidR="002D741B" w:rsidRPr="00ED7DE7" w:rsidRDefault="002D741B" w:rsidP="002D741B">
      <w:pPr>
        <w:rPr>
          <w:sz w:val="16"/>
        </w:rPr>
      </w:pPr>
      <w:r w:rsidRPr="00ED7DE7">
        <w:rPr>
          <w:sz w:val="16"/>
        </w:rPr>
        <w:t>A. Judicial Resistance to Extensions of Existing Antitrust Doctrine</w:t>
      </w:r>
    </w:p>
    <w:p w14:paraId="0601A49D" w14:textId="77777777" w:rsidR="002D741B" w:rsidRPr="00ED7DE7" w:rsidRDefault="002D741B" w:rsidP="002D741B">
      <w:pPr>
        <w:rPr>
          <w:sz w:val="16"/>
        </w:rPr>
      </w:pPr>
      <w:r w:rsidRPr="00ED7DE7">
        <w:rPr>
          <w:sz w:val="16"/>
        </w:rPr>
        <w:t xml:space="preserve">As noted in Section II.A, </w:t>
      </w:r>
      <w:r w:rsidRPr="00BD120B">
        <w:rPr>
          <w:rStyle w:val="StyleUnderline"/>
          <w:highlight w:val="yellow"/>
        </w:rPr>
        <w:t>judicial decisions</w:t>
      </w:r>
      <w:r w:rsidRPr="00ED7DE7">
        <w:rPr>
          <w:sz w:val="16"/>
        </w:rPr>
        <w:t xml:space="preserve"> since the mid-1970s </w:t>
      </w:r>
      <w:r w:rsidRPr="00F82927">
        <w:rPr>
          <w:rStyle w:val="StyleUnderline"/>
        </w:rPr>
        <w:t xml:space="preserve">have </w:t>
      </w:r>
      <w:r w:rsidRPr="00BD120B">
        <w:rPr>
          <w:rStyle w:val="StyleUnderline"/>
          <w:highlight w:val="yellow"/>
        </w:rPr>
        <w:t>reshaped antitrust</w:t>
      </w:r>
      <w:r w:rsidRPr="00F82927">
        <w:rPr>
          <w:rStyle w:val="StyleUnderline"/>
        </w:rPr>
        <w:t xml:space="preserve"> law; created more permissive substantive standards governing dominant firm conduct, mergers, and vertical restraints; and raised the bar to antitrust claims</w:t>
      </w:r>
      <w:r w:rsidRPr="00ED7DE7">
        <w:rPr>
          <w:sz w:val="16"/>
        </w:rPr>
        <w:t xml:space="preserve"> in a number of ways. This remolding has been facilitated by the Court’s conclusion that the Sherman Act constitutes “a special kind of common law offense,”81 so that Congress “expected the courts to give shape to the statute’s broad mandate by drawing on common-law tradition.”82 </w:t>
      </w:r>
      <w:r w:rsidRPr="00F82927">
        <w:rPr>
          <w:rStyle w:val="StyleUnderline"/>
        </w:rPr>
        <w:t xml:space="preserve">This has </w:t>
      </w:r>
      <w:r w:rsidRPr="00BD120B">
        <w:rPr>
          <w:rStyle w:val="StyleUnderline"/>
          <w:highlight w:val="yellow"/>
        </w:rPr>
        <w:t>allowed</w:t>
      </w:r>
      <w:r w:rsidRPr="00ED7DE7">
        <w:rPr>
          <w:sz w:val="16"/>
        </w:rPr>
        <w:t xml:space="preserve"> the </w:t>
      </w:r>
      <w:r w:rsidRPr="00BD120B">
        <w:rPr>
          <w:rStyle w:val="Emphasis"/>
          <w:highlight w:val="yellow"/>
        </w:rPr>
        <w:t>statutory</w:t>
      </w:r>
      <w:r w:rsidRPr="00BD120B">
        <w:rPr>
          <w:sz w:val="16"/>
          <w:highlight w:val="yellow"/>
        </w:rPr>
        <w:t xml:space="preserve"> </w:t>
      </w:r>
      <w:r w:rsidRPr="00BD120B">
        <w:rPr>
          <w:rStyle w:val="StyleUnderline"/>
          <w:highlight w:val="yellow"/>
        </w:rPr>
        <w:t xml:space="preserve">commands to be </w:t>
      </w:r>
      <w:r w:rsidRPr="00BD120B">
        <w:rPr>
          <w:rStyle w:val="Emphasis"/>
          <w:highlight w:val="yellow"/>
        </w:rPr>
        <w:t>interpreted</w:t>
      </w:r>
      <w:r w:rsidRPr="00BD120B">
        <w:rPr>
          <w:rStyle w:val="StyleUnderline"/>
          <w:highlight w:val="yellow"/>
        </w:rPr>
        <w:t xml:space="preserve"> </w:t>
      </w:r>
      <w:r w:rsidRPr="00BD120B">
        <w:rPr>
          <w:rStyle w:val="Emphasis"/>
          <w:highlight w:val="yellow"/>
        </w:rPr>
        <w:t>flexibly</w:t>
      </w:r>
      <w:r w:rsidRPr="00ED7DE7">
        <w:rPr>
          <w:sz w:val="16"/>
        </w:rPr>
        <w:t xml:space="preserve"> and the law to evolve with new circumstances and new wisdom;83 for example, where there is widespread agreement that the previous position is inappropriate or where the theoretical underpinnings of those decisions have been called into question.84</w:t>
      </w:r>
    </w:p>
    <w:p w14:paraId="0814D4CF" w14:textId="77777777" w:rsidR="002D741B" w:rsidRPr="00ED7DE7" w:rsidRDefault="002D741B" w:rsidP="002D741B">
      <w:pPr>
        <w:rPr>
          <w:sz w:val="16"/>
        </w:rPr>
      </w:pPr>
      <w:r w:rsidRPr="00ED7DE7">
        <w:rPr>
          <w:sz w:val="16"/>
        </w:rPr>
        <w:t xml:space="preserve">The </w:t>
      </w:r>
      <w:r w:rsidRPr="00F82927">
        <w:rPr>
          <w:rStyle w:val="StyleUnderline"/>
        </w:rPr>
        <w:t xml:space="preserve">proposed </w:t>
      </w:r>
      <w:r w:rsidRPr="00BD120B">
        <w:rPr>
          <w:rStyle w:val="StyleUnderline"/>
          <w:highlight w:val="yellow"/>
        </w:rPr>
        <w:t xml:space="preserve">solutions will </w:t>
      </w:r>
      <w:r w:rsidRPr="00BD120B">
        <w:rPr>
          <w:rStyle w:val="Emphasis"/>
          <w:highlight w:val="yellow"/>
        </w:rPr>
        <w:t>depend</w:t>
      </w:r>
      <w:r w:rsidRPr="00ED7DE7">
        <w:rPr>
          <w:sz w:val="16"/>
        </w:rPr>
        <w:t xml:space="preserve">, in the short term at least, </w:t>
      </w:r>
      <w:r w:rsidRPr="00BD120B">
        <w:rPr>
          <w:rStyle w:val="StyleUnderline"/>
          <w:highlight w:val="yellow"/>
        </w:rPr>
        <w:t>on</w:t>
      </w:r>
      <w:r w:rsidRPr="00F82927">
        <w:rPr>
          <w:rStyle w:val="StyleUnderline"/>
        </w:rPr>
        <w:t xml:space="preserve"> the </w:t>
      </w:r>
      <w:r w:rsidRPr="00BD120B">
        <w:rPr>
          <w:rStyle w:val="StyleUnderline"/>
          <w:highlight w:val="yellow"/>
        </w:rPr>
        <w:t xml:space="preserve">ability of </w:t>
      </w:r>
      <w:r w:rsidRPr="00BD120B">
        <w:rPr>
          <w:rStyle w:val="Emphasis"/>
          <w:highlight w:val="yellow"/>
        </w:rPr>
        <w:t>enforcement</w:t>
      </w:r>
      <w:r w:rsidRPr="00F82927">
        <w:rPr>
          <w:rStyle w:val="Emphasis"/>
        </w:rPr>
        <w:t xml:space="preserve"> agencies</w:t>
      </w:r>
      <w:r w:rsidRPr="00ED7DE7">
        <w:rPr>
          <w:sz w:val="16"/>
        </w:rPr>
        <w:t xml:space="preserve"> </w:t>
      </w:r>
      <w:r w:rsidRPr="00BD120B">
        <w:rPr>
          <w:rStyle w:val="StyleUnderline"/>
          <w:highlight w:val="yellow"/>
        </w:rPr>
        <w:t>to</w:t>
      </w:r>
      <w:r w:rsidRPr="00BD120B">
        <w:rPr>
          <w:sz w:val="16"/>
          <w:highlight w:val="yellow"/>
        </w:rPr>
        <w:t xml:space="preserve"> </w:t>
      </w:r>
      <w:r w:rsidRPr="00BD120B">
        <w:rPr>
          <w:rStyle w:val="Emphasis"/>
          <w:highlight w:val="yellow"/>
        </w:rPr>
        <w:t>navigate</w:t>
      </w:r>
      <w:r w:rsidRPr="00ED7DE7">
        <w:rPr>
          <w:sz w:val="16"/>
        </w:rPr>
        <w:t xml:space="preserve"> </w:t>
      </w:r>
      <w:r w:rsidRPr="00F82927">
        <w:rPr>
          <w:rStyle w:val="StyleUnderline"/>
        </w:rPr>
        <w:t>the</w:t>
      </w:r>
      <w:r w:rsidRPr="00ED7DE7">
        <w:rPr>
          <w:sz w:val="16"/>
        </w:rPr>
        <w:t xml:space="preserve"> described </w:t>
      </w:r>
      <w:r w:rsidRPr="00BD120B">
        <w:rPr>
          <w:rStyle w:val="StyleUnderline"/>
          <w:highlight w:val="yellow"/>
        </w:rPr>
        <w:t>jurisprudence</w:t>
      </w:r>
      <w:r w:rsidRPr="00F82927">
        <w:rPr>
          <w:rStyle w:val="StyleUnderline"/>
        </w:rPr>
        <w:t xml:space="preserve"> to find an antitrust infringement </w:t>
      </w:r>
      <w:r w:rsidRPr="00BD120B">
        <w:rPr>
          <w:rStyle w:val="StyleUnderline"/>
          <w:highlight w:val="yellow"/>
        </w:rPr>
        <w:t>and</w:t>
      </w:r>
      <w:r w:rsidRPr="00F82927">
        <w:rPr>
          <w:rStyle w:val="StyleUnderline"/>
        </w:rPr>
        <w:t>, in some instances</w:t>
      </w:r>
      <w:r w:rsidRPr="00ED7DE7">
        <w:rPr>
          <w:sz w:val="16"/>
        </w:rPr>
        <w:t xml:space="preserve">, a further rethinking, refinement, and/or development of doctrine, through softening, modification, or </w:t>
      </w:r>
      <w:r w:rsidRPr="00BD120B">
        <w:rPr>
          <w:rStyle w:val="StyleUnderline"/>
          <w:highlight w:val="yellow"/>
        </w:rPr>
        <w:t>even</w:t>
      </w:r>
      <w:r w:rsidRPr="00F82927">
        <w:rPr>
          <w:rStyle w:val="StyleUnderline"/>
        </w:rPr>
        <w:t xml:space="preserve"> a </w:t>
      </w:r>
      <w:r w:rsidRPr="00BD120B">
        <w:rPr>
          <w:rStyle w:val="Emphasis"/>
          <w:highlight w:val="yellow"/>
        </w:rPr>
        <w:t>reversal</w:t>
      </w:r>
      <w:r w:rsidRPr="00BD120B">
        <w:rPr>
          <w:sz w:val="16"/>
          <w:highlight w:val="yellow"/>
        </w:rPr>
        <w:t xml:space="preserve"> </w:t>
      </w:r>
      <w:r w:rsidRPr="00BD120B">
        <w:rPr>
          <w:rStyle w:val="StyleUnderline"/>
          <w:highlight w:val="yellow"/>
        </w:rPr>
        <w:t>of current</w:t>
      </w:r>
      <w:r w:rsidRPr="00E73A62">
        <w:rPr>
          <w:rStyle w:val="StyleUnderline"/>
        </w:rPr>
        <w:t xml:space="preserve"> case </w:t>
      </w:r>
      <w:r w:rsidRPr="00BD120B">
        <w:rPr>
          <w:rStyle w:val="StyleUnderline"/>
          <w:highlight w:val="yellow"/>
        </w:rPr>
        <w:t>law</w:t>
      </w:r>
      <w:r w:rsidRPr="00E73A62">
        <w:rPr>
          <w:rStyle w:val="StyleUnderline"/>
        </w:rPr>
        <w:t>. Although such an evolution could</w:t>
      </w:r>
      <w:r w:rsidRPr="00E73A62">
        <w:rPr>
          <w:sz w:val="16"/>
        </w:rPr>
        <w:t xml:space="preserve">, </w:t>
      </w:r>
      <w:r w:rsidRPr="00E73A62">
        <w:rPr>
          <w:rStyle w:val="Emphasis"/>
        </w:rPr>
        <w:t>in theory</w:t>
      </w:r>
      <w:r w:rsidRPr="00E73A62">
        <w:rPr>
          <w:sz w:val="16"/>
        </w:rPr>
        <w:t xml:space="preserve">, </w:t>
      </w:r>
      <w:r w:rsidRPr="00E73A62">
        <w:rPr>
          <w:rStyle w:val="StyleUnderline"/>
        </w:rPr>
        <w:t>result</w:t>
      </w:r>
      <w:r w:rsidRPr="00E73A62">
        <w:rPr>
          <w:sz w:val="16"/>
        </w:rPr>
        <w:t xml:space="preserve">, as it did over the last forty years, </w:t>
      </w:r>
      <w:r w:rsidRPr="00E73A62">
        <w:rPr>
          <w:rStyle w:val="StyleUnderline"/>
        </w:rPr>
        <w:t>from a steady stream of antitrust cases</w:t>
      </w:r>
      <w:r w:rsidRPr="00E73A62">
        <w:rPr>
          <w:sz w:val="16"/>
        </w:rPr>
        <w:t xml:space="preserve">, </w:t>
      </w:r>
      <w:r w:rsidRPr="00E73A62">
        <w:rPr>
          <w:rStyle w:val="StyleUnderline"/>
        </w:rPr>
        <w:t>judicial appointments</w:t>
      </w:r>
      <w:r w:rsidRPr="00E73A62">
        <w:rPr>
          <w:sz w:val="16"/>
        </w:rPr>
        <w:t xml:space="preserve"> since 2017 </w:t>
      </w:r>
      <w:r w:rsidRPr="00E73A62">
        <w:rPr>
          <w:rStyle w:val="StyleUnderline"/>
        </w:rPr>
        <w:t>have</w:t>
      </w:r>
      <w:r w:rsidRPr="00E73A62">
        <w:rPr>
          <w:sz w:val="16"/>
        </w:rPr>
        <w:t xml:space="preserve"> arguably </w:t>
      </w:r>
      <w:r w:rsidRPr="00E73A62">
        <w:rPr>
          <w:rStyle w:val="StyleUnderline"/>
        </w:rPr>
        <w:t xml:space="preserve">made such a change in direction </w:t>
      </w:r>
      <w:r w:rsidRPr="00E73A62">
        <w:rPr>
          <w:rStyle w:val="Emphasis"/>
        </w:rPr>
        <w:t>unlikely</w:t>
      </w:r>
      <w:r w:rsidRPr="00E73A62">
        <w:rPr>
          <w:sz w:val="16"/>
        </w:rPr>
        <w:t xml:space="preserve">. </w:t>
      </w:r>
      <w:r w:rsidRPr="00E73A62">
        <w:rPr>
          <w:rStyle w:val="StyleUnderline"/>
        </w:rPr>
        <w:t>Rather</w:t>
      </w:r>
      <w:r w:rsidRPr="00E73A62">
        <w:rPr>
          <w:sz w:val="16"/>
        </w:rPr>
        <w:t xml:space="preserve">, it seems more probable that </w:t>
      </w:r>
      <w:r w:rsidRPr="00BD120B">
        <w:rPr>
          <w:rStyle w:val="StyleUnderline"/>
          <w:highlight w:val="yellow"/>
        </w:rPr>
        <w:t>successful prosecution</w:t>
      </w:r>
      <w:r w:rsidRPr="00F82927">
        <w:rPr>
          <w:rStyle w:val="StyleUnderline"/>
        </w:rPr>
        <w:t xml:space="preserve"> of major antitrust</w:t>
      </w:r>
      <w:r w:rsidRPr="00ED7DE7">
        <w:rPr>
          <w:sz w:val="16"/>
        </w:rPr>
        <w:t xml:space="preserve">, and especially Section 2 Sherman Act monopolization cases, </w:t>
      </w:r>
      <w:r w:rsidRPr="00BD120B">
        <w:rPr>
          <w:rStyle w:val="StyleUnderline"/>
          <w:highlight w:val="yellow"/>
        </w:rPr>
        <w:t>will</w:t>
      </w:r>
      <w:r w:rsidRPr="00ED7DE7">
        <w:rPr>
          <w:sz w:val="16"/>
        </w:rPr>
        <w:t xml:space="preserve"> remain challenging and may even </w:t>
      </w:r>
      <w:r w:rsidRPr="00BD120B">
        <w:rPr>
          <w:rStyle w:val="StyleUnderline"/>
          <w:highlight w:val="yellow"/>
        </w:rPr>
        <w:t>become</w:t>
      </w:r>
      <w:r w:rsidRPr="00BD120B">
        <w:rPr>
          <w:sz w:val="16"/>
          <w:highlight w:val="yellow"/>
        </w:rPr>
        <w:t xml:space="preserve"> </w:t>
      </w:r>
      <w:r w:rsidRPr="00BD120B">
        <w:rPr>
          <w:rStyle w:val="Emphasis"/>
          <w:highlight w:val="yellow"/>
        </w:rPr>
        <w:t>more</w:t>
      </w:r>
      <w:r w:rsidRPr="00BD120B">
        <w:rPr>
          <w:sz w:val="16"/>
          <w:highlight w:val="yellow"/>
        </w:rPr>
        <w:t xml:space="preserve"> </w:t>
      </w:r>
      <w:r w:rsidRPr="00BD120B">
        <w:rPr>
          <w:rStyle w:val="StyleUnderline"/>
          <w:highlight w:val="yellow"/>
        </w:rPr>
        <w:t>difficult</w:t>
      </w:r>
      <w:r w:rsidRPr="00ED7DE7">
        <w:rPr>
          <w:sz w:val="16"/>
        </w:rPr>
        <w:t>. Cases will be litigated before judges who are ordinarily predisposed to accept the current framework, either by personal preference or by a felt compulsion to abide by forty years of jurisprudence that tells them to do so.85 A new president could gradually change the philosophy of the federal courts by appointing judges sympathetic to the aims of the proposed transformation.86 The reorientation of the courts through judicial appointments is, however, likely to take a long time.87</w:t>
      </w:r>
    </w:p>
    <w:p w14:paraId="2234BE67" w14:textId="77777777" w:rsidR="002D741B" w:rsidRPr="00ED7DE7" w:rsidRDefault="002D741B" w:rsidP="002D741B">
      <w:pPr>
        <w:rPr>
          <w:sz w:val="16"/>
        </w:rPr>
      </w:pPr>
      <w:r w:rsidRPr="00ED7DE7">
        <w:rPr>
          <w:sz w:val="16"/>
        </w:rPr>
        <w:t xml:space="preserve">Until then, trial judges and the Court of Appeals will be compelled to abide by the existing jurisprudence and will only be at liberty to develop a more flexible approach in the “gaps” or spaces left by Supreme Court opinions—for example, in relation to mergers and rebates—and through creative interpretations of the law. Such </w:t>
      </w:r>
      <w:r w:rsidRPr="00BD120B">
        <w:rPr>
          <w:rStyle w:val="StyleUnderline"/>
          <w:highlight w:val="yellow"/>
        </w:rPr>
        <w:t>cases</w:t>
      </w:r>
      <w:r w:rsidRPr="00ED7DE7">
        <w:rPr>
          <w:rStyle w:val="StyleUnderline"/>
        </w:rPr>
        <w:t xml:space="preserve"> are</w:t>
      </w:r>
      <w:r w:rsidRPr="00ED7DE7">
        <w:rPr>
          <w:sz w:val="16"/>
        </w:rPr>
        <w:t xml:space="preserve">, however, </w:t>
      </w:r>
      <w:r w:rsidRPr="00ED7DE7">
        <w:rPr>
          <w:rStyle w:val="StyleUnderline"/>
        </w:rPr>
        <w:t xml:space="preserve">likely to be </w:t>
      </w:r>
      <w:r w:rsidRPr="00BD120B">
        <w:rPr>
          <w:rStyle w:val="Emphasis"/>
          <w:highlight w:val="yellow"/>
        </w:rPr>
        <w:t>hard fought</w:t>
      </w:r>
      <w:r w:rsidRPr="00ED7DE7">
        <w:rPr>
          <w:sz w:val="16"/>
        </w:rPr>
        <w:t>. Indeed, Judge Lucy Koh’s finding in Federal Trade Commission v. Qualcomm, Inc. 88 that Qualcomm’s licensing practices constituted unlawful monopolization of the market for certain telecommunications chips has provoked hostile attacks, not only from practitioners and academics but also from the DOJ, the U.S. Departments of Defense and Energy, and even one of the FTC’s own members. In a scathing op-ed in the Wall Street Journal,89 Commissioner Christine Wilson attacked Judge Koh’s “startling new creation” of legal obligations that may trigger a new wave of enforcement actions and undermine intellectual property rights. Commissioner Wilson condemned the judge’s “judicial innovations,” and “alchemy,” through reviving and expanding the Supreme Court’s 1985 opinion in Aspen Skiing Co v. Aspen Highlands Skiing Corp 90 (which she stresses was described by the Supreme Court in Trinko 91 as “at or near the outer boundary” of U.S. antitrust law), turning contractual obligations into antitrust claims, and for departing from current federal agency practice, by imposing remedies requiring Qualcomm to negotiate or renegotiate contracts with customers and competitors worldwide. She has thus urged the Ninth Circuit (on appeal), and if necessary the Supreme Court, to assess the wisdom of these sweeping changes and to stay the ruling.92</w:t>
      </w:r>
    </w:p>
    <w:p w14:paraId="5C79278B" w14:textId="77777777" w:rsidR="002D741B" w:rsidRPr="006C20F5" w:rsidRDefault="002D741B" w:rsidP="002D741B">
      <w:pPr>
        <w:rPr>
          <w:sz w:val="16"/>
        </w:rPr>
      </w:pPr>
      <w:r w:rsidRPr="00ED7DE7">
        <w:rPr>
          <w:rStyle w:val="StyleUnderline"/>
        </w:rPr>
        <w:t>It seems likely</w:t>
      </w:r>
      <w:r w:rsidRPr="00ED7DE7">
        <w:rPr>
          <w:sz w:val="16"/>
        </w:rPr>
        <w:t xml:space="preserve"> therefore </w:t>
      </w:r>
      <w:r w:rsidRPr="00ED7DE7">
        <w:rPr>
          <w:rStyle w:val="StyleUnderline"/>
        </w:rPr>
        <w:t xml:space="preserve">that, at the same time as </w:t>
      </w:r>
      <w:r w:rsidRPr="00ED7DE7">
        <w:rPr>
          <w:rStyle w:val="Emphasis"/>
        </w:rPr>
        <w:t>bringing cases</w:t>
      </w:r>
      <w:r w:rsidRPr="00ED7DE7">
        <w:rPr>
          <w:sz w:val="16"/>
        </w:rPr>
        <w:t xml:space="preserve"> seeking to develop procedural, evidential, and substantive antitrust standards under the existing regime, </w:t>
      </w:r>
      <w:r w:rsidRPr="00ED7DE7">
        <w:rPr>
          <w:rStyle w:val="Emphasis"/>
        </w:rPr>
        <w:t>additional</w:t>
      </w:r>
      <w:r w:rsidRPr="00ED7DE7">
        <w:rPr>
          <w:sz w:val="16"/>
        </w:rPr>
        <w:t xml:space="preserve"> </w:t>
      </w:r>
      <w:r w:rsidRPr="00BD120B">
        <w:rPr>
          <w:rStyle w:val="StyleUnderline"/>
          <w:highlight w:val="yellow"/>
        </w:rPr>
        <w:t>antidotes to</w:t>
      </w:r>
      <w:r w:rsidRPr="00ED7DE7">
        <w:rPr>
          <w:rStyle w:val="StyleUnderline"/>
        </w:rPr>
        <w:t xml:space="preserve"> the </w:t>
      </w:r>
      <w:r w:rsidRPr="00BD120B">
        <w:rPr>
          <w:rStyle w:val="StyleUnderline"/>
          <w:highlight w:val="yellow"/>
        </w:rPr>
        <w:t>stringencies of</w:t>
      </w:r>
      <w:r w:rsidRPr="00ED7DE7">
        <w:rPr>
          <w:rStyle w:val="StyleUnderline"/>
        </w:rPr>
        <w:t xml:space="preserve"> existing </w:t>
      </w:r>
      <w:r w:rsidRPr="00BD120B">
        <w:rPr>
          <w:rStyle w:val="StyleUnderline"/>
          <w:highlight w:val="yellow"/>
        </w:rPr>
        <w:t xml:space="preserve">jurisprudence </w:t>
      </w:r>
      <w:r w:rsidRPr="00BD120B">
        <w:rPr>
          <w:rStyle w:val="Emphasis"/>
          <w:highlight w:val="yellow"/>
        </w:rPr>
        <w:t>will be required</w:t>
      </w:r>
      <w:r w:rsidRPr="00ED7DE7">
        <w:rPr>
          <w:sz w:val="16"/>
        </w:rPr>
        <w:t>, including more extensive, and expansive, use of Section 5 FTC Act to plug the gaps created by the narrowing of the scope of Section 2 Sherman Act; and/or the adoption of legislation that directs courts to apply a wider goals framework.</w:t>
      </w:r>
    </w:p>
    <w:p w14:paraId="2EEEED31" w14:textId="77777777" w:rsidR="002D741B" w:rsidRPr="00B46E29" w:rsidRDefault="002D741B" w:rsidP="002D741B">
      <w:pPr>
        <w:pStyle w:val="Heading4"/>
      </w:pPr>
      <w:r>
        <w:t>2) CONGRESSIONAL BACKLASH---</w:t>
      </w:r>
      <w:r>
        <w:rPr>
          <w:u w:val="single"/>
        </w:rPr>
        <w:t>businesses</w:t>
      </w:r>
      <w:r>
        <w:t xml:space="preserve"> will </w:t>
      </w:r>
      <w:r>
        <w:rPr>
          <w:u w:val="single"/>
        </w:rPr>
        <w:t>lobby Congress</w:t>
      </w:r>
      <w:r>
        <w:t xml:space="preserve"> to cut the FTC. </w:t>
      </w:r>
    </w:p>
    <w:p w14:paraId="1F0E47A5" w14:textId="77777777" w:rsidR="002D741B" w:rsidRDefault="002D741B" w:rsidP="002D741B">
      <w:r>
        <w:t xml:space="preserve">Alison </w:t>
      </w:r>
      <w:r w:rsidRPr="00A0358E">
        <w:rPr>
          <w:rStyle w:val="Style13ptBold"/>
        </w:rPr>
        <w:t>Jones &amp;</w:t>
      </w:r>
      <w:r>
        <w:t xml:space="preserve"> William E. </w:t>
      </w:r>
      <w:r w:rsidRPr="00A0358E">
        <w:rPr>
          <w:rStyle w:val="Style13ptBold"/>
        </w:rPr>
        <w:t>Kovacic 20</w:t>
      </w:r>
      <w:r>
        <w:t xml:space="preserve">, Jones is a professor at King’s College London; Kovacic is Global Competition Professor of Law and Policy, The George Washington University Law School, “Antitrust’s Implementation Blind Side: Challenges to Major Expansion of U.S. Competition Policy,” The Antitrust Bulletin, vol. 65, no. 2, SAGE Publications Inc, 06/01/2020, pp. 227–255 </w:t>
      </w:r>
    </w:p>
    <w:p w14:paraId="01DF4C6D" w14:textId="77777777" w:rsidR="002D741B" w:rsidRPr="00F57A1D" w:rsidRDefault="002D741B" w:rsidP="002D741B">
      <w:pPr>
        <w:rPr>
          <w:sz w:val="16"/>
        </w:rPr>
      </w:pPr>
      <w:r w:rsidRPr="00484C9C">
        <w:rPr>
          <w:rStyle w:val="StyleUnderline"/>
        </w:rPr>
        <w:t>Imagine</w:t>
      </w:r>
      <w:r w:rsidRPr="00484C9C">
        <w:rPr>
          <w:sz w:val="16"/>
        </w:rPr>
        <w:t xml:space="preserve">, for a moment, that </w:t>
      </w:r>
      <w:r w:rsidRPr="00484C9C">
        <w:rPr>
          <w:rStyle w:val="StyleUnderline"/>
        </w:rPr>
        <w:t>the DOJ and the FTC launch monopolization cases</w:t>
      </w:r>
      <w:r w:rsidRPr="00484C9C">
        <w:rPr>
          <w:sz w:val="16"/>
        </w:rPr>
        <w:t xml:space="preserve"> </w:t>
      </w:r>
      <w:r w:rsidRPr="00484C9C">
        <w:rPr>
          <w:rStyle w:val="StyleUnderline"/>
        </w:rPr>
        <w:t>against</w:t>
      </w:r>
      <w:r w:rsidRPr="00484C9C">
        <w:rPr>
          <w:sz w:val="16"/>
        </w:rPr>
        <w:t xml:space="preserve"> each of the GAFA </w:t>
      </w:r>
      <w:r w:rsidRPr="00484C9C">
        <w:rPr>
          <w:rStyle w:val="StyleUnderline"/>
        </w:rPr>
        <w:t>giants</w:t>
      </w:r>
      <w:r w:rsidRPr="00484C9C">
        <w:rPr>
          <w:sz w:val="16"/>
        </w:rPr>
        <w:t xml:space="preserve">. Among other grounds, </w:t>
      </w:r>
      <w:r w:rsidRPr="00484C9C">
        <w:rPr>
          <w:rStyle w:val="StyleUnderline"/>
        </w:rPr>
        <w:t>these cases might be premised on the theory that the firms used mergers to accumulate and protect positions of dominance</w:t>
      </w:r>
      <w:r w:rsidRPr="00484C9C">
        <w:rPr>
          <w:sz w:val="16"/>
        </w:rPr>
        <w:t xml:space="preserve">. The GAFA </w:t>
      </w:r>
      <w:r w:rsidRPr="00484C9C">
        <w:rPr>
          <w:rStyle w:val="StyleUnderline"/>
        </w:rPr>
        <w:t>firms have received unfavorable scrutiny from legislators</w:t>
      </w:r>
      <w:r w:rsidRPr="00484C9C">
        <w:rPr>
          <w:sz w:val="16"/>
        </w:rPr>
        <w:t xml:space="preserve"> from both political parties </w:t>
      </w:r>
      <w:r w:rsidRPr="00484C9C">
        <w:rPr>
          <w:rStyle w:val="StyleUnderline"/>
        </w:rPr>
        <w:t>over the past few years, but the current wave</w:t>
      </w:r>
      <w:r w:rsidRPr="00156E2D">
        <w:rPr>
          <w:rStyle w:val="StyleUnderline"/>
        </w:rPr>
        <w:t xml:space="preserve"> of </w:t>
      </w:r>
      <w:r w:rsidRPr="00BD120B">
        <w:rPr>
          <w:rStyle w:val="Emphasis"/>
          <w:highlight w:val="yellow"/>
        </w:rPr>
        <w:t>political opprobrium</w:t>
      </w:r>
      <w:r w:rsidRPr="00BD120B">
        <w:rPr>
          <w:sz w:val="16"/>
          <w:highlight w:val="yellow"/>
        </w:rPr>
        <w:t xml:space="preserve"> </w:t>
      </w:r>
      <w:r w:rsidRPr="00BD120B">
        <w:rPr>
          <w:rStyle w:val="StyleUnderline"/>
          <w:highlight w:val="yellow"/>
        </w:rPr>
        <w:t>is</w:t>
      </w:r>
      <w:r w:rsidRPr="00BD120B">
        <w:rPr>
          <w:sz w:val="16"/>
          <w:highlight w:val="yellow"/>
        </w:rPr>
        <w:t xml:space="preserve"> </w:t>
      </w:r>
      <w:r w:rsidRPr="00BD120B">
        <w:rPr>
          <w:rStyle w:val="Emphasis"/>
          <w:highlight w:val="yellow"/>
        </w:rPr>
        <w:t>unlikely to discourage</w:t>
      </w:r>
      <w:r w:rsidRPr="00156E2D">
        <w:rPr>
          <w:rStyle w:val="Emphasis"/>
        </w:rPr>
        <w:t xml:space="preserve"> the </w:t>
      </w:r>
      <w:r w:rsidRPr="00BD120B">
        <w:rPr>
          <w:rStyle w:val="Emphasis"/>
          <w:highlight w:val="yellow"/>
        </w:rPr>
        <w:t>firms</w:t>
      </w:r>
      <w:r w:rsidRPr="00156E2D">
        <w:rPr>
          <w:rStyle w:val="Emphasis"/>
        </w:rPr>
        <w:t xml:space="preserve"> from </w:t>
      </w:r>
      <w:r w:rsidRPr="00BD120B">
        <w:rPr>
          <w:rStyle w:val="Emphasis"/>
          <w:highlight w:val="yellow"/>
        </w:rPr>
        <w:t>bringing</w:t>
      </w:r>
      <w:r w:rsidRPr="00156E2D">
        <w:rPr>
          <w:rStyle w:val="Emphasis"/>
        </w:rPr>
        <w:t xml:space="preserve"> their </w:t>
      </w:r>
      <w:r w:rsidRPr="00BD120B">
        <w:rPr>
          <w:rStyle w:val="Emphasis"/>
          <w:highlight w:val="yellow"/>
        </w:rPr>
        <w:t>formidable lobbying resources to bear</w:t>
      </w:r>
      <w:r w:rsidRPr="00156E2D">
        <w:rPr>
          <w:sz w:val="16"/>
        </w:rPr>
        <w:t xml:space="preserve"> upon the Congress. </w:t>
      </w:r>
      <w:r w:rsidRPr="00BD120B">
        <w:rPr>
          <w:rStyle w:val="StyleUnderline"/>
          <w:highlight w:val="yellow"/>
        </w:rPr>
        <w:t xml:space="preserve">It would be </w:t>
      </w:r>
      <w:r w:rsidRPr="00BD120B">
        <w:rPr>
          <w:rStyle w:val="Emphasis"/>
          <w:highlight w:val="yellow"/>
        </w:rPr>
        <w:t>hazardous for</w:t>
      </w:r>
      <w:r w:rsidRPr="00156E2D">
        <w:rPr>
          <w:rStyle w:val="Emphasis"/>
        </w:rPr>
        <w:t xml:space="preserve"> the </w:t>
      </w:r>
      <w:r w:rsidRPr="00BD120B">
        <w:rPr>
          <w:rStyle w:val="Emphasis"/>
          <w:highlight w:val="yellow"/>
        </w:rPr>
        <w:t>enforcement agencies</w:t>
      </w:r>
      <w:r w:rsidRPr="00BD120B">
        <w:rPr>
          <w:sz w:val="16"/>
          <w:highlight w:val="yellow"/>
        </w:rPr>
        <w:t xml:space="preserve"> </w:t>
      </w:r>
      <w:r w:rsidRPr="00BD120B">
        <w:rPr>
          <w:rStyle w:val="StyleUnderline"/>
          <w:highlight w:val="yellow"/>
        </w:rPr>
        <w:t>to assume</w:t>
      </w:r>
      <w:r w:rsidRPr="00156E2D">
        <w:rPr>
          <w:rStyle w:val="StyleUnderline"/>
        </w:rPr>
        <w:t xml:space="preserve"> that a sustained, well-financed </w:t>
      </w:r>
      <w:r w:rsidRPr="00BD120B">
        <w:rPr>
          <w:rStyle w:val="StyleUnderline"/>
          <w:highlight w:val="yellow"/>
        </w:rPr>
        <w:t>lobbying</w:t>
      </w:r>
      <w:r w:rsidRPr="00156E2D">
        <w:rPr>
          <w:rStyle w:val="StyleUnderline"/>
        </w:rPr>
        <w:t xml:space="preserve"> campaign </w:t>
      </w:r>
      <w:r w:rsidRPr="00BD120B">
        <w:rPr>
          <w:rStyle w:val="StyleUnderline"/>
          <w:highlight w:val="yellow"/>
        </w:rPr>
        <w:t>will be ineffective</w:t>
      </w:r>
      <w:r w:rsidRPr="00156E2D">
        <w:rPr>
          <w:sz w:val="16"/>
        </w:rPr>
        <w:t xml:space="preserve">. At a minimum, </w:t>
      </w:r>
      <w:r w:rsidRPr="00156E2D">
        <w:rPr>
          <w:rStyle w:val="StyleUnderline"/>
        </w:rPr>
        <w:t xml:space="preserve">the </w:t>
      </w:r>
      <w:r w:rsidRPr="00BD120B">
        <w:rPr>
          <w:rStyle w:val="StyleUnderline"/>
          <w:highlight w:val="yellow"/>
        </w:rPr>
        <w:t>agencies</w:t>
      </w:r>
      <w:r w:rsidRPr="00156E2D">
        <w:rPr>
          <w:sz w:val="16"/>
        </w:rPr>
        <w:t xml:space="preserve"> would </w:t>
      </w:r>
      <w:r w:rsidRPr="00BD120B">
        <w:rPr>
          <w:rStyle w:val="StyleUnderline"/>
          <w:highlight w:val="yellow"/>
        </w:rPr>
        <w:t xml:space="preserve">need to consider </w:t>
      </w:r>
      <w:r w:rsidRPr="00BD120B">
        <w:rPr>
          <w:rStyle w:val="Emphasis"/>
          <w:highlight w:val="yellow"/>
        </w:rPr>
        <w:t>how many battles they can fight at one time</w:t>
      </w:r>
      <w:r w:rsidRPr="00156E2D">
        <w:rPr>
          <w:sz w:val="16"/>
        </w:rPr>
        <w:t>, and how to foster a countervailing coalition of business interests to oppose the defendants.</w:t>
      </w:r>
    </w:p>
    <w:p w14:paraId="6E83B003" w14:textId="77777777" w:rsidR="002D741B" w:rsidRPr="001A1EC0" w:rsidRDefault="002D741B" w:rsidP="002D741B">
      <w:pPr>
        <w:pStyle w:val="Heading4"/>
        <w:rPr>
          <w:u w:val="single"/>
        </w:rPr>
      </w:pPr>
      <w:r>
        <w:t xml:space="preserve">That </w:t>
      </w:r>
      <w:r>
        <w:rPr>
          <w:u w:val="single"/>
        </w:rPr>
        <w:t>derails</w:t>
      </w:r>
      <w:r>
        <w:t xml:space="preserve"> </w:t>
      </w:r>
      <w:r>
        <w:rPr>
          <w:u w:val="single"/>
        </w:rPr>
        <w:t>broader</w:t>
      </w:r>
      <w:r>
        <w:t xml:space="preserve"> FTC activities, </w:t>
      </w:r>
      <w:r>
        <w:rPr>
          <w:u w:val="single"/>
        </w:rPr>
        <w:t>even if</w:t>
      </w:r>
      <w:r>
        <w:t xml:space="preserve"> Congress </w:t>
      </w:r>
      <w:r>
        <w:rPr>
          <w:u w:val="single"/>
        </w:rPr>
        <w:t>was the one who asked</w:t>
      </w:r>
    </w:p>
    <w:p w14:paraId="4D0448B2" w14:textId="77777777" w:rsidR="002D741B" w:rsidRDefault="002D741B" w:rsidP="002D741B">
      <w:r>
        <w:t xml:space="preserve">David A. </w:t>
      </w:r>
      <w:r w:rsidRPr="00463AC2">
        <w:rPr>
          <w:rStyle w:val="Style13ptBold"/>
        </w:rPr>
        <w:t>Hyman &amp;</w:t>
      </w:r>
      <w:r>
        <w:t xml:space="preserve"> William E. </w:t>
      </w:r>
      <w:r w:rsidRPr="00463AC2">
        <w:rPr>
          <w:rStyle w:val="Style13ptBold"/>
        </w:rPr>
        <w:t>Kovacic 14</w:t>
      </w:r>
      <w:r>
        <w:t xml:space="preserve">, Hyman is H. Ross &amp; Helen Workman Chair in Law and Professor of Medicine, University of Illinois, and former special Counsel at the Federal Trade Commission; Kovacic is Global Competition Professor of Law and Policy, The George Washington University Law School, “Can’t Anyone Here Play This Game - Judging the FTC’s Critics The FTC at 100: Centennial Commemorations and Proposals for Progress: Essays,” George Washington Law Review, vol. 83, no. 6, 2015/2014, pp. 1948–1978 </w:t>
      </w:r>
    </w:p>
    <w:p w14:paraId="3865AAE8" w14:textId="77777777" w:rsidR="002D741B" w:rsidRPr="00226ABD" w:rsidRDefault="002D741B" w:rsidP="002D741B">
      <w:pPr>
        <w:rPr>
          <w:sz w:val="16"/>
        </w:rPr>
      </w:pPr>
      <w:r w:rsidRPr="00226ABD">
        <w:rPr>
          <w:sz w:val="16"/>
        </w:rPr>
        <w:t xml:space="preserve">3. Blindness to Program and Political Risk </w:t>
      </w:r>
    </w:p>
    <w:p w14:paraId="2F5A62BE" w14:textId="77777777" w:rsidR="002D741B" w:rsidRPr="00226ABD" w:rsidRDefault="002D741B" w:rsidP="002D741B">
      <w:pPr>
        <w:rPr>
          <w:sz w:val="16"/>
        </w:rPr>
      </w:pPr>
      <w:r w:rsidRPr="0020418F">
        <w:rPr>
          <w:rStyle w:val="StyleUnderline"/>
        </w:rPr>
        <w:t>The ABA Commission set out</w:t>
      </w:r>
      <w:r w:rsidRPr="0020418F">
        <w:rPr>
          <w:sz w:val="16"/>
        </w:rPr>
        <w:t xml:space="preserve"> three </w:t>
      </w:r>
      <w:r w:rsidRPr="0020418F">
        <w:rPr>
          <w:rStyle w:val="StyleUnderline"/>
        </w:rPr>
        <w:t>basic guidelines for the FTC's future antitrust work</w:t>
      </w:r>
      <w:r w:rsidRPr="0020418F">
        <w:rPr>
          <w:sz w:val="16"/>
        </w:rPr>
        <w:t>:</w:t>
      </w:r>
      <w:r w:rsidRPr="00226ABD">
        <w:rPr>
          <w:sz w:val="16"/>
        </w:rPr>
        <w:t xml:space="preserve"> </w:t>
      </w:r>
    </w:p>
    <w:p w14:paraId="398AF268" w14:textId="77777777" w:rsidR="002D741B" w:rsidRPr="00226ABD" w:rsidRDefault="002D741B" w:rsidP="002D741B">
      <w:pPr>
        <w:ind w:left="720"/>
        <w:rPr>
          <w:sz w:val="16"/>
        </w:rPr>
      </w:pPr>
      <w:r w:rsidRPr="00226ABD">
        <w:rPr>
          <w:sz w:val="16"/>
        </w:rPr>
        <w:t xml:space="preserve">(1) Forsake trivia in favor of economically significant matters;123 </w:t>
      </w:r>
    </w:p>
    <w:p w14:paraId="22826264" w14:textId="77777777" w:rsidR="002D741B" w:rsidRPr="00226ABD" w:rsidRDefault="002D741B" w:rsidP="002D741B">
      <w:pPr>
        <w:ind w:left="720"/>
        <w:rPr>
          <w:sz w:val="16"/>
        </w:rPr>
      </w:pPr>
      <w:r w:rsidRPr="00226ABD">
        <w:rPr>
          <w:sz w:val="16"/>
        </w:rPr>
        <w:t xml:space="preserve">(2) </w:t>
      </w:r>
      <w:r w:rsidRPr="00BD120B">
        <w:rPr>
          <w:rStyle w:val="Emphasis"/>
          <w:highlight w:val="yellow"/>
        </w:rPr>
        <w:t>Emphasize</w:t>
      </w:r>
      <w:r w:rsidRPr="00226ABD">
        <w:rPr>
          <w:sz w:val="16"/>
        </w:rPr>
        <w:t xml:space="preserve"> </w:t>
      </w:r>
      <w:r w:rsidRPr="003E20A1">
        <w:rPr>
          <w:rStyle w:val="StyleUnderline"/>
        </w:rPr>
        <w:t xml:space="preserve">cases involving </w:t>
      </w:r>
      <w:r w:rsidRPr="00BD120B">
        <w:rPr>
          <w:rStyle w:val="Emphasis"/>
          <w:highlight w:val="yellow"/>
        </w:rPr>
        <w:t>complex, unsettled questions of</w:t>
      </w:r>
      <w:r w:rsidRPr="003E20A1">
        <w:rPr>
          <w:rStyle w:val="Emphasis"/>
        </w:rPr>
        <w:t xml:space="preserve"> competition economics and </w:t>
      </w:r>
      <w:r w:rsidRPr="00BD120B">
        <w:rPr>
          <w:rStyle w:val="Emphasis"/>
          <w:highlight w:val="yellow"/>
        </w:rPr>
        <w:t>law</w:t>
      </w:r>
      <w:r w:rsidRPr="00226ABD">
        <w:rPr>
          <w:sz w:val="16"/>
        </w:rPr>
        <w:t xml:space="preserve">, and leave per se cases to the DOJ;124 and </w:t>
      </w:r>
    </w:p>
    <w:p w14:paraId="7F054B4D" w14:textId="77777777" w:rsidR="002D741B" w:rsidRPr="00226ABD" w:rsidRDefault="002D741B" w:rsidP="002D741B">
      <w:pPr>
        <w:ind w:left="720"/>
        <w:rPr>
          <w:sz w:val="16"/>
        </w:rPr>
      </w:pPr>
      <w:r w:rsidRPr="00226ABD">
        <w:rPr>
          <w:sz w:val="16"/>
        </w:rPr>
        <w:t xml:space="preserve">(3) Replace voluntary commitments with binding, compulsory orders. 12 5 </w:t>
      </w:r>
    </w:p>
    <w:p w14:paraId="0926B2ED" w14:textId="77777777" w:rsidR="002D741B" w:rsidRPr="00226ABD" w:rsidRDefault="002D741B" w:rsidP="002D741B">
      <w:pPr>
        <w:rPr>
          <w:sz w:val="16"/>
        </w:rPr>
      </w:pPr>
      <w:r w:rsidRPr="00226ABD">
        <w:rPr>
          <w:sz w:val="16"/>
        </w:rPr>
        <w:t xml:space="preserve">Each of </w:t>
      </w:r>
      <w:r w:rsidRPr="003E20A1">
        <w:rPr>
          <w:rStyle w:val="StyleUnderline"/>
        </w:rPr>
        <w:t xml:space="preserve">these changes </w:t>
      </w:r>
      <w:r w:rsidRPr="00BD120B">
        <w:rPr>
          <w:rStyle w:val="StyleUnderline"/>
          <w:highlight w:val="yellow"/>
        </w:rPr>
        <w:t>certainly</w:t>
      </w:r>
      <w:r w:rsidRPr="00BD120B">
        <w:rPr>
          <w:sz w:val="16"/>
          <w:highlight w:val="yellow"/>
        </w:rPr>
        <w:t xml:space="preserve"> </w:t>
      </w:r>
      <w:r w:rsidRPr="00BD120B">
        <w:rPr>
          <w:rStyle w:val="Emphasis"/>
          <w:highlight w:val="yellow"/>
        </w:rPr>
        <w:t>sounds</w:t>
      </w:r>
      <w:r w:rsidRPr="00BD120B">
        <w:rPr>
          <w:sz w:val="16"/>
          <w:highlight w:val="yellow"/>
        </w:rPr>
        <w:t xml:space="preserve"> </w:t>
      </w:r>
      <w:r w:rsidRPr="00BD120B">
        <w:rPr>
          <w:rStyle w:val="StyleUnderline"/>
          <w:highlight w:val="yellow"/>
        </w:rPr>
        <w:t>sensible</w:t>
      </w:r>
      <w:r w:rsidRPr="00226ABD">
        <w:rPr>
          <w:sz w:val="16"/>
        </w:rPr>
        <w:t xml:space="preserve">, particularly when taken one at a time. After all, who could be against the forsaking of trivia? </w:t>
      </w:r>
      <w:r w:rsidRPr="00BD120B">
        <w:rPr>
          <w:rStyle w:val="StyleUnderline"/>
          <w:highlight w:val="yellow"/>
        </w:rPr>
        <w:t>But</w:t>
      </w:r>
      <w:r w:rsidRPr="00226ABD">
        <w:rPr>
          <w:sz w:val="16"/>
        </w:rPr>
        <w:t xml:space="preserve">, each </w:t>
      </w:r>
      <w:r w:rsidRPr="003E20A1">
        <w:rPr>
          <w:rStyle w:val="Emphasis"/>
        </w:rPr>
        <w:t>change</w:t>
      </w:r>
      <w:r w:rsidRPr="00226ABD">
        <w:rPr>
          <w:sz w:val="16"/>
        </w:rPr>
        <w:t xml:space="preserve"> </w:t>
      </w:r>
      <w:r w:rsidRPr="003E20A1">
        <w:rPr>
          <w:rStyle w:val="StyleUnderline"/>
        </w:rPr>
        <w:t xml:space="preserve">involved a shift from a </w:t>
      </w:r>
      <w:r w:rsidRPr="003E20A1">
        <w:rPr>
          <w:rStyle w:val="Emphasis"/>
        </w:rPr>
        <w:t>safer</w:t>
      </w:r>
      <w:r w:rsidRPr="003E20A1">
        <w:rPr>
          <w:rStyle w:val="StyleUnderline"/>
        </w:rPr>
        <w:t xml:space="preserve"> law</w:t>
      </w:r>
      <w:r w:rsidRPr="00226ABD">
        <w:rPr>
          <w:sz w:val="16"/>
        </w:rPr>
        <w:t xml:space="preserve"> </w:t>
      </w:r>
      <w:r w:rsidRPr="003E20A1">
        <w:rPr>
          <w:rStyle w:val="StyleUnderline"/>
        </w:rPr>
        <w:t xml:space="preserve">enforcement strategy to a </w:t>
      </w:r>
      <w:r w:rsidRPr="00BD120B">
        <w:rPr>
          <w:rStyle w:val="Emphasis"/>
          <w:highlight w:val="yellow"/>
        </w:rPr>
        <w:t>riskier</w:t>
      </w:r>
      <w:r w:rsidRPr="003E20A1">
        <w:rPr>
          <w:rStyle w:val="StyleUnderline"/>
        </w:rPr>
        <w:t xml:space="preserve"> one</w:t>
      </w:r>
      <w:r w:rsidRPr="00226ABD">
        <w:rPr>
          <w:sz w:val="16"/>
        </w:rPr>
        <w:t xml:space="preserve">. The </w:t>
      </w:r>
      <w:r w:rsidRPr="003E20A1">
        <w:rPr>
          <w:rStyle w:val="StyleUnderline"/>
        </w:rPr>
        <w:t xml:space="preserve">pursuit of economically </w:t>
      </w:r>
      <w:r w:rsidRPr="00BD120B">
        <w:rPr>
          <w:rStyle w:val="StyleUnderline"/>
          <w:highlight w:val="yellow"/>
        </w:rPr>
        <w:t xml:space="preserve">significant matters </w:t>
      </w:r>
      <w:r w:rsidRPr="00BD120B">
        <w:rPr>
          <w:rStyle w:val="Emphasis"/>
          <w:highlight w:val="yellow"/>
        </w:rPr>
        <w:t>galvanize</w:t>
      </w:r>
      <w:r w:rsidRPr="0020418F">
        <w:rPr>
          <w:rStyle w:val="StyleUnderline"/>
        </w:rPr>
        <w:t>s</w:t>
      </w:r>
      <w:r w:rsidRPr="003E20A1">
        <w:rPr>
          <w:rStyle w:val="StyleUnderline"/>
        </w:rPr>
        <w:t xml:space="preserve"> </w:t>
      </w:r>
      <w:r w:rsidRPr="00BD120B">
        <w:rPr>
          <w:rStyle w:val="Emphasis"/>
          <w:highlight w:val="yellow"/>
        </w:rPr>
        <w:t>tougher opposition</w:t>
      </w:r>
      <w:r w:rsidRPr="00226ABD">
        <w:rPr>
          <w:sz w:val="16"/>
        </w:rPr>
        <w:t xml:space="preserve"> </w:t>
      </w:r>
      <w:r w:rsidRPr="003E20A1">
        <w:rPr>
          <w:rStyle w:val="StyleUnderline"/>
        </w:rPr>
        <w:t>in</w:t>
      </w:r>
      <w:r w:rsidRPr="00226ABD">
        <w:rPr>
          <w:sz w:val="16"/>
        </w:rPr>
        <w:t xml:space="preserve"> </w:t>
      </w:r>
      <w:r w:rsidRPr="003E20A1">
        <w:rPr>
          <w:rStyle w:val="Emphasis"/>
        </w:rPr>
        <w:t>litigation</w:t>
      </w:r>
      <w:r w:rsidRPr="00226ABD">
        <w:rPr>
          <w:sz w:val="16"/>
        </w:rPr>
        <w:t xml:space="preserve"> </w:t>
      </w:r>
      <w:r w:rsidRPr="003E20A1">
        <w:rPr>
          <w:rStyle w:val="StyleUnderline"/>
        </w:rPr>
        <w:t xml:space="preserve">and motivates firms to seek out </w:t>
      </w:r>
      <w:r w:rsidRPr="003E20A1">
        <w:rPr>
          <w:rStyle w:val="Emphasis"/>
        </w:rPr>
        <w:t>legislative assistance</w:t>
      </w:r>
      <w:r w:rsidRPr="00226ABD">
        <w:rPr>
          <w:sz w:val="16"/>
        </w:rPr>
        <w:t xml:space="preserve"> </w:t>
      </w:r>
      <w:r w:rsidRPr="003E20A1">
        <w:rPr>
          <w:rStyle w:val="StyleUnderline"/>
        </w:rPr>
        <w:t xml:space="preserve">in backing down the agency. Focusing on </w:t>
      </w:r>
      <w:r w:rsidRPr="003E20A1">
        <w:rPr>
          <w:rStyle w:val="Emphasis"/>
        </w:rPr>
        <w:t>complex</w:t>
      </w:r>
      <w:r w:rsidRPr="003E20A1">
        <w:rPr>
          <w:rStyle w:val="StyleUnderline"/>
        </w:rPr>
        <w:t xml:space="preserve"> and </w:t>
      </w:r>
      <w:r w:rsidRPr="003E20A1">
        <w:rPr>
          <w:rStyle w:val="Emphasis"/>
        </w:rPr>
        <w:t>unsettled</w:t>
      </w:r>
      <w:r w:rsidRPr="003E20A1">
        <w:rPr>
          <w:rStyle w:val="StyleUnderline"/>
        </w:rPr>
        <w:t xml:space="preserve"> areas of the law </w:t>
      </w:r>
      <w:r w:rsidRPr="00BD120B">
        <w:rPr>
          <w:rStyle w:val="StyleUnderline"/>
          <w:highlight w:val="yellow"/>
        </w:rPr>
        <w:t>involves</w:t>
      </w:r>
      <w:r w:rsidRPr="003E20A1">
        <w:rPr>
          <w:rStyle w:val="StyleUnderline"/>
        </w:rPr>
        <w:t xml:space="preserve"> greater </w:t>
      </w:r>
      <w:r w:rsidRPr="00BD120B">
        <w:rPr>
          <w:rStyle w:val="Emphasis"/>
          <w:highlight w:val="yellow"/>
        </w:rPr>
        <w:t>litigation risk</w:t>
      </w:r>
      <w:r w:rsidRPr="003E20A1">
        <w:rPr>
          <w:rStyle w:val="StyleUnderline"/>
        </w:rPr>
        <w:t xml:space="preserve"> </w:t>
      </w:r>
      <w:r w:rsidRPr="00226ABD">
        <w:rPr>
          <w:sz w:val="16"/>
        </w:rPr>
        <w:t>(</w:t>
      </w:r>
      <w:r w:rsidRPr="003E20A1">
        <w:rPr>
          <w:rStyle w:val="StyleUnderline"/>
        </w:rPr>
        <w:t>because the cases are on the edges of existing doctrine</w:t>
      </w:r>
      <w:r w:rsidRPr="00226ABD">
        <w:rPr>
          <w:sz w:val="16"/>
        </w:rPr>
        <w:t xml:space="preserve">) </w:t>
      </w:r>
      <w:r w:rsidRPr="003E20A1">
        <w:rPr>
          <w:rStyle w:val="StyleUnderline"/>
        </w:rPr>
        <w:t xml:space="preserve">and exposes the agency more broadly to claims that it is engaged in </w:t>
      </w:r>
      <w:r w:rsidRPr="003E20A1">
        <w:rPr>
          <w:rStyle w:val="Emphasis"/>
        </w:rPr>
        <w:t>unprecedented enforcement</w:t>
      </w:r>
      <w:r w:rsidRPr="00226ABD">
        <w:rPr>
          <w:sz w:val="16"/>
        </w:rPr>
        <w:t xml:space="preserve"> </w:t>
      </w:r>
      <w:r w:rsidRPr="003E20A1">
        <w:rPr>
          <w:rStyle w:val="StyleUnderline"/>
        </w:rPr>
        <w:t>or</w:t>
      </w:r>
      <w:r w:rsidRPr="00226ABD">
        <w:rPr>
          <w:sz w:val="16"/>
        </w:rPr>
        <w:t xml:space="preserve"> sheer </w:t>
      </w:r>
      <w:r w:rsidRPr="003E20A1">
        <w:rPr>
          <w:rStyle w:val="Emphasis"/>
        </w:rPr>
        <w:t>adventurism</w:t>
      </w:r>
      <w:r w:rsidRPr="00226ABD">
        <w:rPr>
          <w:sz w:val="16"/>
        </w:rPr>
        <w:t xml:space="preserve">. </w:t>
      </w:r>
      <w:r w:rsidRPr="003E20A1">
        <w:rPr>
          <w:rStyle w:val="StyleUnderline"/>
        </w:rPr>
        <w:t xml:space="preserve">The pursuit of tougher remedies </w:t>
      </w:r>
      <w:r w:rsidRPr="00BD120B">
        <w:rPr>
          <w:rStyle w:val="StyleUnderline"/>
          <w:highlight w:val="yellow"/>
        </w:rPr>
        <w:t>arouses</w:t>
      </w:r>
      <w:r w:rsidRPr="0020418F">
        <w:rPr>
          <w:rStyle w:val="StyleUnderline"/>
        </w:rPr>
        <w:t xml:space="preserve"> a </w:t>
      </w:r>
      <w:r w:rsidRPr="00BD120B">
        <w:rPr>
          <w:rStyle w:val="Emphasis"/>
          <w:highlight w:val="yellow"/>
        </w:rPr>
        <w:t>stronger defense</w:t>
      </w:r>
      <w:r w:rsidRPr="00226ABD">
        <w:rPr>
          <w:sz w:val="16"/>
        </w:rPr>
        <w:t xml:space="preserve"> </w:t>
      </w:r>
      <w:r w:rsidRPr="003E20A1">
        <w:rPr>
          <w:rStyle w:val="StyleUnderline"/>
        </w:rPr>
        <w:t xml:space="preserve">by respondents </w:t>
      </w:r>
      <w:r w:rsidRPr="00BD120B">
        <w:rPr>
          <w:rStyle w:val="StyleUnderline"/>
          <w:highlight w:val="yellow"/>
        </w:rPr>
        <w:t>and</w:t>
      </w:r>
      <w:r w:rsidRPr="003E20A1">
        <w:rPr>
          <w:rStyle w:val="StyleUnderline"/>
        </w:rPr>
        <w:t xml:space="preserve">, again, increases </w:t>
      </w:r>
      <w:r w:rsidRPr="00BD120B">
        <w:rPr>
          <w:rStyle w:val="StyleUnderline"/>
          <w:highlight w:val="yellow"/>
        </w:rPr>
        <w:t xml:space="preserve">efforts to enlist </w:t>
      </w:r>
      <w:r w:rsidRPr="00BD120B">
        <w:rPr>
          <w:rStyle w:val="Emphasis"/>
          <w:highlight w:val="yellow"/>
        </w:rPr>
        <w:t>Congress</w:t>
      </w:r>
      <w:r w:rsidRPr="00BD120B">
        <w:rPr>
          <w:rStyle w:val="StyleUnderline"/>
          <w:highlight w:val="yellow"/>
        </w:rPr>
        <w:t xml:space="preserve"> to </w:t>
      </w:r>
      <w:r w:rsidRPr="00BD120B">
        <w:rPr>
          <w:rStyle w:val="Emphasis"/>
          <w:highlight w:val="yellow"/>
        </w:rPr>
        <w:t>discipline</w:t>
      </w:r>
      <w:r w:rsidRPr="00BD120B">
        <w:rPr>
          <w:rStyle w:val="StyleUnderline"/>
          <w:highlight w:val="yellow"/>
        </w:rPr>
        <w:t xml:space="preserve"> the FTC</w:t>
      </w:r>
      <w:r w:rsidRPr="00226ABD">
        <w:rPr>
          <w:sz w:val="16"/>
        </w:rPr>
        <w:t>.</w:t>
      </w:r>
    </w:p>
    <w:p w14:paraId="2CAADB95" w14:textId="77777777" w:rsidR="002D741B" w:rsidRPr="00226ABD" w:rsidRDefault="002D741B" w:rsidP="002D741B">
      <w:pPr>
        <w:rPr>
          <w:sz w:val="16"/>
        </w:rPr>
      </w:pPr>
      <w:r w:rsidRPr="00226ABD">
        <w:rPr>
          <w:sz w:val="16"/>
        </w:rPr>
        <w:t xml:space="preserve">Although the ABA Commission noted the importance of political support and a vigorous chairman who would "resist pressures from Congress, the Executive Branch, or the business community," 1 26 it paid almost no attention to the predictable consequences of having the FTC occupy the risk-heavy end of the spectrum of all possible enforcement matters. The political science literature before 1969 had emphasized the political dangers inherent in the Commission's expansive norms-creation mandate and its broad information-gathering and reporting powers.1 27 For example, Pendleton Herring's study in the mid-1930s about the political hazards facing economic regulatory bod-ies said the agency's mandate placed it in "a precarious position" from the start: </w:t>
      </w:r>
    </w:p>
    <w:p w14:paraId="31B6A06C" w14:textId="77777777" w:rsidR="002D741B" w:rsidRPr="00226ABD" w:rsidRDefault="002D741B" w:rsidP="002D741B">
      <w:pPr>
        <w:ind w:left="720"/>
        <w:rPr>
          <w:sz w:val="16"/>
        </w:rPr>
      </w:pPr>
      <w:r w:rsidRPr="00226ABD">
        <w:rPr>
          <w:sz w:val="16"/>
        </w:rPr>
        <w:t xml:space="preserve">The </w:t>
      </w:r>
      <w:r w:rsidRPr="003E20A1">
        <w:rPr>
          <w:rStyle w:val="StyleUnderline"/>
        </w:rPr>
        <w:t xml:space="preserve">parties coming within [the FTC's] jurisdiction were often </w:t>
      </w:r>
      <w:r w:rsidRPr="003E20A1">
        <w:rPr>
          <w:rStyle w:val="Emphasis"/>
        </w:rPr>
        <w:t>very powerful</w:t>
      </w:r>
      <w:r w:rsidRPr="003E20A1">
        <w:rPr>
          <w:rStyle w:val="StyleUnderline"/>
        </w:rPr>
        <w:t xml:space="preserve">. The more important the business, the wider its ramifications, and the more numerous its </w:t>
      </w:r>
      <w:r w:rsidRPr="003E20A1">
        <w:rPr>
          <w:rStyle w:val="Emphasis"/>
        </w:rPr>
        <w:t>allies</w:t>
      </w:r>
      <w:r w:rsidRPr="003E20A1">
        <w:rPr>
          <w:rStyle w:val="StyleUnderline"/>
        </w:rPr>
        <w:t xml:space="preserve"> and </w:t>
      </w:r>
      <w:r w:rsidRPr="003E20A1">
        <w:rPr>
          <w:rStyle w:val="Emphasis"/>
        </w:rPr>
        <w:t>subsidiaries</w:t>
      </w:r>
      <w:r w:rsidRPr="003E20A1">
        <w:rPr>
          <w:rStyle w:val="StyleUnderline"/>
        </w:rPr>
        <w:t>, the closer it came within the commission's responsibility. To review the firms with which this agency has had official contacts</w:t>
      </w:r>
      <w:r w:rsidRPr="00226ABD">
        <w:rPr>
          <w:sz w:val="16"/>
        </w:rPr>
        <w:t xml:space="preserve">, especially </w:t>
      </w:r>
      <w:r w:rsidRPr="003E20A1">
        <w:rPr>
          <w:rStyle w:val="StyleUnderline"/>
        </w:rPr>
        <w:t xml:space="preserve">in its early years, is to go down the roster of big business in this country. Making political enemies was soon found to be an incident in the </w:t>
      </w:r>
      <w:r w:rsidRPr="003E20A1">
        <w:rPr>
          <w:rStyle w:val="Emphasis"/>
        </w:rPr>
        <w:t>routine</w:t>
      </w:r>
      <w:r w:rsidRPr="003E20A1">
        <w:rPr>
          <w:rStyle w:val="StyleUnderline"/>
        </w:rPr>
        <w:t xml:space="preserve"> of administration. The discharging of official duties meant interfering with business and often "big business."</w:t>
      </w:r>
      <w:r w:rsidRPr="00226ABD">
        <w:rPr>
          <w:sz w:val="16"/>
        </w:rPr>
        <w:t xml:space="preserve">128 Had it read and absorbed the teaching of the available political science literature, the ABA panel would have had to confront deeper, harder questions about the causes of the FTC's performance. The panel missed (or underestimated) the big issue of politics. Like many blue ribbon studies of government performance, </w:t>
      </w:r>
      <w:r w:rsidRPr="003E20A1">
        <w:rPr>
          <w:rStyle w:val="StyleUnderline"/>
        </w:rPr>
        <w:t>the</w:t>
      </w:r>
      <w:r w:rsidRPr="00226ABD">
        <w:rPr>
          <w:sz w:val="16"/>
        </w:rPr>
        <w:t xml:space="preserve"> ABA </w:t>
      </w:r>
      <w:r w:rsidRPr="003E20A1">
        <w:rPr>
          <w:rStyle w:val="StyleUnderline"/>
        </w:rPr>
        <w:t xml:space="preserve">Report was </w:t>
      </w:r>
      <w:r w:rsidRPr="003E20A1">
        <w:rPr>
          <w:rStyle w:val="Emphasis"/>
        </w:rPr>
        <w:t>long on demands</w:t>
      </w:r>
      <w:r w:rsidRPr="00226ABD">
        <w:rPr>
          <w:sz w:val="16"/>
        </w:rPr>
        <w:t xml:space="preserve"> </w:t>
      </w:r>
      <w:r w:rsidRPr="003E20A1">
        <w:rPr>
          <w:rStyle w:val="StyleUnderline"/>
        </w:rPr>
        <w:t>for</w:t>
      </w:r>
      <w:r w:rsidRPr="00226ABD">
        <w:rPr>
          <w:sz w:val="16"/>
        </w:rPr>
        <w:t xml:space="preserve"> </w:t>
      </w:r>
      <w:r w:rsidRPr="003E20A1">
        <w:rPr>
          <w:rStyle w:val="Emphasis"/>
        </w:rPr>
        <w:t>bold action</w:t>
      </w:r>
      <w:r w:rsidRPr="00226ABD">
        <w:rPr>
          <w:sz w:val="16"/>
        </w:rPr>
        <w:t xml:space="preserve"> </w:t>
      </w:r>
      <w:r w:rsidRPr="003E20A1">
        <w:rPr>
          <w:rStyle w:val="StyleUnderline"/>
        </w:rPr>
        <w:t>and</w:t>
      </w:r>
      <w:r w:rsidRPr="00226ABD">
        <w:rPr>
          <w:sz w:val="16"/>
        </w:rPr>
        <w:t xml:space="preserve"> </w:t>
      </w:r>
      <w:r w:rsidRPr="003E20A1">
        <w:rPr>
          <w:rStyle w:val="Emphasis"/>
        </w:rPr>
        <w:t>short</w:t>
      </w:r>
      <w:r w:rsidRPr="00226ABD">
        <w:rPr>
          <w:sz w:val="16"/>
        </w:rPr>
        <w:t xml:space="preserve"> </w:t>
      </w:r>
      <w:r w:rsidRPr="003E20A1">
        <w:rPr>
          <w:rStyle w:val="StyleUnderline"/>
        </w:rPr>
        <w:t>on</w:t>
      </w:r>
      <w:r w:rsidRPr="00226ABD">
        <w:rPr>
          <w:sz w:val="16"/>
        </w:rPr>
        <w:t xml:space="preserve"> </w:t>
      </w:r>
      <w:r w:rsidRPr="003E20A1">
        <w:rPr>
          <w:rStyle w:val="Emphasis"/>
        </w:rPr>
        <w:t>practical suggestions</w:t>
      </w:r>
      <w:r w:rsidRPr="00226ABD">
        <w:rPr>
          <w:sz w:val="16"/>
        </w:rPr>
        <w:t xml:space="preserve"> </w:t>
      </w:r>
      <w:r w:rsidRPr="003E20A1">
        <w:rPr>
          <w:rStyle w:val="StyleUnderline"/>
        </w:rPr>
        <w:t>about</w:t>
      </w:r>
      <w:r w:rsidRPr="00226ABD">
        <w:rPr>
          <w:sz w:val="16"/>
        </w:rPr>
        <w:t xml:space="preserve"> </w:t>
      </w:r>
      <w:r w:rsidRPr="003E20A1">
        <w:rPr>
          <w:rStyle w:val="Emphasis"/>
        </w:rPr>
        <w:t>how to cope with the crushing political backlash</w:t>
      </w:r>
      <w:r w:rsidRPr="00226ABD">
        <w:rPr>
          <w:sz w:val="16"/>
        </w:rPr>
        <w:t xml:space="preserve"> </w:t>
      </w:r>
      <w:r w:rsidRPr="003E20A1">
        <w:rPr>
          <w:rStyle w:val="StyleUnderline"/>
        </w:rPr>
        <w:t>that boldness can breed</w:t>
      </w:r>
      <w:r w:rsidRPr="00226ABD">
        <w:rPr>
          <w:sz w:val="16"/>
        </w:rPr>
        <w:t xml:space="preserve">.129 </w:t>
      </w:r>
    </w:p>
    <w:p w14:paraId="4635190A" w14:textId="77777777" w:rsidR="002D741B" w:rsidRPr="00226ABD" w:rsidRDefault="002D741B" w:rsidP="002D741B">
      <w:pPr>
        <w:rPr>
          <w:sz w:val="16"/>
        </w:rPr>
      </w:pPr>
      <w:r w:rsidRPr="00226ABD">
        <w:rPr>
          <w:sz w:val="16"/>
        </w:rPr>
        <w:t xml:space="preserve">B. The Posner Dissent </w:t>
      </w:r>
    </w:p>
    <w:p w14:paraId="7E0E6B3F" w14:textId="77777777" w:rsidR="002D741B" w:rsidRPr="00226ABD" w:rsidRDefault="002D741B" w:rsidP="002D741B">
      <w:pPr>
        <w:rPr>
          <w:sz w:val="16"/>
        </w:rPr>
      </w:pPr>
      <w:r w:rsidRPr="00226ABD">
        <w:rPr>
          <w:sz w:val="16"/>
        </w:rPr>
        <w:t xml:space="preserve">Posner argued that the FTC would not be able to deliver on the ABA Commission's ambitious agenda because the FTC's leaders and staff lacked the necessary incentives to do so. 130 In his view, FTC Commissioners deliberately avoided confrontation with powerful eco- nomic interests that could frustrate reappointment or deny the board member a suitable landing place in the private sector upon leaving the agency.131 Similarly, FTC staff saw little upside (and considerable downside) to being overly aggressive in enforcing the law.1a2 </w:t>
      </w:r>
    </w:p>
    <w:p w14:paraId="0A354F32" w14:textId="77777777" w:rsidR="002D741B" w:rsidRPr="00226ABD" w:rsidRDefault="002D741B" w:rsidP="002D741B">
      <w:pPr>
        <w:rPr>
          <w:sz w:val="16"/>
        </w:rPr>
      </w:pPr>
      <w:r w:rsidRPr="00226ABD">
        <w:rPr>
          <w:sz w:val="16"/>
        </w:rPr>
        <w:t xml:space="preserve">Posner's assessment was certainly plausible. Government service disproportionately attracts people who plan to stay, and keeping your head down is an excellent way of doing that. "Don't make waves" becomes the default strategy of the lifers, and those who are tempera-mentally unsuited to that approach either self-select out, or are ac- tively encouraged to depart. 33 </w:t>
      </w:r>
    </w:p>
    <w:p w14:paraId="3A2BD5A8" w14:textId="77777777" w:rsidR="002D741B" w:rsidRPr="00226ABD" w:rsidRDefault="002D741B" w:rsidP="002D741B">
      <w:pPr>
        <w:rPr>
          <w:sz w:val="16"/>
        </w:rPr>
      </w:pPr>
      <w:r w:rsidRPr="00226ABD">
        <w:rPr>
          <w:sz w:val="16"/>
        </w:rPr>
        <w:t>But matters are not so simple. Regulators that create or adminis- ter a program that threatens major commercial interests can leave government and monetize their expertise by guiding firms through the regulatory shoals.1 34 The prosecution of big cases attracts media at- tention and raises the prominence of the officials who set them in mo- tion. This publicity often translates into attractive offers for post- government employment. Posner also overlooked the emergence of attractive career paths for aggressive enforcement officials outside the private sector. A reputation for toughness would prove to be an asset, not a barrier, for those aspiring to join university faculties, think tanks, or advocacy groups that wanted to add high visibility officials to their ranks.</w:t>
      </w:r>
    </w:p>
    <w:p w14:paraId="3EB0531E" w14:textId="77777777" w:rsidR="002D741B" w:rsidRPr="00226ABD" w:rsidRDefault="002D741B" w:rsidP="002D741B">
      <w:pPr>
        <w:rPr>
          <w:sz w:val="16"/>
        </w:rPr>
      </w:pPr>
      <w:r w:rsidRPr="00226ABD">
        <w:rPr>
          <w:sz w:val="16"/>
        </w:rPr>
        <w:t>III. SOME LESSONS AND A FEW MODEST SUGGESTIONS</w:t>
      </w:r>
    </w:p>
    <w:p w14:paraId="0D716B83" w14:textId="77777777" w:rsidR="002D741B" w:rsidRPr="00226ABD" w:rsidRDefault="002D741B" w:rsidP="002D741B">
      <w:pPr>
        <w:rPr>
          <w:sz w:val="16"/>
        </w:rPr>
      </w:pPr>
      <w:r w:rsidRPr="00226ABD">
        <w:rPr>
          <w:sz w:val="16"/>
        </w:rPr>
        <w:t xml:space="preserve">People like morality tales. The conventional morality tale in- spired by the ABA Report goes like this: In 1969, the FTC had a long history of existence, but almost nothing else to recommend it.1" The ABA Report accurately diagnosed the problems and laid out a clear agenda for the FTC to redeem itself.136 The FTC followed the recom- mendations in the ABA Report, and the agency was saved. All hail the ABA Commission, and the wisdom of those who served onit.13 </w:t>
      </w:r>
    </w:p>
    <w:p w14:paraId="53362A40" w14:textId="77777777" w:rsidR="002D741B" w:rsidRPr="00226ABD" w:rsidRDefault="002D741B" w:rsidP="002D741B">
      <w:pPr>
        <w:rPr>
          <w:sz w:val="16"/>
        </w:rPr>
      </w:pPr>
      <w:r w:rsidRPr="00226ABD">
        <w:rPr>
          <w:sz w:val="16"/>
        </w:rPr>
        <w:t xml:space="preserve">Of course, life is more complicated. Unambiguous morality tales are more common in children's books than in real life. 38 A close reading of the record indicates that the pre-1969 FTC was not as aw-ful, and the ABA Report was not as good, as the conventional wisdom would indicate.1 39 We consider the lessons that should be drawn and offer four "modest suggestions that may make a small difference" the next time we encounter a similar situation.140 </w:t>
      </w:r>
    </w:p>
    <w:p w14:paraId="5FFFB2CA" w14:textId="77777777" w:rsidR="002D741B" w:rsidRPr="00226ABD" w:rsidRDefault="002D741B" w:rsidP="002D741B">
      <w:pPr>
        <w:rPr>
          <w:sz w:val="16"/>
        </w:rPr>
      </w:pPr>
      <w:r w:rsidRPr="00226ABD">
        <w:rPr>
          <w:sz w:val="16"/>
        </w:rPr>
        <w:t xml:space="preserve">A. Be Careful What You Demand (Or Wish For) </w:t>
      </w:r>
    </w:p>
    <w:p w14:paraId="6F7ACB8B" w14:textId="77777777" w:rsidR="002D741B" w:rsidRPr="00226ABD" w:rsidRDefault="002D741B" w:rsidP="002D741B">
      <w:pPr>
        <w:rPr>
          <w:sz w:val="16"/>
        </w:rPr>
      </w:pPr>
      <w:r w:rsidRPr="00226ABD">
        <w:rPr>
          <w:sz w:val="16"/>
        </w:rPr>
        <w:t>The ABA Commission wanted the FTC to be a fierce and aggressive enforcer/regulator, and it generated a detailed list of all the things the agency had to do to justify its continued existence.141 The FTC responded aggressively to the challenge-but in so doing, it became significantly overextended.</w:t>
      </w:r>
    </w:p>
    <w:p w14:paraId="54DF7D5E" w14:textId="77777777" w:rsidR="002D741B" w:rsidRPr="00226ABD" w:rsidRDefault="002D741B" w:rsidP="002D741B">
      <w:pPr>
        <w:rPr>
          <w:sz w:val="16"/>
        </w:rPr>
      </w:pPr>
      <w:r w:rsidRPr="00226ABD">
        <w:rPr>
          <w:sz w:val="16"/>
        </w:rPr>
        <w:t xml:space="preserve">In other work, we consider a number of factors that appear to be associated with good agency performance.14 2 One of the most important factors is whether the agency has the capacity and capability to perform the tasks that it has been given (or for which it has assumed responsibility).143 </w:t>
      </w:r>
      <w:r w:rsidRPr="00BD120B">
        <w:rPr>
          <w:rStyle w:val="StyleUnderline"/>
          <w:highlight w:val="yellow"/>
        </w:rPr>
        <w:t>An agency</w:t>
      </w:r>
      <w:r w:rsidRPr="003E20A1">
        <w:rPr>
          <w:rStyle w:val="StyleUnderline"/>
        </w:rPr>
        <w:t xml:space="preserve"> that is </w:t>
      </w:r>
      <w:r w:rsidRPr="00BD120B">
        <w:rPr>
          <w:rStyle w:val="Emphasis"/>
          <w:highlight w:val="yellow"/>
        </w:rPr>
        <w:t>overextended</w:t>
      </w:r>
      <w:r w:rsidRPr="00BD120B">
        <w:rPr>
          <w:sz w:val="16"/>
          <w:highlight w:val="yellow"/>
        </w:rPr>
        <w:t xml:space="preserve"> </w:t>
      </w:r>
      <w:r w:rsidRPr="00BD120B">
        <w:rPr>
          <w:rStyle w:val="StyleUnderline"/>
          <w:highlight w:val="yellow"/>
        </w:rPr>
        <w:t>will find</w:t>
      </w:r>
      <w:r w:rsidRPr="003E20A1">
        <w:rPr>
          <w:rStyle w:val="StyleUnderline"/>
        </w:rPr>
        <w:t xml:space="preserve"> itself engaged </w:t>
      </w:r>
      <w:r w:rsidRPr="00BD120B">
        <w:rPr>
          <w:rStyle w:val="StyleUnderline"/>
          <w:highlight w:val="yellow"/>
        </w:rPr>
        <w:t>in</w:t>
      </w:r>
      <w:r w:rsidRPr="003E20A1">
        <w:rPr>
          <w:rStyle w:val="StyleUnderline"/>
        </w:rPr>
        <w:t xml:space="preserve"> a </w:t>
      </w:r>
      <w:r w:rsidRPr="00BD120B">
        <w:rPr>
          <w:rStyle w:val="StyleUnderline"/>
          <w:highlight w:val="yellow"/>
        </w:rPr>
        <w:t>constant</w:t>
      </w:r>
      <w:r w:rsidRPr="003E20A1">
        <w:rPr>
          <w:rStyle w:val="StyleUnderline"/>
        </w:rPr>
        <w:t xml:space="preserve"> process of </w:t>
      </w:r>
      <w:r w:rsidRPr="00BD120B">
        <w:rPr>
          <w:rStyle w:val="Emphasis"/>
          <w:highlight w:val="yellow"/>
        </w:rPr>
        <w:t>regulatory triage</w:t>
      </w:r>
      <w:r w:rsidRPr="003E20A1">
        <w:rPr>
          <w:rStyle w:val="StyleUnderline"/>
        </w:rPr>
        <w:t xml:space="preserve">-meaning </w:t>
      </w:r>
      <w:r w:rsidRPr="00BD120B">
        <w:rPr>
          <w:rStyle w:val="StyleUnderline"/>
          <w:highlight w:val="yellow"/>
        </w:rPr>
        <w:t>it is unlikely to</w:t>
      </w:r>
      <w:r w:rsidRPr="003E20A1">
        <w:rPr>
          <w:rStyle w:val="StyleUnderline"/>
        </w:rPr>
        <w:t xml:space="preserve"> do a </w:t>
      </w:r>
      <w:r w:rsidRPr="00BD120B">
        <w:rPr>
          <w:rStyle w:val="Emphasis"/>
          <w:highlight w:val="yellow"/>
        </w:rPr>
        <w:t>good</w:t>
      </w:r>
      <w:r w:rsidRPr="003E20A1">
        <w:rPr>
          <w:rStyle w:val="Emphasis"/>
        </w:rPr>
        <w:t xml:space="preserve"> job</w:t>
      </w:r>
      <w:r w:rsidRPr="003E20A1">
        <w:rPr>
          <w:rStyle w:val="StyleUnderline"/>
        </w:rPr>
        <w:t xml:space="preserve"> </w:t>
      </w:r>
      <w:r w:rsidRPr="00BD120B">
        <w:rPr>
          <w:rStyle w:val="StyleUnderline"/>
          <w:highlight w:val="yellow"/>
        </w:rPr>
        <w:t xml:space="preserve">on </w:t>
      </w:r>
      <w:r w:rsidRPr="00BD120B">
        <w:rPr>
          <w:rStyle w:val="Emphasis"/>
          <w:highlight w:val="yellow"/>
        </w:rPr>
        <w:t>any</w:t>
      </w:r>
      <w:r w:rsidRPr="003E20A1">
        <w:rPr>
          <w:rStyle w:val="StyleUnderline"/>
        </w:rPr>
        <w:t xml:space="preserve"> of the </w:t>
      </w:r>
      <w:r w:rsidRPr="00BD120B">
        <w:rPr>
          <w:rStyle w:val="StyleUnderline"/>
          <w:highlight w:val="yellow"/>
        </w:rPr>
        <w:t>tasks</w:t>
      </w:r>
      <w:r w:rsidRPr="003E20A1">
        <w:rPr>
          <w:rStyle w:val="StyleUnderline"/>
        </w:rPr>
        <w:t xml:space="preserve"> within its portfolio of responsibilities. </w:t>
      </w:r>
      <w:r w:rsidRPr="00BD120B">
        <w:rPr>
          <w:rStyle w:val="StyleUnderline"/>
          <w:highlight w:val="yellow"/>
        </w:rPr>
        <w:t xml:space="preserve">It is one thing to launch a </w:t>
      </w:r>
      <w:r w:rsidRPr="00BD120B">
        <w:rPr>
          <w:rStyle w:val="Emphasis"/>
          <w:highlight w:val="yellow"/>
        </w:rPr>
        <w:t>single</w:t>
      </w:r>
      <w:r w:rsidRPr="003E20A1">
        <w:rPr>
          <w:rStyle w:val="Emphasis"/>
        </w:rPr>
        <w:t xml:space="preserve"> bet-the-agency </w:t>
      </w:r>
      <w:r w:rsidRPr="00BD120B">
        <w:rPr>
          <w:rStyle w:val="Emphasis"/>
          <w:highlight w:val="yellow"/>
        </w:rPr>
        <w:t>case</w:t>
      </w:r>
      <w:r w:rsidRPr="00BD120B">
        <w:rPr>
          <w:sz w:val="16"/>
          <w:highlight w:val="yellow"/>
        </w:rPr>
        <w:t xml:space="preserve"> </w:t>
      </w:r>
      <w:r w:rsidRPr="00BD120B">
        <w:rPr>
          <w:rStyle w:val="StyleUnderline"/>
          <w:highlight w:val="yellow"/>
        </w:rPr>
        <w:t>and</w:t>
      </w:r>
      <w:r w:rsidRPr="00BD120B">
        <w:rPr>
          <w:sz w:val="16"/>
          <w:highlight w:val="yellow"/>
        </w:rPr>
        <w:t xml:space="preserve"> </w:t>
      </w:r>
      <w:r w:rsidRPr="00BD120B">
        <w:rPr>
          <w:rStyle w:val="Emphasis"/>
          <w:highlight w:val="yellow"/>
        </w:rPr>
        <w:t>entirely another</w:t>
      </w:r>
      <w:r w:rsidRPr="00BD120B">
        <w:rPr>
          <w:sz w:val="16"/>
          <w:highlight w:val="yellow"/>
        </w:rPr>
        <w:t xml:space="preserve"> </w:t>
      </w:r>
      <w:r w:rsidRPr="00BD120B">
        <w:rPr>
          <w:rStyle w:val="StyleUnderline"/>
          <w:highlight w:val="yellow"/>
        </w:rPr>
        <w:t>to launch a</w:t>
      </w:r>
      <w:r w:rsidRPr="00BD120B">
        <w:rPr>
          <w:sz w:val="16"/>
          <w:highlight w:val="yellow"/>
        </w:rPr>
        <w:t xml:space="preserve"> </w:t>
      </w:r>
      <w:r w:rsidRPr="00BD120B">
        <w:rPr>
          <w:rStyle w:val="Emphasis"/>
          <w:highlight w:val="yellow"/>
        </w:rPr>
        <w:t>half-dozen</w:t>
      </w:r>
      <w:r w:rsidRPr="00226ABD">
        <w:rPr>
          <w:sz w:val="16"/>
        </w:rPr>
        <w:t xml:space="preserve"> of those cases </w:t>
      </w:r>
      <w:r w:rsidRPr="00BD120B">
        <w:rPr>
          <w:rStyle w:val="StyleUnderline"/>
          <w:highlight w:val="yellow"/>
        </w:rPr>
        <w:t>and</w:t>
      </w:r>
      <w:r w:rsidRPr="003E20A1">
        <w:rPr>
          <w:rStyle w:val="StyleUnderline"/>
        </w:rPr>
        <w:t xml:space="preserve"> an </w:t>
      </w:r>
      <w:r w:rsidRPr="003E20A1">
        <w:rPr>
          <w:rStyle w:val="Emphasis"/>
        </w:rPr>
        <w:t>equal</w:t>
      </w:r>
      <w:r w:rsidRPr="003E20A1">
        <w:rPr>
          <w:rStyle w:val="StyleUnderline"/>
        </w:rPr>
        <w:t xml:space="preserve"> number of </w:t>
      </w:r>
      <w:r w:rsidRPr="003E20A1">
        <w:rPr>
          <w:rStyle w:val="Emphasis"/>
        </w:rPr>
        <w:t xml:space="preserve">significant </w:t>
      </w:r>
      <w:r w:rsidRPr="00BD120B">
        <w:rPr>
          <w:rStyle w:val="Emphasis"/>
          <w:highlight w:val="yellow"/>
        </w:rPr>
        <w:t>rulemaking</w:t>
      </w:r>
      <w:r w:rsidRPr="003E20A1">
        <w:rPr>
          <w:rStyle w:val="Emphasis"/>
        </w:rPr>
        <w:t xml:space="preserve"> projects </w:t>
      </w:r>
      <w:r w:rsidRPr="00BD120B">
        <w:rPr>
          <w:rStyle w:val="Emphasis"/>
          <w:highlight w:val="yellow"/>
        </w:rPr>
        <w:t>simultaneously</w:t>
      </w:r>
      <w:r w:rsidRPr="00BD120B">
        <w:rPr>
          <w:sz w:val="16"/>
          <w:highlight w:val="yellow"/>
        </w:rPr>
        <w:t>-</w:t>
      </w:r>
      <w:r w:rsidRPr="00BD120B">
        <w:rPr>
          <w:rStyle w:val="StyleUnderline"/>
          <w:highlight w:val="yellow"/>
        </w:rPr>
        <w:t xml:space="preserve">let alone </w:t>
      </w:r>
      <w:r w:rsidRPr="00BD120B">
        <w:rPr>
          <w:rStyle w:val="Emphasis"/>
          <w:highlight w:val="yellow"/>
        </w:rPr>
        <w:t>staff</w:t>
      </w:r>
      <w:r w:rsidRPr="00BD120B">
        <w:rPr>
          <w:rStyle w:val="StyleUnderline"/>
          <w:highlight w:val="yellow"/>
        </w:rPr>
        <w:t xml:space="preserve"> each case and rulemaking</w:t>
      </w:r>
      <w:r w:rsidRPr="003E20A1">
        <w:rPr>
          <w:rStyle w:val="StyleUnderline"/>
        </w:rPr>
        <w:t xml:space="preserve"> project so as </w:t>
      </w:r>
      <w:r w:rsidRPr="00BD120B">
        <w:rPr>
          <w:rStyle w:val="StyleUnderline"/>
          <w:highlight w:val="yellow"/>
        </w:rPr>
        <w:t>to maximize</w:t>
      </w:r>
      <w:r w:rsidRPr="003E20A1">
        <w:rPr>
          <w:rStyle w:val="StyleUnderline"/>
        </w:rPr>
        <w:t xml:space="preserve"> the likelihood of </w:t>
      </w:r>
      <w:r w:rsidRPr="00BD120B">
        <w:rPr>
          <w:rStyle w:val="StyleUnderline"/>
          <w:highlight w:val="yellow"/>
        </w:rPr>
        <w:t>good outcomes</w:t>
      </w:r>
      <w:r w:rsidRPr="003E20A1">
        <w:rPr>
          <w:rStyle w:val="StyleUnderline"/>
        </w:rPr>
        <w:t xml:space="preserve"> across the </w:t>
      </w:r>
      <w:r w:rsidRPr="003E20A1">
        <w:rPr>
          <w:rStyle w:val="Emphasis"/>
        </w:rPr>
        <w:t>entire portfolio</w:t>
      </w:r>
      <w:r w:rsidRPr="00226ABD">
        <w:rPr>
          <w:sz w:val="16"/>
        </w:rPr>
        <w:t xml:space="preserve">.144 </w:t>
      </w:r>
    </w:p>
    <w:p w14:paraId="1CD97251" w14:textId="77777777" w:rsidR="002D741B" w:rsidRPr="00226ABD" w:rsidRDefault="002D741B" w:rsidP="002D741B">
      <w:pPr>
        <w:rPr>
          <w:sz w:val="16"/>
        </w:rPr>
      </w:pPr>
      <w:r w:rsidRPr="00226ABD">
        <w:rPr>
          <w:sz w:val="16"/>
        </w:rPr>
        <w:t xml:space="preserve">The ABA Commission set a high bar for the FTC to clear if it was to remain in business-and the FTC responded with the enforcement equivalent of building and launching an armada of 1,000 ships.145 </w:t>
      </w:r>
      <w:r w:rsidRPr="003E20A1">
        <w:rPr>
          <w:rStyle w:val="StyleUnderline"/>
        </w:rPr>
        <w:t>Little thought was given</w:t>
      </w:r>
      <w:r w:rsidRPr="00226ABD">
        <w:rPr>
          <w:sz w:val="16"/>
        </w:rPr>
        <w:t xml:space="preserve"> by the ABA Commission (or by top FTC management) </w:t>
      </w:r>
      <w:r w:rsidRPr="003E20A1">
        <w:rPr>
          <w:rStyle w:val="StyleUnderline"/>
        </w:rPr>
        <w:t xml:space="preserve">as to whether the agency was </w:t>
      </w:r>
      <w:r w:rsidRPr="003E20A1">
        <w:rPr>
          <w:rStyle w:val="Emphasis"/>
        </w:rPr>
        <w:t>up to the task</w:t>
      </w:r>
      <w:r w:rsidRPr="003E20A1">
        <w:rPr>
          <w:rStyle w:val="StyleUnderline"/>
        </w:rPr>
        <w:t xml:space="preserve"> of waging </w:t>
      </w:r>
      <w:r w:rsidRPr="00BD120B">
        <w:rPr>
          <w:rStyle w:val="StyleUnderline"/>
          <w:highlight w:val="yellow"/>
        </w:rPr>
        <w:t xml:space="preserve">the </w:t>
      </w:r>
      <w:r w:rsidRPr="00BD120B">
        <w:rPr>
          <w:rStyle w:val="Emphasis"/>
          <w:highlight w:val="yellow"/>
        </w:rPr>
        <w:t>functional equivalent of multiple land wars in Asia</w:t>
      </w:r>
      <w:r w:rsidRPr="00226ABD">
        <w:rPr>
          <w:sz w:val="16"/>
        </w:rPr>
        <w:t xml:space="preserve">. 146 In particular, </w:t>
      </w:r>
      <w:r w:rsidRPr="003E20A1">
        <w:rPr>
          <w:rStyle w:val="StyleUnderline"/>
        </w:rPr>
        <w:t>the</w:t>
      </w:r>
      <w:r w:rsidRPr="00226ABD">
        <w:rPr>
          <w:sz w:val="16"/>
        </w:rPr>
        <w:t xml:space="preserve"> ABA </w:t>
      </w:r>
      <w:r w:rsidRPr="003E20A1">
        <w:rPr>
          <w:rStyle w:val="StyleUnderline"/>
        </w:rPr>
        <w:t xml:space="preserve">Commission gave no attention to the </w:t>
      </w:r>
      <w:r w:rsidRPr="003E20A1">
        <w:rPr>
          <w:rStyle w:val="Emphasis"/>
        </w:rPr>
        <w:t>time</w:t>
      </w:r>
      <w:r w:rsidRPr="003E20A1">
        <w:rPr>
          <w:rStyle w:val="StyleUnderline"/>
        </w:rPr>
        <w:t xml:space="preserve"> it would take the agency to build the </w:t>
      </w:r>
      <w:r w:rsidRPr="003E20A1">
        <w:rPr>
          <w:rStyle w:val="Emphasis"/>
        </w:rPr>
        <w:t>highly skilled teams of professionals</w:t>
      </w:r>
      <w:r w:rsidRPr="00226ABD">
        <w:rPr>
          <w:sz w:val="16"/>
        </w:rPr>
        <w:t xml:space="preserve"> </w:t>
      </w:r>
      <w:r w:rsidRPr="003E20A1">
        <w:rPr>
          <w:rStyle w:val="StyleUnderline"/>
        </w:rPr>
        <w:t xml:space="preserve">it would need to </w:t>
      </w:r>
      <w:r w:rsidRPr="003E20A1">
        <w:rPr>
          <w:rStyle w:val="Emphasis"/>
        </w:rPr>
        <w:t>perform</w:t>
      </w:r>
      <w:r w:rsidRPr="003E20A1">
        <w:rPr>
          <w:rStyle w:val="StyleUnderline"/>
        </w:rPr>
        <w:t xml:space="preserve"> the ambitious agenda it had recommended</w:t>
      </w:r>
      <w:r w:rsidRPr="00226ABD">
        <w:rPr>
          <w:sz w:val="16"/>
        </w:rPr>
        <w:t xml:space="preserve">. There should have been an express caution that </w:t>
      </w:r>
      <w:r w:rsidRPr="00BD120B">
        <w:rPr>
          <w:rStyle w:val="Emphasis"/>
          <w:highlight w:val="yellow"/>
        </w:rPr>
        <w:t>building</w:t>
      </w:r>
      <w:r w:rsidRPr="00226ABD">
        <w:rPr>
          <w:sz w:val="16"/>
        </w:rPr>
        <w:t xml:space="preserve"> </w:t>
      </w:r>
      <w:r w:rsidRPr="003E20A1">
        <w:rPr>
          <w:rStyle w:val="StyleUnderline"/>
        </w:rPr>
        <w:t xml:space="preserve">this </w:t>
      </w:r>
      <w:r w:rsidRPr="00BD120B">
        <w:rPr>
          <w:rStyle w:val="StyleUnderline"/>
          <w:highlight w:val="yellow"/>
        </w:rPr>
        <w:t xml:space="preserve">capability would </w:t>
      </w:r>
      <w:r w:rsidRPr="00BD120B">
        <w:rPr>
          <w:rStyle w:val="Emphasis"/>
          <w:highlight w:val="yellow"/>
        </w:rPr>
        <w:t>take time</w:t>
      </w:r>
      <w:r w:rsidRPr="00226ABD">
        <w:rPr>
          <w:sz w:val="16"/>
        </w:rPr>
        <w:t xml:space="preserve">. </w:t>
      </w:r>
      <w:r w:rsidRPr="00226ABD">
        <w:rPr>
          <w:rStyle w:val="StyleUnderline"/>
        </w:rPr>
        <w:t>Instead</w:t>
      </w:r>
      <w:r w:rsidRPr="00226ABD">
        <w:rPr>
          <w:sz w:val="16"/>
        </w:rPr>
        <w:t xml:space="preserve">, the ABA Report's "one last chance" admonitionl47 led </w:t>
      </w:r>
      <w:r w:rsidRPr="00226ABD">
        <w:rPr>
          <w:rStyle w:val="StyleUnderline"/>
        </w:rPr>
        <w:t>the FTC</w:t>
      </w:r>
      <w:r w:rsidRPr="00226ABD">
        <w:rPr>
          <w:sz w:val="16"/>
        </w:rPr>
        <w:t xml:space="preserve"> to </w:t>
      </w:r>
      <w:r w:rsidRPr="00226ABD">
        <w:rPr>
          <w:rStyle w:val="StyleUnderline"/>
        </w:rPr>
        <w:t xml:space="preserve">take on a </w:t>
      </w:r>
      <w:r w:rsidRPr="00226ABD">
        <w:rPr>
          <w:rStyle w:val="Emphasis"/>
        </w:rPr>
        <w:t>daunting agenda</w:t>
      </w:r>
      <w:r w:rsidRPr="00226ABD">
        <w:rPr>
          <w:sz w:val="16"/>
        </w:rPr>
        <w:t xml:space="preserve"> </w:t>
      </w:r>
      <w:r w:rsidRPr="00226ABD">
        <w:rPr>
          <w:rStyle w:val="Emphasis"/>
        </w:rPr>
        <w:t>before</w:t>
      </w:r>
      <w:r w:rsidRPr="00226ABD">
        <w:rPr>
          <w:sz w:val="16"/>
        </w:rPr>
        <w:t xml:space="preserve"> </w:t>
      </w:r>
      <w:r w:rsidRPr="00226ABD">
        <w:rPr>
          <w:rStyle w:val="StyleUnderline"/>
        </w:rPr>
        <w:t xml:space="preserve">it had the </w:t>
      </w:r>
      <w:r w:rsidRPr="00226ABD">
        <w:rPr>
          <w:rStyle w:val="Emphasis"/>
        </w:rPr>
        <w:t>ability</w:t>
      </w:r>
      <w:r w:rsidRPr="00226ABD">
        <w:rPr>
          <w:rStyle w:val="StyleUnderline"/>
        </w:rPr>
        <w:t xml:space="preserve"> to </w:t>
      </w:r>
      <w:r w:rsidRPr="00226ABD">
        <w:rPr>
          <w:rStyle w:val="Emphasis"/>
        </w:rPr>
        <w:t>deliver</w:t>
      </w:r>
      <w:r w:rsidRPr="00226ABD">
        <w:rPr>
          <w:sz w:val="16"/>
        </w:rPr>
        <w:t>. This consequence arguably is one of the ABA Commission's most unfortunate legacies. The remarkable thing is that the FTC managed to do as well as it did-notwithstanding the Herculean list of labors handed to it by the ABA Commission.</w:t>
      </w:r>
    </w:p>
    <w:p w14:paraId="5D0347DE" w14:textId="77777777" w:rsidR="002D741B" w:rsidRPr="00226ABD" w:rsidRDefault="002D741B" w:rsidP="002D741B">
      <w:pPr>
        <w:rPr>
          <w:sz w:val="16"/>
        </w:rPr>
      </w:pPr>
      <w:r w:rsidRPr="00226ABD">
        <w:rPr>
          <w:sz w:val="16"/>
        </w:rPr>
        <w:t xml:space="preserve">B. Leadership Incentives Matter </w:t>
      </w:r>
    </w:p>
    <w:p w14:paraId="61E90390" w14:textId="77777777" w:rsidR="002D741B" w:rsidRPr="00226ABD" w:rsidRDefault="002D741B" w:rsidP="002D741B">
      <w:pPr>
        <w:rPr>
          <w:sz w:val="16"/>
        </w:rPr>
      </w:pPr>
      <w:r w:rsidRPr="00226ABD">
        <w:rPr>
          <w:sz w:val="16"/>
        </w:rPr>
        <w:t xml:space="preserve">Posner did not think the FTC leadership would ever be able to rouse itself from its stupor.14 8 He also could not envision a set of in- centives that would motivate the FTC to become an activist presence on the regulatory scene. 149 As detailed above, Posner's assessment on both of these issues was wrong.150 </w:t>
      </w:r>
    </w:p>
    <w:p w14:paraId="433A8514" w14:textId="77777777" w:rsidR="002D741B" w:rsidRPr="00226ABD" w:rsidRDefault="002D741B" w:rsidP="002D741B">
      <w:pPr>
        <w:rPr>
          <w:sz w:val="16"/>
        </w:rPr>
      </w:pPr>
      <w:r w:rsidRPr="00226ABD">
        <w:rPr>
          <w:sz w:val="16"/>
        </w:rPr>
        <w:t xml:space="preserve">But, it does not follow that the FTC's leadership (or the leader- ship of any other agency) is subject to an optimal set of incentives. Agency leadership always faces a choice between consumption and investment-and the stakes are systematically skewed toward con- sumption (in the form of launching new high-profile cases) by the short duration of any given leader's tenure.'51 As one of us noted in another article, the case-centric approach to evaluating agency per- formance-which is what the ABA Commission effectively embraced and encouraged-has a critical vice: </w:t>
      </w:r>
    </w:p>
    <w:p w14:paraId="37101AF8" w14:textId="77777777" w:rsidR="002D741B" w:rsidRPr="00226ABD" w:rsidRDefault="002D741B" w:rsidP="002D741B">
      <w:pPr>
        <w:ind w:left="720"/>
      </w:pPr>
      <w:r w:rsidRPr="00226ABD">
        <w:rPr>
          <w:sz w:val="16"/>
        </w:rPr>
        <w:t xml:space="preserve">It accords no credit to long-term capital investments. It gives decisive weight to the initiation of new cases. This incentive system can warp the judgment of incumbent political appoin- tees who typically serve terms of only a few years. The per- ceived imperative to create new cases can create a serious mismatch between commitments and capabilities, as the si- rens of credit-claiming beckon today's manager to overlook the costs that improvident case selection might impose on the agency in the future, well after the incumbent manager has departed. It is a common aphorism in Washington that agency leaders should begin by picking the low-hanging fruit.... What is missing in the lexicon of Washington poli- cymaking is an exhortation to plant the trees that, in future years, yield the fruit.1 52 </w:t>
      </w:r>
      <w:r w:rsidRPr="00226ABD">
        <w:t>[FOOTNOTE 152 BEGINS]</w:t>
      </w:r>
      <w:r w:rsidRPr="00226ABD">
        <w:rPr>
          <w:sz w:val="16"/>
        </w:rPr>
        <w:t xml:space="preserve"> 152 Kovacic,supra note 144, at 922; see also Kovacic, supra note 151, at 189 </w:t>
      </w:r>
      <w:r w:rsidRPr="00226ABD">
        <w:rPr>
          <w:rStyle w:val="StyleUnderline"/>
        </w:rPr>
        <w:t>("[A] short-term perspective may incline</w:t>
      </w:r>
      <w:r w:rsidRPr="00226ABD">
        <w:rPr>
          <w:sz w:val="16"/>
        </w:rPr>
        <w:t xml:space="preserve"> the manager </w:t>
      </w:r>
      <w:r w:rsidRPr="00226ABD">
        <w:rPr>
          <w:rStyle w:val="StyleUnderline"/>
        </w:rPr>
        <w:t>to</w:t>
      </w:r>
      <w:r w:rsidRPr="00226ABD">
        <w:rPr>
          <w:sz w:val="16"/>
        </w:rPr>
        <w:t xml:space="preserve"> launch </w:t>
      </w:r>
      <w:r w:rsidRPr="00BD120B">
        <w:rPr>
          <w:rStyle w:val="Emphasis"/>
          <w:highlight w:val="yellow"/>
        </w:rPr>
        <w:t>headline-grabbing initiatives</w:t>
      </w:r>
      <w:r w:rsidRPr="00226ABD">
        <w:rPr>
          <w:sz w:val="16"/>
        </w:rPr>
        <w:t xml:space="preserve"> </w:t>
      </w:r>
      <w:r w:rsidRPr="00226ABD">
        <w:rPr>
          <w:rStyle w:val="StyleUnderline"/>
        </w:rPr>
        <w:t xml:space="preserve">with inadequate regard for the matter's </w:t>
      </w:r>
      <w:r w:rsidRPr="00226ABD">
        <w:rPr>
          <w:rStyle w:val="Emphasis"/>
        </w:rPr>
        <w:t>underlying merits</w:t>
      </w:r>
      <w:r w:rsidRPr="00226ABD">
        <w:rPr>
          <w:rStyle w:val="StyleUnderline"/>
        </w:rPr>
        <w:t xml:space="preserve"> or</w:t>
      </w:r>
      <w:r w:rsidRPr="00226ABD">
        <w:rPr>
          <w:sz w:val="16"/>
        </w:rPr>
        <w:t xml:space="preserve"> the </w:t>
      </w:r>
      <w:r w:rsidRPr="00226ABD">
        <w:rPr>
          <w:rStyle w:val="Emphasis"/>
        </w:rPr>
        <w:t xml:space="preserve">ultimate </w:t>
      </w:r>
      <w:r w:rsidRPr="00BD120B">
        <w:rPr>
          <w:rStyle w:val="Emphasis"/>
          <w:highlight w:val="yellow"/>
        </w:rPr>
        <w:t>cost</w:t>
      </w:r>
      <w:r w:rsidRPr="00226ABD">
        <w:rPr>
          <w:rStyle w:val="Emphasis"/>
        </w:rPr>
        <w:t xml:space="preserve"> to the agency</w:t>
      </w:r>
      <w:r w:rsidRPr="00226ABD">
        <w:rPr>
          <w:rStyle w:val="StyleUnderline"/>
        </w:rPr>
        <w:t xml:space="preserve">, in </w:t>
      </w:r>
      <w:r w:rsidRPr="00BD120B">
        <w:rPr>
          <w:rStyle w:val="Emphasis"/>
          <w:highlight w:val="yellow"/>
        </w:rPr>
        <w:t>resources</w:t>
      </w:r>
      <w:r w:rsidRPr="00BD120B">
        <w:rPr>
          <w:rStyle w:val="StyleUnderline"/>
          <w:highlight w:val="yellow"/>
        </w:rPr>
        <w:t xml:space="preserve"> and </w:t>
      </w:r>
      <w:r w:rsidRPr="00BD120B">
        <w:rPr>
          <w:rStyle w:val="Emphasis"/>
          <w:highlight w:val="yellow"/>
        </w:rPr>
        <w:t>reputation</w:t>
      </w:r>
      <w:r w:rsidRPr="00226ABD">
        <w:rPr>
          <w:rStyle w:val="StyleUnderline"/>
        </w:rPr>
        <w:t>, in litigating the case</w:t>
      </w:r>
      <w:r w:rsidRPr="00226ABD">
        <w:rPr>
          <w:sz w:val="16"/>
        </w:rPr>
        <w:t xml:space="preserve">. </w:t>
      </w:r>
      <w:r w:rsidRPr="00226ABD">
        <w:rPr>
          <w:rStyle w:val="StyleUnderline"/>
        </w:rPr>
        <w:t xml:space="preserve">If the case goes </w:t>
      </w:r>
      <w:r w:rsidRPr="00226ABD">
        <w:rPr>
          <w:rStyle w:val="Emphasis"/>
        </w:rPr>
        <w:t>badly</w:t>
      </w:r>
      <w:r w:rsidRPr="00226ABD">
        <w:rPr>
          <w:sz w:val="16"/>
        </w:rPr>
        <w:t xml:space="preserve">, the manager responsible for the take-off rarely is held to account for the crash landing. He can hope the passage of time will dim memories of his involvement, he can blame intervening agents for their poor execution of his good idea, or he can shrug his shoulders and say he was making the best of the fundamentally bad situation that policymakers encounter in the nation's capital."); Timothy J. Muris, Principlesf or a Successful Competition Agency, 72 U. CHi. L. REV. 165, 166 (2005) ("An agency head garners great attention by beginning 'bold' initiatives and suing big companies. </w:t>
      </w:r>
      <w:r w:rsidRPr="00BD120B">
        <w:rPr>
          <w:rStyle w:val="StyleUnderline"/>
          <w:highlight w:val="yellow"/>
        </w:rPr>
        <w:t xml:space="preserve">When the </w:t>
      </w:r>
      <w:r w:rsidRPr="00BD120B">
        <w:rPr>
          <w:rStyle w:val="Emphasis"/>
          <w:highlight w:val="yellow"/>
        </w:rPr>
        <w:t>bill comes due</w:t>
      </w:r>
      <w:r w:rsidRPr="00BD120B">
        <w:rPr>
          <w:sz w:val="16"/>
          <w:highlight w:val="yellow"/>
        </w:rPr>
        <w:t xml:space="preserve"> </w:t>
      </w:r>
      <w:r w:rsidRPr="00BD120B">
        <w:rPr>
          <w:rStyle w:val="StyleUnderline"/>
          <w:highlight w:val="yellow"/>
        </w:rPr>
        <w:t>for the</w:t>
      </w:r>
      <w:r w:rsidRPr="00226ABD">
        <w:rPr>
          <w:rStyle w:val="StyleUnderline"/>
        </w:rPr>
        <w:t xml:space="preserve"> hard </w:t>
      </w:r>
      <w:r w:rsidRPr="00BD120B">
        <w:rPr>
          <w:rStyle w:val="StyleUnderline"/>
          <w:highlight w:val="yellow"/>
        </w:rPr>
        <w:t>work</w:t>
      </w:r>
      <w:r w:rsidRPr="00226ABD">
        <w:rPr>
          <w:rStyle w:val="StyleUnderline"/>
        </w:rPr>
        <w:t xml:space="preserve"> of turning initiatives into </w:t>
      </w:r>
      <w:r w:rsidRPr="00226ABD">
        <w:rPr>
          <w:rStyle w:val="Emphasis"/>
        </w:rPr>
        <w:t>successful regulation</w:t>
      </w:r>
      <w:r w:rsidRPr="00226ABD">
        <w:rPr>
          <w:sz w:val="16"/>
        </w:rPr>
        <w:t xml:space="preserve"> </w:t>
      </w:r>
      <w:r w:rsidRPr="00226ABD">
        <w:rPr>
          <w:rStyle w:val="StyleUnderline"/>
        </w:rPr>
        <w:t>and</w:t>
      </w:r>
      <w:r w:rsidRPr="00226ABD">
        <w:rPr>
          <w:sz w:val="16"/>
        </w:rPr>
        <w:t xml:space="preserve"> </w:t>
      </w:r>
      <w:r w:rsidRPr="00226ABD">
        <w:rPr>
          <w:rStyle w:val="Emphasis"/>
        </w:rPr>
        <w:t>proving</w:t>
      </w:r>
      <w:r w:rsidRPr="00226ABD">
        <w:rPr>
          <w:sz w:val="16"/>
        </w:rPr>
        <w:t xml:space="preserve"> </w:t>
      </w:r>
      <w:r w:rsidRPr="00226ABD">
        <w:rPr>
          <w:rStyle w:val="StyleUnderline"/>
        </w:rPr>
        <w:t>big cases in court</w:t>
      </w:r>
      <w:r w:rsidRPr="00226ABD">
        <w:rPr>
          <w:sz w:val="16"/>
        </w:rPr>
        <w:t xml:space="preserve">, these agency heads are often gone from the public stage. Their </w:t>
      </w:r>
      <w:r w:rsidRPr="00BD120B">
        <w:rPr>
          <w:rStyle w:val="Emphasis"/>
          <w:highlight w:val="yellow"/>
        </w:rPr>
        <w:t>successors</w:t>
      </w:r>
      <w:r w:rsidRPr="00226ABD">
        <w:rPr>
          <w:sz w:val="16"/>
        </w:rPr>
        <w:t xml:space="preserve"> </w:t>
      </w:r>
      <w:r w:rsidRPr="00226ABD">
        <w:rPr>
          <w:rStyle w:val="StyleUnderline"/>
        </w:rPr>
        <w:t xml:space="preserve">are left </w:t>
      </w:r>
      <w:r w:rsidRPr="00BD120B">
        <w:rPr>
          <w:rStyle w:val="StyleUnderline"/>
          <w:highlight w:val="yellow"/>
        </w:rPr>
        <w:t>either</w:t>
      </w:r>
      <w:r w:rsidRPr="00226ABD">
        <w:rPr>
          <w:rStyle w:val="StyleUnderline"/>
        </w:rPr>
        <w:t xml:space="preserve"> to </w:t>
      </w:r>
      <w:r w:rsidRPr="00BD120B">
        <w:rPr>
          <w:rStyle w:val="Emphasis"/>
          <w:highlight w:val="yellow"/>
        </w:rPr>
        <w:t>trim</w:t>
      </w:r>
      <w:r w:rsidRPr="00226ABD">
        <w:rPr>
          <w:rStyle w:val="StyleUnderline"/>
        </w:rPr>
        <w:t xml:space="preserve"> excessive </w:t>
      </w:r>
      <w:r w:rsidRPr="00BD120B">
        <w:rPr>
          <w:rStyle w:val="StyleUnderline"/>
          <w:highlight w:val="yellow"/>
        </w:rPr>
        <w:t>proposals or</w:t>
      </w:r>
      <w:r w:rsidRPr="00226ABD">
        <w:rPr>
          <w:rStyle w:val="StyleUnderline"/>
        </w:rPr>
        <w:t xml:space="preserve"> even to </w:t>
      </w:r>
      <w:r w:rsidRPr="00BD120B">
        <w:rPr>
          <w:rStyle w:val="Emphasis"/>
          <w:highlight w:val="yellow"/>
        </w:rPr>
        <w:t>default</w:t>
      </w:r>
      <w:r w:rsidRPr="00226ABD">
        <w:rPr>
          <w:sz w:val="16"/>
        </w:rPr>
        <w:t xml:space="preserve">, </w:t>
      </w:r>
      <w:r w:rsidRPr="00226ABD">
        <w:rPr>
          <w:rStyle w:val="StyleUnderline"/>
        </w:rPr>
        <w:t>with</w:t>
      </w:r>
      <w:r w:rsidRPr="00226ABD">
        <w:rPr>
          <w:sz w:val="16"/>
        </w:rPr>
        <w:t xml:space="preserve"> possible </w:t>
      </w:r>
      <w:r w:rsidRPr="00226ABD">
        <w:rPr>
          <w:rStyle w:val="StyleUnderline"/>
        </w:rPr>
        <w:t xml:space="preserve">damage to </w:t>
      </w:r>
      <w:r w:rsidRPr="001647DA">
        <w:rPr>
          <w:rStyle w:val="Emphasis"/>
        </w:rPr>
        <w:t>agency reputation</w:t>
      </w:r>
      <w:r w:rsidRPr="00226ABD">
        <w:rPr>
          <w:sz w:val="16"/>
        </w:rPr>
        <w:t xml:space="preserve">. The departed agency heads, if anyone in the Washington establishment now cares about their views, can always blame failure on faulty implementation by their successors."). </w:t>
      </w:r>
      <w:r w:rsidRPr="00226ABD">
        <w:t xml:space="preserve">[FOOTNOTE 152 ENDS] </w:t>
      </w:r>
    </w:p>
    <w:p w14:paraId="7FE7799A" w14:textId="77777777" w:rsidR="002D741B" w:rsidRPr="00226ABD" w:rsidRDefault="002D741B" w:rsidP="002D741B">
      <w:pPr>
        <w:rPr>
          <w:sz w:val="16"/>
        </w:rPr>
      </w:pPr>
      <w:r w:rsidRPr="00226ABD">
        <w:rPr>
          <w:sz w:val="16"/>
        </w:rPr>
        <w:t>Thus, if anything, the ABA Commission's "</w:t>
      </w:r>
      <w:r w:rsidRPr="00226ABD">
        <w:rPr>
          <w:rStyle w:val="StyleUnderline"/>
        </w:rPr>
        <w:t>do something</w:t>
      </w:r>
      <w:r w:rsidRPr="00226ABD">
        <w:rPr>
          <w:sz w:val="16"/>
        </w:rPr>
        <w:t xml:space="preserve">" </w:t>
      </w:r>
      <w:r w:rsidRPr="00226ABD">
        <w:rPr>
          <w:rStyle w:val="StyleUnderline"/>
        </w:rPr>
        <w:t>recommendations</w:t>
      </w:r>
      <w:r w:rsidRPr="00226ABD">
        <w:rPr>
          <w:sz w:val="16"/>
        </w:rPr>
        <w:t xml:space="preserve"> encouraged (and </w:t>
      </w:r>
      <w:r w:rsidRPr="00226ABD">
        <w:rPr>
          <w:rStyle w:val="StyleUnderline"/>
        </w:rPr>
        <w:t>hyper-charged</w:t>
      </w:r>
      <w:r w:rsidRPr="00226ABD">
        <w:rPr>
          <w:sz w:val="16"/>
        </w:rPr>
        <w:t xml:space="preserve">) </w:t>
      </w:r>
      <w:r w:rsidRPr="00226ABD">
        <w:rPr>
          <w:rStyle w:val="Emphasis"/>
        </w:rPr>
        <w:t>precisely the wrong incentives</w:t>
      </w:r>
      <w:r w:rsidRPr="00226ABD">
        <w:rPr>
          <w:sz w:val="16"/>
        </w:rPr>
        <w:t>.</w:t>
      </w:r>
    </w:p>
    <w:p w14:paraId="6E30FD28" w14:textId="77777777" w:rsidR="002D741B" w:rsidRPr="00226ABD" w:rsidRDefault="002D741B" w:rsidP="002D741B">
      <w:pPr>
        <w:rPr>
          <w:sz w:val="16"/>
        </w:rPr>
      </w:pPr>
      <w:r w:rsidRPr="00226ABD">
        <w:rPr>
          <w:sz w:val="16"/>
        </w:rPr>
        <w:t xml:space="preserve">C. Don't Forget About Politics </w:t>
      </w:r>
    </w:p>
    <w:p w14:paraId="686CDD3E" w14:textId="77777777" w:rsidR="002D741B" w:rsidRPr="00226ABD" w:rsidRDefault="002D741B" w:rsidP="002D741B">
      <w:pPr>
        <w:rPr>
          <w:sz w:val="16"/>
        </w:rPr>
      </w:pPr>
      <w:r w:rsidRPr="00226ABD">
        <w:rPr>
          <w:sz w:val="16"/>
        </w:rPr>
        <w:t xml:space="preserve">Perhaps the largest failing of the ABA Commission was its failure to anticipate the political risks associated with its recommendations. </w:t>
      </w:r>
      <w:r w:rsidRPr="00226ABD">
        <w:rPr>
          <w:rStyle w:val="StyleUnderline"/>
        </w:rPr>
        <w:t xml:space="preserve">Academics and do-gooders will enthusiastically lecture all and sundry about how the government exists to promote the </w:t>
      </w:r>
      <w:r w:rsidRPr="00226ABD">
        <w:rPr>
          <w:rStyle w:val="Emphasis"/>
        </w:rPr>
        <w:t>general public</w:t>
      </w:r>
      <w:r w:rsidRPr="00226ABD">
        <w:rPr>
          <w:rStyle w:val="StyleUnderline"/>
        </w:rPr>
        <w:t xml:space="preserve"> interest-but </w:t>
      </w:r>
      <w:r w:rsidRPr="00BD120B">
        <w:rPr>
          <w:rStyle w:val="Emphasis"/>
          <w:highlight w:val="yellow"/>
        </w:rPr>
        <w:t>decades of research</w:t>
      </w:r>
      <w:r w:rsidRPr="00226ABD">
        <w:rPr>
          <w:rStyle w:val="Emphasis"/>
        </w:rPr>
        <w:t xml:space="preserve"> on political economy</w:t>
      </w:r>
      <w:r w:rsidRPr="00226ABD">
        <w:rPr>
          <w:rStyle w:val="StyleUnderline"/>
        </w:rPr>
        <w:t xml:space="preserve"> </w:t>
      </w:r>
      <w:r w:rsidRPr="00BD120B">
        <w:rPr>
          <w:rStyle w:val="StyleUnderline"/>
          <w:highlight w:val="yellow"/>
        </w:rPr>
        <w:t>make</w:t>
      </w:r>
      <w:r w:rsidRPr="00226ABD">
        <w:rPr>
          <w:rStyle w:val="StyleUnderline"/>
        </w:rPr>
        <w:t xml:space="preserve"> it </w:t>
      </w:r>
      <w:r w:rsidRPr="00BD120B">
        <w:rPr>
          <w:rStyle w:val="StyleUnderline"/>
          <w:highlight w:val="yellow"/>
        </w:rPr>
        <w:t>clear</w:t>
      </w:r>
      <w:r w:rsidRPr="00226ABD">
        <w:rPr>
          <w:rStyle w:val="StyleUnderline"/>
        </w:rPr>
        <w:t xml:space="preserve"> that </w:t>
      </w:r>
      <w:r w:rsidRPr="00BD120B">
        <w:rPr>
          <w:rStyle w:val="StyleUnderline"/>
          <w:highlight w:val="yellow"/>
        </w:rPr>
        <w:t xml:space="preserve">there is </w:t>
      </w:r>
      <w:r w:rsidRPr="00BD120B">
        <w:rPr>
          <w:rStyle w:val="Emphasis"/>
          <w:highlight w:val="yellow"/>
        </w:rPr>
        <w:t>not</w:t>
      </w:r>
      <w:r w:rsidRPr="00226ABD">
        <w:rPr>
          <w:rStyle w:val="Emphasis"/>
        </w:rPr>
        <w:t xml:space="preserve"> much of </w:t>
      </w:r>
      <w:r w:rsidRPr="00BD120B">
        <w:rPr>
          <w:rStyle w:val="Emphasis"/>
          <w:highlight w:val="yellow"/>
        </w:rPr>
        <w:t>a constituency for</w:t>
      </w:r>
      <w:r w:rsidRPr="00226ABD">
        <w:rPr>
          <w:rStyle w:val="Emphasis"/>
        </w:rPr>
        <w:t xml:space="preserve"> that mission</w:t>
      </w:r>
      <w:r w:rsidRPr="00226ABD">
        <w:rPr>
          <w:sz w:val="16"/>
        </w:rPr>
        <w:t xml:space="preserve">.153  Indeed, </w:t>
      </w:r>
      <w:r w:rsidRPr="00226ABD">
        <w:rPr>
          <w:rStyle w:val="StyleUnderline"/>
        </w:rPr>
        <w:t xml:space="preserve">an agency that seeks to promote the </w:t>
      </w:r>
      <w:r w:rsidRPr="00BD120B">
        <w:rPr>
          <w:rStyle w:val="StyleUnderline"/>
          <w:highlight w:val="yellow"/>
        </w:rPr>
        <w:t>general public interest</w:t>
      </w:r>
      <w:r w:rsidRPr="00226ABD">
        <w:rPr>
          <w:rStyle w:val="StyleUnderline"/>
        </w:rPr>
        <w:t xml:space="preserve"> is an agency </w:t>
      </w:r>
      <w:r w:rsidRPr="00226ABD">
        <w:rPr>
          <w:rStyle w:val="Emphasis"/>
        </w:rPr>
        <w:t>without any constituency</w:t>
      </w:r>
      <w:r w:rsidRPr="00226ABD">
        <w:rPr>
          <w:sz w:val="16"/>
        </w:rPr>
        <w:t xml:space="preserve">.1 54 </w:t>
      </w:r>
    </w:p>
    <w:p w14:paraId="33707B26" w14:textId="77777777" w:rsidR="002D741B" w:rsidRPr="00226ABD" w:rsidRDefault="002D741B" w:rsidP="002D741B">
      <w:pPr>
        <w:rPr>
          <w:sz w:val="16"/>
        </w:rPr>
      </w:pPr>
      <w:r w:rsidRPr="00226ABD">
        <w:rPr>
          <w:rStyle w:val="StyleUnderline"/>
        </w:rPr>
        <w:t>Thus</w:t>
      </w:r>
      <w:r w:rsidRPr="00226ABD">
        <w:rPr>
          <w:sz w:val="16"/>
        </w:rPr>
        <w:t xml:space="preserve">, </w:t>
      </w:r>
      <w:r w:rsidRPr="001647DA">
        <w:rPr>
          <w:rStyle w:val="StyleUnderline"/>
        </w:rPr>
        <w:t>the</w:t>
      </w:r>
      <w:r w:rsidRPr="001647DA">
        <w:rPr>
          <w:sz w:val="16"/>
        </w:rPr>
        <w:t xml:space="preserve"> ABA </w:t>
      </w:r>
      <w:r w:rsidRPr="001647DA">
        <w:rPr>
          <w:rStyle w:val="StyleUnderline"/>
        </w:rPr>
        <w:t xml:space="preserve">Commission wound up and sent into battle </w:t>
      </w:r>
      <w:r w:rsidRPr="00BD120B">
        <w:rPr>
          <w:rStyle w:val="StyleUnderline"/>
          <w:highlight w:val="yellow"/>
        </w:rPr>
        <w:t xml:space="preserve">an agency </w:t>
      </w:r>
      <w:r w:rsidRPr="00BD120B">
        <w:rPr>
          <w:rStyle w:val="Emphasis"/>
          <w:highlight w:val="yellow"/>
        </w:rPr>
        <w:t>without</w:t>
      </w:r>
      <w:r w:rsidRPr="001647DA">
        <w:rPr>
          <w:rStyle w:val="Emphasis"/>
        </w:rPr>
        <w:t xml:space="preserve"> any real </w:t>
      </w:r>
      <w:r w:rsidRPr="00BD120B">
        <w:rPr>
          <w:rStyle w:val="Emphasis"/>
          <w:highlight w:val="yellow"/>
        </w:rPr>
        <w:t>constituency or</w:t>
      </w:r>
      <w:r w:rsidRPr="001647DA">
        <w:rPr>
          <w:rStyle w:val="Emphasis"/>
        </w:rPr>
        <w:t xml:space="preserve"> political </w:t>
      </w:r>
      <w:r w:rsidRPr="00BD120B">
        <w:rPr>
          <w:rStyle w:val="Emphasis"/>
          <w:highlight w:val="yellow"/>
        </w:rPr>
        <w:t>backing</w:t>
      </w:r>
      <w:r w:rsidRPr="001647DA">
        <w:rPr>
          <w:rStyle w:val="StyleUnderline"/>
        </w:rPr>
        <w:t xml:space="preserve">, to </w:t>
      </w:r>
      <w:r w:rsidRPr="00BD120B">
        <w:rPr>
          <w:rStyle w:val="StyleUnderline"/>
          <w:highlight w:val="yellow"/>
        </w:rPr>
        <w:t xml:space="preserve">wage </w:t>
      </w:r>
      <w:r w:rsidRPr="00BD120B">
        <w:rPr>
          <w:rStyle w:val="Emphasis"/>
          <w:highlight w:val="yellow"/>
        </w:rPr>
        <w:t>war</w:t>
      </w:r>
      <w:r w:rsidRPr="00BD120B">
        <w:rPr>
          <w:rStyle w:val="StyleUnderline"/>
          <w:highlight w:val="yellow"/>
        </w:rPr>
        <w:t xml:space="preserve"> against</w:t>
      </w:r>
      <w:r w:rsidRPr="00226ABD">
        <w:rPr>
          <w:rStyle w:val="StyleUnderline"/>
        </w:rPr>
        <w:t xml:space="preserve"> a </w:t>
      </w:r>
      <w:r w:rsidRPr="00BD120B">
        <w:rPr>
          <w:rStyle w:val="Emphasis"/>
          <w:highlight w:val="yellow"/>
        </w:rPr>
        <w:t>large</w:t>
      </w:r>
      <w:r w:rsidRPr="00226ABD">
        <w:rPr>
          <w:rStyle w:val="StyleUnderline"/>
        </w:rPr>
        <w:t xml:space="preserve"> and </w:t>
      </w:r>
      <w:r w:rsidRPr="00BD120B">
        <w:rPr>
          <w:rStyle w:val="Emphasis"/>
          <w:highlight w:val="yellow"/>
        </w:rPr>
        <w:t>politically powerful</w:t>
      </w:r>
      <w:r w:rsidRPr="00226ABD">
        <w:rPr>
          <w:rStyle w:val="Emphasis"/>
        </w:rPr>
        <w:t xml:space="preserve"> collection of </w:t>
      </w:r>
      <w:r w:rsidRPr="00BD120B">
        <w:rPr>
          <w:rStyle w:val="Emphasis"/>
          <w:highlight w:val="yellow"/>
        </w:rPr>
        <w:t>firms in every sector</w:t>
      </w:r>
      <w:r w:rsidRPr="00226ABD">
        <w:rPr>
          <w:rStyle w:val="Emphasis"/>
        </w:rPr>
        <w:t xml:space="preserve"> of the economy</w:t>
      </w:r>
      <w:r w:rsidRPr="00226ABD">
        <w:rPr>
          <w:sz w:val="16"/>
        </w:rPr>
        <w:t xml:space="preserve">. There is no question that the FTC was unlucky, in that many of its most enthusiastic supporters were being voted out of office at the same time the FTC was picking fights with everyone and their brother.155 But, luck aside, </w:t>
      </w:r>
      <w:r w:rsidRPr="00BD120B">
        <w:rPr>
          <w:rStyle w:val="StyleUnderline"/>
          <w:highlight w:val="yellow"/>
        </w:rPr>
        <w:t>if you were trying to</w:t>
      </w:r>
      <w:r w:rsidRPr="00226ABD">
        <w:rPr>
          <w:rStyle w:val="StyleUnderline"/>
        </w:rPr>
        <w:t xml:space="preserve"> create a "coalition of the willing" </w:t>
      </w:r>
      <w:r w:rsidRPr="00226ABD">
        <w:rPr>
          <w:rStyle w:val="Emphasis"/>
        </w:rPr>
        <w:t>determined</w:t>
      </w:r>
      <w:r w:rsidRPr="00226ABD">
        <w:rPr>
          <w:rStyle w:val="StyleUnderline"/>
        </w:rPr>
        <w:t xml:space="preserve"> to </w:t>
      </w:r>
      <w:r w:rsidRPr="00BD120B">
        <w:rPr>
          <w:rStyle w:val="Emphasis"/>
          <w:highlight w:val="yellow"/>
        </w:rPr>
        <w:t>clip the wings of the FTC</w:t>
      </w:r>
      <w:r w:rsidRPr="00BD120B">
        <w:rPr>
          <w:rStyle w:val="StyleUnderline"/>
          <w:highlight w:val="yellow"/>
        </w:rPr>
        <w:t xml:space="preserve">, you would be </w:t>
      </w:r>
      <w:r w:rsidRPr="00BD120B">
        <w:rPr>
          <w:rStyle w:val="Emphasis"/>
          <w:highlight w:val="yellow"/>
        </w:rPr>
        <w:t>hard-pressed to pick a better strategy</w:t>
      </w:r>
      <w:r w:rsidRPr="00226ABD">
        <w:rPr>
          <w:sz w:val="16"/>
        </w:rPr>
        <w:t xml:space="preserve"> than the one selected by the ABA Commission.15 6 </w:t>
      </w:r>
    </w:p>
    <w:p w14:paraId="7D3142A8" w14:textId="77777777" w:rsidR="002D741B" w:rsidRDefault="002D741B" w:rsidP="002D741B">
      <w:pPr>
        <w:rPr>
          <w:sz w:val="16"/>
        </w:rPr>
      </w:pPr>
      <w:r w:rsidRPr="00226ABD">
        <w:rPr>
          <w:rStyle w:val="StyleUnderline"/>
        </w:rPr>
        <w:t>Although</w:t>
      </w:r>
      <w:r w:rsidRPr="00226ABD">
        <w:rPr>
          <w:sz w:val="16"/>
        </w:rPr>
        <w:t xml:space="preserve"> the </w:t>
      </w:r>
      <w:r w:rsidRPr="00226ABD">
        <w:rPr>
          <w:rStyle w:val="StyleUnderline"/>
        </w:rPr>
        <w:t>members</w:t>
      </w:r>
      <w:r w:rsidRPr="00226ABD">
        <w:rPr>
          <w:sz w:val="16"/>
        </w:rPr>
        <w:t xml:space="preserve"> of the ABA Commission </w:t>
      </w:r>
      <w:r w:rsidRPr="00226ABD">
        <w:rPr>
          <w:rStyle w:val="StyleUnderline"/>
        </w:rPr>
        <w:t xml:space="preserve">were politically connected insiders, they </w:t>
      </w:r>
      <w:r w:rsidRPr="00226ABD">
        <w:rPr>
          <w:rStyle w:val="Emphasis"/>
        </w:rPr>
        <w:t>completely failed to anticipate</w:t>
      </w:r>
      <w:r w:rsidRPr="00226ABD">
        <w:rPr>
          <w:sz w:val="16"/>
        </w:rPr>
        <w:t xml:space="preserve"> </w:t>
      </w:r>
      <w:r w:rsidRPr="00226ABD">
        <w:rPr>
          <w:rStyle w:val="StyleUnderline"/>
        </w:rPr>
        <w:t>the</w:t>
      </w:r>
      <w:r w:rsidRPr="00226ABD">
        <w:rPr>
          <w:sz w:val="16"/>
        </w:rPr>
        <w:t xml:space="preserve"> </w:t>
      </w:r>
      <w:r w:rsidRPr="00226ABD">
        <w:rPr>
          <w:rStyle w:val="Emphasis"/>
        </w:rPr>
        <w:t>firestorm</w:t>
      </w:r>
      <w:r w:rsidRPr="00226ABD">
        <w:rPr>
          <w:sz w:val="16"/>
        </w:rPr>
        <w:t xml:space="preserve"> </w:t>
      </w:r>
      <w:r w:rsidRPr="00226ABD">
        <w:rPr>
          <w:rStyle w:val="StyleUnderline"/>
        </w:rPr>
        <w:t>that would engulf the FTC as a direct result of the agency's adoption of</w:t>
      </w:r>
      <w:r w:rsidRPr="00226ABD">
        <w:rPr>
          <w:sz w:val="16"/>
        </w:rPr>
        <w:t xml:space="preserve"> the ABA Report's </w:t>
      </w:r>
      <w:r w:rsidRPr="00226ABD">
        <w:rPr>
          <w:rStyle w:val="StyleUnderline"/>
        </w:rPr>
        <w:t>recommendations</w:t>
      </w:r>
      <w:r w:rsidRPr="00226ABD">
        <w:rPr>
          <w:sz w:val="16"/>
        </w:rPr>
        <w:t xml:space="preserve">. 157 </w:t>
      </w:r>
      <w:r w:rsidRPr="00226ABD">
        <w:rPr>
          <w:rStyle w:val="StyleUnderline"/>
        </w:rPr>
        <w:t xml:space="preserve">Had they been more insightful about the predictable consequences, they might have been considerably more </w:t>
      </w:r>
      <w:r w:rsidRPr="00226ABD">
        <w:rPr>
          <w:rStyle w:val="Emphasis"/>
        </w:rPr>
        <w:t>measured</w:t>
      </w:r>
      <w:r w:rsidRPr="00226ABD">
        <w:rPr>
          <w:rStyle w:val="StyleUnderline"/>
        </w:rPr>
        <w:t xml:space="preserve"> and </w:t>
      </w:r>
      <w:r w:rsidRPr="00226ABD">
        <w:rPr>
          <w:rStyle w:val="Emphasis"/>
        </w:rPr>
        <w:t>circumspect</w:t>
      </w:r>
      <w:r w:rsidRPr="00226ABD">
        <w:rPr>
          <w:rStyle w:val="StyleUnderline"/>
        </w:rPr>
        <w:t xml:space="preserve"> in their </w:t>
      </w:r>
      <w:r w:rsidRPr="00226ABD">
        <w:rPr>
          <w:rStyle w:val="Emphasis"/>
        </w:rPr>
        <w:t>marching orders</w:t>
      </w:r>
      <w:r w:rsidRPr="00226ABD">
        <w:rPr>
          <w:sz w:val="16"/>
        </w:rPr>
        <w:t>.158</w:t>
      </w:r>
    </w:p>
    <w:p w14:paraId="65D72FC6" w14:textId="77777777" w:rsidR="002D741B" w:rsidRDefault="002D741B" w:rsidP="002D741B">
      <w:pPr>
        <w:pStyle w:val="Heading3"/>
      </w:pPr>
      <w:r>
        <w:t>Add on---2NC</w:t>
      </w:r>
    </w:p>
    <w:p w14:paraId="0B50ABCE" w14:textId="77777777" w:rsidR="002D741B" w:rsidRDefault="002D741B" w:rsidP="002D741B">
      <w:pPr>
        <w:pStyle w:val="Analytic"/>
      </w:pPr>
    </w:p>
    <w:p w14:paraId="30DBAE64" w14:textId="77777777" w:rsidR="002D741B" w:rsidRPr="00074693" w:rsidRDefault="002D741B" w:rsidP="002D741B">
      <w:pPr>
        <w:pStyle w:val="Heading2"/>
      </w:pPr>
      <w:r>
        <w:t>Rights PIC</w:t>
      </w:r>
    </w:p>
    <w:p w14:paraId="76BE00C6" w14:textId="77777777" w:rsidR="002D741B" w:rsidRDefault="002D741B" w:rsidP="002D741B">
      <w:pPr>
        <w:pStyle w:val="Heading3"/>
      </w:pPr>
      <w:r>
        <w:t>2NC---OV</w:t>
      </w:r>
    </w:p>
    <w:p w14:paraId="7230B2F3" w14:textId="77777777" w:rsidR="002D741B" w:rsidRDefault="002D741B" w:rsidP="002D741B">
      <w:pPr>
        <w:pStyle w:val="Analytic"/>
      </w:pPr>
    </w:p>
    <w:p w14:paraId="514DFA67" w14:textId="77777777" w:rsidR="002D741B" w:rsidRDefault="002D741B" w:rsidP="002D741B">
      <w:pPr>
        <w:pStyle w:val="Heading3"/>
      </w:pPr>
      <w:r>
        <w:t>2NC---Circumvention</w:t>
      </w:r>
    </w:p>
    <w:p w14:paraId="378C3170" w14:textId="77777777" w:rsidR="002D741B" w:rsidRDefault="002D741B" w:rsidP="002D741B">
      <w:pPr>
        <w:pStyle w:val="Analytic"/>
      </w:pPr>
    </w:p>
    <w:p w14:paraId="18515E5F" w14:textId="77777777" w:rsidR="002D741B" w:rsidRDefault="002D741B" w:rsidP="002D741B">
      <w:pPr>
        <w:rPr>
          <w:rStyle w:val="Emphasis"/>
        </w:rPr>
      </w:pPr>
      <w:r>
        <w:t>Not a word pic, it pics out of a mandate of rights</w:t>
      </w:r>
    </w:p>
    <w:p w14:paraId="049E1D56" w14:textId="77777777" w:rsidR="002D741B" w:rsidRPr="00C13C47" w:rsidRDefault="002D741B" w:rsidP="002D741B">
      <w:pPr>
        <w:pStyle w:val="Heading2"/>
      </w:pPr>
      <w:r>
        <w:t>Case</w:t>
      </w:r>
    </w:p>
    <w:p w14:paraId="40D80FE9" w14:textId="77777777" w:rsidR="002D741B" w:rsidRDefault="002D741B" w:rsidP="002D741B">
      <w:pPr>
        <w:pStyle w:val="Heading3"/>
      </w:pPr>
      <w:r>
        <w:t>AI---Defense---2NC</w:t>
      </w:r>
    </w:p>
    <w:p w14:paraId="3BE722CE" w14:textId="77777777" w:rsidR="002D741B" w:rsidRDefault="002D741B" w:rsidP="002D741B">
      <w:pPr>
        <w:pStyle w:val="Analytic"/>
      </w:pPr>
    </w:p>
    <w:p w14:paraId="2D2F056A" w14:textId="77777777" w:rsidR="002D741B" w:rsidRDefault="002D741B" w:rsidP="002D741B">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7FEF7F68" w14:textId="77777777" w:rsidR="002D741B" w:rsidRPr="00B4573D" w:rsidRDefault="002D741B" w:rsidP="002D741B">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21F7B910" w14:textId="77777777" w:rsidR="002D741B" w:rsidRPr="004B1998" w:rsidRDefault="002D741B" w:rsidP="002D741B">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37834D17" w14:textId="77777777" w:rsidR="002D741B" w:rsidRPr="004B1998" w:rsidRDefault="002D741B" w:rsidP="002D741B">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433140A0" w14:textId="77777777" w:rsidR="002D741B" w:rsidRPr="004B1998" w:rsidRDefault="002D741B" w:rsidP="002D741B">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538908B9" w14:textId="77777777" w:rsidR="002D741B" w:rsidRPr="004B1998" w:rsidRDefault="002D741B" w:rsidP="002D741B">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4B208FCD" w14:textId="77777777" w:rsidR="002D741B" w:rsidRDefault="002D741B" w:rsidP="002D741B">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3B398935" w14:textId="77777777" w:rsidR="002D741B" w:rsidRPr="0017730D" w:rsidRDefault="002D741B" w:rsidP="002D741B">
      <w:pPr>
        <w:pStyle w:val="Heading4"/>
      </w:pPr>
      <w:r>
        <w:t xml:space="preserve">Rogue AI won’t cause extinction. It doesn’t produce its own goals. 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29519903" w14:textId="77777777" w:rsidR="002D741B" w:rsidRDefault="002D741B" w:rsidP="002D741B">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3A67CB00" w14:textId="77777777" w:rsidR="002D741B" w:rsidRPr="00612C4F" w:rsidRDefault="002D741B" w:rsidP="002D741B">
      <w:pPr>
        <w:rPr>
          <w:sz w:val="16"/>
        </w:rPr>
      </w:pPr>
      <w:r w:rsidRPr="00612C4F">
        <w:rPr>
          <w:rStyle w:val="StyleUnderline"/>
        </w:rPr>
        <w:t xml:space="preserve">While </w:t>
      </w:r>
      <w:r w:rsidRPr="00DA4989">
        <w:rPr>
          <w:rStyle w:val="StyleUnderline"/>
          <w:highlight w:val="yellow"/>
        </w:rPr>
        <w:t>some see AI as</w:t>
      </w:r>
      <w:r w:rsidRPr="00612C4F">
        <w:rPr>
          <w:rStyle w:val="StyleUnderline"/>
        </w:rPr>
        <w:t xml:space="preserve"> an </w:t>
      </w:r>
      <w:r w:rsidRPr="00DA4989">
        <w:rPr>
          <w:rStyle w:val="StyleUnderline"/>
          <w:highlight w:val="yellow"/>
        </w:rPr>
        <w:t>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some are calling the AI technology</w:t>
      </w:r>
      <w:r w:rsidRPr="00612C4F">
        <w:rPr>
          <w:sz w:val="16"/>
        </w:rPr>
        <w:t xml:space="preserve"> </w:t>
      </w:r>
      <w:r w:rsidRPr="00612C4F">
        <w:rPr>
          <w:rStyle w:val="Emphasis"/>
        </w:rPr>
        <w:t>outright “stupid”</w:t>
      </w:r>
      <w:r w:rsidRPr="00612C4F">
        <w:rPr>
          <w:sz w:val="16"/>
        </w:rPr>
        <w:t xml:space="preserve"> (Taylor, 2023), </w:t>
      </w:r>
      <w:r w:rsidRPr="00612C4F">
        <w:rPr>
          <w:rStyle w:val="StyleUnderline"/>
        </w:rPr>
        <w:t xml:space="preserve">further noting that the </w:t>
      </w:r>
      <w:r w:rsidRPr="00612C4F">
        <w:rPr>
          <w:rStyle w:val="Emphasis"/>
        </w:rPr>
        <w:t>unsubstantiated hype</w:t>
      </w:r>
      <w:r w:rsidRPr="00612C4F">
        <w:rPr>
          <w:rStyle w:val="StyleUnderline"/>
        </w:rPr>
        <w:t xml:space="preserve"> and </w:t>
      </w:r>
      <w:r w:rsidRPr="00612C4F">
        <w:rPr>
          <w:rStyle w:val="Emphasis"/>
        </w:rPr>
        <w:t>attribution of intelligence</w:t>
      </w:r>
      <w:r w:rsidRPr="00612C4F">
        <w:rPr>
          <w:rStyle w:val="StyleUnderline"/>
        </w:rPr>
        <w:t xml:space="preserve"> when there is </w:t>
      </w:r>
      <w:r w:rsidRPr="00612C4F">
        <w:rPr>
          <w:rStyle w:val="Emphasis"/>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w:t>
      </w:r>
      <w:r w:rsidRPr="00DA4989">
        <w:rPr>
          <w:rStyle w:val="StyleUnderline"/>
          <w:highlight w:val="yellow"/>
        </w:rPr>
        <w:t>these concerns</w:t>
      </w:r>
      <w:r w:rsidRPr="00612C4F">
        <w:rPr>
          <w:rStyle w:val="StyleUnderline"/>
        </w:rPr>
        <w:t xml:space="preserve"> have often </w:t>
      </w:r>
      <w:r w:rsidRPr="00DA4989">
        <w:rPr>
          <w:rStyle w:val="StyleUnderline"/>
          <w:highlight w:val="yellow"/>
        </w:rPr>
        <w:t>lack</w:t>
      </w:r>
      <w:r w:rsidRPr="00612C4F">
        <w:rPr>
          <w:rStyle w:val="StyleUnderline"/>
        </w:rPr>
        <w:t xml:space="preserve">ed </w:t>
      </w:r>
      <w:r w:rsidRPr="00DA4989">
        <w:rPr>
          <w:rStyle w:val="Emphasis"/>
          <w:highlight w:val="yellow"/>
        </w:rPr>
        <w:t>specific details</w:t>
      </w:r>
      <w:r w:rsidRPr="00DA4989">
        <w:rPr>
          <w:rStyle w:val="StyleUnderline"/>
          <w:highlight w:val="yellow"/>
        </w:rPr>
        <w:t xml:space="preserve"> regarding</w:t>
      </w:r>
      <w:r w:rsidRPr="00DA4989">
        <w:rPr>
          <w:sz w:val="16"/>
          <w:highlight w:val="yellow"/>
        </w:rPr>
        <w:t xml:space="preserve"> </w:t>
      </w:r>
      <w:r w:rsidRPr="00DA4989">
        <w:rPr>
          <w:rStyle w:val="Emphasis"/>
          <w:highlight w:val="yellow"/>
        </w:rPr>
        <w:t>risks</w:t>
      </w:r>
      <w:r w:rsidRPr="00612C4F">
        <w:rPr>
          <w:sz w:val="16"/>
        </w:rPr>
        <w:t xml:space="preserve"> </w:t>
      </w:r>
      <w:r w:rsidRPr="00612C4F">
        <w:rPr>
          <w:rStyle w:val="StyleUnderline"/>
        </w:rPr>
        <w:t xml:space="preserve">and have drawn inspiration from </w:t>
      </w:r>
      <w:r w:rsidRPr="00612C4F">
        <w:rPr>
          <w:rStyle w:val="Emphasis"/>
        </w:rPr>
        <w:t>science fiction</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w:t>
      </w:r>
      <w:r w:rsidRPr="00DA4989">
        <w:rPr>
          <w:rStyle w:val="StyleUnderline"/>
          <w:highlight w:val="yellow"/>
        </w:rPr>
        <w:t>discourse fails to explain why</w:t>
      </w:r>
      <w:r w:rsidRPr="00612C4F">
        <w:rPr>
          <w:rStyle w:val="StyleUnderline"/>
        </w:rPr>
        <w:t xml:space="preserve">, and more importantly </w:t>
      </w:r>
      <w:r w:rsidRPr="00612C4F">
        <w:rPr>
          <w:rStyle w:val="Emphasis"/>
        </w:rPr>
        <w:t xml:space="preserve">how, a </w:t>
      </w:r>
      <w:r w:rsidRPr="00DA4989">
        <w:rPr>
          <w:rStyle w:val="Emphasis"/>
          <w:highlight w:val="yellow"/>
        </w:rPr>
        <w:t>rogue AI will</w:t>
      </w:r>
      <w:r w:rsidRPr="00612C4F">
        <w:rPr>
          <w:rStyle w:val="Emphasis"/>
        </w:rPr>
        <w:t xml:space="preserve"> </w:t>
      </w:r>
      <w:r w:rsidRPr="00DA4989">
        <w:rPr>
          <w:rStyle w:val="Emphasis"/>
          <w:highlight w:val="yellow"/>
        </w:rPr>
        <w:t>develop</w:t>
      </w:r>
      <w:r w:rsidRPr="00612C4F">
        <w:rPr>
          <w:rStyle w:val="Emphasis"/>
        </w:rPr>
        <w:t xml:space="preserve"> its life </w:t>
      </w:r>
      <w:r w:rsidRPr="00DA4989">
        <w:rPr>
          <w:rStyle w:val="Emphasis"/>
          <w:highlight w:val="yellow"/>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3AE3A0B5" w14:textId="77777777" w:rsidR="002D741B" w:rsidRPr="00612C4F" w:rsidRDefault="002D741B" w:rsidP="002D741B">
      <w:pPr>
        <w:rPr>
          <w:sz w:val="16"/>
        </w:rPr>
      </w:pPr>
      <w:r w:rsidRPr="00612C4F">
        <w:rPr>
          <w:rStyle w:val="StyleUnderline"/>
        </w:rPr>
        <w:t xml:space="preserve">The </w:t>
      </w:r>
      <w:r w:rsidRPr="00DA4989">
        <w:rPr>
          <w:rStyle w:val="StyleUnderline"/>
          <w:highlight w:val="yellow"/>
        </w:rPr>
        <w:t>machine does not</w:t>
      </w:r>
      <w:r w:rsidRPr="00612C4F">
        <w:rPr>
          <w:rStyle w:val="StyleUnderline"/>
        </w:rPr>
        <w:t xml:space="preserve"> emerge out of nowhere, </w:t>
      </w:r>
      <w:r w:rsidRPr="00612C4F">
        <w:rPr>
          <w:rStyle w:val="Emphasis"/>
        </w:rPr>
        <w:t xml:space="preserve">nor does it </w:t>
      </w:r>
      <w:r w:rsidRPr="00DA4989">
        <w:rPr>
          <w:rStyle w:val="Emphasis"/>
          <w:highlight w:val="yellow"/>
        </w:rPr>
        <w:t>exist in</w:t>
      </w:r>
      <w:r w:rsidRPr="00612C4F">
        <w:rPr>
          <w:rStyle w:val="Emphasis"/>
        </w:rPr>
        <w:t xml:space="preserve"> a </w:t>
      </w:r>
      <w:r w:rsidRPr="00DA4989">
        <w:rPr>
          <w:rStyle w:val="Emphasis"/>
          <w:highlight w:val="yellow"/>
        </w:rPr>
        <w:t>vacuum</w:t>
      </w: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w:t>
      </w:r>
      <w:r w:rsidRPr="00435C69">
        <w:rPr>
          <w:rStyle w:val="StyleUnderline"/>
          <w:highlight w:val="yellow"/>
        </w:rPr>
        <w:t>Claims</w:t>
      </w:r>
      <w:r w:rsidRPr="00612C4F">
        <w:rPr>
          <w:rStyle w:val="StyleUnderline"/>
        </w:rPr>
        <w:t xml:space="preserve"> such as “we have the Internet” or “we have AI” erroneously </w:t>
      </w:r>
      <w:r w:rsidRPr="00435C69">
        <w:rPr>
          <w:rStyle w:val="Emphasis"/>
          <w:highlight w:val="yellow"/>
        </w:rPr>
        <w:t>conflate access</w:t>
      </w:r>
      <w:r w:rsidRPr="00612C4F">
        <w:rPr>
          <w:rStyle w:val="Emphasis"/>
        </w:rPr>
        <w:t xml:space="preserve"> </w:t>
      </w:r>
      <w:r w:rsidRPr="00435C69">
        <w:rPr>
          <w:rStyle w:val="Emphasis"/>
          <w:highlight w:val="yellow"/>
        </w:rPr>
        <w:t>and control</w:t>
      </w:r>
      <w:r w:rsidRPr="00612C4F">
        <w:rPr>
          <w:rStyle w:val="StyleUnderline"/>
        </w:rPr>
        <w:t xml:space="preserve"> </w:t>
      </w:r>
      <w:r w:rsidRPr="00435C69">
        <w:rPr>
          <w:rStyle w:val="StyleUnderline"/>
          <w:highlight w:val="yellow"/>
        </w:rPr>
        <w:t>and</w:t>
      </w:r>
      <w:r w:rsidRPr="00612C4F">
        <w:rPr>
          <w:rStyle w:val="StyleUnderline"/>
        </w:rPr>
        <w:t xml:space="preserve"> further </w:t>
      </w:r>
      <w:r w:rsidRPr="00435C69">
        <w:rPr>
          <w:rStyle w:val="Emphasis"/>
          <w:highlight w:val="yellow"/>
        </w:rPr>
        <w:t>obfuscate</w:t>
      </w:r>
      <w:r w:rsidRPr="00612C4F">
        <w:rPr>
          <w:rStyle w:val="StyleUnderline"/>
        </w:rPr>
        <w:t xml:space="preserve"> the </w:t>
      </w:r>
      <w:r w:rsidRPr="00435C69">
        <w:rPr>
          <w:rStyle w:val="Emphasis"/>
          <w:highlight w:val="yellow"/>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49991433" w14:textId="77777777" w:rsidR="002D741B" w:rsidRPr="00612C4F" w:rsidRDefault="002D741B" w:rsidP="002D741B">
      <w:pPr>
        <w:rPr>
          <w:sz w:val="16"/>
        </w:rPr>
      </w:pPr>
      <w:r w:rsidRPr="00612C4F">
        <w:rPr>
          <w:rStyle w:val="StyleUnderline"/>
        </w:rPr>
        <w:t xml:space="preserve">And while technology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not </w:t>
      </w:r>
      <w:r w:rsidRPr="00612C4F">
        <w:rPr>
          <w:rStyle w:val="Emphasis"/>
        </w:rPr>
        <w:t>as</w:t>
      </w:r>
      <w:r w:rsidRPr="00612C4F">
        <w:rPr>
          <w:rStyle w:val="StyleUnderline"/>
        </w:rPr>
        <w:t xml:space="preserve"> autonomous as suggested by </w:t>
      </w:r>
      <w:r w:rsidRPr="00612C4F">
        <w:rPr>
          <w:rStyle w:val="Emphasis"/>
        </w:rPr>
        <w:t>Ellul</w:t>
      </w:r>
      <w:r w:rsidRPr="00612C4F">
        <w:rPr>
          <w:sz w:val="16"/>
        </w:rPr>
        <w:t xml:space="preserve"> (1964). </w:t>
      </w:r>
      <w:r w:rsidRPr="00612C4F">
        <w:rPr>
          <w:rStyle w:val="StyleUnderline"/>
        </w:rPr>
        <w:t xml:space="preserve">The evolution of </w:t>
      </w:r>
      <w:r w:rsidRPr="00435C69">
        <w:rPr>
          <w:rStyle w:val="StyleUnderline"/>
          <w:highlight w:val="yellow"/>
        </w:rPr>
        <w:t>tech</w:t>
      </w:r>
      <w:r w:rsidRPr="00612C4F">
        <w:rPr>
          <w:rStyle w:val="StyleUnderline"/>
        </w:rPr>
        <w:t xml:space="preserve">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435C69">
        <w:rPr>
          <w:rStyle w:val="StyleUnderline"/>
          <w:highlight w:val="yellow"/>
        </w:rPr>
        <w:t xml:space="preserve">will </w:t>
      </w:r>
      <w:r w:rsidRPr="00435C69">
        <w:rPr>
          <w:rStyle w:val="Emphasis"/>
          <w:highlight w:val="yellow"/>
        </w:rPr>
        <w:t>predictably</w:t>
      </w:r>
      <w:r w:rsidRPr="00435C69">
        <w:rPr>
          <w:rStyle w:val="StyleUnderline"/>
          <w:highlight w:val="yellow"/>
        </w:rPr>
        <w:t xml:space="preserve"> travel </w:t>
      </w:r>
      <w:r w:rsidRPr="00435C69">
        <w:rPr>
          <w:rStyle w:val="Emphasis"/>
          <w:highlight w:val="yellow"/>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societal context with its moral, economic, and political presuppositions</w:t>
      </w:r>
      <w:r w:rsidRPr="00612C4F">
        <w:rPr>
          <w:sz w:val="16"/>
        </w:rPr>
        <w:t xml:space="preserve">. </w:t>
      </w:r>
      <w:r w:rsidRPr="00612C4F">
        <w:rPr>
          <w:rStyle w:val="StyleUnderline"/>
        </w:rPr>
        <w:t xml:space="preserve">The role of the machine, or to put it in Aristotelian terms—its </w:t>
      </w:r>
      <w:r w:rsidRPr="00435C69">
        <w:rPr>
          <w:rStyle w:val="StyleUnderline"/>
          <w:highlight w:val="yellow"/>
        </w:rPr>
        <w:t>final cause, is</w:t>
      </w:r>
      <w:r w:rsidRPr="00612C4F">
        <w:rPr>
          <w:rStyle w:val="StyleUnderline"/>
        </w:rPr>
        <w:t xml:space="preserve"> to </w:t>
      </w:r>
      <w:r w:rsidRPr="00435C69">
        <w:rPr>
          <w:rStyle w:val="StyleUnderline"/>
          <w:highlight w:val="yellow"/>
        </w:rPr>
        <w:t>help</w:t>
      </w:r>
      <w:r w:rsidRPr="00612C4F">
        <w:rPr>
          <w:rStyle w:val="StyleUnderline"/>
        </w:rPr>
        <w:t xml:space="preserve"> one realize </w:t>
      </w:r>
      <w:r w:rsidRPr="00435C69">
        <w:rPr>
          <w:rStyle w:val="StyleUnderline"/>
          <w:highlight w:val="yellow"/>
        </w:rPr>
        <w:t>some needs</w:t>
      </w:r>
      <w:r w:rsidRPr="00612C4F">
        <w:rPr>
          <w:rStyle w:val="StyleUnderline"/>
        </w:rPr>
        <w:t xml:space="preserve"> and wants </w:t>
      </w:r>
      <w:r w:rsidRPr="00435C69">
        <w:rPr>
          <w:rStyle w:val="StyleUnderline"/>
          <w:highlight w:val="yellow"/>
        </w:rPr>
        <w:t xml:space="preserve">and </w:t>
      </w:r>
      <w:r w:rsidRPr="00435C69">
        <w:rPr>
          <w:rStyle w:val="Emphasis"/>
          <w:highlight w:val="yellow"/>
        </w:rPr>
        <w:t>these are</w:t>
      </w:r>
      <w:r w:rsidRPr="00612C4F">
        <w:rPr>
          <w:rStyle w:val="Emphasis"/>
        </w:rPr>
        <w:t xml:space="preserve"> rather </w:t>
      </w:r>
      <w:r w:rsidRPr="00435C69">
        <w:rPr>
          <w:rStyle w:val="Emphasis"/>
          <w:highlight w:val="yellow"/>
        </w:rPr>
        <w:t>finite</w:t>
      </w:r>
      <w:r w:rsidRPr="00612C4F">
        <w:rPr>
          <w:sz w:val="16"/>
        </w:rPr>
        <w:t>. Moreover, drawing on Freud’s ideas, one may predict with high certainty that whatever new technology is invented, it will be a sublimated way to express any socially repressed desires.</w:t>
      </w:r>
    </w:p>
    <w:p w14:paraId="10A8B735" w14:textId="77777777" w:rsidR="002D741B" w:rsidRPr="00E3013E" w:rsidRDefault="002D741B" w:rsidP="002D741B">
      <w:pPr>
        <w:rPr>
          <w:sz w:val="4"/>
          <w:szCs w:val="4"/>
        </w:rPr>
      </w:pPr>
      <w:r w:rsidRPr="00E3013E">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33891517" w14:textId="77777777" w:rsidR="002D741B" w:rsidRPr="00E3013E" w:rsidRDefault="002D741B" w:rsidP="002D741B">
      <w:pPr>
        <w:rPr>
          <w:sz w:val="4"/>
          <w:szCs w:val="4"/>
        </w:rPr>
      </w:pPr>
      <w:r w:rsidRPr="00E3013E">
        <w:rPr>
          <w:sz w:val="4"/>
          <w:szCs w:val="4"/>
        </w:rPr>
        <w:t>2 Mind is Machine and Machine is Mind</w:t>
      </w:r>
    </w:p>
    <w:p w14:paraId="2CFAECF9" w14:textId="77777777" w:rsidR="002D741B" w:rsidRPr="00E3013E" w:rsidRDefault="002D741B" w:rsidP="002D741B">
      <w:pPr>
        <w:rPr>
          <w:sz w:val="4"/>
          <w:szCs w:val="4"/>
        </w:rPr>
      </w:pPr>
      <w:r w:rsidRPr="00E3013E">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3161C93A" w14:textId="77777777" w:rsidR="002D741B" w:rsidRPr="00E3013E" w:rsidRDefault="002D741B" w:rsidP="002D741B">
      <w:pPr>
        <w:rPr>
          <w:sz w:val="4"/>
          <w:szCs w:val="4"/>
        </w:rPr>
      </w:pPr>
      <w:r w:rsidRPr="00E3013E">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0F717577" w14:textId="77777777" w:rsidR="002D741B" w:rsidRPr="00E3013E" w:rsidRDefault="002D741B" w:rsidP="002D741B">
      <w:pPr>
        <w:rPr>
          <w:sz w:val="4"/>
          <w:szCs w:val="4"/>
        </w:rPr>
      </w:pPr>
      <w:r w:rsidRPr="00E3013E">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0EB3FCF9" w14:textId="77777777" w:rsidR="002D741B" w:rsidRPr="00E3013E" w:rsidRDefault="002D741B" w:rsidP="002D741B">
      <w:pPr>
        <w:rPr>
          <w:sz w:val="4"/>
          <w:szCs w:val="4"/>
        </w:rPr>
      </w:pPr>
      <w:r w:rsidRPr="00E3013E">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29FC8C6A" w14:textId="77777777" w:rsidR="002D741B" w:rsidRPr="00E3013E" w:rsidRDefault="002D741B" w:rsidP="002D741B">
      <w:pPr>
        <w:rPr>
          <w:sz w:val="4"/>
          <w:szCs w:val="4"/>
        </w:rPr>
      </w:pPr>
      <w:r w:rsidRPr="00E3013E">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58A37B93" w14:textId="77777777" w:rsidR="002D741B" w:rsidRPr="00E3013E" w:rsidRDefault="002D741B" w:rsidP="002D741B">
      <w:pPr>
        <w:rPr>
          <w:sz w:val="4"/>
          <w:szCs w:val="4"/>
        </w:rPr>
      </w:pPr>
      <w:r w:rsidRPr="00E3013E">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12C891AB" w14:textId="77777777" w:rsidR="002D741B" w:rsidRPr="00E3013E" w:rsidRDefault="002D741B" w:rsidP="002D741B">
      <w:pPr>
        <w:rPr>
          <w:sz w:val="4"/>
          <w:szCs w:val="4"/>
        </w:rPr>
      </w:pPr>
      <w:r w:rsidRPr="00E3013E">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338909BD" w14:textId="77777777" w:rsidR="002D741B" w:rsidRPr="00E3013E" w:rsidRDefault="002D741B" w:rsidP="002D741B">
      <w:pPr>
        <w:rPr>
          <w:sz w:val="4"/>
          <w:szCs w:val="4"/>
        </w:rPr>
      </w:pPr>
      <w:r w:rsidRPr="00E3013E">
        <w:rPr>
          <w:sz w:val="4"/>
          <w:szCs w:val="4"/>
        </w:rPr>
        <w:t>3 The Societal Context</w:t>
      </w:r>
    </w:p>
    <w:p w14:paraId="2B476F7A" w14:textId="77777777" w:rsidR="002D741B" w:rsidRPr="00E3013E" w:rsidRDefault="002D741B" w:rsidP="002D741B">
      <w:pPr>
        <w:rPr>
          <w:sz w:val="4"/>
          <w:szCs w:val="4"/>
        </w:rPr>
      </w:pPr>
      <w:r w:rsidRPr="00E3013E">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6E8C70A9" w14:textId="77777777" w:rsidR="002D741B" w:rsidRPr="00E3013E" w:rsidRDefault="002D741B" w:rsidP="002D741B">
      <w:pPr>
        <w:rPr>
          <w:sz w:val="4"/>
          <w:szCs w:val="4"/>
        </w:rPr>
      </w:pPr>
      <w:r w:rsidRPr="00E3013E">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1CCAFF54" w14:textId="77777777" w:rsidR="002D741B" w:rsidRPr="00E3013E" w:rsidRDefault="002D741B" w:rsidP="002D741B">
      <w:pPr>
        <w:rPr>
          <w:sz w:val="4"/>
          <w:szCs w:val="4"/>
        </w:rPr>
      </w:pPr>
      <w:r w:rsidRPr="00E3013E">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32B1FDC7" w14:textId="77777777" w:rsidR="002D741B" w:rsidRPr="00E3013E" w:rsidRDefault="002D741B" w:rsidP="002D741B">
      <w:pPr>
        <w:rPr>
          <w:rStyle w:val="StyleUnderline"/>
          <w:sz w:val="4"/>
          <w:szCs w:val="4"/>
        </w:rPr>
      </w:pPr>
      <w:r w:rsidRPr="00E3013E">
        <w:rPr>
          <w:sz w:val="4"/>
          <w:szCs w:val="4"/>
        </w:rPr>
        <w:t xml:space="preserve">Let us now turn to the question of how artificial intelligence fits into today’s zeitgeist. A thought experiment would be a good starting point to highlight the complexity of the issue. To this end </w:t>
      </w:r>
      <w:r w:rsidRPr="00E3013E">
        <w:rPr>
          <w:rStyle w:val="StyleUnderline"/>
          <w:sz w:val="4"/>
          <w:szCs w:val="4"/>
        </w:rPr>
        <w:t>let us replace the classical runaway trolley scenario</w:t>
      </w:r>
      <w:r w:rsidRPr="00E3013E">
        <w:rPr>
          <w:sz w:val="4"/>
          <w:szCs w:val="4"/>
        </w:rPr>
        <w:t xml:space="preserve"> (Thomson, 1976) </w:t>
      </w:r>
      <w:r w:rsidRPr="00E3013E">
        <w:rPr>
          <w:rStyle w:val="StyleUnderline"/>
          <w:sz w:val="4"/>
          <w:szCs w:val="4"/>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E3013E">
        <w:rPr>
          <w:sz w:val="4"/>
          <w:szCs w:val="4"/>
        </w:rPr>
        <w:t xml:space="preserve"> (note the uncertainty), </w:t>
      </w:r>
      <w:r w:rsidRPr="00E3013E">
        <w:rPr>
          <w:rStyle w:val="StyleUnderline"/>
          <w:sz w:val="4"/>
          <w:szCs w:val="4"/>
        </w:rPr>
        <w:t>or the population of five million people. What would be the right thing to do?</w:t>
      </w:r>
    </w:p>
    <w:p w14:paraId="716180F9" w14:textId="77777777" w:rsidR="002D741B" w:rsidRPr="00E3013E" w:rsidRDefault="002D741B" w:rsidP="002D741B">
      <w:pPr>
        <w:rPr>
          <w:rStyle w:val="StyleUnderline"/>
          <w:sz w:val="4"/>
          <w:szCs w:val="4"/>
        </w:rPr>
      </w:pPr>
      <w:r w:rsidRPr="00E3013E">
        <w:rPr>
          <w:rStyle w:val="StyleUnderline"/>
          <w:sz w:val="4"/>
          <w:szCs w:val="4"/>
        </w:rPr>
        <w:t>One may argue that whether one employs consequential, deontological, or egoistic logic, the right decision would be to save the data scientists</w:t>
      </w:r>
      <w:r w:rsidRPr="00E3013E">
        <w:rPr>
          <w:sz w:val="4"/>
          <w:szCs w:val="4"/>
        </w:rPr>
        <w:t xml:space="preserve">—the technological elite. </w:t>
      </w:r>
      <w:r w:rsidRPr="00E3013E">
        <w:rPr>
          <w:rStyle w:val="StyleUnderline"/>
          <w:sz w:val="4"/>
          <w:szCs w:val="4"/>
        </w:rPr>
        <w:t>Due to the nature of the crisis, the traditional notions of prioritizing women and children, the greatest number of people, or even oneself, would no longer be applicable. Furthermore, the trolley paradox</w:t>
      </w:r>
      <w:r w:rsidRPr="00E3013E">
        <w:rPr>
          <w:sz w:val="4"/>
          <w:szCs w:val="4"/>
        </w:rPr>
        <w:t xml:space="preserve"> (not to be confused with the trolley problem) </w:t>
      </w:r>
      <w:r w:rsidRPr="00E3013E">
        <w:rPr>
          <w:rStyle w:val="StyleUnderline"/>
          <w:sz w:val="4"/>
          <w:szCs w:val="4"/>
        </w:rPr>
        <w:t>where intentional killing is considered worse than letting one die</w:t>
      </w:r>
      <w:r w:rsidRPr="00E3013E">
        <w:rPr>
          <w:sz w:val="4"/>
          <w:szCs w:val="4"/>
        </w:rPr>
        <w:t xml:space="preserve"> (Thomson, 1976), </w:t>
      </w:r>
      <w:r w:rsidRPr="00E3013E">
        <w:rPr>
          <w:rStyle w:val="StyleUnderline"/>
          <w:sz w:val="4"/>
          <w:szCs w:val="4"/>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449DCDD0" w14:textId="77777777" w:rsidR="002D741B" w:rsidRPr="00E3013E" w:rsidRDefault="002D741B" w:rsidP="002D741B">
      <w:pPr>
        <w:rPr>
          <w:sz w:val="4"/>
          <w:szCs w:val="4"/>
        </w:rPr>
      </w:pPr>
      <w:r w:rsidRPr="00E3013E">
        <w:rPr>
          <w:rStyle w:val="StyleUnderline"/>
          <w:sz w:val="4"/>
          <w:szCs w:val="4"/>
        </w:rPr>
        <w:t xml:space="preserve">Solving the runaway AI problem is no longer as simple as pulling a lever; it requires constructing a </w:t>
      </w:r>
      <w:r w:rsidRPr="00E3013E">
        <w:rPr>
          <w:rStyle w:val="Emphasis"/>
          <w:sz w:val="4"/>
          <w:szCs w:val="4"/>
        </w:rPr>
        <w:t>hierarchy</w:t>
      </w:r>
      <w:r w:rsidRPr="00E3013E">
        <w:rPr>
          <w:rStyle w:val="StyleUnderline"/>
          <w:sz w:val="4"/>
          <w:szCs w:val="4"/>
        </w:rPr>
        <w:t xml:space="preserve"> or </w:t>
      </w:r>
      <w:r w:rsidRPr="00E3013E">
        <w:rPr>
          <w:rStyle w:val="Emphasis"/>
          <w:sz w:val="4"/>
          <w:szCs w:val="4"/>
        </w:rPr>
        <w:t>altering the social structure</w:t>
      </w:r>
      <w:r w:rsidRPr="00E3013E">
        <w:rPr>
          <w:rStyle w:val="StyleUnderline"/>
          <w:sz w:val="4"/>
          <w:szCs w:val="4"/>
        </w:rPr>
        <w:t xml:space="preserve"> where a </w:t>
      </w:r>
      <w:r w:rsidRPr="00E3013E">
        <w:rPr>
          <w:rStyle w:val="Emphasis"/>
          <w:sz w:val="4"/>
          <w:szCs w:val="4"/>
        </w:rPr>
        <w:t>subset</w:t>
      </w:r>
      <w:r w:rsidRPr="00E3013E">
        <w:rPr>
          <w:rStyle w:val="StyleUnderline"/>
          <w:sz w:val="4"/>
          <w:szCs w:val="4"/>
        </w:rPr>
        <w:t xml:space="preserve"> of society is given </w:t>
      </w:r>
      <w:r w:rsidRPr="00E3013E">
        <w:rPr>
          <w:rStyle w:val="Emphasis"/>
          <w:sz w:val="4"/>
          <w:szCs w:val="4"/>
        </w:rPr>
        <w:t>power</w:t>
      </w:r>
      <w:r w:rsidRPr="00E3013E">
        <w:rPr>
          <w:rStyle w:val="StyleUnderline"/>
          <w:sz w:val="4"/>
          <w:szCs w:val="4"/>
        </w:rPr>
        <w:t xml:space="preserve"> to </w:t>
      </w:r>
      <w:r w:rsidRPr="00E3013E">
        <w:rPr>
          <w:rStyle w:val="Emphasis"/>
          <w:sz w:val="4"/>
          <w:szCs w:val="4"/>
        </w:rPr>
        <w:t>chart a path toward attaining a higher goal</w:t>
      </w:r>
      <w:r w:rsidRPr="00E3013E">
        <w:rPr>
          <w:sz w:val="4"/>
          <w:szCs w:val="4"/>
        </w:rPr>
        <w:t xml:space="preserve">, the existence of which presupposes a consequentialist approach to ethical questions. </w:t>
      </w:r>
      <w:r w:rsidRPr="00E3013E">
        <w:rPr>
          <w:rStyle w:val="StyleUnderline"/>
          <w:sz w:val="4"/>
          <w:szCs w:val="4"/>
        </w:rPr>
        <w:t>However, if we assume that the rogue AI possesses consciousness and experiences emotions, it cannot be turned off without due process and moral justification</w:t>
      </w:r>
      <w:r w:rsidRPr="00E3013E">
        <w:rPr>
          <w:sz w:val="4"/>
          <w:szCs w:val="4"/>
        </w:rPr>
        <w:t>. An argument for protecting the rights of self-aware AI, based on established moral frameworks, is likely to be made. It would not be unreasonable to expect AI rights activists to emerge, akin to the emergence of animal rights activists in the past.</w:t>
      </w:r>
    </w:p>
    <w:p w14:paraId="74ED7A0E" w14:textId="77777777" w:rsidR="002D741B" w:rsidRPr="00E3013E" w:rsidRDefault="002D741B" w:rsidP="002D741B">
      <w:pPr>
        <w:rPr>
          <w:sz w:val="4"/>
          <w:szCs w:val="4"/>
        </w:rPr>
      </w:pPr>
      <w:r w:rsidRPr="00E3013E">
        <w:rPr>
          <w:sz w:val="4"/>
          <w:szCs w:val="4"/>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55704E97" w14:textId="77777777" w:rsidR="002D741B" w:rsidRPr="00E3013E" w:rsidRDefault="002D741B" w:rsidP="002D741B">
      <w:pPr>
        <w:rPr>
          <w:sz w:val="4"/>
          <w:szCs w:val="4"/>
        </w:rPr>
      </w:pPr>
      <w:r w:rsidRPr="00E3013E">
        <w:rPr>
          <w:rStyle w:val="StyleUnderline"/>
          <w:sz w:val="4"/>
          <w:szCs w:val="4"/>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E3013E">
        <w:rPr>
          <w:rStyle w:val="Emphasis"/>
          <w:sz w:val="4"/>
          <w:szCs w:val="4"/>
        </w:rPr>
        <w:t>Technofeudalism</w:t>
      </w:r>
      <w:r w:rsidRPr="00E3013E">
        <w:rPr>
          <w:sz w:val="4"/>
          <w:szCs w:val="4"/>
        </w:rPr>
        <w:t xml:space="preserve"> </w:t>
      </w:r>
      <w:r w:rsidRPr="00E3013E">
        <w:rPr>
          <w:rStyle w:val="StyleUnderline"/>
          <w:sz w:val="4"/>
          <w:szCs w:val="4"/>
        </w:rPr>
        <w:t>by</w:t>
      </w:r>
      <w:r w:rsidRPr="00E3013E">
        <w:rPr>
          <w:sz w:val="4"/>
          <w:szCs w:val="4"/>
        </w:rPr>
        <w:t xml:space="preserve"> Yanis </w:t>
      </w:r>
      <w:r w:rsidRPr="00E3013E">
        <w:rPr>
          <w:rStyle w:val="Emphasis"/>
          <w:sz w:val="4"/>
          <w:szCs w:val="4"/>
        </w:rPr>
        <w:t>Varoufakis</w:t>
      </w:r>
      <w:r w:rsidRPr="00E3013E">
        <w:rPr>
          <w:sz w:val="4"/>
          <w:szCs w:val="4"/>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5083D916" w14:textId="77777777" w:rsidR="002D741B" w:rsidRPr="00E3013E" w:rsidRDefault="002D741B" w:rsidP="002D741B">
      <w:pPr>
        <w:rPr>
          <w:sz w:val="4"/>
          <w:szCs w:val="4"/>
        </w:rPr>
      </w:pPr>
      <w:r w:rsidRPr="00E3013E">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6D2BFFD9" w14:textId="77777777" w:rsidR="002D741B" w:rsidRPr="00E3013E" w:rsidRDefault="002D741B" w:rsidP="002D741B">
      <w:pPr>
        <w:rPr>
          <w:sz w:val="4"/>
          <w:szCs w:val="4"/>
        </w:rPr>
      </w:pPr>
      <w:r w:rsidRPr="00E3013E">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4C032663" w14:textId="77777777" w:rsidR="002D741B" w:rsidRPr="00E3013E" w:rsidRDefault="002D741B" w:rsidP="002D741B">
      <w:pPr>
        <w:rPr>
          <w:sz w:val="4"/>
          <w:szCs w:val="4"/>
        </w:rPr>
      </w:pPr>
      <w:r w:rsidRPr="00E3013E">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2FE475DD" w14:textId="77777777" w:rsidR="002D741B" w:rsidRPr="00E3013E" w:rsidRDefault="002D741B" w:rsidP="002D741B">
      <w:pPr>
        <w:rPr>
          <w:sz w:val="4"/>
          <w:szCs w:val="4"/>
        </w:rPr>
      </w:pPr>
      <w:r w:rsidRPr="00E3013E">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6A8A6737" w14:textId="77777777" w:rsidR="002D741B" w:rsidRPr="00E3013E" w:rsidRDefault="002D741B" w:rsidP="002D741B">
      <w:pPr>
        <w:rPr>
          <w:sz w:val="4"/>
          <w:szCs w:val="4"/>
        </w:rPr>
      </w:pPr>
      <w:r w:rsidRPr="00E3013E">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5AA69134" w14:textId="77777777" w:rsidR="002D741B" w:rsidRPr="00E3013E" w:rsidRDefault="002D741B" w:rsidP="002D741B">
      <w:pPr>
        <w:rPr>
          <w:sz w:val="4"/>
          <w:szCs w:val="4"/>
        </w:rPr>
      </w:pPr>
      <w:r w:rsidRPr="00E3013E">
        <w:rPr>
          <w:rStyle w:val="StyleUnderline"/>
          <w:sz w:val="4"/>
          <w:szCs w:val="4"/>
        </w:rPr>
        <w:t xml:space="preserve">The struggle does not commence with the arrival of an elite class of technologists and superhumans; it is inherent in the assymetrical relationship between those who have the power to </w:t>
      </w:r>
      <w:r w:rsidRPr="00E3013E">
        <w:rPr>
          <w:rStyle w:val="Emphasis"/>
          <w:sz w:val="4"/>
          <w:szCs w:val="4"/>
        </w:rPr>
        <w:t>set</w:t>
      </w:r>
      <w:r w:rsidRPr="00E3013E">
        <w:rPr>
          <w:rStyle w:val="StyleUnderline"/>
          <w:sz w:val="4"/>
          <w:szCs w:val="4"/>
        </w:rPr>
        <w:t xml:space="preserve"> the </w:t>
      </w:r>
      <w:r w:rsidRPr="00E3013E">
        <w:rPr>
          <w:rStyle w:val="Emphasis"/>
          <w:sz w:val="4"/>
          <w:szCs w:val="4"/>
        </w:rPr>
        <w:t>societal game in motion</w:t>
      </w:r>
      <w:r w:rsidRPr="00E3013E">
        <w:rPr>
          <w:rStyle w:val="StyleUnderline"/>
          <w:sz w:val="4"/>
          <w:szCs w:val="4"/>
        </w:rPr>
        <w:t xml:space="preserve"> and those who are </w:t>
      </w:r>
      <w:r w:rsidRPr="00E3013E">
        <w:rPr>
          <w:rStyle w:val="Emphasis"/>
          <w:sz w:val="4"/>
          <w:szCs w:val="4"/>
        </w:rPr>
        <w:t>forced</w:t>
      </w:r>
      <w:r w:rsidRPr="00E3013E">
        <w:rPr>
          <w:rStyle w:val="StyleUnderline"/>
          <w:sz w:val="4"/>
          <w:szCs w:val="4"/>
        </w:rPr>
        <w:t xml:space="preserve"> to </w:t>
      </w:r>
      <w:r w:rsidRPr="00E3013E">
        <w:rPr>
          <w:rStyle w:val="Emphasis"/>
          <w:sz w:val="4"/>
          <w:szCs w:val="4"/>
        </w:rPr>
        <w:t>partake</w:t>
      </w:r>
      <w:r w:rsidRPr="00E3013E">
        <w:rPr>
          <w:rStyle w:val="StyleUnderline"/>
          <w:sz w:val="4"/>
          <w:szCs w:val="4"/>
        </w:rPr>
        <w:t xml:space="preserve"> in it.</w:t>
      </w:r>
      <w:r w:rsidRPr="00E3013E">
        <w:rPr>
          <w:sz w:val="4"/>
          <w:szCs w:val="4"/>
        </w:rPr>
        <w:t xml:space="preserve"> </w:t>
      </w:r>
      <w:r w:rsidRPr="00E3013E">
        <w:rPr>
          <w:rStyle w:val="StyleUnderline"/>
          <w:sz w:val="4"/>
          <w:szCs w:val="4"/>
        </w:rPr>
        <w:t>However, the rules of the game are arbitrary and the problem of superfluous people is superficial</w:t>
      </w:r>
      <w:r w:rsidRPr="00E3013E">
        <w:rPr>
          <w:sz w:val="4"/>
          <w:szCs w:val="4"/>
        </w:rPr>
        <w:t xml:space="preserve">. One does not need to become redundant the very instance the machine fails to extract economic, political or artistic value if the societal game favors life over extraction of surplus value. </w:t>
      </w:r>
      <w:r w:rsidRPr="00E3013E">
        <w:rPr>
          <w:rStyle w:val="StyleUnderline"/>
          <w:sz w:val="4"/>
          <w:szCs w:val="4"/>
        </w:rPr>
        <w:t>There is no reason why a loss of one’s job to automation could not be framed as a positive development akin to winning a lottery, early retirement, judicial clemency, or manumission</w:t>
      </w:r>
      <w:r w:rsidRPr="00E3013E">
        <w:rPr>
          <w:sz w:val="4"/>
          <w:szCs w:val="4"/>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431D6B21" w14:textId="77777777" w:rsidR="002D741B" w:rsidRPr="00E3013E" w:rsidRDefault="002D741B" w:rsidP="002D741B">
      <w:pPr>
        <w:rPr>
          <w:sz w:val="4"/>
          <w:szCs w:val="4"/>
        </w:rPr>
      </w:pPr>
      <w:r w:rsidRPr="00E3013E">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5AA3B8C3" w14:textId="77777777" w:rsidR="002D741B" w:rsidRPr="00E3013E" w:rsidRDefault="002D741B" w:rsidP="002D741B">
      <w:pPr>
        <w:rPr>
          <w:sz w:val="4"/>
          <w:szCs w:val="4"/>
        </w:rPr>
      </w:pPr>
      <w:r w:rsidRPr="00E3013E">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55F400A2" w14:textId="77777777" w:rsidR="002D741B" w:rsidRPr="00E3013E" w:rsidRDefault="002D741B" w:rsidP="002D741B">
      <w:pPr>
        <w:rPr>
          <w:sz w:val="4"/>
          <w:szCs w:val="4"/>
        </w:rPr>
      </w:pPr>
      <w:r w:rsidRPr="00E3013E">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0CC920FE" w14:textId="77777777" w:rsidR="002D741B" w:rsidRPr="00E3013E" w:rsidRDefault="002D741B" w:rsidP="002D741B">
      <w:pPr>
        <w:rPr>
          <w:sz w:val="4"/>
          <w:szCs w:val="4"/>
        </w:rPr>
      </w:pPr>
      <w:r w:rsidRPr="00E3013E">
        <w:rPr>
          <w:sz w:val="4"/>
          <w:szCs w:val="4"/>
        </w:rPr>
        <w:t>4 Individual in the Age of AI</w:t>
      </w:r>
    </w:p>
    <w:p w14:paraId="1B037775" w14:textId="77777777" w:rsidR="002D741B" w:rsidRPr="00E3013E" w:rsidRDefault="002D741B" w:rsidP="002D741B">
      <w:pPr>
        <w:rPr>
          <w:sz w:val="4"/>
          <w:szCs w:val="4"/>
        </w:rPr>
      </w:pPr>
      <w:r w:rsidRPr="00E3013E">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6F0A8C68" w14:textId="77777777" w:rsidR="002D741B" w:rsidRPr="00E3013E" w:rsidRDefault="002D741B" w:rsidP="002D741B">
      <w:pPr>
        <w:rPr>
          <w:sz w:val="4"/>
          <w:szCs w:val="4"/>
        </w:rPr>
      </w:pPr>
      <w:r w:rsidRPr="00E3013E">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02B967DF" w14:textId="77777777" w:rsidR="002D741B" w:rsidRPr="00E3013E" w:rsidRDefault="002D741B" w:rsidP="002D741B">
      <w:pPr>
        <w:rPr>
          <w:sz w:val="4"/>
          <w:szCs w:val="4"/>
        </w:rPr>
      </w:pPr>
      <w:r w:rsidRPr="00E3013E">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1DD293AE" w14:textId="77777777" w:rsidR="002D741B" w:rsidRPr="00E3013E" w:rsidRDefault="002D741B" w:rsidP="002D741B">
      <w:pPr>
        <w:rPr>
          <w:sz w:val="4"/>
          <w:szCs w:val="4"/>
        </w:rPr>
      </w:pPr>
      <w:r w:rsidRPr="00E3013E">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3278407F" w14:textId="77777777" w:rsidR="002D741B" w:rsidRPr="00E3013E" w:rsidRDefault="002D741B" w:rsidP="002D741B">
      <w:pPr>
        <w:rPr>
          <w:sz w:val="4"/>
          <w:szCs w:val="4"/>
        </w:rPr>
      </w:pPr>
      <w:r w:rsidRPr="00E3013E">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4A4F2127" w14:textId="77777777" w:rsidR="002D741B" w:rsidRPr="00E3013E" w:rsidRDefault="002D741B" w:rsidP="002D741B">
      <w:pPr>
        <w:rPr>
          <w:sz w:val="4"/>
          <w:szCs w:val="4"/>
        </w:rPr>
      </w:pPr>
      <w:r w:rsidRPr="00E3013E">
        <w:rPr>
          <w:sz w:val="4"/>
          <w:szCs w:val="4"/>
        </w:rPr>
        <w:t>5 Values in the Age of AI</w:t>
      </w:r>
    </w:p>
    <w:p w14:paraId="58B7A6EA" w14:textId="77777777" w:rsidR="002D741B" w:rsidRPr="00E3013E" w:rsidRDefault="002D741B" w:rsidP="002D741B">
      <w:pPr>
        <w:rPr>
          <w:sz w:val="4"/>
          <w:szCs w:val="4"/>
        </w:rPr>
      </w:pPr>
      <w:r w:rsidRPr="00E3013E">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188B3F5E" w14:textId="77777777" w:rsidR="002D741B" w:rsidRPr="00E3013E" w:rsidRDefault="002D741B" w:rsidP="002D741B">
      <w:pPr>
        <w:rPr>
          <w:sz w:val="4"/>
          <w:szCs w:val="4"/>
        </w:rPr>
      </w:pPr>
      <w:r w:rsidRPr="00E3013E">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310AC341" w14:textId="77777777" w:rsidR="002D741B" w:rsidRPr="00E3013E" w:rsidRDefault="002D741B" w:rsidP="002D741B">
      <w:pPr>
        <w:rPr>
          <w:sz w:val="4"/>
          <w:szCs w:val="4"/>
        </w:rPr>
      </w:pPr>
      <w:r w:rsidRPr="00E3013E">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04F160BF" w14:textId="77777777" w:rsidR="002D741B" w:rsidRPr="00E3013E" w:rsidRDefault="002D741B" w:rsidP="002D741B">
      <w:pPr>
        <w:rPr>
          <w:sz w:val="4"/>
          <w:szCs w:val="4"/>
        </w:rPr>
      </w:pPr>
      <w:r w:rsidRPr="00E3013E">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3B19217B" w14:textId="77777777" w:rsidR="002D741B" w:rsidRPr="00E3013E" w:rsidRDefault="002D741B" w:rsidP="002D741B">
      <w:pPr>
        <w:rPr>
          <w:sz w:val="4"/>
          <w:szCs w:val="4"/>
        </w:rPr>
      </w:pPr>
      <w:r w:rsidRPr="00E3013E">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4E2637F6" w14:textId="77777777" w:rsidR="002D741B" w:rsidRPr="00E3013E" w:rsidRDefault="002D741B" w:rsidP="002D741B">
      <w:pPr>
        <w:rPr>
          <w:sz w:val="4"/>
          <w:szCs w:val="4"/>
        </w:rPr>
      </w:pPr>
      <w:r w:rsidRPr="00E3013E">
        <w:rPr>
          <w:sz w:val="4"/>
          <w:szCs w:val="4"/>
        </w:rPr>
        <w:t>6 Truth in the Age of AI</w:t>
      </w:r>
    </w:p>
    <w:p w14:paraId="2B3DAEC3" w14:textId="77777777" w:rsidR="002D741B" w:rsidRPr="00E3013E" w:rsidRDefault="002D741B" w:rsidP="002D741B">
      <w:pPr>
        <w:rPr>
          <w:sz w:val="4"/>
          <w:szCs w:val="4"/>
        </w:rPr>
      </w:pPr>
      <w:r w:rsidRPr="00E3013E">
        <w:rPr>
          <w:sz w:val="4"/>
          <w:szCs w:val="4"/>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786632DF" w14:textId="77777777" w:rsidR="002D741B" w:rsidRPr="00E3013E" w:rsidRDefault="002D741B" w:rsidP="002D741B">
      <w:pPr>
        <w:rPr>
          <w:sz w:val="4"/>
          <w:szCs w:val="4"/>
        </w:rPr>
      </w:pPr>
      <w:r w:rsidRPr="00E3013E">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03BA9285" w14:textId="77777777" w:rsidR="002D741B" w:rsidRPr="00E3013E" w:rsidRDefault="002D741B" w:rsidP="002D741B">
      <w:pPr>
        <w:rPr>
          <w:sz w:val="4"/>
          <w:szCs w:val="4"/>
        </w:rPr>
      </w:pPr>
      <w:r w:rsidRPr="00E3013E">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2793B563" w14:textId="77777777" w:rsidR="002D741B" w:rsidRPr="00E3013E" w:rsidRDefault="002D741B" w:rsidP="002D741B">
      <w:pPr>
        <w:rPr>
          <w:sz w:val="4"/>
          <w:szCs w:val="4"/>
        </w:rPr>
      </w:pPr>
      <w:r w:rsidRPr="00E3013E">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68A24BDD" w14:textId="77777777" w:rsidR="002D741B" w:rsidRPr="00E3013E" w:rsidRDefault="002D741B" w:rsidP="002D741B">
      <w:pPr>
        <w:rPr>
          <w:sz w:val="4"/>
          <w:szCs w:val="4"/>
        </w:rPr>
      </w:pPr>
      <w:r w:rsidRPr="00E3013E">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35454044" w14:textId="77777777" w:rsidR="002D741B" w:rsidRPr="00612C4F" w:rsidRDefault="002D741B" w:rsidP="002D741B">
      <w:pPr>
        <w:rPr>
          <w:sz w:val="16"/>
        </w:rPr>
      </w:pPr>
      <w:r w:rsidRPr="00612C4F">
        <w:rPr>
          <w:sz w:val="16"/>
        </w:rPr>
        <w:t>7 Existential Threat of AI</w:t>
      </w:r>
    </w:p>
    <w:p w14:paraId="3CBF4885" w14:textId="77777777" w:rsidR="002D741B" w:rsidRPr="00612C4F" w:rsidRDefault="002D741B" w:rsidP="002D741B">
      <w:pPr>
        <w:rPr>
          <w:sz w:val="16"/>
        </w:rPr>
      </w:pPr>
      <w:r w:rsidRPr="00612C4F">
        <w:rPr>
          <w:sz w:val="16"/>
        </w:rPr>
        <w:t xml:space="preserve">The marriage of technology and society undergoes distinct honeymoon and disenchantment phases. For example, </w:t>
      </w:r>
      <w:r w:rsidRPr="00612C4F">
        <w:rPr>
          <w:rStyle w:val="StyleUnderline"/>
        </w:rPr>
        <w:t xml:space="preserve">a short decade ago, consumer-level </w:t>
      </w:r>
      <w:r w:rsidRPr="00435C69">
        <w:rPr>
          <w:rStyle w:val="StyleUnderline"/>
          <w:highlight w:val="yellow"/>
        </w:rPr>
        <w:t>3D printers</w:t>
      </w:r>
      <w:r w:rsidRPr="00612C4F">
        <w:rPr>
          <w:rStyle w:val="StyleUnderline"/>
        </w:rPr>
        <w:t xml:space="preserve"> were expected to revolutionize on-demand production and logistics. The </w:t>
      </w:r>
      <w:r w:rsidRPr="00435C69">
        <w:rPr>
          <w:rStyle w:val="Emphasis"/>
          <w:highlight w:val="yellow"/>
        </w:rPr>
        <w:t>euphoria</w:t>
      </w:r>
      <w:r w:rsidRPr="00612C4F">
        <w:rPr>
          <w:rStyle w:val="StyleUnderline"/>
        </w:rPr>
        <w:t xml:space="preserve"> was soon </w:t>
      </w:r>
      <w:r w:rsidRPr="00435C69">
        <w:rPr>
          <w:rStyle w:val="Emphasis"/>
          <w:highlight w:val="yellow"/>
        </w:rPr>
        <w:t>displaced</w:t>
      </w:r>
      <w:r w:rsidRPr="00435C69">
        <w:rPr>
          <w:rStyle w:val="StyleUnderline"/>
          <w:highlight w:val="yellow"/>
        </w:rPr>
        <w:t xml:space="preserve"> by</w:t>
      </w:r>
      <w:r w:rsidRPr="00612C4F">
        <w:rPr>
          <w:rStyle w:val="StyleUnderline"/>
        </w:rPr>
        <w:t xml:space="preserve"> the </w:t>
      </w:r>
      <w:r w:rsidRPr="00435C69">
        <w:rPr>
          <w:rStyle w:val="Emphasis"/>
          <w:highlight w:val="yellow"/>
        </w:rPr>
        <w:t>fear</w:t>
      </w:r>
      <w:r w:rsidRPr="00435C69">
        <w:rPr>
          <w:rStyle w:val="StyleUnderline"/>
          <w:highlight w:val="yellow"/>
        </w:rPr>
        <w:t xml:space="preserve"> of </w:t>
      </w:r>
      <w:r w:rsidRPr="00435C69">
        <w:rPr>
          <w:rStyle w:val="Emphasis"/>
          <w:highlight w:val="yellow"/>
        </w:rPr>
        <w:t>3D-printed guns</w:t>
      </w:r>
      <w:r w:rsidRPr="00612C4F">
        <w:rPr>
          <w:sz w:val="16"/>
        </w:rPr>
        <w:t xml:space="preserve"> </w:t>
      </w:r>
      <w:r w:rsidRPr="00612C4F">
        <w:rPr>
          <w:rStyle w:val="StyleUnderline"/>
        </w:rPr>
        <w:t xml:space="preserve">that could flood the streets and catapult </w:t>
      </w:r>
      <w:r w:rsidRPr="00612C4F">
        <w:rPr>
          <w:rStyle w:val="Emphasis"/>
        </w:rPr>
        <w:t>society</w:t>
      </w:r>
      <w:r w:rsidRPr="00612C4F">
        <w:rPr>
          <w:rStyle w:val="StyleUnderline"/>
        </w:rPr>
        <w:t xml:space="preserve"> into </w:t>
      </w:r>
      <w:r w:rsidRPr="00612C4F">
        <w:rPr>
          <w:rStyle w:val="Emphasis"/>
        </w:rPr>
        <w:t>anarchy</w:t>
      </w:r>
      <w:r w:rsidRPr="00612C4F">
        <w:rPr>
          <w:sz w:val="16"/>
        </w:rPr>
        <w:t xml:space="preserve">. </w:t>
      </w:r>
      <w:r w:rsidRPr="00612C4F">
        <w:rPr>
          <w:rStyle w:val="StyleUnderline"/>
        </w:rPr>
        <w:t xml:space="preserve">The </w:t>
      </w:r>
      <w:r w:rsidRPr="00435C69">
        <w:rPr>
          <w:rStyle w:val="StyleUnderline"/>
          <w:highlight w:val="yellow"/>
        </w:rPr>
        <w:t>fears did not 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435C69">
        <w:rPr>
          <w:rStyle w:val="Emphasis"/>
          <w:highlight w:val="yellow"/>
        </w:rPr>
        <w:t>Blockchain</w:t>
      </w:r>
      <w:r w:rsidRPr="00612C4F">
        <w:rPr>
          <w:rStyle w:val="StyleUnderline"/>
        </w:rPr>
        <w:t xml:space="preserve"> technology </w:t>
      </w:r>
      <w:r w:rsidRPr="00435C69">
        <w:rPr>
          <w:rStyle w:val="StyleUnderline"/>
          <w:highlight w:val="yellow"/>
        </w:rPr>
        <w:t>followed</w:t>
      </w:r>
      <w:r w:rsidRPr="00612C4F">
        <w:rPr>
          <w:rStyle w:val="StyleUnderline"/>
        </w:rPr>
        <w:t xml:space="preserve"> a </w:t>
      </w:r>
      <w:r w:rsidRPr="00435C69">
        <w:rPr>
          <w:rStyle w:val="Emphasis"/>
          <w:highlight w:val="yellow"/>
        </w:rPr>
        <w:t>similar path</w:t>
      </w:r>
      <w:r w:rsidRPr="00612C4F">
        <w:rPr>
          <w:rStyle w:val="StyleUnderline"/>
        </w:rPr>
        <w:t>,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114DEBAA" w14:textId="77777777" w:rsidR="002D741B" w:rsidRPr="00612C4F" w:rsidRDefault="002D741B" w:rsidP="002D741B">
      <w:pPr>
        <w:rPr>
          <w:sz w:val="16"/>
        </w:rPr>
      </w:pPr>
      <w:r w:rsidRPr="00612C4F">
        <w:rPr>
          <w:rStyle w:val="StyleUnderline"/>
        </w:rPr>
        <w:t xml:space="preserve">In the past few years, </w:t>
      </w:r>
      <w:r w:rsidRPr="00E3013E">
        <w:rPr>
          <w:rStyle w:val="StyleUnderline"/>
          <w:highlight w:val="yellow"/>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w:t>
      </w:r>
      <w:r w:rsidRPr="00E3013E">
        <w:rPr>
          <w:rStyle w:val="StyleUnderline"/>
          <w:highlight w:val="yellow"/>
        </w:rPr>
        <w:t>euphoria was</w:t>
      </w:r>
      <w:r w:rsidRPr="00612C4F">
        <w:rPr>
          <w:rStyle w:val="StyleUnderline"/>
        </w:rPr>
        <w:t xml:space="preserve"> </w:t>
      </w:r>
      <w:r w:rsidRPr="00612C4F">
        <w:rPr>
          <w:rStyle w:val="Emphasis"/>
        </w:rPr>
        <w:t xml:space="preserve">again </w:t>
      </w:r>
      <w:r w:rsidRPr="00E3013E">
        <w:rPr>
          <w:rStyle w:val="Emphasis"/>
          <w:highlight w:val="yellow"/>
        </w:rPr>
        <w:t>short-lived</w:t>
      </w:r>
      <w:r w:rsidRPr="00E3013E">
        <w:rPr>
          <w:rStyle w:val="StyleUnderline"/>
          <w:highlight w:val="yellow"/>
        </w:rPr>
        <w:t xml:space="preserve"> and displaced by</w:t>
      </w:r>
      <w:r w:rsidRPr="00612C4F">
        <w:rPr>
          <w:rStyle w:val="StyleUnderline"/>
        </w:rPr>
        <w:t xml:space="preserve"> the </w:t>
      </w:r>
      <w:r w:rsidRPr="00E3013E">
        <w:rPr>
          <w:rStyle w:val="Emphasis"/>
          <w:highlight w:val="yellow"/>
        </w:rPr>
        <w:t>fear</w:t>
      </w:r>
      <w:r w:rsidRPr="00612C4F">
        <w:rPr>
          <w:rStyle w:val="StyleUnderline"/>
        </w:rPr>
        <w:t xml:space="preserve"> of a </w:t>
      </w:r>
      <w:r w:rsidRPr="00612C4F">
        <w:rPr>
          <w:rStyle w:val="Emphasis"/>
        </w:rPr>
        <w:t>looming existential 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(Jalonick</w:t>
      </w:r>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755687F6" w14:textId="77777777" w:rsidR="002D741B" w:rsidRPr="00612C4F" w:rsidRDefault="002D741B" w:rsidP="002D741B">
      <w:pPr>
        <w:rPr>
          <w:sz w:val="16"/>
        </w:rPr>
      </w:pPr>
      <w:r w:rsidRPr="00612C4F">
        <w:rPr>
          <w:rStyle w:val="StyleUnderline"/>
        </w:rPr>
        <w:t xml:space="preserve">However, much of the discourse on </w:t>
      </w:r>
      <w:r w:rsidRPr="00E3013E">
        <w:rPr>
          <w:rStyle w:val="StyleUnderline"/>
          <w:highlight w:val="yellow"/>
        </w:rPr>
        <w:t xml:space="preserve">risks of AI </w:t>
      </w:r>
      <w:r w:rsidRPr="00E3013E">
        <w:rPr>
          <w:rStyle w:val="Emphasis"/>
          <w:highlight w:val="yellow"/>
        </w:rPr>
        <w:t>ignores</w:t>
      </w:r>
      <w:r w:rsidRPr="00612C4F">
        <w:rPr>
          <w:rStyle w:val="Emphasis"/>
        </w:rPr>
        <w:t xml:space="preserve"> the </w:t>
      </w:r>
      <w:r w:rsidRPr="00E3013E">
        <w:rPr>
          <w:rStyle w:val="Emphasis"/>
          <w:highlight w:val="yellow"/>
        </w:rPr>
        <w:t>societal context</w:t>
      </w:r>
      <w:r w:rsidRPr="00612C4F">
        <w:rPr>
          <w:rStyle w:val="StyleUnderline"/>
        </w:rPr>
        <w:t xml:space="preserve"> and fails to explain </w:t>
      </w:r>
      <w:r w:rsidRPr="00612C4F">
        <w:rPr>
          <w:rStyle w:val="Emphasis"/>
        </w:rPr>
        <w:t>why the 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E3013E">
        <w:rPr>
          <w:rStyle w:val="StyleUnderline"/>
          <w:highlight w:val="yellow"/>
        </w:rPr>
        <w:t>obsession with power</w:t>
      </w:r>
      <w:r w:rsidRPr="00612C4F">
        <w:rPr>
          <w:rStyle w:val="StyleUnderline"/>
        </w:rPr>
        <w:t xml:space="preserve">, though a common theme in the literature, is </w:t>
      </w:r>
      <w:r w:rsidRPr="00E3013E">
        <w:rPr>
          <w:rStyle w:val="Emphasis"/>
          <w:highlight w:val="yellow"/>
        </w:rPr>
        <w:t>merely one of countless outcomes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13AAD2D8" w14:textId="77777777" w:rsidR="002D741B" w:rsidRPr="00612C4F" w:rsidRDefault="002D741B" w:rsidP="002D741B">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despite a high percentage of models that </w:t>
      </w:r>
      <w:r w:rsidRPr="00612C4F">
        <w:rPr>
          <w:rStyle w:val="Emphasis"/>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612C4F">
        <w:rPr>
          <w:rStyle w:val="Emphasis"/>
        </w:rPr>
        <w:t>sentient and capable of causing harm</w:t>
      </w:r>
      <w:r w:rsidRPr="00612C4F">
        <w:rPr>
          <w:rStyle w:val="StyleUnderline"/>
        </w:rPr>
        <w:t>.</w:t>
      </w:r>
    </w:p>
    <w:p w14:paraId="1B67604B" w14:textId="77777777" w:rsidR="002D741B" w:rsidRPr="00612C4F" w:rsidRDefault="002D741B" w:rsidP="002D741B">
      <w:pPr>
        <w:rPr>
          <w:rStyle w:val="StyleUnderline"/>
        </w:rPr>
      </w:pPr>
      <w:r w:rsidRPr="00612C4F">
        <w:rPr>
          <w:rStyle w:val="StyleUnderline"/>
        </w:rPr>
        <w:t xml:space="preserve">The notions of singularity and </w:t>
      </w:r>
      <w:r w:rsidRPr="00E3013E">
        <w:rPr>
          <w:rStyle w:val="StyleUnderline"/>
          <w:highlight w:val="yellow"/>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E3013E">
        <w:rPr>
          <w:rStyle w:val="StyleUnderline"/>
          <w:highlight w:val="yellow"/>
        </w:rPr>
        <w:t xml:space="preserve">deserve </w:t>
      </w:r>
      <w:r w:rsidRPr="00E3013E">
        <w:rPr>
          <w:rStyle w:val="Emphasis"/>
          <w:highlight w:val="yellow"/>
        </w:rPr>
        <w:t>great</w:t>
      </w:r>
      <w:r w:rsidRPr="00612C4F">
        <w:rPr>
          <w:rStyle w:val="Emphasis"/>
        </w:rPr>
        <w:t xml:space="preserve">er </w:t>
      </w:r>
      <w:r w:rsidRPr="00E3013E">
        <w:rPr>
          <w:rStyle w:val="Emphasis"/>
          <w:highlight w:val="yellow"/>
        </w:rPr>
        <w:t>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E3013E">
        <w:rPr>
          <w:rStyle w:val="Emphasis"/>
          <w:highlight w:val="yellow"/>
        </w:rPr>
        <w:t>powerful for what?</w:t>
      </w:r>
      <w:r w:rsidRPr="00612C4F">
        <w:rPr>
          <w:sz w:val="16"/>
        </w:rPr>
        <w:t xml:space="preserve"> </w:t>
      </w:r>
      <w:r w:rsidRPr="00612C4F">
        <w:rPr>
          <w:rStyle w:val="StyleUnderline"/>
        </w:rPr>
        <w:t xml:space="preserve">Solving </w:t>
      </w:r>
      <w:r w:rsidRPr="00612C4F">
        <w:rPr>
          <w:rStyle w:val="Emphasis"/>
        </w:rPr>
        <w:t>puzzles</w:t>
      </w:r>
      <w:r w:rsidRPr="00612C4F">
        <w:rPr>
          <w:rStyle w:val="StyleUnderline"/>
        </w:rPr>
        <w:t xml:space="preserve">, answering </w:t>
      </w:r>
      <w:r w:rsidRPr="00612C4F">
        <w:rPr>
          <w:rStyle w:val="Emphasis"/>
        </w:rPr>
        <w:t>test questions</w:t>
      </w:r>
      <w:r w:rsidRPr="00612C4F">
        <w:rPr>
          <w:rStyle w:val="StyleUnderline"/>
        </w:rPr>
        <w:t xml:space="preserve">, and </w:t>
      </w:r>
      <w:r w:rsidRPr="00612C4F">
        <w:rPr>
          <w:rStyle w:val="Emphasis"/>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612C4F">
        <w:rPr>
          <w:rStyle w:val="StyleUnderline"/>
        </w:rPr>
        <w:t xml:space="preserve">This definition seems </w:t>
      </w:r>
      <w:r w:rsidRPr="00612C4F">
        <w:rPr>
          <w:rStyle w:val="Emphasis"/>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67E5DD15" w14:textId="77777777" w:rsidR="002D741B" w:rsidRPr="00612C4F" w:rsidRDefault="002D741B" w:rsidP="002D741B">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ultraintelligent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785F6589" w14:textId="77777777" w:rsidR="002D741B" w:rsidRPr="00612C4F" w:rsidRDefault="002D741B" w:rsidP="002D741B">
      <w:pPr>
        <w:rPr>
          <w:rStyle w:val="StyleUnderline"/>
        </w:rPr>
      </w:pPr>
      <w:r w:rsidRPr="00612C4F">
        <w:rPr>
          <w:sz w:val="16"/>
        </w:rPr>
        <w:t xml:space="preserve">Furthermore, </w:t>
      </w:r>
      <w:r w:rsidRPr="00612C4F">
        <w:rPr>
          <w:rStyle w:val="StyleUnderline"/>
        </w:rPr>
        <w:t xml:space="preserve">the </w:t>
      </w:r>
      <w:r w:rsidRPr="00E3013E">
        <w:rPr>
          <w:rStyle w:val="StyleUnderline"/>
        </w:rPr>
        <w:t xml:space="preserve">existential </w:t>
      </w:r>
      <w:r w:rsidRPr="00E3013E">
        <w:rPr>
          <w:rStyle w:val="StyleUnderline"/>
          <w:highlight w:val="yellow"/>
        </w:rPr>
        <w:t xml:space="preserve">threat of AI is </w:t>
      </w:r>
      <w:r w:rsidRPr="00E3013E">
        <w:rPr>
          <w:rStyle w:val="Emphasis"/>
          <w:highlight w:val="yellow"/>
        </w:rPr>
        <w:t>minimized</w:t>
      </w:r>
      <w:r w:rsidRPr="00E3013E">
        <w:rPr>
          <w:rStyle w:val="StyleUnderline"/>
          <w:highlight w:val="yellow"/>
        </w:rPr>
        <w:t xml:space="preserve"> by </w:t>
      </w:r>
      <w:r w:rsidRPr="00E3013E">
        <w:rPr>
          <w:rStyle w:val="Emphasis"/>
          <w:highlight w:val="yellow"/>
        </w:rPr>
        <w:t>econ</w:t>
      </w:r>
      <w:r w:rsidRPr="00612C4F">
        <w:rPr>
          <w:rStyle w:val="Emphasis"/>
        </w:rPr>
        <w:t xml:space="preserve">omic </w:t>
      </w:r>
      <w:r w:rsidRPr="00E3013E">
        <w:rPr>
          <w:rStyle w:val="Emphasis"/>
          <w:highlight w:val="yellow"/>
        </w:rPr>
        <w:t>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w:t>
      </w:r>
      <w:r w:rsidRPr="00E3013E">
        <w:rPr>
          <w:rStyle w:val="StyleUnderline"/>
          <w:highlight w:val="yellow"/>
        </w:rPr>
        <w:t>2.7 billion people</w:t>
      </w:r>
      <w:r w:rsidRPr="00612C4F">
        <w:rPr>
          <w:rStyle w:val="StyleUnderline"/>
        </w:rPr>
        <w:t xml:space="preserve">, or just over third of the global population, </w:t>
      </w:r>
      <w:r w:rsidRPr="00E3013E">
        <w:rPr>
          <w:rStyle w:val="Emphasis"/>
          <w:highlight w:val="yellow"/>
        </w:rPr>
        <w:t>do not have access to</w:t>
      </w:r>
      <w:r w:rsidRPr="00612C4F">
        <w:rPr>
          <w:rStyle w:val="Emphasis"/>
        </w:rPr>
        <w:t xml:space="preserve"> the </w:t>
      </w:r>
      <w:r w:rsidRPr="00E3013E">
        <w:rPr>
          <w:rStyle w:val="Emphasis"/>
          <w:highlight w:val="yellow"/>
        </w:rPr>
        <w:t>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 xml:space="preserve">Even in Europe, 11 percent of the population is still offline. Suppose that the rogue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E3013E">
        <w:rPr>
          <w:rStyle w:val="StyleUnderline"/>
          <w:highlight w:val="yellow"/>
        </w:rPr>
        <w:t>there would remain</w:t>
      </w:r>
      <w:r w:rsidRPr="00612C4F">
        <w:rPr>
          <w:rStyle w:val="StyleUnderline"/>
        </w:rPr>
        <w:t xml:space="preserve"> a </w:t>
      </w:r>
      <w:r w:rsidRPr="00E3013E">
        <w:rPr>
          <w:rStyle w:val="StyleUnderline"/>
          <w:highlight w:val="yellow"/>
        </w:rPr>
        <w:t>significant group of survivors</w:t>
      </w:r>
      <w:r w:rsidRPr="00612C4F">
        <w:rPr>
          <w:rStyle w:val="StyleUnderline"/>
        </w:rPr>
        <w:t xml:space="preserve"> who </w:t>
      </w:r>
      <w:r w:rsidRPr="00612C4F">
        <w:rPr>
          <w:rStyle w:val="Emphasis"/>
        </w:rPr>
        <w:t>failed to show up because they could not afford the service or it was not reliable</w:t>
      </w:r>
      <w:r w:rsidRPr="00612C4F">
        <w:rPr>
          <w:rStyle w:val="StyleUnderline"/>
        </w:rPr>
        <w:t>.</w:t>
      </w:r>
    </w:p>
    <w:p w14:paraId="7EC74315" w14:textId="77777777" w:rsidR="002D741B" w:rsidRDefault="002D741B" w:rsidP="002D741B">
      <w:pPr>
        <w:rPr>
          <w:rStyle w:val="StyleUnderlin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to, and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with us</w:t>
      </w:r>
      <w:r w:rsidRPr="00612C4F">
        <w:rPr>
          <w:sz w:val="16"/>
        </w:rPr>
        <w:t xml:space="preserve">, raising alarms about the sustainability of technological progress; this trend is likely to continue due to what Pieper (2024) described as technological fetishism. </w:t>
      </w:r>
      <w:r w:rsidRPr="00612C4F">
        <w:rPr>
          <w:rStyle w:val="StyleUnderline"/>
        </w:rPr>
        <w:t xml:space="preserve">While </w:t>
      </w:r>
      <w:r w:rsidRPr="00E3013E">
        <w:rPr>
          <w:rStyle w:val="StyleUnderline"/>
          <w:highlight w:val="yellow"/>
        </w:rPr>
        <w:t>there are many ways to trigger</w:t>
      </w:r>
      <w:r w:rsidRPr="00612C4F">
        <w:rPr>
          <w:rStyle w:val="StyleUnderline"/>
        </w:rPr>
        <w:t xml:space="preserve"> an </w:t>
      </w:r>
      <w:r w:rsidRPr="00E3013E">
        <w:rPr>
          <w:rStyle w:val="StyleUnderline"/>
          <w:highlight w:val="yellow"/>
        </w:rPr>
        <w:t>existential crisis</w:t>
      </w:r>
      <w:r w:rsidRPr="00612C4F">
        <w:rPr>
          <w:rStyle w:val="StyleUnderline"/>
        </w:rPr>
        <w:t xml:space="preserve">, </w:t>
      </w:r>
      <w:r w:rsidRPr="00E3013E">
        <w:rPr>
          <w:rStyle w:val="Emphasis"/>
          <w:highlight w:val="yellow"/>
        </w:rPr>
        <w:t>rogue AI is not</w:t>
      </w:r>
      <w:r w:rsidRPr="00612C4F">
        <w:rPr>
          <w:rStyle w:val="Emphasis"/>
        </w:rPr>
        <w:t xml:space="preserve"> the most potent way</w:t>
      </w:r>
      <w:r w:rsidRPr="00612C4F">
        <w:rPr>
          <w:rStyle w:val="StyleUnderline"/>
        </w:rPr>
        <w:t>.</w:t>
      </w:r>
    </w:p>
    <w:p w14:paraId="3D6588D2" w14:textId="77777777" w:rsidR="002D741B" w:rsidRDefault="002D741B" w:rsidP="002D741B"/>
    <w:p w14:paraId="7B3EB46E" w14:textId="77777777" w:rsidR="002D741B" w:rsidRPr="003E237C" w:rsidRDefault="002D741B" w:rsidP="002D741B">
      <w:pPr>
        <w:pStyle w:val="Heading4"/>
        <w:rPr>
          <w:rFonts w:cs="Calibri"/>
          <w:szCs w:val="28"/>
        </w:rPr>
      </w:pPr>
      <w:r>
        <w:rPr>
          <w:rFonts w:cs="Calibri"/>
          <w:szCs w:val="28"/>
        </w:rPr>
        <w:t xml:space="preserve">Society can keep up and adapt. </w:t>
      </w:r>
    </w:p>
    <w:p w14:paraId="2F9CDF7D" w14:textId="77777777" w:rsidR="002D741B" w:rsidRPr="003E237C" w:rsidRDefault="002D741B" w:rsidP="002D741B">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30369E3F" w14:textId="77777777" w:rsidR="002D741B" w:rsidRPr="003E237C" w:rsidRDefault="002D741B" w:rsidP="002D741B">
      <w:pPr>
        <w:rPr>
          <w:rStyle w:val="StyleUnderline"/>
        </w:rPr>
      </w:pPr>
      <w:r w:rsidRPr="003E237C">
        <w:rPr>
          <w:sz w:val="16"/>
        </w:rPr>
        <w:t xml:space="preserve">First of all, </w:t>
      </w:r>
      <w:r w:rsidRPr="00CE4FC4">
        <w:rPr>
          <w:rStyle w:val="StyleUnderline"/>
          <w:highlight w:val="yellow"/>
        </w:rPr>
        <w:t>AI</w:t>
      </w:r>
      <w:r w:rsidRPr="003E237C">
        <w:rPr>
          <w:rStyle w:val="StyleUnderline"/>
        </w:rPr>
        <w:t xml:space="preserve"> as a tool </w:t>
      </w:r>
      <w:r w:rsidRPr="00CE4FC4">
        <w:rPr>
          <w:rStyle w:val="StyleUnderline"/>
          <w:highlight w:val="yellow"/>
        </w:rPr>
        <w:t xml:space="preserve">is </w:t>
      </w:r>
      <w:r w:rsidRPr="00CE4FC4">
        <w:rPr>
          <w:rStyle w:val="Emphasis"/>
          <w:highlight w:val="yellow"/>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E4FC4">
        <w:rPr>
          <w:rStyle w:val="StyleUnderline"/>
          <w:highlight w:val="yellow"/>
        </w:rPr>
        <w:t>it</w:t>
      </w:r>
      <w:r w:rsidRPr="003E237C">
        <w:rPr>
          <w:rStyle w:val="StyleUnderline"/>
        </w:rPr>
        <w:t xml:space="preserve"> really </w:t>
      </w:r>
      <w:r w:rsidRPr="00CE4FC4">
        <w:rPr>
          <w:rStyle w:val="StyleUnderline"/>
          <w:highlight w:val="yellow"/>
        </w:rPr>
        <w:t>comes down to</w:t>
      </w:r>
      <w:r w:rsidRPr="003E237C">
        <w:rPr>
          <w:rStyle w:val="StyleUnderline"/>
        </w:rPr>
        <w:t xml:space="preserve"> is in </w:t>
      </w:r>
      <w:r w:rsidRPr="00CE4FC4">
        <w:rPr>
          <w:rStyle w:val="Emphasis"/>
          <w:highlight w:val="yellow"/>
        </w:rPr>
        <w:t>how</w:t>
      </w:r>
      <w:r w:rsidRPr="003E237C">
        <w:rPr>
          <w:rStyle w:val="StyleUnderline"/>
        </w:rPr>
        <w:t xml:space="preserve"> these </w:t>
      </w:r>
      <w:r w:rsidRPr="00CE4FC4">
        <w:rPr>
          <w:rStyle w:val="Emphasis"/>
          <w:highlight w:val="yellow"/>
        </w:rPr>
        <w:t>systems</w:t>
      </w:r>
      <w:r w:rsidRPr="00CE4FC4">
        <w:rPr>
          <w:rStyle w:val="StyleUnderline"/>
          <w:highlight w:val="yellow"/>
        </w:rPr>
        <w:t xml:space="preserve"> are </w:t>
      </w:r>
      <w:r w:rsidRPr="00CE4FC4">
        <w:rPr>
          <w:rStyle w:val="Emphasis"/>
          <w:highlight w:val="yellow"/>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3A619694" w14:textId="77777777" w:rsidR="002D741B" w:rsidRPr="003E237C" w:rsidRDefault="002D741B" w:rsidP="002D741B">
      <w:pPr>
        <w:rPr>
          <w:rStyle w:val="Emphasis"/>
        </w:rPr>
      </w:pPr>
      <w:r w:rsidRPr="003E237C">
        <w:rPr>
          <w:sz w:val="16"/>
        </w:rPr>
        <w:t>Indeed</w:t>
      </w:r>
      <w:r w:rsidRPr="003E237C">
        <w:rPr>
          <w:rStyle w:val="StyleUnderline"/>
        </w:rPr>
        <w:t xml:space="preserve">, an important part of this </w:t>
      </w:r>
      <w:r w:rsidRPr="00CE4FC4">
        <w:rPr>
          <w:rStyle w:val="StyleUnderline"/>
          <w:highlight w:val="yellow"/>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E4FC4">
        <w:rPr>
          <w:rStyle w:val="Emphasis"/>
          <w:highlight w:val="yellow"/>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E4FC4">
        <w:rPr>
          <w:rStyle w:val="StyleUnderline"/>
          <w:highlight w:val="yellow"/>
        </w:rPr>
        <w:t>And</w:t>
      </w:r>
      <w:r w:rsidRPr="003E237C">
        <w:rPr>
          <w:rStyle w:val="StyleUnderline"/>
        </w:rPr>
        <w:t xml:space="preserve"> it is </w:t>
      </w:r>
      <w:r w:rsidRPr="003E237C">
        <w:rPr>
          <w:rStyle w:val="Emphasis"/>
        </w:rPr>
        <w:t>true</w:t>
      </w:r>
      <w:r w:rsidRPr="003E237C">
        <w:rPr>
          <w:rStyle w:val="StyleUnderline"/>
        </w:rPr>
        <w:t xml:space="preserve"> that </w:t>
      </w:r>
      <w:r w:rsidRPr="00CE4FC4">
        <w:rPr>
          <w:rStyle w:val="StyleUnderline"/>
          <w:highlight w:val="yellow"/>
        </w:rPr>
        <w:t xml:space="preserve">it can be </w:t>
      </w:r>
      <w:r w:rsidRPr="00CE4FC4">
        <w:rPr>
          <w:rStyle w:val="Emphasis"/>
          <w:highlight w:val="yellow"/>
        </w:rPr>
        <w:t>frustrating</w:t>
      </w:r>
      <w:r w:rsidRPr="00CE4FC4">
        <w:rPr>
          <w:rStyle w:val="StyleUnderline"/>
          <w:highlight w:val="yellow"/>
        </w:rPr>
        <w:t xml:space="preserve"> to feel like they're</w:t>
      </w:r>
      <w:r w:rsidRPr="00CE4FC4">
        <w:rPr>
          <w:sz w:val="16"/>
          <w:highlight w:val="yellow"/>
        </w:rPr>
        <w:t xml:space="preserve"> </w:t>
      </w:r>
      <w:r w:rsidRPr="00CE4FC4">
        <w:rPr>
          <w:rStyle w:val="Emphasis"/>
          <w:highlight w:val="yellow"/>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E4FC4">
        <w:rPr>
          <w:rStyle w:val="StyleUnderline"/>
          <w:highlight w:val="yellow"/>
        </w:rPr>
        <w:t>But</w:t>
      </w:r>
      <w:r w:rsidRPr="003E237C">
        <w:rPr>
          <w:rStyle w:val="StyleUnderline"/>
        </w:rPr>
        <w:t xml:space="preserve"> there are two important points to consider here. Number one, </w:t>
      </w:r>
      <w:r w:rsidRPr="00CE4FC4">
        <w:rPr>
          <w:rStyle w:val="StyleUnderline"/>
          <w:highlight w:val="yellow"/>
        </w:rPr>
        <w:t xml:space="preserve">there will be a </w:t>
      </w:r>
      <w:r w:rsidRPr="00CE4FC4">
        <w:rPr>
          <w:rStyle w:val="Emphasis"/>
          <w:highlight w:val="yellow"/>
        </w:rPr>
        <w:t>lag</w:t>
      </w:r>
      <w:r w:rsidRPr="00CE4FC4">
        <w:rPr>
          <w:rStyle w:val="StyleUnderline"/>
          <w:highlight w:val="yellow"/>
        </w:rPr>
        <w:t xml:space="preserve"> in </w:t>
      </w:r>
      <w:r w:rsidRPr="00CE4FC4">
        <w:rPr>
          <w:rStyle w:val="Emphasis"/>
          <w:highlight w:val="yellow"/>
        </w:rPr>
        <w:t>legislative actions</w:t>
      </w:r>
      <w:r w:rsidRPr="00CE4FC4">
        <w:rPr>
          <w:rStyle w:val="StyleUnderline"/>
          <w:highlight w:val="yellow"/>
        </w:rPr>
        <w:t xml:space="preserve"> with </w:t>
      </w:r>
      <w:r w:rsidRPr="00CE4FC4">
        <w:rPr>
          <w:rStyle w:val="Emphasis"/>
          <w:highlight w:val="yellow"/>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E4FC4">
        <w:rPr>
          <w:rStyle w:val="StyleUnderline"/>
          <w:highlight w:val="yellow"/>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E4FC4">
        <w:rPr>
          <w:rStyle w:val="StyleUnderline"/>
          <w:highlight w:val="yellow"/>
        </w:rPr>
        <w:t xml:space="preserve">that </w:t>
      </w:r>
      <w:r w:rsidRPr="00CE4FC4">
        <w:rPr>
          <w:rStyle w:val="Emphasis"/>
          <w:highlight w:val="yellow"/>
        </w:rPr>
        <w:t>does not mean</w:t>
      </w:r>
      <w:r w:rsidRPr="00CE4FC4">
        <w:rPr>
          <w:rStyle w:val="StyleUnderline"/>
          <w:highlight w:val="yellow"/>
        </w:rPr>
        <w:t xml:space="preserve"> that we will </w:t>
      </w:r>
      <w:r w:rsidRPr="00CE4FC4">
        <w:rPr>
          <w:rStyle w:val="Emphasis"/>
          <w:highlight w:val="yellow"/>
        </w:rPr>
        <w:t>never get there.</w:t>
      </w:r>
      <w:r w:rsidRPr="003E237C">
        <w:rPr>
          <w:rStyle w:val="Emphasis"/>
        </w:rPr>
        <w:t xml:space="preserve"> </w:t>
      </w:r>
    </w:p>
    <w:p w14:paraId="4CDA6E60" w14:textId="77777777" w:rsidR="002D741B" w:rsidRPr="00684964" w:rsidRDefault="002D741B" w:rsidP="002D741B">
      <w:pPr>
        <w:rPr>
          <w:sz w:val="16"/>
        </w:rPr>
      </w:pPr>
      <w:r w:rsidRPr="003E237C">
        <w:rPr>
          <w:sz w:val="16"/>
        </w:rPr>
        <w:t xml:space="preserve">In addition, </w:t>
      </w:r>
      <w:r w:rsidRPr="003E237C">
        <w:rPr>
          <w:rStyle w:val="StyleUnderline"/>
        </w:rPr>
        <w:t xml:space="preserve">it is very important to bear in mind that </w:t>
      </w:r>
      <w:r w:rsidRPr="00CE4FC4">
        <w:rPr>
          <w:rStyle w:val="Emphasis"/>
          <w:highlight w:val="yellow"/>
        </w:rPr>
        <w:t>society</w:t>
      </w:r>
      <w:r w:rsidRPr="00CE4FC4">
        <w:rPr>
          <w:rStyle w:val="StyleUnderline"/>
          <w:highlight w:val="yellow"/>
        </w:rPr>
        <w:t xml:space="preserve"> itself is </w:t>
      </w:r>
      <w:r w:rsidRPr="00CE4FC4">
        <w:rPr>
          <w:rStyle w:val="Emphasis"/>
          <w:highlight w:val="yellow"/>
        </w:rPr>
        <w:t>adaptive</w:t>
      </w:r>
      <w:r w:rsidRPr="003E237C">
        <w:rPr>
          <w:rStyle w:val="StyleUnderline"/>
        </w:rPr>
        <w:t>.</w:t>
      </w:r>
      <w:r w:rsidRPr="003E237C">
        <w:rPr>
          <w:sz w:val="16"/>
        </w:rPr>
        <w:t xml:space="preserve"> </w:t>
      </w:r>
      <w:r w:rsidRPr="003E237C">
        <w:rPr>
          <w:rStyle w:val="Emphasis"/>
        </w:rPr>
        <w:t>Humans are adaptive</w:t>
      </w:r>
      <w:r w:rsidRPr="00CE4FC4">
        <w:rPr>
          <w:sz w:val="16"/>
          <w:highlight w:val="yellow"/>
        </w:rPr>
        <w:t xml:space="preserve">. </w:t>
      </w:r>
      <w:r w:rsidRPr="00CE4FC4">
        <w:rPr>
          <w:rStyle w:val="StyleUnderline"/>
          <w:highlight w:val="yellow"/>
        </w:rPr>
        <w:t xml:space="preserve">This is </w:t>
      </w:r>
      <w:r w:rsidRPr="00CE4FC4">
        <w:rPr>
          <w:rStyle w:val="Emphasis"/>
          <w:highlight w:val="yellow"/>
        </w:rPr>
        <w:t>not the first time</w:t>
      </w:r>
      <w:r w:rsidRPr="003E237C">
        <w:rPr>
          <w:rStyle w:val="StyleUnderline"/>
        </w:rPr>
        <w:t xml:space="preserve"> that </w:t>
      </w:r>
      <w:r w:rsidRPr="00CE4FC4">
        <w:rPr>
          <w:rStyle w:val="Emphasis"/>
          <w:highlight w:val="yellow"/>
        </w:rPr>
        <w:t>tech</w:t>
      </w:r>
      <w:r w:rsidRPr="003E237C">
        <w:rPr>
          <w:rStyle w:val="Emphasis"/>
        </w:rPr>
        <w:t xml:space="preserve">nological </w:t>
      </w:r>
      <w:r w:rsidRPr="00CE4FC4">
        <w:rPr>
          <w:rStyle w:val="Emphasis"/>
          <w:highlight w:val="yellow"/>
        </w:rPr>
        <w:t>breakthroughs</w:t>
      </w:r>
      <w:r w:rsidRPr="003E237C">
        <w:rPr>
          <w:rStyle w:val="StyleUnderline"/>
        </w:rPr>
        <w:t xml:space="preserve"> have </w:t>
      </w:r>
      <w:r w:rsidRPr="00CE4FC4">
        <w:rPr>
          <w:rStyle w:val="StyleUnderline"/>
          <w:highlight w:val="yellow"/>
        </w:rPr>
        <w:t xml:space="preserve">become a </w:t>
      </w:r>
      <w:r w:rsidRPr="00CE4FC4">
        <w:rPr>
          <w:rStyle w:val="Emphasis"/>
          <w:highlight w:val="yellow"/>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E4FC4">
        <w:rPr>
          <w:rStyle w:val="StyleUnderline"/>
          <w:highlight w:val="yellow"/>
        </w:rPr>
        <w:t xml:space="preserve">can </w:t>
      </w:r>
      <w:r w:rsidRPr="00CE4FC4">
        <w:rPr>
          <w:rStyle w:val="Emphasis"/>
          <w:highlight w:val="yellow"/>
        </w:rPr>
        <w:t>feel like</w:t>
      </w:r>
      <w:r w:rsidRPr="00CE4FC4">
        <w:rPr>
          <w:rStyle w:val="StyleUnderline"/>
          <w:highlight w:val="yellow"/>
        </w:rPr>
        <w:t xml:space="preserve"> a</w:t>
      </w:r>
      <w:r w:rsidRPr="00CE4FC4">
        <w:rPr>
          <w:sz w:val="16"/>
          <w:highlight w:val="yellow"/>
        </w:rPr>
        <w:t xml:space="preserve"> </w:t>
      </w:r>
      <w:r w:rsidRPr="00CE4FC4">
        <w:rPr>
          <w:rStyle w:val="Emphasis"/>
          <w:highlight w:val="yellow"/>
        </w:rPr>
        <w:t>crisis</w:t>
      </w:r>
      <w:r w:rsidRPr="00CE4FC4">
        <w:rPr>
          <w:sz w:val="16"/>
          <w:highlight w:val="yellow"/>
        </w:rPr>
        <w:t xml:space="preserve">. </w:t>
      </w:r>
      <w:r w:rsidRPr="00CE4FC4">
        <w:rPr>
          <w:rStyle w:val="StyleUnderline"/>
          <w:highlight w:val="yellow"/>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E4FC4">
        <w:rPr>
          <w:rStyle w:val="StyleUnderline"/>
          <w:highlight w:val="yellow"/>
        </w:rPr>
        <w:t>We have seen</w:t>
      </w:r>
      <w:r w:rsidRPr="003E237C">
        <w:rPr>
          <w:rStyle w:val="StyleUnderline"/>
        </w:rPr>
        <w:t xml:space="preserve"> this through </w:t>
      </w:r>
      <w:r w:rsidRPr="00CE4FC4">
        <w:rPr>
          <w:rStyle w:val="StyleUnderline"/>
          <w:highlight w:val="yellow"/>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72C94512" w14:textId="77777777" w:rsidR="002D741B" w:rsidRDefault="002D741B" w:rsidP="002D741B">
      <w:pPr>
        <w:pStyle w:val="Heading4"/>
      </w:pPr>
      <w:r>
        <w:t xml:space="preserve">Prefer our evidence: </w:t>
      </w:r>
    </w:p>
    <w:p w14:paraId="2E6BA878" w14:textId="77777777" w:rsidR="002D741B" w:rsidRPr="004116E8" w:rsidRDefault="002D741B" w:rsidP="002D741B">
      <w:pPr>
        <w:pStyle w:val="Heading4"/>
      </w:pPr>
      <w:r>
        <w:t xml:space="preserve">AI ‘experts’ </w:t>
      </w:r>
      <w:r>
        <w:rPr>
          <w:u w:val="single"/>
        </w:rPr>
        <w:t>concoct credentials</w:t>
      </w:r>
      <w:r>
        <w:t xml:space="preserve"> for self-promotion. </w:t>
      </w:r>
    </w:p>
    <w:p w14:paraId="732AD0D8" w14:textId="77777777" w:rsidR="002D741B" w:rsidRDefault="002D741B" w:rsidP="002D741B">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4C9AD2B9" w14:textId="77777777" w:rsidR="002D741B" w:rsidRPr="009F5EDD" w:rsidRDefault="002D741B" w:rsidP="002D741B">
      <w:pPr>
        <w:rPr>
          <w:sz w:val="14"/>
        </w:rPr>
      </w:pPr>
      <w:r w:rsidRPr="007D312E">
        <w:rPr>
          <w:rStyle w:val="StyleUnderline"/>
        </w:rPr>
        <w:t xml:space="preserve">The </w:t>
      </w:r>
      <w:r w:rsidRPr="00E3013E">
        <w:rPr>
          <w:rStyle w:val="StyleUnderline"/>
          <w:highlight w:val="yellow"/>
        </w:rPr>
        <w:t>notion of</w:t>
      </w:r>
      <w:r w:rsidRPr="009F5EDD">
        <w:rPr>
          <w:sz w:val="14"/>
        </w:rPr>
        <w:t xml:space="preserve"> artificial intelligence (</w:t>
      </w:r>
      <w:r w:rsidRPr="00E3013E">
        <w:rPr>
          <w:rStyle w:val="Emphasis"/>
          <w:highlight w:val="yellow"/>
        </w:rPr>
        <w:t>AI</w:t>
      </w:r>
      <w:r w:rsidRPr="009F5EDD">
        <w:rPr>
          <w:sz w:val="14"/>
        </w:rPr>
        <w:t xml:space="preserve">) </w:t>
      </w:r>
      <w:r w:rsidRPr="00E3013E">
        <w:rPr>
          <w:rStyle w:val="StyleUnderline"/>
          <w:highlight w:val="yellow"/>
        </w:rPr>
        <w:t>as</w:t>
      </w:r>
      <w:r w:rsidRPr="009F5EDD">
        <w:rPr>
          <w:sz w:val="14"/>
        </w:rPr>
        <w:t xml:space="preserve"> a </w:t>
      </w:r>
      <w:r w:rsidRPr="00E3013E">
        <w:rPr>
          <w:rStyle w:val="Emphasis"/>
          <w:highlight w:val="yellow"/>
        </w:rPr>
        <w:t>transformative</w:t>
      </w:r>
      <w:r w:rsidRPr="009F5EDD">
        <w:rPr>
          <w:sz w:val="14"/>
        </w:rPr>
        <w:t xml:space="preserve"> technology </w:t>
      </w:r>
      <w:r w:rsidRPr="007D312E">
        <w:rPr>
          <w:rStyle w:val="StyleUnderline"/>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StyleUnderline"/>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w:t>
      </w:r>
      <w:r w:rsidRPr="007D312E">
        <w:rPr>
          <w:rStyle w:val="StyleUnderline"/>
        </w:rPr>
        <w:t>,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StyleUnderline"/>
        </w:rPr>
        <w:t xml:space="preserve">There are a </w:t>
      </w:r>
      <w:r w:rsidRPr="007D312E">
        <w:rPr>
          <w:rStyle w:val="Emphasis"/>
        </w:rPr>
        <w:t>range of mechanisms</w:t>
      </w:r>
      <w:r w:rsidRPr="009F5EDD">
        <w:rPr>
          <w:sz w:val="14"/>
        </w:rPr>
        <w:t xml:space="preserve">, both social and technical, which are </w:t>
      </w:r>
      <w:r w:rsidRPr="007D312E">
        <w:rPr>
          <w:rStyle w:val="StyleUnderline"/>
        </w:rPr>
        <w:t>fueling and driving 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E3013E">
        <w:rPr>
          <w:rStyle w:val="StyleUnderline"/>
          <w:highlight w:val="yellow"/>
        </w:rPr>
        <w:t xml:space="preserve">AI hype is </w:t>
      </w:r>
      <w:r w:rsidRPr="00E3013E">
        <w:rPr>
          <w:rStyle w:val="Emphasis"/>
          <w:highlight w:val="yellow"/>
        </w:rPr>
        <w:t>disproportionate</w:t>
      </w:r>
      <w:r w:rsidRPr="00E3013E">
        <w:rPr>
          <w:rStyle w:val="StyleUnderline"/>
          <w:highlight w:val="yellow"/>
        </w:rPr>
        <w:t xml:space="preserve"> against</w:t>
      </w:r>
      <w:r w:rsidRPr="007D312E">
        <w:rPr>
          <w:rStyle w:val="StyleUnderline"/>
        </w:rPr>
        <w:t xml:space="preserve"> the </w:t>
      </w:r>
      <w:r w:rsidRPr="00E3013E">
        <w:rPr>
          <w:rStyle w:val="Emphasis"/>
          <w:highlight w:val="yellow"/>
        </w:rPr>
        <w:t>potential</w:t>
      </w:r>
      <w:r w:rsidRPr="00E3013E">
        <w:rPr>
          <w:rStyle w:val="StyleUnderline"/>
          <w:highlight w:val="yellow"/>
        </w:rPr>
        <w:t xml:space="preserve"> of AI tech</w:t>
      </w:r>
      <w:r w:rsidRPr="007D312E">
        <w:rPr>
          <w:rStyle w:val="StyleUnderline"/>
        </w:rPr>
        <w:t>nologies</w:t>
      </w:r>
      <w:r w:rsidRPr="009F5EDD">
        <w:rPr>
          <w:sz w:val="14"/>
        </w:rPr>
        <w:t>, however, that debate is beyond the scope of this paper, as we focus on the mechanisms and consequences of said phenomenon.</w:t>
      </w:r>
    </w:p>
    <w:p w14:paraId="6A92DE8B" w14:textId="77777777" w:rsidR="002D741B" w:rsidRPr="009F5EDD" w:rsidRDefault="002D741B" w:rsidP="002D741B">
      <w:pPr>
        <w:rPr>
          <w:sz w:val="14"/>
          <w:szCs w:val="14"/>
        </w:rPr>
      </w:pPr>
      <w:r w:rsidRPr="009F5EDD">
        <w:rPr>
          <w:sz w:val="14"/>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1F706472" w14:textId="77777777" w:rsidR="002D741B" w:rsidRPr="009F5EDD" w:rsidRDefault="002D741B" w:rsidP="002D741B">
      <w:pPr>
        <w:rPr>
          <w:sz w:val="14"/>
          <w:szCs w:val="14"/>
        </w:rPr>
      </w:pPr>
      <w:r w:rsidRPr="009F5EDD">
        <w:rPr>
          <w:sz w:val="14"/>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35CA3D1C" w14:textId="77777777" w:rsidR="002D741B" w:rsidRPr="009F5EDD" w:rsidRDefault="002D741B" w:rsidP="002D741B">
      <w:pPr>
        <w:rPr>
          <w:sz w:val="14"/>
          <w:szCs w:val="14"/>
        </w:rPr>
      </w:pPr>
      <w:r w:rsidRPr="009F5EDD">
        <w:rPr>
          <w:sz w:val="14"/>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2A9730E4" w14:textId="77777777" w:rsidR="002D741B" w:rsidRPr="009F5EDD" w:rsidRDefault="002D741B" w:rsidP="002D741B">
      <w:pPr>
        <w:rPr>
          <w:sz w:val="14"/>
          <w:szCs w:val="14"/>
        </w:rPr>
      </w:pPr>
      <w:r w:rsidRPr="009F5EDD">
        <w:rPr>
          <w:sz w:val="14"/>
          <w:szCs w:val="14"/>
        </w:rPr>
        <w:t>1.1 Historical perspectives of AI hype</w:t>
      </w:r>
    </w:p>
    <w:p w14:paraId="053B6CE1" w14:textId="77777777" w:rsidR="002D741B" w:rsidRPr="009F5EDD" w:rsidRDefault="002D741B" w:rsidP="002D741B">
      <w:pPr>
        <w:rPr>
          <w:sz w:val="14"/>
          <w:szCs w:val="14"/>
        </w:rPr>
      </w:pPr>
      <w:r w:rsidRPr="009F5EDD">
        <w:rPr>
          <w:sz w:val="14"/>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53CCA33E" w14:textId="77777777" w:rsidR="002D741B" w:rsidRPr="009F5EDD" w:rsidRDefault="002D741B" w:rsidP="002D741B">
      <w:pPr>
        <w:rPr>
          <w:sz w:val="14"/>
          <w:szCs w:val="14"/>
        </w:rPr>
      </w:pPr>
      <w:r w:rsidRPr="009F5EDD">
        <w:rPr>
          <w:sz w:val="14"/>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6C9F6181" w14:textId="77777777" w:rsidR="002D741B" w:rsidRPr="009F5EDD" w:rsidRDefault="002D741B" w:rsidP="002D741B">
      <w:pPr>
        <w:rPr>
          <w:sz w:val="14"/>
          <w:szCs w:val="14"/>
        </w:rPr>
      </w:pPr>
      <w:r w:rsidRPr="009F5EDD">
        <w:rPr>
          <w:sz w:val="14"/>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396C85DA" w14:textId="77777777" w:rsidR="002D741B" w:rsidRPr="009F5EDD" w:rsidRDefault="002D741B" w:rsidP="002D741B">
      <w:pPr>
        <w:rPr>
          <w:sz w:val="14"/>
          <w:szCs w:val="14"/>
        </w:rPr>
      </w:pPr>
      <w:r w:rsidRPr="009F5EDD">
        <w:rPr>
          <w:sz w:val="14"/>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1357DCEE" w14:textId="77777777" w:rsidR="002D741B" w:rsidRPr="009F5EDD" w:rsidRDefault="002D741B" w:rsidP="002D741B">
      <w:pPr>
        <w:rPr>
          <w:sz w:val="14"/>
          <w:szCs w:val="14"/>
        </w:rPr>
      </w:pPr>
      <w:r w:rsidRPr="009F5EDD">
        <w:rPr>
          <w:sz w:val="14"/>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2CC35D0B" w14:textId="77777777" w:rsidR="002D741B" w:rsidRPr="009F5EDD" w:rsidRDefault="002D741B" w:rsidP="002D741B">
      <w:pPr>
        <w:rPr>
          <w:sz w:val="14"/>
          <w:szCs w:val="14"/>
        </w:rPr>
      </w:pPr>
      <w:r w:rsidRPr="009F5EDD">
        <w:rPr>
          <w:sz w:val="14"/>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5DD54CE1" w14:textId="77777777" w:rsidR="002D741B" w:rsidRPr="009F5EDD" w:rsidRDefault="002D741B" w:rsidP="002D741B">
      <w:pPr>
        <w:rPr>
          <w:sz w:val="14"/>
          <w:szCs w:val="14"/>
        </w:rPr>
      </w:pPr>
      <w:r w:rsidRPr="009F5EDD">
        <w:rPr>
          <w:sz w:val="14"/>
          <w:szCs w:val="14"/>
        </w:rPr>
        <w:t>2 Mechanisms of AI hype</w:t>
      </w:r>
    </w:p>
    <w:p w14:paraId="5AF3446E" w14:textId="77777777" w:rsidR="002D741B" w:rsidRPr="009F5EDD" w:rsidRDefault="002D741B" w:rsidP="002D741B">
      <w:pPr>
        <w:rPr>
          <w:sz w:val="14"/>
          <w:szCs w:val="14"/>
        </w:rPr>
      </w:pPr>
      <w:r w:rsidRPr="009F5EDD">
        <w:rPr>
          <w:sz w:val="14"/>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419510FE" w14:textId="77777777" w:rsidR="002D741B" w:rsidRPr="009F5EDD" w:rsidRDefault="002D741B" w:rsidP="002D741B">
      <w:pPr>
        <w:rPr>
          <w:sz w:val="14"/>
          <w:szCs w:val="14"/>
        </w:rPr>
      </w:pPr>
      <w:r w:rsidRPr="009F5EDD">
        <w:rPr>
          <w:sz w:val="14"/>
          <w:szCs w:val="14"/>
        </w:rPr>
        <w:t>2.1 Anthropomorphism</w:t>
      </w:r>
    </w:p>
    <w:p w14:paraId="0EB9C2BC" w14:textId="77777777" w:rsidR="002D741B" w:rsidRPr="009F5EDD" w:rsidRDefault="002D741B" w:rsidP="002D741B">
      <w:pPr>
        <w:rPr>
          <w:sz w:val="14"/>
          <w:szCs w:val="14"/>
        </w:rPr>
      </w:pPr>
      <w:r w:rsidRPr="009F5EDD">
        <w:rPr>
          <w:sz w:val="14"/>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07704D57" w14:textId="77777777" w:rsidR="002D741B" w:rsidRPr="009F5EDD" w:rsidRDefault="002D741B" w:rsidP="002D741B">
      <w:pPr>
        <w:rPr>
          <w:sz w:val="14"/>
          <w:szCs w:val="14"/>
        </w:rPr>
      </w:pPr>
      <w:r w:rsidRPr="009F5EDD">
        <w:rPr>
          <w:sz w:val="14"/>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7A53A811" w14:textId="77777777" w:rsidR="002D741B" w:rsidRPr="009F5EDD" w:rsidRDefault="002D741B" w:rsidP="002D741B">
      <w:pPr>
        <w:rPr>
          <w:sz w:val="14"/>
        </w:rPr>
      </w:pPr>
      <w:r w:rsidRPr="009F5EDD">
        <w:rPr>
          <w:sz w:val="14"/>
        </w:rPr>
        <w:t>2.2 AI “Experts” and exaggerated literacy</w:t>
      </w:r>
    </w:p>
    <w:p w14:paraId="76638D7B" w14:textId="77777777" w:rsidR="002D741B" w:rsidRPr="009F5EDD" w:rsidRDefault="002D741B" w:rsidP="002D741B">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recency of the industry provided by the </w:t>
      </w:r>
      <w:r w:rsidRPr="00E3013E">
        <w:rPr>
          <w:rStyle w:val="StyleUnderline"/>
          <w:highlight w:val="yellow"/>
        </w:rPr>
        <w:t>AI hype</w:t>
      </w:r>
      <w:r w:rsidRPr="007D312E">
        <w:rPr>
          <w:rStyle w:val="StyleUnderline"/>
        </w:rPr>
        <w:t xml:space="preserve"> has </w:t>
      </w:r>
      <w:r w:rsidRPr="00E3013E">
        <w:rPr>
          <w:rStyle w:val="StyleUnderline"/>
          <w:highlight w:val="yellow"/>
        </w:rPr>
        <w:t>led to</w:t>
      </w:r>
      <w:r w:rsidRPr="007D312E">
        <w:rPr>
          <w:rStyle w:val="StyleUnderline"/>
        </w:rPr>
        <w:t xml:space="preserve"> a </w:t>
      </w:r>
      <w:r w:rsidRPr="00E3013E">
        <w:rPr>
          <w:rStyle w:val="Emphasis"/>
          <w:highlight w:val="yellow"/>
        </w:rPr>
        <w:t>proliferation</w:t>
      </w:r>
      <w:r w:rsidRPr="00E3013E">
        <w:rPr>
          <w:rStyle w:val="StyleUnderline"/>
          <w:highlight w:val="yellow"/>
        </w:rPr>
        <w:t xml:space="preserve"> of </w:t>
      </w:r>
      <w:r w:rsidRPr="00E3013E">
        <w:rPr>
          <w:rStyle w:val="Emphasis"/>
          <w:highlight w:val="yellow"/>
        </w:rPr>
        <w:t>self-proclaimed AI experts</w:t>
      </w:r>
      <w:r w:rsidRPr="007D312E">
        <w:rPr>
          <w:rStyle w:val="StyleUnderline"/>
        </w:rPr>
        <w:t xml:space="preserve">. To illustrate, such is the importance of AI-related knowledge when </w:t>
      </w:r>
      <w:r w:rsidRPr="007D312E">
        <w:rPr>
          <w:rStyle w:val="Emphasis"/>
        </w:rPr>
        <w:t>looking for jobs</w:t>
      </w:r>
      <w:r w:rsidRPr="009F5EDD">
        <w:rPr>
          <w:sz w:val="14"/>
        </w:rPr>
        <w:t xml:space="preserve">; a LinkedIn report found that </w:t>
      </w:r>
      <w:r w:rsidRPr="007D312E">
        <w:rPr>
          <w:rStyle w:val="Emphasis"/>
        </w:rPr>
        <w:t>40% of Gen Z staff</w:t>
      </w:r>
      <w:r w:rsidRPr="009F5EDD">
        <w:rPr>
          <w:sz w:val="14"/>
        </w:rPr>
        <w:t xml:space="preserve"> (aged 18–26) </w:t>
      </w:r>
      <w:r w:rsidRPr="007D312E">
        <w:rPr>
          <w:rStyle w:val="Emphasis"/>
        </w:rPr>
        <w:t>exaggerated their knowledge of AI</w:t>
      </w:r>
      <w:r w:rsidRPr="009F5EDD">
        <w:rPr>
          <w:sz w:val="14"/>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9F5EDD">
        <w:rPr>
          <w:sz w:val="14"/>
        </w:rPr>
        <w:t xml:space="preserve">[14]. </w:t>
      </w:r>
      <w:r w:rsidRPr="007D312E">
        <w:rPr>
          <w:rStyle w:val="StyleUnderline"/>
        </w:rPr>
        <w:t xml:space="preserve">It is this drive to stand out from the rest that motivates workers to </w:t>
      </w:r>
      <w:r w:rsidRPr="007D312E">
        <w:rPr>
          <w:rStyle w:val="Emphasis"/>
        </w:rPr>
        <w:t>exaggerate their AI literacy level</w:t>
      </w:r>
      <w:r w:rsidRPr="009F5EDD">
        <w:rPr>
          <w:sz w:val="14"/>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StyleUnderline"/>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6437AAE2" w14:textId="77777777" w:rsidR="002D741B" w:rsidRPr="009F5EDD" w:rsidRDefault="002D741B" w:rsidP="002D741B">
      <w:pPr>
        <w:rPr>
          <w:sz w:val="14"/>
        </w:rPr>
      </w:pPr>
      <w:r w:rsidRPr="009F5EDD">
        <w:rPr>
          <w:sz w:val="14"/>
        </w:rPr>
        <w:t xml:space="preserve">In relation </w:t>
      </w:r>
      <w:r w:rsidRPr="00E3013E">
        <w:rPr>
          <w:sz w:val="14"/>
        </w:rPr>
        <w:t xml:space="preserve">to the first pillar, </w:t>
      </w:r>
      <w:r w:rsidRPr="00E3013E">
        <w:rPr>
          <w:rStyle w:val="StyleUnderline"/>
        </w:rPr>
        <w:t xml:space="preserve">AI </w:t>
      </w:r>
      <w:r w:rsidRPr="00A57D06">
        <w:rPr>
          <w:rStyle w:val="StyleUnderline"/>
          <w:highlight w:val="yellow"/>
        </w:rPr>
        <w:t>tech</w:t>
      </w:r>
      <w:r w:rsidRPr="00A57D06">
        <w:rPr>
          <w:rStyle w:val="StyleUnderline"/>
        </w:rPr>
        <w:t>nology</w:t>
      </w:r>
      <w:r w:rsidRPr="00E3013E">
        <w:rPr>
          <w:rStyle w:val="StyleUnderline"/>
        </w:rPr>
        <w:t xml:space="preserve"> becomes </w:t>
      </w:r>
      <w:r w:rsidRPr="00E3013E">
        <w:rPr>
          <w:rStyle w:val="Emphasis"/>
        </w:rPr>
        <w:t>treated like a hammer, making every business and social problem</w:t>
      </w:r>
      <w:r w:rsidRPr="007D312E">
        <w:rPr>
          <w:rStyle w:val="Emphasis"/>
        </w:rPr>
        <w:t xml:space="preserve"> look like a nail</w:t>
      </w:r>
      <w:r w:rsidRPr="009F5EDD">
        <w:rPr>
          <w:sz w:val="14"/>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9F5EDD">
        <w:rPr>
          <w:sz w:val="14"/>
        </w:rPr>
        <w:t xml:space="preserve">, </w:t>
      </w:r>
      <w:r w:rsidRPr="007D312E">
        <w:rPr>
          <w:rStyle w:val="StyleUnderline"/>
        </w:rPr>
        <w:t xml:space="preserve">from policymakers to marketing professionals. Both of these pillars </w:t>
      </w:r>
      <w:r w:rsidRPr="00A57D06">
        <w:rPr>
          <w:rStyle w:val="StyleUnderline"/>
          <w:highlight w:val="yellow"/>
        </w:rPr>
        <w:t>show</w:t>
      </w:r>
      <w:r w:rsidRPr="007D312E">
        <w:rPr>
          <w:rStyle w:val="StyleUnderline"/>
        </w:rPr>
        <w:t xml:space="preserve"> the </w:t>
      </w:r>
      <w:r w:rsidRPr="00A57D06">
        <w:rPr>
          <w:rStyle w:val="StyleUnderline"/>
          <w:highlight w:val="yellow"/>
        </w:rPr>
        <w:t>high</w:t>
      </w:r>
      <w:r w:rsidRPr="00A57D06">
        <w:rPr>
          <w:sz w:val="14"/>
          <w:highlight w:val="yellow"/>
        </w:rPr>
        <w:t xml:space="preserve"> </w:t>
      </w:r>
      <w:r w:rsidRPr="00A57D06">
        <w:rPr>
          <w:rStyle w:val="Emphasis"/>
          <w:highlight w:val="yellow"/>
        </w:rPr>
        <w:t xml:space="preserve">lock-in potential of AI </w:t>
      </w:r>
      <w:r w:rsidRPr="00A57D06">
        <w:rPr>
          <w:rStyle w:val="Emphasis"/>
        </w:rPr>
        <w:t>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46A37C0A" w14:textId="77777777" w:rsidR="002D741B" w:rsidRPr="009F5EDD" w:rsidRDefault="002D741B" w:rsidP="002D741B">
      <w:pPr>
        <w:rPr>
          <w:sz w:val="14"/>
          <w:szCs w:val="14"/>
        </w:rPr>
      </w:pPr>
      <w:r w:rsidRPr="009F5EDD">
        <w:rPr>
          <w:sz w:val="14"/>
          <w:szCs w:val="14"/>
        </w:rPr>
        <w:t>2.3 Directing narratives and FOMO</w:t>
      </w:r>
    </w:p>
    <w:p w14:paraId="08DA609B" w14:textId="77777777" w:rsidR="002D741B" w:rsidRPr="009F5EDD" w:rsidRDefault="002D741B" w:rsidP="002D741B">
      <w:pPr>
        <w:rPr>
          <w:sz w:val="14"/>
          <w:szCs w:val="14"/>
        </w:rPr>
      </w:pPr>
      <w:r w:rsidRPr="009F5EDD">
        <w:rPr>
          <w:sz w:val="14"/>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3CB8CD09" w14:textId="77777777" w:rsidR="002D741B" w:rsidRPr="009F5EDD" w:rsidRDefault="002D741B" w:rsidP="002D741B">
      <w:pPr>
        <w:rPr>
          <w:sz w:val="14"/>
          <w:szCs w:val="14"/>
        </w:rPr>
      </w:pPr>
      <w:r w:rsidRPr="009F5EDD">
        <w:rPr>
          <w:sz w:val="14"/>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189EAAFD" w14:textId="77777777" w:rsidR="002D741B" w:rsidRPr="009F5EDD" w:rsidRDefault="002D741B" w:rsidP="002D741B">
      <w:pPr>
        <w:rPr>
          <w:sz w:val="14"/>
          <w:szCs w:val="14"/>
        </w:rPr>
      </w:pPr>
      <w:r w:rsidRPr="009F5EDD">
        <w:rPr>
          <w:sz w:val="14"/>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1A1261C9" w14:textId="77777777" w:rsidR="002D741B" w:rsidRPr="009F5EDD" w:rsidRDefault="002D741B" w:rsidP="002D741B">
      <w:pPr>
        <w:rPr>
          <w:sz w:val="14"/>
          <w:szCs w:val="14"/>
        </w:rPr>
      </w:pPr>
      <w:r w:rsidRPr="009F5EDD">
        <w:rPr>
          <w:sz w:val="14"/>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4E3E267F" w14:textId="77777777" w:rsidR="002D741B" w:rsidRPr="009F5EDD" w:rsidRDefault="002D741B" w:rsidP="002D741B">
      <w:pPr>
        <w:rPr>
          <w:sz w:val="14"/>
          <w:szCs w:val="14"/>
        </w:rPr>
      </w:pPr>
      <w:r w:rsidRPr="009F5EDD">
        <w:rPr>
          <w:sz w:val="14"/>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4157C51B" w14:textId="77777777" w:rsidR="002D741B" w:rsidRPr="009F5EDD" w:rsidRDefault="002D741B" w:rsidP="002D741B">
      <w:pPr>
        <w:rPr>
          <w:sz w:val="14"/>
          <w:szCs w:val="14"/>
        </w:rPr>
      </w:pPr>
      <w:r w:rsidRPr="009F5EDD">
        <w:rPr>
          <w:sz w:val="14"/>
          <w:szCs w:val="14"/>
        </w:rPr>
        <w:t>2.4 Overuse of the term AI</w:t>
      </w:r>
    </w:p>
    <w:p w14:paraId="5F317705" w14:textId="77777777" w:rsidR="002D741B" w:rsidRPr="009F5EDD" w:rsidRDefault="002D741B" w:rsidP="002D741B">
      <w:pPr>
        <w:rPr>
          <w:sz w:val="14"/>
          <w:szCs w:val="14"/>
        </w:rPr>
      </w:pPr>
      <w:r w:rsidRPr="009F5EDD">
        <w:rPr>
          <w:sz w:val="14"/>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07AFEF55" w14:textId="77777777" w:rsidR="002D741B" w:rsidRDefault="002D741B" w:rsidP="002D741B">
      <w:pPr>
        <w:rPr>
          <w:sz w:val="14"/>
        </w:rPr>
      </w:pPr>
      <w:r w:rsidRPr="007D312E">
        <w:rPr>
          <w:rStyle w:val="StyleUnderline"/>
        </w:rPr>
        <w:t xml:space="preserve">Numerous </w:t>
      </w:r>
      <w:r w:rsidRPr="00A57D06">
        <w:rPr>
          <w:rStyle w:val="StyleUnderline"/>
          <w:highlight w:val="yellow"/>
        </w:rPr>
        <w:t>headlines</w:t>
      </w:r>
      <w:r w:rsidRPr="007D312E">
        <w:rPr>
          <w:rStyle w:val="StyleUnderline"/>
        </w:rPr>
        <w:t xml:space="preserve"> and substantial investments have </w:t>
      </w:r>
      <w:r w:rsidRPr="00A57D06">
        <w:rPr>
          <w:rStyle w:val="StyleUnderline"/>
          <w:highlight w:val="yellow"/>
        </w:rPr>
        <w:t>emphasise</w:t>
      </w:r>
      <w:r w:rsidRPr="007D312E">
        <w:rPr>
          <w:rStyle w:val="StyleUnderline"/>
        </w:rPr>
        <w:t xml:space="preserve">d the notion of </w:t>
      </w:r>
      <w:r w:rsidRPr="00A57D06">
        <w:rPr>
          <w:rStyle w:val="StyleUnderline"/>
          <w:highlight w:val="yellow"/>
        </w:rPr>
        <w:t>AI as</w:t>
      </w:r>
      <w:r w:rsidRPr="007D312E">
        <w:rPr>
          <w:rStyle w:val="StyleUnderline"/>
        </w:rPr>
        <w:t xml:space="preserve"> an</w:t>
      </w:r>
      <w:r w:rsidRPr="009F5EDD">
        <w:rPr>
          <w:sz w:val="14"/>
        </w:rPr>
        <w:t xml:space="preserve"> </w:t>
      </w:r>
      <w:r w:rsidRPr="00A57D06">
        <w:rPr>
          <w:rStyle w:val="Emphasis"/>
          <w:highlight w:val="yellow"/>
        </w:rPr>
        <w:t>existential threat</w:t>
      </w:r>
      <w:r w:rsidRPr="007D312E">
        <w:rPr>
          <w:rStyle w:val="Emphasis"/>
        </w:rPr>
        <w:t xml:space="preserve"> to humanity</w:t>
      </w:r>
      <w:r w:rsidRPr="009F5EDD">
        <w:rPr>
          <w:sz w:val="14"/>
        </w:rPr>
        <w:t xml:space="preserve"> [86]. Nevertheless, Narayanan [12] argues that </w:t>
      </w:r>
      <w:r w:rsidRPr="007D312E">
        <w:rPr>
          <w:rStyle w:val="StyleUnderline"/>
        </w:rPr>
        <w:t xml:space="preserve">this </w:t>
      </w:r>
      <w:r w:rsidRPr="00A57D06">
        <w:rPr>
          <w:rStyle w:val="StyleUnderline"/>
          <w:highlight w:val="yellow"/>
        </w:rPr>
        <w:t>perspective is</w:t>
      </w:r>
      <w:r w:rsidRPr="007D312E">
        <w:rPr>
          <w:rStyle w:val="StyleUnderline"/>
        </w:rPr>
        <w:t xml:space="preserve"> </w:t>
      </w:r>
      <w:r w:rsidRPr="00A57D06">
        <w:rPr>
          <w:rStyle w:val="Emphasis"/>
          <w:highlight w:val="yellow"/>
        </w:rPr>
        <w:t>significantly flawed</w:t>
      </w:r>
      <w:r w:rsidRPr="007D312E">
        <w:rPr>
          <w:rStyle w:val="StyleUnderline"/>
        </w:rPr>
        <w:t>, constituting a “</w:t>
      </w:r>
      <w:r w:rsidRPr="007D312E">
        <w:rPr>
          <w:rStyle w:val="Emphasis"/>
        </w:rPr>
        <w:t>tower of fallacies</w:t>
      </w:r>
      <w:r w:rsidRPr="007D312E">
        <w:rPr>
          <w:rStyle w:val="StyleUnderline"/>
        </w:rPr>
        <w:t xml:space="preserve">”. One prominent misconception involves the expectation of the arrival of </w:t>
      </w:r>
      <w:r w:rsidRPr="007D312E">
        <w:rPr>
          <w:rStyle w:val="Emphasis"/>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9F5EDD">
        <w:rPr>
          <w:sz w:val="14"/>
        </w:rPr>
        <w:t xml:space="preserve">. </w:t>
      </w:r>
      <w:r w:rsidRPr="007D312E">
        <w:rPr>
          <w:rStyle w:val="StyleUnderline"/>
        </w:rPr>
        <w:t xml:space="preserve">In </w:t>
      </w:r>
      <w:r w:rsidRPr="007D312E">
        <w:rPr>
          <w:rStyle w:val="Emphasis"/>
        </w:rPr>
        <w:t>reality</w:t>
      </w:r>
      <w:r w:rsidRPr="009F5EDD">
        <w:rPr>
          <w:sz w:val="14"/>
        </w:rPr>
        <w:t xml:space="preserve">, he points out that </w:t>
      </w:r>
      <w:r w:rsidRPr="00A57D06">
        <w:rPr>
          <w:rStyle w:val="StyleUnderline"/>
          <w:highlight w:val="yellow"/>
        </w:rPr>
        <w:t xml:space="preserve">there are </w:t>
      </w:r>
      <w:r w:rsidRPr="00A57D06">
        <w:rPr>
          <w:rStyle w:val="Emphasis"/>
          <w:highlight w:val="yellow"/>
        </w:rPr>
        <w:t>technical limits</w:t>
      </w:r>
      <w:r w:rsidRPr="007D312E">
        <w:rPr>
          <w:rStyle w:val="StyleUnderline"/>
        </w:rPr>
        <w:t xml:space="preserve"> that are </w:t>
      </w:r>
      <w:r w:rsidRPr="00A57D06">
        <w:rPr>
          <w:rStyle w:val="Emphasis"/>
          <w:highlight w:val="yellow"/>
        </w:rPr>
        <w:t>slowing</w:t>
      </w:r>
      <w:r w:rsidRPr="007D312E">
        <w:rPr>
          <w:rStyle w:val="Emphasis"/>
        </w:rPr>
        <w:t xml:space="preserve"> down this </w:t>
      </w:r>
      <w:r w:rsidRPr="00A57D06">
        <w:rPr>
          <w:rStyle w:val="Emphasis"/>
          <w:highlight w:val="yellow"/>
        </w:rPr>
        <w:t>progress</w:t>
      </w:r>
      <w:r w:rsidRPr="009F5EDD">
        <w:rPr>
          <w:sz w:val="14"/>
        </w:rPr>
        <w:t xml:space="preserve">, </w:t>
      </w:r>
      <w:r w:rsidRPr="007D312E">
        <w:rPr>
          <w:rStyle w:val="StyleUnderline"/>
        </w:rPr>
        <w:t xml:space="preserve">making it less likely that AGI will arrive as fast as some suggest. Another </w:t>
      </w:r>
      <w:r w:rsidRPr="00A57D06">
        <w:rPr>
          <w:rStyle w:val="StyleUnderline"/>
          <w:highlight w:val="yellow"/>
        </w:rPr>
        <w:t>misleading belief</w:t>
      </w:r>
      <w:r w:rsidRPr="007D312E">
        <w:rPr>
          <w:rStyle w:val="StyleUnderline"/>
        </w:rPr>
        <w:t xml:space="preserve"> concerns the idea that </w:t>
      </w:r>
      <w:r w:rsidRPr="00A57D06">
        <w:rPr>
          <w:rStyle w:val="StyleUnderline"/>
          <w:highlight w:val="yellow"/>
        </w:rPr>
        <w:t>AI</w:t>
      </w:r>
      <w:r w:rsidRPr="007D312E">
        <w:rPr>
          <w:rStyle w:val="StyleUnderline"/>
        </w:rPr>
        <w:t xml:space="preserve"> might </w:t>
      </w:r>
      <w:r w:rsidRPr="00A57D06">
        <w:rPr>
          <w:rStyle w:val="StyleUnderline"/>
          <w:highlight w:val="yellow"/>
        </w:rPr>
        <w:t xml:space="preserve">gain </w:t>
      </w:r>
      <w:r w:rsidRPr="00A57D06">
        <w:rPr>
          <w:rStyle w:val="Emphasis"/>
          <w:highlight w:val="yellow"/>
        </w:rPr>
        <w:t>independence</w:t>
      </w:r>
      <w:r w:rsidRPr="007D312E">
        <w:rPr>
          <w:rStyle w:val="StyleUnderline"/>
        </w:rPr>
        <w:t xml:space="preserve"> </w:t>
      </w:r>
      <w:r w:rsidRPr="00A57D06">
        <w:rPr>
          <w:rStyle w:val="StyleUnderline"/>
          <w:highlight w:val="yellow"/>
        </w:rPr>
        <w:t xml:space="preserve">and turn </w:t>
      </w:r>
      <w:r w:rsidRPr="00A57D06">
        <w:rPr>
          <w:rStyle w:val="Emphasis"/>
          <w:highlight w:val="yellow"/>
        </w:rPr>
        <w:t>rogue</w:t>
      </w:r>
      <w:r w:rsidRPr="009F5EDD">
        <w:rPr>
          <w:sz w:val="14"/>
        </w:rPr>
        <w:t xml:space="preserve">, </w:t>
      </w:r>
      <w:r w:rsidRPr="007D312E">
        <w:rPr>
          <w:rStyle w:val="StyleUnderline"/>
        </w:rPr>
        <w:t>where</w:t>
      </w:r>
      <w:r w:rsidRPr="009F5EDD">
        <w:rPr>
          <w:sz w:val="14"/>
        </w:rPr>
        <w:t xml:space="preserve"> </w:t>
      </w:r>
      <w:r w:rsidRPr="007D312E">
        <w:rPr>
          <w:rStyle w:val="StyleUnderline"/>
        </w:rPr>
        <w:t>Narayanan</w:t>
      </w:r>
      <w:r w:rsidRPr="009F5EDD">
        <w:rPr>
          <w:sz w:val="14"/>
        </w:rPr>
        <w:t xml:space="preserve"> [12] </w:t>
      </w:r>
      <w:r w:rsidRPr="007D312E">
        <w:rPr>
          <w:rStyle w:val="StyleUnderline"/>
        </w:rPr>
        <w:t xml:space="preserve">highlights the </w:t>
      </w:r>
      <w:r w:rsidRPr="00A57D06">
        <w:rPr>
          <w:rStyle w:val="StyleUnderline"/>
          <w:highlight w:val="yellow"/>
        </w:rPr>
        <w:t>lack</w:t>
      </w:r>
      <w:r w:rsidRPr="007D312E">
        <w:rPr>
          <w:rStyle w:val="StyleUnderline"/>
        </w:rPr>
        <w:t xml:space="preserve"> of </w:t>
      </w:r>
      <w:r w:rsidRPr="00A57D06">
        <w:rPr>
          <w:rStyle w:val="Emphasis"/>
          <w:highlight w:val="yellow"/>
        </w:rPr>
        <w:t>real-world ev</w:t>
      </w:r>
      <w:r w:rsidRPr="007D312E">
        <w:rPr>
          <w:rStyle w:val="Emphasis"/>
        </w:rPr>
        <w:t>idence</w:t>
      </w:r>
      <w:r w:rsidRPr="007D312E">
        <w:rPr>
          <w:rStyle w:val="StyleUnderline"/>
        </w:rPr>
        <w:t xml:space="preserve"> supporting these claims, </w:t>
      </w:r>
      <w:r w:rsidRPr="00A57D06">
        <w:rPr>
          <w:rStyle w:val="StyleUnderline"/>
          <w:highlight w:val="yellow"/>
        </w:rPr>
        <w:t>which</w:t>
      </w:r>
      <w:r w:rsidRPr="007D312E">
        <w:rPr>
          <w:rStyle w:val="StyleUnderline"/>
        </w:rPr>
        <w:t xml:space="preserve"> frequently </w:t>
      </w:r>
      <w:r w:rsidRPr="00A57D06">
        <w:rPr>
          <w:rStyle w:val="Emphasis"/>
          <w:highlight w:val="yellow"/>
        </w:rPr>
        <w:t>hinge</w:t>
      </w:r>
      <w:r w:rsidRPr="00A57D06">
        <w:rPr>
          <w:rStyle w:val="StyleUnderline"/>
          <w:highlight w:val="yellow"/>
        </w:rPr>
        <w:t xml:space="preserve"> on </w:t>
      </w:r>
      <w:r w:rsidRPr="00A57D06">
        <w:rPr>
          <w:rStyle w:val="Emphasis"/>
          <w:highlight w:val="yellow"/>
        </w:rPr>
        <w:t>theoretical scenarios</w:t>
      </w:r>
      <w:r w:rsidRPr="009F5EDD">
        <w:rPr>
          <w:sz w:val="14"/>
        </w:rPr>
        <w:t xml:space="preserve">. He argues that </w:t>
      </w:r>
      <w:r w:rsidRPr="007D312E">
        <w:rPr>
          <w:rStyle w:val="StyleUnderline"/>
        </w:rPr>
        <w:t>the</w:t>
      </w:r>
      <w:r w:rsidRPr="009F5EDD">
        <w:rPr>
          <w:sz w:val="14"/>
        </w:rPr>
        <w:t xml:space="preserve"> </w:t>
      </w:r>
      <w:r w:rsidRPr="007D312E">
        <w:rPr>
          <w:rStyle w:val="Emphasis"/>
        </w:rPr>
        <w:t>real risks</w:t>
      </w:r>
      <w:r w:rsidRPr="009F5EDD">
        <w:rPr>
          <w:sz w:val="14"/>
        </w:rPr>
        <w:t xml:space="preserve"> </w:t>
      </w:r>
      <w:r w:rsidRPr="007D312E">
        <w:rPr>
          <w:rStyle w:val="StyleUnderline"/>
        </w:rPr>
        <w:t xml:space="preserve">linked to highly capable AI systems are more likely to stem from </w:t>
      </w:r>
      <w:r w:rsidRPr="007D312E">
        <w:rPr>
          <w:rStyle w:val="Emphasis"/>
        </w:rPr>
        <w:t>human misuse</w:t>
      </w:r>
      <w:r w:rsidRPr="007D312E">
        <w:rPr>
          <w:rStyle w:val="StyleUnderline"/>
        </w:rPr>
        <w:t xml:space="preserve"> or </w:t>
      </w:r>
      <w:r w:rsidRPr="007D312E">
        <w:rPr>
          <w:rStyle w:val="Emphasis"/>
        </w:rPr>
        <w:t>manipulation</w:t>
      </w:r>
      <w:r w:rsidRPr="009F5EDD">
        <w:rPr>
          <w:sz w:val="14"/>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9F5EDD">
        <w:rPr>
          <w:sz w:val="14"/>
        </w:rPr>
        <w:t xml:space="preserve"> and developing its own agency. </w:t>
      </w:r>
      <w:r w:rsidRPr="007D312E">
        <w:rPr>
          <w:rStyle w:val="StyleUnderline"/>
        </w:rPr>
        <w:t>Furthermore</w:t>
      </w:r>
      <w:r w:rsidRPr="009F5EDD">
        <w:rPr>
          <w:sz w:val="14"/>
        </w:rPr>
        <w:t xml:space="preserve">, we bleieve that </w:t>
      </w:r>
      <w:r w:rsidRPr="007D312E">
        <w:rPr>
          <w:rStyle w:val="StyleUnderline"/>
        </w:rPr>
        <w:t xml:space="preserve">there’s a troubling issue where </w:t>
      </w:r>
      <w:r w:rsidRPr="00A57D06">
        <w:rPr>
          <w:rStyle w:val="Emphasis"/>
          <w:highlight w:val="yellow"/>
        </w:rPr>
        <w:t>current</w:t>
      </w:r>
      <w:r w:rsidRPr="007D312E">
        <w:rPr>
          <w:rStyle w:val="StyleUnderline"/>
        </w:rPr>
        <w:t xml:space="preserve"> </w:t>
      </w:r>
      <w:r w:rsidRPr="009F5EDD">
        <w:rPr>
          <w:sz w:val="14"/>
        </w:rPr>
        <w:t xml:space="preserve">security </w:t>
      </w:r>
      <w:r w:rsidRPr="00A57D06">
        <w:rPr>
          <w:rStyle w:val="StyleUnderline"/>
          <w:highlight w:val="yellow"/>
        </w:rPr>
        <w:t>vulnerabilities</w:t>
      </w:r>
      <w:r w:rsidRPr="00A57D06">
        <w:rPr>
          <w:sz w:val="14"/>
          <w:highlight w:val="yellow"/>
        </w:rPr>
        <w:t xml:space="preserve"> </w:t>
      </w:r>
      <w:r w:rsidRPr="00A57D06">
        <w:rPr>
          <w:rStyle w:val="StyleUnderline"/>
          <w:highlight w:val="yellow"/>
        </w:rPr>
        <w:t>seem</w:t>
      </w:r>
      <w:r w:rsidRPr="009F5EDD">
        <w:rPr>
          <w:sz w:val="14"/>
        </w:rPr>
        <w:t xml:space="preserve"> to be </w:t>
      </w:r>
      <w:r w:rsidRPr="00A57D06">
        <w:rPr>
          <w:rStyle w:val="Emphasis"/>
          <w:highlight w:val="yellow"/>
        </w:rPr>
        <w:t>ignored</w:t>
      </w:r>
      <w:r w:rsidRPr="009F5EDD">
        <w:rPr>
          <w:sz w:val="14"/>
        </w:rPr>
        <w:t xml:space="preserve"> </w:t>
      </w:r>
      <w:r w:rsidRPr="00A57D06">
        <w:rPr>
          <w:rStyle w:val="StyleUnderline"/>
          <w:highlight w:val="yellow"/>
        </w:rPr>
        <w:t>in favour of</w:t>
      </w:r>
      <w:r w:rsidRPr="007D312E">
        <w:rPr>
          <w:rStyle w:val="StyleUnderline"/>
        </w:rPr>
        <w:t xml:space="preserve"> speculating about a possible </w:t>
      </w:r>
      <w:r w:rsidRPr="00A57D06">
        <w:rPr>
          <w:rStyle w:val="Emphasis"/>
          <w:highlight w:val="yellow"/>
        </w:rPr>
        <w:t>rogue AI</w:t>
      </w:r>
      <w:r w:rsidRPr="009F5EDD">
        <w:rPr>
          <w:sz w:val="14"/>
        </w:rPr>
        <w:t xml:space="preserve"> in the distant future. </w:t>
      </w:r>
      <w:r w:rsidRPr="007D312E">
        <w:rPr>
          <w:rStyle w:val="StyleUnderline"/>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w:t>
      </w:r>
      <w:r w:rsidRPr="00A57D06">
        <w:rPr>
          <w:rStyle w:val="StyleUnderline"/>
          <w:highlight w:val="yellow"/>
        </w:rPr>
        <w:t>discussions</w:t>
      </w:r>
      <w:r w:rsidRPr="007D312E">
        <w:rPr>
          <w:rStyle w:val="StyleUnderline"/>
        </w:rPr>
        <w:t xml:space="preserve"> can </w:t>
      </w:r>
      <w:r w:rsidRPr="00A57D06">
        <w:rPr>
          <w:rStyle w:val="StyleUnderline"/>
          <w:highlight w:val="yellow"/>
        </w:rPr>
        <w:t xml:space="preserve">prove </w:t>
      </w:r>
      <w:r w:rsidRPr="00A57D06">
        <w:rPr>
          <w:rStyle w:val="Emphasis"/>
          <w:highlight w:val="yellow"/>
        </w:rPr>
        <w:t>detrimental</w:t>
      </w:r>
      <w:r w:rsidRPr="009F5EDD">
        <w:rPr>
          <w:sz w:val="14"/>
        </w:rPr>
        <w:t>.</w:t>
      </w:r>
    </w:p>
    <w:p w14:paraId="037D54AB" w14:textId="77777777" w:rsidR="002D741B" w:rsidRPr="00A17104" w:rsidRDefault="002D741B" w:rsidP="002D741B">
      <w:pPr>
        <w:pStyle w:val="Heading4"/>
      </w:pPr>
      <w:r>
        <w:t xml:space="preserve">It’s a </w:t>
      </w:r>
      <w:r>
        <w:rPr>
          <w:u w:val="single"/>
        </w:rPr>
        <w:t>marketing ploy</w:t>
      </w:r>
      <w:r>
        <w:t xml:space="preserve"> by </w:t>
      </w:r>
      <w:r>
        <w:rPr>
          <w:u w:val="single"/>
        </w:rPr>
        <w:t>big data companies</w:t>
      </w:r>
      <w:r>
        <w:t xml:space="preserve"> to </w:t>
      </w:r>
      <w:r>
        <w:rPr>
          <w:u w:val="single"/>
        </w:rPr>
        <w:t>exaggerate model capabilities</w:t>
      </w:r>
      <w:r>
        <w:t xml:space="preserve">. </w:t>
      </w:r>
    </w:p>
    <w:p w14:paraId="7A25CDDA" w14:textId="77777777" w:rsidR="002D741B" w:rsidRDefault="002D741B" w:rsidP="002D741B">
      <w:r>
        <w:t xml:space="preserve">Nancy S. </w:t>
      </w:r>
      <w:r w:rsidRPr="009730AD">
        <w:rPr>
          <w:rStyle w:val="Style13ptBold"/>
        </w:rPr>
        <w:t>Jecker</w:t>
      </w:r>
      <w:r>
        <w:rPr>
          <w:rStyle w:val="Style13ptBold"/>
        </w:rPr>
        <w:t xml:space="preserve"> et al. 2</w:t>
      </w:r>
      <w:r w:rsidRPr="009730AD">
        <w:rPr>
          <w:rStyle w:val="Style13ptBold"/>
        </w:rPr>
        <w:t>4</w:t>
      </w:r>
      <w:r>
        <w:t>, Nancy S Jecker, Department of Bioethics &amp; Humanities, University of Washington School of Medicine and African Centre for Epistemology and Philosophy of Science, University of Johannesburg; Caesar Alimsinya Atuire, Centre for Tropical Medicine and Global Health, Oxford University and Department of Philosophy and Classics, University of Ghana; Jean-Christophe Bélisle-Pipon, Faculty of Health Sciences, Simon Fraser University; Vardit Ravitsky, Hastings Center and Department of Global Health and Social Medicine, Harvard University; Anita Ho, Bioethics Program, University of California San Francisco, “AI and the Falling Sky: Interrogating X-Risk,” Journal of Medical Ethics, Institute of Medical Ethics, 04/04/2024, jme.bmj.com, doi:10.1136/jme-2023-109702</w:t>
      </w:r>
    </w:p>
    <w:p w14:paraId="17572B12" w14:textId="77777777" w:rsidR="002D741B" w:rsidRPr="00045E48" w:rsidRDefault="002D741B" w:rsidP="002D741B">
      <w:pPr>
        <w:rPr>
          <w:sz w:val="16"/>
        </w:rPr>
      </w:pPr>
      <w:r w:rsidRPr="00045E48">
        <w:rPr>
          <w:sz w:val="16"/>
        </w:rPr>
        <w:t>I. Unpacking X-Risk</w:t>
      </w:r>
    </w:p>
    <w:p w14:paraId="061C0338" w14:textId="77777777" w:rsidR="002D741B" w:rsidRPr="00045E48" w:rsidRDefault="002D741B" w:rsidP="002D741B">
      <w:pPr>
        <w:rPr>
          <w:sz w:val="16"/>
        </w:rPr>
      </w:pPr>
      <w:r w:rsidRPr="00045E48">
        <w:rPr>
          <w:rStyle w:val="StyleUnderline"/>
        </w:rPr>
        <w:t xml:space="preserve">Doomsayers imagine </w:t>
      </w:r>
      <w:r w:rsidRPr="00A57D06">
        <w:rPr>
          <w:rStyle w:val="StyleUnderline"/>
          <w:highlight w:val="yellow"/>
        </w:rPr>
        <w:t>AI</w:t>
      </w:r>
      <w:r w:rsidRPr="00045E48">
        <w:rPr>
          <w:rStyle w:val="StyleUnderline"/>
        </w:rPr>
        <w:t xml:space="preserve"> in frightening ways, a </w:t>
      </w:r>
      <w:r w:rsidRPr="00045E48">
        <w:rPr>
          <w:rStyle w:val="Emphasis"/>
        </w:rPr>
        <w:t>paperclip maximiser</w:t>
      </w:r>
      <w:r w:rsidRPr="00045E48">
        <w:rPr>
          <w:rStyle w:val="StyleUnderline"/>
        </w:rPr>
        <w:t xml:space="preserve">, ‘whose top goal is the manufacturing of paperclips, with the consequence that it starts transforming first all of </w:t>
      </w:r>
      <w:r w:rsidRPr="00045E48">
        <w:rPr>
          <w:rStyle w:val="Emphasis"/>
        </w:rPr>
        <w:t>earth</w:t>
      </w:r>
      <w:r w:rsidRPr="00045E48">
        <w:rPr>
          <w:sz w:val="16"/>
        </w:rPr>
        <w:t xml:space="preserve"> </w:t>
      </w:r>
      <w:r w:rsidRPr="00045E48">
        <w:rPr>
          <w:rStyle w:val="StyleUnderline"/>
        </w:rPr>
        <w:t xml:space="preserve">and increasing portions of </w:t>
      </w:r>
      <w:r w:rsidRPr="00045E48">
        <w:rPr>
          <w:rStyle w:val="Emphasis"/>
        </w:rPr>
        <w:t>space</w:t>
      </w:r>
      <w:r w:rsidRPr="00045E48">
        <w:rPr>
          <w:rStyle w:val="StyleUnderline"/>
        </w:rPr>
        <w:t xml:space="preserve"> into </w:t>
      </w:r>
      <w:r w:rsidRPr="00045E48">
        <w:rPr>
          <w:rStyle w:val="Emphasis"/>
        </w:rPr>
        <w:t>paperclip manufacturing facilities.’</w:t>
      </w:r>
      <w:r w:rsidRPr="00045E48">
        <w:rPr>
          <w:sz w:val="16"/>
        </w:rPr>
        <w:t xml:space="preserve">(Bostrom, p5)6 </w:t>
      </w:r>
      <w:r w:rsidRPr="00045E48">
        <w:rPr>
          <w:rStyle w:val="StyleUnderline"/>
        </w:rPr>
        <w:t>They compare large language models</w:t>
      </w:r>
      <w:r w:rsidRPr="00045E48">
        <w:rPr>
          <w:sz w:val="16"/>
        </w:rPr>
        <w:t xml:space="preserve"> (LLMs) </w:t>
      </w:r>
      <w:r w:rsidRPr="00045E48">
        <w:rPr>
          <w:rStyle w:val="StyleUnderline"/>
        </w:rPr>
        <w:t xml:space="preserve">to the </w:t>
      </w:r>
      <w:r w:rsidRPr="00045E48">
        <w:rPr>
          <w:rStyle w:val="Emphasis"/>
        </w:rPr>
        <w:t>shoggoth in Lovecraft’s novella</w:t>
      </w:r>
      <w:r w:rsidRPr="00045E48">
        <w:rPr>
          <w:sz w:val="16"/>
        </w:rPr>
        <w:t>, ‘a terrible, indescribable thing…a shapeless congeries of protoplasmic bubbles, … with myriads of temporary eyes…as pustules of greenish light all over…’.7</w:t>
      </w:r>
    </w:p>
    <w:p w14:paraId="7BB43F3A" w14:textId="77777777" w:rsidR="002D741B" w:rsidRPr="00045E48" w:rsidRDefault="002D741B" w:rsidP="002D741B">
      <w:pPr>
        <w:rPr>
          <w:sz w:val="16"/>
        </w:rPr>
      </w:pPr>
      <w:r w:rsidRPr="00A57D06">
        <w:rPr>
          <w:rStyle w:val="StyleUnderline"/>
          <w:highlight w:val="yellow"/>
        </w:rPr>
        <w:t>Prophesies of annihilation have</w:t>
      </w:r>
      <w:r w:rsidRPr="00045E48">
        <w:rPr>
          <w:rStyle w:val="StyleUnderline"/>
        </w:rPr>
        <w:t xml:space="preserve"> a </w:t>
      </w:r>
      <w:r w:rsidRPr="00A57D06">
        <w:rPr>
          <w:rStyle w:val="Emphasis"/>
          <w:highlight w:val="yellow"/>
        </w:rPr>
        <w:t>runaway effect</w:t>
      </w:r>
      <w:r w:rsidRPr="00045E48">
        <w:rPr>
          <w:rStyle w:val="Emphasis"/>
        </w:rPr>
        <w:t xml:space="preserve"> on the public’s imagination</w:t>
      </w:r>
      <w:r w:rsidRPr="00045E48">
        <w:rPr>
          <w:sz w:val="16"/>
        </w:rPr>
        <w:t>. Schwarzenegger, star of The Terminator, a film depicting a computer defence system that achieves self-awareness and initiates nuclear war, has stated that the film’s subject is ‘not any more fantasy or kind of futuristic. It is here today’ and ‘everyone is frightened’.8 Public attention to X-Risk intensified in 2023, when The Future of Life Institute called on AI labs to pause for 6 months the training of AI systems more powerful than Generative Pre-Trained Transformer (GPT)-4,9 and, with the Centre for AI Safety, spearheaded a Statement on AI Risk, signed by leaders from OpenAI, Google Deepmind, Anthropic and others stressing that, ‘(m)itigating the risk of extinction from AI should be a global priority alongside other societal-scale risks such as pandemics and nuclear war’.10 The 2023 release of Nolan’s film, Oppenheimer, encouraged comparisons between AI and atomic weaponry. Just as Oppenheimer fretted unleashing atomic energy ‘altered abruptly and profoundly the nature of the world,’ and ‘might someday prove deadly to the whole civilisation’, tech leaders fret AI X-Risk.(Bird, p323)11</w:t>
      </w:r>
    </w:p>
    <w:p w14:paraId="4CEA83A3" w14:textId="77777777" w:rsidR="002D741B" w:rsidRPr="00045E48" w:rsidRDefault="002D741B" w:rsidP="002D741B">
      <w:pPr>
        <w:rPr>
          <w:sz w:val="16"/>
        </w:rPr>
      </w:pPr>
      <w:r w:rsidRPr="00045E48">
        <w:rPr>
          <w:sz w:val="16"/>
        </w:rPr>
        <w:t>The concept of ‘X-Risk’ traces to Bostrom, who in 2002 defined it as a risk involving, ‘an adverse outcome (that) would either annihilate Earth-originating intelligent life or permanently and drastically curtail its potential;’ on this rendering, X-Risk imperils ‘humankind as a whole’ and brings ‘major adverse consequences for the course of human civilisation for all time to come.’(Bostrom, p2)12 More recently, Bostrom and Ćirković defined ‘X-Risk’ as a subset of global catastrophic risks that ‘threatens to cause the extinction of Earth-originating intelligent life or to reduce its quality of life (compared with what would otherwise have been possible) permanently and drastically.’(Bostrom, p4)13 They classify global catastrophic risks that could become existential in scope, intensity and probability as threefold: risks from nature such as asteroid threats; risks from unintended consequences, such as pandemic diseases; and risks from hostile acts, such as nuclear weaponry. We use Bostrom and Ćirković’s account as our working definition of X-Risk. While it is vague in the sense of leaving open the thresholds for scope, intensity and probability, it carries the advantage of breadth and relevance to a range of serious threats.</w:t>
      </w:r>
    </w:p>
    <w:p w14:paraId="5BC8EFE3" w14:textId="77777777" w:rsidR="002D741B" w:rsidRPr="00045E48" w:rsidRDefault="002D741B" w:rsidP="002D741B">
      <w:pPr>
        <w:rPr>
          <w:sz w:val="16"/>
        </w:rPr>
      </w:pPr>
      <w:r w:rsidRPr="00045E48">
        <w:rPr>
          <w:sz w:val="16"/>
        </w:rPr>
        <w:t>Who says the sky is falling?</w:t>
      </w:r>
    </w:p>
    <w:p w14:paraId="46A7B1FA" w14:textId="77777777" w:rsidR="002D741B" w:rsidRPr="00045E48" w:rsidRDefault="002D741B" w:rsidP="002D741B">
      <w:pPr>
        <w:rPr>
          <w:sz w:val="16"/>
        </w:rPr>
      </w:pPr>
      <w:r w:rsidRPr="00045E48">
        <w:rPr>
          <w:rStyle w:val="StyleUnderline"/>
        </w:rPr>
        <w:t xml:space="preserve">A </w:t>
      </w:r>
      <w:r w:rsidRPr="00A57D06">
        <w:rPr>
          <w:rStyle w:val="StyleUnderline"/>
          <w:highlight w:val="yellow"/>
        </w:rPr>
        <w:t>prominent source of apocalyptic thinking</w:t>
      </w:r>
      <w:r w:rsidRPr="00045E48">
        <w:rPr>
          <w:rStyle w:val="StyleUnderline"/>
        </w:rPr>
        <w:t xml:space="preserve"> regarding AI </w:t>
      </w:r>
      <w:r w:rsidRPr="00A57D06">
        <w:rPr>
          <w:rStyle w:val="StyleUnderline"/>
          <w:highlight w:val="yellow"/>
        </w:rPr>
        <w:t>comes from</w:t>
      </w:r>
      <w:r w:rsidRPr="00045E48">
        <w:rPr>
          <w:rStyle w:val="StyleUnderline"/>
        </w:rPr>
        <w:t xml:space="preserve"> </w:t>
      </w:r>
      <w:r w:rsidRPr="00045E48">
        <w:rPr>
          <w:rStyle w:val="Emphasis"/>
        </w:rPr>
        <w:t xml:space="preserve">within the </w:t>
      </w:r>
      <w:r w:rsidRPr="00A57D06">
        <w:rPr>
          <w:rStyle w:val="Emphasis"/>
          <w:highlight w:val="yellow"/>
        </w:rPr>
        <w:t>tech industry</w:t>
      </w:r>
      <w:r w:rsidRPr="00045E48">
        <w:rPr>
          <w:sz w:val="16"/>
        </w:rPr>
        <w:t xml:space="preserve">. </w:t>
      </w:r>
      <w:r w:rsidRPr="00045E48">
        <w:rPr>
          <w:rStyle w:val="StyleUnderline"/>
        </w:rPr>
        <w:t xml:space="preserve">According to a New York Times analysis, many tech leaders believe that AI advancement is </w:t>
      </w:r>
      <w:r w:rsidRPr="00045E48">
        <w:rPr>
          <w:rStyle w:val="Emphasis"/>
        </w:rPr>
        <w:t>inevitable</w:t>
      </w:r>
      <w:r w:rsidRPr="00045E48">
        <w:rPr>
          <w:sz w:val="16"/>
        </w:rPr>
        <w:t xml:space="preserve">, </w:t>
      </w:r>
      <w:r w:rsidRPr="00045E48">
        <w:rPr>
          <w:rStyle w:val="StyleUnderline"/>
        </w:rPr>
        <w:t xml:space="preserve">because it is </w:t>
      </w:r>
      <w:r w:rsidRPr="00045E48">
        <w:rPr>
          <w:rStyle w:val="Emphasis"/>
        </w:rPr>
        <w:t>possible</w:t>
      </w:r>
      <w:r w:rsidRPr="00045E48">
        <w:rPr>
          <w:rStyle w:val="StyleUnderline"/>
        </w:rPr>
        <w:t xml:space="preserve">, and think those at the forefront of creating it </w:t>
      </w:r>
      <w:r w:rsidRPr="00045E48">
        <w:rPr>
          <w:rStyle w:val="Emphasis"/>
        </w:rPr>
        <w:t>know best how to shape it</w:t>
      </w:r>
      <w:r w:rsidRPr="00045E48">
        <w:rPr>
          <w:rStyle w:val="StyleUnderline"/>
        </w:rPr>
        <w:t>.</w:t>
      </w:r>
      <w:r w:rsidRPr="00045E48">
        <w:rPr>
          <w:sz w:val="16"/>
        </w:rPr>
        <w:t>14 In a 2019 scoping review of global AI ethics guidelines, Jobin et al identified 84 documents containing AI ethics principles or guidance, with most from the tech industry.(Jobin, p396)15 However, a limitation of the study was that ethics guidance documents represent ‘soft law,’ which is not indexed in conventional databases, making retrieval less replicable and unbiased. More recently, Stanford University’s 2023 annual AI Index Report examined authorship of scholarly AI ethics literature and reported a shift away from academic authors towards authors with industry affiliations; the Report showed industry-affiliated authors produced 71% more publications than academics year over year between 2014 and 2022.16</w:t>
      </w:r>
    </w:p>
    <w:p w14:paraId="2A63ADD8" w14:textId="77777777" w:rsidR="002D741B" w:rsidRPr="00045E48" w:rsidRDefault="002D741B" w:rsidP="002D741B">
      <w:pPr>
        <w:rPr>
          <w:sz w:val="16"/>
        </w:rPr>
      </w:pPr>
      <w:r w:rsidRPr="00045E48">
        <w:rPr>
          <w:rStyle w:val="StyleUnderline"/>
        </w:rPr>
        <w:t xml:space="preserve">Since </w:t>
      </w:r>
      <w:r w:rsidRPr="00A57D06">
        <w:rPr>
          <w:rStyle w:val="StyleUnderline"/>
          <w:highlight w:val="yellow"/>
        </w:rPr>
        <w:t xml:space="preserve">AI companies benefit </w:t>
      </w:r>
      <w:r w:rsidRPr="00A57D06">
        <w:rPr>
          <w:rStyle w:val="Emphasis"/>
          <w:highlight w:val="yellow"/>
        </w:rPr>
        <w:t>financially</w:t>
      </w:r>
      <w:r w:rsidRPr="00A57D06">
        <w:rPr>
          <w:sz w:val="16"/>
          <w:highlight w:val="yellow"/>
        </w:rPr>
        <w:t xml:space="preserve"> </w:t>
      </w:r>
      <w:r w:rsidRPr="00A57D06">
        <w:rPr>
          <w:rStyle w:val="StyleUnderline"/>
          <w:highlight w:val="yellow"/>
        </w:rPr>
        <w:t>from</w:t>
      </w:r>
      <w:r w:rsidRPr="00045E48">
        <w:rPr>
          <w:rStyle w:val="StyleUnderline"/>
        </w:rPr>
        <w:t xml:space="preserve"> their investments in AI, relying on them for </w:t>
      </w:r>
      <w:r w:rsidRPr="00A57D06">
        <w:rPr>
          <w:rStyle w:val="Emphasis"/>
          <w:highlight w:val="yellow"/>
        </w:rPr>
        <w:t>ethics</w:t>
      </w:r>
      <w:r w:rsidRPr="00A57D06">
        <w:rPr>
          <w:rStyle w:val="StyleUnderline"/>
          <w:highlight w:val="yellow"/>
        </w:rPr>
        <w:t xml:space="preserve"> guidance</w:t>
      </w:r>
      <w:r w:rsidRPr="00045E48">
        <w:rPr>
          <w:rStyle w:val="StyleUnderline"/>
        </w:rPr>
        <w:t xml:space="preserve"> </w:t>
      </w:r>
      <w:r w:rsidRPr="00A57D06">
        <w:rPr>
          <w:rStyle w:val="StyleUnderline"/>
          <w:highlight w:val="yellow"/>
        </w:rPr>
        <w:t>creates</w:t>
      </w:r>
      <w:r w:rsidRPr="00045E48">
        <w:rPr>
          <w:rStyle w:val="StyleUnderline"/>
        </w:rPr>
        <w:t xml:space="preserve"> a </w:t>
      </w:r>
      <w:r w:rsidRPr="00A57D06">
        <w:rPr>
          <w:rStyle w:val="Emphasis"/>
          <w:highlight w:val="yellow"/>
        </w:rPr>
        <w:t>conflict of interest</w:t>
      </w:r>
      <w:r w:rsidRPr="00045E48">
        <w:rPr>
          <w:sz w:val="16"/>
        </w:rPr>
        <w:t xml:space="preserve">. A ‘conflict of interest’ is a situation where ‘an individual’s judgement concerning a primary interest tends to be unduly influenced (or biased) by a secondary interest.’(Resnik, p121–22)17 </w:t>
      </w:r>
      <w:r w:rsidRPr="00045E48">
        <w:rPr>
          <w:rStyle w:val="StyleUnderline"/>
        </w:rPr>
        <w:t xml:space="preserve">In addition to financial conflicts of interest, non-financial conflicts of </w:t>
      </w:r>
      <w:r w:rsidRPr="00A57D06">
        <w:rPr>
          <w:rStyle w:val="StyleUnderline"/>
        </w:rPr>
        <w:t xml:space="preserve">interest can arise from </w:t>
      </w:r>
      <w:r w:rsidRPr="00A57D06">
        <w:rPr>
          <w:rStyle w:val="Emphasis"/>
        </w:rPr>
        <w:t>multiple sources</w:t>
      </w:r>
      <w:r w:rsidRPr="00A57D06">
        <w:rPr>
          <w:sz w:val="16"/>
        </w:rPr>
        <w:t xml:space="preserve"> (</w:t>
      </w:r>
      <w:r w:rsidRPr="00A57D06">
        <w:rPr>
          <w:rStyle w:val="StyleUnderline"/>
        </w:rPr>
        <w:t xml:space="preserve">eg, personal or professional </w:t>
      </w:r>
      <w:r w:rsidRPr="00A57D06">
        <w:rPr>
          <w:rStyle w:val="Emphasis"/>
        </w:rPr>
        <w:t>relationships</w:t>
      </w:r>
      <w:r w:rsidRPr="00A57D06">
        <w:rPr>
          <w:rStyle w:val="StyleUnderline"/>
        </w:rPr>
        <w:t xml:space="preserve">, </w:t>
      </w:r>
      <w:r w:rsidRPr="00A57D06">
        <w:rPr>
          <w:rStyle w:val="Emphasis"/>
        </w:rPr>
        <w:t>political</w:t>
      </w:r>
      <w:r w:rsidRPr="00A57D06">
        <w:rPr>
          <w:rStyle w:val="StyleUnderline"/>
        </w:rPr>
        <w:t xml:space="preserve"> activity, involvement in </w:t>
      </w:r>
      <w:r w:rsidRPr="00A57D06">
        <w:rPr>
          <w:rStyle w:val="Emphasis"/>
        </w:rPr>
        <w:t>litigation</w:t>
      </w:r>
      <w:r w:rsidRPr="00A57D06">
        <w:rPr>
          <w:sz w:val="16"/>
        </w:rPr>
        <w:t xml:space="preserve">).17 </w:t>
      </w:r>
      <w:r w:rsidRPr="00A57D06">
        <w:rPr>
          <w:rStyle w:val="StyleUnderline"/>
        </w:rPr>
        <w:t xml:space="preserve">Non-financial conflicts of interest can occur </w:t>
      </w:r>
      <w:r w:rsidRPr="00A57D06">
        <w:rPr>
          <w:rStyle w:val="Emphasis"/>
        </w:rPr>
        <w:t>subconsciously</w:t>
      </w:r>
      <w:r w:rsidRPr="00A57D06">
        <w:rPr>
          <w:sz w:val="16"/>
        </w:rPr>
        <w:t xml:space="preserve">, </w:t>
      </w:r>
      <w:r w:rsidRPr="00A57D06">
        <w:rPr>
          <w:rStyle w:val="StyleUnderline"/>
        </w:rPr>
        <w:t xml:space="preserve">and implicit </w:t>
      </w:r>
      <w:r w:rsidRPr="00A57D06">
        <w:rPr>
          <w:rStyle w:val="Emphasis"/>
        </w:rPr>
        <w:t>cognitive biases</w:t>
      </w:r>
      <w:r w:rsidRPr="00A57D06">
        <w:rPr>
          <w:rStyle w:val="StyleUnderline"/>
        </w:rPr>
        <w:t xml:space="preserve"> can </w:t>
      </w:r>
      <w:r w:rsidRPr="00A57D06">
        <w:rPr>
          <w:rStyle w:val="Emphasis"/>
        </w:rPr>
        <w:t>transfer</w:t>
      </w:r>
      <w:r w:rsidRPr="00A57D06">
        <w:rPr>
          <w:rStyle w:val="StyleUnderline"/>
        </w:rPr>
        <w:t xml:space="preserve"> to </w:t>
      </w:r>
      <w:r w:rsidRPr="00A57D06">
        <w:rPr>
          <w:rStyle w:val="Emphasis"/>
        </w:rPr>
        <w:t>AI systems</w:t>
      </w:r>
      <w:r w:rsidRPr="00A57D06">
        <w:rPr>
          <w:sz w:val="16"/>
        </w:rPr>
        <w:t>. Since most powerful tech companies are situated in high-income Western countries, they may be implicitly partial to values and concerns prevalent in those societies, reflecting</w:t>
      </w:r>
      <w:r w:rsidRPr="00045E48">
        <w:rPr>
          <w:sz w:val="16"/>
        </w:rPr>
        <w:t xml:space="preserve"> anchoring bias (believing what one wants or expects) and confirmation bias (clinging to beliefs despite conflicting evidence). The dearth of research exploring AI’s social impacts in diverse cultural settings around the world makes detecting and dislodging implicit bias difficult.18 Commenting on the existing corpus of AI ethics guidance, Jobin et al noted a significant representation of more economically developed countries, with the USA and UK together accounting for more than a third of AI ethics principles in 2019, followed by Japan, Germany, France and Finland. Notably, African and South American countries were not represented. While authors of AI ethics guidance often purport to represent the common good, a 2022 study by Bélisle-Pipon et al showed a broad trend towards asymmetrical engagement, with industry and those with vested interests in AI more represented than the public.19 Hagerty and Rubinov report that risks for discriminatory outcomes in machine learning are particularly high for countries outside the USA and Western Europe, especially when algorithms developed in higher-income countries are deployed in low-income and middle-income countries that have different resource and social realities.18</w:t>
      </w:r>
    </w:p>
    <w:p w14:paraId="4D111222" w14:textId="77777777" w:rsidR="002D741B" w:rsidRPr="00045E48" w:rsidRDefault="002D741B" w:rsidP="002D741B">
      <w:pPr>
        <w:rPr>
          <w:sz w:val="16"/>
        </w:rPr>
      </w:pPr>
      <w:r w:rsidRPr="00045E48">
        <w:rPr>
          <w:rStyle w:val="StyleUnderline"/>
        </w:rPr>
        <w:t xml:space="preserve">Another </w:t>
      </w:r>
      <w:r w:rsidRPr="00A57D06">
        <w:rPr>
          <w:rStyle w:val="StyleUnderline"/>
          <w:highlight w:val="yellow"/>
        </w:rPr>
        <w:t>prominent source of calamity</w:t>
      </w:r>
      <w:r w:rsidRPr="00045E48">
        <w:rPr>
          <w:rStyle w:val="StyleUnderline"/>
        </w:rPr>
        <w:t xml:space="preserve"> thinking </w:t>
      </w:r>
      <w:r w:rsidRPr="00A57D06">
        <w:rPr>
          <w:rStyle w:val="StyleUnderline"/>
          <w:highlight w:val="yellow"/>
        </w:rPr>
        <w:t>is members of</w:t>
      </w:r>
      <w:r w:rsidRPr="00045E48">
        <w:rPr>
          <w:rStyle w:val="StyleUnderline"/>
        </w:rPr>
        <w:t xml:space="preserve"> the </w:t>
      </w:r>
      <w:r w:rsidRPr="00A57D06">
        <w:rPr>
          <w:rStyle w:val="Emphasis"/>
          <w:highlight w:val="yellow"/>
        </w:rPr>
        <w:t>e</w:t>
      </w:r>
      <w:r w:rsidRPr="00045E48">
        <w:rPr>
          <w:rStyle w:val="Emphasis"/>
        </w:rPr>
        <w:t xml:space="preserve">ffective </w:t>
      </w:r>
      <w:r w:rsidRPr="00A57D06">
        <w:rPr>
          <w:rStyle w:val="Emphasis"/>
          <w:highlight w:val="yellow"/>
        </w:rPr>
        <w:t>a</w:t>
      </w:r>
      <w:r w:rsidRPr="00045E48">
        <w:rPr>
          <w:rStyle w:val="Emphasis"/>
        </w:rPr>
        <w:t>ltruism movement</w:t>
      </w:r>
      <w:r w:rsidRPr="00045E48">
        <w:rPr>
          <w:sz w:val="16"/>
        </w:rPr>
        <w:t xml:space="preserve"> </w:t>
      </w:r>
      <w:r w:rsidRPr="00A57D06">
        <w:rPr>
          <w:rStyle w:val="StyleUnderline"/>
          <w:highlight w:val="yellow"/>
        </w:rPr>
        <w:t>and</w:t>
      </w:r>
      <w:r w:rsidRPr="00045E48">
        <w:rPr>
          <w:rStyle w:val="StyleUnderline"/>
        </w:rPr>
        <w:t xml:space="preserve"> the associated cause of </w:t>
      </w:r>
      <w:r w:rsidRPr="00A57D06">
        <w:rPr>
          <w:rStyle w:val="Emphasis"/>
          <w:highlight w:val="yellow"/>
        </w:rPr>
        <w:t>longtermism</w:t>
      </w:r>
      <w:r w:rsidRPr="00045E48">
        <w:rPr>
          <w:sz w:val="16"/>
        </w:rPr>
        <w:t xml:space="preserve">, two groups that focus on ‘the most extreme catastrophic risks and emphasise the far-future consequences of our actions’.20 </w:t>
      </w:r>
      <w:r w:rsidRPr="00045E48">
        <w:rPr>
          <w:rStyle w:val="StyleUnderline"/>
        </w:rPr>
        <w:t xml:space="preserve">Effective altruism is associated with a philosophical and social movement based largely at </w:t>
      </w:r>
      <w:r w:rsidRPr="00045E48">
        <w:rPr>
          <w:rStyle w:val="Emphasis"/>
        </w:rPr>
        <w:t>Oxford University</w:t>
      </w:r>
      <w:r w:rsidRPr="00045E48">
        <w:rPr>
          <w:rStyle w:val="StyleUnderline"/>
        </w:rPr>
        <w:t xml:space="preserve"> and </w:t>
      </w:r>
      <w:r w:rsidRPr="00045E48">
        <w:rPr>
          <w:rStyle w:val="Emphasis"/>
        </w:rPr>
        <w:t>Silicon Valley</w:t>
      </w:r>
      <w:r w:rsidRPr="00045E48">
        <w:rPr>
          <w:rStyle w:val="StyleUnderline"/>
        </w:rPr>
        <w:t>. Its members include philosophers like</w:t>
      </w:r>
      <w:r w:rsidRPr="00045E48">
        <w:rPr>
          <w:sz w:val="16"/>
        </w:rPr>
        <w:t xml:space="preserve"> </w:t>
      </w:r>
      <w:r w:rsidRPr="00045E48">
        <w:rPr>
          <w:rStyle w:val="Emphasis"/>
        </w:rPr>
        <w:t>Singer</w:t>
      </w:r>
      <w:r w:rsidRPr="00045E48">
        <w:rPr>
          <w:sz w:val="16"/>
        </w:rPr>
        <w:t xml:space="preserve">, </w:t>
      </w:r>
      <w:r w:rsidRPr="00045E48">
        <w:rPr>
          <w:rStyle w:val="Emphasis"/>
        </w:rPr>
        <w:t>Ord</w:t>
      </w:r>
      <w:r w:rsidRPr="00045E48">
        <w:rPr>
          <w:sz w:val="16"/>
        </w:rPr>
        <w:t xml:space="preserve"> </w:t>
      </w:r>
      <w:r w:rsidRPr="00045E48">
        <w:rPr>
          <w:rStyle w:val="StyleUnderline"/>
        </w:rPr>
        <w:t>and</w:t>
      </w:r>
      <w:r w:rsidRPr="00045E48">
        <w:rPr>
          <w:sz w:val="16"/>
        </w:rPr>
        <w:t xml:space="preserve"> </w:t>
      </w:r>
      <w:r w:rsidRPr="00045E48">
        <w:rPr>
          <w:rStyle w:val="Emphasis"/>
        </w:rPr>
        <w:t>MacAskill</w:t>
      </w:r>
      <w:r w:rsidRPr="00045E48">
        <w:rPr>
          <w:sz w:val="16"/>
        </w:rPr>
        <w:t xml:space="preserve">, </w:t>
      </w:r>
      <w:r w:rsidRPr="00045E48">
        <w:rPr>
          <w:rStyle w:val="StyleUnderline"/>
        </w:rPr>
        <w:t xml:space="preserve">along with tech industry leaders like the </w:t>
      </w:r>
      <w:r w:rsidRPr="00045E48">
        <w:rPr>
          <w:rStyle w:val="Emphasis"/>
        </w:rPr>
        <w:t>discredited cryptocurrency founder, Bankman-Fried</w:t>
      </w:r>
      <w:r w:rsidRPr="00045E48">
        <w:rPr>
          <w:sz w:val="16"/>
        </w:rPr>
        <w:t>. The guiding principles of effective altruism are ‘to do as much good as we can’ and ‘to base our actions on the best available evidence and reasoning about how the world works’.21 MacAskill defines longtermism as ‘the idea that positively influencing the long-term future is a key moral priority of our time’, and underscores, ‘Future people count. There could be a lot of them. We can make their lives go better.’(MakAskill, pp5, 21)22 Effective altruism and longtermism have spawned charitable organisations dedicated to promoting its goals, including GiveWell, Open Philanthropy and The Future of Life Institute. To be clear, we are not suggesting that adherents of longtermism are logically forced to embrace X-Risk or calamity thinking; our point is that adherents of longtermism draw on it to justify catastrophising.</w:t>
      </w:r>
    </w:p>
    <w:p w14:paraId="22F173F3" w14:textId="77777777" w:rsidR="002D741B" w:rsidRPr="00045E48" w:rsidRDefault="002D741B" w:rsidP="002D741B">
      <w:pPr>
        <w:rPr>
          <w:sz w:val="16"/>
        </w:rPr>
      </w:pPr>
      <w:r w:rsidRPr="00045E48">
        <w:rPr>
          <w:sz w:val="16"/>
        </w:rPr>
        <w:t>Who benefits and who is placed at risk?</w:t>
      </w:r>
    </w:p>
    <w:p w14:paraId="23FA03B3" w14:textId="77777777" w:rsidR="002D741B" w:rsidRPr="00045E48" w:rsidRDefault="002D741B" w:rsidP="002D741B">
      <w:pPr>
        <w:rPr>
          <w:sz w:val="16"/>
        </w:rPr>
      </w:pPr>
      <w:r w:rsidRPr="00045E48">
        <w:rPr>
          <w:sz w:val="16"/>
        </w:rPr>
        <w:t xml:space="preserve">Critics of </w:t>
      </w:r>
      <w:r w:rsidRPr="00A57D06">
        <w:rPr>
          <w:rStyle w:val="StyleUnderline"/>
          <w:highlight w:val="yellow"/>
        </w:rPr>
        <w:t>longtermism</w:t>
      </w:r>
      <w:r w:rsidRPr="00045E48">
        <w:rPr>
          <w:sz w:val="16"/>
        </w:rPr>
        <w:t xml:space="preserve"> argue that it </w:t>
      </w:r>
      <w:r w:rsidRPr="00A57D06">
        <w:rPr>
          <w:rStyle w:val="Emphasis"/>
          <w:highlight w:val="yellow"/>
        </w:rPr>
        <w:t>fails</w:t>
      </w:r>
      <w:r w:rsidRPr="00A57D06">
        <w:rPr>
          <w:sz w:val="16"/>
          <w:highlight w:val="yellow"/>
        </w:rPr>
        <w:t xml:space="preserve"> </w:t>
      </w:r>
      <w:r w:rsidRPr="00A57D06">
        <w:rPr>
          <w:rStyle w:val="StyleUnderline"/>
          <w:highlight w:val="yellow"/>
        </w:rPr>
        <w:t>to give sufficient attention to</w:t>
      </w:r>
      <w:r w:rsidRPr="00045E48">
        <w:rPr>
          <w:rStyle w:val="StyleUnderline"/>
        </w:rPr>
        <w:t xml:space="preserve"> serious </w:t>
      </w:r>
      <w:r w:rsidRPr="00A57D06">
        <w:rPr>
          <w:rStyle w:val="StyleUnderline"/>
          <w:highlight w:val="yellow"/>
        </w:rPr>
        <w:t xml:space="preserve">problems happening </w:t>
      </w:r>
      <w:r w:rsidRPr="00A57D06">
        <w:rPr>
          <w:rStyle w:val="Emphasis"/>
          <w:highlight w:val="yellow"/>
        </w:rPr>
        <w:t>now</w:t>
      </w:r>
      <w:r w:rsidRPr="00045E48">
        <w:rPr>
          <w:rStyle w:val="StyleUnderline"/>
        </w:rPr>
        <w:t xml:space="preserve">, particularly problems affecting those who have been historically disadvantaged or marginalised. Worse, it can give warrant to </w:t>
      </w:r>
      <w:r w:rsidRPr="00045E48">
        <w:rPr>
          <w:rStyle w:val="Emphasis"/>
        </w:rPr>
        <w:t>sacrificing</w:t>
      </w:r>
      <w:r w:rsidRPr="00045E48">
        <w:rPr>
          <w:rStyle w:val="StyleUnderline"/>
        </w:rPr>
        <w:t xml:space="preserve"> </w:t>
      </w:r>
      <w:r w:rsidRPr="00045E48">
        <w:rPr>
          <w:rStyle w:val="Emphasis"/>
        </w:rPr>
        <w:t>present</w:t>
      </w:r>
      <w:r w:rsidRPr="00045E48">
        <w:rPr>
          <w:rStyle w:val="StyleUnderline"/>
        </w:rPr>
        <w:t xml:space="preserve"> people’s rights and interests to stave off a </w:t>
      </w:r>
      <w:r w:rsidRPr="00045E48">
        <w:rPr>
          <w:rStyle w:val="Emphasis"/>
        </w:rPr>
        <w:t>prophesied extinction event</w:t>
      </w:r>
      <w:r w:rsidRPr="00045E48">
        <w:rPr>
          <w:sz w:val="16"/>
        </w:rPr>
        <w:t xml:space="preserve">. Thus, </w:t>
      </w:r>
      <w:r w:rsidRPr="00045E48">
        <w:rPr>
          <w:rStyle w:val="StyleUnderline"/>
        </w:rPr>
        <w:t xml:space="preserve">a well-recognised danger of </w:t>
      </w:r>
      <w:r w:rsidRPr="00045E48">
        <w:rPr>
          <w:rStyle w:val="Emphasis"/>
        </w:rPr>
        <w:t>maximisation</w:t>
      </w:r>
      <w:r w:rsidRPr="00045E48">
        <w:rPr>
          <w:rStyle w:val="StyleUnderline"/>
        </w:rPr>
        <w:t xml:space="preserve"> theories is that they can be used to justify unethical means if these are deemed necessary to realise </w:t>
      </w:r>
      <w:r w:rsidRPr="00045E48">
        <w:rPr>
          <w:rStyle w:val="Emphasis"/>
        </w:rPr>
        <w:t>faraway goals</w:t>
      </w:r>
      <w:r w:rsidRPr="00045E48">
        <w:rPr>
          <w:rStyle w:val="StyleUnderline"/>
        </w:rPr>
        <w:t xml:space="preserve"> that are thought to serve a greater good</w:t>
      </w:r>
      <w:r w:rsidRPr="00045E48">
        <w:rPr>
          <w:sz w:val="16"/>
        </w:rPr>
        <w:t>. Some effective altruists acknowledge this concern. MacAskill, for example, concedes that longtermism endorses directing resources away from present concerns, such as responding to the plight of the global poor, and towards more distant goals of preventing X-Risk.23</w:t>
      </w:r>
    </w:p>
    <w:p w14:paraId="496CBC60" w14:textId="77777777" w:rsidR="002D741B" w:rsidRPr="00045E48" w:rsidRDefault="002D741B" w:rsidP="002D741B">
      <w:pPr>
        <w:rPr>
          <w:sz w:val="16"/>
        </w:rPr>
      </w:pPr>
      <w:r w:rsidRPr="00045E48">
        <w:rPr>
          <w:sz w:val="16"/>
        </w:rPr>
        <w:t>X-Risk also raises theoretical challenges related to intergenerational justice. How should we understand duties to future people? Can we reasonably argue that it is unfair to prioritise the interests of existing people? Or even that in doing so, we discriminate against future people? Ord defends longtermism on the ground that there are many more future people than present people: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 (Ord, p44).24</w:t>
      </w:r>
    </w:p>
    <w:p w14:paraId="6B837A40" w14:textId="77777777" w:rsidR="002D741B" w:rsidRPr="00045E48" w:rsidRDefault="002D741B" w:rsidP="002D741B">
      <w:pPr>
        <w:rPr>
          <w:sz w:val="16"/>
        </w:rPr>
      </w:pPr>
      <w:r w:rsidRPr="00045E48">
        <w:rPr>
          <w:sz w:val="16"/>
        </w:rPr>
        <w:t>MacAskill defends longtermism on slightly different grounds, arguing that it reflects the standpoint of all humanity: ‘Imagine living…through the life of every human being who has ever lived…(and) imagine that you live all future lives…If you knew you were going to live all these future lives, what would you hope we do in the present?’(MakAskill, p5)22 For MacAskill, the standpoint of all humanity represents the moral point of view.</w:t>
      </w:r>
    </w:p>
    <w:p w14:paraId="2DF5DF1D" w14:textId="77777777" w:rsidR="002D741B" w:rsidRPr="00045E48" w:rsidRDefault="002D741B" w:rsidP="002D741B">
      <w:pPr>
        <w:rPr>
          <w:sz w:val="16"/>
        </w:rPr>
      </w:pPr>
      <w:r w:rsidRPr="00045E48">
        <w:rPr>
          <w:sz w:val="16"/>
        </w:rPr>
        <w:t>The logic of longtermism can be challenged on multiple grounds. First, by purporting to represent everyone, longtermism ignores its own positionality. Longtermism’s central spokespersons—from the tech industry and effective altruism movement, are not sufficiently diverse to represent ‘all humanity.’ A 2022 Time Magazine article characterised ‘the typical effective altruist’ as ‘a white man in his 20 s, who lives in North America or Europe, and has a university degree’.25 The tech industry, which provides robust financial backing for longtermism, faces its own diversity crisis across race and gender lines. In 2021, men represented nearly three-quarters of the USA science, technology, engineering and mathematic workforce, whites close to two-thirds.26 At higher ranks, diversity rates were lower.</w:t>
      </w:r>
    </w:p>
    <w:p w14:paraId="4C7D2ABC" w14:textId="77777777" w:rsidR="002D741B" w:rsidRPr="00045E48" w:rsidRDefault="002D741B" w:rsidP="002D741B">
      <w:pPr>
        <w:rPr>
          <w:sz w:val="16"/>
        </w:rPr>
      </w:pPr>
      <w:r w:rsidRPr="00045E48">
        <w:rPr>
          <w:sz w:val="16"/>
        </w:rPr>
        <w:t>Someone might push back, asking why the narrow demographics of the average effective altruist or adherent of longtermism should be a source for concern. One reply is that these demographics raise the worry that the tech industry is unwittingly entrenching its own biases and transferring them to AI systems. Experts caution about AI ‘systems that sanctify the status quo and advance the interests of the powerful’, and urge reflection on the question, ‘How is AI shifting power?’(Kalluri, p169)27 While effective altruism purports to consider all people’s interests impartially, linking altruism to distant future threats delegitimises attention to present problems, leaving intact the plight of today’s disadvantaged. Srinivasan asserts that ‘the humanitarian logic of effective altruism leads to the conclusion that more money needs to be spent on computers: why invest in anti-malarial nets when there’s a robot apocalypse to halt?’28 These kinds of considerations lead Srinivasan to conclude that effective altruism is a conservative movement that leaves everything just as it is.</w:t>
      </w:r>
    </w:p>
    <w:p w14:paraId="78DD47E8" w14:textId="77777777" w:rsidR="002D741B" w:rsidRPr="00045E48" w:rsidRDefault="002D741B" w:rsidP="002D741B">
      <w:pPr>
        <w:rPr>
          <w:sz w:val="16"/>
        </w:rPr>
      </w:pPr>
      <w:r w:rsidRPr="00045E48">
        <w:rPr>
          <w:sz w:val="16"/>
        </w:rPr>
        <w:t>A second, related worry concerns epistemic justice, the normative requirement to be fair and inclusive in producing knowledge and assigning credibility to beliefs. The utilitarian philosophy embedded in effective altruism and longtermism is a characteristically Western view. Since effective altruism and longtermism aspire to be a universal ethic for humankind, considering moral philosophies outside the West is a normative requirement epistemic justice sets. Many traditions outside the West assign core importance to the fact that each of us is ‘embedded in the complex structure of commitments, affinities and understandings that comprise social life’.28 The value of these relationships is not derivative of utilitarian principles; it is the starting point for moral reasoning. On these analyses, the utilitarian premises of longtermism and effective altruism undervalue community and thereby demand the wrong things. If the moral goal is creating the most good you can, this potentially leaves out those collectivist-oriented societies that equate ‘good’ with helping one’s community and with promoting solidaristic feeling between family, friends and neighbours.</w:t>
      </w:r>
    </w:p>
    <w:p w14:paraId="5C1C98C6" w14:textId="77777777" w:rsidR="002D741B" w:rsidRPr="00045E48" w:rsidRDefault="002D741B" w:rsidP="002D741B">
      <w:pPr>
        <w:rPr>
          <w:sz w:val="16"/>
        </w:rPr>
      </w:pPr>
      <w:r w:rsidRPr="00045E48">
        <w:rPr>
          <w:sz w:val="16"/>
        </w:rPr>
        <w:t>Third, evidence suggests that epistemically just applications of AI require knowledge of the social contexts to which AI is applied. Hagerty and Rubinov report that ‘AI is likely to have markedly different social impacts depending on geographical setting’ and that ‘perceptions and understandings of AI are likely to be profoundly shaped by local cultural and social context’.18 Lacking contextual knowledge impacts AI’s potential benefits29 and can harm people.30 While many variables are relevant to social context, when AI developers are predominantly white, male and from the West, they may miss insights that a more diverse demographic would be less apt to miss. This can create an echo chamber, with dominant views seeming ‘natural’ because they are pervasive and unchallenged.</w:t>
      </w:r>
    </w:p>
    <w:p w14:paraId="501DC9C2" w14:textId="77777777" w:rsidR="002D741B" w:rsidRPr="00045E48" w:rsidRDefault="002D741B" w:rsidP="002D741B">
      <w:pPr>
        <w:rPr>
          <w:sz w:val="16"/>
        </w:rPr>
      </w:pPr>
      <w:r w:rsidRPr="00045E48">
        <w:rPr>
          <w:sz w:val="16"/>
        </w:rPr>
        <w:t>An adherent of longtermism might reply to these points by saying that most people are deficient in their concern for future people. According to Perrsron and Savulescu, interventions like biomedical moral enhancement might one day enable individuals to be ‘less biased towards what is near in time and place’ and to ‘feel more responsible for what they collectively cause and let happen’.(Perrsron and Savulescu, p496)31 Presumably, morally enhancing people in ways that direct them to care more about distant future people would help efforts to reduce X-Risk. Yet, setting aside biomedical feasibility, this argument brushes aside preliminary questions. Whose moral views require enhancing? Perrson and Savulescu suggest that their own emphasis on distant future people is superior, while the views of others, who prioritise present people, require enhancing. Yet, this stance is incendiary and potentially offensive. Implementing biomedical moral enhancement would not show the superiority of longtermism; it would shut down alternative views and homogenise moral thinking.</w:t>
      </w:r>
    </w:p>
    <w:p w14:paraId="21D1EB8C" w14:textId="77777777" w:rsidR="002D741B" w:rsidRPr="00045E48" w:rsidRDefault="002D741B" w:rsidP="002D741B">
      <w:pPr>
        <w:rPr>
          <w:sz w:val="16"/>
        </w:rPr>
      </w:pPr>
      <w:r w:rsidRPr="00045E48">
        <w:rPr>
          <w:sz w:val="16"/>
        </w:rPr>
        <w:t>A different reply is suggested by MacAskill, who compares longtermism to the work of abolitionists and feminists.(MakAskill, p3)22 MacAskill says future people will look back and thank us if we pursue the approach longtermism advocates, just as present people are grateful to abolitionists and feminists who dedicated themselves to missions that succeeded decades after their deaths. Yet this ignores the thorny question of timing—feminists and abolitionists responded to justice concerns of their time and place, and helped the next generation of women and blacks, while longtermists presumably help people in the distant future to avoid the end of humanity. Yet, those who never exist (because they are eliminated by AI) are not wronged by never having existed.</w:t>
      </w:r>
    </w:p>
    <w:p w14:paraId="0D462C0F" w14:textId="77777777" w:rsidR="002D741B" w:rsidRDefault="002D741B" w:rsidP="002D741B">
      <w:pPr>
        <w:rPr>
          <w:sz w:val="16"/>
        </w:rPr>
      </w:pPr>
      <w:r w:rsidRPr="00045E48">
        <w:rPr>
          <w:sz w:val="16"/>
        </w:rPr>
        <w:t xml:space="preserve">Finally, </w:t>
      </w:r>
      <w:r w:rsidRPr="00045E48">
        <w:rPr>
          <w:rStyle w:val="StyleUnderline"/>
        </w:rPr>
        <w:t xml:space="preserve">proponents of X-Risk might reason that even though the </w:t>
      </w:r>
      <w:r w:rsidRPr="00A57D06">
        <w:rPr>
          <w:rStyle w:val="StyleUnderline"/>
          <w:highlight w:val="yellow"/>
        </w:rPr>
        <w:t>odds of X-Risk are uncertain</w:t>
      </w:r>
      <w:r w:rsidRPr="00045E48">
        <w:rPr>
          <w:rStyle w:val="StyleUnderline"/>
        </w:rPr>
        <w:t xml:space="preserve">, the potential </w:t>
      </w:r>
      <w:r w:rsidRPr="00045E48">
        <w:rPr>
          <w:rStyle w:val="Emphasis"/>
        </w:rPr>
        <w:t>hazard</w:t>
      </w:r>
      <w:r w:rsidRPr="00045E48">
        <w:rPr>
          <w:rStyle w:val="StyleUnderline"/>
        </w:rPr>
        <w:t xml:space="preserve"> it poses is grave. Yet, </w:t>
      </w:r>
      <w:r w:rsidRPr="00045E48">
        <w:rPr>
          <w:rStyle w:val="Emphasis"/>
        </w:rPr>
        <w:t>what exactly are the odds?</w:t>
      </w:r>
      <w:r w:rsidRPr="00045E48">
        <w:rPr>
          <w:sz w:val="16"/>
        </w:rPr>
        <w:t xml:space="preserve"> </w:t>
      </w:r>
      <w:r w:rsidRPr="00A57D06">
        <w:rPr>
          <w:rStyle w:val="StyleUnderline"/>
          <w:highlight w:val="yellow"/>
        </w:rPr>
        <w:t>Bostrom</w:t>
      </w:r>
      <w:r w:rsidRPr="00045E48">
        <w:rPr>
          <w:rStyle w:val="StyleUnderline"/>
        </w:rPr>
        <w:t xml:space="preserve"> and Ćirković </w:t>
      </w:r>
      <w:r w:rsidRPr="00A57D06">
        <w:rPr>
          <w:rStyle w:val="StyleUnderline"/>
          <w:highlight w:val="yellow"/>
        </w:rPr>
        <w:t>acknowledge</w:t>
      </w:r>
      <w:r w:rsidRPr="00045E48">
        <w:rPr>
          <w:rStyle w:val="StyleUnderline"/>
        </w:rPr>
        <w:t xml:space="preserve"> AI X-</w:t>
      </w:r>
      <w:r w:rsidRPr="00A57D06">
        <w:rPr>
          <w:rStyle w:val="StyleUnderline"/>
          <w:highlight w:val="yellow"/>
        </w:rPr>
        <w:t>Risk is ‘</w:t>
      </w:r>
      <w:r w:rsidRPr="00A57D06">
        <w:rPr>
          <w:rStyle w:val="Emphasis"/>
          <w:highlight w:val="yellow"/>
        </w:rPr>
        <w:t>not</w:t>
      </w:r>
      <w:r w:rsidRPr="00045E48">
        <w:rPr>
          <w:rStyle w:val="StyleUnderline"/>
        </w:rPr>
        <w:t xml:space="preserve"> an </w:t>
      </w:r>
      <w:r w:rsidRPr="00A57D06">
        <w:rPr>
          <w:rStyle w:val="Emphasis"/>
          <w:highlight w:val="yellow"/>
        </w:rPr>
        <w:t>ongoing</w:t>
      </w:r>
      <w:r w:rsidRPr="00A57D06">
        <w:rPr>
          <w:rStyle w:val="StyleUnderline"/>
          <w:highlight w:val="yellow"/>
        </w:rPr>
        <w:t xml:space="preserve"> or </w:t>
      </w:r>
      <w:r w:rsidRPr="00A57D06">
        <w:rPr>
          <w:rStyle w:val="Emphasis"/>
          <w:highlight w:val="yellow"/>
        </w:rPr>
        <w:t>imminent global catastrophic risk</w:t>
      </w:r>
      <w:r w:rsidRPr="00045E48">
        <w:rPr>
          <w:sz w:val="16"/>
        </w:rPr>
        <w:t>;</w:t>
      </w:r>
      <w:r w:rsidRPr="00045E48">
        <w:rPr>
          <w:rStyle w:val="StyleUnderline"/>
        </w:rPr>
        <w:t xml:space="preserve">’ nonetheless, ‘from a long-term perspective, the development of general AI exceeding that of the human brain can be seen as one of the </w:t>
      </w:r>
      <w:r w:rsidRPr="00045E48">
        <w:rPr>
          <w:rStyle w:val="Emphasis"/>
        </w:rPr>
        <w:t>main challenges to the future of humanity</w:t>
      </w:r>
      <w:r w:rsidRPr="00045E48">
        <w:rPr>
          <w:sz w:val="16"/>
        </w:rPr>
        <w:t xml:space="preserve"> (arguably, even as the main challenge).’(Rees, p16)32 </w:t>
      </w:r>
      <w:r w:rsidRPr="00045E48">
        <w:rPr>
          <w:rStyle w:val="StyleUnderline"/>
        </w:rPr>
        <w:t xml:space="preserve">Notwithstanding this qualification, the headline-grabbing nature of </w:t>
      </w:r>
      <w:r w:rsidRPr="00A57D06">
        <w:rPr>
          <w:rStyle w:val="StyleUnderline"/>
          <w:highlight w:val="yellow"/>
        </w:rPr>
        <w:t xml:space="preserve">X-Risk </w:t>
      </w:r>
      <w:r w:rsidRPr="00A57D06">
        <w:rPr>
          <w:rStyle w:val="StyleUnderline"/>
        </w:rPr>
        <w:t>makes</w:t>
      </w:r>
      <w:r w:rsidRPr="00045E48">
        <w:rPr>
          <w:rStyle w:val="StyleUnderline"/>
        </w:rPr>
        <w:t xml:space="preserve"> X-Risk </w:t>
      </w:r>
      <w:r w:rsidRPr="00045E48">
        <w:rPr>
          <w:rStyle w:val="Emphasis"/>
        </w:rPr>
        <w:t>itself risky</w:t>
      </w:r>
      <w:r w:rsidRPr="00045E48">
        <w:rPr>
          <w:rStyle w:val="StyleUnderline"/>
        </w:rPr>
        <w:t xml:space="preserve">. It is </w:t>
      </w:r>
      <w:r w:rsidRPr="00045E48">
        <w:rPr>
          <w:rStyle w:val="Emphasis"/>
        </w:rPr>
        <w:t>readily amplified</w:t>
      </w:r>
      <w:r w:rsidRPr="00045E48">
        <w:rPr>
          <w:rStyle w:val="StyleUnderline"/>
        </w:rPr>
        <w:t xml:space="preserve"> and </w:t>
      </w:r>
      <w:r w:rsidRPr="00A57D06">
        <w:rPr>
          <w:rStyle w:val="StyleUnderline"/>
          <w:highlight w:val="yellow"/>
        </w:rPr>
        <w:t xml:space="preserve">assigned </w:t>
      </w:r>
      <w:r w:rsidRPr="00A57D06">
        <w:rPr>
          <w:rStyle w:val="Emphasis"/>
          <w:highlight w:val="yellow"/>
        </w:rPr>
        <w:t>disproportionate weight</w:t>
      </w:r>
      <w:r w:rsidRPr="00045E48">
        <w:rPr>
          <w:sz w:val="16"/>
        </w:rPr>
        <w:t xml:space="preserve">, </w:t>
      </w:r>
      <w:r w:rsidRPr="00045E48">
        <w:rPr>
          <w:rStyle w:val="Emphasis"/>
        </w:rPr>
        <w:t>diverting attention from immediate threats</w:t>
      </w:r>
      <w:r w:rsidRPr="00045E48">
        <w:rPr>
          <w:sz w:val="16"/>
        </w:rPr>
        <w:t xml:space="preserve">. </w:t>
      </w:r>
      <w:r w:rsidRPr="00045E48">
        <w:rPr>
          <w:rStyle w:val="StyleUnderline"/>
        </w:rPr>
        <w:t xml:space="preserve">For this reason, tech experts warn </w:t>
      </w:r>
      <w:r w:rsidRPr="00045E48">
        <w:rPr>
          <w:rStyle w:val="Emphasis"/>
        </w:rPr>
        <w:t>against</w:t>
      </w:r>
      <w:r w:rsidRPr="00045E48">
        <w:rPr>
          <w:rStyle w:val="StyleUnderline"/>
        </w:rPr>
        <w:t xml:space="preserve"> allowing the powerful narratives of calamity thinking to anchor risk assessments. Unlike other serious risks, AI X-Risk </w:t>
      </w:r>
      <w:r w:rsidRPr="00A57D06">
        <w:rPr>
          <w:rStyle w:val="Emphasis"/>
          <w:highlight w:val="yellow"/>
        </w:rPr>
        <w:t>forecasting cannot draw</w:t>
      </w:r>
      <w:r w:rsidRPr="00045E48">
        <w:rPr>
          <w:rStyle w:val="Emphasis"/>
        </w:rPr>
        <w:t xml:space="preserve"> on </w:t>
      </w:r>
      <w:r w:rsidRPr="00A57D06">
        <w:rPr>
          <w:rStyle w:val="Emphasis"/>
          <w:highlight w:val="yellow"/>
        </w:rPr>
        <w:t>empirical ev</w:t>
      </w:r>
      <w:r w:rsidRPr="00045E48">
        <w:rPr>
          <w:rStyle w:val="Emphasis"/>
        </w:rPr>
        <w:t>idence</w:t>
      </w:r>
      <w:r w:rsidRPr="00045E48">
        <w:rPr>
          <w:sz w:val="16"/>
        </w:rPr>
        <w:t>: ‘</w:t>
      </w:r>
      <w:r w:rsidRPr="00045E48">
        <w:rPr>
          <w:rStyle w:val="StyleUnderline"/>
        </w:rPr>
        <w:t xml:space="preserve">We cannot consult actuarial </w:t>
      </w:r>
      <w:r w:rsidRPr="00045E48">
        <w:rPr>
          <w:rStyle w:val="Emphasis"/>
        </w:rPr>
        <w:t>statistics</w:t>
      </w:r>
      <w:r w:rsidRPr="00045E48">
        <w:rPr>
          <w:rStyle w:val="StyleUnderline"/>
        </w:rPr>
        <w:t xml:space="preserve"> to assign </w:t>
      </w:r>
      <w:r w:rsidRPr="00045E48">
        <w:rPr>
          <w:rStyle w:val="Emphasis"/>
        </w:rPr>
        <w:t>small annual probabilities</w:t>
      </w:r>
      <w:r w:rsidRPr="00045E48">
        <w:rPr>
          <w:rStyle w:val="StyleUnderline"/>
        </w:rPr>
        <w:t xml:space="preserve"> of catastrophe, as with asteroid strikes. We cannot use calculations from a </w:t>
      </w:r>
      <w:r w:rsidRPr="00045E48">
        <w:rPr>
          <w:rStyle w:val="Emphasis"/>
        </w:rPr>
        <w:t>precise, precisely confirmed model</w:t>
      </w:r>
      <w:r w:rsidRPr="00045E48">
        <w:rPr>
          <w:sz w:val="16"/>
        </w:rPr>
        <w:t xml:space="preserve"> </w:t>
      </w:r>
      <w:r w:rsidRPr="00045E48">
        <w:rPr>
          <w:rStyle w:val="StyleUnderline"/>
        </w:rPr>
        <w:t xml:space="preserve">to rule out events or place infinitesimal upper bounds on their probability, (as) with proposed </w:t>
      </w:r>
      <w:r w:rsidRPr="00045E48">
        <w:rPr>
          <w:rStyle w:val="Emphasis"/>
        </w:rPr>
        <w:t>physics</w:t>
      </w:r>
      <w:r w:rsidRPr="00045E48">
        <w:rPr>
          <w:rStyle w:val="StyleUnderline"/>
        </w:rPr>
        <w:t xml:space="preserve"> disasters.</w:t>
      </w:r>
      <w:r w:rsidRPr="00045E48">
        <w:rPr>
          <w:sz w:val="16"/>
        </w:rPr>
        <w:t>’(Yudkowsky, p308)33 We can, however, apply time-tested methods of risk reduction to lower AI X-Risk. Hazard analysis, for example, defines ‘risk’ by the equation: risk=hazard×exposure×vulnerability.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5814F8E4" w14:textId="77777777" w:rsidR="002D741B" w:rsidRDefault="002D741B" w:rsidP="002D741B">
      <w:pPr>
        <w:pStyle w:val="Heading3"/>
      </w:pPr>
      <w:r>
        <w:t>AI Good---Defense---2NC</w:t>
      </w:r>
    </w:p>
    <w:p w14:paraId="379D1A92" w14:textId="77777777" w:rsidR="002D741B" w:rsidRDefault="002D741B" w:rsidP="002D741B">
      <w:pPr>
        <w:pStyle w:val="Analytic"/>
      </w:pPr>
    </w:p>
    <w:p w14:paraId="2111216B" w14:textId="77777777" w:rsidR="002D741B" w:rsidRPr="0018059A" w:rsidRDefault="002D741B" w:rsidP="002D741B">
      <w:pPr>
        <w:pStyle w:val="Heading4"/>
      </w:pPr>
      <w:r>
        <w:t xml:space="preserve">AI </w:t>
      </w:r>
      <w:r>
        <w:rPr>
          <w:u w:val="single"/>
        </w:rPr>
        <w:t>doesn’t solve</w:t>
      </w:r>
      <w:r>
        <w:t xml:space="preserve"> warming---only </w:t>
      </w:r>
      <w:r>
        <w:rPr>
          <w:u w:val="single"/>
        </w:rPr>
        <w:t>makes it worse</w:t>
      </w:r>
      <w:r>
        <w:t xml:space="preserve">. </w:t>
      </w:r>
    </w:p>
    <w:p w14:paraId="293BB933" w14:textId="77777777" w:rsidR="002D741B" w:rsidRPr="006020C0" w:rsidRDefault="002D741B" w:rsidP="002D741B">
      <w:r>
        <w:t xml:space="preserve">Tamara </w:t>
      </w:r>
      <w:r w:rsidRPr="00D144FD">
        <w:rPr>
          <w:rStyle w:val="Style13ptBold"/>
        </w:rPr>
        <w:t>Kneese</w:t>
      </w:r>
      <w:r>
        <w:rPr>
          <w:rStyle w:val="Style13ptBold"/>
        </w:rPr>
        <w:t xml:space="preserve"> &amp;</w:t>
      </w:r>
      <w:r>
        <w:t xml:space="preserve"> Meg </w:t>
      </w:r>
      <w:r w:rsidRPr="00D144FD">
        <w:rPr>
          <w:rStyle w:val="Style13ptBold"/>
        </w:rPr>
        <w:t>Young 24</w:t>
      </w:r>
      <w:r>
        <w:t>, Kneese is a visiting scholar at the Center for Science, Technology, Medicine, and Society at the University of California, Berkeley; Young is Participatory Methods Researcher at Data &amp; Society in the Algorithmic Impact Methods Lab and AI on the Ground Initiative, “Carbon Emissions in the Tailpipe of Generative AI,” Harvard Data Science Review, no. Special Issue 5, 06/11/2024, DOI.</w:t>
      </w:r>
      <w:r w:rsidRPr="006020C0">
        <w:t>org (Crossref), doi:10.1162/99608f92.fbdf6128</w:t>
      </w:r>
    </w:p>
    <w:p w14:paraId="733C9D42" w14:textId="77777777" w:rsidR="002D741B" w:rsidRPr="0018059A" w:rsidRDefault="002D741B" w:rsidP="002D741B">
      <w:pPr>
        <w:rPr>
          <w:sz w:val="16"/>
        </w:rPr>
      </w:pPr>
      <w:r w:rsidRPr="006020C0">
        <w:rPr>
          <w:rStyle w:val="StyleUnderline"/>
        </w:rPr>
        <w:t>Recall</w:t>
      </w:r>
      <w:r w:rsidRPr="006020C0">
        <w:rPr>
          <w:sz w:val="16"/>
        </w:rPr>
        <w:t xml:space="preserve">, if you can, </w:t>
      </w:r>
      <w:r w:rsidRPr="006020C0">
        <w:rPr>
          <w:rStyle w:val="StyleUnderline"/>
        </w:rPr>
        <w:t>the</w:t>
      </w:r>
      <w:r w:rsidRPr="006020C0">
        <w:rPr>
          <w:sz w:val="16"/>
        </w:rPr>
        <w:t xml:space="preserve"> </w:t>
      </w:r>
      <w:r w:rsidRPr="006020C0">
        <w:rPr>
          <w:rStyle w:val="Emphasis"/>
        </w:rPr>
        <w:t>frenzy of interest</w:t>
      </w:r>
      <w:r w:rsidRPr="006020C0">
        <w:rPr>
          <w:sz w:val="16"/>
        </w:rPr>
        <w:t xml:space="preserve"> </w:t>
      </w:r>
      <w:r w:rsidRPr="006020C0">
        <w:rPr>
          <w:rStyle w:val="StyleUnderline"/>
        </w:rPr>
        <w:t>in</w:t>
      </w:r>
      <w:r w:rsidRPr="006020C0">
        <w:rPr>
          <w:sz w:val="16"/>
        </w:rPr>
        <w:t xml:space="preserve"> </w:t>
      </w:r>
      <w:r w:rsidRPr="006020C0">
        <w:rPr>
          <w:rStyle w:val="Emphasis"/>
        </w:rPr>
        <w:t>blockchain</w:t>
      </w:r>
      <w:r w:rsidRPr="006020C0">
        <w:rPr>
          <w:sz w:val="16"/>
        </w:rPr>
        <w:t xml:space="preserve"> technologies, from Bitcoin to metaverse applications. </w:t>
      </w:r>
      <w:r w:rsidRPr="006020C0">
        <w:rPr>
          <w:rStyle w:val="StyleUnderline"/>
        </w:rPr>
        <w:t>While</w:t>
      </w:r>
      <w:r w:rsidRPr="006020C0">
        <w:rPr>
          <w:sz w:val="16"/>
        </w:rPr>
        <w:t xml:space="preserve"> </w:t>
      </w:r>
      <w:r w:rsidRPr="006020C0">
        <w:rPr>
          <w:rStyle w:val="Emphasis"/>
        </w:rPr>
        <w:t>proponents</w:t>
      </w:r>
      <w:r w:rsidRPr="006020C0">
        <w:rPr>
          <w:sz w:val="16"/>
        </w:rPr>
        <w:t xml:space="preserve"> </w:t>
      </w:r>
      <w:r w:rsidRPr="006020C0">
        <w:rPr>
          <w:rStyle w:val="StyleUnderline"/>
        </w:rPr>
        <w:t>considered these</w:t>
      </w:r>
      <w:r w:rsidRPr="006020C0">
        <w:rPr>
          <w:sz w:val="16"/>
        </w:rPr>
        <w:t xml:space="preserve"> to be </w:t>
      </w:r>
      <w:r w:rsidRPr="006020C0">
        <w:rPr>
          <w:rStyle w:val="Emphasis"/>
        </w:rPr>
        <w:t>paradigm-shifting</w:t>
      </w:r>
      <w:r w:rsidRPr="006020C0">
        <w:rPr>
          <w:sz w:val="16"/>
        </w:rPr>
        <w:t xml:space="preserve"> innovations, </w:t>
      </w:r>
      <w:r w:rsidRPr="006020C0">
        <w:rPr>
          <w:rStyle w:val="Emphasis"/>
        </w:rPr>
        <w:t>critics</w:t>
      </w:r>
      <w:r w:rsidRPr="006020C0">
        <w:rPr>
          <w:sz w:val="16"/>
        </w:rPr>
        <w:t xml:space="preserve"> </w:t>
      </w:r>
      <w:r w:rsidRPr="006020C0">
        <w:rPr>
          <w:rStyle w:val="StyleUnderline"/>
        </w:rPr>
        <w:t>argued that the burgeoning interest in</w:t>
      </w:r>
      <w:r w:rsidRPr="006020C0">
        <w:rPr>
          <w:sz w:val="16"/>
        </w:rPr>
        <w:t xml:space="preserve"> </w:t>
      </w:r>
      <w:r w:rsidRPr="006020C0">
        <w:rPr>
          <w:rStyle w:val="Emphasis"/>
        </w:rPr>
        <w:t>crypto futures</w:t>
      </w:r>
      <w:r w:rsidRPr="006020C0">
        <w:rPr>
          <w:sz w:val="16"/>
        </w:rPr>
        <w:t xml:space="preserve"> </w:t>
      </w:r>
      <w:r w:rsidRPr="006020C0">
        <w:rPr>
          <w:rStyle w:val="StyleUnderline"/>
        </w:rPr>
        <w:t>was driven by</w:t>
      </w:r>
      <w:r w:rsidRPr="006020C0">
        <w:rPr>
          <w:sz w:val="16"/>
        </w:rPr>
        <w:t xml:space="preserve"> the </w:t>
      </w:r>
      <w:r w:rsidRPr="006020C0">
        <w:rPr>
          <w:rStyle w:val="Emphasis"/>
        </w:rPr>
        <w:t>influencers</w:t>
      </w:r>
      <w:r w:rsidRPr="006020C0">
        <w:rPr>
          <w:sz w:val="16"/>
        </w:rPr>
        <w:t xml:space="preserve"> </w:t>
      </w:r>
      <w:r w:rsidRPr="006020C0">
        <w:rPr>
          <w:rStyle w:val="StyleUnderline"/>
        </w:rPr>
        <w:t>and</w:t>
      </w:r>
      <w:r w:rsidRPr="006020C0">
        <w:rPr>
          <w:sz w:val="16"/>
        </w:rPr>
        <w:t xml:space="preserve"> </w:t>
      </w:r>
      <w:r w:rsidRPr="006020C0">
        <w:rPr>
          <w:rStyle w:val="Emphasis"/>
        </w:rPr>
        <w:t>investors</w:t>
      </w:r>
      <w:r w:rsidRPr="006020C0">
        <w:rPr>
          <w:sz w:val="16"/>
        </w:rPr>
        <w:t xml:space="preserve"> </w:t>
      </w:r>
      <w:r w:rsidRPr="006020C0">
        <w:rPr>
          <w:rStyle w:val="StyleUnderline"/>
        </w:rPr>
        <w:t>who stood to</w:t>
      </w:r>
      <w:r w:rsidRPr="006020C0">
        <w:rPr>
          <w:sz w:val="16"/>
        </w:rPr>
        <w:t xml:space="preserve"> </w:t>
      </w:r>
      <w:r w:rsidRPr="006020C0">
        <w:rPr>
          <w:rStyle w:val="Emphasis"/>
        </w:rPr>
        <w:t>profit</w:t>
      </w:r>
      <w:r w:rsidRPr="006020C0">
        <w:rPr>
          <w:sz w:val="16"/>
        </w:rPr>
        <w:t xml:space="preserve"> </w:t>
      </w:r>
      <w:r w:rsidRPr="006020C0">
        <w:rPr>
          <w:rStyle w:val="StyleUnderline"/>
        </w:rPr>
        <w:t>from</w:t>
      </w:r>
      <w:r w:rsidRPr="006020C0">
        <w:rPr>
          <w:sz w:val="16"/>
        </w:rPr>
        <w:t xml:space="preserve"> this </w:t>
      </w:r>
      <w:r w:rsidRPr="006020C0">
        <w:rPr>
          <w:rStyle w:val="Emphasis"/>
        </w:rPr>
        <w:t>speculation</w:t>
      </w:r>
      <w:r w:rsidRPr="006020C0">
        <w:rPr>
          <w:sz w:val="16"/>
        </w:rPr>
        <w:t xml:space="preserve">. As spending on crypto in forms like NFTs accelerated, a vocal contingent took a stand against NFTs on the basis of their outsized carbon footprint— revealing a moral hierarchy of energy uses (Cooper, forthcoming). </w:t>
      </w:r>
      <w:r w:rsidRPr="006020C0">
        <w:rPr>
          <w:rStyle w:val="StyleUnderline"/>
        </w:rPr>
        <w:t>Even amid</w:t>
      </w:r>
      <w:r w:rsidRPr="006020C0">
        <w:rPr>
          <w:sz w:val="16"/>
        </w:rPr>
        <w:t xml:space="preserve"> the </w:t>
      </w:r>
      <w:r w:rsidRPr="006020C0">
        <w:rPr>
          <w:rStyle w:val="Emphasis"/>
        </w:rPr>
        <w:t>crypto winter</w:t>
      </w:r>
      <w:r w:rsidRPr="006020C0">
        <w:rPr>
          <w:sz w:val="16"/>
        </w:rPr>
        <w:t>, the hardware and infrastructures that were attached to cryptocurrency mining enterprises are still associated with rising emissions (Neumueller</w:t>
      </w:r>
      <w:r w:rsidRPr="0018059A">
        <w:rPr>
          <w:sz w:val="16"/>
        </w:rPr>
        <w:t>, 2022), indicating that short-sighted, VCbacked speculative investments may have long-term repercussions.</w:t>
      </w:r>
    </w:p>
    <w:p w14:paraId="7769F4F8" w14:textId="77777777" w:rsidR="002D741B" w:rsidRPr="0018059A" w:rsidRDefault="002D741B" w:rsidP="002D741B">
      <w:pPr>
        <w:rPr>
          <w:sz w:val="16"/>
        </w:rPr>
      </w:pPr>
      <w:r w:rsidRPr="0018059A">
        <w:rPr>
          <w:sz w:val="16"/>
        </w:rPr>
        <w:t xml:space="preserve">Notably, that same dialog about the ecological impact of crypto as a set of computational approaches is not present to the same degree in our collective turn toward generative AI, despite similarities in their ecological impact. While researchers consistently call out of the various ecological impacts of generative AI and there have been advancements in regulating AI’s growing environmental footprint—with the Artificial Intelligence Impacts Act of 2024 calling for empirical studies to produce standards for measuring the full spectrum of AI”s environmental impacts and the EU AI Act’s call for a standardization process for determining AI’s environmental impacts— </w:t>
      </w:r>
      <w:r w:rsidRPr="006020C0">
        <w:rPr>
          <w:rStyle w:val="StyleUnderline"/>
          <w:highlight w:val="yellow"/>
        </w:rPr>
        <w:t>there is</w:t>
      </w:r>
      <w:r w:rsidRPr="0018059A">
        <w:rPr>
          <w:sz w:val="16"/>
        </w:rPr>
        <w:t xml:space="preserve"> </w:t>
      </w:r>
      <w:r w:rsidRPr="0018059A">
        <w:rPr>
          <w:rStyle w:val="Emphasis"/>
        </w:rPr>
        <w:t>still</w:t>
      </w:r>
      <w:r w:rsidRPr="0018059A">
        <w:rPr>
          <w:sz w:val="16"/>
        </w:rPr>
        <w:t xml:space="preserve"> a </w:t>
      </w:r>
      <w:r w:rsidRPr="006020C0">
        <w:rPr>
          <w:rStyle w:val="Emphasis"/>
          <w:highlight w:val="yellow"/>
        </w:rPr>
        <w:t>hope</w:t>
      </w:r>
      <w:r w:rsidRPr="0018059A">
        <w:rPr>
          <w:sz w:val="16"/>
        </w:rPr>
        <w:t xml:space="preserve"> </w:t>
      </w:r>
      <w:r w:rsidRPr="0018059A">
        <w:rPr>
          <w:rStyle w:val="StyleUnderline"/>
        </w:rPr>
        <w:t xml:space="preserve">that </w:t>
      </w:r>
      <w:r w:rsidRPr="006020C0">
        <w:rPr>
          <w:rStyle w:val="StyleUnderline"/>
          <w:highlight w:val="yellow"/>
        </w:rPr>
        <w:t>AI</w:t>
      </w:r>
      <w:r w:rsidRPr="0018059A">
        <w:rPr>
          <w:sz w:val="16"/>
        </w:rPr>
        <w:t xml:space="preserve"> </w:t>
      </w:r>
      <w:r w:rsidRPr="0018059A">
        <w:rPr>
          <w:rStyle w:val="Emphasis"/>
        </w:rPr>
        <w:t>itself</w:t>
      </w:r>
      <w:r w:rsidRPr="0018059A">
        <w:rPr>
          <w:sz w:val="16"/>
        </w:rPr>
        <w:t xml:space="preserve"> </w:t>
      </w:r>
      <w:r w:rsidRPr="006020C0">
        <w:rPr>
          <w:rStyle w:val="StyleUnderline"/>
          <w:highlight w:val="yellow"/>
        </w:rPr>
        <w:t>may offer</w:t>
      </w:r>
      <w:r w:rsidRPr="006020C0">
        <w:rPr>
          <w:sz w:val="16"/>
          <w:highlight w:val="yellow"/>
        </w:rPr>
        <w:t xml:space="preserve"> </w:t>
      </w:r>
      <w:r w:rsidRPr="006020C0">
        <w:rPr>
          <w:rStyle w:val="Emphasis"/>
          <w:highlight w:val="yellow"/>
        </w:rPr>
        <w:t>climate solutions</w:t>
      </w:r>
      <w:r w:rsidRPr="0018059A">
        <w:rPr>
          <w:rStyle w:val="StyleUnderline"/>
        </w:rPr>
        <w:t xml:space="preserve">, </w:t>
      </w:r>
      <w:r w:rsidRPr="006020C0">
        <w:rPr>
          <w:rStyle w:val="StyleUnderline"/>
          <w:highlight w:val="yellow"/>
        </w:rPr>
        <w:t>despite</w:t>
      </w:r>
      <w:r w:rsidRPr="0018059A">
        <w:rPr>
          <w:rStyle w:val="StyleUnderline"/>
        </w:rPr>
        <w:t xml:space="preserve"> a</w:t>
      </w:r>
      <w:r w:rsidRPr="0018059A">
        <w:rPr>
          <w:sz w:val="16"/>
        </w:rPr>
        <w:t xml:space="preserve"> </w:t>
      </w:r>
      <w:r w:rsidRPr="006020C0">
        <w:rPr>
          <w:rStyle w:val="Emphasis"/>
          <w:highlight w:val="yellow"/>
        </w:rPr>
        <w:t>lack of evidence</w:t>
      </w:r>
      <w:r w:rsidRPr="0018059A">
        <w:rPr>
          <w:sz w:val="16"/>
        </w:rPr>
        <w:t xml:space="preserve"> </w:t>
      </w:r>
      <w:r w:rsidRPr="0018059A">
        <w:rPr>
          <w:rStyle w:val="StyleUnderline"/>
        </w:rPr>
        <w:t>for such solutions,</w:t>
      </w:r>
      <w:r w:rsidRPr="0018059A">
        <w:rPr>
          <w:sz w:val="16"/>
        </w:rPr>
        <w:t xml:space="preserve"> (Warso &amp; Shrishak, 2024) and critics argue that </w:t>
      </w:r>
      <w:r w:rsidRPr="0018059A">
        <w:rPr>
          <w:rStyle w:val="StyleUnderline"/>
        </w:rPr>
        <w:t xml:space="preserve">these </w:t>
      </w:r>
      <w:r w:rsidRPr="006020C0">
        <w:rPr>
          <w:rStyle w:val="StyleUnderline"/>
          <w:highlight w:val="yellow"/>
        </w:rPr>
        <w:t>policy measures</w:t>
      </w:r>
      <w:r w:rsidRPr="0018059A">
        <w:rPr>
          <w:rStyle w:val="StyleUnderline"/>
        </w:rPr>
        <w:t xml:space="preserve"> </w:t>
      </w:r>
      <w:r w:rsidRPr="006020C0">
        <w:rPr>
          <w:rStyle w:val="StyleUnderline"/>
          <w:highlight w:val="yellow"/>
        </w:rPr>
        <w:t>rely</w:t>
      </w:r>
      <w:r w:rsidRPr="006020C0">
        <w:rPr>
          <w:sz w:val="16"/>
          <w:highlight w:val="yellow"/>
        </w:rPr>
        <w:t xml:space="preserve"> </w:t>
      </w:r>
      <w:r w:rsidRPr="00A06CC6">
        <w:rPr>
          <w:rStyle w:val="Emphasis"/>
        </w:rPr>
        <w:t>too much</w:t>
      </w:r>
      <w:r w:rsidRPr="00A06CC6">
        <w:rPr>
          <w:sz w:val="16"/>
        </w:rPr>
        <w:t xml:space="preserve"> </w:t>
      </w:r>
      <w:r w:rsidRPr="006020C0">
        <w:rPr>
          <w:rStyle w:val="StyleUnderline"/>
          <w:highlight w:val="yellow"/>
        </w:rPr>
        <w:t>on</w:t>
      </w:r>
      <w:r w:rsidRPr="006020C0">
        <w:rPr>
          <w:sz w:val="16"/>
          <w:highlight w:val="yellow"/>
        </w:rPr>
        <w:t xml:space="preserve"> </w:t>
      </w:r>
      <w:r w:rsidRPr="006020C0">
        <w:rPr>
          <w:rStyle w:val="Emphasis"/>
          <w:highlight w:val="yellow"/>
        </w:rPr>
        <w:t>voluntary compliance</w:t>
      </w:r>
      <w:r w:rsidRPr="0018059A">
        <w:rPr>
          <w:sz w:val="16"/>
        </w:rPr>
        <w:t xml:space="preserve"> </w:t>
      </w:r>
      <w:r w:rsidRPr="00A06CC6">
        <w:rPr>
          <w:rStyle w:val="StyleUnderline"/>
        </w:rPr>
        <w:t>and thus</w:t>
      </w:r>
      <w:r w:rsidRPr="00A06CC6">
        <w:rPr>
          <w:sz w:val="16"/>
        </w:rPr>
        <w:t xml:space="preserve"> </w:t>
      </w:r>
      <w:r w:rsidRPr="00A06CC6">
        <w:rPr>
          <w:rStyle w:val="Emphasis"/>
        </w:rPr>
        <w:t>fall short</w:t>
      </w:r>
      <w:r w:rsidRPr="00A06CC6">
        <w:rPr>
          <w:sz w:val="16"/>
        </w:rPr>
        <w:t xml:space="preserve"> </w:t>
      </w:r>
      <w:r w:rsidRPr="00A06CC6">
        <w:rPr>
          <w:rStyle w:val="StyleUnderline"/>
        </w:rPr>
        <w:t>of</w:t>
      </w:r>
      <w:r w:rsidRPr="00A06CC6">
        <w:rPr>
          <w:sz w:val="16"/>
        </w:rPr>
        <w:t xml:space="preserve"> the </w:t>
      </w:r>
      <w:r w:rsidRPr="00A06CC6">
        <w:rPr>
          <w:rStyle w:val="Emphasis"/>
        </w:rPr>
        <w:t>meaningful</w:t>
      </w:r>
      <w:r w:rsidRPr="0018059A">
        <w:rPr>
          <w:rStyle w:val="Emphasis"/>
        </w:rPr>
        <w:t xml:space="preserve"> </w:t>
      </w:r>
      <w:r w:rsidRPr="006020C0">
        <w:rPr>
          <w:rStyle w:val="Emphasis"/>
          <w:highlight w:val="yellow"/>
        </w:rPr>
        <w:t>change</w:t>
      </w:r>
      <w:r w:rsidRPr="006020C0">
        <w:rPr>
          <w:sz w:val="16"/>
          <w:highlight w:val="yellow"/>
        </w:rPr>
        <w:t xml:space="preserve"> </w:t>
      </w:r>
      <w:r w:rsidRPr="006020C0">
        <w:rPr>
          <w:rStyle w:val="StyleUnderline"/>
          <w:highlight w:val="yellow"/>
        </w:rPr>
        <w:t>that is</w:t>
      </w:r>
      <w:r w:rsidRPr="006020C0">
        <w:rPr>
          <w:sz w:val="16"/>
          <w:highlight w:val="yellow"/>
        </w:rPr>
        <w:t xml:space="preserve"> </w:t>
      </w:r>
      <w:r w:rsidRPr="006020C0">
        <w:rPr>
          <w:rStyle w:val="Emphasis"/>
          <w:highlight w:val="yellow"/>
        </w:rPr>
        <w:t>needed to make AI less of</w:t>
      </w:r>
      <w:r w:rsidRPr="00A06CC6">
        <w:rPr>
          <w:rStyle w:val="Emphasis"/>
        </w:rPr>
        <w:t xml:space="preserve"> an </w:t>
      </w:r>
      <w:r w:rsidRPr="006020C0">
        <w:rPr>
          <w:rStyle w:val="Emphasis"/>
          <w:highlight w:val="yellow"/>
        </w:rPr>
        <w:t>environmental threat</w:t>
      </w:r>
      <w:r w:rsidRPr="0018059A">
        <w:rPr>
          <w:sz w:val="16"/>
        </w:rPr>
        <w:t xml:space="preserve"> (Crawford, 2024). </w:t>
      </w:r>
      <w:r w:rsidRPr="00A06CC6">
        <w:rPr>
          <w:rStyle w:val="StyleUnderline"/>
          <w:highlight w:val="yellow"/>
        </w:rPr>
        <w:t>AI</w:t>
      </w:r>
      <w:r w:rsidRPr="0018059A">
        <w:rPr>
          <w:rStyle w:val="StyleUnderline"/>
        </w:rPr>
        <w:t xml:space="preserve"> is </w:t>
      </w:r>
      <w:r w:rsidRPr="00A06CC6">
        <w:rPr>
          <w:rStyle w:val="StyleUnderline"/>
        </w:rPr>
        <w:t>being used to</w:t>
      </w:r>
      <w:r w:rsidRPr="00A06CC6">
        <w:rPr>
          <w:sz w:val="16"/>
        </w:rPr>
        <w:t xml:space="preserve"> </w:t>
      </w:r>
      <w:r w:rsidRPr="00A06CC6">
        <w:rPr>
          <w:rStyle w:val="Emphasis"/>
          <w:highlight w:val="yellow"/>
        </w:rPr>
        <w:t>accelerate oil extraction</w:t>
      </w:r>
      <w:r w:rsidRPr="0018059A">
        <w:rPr>
          <w:sz w:val="16"/>
        </w:rPr>
        <w:t xml:space="preserve"> (Paroha, 2024) </w:t>
      </w:r>
      <w:r w:rsidRPr="0018059A">
        <w:rPr>
          <w:rStyle w:val="StyleUnderline"/>
        </w:rPr>
        <w:t>and AI’s</w:t>
      </w:r>
      <w:r w:rsidRPr="0018059A">
        <w:rPr>
          <w:sz w:val="16"/>
        </w:rPr>
        <w:t xml:space="preserve"> </w:t>
      </w:r>
      <w:r w:rsidRPr="00A06CC6">
        <w:rPr>
          <w:rStyle w:val="Emphasis"/>
          <w:highlight w:val="yellow"/>
        </w:rPr>
        <w:t>overall energy demand</w:t>
      </w:r>
      <w:r w:rsidRPr="00A06CC6">
        <w:rPr>
          <w:sz w:val="16"/>
          <w:highlight w:val="yellow"/>
        </w:rPr>
        <w:t xml:space="preserve"> </w:t>
      </w:r>
      <w:r w:rsidRPr="00A06CC6">
        <w:rPr>
          <w:rStyle w:val="StyleUnderline"/>
          <w:highlight w:val="yellow"/>
        </w:rPr>
        <w:t>is</w:t>
      </w:r>
      <w:r w:rsidRPr="00A06CC6">
        <w:rPr>
          <w:sz w:val="16"/>
          <w:highlight w:val="yellow"/>
        </w:rPr>
        <w:t xml:space="preserve"> </w:t>
      </w:r>
      <w:r w:rsidRPr="00A06CC6">
        <w:rPr>
          <w:rStyle w:val="Emphasis"/>
          <w:highlight w:val="yellow"/>
        </w:rPr>
        <w:t>growing</w:t>
      </w:r>
      <w:r w:rsidRPr="0018059A">
        <w:rPr>
          <w:sz w:val="16"/>
        </w:rPr>
        <w:t xml:space="preserve"> </w:t>
      </w:r>
      <w:r w:rsidRPr="0018059A">
        <w:rPr>
          <w:rStyle w:val="StyleUnderline"/>
        </w:rPr>
        <w:t>in a way</w:t>
      </w:r>
      <w:r w:rsidRPr="0018059A">
        <w:rPr>
          <w:sz w:val="16"/>
        </w:rPr>
        <w:t xml:space="preserve"> </w:t>
      </w:r>
      <w:r w:rsidRPr="00A06CC6">
        <w:rPr>
          <w:rStyle w:val="StyleUnderline"/>
          <w:highlight w:val="yellow"/>
        </w:rPr>
        <w:t>that</w:t>
      </w:r>
      <w:r w:rsidRPr="00A06CC6">
        <w:rPr>
          <w:sz w:val="16"/>
          <w:highlight w:val="yellow"/>
        </w:rPr>
        <w:t xml:space="preserve"> </w:t>
      </w:r>
      <w:r w:rsidRPr="00A06CC6">
        <w:rPr>
          <w:rStyle w:val="Emphasis"/>
          <w:highlight w:val="yellow"/>
        </w:rPr>
        <w:t>outpaces</w:t>
      </w:r>
      <w:r w:rsidRPr="0018059A">
        <w:rPr>
          <w:sz w:val="16"/>
        </w:rPr>
        <w:t xml:space="preserve"> </w:t>
      </w:r>
      <w:r w:rsidRPr="0018059A">
        <w:rPr>
          <w:rStyle w:val="StyleUnderline"/>
        </w:rPr>
        <w:t>existing</w:t>
      </w:r>
      <w:r w:rsidRPr="0018059A">
        <w:rPr>
          <w:sz w:val="16"/>
        </w:rPr>
        <w:t xml:space="preserve"> </w:t>
      </w:r>
      <w:r w:rsidRPr="00A06CC6">
        <w:rPr>
          <w:rStyle w:val="Emphasis"/>
          <w:highlight w:val="yellow"/>
        </w:rPr>
        <w:t>renewable</w:t>
      </w:r>
      <w:r w:rsidRPr="0018059A">
        <w:rPr>
          <w:sz w:val="16"/>
        </w:rPr>
        <w:t xml:space="preserve"> energy </w:t>
      </w:r>
      <w:r w:rsidRPr="0018059A">
        <w:rPr>
          <w:rStyle w:val="Emphasis"/>
        </w:rPr>
        <w:t>infrastructure</w:t>
      </w:r>
      <w:r w:rsidRPr="0018059A">
        <w:rPr>
          <w:rStyle w:val="StyleUnderline"/>
        </w:rPr>
        <w:t xml:space="preserve">, </w:t>
      </w:r>
      <w:r w:rsidRPr="00A06CC6">
        <w:rPr>
          <w:rStyle w:val="StyleUnderline"/>
          <w:highlight w:val="yellow"/>
        </w:rPr>
        <w:t>straining</w:t>
      </w:r>
      <w:r w:rsidRPr="0018059A">
        <w:rPr>
          <w:rStyle w:val="StyleUnderline"/>
        </w:rPr>
        <w:t xml:space="preserve"> the</w:t>
      </w:r>
      <w:r w:rsidRPr="0018059A">
        <w:rPr>
          <w:sz w:val="16"/>
        </w:rPr>
        <w:t xml:space="preserve"> </w:t>
      </w:r>
      <w:r w:rsidRPr="00A06CC6">
        <w:rPr>
          <w:rStyle w:val="Emphasis"/>
          <w:highlight w:val="yellow"/>
        </w:rPr>
        <w:t>grid</w:t>
      </w:r>
      <w:r w:rsidRPr="0018059A">
        <w:rPr>
          <w:sz w:val="16"/>
        </w:rPr>
        <w:t xml:space="preserve"> </w:t>
      </w:r>
      <w:r w:rsidRPr="0018059A">
        <w:rPr>
          <w:rStyle w:val="StyleUnderline"/>
        </w:rPr>
        <w:t>and leading companies</w:t>
      </w:r>
      <w:r w:rsidRPr="0018059A">
        <w:rPr>
          <w:sz w:val="16"/>
        </w:rPr>
        <w:t xml:space="preserve"> like Microsoft </w:t>
      </w:r>
      <w:r w:rsidRPr="0018059A">
        <w:rPr>
          <w:rStyle w:val="StyleUnderline"/>
        </w:rPr>
        <w:t>to</w:t>
      </w:r>
      <w:r w:rsidRPr="0018059A">
        <w:rPr>
          <w:sz w:val="16"/>
        </w:rPr>
        <w:t xml:space="preserve"> </w:t>
      </w:r>
      <w:r w:rsidRPr="0018059A">
        <w:rPr>
          <w:rStyle w:val="Emphasis"/>
        </w:rPr>
        <w:t>fail to meet their Net Zero goals</w:t>
      </w:r>
      <w:r w:rsidRPr="0018059A">
        <w:rPr>
          <w:sz w:val="16"/>
        </w:rPr>
        <w:t xml:space="preserve"> </w:t>
      </w:r>
      <w:r w:rsidRPr="0018059A">
        <w:rPr>
          <w:rStyle w:val="StyleUnderline"/>
        </w:rPr>
        <w:t>because of</w:t>
      </w:r>
      <w:r w:rsidRPr="0018059A">
        <w:rPr>
          <w:sz w:val="16"/>
        </w:rPr>
        <w:t xml:space="preserve"> </w:t>
      </w:r>
      <w:r w:rsidRPr="0018059A">
        <w:rPr>
          <w:rStyle w:val="StyleUnderline"/>
        </w:rPr>
        <w:t xml:space="preserve">generative AI’s need for </w:t>
      </w:r>
      <w:r w:rsidRPr="0018059A">
        <w:rPr>
          <w:rStyle w:val="Emphasis"/>
        </w:rPr>
        <w:t>expanded data centers</w:t>
      </w:r>
      <w:r w:rsidRPr="0018059A">
        <w:rPr>
          <w:rStyle w:val="StyleUnderline"/>
        </w:rPr>
        <w:t>, which</w:t>
      </w:r>
      <w:r w:rsidRPr="0018059A">
        <w:rPr>
          <w:sz w:val="16"/>
        </w:rPr>
        <w:t xml:space="preserve"> </w:t>
      </w:r>
      <w:r w:rsidRPr="0018059A">
        <w:rPr>
          <w:rStyle w:val="Emphasis"/>
        </w:rPr>
        <w:t>themselves</w:t>
      </w:r>
      <w:r w:rsidRPr="0018059A">
        <w:rPr>
          <w:sz w:val="16"/>
        </w:rPr>
        <w:t xml:space="preserve"> </w:t>
      </w:r>
      <w:r w:rsidRPr="0018059A">
        <w:rPr>
          <w:rStyle w:val="StyleUnderline"/>
        </w:rPr>
        <w:t>are</w:t>
      </w:r>
      <w:r w:rsidRPr="0018059A">
        <w:rPr>
          <w:sz w:val="16"/>
        </w:rPr>
        <w:t xml:space="preserve"> </w:t>
      </w:r>
      <w:r w:rsidRPr="0018059A">
        <w:rPr>
          <w:rStyle w:val="Emphasis"/>
        </w:rPr>
        <w:t>carbon intensive</w:t>
      </w:r>
      <w:r w:rsidRPr="0018059A">
        <w:rPr>
          <w:sz w:val="16"/>
        </w:rPr>
        <w:t xml:space="preserve"> to manufacture (Rathi &amp; Bass, 2024).</w:t>
      </w:r>
    </w:p>
    <w:p w14:paraId="36E7C202" w14:textId="77777777" w:rsidR="002D741B" w:rsidRPr="0018059A" w:rsidRDefault="002D741B" w:rsidP="002D741B">
      <w:pPr>
        <w:rPr>
          <w:rStyle w:val="StyleUnderline"/>
        </w:rPr>
      </w:pPr>
      <w:r w:rsidRPr="0018059A">
        <w:rPr>
          <w:rStyle w:val="StyleUnderline"/>
        </w:rPr>
        <w:t>Large language models</w:t>
      </w:r>
      <w:r w:rsidRPr="0018059A">
        <w:rPr>
          <w:sz w:val="16"/>
        </w:rPr>
        <w:t xml:space="preserve"> have ignited interest in AI because of their wide-ranging capacities across applications. But their production and deployment </w:t>
      </w:r>
      <w:r w:rsidRPr="0018059A">
        <w:rPr>
          <w:rStyle w:val="StyleUnderline"/>
        </w:rPr>
        <w:t>come at a</w:t>
      </w:r>
      <w:r w:rsidRPr="0018059A">
        <w:rPr>
          <w:sz w:val="16"/>
        </w:rPr>
        <w:t xml:space="preserve"> </w:t>
      </w:r>
      <w:r w:rsidRPr="0018059A">
        <w:rPr>
          <w:rStyle w:val="Emphasis"/>
        </w:rPr>
        <w:t>cost</w:t>
      </w:r>
      <w:r w:rsidRPr="0018059A">
        <w:rPr>
          <w:rStyle w:val="StyleUnderline"/>
        </w:rPr>
        <w:t>: their carbon dioxide emissions and reliance upon other resources including</w:t>
      </w:r>
      <w:r w:rsidRPr="0018059A">
        <w:rPr>
          <w:sz w:val="16"/>
        </w:rPr>
        <w:t xml:space="preserve"> </w:t>
      </w:r>
      <w:r w:rsidRPr="0018059A">
        <w:rPr>
          <w:rStyle w:val="Emphasis"/>
        </w:rPr>
        <w:t>water</w:t>
      </w:r>
      <w:r w:rsidRPr="0018059A">
        <w:rPr>
          <w:sz w:val="16"/>
        </w:rPr>
        <w:t xml:space="preserve"> </w:t>
      </w:r>
      <w:r w:rsidRPr="0018059A">
        <w:rPr>
          <w:rStyle w:val="StyleUnderline"/>
        </w:rPr>
        <w:t>and</w:t>
      </w:r>
      <w:r w:rsidRPr="0018059A">
        <w:rPr>
          <w:sz w:val="16"/>
        </w:rPr>
        <w:t xml:space="preserve"> </w:t>
      </w:r>
      <w:r w:rsidRPr="0018059A">
        <w:rPr>
          <w:rStyle w:val="Emphasis"/>
        </w:rPr>
        <w:t>land</w:t>
      </w:r>
      <w:r w:rsidRPr="0018059A">
        <w:rPr>
          <w:sz w:val="16"/>
        </w:rPr>
        <w:t xml:space="preserve">. LLMs are not unique in the industry: all information and communication technologies leave an indelible impact on the environment, from the metals mined for hardware, to the water consumed by data centers, to the electricity used to power an increasingly computerized world. But </w:t>
      </w:r>
      <w:r w:rsidRPr="0018059A">
        <w:rPr>
          <w:rStyle w:val="StyleUnderline"/>
        </w:rPr>
        <w:t>like</w:t>
      </w:r>
      <w:r w:rsidRPr="0018059A">
        <w:rPr>
          <w:sz w:val="16"/>
        </w:rPr>
        <w:t xml:space="preserve"> </w:t>
      </w:r>
      <w:r w:rsidRPr="0018059A">
        <w:rPr>
          <w:rStyle w:val="Emphasis"/>
        </w:rPr>
        <w:t>crypto</w:t>
      </w:r>
      <w:r w:rsidRPr="0018059A">
        <w:rPr>
          <w:rStyle w:val="StyleUnderline"/>
        </w:rPr>
        <w:t xml:space="preserve">, </w:t>
      </w:r>
      <w:r w:rsidRPr="00A06CC6">
        <w:rPr>
          <w:rStyle w:val="StyleUnderline"/>
          <w:highlight w:val="yellow"/>
        </w:rPr>
        <w:t>LLMs are</w:t>
      </w:r>
      <w:r w:rsidRPr="0018059A">
        <w:rPr>
          <w:rStyle w:val="StyleUnderline"/>
        </w:rPr>
        <w:t xml:space="preserve"> so </w:t>
      </w:r>
      <w:r w:rsidRPr="00A06CC6">
        <w:rPr>
          <w:rStyle w:val="StyleUnderline"/>
        </w:rPr>
        <w:t>computationally intensive</w:t>
      </w:r>
      <w:r w:rsidRPr="0018059A">
        <w:rPr>
          <w:rStyle w:val="StyleUnderline"/>
        </w:rPr>
        <w:t xml:space="preserve"> as to </w:t>
      </w:r>
      <w:r w:rsidRPr="00A06CC6">
        <w:rPr>
          <w:rStyle w:val="Emphasis"/>
          <w:highlight w:val="yellow"/>
        </w:rPr>
        <w:t>accelerate</w:t>
      </w:r>
      <w:r w:rsidRPr="0018059A">
        <w:rPr>
          <w:rStyle w:val="Emphasis"/>
        </w:rPr>
        <w:t xml:space="preserve"> the </w:t>
      </w:r>
      <w:r w:rsidRPr="00A06CC6">
        <w:rPr>
          <w:rStyle w:val="Emphasis"/>
          <w:highlight w:val="yellow"/>
        </w:rPr>
        <w:t>depletion of resources</w:t>
      </w:r>
      <w:r w:rsidRPr="0018059A">
        <w:rPr>
          <w:rStyle w:val="Emphasis"/>
        </w:rPr>
        <w:t xml:space="preserve"> at a critical time</w:t>
      </w:r>
      <w:r w:rsidRPr="0018059A">
        <w:rPr>
          <w:rStyle w:val="StyleUnderline"/>
        </w:rPr>
        <w:t>.</w:t>
      </w:r>
    </w:p>
    <w:p w14:paraId="740AA090" w14:textId="77777777" w:rsidR="002D741B" w:rsidRPr="0065693C" w:rsidRDefault="002D741B" w:rsidP="002D741B">
      <w:pPr>
        <w:rPr>
          <w:sz w:val="16"/>
        </w:rPr>
      </w:pPr>
      <w:r w:rsidRPr="0018059A">
        <w:rPr>
          <w:rStyle w:val="StyleUnderline"/>
        </w:rPr>
        <w:t>Rather than consider carbon impact as part of the frontier of machine learning innovation, it is often considered to be</w:t>
      </w:r>
      <w:r w:rsidRPr="0018059A">
        <w:rPr>
          <w:sz w:val="16"/>
        </w:rPr>
        <w:t xml:space="preserve"> </w:t>
      </w:r>
      <w:r w:rsidRPr="0018059A">
        <w:rPr>
          <w:rStyle w:val="Emphasis"/>
        </w:rPr>
        <w:t>out-of-scope</w:t>
      </w:r>
      <w:r w:rsidRPr="0018059A">
        <w:rPr>
          <w:sz w:val="16"/>
        </w:rPr>
        <w:t xml:space="preserve"> or even set aside. For instance, Geoffrey Hinton, a prominent figure in AI who recently resigned his high-profile position at Google, argued that AI poses a more pressing existential threat to humanity than does climate change, in part because we know how to solve the problem of climate change (Coulter, 2023). Here, Hinton defines the research agenda of the field as orthogonal to climate. But it is precisely </w:t>
      </w:r>
      <w:r w:rsidRPr="00A06CC6">
        <w:rPr>
          <w:rStyle w:val="StyleUnderline"/>
          <w:highlight w:val="yellow"/>
        </w:rPr>
        <w:t>AI’s</w:t>
      </w:r>
      <w:r w:rsidRPr="00A06CC6">
        <w:rPr>
          <w:sz w:val="16"/>
          <w:highlight w:val="yellow"/>
        </w:rPr>
        <w:t xml:space="preserve"> </w:t>
      </w:r>
      <w:r w:rsidRPr="00A06CC6">
        <w:rPr>
          <w:rStyle w:val="Emphasis"/>
          <w:highlight w:val="yellow"/>
        </w:rPr>
        <w:t>climate impacts</w:t>
      </w:r>
      <w:r w:rsidRPr="0018059A">
        <w:rPr>
          <w:sz w:val="16"/>
        </w:rPr>
        <w:t xml:space="preserve"> that </w:t>
      </w:r>
      <w:r w:rsidRPr="00A06CC6">
        <w:rPr>
          <w:rStyle w:val="StyleUnderline"/>
          <w:highlight w:val="yellow"/>
        </w:rPr>
        <w:t>make it</w:t>
      </w:r>
      <w:r w:rsidRPr="0018059A">
        <w:rPr>
          <w:rStyle w:val="StyleUnderline"/>
        </w:rPr>
        <w:t xml:space="preserve"> a</w:t>
      </w:r>
      <w:r w:rsidRPr="0018059A">
        <w:rPr>
          <w:sz w:val="16"/>
        </w:rPr>
        <w:t xml:space="preserve"> </w:t>
      </w:r>
      <w:r w:rsidRPr="0018059A">
        <w:rPr>
          <w:rStyle w:val="StyleUnderline"/>
        </w:rPr>
        <w:t>source of</w:t>
      </w:r>
      <w:r w:rsidRPr="0018059A">
        <w:rPr>
          <w:sz w:val="16"/>
        </w:rPr>
        <w:t xml:space="preserve"> </w:t>
      </w:r>
      <w:r w:rsidRPr="00A06CC6">
        <w:rPr>
          <w:rStyle w:val="Emphasis"/>
          <w:highlight w:val="yellow"/>
        </w:rPr>
        <w:t>risk to</w:t>
      </w:r>
      <w:r w:rsidRPr="0018059A">
        <w:rPr>
          <w:rStyle w:val="Emphasis"/>
        </w:rPr>
        <w:t xml:space="preserve"> our </w:t>
      </w:r>
      <w:r w:rsidRPr="00A06CC6">
        <w:rPr>
          <w:rStyle w:val="Emphasis"/>
          <w:highlight w:val="yellow"/>
        </w:rPr>
        <w:t>collective survival</w:t>
      </w:r>
      <w:r w:rsidRPr="0018059A">
        <w:rPr>
          <w:sz w:val="16"/>
        </w:rPr>
        <w:t xml:space="preserve"> (Kneese, 2024).</w:t>
      </w:r>
    </w:p>
    <w:p w14:paraId="56BEAC59" w14:textId="77777777" w:rsidR="002D741B" w:rsidRPr="00816D86" w:rsidRDefault="002D741B" w:rsidP="002D741B"/>
    <w:p w14:paraId="6BE6ABDE" w14:textId="77777777" w:rsidR="002D741B" w:rsidRDefault="002D741B" w:rsidP="002D741B">
      <w:pPr>
        <w:pStyle w:val="Heading3"/>
      </w:pPr>
      <w:r>
        <w:t>Squo Solves---2NC</w:t>
      </w:r>
    </w:p>
    <w:p w14:paraId="0B5C662D" w14:textId="77777777" w:rsidR="002D741B" w:rsidRDefault="002D741B" w:rsidP="002D741B">
      <w:pPr>
        <w:pStyle w:val="Analytic"/>
      </w:pPr>
    </w:p>
    <w:p w14:paraId="72C89001" w14:textId="77777777" w:rsidR="002D741B" w:rsidRDefault="002D741B" w:rsidP="002D741B">
      <w:pPr>
        <w:pStyle w:val="Heading4"/>
      </w:pPr>
      <w:r>
        <w:t xml:space="preserve">Data </w:t>
      </w:r>
      <w:r w:rsidRPr="000B4BEE">
        <w:rPr>
          <w:u w:val="single"/>
        </w:rPr>
        <w:t>doesn’t matter</w:t>
      </w:r>
      <w:r>
        <w:t xml:space="preserve"> to concentration, competitive algo’s outweigh. </w:t>
      </w:r>
    </w:p>
    <w:p w14:paraId="13497765" w14:textId="77777777" w:rsidR="002D741B" w:rsidRDefault="002D741B" w:rsidP="002D741B">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04760914" w14:textId="77777777" w:rsidR="002D741B" w:rsidRPr="00072B4C" w:rsidRDefault="002D741B" w:rsidP="002D741B">
      <w:pPr>
        <w:rPr>
          <w:sz w:val="16"/>
        </w:rPr>
      </w:pPr>
      <w:r w:rsidRPr="00072B4C">
        <w:rPr>
          <w:sz w:val="16"/>
        </w:rPr>
        <w:t>Section I: Data as a Barrier to Entry in the Present</w:t>
      </w:r>
    </w:p>
    <w:p w14:paraId="3F46FE43" w14:textId="77777777" w:rsidR="002D741B" w:rsidRPr="00072B4C" w:rsidRDefault="002D741B" w:rsidP="002D741B">
      <w:pPr>
        <w:rPr>
          <w:sz w:val="16"/>
        </w:rPr>
      </w:pPr>
      <w:r w:rsidRPr="004F0D03">
        <w:rPr>
          <w:rStyle w:val="StyleUnderline"/>
        </w:rPr>
        <w:t xml:space="preserve">Upfront entry </w:t>
      </w:r>
      <w:r w:rsidRPr="00112D57">
        <w:rPr>
          <w:rStyle w:val="StyleUnderline"/>
        </w:rPr>
        <w:t>costs exist</w:t>
      </w:r>
      <w:r w:rsidRPr="004F0D03">
        <w:rPr>
          <w:rStyle w:val="StyleUnderline"/>
        </w:rPr>
        <w:t xml:space="preserve"> in virtually </w:t>
      </w:r>
      <w:r w:rsidRPr="004F0D03">
        <w:rPr>
          <w:rStyle w:val="Emphasis"/>
        </w:rPr>
        <w:t>every business and industry</w:t>
      </w:r>
      <w:r w:rsidRPr="00072B4C">
        <w:rPr>
          <w:sz w:val="16"/>
        </w:rPr>
        <w:t xml:space="preserve">. </w:t>
      </w:r>
      <w:r w:rsidRPr="00561836">
        <w:rPr>
          <w:rStyle w:val="StyleUnderline"/>
        </w:rPr>
        <w:t>If potential market entrants choose not to compete</w:t>
      </w:r>
      <w:r w:rsidRPr="00072B4C">
        <w:rPr>
          <w:sz w:val="16"/>
        </w:rPr>
        <w:t xml:space="preserve"> with established incumbents </w:t>
      </w:r>
      <w:r w:rsidRPr="00561836">
        <w:rPr>
          <w:rStyle w:val="StyleUnderline"/>
        </w:rPr>
        <w:t>due to low expectations of</w:t>
      </w:r>
      <w:r w:rsidRPr="00072B4C">
        <w:rPr>
          <w:sz w:val="16"/>
        </w:rPr>
        <w:t xml:space="preserve"> success or long-term </w:t>
      </w:r>
      <w:r w:rsidRPr="00561836">
        <w:rPr>
          <w:rStyle w:val="Emphasis"/>
        </w:rPr>
        <w:t>profitability</w:t>
      </w:r>
      <w:r w:rsidRPr="00072B4C">
        <w:rPr>
          <w:sz w:val="16"/>
        </w:rPr>
        <w:t xml:space="preserve">, </w:t>
      </w:r>
      <w:r w:rsidRPr="00561836">
        <w:rPr>
          <w:rStyle w:val="StyleUnderline"/>
        </w:rPr>
        <w:t>this outcome</w:t>
      </w:r>
      <w:r w:rsidRPr="00072B4C">
        <w:rPr>
          <w:sz w:val="16"/>
        </w:rPr>
        <w:t xml:space="preserve"> could be </w:t>
      </w:r>
      <w:r w:rsidRPr="00561836">
        <w:rPr>
          <w:rStyle w:val="StyleUnderline"/>
        </w:rPr>
        <w:t>optimal for consumer welfare and competition</w:t>
      </w:r>
      <w:r w:rsidRPr="00072B4C">
        <w:rPr>
          <w:sz w:val="16"/>
        </w:rPr>
        <w:t xml:space="preserve">. In such cases, the </w:t>
      </w:r>
      <w:r w:rsidRPr="00561836">
        <w:rPr>
          <w:rStyle w:val="StyleUnderline"/>
        </w:rPr>
        <w:t xml:space="preserve">market may already </w:t>
      </w:r>
      <w:r w:rsidRPr="00561836">
        <w:rPr>
          <w:rStyle w:val="Emphasis"/>
        </w:rPr>
        <w:t>be functioning efficiently</w:t>
      </w:r>
      <w:r w:rsidRPr="00072B4C">
        <w:rPr>
          <w:sz w:val="16"/>
        </w:rPr>
        <w:t xml:space="preserve"> with the existing number of firms rather than the limited number of firms or market structure being an indicator of inefficiency or barriers to entry.[15] The potential entrant’s scarce resources would be more profitably invested elsewhere, such as in other markets or business lines. For instance, in a market consisting of only a few firms that benefit from scale economies, the potential reduction in output from limited competition may be offset by the increased output resulting from the cost efficiencies of the incumbent firms.[16] There would thus be no benefits to consumers from additional market entry. Rather, there may be a loss of consumer welfare if external interventions lower entry costs, as this could lead to misallocation of resources away from where they could be more productively used. </w:t>
      </w:r>
    </w:p>
    <w:p w14:paraId="21951A72" w14:textId="77777777" w:rsidR="002D741B" w:rsidRPr="00072B4C" w:rsidRDefault="002D741B" w:rsidP="002D741B">
      <w:pPr>
        <w:rPr>
          <w:sz w:val="16"/>
        </w:rPr>
      </w:pPr>
      <w:r w:rsidRPr="00072B4C">
        <w:rPr>
          <w:sz w:val="16"/>
        </w:rPr>
        <w:t xml:space="preserve">Some researchers describe the advantages that incumbent firms enjoy in generative AI due to data network effects as “a sizeable entry barrier, particularly for small and medium-sized (SME) enterprises.”[17] However, </w:t>
      </w:r>
      <w:r w:rsidRPr="00C04757">
        <w:rPr>
          <w:rStyle w:val="StyleUnderline"/>
        </w:rPr>
        <w:t xml:space="preserve">it is </w:t>
      </w:r>
      <w:r w:rsidRPr="00112D57">
        <w:rPr>
          <w:rStyle w:val="StyleUnderline"/>
          <w:highlight w:val="yellow"/>
        </w:rPr>
        <w:t>unclear</w:t>
      </w:r>
      <w:r w:rsidRPr="00072B4C">
        <w:rPr>
          <w:sz w:val="16"/>
        </w:rPr>
        <w:t xml:space="preserve"> whether an </w:t>
      </w:r>
      <w:r w:rsidRPr="00C04757">
        <w:rPr>
          <w:rStyle w:val="StyleUnderline"/>
        </w:rPr>
        <w:t>incumbent’s</w:t>
      </w:r>
      <w:r w:rsidRPr="00072B4C">
        <w:rPr>
          <w:sz w:val="16"/>
        </w:rPr>
        <w:t xml:space="preserve"> ready </w:t>
      </w:r>
      <w:r w:rsidRPr="00112D57">
        <w:rPr>
          <w:rStyle w:val="StyleUnderline"/>
          <w:highlight w:val="yellow"/>
        </w:rPr>
        <w:t>access to data</w:t>
      </w:r>
      <w:r w:rsidRPr="00072B4C">
        <w:rPr>
          <w:sz w:val="16"/>
        </w:rPr>
        <w:t xml:space="preserve"> that would-be challengers lack </w:t>
      </w:r>
      <w:r w:rsidRPr="00112D57">
        <w:rPr>
          <w:rStyle w:val="StyleUnderline"/>
          <w:highlight w:val="yellow"/>
        </w:rPr>
        <w:t>is</w:t>
      </w:r>
      <w:r w:rsidRPr="00072B4C">
        <w:rPr>
          <w:sz w:val="16"/>
        </w:rPr>
        <w:t xml:space="preserve"> necessarily </w:t>
      </w:r>
      <w:r w:rsidRPr="00561836">
        <w:rPr>
          <w:rStyle w:val="StyleUnderline"/>
        </w:rPr>
        <w:t xml:space="preserve">a </w:t>
      </w:r>
      <w:r w:rsidRPr="00561836">
        <w:rPr>
          <w:rStyle w:val="Emphasis"/>
        </w:rPr>
        <w:t>“</w:t>
      </w:r>
      <w:r w:rsidRPr="00112D57">
        <w:rPr>
          <w:rStyle w:val="Emphasis"/>
          <w:highlight w:val="yellow"/>
        </w:rPr>
        <w:t>barrier to entry</w:t>
      </w:r>
      <w:r w:rsidRPr="00561836">
        <w:rPr>
          <w:rStyle w:val="Emphasis"/>
        </w:rPr>
        <w:t>”</w:t>
      </w:r>
      <w:r w:rsidRPr="00072B4C">
        <w:rPr>
          <w:sz w:val="16"/>
        </w:rPr>
        <w:t xml:space="preserve"> in the sense </w:t>
      </w:r>
      <w:r w:rsidRPr="00112D57">
        <w:rPr>
          <w:rStyle w:val="StyleUnderline"/>
          <w:highlight w:val="yellow"/>
        </w:rPr>
        <w:t xml:space="preserve">that warrants </w:t>
      </w:r>
      <w:r w:rsidRPr="00112D57">
        <w:rPr>
          <w:rStyle w:val="Emphasis"/>
          <w:highlight w:val="yellow"/>
        </w:rPr>
        <w:t>antitrust</w:t>
      </w:r>
      <w:r w:rsidRPr="00072B4C">
        <w:rPr>
          <w:sz w:val="16"/>
        </w:rPr>
        <w:t xml:space="preserve"> </w:t>
      </w:r>
      <w:r w:rsidRPr="00561836">
        <w:rPr>
          <w:rStyle w:val="Emphasis"/>
        </w:rPr>
        <w:t>intervention</w:t>
      </w:r>
      <w:r w:rsidRPr="00072B4C">
        <w:rPr>
          <w:sz w:val="16"/>
        </w:rPr>
        <w:t xml:space="preserve">. </w:t>
      </w:r>
    </w:p>
    <w:p w14:paraId="7024538A" w14:textId="77777777" w:rsidR="002D741B" w:rsidRPr="00072B4C" w:rsidRDefault="002D741B" w:rsidP="002D741B">
      <w:pPr>
        <w:rPr>
          <w:sz w:val="16"/>
        </w:rPr>
      </w:pPr>
      <w:r w:rsidRPr="00072B4C">
        <w:rPr>
          <w:sz w:val="16"/>
        </w:rPr>
        <w:t xml:space="preserve">The price of acquiring data for training generative AI models is a capital cost. Competition policy researchers Dirk Auer and Geoffrey Manne note that “[b]ecause data is used to improve the quality of products and/or to subsidize their use, the idea of data as an entry barrier suggests that any product improvement or price reduction made by an incumbent could be a problematic entry barrier to any new entrant. This is tantamount to an argument that competition itself is a cognizable barrier to entry.”[18] From an antitrust standpoint, an </w:t>
      </w:r>
      <w:r w:rsidRPr="00561836">
        <w:rPr>
          <w:rStyle w:val="StyleUnderline"/>
        </w:rPr>
        <w:t xml:space="preserve">entry cost should be considered a barrier to entry only if it delays or hinders market entry in a way that reduces </w:t>
      </w:r>
      <w:r w:rsidRPr="00561836">
        <w:rPr>
          <w:rStyle w:val="Emphasis"/>
        </w:rPr>
        <w:t>consumer surplus or welfare</w:t>
      </w:r>
      <w:r w:rsidRPr="00072B4C">
        <w:rPr>
          <w:sz w:val="16"/>
        </w:rPr>
        <w:t xml:space="preserve"> compared to the potential effects of any policy, regulatory, or legal intervention intended to address it.[19] Where capital markets function efficiently and without high levels of uncertainty, scale economies and capital requirements (including data) are not a barrier to entry for potential market entrants regardless of size.[20]</w:t>
      </w:r>
    </w:p>
    <w:p w14:paraId="3CA5C3F4" w14:textId="77777777" w:rsidR="002D741B" w:rsidRPr="00072B4C" w:rsidRDefault="002D741B" w:rsidP="002D741B">
      <w:pPr>
        <w:rPr>
          <w:sz w:val="16"/>
        </w:rPr>
      </w:pPr>
      <w:r w:rsidRPr="00072B4C">
        <w:rPr>
          <w:sz w:val="16"/>
        </w:rPr>
        <w:t xml:space="preserve">There </w:t>
      </w:r>
      <w:r w:rsidRPr="0002631B">
        <w:rPr>
          <w:rStyle w:val="StyleUnderline"/>
        </w:rPr>
        <w:t xml:space="preserve">are </w:t>
      </w:r>
      <w:r w:rsidRPr="00C04757">
        <w:rPr>
          <w:rStyle w:val="StyleUnderline"/>
          <w:highlight w:val="yellow"/>
        </w:rPr>
        <w:t>several ways</w:t>
      </w:r>
      <w:r w:rsidRPr="00072B4C">
        <w:rPr>
          <w:sz w:val="16"/>
        </w:rPr>
        <w:t xml:space="preserve"> that </w:t>
      </w:r>
      <w:r w:rsidRPr="00C04757">
        <w:rPr>
          <w:rStyle w:val="StyleUnderline"/>
          <w:highlight w:val="yellow"/>
        </w:rPr>
        <w:t>new entrants</w:t>
      </w:r>
      <w:r w:rsidRPr="00072B4C">
        <w:rPr>
          <w:sz w:val="16"/>
        </w:rPr>
        <w:t xml:space="preserve"> can </w:t>
      </w:r>
      <w:r w:rsidRPr="00C04757">
        <w:rPr>
          <w:rStyle w:val="Emphasis"/>
          <w:highlight w:val="yellow"/>
        </w:rPr>
        <w:t>obtain data</w:t>
      </w:r>
      <w:r w:rsidRPr="00072B4C">
        <w:rPr>
          <w:sz w:val="16"/>
        </w:rPr>
        <w:t xml:space="preserve"> or the means of constructing datasets </w:t>
      </w:r>
      <w:r w:rsidRPr="0002631B">
        <w:rPr>
          <w:rStyle w:val="StyleUnderline"/>
        </w:rPr>
        <w:t>when entering</w:t>
      </w:r>
      <w:r w:rsidRPr="00072B4C">
        <w:rPr>
          <w:sz w:val="16"/>
        </w:rPr>
        <w:t xml:space="preserve"> generative </w:t>
      </w:r>
      <w:r w:rsidRPr="0002631B">
        <w:rPr>
          <w:rStyle w:val="Emphasis"/>
        </w:rPr>
        <w:t>AI markets</w:t>
      </w:r>
      <w:r w:rsidRPr="00072B4C">
        <w:rPr>
          <w:sz w:val="16"/>
        </w:rPr>
        <w:t xml:space="preserve">. New </w:t>
      </w:r>
      <w:r w:rsidRPr="0002631B">
        <w:rPr>
          <w:rStyle w:val="StyleUnderline"/>
        </w:rPr>
        <w:t>entrants</w:t>
      </w:r>
      <w:r w:rsidRPr="00072B4C">
        <w:rPr>
          <w:sz w:val="16"/>
        </w:rPr>
        <w:t xml:space="preserve"> can </w:t>
      </w:r>
      <w:r w:rsidRPr="0002631B">
        <w:rPr>
          <w:rStyle w:val="StyleUnderline"/>
        </w:rPr>
        <w:t xml:space="preserve">access capital funding through </w:t>
      </w:r>
      <w:r w:rsidRPr="0002631B">
        <w:rPr>
          <w:rStyle w:val="Emphasis"/>
        </w:rPr>
        <w:t>private</w:t>
      </w:r>
      <w:r w:rsidRPr="0002631B">
        <w:rPr>
          <w:rStyle w:val="StyleUnderline"/>
        </w:rPr>
        <w:t xml:space="preserve"> and </w:t>
      </w:r>
      <w:r w:rsidRPr="0002631B">
        <w:rPr>
          <w:rStyle w:val="Emphasis"/>
        </w:rPr>
        <w:t>public markets</w:t>
      </w:r>
      <w:r w:rsidRPr="00072B4C">
        <w:rPr>
          <w:sz w:val="16"/>
        </w:rPr>
        <w:t xml:space="preserve">, and independent LLM developers raise hundreds of millions of dollars or even multibillion dollars through institutional investors and venture capitalists.[21] Developers can purchase, license, or construct training datasets through web scraping or through a thriving market of open sources as well as closed (proprietary) sources.[22] </w:t>
      </w:r>
      <w:r w:rsidRPr="0002631B">
        <w:rPr>
          <w:rStyle w:val="StyleUnderline"/>
        </w:rPr>
        <w:t>Secondary data providers</w:t>
      </w:r>
      <w:r w:rsidRPr="00072B4C">
        <w:rPr>
          <w:sz w:val="16"/>
        </w:rPr>
        <w:t xml:space="preserve">, including data brokers, data warehouses, and synthetic data providers, </w:t>
      </w:r>
      <w:r w:rsidRPr="0002631B">
        <w:rPr>
          <w:rStyle w:val="StyleUnderline"/>
        </w:rPr>
        <w:t xml:space="preserve">have entered and continue entering the market to </w:t>
      </w:r>
      <w:r w:rsidRPr="0002631B">
        <w:rPr>
          <w:rStyle w:val="Emphasis"/>
        </w:rPr>
        <w:t>meet growing demands</w:t>
      </w:r>
      <w:r w:rsidRPr="00072B4C">
        <w:rPr>
          <w:sz w:val="16"/>
        </w:rPr>
        <w:t>.[23] Rightsholders of copyrighted works can also license these works to AI developers for training or fine-tuning models.[24] Digital platforms like Meta have trained their AI models partially on public posts from users of their services, including Instagram and Facebook.[25] These public posts can also be scraped by anyone.</w:t>
      </w:r>
    </w:p>
    <w:p w14:paraId="3E5B33FE" w14:textId="77777777" w:rsidR="002D741B" w:rsidRPr="00072B4C" w:rsidRDefault="002D741B" w:rsidP="002D741B">
      <w:pPr>
        <w:rPr>
          <w:sz w:val="16"/>
        </w:rPr>
      </w:pPr>
      <w:r w:rsidRPr="00072B4C">
        <w:rPr>
          <w:sz w:val="16"/>
        </w:rPr>
        <w:t xml:space="preserve">Commensurate with the availability of training datasets and despite concerns about potential data scarcity, the </w:t>
      </w:r>
      <w:r w:rsidRPr="00C04757">
        <w:rPr>
          <w:rStyle w:val="Emphasis"/>
          <w:highlight w:val="yellow"/>
        </w:rPr>
        <w:t>market for</w:t>
      </w:r>
      <w:r w:rsidRPr="0002631B">
        <w:rPr>
          <w:rStyle w:val="Emphasis"/>
        </w:rPr>
        <w:t xml:space="preserve"> generative</w:t>
      </w:r>
      <w:r w:rsidRPr="0002631B">
        <w:rPr>
          <w:rStyle w:val="StyleUnderline"/>
        </w:rPr>
        <w:t xml:space="preserve"> </w:t>
      </w:r>
      <w:r w:rsidRPr="00C04757">
        <w:rPr>
          <w:rStyle w:val="StyleUnderline"/>
          <w:highlight w:val="yellow"/>
        </w:rPr>
        <w:t>AI</w:t>
      </w:r>
      <w:r w:rsidRPr="0002631B">
        <w:rPr>
          <w:rStyle w:val="StyleUnderline"/>
        </w:rPr>
        <w:t xml:space="preserve"> foundation </w:t>
      </w:r>
      <w:r w:rsidRPr="00C04757">
        <w:rPr>
          <w:rStyle w:val="StyleUnderline"/>
          <w:highlight w:val="yellow"/>
        </w:rPr>
        <w:t>models</w:t>
      </w:r>
      <w:r w:rsidRPr="0002631B">
        <w:rPr>
          <w:rStyle w:val="StyleUnderline"/>
        </w:rPr>
        <w:t xml:space="preserve"> as of today </w:t>
      </w:r>
      <w:r w:rsidRPr="00C04757">
        <w:rPr>
          <w:rStyle w:val="StyleUnderline"/>
          <w:highlight w:val="yellow"/>
        </w:rPr>
        <w:t xml:space="preserve">remains </w:t>
      </w:r>
      <w:r w:rsidRPr="00C04757">
        <w:rPr>
          <w:rStyle w:val="Emphasis"/>
          <w:highlight w:val="yellow"/>
        </w:rPr>
        <w:t>fiercely competitive</w:t>
      </w:r>
      <w:r w:rsidRPr="0002631B">
        <w:rPr>
          <w:rStyle w:val="Emphasis"/>
        </w:rPr>
        <w:t xml:space="preserve"> and dynamic</w:t>
      </w:r>
      <w:r w:rsidRPr="00072B4C">
        <w:rPr>
          <w:sz w:val="16"/>
        </w:rPr>
        <w:t xml:space="preserve">.[26] </w:t>
      </w:r>
      <w:r w:rsidRPr="0002631B">
        <w:rPr>
          <w:rStyle w:val="StyleUnderline"/>
        </w:rPr>
        <w:t xml:space="preserve">Current </w:t>
      </w:r>
      <w:r w:rsidRPr="00C04757">
        <w:rPr>
          <w:rStyle w:val="StyleUnderline"/>
          <w:highlight w:val="yellow"/>
        </w:rPr>
        <w:t>trends indicate</w:t>
      </w:r>
      <w:r w:rsidRPr="00072B4C">
        <w:rPr>
          <w:sz w:val="16"/>
        </w:rPr>
        <w:t xml:space="preserve"> an </w:t>
      </w:r>
      <w:r w:rsidRPr="00C04757">
        <w:rPr>
          <w:rStyle w:val="Emphasis"/>
          <w:highlight w:val="yellow"/>
        </w:rPr>
        <w:t>increase in</w:t>
      </w:r>
      <w:r w:rsidRPr="00C04757">
        <w:rPr>
          <w:rStyle w:val="StyleUnderline"/>
          <w:highlight w:val="yellow"/>
        </w:rPr>
        <w:t xml:space="preserve"> </w:t>
      </w:r>
      <w:r w:rsidRPr="00C04757">
        <w:rPr>
          <w:rStyle w:val="Emphasis"/>
          <w:highlight w:val="yellow"/>
        </w:rPr>
        <w:t>competition</w:t>
      </w:r>
      <w:r w:rsidRPr="00C04757">
        <w:rPr>
          <w:rStyle w:val="Emphasis"/>
        </w:rPr>
        <w:t xml:space="preserve"> </w:t>
      </w:r>
      <w:r w:rsidRPr="0002631B">
        <w:rPr>
          <w:rStyle w:val="StyleUnderline"/>
        </w:rPr>
        <w:t xml:space="preserve">and market entry </w:t>
      </w:r>
      <w:r w:rsidRPr="0002631B">
        <w:rPr>
          <w:rStyle w:val="Emphasis"/>
        </w:rPr>
        <w:t>rather than a decline</w:t>
      </w:r>
      <w:r w:rsidRPr="00072B4C">
        <w:rPr>
          <w:sz w:val="16"/>
        </w:rPr>
        <w:t>. In September 2023, OpenAI’s GPT-4 (which powers ChatGPT), held the vast majority of the market share and had a commanding technological lead over alternatives from big tech platforms like Google and Meta.[27] By November 2024, 16 different AI labs had produced models that exceed GPT-4’s capabilities and performance benchmarks.[28] Though some of these models, including Google’s Gemini and Meta’s LLaMA, have been produced by established tech giants, OpenAI’s GPT remains the market leader based on usage. As of January 2025, ChatGPT (59.5 percent) and Microsoft’s Copilot (14.3 percent), both of which were built off the GPT LLM, collectively hold a 73.8 percent market share among generative AI chatbot tools.[29] Google’s Gemini is in third place with a 13.5 percent market share. In terms of quarterly user growth, however, ChatGPT falls into fourth place behind ClaudeAI from start-up Anthropic, Perplexity (which was built off Meta’s LLaMA LLM), and Phind (a tool for software developers, which was built off both GPT and original LLMs). LLM start-ups continue to successfully enter the market, even outside of the text generation segment. For instance, RunwayML has thrived in video generation, and MidJourney and Stable Diffusion thrive in image generation.[30]</w:t>
      </w:r>
    </w:p>
    <w:p w14:paraId="4BE674A2" w14:textId="77777777" w:rsidR="002D741B" w:rsidRPr="00072B4C" w:rsidRDefault="002D741B" w:rsidP="002D741B">
      <w:pPr>
        <w:rPr>
          <w:sz w:val="16"/>
        </w:rPr>
      </w:pPr>
      <w:r w:rsidRPr="00072B4C">
        <w:rPr>
          <w:sz w:val="16"/>
        </w:rPr>
        <w:t xml:space="preserve">Continued and </w:t>
      </w:r>
      <w:r w:rsidRPr="0002631B">
        <w:rPr>
          <w:rStyle w:val="Emphasis"/>
        </w:rPr>
        <w:t>successful market entry</w:t>
      </w:r>
      <w:r w:rsidRPr="0002631B">
        <w:rPr>
          <w:rStyle w:val="StyleUnderline"/>
        </w:rPr>
        <w:t xml:space="preserve"> by a </w:t>
      </w:r>
      <w:r w:rsidRPr="0002631B">
        <w:rPr>
          <w:rStyle w:val="Emphasis"/>
        </w:rPr>
        <w:t>range of firms</w:t>
      </w:r>
      <w:r w:rsidRPr="0002631B">
        <w:rPr>
          <w:rStyle w:val="StyleUnderline"/>
        </w:rPr>
        <w:t xml:space="preserve"> of varying sizes that </w:t>
      </w:r>
      <w:r w:rsidRPr="0002631B">
        <w:rPr>
          <w:rStyle w:val="Emphasis"/>
        </w:rPr>
        <w:t>compete head-to-head</w:t>
      </w:r>
      <w:r w:rsidRPr="0002631B">
        <w:rPr>
          <w:rStyle w:val="StyleUnderline"/>
        </w:rPr>
        <w:t xml:space="preserve"> or serve different generative AI market segments indicates a fiercely competitive and rapidly evolving generative AI and LLM market</w:t>
      </w:r>
      <w:r w:rsidRPr="00072B4C">
        <w:rPr>
          <w:sz w:val="16"/>
        </w:rPr>
        <w:t xml:space="preserve">. Notably, generative AI markets feature a mix of independent start-ups, start-ups benefiting from commercial partnerships with larger entities (such as Amazon/Anthropic and Microsoft/OpenAI), and large tech firms. </w:t>
      </w:r>
      <w:r w:rsidRPr="0002631B">
        <w:rPr>
          <w:rStyle w:val="StyleUnderline"/>
        </w:rPr>
        <w:t xml:space="preserve">This </w:t>
      </w:r>
      <w:r w:rsidRPr="00C04757">
        <w:rPr>
          <w:rStyle w:val="StyleUnderline"/>
          <w:highlight w:val="yellow"/>
        </w:rPr>
        <w:t>contradicts</w:t>
      </w:r>
      <w:r w:rsidRPr="0002631B">
        <w:rPr>
          <w:rStyle w:val="StyleUnderline"/>
        </w:rPr>
        <w:t xml:space="preserve"> the </w:t>
      </w:r>
      <w:r w:rsidRPr="00C04757">
        <w:rPr>
          <w:rStyle w:val="StyleUnderline"/>
          <w:highlight w:val="yellow"/>
        </w:rPr>
        <w:t>claim</w:t>
      </w:r>
      <w:r w:rsidRPr="0002631B">
        <w:rPr>
          <w:rStyle w:val="StyleUnderline"/>
        </w:rPr>
        <w:t xml:space="preserve"> that digital </w:t>
      </w:r>
      <w:r w:rsidRPr="00C04757">
        <w:rPr>
          <w:rStyle w:val="StyleUnderline"/>
          <w:highlight w:val="yellow"/>
        </w:rPr>
        <w:t>platforms</w:t>
      </w:r>
      <w:r w:rsidRPr="0002631B">
        <w:rPr>
          <w:rStyle w:val="StyleUnderline"/>
        </w:rPr>
        <w:t xml:space="preserve"> with large troves of user data accumulated through network effects and scale economies </w:t>
      </w:r>
      <w:r w:rsidRPr="00C04757">
        <w:rPr>
          <w:rStyle w:val="StyleUnderline"/>
          <w:highlight w:val="yellow"/>
        </w:rPr>
        <w:t>possess</w:t>
      </w:r>
      <w:r w:rsidRPr="0002631B">
        <w:rPr>
          <w:rStyle w:val="StyleUnderline"/>
        </w:rPr>
        <w:t xml:space="preserve"> an </w:t>
      </w:r>
      <w:r w:rsidRPr="00C04757">
        <w:rPr>
          <w:rStyle w:val="Emphasis"/>
          <w:highlight w:val="yellow"/>
        </w:rPr>
        <w:t>unassailable competitive advantage</w:t>
      </w:r>
      <w:r w:rsidRPr="00072B4C">
        <w:rPr>
          <w:sz w:val="16"/>
        </w:rPr>
        <w:t xml:space="preserve">.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 storage, access to computing power, and other resources.[31] Evidently, </w:t>
      </w:r>
      <w:r w:rsidRPr="00C04757">
        <w:rPr>
          <w:rStyle w:val="StyleUnderline"/>
          <w:highlight w:val="yellow"/>
        </w:rPr>
        <w:t>superior algo</w:t>
      </w:r>
      <w:r w:rsidRPr="00B41FDE">
        <w:rPr>
          <w:rStyle w:val="StyleUnderline"/>
        </w:rPr>
        <w:t>rithm</w:t>
      </w:r>
      <w:r w:rsidRPr="00C04757">
        <w:rPr>
          <w:rStyle w:val="StyleUnderline"/>
          <w:highlight w:val="yellow"/>
        </w:rPr>
        <w:t>s</w:t>
      </w:r>
      <w:r w:rsidRPr="00B41FDE">
        <w:rPr>
          <w:rStyle w:val="StyleUnderline"/>
        </w:rPr>
        <w:t xml:space="preserve"> and preferred user experiences </w:t>
      </w:r>
      <w:r w:rsidRPr="00C04757">
        <w:rPr>
          <w:rStyle w:val="StyleUnderline"/>
          <w:highlight w:val="yellow"/>
        </w:rPr>
        <w:t>remain</w:t>
      </w:r>
      <w:r w:rsidRPr="00B41FDE">
        <w:rPr>
          <w:rStyle w:val="StyleUnderline"/>
        </w:rPr>
        <w:t xml:space="preserve"> a </w:t>
      </w:r>
      <w:r w:rsidRPr="00B41FDE">
        <w:rPr>
          <w:rStyle w:val="Emphasis"/>
        </w:rPr>
        <w:t xml:space="preserve">far </w:t>
      </w:r>
      <w:r w:rsidRPr="00C04757">
        <w:rPr>
          <w:rStyle w:val="Emphasis"/>
          <w:highlight w:val="yellow"/>
        </w:rPr>
        <w:t>more significant competitive advantage</w:t>
      </w:r>
      <w:r w:rsidRPr="00B41FDE">
        <w:rPr>
          <w:rStyle w:val="StyleUnderline"/>
        </w:rPr>
        <w:t xml:space="preserve"> than access to data</w:t>
      </w:r>
      <w:r w:rsidRPr="00072B4C">
        <w:rPr>
          <w:sz w:val="16"/>
        </w:rPr>
        <w:t>, further indicating that data access is not a barrier to entry.[32] The top four LLMs ranked by performance benchmarks as of November 2024 are all either newly launched or have been updated within the preceding three months, which indicates that training data cost or scarcity has not been a barrier to entry or innovation.[33]</w:t>
      </w:r>
    </w:p>
    <w:p w14:paraId="63155120" w14:textId="77777777" w:rsidR="002D741B" w:rsidRPr="00072B4C" w:rsidRDefault="002D741B" w:rsidP="002D741B">
      <w:pPr>
        <w:rPr>
          <w:sz w:val="16"/>
        </w:rPr>
      </w:pPr>
      <w:r w:rsidRPr="00072B4C">
        <w:rPr>
          <w:sz w:val="16"/>
        </w:rPr>
        <w:t>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OpenAI’s ChatGPT has driven competition and innovation in the adjacent search engine market. Although Google remains the dominant market leader,[35] it is in the face of increasing competition. This is despite Google’s monopoly over search indexing and user data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OpenAI expanded into search tools by launching its GPT FM-powered SearchGPT tool in October 2024.[39] Since then, it has grown exponentially at a rate that far outstrips the growth of Google’s Gemini AI-powered search tool.[40] This demonstrates that generative AI startups are not only competitive against large tech giants, they are also able to expand into adjacent markets, including those currently dominated by one or more tech giants. This is possible even when startups do not begin with access to the vast user data, network effects, and scale economies of these giants.</w:t>
      </w:r>
    </w:p>
    <w:p w14:paraId="43D63681" w14:textId="77777777" w:rsidR="002D741B" w:rsidRDefault="002D741B" w:rsidP="002D741B">
      <w:pPr>
        <w:pStyle w:val="Heading4"/>
      </w:pPr>
      <w:r>
        <w:t xml:space="preserve">And </w:t>
      </w:r>
      <w:r w:rsidRPr="00CE6085">
        <w:rPr>
          <w:u w:val="single"/>
        </w:rPr>
        <w:t>existing</w:t>
      </w:r>
      <w:r>
        <w:t xml:space="preserve"> antitrust remedies solve. </w:t>
      </w:r>
    </w:p>
    <w:p w14:paraId="0BF5D2B3" w14:textId="77777777" w:rsidR="002D741B" w:rsidRPr="00AC5637" w:rsidRDefault="002D741B" w:rsidP="002D741B">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70A0DCB7" w14:textId="77777777" w:rsidR="002D741B" w:rsidRPr="00072B4C" w:rsidRDefault="002D741B" w:rsidP="002D741B">
      <w:pPr>
        <w:rPr>
          <w:sz w:val="16"/>
        </w:rPr>
      </w:pPr>
      <w:r w:rsidRPr="00072B4C">
        <w:rPr>
          <w:sz w:val="16"/>
        </w:rPr>
        <w:t xml:space="preserve">Section IV: Sufficiency of Existing Antitrust Remedies in Addressing Anticompetitive Data Concerns </w:t>
      </w:r>
    </w:p>
    <w:p w14:paraId="66404174" w14:textId="77777777" w:rsidR="002D741B" w:rsidRPr="00072B4C" w:rsidRDefault="002D741B" w:rsidP="002D741B">
      <w:pPr>
        <w:rPr>
          <w:sz w:val="16"/>
        </w:rPr>
      </w:pPr>
      <w:r w:rsidRPr="00072B4C">
        <w:rPr>
          <w:sz w:val="16"/>
        </w:rPr>
        <w:t xml:space="preserve">As the preceding sections make clear, </w:t>
      </w:r>
      <w:r w:rsidRPr="00AC5637">
        <w:rPr>
          <w:rStyle w:val="Emphasis"/>
        </w:rPr>
        <w:t>antitrust</w:t>
      </w:r>
      <w:r w:rsidRPr="00072B4C">
        <w:rPr>
          <w:sz w:val="16"/>
        </w:rPr>
        <w:t xml:space="preserve"> enforcement and policy </w:t>
      </w:r>
      <w:r w:rsidRPr="00AC5637">
        <w:rPr>
          <w:rStyle w:val="StyleUnderline"/>
        </w:rPr>
        <w:t>in high-innovation areas like generative AI</w:t>
      </w:r>
      <w:r w:rsidRPr="00072B4C">
        <w:rPr>
          <w:sz w:val="16"/>
        </w:rPr>
        <w:t xml:space="preserve"> </w:t>
      </w:r>
      <w:r w:rsidRPr="00EB30AE">
        <w:rPr>
          <w:rStyle w:val="StyleUnderline"/>
        </w:rPr>
        <w:t>should focus on evidence of anticompetitive conduct rather than</w:t>
      </w:r>
      <w:r w:rsidRPr="00072B4C">
        <w:rPr>
          <w:sz w:val="16"/>
        </w:rPr>
        <w:t xml:space="preserve"> </w:t>
      </w:r>
      <w:r w:rsidRPr="00EB30AE">
        <w:rPr>
          <w:rStyle w:val="Emphasis"/>
        </w:rPr>
        <w:t>hypothetical theoretical future harms</w:t>
      </w:r>
      <w:r w:rsidRPr="00072B4C">
        <w:rPr>
          <w:sz w:val="16"/>
        </w:rPr>
        <w:t xml:space="preserve">.[108] Regulators should carefully weigh the likely net positive impact of any policy on competition, innovation, and consumers against unregulated outcomes. New regulations ought only be considered where current ones and laws are insufficient. In this regard, the United States’ </w:t>
      </w:r>
      <w:r w:rsidRPr="00CE6085">
        <w:rPr>
          <w:rStyle w:val="Emphasis"/>
          <w:highlight w:val="yellow"/>
        </w:rPr>
        <w:t>existing</w:t>
      </w:r>
      <w:r w:rsidRPr="00CE6085">
        <w:rPr>
          <w:rStyle w:val="StyleUnderline"/>
          <w:highlight w:val="yellow"/>
        </w:rPr>
        <w:t xml:space="preserve"> antitrust</w:t>
      </w:r>
      <w:r w:rsidRPr="00EB30AE">
        <w:rPr>
          <w:rStyle w:val="StyleUnderline"/>
        </w:rPr>
        <w:t xml:space="preserve"> laws already </w:t>
      </w:r>
      <w:r w:rsidRPr="00CE6085">
        <w:rPr>
          <w:rStyle w:val="StyleUnderline"/>
          <w:highlight w:val="yellow"/>
        </w:rPr>
        <w:t>provide</w:t>
      </w:r>
      <w:r w:rsidRPr="00EB30AE">
        <w:rPr>
          <w:rStyle w:val="StyleUnderline"/>
        </w:rPr>
        <w:t xml:space="preserve"> a </w:t>
      </w:r>
      <w:r w:rsidRPr="00CE6085">
        <w:rPr>
          <w:rStyle w:val="StyleUnderline"/>
        </w:rPr>
        <w:t>dynamic</w:t>
      </w:r>
      <w:r w:rsidRPr="00072B4C">
        <w:rPr>
          <w:sz w:val="16"/>
        </w:rPr>
        <w:t xml:space="preserve"> and flexible </w:t>
      </w:r>
      <w:r w:rsidRPr="00CE6085">
        <w:rPr>
          <w:rStyle w:val="StyleUnderline"/>
          <w:highlight w:val="yellow"/>
        </w:rPr>
        <w:t xml:space="preserve">framework for </w:t>
      </w:r>
      <w:r w:rsidRPr="00CE6085">
        <w:rPr>
          <w:rStyle w:val="Emphasis"/>
          <w:highlight w:val="yellow"/>
        </w:rPr>
        <w:t>policing</w:t>
      </w:r>
      <w:r w:rsidRPr="00EB30AE">
        <w:rPr>
          <w:rStyle w:val="Emphasis"/>
        </w:rPr>
        <w:t xml:space="preserve"> </w:t>
      </w:r>
      <w:r w:rsidRPr="00CE6085">
        <w:rPr>
          <w:rStyle w:val="Emphasis"/>
          <w:highlight w:val="yellow"/>
        </w:rPr>
        <w:t>anticompetitive harms</w:t>
      </w:r>
      <w:r w:rsidRPr="00072B4C">
        <w:rPr>
          <w:sz w:val="16"/>
        </w:rPr>
        <w:t>. These laws apply to issues arising from the use, misuse, or control of data, enabling the outright prohibition and punishment of inherently anticompetitive conduct, as well as the flexible, case-by-case assessment of business conduct and practices that may or may not have net anticompetitive impacts. The Supreme Court has criticized “[l]egal presumptions that rest on formalistic distinctions rather than actual market realities.”[109] In dynamic and rapidly evolving fields like AI where the freedom to experiment and innovate is crucial, and where today’s “market reality” may not reflect that of tomorrow, outright prohibitions on business conduct based on its form rather than its anticompetitive substance can be especially damaging to innovation and competition.</w:t>
      </w:r>
    </w:p>
    <w:p w14:paraId="4A1BEB69" w14:textId="77777777" w:rsidR="002D741B" w:rsidRPr="00072B4C" w:rsidRDefault="002D741B" w:rsidP="002D741B">
      <w:pPr>
        <w:rPr>
          <w:sz w:val="16"/>
        </w:rPr>
      </w:pPr>
      <w:r w:rsidRPr="00072B4C">
        <w:rPr>
          <w:sz w:val="16"/>
        </w:rPr>
        <w:t xml:space="preserve">Similarly, because </w:t>
      </w:r>
      <w:r w:rsidRPr="00EB30AE">
        <w:rPr>
          <w:rStyle w:val="StyleUnderline"/>
        </w:rPr>
        <w:t>enforcement</w:t>
      </w:r>
      <w:r w:rsidRPr="00072B4C">
        <w:rPr>
          <w:sz w:val="16"/>
        </w:rPr>
        <w:t xml:space="preserve"> actions </w:t>
      </w:r>
      <w:r w:rsidRPr="00EB30AE">
        <w:rPr>
          <w:rStyle w:val="StyleUnderline"/>
        </w:rPr>
        <w:t xml:space="preserve">and </w:t>
      </w:r>
      <w:r w:rsidRPr="00EB30AE">
        <w:rPr>
          <w:rStyle w:val="Emphasis"/>
        </w:rPr>
        <w:t>antitrust</w:t>
      </w:r>
      <w:r w:rsidRPr="00072B4C">
        <w:rPr>
          <w:sz w:val="16"/>
        </w:rPr>
        <w:t xml:space="preserve"> litigation </w:t>
      </w:r>
      <w:r w:rsidRPr="00EB30AE">
        <w:rPr>
          <w:rStyle w:val="StyleUnderline"/>
        </w:rPr>
        <w:t xml:space="preserve">impose substantial costs and </w:t>
      </w:r>
      <w:r w:rsidRPr="00EB30AE">
        <w:rPr>
          <w:rStyle w:val="Emphasis"/>
        </w:rPr>
        <w:t>uncertainty</w:t>
      </w:r>
      <w:r w:rsidRPr="00EB30AE">
        <w:rPr>
          <w:rStyle w:val="StyleUnderline"/>
        </w:rPr>
        <w:t xml:space="preserve"> on the targeted parties</w:t>
      </w:r>
      <w:r w:rsidRPr="00072B4C">
        <w:rPr>
          <w:sz w:val="16"/>
        </w:rPr>
        <w:t xml:space="preserve">, enforcers should carefully choose when to bring cases against business conduct or mergers with ambiguous impacts on competition and innovation. The </w:t>
      </w:r>
      <w:r w:rsidRPr="00CE6085">
        <w:rPr>
          <w:rStyle w:val="StyleUnderline"/>
        </w:rPr>
        <w:t>risk</w:t>
      </w:r>
      <w:r w:rsidRPr="00EB30AE">
        <w:rPr>
          <w:rStyle w:val="StyleUnderline"/>
        </w:rPr>
        <w:t xml:space="preserve"> and threat of multi-year, multimillion-dollar potential </w:t>
      </w:r>
      <w:r w:rsidRPr="00CE6085">
        <w:rPr>
          <w:rStyle w:val="StyleUnderline"/>
          <w:highlight w:val="yellow"/>
        </w:rPr>
        <w:t>litigation</w:t>
      </w:r>
      <w:r w:rsidRPr="00EB30AE">
        <w:rPr>
          <w:rStyle w:val="StyleUnderline"/>
        </w:rPr>
        <w:t xml:space="preserve"> costs themselves could </w:t>
      </w:r>
      <w:r w:rsidRPr="00CE6085">
        <w:rPr>
          <w:rStyle w:val="Emphasis"/>
          <w:highlight w:val="yellow"/>
        </w:rPr>
        <w:t>deter innovators</w:t>
      </w:r>
      <w:r w:rsidRPr="00EB30AE">
        <w:rPr>
          <w:rStyle w:val="StyleUnderline"/>
        </w:rPr>
        <w:t xml:space="preserve"> from procompetitive conduct</w:t>
      </w:r>
      <w:r w:rsidRPr="00072B4C">
        <w:rPr>
          <w:sz w:val="16"/>
        </w:rPr>
        <w:t xml:space="preserve">.[110] To be clear, this is not to suggest that enforcement actions should only be brought where the anticompetitive implications of a business practice can be assumed with absolute certainty.[111] That is a rare occurrence,[112] and such an approach would result in an unacceptable number of anticompetitive behaviors and deals. It would also allow firms that genuinely abuse their market power to further entrench their positions. However, the </w:t>
      </w:r>
      <w:r w:rsidRPr="00CE6085">
        <w:rPr>
          <w:rStyle w:val="Emphasis"/>
          <w:highlight w:val="yellow"/>
        </w:rPr>
        <w:t>high cost</w:t>
      </w:r>
      <w:r w:rsidRPr="00EB30AE">
        <w:rPr>
          <w:rStyle w:val="StyleUnderline"/>
        </w:rPr>
        <w:t xml:space="preserve"> of false positive errors </w:t>
      </w:r>
      <w:r w:rsidRPr="00CE6085">
        <w:rPr>
          <w:rStyle w:val="StyleUnderline"/>
          <w:highlight w:val="yellow"/>
        </w:rPr>
        <w:t>in identifying</w:t>
      </w:r>
      <w:r w:rsidRPr="00EB30AE">
        <w:rPr>
          <w:rStyle w:val="StyleUnderline"/>
        </w:rPr>
        <w:t xml:space="preserve"> and blocking allegedly </w:t>
      </w:r>
      <w:r w:rsidRPr="00CE6085">
        <w:rPr>
          <w:rStyle w:val="StyleUnderline"/>
          <w:highlight w:val="yellow"/>
        </w:rPr>
        <w:t>anticompetitive practices</w:t>
      </w:r>
      <w:r w:rsidRPr="00072B4C">
        <w:rPr>
          <w:sz w:val="16"/>
        </w:rPr>
        <w:t xml:space="preserve"> and deals (even relative to the costs of permitting false negatives) should be acknowledged in contemplating enforcement actions and policy.[113] No cure should be worse than the disease.</w:t>
      </w:r>
    </w:p>
    <w:p w14:paraId="2C23070B" w14:textId="77777777" w:rsidR="002D741B" w:rsidRPr="00CE6085" w:rsidRDefault="002D741B" w:rsidP="002D741B">
      <w:pPr>
        <w:rPr>
          <w:sz w:val="8"/>
          <w:szCs w:val="8"/>
        </w:rPr>
      </w:pPr>
      <w:r w:rsidRPr="00CE6085">
        <w:rPr>
          <w:sz w:val="8"/>
          <w:szCs w:val="8"/>
        </w:rPr>
        <w:t>In that light, consider the policing of data-driven anticompetitive conduct under current American antitrust law, which implements a flexible “rule of reason” framework. This framework weighs legitimate business justifications or procompetitive benefits of a business practice against its anticompetitive harms on a case-by-case basis to block practices that are net harmful.[114] Except for some presumptively anticompetitive practices like rigging bids and price-fixing that are deemed illegal, American antitrust law punishes unreasonable restraints of trade under Sherman Act Section 1 and exclusionary conduct or attempted monopolization under Sherman Act Section 2 through the “rule of reason.”[115] This framework offers courts the flexibility to tailor rulings and remedies to the circumstances rather than imposing bright-line rules that could inadvertently stymie competitive or pro-innovation business practices. Similarly, proposed mergers are illegal under Clayton Act Section 7 when they may substantially lessen competition or tend to create a monopoly.[116] This occurs when mergers enhance a firm’s incentive and ability to violate Sherman Act Section 1 or Section 2, either unilaterally (such as by restricting rivals’ access to a key input such as data) or through restrictive agreements with other firms to achieve the same outcome.[117] Firms that expand market share or gain a monopoly through a superior product, business acumen, or luck won’t be penalized under these laws.[118] Those that engage in practices that cannot be justified by any other reason besides excluding rivals from competing will attract punishment.[119] When a business practice or merger carries both procompetitive and anticompetitive implications, enforcers can seek binding consent decrees from the parties that limit the practice or that remedy anticompetitive concerns as a condition of settling the case or approving the merger.[120] This process ensures a faster and more cost-effective resolution of complaints while giving businesses the freedom to experiment.</w:t>
      </w:r>
    </w:p>
    <w:p w14:paraId="56D1FA0D" w14:textId="77777777" w:rsidR="002D741B" w:rsidRPr="00CE6085" w:rsidRDefault="002D741B" w:rsidP="002D741B">
      <w:pPr>
        <w:rPr>
          <w:sz w:val="8"/>
          <w:szCs w:val="8"/>
        </w:rPr>
      </w:pPr>
      <w:r w:rsidRPr="00CE6085">
        <w:rPr>
          <w:sz w:val="8"/>
          <w:szCs w:val="8"/>
        </w:rPr>
        <w:t xml:space="preserve">Antitrust claims under the rule of reason rest on legal arguments about how a merger or business practice may harm competition and consumers, known as theories of harm. Three theories of harm recognized by the US Supreme Court under the antitrust laws could be applied to a company’s exclusionary conduct or attempted monopolization using data or foundation models trained on data. These are (1) raising rivals’ costs, (2) refusing to deal with rivals, and (3) tying or bundling. </w:t>
      </w:r>
    </w:p>
    <w:p w14:paraId="5072A262" w14:textId="77777777" w:rsidR="002D741B" w:rsidRPr="00CE6085" w:rsidRDefault="002D741B" w:rsidP="002D741B">
      <w:pPr>
        <w:rPr>
          <w:sz w:val="8"/>
          <w:szCs w:val="8"/>
        </w:rPr>
      </w:pPr>
      <w:r w:rsidRPr="00CE6085">
        <w:rPr>
          <w:sz w:val="8"/>
          <w:szCs w:val="8"/>
        </w:rPr>
        <w:t>A dominant generative AI firm would raise the costs to compete incurred by its rivals and would thus be liable for monopolization if it acquires exclusive rights to a proprietary dataset or foundation model from a downstream supplier (or acquires the supplier itself) with the intent to restrict access for competitors, thus harming competition. The defendant would not be liable for exclusionary conduct or attempted monopolization if they could show procompetitive justifications for the practice,[121] or if the alleged key input could be substituted (such as by sourcing an alternate supplier) at low or no cost.[122] Legitimate justifications could include investing in the development and refinement of the model, in further data gathering, or investing in developing the platform through which it makes the model or dataset available.</w:t>
      </w:r>
    </w:p>
    <w:p w14:paraId="58CC6563" w14:textId="77777777" w:rsidR="002D741B" w:rsidRPr="00CE6085" w:rsidRDefault="002D741B" w:rsidP="002D741B">
      <w:pPr>
        <w:rPr>
          <w:sz w:val="8"/>
          <w:szCs w:val="8"/>
        </w:rPr>
      </w:pPr>
      <w:r w:rsidRPr="00CE6085">
        <w:rPr>
          <w:sz w:val="8"/>
          <w:szCs w:val="8"/>
        </w:rPr>
        <w:t>Similarly, while firms can normally freely choose who they deal with and under what terms,[123] a firm can be held liable for “refusal to deal” if they sell a key input over which they hold a monopoly (such as a specific dataset that cannot be reasonably replicated) to another firm without a legitimate business justification.[124] This would be the case where the monopolist firm is shown to have sacrificed short-term profits for the sake of a long-term anticompetitive end.[125] Such cases are generally hard to win for plaintiffs relative to raising rivals’ costs claims. However, refusal-to-deal claims have better prospects of success when the defendant firm has previously abandoned procompetitive cooperation with its rival or rivals. This behavior gives courts a baseline from which to judge the refusal-to-deal’s anticompetitive effects and intent. Courts may also be reluctant to mandate that a firm must deal with its rivals because administering the duty to deal and setting its terms of dealing (such as price) can be a difficult exercise they may lack the expertise to undertake.[126] Thus, enforcers are likely to have greater success in prosecuting the same cases based on the raising rivals’ costs theory.</w:t>
      </w:r>
    </w:p>
    <w:p w14:paraId="345A745C" w14:textId="77777777" w:rsidR="002D741B" w:rsidRPr="00CE6085" w:rsidRDefault="002D741B" w:rsidP="002D741B">
      <w:pPr>
        <w:rPr>
          <w:sz w:val="8"/>
          <w:szCs w:val="8"/>
        </w:rPr>
      </w:pPr>
      <w:r w:rsidRPr="00CE6085">
        <w:rPr>
          <w:sz w:val="8"/>
          <w:szCs w:val="8"/>
        </w:rPr>
        <w:t>In some instances, if a firm were to condition the purchase of a product over which it has “market power” on the purchase of another one of its products, such as by only selling them together, that would constitute illegal exclusionary conduct.[127] Such arrangements are known as “tying” or “bundling” and generally have legitimate business justifications.[128] For instance, it makes sense to bundle multiple software applications on an operating system if they integrate and work more effectively together or if the bundled applications function as a single software ‘ecosystem’ with an integrated user experience under the operating system.[129] Similarly, firms that bundle foundation models or datasets with software applications, other datasets, or additional tools can be expected to argue that they are selling an integrated ecosystem of products that deliver enhanced functionality (or other benefits like data security) for users. They may argue that refinement of the model through additional feedback requires or is facilitated by bundling multiple applications built off the model. They may also argue that additional profits from the sales of the tied product help fund improvements in the tying product. For instance, the exorbitant additional costs of further data gathering and fine-tuning through machine learning might be funded through sales of additional software or web tools that integrate with the foundation model. In the case of an open-source foundation model, the provider may argue that requiring developers who build applications off the platform to license additional software before integrating their applications into the main platform may be necessary to be able to provide the model’s source code for free.[130] Regardless, if a proprietary dataset or foundation model is sufficiently unique to grant the provider market power, then a sales arrangement that forces users or application developers to make additional purchases without any legitimate business purpose may be anticompetitive monopolization. Allowing courts to make such determinations without bright-line prohibitions on potentially procompetitive tying and bundling arrangements facilitates innovation and competition.</w:t>
      </w:r>
    </w:p>
    <w:p w14:paraId="0D2ECEC2" w14:textId="77777777" w:rsidR="002D741B" w:rsidRDefault="002D741B" w:rsidP="002D741B">
      <w:pPr>
        <w:rPr>
          <w:sz w:val="16"/>
        </w:rPr>
      </w:pPr>
      <w:r w:rsidRPr="00072B4C">
        <w:rPr>
          <w:sz w:val="16"/>
        </w:rPr>
        <w:t xml:space="preserve">The three </w:t>
      </w:r>
      <w:r w:rsidRPr="00072B4C">
        <w:rPr>
          <w:rStyle w:val="Emphasis"/>
        </w:rPr>
        <w:t xml:space="preserve">theories of </w:t>
      </w:r>
      <w:r w:rsidRPr="00CE6085">
        <w:rPr>
          <w:rStyle w:val="Emphasis"/>
          <w:highlight w:val="yellow"/>
        </w:rPr>
        <w:t>harm recognized by</w:t>
      </w:r>
      <w:r w:rsidRPr="00072B4C">
        <w:rPr>
          <w:rStyle w:val="Emphasis"/>
        </w:rPr>
        <w:t xml:space="preserve"> US </w:t>
      </w:r>
      <w:r w:rsidRPr="00CE6085">
        <w:rPr>
          <w:rStyle w:val="Emphasis"/>
          <w:highlight w:val="yellow"/>
        </w:rPr>
        <w:t>courts</w:t>
      </w:r>
      <w:r w:rsidRPr="00072B4C">
        <w:rPr>
          <w:rStyle w:val="StyleUnderline"/>
        </w:rPr>
        <w:t xml:space="preserve"> under existing antitrust law provide a strong legal farmwork to </w:t>
      </w:r>
      <w:r w:rsidRPr="00CE6085">
        <w:rPr>
          <w:rStyle w:val="StyleUnderline"/>
          <w:highlight w:val="yellow"/>
        </w:rPr>
        <w:t xml:space="preserve">hold wrongdoers </w:t>
      </w:r>
      <w:r w:rsidRPr="00CE6085">
        <w:rPr>
          <w:rStyle w:val="Emphasis"/>
          <w:highlight w:val="yellow"/>
        </w:rPr>
        <w:t>liable</w:t>
      </w:r>
      <w:r w:rsidRPr="00072B4C">
        <w:rPr>
          <w:rStyle w:val="Emphasis"/>
        </w:rPr>
        <w:t xml:space="preserve"> </w:t>
      </w:r>
      <w:r w:rsidRPr="00CE6085">
        <w:rPr>
          <w:rStyle w:val="Emphasis"/>
          <w:highlight w:val="yellow"/>
        </w:rPr>
        <w:t>for anticompetitive</w:t>
      </w:r>
      <w:r w:rsidRPr="00072B4C">
        <w:rPr>
          <w:rStyle w:val="Emphasis"/>
        </w:rPr>
        <w:t xml:space="preserve"> abuses</w:t>
      </w:r>
      <w:r w:rsidRPr="00072B4C">
        <w:rPr>
          <w:sz w:val="16"/>
        </w:rPr>
        <w:t xml:space="preserve">, </w:t>
      </w:r>
      <w:r w:rsidRPr="00072B4C">
        <w:rPr>
          <w:rStyle w:val="StyleUnderline"/>
        </w:rPr>
        <w:t xml:space="preserve">such as </w:t>
      </w:r>
      <w:r w:rsidRPr="00CE6085">
        <w:rPr>
          <w:rStyle w:val="Emphasis"/>
          <w:highlight w:val="yellow"/>
        </w:rPr>
        <w:t>abuses of</w:t>
      </w:r>
      <w:r w:rsidRPr="00072B4C">
        <w:rPr>
          <w:rStyle w:val="Emphasis"/>
        </w:rPr>
        <w:t xml:space="preserve"> control over </w:t>
      </w:r>
      <w:r w:rsidRPr="00CE6085">
        <w:rPr>
          <w:rStyle w:val="Emphasis"/>
          <w:highlight w:val="yellow"/>
        </w:rPr>
        <w:t>data</w:t>
      </w:r>
      <w:r w:rsidRPr="00CE6085">
        <w:rPr>
          <w:rStyle w:val="StyleUnderline"/>
          <w:highlight w:val="yellow"/>
        </w:rPr>
        <w:t xml:space="preserve"> in</w:t>
      </w:r>
      <w:r w:rsidRPr="00072B4C">
        <w:rPr>
          <w:rStyle w:val="StyleUnderline"/>
        </w:rPr>
        <w:t xml:space="preserve"> </w:t>
      </w:r>
      <w:r w:rsidRPr="00072B4C">
        <w:rPr>
          <w:rStyle w:val="Emphasis"/>
        </w:rPr>
        <w:t xml:space="preserve">generative </w:t>
      </w:r>
      <w:r w:rsidRPr="00CE6085">
        <w:rPr>
          <w:rStyle w:val="Emphasis"/>
          <w:highlight w:val="yellow"/>
        </w:rPr>
        <w:t>AI markets</w:t>
      </w:r>
      <w:r w:rsidRPr="00072B4C">
        <w:rPr>
          <w:sz w:val="16"/>
        </w:rPr>
        <w:t>. This framework functions without requiring preemptive interventions or new regulations. Importantly, it also allows businesses the flexibility to experiment with and justify procompetitive practices.</w:t>
      </w:r>
    </w:p>
    <w:p w14:paraId="57BE9A14" w14:textId="77777777" w:rsidR="002D741B" w:rsidRPr="00C13C47" w:rsidRDefault="002D741B" w:rsidP="002D741B"/>
    <w:p w14:paraId="4629D48C" w14:textId="77777777" w:rsidR="002D741B" w:rsidRDefault="002D741B" w:rsidP="002D741B">
      <w:pPr>
        <w:pStyle w:val="Heading3"/>
      </w:pPr>
      <w:r>
        <w:t>Inequality---U---2NC</w:t>
      </w:r>
    </w:p>
    <w:p w14:paraId="4DCBCC2F" w14:textId="77777777" w:rsidR="002D741B" w:rsidRDefault="002D741B" w:rsidP="002D741B">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1E65124D" w14:textId="77777777" w:rsidR="002D741B" w:rsidRDefault="002D741B" w:rsidP="002D741B">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267BC4AE" w14:textId="77777777" w:rsidR="002D741B" w:rsidRPr="00F462C9" w:rsidRDefault="002D741B" w:rsidP="002D741B">
      <w:pPr>
        <w:rPr>
          <w:sz w:val="14"/>
        </w:rPr>
      </w:pPr>
      <w:r w:rsidRPr="00F462C9">
        <w:rPr>
          <w:sz w:val="14"/>
        </w:rPr>
        <w:t xml:space="preserve">V. </w:t>
      </w:r>
      <w:r w:rsidRPr="00D60509">
        <w:rPr>
          <w:rStyle w:val="Emphasis"/>
          <w:highlight w:val="yellow"/>
        </w:rPr>
        <w:t>ASSESSING</w:t>
      </w:r>
      <w:r w:rsidRPr="00B06148">
        <w:rPr>
          <w:rStyle w:val="Emphasis"/>
        </w:rPr>
        <w:t xml:space="preserve"> THE </w:t>
      </w:r>
      <w:r w:rsidRPr="00D60509">
        <w:rPr>
          <w:rStyle w:val="Emphasis"/>
          <w:highlight w:val="yellow"/>
        </w:rPr>
        <w:t>EMPIRICAL EV</w:t>
      </w:r>
      <w:r w:rsidRPr="00B06148">
        <w:rPr>
          <w:rStyle w:val="Emphasis"/>
        </w:rPr>
        <w:t>IDENCE</w:t>
      </w:r>
      <w:r w:rsidRPr="00F462C9">
        <w:rPr>
          <w:sz w:val="14"/>
        </w:rPr>
        <w:t xml:space="preserve"> AND POLICY TRENDS</w:t>
      </w:r>
    </w:p>
    <w:p w14:paraId="7534FD3B" w14:textId="77777777" w:rsidR="002D741B" w:rsidRPr="00F462C9" w:rsidRDefault="002D741B" w:rsidP="002D741B">
      <w:pPr>
        <w:rPr>
          <w:sz w:val="14"/>
        </w:rPr>
      </w:pPr>
      <w:r w:rsidRPr="00B06148">
        <w:rPr>
          <w:rStyle w:val="StyleUnderline"/>
        </w:rPr>
        <w:t>Is rising inequality the</w:t>
      </w:r>
      <w:r w:rsidRPr="00F462C9">
        <w:rPr>
          <w:sz w:val="14"/>
        </w:rPr>
        <w:t xml:space="preserve"> economic </w:t>
      </w:r>
      <w:r w:rsidRPr="00B06148">
        <w:rPr>
          <w:rStyle w:val="Emphasis"/>
        </w:rPr>
        <w:t>"crisis"</w:t>
      </w:r>
      <w:r w:rsidRPr="00F462C9">
        <w:rPr>
          <w:sz w:val="14"/>
        </w:rPr>
        <w:t xml:space="preserve"> </w:t>
      </w:r>
      <w:r w:rsidRPr="00B06148">
        <w:rPr>
          <w:rStyle w:val="StyleUnderline"/>
        </w:rPr>
        <w:t>of our times, placing the</w:t>
      </w:r>
      <w:r w:rsidRPr="00F462C9">
        <w:rPr>
          <w:sz w:val="14"/>
        </w:rPr>
        <w:t xml:space="preserve"> </w:t>
      </w:r>
      <w:r w:rsidRPr="00B06148">
        <w:rPr>
          <w:rStyle w:val="Emphasis"/>
        </w:rPr>
        <w:t>U</w:t>
      </w:r>
      <w:r w:rsidRPr="00F462C9">
        <w:rPr>
          <w:sz w:val="14"/>
        </w:rPr>
        <w:t xml:space="preserve">nited </w:t>
      </w:r>
      <w:r w:rsidRPr="00B06148">
        <w:rPr>
          <w:rStyle w:val="Emphasis"/>
        </w:rPr>
        <w:t>S</w:t>
      </w:r>
      <w:r w:rsidRPr="00F462C9">
        <w:rPr>
          <w:sz w:val="14"/>
        </w:rPr>
        <w:t xml:space="preserve">tates </w:t>
      </w:r>
      <w:r w:rsidRPr="00B06148">
        <w:rPr>
          <w:rStyle w:val="StyleUnderline"/>
        </w:rPr>
        <w:t>on the path to a</w:t>
      </w:r>
      <w:r w:rsidRPr="00F462C9">
        <w:rPr>
          <w:sz w:val="14"/>
        </w:rPr>
        <w:t xml:space="preserve"> new </w:t>
      </w:r>
      <w:r w:rsidRPr="00B06148">
        <w:rPr>
          <w:rStyle w:val="Emphasis"/>
        </w:rPr>
        <w:t>Gilded Age</w:t>
      </w:r>
      <w:r w:rsidRPr="00F462C9">
        <w:rPr>
          <w:sz w:val="14"/>
        </w:rPr>
        <w:t xml:space="preserve">? Piketty and his coauthors maintain as much, as does the LPE project. </w:t>
      </w:r>
      <w:r w:rsidRPr="00B06148">
        <w:rPr>
          <w:rStyle w:val="StyleUnderline"/>
        </w:rPr>
        <w:t>A</w:t>
      </w:r>
      <w:r w:rsidRPr="00F462C9">
        <w:rPr>
          <w:sz w:val="14"/>
        </w:rPr>
        <w:t xml:space="preserve"> </w:t>
      </w:r>
      <w:r w:rsidRPr="00B06148">
        <w:rPr>
          <w:rStyle w:val="Emphasis"/>
        </w:rPr>
        <w:t>dispassionate</w:t>
      </w:r>
      <w:r w:rsidRPr="00F462C9">
        <w:rPr>
          <w:sz w:val="14"/>
        </w:rPr>
        <w:t xml:space="preserve"> </w:t>
      </w:r>
      <w:r w:rsidRPr="00B06148">
        <w:rPr>
          <w:rStyle w:val="StyleUnderline"/>
        </w:rPr>
        <w:t>assessment of the evidence</w:t>
      </w:r>
      <w:r w:rsidRPr="00F462C9">
        <w:rPr>
          <w:sz w:val="14"/>
        </w:rPr>
        <w:t xml:space="preserve">, however, </w:t>
      </w:r>
      <w:r w:rsidRPr="00D60509">
        <w:rPr>
          <w:rStyle w:val="StyleUnderline"/>
          <w:highlight w:val="yellow"/>
        </w:rPr>
        <w:t>tells a</w:t>
      </w:r>
      <w:r w:rsidRPr="00F462C9">
        <w:rPr>
          <w:sz w:val="14"/>
        </w:rPr>
        <w:t xml:space="preserve"> </w:t>
      </w:r>
      <w:r w:rsidRPr="00B06148">
        <w:rPr>
          <w:rStyle w:val="Emphasis"/>
        </w:rPr>
        <w:t xml:space="preserve">much more </w:t>
      </w:r>
      <w:r w:rsidRPr="00D60509">
        <w:rPr>
          <w:rStyle w:val="Emphasis"/>
          <w:highlight w:val="yellow"/>
        </w:rPr>
        <w:t>tempered</w:t>
      </w:r>
      <w:r w:rsidRPr="00F462C9">
        <w:rPr>
          <w:sz w:val="14"/>
          <w:highlight w:val="yellow"/>
        </w:rPr>
        <w:t xml:space="preserve"> </w:t>
      </w:r>
      <w:r w:rsidRPr="00D60509">
        <w:rPr>
          <w:rStyle w:val="StyleUnderline"/>
          <w:highlight w:val="yellow"/>
        </w:rPr>
        <w:t>story</w:t>
      </w:r>
      <w:r w:rsidRPr="00F462C9">
        <w:rPr>
          <w:sz w:val="14"/>
        </w:rPr>
        <w:t>.</w:t>
      </w:r>
    </w:p>
    <w:p w14:paraId="0CE3BF37" w14:textId="77777777" w:rsidR="002D741B" w:rsidRPr="00F462C9" w:rsidRDefault="002D741B" w:rsidP="002D741B">
      <w:pPr>
        <w:rPr>
          <w:sz w:val="14"/>
        </w:rPr>
      </w:pPr>
      <w:r w:rsidRPr="00F462C9">
        <w:rPr>
          <w:sz w:val="14"/>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D60509">
        <w:rPr>
          <w:rStyle w:val="StyleUnderline"/>
          <w:highlight w:val="yellow"/>
        </w:rPr>
        <w:t>discrepancies</w:t>
      </w:r>
      <w:r w:rsidRPr="00F462C9">
        <w:rPr>
          <w:sz w:val="14"/>
        </w:rPr>
        <w:t xml:space="preserve"> with PSZ </w:t>
      </w:r>
      <w:r w:rsidRPr="005D2696">
        <w:rPr>
          <w:rStyle w:val="Emphasis"/>
        </w:rPr>
        <w:t>arising</w:t>
      </w:r>
      <w:r w:rsidRPr="00F462C9">
        <w:rPr>
          <w:sz w:val="14"/>
        </w:rPr>
        <w:t xml:space="preserve"> </w:t>
      </w:r>
      <w:r w:rsidRPr="00D60509">
        <w:rPr>
          <w:rStyle w:val="StyleUnderline"/>
          <w:highlight w:val="yellow"/>
        </w:rPr>
        <w:t>from</w:t>
      </w:r>
      <w:r w:rsidRPr="00F462C9">
        <w:rPr>
          <w:sz w:val="14"/>
        </w:rPr>
        <w:t xml:space="preserve"> two </w:t>
      </w:r>
      <w:r w:rsidRPr="005D2696">
        <w:rPr>
          <w:rStyle w:val="StyleUnderline"/>
        </w:rPr>
        <w:t>causes</w:t>
      </w:r>
      <w:r w:rsidRPr="00F462C9">
        <w:rPr>
          <w:sz w:val="14"/>
        </w:rPr>
        <w:t xml:space="preserve">: (1) </w:t>
      </w:r>
      <w:r w:rsidRPr="00D60509">
        <w:rPr>
          <w:rStyle w:val="Emphasis"/>
          <w:highlight w:val="yellow"/>
        </w:rPr>
        <w:t>severe accounting and data errors</w:t>
      </w:r>
      <w:r w:rsidRPr="00F462C9">
        <w:rPr>
          <w:sz w:val="14"/>
        </w:rPr>
        <w:t xml:space="preserve"> in the original Piketty-Saez series, </w:t>
      </w:r>
      <w:r w:rsidRPr="00D60509">
        <w:rPr>
          <w:rStyle w:val="StyleUnderline"/>
          <w:highlight w:val="yellow"/>
        </w:rPr>
        <w:t>and</w:t>
      </w:r>
      <w:r w:rsidRPr="00F462C9">
        <w:rPr>
          <w:sz w:val="14"/>
        </w:rPr>
        <w:t xml:space="preserve"> (2) </w:t>
      </w:r>
      <w:r w:rsidRPr="00D60509">
        <w:rPr>
          <w:rStyle w:val="Emphasis"/>
          <w:highlight w:val="yellow"/>
        </w:rPr>
        <w:t>discretionary assumptions</w:t>
      </w:r>
      <w:r w:rsidRPr="00F462C9">
        <w:rPr>
          <w:sz w:val="14"/>
        </w:rPr>
        <w:t xml:space="preserve"> </w:t>
      </w:r>
      <w:r w:rsidRPr="005D2696">
        <w:rPr>
          <w:rStyle w:val="StyleUnderline"/>
        </w:rPr>
        <w:t>in data construction</w:t>
      </w:r>
      <w:r w:rsidRPr="00F462C9">
        <w:rPr>
          <w:sz w:val="14"/>
        </w:rPr>
        <w:t xml:space="preserve"> by PSZ </w:t>
      </w:r>
      <w:r w:rsidRPr="005D2696">
        <w:rPr>
          <w:rStyle w:val="StyleUnderline"/>
        </w:rPr>
        <w:t>that</w:t>
      </w:r>
      <w:r w:rsidRPr="00F462C9">
        <w:rPr>
          <w:sz w:val="14"/>
        </w:rPr>
        <w:t xml:space="preserve">, </w:t>
      </w:r>
      <w:r w:rsidRPr="00D60509">
        <w:rPr>
          <w:rStyle w:val="Emphasis"/>
          <w:highlight w:val="yellow"/>
        </w:rPr>
        <w:t>invariably</w:t>
      </w:r>
      <w:r w:rsidRPr="00F462C9">
        <w:rPr>
          <w:sz w:val="14"/>
          <w:highlight w:val="yellow"/>
        </w:rPr>
        <w:t xml:space="preserve">, </w:t>
      </w:r>
      <w:r w:rsidRPr="00D60509">
        <w:rPr>
          <w:rStyle w:val="StyleUnderline"/>
          <w:highlight w:val="yellow"/>
        </w:rPr>
        <w:t>augment</w:t>
      </w:r>
      <w:r w:rsidRPr="005D2696">
        <w:rPr>
          <w:rStyle w:val="StyleUnderline"/>
        </w:rPr>
        <w:t xml:space="preserve"> the depicted </w:t>
      </w:r>
      <w:r w:rsidRPr="00D60509">
        <w:rPr>
          <w:rStyle w:val="StyleUnderline"/>
          <w:highlight w:val="yellow"/>
        </w:rPr>
        <w:t>rise in</w:t>
      </w:r>
      <w:r w:rsidRPr="00F462C9">
        <w:rPr>
          <w:sz w:val="14"/>
          <w:highlight w:val="yellow"/>
        </w:rPr>
        <w:t xml:space="preserve"> </w:t>
      </w:r>
      <w:r w:rsidRPr="00D60509">
        <w:rPr>
          <w:rStyle w:val="Emphasis"/>
          <w:highlight w:val="yellow"/>
        </w:rPr>
        <w:t>income</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wealth</w:t>
      </w:r>
      <w:r w:rsidRPr="00F462C9">
        <w:rPr>
          <w:sz w:val="14"/>
          <w:highlight w:val="yellow"/>
        </w:rPr>
        <w:t xml:space="preserve"> </w:t>
      </w:r>
      <w:r w:rsidRPr="00D60509">
        <w:rPr>
          <w:rStyle w:val="StyleUnderline"/>
          <w:highlight w:val="yellow"/>
        </w:rPr>
        <w:t>concentrations</w:t>
      </w:r>
      <w:r w:rsidRPr="00F462C9">
        <w:rPr>
          <w:sz w:val="14"/>
        </w:rPr>
        <w:t xml:space="preserve">. 70 The first issue </w:t>
      </w:r>
      <w:r w:rsidRPr="005D2696">
        <w:rPr>
          <w:rStyle w:val="StyleUnderline"/>
        </w:rPr>
        <w:t>highlights a</w:t>
      </w:r>
      <w:r w:rsidRPr="00F462C9">
        <w:rPr>
          <w:sz w:val="14"/>
        </w:rPr>
        <w:t xml:space="preserve"> </w:t>
      </w:r>
      <w:r w:rsidRPr="005D2696">
        <w:rPr>
          <w:rStyle w:val="Emphasis"/>
        </w:rPr>
        <w:t>data reliability problem</w:t>
      </w:r>
      <w:r w:rsidRPr="00F462C9">
        <w:rPr>
          <w:sz w:val="14"/>
        </w:rPr>
        <w:t xml:space="preserve"> </w:t>
      </w:r>
      <w:r w:rsidRPr="005D2696">
        <w:rPr>
          <w:rStyle w:val="StyleUnderline"/>
        </w:rPr>
        <w:t>in the</w:t>
      </w:r>
      <w:r w:rsidRPr="00F462C9">
        <w:rPr>
          <w:sz w:val="14"/>
        </w:rPr>
        <w:t xml:space="preserve"> LPE literature's </w:t>
      </w:r>
      <w:r w:rsidRPr="005D2696">
        <w:rPr>
          <w:rStyle w:val="StyleUnderline"/>
        </w:rPr>
        <w:t>empirical foundation, while</w:t>
      </w:r>
      <w:r w:rsidRPr="00F462C9">
        <w:rPr>
          <w:sz w:val="14"/>
        </w:rPr>
        <w:t xml:space="preserve"> the second points to </w:t>
      </w:r>
      <w:r w:rsidRPr="005D2696">
        <w:rPr>
          <w:rStyle w:val="StyleUnderline"/>
        </w:rPr>
        <w:t>an additional skew arising from</w:t>
      </w:r>
      <w:r w:rsidRPr="00F462C9">
        <w:rPr>
          <w:sz w:val="14"/>
        </w:rPr>
        <w:t xml:space="preserve"> </w:t>
      </w:r>
      <w:r w:rsidRPr="005D2696">
        <w:rPr>
          <w:rStyle w:val="Emphasis"/>
        </w:rPr>
        <w:t>political biases</w:t>
      </w:r>
      <w:r w:rsidRPr="00F462C9">
        <w:rPr>
          <w:sz w:val="14"/>
        </w:rPr>
        <w:t xml:space="preserve">. </w:t>
      </w:r>
      <w:r w:rsidRPr="005D2696">
        <w:rPr>
          <w:rStyle w:val="Emphasis"/>
        </w:rPr>
        <w:t>Longer assessments</w:t>
      </w:r>
      <w:r w:rsidRPr="00F462C9">
        <w:rPr>
          <w:sz w:val="14"/>
        </w:rPr>
        <w:t xml:space="preserve"> of the last century </w:t>
      </w:r>
      <w:r w:rsidRPr="005D2696">
        <w:rPr>
          <w:rStyle w:val="StyleUnderline"/>
        </w:rPr>
        <w:t>reveal glaring problems in</w:t>
      </w:r>
      <w:r w:rsidRPr="00F462C9">
        <w:rPr>
          <w:sz w:val="14"/>
        </w:rPr>
        <w:t xml:space="preserve"> Piketty's </w:t>
      </w:r>
      <w:r w:rsidRPr="005D2696">
        <w:rPr>
          <w:rStyle w:val="StyleUnderline"/>
        </w:rPr>
        <w:t>historical narrative</w:t>
      </w:r>
      <w:r w:rsidRPr="00F462C9">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182B6159" w14:textId="77777777" w:rsidR="002D741B" w:rsidRPr="00F462C9" w:rsidRDefault="002D741B" w:rsidP="002D741B">
      <w:pPr>
        <w:rPr>
          <w:sz w:val="14"/>
        </w:rPr>
      </w:pPr>
      <w:r w:rsidRPr="00F462C9">
        <w:rPr>
          <w:sz w:val="14"/>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F462C9">
        <w:rPr>
          <w:sz w:val="14"/>
        </w:rPr>
        <w:t xml:space="preserve"> of wealth taxation </w:t>
      </w:r>
      <w:r w:rsidRPr="00D60509">
        <w:rPr>
          <w:rStyle w:val="StyleUnderline"/>
          <w:highlight w:val="yellow"/>
        </w:rPr>
        <w:t>focus</w:t>
      </w:r>
      <w:r w:rsidRPr="005D2696">
        <w:rPr>
          <w:rStyle w:val="StyleUnderline"/>
        </w:rPr>
        <w:t xml:space="preserve"> almost</w:t>
      </w:r>
      <w:r w:rsidRPr="00F462C9">
        <w:rPr>
          <w:sz w:val="14"/>
        </w:rPr>
        <w:t xml:space="preserve"> </w:t>
      </w:r>
      <w:r w:rsidRPr="005D2696">
        <w:rPr>
          <w:rStyle w:val="Emphasis"/>
        </w:rPr>
        <w:t>exclusively</w:t>
      </w:r>
      <w:r w:rsidRPr="00F462C9">
        <w:rPr>
          <w:sz w:val="14"/>
        </w:rPr>
        <w:t xml:space="preserve"> </w:t>
      </w:r>
      <w:r w:rsidRPr="00D60509">
        <w:rPr>
          <w:rStyle w:val="StyleUnderline"/>
          <w:highlight w:val="yellow"/>
        </w:rPr>
        <w:t>on</w:t>
      </w:r>
      <w:r w:rsidRPr="005D2696">
        <w:rPr>
          <w:rStyle w:val="StyleUnderline"/>
        </w:rPr>
        <w:t xml:space="preserve"> a</w:t>
      </w:r>
      <w:r w:rsidRPr="00F462C9">
        <w:rPr>
          <w:sz w:val="14"/>
        </w:rPr>
        <w:t xml:space="preserve"> single </w:t>
      </w:r>
      <w:r w:rsidRPr="00D60509">
        <w:rPr>
          <w:rStyle w:val="Emphasis"/>
          <w:highlight w:val="yellow"/>
        </w:rPr>
        <w:t>pre-tax</w:t>
      </w:r>
      <w:r w:rsidRPr="005D2696">
        <w:rPr>
          <w:rStyle w:val="Emphasis"/>
        </w:rPr>
        <w:t xml:space="preserve"> measure</w:t>
      </w:r>
      <w:r w:rsidRPr="00F462C9">
        <w:rPr>
          <w:sz w:val="14"/>
        </w:rPr>
        <w:t xml:space="preserve"> </w:t>
      </w:r>
      <w:r w:rsidRPr="005D2696">
        <w:rPr>
          <w:rStyle w:val="StyleUnderline"/>
        </w:rPr>
        <w:t>of income distributions</w:t>
      </w:r>
      <w:r w:rsidRPr="00F462C9">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D60509">
        <w:rPr>
          <w:rStyle w:val="StyleUnderline"/>
          <w:highlight w:val="yellow"/>
        </w:rPr>
        <w:t>use</w:t>
      </w:r>
      <w:r w:rsidRPr="005D2696">
        <w:rPr>
          <w:rStyle w:val="StyleUnderline"/>
        </w:rPr>
        <w:t xml:space="preserve"> a</w:t>
      </w:r>
      <w:r w:rsidRPr="00F462C9">
        <w:rPr>
          <w:sz w:val="14"/>
        </w:rPr>
        <w:t xml:space="preserve"> </w:t>
      </w:r>
      <w:r w:rsidRPr="00D60509">
        <w:rPr>
          <w:rStyle w:val="Emphasis"/>
          <w:highlight w:val="yellow"/>
        </w:rPr>
        <w:t>post-tax</w:t>
      </w:r>
      <w:r w:rsidRPr="00F462C9">
        <w:rPr>
          <w:sz w:val="14"/>
          <w:highlight w:val="yellow"/>
        </w:rPr>
        <w:t xml:space="preserve"> </w:t>
      </w:r>
      <w:r w:rsidRPr="00D60509">
        <w:rPr>
          <w:rStyle w:val="StyleUnderline"/>
          <w:highlight w:val="yellow"/>
        </w:rPr>
        <w:t>and</w:t>
      </w:r>
      <w:r w:rsidRPr="00F462C9">
        <w:rPr>
          <w:sz w:val="14"/>
        </w:rPr>
        <w:t xml:space="preserve"> </w:t>
      </w:r>
      <w:r w:rsidRPr="005D2696">
        <w:rPr>
          <w:rStyle w:val="Emphasis"/>
        </w:rPr>
        <w:t>post-</w:t>
      </w:r>
      <w:r w:rsidRPr="00D60509">
        <w:rPr>
          <w:rStyle w:val="Emphasis"/>
          <w:highlight w:val="yellow"/>
        </w:rPr>
        <w:t>transfer</w:t>
      </w:r>
      <w:r w:rsidRPr="00F462C9">
        <w:rPr>
          <w:sz w:val="14"/>
        </w:rPr>
        <w:t xml:space="preserve"> </w:t>
      </w:r>
      <w:r w:rsidRPr="005D2696">
        <w:rPr>
          <w:rStyle w:val="StyleUnderline"/>
        </w:rPr>
        <w:t xml:space="preserve">measure of income inequality, the current position </w:t>
      </w:r>
      <w:r w:rsidRPr="00D60509">
        <w:rPr>
          <w:rStyle w:val="StyleUnderline"/>
          <w:highlight w:val="yellow"/>
        </w:rPr>
        <w:t>shows</w:t>
      </w:r>
      <w:r w:rsidRPr="00F462C9">
        <w:rPr>
          <w:sz w:val="14"/>
          <w:highlight w:val="yellow"/>
        </w:rPr>
        <w:t xml:space="preserve"> </w:t>
      </w:r>
      <w:r w:rsidRPr="00D60509">
        <w:rPr>
          <w:rStyle w:val="Emphasis"/>
          <w:highlight w:val="yellow"/>
        </w:rPr>
        <w:t>little difference</w:t>
      </w:r>
      <w:r w:rsidRPr="00F462C9">
        <w:rPr>
          <w:sz w:val="14"/>
          <w:highlight w:val="yellow"/>
        </w:rPr>
        <w:t xml:space="preserve"> </w:t>
      </w:r>
      <w:r w:rsidRPr="00D60509">
        <w:rPr>
          <w:rStyle w:val="StyleUnderline"/>
          <w:highlight w:val="yellow"/>
        </w:rPr>
        <w:t>from</w:t>
      </w:r>
      <w:r w:rsidRPr="005D2696">
        <w:rPr>
          <w:rStyle w:val="StyleUnderline"/>
        </w:rPr>
        <w:t xml:space="preserve"> its</w:t>
      </w:r>
      <w:r w:rsidRPr="00F462C9">
        <w:rPr>
          <w:sz w:val="14"/>
        </w:rPr>
        <w:t xml:space="preserve"> </w:t>
      </w:r>
      <w:r w:rsidRPr="00D60509">
        <w:rPr>
          <w:rStyle w:val="Emphasis"/>
          <w:highlight w:val="yellow"/>
        </w:rPr>
        <w:t>earliest</w:t>
      </w:r>
      <w:r w:rsidRPr="00F462C9">
        <w:rPr>
          <w:sz w:val="14"/>
          <w:highlight w:val="yellow"/>
        </w:rPr>
        <w:t xml:space="preserve"> </w:t>
      </w:r>
      <w:r w:rsidRPr="00D60509">
        <w:rPr>
          <w:rStyle w:val="StyleUnderline"/>
          <w:highlight w:val="yellow"/>
        </w:rPr>
        <w:t>measures</w:t>
      </w:r>
      <w:r w:rsidRPr="005D2696">
        <w:rPr>
          <w:rStyle w:val="StyleUnderline"/>
        </w:rPr>
        <w:t xml:space="preserve"> in the</w:t>
      </w:r>
      <w:r w:rsidRPr="00F462C9">
        <w:rPr>
          <w:sz w:val="14"/>
        </w:rPr>
        <w:t xml:space="preserve"> </w:t>
      </w:r>
      <w:r w:rsidRPr="005D2696">
        <w:rPr>
          <w:rStyle w:val="Emphasis"/>
        </w:rPr>
        <w:t>1960s</w:t>
      </w:r>
      <w:r w:rsidRPr="00F462C9">
        <w:rPr>
          <w:sz w:val="14"/>
        </w:rPr>
        <w:t>. Just the same, an unbiased accounting of tax incidence among the highest earners suggests that average effective tax rates have only slightly decreased since the mid-20 century.</w:t>
      </w:r>
    </w:p>
    <w:p w14:paraId="534247EE" w14:textId="77777777" w:rsidR="002D741B" w:rsidRPr="00F462C9" w:rsidRDefault="002D741B" w:rsidP="002D741B">
      <w:pPr>
        <w:rPr>
          <w:sz w:val="14"/>
        </w:rPr>
      </w:pPr>
      <w:r w:rsidRPr="00F462C9">
        <w:rPr>
          <w:sz w:val="14"/>
        </w:rPr>
        <w:t xml:space="preserve">These </w:t>
      </w:r>
      <w:r w:rsidRPr="005D2696">
        <w:rPr>
          <w:rStyle w:val="StyleUnderline"/>
        </w:rPr>
        <w:t>findings are</w:t>
      </w:r>
      <w:r w:rsidRPr="00F462C9">
        <w:rPr>
          <w:sz w:val="14"/>
        </w:rPr>
        <w:t xml:space="preserve"> </w:t>
      </w:r>
      <w:r w:rsidRPr="005D2696">
        <w:rPr>
          <w:rStyle w:val="Emphasis"/>
        </w:rPr>
        <w:t>not unexpected</w:t>
      </w:r>
      <w:r w:rsidRPr="00F462C9">
        <w:rPr>
          <w:sz w:val="14"/>
        </w:rPr>
        <w:t xml:space="preserve">. A </w:t>
      </w:r>
      <w:r w:rsidRPr="005D2696">
        <w:rPr>
          <w:rStyle w:val="StyleUnderline"/>
        </w:rPr>
        <w:t>related</w:t>
      </w:r>
      <w:r w:rsidRPr="00F462C9">
        <w:rPr>
          <w:sz w:val="14"/>
        </w:rPr>
        <w:t xml:space="preserve"> </w:t>
      </w:r>
      <w:r w:rsidRPr="005D2696">
        <w:rPr>
          <w:rStyle w:val="Emphasis"/>
        </w:rPr>
        <w:t>distributional</w:t>
      </w:r>
      <w:r w:rsidRPr="00F462C9">
        <w:rPr>
          <w:sz w:val="14"/>
        </w:rPr>
        <w:t xml:space="preserve"> </w:t>
      </w:r>
      <w:r w:rsidRPr="005D2696">
        <w:rPr>
          <w:rStyle w:val="StyleUnderline"/>
        </w:rPr>
        <w:t>measure of inequality</w:t>
      </w:r>
      <w:r w:rsidRPr="00F462C9">
        <w:rPr>
          <w:sz w:val="14"/>
        </w:rPr>
        <w:t xml:space="preserve"> by the CBO, using Gini coefficients instead of income shares, </w:t>
      </w:r>
      <w:r w:rsidRPr="005D2696">
        <w:rPr>
          <w:rStyle w:val="StyleUnderline"/>
        </w:rPr>
        <w:t>found that</w:t>
      </w:r>
      <w:r w:rsidRPr="00F462C9">
        <w:rPr>
          <w:sz w:val="14"/>
        </w:rPr>
        <w:t xml:space="preserve"> </w:t>
      </w:r>
      <w:r w:rsidRPr="00D60509">
        <w:rPr>
          <w:rStyle w:val="Emphasis"/>
          <w:highlight w:val="yellow"/>
        </w:rPr>
        <w:t>existing</w:t>
      </w:r>
      <w:r w:rsidRPr="00F462C9">
        <w:rPr>
          <w:sz w:val="14"/>
        </w:rPr>
        <w:t xml:space="preserve"> tax </w:t>
      </w:r>
      <w:r w:rsidRPr="00D60509">
        <w:rPr>
          <w:rStyle w:val="Emphasis"/>
          <w:highlight w:val="yellow"/>
        </w:rPr>
        <w:t>policies and</w:t>
      </w:r>
      <w:r w:rsidRPr="00F462C9">
        <w:rPr>
          <w:sz w:val="14"/>
        </w:rPr>
        <w:t xml:space="preserve"> transfer </w:t>
      </w:r>
      <w:r w:rsidRPr="00D60509">
        <w:rPr>
          <w:rStyle w:val="Emphasis"/>
          <w:highlight w:val="yellow"/>
        </w:rPr>
        <w:t>programs</w:t>
      </w:r>
      <w:r w:rsidRPr="00F462C9">
        <w:rPr>
          <w:sz w:val="14"/>
        </w:rPr>
        <w:t xml:space="preserve"> </w:t>
      </w:r>
      <w:r w:rsidRPr="005D2696">
        <w:rPr>
          <w:rStyle w:val="StyleUnderline"/>
        </w:rPr>
        <w:t>almost</w:t>
      </w:r>
      <w:r w:rsidRPr="00F462C9">
        <w:rPr>
          <w:sz w:val="14"/>
        </w:rPr>
        <w:t xml:space="preserve"> </w:t>
      </w:r>
      <w:r w:rsidRPr="00D60509">
        <w:rPr>
          <w:rStyle w:val="Emphasis"/>
          <w:sz w:val="24"/>
          <w:szCs w:val="24"/>
          <w:highlight w:val="yellow"/>
        </w:rPr>
        <w:t>completely offset</w:t>
      </w:r>
      <w:r w:rsidRPr="00F462C9">
        <w:rPr>
          <w:sz w:val="14"/>
        </w:rPr>
        <w:t xml:space="preserve"> </w:t>
      </w:r>
      <w:r w:rsidRPr="005D2696">
        <w:rPr>
          <w:rStyle w:val="StyleUnderline"/>
        </w:rPr>
        <w:t xml:space="preserve">the </w:t>
      </w:r>
      <w:r w:rsidRPr="00D60509">
        <w:rPr>
          <w:rStyle w:val="StyleUnderline"/>
          <w:highlight w:val="yellow"/>
        </w:rPr>
        <w:t>rise in</w:t>
      </w:r>
      <w:r w:rsidRPr="00F462C9">
        <w:rPr>
          <w:sz w:val="14"/>
        </w:rPr>
        <w:t xml:space="preserve"> pre-tax </w:t>
      </w:r>
      <w:r w:rsidRPr="00D60509">
        <w:rPr>
          <w:rStyle w:val="StyleUnderline"/>
          <w:highlight w:val="yellow"/>
        </w:rPr>
        <w:t>income concentration</w:t>
      </w:r>
      <w:r w:rsidRPr="005D2696">
        <w:rPr>
          <w:rStyle w:val="StyleUnderline"/>
        </w:rPr>
        <w:t xml:space="preserve"> over the last decade and a half</w:t>
      </w:r>
      <w:r w:rsidRPr="00F462C9">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30CE62EF" w14:textId="77777777" w:rsidR="002D741B" w:rsidRPr="00F462C9" w:rsidRDefault="002D741B" w:rsidP="002D741B">
      <w:pPr>
        <w:rPr>
          <w:sz w:val="14"/>
        </w:rPr>
      </w:pPr>
      <w:r w:rsidRPr="00F462C9">
        <w:rPr>
          <w:sz w:val="14"/>
        </w:rPr>
        <w:t xml:space="preserve">In light of these findings, </w:t>
      </w:r>
      <w:r w:rsidRPr="00474BE0">
        <w:rPr>
          <w:rStyle w:val="StyleUnderline"/>
        </w:rPr>
        <w:t>the case for</w:t>
      </w:r>
      <w:r w:rsidRPr="00F462C9">
        <w:rPr>
          <w:sz w:val="14"/>
        </w:rPr>
        <w:t xml:space="preserve"> </w:t>
      </w:r>
      <w:r w:rsidRPr="00474BE0">
        <w:rPr>
          <w:rStyle w:val="Emphasis"/>
        </w:rPr>
        <w:t>additional</w:t>
      </w:r>
      <w:r w:rsidRPr="00F462C9">
        <w:rPr>
          <w:sz w:val="14"/>
        </w:rPr>
        <w:t xml:space="preserve"> tax and redistributive </w:t>
      </w:r>
      <w:r w:rsidRPr="00474BE0">
        <w:rPr>
          <w:rStyle w:val="StyleUnderline"/>
        </w:rPr>
        <w:t>measures to address</w:t>
      </w:r>
      <w:r w:rsidRPr="00F462C9">
        <w:rPr>
          <w:sz w:val="14"/>
        </w:rPr>
        <w:t xml:space="preserve"> </w:t>
      </w:r>
      <w:r w:rsidRPr="00D60509">
        <w:rPr>
          <w:rStyle w:val="Emphasis"/>
          <w:highlight w:val="yellow"/>
        </w:rPr>
        <w:t>"rising inequality"</w:t>
      </w:r>
      <w:r w:rsidRPr="00F462C9">
        <w:rPr>
          <w:sz w:val="14"/>
        </w:rPr>
        <w:t xml:space="preserve"> </w:t>
      </w:r>
      <w:r w:rsidRPr="00474BE0">
        <w:rPr>
          <w:rStyle w:val="StyleUnderline"/>
        </w:rPr>
        <w:t xml:space="preserve">all but </w:t>
      </w:r>
      <w:r w:rsidRPr="00D60509">
        <w:rPr>
          <w:rStyle w:val="StyleUnderline"/>
          <w:highlight w:val="yellow"/>
        </w:rPr>
        <w:t>disappears</w:t>
      </w:r>
      <w:r w:rsidRPr="00F462C9">
        <w:rPr>
          <w:sz w:val="14"/>
        </w:rPr>
        <w:t xml:space="preserve">. </w:t>
      </w:r>
      <w:r w:rsidRPr="00474BE0">
        <w:rPr>
          <w:rStyle w:val="Emphasis"/>
        </w:rPr>
        <w:t>Currently-existing</w:t>
      </w:r>
      <w:r w:rsidRPr="00F462C9">
        <w:rPr>
          <w:sz w:val="14"/>
        </w:rPr>
        <w:t xml:space="preserve"> tax and transfer </w:t>
      </w:r>
      <w:r w:rsidRPr="00474BE0">
        <w:rPr>
          <w:rStyle w:val="Emphasis"/>
        </w:rPr>
        <w:t>policies</w:t>
      </w:r>
      <w:r w:rsidRPr="00F462C9">
        <w:rPr>
          <w:sz w:val="14"/>
        </w:rPr>
        <w:t xml:space="preserve"> </w:t>
      </w:r>
      <w:r w:rsidRPr="00474BE0">
        <w:rPr>
          <w:rStyle w:val="StyleUnderline"/>
        </w:rPr>
        <w:t>have proven more than sufficient to</w:t>
      </w:r>
      <w:r w:rsidRPr="00F462C9">
        <w:rPr>
          <w:sz w:val="14"/>
        </w:rPr>
        <w:t xml:space="preserve"> </w:t>
      </w:r>
      <w:r w:rsidRPr="00474BE0">
        <w:rPr>
          <w:rStyle w:val="Emphasis"/>
        </w:rPr>
        <w:t>offset</w:t>
      </w:r>
      <w:r w:rsidRPr="00F462C9">
        <w:rPr>
          <w:sz w:val="14"/>
        </w:rPr>
        <w:t xml:space="preserve"> </w:t>
      </w:r>
      <w:r w:rsidRPr="00474BE0">
        <w:rPr>
          <w:rStyle w:val="StyleUnderline"/>
        </w:rPr>
        <w:t>any pre tax rise in income and wealth concentration</w:t>
      </w:r>
      <w:r w:rsidRPr="00F462C9">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D60509">
        <w:rPr>
          <w:rStyle w:val="StyleUnderline"/>
          <w:highlight w:val="yellow"/>
        </w:rPr>
        <w:t>scholars evince</w:t>
      </w:r>
      <w:r w:rsidRPr="00F462C9">
        <w:rPr>
          <w:sz w:val="14"/>
          <w:highlight w:val="yellow"/>
        </w:rPr>
        <w:t xml:space="preserve"> </w:t>
      </w:r>
      <w:r w:rsidRPr="00D60509">
        <w:rPr>
          <w:rStyle w:val="Emphasis"/>
          <w:highlight w:val="yellow"/>
        </w:rPr>
        <w:t>no awareness</w:t>
      </w:r>
      <w:r w:rsidRPr="00F462C9">
        <w:rPr>
          <w:sz w:val="14"/>
          <w:highlight w:val="yellow"/>
        </w:rPr>
        <w:t xml:space="preserve"> </w:t>
      </w:r>
      <w:r w:rsidRPr="00D60509">
        <w:rPr>
          <w:rStyle w:val="StyleUnderline"/>
          <w:highlight w:val="yellow"/>
        </w:rPr>
        <w:t>of</w:t>
      </w:r>
      <w:r w:rsidRPr="00F462C9">
        <w:rPr>
          <w:sz w:val="14"/>
        </w:rPr>
        <w:t xml:space="preserve"> its contested status in </w:t>
      </w:r>
      <w:r w:rsidRPr="00474BE0">
        <w:rPr>
          <w:rStyle w:val="StyleUnderline"/>
        </w:rPr>
        <w:t>the</w:t>
      </w:r>
      <w:r w:rsidRPr="00F462C9">
        <w:rPr>
          <w:sz w:val="14"/>
        </w:rPr>
        <w:t xml:space="preserve"> </w:t>
      </w:r>
      <w:r w:rsidRPr="00474BE0">
        <w:rPr>
          <w:rStyle w:val="Emphasis"/>
        </w:rPr>
        <w:t>broader</w:t>
      </w:r>
      <w:r w:rsidRPr="00F462C9">
        <w:rPr>
          <w:sz w:val="14"/>
        </w:rPr>
        <w:t xml:space="preserve"> </w:t>
      </w:r>
      <w:r w:rsidRPr="00474BE0">
        <w:rPr>
          <w:rStyle w:val="StyleUnderline"/>
        </w:rPr>
        <w:t>economic literature or the</w:t>
      </w:r>
      <w:r w:rsidRPr="00F462C9">
        <w:rPr>
          <w:sz w:val="14"/>
        </w:rPr>
        <w:t xml:space="preserve"> </w:t>
      </w:r>
      <w:r w:rsidRPr="00D60509">
        <w:rPr>
          <w:rStyle w:val="Emphasis"/>
          <w:highlight w:val="yellow"/>
        </w:rPr>
        <w:t>growing</w:t>
      </w:r>
      <w:r w:rsidRPr="00474BE0">
        <w:rPr>
          <w:rStyle w:val="Emphasis"/>
        </w:rPr>
        <w:t xml:space="preserve"> body of </w:t>
      </w:r>
      <w:r w:rsidRPr="00D60509">
        <w:rPr>
          <w:rStyle w:val="Emphasis"/>
          <w:highlight w:val="yellow"/>
        </w:rPr>
        <w:t>ev</w:t>
      </w:r>
      <w:r w:rsidRPr="00474BE0">
        <w:rPr>
          <w:rStyle w:val="Emphasis"/>
        </w:rPr>
        <w:t>idence</w:t>
      </w:r>
      <w:r w:rsidRPr="00F462C9">
        <w:rPr>
          <w:sz w:val="14"/>
        </w:rPr>
        <w:t xml:space="preserve"> </w:t>
      </w:r>
      <w:r w:rsidRPr="00D60509">
        <w:rPr>
          <w:rStyle w:val="StyleUnderline"/>
          <w:highlight w:val="yellow"/>
        </w:rPr>
        <w:t>that suggests it</w:t>
      </w:r>
      <w:r w:rsidRPr="00F462C9">
        <w:rPr>
          <w:sz w:val="14"/>
          <w:highlight w:val="yellow"/>
        </w:rPr>
        <w:t xml:space="preserve"> </w:t>
      </w:r>
      <w:r w:rsidRPr="00D60509">
        <w:rPr>
          <w:rStyle w:val="Emphasis"/>
          <w:highlight w:val="yellow"/>
        </w:rPr>
        <w:t>exaggerates</w:t>
      </w:r>
      <w:r w:rsidRPr="00474BE0">
        <w:rPr>
          <w:rStyle w:val="Emphasis"/>
        </w:rPr>
        <w:t xml:space="preserve"> the </w:t>
      </w:r>
      <w:r w:rsidRPr="00D60509">
        <w:rPr>
          <w:rStyle w:val="Emphasis"/>
          <w:highlight w:val="yellow"/>
        </w:rPr>
        <w:t>severity of inequality</w:t>
      </w:r>
      <w:r w:rsidRPr="00F462C9">
        <w:rPr>
          <w:sz w:val="14"/>
          <w:highlight w:val="yellow"/>
        </w:rPr>
        <w:t xml:space="preserve">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Nor do they grapple with the implications of </w:t>
      </w:r>
      <w:r w:rsidRPr="00474BE0">
        <w:rPr>
          <w:rStyle w:val="StyleUnderline"/>
        </w:rPr>
        <w:t>existing policies</w:t>
      </w:r>
      <w:r w:rsidRPr="00F462C9">
        <w:rPr>
          <w:sz w:val="14"/>
        </w:rPr>
        <w:t xml:space="preserve"> that </w:t>
      </w:r>
      <w:r w:rsidRPr="00474BE0">
        <w:rPr>
          <w:rStyle w:val="StyleUnderline"/>
        </w:rPr>
        <w:t>appear to</w:t>
      </w:r>
      <w:r w:rsidRPr="00F462C9">
        <w:rPr>
          <w:sz w:val="14"/>
        </w:rPr>
        <w:t xml:space="preserve"> already </w:t>
      </w:r>
      <w:r w:rsidRPr="00474BE0">
        <w:rPr>
          <w:rStyle w:val="Emphasis"/>
        </w:rPr>
        <w:t>offset</w:t>
      </w:r>
      <w:r w:rsidRPr="00F462C9">
        <w:rPr>
          <w:sz w:val="14"/>
        </w:rPr>
        <w:t xml:space="preserve"> </w:t>
      </w:r>
      <w:r w:rsidRPr="00474BE0">
        <w:rPr>
          <w:rStyle w:val="StyleUnderline"/>
        </w:rPr>
        <w:t>the claimed effects of rising inequality</w:t>
      </w:r>
      <w:r w:rsidRPr="00F462C9">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78B62CC2" w14:textId="77777777" w:rsidR="002D741B" w:rsidRPr="00F462C9" w:rsidRDefault="002D741B" w:rsidP="002D741B">
      <w:pPr>
        <w:rPr>
          <w:sz w:val="14"/>
        </w:rPr>
      </w:pPr>
      <w:r w:rsidRPr="00F462C9">
        <w:rPr>
          <w:sz w:val="14"/>
        </w:rPr>
        <w:t xml:space="preserve">Considered in light of this analysis, </w:t>
      </w:r>
      <w:r w:rsidRPr="005D2696">
        <w:rPr>
          <w:rStyle w:val="StyleUnderline"/>
        </w:rPr>
        <w:t>it appears</w:t>
      </w:r>
      <w:r w:rsidRPr="00F462C9">
        <w:rPr>
          <w:sz w:val="14"/>
        </w:rPr>
        <w:t xml:space="preserve"> that </w:t>
      </w:r>
      <w:r w:rsidRPr="005D2696">
        <w:rPr>
          <w:rStyle w:val="StyleUnderline"/>
        </w:rPr>
        <w:t>the</w:t>
      </w:r>
      <w:r w:rsidRPr="00F462C9">
        <w:rPr>
          <w:sz w:val="14"/>
        </w:rPr>
        <w:t xml:space="preserve"> </w:t>
      </w:r>
      <w:r w:rsidRPr="0045230B">
        <w:rPr>
          <w:rStyle w:val="Emphasis"/>
        </w:rPr>
        <w:t>foundational premise</w:t>
      </w:r>
      <w:r w:rsidRPr="00F462C9">
        <w:rPr>
          <w:sz w:val="14"/>
        </w:rPr>
        <w:t xml:space="preserve"> </w:t>
      </w:r>
      <w:r w:rsidRPr="0045230B">
        <w:rPr>
          <w:rStyle w:val="StyleUnderline"/>
        </w:rPr>
        <w:t>of the</w:t>
      </w:r>
      <w:r w:rsidRPr="00F462C9">
        <w:rPr>
          <w:sz w:val="14"/>
        </w:rPr>
        <w:t xml:space="preserve"> entire LPE </w:t>
      </w:r>
      <w:r w:rsidRPr="0045230B">
        <w:rPr>
          <w:rStyle w:val="StyleUnderline"/>
        </w:rPr>
        <w:t>movement is built upon a</w:t>
      </w:r>
      <w:r w:rsidRPr="00F462C9">
        <w:rPr>
          <w:sz w:val="14"/>
        </w:rPr>
        <w:t xml:space="preserve"> </w:t>
      </w:r>
      <w:r w:rsidRPr="0045230B">
        <w:rPr>
          <w:rStyle w:val="Emphasis"/>
        </w:rPr>
        <w:t>misinterpretation</w:t>
      </w:r>
      <w:r w:rsidRPr="00F462C9">
        <w:rPr>
          <w:sz w:val="14"/>
        </w:rPr>
        <w:t xml:space="preserve"> </w:t>
      </w:r>
      <w:r w:rsidRPr="0045230B">
        <w:rPr>
          <w:rStyle w:val="StyleUnderline"/>
        </w:rPr>
        <w:t>of</w:t>
      </w:r>
      <w:r w:rsidRPr="00F462C9">
        <w:rPr>
          <w:sz w:val="14"/>
        </w:rPr>
        <w:t xml:space="preserve"> </w:t>
      </w:r>
      <w:r w:rsidRPr="0045230B">
        <w:rPr>
          <w:rStyle w:val="Emphasis"/>
        </w:rPr>
        <w:t>contested</w:t>
      </w:r>
      <w:r w:rsidRPr="00F462C9">
        <w:rPr>
          <w:sz w:val="14"/>
        </w:rPr>
        <w:t xml:space="preserve"> </w:t>
      </w:r>
      <w:r w:rsidRPr="0045230B">
        <w:rPr>
          <w:rStyle w:val="StyleUnderline"/>
        </w:rPr>
        <w:t>and</w:t>
      </w:r>
      <w:r w:rsidRPr="00F462C9">
        <w:rPr>
          <w:sz w:val="14"/>
        </w:rPr>
        <w:t xml:space="preserve"> </w:t>
      </w:r>
      <w:r w:rsidRPr="0045230B">
        <w:rPr>
          <w:rStyle w:val="Emphasis"/>
        </w:rPr>
        <w:t>unreliable</w:t>
      </w:r>
      <w:r w:rsidRPr="00F462C9">
        <w:rPr>
          <w:sz w:val="14"/>
        </w:rPr>
        <w:t xml:space="preserve"> </w:t>
      </w:r>
      <w:r w:rsidRPr="0045230B">
        <w:rPr>
          <w:rStyle w:val="StyleUnderline"/>
        </w:rPr>
        <w:t>empirical work</w:t>
      </w:r>
      <w:r w:rsidRPr="00F462C9">
        <w:rPr>
          <w:sz w:val="14"/>
        </w:rPr>
        <w:t>.</w:t>
      </w:r>
    </w:p>
    <w:p w14:paraId="7FE008AE" w14:textId="77777777" w:rsidR="002D741B" w:rsidRDefault="002D741B" w:rsidP="002D741B">
      <w:pPr>
        <w:pStyle w:val="Heading4"/>
      </w:pPr>
      <w:r>
        <w:t xml:space="preserve">Studies </w:t>
      </w:r>
      <w:r w:rsidRPr="0099031D">
        <w:rPr>
          <w:u w:val="single"/>
        </w:rPr>
        <w:t>underreport</w:t>
      </w:r>
      <w:r>
        <w:t xml:space="preserve">, </w:t>
      </w:r>
      <w:r w:rsidRPr="0099031D">
        <w:rPr>
          <w:u w:val="single"/>
        </w:rPr>
        <w:t>mobility</w:t>
      </w:r>
      <w:r>
        <w:t xml:space="preserve"> is </w:t>
      </w:r>
      <w:r w:rsidRPr="0099031D">
        <w:rPr>
          <w:u w:val="single"/>
        </w:rPr>
        <w:t>increasing</w:t>
      </w:r>
      <w:r>
        <w:t xml:space="preserve">, AND </w:t>
      </w:r>
      <w:r w:rsidRPr="0099031D">
        <w:rPr>
          <w:u w:val="single"/>
        </w:rPr>
        <w:t>other factors</w:t>
      </w:r>
      <w:r>
        <w:t xml:space="preserve"> solve it.</w:t>
      </w:r>
    </w:p>
    <w:p w14:paraId="50BA054E" w14:textId="77777777" w:rsidR="002D741B" w:rsidRDefault="002D741B" w:rsidP="002D741B">
      <w:r>
        <w:t xml:space="preserve">Lipton </w:t>
      </w:r>
      <w:r w:rsidRPr="00B442D2">
        <w:rPr>
          <w:rStyle w:val="Style13ptBold"/>
        </w:rPr>
        <w:t>Matthews 25</w:t>
      </w:r>
      <w:r>
        <w:t>, Researcher &amp; Business Analyst, Contributor, Merion West, The Federalist, American Thinker, "How Do We Best Interpret Income Inequality?" Mises Wire, 02/07/2025, https://mises.org/mises-wire/how-do-we-best-interpret-income-inequality.</w:t>
      </w:r>
    </w:p>
    <w:p w14:paraId="0B6A5230" w14:textId="77777777" w:rsidR="002D741B" w:rsidRPr="00F462C9" w:rsidRDefault="002D741B" w:rsidP="002D741B">
      <w:pPr>
        <w:rPr>
          <w:sz w:val="14"/>
        </w:rPr>
      </w:pPr>
      <w:r w:rsidRPr="00F462C9">
        <w:rPr>
          <w:sz w:val="14"/>
        </w:rPr>
        <w:t xml:space="preserve">Income </w:t>
      </w:r>
      <w:r w:rsidRPr="0099031D">
        <w:rPr>
          <w:rStyle w:val="StyleUnderline"/>
        </w:rPr>
        <w:t>inequality</w:t>
      </w:r>
      <w:r w:rsidRPr="00790C3B">
        <w:rPr>
          <w:rStyle w:val="StyleUnderline"/>
        </w:rPr>
        <w:t xml:space="preserve"> is</w:t>
      </w:r>
      <w:r w:rsidRPr="00F462C9">
        <w:rPr>
          <w:sz w:val="14"/>
        </w:rPr>
        <w:t xml:space="preserve"> </w:t>
      </w:r>
      <w:r w:rsidRPr="00790C3B">
        <w:rPr>
          <w:rStyle w:val="Emphasis"/>
        </w:rPr>
        <w:t>frequently</w:t>
      </w:r>
      <w:r w:rsidRPr="00F462C9">
        <w:rPr>
          <w:sz w:val="14"/>
        </w:rPr>
        <w:t xml:space="preserve"> </w:t>
      </w:r>
      <w:r w:rsidRPr="00790C3B">
        <w:rPr>
          <w:rStyle w:val="StyleUnderline"/>
        </w:rPr>
        <w:t>portrayed as a</w:t>
      </w:r>
      <w:r w:rsidRPr="00F462C9">
        <w:rPr>
          <w:sz w:val="14"/>
        </w:rPr>
        <w:t xml:space="preserve"> </w:t>
      </w:r>
      <w:r w:rsidRPr="00790C3B">
        <w:rPr>
          <w:rStyle w:val="Emphasis"/>
        </w:rPr>
        <w:t>fundamental problem</w:t>
      </w:r>
      <w:r w:rsidRPr="00F462C9">
        <w:rPr>
          <w:sz w:val="14"/>
        </w:rPr>
        <w:t xml:space="preserve"> </w:t>
      </w:r>
      <w:r w:rsidRPr="00790C3B">
        <w:rPr>
          <w:rStyle w:val="StyleUnderline"/>
        </w:rPr>
        <w:t>in the</w:t>
      </w:r>
      <w:r w:rsidRPr="00F462C9">
        <w:rPr>
          <w:sz w:val="14"/>
        </w:rPr>
        <w:t xml:space="preserve"> </w:t>
      </w:r>
      <w:r w:rsidRPr="00790C3B">
        <w:rPr>
          <w:rStyle w:val="Emphasis"/>
        </w:rPr>
        <w:t>U</w:t>
      </w:r>
      <w:r w:rsidRPr="00F462C9">
        <w:rPr>
          <w:sz w:val="14"/>
        </w:rPr>
        <w:t xml:space="preserve">nited </w:t>
      </w:r>
      <w:r w:rsidRPr="00790C3B">
        <w:rPr>
          <w:rStyle w:val="Emphasis"/>
        </w:rPr>
        <w:t>S</w:t>
      </w:r>
      <w:r w:rsidRPr="00F462C9">
        <w:rPr>
          <w:sz w:val="14"/>
        </w:rPr>
        <w:t xml:space="preserve">tates </w:t>
      </w:r>
      <w:r w:rsidRPr="00790C3B">
        <w:rPr>
          <w:rStyle w:val="StyleUnderline"/>
        </w:rPr>
        <w:t>that erodes social cohesion and economic mobility</w:t>
      </w:r>
      <w:r w:rsidRPr="00F462C9">
        <w:rPr>
          <w:sz w:val="14"/>
        </w:rPr>
        <w:t xml:space="preserve">. Media outlets and advocacy groups regularly highlight narratives of stagnant incomes and an ever-widening gap between rich and poor. However, closer </w:t>
      </w:r>
      <w:r w:rsidRPr="00790C3B">
        <w:rPr>
          <w:rStyle w:val="StyleUnderline"/>
        </w:rPr>
        <w:t xml:space="preserve">examination of income </w:t>
      </w:r>
      <w:r w:rsidRPr="00D60509">
        <w:rPr>
          <w:rStyle w:val="StyleUnderline"/>
          <w:highlight w:val="yellow"/>
        </w:rPr>
        <w:t>data reveals</w:t>
      </w:r>
      <w:r w:rsidRPr="00F462C9">
        <w:rPr>
          <w:sz w:val="14"/>
        </w:rPr>
        <w:t xml:space="preserve"> that these </w:t>
      </w:r>
      <w:r w:rsidRPr="00D60509">
        <w:rPr>
          <w:rStyle w:val="StyleUnderline"/>
          <w:highlight w:val="yellow"/>
        </w:rPr>
        <w:t>depictions are</w:t>
      </w:r>
      <w:r w:rsidRPr="00F462C9">
        <w:rPr>
          <w:sz w:val="14"/>
        </w:rPr>
        <w:t xml:space="preserve"> </w:t>
      </w:r>
      <w:r w:rsidRPr="00790C3B">
        <w:rPr>
          <w:rStyle w:val="Emphasis"/>
          <w:sz w:val="24"/>
          <w:szCs w:val="24"/>
        </w:rPr>
        <w:t xml:space="preserve">hyperbolic, if not </w:t>
      </w:r>
      <w:r w:rsidRPr="00D60509">
        <w:rPr>
          <w:rStyle w:val="Emphasis"/>
          <w:sz w:val="24"/>
          <w:szCs w:val="24"/>
          <w:highlight w:val="yellow"/>
        </w:rPr>
        <w:t>outright misleading</w:t>
      </w:r>
      <w:r w:rsidRPr="00F462C9">
        <w:rPr>
          <w:sz w:val="14"/>
        </w:rPr>
        <w:t xml:space="preserve">. When we </w:t>
      </w:r>
      <w:r w:rsidRPr="00790C3B">
        <w:rPr>
          <w:rStyle w:val="StyleUnderline"/>
        </w:rPr>
        <w:t>delve into the</w:t>
      </w:r>
      <w:r w:rsidRPr="00F462C9">
        <w:rPr>
          <w:sz w:val="14"/>
        </w:rPr>
        <w:t xml:space="preserve"> </w:t>
      </w:r>
      <w:r w:rsidRPr="00790C3B">
        <w:rPr>
          <w:rStyle w:val="Emphasis"/>
        </w:rPr>
        <w:t>research</w:t>
      </w:r>
      <w:r w:rsidRPr="00F462C9">
        <w:rPr>
          <w:sz w:val="14"/>
        </w:rPr>
        <w:t xml:space="preserve">, </w:t>
      </w:r>
      <w:r w:rsidRPr="00790C3B">
        <w:rPr>
          <w:rStyle w:val="StyleUnderline"/>
        </w:rPr>
        <w:t>a more nuanced picture emerges</w:t>
      </w:r>
      <w:r w:rsidRPr="00F462C9">
        <w:rPr>
          <w:sz w:val="14"/>
        </w:rPr>
        <w:t xml:space="preserve">—one </w:t>
      </w:r>
      <w:r w:rsidRPr="00790C3B">
        <w:rPr>
          <w:rStyle w:val="StyleUnderline"/>
        </w:rPr>
        <w:t>that</w:t>
      </w:r>
      <w:r w:rsidRPr="00F462C9">
        <w:rPr>
          <w:sz w:val="14"/>
        </w:rPr>
        <w:t xml:space="preserve"> </w:t>
      </w:r>
      <w:r w:rsidRPr="00790C3B">
        <w:rPr>
          <w:rStyle w:val="Emphasis"/>
        </w:rPr>
        <w:t>refutes</w:t>
      </w:r>
      <w:r w:rsidRPr="00F462C9">
        <w:rPr>
          <w:sz w:val="14"/>
        </w:rPr>
        <w:t xml:space="preserve"> </w:t>
      </w:r>
      <w:r w:rsidRPr="00790C3B">
        <w:rPr>
          <w:rStyle w:val="StyleUnderline"/>
        </w:rPr>
        <w:t>many of the popular misconceptions about inequality and its implications for American society</w:t>
      </w:r>
      <w:r w:rsidRPr="00F462C9">
        <w:rPr>
          <w:sz w:val="14"/>
        </w:rPr>
        <w:t>.</w:t>
      </w:r>
    </w:p>
    <w:p w14:paraId="08DFAE8B" w14:textId="77777777" w:rsidR="002D741B" w:rsidRPr="00F462C9" w:rsidRDefault="002D741B" w:rsidP="002D741B">
      <w:pPr>
        <w:rPr>
          <w:sz w:val="14"/>
        </w:rPr>
      </w:pPr>
      <w:r w:rsidRPr="00F462C9">
        <w:rPr>
          <w:sz w:val="14"/>
        </w:rPr>
        <w:t xml:space="preserve">One of the most widely cited sources of data on income inequality comes from tax records. Yet, as Gerald Auten and David Splinter point out in their paper, “Income Inequality in the United States: Using Tax Data to Measure Long-Term Trends,” </w:t>
      </w:r>
      <w:r w:rsidRPr="00790C3B">
        <w:rPr>
          <w:rStyle w:val="StyleUnderline"/>
        </w:rPr>
        <w:t>traditional measures of inequality</w:t>
      </w:r>
      <w:r w:rsidRPr="00F462C9">
        <w:rPr>
          <w:sz w:val="14"/>
        </w:rPr>
        <w:t xml:space="preserve"> often </w:t>
      </w:r>
      <w:r w:rsidRPr="0099031D">
        <w:rPr>
          <w:rStyle w:val="Emphasis"/>
        </w:rPr>
        <w:t>fail to account</w:t>
      </w:r>
      <w:r w:rsidRPr="00F462C9">
        <w:rPr>
          <w:sz w:val="14"/>
        </w:rPr>
        <w:t xml:space="preserve"> </w:t>
      </w:r>
      <w:r w:rsidRPr="00790C3B">
        <w:rPr>
          <w:rStyle w:val="StyleUnderline"/>
        </w:rPr>
        <w:t>for critical factors that</w:t>
      </w:r>
      <w:r w:rsidRPr="00F462C9">
        <w:rPr>
          <w:sz w:val="14"/>
        </w:rPr>
        <w:t xml:space="preserve"> </w:t>
      </w:r>
      <w:r w:rsidRPr="00790C3B">
        <w:rPr>
          <w:rStyle w:val="Emphasis"/>
        </w:rPr>
        <w:t>distort</w:t>
      </w:r>
      <w:r w:rsidRPr="00F462C9">
        <w:rPr>
          <w:sz w:val="14"/>
        </w:rPr>
        <w:t xml:space="preserve"> </w:t>
      </w:r>
      <w:r w:rsidRPr="00790C3B">
        <w:rPr>
          <w:rStyle w:val="StyleUnderline"/>
        </w:rPr>
        <w:t>the picture</w:t>
      </w:r>
      <w:r w:rsidRPr="00F462C9">
        <w:rPr>
          <w:sz w:val="14"/>
        </w:rPr>
        <w:t xml:space="preserve">. For instance, </w:t>
      </w:r>
      <w:r w:rsidRPr="00790C3B">
        <w:rPr>
          <w:rStyle w:val="StyleUnderline"/>
        </w:rPr>
        <w:t>much of the</w:t>
      </w:r>
      <w:r w:rsidRPr="00F462C9">
        <w:rPr>
          <w:sz w:val="14"/>
        </w:rPr>
        <w:t xml:space="preserve"> </w:t>
      </w:r>
      <w:r w:rsidRPr="00790C3B">
        <w:rPr>
          <w:rStyle w:val="Emphasis"/>
        </w:rPr>
        <w:t>perceived growth</w:t>
      </w:r>
      <w:r w:rsidRPr="00F462C9">
        <w:rPr>
          <w:sz w:val="14"/>
        </w:rPr>
        <w:t xml:space="preserve"> </w:t>
      </w:r>
      <w:r w:rsidRPr="00790C3B">
        <w:rPr>
          <w:rStyle w:val="StyleUnderline"/>
        </w:rPr>
        <w:t>in inequality stems from changes in</w:t>
      </w:r>
      <w:r w:rsidRPr="00F462C9">
        <w:rPr>
          <w:sz w:val="14"/>
        </w:rPr>
        <w:t xml:space="preserve"> </w:t>
      </w:r>
      <w:r w:rsidRPr="00790C3B">
        <w:rPr>
          <w:rStyle w:val="Emphasis"/>
        </w:rPr>
        <w:t>tax laws</w:t>
      </w:r>
      <w:r w:rsidRPr="00F462C9">
        <w:rPr>
          <w:sz w:val="14"/>
        </w:rPr>
        <w:t xml:space="preserve"> </w:t>
      </w:r>
      <w:r w:rsidRPr="00790C3B">
        <w:rPr>
          <w:rStyle w:val="StyleUnderline"/>
        </w:rPr>
        <w:t>and the</w:t>
      </w:r>
      <w:r w:rsidRPr="00F462C9">
        <w:rPr>
          <w:sz w:val="14"/>
        </w:rPr>
        <w:t xml:space="preserve"> </w:t>
      </w:r>
      <w:r w:rsidRPr="00790C3B">
        <w:rPr>
          <w:rStyle w:val="Emphasis"/>
        </w:rPr>
        <w:t>way</w:t>
      </w:r>
      <w:r w:rsidRPr="00F462C9">
        <w:rPr>
          <w:sz w:val="14"/>
        </w:rPr>
        <w:t xml:space="preserve"> income </w:t>
      </w:r>
      <w:r w:rsidRPr="00790C3B">
        <w:rPr>
          <w:rStyle w:val="StyleUnderline"/>
        </w:rPr>
        <w:t>is reported, rather than</w:t>
      </w:r>
      <w:r w:rsidRPr="00F462C9">
        <w:rPr>
          <w:sz w:val="14"/>
        </w:rPr>
        <w:t xml:space="preserve"> </w:t>
      </w:r>
      <w:r w:rsidRPr="00790C3B">
        <w:rPr>
          <w:rStyle w:val="Emphasis"/>
        </w:rPr>
        <w:t>actual shifts</w:t>
      </w:r>
      <w:r w:rsidRPr="00F462C9">
        <w:rPr>
          <w:sz w:val="14"/>
        </w:rPr>
        <w:t xml:space="preserve"> </w:t>
      </w:r>
      <w:r w:rsidRPr="00790C3B">
        <w:rPr>
          <w:rStyle w:val="StyleUnderline"/>
        </w:rPr>
        <w:t>in economic disparity</w:t>
      </w:r>
      <w:r w:rsidRPr="00F462C9">
        <w:rPr>
          <w:sz w:val="14"/>
        </w:rPr>
        <w:t>.</w:t>
      </w:r>
    </w:p>
    <w:p w14:paraId="0837B954" w14:textId="77777777" w:rsidR="002D741B" w:rsidRPr="00F462C9" w:rsidRDefault="002D741B" w:rsidP="002D741B">
      <w:pPr>
        <w:rPr>
          <w:sz w:val="14"/>
        </w:rPr>
      </w:pPr>
      <w:r w:rsidRPr="00F462C9">
        <w:rPr>
          <w:sz w:val="14"/>
        </w:rPr>
        <w:t xml:space="preserve">Auten and Splinter demonstrate that, </w:t>
      </w:r>
      <w:r w:rsidRPr="009A079C">
        <w:rPr>
          <w:rStyle w:val="StyleUnderline"/>
        </w:rPr>
        <w:t>when adjustments are made for</w:t>
      </w:r>
      <w:r w:rsidRPr="00F462C9">
        <w:rPr>
          <w:sz w:val="14"/>
        </w:rPr>
        <w:t xml:space="preserve"> </w:t>
      </w:r>
      <w:r w:rsidRPr="0099031D">
        <w:rPr>
          <w:rStyle w:val="Emphasis"/>
        </w:rPr>
        <w:t>taxes</w:t>
      </w:r>
      <w:r w:rsidRPr="00F462C9">
        <w:rPr>
          <w:sz w:val="14"/>
        </w:rPr>
        <w:t xml:space="preserve">, government </w:t>
      </w:r>
      <w:r w:rsidRPr="0099031D">
        <w:rPr>
          <w:rStyle w:val="Emphasis"/>
        </w:rPr>
        <w:t>transfers</w:t>
      </w:r>
      <w:r w:rsidRPr="00F462C9">
        <w:rPr>
          <w:sz w:val="14"/>
        </w:rPr>
        <w:t xml:space="preserve">, </w:t>
      </w:r>
      <w:r w:rsidRPr="0099031D">
        <w:rPr>
          <w:rStyle w:val="StyleUnderline"/>
        </w:rPr>
        <w:t>and the</w:t>
      </w:r>
      <w:r w:rsidRPr="00F462C9">
        <w:rPr>
          <w:sz w:val="14"/>
        </w:rPr>
        <w:t xml:space="preserve"> </w:t>
      </w:r>
      <w:r w:rsidRPr="00D60509">
        <w:rPr>
          <w:rStyle w:val="Emphasis"/>
          <w:highlight w:val="yellow"/>
        </w:rPr>
        <w:t>underreporting</w:t>
      </w:r>
      <w:r w:rsidRPr="00F462C9">
        <w:rPr>
          <w:sz w:val="14"/>
        </w:rPr>
        <w:t xml:space="preserve"> </w:t>
      </w:r>
      <w:r w:rsidRPr="009A079C">
        <w:rPr>
          <w:rStyle w:val="StyleUnderline"/>
        </w:rPr>
        <w:t xml:space="preserve">of income—factors </w:t>
      </w:r>
      <w:r w:rsidRPr="00D60509">
        <w:rPr>
          <w:rStyle w:val="StyleUnderline"/>
          <w:highlight w:val="yellow"/>
        </w:rPr>
        <w:t>often</w:t>
      </w:r>
      <w:r w:rsidRPr="00F462C9">
        <w:rPr>
          <w:sz w:val="14"/>
          <w:highlight w:val="yellow"/>
        </w:rPr>
        <w:t xml:space="preserve"> </w:t>
      </w:r>
      <w:r w:rsidRPr="00D60509">
        <w:rPr>
          <w:rStyle w:val="Emphasis"/>
          <w:highlight w:val="yellow"/>
        </w:rPr>
        <w:t>overlooked</w:t>
      </w:r>
      <w:r w:rsidRPr="00F462C9">
        <w:rPr>
          <w:sz w:val="14"/>
          <w:highlight w:val="yellow"/>
        </w:rPr>
        <w:t xml:space="preserve"> </w:t>
      </w:r>
      <w:r w:rsidRPr="00D60509">
        <w:rPr>
          <w:rStyle w:val="StyleUnderline"/>
          <w:highlight w:val="yellow"/>
        </w:rPr>
        <w:t>in inequality studies</w:t>
      </w:r>
      <w:r w:rsidRPr="009A079C">
        <w:rPr>
          <w:rStyle w:val="StyleUnderline"/>
        </w:rPr>
        <w:t>—the long-term trend of rising inequality is</w:t>
      </w:r>
      <w:r w:rsidRPr="00F462C9">
        <w:rPr>
          <w:sz w:val="14"/>
        </w:rPr>
        <w:t xml:space="preserve"> </w:t>
      </w:r>
      <w:r w:rsidRPr="009A079C">
        <w:rPr>
          <w:rStyle w:val="Emphasis"/>
        </w:rPr>
        <w:t>significantly moderated</w:t>
      </w:r>
      <w:r w:rsidRPr="00F462C9">
        <w:rPr>
          <w:sz w:val="14"/>
        </w:rPr>
        <w:t xml:space="preserve">. Their </w:t>
      </w:r>
      <w:r w:rsidRPr="009A079C">
        <w:rPr>
          <w:rStyle w:val="StyleUnderline"/>
        </w:rPr>
        <w:t>research finds that the</w:t>
      </w:r>
      <w:r w:rsidRPr="00F462C9">
        <w:rPr>
          <w:sz w:val="14"/>
        </w:rPr>
        <w:t xml:space="preserve"> </w:t>
      </w:r>
      <w:r w:rsidRPr="009A079C">
        <w:rPr>
          <w:rStyle w:val="Emphasis"/>
        </w:rPr>
        <w:t>top 1 percent</w:t>
      </w:r>
      <w:r w:rsidRPr="00F462C9">
        <w:rPr>
          <w:sz w:val="14"/>
        </w:rPr>
        <w:t xml:space="preserve"> </w:t>
      </w:r>
      <w:r w:rsidRPr="009A079C">
        <w:rPr>
          <w:rStyle w:val="StyleUnderline"/>
        </w:rPr>
        <w:t>share of pre-tax income rose much</w:t>
      </w:r>
      <w:r w:rsidRPr="00F462C9">
        <w:rPr>
          <w:sz w:val="14"/>
        </w:rPr>
        <w:t xml:space="preserve"> </w:t>
      </w:r>
      <w:r w:rsidRPr="009A079C">
        <w:rPr>
          <w:rStyle w:val="Emphasis"/>
        </w:rPr>
        <w:t>less dramatically</w:t>
      </w:r>
      <w:r w:rsidRPr="00F462C9">
        <w:rPr>
          <w:sz w:val="14"/>
        </w:rPr>
        <w:t xml:space="preserve"> </w:t>
      </w:r>
      <w:r w:rsidRPr="009A079C">
        <w:rPr>
          <w:rStyle w:val="StyleUnderline"/>
        </w:rPr>
        <w:t>over the past several decades than commonly reported</w:t>
      </w:r>
      <w:r w:rsidRPr="00F462C9">
        <w:rPr>
          <w:sz w:val="14"/>
        </w:rPr>
        <w:t xml:space="preserve">. This </w:t>
      </w:r>
      <w:r w:rsidRPr="009A079C">
        <w:rPr>
          <w:rStyle w:val="StyleUnderline"/>
        </w:rPr>
        <w:t>suggests</w:t>
      </w:r>
      <w:r w:rsidRPr="00F462C9">
        <w:rPr>
          <w:sz w:val="14"/>
        </w:rPr>
        <w:t xml:space="preserve"> that </w:t>
      </w:r>
      <w:r w:rsidRPr="009A079C">
        <w:rPr>
          <w:rStyle w:val="StyleUnderline"/>
        </w:rPr>
        <w:t>claims of an</w:t>
      </w:r>
      <w:r w:rsidRPr="00F462C9">
        <w:rPr>
          <w:sz w:val="14"/>
        </w:rPr>
        <w:t xml:space="preserve"> </w:t>
      </w:r>
      <w:r w:rsidRPr="009A079C">
        <w:rPr>
          <w:rStyle w:val="Emphasis"/>
        </w:rPr>
        <w:t>ever-accelerating</w:t>
      </w:r>
      <w:r w:rsidRPr="00F462C9">
        <w:rPr>
          <w:sz w:val="14"/>
        </w:rPr>
        <w:t xml:space="preserve"> </w:t>
      </w:r>
      <w:r w:rsidRPr="009A079C">
        <w:rPr>
          <w:rStyle w:val="StyleUnderline"/>
        </w:rPr>
        <w:t>concentration of wealth at the top are overstated</w:t>
      </w:r>
      <w:r w:rsidRPr="00F462C9">
        <w:rPr>
          <w:sz w:val="14"/>
        </w:rPr>
        <w:t>.</w:t>
      </w:r>
    </w:p>
    <w:p w14:paraId="5CCD9325" w14:textId="77777777" w:rsidR="002D741B" w:rsidRPr="00F462C9" w:rsidRDefault="002D741B" w:rsidP="002D741B">
      <w:pPr>
        <w:rPr>
          <w:sz w:val="14"/>
        </w:rPr>
      </w:pPr>
      <w:r w:rsidRPr="00F462C9">
        <w:rPr>
          <w:sz w:val="14"/>
        </w:rPr>
        <w:t xml:space="preserve">Moreover, </w:t>
      </w:r>
      <w:r w:rsidRPr="0099031D">
        <w:rPr>
          <w:rStyle w:val="StyleUnderline"/>
        </w:rPr>
        <w:t>critics</w:t>
      </w:r>
      <w:r w:rsidRPr="00F462C9">
        <w:rPr>
          <w:sz w:val="14"/>
        </w:rPr>
        <w:t xml:space="preserve"> of American economic systems </w:t>
      </w:r>
      <w:r w:rsidRPr="00D60509">
        <w:rPr>
          <w:rStyle w:val="StyleUnderline"/>
          <w:highlight w:val="yellow"/>
        </w:rPr>
        <w:t>argue</w:t>
      </w:r>
      <w:r w:rsidRPr="009A079C">
        <w:rPr>
          <w:rStyle w:val="StyleUnderline"/>
        </w:rPr>
        <w:t xml:space="preserve"> that the</w:t>
      </w:r>
      <w:r w:rsidRPr="00F462C9">
        <w:rPr>
          <w:sz w:val="14"/>
        </w:rPr>
        <w:t xml:space="preserv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suffers from</w:t>
      </w:r>
      <w:r w:rsidRPr="00F462C9">
        <w:rPr>
          <w:sz w:val="14"/>
        </w:rPr>
        <w:t xml:space="preserve"> </w:t>
      </w:r>
      <w:r w:rsidRPr="00D60509">
        <w:rPr>
          <w:rStyle w:val="Emphasis"/>
          <w:highlight w:val="yellow"/>
        </w:rPr>
        <w:t>stagnant</w:t>
      </w:r>
      <w:r w:rsidRPr="009A079C">
        <w:rPr>
          <w:rStyle w:val="Emphasis"/>
        </w:rPr>
        <w:t xml:space="preserve"> economic </w:t>
      </w:r>
      <w:r w:rsidRPr="00D60509">
        <w:rPr>
          <w:rStyle w:val="Emphasis"/>
          <w:highlight w:val="yellow"/>
        </w:rPr>
        <w:t>mobility</w:t>
      </w:r>
      <w:r w:rsidRPr="00F462C9">
        <w:rPr>
          <w:sz w:val="14"/>
        </w:rPr>
        <w:t xml:space="preserve">, </w:t>
      </w:r>
      <w:r w:rsidRPr="009A079C">
        <w:rPr>
          <w:rStyle w:val="StyleUnderline"/>
        </w:rPr>
        <w:t>where individuals have little chance to move up the income ladder</w:t>
      </w:r>
      <w:r w:rsidRPr="00F462C9">
        <w:rPr>
          <w:sz w:val="14"/>
        </w:rPr>
        <w:t xml:space="preserve">. However, </w:t>
      </w:r>
      <w:r w:rsidRPr="00D60509">
        <w:rPr>
          <w:rStyle w:val="StyleUnderline"/>
          <w:highlight w:val="yellow"/>
        </w:rPr>
        <w:t>research</w:t>
      </w:r>
      <w:r w:rsidRPr="00F462C9">
        <w:rPr>
          <w:sz w:val="14"/>
        </w:rPr>
        <w:t xml:space="preserve"> by Xi Song, Michael Lachanski, and Thomas Coleman in their study, “Three Myths about US Economic Inequality and Social Mobility,” </w:t>
      </w:r>
      <w:r w:rsidRPr="00D60509">
        <w:rPr>
          <w:rStyle w:val="Emphasis"/>
          <w:highlight w:val="yellow"/>
        </w:rPr>
        <w:t>dismantles</w:t>
      </w:r>
      <w:r w:rsidRPr="00F462C9">
        <w:rPr>
          <w:sz w:val="14"/>
          <w:highlight w:val="yellow"/>
        </w:rPr>
        <w:t xml:space="preserve"> </w:t>
      </w:r>
      <w:r w:rsidRPr="00D60509">
        <w:rPr>
          <w:rStyle w:val="StyleUnderline"/>
          <w:highlight w:val="yellow"/>
        </w:rPr>
        <w:t>this</w:t>
      </w:r>
      <w:r w:rsidRPr="009A079C">
        <w:rPr>
          <w:rStyle w:val="StyleUnderline"/>
        </w:rPr>
        <w:t xml:space="preserve"> notion</w:t>
      </w:r>
      <w:r w:rsidRPr="00F462C9">
        <w:rPr>
          <w:sz w:val="14"/>
        </w:rPr>
        <w:t xml:space="preserve">. They contend that </w:t>
      </w:r>
      <w:r w:rsidRPr="009A079C">
        <w:rPr>
          <w:rStyle w:val="StyleUnderline"/>
        </w:rPr>
        <w:t>many papers claiming to show</w:t>
      </w:r>
      <w:r w:rsidRPr="00F462C9">
        <w:rPr>
          <w:sz w:val="14"/>
        </w:rPr>
        <w:t xml:space="preserve"> </w:t>
      </w:r>
      <w:r w:rsidRPr="009A079C">
        <w:rPr>
          <w:rStyle w:val="Emphasis"/>
        </w:rPr>
        <w:t>declining</w:t>
      </w:r>
      <w:r w:rsidRPr="00F462C9">
        <w:rPr>
          <w:sz w:val="14"/>
        </w:rPr>
        <w:t xml:space="preserve"> </w:t>
      </w:r>
      <w:r w:rsidRPr="009A079C">
        <w:rPr>
          <w:rStyle w:val="StyleUnderline"/>
        </w:rPr>
        <w:t xml:space="preserve">mobility </w:t>
      </w:r>
      <w:r w:rsidRPr="00D60509">
        <w:rPr>
          <w:rStyle w:val="StyleUnderline"/>
          <w:highlight w:val="yellow"/>
        </w:rPr>
        <w:t>rely on</w:t>
      </w:r>
      <w:r w:rsidRPr="00F462C9">
        <w:rPr>
          <w:sz w:val="14"/>
          <w:highlight w:val="yellow"/>
        </w:rPr>
        <w:t xml:space="preserve"> </w:t>
      </w:r>
      <w:r w:rsidRPr="00D60509">
        <w:rPr>
          <w:rStyle w:val="Emphasis"/>
          <w:highlight w:val="yellow"/>
        </w:rPr>
        <w:t>incomplete</w:t>
      </w:r>
      <w:r w:rsidRPr="00F462C9">
        <w:rPr>
          <w:sz w:val="14"/>
        </w:rPr>
        <w:t xml:space="preserve"> </w:t>
      </w:r>
      <w:r w:rsidRPr="0099031D">
        <w:rPr>
          <w:rStyle w:val="StyleUnderline"/>
        </w:rPr>
        <w:t>or</w:t>
      </w:r>
      <w:r w:rsidRPr="00F462C9">
        <w:rPr>
          <w:sz w:val="14"/>
        </w:rPr>
        <w:t xml:space="preserve"> </w:t>
      </w:r>
      <w:r w:rsidRPr="00D60509">
        <w:rPr>
          <w:rStyle w:val="Emphasis"/>
          <w:highlight w:val="yellow"/>
        </w:rPr>
        <w:t>biased</w:t>
      </w:r>
      <w:r w:rsidRPr="00F462C9">
        <w:rPr>
          <w:sz w:val="14"/>
          <w:highlight w:val="yellow"/>
        </w:rPr>
        <w:t xml:space="preserve"> </w:t>
      </w:r>
      <w:r w:rsidRPr="00D60509">
        <w:rPr>
          <w:rStyle w:val="StyleUnderline"/>
          <w:highlight w:val="yellow"/>
        </w:rPr>
        <w:t>datasets</w:t>
      </w:r>
      <w:r w:rsidRPr="009A079C">
        <w:rPr>
          <w:rStyle w:val="StyleUnderline"/>
        </w:rPr>
        <w:t>, ignoring the</w:t>
      </w:r>
      <w:r w:rsidRPr="00F462C9">
        <w:rPr>
          <w:sz w:val="14"/>
        </w:rPr>
        <w:t xml:space="preserve"> </w:t>
      </w:r>
      <w:r w:rsidRPr="009A079C">
        <w:rPr>
          <w:rStyle w:val="Emphasis"/>
        </w:rPr>
        <w:t>complexity</w:t>
      </w:r>
      <w:r w:rsidRPr="00F462C9">
        <w:rPr>
          <w:sz w:val="14"/>
        </w:rPr>
        <w:t xml:space="preserve"> </w:t>
      </w:r>
      <w:r w:rsidRPr="009A079C">
        <w:rPr>
          <w:rStyle w:val="StyleUnderline"/>
        </w:rPr>
        <w:t>of economic transitions over time</w:t>
      </w:r>
      <w:r w:rsidRPr="00F462C9">
        <w:rPr>
          <w:sz w:val="14"/>
        </w:rPr>
        <w:t>.</w:t>
      </w:r>
    </w:p>
    <w:p w14:paraId="5592E528" w14:textId="77777777" w:rsidR="002D741B" w:rsidRPr="00F462C9" w:rsidRDefault="002D741B" w:rsidP="002D741B">
      <w:pPr>
        <w:rPr>
          <w:sz w:val="14"/>
        </w:rPr>
      </w:pPr>
      <w:r w:rsidRPr="00F462C9">
        <w:rPr>
          <w:sz w:val="14"/>
        </w:rPr>
        <w:t xml:space="preserve">For instance, the authors </w:t>
      </w:r>
      <w:r w:rsidRPr="009A079C">
        <w:rPr>
          <w:rStyle w:val="StyleUnderline"/>
        </w:rPr>
        <w:t>highlight how</w:t>
      </w:r>
      <w:r w:rsidRPr="00F462C9">
        <w:rPr>
          <w:sz w:val="14"/>
        </w:rPr>
        <w:t xml:space="preserve"> </w:t>
      </w:r>
      <w:r w:rsidRPr="00D60509">
        <w:rPr>
          <w:rStyle w:val="Emphasis"/>
          <w:highlight w:val="yellow"/>
        </w:rPr>
        <w:t>cross-gen</w:t>
      </w:r>
      <w:r w:rsidRPr="009A079C">
        <w:rPr>
          <w:rStyle w:val="Emphasis"/>
        </w:rPr>
        <w:t xml:space="preserve">erational </w:t>
      </w:r>
      <w:r w:rsidRPr="00D60509">
        <w:rPr>
          <w:rStyle w:val="Emphasis"/>
          <w:highlight w:val="yellow"/>
        </w:rPr>
        <w:t>mobility</w:t>
      </w:r>
      <w:r w:rsidRPr="00F462C9">
        <w:rPr>
          <w:sz w:val="14"/>
        </w:rPr>
        <w:t>—a key measure of economic opportunity—</w:t>
      </w:r>
      <w:r w:rsidRPr="00D60509">
        <w:rPr>
          <w:rStyle w:val="StyleUnderline"/>
          <w:highlight w:val="yellow"/>
        </w:rPr>
        <w:t>remains</w:t>
      </w:r>
      <w:r w:rsidRPr="00F462C9">
        <w:rPr>
          <w:sz w:val="14"/>
          <w:highlight w:val="yellow"/>
        </w:rPr>
        <w:t xml:space="preserve"> </w:t>
      </w:r>
      <w:r w:rsidRPr="00D60509">
        <w:rPr>
          <w:rStyle w:val="Emphasis"/>
          <w:highlight w:val="yellow"/>
        </w:rPr>
        <w:t>robust</w:t>
      </w:r>
      <w:r w:rsidRPr="00F462C9">
        <w:rPr>
          <w:sz w:val="14"/>
        </w:rPr>
        <w:t xml:space="preserve">. Contrary to the narrative of a static and stratified society, </w:t>
      </w:r>
      <w:r w:rsidRPr="009A079C">
        <w:rPr>
          <w:rStyle w:val="StyleUnderline"/>
        </w:rPr>
        <w:t>they show that</w:t>
      </w:r>
      <w:r w:rsidRPr="00F462C9">
        <w:rPr>
          <w:sz w:val="14"/>
        </w:rPr>
        <w:t xml:space="preserve"> </w:t>
      </w:r>
      <w:r w:rsidRPr="009A079C">
        <w:rPr>
          <w:rStyle w:val="Emphasis"/>
        </w:rPr>
        <w:t>significant portions</w:t>
      </w:r>
      <w:r w:rsidRPr="00F462C9">
        <w:rPr>
          <w:sz w:val="14"/>
        </w:rPr>
        <w:t xml:space="preserve"> </w:t>
      </w:r>
      <w:r w:rsidRPr="009A079C">
        <w:rPr>
          <w:rStyle w:val="StyleUnderline"/>
        </w:rPr>
        <w:t>of Americans achieve</w:t>
      </w:r>
      <w:r w:rsidRPr="00F462C9">
        <w:rPr>
          <w:sz w:val="14"/>
        </w:rPr>
        <w:t xml:space="preserve"> </w:t>
      </w:r>
      <w:r w:rsidRPr="009A079C">
        <w:rPr>
          <w:rStyle w:val="Emphasis"/>
        </w:rPr>
        <w:t>upward</w:t>
      </w:r>
      <w:r w:rsidRPr="00F462C9">
        <w:rPr>
          <w:sz w:val="14"/>
        </w:rPr>
        <w:t xml:space="preserve"> </w:t>
      </w:r>
      <w:r w:rsidRPr="009A079C">
        <w:rPr>
          <w:rStyle w:val="StyleUnderline"/>
        </w:rPr>
        <w:t>mobility, usually within</w:t>
      </w:r>
      <w:r w:rsidRPr="00F462C9">
        <w:rPr>
          <w:sz w:val="14"/>
        </w:rPr>
        <w:t xml:space="preserve"> their </w:t>
      </w:r>
      <w:r w:rsidRPr="009A079C">
        <w:rPr>
          <w:rStyle w:val="StyleUnderline"/>
        </w:rPr>
        <w:t>lifetimes</w:t>
      </w:r>
      <w:r w:rsidRPr="00F462C9">
        <w:rPr>
          <w:sz w:val="14"/>
        </w:rPr>
        <w:t>. Additionally, they emphasize the role of intergenerational dynamics, where children frequently outperform their parents economically, benefiting from investments in education and a growing economy.</w:t>
      </w:r>
    </w:p>
    <w:p w14:paraId="7F6E0CE3" w14:textId="77777777" w:rsidR="002D741B" w:rsidRPr="00F462C9" w:rsidRDefault="002D741B" w:rsidP="002D741B">
      <w:pPr>
        <w:rPr>
          <w:sz w:val="14"/>
        </w:rPr>
      </w:pPr>
      <w:r w:rsidRPr="00F462C9">
        <w:rPr>
          <w:sz w:val="14"/>
        </w:rPr>
        <w:t xml:space="preserve">Another central theme in the discourse on inequality is the alleged stagnation of median incomes, often cited as evidence of economic dysfunction. Yet William R. Cline’s analysis in “US Median Income Has Risen More Than You Think” provides a compelling counterpoint. Cline argues that </w:t>
      </w:r>
      <w:r w:rsidRPr="009A079C">
        <w:rPr>
          <w:rStyle w:val="StyleUnderline"/>
        </w:rPr>
        <w:t>standard measures of median income frequently</w:t>
      </w:r>
      <w:r w:rsidRPr="00F462C9">
        <w:rPr>
          <w:sz w:val="14"/>
        </w:rPr>
        <w:t xml:space="preserve"> </w:t>
      </w:r>
      <w:r w:rsidRPr="009A079C">
        <w:rPr>
          <w:rStyle w:val="Emphasis"/>
        </w:rPr>
        <w:t>fail</w:t>
      </w:r>
      <w:r w:rsidRPr="00F462C9">
        <w:rPr>
          <w:sz w:val="14"/>
        </w:rPr>
        <w:t xml:space="preserve"> </w:t>
      </w:r>
      <w:r w:rsidRPr="009A079C">
        <w:rPr>
          <w:rStyle w:val="StyleUnderline"/>
        </w:rPr>
        <w:t>to account for</w:t>
      </w:r>
      <w:r w:rsidRPr="00F462C9">
        <w:rPr>
          <w:sz w:val="14"/>
        </w:rPr>
        <w:t xml:space="preserve"> </w:t>
      </w:r>
      <w:r w:rsidRPr="00D60509">
        <w:rPr>
          <w:rStyle w:val="Emphasis"/>
          <w:highlight w:val="yellow"/>
        </w:rPr>
        <w:t>non-cash benefits</w:t>
      </w:r>
      <w:r w:rsidRPr="00F462C9">
        <w:rPr>
          <w:sz w:val="14"/>
        </w:rPr>
        <w:t xml:space="preserve">, government </w:t>
      </w:r>
      <w:r w:rsidRPr="009A079C">
        <w:rPr>
          <w:rStyle w:val="Emphasis"/>
        </w:rPr>
        <w:t>transfers</w:t>
      </w:r>
      <w:r w:rsidRPr="00F462C9">
        <w:rPr>
          <w:sz w:val="14"/>
        </w:rPr>
        <w:t xml:space="preserve">, </w:t>
      </w:r>
      <w:r w:rsidRPr="00D60509">
        <w:rPr>
          <w:rStyle w:val="StyleUnderline"/>
          <w:highlight w:val="yellow"/>
        </w:rPr>
        <w:t>and changes in</w:t>
      </w:r>
      <w:r w:rsidRPr="00F462C9">
        <w:rPr>
          <w:sz w:val="14"/>
          <w:highlight w:val="yellow"/>
        </w:rPr>
        <w:t xml:space="preserve"> </w:t>
      </w:r>
      <w:r w:rsidRPr="00D60509">
        <w:rPr>
          <w:rStyle w:val="Emphasis"/>
          <w:highlight w:val="yellow"/>
        </w:rPr>
        <w:t>household composition</w:t>
      </w:r>
      <w:r w:rsidRPr="00F462C9">
        <w:rPr>
          <w:sz w:val="14"/>
        </w:rPr>
        <w:t>—</w:t>
      </w:r>
      <w:r w:rsidRPr="009A079C">
        <w:rPr>
          <w:rStyle w:val="StyleUnderline"/>
        </w:rPr>
        <w:t>all of which significantly impact real income levels</w:t>
      </w:r>
      <w:r w:rsidRPr="00F462C9">
        <w:rPr>
          <w:sz w:val="14"/>
        </w:rPr>
        <w:t>.</w:t>
      </w:r>
    </w:p>
    <w:p w14:paraId="3BF16D1B" w14:textId="77777777" w:rsidR="002D741B" w:rsidRPr="00F462C9" w:rsidRDefault="002D741B" w:rsidP="002D741B">
      <w:pPr>
        <w:rPr>
          <w:sz w:val="14"/>
        </w:rPr>
      </w:pPr>
      <w:r w:rsidRPr="00F462C9">
        <w:rPr>
          <w:sz w:val="14"/>
        </w:rPr>
        <w:t>When these factors are included, the narrative shifts. For example, Cline demonstrates that median household income has risen substantially over the past several decades when adjusted for inflation and benefits such as employer-sponsored health insurance. This undermines the claim that most Americans have been left behind economically. Moreover, the rising median income reflects broader economic growth and highlights the resilience of American households in adapting to economic changes.</w:t>
      </w:r>
    </w:p>
    <w:p w14:paraId="37F37C67" w14:textId="77777777" w:rsidR="002D741B" w:rsidRPr="00F462C9" w:rsidRDefault="002D741B" w:rsidP="002D741B">
      <w:pPr>
        <w:rPr>
          <w:sz w:val="14"/>
        </w:rPr>
      </w:pPr>
      <w:r w:rsidRPr="00F462C9">
        <w:rPr>
          <w:sz w:val="14"/>
        </w:rPr>
        <w:t>Furthermore, the idea that intergenerational progress has stalled is another cornerstone of the inequality narrative. However, research by Kevin Corinth and Jeff Larrimore in “Has Intergenerational Progress Stalled? Income Growth Over Five Generations of Americans” challenges this assertion. Their study examines income growth across multiple generations, providing a comprehensive view of economic mobility over time.</w:t>
      </w:r>
    </w:p>
    <w:p w14:paraId="12F83BDC" w14:textId="77777777" w:rsidR="002D741B" w:rsidRPr="00F462C9" w:rsidRDefault="002D741B" w:rsidP="002D741B">
      <w:pPr>
        <w:rPr>
          <w:sz w:val="14"/>
        </w:rPr>
      </w:pPr>
      <w:r w:rsidRPr="00F462C9">
        <w:rPr>
          <w:sz w:val="14"/>
        </w:rPr>
        <w:t>Corinth and Larrimore find that most Americans enjoy higher incomes than their parents, even after adjusting for inflation. While the rate of progress has slowed in recent decades, this is largely due to the remarkable economic expansion of the mid-20th century, which set an exceptionally high benchmark. Crucially, they show that intergenerational progress continues for most Americans, particularly when considering total income, including benefits and transfers.</w:t>
      </w:r>
    </w:p>
    <w:p w14:paraId="581D227D" w14:textId="77777777" w:rsidR="002D741B" w:rsidRPr="00F462C9" w:rsidRDefault="002D741B" w:rsidP="002D741B">
      <w:pPr>
        <w:rPr>
          <w:sz w:val="14"/>
        </w:rPr>
      </w:pPr>
      <w:r w:rsidRPr="00F462C9">
        <w:rPr>
          <w:sz w:val="14"/>
        </w:rPr>
        <w:t xml:space="preserve">Adding to </w:t>
      </w:r>
      <w:r w:rsidRPr="009A079C">
        <w:rPr>
          <w:rStyle w:val="StyleUnderline"/>
        </w:rPr>
        <w:t>the</w:t>
      </w:r>
      <w:r w:rsidRPr="00F462C9">
        <w:rPr>
          <w:sz w:val="14"/>
        </w:rPr>
        <w:t xml:space="preserve"> </w:t>
      </w:r>
      <w:r w:rsidRPr="00D60509">
        <w:rPr>
          <w:rStyle w:val="Emphasis"/>
          <w:highlight w:val="yellow"/>
        </w:rPr>
        <w:t>broad</w:t>
      </w:r>
      <w:r w:rsidRPr="009A079C">
        <w:rPr>
          <w:rStyle w:val="Emphasis"/>
        </w:rPr>
        <w:t xml:space="preserve">er </w:t>
      </w:r>
      <w:r w:rsidRPr="00D60509">
        <w:rPr>
          <w:rStyle w:val="Emphasis"/>
          <w:highlight w:val="yellow"/>
        </w:rPr>
        <w:t>context</w:t>
      </w:r>
      <w:r w:rsidRPr="00F462C9">
        <w:rPr>
          <w:sz w:val="14"/>
        </w:rPr>
        <w:t xml:space="preserve"> is the research Maxim Pinkovskiy and co-authors, “Inequality Within Countries is Falling: Underreporting Robust Estimates of World Poverty, Inequality, and the Global Distribution of Income,” </w:t>
      </w:r>
      <w:r w:rsidRPr="009A079C">
        <w:rPr>
          <w:rStyle w:val="StyleUnderline"/>
        </w:rPr>
        <w:t>provides a</w:t>
      </w:r>
      <w:r w:rsidRPr="00F462C9">
        <w:rPr>
          <w:sz w:val="14"/>
        </w:rPr>
        <w:t xml:space="preserve"> global </w:t>
      </w:r>
      <w:r w:rsidRPr="009A079C">
        <w:rPr>
          <w:rStyle w:val="StyleUnderline"/>
        </w:rPr>
        <w:t>perspective that</w:t>
      </w:r>
      <w:r w:rsidRPr="00F462C9">
        <w:rPr>
          <w:sz w:val="14"/>
        </w:rPr>
        <w:t xml:space="preserve"> further </w:t>
      </w:r>
      <w:r w:rsidRPr="00D60509">
        <w:rPr>
          <w:rStyle w:val="StyleUnderline"/>
          <w:highlight w:val="yellow"/>
        </w:rPr>
        <w:t>undermines</w:t>
      </w:r>
      <w:r w:rsidRPr="009A079C">
        <w:rPr>
          <w:rStyle w:val="StyleUnderline"/>
        </w:rPr>
        <w:t xml:space="preserve"> the</w:t>
      </w:r>
      <w:r w:rsidRPr="00F462C9">
        <w:rPr>
          <w:sz w:val="14"/>
        </w:rPr>
        <w:t xml:space="preserve"> </w:t>
      </w:r>
      <w:r w:rsidRPr="00D60509">
        <w:rPr>
          <w:rStyle w:val="Emphasis"/>
          <w:highlight w:val="yellow"/>
        </w:rPr>
        <w:t>apoc</w:t>
      </w:r>
      <w:r w:rsidRPr="009A079C">
        <w:rPr>
          <w:rStyle w:val="Emphasis"/>
        </w:rPr>
        <w:t xml:space="preserve">alyptic </w:t>
      </w:r>
      <w:r w:rsidRPr="00D60509">
        <w:rPr>
          <w:rStyle w:val="Emphasis"/>
          <w:highlight w:val="yellow"/>
        </w:rPr>
        <w:t>narratives</w:t>
      </w:r>
      <w:r w:rsidRPr="00F462C9">
        <w:rPr>
          <w:sz w:val="14"/>
        </w:rPr>
        <w:t xml:space="preserve"> </w:t>
      </w:r>
      <w:r w:rsidRPr="009A079C">
        <w:rPr>
          <w:rStyle w:val="StyleUnderline"/>
        </w:rPr>
        <w:t>surrounding inequality</w:t>
      </w:r>
      <w:r w:rsidRPr="00F462C9">
        <w:rPr>
          <w:sz w:val="14"/>
        </w:rPr>
        <w:t xml:space="preserve">. Pinkovskiy and co-authors show that—within </w:t>
      </w:r>
      <w:r w:rsidRPr="009A079C">
        <w:rPr>
          <w:rStyle w:val="StyleUnderline"/>
        </w:rPr>
        <w:t>many countries, including 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tates—</w:t>
      </w:r>
      <w:r w:rsidRPr="00D60509">
        <w:rPr>
          <w:rStyle w:val="StyleUnderline"/>
          <w:highlight w:val="yellow"/>
        </w:rPr>
        <w:t>inequality</w:t>
      </w:r>
      <w:r w:rsidRPr="009A079C">
        <w:rPr>
          <w:rStyle w:val="StyleUnderline"/>
        </w:rPr>
        <w:t xml:space="preserve"> measures have</w:t>
      </w:r>
      <w:r w:rsidRPr="00F462C9">
        <w:rPr>
          <w:sz w:val="14"/>
        </w:rPr>
        <w:t xml:space="preserve"> </w:t>
      </w:r>
      <w:r w:rsidRPr="009A079C">
        <w:rPr>
          <w:rStyle w:val="Emphasis"/>
        </w:rPr>
        <w:t>stabilized</w:t>
      </w:r>
      <w:r w:rsidRPr="00F462C9">
        <w:rPr>
          <w:sz w:val="14"/>
        </w:rPr>
        <w:t xml:space="preserve"> </w:t>
      </w:r>
      <w:r w:rsidRPr="009A079C">
        <w:rPr>
          <w:rStyle w:val="StyleUnderline"/>
        </w:rPr>
        <w:t>or</w:t>
      </w:r>
      <w:r w:rsidRPr="00F462C9">
        <w:rPr>
          <w:sz w:val="14"/>
        </w:rPr>
        <w:t xml:space="preserve"> </w:t>
      </w:r>
      <w:r w:rsidRPr="009A079C">
        <w:rPr>
          <w:rStyle w:val="Emphasis"/>
        </w:rPr>
        <w:t xml:space="preserve">even </w:t>
      </w:r>
      <w:r w:rsidRPr="00D60509">
        <w:rPr>
          <w:rStyle w:val="Emphasis"/>
          <w:highlight w:val="yellow"/>
        </w:rPr>
        <w:t>declined</w:t>
      </w:r>
      <w:r w:rsidRPr="00F462C9">
        <w:rPr>
          <w:sz w:val="14"/>
        </w:rPr>
        <w:t xml:space="preserve"> </w:t>
      </w:r>
      <w:r w:rsidRPr="009A079C">
        <w:rPr>
          <w:rStyle w:val="StyleUnderline"/>
        </w:rPr>
        <w:t>when factoring in underreported income and improved methodologies for measuring economic outcomes</w:t>
      </w:r>
      <w:r w:rsidRPr="00F462C9">
        <w:rPr>
          <w:sz w:val="14"/>
        </w:rPr>
        <w:t>.</w:t>
      </w:r>
    </w:p>
    <w:p w14:paraId="70C0FEC2" w14:textId="77777777" w:rsidR="002D741B" w:rsidRPr="00F462C9" w:rsidRDefault="002D741B" w:rsidP="002D741B">
      <w:pPr>
        <w:rPr>
          <w:sz w:val="14"/>
        </w:rPr>
      </w:pPr>
      <w:r w:rsidRPr="00F462C9">
        <w:rPr>
          <w:sz w:val="14"/>
        </w:rPr>
        <w:t xml:space="preserve">These findings highlight that global poverty and inequality have decreased substantially from 1980-2019. For example, </w:t>
      </w:r>
      <w:r w:rsidRPr="009A079C">
        <w:rPr>
          <w:rStyle w:val="StyleUnderline"/>
        </w:rPr>
        <w:t>in the</w:t>
      </w:r>
      <w:r w:rsidRPr="00F462C9">
        <w:rPr>
          <w:sz w:val="14"/>
        </w:rPr>
        <w:t xml:space="preserv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 xml:space="preserve">the wealth generated </w:t>
      </w:r>
      <w:r w:rsidRPr="00D60509">
        <w:rPr>
          <w:rStyle w:val="StyleUnderline"/>
          <w:highlight w:val="yellow"/>
        </w:rPr>
        <w:t>by</w:t>
      </w:r>
      <w:r w:rsidRPr="00F462C9">
        <w:rPr>
          <w:sz w:val="14"/>
          <w:highlight w:val="yellow"/>
        </w:rPr>
        <w:t xml:space="preserve"> </w:t>
      </w:r>
      <w:r w:rsidRPr="00D60509">
        <w:rPr>
          <w:rStyle w:val="Emphasis"/>
          <w:highlight w:val="yellow"/>
        </w:rPr>
        <w:t>globalization</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tech</w:t>
      </w:r>
      <w:r w:rsidRPr="00F462C9">
        <w:rPr>
          <w:sz w:val="14"/>
        </w:rPr>
        <w:t xml:space="preserve">nological </w:t>
      </w:r>
      <w:r w:rsidRPr="00D60509">
        <w:rPr>
          <w:rStyle w:val="Emphasis"/>
          <w:highlight w:val="yellow"/>
        </w:rPr>
        <w:t>innovation</w:t>
      </w:r>
      <w:r w:rsidRPr="00F462C9">
        <w:rPr>
          <w:sz w:val="14"/>
        </w:rPr>
        <w:t xml:space="preserve"> </w:t>
      </w:r>
      <w:r w:rsidRPr="009A079C">
        <w:rPr>
          <w:rStyle w:val="StyleUnderline"/>
        </w:rPr>
        <w:t>has lifted incomes across the spectrum, even if</w:t>
      </w:r>
      <w:r w:rsidRPr="00F462C9">
        <w:rPr>
          <w:sz w:val="14"/>
        </w:rPr>
        <w:t xml:space="preserve"> </w:t>
      </w:r>
      <w:r w:rsidRPr="009A079C">
        <w:rPr>
          <w:rStyle w:val="Emphasis"/>
        </w:rPr>
        <w:t>some</w:t>
      </w:r>
      <w:r w:rsidRPr="00F462C9">
        <w:rPr>
          <w:sz w:val="14"/>
        </w:rPr>
        <w:t xml:space="preserve"> </w:t>
      </w:r>
      <w:r w:rsidRPr="009A079C">
        <w:rPr>
          <w:rStyle w:val="StyleUnderline"/>
        </w:rPr>
        <w:t>disparities remain</w:t>
      </w:r>
      <w:r w:rsidRPr="00F462C9">
        <w:rPr>
          <w:sz w:val="14"/>
        </w:rPr>
        <w:t xml:space="preserve">. This global </w:t>
      </w:r>
      <w:r w:rsidRPr="009A079C">
        <w:rPr>
          <w:rStyle w:val="StyleUnderline"/>
        </w:rPr>
        <w:t>progress underscores the importance of looking at inequality in a</w:t>
      </w:r>
      <w:r w:rsidRPr="00F462C9">
        <w:rPr>
          <w:sz w:val="14"/>
        </w:rPr>
        <w:t xml:space="preserve"> </w:t>
      </w:r>
      <w:r w:rsidRPr="009A079C">
        <w:rPr>
          <w:rStyle w:val="Emphasis"/>
        </w:rPr>
        <w:t>broad</w:t>
      </w:r>
      <w:r w:rsidRPr="00F462C9">
        <w:rPr>
          <w:sz w:val="14"/>
        </w:rPr>
        <w:t xml:space="preserve">er </w:t>
      </w:r>
      <w:r w:rsidRPr="009A079C">
        <w:rPr>
          <w:rStyle w:val="StyleUnderline"/>
        </w:rPr>
        <w:t>context</w:t>
      </w:r>
      <w:r w:rsidRPr="00F462C9">
        <w:rPr>
          <w:sz w:val="14"/>
        </w:rPr>
        <w:t>, rather than focusing narrowly on domestic gaps in income.</w:t>
      </w:r>
    </w:p>
    <w:p w14:paraId="36FA4127" w14:textId="77777777" w:rsidR="002D741B" w:rsidRPr="00F462C9" w:rsidRDefault="002D741B" w:rsidP="002D741B">
      <w:pPr>
        <w:rPr>
          <w:sz w:val="14"/>
        </w:rPr>
      </w:pPr>
      <w:r w:rsidRPr="00F462C9">
        <w:rPr>
          <w:sz w:val="14"/>
        </w:rPr>
        <w:t xml:space="preserve">The </w:t>
      </w:r>
      <w:r w:rsidRPr="009A079C">
        <w:rPr>
          <w:rStyle w:val="StyleUnderline"/>
        </w:rPr>
        <w:t xml:space="preserve">persistence of exaggerated </w:t>
      </w:r>
      <w:r w:rsidRPr="00D60509">
        <w:rPr>
          <w:rStyle w:val="StyleUnderline"/>
          <w:highlight w:val="yellow"/>
        </w:rPr>
        <w:t>claims</w:t>
      </w:r>
      <w:r w:rsidRPr="00F462C9">
        <w:rPr>
          <w:sz w:val="14"/>
        </w:rPr>
        <w:t xml:space="preserve"> about inequality and stagnation is not merely a result of flawed data analysis; it </w:t>
      </w:r>
      <w:r w:rsidRPr="009A079C">
        <w:rPr>
          <w:rStyle w:val="StyleUnderline"/>
        </w:rPr>
        <w:t xml:space="preserve">is also </w:t>
      </w:r>
      <w:r w:rsidRPr="00D60509">
        <w:rPr>
          <w:rStyle w:val="StyleUnderline"/>
          <w:highlight w:val="yellow"/>
        </w:rPr>
        <w:t>driven by</w:t>
      </w:r>
      <w:r w:rsidRPr="00F462C9">
        <w:rPr>
          <w:sz w:val="14"/>
          <w:highlight w:val="yellow"/>
        </w:rPr>
        <w:t xml:space="preserve"> </w:t>
      </w:r>
      <w:r w:rsidRPr="00D60509">
        <w:rPr>
          <w:rStyle w:val="Emphasis"/>
          <w:highlight w:val="yellow"/>
        </w:rPr>
        <w:t>political</w:t>
      </w:r>
      <w:r w:rsidRPr="00F462C9">
        <w:rPr>
          <w:sz w:val="14"/>
        </w:rPr>
        <w:t xml:space="preserve"> </w:t>
      </w:r>
      <w:r w:rsidRPr="009A079C">
        <w:rPr>
          <w:rStyle w:val="StyleUnderline"/>
        </w:rPr>
        <w:t>and</w:t>
      </w:r>
      <w:r w:rsidRPr="00F462C9">
        <w:rPr>
          <w:sz w:val="14"/>
        </w:rPr>
        <w:t xml:space="preserve"> </w:t>
      </w:r>
      <w:r w:rsidRPr="009A079C">
        <w:rPr>
          <w:rStyle w:val="Emphasis"/>
        </w:rPr>
        <w:t>ideological</w:t>
      </w:r>
      <w:r w:rsidRPr="00F462C9">
        <w:rPr>
          <w:sz w:val="14"/>
        </w:rPr>
        <w:t xml:space="preserve"> </w:t>
      </w:r>
      <w:r w:rsidRPr="00D60509">
        <w:rPr>
          <w:rStyle w:val="StyleUnderline"/>
          <w:highlight w:val="yellow"/>
        </w:rPr>
        <w:t>agendas</w:t>
      </w:r>
      <w:r w:rsidRPr="00F462C9">
        <w:rPr>
          <w:sz w:val="14"/>
        </w:rPr>
        <w:t xml:space="preserve">. Advocacy groups and policymakers often rely on selective data to promote specific narratives, whether to justify redistributive policies or to critique existing economic systems. Moreover, </w:t>
      </w:r>
      <w:r w:rsidRPr="009A079C">
        <w:rPr>
          <w:rStyle w:val="StyleUnderline"/>
        </w:rPr>
        <w:t>the focus on income inequality as a</w:t>
      </w:r>
      <w:r w:rsidRPr="00F462C9">
        <w:rPr>
          <w:sz w:val="14"/>
        </w:rPr>
        <w:t xml:space="preserve"> </w:t>
      </w:r>
      <w:r w:rsidRPr="009A079C">
        <w:rPr>
          <w:rStyle w:val="Emphasis"/>
        </w:rPr>
        <w:t>societal ill</w:t>
      </w:r>
      <w:r w:rsidRPr="00F462C9">
        <w:rPr>
          <w:sz w:val="14"/>
        </w:rPr>
        <w:t xml:space="preserve"> </w:t>
      </w:r>
      <w:r w:rsidRPr="009A079C">
        <w:rPr>
          <w:rStyle w:val="StyleUnderline"/>
        </w:rPr>
        <w:t>risks overshadowing</w:t>
      </w:r>
      <w:r w:rsidRPr="00F462C9">
        <w:rPr>
          <w:sz w:val="14"/>
        </w:rPr>
        <w:t xml:space="preserve"> </w:t>
      </w:r>
      <w:r w:rsidRPr="00D60509">
        <w:rPr>
          <w:rStyle w:val="Emphasis"/>
          <w:highlight w:val="yellow"/>
        </w:rPr>
        <w:t>other</w:t>
      </w:r>
      <w:r w:rsidRPr="00F462C9">
        <w:rPr>
          <w:sz w:val="14"/>
          <w:highlight w:val="yellow"/>
        </w:rPr>
        <w:t xml:space="preserve"> </w:t>
      </w:r>
      <w:r w:rsidRPr="00D60509">
        <w:rPr>
          <w:rStyle w:val="StyleUnderline"/>
          <w:highlight w:val="yellow"/>
        </w:rPr>
        <w:t>measures</w:t>
      </w:r>
      <w:r w:rsidRPr="009A079C">
        <w:rPr>
          <w:rStyle w:val="StyleUnderline"/>
        </w:rPr>
        <w:t xml:space="preserve"> of well-being</w:t>
      </w:r>
      <w:r w:rsidRPr="00F462C9">
        <w:rPr>
          <w:sz w:val="14"/>
        </w:rPr>
        <w:t xml:space="preserve">. For instance, </w:t>
      </w:r>
      <w:r w:rsidRPr="009A079C">
        <w:rPr>
          <w:rStyle w:val="StyleUnderline"/>
        </w:rPr>
        <w:t>Americans</w:t>
      </w:r>
      <w:r w:rsidRPr="00F462C9">
        <w:rPr>
          <w:sz w:val="14"/>
        </w:rPr>
        <w:t xml:space="preserve"> today </w:t>
      </w:r>
      <w:r w:rsidRPr="009A079C">
        <w:rPr>
          <w:rStyle w:val="StyleUnderline"/>
        </w:rPr>
        <w:t>enjoy</w:t>
      </w:r>
      <w:r w:rsidRPr="00F462C9">
        <w:rPr>
          <w:sz w:val="14"/>
        </w:rPr>
        <w:t xml:space="preserve"> </w:t>
      </w:r>
      <w:r w:rsidRPr="00D60509">
        <w:rPr>
          <w:rStyle w:val="Emphasis"/>
          <w:highlight w:val="yellow"/>
        </w:rPr>
        <w:t>higher</w:t>
      </w:r>
      <w:r w:rsidRPr="009A079C">
        <w:rPr>
          <w:rStyle w:val="Emphasis"/>
        </w:rPr>
        <w:t xml:space="preserve"> standards</w:t>
      </w:r>
      <w:r w:rsidRPr="00F462C9">
        <w:rPr>
          <w:sz w:val="14"/>
        </w:rPr>
        <w:t xml:space="preserve"> </w:t>
      </w:r>
      <w:r w:rsidRPr="009A079C">
        <w:rPr>
          <w:rStyle w:val="StyleUnderline"/>
        </w:rPr>
        <w:t>of</w:t>
      </w:r>
      <w:r w:rsidRPr="00F462C9">
        <w:rPr>
          <w:sz w:val="14"/>
        </w:rPr>
        <w:t xml:space="preserve"> </w:t>
      </w:r>
      <w:r w:rsidRPr="00D60509">
        <w:rPr>
          <w:rStyle w:val="Emphasis"/>
          <w:highlight w:val="yellow"/>
        </w:rPr>
        <w:t>living</w:t>
      </w:r>
      <w:r w:rsidRPr="00F462C9">
        <w:rPr>
          <w:sz w:val="14"/>
        </w:rPr>
        <w:t xml:space="preserve">, longer </w:t>
      </w:r>
      <w:r w:rsidRPr="00D60509">
        <w:rPr>
          <w:rStyle w:val="Emphasis"/>
          <w:highlight w:val="yellow"/>
        </w:rPr>
        <w:t>life expectancies</w:t>
      </w:r>
      <w:r w:rsidRPr="00F462C9">
        <w:rPr>
          <w:sz w:val="14"/>
          <w:highlight w:val="yellow"/>
        </w:rPr>
        <w:t xml:space="preserve">, </w:t>
      </w:r>
      <w:r w:rsidRPr="00D60509">
        <w:rPr>
          <w:rStyle w:val="StyleUnderline"/>
          <w:highlight w:val="yellow"/>
        </w:rPr>
        <w:t>and</w:t>
      </w:r>
      <w:r w:rsidRPr="009A079C">
        <w:rPr>
          <w:rStyle w:val="StyleUnderline"/>
        </w:rPr>
        <w:t xml:space="preserve"> greater </w:t>
      </w:r>
      <w:r w:rsidRPr="00D60509">
        <w:rPr>
          <w:rStyle w:val="StyleUnderline"/>
          <w:highlight w:val="yellow"/>
        </w:rPr>
        <w:t>access to</w:t>
      </w:r>
      <w:r w:rsidRPr="00F462C9">
        <w:rPr>
          <w:sz w:val="14"/>
          <w:highlight w:val="yellow"/>
        </w:rPr>
        <w:t xml:space="preserve"> </w:t>
      </w:r>
      <w:r w:rsidRPr="00D60509">
        <w:rPr>
          <w:rStyle w:val="Emphasis"/>
          <w:highlight w:val="yellow"/>
        </w:rPr>
        <w:t>tech</w:t>
      </w:r>
      <w:r w:rsidRPr="00F462C9">
        <w:rPr>
          <w:sz w:val="14"/>
        </w:rPr>
        <w:t xml:space="preserve">nology </w:t>
      </w:r>
      <w:r w:rsidRPr="009A079C">
        <w:rPr>
          <w:rStyle w:val="StyleUnderline"/>
        </w:rPr>
        <w:t>than previous generations</w:t>
      </w:r>
      <w:r w:rsidRPr="00F462C9">
        <w:rPr>
          <w:sz w:val="14"/>
        </w:rPr>
        <w:t xml:space="preserve">. These </w:t>
      </w:r>
      <w:r w:rsidRPr="009A079C">
        <w:rPr>
          <w:rStyle w:val="StyleUnderline"/>
        </w:rPr>
        <w:t>improvements</w:t>
      </w:r>
      <w:r w:rsidRPr="00F462C9">
        <w:rPr>
          <w:sz w:val="14"/>
        </w:rPr>
        <w:t xml:space="preserve">, while not always captured in income data, </w:t>
      </w:r>
      <w:r w:rsidRPr="009A079C">
        <w:rPr>
          <w:rStyle w:val="StyleUnderline"/>
        </w:rPr>
        <w:t>are</w:t>
      </w:r>
      <w:r w:rsidRPr="00F462C9">
        <w:rPr>
          <w:sz w:val="14"/>
        </w:rPr>
        <w:t xml:space="preserve"> </w:t>
      </w:r>
      <w:r w:rsidRPr="009A079C">
        <w:rPr>
          <w:rStyle w:val="Emphasis"/>
        </w:rPr>
        <w:t>critical</w:t>
      </w:r>
      <w:r w:rsidRPr="00F462C9">
        <w:rPr>
          <w:sz w:val="14"/>
        </w:rPr>
        <w:t xml:space="preserve"> </w:t>
      </w:r>
      <w:r w:rsidRPr="009A079C">
        <w:rPr>
          <w:rStyle w:val="StyleUnderline"/>
        </w:rPr>
        <w:t>indicators of societal progress</w:t>
      </w:r>
      <w:r w:rsidRPr="00F462C9">
        <w:rPr>
          <w:sz w:val="14"/>
        </w:rPr>
        <w:t>.</w:t>
      </w:r>
    </w:p>
    <w:p w14:paraId="39A24591" w14:textId="77777777" w:rsidR="002D741B" w:rsidRPr="00F462C9" w:rsidRDefault="002D741B" w:rsidP="002D741B">
      <w:pPr>
        <w:rPr>
          <w:sz w:val="14"/>
        </w:rPr>
      </w:pPr>
      <w:r w:rsidRPr="00F462C9">
        <w:rPr>
          <w:sz w:val="14"/>
        </w:rPr>
        <w:t xml:space="preserve">The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remains a</w:t>
      </w:r>
      <w:r w:rsidRPr="00F462C9">
        <w:rPr>
          <w:sz w:val="14"/>
        </w:rPr>
        <w:t xml:space="preserve"> </w:t>
      </w:r>
      <w:r w:rsidRPr="009A079C">
        <w:rPr>
          <w:rStyle w:val="Emphasis"/>
        </w:rPr>
        <w:t>socially dynamic</w:t>
      </w:r>
      <w:r w:rsidRPr="00F462C9">
        <w:rPr>
          <w:sz w:val="14"/>
        </w:rPr>
        <w:t xml:space="preserve"> </w:t>
      </w:r>
      <w:r w:rsidRPr="009A079C">
        <w:rPr>
          <w:rStyle w:val="StyleUnderline"/>
        </w:rPr>
        <w:t>society, characterized by</w:t>
      </w:r>
      <w:r w:rsidRPr="00F462C9">
        <w:rPr>
          <w:sz w:val="14"/>
        </w:rPr>
        <w:t xml:space="preserve"> </w:t>
      </w:r>
      <w:r w:rsidRPr="009A079C">
        <w:rPr>
          <w:rStyle w:val="Emphasis"/>
        </w:rPr>
        <w:t>significant</w:t>
      </w:r>
      <w:r w:rsidRPr="00F462C9">
        <w:rPr>
          <w:sz w:val="14"/>
        </w:rPr>
        <w:t xml:space="preserve"> </w:t>
      </w:r>
      <w:r w:rsidRPr="009A079C">
        <w:rPr>
          <w:rStyle w:val="StyleUnderline"/>
        </w:rPr>
        <w:t>economic mobility and opportunity</w:t>
      </w:r>
      <w:r w:rsidRPr="00F462C9">
        <w:rPr>
          <w:sz w:val="14"/>
        </w:rPr>
        <w:t xml:space="preserve">. While </w:t>
      </w:r>
      <w:r w:rsidRPr="009A079C">
        <w:rPr>
          <w:rStyle w:val="StyleUnderline"/>
        </w:rPr>
        <w:t>inequality</w:t>
      </w:r>
      <w:r w:rsidRPr="00F462C9">
        <w:rPr>
          <w:sz w:val="14"/>
        </w:rPr>
        <w:t xml:space="preserve"> exists, it </w:t>
      </w:r>
      <w:r w:rsidRPr="009A079C">
        <w:rPr>
          <w:rStyle w:val="StyleUnderline"/>
        </w:rPr>
        <w:t>is</w:t>
      </w:r>
      <w:r w:rsidRPr="00F462C9">
        <w:rPr>
          <w:sz w:val="14"/>
        </w:rPr>
        <w:t xml:space="preserve"> </w:t>
      </w:r>
      <w:r w:rsidRPr="009A079C">
        <w:rPr>
          <w:rStyle w:val="Emphasis"/>
        </w:rPr>
        <w:t>neither as pervasive nor</w:t>
      </w:r>
      <w:r w:rsidRPr="00F462C9">
        <w:rPr>
          <w:sz w:val="14"/>
        </w:rPr>
        <w:t xml:space="preserve"> as </w:t>
      </w:r>
      <w:r w:rsidRPr="009A079C">
        <w:rPr>
          <w:rStyle w:val="Emphasis"/>
        </w:rPr>
        <w:t>damaging</w:t>
      </w:r>
      <w:r w:rsidRPr="00F462C9">
        <w:rPr>
          <w:sz w:val="14"/>
        </w:rPr>
        <w:t xml:space="preserve"> </w:t>
      </w:r>
      <w:r w:rsidRPr="009A079C">
        <w:rPr>
          <w:rStyle w:val="StyleUnderline"/>
        </w:rPr>
        <w:t>as often portrayed</w:t>
      </w:r>
      <w:r w:rsidRPr="00F462C9">
        <w:rPr>
          <w:sz w:val="14"/>
        </w:rPr>
        <w:t xml:space="preserve">. Quite a bit of </w:t>
      </w:r>
      <w:r w:rsidRPr="009A079C">
        <w:rPr>
          <w:rStyle w:val="StyleUnderline"/>
        </w:rPr>
        <w:t>recent research</w:t>
      </w:r>
      <w:r w:rsidRPr="00F462C9">
        <w:rPr>
          <w:sz w:val="14"/>
        </w:rPr>
        <w:t xml:space="preserve"> (as reviewed above) </w:t>
      </w:r>
      <w:r w:rsidRPr="009A079C">
        <w:rPr>
          <w:rStyle w:val="StyleUnderline"/>
        </w:rPr>
        <w:t>demonstrates that the</w:t>
      </w:r>
      <w:r w:rsidRPr="00F462C9">
        <w:rPr>
          <w:sz w:val="14"/>
        </w:rPr>
        <w:t xml:space="preserv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remains a land of opportunity</w:t>
      </w:r>
      <w:r w:rsidRPr="00F462C9">
        <w:rPr>
          <w:sz w:val="14"/>
        </w:rPr>
        <w:t>, where economic progress and mobility are alive and well. It is time to shift the conversation from exaggerated fears of inequality to practical solutions that empower individuals and communities to thrive.</w:t>
      </w:r>
    </w:p>
    <w:p w14:paraId="2153A1B2" w14:textId="77777777" w:rsidR="002D741B" w:rsidRDefault="002D741B" w:rsidP="002D741B">
      <w:pPr>
        <w:pStyle w:val="Heading4"/>
      </w:pPr>
      <w:r>
        <w:t xml:space="preserve">It’s </w:t>
      </w:r>
      <w:r w:rsidRPr="00D10AEB">
        <w:rPr>
          <w:u w:val="single"/>
        </w:rPr>
        <w:t>baseless alarmism</w:t>
      </w:r>
      <w:r>
        <w:t>!</w:t>
      </w:r>
    </w:p>
    <w:p w14:paraId="206EF139" w14:textId="77777777" w:rsidR="002D741B" w:rsidRDefault="002D741B" w:rsidP="002D741B">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 [italics in original]</w:t>
      </w:r>
    </w:p>
    <w:p w14:paraId="5B28DD17" w14:textId="77777777" w:rsidR="002D741B" w:rsidRPr="00F462C9" w:rsidRDefault="002D741B" w:rsidP="002D741B">
      <w:pPr>
        <w:rPr>
          <w:sz w:val="14"/>
        </w:rPr>
      </w:pPr>
      <w:r w:rsidRPr="00F462C9">
        <w:rPr>
          <w:sz w:val="14"/>
        </w:rPr>
        <w:t xml:space="preserve">Perhaps more than any other issue, </w:t>
      </w:r>
      <w:r w:rsidRPr="00D60509">
        <w:rPr>
          <w:rStyle w:val="StyleUnderline"/>
          <w:highlight w:val="yellow"/>
        </w:rPr>
        <w:t>claims of skyrocketing</w:t>
      </w:r>
      <w:r w:rsidRPr="00F462C9">
        <w:rPr>
          <w:sz w:val="14"/>
        </w:rPr>
        <w:t xml:space="preserve"> </w:t>
      </w:r>
      <w:r w:rsidRPr="00CC535D">
        <w:rPr>
          <w:rStyle w:val="Emphasis"/>
        </w:rPr>
        <w:t xml:space="preserve">economic </w:t>
      </w:r>
      <w:r w:rsidRPr="00D60509">
        <w:rPr>
          <w:rStyle w:val="Emphasis"/>
          <w:highlight w:val="yellow"/>
        </w:rPr>
        <w:t>inequality</w:t>
      </w:r>
      <w:r w:rsidRPr="00F462C9">
        <w:rPr>
          <w:sz w:val="14"/>
        </w:rPr>
        <w:t xml:space="preserve"> </w:t>
      </w:r>
      <w:r w:rsidRPr="00CC535D">
        <w:rPr>
          <w:rStyle w:val="StyleUnderline"/>
        </w:rPr>
        <w:t>provided the impetus for the</w:t>
      </w:r>
      <w:r w:rsidRPr="00F462C9">
        <w:rPr>
          <w:sz w:val="14"/>
        </w:rPr>
        <w:t xml:space="preserve"> Law &amp; Political Economy (LPE) </w:t>
      </w:r>
      <w:r w:rsidRPr="00CC535D">
        <w:rPr>
          <w:rStyle w:val="StyleUnderline"/>
        </w:rPr>
        <w:t>movement</w:t>
      </w:r>
      <w:r w:rsidRPr="00F462C9">
        <w:rPr>
          <w:sz w:val="14"/>
        </w:rPr>
        <w:t xml:space="preserve">. The founding "manifesto" of Yale's LPE project announces as much, stating "This is a time of crises. Inequality is accelerating, with gains concentrated at the top of the income and wealth distributions."1 The co-creators of LPE begin with similar claims in an article framing the academic justification for their project, </w:t>
      </w:r>
      <w:r w:rsidRPr="00D10AEB">
        <w:rPr>
          <w:rStyle w:val="StyleUnderline"/>
        </w:rPr>
        <w:t>asserting that</w:t>
      </w:r>
      <w:r w:rsidRPr="00F462C9">
        <w:rPr>
          <w:sz w:val="14"/>
        </w:rPr>
        <w:t xml:space="preserve"> "In </w:t>
      </w:r>
      <w:r w:rsidRPr="00D10AEB">
        <w:rPr>
          <w:rStyle w:val="StyleUnderline"/>
        </w:rPr>
        <w:t>the</w:t>
      </w:r>
      <w:r w:rsidRPr="00F462C9">
        <w:rPr>
          <w:sz w:val="14"/>
        </w:rPr>
        <w:t xml:space="preserve"> </w:t>
      </w:r>
      <w:r w:rsidRPr="00D10AEB">
        <w:rPr>
          <w:rStyle w:val="Emphasis"/>
        </w:rPr>
        <w:t>U</w:t>
      </w:r>
      <w:r w:rsidRPr="00F462C9">
        <w:rPr>
          <w:sz w:val="14"/>
        </w:rPr>
        <w:t xml:space="preserve">nited </w:t>
      </w:r>
      <w:r w:rsidRPr="00D10AEB">
        <w:rPr>
          <w:rStyle w:val="Emphasis"/>
        </w:rPr>
        <w:t>S</w:t>
      </w:r>
      <w:r w:rsidRPr="00F462C9">
        <w:rPr>
          <w:sz w:val="14"/>
        </w:rPr>
        <w:t xml:space="preserve">tates and across the world, </w:t>
      </w:r>
      <w:r w:rsidRPr="00D10AEB">
        <w:rPr>
          <w:rStyle w:val="StyleUnderline"/>
        </w:rPr>
        <w:t>income inequality has returned to the levels of the</w:t>
      </w:r>
      <w:r w:rsidRPr="00F462C9">
        <w:rPr>
          <w:sz w:val="14"/>
        </w:rPr>
        <w:t xml:space="preserve"> </w:t>
      </w:r>
      <w:r w:rsidRPr="00D10AEB">
        <w:rPr>
          <w:rStyle w:val="Emphasis"/>
        </w:rPr>
        <w:t>Gilded Age</w:t>
      </w:r>
      <w:r w:rsidRPr="00F462C9">
        <w:rPr>
          <w:sz w:val="14"/>
        </w:rPr>
        <w:t xml:space="preserve">." 2 "Why focus on what we call law and political economy, and why now?," two of these authors self-query in another essay. Their answer, and the LPE movement's </w:t>
      </w:r>
      <w:r w:rsidRPr="00F462C9">
        <w:rPr>
          <w:i/>
          <w:iCs/>
          <w:sz w:val="14"/>
        </w:rPr>
        <w:t>raison d'etre</w:t>
      </w:r>
      <w:r w:rsidRPr="00F462C9">
        <w:rPr>
          <w:sz w:val="14"/>
        </w:rPr>
        <w:t xml:space="preserve">, is that "in the last decade, </w:t>
      </w:r>
      <w:r w:rsidRPr="00CC535D">
        <w:rPr>
          <w:rStyle w:val="StyleUnderline"/>
        </w:rPr>
        <w:t>inequality has become</w:t>
      </w:r>
      <w:r w:rsidRPr="00F462C9">
        <w:rPr>
          <w:sz w:val="14"/>
        </w:rPr>
        <w:t xml:space="preserve"> </w:t>
      </w:r>
      <w:r w:rsidRPr="00CC535D">
        <w:rPr>
          <w:rStyle w:val="Emphasis"/>
        </w:rPr>
        <w:t>impossible</w:t>
      </w:r>
      <w:r w:rsidRPr="00F462C9">
        <w:rPr>
          <w:sz w:val="14"/>
        </w:rPr>
        <w:t xml:space="preserve"> </w:t>
      </w:r>
      <w:r w:rsidRPr="00CC535D">
        <w:rPr>
          <w:rStyle w:val="StyleUnderline"/>
        </w:rPr>
        <w:t>to ignore</w:t>
      </w:r>
      <w:r w:rsidRPr="00F462C9">
        <w:rPr>
          <w:sz w:val="14"/>
        </w:rPr>
        <w:t>."3</w:t>
      </w:r>
    </w:p>
    <w:p w14:paraId="49B69CD6" w14:textId="77777777" w:rsidR="002D741B" w:rsidRPr="00F462C9" w:rsidRDefault="002D741B" w:rsidP="002D741B">
      <w:pPr>
        <w:rPr>
          <w:sz w:val="14"/>
        </w:rPr>
      </w:pPr>
      <w:r w:rsidRPr="00CC535D">
        <w:rPr>
          <w:rStyle w:val="StyleUnderline"/>
        </w:rPr>
        <w:t>This starting point</w:t>
      </w:r>
      <w:r w:rsidRPr="00F462C9">
        <w:rPr>
          <w:sz w:val="14"/>
        </w:rPr>
        <w:t xml:space="preserve">, often </w:t>
      </w:r>
      <w:r w:rsidRPr="00D60509">
        <w:rPr>
          <w:rStyle w:val="StyleUnderline"/>
          <w:highlight w:val="yellow"/>
        </w:rPr>
        <w:t>couched in</w:t>
      </w:r>
      <w:r w:rsidRPr="00F462C9">
        <w:rPr>
          <w:sz w:val="14"/>
          <w:highlight w:val="yellow"/>
        </w:rPr>
        <w:t xml:space="preserve"> </w:t>
      </w:r>
      <w:r w:rsidRPr="00D60509">
        <w:rPr>
          <w:rStyle w:val="Emphasis"/>
          <w:highlight w:val="yellow"/>
        </w:rPr>
        <w:t>language of alarm and political urgency</w:t>
      </w:r>
      <w:r w:rsidRPr="00F462C9">
        <w:rPr>
          <w:sz w:val="14"/>
        </w:rPr>
        <w:t xml:space="preserve">, </w:t>
      </w:r>
      <w:r w:rsidRPr="00CC535D">
        <w:rPr>
          <w:rStyle w:val="StyleUnderline"/>
        </w:rPr>
        <w:t>links a nominally empirical claim</w:t>
      </w:r>
      <w:r w:rsidRPr="00F462C9">
        <w:rPr>
          <w:sz w:val="14"/>
        </w:rPr>
        <w:t xml:space="preserve"> (rising inequality) </w:t>
      </w:r>
      <w:r w:rsidRPr="00CC535D">
        <w:rPr>
          <w:rStyle w:val="StyleUnderline"/>
        </w:rPr>
        <w:t>to a</w:t>
      </w:r>
      <w:r w:rsidRPr="00F462C9">
        <w:rPr>
          <w:sz w:val="14"/>
        </w:rPr>
        <w:t xml:space="preserve"> </w:t>
      </w:r>
      <w:r w:rsidRPr="00CC535D">
        <w:rPr>
          <w:rStyle w:val="Emphasis"/>
        </w:rPr>
        <w:t>suite</w:t>
      </w:r>
      <w:r w:rsidRPr="00F462C9">
        <w:rPr>
          <w:sz w:val="14"/>
        </w:rPr>
        <w:t xml:space="preserve"> </w:t>
      </w:r>
      <w:r w:rsidRPr="00CC535D">
        <w:rPr>
          <w:rStyle w:val="StyleUnderline"/>
        </w:rPr>
        <w:t>of policy beliefs</w:t>
      </w:r>
      <w:r w:rsidRPr="00F462C9">
        <w:rPr>
          <w:sz w:val="14"/>
        </w:rPr>
        <w:t xml:space="preserve"> (progressive income and wealth taxation, redistributive programs) and, importantly, a charge to the legal profession to bring about these prescriptive measures by reorienting its scholarship around normative and explicitly activist commitments to a narrow brand of "egalitarian"justice. "Politics and the economy cannot be separated," the manifesto continues, implying that alleged rises in economic inequality are attributable, in part, to a legal and scholarly paradigm that approaches economics as a positive science. Its authors make no effort to conceal that they view this approach as an obstacle to their own normative vision for society, writing "[a]ttempts to separate the economy from politics make justice harder to pursue in both domains."4 Indeed, they contend that the "urgent problems of distribution, democracy, and ecology," as identified in their vision statement, are hamstrung by the current scholarly landscape of law and economics. As they put it, veering into near-conspiratorial territory, the alleged problem of inequality is the result of "a powerful authorizing terrain for a set of 'neoliberal' political projects that have fueled these same crises."5</w:t>
      </w:r>
    </w:p>
    <w:p w14:paraId="7DABA3A4" w14:textId="77777777" w:rsidR="002D741B" w:rsidRPr="00F462C9" w:rsidRDefault="002D741B" w:rsidP="002D741B">
      <w:pPr>
        <w:rPr>
          <w:sz w:val="14"/>
        </w:rPr>
      </w:pPr>
      <w:r w:rsidRPr="00F462C9">
        <w:rPr>
          <w:sz w:val="14"/>
        </w:rPr>
        <w:t xml:space="preserve">Curiously, </w:t>
      </w:r>
      <w:r w:rsidRPr="00CC535D">
        <w:rPr>
          <w:rStyle w:val="StyleUnderline"/>
        </w:rPr>
        <w:t>the</w:t>
      </w:r>
      <w:r w:rsidRPr="00F462C9">
        <w:rPr>
          <w:sz w:val="14"/>
        </w:rPr>
        <w:t xml:space="preserve"> LPE literature's </w:t>
      </w:r>
      <w:r w:rsidRPr="00CC535D">
        <w:rPr>
          <w:rStyle w:val="Emphasis"/>
        </w:rPr>
        <w:t>empirical claims</w:t>
      </w:r>
      <w:r w:rsidRPr="00F462C9">
        <w:rPr>
          <w:sz w:val="14"/>
        </w:rPr>
        <w:t xml:space="preserve"> </w:t>
      </w:r>
      <w:r w:rsidRPr="00CC535D">
        <w:rPr>
          <w:rStyle w:val="StyleUnderline"/>
        </w:rPr>
        <w:t>about rising inequality, as well as its</w:t>
      </w:r>
      <w:r w:rsidRPr="00F462C9">
        <w:rPr>
          <w:sz w:val="14"/>
        </w:rPr>
        <w:t xml:space="preserve"> </w:t>
      </w:r>
      <w:r w:rsidRPr="00CC535D">
        <w:rPr>
          <w:rStyle w:val="Emphasis"/>
        </w:rPr>
        <w:t>entire</w:t>
      </w:r>
      <w:r w:rsidRPr="00F462C9">
        <w:rPr>
          <w:sz w:val="14"/>
        </w:rPr>
        <w:t xml:space="preserve"> evaluative </w:t>
      </w:r>
      <w:r w:rsidRPr="00CC535D">
        <w:rPr>
          <w:rStyle w:val="Emphasis"/>
        </w:rPr>
        <w:t>framework</w:t>
      </w:r>
      <w:r w:rsidRPr="00F462C9">
        <w:rPr>
          <w:sz w:val="14"/>
        </w:rPr>
        <w:t xml:space="preserve"> </w:t>
      </w:r>
      <w:r w:rsidRPr="00CC535D">
        <w:rPr>
          <w:rStyle w:val="StyleUnderline"/>
        </w:rPr>
        <w:t>for studying the issue, derive from a</w:t>
      </w:r>
      <w:r w:rsidRPr="00F462C9">
        <w:rPr>
          <w:sz w:val="14"/>
        </w:rPr>
        <w:t xml:space="preserve"> </w:t>
      </w:r>
      <w:r w:rsidRPr="00CC535D">
        <w:rPr>
          <w:rStyle w:val="Emphasis"/>
        </w:rPr>
        <w:t>single</w:t>
      </w:r>
      <w:r w:rsidRPr="00F462C9">
        <w:rPr>
          <w:sz w:val="14"/>
        </w:rPr>
        <w:t xml:space="preserve"> </w:t>
      </w:r>
      <w:r w:rsidRPr="00CC535D">
        <w:rPr>
          <w:rStyle w:val="StyleUnderline"/>
        </w:rPr>
        <w:t>source</w:t>
      </w:r>
      <w:r w:rsidRPr="00F462C9">
        <w:rPr>
          <w:sz w:val="14"/>
        </w:rPr>
        <w:t>: a body of books and scholarly papers by French economist Thomas Piketty and his immediate co-authors. LPE co-founder Jedidiah Britton-Purdy 6 has depicted his own encounter with Piketty's work in language that evinces a panicked awakening to unfolding economic disasters:</w:t>
      </w:r>
    </w:p>
    <w:p w14:paraId="3CB1CBFB" w14:textId="77777777" w:rsidR="002D741B" w:rsidRPr="00F462C9" w:rsidRDefault="002D741B" w:rsidP="002D741B">
      <w:pPr>
        <w:ind w:left="720"/>
        <w:rPr>
          <w:sz w:val="14"/>
          <w:szCs w:val="8"/>
        </w:rPr>
      </w:pPr>
      <w:r w:rsidRPr="00F462C9">
        <w:rPr>
          <w:sz w:val="14"/>
          <w:szCs w:val="8"/>
        </w:rPr>
        <w:t>"It wasn't supposed to be like this. The present that we are living in is not the future that we were promised. Wealth was not supposed to be so unequal, and its inequality was not supposed to be such a problem for democracy."</w:t>
      </w:r>
    </w:p>
    <w:p w14:paraId="0BEB2A56" w14:textId="77777777" w:rsidR="002D741B" w:rsidRPr="00F462C9" w:rsidRDefault="002D741B" w:rsidP="002D741B">
      <w:pPr>
        <w:rPr>
          <w:sz w:val="14"/>
          <w:szCs w:val="8"/>
        </w:rPr>
      </w:pPr>
      <w:r w:rsidRPr="00F462C9">
        <w:rPr>
          <w:sz w:val="14"/>
          <w:szCs w:val="8"/>
        </w:rPr>
        <w:t xml:space="preserve">Britton-Purdy 7 further recounts "the 2014 appearance in English of Thomas Piketty's </w:t>
      </w:r>
      <w:r w:rsidRPr="00F462C9">
        <w:rPr>
          <w:i/>
          <w:iCs/>
          <w:sz w:val="14"/>
          <w:szCs w:val="8"/>
        </w:rPr>
        <w:t>Capital in the 21st Century</w:t>
      </w:r>
      <w:r w:rsidRPr="00F462C9">
        <w:rPr>
          <w:sz w:val="14"/>
          <w:szCs w:val="8"/>
        </w:rPr>
        <w:t>," which "alerted Americans to a body of research that had been developed over more than a decade, showing both income and wealth growing sharply more unequal around the world." Copying Piketty's own diagnosis, he contends that "a new rentier class of inherited wealth and social prestige is on the verge of emerging" in advanced economies, most notably the United States.</w:t>
      </w:r>
    </w:p>
    <w:p w14:paraId="57C3EA06" w14:textId="77777777" w:rsidR="002D741B" w:rsidRPr="00F462C9" w:rsidRDefault="002D741B" w:rsidP="002D741B">
      <w:pPr>
        <w:rPr>
          <w:sz w:val="14"/>
          <w:szCs w:val="8"/>
        </w:rPr>
      </w:pPr>
      <w:r w:rsidRPr="00F462C9">
        <w:rPr>
          <w:sz w:val="14"/>
          <w:szCs w:val="8"/>
        </w:rPr>
        <w:t>A brief and non-technical synopsis of Piketty's 8 argument illustrates the reasoning behind this claim. According to Piketty, the rate of return to the owners of capital will tend to outpace income growth arising from wage labor if left to the unfettered market. This mechanism allegedly drives economic inequality over time, as the capital-owning "rentiers" and their descendants outpace the rest, leading to a top-heavy society of extreme income and wealth concentration among the very few. A host of social problems allegedly arise from this state, ranging from poverty to increased social unrest to the distortive influence of "the rich" as a class on not only electoral politics but economic research and scholarship.</w:t>
      </w:r>
    </w:p>
    <w:p w14:paraId="11F5DEA5" w14:textId="77777777" w:rsidR="002D741B" w:rsidRPr="00F462C9" w:rsidRDefault="002D741B" w:rsidP="002D741B">
      <w:pPr>
        <w:rPr>
          <w:sz w:val="14"/>
          <w:szCs w:val="8"/>
        </w:rPr>
      </w:pPr>
      <w:r w:rsidRPr="00F462C9">
        <w:rPr>
          <w:sz w:val="14"/>
          <w:szCs w:val="8"/>
        </w:rPr>
        <w:t>Piketty frames this thesis in the United States by way of a historical narrative. In his version of events, the United States entered the 20th century amid a crisis of rampant inequality. A series of macroeconomic shocks and geopolitical events centered upon the two World Wars and the Great Depression exposed the structural economic problems of this Gilded Age society. In response, Piketty maintains, the United States "pioneered" a new approach to taxation rooted in equity and economic redistribution. 9 Starting in the 1930s, lawmakers imposed a highly progressive federal income tax that, by mid-century, levied marginal rates in excess of 90% on the highest tax bracket. To Piketty, this policy intervention held down and dispersed the capital stock of the ultra-wealthy, checking its allegedly natural tendency to concentrate by preventing its reconstitution after the Depression and World War II. This gave way to something of a "golden age" of lower inequality, lasting from roughly 1946 to 1980.</w:t>
      </w:r>
    </w:p>
    <w:p w14:paraId="206B1A17" w14:textId="77777777" w:rsidR="002D741B" w:rsidRPr="00F462C9" w:rsidRDefault="002D741B" w:rsidP="002D741B">
      <w:pPr>
        <w:rPr>
          <w:sz w:val="14"/>
          <w:szCs w:val="8"/>
        </w:rPr>
      </w:pPr>
      <w:r w:rsidRPr="00F462C9">
        <w:rPr>
          <w:sz w:val="14"/>
          <w:szCs w:val="8"/>
        </w:rPr>
        <w:t>The trouble, according to Piketty, started with the Reagan administration's tax cuts in 1981 and 1986, the cumulative effect of which was to drastically reduce top marginal personal income tax rates and close the gap between personal and corporate tax rates. The period between 1980 and the present is thus depicted as a return to rentier-style wealth accumulation, unimpeded by the new low tax rates and depicted in the rise of income and wealth concentrations ofthe "top 1%" ofthe Occupy Wall Street movement's grievances.</w:t>
      </w:r>
    </w:p>
    <w:p w14:paraId="47D49608" w14:textId="77777777" w:rsidR="002D741B" w:rsidRPr="00F462C9" w:rsidRDefault="002D741B" w:rsidP="002D741B">
      <w:pPr>
        <w:rPr>
          <w:sz w:val="14"/>
          <w:szCs w:val="8"/>
        </w:rPr>
      </w:pPr>
      <w:r w:rsidRPr="00F462C9">
        <w:rPr>
          <w:sz w:val="14"/>
          <w:szCs w:val="8"/>
        </w:rPr>
        <w:t>Notably, Piketty's narrative relies on strong assumptions of causality to link his empirical observations to prescriptive policies. 10 He portrays the World War II-era drop in top income concentrations as a causal manifestation of the steeply progressive mid-century income tax regime. All the same, inequality's rebound since the 1980s is an assumed effect of the tax cuts in this era. With this causal mechanism now asserted and identified, the obvious "solution" to rising inequality is to turn to prescriptive policy. Piketty accordingly endorses a return to mid-century income tax rates, or an even more sweeping "wealth tax" upon the net worth of society's richest families.</w:t>
      </w:r>
    </w:p>
    <w:p w14:paraId="418C9B28" w14:textId="77777777" w:rsidR="002D741B" w:rsidRPr="00F462C9" w:rsidRDefault="002D741B" w:rsidP="002D741B">
      <w:pPr>
        <w:rPr>
          <w:sz w:val="14"/>
          <w:szCs w:val="8"/>
        </w:rPr>
      </w:pPr>
      <w:r w:rsidRPr="00F462C9">
        <w:rPr>
          <w:sz w:val="14"/>
          <w:szCs w:val="8"/>
        </w:rPr>
        <w:t>LPE co-founders Purdy and Grewal accept this diagnosis and proposed solution as true, citing the empirical work of Piketty and his frequent collaborators Emmanual Saez and Gabriel Zucman (for convenience the Piketty Saez-Zucman literature is henceforth referred to as PSZ). They are not alone, particularly among progressive academics and policymakers.11</w:t>
      </w:r>
    </w:p>
    <w:p w14:paraId="4A2916BC" w14:textId="77777777" w:rsidR="002D741B" w:rsidRPr="00F462C9" w:rsidRDefault="002D741B" w:rsidP="002D741B">
      <w:pPr>
        <w:rPr>
          <w:sz w:val="14"/>
          <w:szCs w:val="8"/>
        </w:rPr>
      </w:pPr>
      <w:r w:rsidRPr="00F462C9">
        <w:rPr>
          <w:sz w:val="14"/>
          <w:szCs w:val="8"/>
        </w:rPr>
        <w:t xml:space="preserve">The work of PSZ, and the underlying historical narrative as outlined in the previous paragraphs, have directly informed the proposed "billionaire tax" on unrealized capital gains, as floated by President Joe Biden and Senator Elizabeth Warren.12 It is also the font of a burgeoning constitutional law literature that seeks to overturn </w:t>
      </w:r>
      <w:r w:rsidRPr="00F462C9">
        <w:rPr>
          <w:i/>
          <w:iCs/>
          <w:sz w:val="14"/>
          <w:szCs w:val="8"/>
        </w:rPr>
        <w:t>Pollock v. Farmers Loan &amp; Trust</w:t>
      </w:r>
      <w:r w:rsidRPr="00F462C9">
        <w:rPr>
          <w:sz w:val="14"/>
          <w:szCs w:val="8"/>
        </w:rPr>
        <w:t xml:space="preserve"> and successive cases </w:t>
      </w:r>
      <w:r w:rsidRPr="00F462C9">
        <w:rPr>
          <w:i/>
          <w:iCs/>
          <w:sz w:val="14"/>
          <w:szCs w:val="8"/>
        </w:rPr>
        <w:t>Eisner v. Macomber</w:t>
      </w:r>
      <w:r w:rsidRPr="00F462C9">
        <w:rPr>
          <w:sz w:val="14"/>
          <w:szCs w:val="8"/>
        </w:rPr>
        <w:t xml:space="preserve"> and </w:t>
      </w:r>
      <w:r w:rsidRPr="00F462C9">
        <w:rPr>
          <w:i/>
          <w:iCs/>
          <w:sz w:val="14"/>
          <w:szCs w:val="8"/>
        </w:rPr>
        <w:t>Commissioner v. Glenshaw Glass Co.</w:t>
      </w:r>
      <w:r w:rsidRPr="00F462C9">
        <w:rPr>
          <w:sz w:val="14"/>
          <w:szCs w:val="8"/>
        </w:rPr>
        <w:t xml:space="preserve">, which have adverse implications for wealth taxation.13 The intertwined nature of these arguments is most directly visible in recent attempts to weaken or overturn the "realization" principle for defining income that is eligible for taxation under the 1 6 * amendment. Under conventional application, a tax on annual increases in levels of net worth, or unrealized capital gains, would fall outside of the amendment's scope, making it subject to the Constitution's long-dormant apportionment requirement for direct taxation.14 In practice, this requirement would render a wealth tax inoperable. Proponents of a Piketty-style wealth tax have accordingly developed novel legal arguments that seek to overturn </w:t>
      </w:r>
      <w:r w:rsidRPr="00F462C9">
        <w:rPr>
          <w:i/>
          <w:iCs/>
          <w:sz w:val="14"/>
          <w:szCs w:val="8"/>
        </w:rPr>
        <w:t>Pollock</w:t>
      </w:r>
      <w:r w:rsidRPr="00F462C9">
        <w:rPr>
          <w:sz w:val="14"/>
          <w:szCs w:val="8"/>
        </w:rPr>
        <w:t xml:space="preserve"> and successor cases, and that seek to weaken or negate "realization" as determinative principle for defining income under the 16th Amendment's scope.15 If adopted by Congress, the Biden or Warren iterations of the "wealth tax" would inevitably face substantial constitutional challenges.</w:t>
      </w:r>
    </w:p>
    <w:p w14:paraId="255A15E5" w14:textId="77777777" w:rsidR="002D741B" w:rsidRPr="00F462C9" w:rsidRDefault="002D741B" w:rsidP="002D741B">
      <w:pPr>
        <w:rPr>
          <w:sz w:val="14"/>
        </w:rPr>
      </w:pPr>
      <w:r w:rsidRPr="00F462C9">
        <w:rPr>
          <w:sz w:val="14"/>
          <w:szCs w:val="8"/>
        </w:rPr>
        <w:t>A common theme of the prescriptive literature, both in the LPE framing and its more tangible "wealth tax" proposals, is an uncritical acceptance of not only the historical narrative presented by Piketty but also the undergirding empirical work on inequality measurement conducted by PSZ. Indeed, the entire diagnostic dimension of this literature begins from acceptance of the claim that inequality has been skyrocketing between roughly 1980 and the present. Its prescriptive dimension, in turn, rests upon the asserted causal link between this pattern and federal tax rates, as well as the belief that it may be reversed by steeply progressive income tax rates and new tax mechanisms, such as a levy on "unrealized capital gains."</w:t>
      </w:r>
    </w:p>
    <w:p w14:paraId="0C06C5BD" w14:textId="77777777" w:rsidR="002D741B" w:rsidRPr="00F462C9" w:rsidRDefault="002D741B" w:rsidP="002D741B">
      <w:pPr>
        <w:rPr>
          <w:sz w:val="14"/>
        </w:rPr>
      </w:pPr>
      <w:r w:rsidRPr="00F462C9">
        <w:rPr>
          <w:sz w:val="14"/>
        </w:rPr>
        <w:t xml:space="preserve">While PSZ's </w:t>
      </w:r>
      <w:r w:rsidRPr="00B06148">
        <w:rPr>
          <w:rStyle w:val="StyleUnderline"/>
        </w:rPr>
        <w:t>empirical work is highly influential</w:t>
      </w:r>
      <w:r w:rsidRPr="00F462C9">
        <w:rPr>
          <w:sz w:val="14"/>
        </w:rPr>
        <w:t xml:space="preserve"> in both academic and policy circles, </w:t>
      </w:r>
      <w:r w:rsidRPr="00B06148">
        <w:rPr>
          <w:rStyle w:val="StyleUnderline"/>
        </w:rPr>
        <w:t xml:space="preserve">its </w:t>
      </w:r>
      <w:r w:rsidRPr="00D60509">
        <w:rPr>
          <w:rStyle w:val="StyleUnderline"/>
          <w:highlight w:val="yellow"/>
        </w:rPr>
        <w:t>accuracy is</w:t>
      </w:r>
      <w:r w:rsidRPr="00F462C9">
        <w:rPr>
          <w:sz w:val="14"/>
        </w:rPr>
        <w:t xml:space="preserve"> also </w:t>
      </w:r>
      <w:r w:rsidRPr="00D60509">
        <w:rPr>
          <w:rStyle w:val="Emphasis"/>
          <w:highlight w:val="yellow"/>
        </w:rPr>
        <w:t>highly contested</w:t>
      </w:r>
      <w:r w:rsidRPr="00F462C9">
        <w:rPr>
          <w:sz w:val="14"/>
        </w:rPr>
        <w:t xml:space="preserve">. As I will argue in subsequent sections, </w:t>
      </w:r>
      <w:r w:rsidRPr="00B06148">
        <w:rPr>
          <w:rStyle w:val="StyleUnderline"/>
        </w:rPr>
        <w:t>the</w:t>
      </w:r>
      <w:r w:rsidRPr="00F462C9">
        <w:rPr>
          <w:sz w:val="14"/>
        </w:rPr>
        <w:t xml:space="preserve"> PSZ </w:t>
      </w:r>
      <w:r w:rsidRPr="00B06148">
        <w:rPr>
          <w:rStyle w:val="StyleUnderline"/>
        </w:rPr>
        <w:t>empirical series</w:t>
      </w:r>
      <w:r w:rsidRPr="00F462C9">
        <w:rPr>
          <w:sz w:val="14"/>
        </w:rPr>
        <w:t xml:space="preserve"> also </w:t>
      </w:r>
      <w:r w:rsidRPr="00B06148">
        <w:rPr>
          <w:rStyle w:val="StyleUnderline"/>
        </w:rPr>
        <w:t>provide an</w:t>
      </w:r>
      <w:r w:rsidRPr="00F462C9">
        <w:rPr>
          <w:sz w:val="14"/>
        </w:rPr>
        <w:t xml:space="preserve"> </w:t>
      </w:r>
      <w:r w:rsidRPr="00D60509">
        <w:rPr>
          <w:rStyle w:val="Emphasis"/>
          <w:highlight w:val="yellow"/>
        </w:rPr>
        <w:t>unreliable basis</w:t>
      </w:r>
      <w:r w:rsidRPr="00F462C9">
        <w:rPr>
          <w:sz w:val="14"/>
          <w:highlight w:val="yellow"/>
        </w:rPr>
        <w:t xml:space="preserve"> </w:t>
      </w:r>
      <w:r w:rsidRPr="00D60509">
        <w:rPr>
          <w:rStyle w:val="StyleUnderline"/>
          <w:highlight w:val="yellow"/>
        </w:rPr>
        <w:t>for</w:t>
      </w:r>
      <w:r w:rsidRPr="00B06148">
        <w:rPr>
          <w:rStyle w:val="StyleUnderline"/>
        </w:rPr>
        <w:t xml:space="preserve"> asserting</w:t>
      </w:r>
      <w:r w:rsidRPr="00F462C9">
        <w:rPr>
          <w:sz w:val="14"/>
        </w:rPr>
        <w:t xml:space="preserve"> </w:t>
      </w:r>
      <w:r w:rsidRPr="00D60509">
        <w:rPr>
          <w:rStyle w:val="Emphasis"/>
          <w:highlight w:val="yellow"/>
        </w:rPr>
        <w:t>causal</w:t>
      </w:r>
      <w:r w:rsidRPr="00F462C9">
        <w:rPr>
          <w:sz w:val="14"/>
          <w:highlight w:val="yellow"/>
        </w:rPr>
        <w:t xml:space="preserve"> </w:t>
      </w:r>
      <w:r w:rsidRPr="00D60509">
        <w:rPr>
          <w:rStyle w:val="StyleUnderline"/>
          <w:highlight w:val="yellow"/>
        </w:rPr>
        <w:t>claims</w:t>
      </w:r>
      <w:r w:rsidRPr="00B06148">
        <w:rPr>
          <w:rStyle w:val="StyleUnderline"/>
        </w:rPr>
        <w:t xml:space="preserve"> about</w:t>
      </w:r>
      <w:r w:rsidRPr="00F462C9">
        <w:rPr>
          <w:sz w:val="14"/>
        </w:rPr>
        <w:t xml:space="preserve"> the relationship between specific tax policies and </w:t>
      </w:r>
      <w:r w:rsidRPr="00B06148">
        <w:rPr>
          <w:rStyle w:val="StyleUnderline"/>
        </w:rPr>
        <w:t>economic inequality</w:t>
      </w:r>
      <w:r w:rsidRPr="00F462C9">
        <w:rPr>
          <w:sz w:val="14"/>
        </w:rPr>
        <w:t xml:space="preserve">. Although </w:t>
      </w:r>
      <w:r w:rsidRPr="00B06148">
        <w:rPr>
          <w:rStyle w:val="StyleUnderline"/>
        </w:rPr>
        <w:t xml:space="preserve">the </w:t>
      </w:r>
      <w:r w:rsidRPr="00D60509">
        <w:rPr>
          <w:rStyle w:val="StyleUnderline"/>
          <w:highlight w:val="yellow"/>
        </w:rPr>
        <w:t>lit</w:t>
      </w:r>
      <w:r w:rsidRPr="00B06148">
        <w:rPr>
          <w:rStyle w:val="StyleUnderline"/>
        </w:rPr>
        <w:t>erature</w:t>
      </w:r>
      <w:r w:rsidRPr="00F462C9">
        <w:rPr>
          <w:sz w:val="14"/>
        </w:rPr>
        <w:t xml:space="preserve"> </w:t>
      </w:r>
      <w:r w:rsidRPr="00D60509">
        <w:rPr>
          <w:rStyle w:val="Emphasis"/>
          <w:highlight w:val="yellow"/>
        </w:rPr>
        <w:t>contesting</w:t>
      </w:r>
      <w:r w:rsidRPr="00F462C9">
        <w:rPr>
          <w:sz w:val="14"/>
        </w:rPr>
        <w:t xml:space="preserve"> PSZ </w:t>
      </w:r>
      <w:r w:rsidRPr="00D60509">
        <w:rPr>
          <w:rStyle w:val="StyleUnderline"/>
          <w:highlight w:val="yellow"/>
        </w:rPr>
        <w:t>is</w:t>
      </w:r>
      <w:r w:rsidRPr="0045230B">
        <w:rPr>
          <w:rStyle w:val="StyleUnderline"/>
        </w:rPr>
        <w:t xml:space="preserve"> both </w:t>
      </w:r>
      <w:r w:rsidRPr="00D60509">
        <w:rPr>
          <w:rStyle w:val="StyleUnderline"/>
          <w:highlight w:val="yellow"/>
        </w:rPr>
        <w:t>empirically robust and growing</w:t>
      </w:r>
      <w:r w:rsidRPr="00B06148">
        <w:rPr>
          <w:rStyle w:val="StyleUnderline"/>
        </w:rPr>
        <w:t>, it</w:t>
      </w:r>
      <w:r w:rsidRPr="00F462C9">
        <w:rPr>
          <w:sz w:val="14"/>
        </w:rPr>
        <w:t xml:space="preserve"> has </w:t>
      </w:r>
      <w:r w:rsidRPr="00B06148">
        <w:rPr>
          <w:rStyle w:val="StyleUnderline"/>
        </w:rPr>
        <w:t>received</w:t>
      </w:r>
      <w:r w:rsidRPr="00F462C9">
        <w:rPr>
          <w:sz w:val="14"/>
        </w:rPr>
        <w:t xml:space="preserve"> essentially </w:t>
      </w:r>
      <w:r w:rsidRPr="00D10AEB">
        <w:rPr>
          <w:rStyle w:val="Emphasis"/>
        </w:rPr>
        <w:t>no consideration</w:t>
      </w:r>
      <w:r w:rsidRPr="00F462C9">
        <w:rPr>
          <w:sz w:val="14"/>
        </w:rPr>
        <w:t xml:space="preserve"> </w:t>
      </w:r>
      <w:r w:rsidRPr="00D10AEB">
        <w:rPr>
          <w:rStyle w:val="StyleUnderline"/>
        </w:rPr>
        <w:t>in</w:t>
      </w:r>
      <w:r w:rsidRPr="00F462C9">
        <w:rPr>
          <w:sz w:val="14"/>
        </w:rPr>
        <w:t xml:space="preserve"> either </w:t>
      </w:r>
      <w:r w:rsidRPr="00D10AEB">
        <w:rPr>
          <w:rStyle w:val="StyleUnderline"/>
        </w:rPr>
        <w:t>the</w:t>
      </w:r>
      <w:r w:rsidRPr="00F462C9">
        <w:rPr>
          <w:sz w:val="14"/>
        </w:rPr>
        <w:t xml:space="preserve"> LPE </w:t>
      </w:r>
      <w:r w:rsidRPr="00D10AEB">
        <w:rPr>
          <w:rStyle w:val="StyleUnderline"/>
        </w:rPr>
        <w:t>scholarly literature</w:t>
      </w:r>
      <w:r w:rsidRPr="00F462C9">
        <w:rPr>
          <w:sz w:val="14"/>
        </w:rPr>
        <w:t xml:space="preserve"> or its closely-related prescriptive advocacy in the policy realm. In each case, </w:t>
      </w:r>
      <w:r w:rsidRPr="00D10AEB">
        <w:rPr>
          <w:rStyle w:val="StyleUnderline"/>
        </w:rPr>
        <w:t>an uncritical acceptance of</w:t>
      </w:r>
      <w:r w:rsidRPr="00F462C9">
        <w:rPr>
          <w:sz w:val="14"/>
        </w:rPr>
        <w:t xml:space="preserve"> Piketty's </w:t>
      </w:r>
      <w:r w:rsidRPr="00D10AEB">
        <w:rPr>
          <w:rStyle w:val="StyleUnderline"/>
        </w:rPr>
        <w:t>statistics is used to reach</w:t>
      </w:r>
      <w:r w:rsidRPr="00F462C9">
        <w:rPr>
          <w:sz w:val="14"/>
        </w:rPr>
        <w:t xml:space="preserve"> </w:t>
      </w:r>
      <w:r w:rsidRPr="00D10AEB">
        <w:rPr>
          <w:rStyle w:val="Emphasis"/>
        </w:rPr>
        <w:t>sweeping</w:t>
      </w:r>
      <w:r w:rsidRPr="00F462C9">
        <w:rPr>
          <w:sz w:val="14"/>
        </w:rPr>
        <w:t xml:space="preserve"> </w:t>
      </w:r>
      <w:r w:rsidRPr="00D10AEB">
        <w:rPr>
          <w:rStyle w:val="StyleUnderline"/>
        </w:rPr>
        <w:t>conclusions in</w:t>
      </w:r>
      <w:r w:rsidRPr="00F462C9">
        <w:rPr>
          <w:sz w:val="14"/>
        </w:rPr>
        <w:t xml:space="preserve"> apparent </w:t>
      </w:r>
      <w:r w:rsidRPr="00D10AEB">
        <w:rPr>
          <w:rStyle w:val="StyleUnderline"/>
        </w:rPr>
        <w:t>ignorance of their</w:t>
      </w:r>
      <w:r w:rsidRPr="00F462C9">
        <w:rPr>
          <w:sz w:val="14"/>
        </w:rPr>
        <w:t xml:space="preserve"> </w:t>
      </w:r>
      <w:r w:rsidRPr="00D10AEB">
        <w:rPr>
          <w:rStyle w:val="Emphasis"/>
        </w:rPr>
        <w:t>empirical shortcomings</w:t>
      </w:r>
      <w:r w:rsidRPr="00F462C9">
        <w:rPr>
          <w:sz w:val="14"/>
        </w:rPr>
        <w:t xml:space="preserve"> </w:t>
      </w:r>
      <w:r w:rsidRPr="00D10AEB">
        <w:rPr>
          <w:rStyle w:val="StyleUnderline"/>
        </w:rPr>
        <w:t>and limitations</w:t>
      </w:r>
      <w:r w:rsidRPr="00F462C9">
        <w:rPr>
          <w:sz w:val="14"/>
        </w:rPr>
        <w:t xml:space="preserve">. As a result, </w:t>
      </w:r>
      <w:r w:rsidRPr="00D10AEB">
        <w:rPr>
          <w:rStyle w:val="StyleUnderline"/>
        </w:rPr>
        <w:t>the</w:t>
      </w:r>
      <w:r w:rsidRPr="00F462C9">
        <w:rPr>
          <w:sz w:val="14"/>
        </w:rPr>
        <w:t xml:space="preserve"> LPE literature's </w:t>
      </w:r>
      <w:r w:rsidRPr="00D10AEB">
        <w:rPr>
          <w:rStyle w:val="StyleUnderline"/>
        </w:rPr>
        <w:t>foundational premise</w:t>
      </w:r>
      <w:r w:rsidRPr="00F462C9">
        <w:rPr>
          <w:sz w:val="14"/>
        </w:rPr>
        <w:t xml:space="preserve">, viz. </w:t>
      </w:r>
      <w:r w:rsidRPr="00D10AEB">
        <w:rPr>
          <w:rStyle w:val="StyleUnderline"/>
        </w:rPr>
        <w:t>the</w:t>
      </w:r>
      <w:r w:rsidRPr="00F462C9">
        <w:rPr>
          <w:sz w:val="14"/>
        </w:rPr>
        <w:t xml:space="preserve"> </w:t>
      </w:r>
      <w:r w:rsidRPr="00D60509">
        <w:rPr>
          <w:rStyle w:val="Emphasis"/>
          <w:szCs w:val="28"/>
          <w:highlight w:val="yellow"/>
        </w:rPr>
        <w:t>existence of a crisis of</w:t>
      </w:r>
      <w:r w:rsidRPr="00CC535D">
        <w:rPr>
          <w:rStyle w:val="Emphasis"/>
          <w:szCs w:val="28"/>
        </w:rPr>
        <w:t xml:space="preserve"> economic </w:t>
      </w:r>
      <w:r w:rsidRPr="00D60509">
        <w:rPr>
          <w:rStyle w:val="Emphasis"/>
          <w:szCs w:val="28"/>
          <w:highlight w:val="yellow"/>
        </w:rPr>
        <w:t>inequality in the U</w:t>
      </w:r>
      <w:r w:rsidRPr="00F462C9">
        <w:rPr>
          <w:sz w:val="14"/>
        </w:rPr>
        <w:t xml:space="preserve">nited </w:t>
      </w:r>
      <w:r w:rsidRPr="00D60509">
        <w:rPr>
          <w:rStyle w:val="Emphasis"/>
          <w:szCs w:val="28"/>
          <w:highlight w:val="yellow"/>
        </w:rPr>
        <w:t>S</w:t>
      </w:r>
      <w:r w:rsidRPr="00F462C9">
        <w:rPr>
          <w:sz w:val="14"/>
        </w:rPr>
        <w:t xml:space="preserve">tates, </w:t>
      </w:r>
      <w:r w:rsidRPr="00D60509">
        <w:rPr>
          <w:rStyle w:val="Emphasis"/>
          <w:szCs w:val="28"/>
          <w:highlight w:val="yellow"/>
        </w:rPr>
        <w:t>remains an unsupported contention</w:t>
      </w:r>
      <w:r w:rsidRPr="00F462C9">
        <w:rPr>
          <w:sz w:val="14"/>
        </w:rPr>
        <w:t>.</w:t>
      </w:r>
    </w:p>
    <w:p w14:paraId="7ADCAB70" w14:textId="77777777" w:rsidR="002D741B" w:rsidRPr="00072B4C" w:rsidRDefault="002D741B" w:rsidP="002D741B">
      <w:pPr>
        <w:rPr>
          <w:sz w:val="16"/>
        </w:rPr>
      </w:pPr>
    </w:p>
    <w:p w14:paraId="7EA9E856" w14:textId="77777777" w:rsidR="002D741B" w:rsidRDefault="002D741B" w:rsidP="002D741B">
      <w:pPr>
        <w:pStyle w:val="Heading3"/>
      </w:pPr>
      <w:r>
        <w:t>Inequality---AT: Societal Collapse---2NC</w:t>
      </w:r>
    </w:p>
    <w:p w14:paraId="574326CC" w14:textId="77777777" w:rsidR="002D741B" w:rsidRDefault="002D741B" w:rsidP="002D741B">
      <w:pPr>
        <w:pStyle w:val="Analytic"/>
      </w:pPr>
    </w:p>
    <w:p w14:paraId="46344E2E" w14:textId="77777777" w:rsidR="002D741B" w:rsidRPr="002D13C4" w:rsidRDefault="002D741B" w:rsidP="002D741B">
      <w:pPr>
        <w:pStyle w:val="Heading4"/>
      </w:pPr>
      <w:r>
        <w:t xml:space="preserve">Collapse is </w:t>
      </w:r>
      <w:r w:rsidRPr="004A5A18">
        <w:rPr>
          <w:u w:val="single"/>
        </w:rPr>
        <w:t>overly pessimistic</w:t>
      </w:r>
      <w:r>
        <w:t>.</w:t>
      </w:r>
    </w:p>
    <w:p w14:paraId="5FA80E08" w14:textId="77777777" w:rsidR="002D741B" w:rsidRDefault="002D741B" w:rsidP="002D741B">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4D2F2225" w14:textId="77777777" w:rsidR="002D741B" w:rsidRPr="00F462C9" w:rsidRDefault="002D741B" w:rsidP="002D741B">
      <w:pPr>
        <w:rPr>
          <w:sz w:val="14"/>
        </w:rPr>
      </w:pPr>
      <w:r w:rsidRPr="00F462C9">
        <w:rPr>
          <w:sz w:val="14"/>
        </w:rPr>
        <w:t xml:space="preserve">Since late 2019, I have </w:t>
      </w:r>
      <w:r w:rsidRPr="002551DC">
        <w:rPr>
          <w:rStyle w:val="StyleUnderline"/>
        </w:rPr>
        <w:t>felt (and</w:t>
      </w:r>
      <w:r w:rsidRPr="00F462C9">
        <w:rPr>
          <w:sz w:val="14"/>
        </w:rPr>
        <w:t xml:space="preserve"> have </w:t>
      </w:r>
      <w:r w:rsidRPr="002551DC">
        <w:rPr>
          <w:rStyle w:val="StyleUnderline"/>
        </w:rPr>
        <w:t>watched</w:t>
      </w:r>
      <w:r w:rsidRPr="00F462C9">
        <w:rPr>
          <w:sz w:val="14"/>
        </w:rPr>
        <w:t xml:space="preserve"> many </w:t>
      </w:r>
      <w:r w:rsidRPr="002551DC">
        <w:rPr>
          <w:rStyle w:val="StyleUnderline"/>
        </w:rPr>
        <w:t>others feel</w:t>
      </w:r>
      <w:r w:rsidRPr="00F462C9">
        <w:rPr>
          <w:sz w:val="14"/>
        </w:rPr>
        <w:t xml:space="preserve"> too) </w:t>
      </w:r>
      <w:r w:rsidRPr="002551DC">
        <w:rPr>
          <w:rStyle w:val="StyleUnderline"/>
        </w:rPr>
        <w:t>a</w:t>
      </w:r>
      <w:r w:rsidRPr="00F462C9">
        <w:rPr>
          <w:sz w:val="14"/>
        </w:rPr>
        <w:t xml:space="preserve"> vertiginous </w:t>
      </w:r>
      <w:r w:rsidRPr="002551DC">
        <w:rPr>
          <w:rStyle w:val="StyleUnderline"/>
        </w:rPr>
        <w:t>sense of</w:t>
      </w:r>
      <w:r w:rsidRPr="00F462C9">
        <w:rPr>
          <w:sz w:val="14"/>
        </w:rPr>
        <w:t xml:space="preserve"> </w:t>
      </w:r>
      <w:r w:rsidRPr="002551DC">
        <w:rPr>
          <w:rStyle w:val="Emphasis"/>
        </w:rPr>
        <w:t>indeterminate certainty</w:t>
      </w:r>
      <w:r w:rsidRPr="00F462C9">
        <w:rPr>
          <w:sz w:val="14"/>
        </w:rPr>
        <w:t xml:space="preserve">: that </w:t>
      </w:r>
      <w:r w:rsidRPr="002551DC">
        <w:rPr>
          <w:rStyle w:val="StyleUnderline"/>
        </w:rPr>
        <w:t xml:space="preserve">the </w:t>
      </w:r>
      <w:r w:rsidRPr="00D60509">
        <w:rPr>
          <w:rStyle w:val="StyleUnderline"/>
          <w:highlight w:val="yellow"/>
        </w:rPr>
        <w:t>world</w:t>
      </w:r>
      <w:r w:rsidRPr="002551DC">
        <w:rPr>
          <w:rStyle w:val="StyleUnderline"/>
        </w:rPr>
        <w:t xml:space="preserve"> was</w:t>
      </w:r>
      <w:r w:rsidRPr="00F462C9">
        <w:rPr>
          <w:sz w:val="14"/>
        </w:rPr>
        <w:t xml:space="preserve"> </w:t>
      </w:r>
      <w:r w:rsidRPr="002551DC">
        <w:rPr>
          <w:rStyle w:val="Emphasis"/>
        </w:rPr>
        <w:t xml:space="preserve">going </w:t>
      </w:r>
      <w:r w:rsidRPr="00D60509">
        <w:rPr>
          <w:rStyle w:val="Emphasis"/>
          <w:highlight w:val="yellow"/>
        </w:rPr>
        <w:t>to end</w:t>
      </w:r>
      <w:r w:rsidRPr="00F462C9">
        <w:rPr>
          <w:sz w:val="14"/>
        </w:rPr>
        <w:t xml:space="preserve">, not with a bang, nor really with a whimper, but maybe </w:t>
      </w:r>
      <w:r w:rsidRPr="002551DC">
        <w:rPr>
          <w:rStyle w:val="StyleUnderline"/>
        </w:rPr>
        <w:t>with a shrieking</w:t>
      </w:r>
      <w:r w:rsidRPr="00F462C9">
        <w:rPr>
          <w:sz w:val="14"/>
        </w:rPr>
        <w:t xml:space="preserve">. Or maybe it would be a long slow tearing apart, a fracture, or maybe the stomp of the jackboot, or with a deluge of waste, or </w:t>
      </w:r>
      <w:r w:rsidRPr="002551DC">
        <w:rPr>
          <w:rStyle w:val="StyleUnderline"/>
        </w:rPr>
        <w:t>with</w:t>
      </w:r>
      <w:r w:rsidRPr="00F462C9">
        <w:rPr>
          <w:sz w:val="14"/>
        </w:rPr>
        <w:t xml:space="preserve"> </w:t>
      </w:r>
      <w:r w:rsidRPr="002551DC">
        <w:rPr>
          <w:rStyle w:val="Emphasis"/>
        </w:rPr>
        <w:t>unspooling institutions</w:t>
      </w:r>
      <w:r w:rsidRPr="00F462C9">
        <w:rPr>
          <w:sz w:val="14"/>
        </w:rPr>
        <w:t xml:space="preserve"> </w:t>
      </w:r>
      <w:r w:rsidRPr="002551DC">
        <w:rPr>
          <w:rStyle w:val="StyleUnderline"/>
        </w:rPr>
        <w:t>ceasing to deliver the lifeworld we have come to expect</w:t>
      </w:r>
      <w:r w:rsidRPr="00F462C9">
        <w:rPr>
          <w:sz w:val="14"/>
        </w:rPr>
        <w:t>, our environment turned into a kind of slow violence.</w:t>
      </w:r>
    </w:p>
    <w:p w14:paraId="243DCC18" w14:textId="77777777" w:rsidR="002D741B" w:rsidRPr="00F462C9" w:rsidRDefault="002D741B" w:rsidP="002D741B">
      <w:pPr>
        <w:rPr>
          <w:sz w:val="14"/>
        </w:rPr>
      </w:pPr>
      <w:r w:rsidRPr="00F462C9">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F462C9">
        <w:rPr>
          <w:sz w:val="14"/>
        </w:rPr>
        <w:t xml:space="preserve"> </w:t>
      </w:r>
      <w:r w:rsidRPr="002551DC">
        <w:rPr>
          <w:rStyle w:val="Emphasis"/>
        </w:rPr>
        <w:t>longer pattern</w:t>
      </w:r>
      <w:r w:rsidRPr="00F462C9">
        <w:rPr>
          <w:sz w:val="14"/>
        </w:rPr>
        <w:t xml:space="preserve"> </w:t>
      </w:r>
      <w:r w:rsidRPr="002551DC">
        <w:rPr>
          <w:rStyle w:val="StyleUnderline"/>
        </w:rPr>
        <w:t>of the future, let alone the</w:t>
      </w:r>
      <w:r w:rsidRPr="00F462C9">
        <w:rPr>
          <w:sz w:val="14"/>
        </w:rPr>
        <w:t xml:space="preserve"> </w:t>
      </w:r>
      <w:r w:rsidRPr="002551DC">
        <w:rPr>
          <w:rStyle w:val="Emphasis"/>
        </w:rPr>
        <w:t>exact</w:t>
      </w:r>
      <w:r w:rsidRPr="00F462C9">
        <w:rPr>
          <w:sz w:val="14"/>
        </w:rPr>
        <w:t xml:space="preserve"> </w:t>
      </w:r>
      <w:r w:rsidRPr="002551DC">
        <w:rPr>
          <w:rStyle w:val="StyleUnderline"/>
        </w:rPr>
        <w:t>sequence of events we can expect, have</w:t>
      </w:r>
      <w:r w:rsidRPr="00F462C9">
        <w:rPr>
          <w:sz w:val="14"/>
        </w:rPr>
        <w:t xml:space="preserve"> </w:t>
      </w:r>
      <w:r w:rsidRPr="002551DC">
        <w:rPr>
          <w:rStyle w:val="Emphasis"/>
        </w:rPr>
        <w:t>not yet been pushed</w:t>
      </w:r>
      <w:r w:rsidRPr="00F462C9">
        <w:rPr>
          <w:sz w:val="14"/>
        </w:rPr>
        <w:t xml:space="preserve"> </w:t>
      </w:r>
      <w:r w:rsidRPr="002551DC">
        <w:rPr>
          <w:rStyle w:val="StyleUnderline"/>
        </w:rPr>
        <w:t>through the translucent film of anxiety</w:t>
      </w:r>
      <w:r w:rsidRPr="00F462C9">
        <w:rPr>
          <w:sz w:val="14"/>
        </w:rPr>
        <w:t xml:space="preserve"> </w:t>
      </w:r>
      <w:r w:rsidRPr="002551DC">
        <w:rPr>
          <w:rStyle w:val="Emphasis"/>
        </w:rPr>
        <w:t>into clarity</w:t>
      </w:r>
      <w:r w:rsidRPr="00F462C9">
        <w:rPr>
          <w:sz w:val="14"/>
        </w:rPr>
        <w:t xml:space="preserve">. </w:t>
      </w:r>
      <w:r w:rsidRPr="002551DC">
        <w:rPr>
          <w:rStyle w:val="StyleUnderline"/>
        </w:rPr>
        <w:t>There is</w:t>
      </w:r>
      <w:r w:rsidRPr="00F462C9">
        <w:rPr>
          <w:sz w:val="14"/>
        </w:rPr>
        <w:t xml:space="preserve"> clearly </w:t>
      </w:r>
      <w:r w:rsidRPr="002551DC">
        <w:rPr>
          <w:rStyle w:val="StyleUnderline"/>
        </w:rPr>
        <w:t xml:space="preserve">lots to be worried about, and </w:t>
      </w:r>
      <w:r w:rsidRPr="00D60509">
        <w:rPr>
          <w:rStyle w:val="StyleUnderline"/>
          <w:highlight w:val="yellow"/>
        </w:rPr>
        <w:t>yet it is</w:t>
      </w:r>
      <w:r w:rsidRPr="00F462C9">
        <w:rPr>
          <w:sz w:val="14"/>
          <w:highlight w:val="yellow"/>
        </w:rPr>
        <w:t xml:space="preserve"> </w:t>
      </w:r>
      <w:r w:rsidRPr="00D60509">
        <w:rPr>
          <w:rStyle w:val="Emphasis"/>
          <w:highlight w:val="yellow"/>
        </w:rPr>
        <w:t>not</w:t>
      </w:r>
      <w:r w:rsidRPr="002551DC">
        <w:rPr>
          <w:rStyle w:val="Emphasis"/>
        </w:rPr>
        <w:t xml:space="preserve"> entirely </w:t>
      </w:r>
      <w:r w:rsidRPr="00D60509">
        <w:rPr>
          <w:rStyle w:val="Emphasis"/>
          <w:highlight w:val="yellow"/>
        </w:rPr>
        <w:t>clear</w:t>
      </w:r>
      <w:r w:rsidRPr="00F462C9">
        <w:rPr>
          <w:sz w:val="14"/>
        </w:rPr>
        <w:t xml:space="preserve"> </w:t>
      </w:r>
      <w:r w:rsidRPr="002551DC">
        <w:rPr>
          <w:rStyle w:val="StyleUnderline"/>
        </w:rPr>
        <w:t>what or how much</w:t>
      </w:r>
      <w:r w:rsidRPr="00F462C9">
        <w:rPr>
          <w:sz w:val="14"/>
        </w:rPr>
        <w:t>.</w:t>
      </w:r>
    </w:p>
    <w:p w14:paraId="71CB88B6" w14:textId="77777777" w:rsidR="002D741B" w:rsidRPr="00F462C9" w:rsidRDefault="002D741B" w:rsidP="002D741B">
      <w:pPr>
        <w:rPr>
          <w:sz w:val="14"/>
        </w:rPr>
      </w:pPr>
      <w:r w:rsidRPr="00F462C9">
        <w:rPr>
          <w:sz w:val="14"/>
        </w:rPr>
        <w:t xml:space="preserve">And so, </w:t>
      </w:r>
      <w:r w:rsidRPr="002551DC">
        <w:rPr>
          <w:rStyle w:val="StyleUnderline"/>
        </w:rPr>
        <w:t xml:space="preserve">we are now </w:t>
      </w:r>
      <w:r w:rsidRPr="00D60509">
        <w:rPr>
          <w:rStyle w:val="StyleUnderline"/>
          <w:highlight w:val="yellow"/>
        </w:rPr>
        <w:t>living through</w:t>
      </w:r>
      <w:r w:rsidRPr="002551DC">
        <w:rPr>
          <w:rStyle w:val="StyleUnderline"/>
        </w:rPr>
        <w:t xml:space="preserve"> the</w:t>
      </w:r>
      <w:r w:rsidRPr="00F462C9">
        <w:rPr>
          <w:sz w:val="14"/>
        </w:rPr>
        <w:t xml:space="preserve"> transatlantic </w:t>
      </w:r>
      <w:r w:rsidRPr="002551DC">
        <w:rPr>
          <w:rStyle w:val="StyleUnderline"/>
        </w:rPr>
        <w:t>emergence of</w:t>
      </w:r>
      <w:r w:rsidRPr="00F462C9">
        <w:rPr>
          <w:sz w:val="14"/>
        </w:rPr>
        <w:t xml:space="preserve"> what I am calling </w:t>
      </w:r>
      <w:r w:rsidRPr="00D60509">
        <w:rPr>
          <w:rStyle w:val="Emphasis"/>
          <w:highlight w:val="yellow"/>
        </w:rPr>
        <w:t>‘collapse culture’</w:t>
      </w:r>
      <w:r w:rsidRPr="00F462C9">
        <w:rPr>
          <w:sz w:val="14"/>
        </w:rPr>
        <w:t xml:space="preserve">, </w:t>
      </w:r>
      <w:r w:rsidRPr="002551DC">
        <w:rPr>
          <w:rStyle w:val="StyleUnderline"/>
        </w:rPr>
        <w:t>in which the future is “something to be prevented as much as achieved,”</w:t>
      </w:r>
      <w:r w:rsidRPr="00F462C9">
        <w:rPr>
          <w:sz w:val="14"/>
        </w:rPr>
        <w:t xml:space="preserve"> to borrow a memorable phrase from Benjamin Bratton.</w:t>
      </w:r>
    </w:p>
    <w:p w14:paraId="28489FB6" w14:textId="77777777" w:rsidR="002D741B" w:rsidRPr="00F462C9" w:rsidRDefault="002D741B" w:rsidP="002D741B">
      <w:pPr>
        <w:rPr>
          <w:sz w:val="14"/>
        </w:rPr>
      </w:pPr>
      <w:r w:rsidRPr="00F462C9">
        <w:rPr>
          <w:sz w:val="14"/>
        </w:rPr>
        <w:t>I want to describe the emergence of this collapse culture, and in a follow up post, explain it.</w:t>
      </w:r>
    </w:p>
    <w:p w14:paraId="0523CAAF" w14:textId="77777777" w:rsidR="002D741B" w:rsidRPr="00F462C9" w:rsidRDefault="002D741B" w:rsidP="002D741B">
      <w:pPr>
        <w:rPr>
          <w:sz w:val="14"/>
        </w:rPr>
      </w:pPr>
      <w:r w:rsidRPr="00F462C9">
        <w:rPr>
          <w:sz w:val="14"/>
        </w:rPr>
        <w:t>The emergence of collapse culture</w:t>
      </w:r>
    </w:p>
    <w:p w14:paraId="49234C94" w14:textId="77777777" w:rsidR="002D741B" w:rsidRPr="00F462C9" w:rsidRDefault="002D741B" w:rsidP="002D741B">
      <w:pPr>
        <w:rPr>
          <w:sz w:val="14"/>
        </w:rPr>
      </w:pPr>
      <w:r w:rsidRPr="00F462C9">
        <w:rPr>
          <w:sz w:val="14"/>
        </w:rPr>
        <w:t xml:space="preserve">Perhaps it’s obvious where this comes from. </w:t>
      </w:r>
      <w:r w:rsidRPr="002551DC">
        <w:rPr>
          <w:rStyle w:val="StyleUnderline"/>
        </w:rPr>
        <w:t>We are</w:t>
      </w:r>
      <w:r w:rsidRPr="00F462C9">
        <w:rPr>
          <w:sz w:val="14"/>
        </w:rPr>
        <w:t xml:space="preserve"> </w:t>
      </w:r>
      <w:r w:rsidRPr="002551DC">
        <w:rPr>
          <w:rStyle w:val="Emphasis"/>
        </w:rPr>
        <w:t>not lacking</w:t>
      </w:r>
      <w:r w:rsidRPr="00F462C9">
        <w:rPr>
          <w:sz w:val="14"/>
        </w:rPr>
        <w:t xml:space="preserve"> for </w:t>
      </w:r>
      <w:r w:rsidRPr="002551DC">
        <w:rPr>
          <w:rStyle w:val="Emphasis"/>
        </w:rPr>
        <w:t>fodder</w:t>
      </w:r>
      <w:r w:rsidRPr="00F462C9">
        <w:rPr>
          <w:sz w:val="14"/>
        </w:rPr>
        <w:t xml:space="preserve"> </w:t>
      </w:r>
      <w:r w:rsidRPr="002551DC">
        <w:rPr>
          <w:rStyle w:val="StyleUnderline"/>
        </w:rPr>
        <w:t>for the catastrophic imaginary</w:t>
      </w:r>
      <w:r w:rsidRPr="00F462C9">
        <w:rPr>
          <w:sz w:val="14"/>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6A3D9BA9" w14:textId="77777777" w:rsidR="002D741B" w:rsidRPr="00F462C9" w:rsidRDefault="002D741B" w:rsidP="002D741B">
      <w:pPr>
        <w:rPr>
          <w:sz w:val="14"/>
        </w:rPr>
      </w:pPr>
      <w:r w:rsidRPr="00F462C9">
        <w:rPr>
          <w:sz w:val="14"/>
        </w:rPr>
        <w:t xml:space="preserve">In short: </w:t>
      </w:r>
      <w:r w:rsidRPr="002551DC">
        <w:rPr>
          <w:rStyle w:val="StyleUnderline"/>
        </w:rPr>
        <w:t>a global</w:t>
      </w:r>
      <w:r w:rsidRPr="00F462C9">
        <w:rPr>
          <w:sz w:val="14"/>
        </w:rPr>
        <w:t xml:space="preserve"> capitalist </w:t>
      </w:r>
      <w:r w:rsidRPr="002551DC">
        <w:rPr>
          <w:rStyle w:val="StyleUnderline"/>
        </w:rPr>
        <w:t>society that was produced</w:t>
      </w:r>
      <w:r w:rsidRPr="00F462C9">
        <w:rPr>
          <w:sz w:val="14"/>
        </w:rPr>
        <w:t xml:space="preserve">, in part, </w:t>
      </w:r>
      <w:r w:rsidRPr="002551DC">
        <w:rPr>
          <w:rStyle w:val="StyleUnderline"/>
        </w:rPr>
        <w:t>through the collapse of</w:t>
      </w:r>
      <w:r w:rsidRPr="00F462C9">
        <w:rPr>
          <w:sz w:val="14"/>
        </w:rPr>
        <w:t xml:space="preserve"> </w:t>
      </w:r>
      <w:r w:rsidRPr="002551DC">
        <w:rPr>
          <w:rStyle w:val="Emphasis"/>
        </w:rPr>
        <w:t>other societies</w:t>
      </w:r>
      <w:r w:rsidRPr="00F462C9">
        <w:rPr>
          <w:sz w:val="14"/>
        </w:rPr>
        <w:t xml:space="preserve">, </w:t>
      </w:r>
      <w:r w:rsidRPr="002551DC">
        <w:rPr>
          <w:rStyle w:val="StyleUnderline"/>
        </w:rPr>
        <w:t>begins to feel, tangibly, the</w:t>
      </w:r>
      <w:r w:rsidRPr="00F462C9">
        <w:rPr>
          <w:sz w:val="14"/>
        </w:rPr>
        <w:t xml:space="preserve"> </w:t>
      </w:r>
      <w:r w:rsidRPr="002551DC">
        <w:rPr>
          <w:rStyle w:val="Emphasis"/>
        </w:rPr>
        <w:t>prospect</w:t>
      </w:r>
      <w:r w:rsidRPr="00F462C9">
        <w:rPr>
          <w:sz w:val="14"/>
        </w:rPr>
        <w:t xml:space="preserve"> </w:t>
      </w:r>
      <w:r w:rsidRPr="002551DC">
        <w:rPr>
          <w:rStyle w:val="StyleUnderline"/>
        </w:rPr>
        <w:t>of its own demise</w:t>
      </w:r>
      <w:r w:rsidRPr="00F462C9">
        <w:rPr>
          <w:sz w:val="14"/>
        </w:rPr>
        <w:t>.</w:t>
      </w:r>
    </w:p>
    <w:p w14:paraId="588990B0" w14:textId="77777777" w:rsidR="002D741B" w:rsidRPr="00F462C9" w:rsidRDefault="002D741B" w:rsidP="002D741B">
      <w:pPr>
        <w:rPr>
          <w:sz w:val="14"/>
        </w:rPr>
      </w:pPr>
      <w:r w:rsidRPr="00F462C9">
        <w:rPr>
          <w:sz w:val="14"/>
        </w:rPr>
        <w:t xml:space="preserve">But </w:t>
      </w:r>
      <w:r w:rsidRPr="002551DC">
        <w:rPr>
          <w:rStyle w:val="StyleUnderline"/>
        </w:rPr>
        <w:t>these events</w:t>
      </w:r>
      <w:r w:rsidRPr="00F462C9">
        <w:rPr>
          <w:sz w:val="14"/>
        </w:rPr>
        <w:t xml:space="preserve"> </w:t>
      </w:r>
      <w:r w:rsidRPr="002551DC">
        <w:rPr>
          <w:rStyle w:val="Emphasis"/>
        </w:rPr>
        <w:t>don’t</w:t>
      </w:r>
      <w:r w:rsidRPr="00F462C9">
        <w:rPr>
          <w:sz w:val="14"/>
        </w:rPr>
        <w:t xml:space="preserve"> </w:t>
      </w:r>
      <w:r w:rsidRPr="002551DC">
        <w:rPr>
          <w:rStyle w:val="StyleUnderline"/>
        </w:rPr>
        <w:t>speak for themselves</w:t>
      </w:r>
      <w:r w:rsidRPr="00F462C9">
        <w:rPr>
          <w:sz w:val="14"/>
        </w:rPr>
        <w:t>; they must be brought into a narrative of decline, disintegration, sudden rupture, or escalating violence.</w:t>
      </w:r>
    </w:p>
    <w:p w14:paraId="3080982A" w14:textId="77777777" w:rsidR="002D741B" w:rsidRPr="00F462C9" w:rsidRDefault="002D741B" w:rsidP="002D741B">
      <w:pPr>
        <w:rPr>
          <w:sz w:val="14"/>
        </w:rPr>
      </w:pPr>
      <w:r w:rsidRPr="00F462C9">
        <w:rPr>
          <w:sz w:val="14"/>
        </w:rPr>
        <w:t xml:space="preserve">And </w:t>
      </w:r>
      <w:r w:rsidRPr="002551DC">
        <w:rPr>
          <w:rStyle w:val="StyleUnderline"/>
        </w:rPr>
        <w:t xml:space="preserve">we </w:t>
      </w:r>
      <w:r w:rsidRPr="00D60509">
        <w:rPr>
          <w:rStyle w:val="StyleUnderline"/>
          <w:highlight w:val="yellow"/>
        </w:rPr>
        <w:t>could easily tell</w:t>
      </w:r>
      <w:r w:rsidRPr="00F462C9">
        <w:rPr>
          <w:sz w:val="14"/>
        </w:rPr>
        <w:t xml:space="preserve"> other, </w:t>
      </w:r>
      <w:r w:rsidRPr="002551DC">
        <w:rPr>
          <w:rStyle w:val="Emphasis"/>
        </w:rPr>
        <w:t xml:space="preserve">much </w:t>
      </w:r>
      <w:r w:rsidRPr="00D60509">
        <w:rPr>
          <w:rStyle w:val="Emphasis"/>
          <w:highlight w:val="yellow"/>
        </w:rPr>
        <w:t>more hopeful</w:t>
      </w:r>
      <w:r w:rsidRPr="00F462C9">
        <w:rPr>
          <w:sz w:val="14"/>
          <w:highlight w:val="yellow"/>
        </w:rPr>
        <w:t xml:space="preserve"> </w:t>
      </w:r>
      <w:r w:rsidRPr="00D60509">
        <w:rPr>
          <w:rStyle w:val="StyleUnderline"/>
          <w:highlight w:val="yellow"/>
        </w:rPr>
        <w:t>stories</w:t>
      </w:r>
      <w:r w:rsidRPr="002551DC">
        <w:rPr>
          <w:rStyle w:val="StyleUnderline"/>
        </w:rPr>
        <w:t xml:space="preserve"> about the present</w:t>
      </w:r>
      <w:r w:rsidRPr="00F462C9">
        <w:rPr>
          <w:sz w:val="14"/>
        </w:rPr>
        <w:t xml:space="preserve">. </w:t>
      </w:r>
      <w:r w:rsidRPr="00D60509">
        <w:rPr>
          <w:rStyle w:val="Emphasis"/>
          <w:sz w:val="24"/>
          <w:szCs w:val="24"/>
          <w:highlight w:val="yellow"/>
        </w:rPr>
        <w:t>Zoom out and things look</w:t>
      </w:r>
      <w:r w:rsidRPr="002551DC">
        <w:rPr>
          <w:rStyle w:val="Emphasis"/>
          <w:sz w:val="24"/>
          <w:szCs w:val="24"/>
        </w:rPr>
        <w:t xml:space="preserve"> a little </w:t>
      </w:r>
      <w:r w:rsidRPr="00D60509">
        <w:rPr>
          <w:rStyle w:val="Emphasis"/>
          <w:sz w:val="24"/>
          <w:szCs w:val="24"/>
          <w:highlight w:val="yellow"/>
        </w:rPr>
        <w:t>calmer</w:t>
      </w:r>
      <w:r w:rsidRPr="00F462C9">
        <w:rPr>
          <w:sz w:val="14"/>
        </w:rPr>
        <w:t>.</w:t>
      </w:r>
    </w:p>
    <w:p w14:paraId="505A5022" w14:textId="77777777" w:rsidR="002D741B" w:rsidRPr="00F462C9" w:rsidRDefault="002D741B" w:rsidP="002D741B">
      <w:pPr>
        <w:rPr>
          <w:sz w:val="14"/>
        </w:rPr>
      </w:pPr>
      <w:r w:rsidRPr="00D60509">
        <w:rPr>
          <w:rStyle w:val="StyleUnderline"/>
          <w:highlight w:val="yellow"/>
        </w:rPr>
        <w:t>Humans</w:t>
      </w:r>
      <w:r w:rsidRPr="00F462C9">
        <w:rPr>
          <w:sz w:val="14"/>
        </w:rPr>
        <w:t xml:space="preserve"> have </w:t>
      </w:r>
      <w:r w:rsidRPr="00D60509">
        <w:rPr>
          <w:rStyle w:val="Emphasis"/>
          <w:highlight w:val="yellow"/>
        </w:rPr>
        <w:t>mastered</w:t>
      </w:r>
      <w:r w:rsidRPr="00F462C9">
        <w:rPr>
          <w:sz w:val="14"/>
        </w:rPr>
        <w:t xml:space="preserve"> </w:t>
      </w:r>
      <w:r w:rsidRPr="002551DC">
        <w:rPr>
          <w:rStyle w:val="StyleUnderline"/>
        </w:rPr>
        <w:t xml:space="preserve">the production of </w:t>
      </w:r>
      <w:r w:rsidRPr="00D60509">
        <w:rPr>
          <w:rStyle w:val="StyleUnderline"/>
          <w:highlight w:val="yellow"/>
        </w:rPr>
        <w:t>vaccines</w:t>
      </w:r>
      <w:r w:rsidRPr="002551DC">
        <w:rPr>
          <w:rStyle w:val="StyleUnderline"/>
        </w:rPr>
        <w:t>, taming many of the</w:t>
      </w:r>
      <w:r w:rsidRPr="00F462C9">
        <w:rPr>
          <w:sz w:val="14"/>
        </w:rPr>
        <w:t xml:space="preserve"> </w:t>
      </w:r>
      <w:r w:rsidRPr="002551DC">
        <w:rPr>
          <w:rStyle w:val="StyleUnderline"/>
        </w:rPr>
        <w:t>most catastrophic of</w:t>
      </w:r>
      <w:r w:rsidRPr="00F462C9">
        <w:rPr>
          <w:sz w:val="14"/>
        </w:rPr>
        <w:t xml:space="preserve"> </w:t>
      </w:r>
      <w:r w:rsidRPr="002551DC">
        <w:rPr>
          <w:rStyle w:val="Emphasis"/>
        </w:rPr>
        <w:t>diseases</w:t>
      </w:r>
      <w:r w:rsidRPr="00F462C9">
        <w:rPr>
          <w:sz w:val="14"/>
        </w:rPr>
        <w:t xml:space="preserve">, at least when there is sufficient political will for it. Absolute </w:t>
      </w:r>
      <w:r w:rsidRPr="00D60509">
        <w:rPr>
          <w:rStyle w:val="Emphasis"/>
          <w:highlight w:val="yellow"/>
        </w:rPr>
        <w:t>calorific surplus</w:t>
      </w:r>
      <w:r w:rsidRPr="00F462C9">
        <w:rPr>
          <w:sz w:val="14"/>
        </w:rPr>
        <w:t xml:space="preserve"> </w:t>
      </w:r>
      <w:r w:rsidRPr="002551DC">
        <w:rPr>
          <w:rStyle w:val="StyleUnderline"/>
        </w:rPr>
        <w:t xml:space="preserve">is </w:t>
      </w:r>
      <w:r w:rsidRPr="00D60509">
        <w:rPr>
          <w:rStyle w:val="StyleUnderline"/>
          <w:highlight w:val="yellow"/>
        </w:rPr>
        <w:t>increasing</w:t>
      </w:r>
      <w:r w:rsidRPr="00F462C9">
        <w:rPr>
          <w:sz w:val="14"/>
        </w:rPr>
        <w:t xml:space="preserve">. The </w:t>
      </w:r>
      <w:r w:rsidRPr="002551DC">
        <w:rPr>
          <w:rStyle w:val="StyleUnderline"/>
        </w:rPr>
        <w:t>threat of</w:t>
      </w:r>
      <w:r w:rsidRPr="00F462C9">
        <w:rPr>
          <w:sz w:val="14"/>
        </w:rPr>
        <w:t xml:space="preserve"> </w:t>
      </w:r>
      <w:r w:rsidRPr="002551DC">
        <w:rPr>
          <w:rStyle w:val="Emphasis"/>
        </w:rPr>
        <w:t>famine</w:t>
      </w:r>
      <w:r w:rsidRPr="00F462C9">
        <w:rPr>
          <w:sz w:val="14"/>
        </w:rPr>
        <w:t xml:space="preserve">, </w:t>
      </w:r>
      <w:r w:rsidRPr="002551DC">
        <w:rPr>
          <w:rStyle w:val="StyleUnderline"/>
        </w:rPr>
        <w:t>which has scarred human history, has</w:t>
      </w:r>
      <w:r w:rsidRPr="00F462C9">
        <w:rPr>
          <w:sz w:val="14"/>
        </w:rPr>
        <w:t xml:space="preserve">, for the time being, </w:t>
      </w:r>
      <w:r w:rsidRPr="002551DC">
        <w:rPr>
          <w:rStyle w:val="Emphasis"/>
        </w:rPr>
        <w:t>largely receded</w:t>
      </w:r>
      <w:r w:rsidRPr="00F462C9">
        <w:rPr>
          <w:sz w:val="14"/>
        </w:rPr>
        <w:t xml:space="preserve">, at least when it is not being used as a weapon of war. The </w:t>
      </w:r>
      <w:r w:rsidRPr="002551DC">
        <w:rPr>
          <w:rStyle w:val="StyleUnderline"/>
        </w:rPr>
        <w:t>last forty years</w:t>
      </w:r>
      <w:r w:rsidRPr="00F462C9">
        <w:rPr>
          <w:sz w:val="14"/>
        </w:rPr>
        <w:t xml:space="preserve"> has been </w:t>
      </w:r>
      <w:r w:rsidRPr="00D60509">
        <w:rPr>
          <w:rStyle w:val="StyleUnderline"/>
          <w:highlight w:val="yellow"/>
        </w:rPr>
        <w:t>marked by</w:t>
      </w:r>
      <w:r w:rsidRPr="002551DC">
        <w:rPr>
          <w:rStyle w:val="StyleUnderline"/>
        </w:rPr>
        <w:t xml:space="preserve"> a</w:t>
      </w:r>
      <w:r w:rsidRPr="00F462C9">
        <w:rPr>
          <w:sz w:val="14"/>
        </w:rPr>
        <w:t xml:space="preserve"> </w:t>
      </w:r>
      <w:r w:rsidRPr="00D60509">
        <w:rPr>
          <w:rStyle w:val="Emphasis"/>
          <w:highlight w:val="yellow"/>
        </w:rPr>
        <w:t>substantial decrease</w:t>
      </w:r>
      <w:r w:rsidRPr="00F462C9">
        <w:rPr>
          <w:sz w:val="14"/>
          <w:highlight w:val="yellow"/>
        </w:rPr>
        <w:t xml:space="preserve"> </w:t>
      </w:r>
      <w:r w:rsidRPr="00D60509">
        <w:rPr>
          <w:rStyle w:val="StyleUnderline"/>
          <w:highlight w:val="yellow"/>
        </w:rPr>
        <w:t>in</w:t>
      </w:r>
      <w:r w:rsidRPr="00F462C9">
        <w:rPr>
          <w:sz w:val="14"/>
        </w:rPr>
        <w:t xml:space="preserve"> </w:t>
      </w:r>
      <w:r w:rsidRPr="004A5A18">
        <w:rPr>
          <w:rStyle w:val="Emphasis"/>
        </w:rPr>
        <w:t>global</w:t>
      </w:r>
      <w:r w:rsidRPr="00F462C9">
        <w:rPr>
          <w:sz w:val="14"/>
        </w:rPr>
        <w:t xml:space="preserve"> absolute </w:t>
      </w:r>
      <w:r w:rsidRPr="00D60509">
        <w:rPr>
          <w:rStyle w:val="Emphasis"/>
          <w:highlight w:val="yellow"/>
        </w:rPr>
        <w:t>poverty</w:t>
      </w:r>
      <w:r w:rsidRPr="00F462C9">
        <w:rPr>
          <w:sz w:val="14"/>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D60509">
        <w:rPr>
          <w:rStyle w:val="StyleUnderline"/>
          <w:highlight w:val="yellow"/>
        </w:rPr>
        <w:t>Dem</w:t>
      </w:r>
      <w:r w:rsidRPr="002551DC">
        <w:rPr>
          <w:rStyle w:val="StyleUnderline"/>
        </w:rPr>
        <w:t xml:space="preserve">ocratic </w:t>
      </w:r>
      <w:r w:rsidRPr="00D60509">
        <w:rPr>
          <w:rStyle w:val="StyleUnderline"/>
          <w:highlight w:val="yellow"/>
        </w:rPr>
        <w:t>participation</w:t>
      </w:r>
      <w:r w:rsidRPr="00F462C9">
        <w:rPr>
          <w:sz w:val="14"/>
          <w:highlight w:val="yellow"/>
        </w:rPr>
        <w:t xml:space="preserve"> </w:t>
      </w:r>
      <w:r w:rsidRPr="00D60509">
        <w:rPr>
          <w:rStyle w:val="Emphasis"/>
          <w:highlight w:val="yellow"/>
        </w:rPr>
        <w:t>expanded</w:t>
      </w:r>
      <w:r w:rsidRPr="00F462C9">
        <w:rPr>
          <w:sz w:val="14"/>
        </w:rPr>
        <w:t xml:space="preserve"> (if unevenly) </w:t>
      </w:r>
      <w:r w:rsidRPr="002551DC">
        <w:rPr>
          <w:rStyle w:val="StyleUnderline"/>
        </w:rPr>
        <w:t>globally</w:t>
      </w:r>
      <w:r w:rsidRPr="00F462C9">
        <w:rPr>
          <w:sz w:val="14"/>
        </w:rPr>
        <w:t xml:space="preserve"> until the last decade. And perhaps most significantly of all, </w:t>
      </w:r>
      <w:r w:rsidRPr="002551DC">
        <w:rPr>
          <w:rStyle w:val="StyleUnderline"/>
        </w:rPr>
        <w:t>the</w:t>
      </w:r>
      <w:r w:rsidRPr="00F462C9">
        <w:rPr>
          <w:sz w:val="14"/>
        </w:rPr>
        <w:t xml:space="preserve"> </w:t>
      </w:r>
      <w:r w:rsidRPr="00D60509">
        <w:rPr>
          <w:rStyle w:val="Emphasis"/>
          <w:highlight w:val="yellow"/>
        </w:rPr>
        <w:t>H</w:t>
      </w:r>
      <w:r w:rsidRPr="00F462C9">
        <w:rPr>
          <w:sz w:val="14"/>
        </w:rPr>
        <w:t xml:space="preserve">uman </w:t>
      </w:r>
      <w:r w:rsidRPr="00D60509">
        <w:rPr>
          <w:rStyle w:val="Emphasis"/>
          <w:highlight w:val="yellow"/>
        </w:rPr>
        <w:t>D</w:t>
      </w:r>
      <w:r w:rsidRPr="00F462C9">
        <w:rPr>
          <w:sz w:val="14"/>
        </w:rPr>
        <w:t xml:space="preserve">evelopment </w:t>
      </w:r>
      <w:r w:rsidRPr="00D60509">
        <w:rPr>
          <w:rStyle w:val="Emphasis"/>
          <w:highlight w:val="yellow"/>
        </w:rPr>
        <w:t>I</w:t>
      </w:r>
      <w:r w:rsidRPr="00F462C9">
        <w:rPr>
          <w:sz w:val="14"/>
        </w:rPr>
        <w:t xml:space="preserve">ndex, </w:t>
      </w:r>
      <w:r w:rsidRPr="002551DC">
        <w:rPr>
          <w:rStyle w:val="StyleUnderline"/>
        </w:rPr>
        <w:t>an aggregate measure of</w:t>
      </w:r>
      <w:r w:rsidRPr="00F462C9">
        <w:rPr>
          <w:sz w:val="14"/>
        </w:rPr>
        <w:t xml:space="preserve"> three </w:t>
      </w:r>
      <w:r w:rsidRPr="002551DC">
        <w:rPr>
          <w:rStyle w:val="StyleUnderline"/>
        </w:rPr>
        <w:t xml:space="preserve">key </w:t>
      </w:r>
      <w:r w:rsidRPr="00D60509">
        <w:rPr>
          <w:rStyle w:val="StyleUnderline"/>
          <w:highlight w:val="yellow"/>
        </w:rPr>
        <w:t>markers of</w:t>
      </w:r>
      <w:r w:rsidRPr="002551DC">
        <w:rPr>
          <w:rStyle w:val="StyleUnderline"/>
        </w:rPr>
        <w:t xml:space="preserve"> human </w:t>
      </w:r>
      <w:r w:rsidRPr="00D60509">
        <w:rPr>
          <w:rStyle w:val="StyleUnderline"/>
          <w:highlight w:val="yellow"/>
        </w:rPr>
        <w:t>flourishing</w:t>
      </w:r>
      <w:r w:rsidRPr="00F462C9">
        <w:rPr>
          <w:sz w:val="14"/>
        </w:rPr>
        <w:t xml:space="preserve">: life expectancy, education, and gross national income </w:t>
      </w:r>
      <w:r w:rsidRPr="002551DC">
        <w:rPr>
          <w:rStyle w:val="Emphasis"/>
        </w:rPr>
        <w:t>steadily</w:t>
      </w:r>
      <w:r w:rsidRPr="00F462C9">
        <w:rPr>
          <w:sz w:val="14"/>
        </w:rPr>
        <w:t xml:space="preserve"> </w:t>
      </w:r>
      <w:r w:rsidRPr="00D60509">
        <w:rPr>
          <w:rStyle w:val="StyleUnderline"/>
          <w:highlight w:val="yellow"/>
        </w:rPr>
        <w:t>ticked up</w:t>
      </w:r>
      <w:r w:rsidRPr="00F462C9">
        <w:rPr>
          <w:sz w:val="14"/>
        </w:rPr>
        <w:t xml:space="preserve"> (bar a slump in the pandemic years).</w:t>
      </w:r>
    </w:p>
    <w:p w14:paraId="33C11021" w14:textId="77777777" w:rsidR="002D741B" w:rsidRPr="00F462C9" w:rsidRDefault="002D741B" w:rsidP="002D741B">
      <w:pPr>
        <w:rPr>
          <w:sz w:val="14"/>
        </w:rPr>
      </w:pPr>
      <w:r w:rsidRPr="00F462C9">
        <w:rPr>
          <w:sz w:val="14"/>
        </w:rPr>
        <w:t xml:space="preserve">Nevertheless, we </w:t>
      </w:r>
      <w:r w:rsidRPr="00D60509">
        <w:rPr>
          <w:rStyle w:val="StyleUnderline"/>
          <w:highlight w:val="yellow"/>
        </w:rPr>
        <w:t>increasingly feel</w:t>
      </w:r>
      <w:r w:rsidRPr="002D13C4">
        <w:rPr>
          <w:rStyle w:val="StyleUnderline"/>
        </w:rPr>
        <w:t xml:space="preserve"> ourselves to be </w:t>
      </w:r>
      <w:r w:rsidRPr="002D13C4">
        <w:rPr>
          <w:rStyle w:val="StyleUnderline"/>
          <w:i/>
          <w:iCs/>
        </w:rPr>
        <w:t>on</w:t>
      </w:r>
      <w:r w:rsidRPr="00F462C9">
        <w:rPr>
          <w:i/>
          <w:iCs/>
          <w:sz w:val="14"/>
        </w:rPr>
        <w:t xml:space="preserve"> </w:t>
      </w:r>
      <w:r w:rsidRPr="002D13C4">
        <w:rPr>
          <w:rStyle w:val="Emphasis"/>
          <w:i/>
          <w:iCs w:val="0"/>
        </w:rPr>
        <w:t xml:space="preserve">the </w:t>
      </w:r>
      <w:r w:rsidRPr="00D60509">
        <w:rPr>
          <w:rStyle w:val="Emphasis"/>
          <w:i/>
          <w:iCs w:val="0"/>
          <w:highlight w:val="yellow"/>
        </w:rPr>
        <w:t>collapse</w:t>
      </w:r>
      <w:r w:rsidRPr="002D13C4">
        <w:rPr>
          <w:rStyle w:val="Emphasis"/>
          <w:i/>
          <w:iCs w:val="0"/>
        </w:rPr>
        <w:t xml:space="preserve"> path</w:t>
      </w:r>
      <w:r w:rsidRPr="00F462C9">
        <w:rPr>
          <w:sz w:val="14"/>
        </w:rPr>
        <w:t xml:space="preserve">. A </w:t>
      </w:r>
      <w:r w:rsidRPr="002D13C4">
        <w:rPr>
          <w:rStyle w:val="StyleUnderline"/>
        </w:rPr>
        <w:t>generalised sense of</w:t>
      </w:r>
      <w:r w:rsidRPr="00F462C9">
        <w:rPr>
          <w:sz w:val="14"/>
        </w:rPr>
        <w:t xml:space="preserve"> </w:t>
      </w:r>
      <w:r w:rsidRPr="002D13C4">
        <w:rPr>
          <w:rStyle w:val="Emphasis"/>
        </w:rPr>
        <w:t>threat</w:t>
      </w:r>
      <w:r w:rsidRPr="00F462C9">
        <w:rPr>
          <w:sz w:val="14"/>
        </w:rPr>
        <w:t xml:space="preserve"> </w:t>
      </w:r>
      <w:r w:rsidRPr="002D13C4">
        <w:rPr>
          <w:rStyle w:val="StyleUnderline"/>
        </w:rPr>
        <w:t>looms</w:t>
      </w:r>
      <w:r w:rsidRPr="00F462C9">
        <w:rPr>
          <w:sz w:val="14"/>
        </w:rPr>
        <w:t xml:space="preserve">. In many quarters, </w:t>
      </w:r>
      <w:r w:rsidRPr="00D60509">
        <w:rPr>
          <w:rStyle w:val="Emphasis"/>
          <w:highlight w:val="yellow"/>
        </w:rPr>
        <w:t>pessimism</w:t>
      </w:r>
      <w:r w:rsidRPr="00F462C9">
        <w:rPr>
          <w:sz w:val="14"/>
        </w:rPr>
        <w:t xml:space="preserve"> </w:t>
      </w:r>
      <w:r w:rsidRPr="002D13C4">
        <w:rPr>
          <w:rStyle w:val="StyleUnderline"/>
        </w:rPr>
        <w:t xml:space="preserve">has </w:t>
      </w:r>
      <w:r w:rsidRPr="00D60509">
        <w:rPr>
          <w:rStyle w:val="StyleUnderline"/>
          <w:highlight w:val="yellow"/>
        </w:rPr>
        <w:t>set in</w:t>
      </w:r>
      <w:r w:rsidRPr="00F462C9">
        <w:rPr>
          <w:sz w:val="14"/>
        </w:rPr>
        <w:t xml:space="preserve">. Fresh hells are readily available, and easily brought into ever-expanding narratives of decline. The </w:t>
      </w:r>
      <w:r w:rsidRPr="002D13C4">
        <w:rPr>
          <w:rStyle w:val="StyleUnderline"/>
        </w:rPr>
        <w:t>collapse culture</w:t>
      </w:r>
      <w:r w:rsidRPr="00F462C9">
        <w:rPr>
          <w:sz w:val="14"/>
        </w:rPr>
        <w:t xml:space="preserve"> that </w:t>
      </w:r>
      <w:r w:rsidRPr="002D13C4">
        <w:rPr>
          <w:rStyle w:val="StyleUnderline"/>
        </w:rPr>
        <w:t>is emerging has a</w:t>
      </w:r>
      <w:r w:rsidRPr="00F462C9">
        <w:rPr>
          <w:sz w:val="14"/>
        </w:rPr>
        <w:t xml:space="preserve"> </w:t>
      </w:r>
      <w:r w:rsidRPr="002D13C4">
        <w:rPr>
          <w:rStyle w:val="Emphasis"/>
        </w:rPr>
        <w:t>voracious</w:t>
      </w:r>
      <w:r w:rsidRPr="00F462C9">
        <w:rPr>
          <w:sz w:val="14"/>
        </w:rPr>
        <w:t xml:space="preserve"> </w:t>
      </w:r>
      <w:r w:rsidRPr="002D13C4">
        <w:rPr>
          <w:rStyle w:val="StyleUnderline"/>
        </w:rPr>
        <w:t>appetite for disaster</w:t>
      </w:r>
      <w:r w:rsidRPr="00F462C9">
        <w:rPr>
          <w:sz w:val="14"/>
        </w:rPr>
        <w:t xml:space="preserve"> – a need to feed on what is sometimes called ‘collapse porn’.</w:t>
      </w:r>
    </w:p>
    <w:p w14:paraId="10948B6C" w14:textId="77777777" w:rsidR="002D741B" w:rsidRDefault="002D741B" w:rsidP="002D741B">
      <w:pPr>
        <w:pStyle w:val="Heading4"/>
      </w:pPr>
      <w:r w:rsidRPr="001A21C1">
        <w:rPr>
          <w:u w:val="single"/>
        </w:rPr>
        <w:t>Best studies</w:t>
      </w:r>
      <w:r>
        <w:t xml:space="preserve"> prove.</w:t>
      </w:r>
    </w:p>
    <w:p w14:paraId="2DB56203" w14:textId="77777777" w:rsidR="002D741B" w:rsidRDefault="002D741B" w:rsidP="002D741B">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27DD446" w14:textId="77777777" w:rsidR="002D741B" w:rsidRPr="00F462C9" w:rsidRDefault="002D741B" w:rsidP="002D741B">
      <w:pPr>
        <w:rPr>
          <w:sz w:val="14"/>
        </w:rPr>
      </w:pPr>
      <w:r w:rsidRPr="00F462C9">
        <w:rPr>
          <w:sz w:val="14"/>
        </w:rPr>
        <w:t xml:space="preserve">When we </w:t>
      </w:r>
      <w:r w:rsidRPr="00134407">
        <w:rPr>
          <w:rStyle w:val="StyleUnderline"/>
        </w:rPr>
        <w:t>study</w:t>
      </w:r>
      <w:r w:rsidRPr="00F462C9">
        <w:rPr>
          <w:sz w:val="14"/>
        </w:rPr>
        <w:t xml:space="preserve"> </w:t>
      </w:r>
      <w:r w:rsidRPr="00134407">
        <w:rPr>
          <w:rStyle w:val="Emphasis"/>
        </w:rPr>
        <w:t>societal collapse</w:t>
      </w:r>
      <w:r w:rsidRPr="00F462C9">
        <w:rPr>
          <w:sz w:val="14"/>
        </w:rPr>
        <w:t xml:space="preserve">, we typically examine it through the lens of elites. Using the records and remains left by emperors, nobles, and the literate classes who had the most to lose when their world ended. But what if we’ve been asking the wrong question all along? </w:t>
      </w:r>
      <w:r w:rsidRPr="00134407">
        <w:rPr>
          <w:rStyle w:val="StyleUnderline"/>
        </w:rPr>
        <w:t>After years of</w:t>
      </w:r>
      <w:r w:rsidRPr="00F462C9">
        <w:rPr>
          <w:sz w:val="14"/>
        </w:rPr>
        <w:t xml:space="preserve"> </w:t>
      </w:r>
      <w:r w:rsidRPr="00D60509">
        <w:rPr>
          <w:rStyle w:val="Emphasis"/>
          <w:highlight w:val="yellow"/>
        </w:rPr>
        <w:t>reviewing</w:t>
      </w:r>
      <w:r w:rsidRPr="00F462C9">
        <w:rPr>
          <w:sz w:val="14"/>
        </w:rPr>
        <w:t xml:space="preserve"> collapse </w:t>
      </w:r>
      <w:r w:rsidRPr="00D60509">
        <w:rPr>
          <w:rStyle w:val="Emphasis"/>
          <w:highlight w:val="yellow"/>
        </w:rPr>
        <w:t>lit</w:t>
      </w:r>
      <w:r w:rsidRPr="00F462C9">
        <w:rPr>
          <w:sz w:val="14"/>
        </w:rPr>
        <w:t xml:space="preserve">erature </w:t>
      </w:r>
      <w:r w:rsidRPr="00134407">
        <w:rPr>
          <w:rStyle w:val="StyleUnderline"/>
        </w:rPr>
        <w:t xml:space="preserve">ranging </w:t>
      </w:r>
      <w:r w:rsidRPr="00D60509">
        <w:rPr>
          <w:rStyle w:val="StyleUnderline"/>
          <w:highlight w:val="yellow"/>
        </w:rPr>
        <w:t>from</w:t>
      </w:r>
      <w:r w:rsidRPr="00F462C9">
        <w:rPr>
          <w:sz w:val="14"/>
          <w:highlight w:val="yellow"/>
        </w:rPr>
        <w:t xml:space="preserve"> </w:t>
      </w:r>
      <w:r w:rsidRPr="00D60509">
        <w:rPr>
          <w:rStyle w:val="Emphasis"/>
          <w:highlight w:val="yellow"/>
        </w:rPr>
        <w:t>quantitative data</w:t>
      </w:r>
      <w:r w:rsidRPr="001A21C1">
        <w:rPr>
          <w:rStyle w:val="Emphasis"/>
        </w:rPr>
        <w:t>bases</w:t>
      </w:r>
      <w:r w:rsidRPr="00F462C9">
        <w:rPr>
          <w:sz w:val="14"/>
        </w:rPr>
        <w:t xml:space="preserve"> like Seshat </w:t>
      </w:r>
      <w:r w:rsidRPr="00D60509">
        <w:rPr>
          <w:rStyle w:val="StyleUnderline"/>
          <w:highlight w:val="yellow"/>
        </w:rPr>
        <w:t>to</w:t>
      </w:r>
      <w:r w:rsidRPr="00F462C9">
        <w:rPr>
          <w:sz w:val="14"/>
          <w:highlight w:val="yellow"/>
        </w:rPr>
        <w:t xml:space="preserve"> </w:t>
      </w:r>
      <w:r w:rsidRPr="00D60509">
        <w:rPr>
          <w:rStyle w:val="Emphasis"/>
          <w:highlight w:val="yellow"/>
        </w:rPr>
        <w:t>case studies</w:t>
      </w:r>
      <w:r w:rsidRPr="00F462C9">
        <w:rPr>
          <w:sz w:val="14"/>
        </w:rPr>
        <w:t xml:space="preserve"> </w:t>
      </w:r>
      <w:r w:rsidRPr="00134407">
        <w:rPr>
          <w:rStyle w:val="StyleUnderline"/>
        </w:rPr>
        <w:t xml:space="preserve">spanning millennia, certain </w:t>
      </w:r>
      <w:r w:rsidRPr="00D60509">
        <w:rPr>
          <w:rStyle w:val="StyleUnderline"/>
          <w:highlight w:val="yellow"/>
        </w:rPr>
        <w:t>patterns emerge</w:t>
      </w:r>
      <w:r w:rsidRPr="00134407">
        <w:rPr>
          <w:rStyle w:val="StyleUnderline"/>
        </w:rPr>
        <w:t xml:space="preserve"> again and again</w:t>
      </w:r>
      <w:r w:rsidRPr="00F462C9">
        <w:rPr>
          <w:sz w:val="14"/>
        </w:rPr>
        <w:t xml:space="preserve">. When I encountered Luke Kemp’s “Goliath’s Curse: The History and Future of Societal Collapse” his analysis aligned with </w:t>
      </w:r>
      <w:r w:rsidRPr="00134407">
        <w:rPr>
          <w:rStyle w:val="StyleUnderline"/>
        </w:rPr>
        <w:t>many</w:t>
      </w:r>
      <w:r w:rsidRPr="00F462C9">
        <w:rPr>
          <w:sz w:val="14"/>
        </w:rPr>
        <w:t xml:space="preserve"> of the </w:t>
      </w:r>
      <w:r w:rsidRPr="00134407">
        <w:rPr>
          <w:rStyle w:val="StyleUnderline"/>
        </w:rPr>
        <w:t>conclusions this</w:t>
      </w:r>
      <w:r w:rsidRPr="00F462C9">
        <w:rPr>
          <w:sz w:val="14"/>
        </w:rPr>
        <w:t xml:space="preserve"> blog </w:t>
      </w:r>
      <w:r w:rsidRPr="00134407">
        <w:rPr>
          <w:rStyle w:val="StyleUnderline"/>
        </w:rPr>
        <w:t>has been</w:t>
      </w:r>
      <w:r w:rsidRPr="00F462C9">
        <w:rPr>
          <w:sz w:val="14"/>
        </w:rPr>
        <w:t xml:space="preserve"> </w:t>
      </w:r>
      <w:r w:rsidRPr="00D60509">
        <w:rPr>
          <w:rStyle w:val="Emphasis"/>
          <w:highlight w:val="yellow"/>
        </w:rPr>
        <w:t>exploring</w:t>
      </w:r>
      <w:r w:rsidRPr="00F462C9">
        <w:rPr>
          <w:sz w:val="14"/>
        </w:rPr>
        <w:t xml:space="preserve">: </w:t>
      </w:r>
      <w:r w:rsidRPr="00134407">
        <w:rPr>
          <w:rStyle w:val="StyleUnderline"/>
        </w:rPr>
        <w:t>that</w:t>
      </w:r>
      <w:r w:rsidRPr="00F462C9">
        <w:rPr>
          <w:sz w:val="14"/>
        </w:rPr>
        <w:t xml:space="preserve"> </w:t>
      </w:r>
      <w:r w:rsidRPr="00D60509">
        <w:rPr>
          <w:rStyle w:val="Emphasis"/>
          <w:highlight w:val="yellow"/>
        </w:rPr>
        <w:t>inequality</w:t>
      </w:r>
      <w:r w:rsidRPr="00F462C9">
        <w:rPr>
          <w:sz w:val="14"/>
          <w:highlight w:val="yellow"/>
        </w:rPr>
        <w:t xml:space="preserve"> </w:t>
      </w:r>
      <w:r w:rsidRPr="00D60509">
        <w:rPr>
          <w:rStyle w:val="StyleUnderline"/>
          <w:highlight w:val="yellow"/>
        </w:rPr>
        <w:t>drives fragility</w:t>
      </w:r>
      <w:r w:rsidRPr="00F462C9">
        <w:rPr>
          <w:sz w:val="14"/>
        </w:rPr>
        <w:t>, that democratic participation enhances resilience, and that our current global system may be more vulnerable than it appears. But Kemp adds an important perspective that most collapse research overlooks. He challenges elite-centered views of history. Rather than simply asking why societies collapse, he asks whether collapse is necessarily the disaster we assume it to be. Perhaps the real question isn’t why collapse is so catastrophic, but catastrophic for whom?</w:t>
      </w:r>
    </w:p>
    <w:p w14:paraId="50454A56" w14:textId="77777777" w:rsidR="002D741B" w:rsidRPr="00F462C9" w:rsidRDefault="002D741B" w:rsidP="002D741B">
      <w:pPr>
        <w:rPr>
          <w:sz w:val="14"/>
        </w:rPr>
      </w:pPr>
      <w:r w:rsidRPr="00F462C9">
        <w:rPr>
          <w:sz w:val="14"/>
        </w:rPr>
        <w:t>How bad is collapse and for whom?</w:t>
      </w:r>
    </w:p>
    <w:p w14:paraId="0D4194F8" w14:textId="77777777" w:rsidR="002D741B" w:rsidRPr="00F462C9" w:rsidRDefault="002D741B" w:rsidP="002D741B">
      <w:pPr>
        <w:rPr>
          <w:sz w:val="14"/>
        </w:rPr>
      </w:pPr>
      <w:r w:rsidRPr="00134407">
        <w:rPr>
          <w:rStyle w:val="StyleUnderline"/>
        </w:rPr>
        <w:t xml:space="preserve">Societal </w:t>
      </w:r>
      <w:r w:rsidRPr="00D60509">
        <w:rPr>
          <w:rStyle w:val="StyleUnderline"/>
          <w:highlight w:val="yellow"/>
        </w:rPr>
        <w:t>collapse</w:t>
      </w:r>
      <w:r w:rsidRPr="00134407">
        <w:rPr>
          <w:rStyle w:val="StyleUnderline"/>
        </w:rPr>
        <w:t xml:space="preserve"> is</w:t>
      </w:r>
      <w:r w:rsidRPr="00F462C9">
        <w:rPr>
          <w:sz w:val="14"/>
        </w:rPr>
        <w:t xml:space="preserve"> </w:t>
      </w:r>
      <w:r w:rsidRPr="00D60509">
        <w:rPr>
          <w:rStyle w:val="Emphasis"/>
          <w:highlight w:val="yellow"/>
        </w:rPr>
        <w:t>usually</w:t>
      </w:r>
      <w:r w:rsidRPr="00F462C9">
        <w:rPr>
          <w:sz w:val="14"/>
          <w:highlight w:val="yellow"/>
        </w:rPr>
        <w:t xml:space="preserve"> </w:t>
      </w:r>
      <w:r w:rsidRPr="00D60509">
        <w:rPr>
          <w:rStyle w:val="StyleUnderline"/>
          <w:highlight w:val="yellow"/>
        </w:rPr>
        <w:t>seen as</w:t>
      </w:r>
      <w:r w:rsidRPr="00134407">
        <w:rPr>
          <w:rStyle w:val="StyleUnderline"/>
        </w:rPr>
        <w:t xml:space="preserve"> a</w:t>
      </w:r>
      <w:r w:rsidRPr="00F462C9">
        <w:rPr>
          <w:sz w:val="14"/>
        </w:rPr>
        <w:t xml:space="preserve"> </w:t>
      </w:r>
      <w:r w:rsidRPr="00D60509">
        <w:rPr>
          <w:rStyle w:val="Emphasis"/>
          <w:highlight w:val="yellow"/>
        </w:rPr>
        <w:t>bad</w:t>
      </w:r>
      <w:r w:rsidRPr="00134407">
        <w:rPr>
          <w:rStyle w:val="Emphasis"/>
        </w:rPr>
        <w:t xml:space="preserve"> thing</w:t>
      </w:r>
      <w:r w:rsidRPr="00F462C9">
        <w:rPr>
          <w:sz w:val="14"/>
        </w:rPr>
        <w:t xml:space="preserve">. It implies chaos, violence and misery. And </w:t>
      </w:r>
      <w:r w:rsidRPr="00134407">
        <w:rPr>
          <w:rStyle w:val="StyleUnderline"/>
        </w:rPr>
        <w:t xml:space="preserve">this is certainly true </w:t>
      </w:r>
      <w:r w:rsidRPr="00D60509">
        <w:rPr>
          <w:rStyle w:val="StyleUnderline"/>
          <w:highlight w:val="yellow"/>
        </w:rPr>
        <w:t>for</w:t>
      </w:r>
      <w:r w:rsidRPr="00F462C9">
        <w:rPr>
          <w:sz w:val="14"/>
          <w:highlight w:val="yellow"/>
        </w:rPr>
        <w:t xml:space="preserve"> </w:t>
      </w:r>
      <w:r w:rsidRPr="00D60509">
        <w:rPr>
          <w:rStyle w:val="Emphasis"/>
          <w:highlight w:val="yellow"/>
        </w:rPr>
        <w:t>some</w:t>
      </w:r>
      <w:r w:rsidRPr="00F462C9">
        <w:rPr>
          <w:sz w:val="14"/>
        </w:rPr>
        <w:t xml:space="preserve"> </w:t>
      </w:r>
      <w:r w:rsidRPr="00134407">
        <w:rPr>
          <w:rStyle w:val="StyleUnderline"/>
        </w:rPr>
        <w:t xml:space="preserve">part of the population, </w:t>
      </w:r>
      <w:r w:rsidRPr="00D60509">
        <w:rPr>
          <w:rStyle w:val="StyleUnderline"/>
          <w:highlight w:val="yellow"/>
        </w:rPr>
        <w:t>but</w:t>
      </w:r>
      <w:r w:rsidRPr="00F462C9">
        <w:rPr>
          <w:sz w:val="14"/>
          <w:highlight w:val="yellow"/>
        </w:rPr>
        <w:t xml:space="preserve"> </w:t>
      </w:r>
      <w:r w:rsidRPr="00D60509">
        <w:rPr>
          <w:rStyle w:val="Emphasis"/>
          <w:highlight w:val="yellow"/>
        </w:rPr>
        <w:t>not</w:t>
      </w:r>
      <w:r w:rsidRPr="00F462C9">
        <w:rPr>
          <w:sz w:val="14"/>
        </w:rPr>
        <w:t xml:space="preserve"> </w:t>
      </w:r>
      <w:r w:rsidRPr="00134407">
        <w:rPr>
          <w:rStyle w:val="StyleUnderline"/>
        </w:rPr>
        <w:t xml:space="preserve">for </w:t>
      </w:r>
      <w:r w:rsidRPr="00D60509">
        <w:rPr>
          <w:rStyle w:val="StyleUnderline"/>
          <w:highlight w:val="yellow"/>
        </w:rPr>
        <w:t>everyone</w:t>
      </w:r>
      <w:r w:rsidRPr="00F462C9">
        <w:rPr>
          <w:sz w:val="14"/>
        </w:rPr>
        <w:t>. Historically, most states were quite horrible to live in. For example, both the Roman Republic and the Roman Empire were at war for the majority of their existence, while also keeping a large chunk of its population as slaves. Even for a normal farmer, life often wasn’t great. You had to pay a lot of taxes, while often not getting much in return. So, for the average person in the Roman Empire, your life had a high chance to end in war, poverty, or slavery. But this isn’t the Rome we often remember. When we think of Rome we think of all the monuments they build, the art they produced and their politics. But these aspects are representative only for a small sliver of the inhabitants of the empire. We talk about the cultural accomplishments instead of the war, poverty and slavery, because history isn’t written by a poor peasant in the alps or a slave in the mines in Spain, but by the rich, the landowners, the priests, the politicians. This is the case for pretty much every empire.</w:t>
      </w:r>
    </w:p>
    <w:p w14:paraId="27FCABC3" w14:textId="77777777" w:rsidR="002D741B" w:rsidRPr="00F462C9" w:rsidRDefault="002D741B" w:rsidP="002D741B">
      <w:pPr>
        <w:rPr>
          <w:sz w:val="14"/>
        </w:rPr>
      </w:pPr>
      <w:r w:rsidRPr="00F462C9">
        <w:rPr>
          <w:sz w:val="14"/>
        </w:rPr>
        <w:t>We see societal collapse as this uniquely bad thing, because we take the accounts of the richest people of the past as representative for the whole population. But what does collapse look like if we instead focus on the living conditions of the average person? What if we have a people’s history of collapse? This is the question that Kemp’s book is trying to answer.</w:t>
      </w:r>
    </w:p>
    <w:p w14:paraId="23561E20" w14:textId="77777777" w:rsidR="002D741B" w:rsidRPr="00F462C9" w:rsidRDefault="002D741B" w:rsidP="002D741B">
      <w:pPr>
        <w:rPr>
          <w:sz w:val="14"/>
        </w:rPr>
      </w:pPr>
      <w:r w:rsidRPr="00F462C9">
        <w:rPr>
          <w:sz w:val="14"/>
        </w:rPr>
        <w:t xml:space="preserve">This does not mean that Kemp thinks that collapse has no downsides. It can surely have horrible consequences. For example, if you have a region that specialized in a certain crop, to trade it with other parts of its empire for everything it needs, this region will have massive problems when long distance trade ends because an empire has collapsed. But still, </w:t>
      </w:r>
      <w:r w:rsidRPr="00D60509">
        <w:rPr>
          <w:rStyle w:val="StyleUnderline"/>
          <w:highlight w:val="yellow"/>
        </w:rPr>
        <w:t>for</w:t>
      </w:r>
      <w:r w:rsidRPr="00F462C9">
        <w:rPr>
          <w:sz w:val="14"/>
          <w:highlight w:val="yellow"/>
        </w:rPr>
        <w:t xml:space="preserve"> </w:t>
      </w:r>
      <w:r w:rsidRPr="00D60509">
        <w:rPr>
          <w:rStyle w:val="Emphasis"/>
          <w:highlight w:val="yellow"/>
        </w:rPr>
        <w:t>many</w:t>
      </w:r>
      <w:r w:rsidRPr="00F462C9">
        <w:rPr>
          <w:sz w:val="14"/>
        </w:rPr>
        <w:t xml:space="preserve"> of the poorer </w:t>
      </w:r>
      <w:r w:rsidRPr="000062E2">
        <w:rPr>
          <w:rStyle w:val="Emphasis"/>
        </w:rPr>
        <w:t>people</w:t>
      </w:r>
      <w:r w:rsidRPr="00F462C9">
        <w:rPr>
          <w:sz w:val="14"/>
        </w:rPr>
        <w:t xml:space="preserve">, </w:t>
      </w:r>
      <w:r w:rsidRPr="000062E2">
        <w:rPr>
          <w:rStyle w:val="StyleUnderline"/>
        </w:rPr>
        <w:t xml:space="preserve">this collapse might </w:t>
      </w:r>
      <w:r w:rsidRPr="00D60509">
        <w:rPr>
          <w:rStyle w:val="StyleUnderline"/>
          <w:highlight w:val="yellow"/>
        </w:rPr>
        <w:t>mean</w:t>
      </w:r>
      <w:r w:rsidRPr="000062E2">
        <w:rPr>
          <w:rStyle w:val="StyleUnderline"/>
        </w:rPr>
        <w:t xml:space="preserve"> the</w:t>
      </w:r>
      <w:r w:rsidRPr="00F462C9">
        <w:rPr>
          <w:sz w:val="14"/>
        </w:rPr>
        <w:t xml:space="preserve"> end of slavery and a </w:t>
      </w:r>
      <w:r w:rsidRPr="000062E2">
        <w:rPr>
          <w:rStyle w:val="Emphasis"/>
        </w:rPr>
        <w:t xml:space="preserve">general </w:t>
      </w:r>
      <w:r w:rsidRPr="00D60509">
        <w:rPr>
          <w:rStyle w:val="Emphasis"/>
          <w:highlight w:val="yellow"/>
        </w:rPr>
        <w:t>betterment</w:t>
      </w:r>
      <w:r w:rsidRPr="00F462C9">
        <w:rPr>
          <w:sz w:val="14"/>
          <w:highlight w:val="yellow"/>
        </w:rPr>
        <w:t xml:space="preserve"> </w:t>
      </w:r>
      <w:r w:rsidRPr="00D60509">
        <w:rPr>
          <w:rStyle w:val="StyleUnderline"/>
          <w:highlight w:val="yellow"/>
        </w:rPr>
        <w:t>of</w:t>
      </w:r>
      <w:r w:rsidRPr="000062E2">
        <w:rPr>
          <w:rStyle w:val="StyleUnderline"/>
        </w:rPr>
        <w:t xml:space="preserve"> their </w:t>
      </w:r>
      <w:r w:rsidRPr="00D60509">
        <w:rPr>
          <w:rStyle w:val="StyleUnderline"/>
          <w:highlight w:val="yellow"/>
        </w:rPr>
        <w:t>living conditions</w:t>
      </w:r>
      <w:r w:rsidRPr="00F462C9">
        <w:rPr>
          <w:sz w:val="14"/>
        </w:rPr>
        <w:t xml:space="preserve">. </w:t>
      </w:r>
      <w:r w:rsidRPr="000062E2">
        <w:rPr>
          <w:rStyle w:val="StyleUnderline"/>
        </w:rPr>
        <w:t>The</w:t>
      </w:r>
      <w:r w:rsidRPr="00F462C9">
        <w:rPr>
          <w:sz w:val="14"/>
        </w:rPr>
        <w:t xml:space="preserve"> </w:t>
      </w:r>
      <w:r w:rsidRPr="000062E2">
        <w:rPr>
          <w:rStyle w:val="Emphasis"/>
        </w:rPr>
        <w:t>effects</w:t>
      </w:r>
      <w:r w:rsidRPr="00F462C9">
        <w:rPr>
          <w:sz w:val="14"/>
        </w:rPr>
        <w:t xml:space="preserve"> </w:t>
      </w:r>
      <w:r w:rsidRPr="000062E2">
        <w:rPr>
          <w:rStyle w:val="StyleUnderline"/>
        </w:rPr>
        <w:t>of collapse strongly depend on where you are and</w:t>
      </w:r>
      <w:r w:rsidRPr="00F462C9">
        <w:rPr>
          <w:sz w:val="14"/>
        </w:rPr>
        <w:t xml:space="preserve"> also </w:t>
      </w:r>
      <w:r w:rsidRPr="000062E2">
        <w:rPr>
          <w:rStyle w:val="StyleUnderline"/>
        </w:rPr>
        <w:t>when you are, as</w:t>
      </w:r>
      <w:r w:rsidRPr="00F462C9">
        <w:rPr>
          <w:sz w:val="14"/>
        </w:rPr>
        <w:t xml:space="preserve"> the </w:t>
      </w:r>
      <w:r w:rsidRPr="000062E2">
        <w:rPr>
          <w:rStyle w:val="Emphasis"/>
        </w:rPr>
        <w:t>consequences</w:t>
      </w:r>
      <w:r w:rsidRPr="00F462C9">
        <w:rPr>
          <w:sz w:val="14"/>
        </w:rPr>
        <w:t xml:space="preserve"> </w:t>
      </w:r>
      <w:r w:rsidRPr="000062E2">
        <w:rPr>
          <w:rStyle w:val="StyleUnderline"/>
        </w:rPr>
        <w:t>of collapse have changed</w:t>
      </w:r>
      <w:r w:rsidRPr="00F462C9">
        <w:rPr>
          <w:sz w:val="14"/>
        </w:rPr>
        <w:t xml:space="preserve"> </w:t>
      </w:r>
      <w:r w:rsidRPr="000062E2">
        <w:rPr>
          <w:rStyle w:val="Emphasis"/>
        </w:rPr>
        <w:t>over time</w:t>
      </w:r>
      <w:r w:rsidRPr="00F462C9">
        <w:rPr>
          <w:sz w:val="14"/>
        </w:rPr>
        <w:t xml:space="preserve"> </w:t>
      </w:r>
      <w:r w:rsidRPr="000062E2">
        <w:rPr>
          <w:rStyle w:val="StyleUnderline"/>
        </w:rPr>
        <w:t>as well</w:t>
      </w:r>
      <w:r w:rsidRPr="00F462C9">
        <w:rPr>
          <w:sz w:val="14"/>
        </w:rPr>
        <w:t>.</w:t>
      </w:r>
    </w:p>
    <w:p w14:paraId="39CE73A3" w14:textId="77777777" w:rsidR="002D741B" w:rsidRDefault="002D741B" w:rsidP="002D741B">
      <w:pPr>
        <w:pStyle w:val="Heading4"/>
      </w:pPr>
      <w:r>
        <w:t xml:space="preserve">Predictions of collapse </w:t>
      </w:r>
      <w:r w:rsidRPr="004A5A18">
        <w:rPr>
          <w:u w:val="single"/>
        </w:rPr>
        <w:t>frequently</w:t>
      </w:r>
      <w:r>
        <w:t xml:space="preserve"> err.</w:t>
      </w:r>
    </w:p>
    <w:p w14:paraId="40370F07" w14:textId="77777777" w:rsidR="002D741B" w:rsidRDefault="002D741B" w:rsidP="002D741B">
      <w:r>
        <w:t xml:space="preserve">Nadeem F. </w:t>
      </w:r>
      <w:r w:rsidRPr="001807DC">
        <w:rPr>
          <w:rStyle w:val="Style13ptBold"/>
        </w:rPr>
        <w:t>Paracha 25</w:t>
      </w:r>
      <w:r>
        <w:t>, Research Scholar, International Forum for Democratic Studies, Columnist, Dawn, "Smokers' Corner: The Curse of 'Collapsology'," Dawn, 01/05/2025, https://www.dawn.com/news/1883075.</w:t>
      </w:r>
    </w:p>
    <w:p w14:paraId="1B485F14" w14:textId="77777777" w:rsidR="002D741B" w:rsidRPr="00F462C9" w:rsidRDefault="002D741B" w:rsidP="002D741B">
      <w:pPr>
        <w:rPr>
          <w:sz w:val="14"/>
        </w:rPr>
      </w:pPr>
      <w:r w:rsidRPr="00F462C9">
        <w:rPr>
          <w:sz w:val="14"/>
        </w:rPr>
        <w:t xml:space="preserve">For over a decade now, </w:t>
      </w:r>
      <w:r w:rsidRPr="00790C3B">
        <w:rPr>
          <w:rStyle w:val="StyleUnderline"/>
        </w:rPr>
        <w:t>several books</w:t>
      </w:r>
      <w:r w:rsidRPr="00F462C9">
        <w:rPr>
          <w:sz w:val="14"/>
        </w:rPr>
        <w:t xml:space="preserve"> have </w:t>
      </w:r>
      <w:r w:rsidRPr="00D60509">
        <w:rPr>
          <w:rStyle w:val="Emphasis"/>
          <w:highlight w:val="yellow"/>
        </w:rPr>
        <w:t>claim</w:t>
      </w:r>
      <w:r w:rsidRPr="00790C3B">
        <w:rPr>
          <w:rStyle w:val="Emphasis"/>
        </w:rPr>
        <w:t>ed</w:t>
      </w:r>
      <w:r w:rsidRPr="00F462C9">
        <w:rPr>
          <w:sz w:val="14"/>
        </w:rPr>
        <w:t xml:space="preserve"> </w:t>
      </w:r>
      <w:r w:rsidRPr="00790C3B">
        <w:rPr>
          <w:rStyle w:val="StyleUnderline"/>
        </w:rPr>
        <w:t>that</w:t>
      </w:r>
      <w:r w:rsidRPr="00F462C9">
        <w:rPr>
          <w:sz w:val="14"/>
        </w:rPr>
        <w:t xml:space="preserve"> one </w:t>
      </w:r>
      <w:r w:rsidRPr="00790C3B">
        <w:rPr>
          <w:rStyle w:val="StyleUnderline"/>
        </w:rPr>
        <w:t>country</w:t>
      </w:r>
      <w:r w:rsidRPr="00F462C9">
        <w:rPr>
          <w:sz w:val="14"/>
        </w:rPr>
        <w:t xml:space="preserve"> or the other </w:t>
      </w:r>
      <w:r w:rsidRPr="00790C3B">
        <w:rPr>
          <w:rStyle w:val="StyleUnderline"/>
        </w:rPr>
        <w:t>is on the</w:t>
      </w:r>
      <w:r w:rsidRPr="00F462C9">
        <w:rPr>
          <w:sz w:val="14"/>
        </w:rPr>
        <w:t xml:space="preserve"> </w:t>
      </w:r>
      <w:r w:rsidRPr="00790C3B">
        <w:rPr>
          <w:rStyle w:val="Emphasis"/>
        </w:rPr>
        <w:t xml:space="preserve">verge of </w:t>
      </w:r>
      <w:r w:rsidRPr="00D60509">
        <w:rPr>
          <w:rStyle w:val="Emphasis"/>
          <w:highlight w:val="yellow"/>
        </w:rPr>
        <w:t>‘collapse’</w:t>
      </w:r>
      <w:r w:rsidRPr="00F462C9">
        <w:rPr>
          <w:sz w:val="14"/>
        </w:rPr>
        <w:t xml:space="preserve">. Most of these books are about China. Other favourites in this regard include Saudi Arabia, Russia and Pakistan. A </w:t>
      </w:r>
      <w:r w:rsidRPr="00790C3B">
        <w:rPr>
          <w:rStyle w:val="StyleUnderline"/>
        </w:rPr>
        <w:t>large number of these tomes are written</w:t>
      </w:r>
      <w:r w:rsidRPr="00F462C9">
        <w:rPr>
          <w:sz w:val="14"/>
        </w:rPr>
        <w:t xml:space="preserve"> </w:t>
      </w:r>
      <w:r w:rsidRPr="00D60509">
        <w:rPr>
          <w:rStyle w:val="Emphasis"/>
          <w:highlight w:val="yellow"/>
        </w:rPr>
        <w:t>by American</w:t>
      </w:r>
      <w:r w:rsidRPr="00F462C9">
        <w:rPr>
          <w:sz w:val="14"/>
        </w:rPr>
        <w:t xml:space="preserve"> or European </w:t>
      </w:r>
      <w:r w:rsidRPr="00D60509">
        <w:rPr>
          <w:rStyle w:val="StyleUnderline"/>
          <w:highlight w:val="yellow"/>
        </w:rPr>
        <w:t>authors</w:t>
      </w:r>
      <w:r w:rsidRPr="00F462C9">
        <w:rPr>
          <w:sz w:val="14"/>
        </w:rPr>
        <w:t xml:space="preserve">. However, </w:t>
      </w:r>
      <w:r w:rsidRPr="00790C3B">
        <w:rPr>
          <w:rStyle w:val="StyleUnderline"/>
        </w:rPr>
        <w:t>so far</w:t>
      </w:r>
      <w:r w:rsidRPr="00F462C9">
        <w:rPr>
          <w:sz w:val="14"/>
        </w:rPr>
        <w:t xml:space="preserve"> </w:t>
      </w:r>
      <w:r w:rsidRPr="00D60509">
        <w:rPr>
          <w:rStyle w:val="Emphasis"/>
          <w:sz w:val="24"/>
          <w:szCs w:val="24"/>
          <w:highlight w:val="yellow"/>
        </w:rPr>
        <w:t>no</w:t>
      </w:r>
      <w:r w:rsidRPr="004A5A18">
        <w:rPr>
          <w:rStyle w:val="Emphasis"/>
          <w:sz w:val="24"/>
          <w:szCs w:val="24"/>
        </w:rPr>
        <w:t>ne</w:t>
      </w:r>
      <w:r w:rsidRPr="00790C3B">
        <w:rPr>
          <w:rStyle w:val="Emphasis"/>
          <w:sz w:val="24"/>
          <w:szCs w:val="24"/>
        </w:rPr>
        <w:t xml:space="preserve"> of their </w:t>
      </w:r>
      <w:r w:rsidRPr="00D60509">
        <w:rPr>
          <w:rStyle w:val="Emphasis"/>
          <w:sz w:val="24"/>
          <w:szCs w:val="24"/>
          <w:highlight w:val="yellow"/>
        </w:rPr>
        <w:t>predictions have come true</w:t>
      </w:r>
      <w:r w:rsidRPr="00F462C9">
        <w:rPr>
          <w:sz w:val="14"/>
        </w:rPr>
        <w:t>.</w:t>
      </w:r>
    </w:p>
    <w:p w14:paraId="42744C72" w14:textId="77777777" w:rsidR="002D741B" w:rsidRPr="00F462C9" w:rsidRDefault="002D741B" w:rsidP="002D741B">
      <w:pPr>
        <w:rPr>
          <w:sz w:val="14"/>
        </w:rPr>
      </w:pPr>
      <w:r w:rsidRPr="00F462C9">
        <w:rPr>
          <w:sz w:val="14"/>
        </w:rPr>
        <w:t xml:space="preserve">In 2015, two French academics, Pablo Servigne and Raphaël Stevens, coined the term, ‘collapsology’, to define a trans-disciplinary field of study that explores environmental, economic, social and political factors that contribute to civilisational collapses. Collapsology as a term may have appeared in 2015, but its roots as a field of (speculative) study can be located in the 1970s. </w:t>
      </w:r>
    </w:p>
    <w:p w14:paraId="02A58483" w14:textId="77777777" w:rsidR="002D741B" w:rsidRPr="00F462C9" w:rsidRDefault="002D741B" w:rsidP="002D741B">
      <w:pPr>
        <w:rPr>
          <w:sz w:val="14"/>
        </w:rPr>
      </w:pPr>
      <w:r w:rsidRPr="00F462C9">
        <w:rPr>
          <w:sz w:val="14"/>
        </w:rPr>
        <w:t>In 1970, the American biologist Paul Ralph Ehrlich predicted global civilisational collapse due to severe food shortages. He wrote that, between 1980 and 1989, some 4 billion people, including 65 million Americans, would perish.</w:t>
      </w:r>
    </w:p>
    <w:p w14:paraId="22D959ED" w14:textId="77777777" w:rsidR="002D741B" w:rsidRPr="00F462C9" w:rsidRDefault="002D741B" w:rsidP="002D741B">
      <w:pPr>
        <w:rPr>
          <w:sz w:val="14"/>
        </w:rPr>
      </w:pPr>
      <w:r w:rsidRPr="00F462C9">
        <w:rPr>
          <w:sz w:val="14"/>
        </w:rPr>
        <w:t>In 1975, the highly respected science editor of Newsweek Peter Gwynne wrote an article warning of a ‘new ice age’ which, by the 1980s, would block sea routes, destroy agriculture, and create global famines and unprecedented civil unrest.</w:t>
      </w:r>
    </w:p>
    <w:p w14:paraId="075BA5C1" w14:textId="77777777" w:rsidR="002D741B" w:rsidRPr="00F462C9" w:rsidRDefault="002D741B" w:rsidP="002D741B">
      <w:pPr>
        <w:rPr>
          <w:sz w:val="14"/>
        </w:rPr>
      </w:pPr>
      <w:r w:rsidRPr="00F462C9">
        <w:rPr>
          <w:sz w:val="14"/>
        </w:rPr>
        <w:t>Many scientists agreed with Gwynne. But what the world actually got was ‘global warming.’</w:t>
      </w:r>
    </w:p>
    <w:p w14:paraId="61F2A09F" w14:textId="77777777" w:rsidR="002D741B" w:rsidRPr="00F462C9" w:rsidRDefault="002D741B" w:rsidP="002D741B">
      <w:pPr>
        <w:rPr>
          <w:sz w:val="14"/>
        </w:rPr>
      </w:pPr>
      <w:r w:rsidRPr="00F462C9">
        <w:rPr>
          <w:sz w:val="14"/>
        </w:rPr>
        <w:t xml:space="preserve">Present-day </w:t>
      </w:r>
      <w:r w:rsidRPr="00790C3B">
        <w:rPr>
          <w:rStyle w:val="StyleUnderline"/>
        </w:rPr>
        <w:t>scientists suggest</w:t>
      </w:r>
      <w:r w:rsidRPr="00F462C9">
        <w:rPr>
          <w:sz w:val="14"/>
        </w:rPr>
        <w:t xml:space="preserve"> that, </w:t>
      </w:r>
      <w:r w:rsidRPr="00790C3B">
        <w:rPr>
          <w:rStyle w:val="StyleUnderline"/>
        </w:rPr>
        <w:t>when</w:t>
      </w:r>
      <w:r w:rsidRPr="00F462C9">
        <w:rPr>
          <w:sz w:val="14"/>
        </w:rPr>
        <w:t xml:space="preserve"> these </w:t>
      </w:r>
      <w:r w:rsidRPr="00790C3B">
        <w:rPr>
          <w:rStyle w:val="StyleUnderline"/>
        </w:rPr>
        <w:t>predictions were made, the</w:t>
      </w:r>
      <w:r w:rsidRPr="00F462C9">
        <w:rPr>
          <w:sz w:val="14"/>
        </w:rPr>
        <w:t xml:space="preserve"> </w:t>
      </w:r>
      <w:r w:rsidRPr="00790C3B">
        <w:rPr>
          <w:rStyle w:val="Emphasis"/>
        </w:rPr>
        <w:t>tech</w:t>
      </w:r>
      <w:r w:rsidRPr="00F462C9">
        <w:rPr>
          <w:sz w:val="14"/>
        </w:rPr>
        <w:t xml:space="preserve">nology </w:t>
      </w:r>
      <w:r w:rsidRPr="00790C3B">
        <w:rPr>
          <w:rStyle w:val="StyleUnderline"/>
        </w:rPr>
        <w:t>and</w:t>
      </w:r>
      <w:r w:rsidRPr="00F462C9">
        <w:rPr>
          <w:sz w:val="14"/>
        </w:rPr>
        <w:t xml:space="preserve"> </w:t>
      </w:r>
      <w:r w:rsidRPr="00790C3B">
        <w:rPr>
          <w:rStyle w:val="Emphasis"/>
        </w:rPr>
        <w:t>knowledge</w:t>
      </w:r>
      <w:r w:rsidRPr="00F462C9">
        <w:rPr>
          <w:sz w:val="14"/>
        </w:rPr>
        <w:t xml:space="preserve"> </w:t>
      </w:r>
      <w:r w:rsidRPr="00790C3B">
        <w:rPr>
          <w:rStyle w:val="StyleUnderline"/>
        </w:rPr>
        <w:t>available today</w:t>
      </w:r>
      <w:r w:rsidRPr="00F462C9">
        <w:rPr>
          <w:sz w:val="14"/>
        </w:rPr>
        <w:t xml:space="preserve"> (to study climate change and its social and economic impacts) </w:t>
      </w:r>
      <w:r w:rsidRPr="00790C3B">
        <w:rPr>
          <w:rStyle w:val="StyleUnderline"/>
        </w:rPr>
        <w:t>was</w:t>
      </w:r>
      <w:r w:rsidRPr="00F462C9">
        <w:rPr>
          <w:sz w:val="14"/>
        </w:rPr>
        <w:t xml:space="preserve"> </w:t>
      </w:r>
      <w:r w:rsidRPr="00790C3B">
        <w:rPr>
          <w:rStyle w:val="Emphasis"/>
        </w:rPr>
        <w:t>underdeveloped</w:t>
      </w:r>
      <w:r w:rsidRPr="00F462C9">
        <w:rPr>
          <w:sz w:val="14"/>
        </w:rPr>
        <w:t xml:space="preserve"> </w:t>
      </w:r>
      <w:r w:rsidRPr="00790C3B">
        <w:rPr>
          <w:rStyle w:val="StyleUnderline"/>
        </w:rPr>
        <w:t>and</w:t>
      </w:r>
      <w:r w:rsidRPr="00F462C9">
        <w:rPr>
          <w:sz w:val="14"/>
        </w:rPr>
        <w:t xml:space="preserve"> </w:t>
      </w:r>
      <w:r w:rsidRPr="00790C3B">
        <w:rPr>
          <w:rStyle w:val="Emphasis"/>
        </w:rPr>
        <w:t>not fully understood</w:t>
      </w:r>
      <w:r w:rsidRPr="00F462C9">
        <w:rPr>
          <w:sz w:val="14"/>
        </w:rPr>
        <w:t xml:space="preserve">. The </w:t>
      </w:r>
      <w:r w:rsidRPr="00790C3B">
        <w:rPr>
          <w:rStyle w:val="StyleUnderline"/>
        </w:rPr>
        <w:t>same can be said about</w:t>
      </w:r>
      <w:r w:rsidRPr="00F462C9">
        <w:rPr>
          <w:sz w:val="14"/>
        </w:rPr>
        <w:t xml:space="preserve"> (Western) </w:t>
      </w:r>
      <w:r w:rsidRPr="00D60509">
        <w:rPr>
          <w:rStyle w:val="StyleUnderline"/>
          <w:highlight w:val="yellow"/>
        </w:rPr>
        <w:t>political scientists</w:t>
      </w:r>
      <w:r w:rsidRPr="00790C3B">
        <w:rPr>
          <w:rStyle w:val="StyleUnderline"/>
        </w:rPr>
        <w:t xml:space="preserve"> today who are</w:t>
      </w:r>
      <w:r w:rsidRPr="00F462C9">
        <w:rPr>
          <w:sz w:val="14"/>
        </w:rPr>
        <w:t xml:space="preserve"> </w:t>
      </w:r>
      <w:r w:rsidRPr="00D60509">
        <w:rPr>
          <w:rStyle w:val="Emphasis"/>
          <w:highlight w:val="yellow"/>
        </w:rPr>
        <w:t>quick to predict</w:t>
      </w:r>
      <w:r w:rsidRPr="00F462C9">
        <w:rPr>
          <w:sz w:val="14"/>
        </w:rPr>
        <w:t xml:space="preserve"> </w:t>
      </w:r>
      <w:r w:rsidRPr="00790C3B">
        <w:rPr>
          <w:rStyle w:val="StyleUnderline"/>
        </w:rPr>
        <w:t xml:space="preserve">the </w:t>
      </w:r>
      <w:r w:rsidRPr="00D60509">
        <w:rPr>
          <w:rStyle w:val="StyleUnderline"/>
          <w:highlight w:val="yellow"/>
        </w:rPr>
        <w:t>collapse</w:t>
      </w:r>
      <w:r w:rsidRPr="00790C3B">
        <w:rPr>
          <w:rStyle w:val="StyleUnderline"/>
        </w:rPr>
        <w:t xml:space="preserve"> of</w:t>
      </w:r>
      <w:r w:rsidRPr="00F462C9">
        <w:rPr>
          <w:sz w:val="14"/>
        </w:rPr>
        <w:t xml:space="preserve"> certain </w:t>
      </w:r>
      <w:r w:rsidRPr="00790C3B">
        <w:rPr>
          <w:rStyle w:val="StyleUnderline"/>
        </w:rPr>
        <w:t>nation-states</w:t>
      </w:r>
      <w:r w:rsidRPr="00F462C9">
        <w:rPr>
          <w:sz w:val="14"/>
        </w:rPr>
        <w:t xml:space="preserve">. Their </w:t>
      </w:r>
      <w:r w:rsidRPr="00D60509">
        <w:rPr>
          <w:rStyle w:val="StyleUnderline"/>
          <w:highlight w:val="yellow"/>
        </w:rPr>
        <w:t>understanding of societies</w:t>
      </w:r>
      <w:r w:rsidRPr="00F462C9">
        <w:rPr>
          <w:sz w:val="14"/>
        </w:rPr>
        <w:t xml:space="preserve"> that </w:t>
      </w:r>
      <w:r w:rsidRPr="00790C3B">
        <w:rPr>
          <w:rStyle w:val="StyleUnderline"/>
        </w:rPr>
        <w:t xml:space="preserve">they insist are on the verge of collapse, </w:t>
      </w:r>
      <w:r w:rsidRPr="00D60509">
        <w:rPr>
          <w:rStyle w:val="StyleUnderline"/>
          <w:highlight w:val="yellow"/>
        </w:rPr>
        <w:t>seems</w:t>
      </w:r>
      <w:r w:rsidRPr="00790C3B">
        <w:rPr>
          <w:rStyle w:val="StyleUnderline"/>
        </w:rPr>
        <w:t xml:space="preserve"> to be</w:t>
      </w:r>
      <w:r w:rsidRPr="00F462C9">
        <w:rPr>
          <w:sz w:val="14"/>
        </w:rPr>
        <w:t xml:space="preserve"> </w:t>
      </w:r>
      <w:r w:rsidRPr="00790C3B">
        <w:rPr>
          <w:rStyle w:val="Emphasis"/>
        </w:rPr>
        <w:t>rather</w:t>
      </w:r>
      <w:r w:rsidRPr="00F462C9">
        <w:rPr>
          <w:sz w:val="14"/>
        </w:rPr>
        <w:t xml:space="preserve"> </w:t>
      </w:r>
      <w:r w:rsidRPr="00D60509">
        <w:rPr>
          <w:rStyle w:val="StyleUnderline"/>
          <w:highlight w:val="yellow"/>
        </w:rPr>
        <w:t>specious</w:t>
      </w:r>
      <w:r w:rsidRPr="00F462C9">
        <w:rPr>
          <w:sz w:val="14"/>
        </w:rPr>
        <w:t xml:space="preserve">. </w:t>
      </w:r>
    </w:p>
    <w:p w14:paraId="3408E6DA" w14:textId="77777777" w:rsidR="002D741B" w:rsidRPr="00F462C9" w:rsidRDefault="002D741B" w:rsidP="002D741B">
      <w:pPr>
        <w:rPr>
          <w:sz w:val="14"/>
        </w:rPr>
      </w:pPr>
      <w:r w:rsidRPr="00F462C9">
        <w:rPr>
          <w:sz w:val="14"/>
        </w:rPr>
        <w:t xml:space="preserve">So, </w:t>
      </w:r>
      <w:r w:rsidRPr="00790C3B">
        <w:rPr>
          <w:rStyle w:val="Emphasis"/>
        </w:rPr>
        <w:t>no matter what</w:t>
      </w:r>
      <w:r w:rsidRPr="00F462C9">
        <w:rPr>
          <w:sz w:val="14"/>
        </w:rPr>
        <w:t xml:space="preserve"> economic, social or political </w:t>
      </w:r>
      <w:r w:rsidRPr="00790C3B">
        <w:rPr>
          <w:rStyle w:val="Emphasis"/>
        </w:rPr>
        <w:t>model</w:t>
      </w:r>
      <w:r w:rsidRPr="00F462C9">
        <w:rPr>
          <w:sz w:val="14"/>
        </w:rPr>
        <w:t xml:space="preserve"> </w:t>
      </w:r>
      <w:r w:rsidRPr="00790C3B">
        <w:rPr>
          <w:rStyle w:val="StyleUnderline"/>
        </w:rPr>
        <w:t xml:space="preserve">they apply to understand a society outside their own, it will produce scenarios </w:t>
      </w:r>
      <w:r w:rsidRPr="00D60509">
        <w:rPr>
          <w:rStyle w:val="StyleUnderline"/>
          <w:highlight w:val="yellow"/>
        </w:rPr>
        <w:t>based on</w:t>
      </w:r>
      <w:r w:rsidRPr="00790C3B">
        <w:rPr>
          <w:rStyle w:val="StyleUnderline"/>
        </w:rPr>
        <w:t xml:space="preserve"> their</w:t>
      </w:r>
      <w:r w:rsidRPr="00F462C9">
        <w:rPr>
          <w:sz w:val="14"/>
        </w:rPr>
        <w:t xml:space="preserve"> </w:t>
      </w:r>
      <w:r w:rsidRPr="00790C3B">
        <w:rPr>
          <w:rStyle w:val="Emphasis"/>
        </w:rPr>
        <w:t xml:space="preserve">largely </w:t>
      </w:r>
      <w:r w:rsidRPr="00D60509">
        <w:rPr>
          <w:rStyle w:val="Emphasis"/>
          <w:highlight w:val="yellow"/>
        </w:rPr>
        <w:t>spotty</w:t>
      </w:r>
      <w:r w:rsidRPr="00F462C9">
        <w:rPr>
          <w:sz w:val="14"/>
          <w:highlight w:val="yellow"/>
        </w:rPr>
        <w:t xml:space="preserve"> </w:t>
      </w:r>
      <w:r w:rsidRPr="00D60509">
        <w:rPr>
          <w:rStyle w:val="StyleUnderline"/>
          <w:highlight w:val="yellow"/>
        </w:rPr>
        <w:t>knowledge</w:t>
      </w:r>
      <w:r w:rsidRPr="00790C3B">
        <w:rPr>
          <w:rStyle w:val="StyleUnderline"/>
        </w:rPr>
        <w:t xml:space="preserve"> of it</w:t>
      </w:r>
      <w:r w:rsidRPr="00F462C9">
        <w:rPr>
          <w:sz w:val="14"/>
        </w:rPr>
        <w:t xml:space="preserve">. Recall the Hollywood film Zero Dark Thirty, in which common Pakistanis were shown speaking in Arabic. </w:t>
      </w:r>
    </w:p>
    <w:p w14:paraId="548D1309" w14:textId="77777777" w:rsidR="002D741B" w:rsidRPr="00F462C9" w:rsidRDefault="002D741B" w:rsidP="002D741B">
      <w:pPr>
        <w:rPr>
          <w:sz w:val="14"/>
        </w:rPr>
      </w:pPr>
      <w:r w:rsidRPr="00F462C9">
        <w:rPr>
          <w:sz w:val="14"/>
        </w:rPr>
        <w:t xml:space="preserve">The understanding of Western political scientists of their own societies is mostly, if not always, brilliant. But for some odd reason, the same academic rigour goes missing when it comes to studying non-Western scenarios. </w:t>
      </w:r>
    </w:p>
    <w:p w14:paraId="432011F1" w14:textId="77777777" w:rsidR="002D741B" w:rsidRPr="00F462C9" w:rsidRDefault="002D741B" w:rsidP="002D741B">
      <w:pPr>
        <w:rPr>
          <w:sz w:val="14"/>
        </w:rPr>
      </w:pPr>
      <w:r w:rsidRPr="00F462C9">
        <w:rPr>
          <w:sz w:val="14"/>
        </w:rPr>
        <w:t xml:space="preserve">In 2018, I befriended an American academic who lamented that just a year after she completed her PhD in Kremlinology (study of the politics of the now erstwhile Soviet Union), the Soviet Union collapsed. I asked her, did the collapse take her by surprise? “Absolutely!” she responded. Then she added: “The collapse took us all by surprise. The policy experts, the think tanks and the White House.” </w:t>
      </w:r>
    </w:p>
    <w:p w14:paraId="405D23F1" w14:textId="77777777" w:rsidR="002D741B" w:rsidRPr="00F462C9" w:rsidRDefault="002D741B" w:rsidP="002D741B">
      <w:pPr>
        <w:rPr>
          <w:sz w:val="14"/>
        </w:rPr>
      </w:pPr>
      <w:r w:rsidRPr="00F462C9">
        <w:rPr>
          <w:sz w:val="14"/>
        </w:rPr>
        <w:t xml:space="preserve">There had been no books, papers or articles informing of ‘the coming collapse of the Soviet Union.’ Despite putting so much effort in understanding the dynamics of Soviet politics, economy and society, they just couldn’t see a coming implosion. </w:t>
      </w:r>
    </w:p>
    <w:p w14:paraId="5038A2C6" w14:textId="77777777" w:rsidR="002D741B" w:rsidRPr="00F462C9" w:rsidRDefault="002D741B" w:rsidP="002D741B">
      <w:pPr>
        <w:rPr>
          <w:sz w:val="14"/>
        </w:rPr>
      </w:pPr>
      <w:r w:rsidRPr="00F462C9">
        <w:rPr>
          <w:sz w:val="14"/>
        </w:rPr>
        <w:t xml:space="preserve">From the early 2010s, when US </w:t>
      </w:r>
      <w:r w:rsidRPr="00D60509">
        <w:rPr>
          <w:rStyle w:val="StyleUnderline"/>
          <w:highlight w:val="yellow"/>
        </w:rPr>
        <w:t>think tanks and</w:t>
      </w:r>
      <w:r w:rsidRPr="00790C3B">
        <w:rPr>
          <w:rStyle w:val="StyleUnderline"/>
        </w:rPr>
        <w:t xml:space="preserve"> political </w:t>
      </w:r>
      <w:r w:rsidRPr="00D60509">
        <w:rPr>
          <w:rStyle w:val="StyleUnderline"/>
          <w:highlight w:val="yellow"/>
        </w:rPr>
        <w:t>scholars</w:t>
      </w:r>
      <w:r w:rsidRPr="00F462C9">
        <w:rPr>
          <w:sz w:val="14"/>
        </w:rPr>
        <w:t xml:space="preserve"> began to churn out studies in earnest about China’s ‘imminent collapse’, they </w:t>
      </w:r>
      <w:r w:rsidRPr="00D60509">
        <w:rPr>
          <w:rStyle w:val="Emphasis"/>
          <w:highlight w:val="yellow"/>
        </w:rPr>
        <w:t>failed</w:t>
      </w:r>
      <w:r w:rsidRPr="00F462C9">
        <w:rPr>
          <w:sz w:val="14"/>
          <w:highlight w:val="yellow"/>
        </w:rPr>
        <w:t xml:space="preserve"> </w:t>
      </w:r>
      <w:r w:rsidRPr="00D60509">
        <w:rPr>
          <w:rStyle w:val="StyleUnderline"/>
          <w:highlight w:val="yellow"/>
        </w:rPr>
        <w:t>to notice</w:t>
      </w:r>
      <w:r w:rsidRPr="00F462C9">
        <w:rPr>
          <w:sz w:val="14"/>
        </w:rPr>
        <w:t xml:space="preserve"> what was happening in their own backyard: </w:t>
      </w:r>
      <w:r w:rsidRPr="00790C3B">
        <w:rPr>
          <w:rStyle w:val="StyleUnderline"/>
        </w:rPr>
        <w:t>the</w:t>
      </w:r>
      <w:r w:rsidRPr="00F462C9">
        <w:rPr>
          <w:sz w:val="14"/>
        </w:rPr>
        <w:t xml:space="preserve"> </w:t>
      </w:r>
      <w:r w:rsidRPr="00790C3B">
        <w:rPr>
          <w:rStyle w:val="Emphasis"/>
        </w:rPr>
        <w:t>rise of right-wing populism</w:t>
      </w:r>
      <w:r w:rsidRPr="00F462C9">
        <w:rPr>
          <w:sz w:val="14"/>
        </w:rPr>
        <w:t xml:space="preserve">. They </w:t>
      </w:r>
      <w:r w:rsidRPr="00790C3B">
        <w:rPr>
          <w:rStyle w:val="StyleUnderline"/>
        </w:rPr>
        <w:t>were shocked when</w:t>
      </w:r>
      <w:r w:rsidRPr="00F462C9">
        <w:rPr>
          <w:sz w:val="14"/>
        </w:rPr>
        <w:t xml:space="preserve"> Donald </w:t>
      </w:r>
      <w:r w:rsidRPr="00D60509">
        <w:rPr>
          <w:rStyle w:val="Emphasis"/>
          <w:highlight w:val="yellow"/>
        </w:rPr>
        <w:t>Trump</w:t>
      </w:r>
      <w:r w:rsidRPr="00F462C9">
        <w:rPr>
          <w:sz w:val="14"/>
          <w:highlight w:val="yellow"/>
        </w:rPr>
        <w:t xml:space="preserve"> </w:t>
      </w:r>
      <w:r w:rsidRPr="00D60509">
        <w:rPr>
          <w:rStyle w:val="StyleUnderline"/>
          <w:highlight w:val="yellow"/>
        </w:rPr>
        <w:t>won</w:t>
      </w:r>
      <w:r w:rsidRPr="00790C3B">
        <w:rPr>
          <w:rStyle w:val="StyleUnderline"/>
        </w:rPr>
        <w:t xml:space="preserve"> the</w:t>
      </w:r>
      <w:r w:rsidRPr="00F462C9">
        <w:rPr>
          <w:sz w:val="14"/>
        </w:rPr>
        <w:t xml:space="preserve"> </w:t>
      </w:r>
      <w:r w:rsidRPr="00D60509">
        <w:rPr>
          <w:rStyle w:val="Emphasis"/>
          <w:highlight w:val="yellow"/>
        </w:rPr>
        <w:t>2016</w:t>
      </w:r>
      <w:r w:rsidRPr="00F462C9">
        <w:rPr>
          <w:sz w:val="14"/>
        </w:rPr>
        <w:t xml:space="preserve"> presidential </w:t>
      </w:r>
      <w:r w:rsidRPr="00790C3B">
        <w:rPr>
          <w:rStyle w:val="StyleUnderline"/>
        </w:rPr>
        <w:t>election</w:t>
      </w:r>
      <w:r w:rsidRPr="00F462C9">
        <w:rPr>
          <w:sz w:val="14"/>
        </w:rPr>
        <w:t xml:space="preserve">. </w:t>
      </w:r>
    </w:p>
    <w:p w14:paraId="27C9780C" w14:textId="77777777" w:rsidR="002D741B" w:rsidRPr="00F462C9" w:rsidRDefault="002D741B" w:rsidP="002D741B">
      <w:pPr>
        <w:rPr>
          <w:sz w:val="14"/>
        </w:rPr>
      </w:pPr>
      <w:r w:rsidRPr="00D60509">
        <w:rPr>
          <w:rStyle w:val="Emphasis"/>
          <w:highlight w:val="yellow"/>
        </w:rPr>
        <w:t>No</w:t>
      </w:r>
      <w:r w:rsidRPr="00F462C9">
        <w:rPr>
          <w:sz w:val="14"/>
        </w:rPr>
        <w:t xml:space="preserve"> Western </w:t>
      </w:r>
      <w:r w:rsidRPr="00790C3B">
        <w:rPr>
          <w:rStyle w:val="Emphasis"/>
        </w:rPr>
        <w:t>think tank or political scientist</w:t>
      </w:r>
      <w:r w:rsidRPr="00F462C9">
        <w:rPr>
          <w:sz w:val="14"/>
        </w:rPr>
        <w:t xml:space="preserve"> </w:t>
      </w:r>
      <w:r w:rsidRPr="00D60509">
        <w:rPr>
          <w:rStyle w:val="StyleUnderline"/>
          <w:highlight w:val="yellow"/>
        </w:rPr>
        <w:t>predicted</w:t>
      </w:r>
      <w:r w:rsidRPr="00790C3B">
        <w:rPr>
          <w:rStyle w:val="StyleUnderline"/>
        </w:rPr>
        <w:t xml:space="preserve"> the eruption of the</w:t>
      </w:r>
      <w:r w:rsidRPr="00F462C9">
        <w:rPr>
          <w:sz w:val="14"/>
        </w:rPr>
        <w:t xml:space="preserve"> so-called </w:t>
      </w:r>
      <w:r w:rsidRPr="00D60509">
        <w:rPr>
          <w:rStyle w:val="Emphasis"/>
          <w:highlight w:val="yellow"/>
        </w:rPr>
        <w:t>‘Arab Spring’</w:t>
      </w:r>
      <w:r w:rsidRPr="00F462C9">
        <w:rPr>
          <w:sz w:val="14"/>
        </w:rPr>
        <w:t xml:space="preserve"> </w:t>
      </w:r>
      <w:r w:rsidRPr="00790C3B">
        <w:rPr>
          <w:rStyle w:val="StyleUnderline"/>
        </w:rPr>
        <w:t>in the</w:t>
      </w:r>
      <w:r w:rsidRPr="00F462C9">
        <w:rPr>
          <w:sz w:val="14"/>
        </w:rPr>
        <w:t xml:space="preserve"> </w:t>
      </w:r>
      <w:r w:rsidRPr="00790C3B">
        <w:rPr>
          <w:rStyle w:val="Emphasis"/>
        </w:rPr>
        <w:t>Mid</w:t>
      </w:r>
      <w:r w:rsidRPr="00F462C9">
        <w:rPr>
          <w:sz w:val="14"/>
        </w:rPr>
        <w:t xml:space="preserve">dle </w:t>
      </w:r>
      <w:r w:rsidRPr="00790C3B">
        <w:rPr>
          <w:rStyle w:val="Emphasis"/>
        </w:rPr>
        <w:t>East</w:t>
      </w:r>
      <w:r w:rsidRPr="00F462C9">
        <w:rPr>
          <w:sz w:val="14"/>
        </w:rPr>
        <w:t>. Then, after concluding that Arabs had finally decided to embrace democracy, they began to engage with large Islamist parties with strong electoral traction. But they were left scratching their heads when huge protests sprang up in Egypt by those who wanted the elected Muslim Brotherhood government out, and especially when thousands of Egyptians cheered the fall of the regime in a military coup.</w:t>
      </w:r>
    </w:p>
    <w:p w14:paraId="770F3055" w14:textId="77777777" w:rsidR="002D741B" w:rsidRDefault="002D741B" w:rsidP="002D741B">
      <w:pPr>
        <w:pStyle w:val="Heading3"/>
      </w:pPr>
      <w:r>
        <w:t>Civil War---Defense---2NC</w:t>
      </w:r>
    </w:p>
    <w:p w14:paraId="1CBE3421" w14:textId="77777777" w:rsidR="002D741B" w:rsidRDefault="002D741B" w:rsidP="002D741B">
      <w:pPr>
        <w:pStyle w:val="Analytic"/>
      </w:pPr>
    </w:p>
    <w:p w14:paraId="47E28438" w14:textId="77777777" w:rsidR="002D741B" w:rsidRPr="00D863BE" w:rsidRDefault="002D741B" w:rsidP="002D741B">
      <w:pPr>
        <w:pStyle w:val="Heading4"/>
      </w:pPr>
      <w:r>
        <w:t xml:space="preserve">There are </w:t>
      </w:r>
      <w:r w:rsidRPr="00D863BE">
        <w:rPr>
          <w:u w:val="single"/>
        </w:rPr>
        <w:t>numerous</w:t>
      </w:r>
      <w:r>
        <w:t xml:space="preserve"> constraints.</w:t>
      </w:r>
    </w:p>
    <w:p w14:paraId="57F734F4" w14:textId="77777777" w:rsidR="002D741B" w:rsidRDefault="002D741B" w:rsidP="002D741B">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41B761F6" w14:textId="77777777" w:rsidR="002D741B" w:rsidRPr="005C090E" w:rsidRDefault="002D741B" w:rsidP="002D741B">
      <w:pPr>
        <w:rPr>
          <w:sz w:val="16"/>
        </w:rPr>
      </w:pPr>
      <w:r w:rsidRPr="005C090E">
        <w:rPr>
          <w:sz w:val="16"/>
        </w:rPr>
        <w:t xml:space="preserve">Barbara Walter, a professor at U.C. San Diego and an expert on civil war, recently </w:t>
      </w:r>
      <w:r w:rsidRPr="005C090E">
        <w:rPr>
          <w:rStyle w:val="StyleUnderline"/>
        </w:rPr>
        <w:t>detailed a</w:t>
      </w:r>
      <w:r w:rsidRPr="005C090E">
        <w:rPr>
          <w:sz w:val="16"/>
        </w:rPr>
        <w:t xml:space="preserve"> </w:t>
      </w:r>
      <w:r w:rsidRPr="00CB12B9">
        <w:rPr>
          <w:rStyle w:val="Emphasis"/>
          <w:highlight w:val="yellow"/>
        </w:rPr>
        <w:t>worst-case</w:t>
      </w:r>
      <w:r w:rsidRPr="005C090E">
        <w:rPr>
          <w:sz w:val="16"/>
        </w:rPr>
        <w:t xml:space="preserve"> election </w:t>
      </w:r>
      <w:r w:rsidRPr="00CB12B9">
        <w:rPr>
          <w:rStyle w:val="StyleUnderline"/>
          <w:highlight w:val="yellow"/>
        </w:rPr>
        <w:t>scenario</w:t>
      </w:r>
      <w:r w:rsidRPr="005C090E">
        <w:rPr>
          <w:sz w:val="16"/>
        </w:rPr>
        <w:t xml:space="preserve">. Trump loses, and protests of the </w:t>
      </w:r>
      <w:r w:rsidRPr="005C090E">
        <w:rPr>
          <w:rStyle w:val="StyleUnderline"/>
        </w:rPr>
        <w:t>result</w:t>
      </w:r>
      <w:r w:rsidRPr="005C090E">
        <w:rPr>
          <w:sz w:val="16"/>
        </w:rPr>
        <w:t xml:space="preserve">, inflamed by the former President, turn </w:t>
      </w:r>
      <w:r w:rsidRPr="005C090E">
        <w:rPr>
          <w:rStyle w:val="Emphasis"/>
        </w:rPr>
        <w:t>in</w:t>
      </w:r>
      <w:r w:rsidRPr="005C090E">
        <w:rPr>
          <w:sz w:val="16"/>
        </w:rPr>
        <w:t xml:space="preserve">to </w:t>
      </w:r>
      <w:r w:rsidRPr="00CB12B9">
        <w:rPr>
          <w:rStyle w:val="Emphasis"/>
          <w:highlight w:val="yellow"/>
        </w:rPr>
        <w:t>riots</w:t>
      </w:r>
      <w:r w:rsidRPr="005C090E">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CB12B9">
        <w:rPr>
          <w:rStyle w:val="StyleUnderline"/>
          <w:highlight w:val="yellow"/>
        </w:rPr>
        <w:t>in</w:t>
      </w:r>
      <w:r w:rsidRPr="005C090E">
        <w:rPr>
          <w:sz w:val="16"/>
        </w:rPr>
        <w:t xml:space="preserve"> fairly </w:t>
      </w:r>
      <w:r w:rsidRPr="005C090E">
        <w:rPr>
          <w:rStyle w:val="Emphasis"/>
        </w:rPr>
        <w:t xml:space="preserve">diverse </w:t>
      </w:r>
      <w:r w:rsidRPr="00CB12B9">
        <w:rPr>
          <w:rStyle w:val="Emphasis"/>
          <w:highlight w:val="yellow"/>
        </w:rPr>
        <w:t>states</w:t>
      </w:r>
      <w:r w:rsidRPr="005C090E">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5C090E">
        <w:rPr>
          <w:sz w:val="16"/>
        </w:rPr>
        <w:t xml:space="preserve"> disproportionate </w:t>
      </w:r>
      <w:r w:rsidRPr="005C090E">
        <w:rPr>
          <w:rStyle w:val="Emphasis"/>
        </w:rPr>
        <w:t>force</w:t>
      </w:r>
      <w:r w:rsidRPr="005C090E">
        <w:rPr>
          <w:sz w:val="16"/>
        </w:rPr>
        <w:t xml:space="preserve"> </w:t>
      </w:r>
      <w:r w:rsidRPr="005C090E">
        <w:rPr>
          <w:rStyle w:val="StyleUnderline"/>
        </w:rPr>
        <w:t>to deter</w:t>
      </w:r>
      <w:r w:rsidRPr="005C090E">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CB12B9">
        <w:rPr>
          <w:rStyle w:val="StyleUnderline"/>
          <w:highlight w:val="yellow"/>
        </w:rPr>
        <w:t>during</w:t>
      </w:r>
      <w:r w:rsidRPr="00CB12B9">
        <w:rPr>
          <w:sz w:val="16"/>
          <w:highlight w:val="yellow"/>
        </w:rPr>
        <w:t xml:space="preserve"> </w:t>
      </w:r>
      <w:r w:rsidRPr="00CB12B9">
        <w:rPr>
          <w:rStyle w:val="Emphasis"/>
          <w:highlight w:val="yellow"/>
        </w:rPr>
        <w:t>civil wars</w:t>
      </w:r>
      <w:r w:rsidRPr="005C090E">
        <w:rPr>
          <w:sz w:val="16"/>
        </w:rPr>
        <w:t xml:space="preserve">, </w:t>
      </w:r>
      <w:r w:rsidRPr="005C090E">
        <w:rPr>
          <w:rStyle w:val="StyleUnderline"/>
        </w:rPr>
        <w:t>as</w:t>
      </w:r>
      <w:r w:rsidRPr="005C090E">
        <w:rPr>
          <w:sz w:val="16"/>
        </w:rPr>
        <w:t xml:space="preserve"> do health outcomes. Travel is hard. Most troubling to Walter, </w:t>
      </w:r>
      <w:r w:rsidRPr="00CB12B9">
        <w:rPr>
          <w:rStyle w:val="Emphasis"/>
          <w:highlight w:val="yellow"/>
        </w:rPr>
        <w:t>outside</w:t>
      </w:r>
      <w:r w:rsidRPr="00CB12B9">
        <w:rPr>
          <w:sz w:val="16"/>
          <w:highlight w:val="yellow"/>
        </w:rPr>
        <w:t xml:space="preserve"> </w:t>
      </w:r>
      <w:r w:rsidRPr="00CB12B9">
        <w:rPr>
          <w:rStyle w:val="StyleUnderline"/>
          <w:highlight w:val="yellow"/>
        </w:rPr>
        <w:t>actors get involved</w:t>
      </w:r>
      <w:r w:rsidRPr="005C090E">
        <w:rPr>
          <w:sz w:val="16"/>
        </w:rPr>
        <w:t>. “</w:t>
      </w:r>
      <w:r w:rsidRPr="00CB12B9">
        <w:rPr>
          <w:rStyle w:val="Emphasis"/>
          <w:highlight w:val="yellow"/>
        </w:rPr>
        <w:t>China</w:t>
      </w:r>
      <w:r w:rsidRPr="00CB12B9">
        <w:rPr>
          <w:sz w:val="16"/>
          <w:highlight w:val="yellow"/>
        </w:rPr>
        <w:t xml:space="preserve">, </w:t>
      </w:r>
      <w:r w:rsidRPr="00CB12B9">
        <w:rPr>
          <w:rStyle w:val="Emphasis"/>
          <w:highlight w:val="yellow"/>
        </w:rPr>
        <w:t>Russia</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Iran</w:t>
      </w:r>
      <w:r w:rsidRPr="005C090E">
        <w:rPr>
          <w:sz w:val="16"/>
        </w:rPr>
        <w:t xml:space="preserve"> </w:t>
      </w:r>
      <w:r w:rsidRPr="005C090E">
        <w:rPr>
          <w:rStyle w:val="StyleUnderline"/>
        </w:rPr>
        <w:t>would want to help</w:t>
      </w:r>
      <w:r w:rsidRPr="005C090E">
        <w:rPr>
          <w:sz w:val="16"/>
        </w:rPr>
        <w:t xml:space="preserve"> Texas militias,” Walter told me. “Texas could become a dictatorship run by some crazy guy whose best friends are Putin and Xi Jinping.”</w:t>
      </w:r>
    </w:p>
    <w:p w14:paraId="3335F4BB" w14:textId="77777777" w:rsidR="002D741B" w:rsidRPr="005C090E" w:rsidRDefault="002D741B" w:rsidP="002D741B">
      <w:pPr>
        <w:rPr>
          <w:sz w:val="16"/>
        </w:rPr>
      </w:pPr>
      <w:r w:rsidRPr="00CB12B9">
        <w:rPr>
          <w:rStyle w:val="StyleUnderline"/>
          <w:highlight w:val="yellow"/>
        </w:rPr>
        <w:t>Such</w:t>
      </w:r>
      <w:r w:rsidRPr="005C090E">
        <w:rPr>
          <w:rStyle w:val="StyleUnderline"/>
        </w:rPr>
        <w:t xml:space="preserve"> a chain of </w:t>
      </w:r>
      <w:r w:rsidRPr="00CB12B9">
        <w:rPr>
          <w:rStyle w:val="StyleUnderline"/>
          <w:highlight w:val="yellow"/>
        </w:rPr>
        <w:t>events</w:t>
      </w:r>
      <w:r w:rsidRPr="005C090E">
        <w:rPr>
          <w:sz w:val="16"/>
        </w:rPr>
        <w:t xml:space="preserve"> still </w:t>
      </w:r>
      <w:r w:rsidRPr="00CB12B9">
        <w:rPr>
          <w:rStyle w:val="Emphasis"/>
          <w:sz w:val="24"/>
          <w:szCs w:val="24"/>
          <w:highlight w:val="yellow"/>
        </w:rPr>
        <w:t>seems unlikely</w:t>
      </w:r>
      <w:r w:rsidRPr="005C090E">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37FA8605" w14:textId="77777777" w:rsidR="002D741B" w:rsidRPr="005C090E" w:rsidRDefault="002D741B" w:rsidP="002D741B">
      <w:pPr>
        <w:rPr>
          <w:sz w:val="8"/>
          <w:szCs w:val="8"/>
        </w:rPr>
      </w:pPr>
      <w:r w:rsidRPr="005C090E">
        <w:rPr>
          <w:sz w:val="8"/>
          <w:szCs w:val="8"/>
        </w:rPr>
        <w:t xml:space="preserve">In late September, the </w:t>
      </w:r>
      <w:r w:rsidRPr="005C090E">
        <w:rPr>
          <w:i/>
          <w:iCs/>
          <w:sz w:val="8"/>
          <w:szCs w:val="8"/>
        </w:rPr>
        <w:t>Wall Street Journal</w:t>
      </w:r>
      <w:r w:rsidRPr="005C090E">
        <w:rPr>
          <w:sz w:val="8"/>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20F450B9" w14:textId="77777777" w:rsidR="002D741B" w:rsidRPr="005C090E" w:rsidRDefault="002D741B" w:rsidP="002D741B">
      <w:pPr>
        <w:rPr>
          <w:sz w:val="8"/>
          <w:szCs w:val="8"/>
        </w:rPr>
      </w:pPr>
      <w:r w:rsidRPr="005C090E">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57C99A0E" w14:textId="77777777" w:rsidR="002D741B" w:rsidRPr="005C090E" w:rsidRDefault="002D741B" w:rsidP="002D741B">
      <w:pPr>
        <w:rPr>
          <w:sz w:val="8"/>
          <w:szCs w:val="8"/>
        </w:rPr>
      </w:pPr>
      <w:r w:rsidRPr="005C090E">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6C27E48C" w14:textId="77777777" w:rsidR="002D741B" w:rsidRPr="005C090E" w:rsidRDefault="002D741B" w:rsidP="002D741B">
      <w:pPr>
        <w:rPr>
          <w:sz w:val="8"/>
          <w:szCs w:val="8"/>
        </w:rPr>
      </w:pPr>
      <w:r w:rsidRPr="005C090E">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5177CA6A" w14:textId="77777777" w:rsidR="002D741B" w:rsidRPr="005C090E" w:rsidRDefault="002D741B" w:rsidP="002D741B">
      <w:pPr>
        <w:rPr>
          <w:sz w:val="8"/>
          <w:szCs w:val="8"/>
        </w:rPr>
      </w:pPr>
      <w:r w:rsidRPr="005C090E">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7B9D3293" w14:textId="77777777" w:rsidR="002D741B" w:rsidRPr="005C090E" w:rsidRDefault="002D741B" w:rsidP="002D741B">
      <w:pPr>
        <w:rPr>
          <w:sz w:val="8"/>
          <w:szCs w:val="8"/>
        </w:rPr>
      </w:pPr>
      <w:r w:rsidRPr="005C090E">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58AA2B16" w14:textId="77777777" w:rsidR="002D741B" w:rsidRPr="005C090E" w:rsidRDefault="002D741B" w:rsidP="002D741B">
      <w:pPr>
        <w:rPr>
          <w:sz w:val="8"/>
          <w:szCs w:val="8"/>
        </w:rPr>
      </w:pPr>
      <w:r w:rsidRPr="005C090E">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1343C43C" w14:textId="77777777" w:rsidR="002D741B" w:rsidRPr="005C090E" w:rsidRDefault="002D741B" w:rsidP="002D741B">
      <w:pPr>
        <w:rPr>
          <w:sz w:val="8"/>
          <w:szCs w:val="8"/>
        </w:rPr>
      </w:pPr>
      <w:r w:rsidRPr="005C090E">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29CBF216" w14:textId="77777777" w:rsidR="002D741B" w:rsidRPr="005C090E" w:rsidRDefault="002D741B" w:rsidP="002D741B">
      <w:pPr>
        <w:rPr>
          <w:sz w:val="8"/>
          <w:szCs w:val="8"/>
        </w:rPr>
      </w:pPr>
      <w:r w:rsidRPr="005C090E">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101309FD" w14:textId="77777777" w:rsidR="002D741B" w:rsidRPr="005C090E" w:rsidRDefault="002D741B" w:rsidP="002D741B">
      <w:pPr>
        <w:rPr>
          <w:sz w:val="8"/>
          <w:szCs w:val="8"/>
        </w:rPr>
      </w:pPr>
      <w:r w:rsidRPr="005C090E">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4572FA23" w14:textId="77777777" w:rsidR="002D741B" w:rsidRPr="005C090E" w:rsidRDefault="002D741B" w:rsidP="002D741B">
      <w:pPr>
        <w:rPr>
          <w:sz w:val="8"/>
          <w:szCs w:val="8"/>
        </w:rPr>
      </w:pPr>
      <w:r w:rsidRPr="005C090E">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66F2F8A3" w14:textId="77777777" w:rsidR="002D741B" w:rsidRPr="005C090E" w:rsidRDefault="002D741B" w:rsidP="002D741B">
      <w:pPr>
        <w:rPr>
          <w:sz w:val="8"/>
          <w:szCs w:val="8"/>
        </w:rPr>
      </w:pPr>
      <w:r w:rsidRPr="005C090E">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123982F3" w14:textId="77777777" w:rsidR="002D741B" w:rsidRPr="005C090E" w:rsidRDefault="002D741B" w:rsidP="002D741B">
      <w:pPr>
        <w:rPr>
          <w:sz w:val="8"/>
          <w:szCs w:val="8"/>
        </w:rPr>
      </w:pPr>
      <w:r w:rsidRPr="005C090E">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43614FD0" w14:textId="77777777" w:rsidR="002D741B" w:rsidRPr="005C090E" w:rsidRDefault="002D741B" w:rsidP="002D741B">
      <w:pPr>
        <w:rPr>
          <w:sz w:val="8"/>
          <w:szCs w:val="8"/>
        </w:rPr>
      </w:pPr>
      <w:r w:rsidRPr="005C090E">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073FA67F" w14:textId="77777777" w:rsidR="002D741B" w:rsidRPr="005C090E" w:rsidRDefault="002D741B" w:rsidP="002D741B">
      <w:pPr>
        <w:rPr>
          <w:sz w:val="8"/>
          <w:szCs w:val="8"/>
        </w:rPr>
      </w:pPr>
      <w:r w:rsidRPr="005C090E">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2FE31800" w14:textId="77777777" w:rsidR="002D741B" w:rsidRPr="005C090E" w:rsidRDefault="002D741B" w:rsidP="002D741B">
      <w:pPr>
        <w:rPr>
          <w:sz w:val="4"/>
          <w:szCs w:val="4"/>
        </w:rPr>
      </w:pPr>
      <w:r w:rsidRPr="005C090E">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5C090E">
        <w:rPr>
          <w:i/>
          <w:iCs/>
          <w:sz w:val="8"/>
          <w:szCs w:val="8"/>
        </w:rPr>
        <w:t>Federales</w:t>
      </w:r>
      <w:r w:rsidRPr="005C090E">
        <w:rPr>
          <w:sz w:val="8"/>
          <w:szCs w:val="8"/>
        </w:rPr>
        <w:t xml:space="preserve">,” Mark exclaimed. “We’re trying to get free from </w:t>
      </w:r>
      <w:r w:rsidRPr="005C090E">
        <w:rPr>
          <w:i/>
          <w:iCs/>
          <w:sz w:val="8"/>
          <w:szCs w:val="8"/>
        </w:rPr>
        <w:t>federales</w:t>
      </w:r>
      <w:r w:rsidRPr="005C090E">
        <w:rPr>
          <w:sz w:val="8"/>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361C84E1" w14:textId="77777777" w:rsidR="002D741B" w:rsidRPr="005C090E" w:rsidRDefault="002D741B" w:rsidP="002D741B">
      <w:pPr>
        <w:rPr>
          <w:sz w:val="16"/>
        </w:rPr>
      </w:pPr>
      <w:r w:rsidRPr="005C090E">
        <w:rPr>
          <w:sz w:val="16"/>
        </w:rPr>
        <w:t xml:space="preserve">Most </w:t>
      </w:r>
      <w:r w:rsidRPr="00CB12B9">
        <w:rPr>
          <w:rStyle w:val="Emphasis"/>
          <w:highlight w:val="yellow"/>
        </w:rPr>
        <w:t>experts</w:t>
      </w:r>
      <w:r w:rsidRPr="00CB12B9">
        <w:rPr>
          <w:sz w:val="16"/>
          <w:highlight w:val="yellow"/>
        </w:rPr>
        <w:t xml:space="preserve"> </w:t>
      </w:r>
      <w:r w:rsidRPr="00CB12B9">
        <w:rPr>
          <w:rStyle w:val="StyleUnderline"/>
          <w:highlight w:val="yellow"/>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CB12B9">
        <w:rPr>
          <w:rStyle w:val="Emphasis"/>
          <w:highlight w:val="yellow"/>
        </w:rPr>
        <w:t>civil war</w:t>
      </w:r>
      <w:r w:rsidRPr="00CB12B9">
        <w:rPr>
          <w:sz w:val="16"/>
          <w:highlight w:val="yellow"/>
        </w:rPr>
        <w:t xml:space="preserve"> </w:t>
      </w:r>
      <w:r w:rsidRPr="00CB12B9">
        <w:rPr>
          <w:rStyle w:val="StyleUnderline"/>
          <w:highlight w:val="yellow"/>
        </w:rPr>
        <w:t>is</w:t>
      </w:r>
      <w:r w:rsidRPr="00CB12B9">
        <w:rPr>
          <w:sz w:val="16"/>
          <w:highlight w:val="yellow"/>
        </w:rPr>
        <w:t xml:space="preserve"> </w:t>
      </w:r>
      <w:r w:rsidRPr="00CB12B9">
        <w:rPr>
          <w:rStyle w:val="Emphasis"/>
          <w:highlight w:val="yellow"/>
        </w:rPr>
        <w:t>highly unlikely</w:t>
      </w:r>
      <w:r w:rsidRPr="005C090E">
        <w:rPr>
          <w:sz w:val="16"/>
        </w:rPr>
        <w:t xml:space="preserve"> in the near term. Ellis, the future-operations director, explained that </w:t>
      </w:r>
      <w:r w:rsidRPr="005C090E">
        <w:rPr>
          <w:rStyle w:val="StyleUnderline"/>
        </w:rPr>
        <w:t xml:space="preserve">it would </w:t>
      </w:r>
      <w:r w:rsidRPr="00CB12B9">
        <w:rPr>
          <w:rStyle w:val="StyleUnderline"/>
          <w:highlight w:val="yellow"/>
        </w:rPr>
        <w:t>take</w:t>
      </w:r>
      <w:r w:rsidRPr="00CB12B9">
        <w:rPr>
          <w:sz w:val="16"/>
          <w:highlight w:val="yellow"/>
        </w:rPr>
        <w:t xml:space="preserve"> </w:t>
      </w:r>
      <w:r w:rsidRPr="00CB12B9">
        <w:rPr>
          <w:rStyle w:val="Emphasis"/>
          <w:highlight w:val="yellow"/>
        </w:rPr>
        <w:t>leadership</w:t>
      </w:r>
      <w:r w:rsidRPr="00CB12B9">
        <w:rPr>
          <w:sz w:val="16"/>
          <w:highlight w:val="yellow"/>
        </w:rPr>
        <w:t xml:space="preserve">, </w:t>
      </w:r>
      <w:r w:rsidRPr="00CB12B9">
        <w:rPr>
          <w:rStyle w:val="Emphasis"/>
          <w:highlight w:val="yellow"/>
        </w:rPr>
        <w:t>funding</w:t>
      </w:r>
      <w:r w:rsidRPr="00CB12B9">
        <w:rPr>
          <w:sz w:val="16"/>
          <w:highlight w:val="yellow"/>
        </w:rPr>
        <w:t xml:space="preserve">, </w:t>
      </w:r>
      <w:r w:rsidRPr="00CB12B9">
        <w:rPr>
          <w:rStyle w:val="StyleUnderline"/>
          <w:highlight w:val="yellow"/>
        </w:rPr>
        <w:t>and</w:t>
      </w:r>
      <w:r w:rsidRPr="005C090E">
        <w:rPr>
          <w:rStyle w:val="StyleUnderline"/>
        </w:rPr>
        <w:t xml:space="preserve"> a</w:t>
      </w:r>
      <w:r w:rsidRPr="005C090E">
        <w:rPr>
          <w:sz w:val="16"/>
        </w:rPr>
        <w:t xml:space="preserve"> singularly </w:t>
      </w:r>
      <w:r w:rsidRPr="00CB12B9">
        <w:rPr>
          <w:rStyle w:val="Emphasis"/>
          <w:highlight w:val="yellow"/>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CB12B9">
        <w:rPr>
          <w:rStyle w:val="StyleUnderline"/>
          <w:highlight w:val="yellow"/>
        </w:rPr>
        <w:t>who are</w:t>
      </w:r>
      <w:r w:rsidRPr="005C090E">
        <w:rPr>
          <w:rStyle w:val="StyleUnderline"/>
        </w:rPr>
        <w:t xml:space="preserve"> the</w:t>
      </w:r>
      <w:r w:rsidRPr="005C090E">
        <w:rPr>
          <w:sz w:val="16"/>
        </w:rPr>
        <w:t xml:space="preserve"> </w:t>
      </w:r>
      <w:r w:rsidRPr="005C090E">
        <w:rPr>
          <w:rStyle w:val="Emphasis"/>
        </w:rPr>
        <w:t xml:space="preserve">opposing </w:t>
      </w:r>
      <w:r w:rsidRPr="00CB12B9">
        <w:rPr>
          <w:rStyle w:val="Emphasis"/>
          <w:highlight w:val="yellow"/>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CB12B9">
        <w:rPr>
          <w:rStyle w:val="Emphasis"/>
          <w:highlight w:val="yellow"/>
        </w:rPr>
        <w:t>periodic</w:t>
      </w:r>
      <w:r w:rsidRPr="00CB12B9">
        <w:rPr>
          <w:sz w:val="16"/>
          <w:highlight w:val="yellow"/>
        </w:rPr>
        <w:t xml:space="preserve"> </w:t>
      </w:r>
      <w:r w:rsidRPr="00CB12B9">
        <w:rPr>
          <w:rStyle w:val="StyleUnderline"/>
          <w:highlight w:val="yellow"/>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CB12B9">
        <w:rPr>
          <w:rStyle w:val="Emphasis"/>
          <w:highlight w:val="yellow"/>
        </w:rPr>
        <w:t>none</w:t>
      </w:r>
      <w:r w:rsidRPr="005C090E">
        <w:rPr>
          <w:sz w:val="16"/>
        </w:rPr>
        <w:t xml:space="preserve"> has </w:t>
      </w:r>
      <w:r w:rsidRPr="00CB12B9">
        <w:rPr>
          <w:rStyle w:val="Emphasis"/>
          <w:highlight w:val="yellow"/>
        </w:rPr>
        <w:t>come close</w:t>
      </w:r>
      <w:r w:rsidRPr="00CB12B9">
        <w:rPr>
          <w:sz w:val="16"/>
          <w:highlight w:val="yellow"/>
        </w:rPr>
        <w:t xml:space="preserve"> </w:t>
      </w:r>
      <w:r w:rsidRPr="00CB12B9">
        <w:rPr>
          <w:rStyle w:val="StyleUnderline"/>
          <w:highlight w:val="yellow"/>
        </w:rPr>
        <w:t>to</w:t>
      </w:r>
      <w:r w:rsidRPr="005C090E">
        <w:rPr>
          <w:rStyle w:val="StyleUnderline"/>
        </w:rPr>
        <w:t xml:space="preserve"> a civil </w:t>
      </w:r>
      <w:r w:rsidRPr="00CB12B9">
        <w:rPr>
          <w:rStyle w:val="StyleUnderline"/>
          <w:highlight w:val="yellow"/>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7F226D26" w14:textId="77777777" w:rsidR="002D741B" w:rsidRDefault="002D741B" w:rsidP="002D741B">
      <w:pPr>
        <w:rPr>
          <w:sz w:val="16"/>
        </w:rPr>
      </w:pPr>
      <w:r w:rsidRPr="005C090E">
        <w:rPr>
          <w:sz w:val="16"/>
        </w:rPr>
        <w:t xml:space="preserve">Garrett, the author of “Bunker,” thinks that </w:t>
      </w:r>
      <w:r w:rsidRPr="005C090E">
        <w:rPr>
          <w:rStyle w:val="StyleUnderline"/>
        </w:rPr>
        <w:t xml:space="preserve">there is </w:t>
      </w:r>
      <w:r w:rsidRPr="00CB12B9">
        <w:rPr>
          <w:rStyle w:val="StyleUnderline"/>
          <w:highlight w:val="yellow"/>
        </w:rPr>
        <w:t>still</w:t>
      </w:r>
      <w:r w:rsidRPr="00CB12B9">
        <w:rPr>
          <w:sz w:val="16"/>
          <w:highlight w:val="yellow"/>
        </w:rPr>
        <w:t xml:space="preserve"> </w:t>
      </w:r>
      <w:r w:rsidRPr="00CB12B9">
        <w:rPr>
          <w:rStyle w:val="Emphasis"/>
          <w:highlight w:val="yellow"/>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CB12B9">
        <w:rPr>
          <w:rStyle w:val="StyleUnderline"/>
          <w:highlight w:val="yellow"/>
        </w:rPr>
        <w:t>recent research</w:t>
      </w:r>
      <w:r w:rsidRPr="005C090E">
        <w:rPr>
          <w:rStyle w:val="StyleUnderline"/>
        </w:rPr>
        <w:t xml:space="preserve"> can be </w:t>
      </w:r>
      <w:r w:rsidRPr="00CB12B9">
        <w:rPr>
          <w:rStyle w:val="StyleUnderline"/>
          <w:highlight w:val="yellow"/>
        </w:rPr>
        <w:t>read</w:t>
      </w:r>
      <w:r w:rsidRPr="00CB12B9">
        <w:rPr>
          <w:sz w:val="16"/>
          <w:highlight w:val="yellow"/>
        </w:rPr>
        <w:t xml:space="preserve"> </w:t>
      </w:r>
      <w:r w:rsidRPr="00CB12B9">
        <w:rPr>
          <w:rStyle w:val="Emphasis"/>
          <w:highlight w:val="yellow"/>
        </w:rPr>
        <w:t>optimistically</w:t>
      </w:r>
      <w:r w:rsidRPr="005C090E">
        <w:rPr>
          <w:sz w:val="16"/>
        </w:rPr>
        <w:t xml:space="preserve">, too: </w:t>
      </w:r>
      <w:r w:rsidRPr="005C090E">
        <w:rPr>
          <w:rStyle w:val="StyleUnderline"/>
        </w:rPr>
        <w:t>only</w:t>
      </w:r>
      <w:r w:rsidRPr="005C090E">
        <w:rPr>
          <w:sz w:val="16"/>
        </w:rPr>
        <w:t xml:space="preserve"> </w:t>
      </w:r>
      <w:r w:rsidRPr="005C090E">
        <w:rPr>
          <w:rStyle w:val="Emphasis"/>
        </w:rPr>
        <w:t>three per cent</w:t>
      </w:r>
      <w:r w:rsidRPr="005C090E">
        <w:rPr>
          <w:sz w:val="16"/>
        </w:rPr>
        <w:t xml:space="preserve"> </w:t>
      </w:r>
      <w:r w:rsidRPr="005C090E">
        <w:rPr>
          <w:rStyle w:val="StyleUnderline"/>
        </w:rPr>
        <w:t>of U.S. adults</w:t>
      </w:r>
      <w:r w:rsidRPr="005C090E">
        <w:rPr>
          <w:sz w:val="16"/>
        </w:rPr>
        <w:t>—around eight million people—</w:t>
      </w:r>
      <w:r w:rsidRPr="005C090E">
        <w:rPr>
          <w:rStyle w:val="StyleUnderline"/>
        </w:rPr>
        <w:t>are “very or completely willing to threaten, injure, or kill to advance a political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CB12B9">
        <w:rPr>
          <w:rStyle w:val="StyleUnderline"/>
          <w:highlight w:val="yellow"/>
        </w:rPr>
        <w:t>question</w:t>
      </w:r>
      <w:r w:rsidRPr="005C090E">
        <w:rPr>
          <w:rStyle w:val="StyleUnderline"/>
        </w:rPr>
        <w:t xml:space="preserve"> of whether </w:t>
      </w:r>
      <w:r w:rsidRPr="00CB12B9">
        <w:rPr>
          <w:rStyle w:val="StyleUnderline"/>
          <w:highlight w:val="yellow"/>
        </w:rPr>
        <w:t>these</w:t>
      </w:r>
      <w:r w:rsidRPr="005C090E">
        <w:rPr>
          <w:rStyle w:val="StyleUnderline"/>
        </w:rPr>
        <w:t xml:space="preserve"> were</w:t>
      </w:r>
      <w:r w:rsidRPr="005C090E">
        <w:rPr>
          <w:sz w:val="16"/>
        </w:rPr>
        <w:t xml:space="preserve"> just </w:t>
      </w:r>
      <w:r w:rsidRPr="00CB12B9">
        <w:rPr>
          <w:rStyle w:val="Emphasis"/>
          <w:highlight w:val="yellow"/>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CB12B9">
        <w:rPr>
          <w:rStyle w:val="StyleUnderline"/>
          <w:highlight w:val="yellow"/>
        </w:rPr>
        <w:t>political</w:t>
      </w:r>
      <w:r w:rsidRPr="005C090E">
        <w:rPr>
          <w:rStyle w:val="StyleUnderline"/>
        </w:rPr>
        <w:t xml:space="preserve"> space </w:t>
      </w:r>
      <w:r w:rsidRPr="00CB12B9">
        <w:rPr>
          <w:rStyle w:val="StyleUnderline"/>
          <w:highlight w:val="yellow"/>
        </w:rPr>
        <w:t>has</w:t>
      </w:r>
      <w:r w:rsidRPr="005C090E">
        <w:rPr>
          <w:sz w:val="16"/>
        </w:rPr>
        <w:t xml:space="preserve"> more </w:t>
      </w:r>
      <w:r w:rsidRPr="00CB12B9">
        <w:rPr>
          <w:rStyle w:val="Emphasis"/>
          <w:highlight w:val="yellow"/>
        </w:rPr>
        <w:t>capacity</w:t>
      </w:r>
      <w:r w:rsidRPr="00CB12B9">
        <w:rPr>
          <w:sz w:val="16"/>
          <w:highlight w:val="yellow"/>
        </w:rPr>
        <w:t xml:space="preserve"> </w:t>
      </w:r>
      <w:r w:rsidRPr="00CB12B9">
        <w:rPr>
          <w:rStyle w:val="StyleUnderline"/>
          <w:highlight w:val="yellow"/>
        </w:rPr>
        <w:t>to</w:t>
      </w:r>
      <w:r w:rsidRPr="005C090E">
        <w:rPr>
          <w:rStyle w:val="StyleUnderline"/>
        </w:rPr>
        <w:t xml:space="preserve"> anticipate and </w:t>
      </w:r>
      <w:r w:rsidRPr="00CB12B9">
        <w:rPr>
          <w:rStyle w:val="StyleUnderline"/>
          <w:highlight w:val="yellow"/>
        </w:rPr>
        <w:t>guard against them</w:t>
      </w:r>
      <w:r w:rsidRPr="005C090E">
        <w:rPr>
          <w:sz w:val="16"/>
        </w:rPr>
        <w:t>,” she told me. Still, our deepening obsession with civil war points to something real. “It’s not 1861,” Bounds, the sociology professor, said. “But there’s a hostility growing in this country.”</w:t>
      </w:r>
    </w:p>
    <w:p w14:paraId="66C23A98" w14:textId="77777777" w:rsidR="002D741B" w:rsidRPr="00F462C9" w:rsidRDefault="002D741B" w:rsidP="002D741B">
      <w:pPr>
        <w:rPr>
          <w:sz w:val="14"/>
        </w:rPr>
      </w:pPr>
    </w:p>
    <w:p w14:paraId="444ED9B9" w14:textId="77777777" w:rsidR="002D741B" w:rsidRPr="00F462C9" w:rsidRDefault="002D741B" w:rsidP="002D741B">
      <w:pPr>
        <w:rPr>
          <w:sz w:val="14"/>
        </w:rPr>
      </w:pPr>
    </w:p>
    <w:p w14:paraId="20035564" w14:textId="77777777" w:rsidR="002D741B" w:rsidRPr="00F462C9" w:rsidRDefault="002D741B" w:rsidP="002D741B">
      <w:pPr>
        <w:rPr>
          <w:sz w:val="14"/>
        </w:rPr>
      </w:pPr>
    </w:p>
    <w:p w14:paraId="3AEFA63C" w14:textId="77777777" w:rsidR="002D741B" w:rsidRPr="00C13C47" w:rsidRDefault="002D741B" w:rsidP="002D741B">
      <w:pPr>
        <w:pStyle w:val="Heading2"/>
      </w:pPr>
      <w:r>
        <w:t>Solvency</w:t>
      </w:r>
    </w:p>
    <w:p w14:paraId="16C91B86" w14:textId="77777777" w:rsidR="002D741B" w:rsidRDefault="002D741B" w:rsidP="002D741B">
      <w:pPr>
        <w:pStyle w:val="Heading3"/>
      </w:pPr>
      <w:r>
        <w:t>Solvency---Participation---2NC</w:t>
      </w:r>
    </w:p>
    <w:p w14:paraId="3C31A159" w14:textId="77777777" w:rsidR="002D741B" w:rsidRDefault="002D741B" w:rsidP="002D741B">
      <w:pPr>
        <w:pStyle w:val="Analytic"/>
      </w:pPr>
    </w:p>
    <w:p w14:paraId="5707999D" w14:textId="77777777" w:rsidR="002D741B" w:rsidRPr="00231C1F" w:rsidRDefault="002D741B" w:rsidP="002D741B">
      <w:pPr>
        <w:pStyle w:val="Heading4"/>
      </w:pPr>
      <w:bookmarkStart w:id="6" w:name="_Hlk214112516"/>
      <w:r>
        <w:t xml:space="preserve">Data bargaining </w:t>
      </w:r>
      <w:r w:rsidRPr="00231C1F">
        <w:rPr>
          <w:u w:val="single"/>
        </w:rPr>
        <w:t>fails</w:t>
      </w:r>
      <w:r>
        <w:t xml:space="preserve">, it’s too </w:t>
      </w:r>
      <w:r w:rsidRPr="00231C1F">
        <w:rPr>
          <w:u w:val="single"/>
        </w:rPr>
        <w:t>complex</w:t>
      </w:r>
      <w:r>
        <w:t xml:space="preserve"> and causes </w:t>
      </w:r>
      <w:r w:rsidRPr="00231C1F">
        <w:rPr>
          <w:u w:val="single"/>
        </w:rPr>
        <w:t>negotiation fatigue</w:t>
      </w:r>
      <w:r>
        <w:t>.</w:t>
      </w:r>
    </w:p>
    <w:p w14:paraId="599D0469" w14:textId="77777777" w:rsidR="002D741B" w:rsidRPr="0002488A" w:rsidRDefault="002D741B" w:rsidP="002D741B">
      <w:r>
        <w:t xml:space="preserve">Cameron F. </w:t>
      </w:r>
      <w:r w:rsidRPr="0002488A">
        <w:rPr>
          <w:rStyle w:val="Style13ptBold"/>
        </w:rPr>
        <w:t>Kerry and</w:t>
      </w:r>
      <w:r>
        <w:t xml:space="preserve"> John B. </w:t>
      </w:r>
      <w:r w:rsidRPr="0002488A">
        <w:rPr>
          <w:rStyle w:val="Style13ptBold"/>
        </w:rPr>
        <w:t>Morris 19</w:t>
      </w:r>
      <w: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77BF0AF4" w14:textId="77777777" w:rsidR="002D741B" w:rsidRPr="007B03AD" w:rsidRDefault="002D741B" w:rsidP="002D741B">
      <w:pPr>
        <w:rPr>
          <w:sz w:val="16"/>
        </w:rPr>
      </w:pPr>
      <w:r w:rsidRPr="007B03AD">
        <w:rPr>
          <w:sz w:val="16"/>
        </w:rPr>
        <w:t>Intersecting interests in personal information</w:t>
      </w:r>
    </w:p>
    <w:p w14:paraId="77143889" w14:textId="77777777" w:rsidR="002D741B" w:rsidRPr="007B03AD" w:rsidRDefault="002D741B" w:rsidP="002D741B">
      <w:pPr>
        <w:rPr>
          <w:sz w:val="16"/>
        </w:rPr>
      </w:pPr>
      <w:r w:rsidRPr="007B03AD">
        <w:rPr>
          <w:sz w:val="16"/>
        </w:rPr>
        <w:t xml:space="preserve">To unpack the private and public interests inherent in </w:t>
      </w:r>
      <w:r w:rsidRPr="00695C3A">
        <w:rPr>
          <w:rStyle w:val="StyleUnderline"/>
          <w:highlight w:val="yellow"/>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5DC9D063" w14:textId="77777777" w:rsidR="002D741B" w:rsidRPr="007B03AD" w:rsidRDefault="002D741B" w:rsidP="002D741B">
      <w:pPr>
        <w:rPr>
          <w:sz w:val="16"/>
        </w:rPr>
      </w:pPr>
      <w:r w:rsidRPr="007B03AD">
        <w:rPr>
          <w:sz w:val="16"/>
        </w:rPr>
        <w:t xml:space="preserve">But this interest </w:t>
      </w:r>
      <w:r w:rsidRPr="00695C3A">
        <w:rPr>
          <w:rStyle w:val="Emphasis"/>
          <w:highlight w:val="yellow"/>
        </w:rPr>
        <w:t>is not exclusive</w:t>
      </w:r>
      <w:r w:rsidRPr="007B03AD">
        <w:rPr>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224C401B" w14:textId="77777777" w:rsidR="002D741B" w:rsidRPr="007B03AD" w:rsidRDefault="002D741B" w:rsidP="002D741B">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624412FD" w14:textId="77777777" w:rsidR="002D741B" w:rsidRPr="007B03AD" w:rsidRDefault="002D741B" w:rsidP="002D741B">
      <w:pPr>
        <w:rPr>
          <w:sz w:val="16"/>
        </w:rPr>
      </w:pPr>
      <w:r w:rsidRPr="007B03AD">
        <w:rPr>
          <w:sz w:val="16"/>
        </w:rPr>
        <w:t xml:space="preserve">Other </w:t>
      </w:r>
      <w:r w:rsidRPr="00695C3A">
        <w:rPr>
          <w:rStyle w:val="StyleUnderline"/>
          <w:highlight w:val="yellow"/>
        </w:rPr>
        <w:t>personal info</w:t>
      </w:r>
      <w:r w:rsidRPr="005B2934">
        <w:rPr>
          <w:rStyle w:val="StyleUnderline"/>
        </w:rPr>
        <w:t xml:space="preserve">rmation that we necessarily share alongside our names also </w:t>
      </w:r>
      <w:r w:rsidRPr="00695C3A">
        <w:rPr>
          <w:rStyle w:val="Emphasis"/>
          <w:highlight w:val="yellow"/>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as the Gramm-Leach-Bliley financial privacy law makes explicit. Courts have relied on Miller to conclude that records of your cell phone calls and other business records can be obtained from the parties that hold these records.</w:t>
      </w:r>
    </w:p>
    <w:p w14:paraId="6899632D" w14:textId="77777777" w:rsidR="002D741B" w:rsidRPr="007B03AD" w:rsidRDefault="002D741B" w:rsidP="002D741B">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695C3A">
        <w:rPr>
          <w:rStyle w:val="StyleUnderline"/>
          <w:highlight w:val="yellow"/>
        </w:rPr>
        <w:t>intersecting interests apply to</w:t>
      </w:r>
      <w:r w:rsidRPr="005B2934">
        <w:rPr>
          <w:rStyle w:val="StyleUnderline"/>
        </w:rPr>
        <w:t xml:space="preserve"> much of the other </w:t>
      </w:r>
      <w:r w:rsidRPr="00695C3A">
        <w:rPr>
          <w:rStyle w:val="StyleUnderline"/>
          <w:highlight w:val="yellow"/>
        </w:rPr>
        <w:t>info</w:t>
      </w:r>
      <w:r w:rsidRPr="005B2934">
        <w:rPr>
          <w:rStyle w:val="StyleUnderline"/>
        </w:rPr>
        <w:t xml:space="preserve">rmation </w:t>
      </w:r>
      <w:r w:rsidRPr="00695C3A">
        <w:rPr>
          <w:rStyle w:val="StyleUnderline"/>
        </w:rPr>
        <w:t xml:space="preserve">we share </w:t>
      </w:r>
      <w:r w:rsidRPr="00695C3A">
        <w:rPr>
          <w:rStyle w:val="StyleUnderline"/>
          <w:highlight w:val="yellow"/>
        </w:rPr>
        <w:t xml:space="preserve">as </w:t>
      </w:r>
      <w:r w:rsidRPr="00695C3A">
        <w:rPr>
          <w:rStyle w:val="Emphasis"/>
          <w:highlight w:val="yellow"/>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5F7EAB6F" w14:textId="77777777" w:rsidR="002D741B" w:rsidRPr="007B03AD" w:rsidRDefault="002D741B" w:rsidP="002D741B">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r w:rsidRPr="005B2934">
        <w:rPr>
          <w:rStyle w:val="Emphasis"/>
        </w:rPr>
        <w:t>interests in information from the data are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1983A55B" w14:textId="77777777" w:rsidR="002D741B" w:rsidRPr="007B03AD" w:rsidRDefault="002D741B" w:rsidP="002D741B">
      <w:pPr>
        <w:rPr>
          <w:sz w:val="16"/>
        </w:rPr>
      </w:pPr>
      <w:r w:rsidRPr="007B03AD">
        <w:rPr>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6A6B5A57" w14:textId="77777777" w:rsidR="002D741B" w:rsidRPr="007B03AD" w:rsidRDefault="002D741B" w:rsidP="002D741B">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695C3A">
        <w:rPr>
          <w:rStyle w:val="StyleUnderline"/>
          <w:highlight w:val="yellow"/>
        </w:rPr>
        <w:t>friction</w:t>
      </w:r>
      <w:r w:rsidRPr="005B2934">
        <w:rPr>
          <w:rStyle w:val="StyleUnderline"/>
        </w:rPr>
        <w:t xml:space="preserve"> </w:t>
      </w:r>
      <w:r w:rsidRPr="00695C3A">
        <w:rPr>
          <w:rStyle w:val="StyleUnderline"/>
          <w:highlight w:val="yellow"/>
        </w:rPr>
        <w:t>and disruption from</w:t>
      </w:r>
      <w:r w:rsidRPr="005B2934">
        <w:rPr>
          <w:rStyle w:val="StyleUnderline"/>
        </w:rPr>
        <w:t xml:space="preserve"> any </w:t>
      </w:r>
      <w:r w:rsidRPr="00695C3A">
        <w:rPr>
          <w:rStyle w:val="StyleUnderline"/>
          <w:highlight w:val="yellow"/>
        </w:rPr>
        <w:t xml:space="preserve">system of payments for data </w:t>
      </w:r>
      <w:r w:rsidRPr="00695C3A">
        <w:rPr>
          <w:rStyle w:val="Emphasis"/>
          <w:highlight w:val="yellow"/>
        </w:rPr>
        <w:t>would undermine</w:t>
      </w:r>
      <w:r w:rsidRPr="005B2934">
        <w:rPr>
          <w:rStyle w:val="Emphasis"/>
        </w:rPr>
        <w:t xml:space="preserve"> these </w:t>
      </w:r>
      <w:r w:rsidRPr="00695C3A">
        <w:rPr>
          <w:rStyle w:val="Emphasis"/>
          <w:highlight w:val="yellow"/>
        </w:rPr>
        <w:t>interests</w:t>
      </w:r>
      <w:r w:rsidRPr="005B2934">
        <w:rPr>
          <w:rStyle w:val="Emphasis"/>
        </w:rPr>
        <w:t xml:space="preserve"> and values.</w:t>
      </w:r>
      <w:r w:rsidRPr="007B03AD">
        <w:rPr>
          <w:sz w:val="16"/>
        </w:rPr>
        <w:t xml:space="preserve"> Yet, these </w:t>
      </w:r>
      <w:r w:rsidRPr="00695C3A">
        <w:rPr>
          <w:rStyle w:val="StyleUnderline"/>
          <w:highlight w:val="yellow"/>
        </w:rPr>
        <w:t>costs</w:t>
      </w:r>
      <w:r w:rsidRPr="005B2934">
        <w:rPr>
          <w:rStyle w:val="StyleUnderline"/>
        </w:rPr>
        <w:t xml:space="preserve"> would </w:t>
      </w:r>
      <w:r w:rsidRPr="00695C3A">
        <w:rPr>
          <w:rStyle w:val="StyleUnderline"/>
          <w:highlight w:val="yellow"/>
        </w:rPr>
        <w:t>come</w:t>
      </w:r>
      <w:r w:rsidRPr="00695C3A">
        <w:rPr>
          <w:rStyle w:val="StyleUnderline"/>
        </w:rPr>
        <w:t xml:space="preserve"> with</w:t>
      </w:r>
      <w:r w:rsidRPr="005B2934">
        <w:rPr>
          <w:rStyle w:val="StyleUnderline"/>
        </w:rPr>
        <w:t xml:space="preserve"> </w:t>
      </w:r>
      <w:r w:rsidRPr="00231C1F">
        <w:rPr>
          <w:rStyle w:val="Emphasis"/>
          <w:highlight w:val="yellow"/>
        </w:rPr>
        <w:t>little benefit for</w:t>
      </w:r>
      <w:r w:rsidRPr="005B2934">
        <w:rPr>
          <w:rStyle w:val="Emphasis"/>
        </w:rPr>
        <w:t xml:space="preserve"> individual </w:t>
      </w:r>
      <w:r w:rsidRPr="00231C1F">
        <w:rPr>
          <w:rStyle w:val="Emphasis"/>
          <w:highlight w:val="yellow"/>
        </w:rPr>
        <w:t>privacy</w:t>
      </w:r>
      <w:r w:rsidRPr="007B03AD">
        <w:rPr>
          <w:sz w:val="16"/>
        </w:rPr>
        <w:t>.</w:t>
      </w:r>
    </w:p>
    <w:p w14:paraId="3375A3FB" w14:textId="77777777" w:rsidR="002D741B" w:rsidRPr="005B2934" w:rsidRDefault="002D741B" w:rsidP="002D741B">
      <w:pPr>
        <w:rPr>
          <w:u w:val="single"/>
        </w:rPr>
      </w:pPr>
      <w:r w:rsidRPr="007B03AD">
        <w:rPr>
          <w:sz w:val="16"/>
        </w:rPr>
        <w:t xml:space="preserve">Instead, what is needed is to enable the sharing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4320AEFF" w14:textId="77777777" w:rsidR="002D741B" w:rsidRPr="007B03AD" w:rsidRDefault="002D741B" w:rsidP="002D741B">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57E64C2B" w14:textId="77777777" w:rsidR="002D741B" w:rsidRPr="007B03AD" w:rsidRDefault="002D741B" w:rsidP="002D741B">
      <w:pPr>
        <w:rPr>
          <w:sz w:val="16"/>
        </w:rPr>
      </w:pPr>
      <w:r w:rsidRPr="007B03AD">
        <w:rPr>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3904FE2A" w14:textId="77777777" w:rsidR="002D741B" w:rsidRPr="007B03AD" w:rsidRDefault="002D741B" w:rsidP="002D741B">
      <w:pPr>
        <w:rPr>
          <w:sz w:val="16"/>
        </w:rPr>
      </w:pPr>
      <w:r w:rsidRPr="007B03AD">
        <w:rPr>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0F97645B" w14:textId="77777777" w:rsidR="002D741B" w:rsidRPr="007B03AD" w:rsidRDefault="002D741B" w:rsidP="002D741B">
      <w:pPr>
        <w:rPr>
          <w:sz w:val="16"/>
        </w:rPr>
      </w:pPr>
      <w:r w:rsidRPr="007B03AD">
        <w:rPr>
          <w:sz w:val="16"/>
        </w:rPr>
        <w:t>Why property rights in data will not protect individuals effectively</w:t>
      </w:r>
    </w:p>
    <w:p w14:paraId="3DF1BB65" w14:textId="77777777" w:rsidR="002D741B" w:rsidRPr="007B03AD" w:rsidRDefault="002D741B" w:rsidP="002D741B">
      <w:pPr>
        <w:rPr>
          <w:sz w:val="16"/>
        </w:rPr>
      </w:pPr>
      <w:r w:rsidRPr="00231C1F">
        <w:rPr>
          <w:rStyle w:val="StyleUnderline"/>
          <w:highlight w:val="yellow"/>
        </w:rPr>
        <w:t>Basing</w:t>
      </w:r>
      <w:r w:rsidRPr="007B03AD">
        <w:rPr>
          <w:sz w:val="16"/>
        </w:rPr>
        <w:t xml:space="preserve"> privacy </w:t>
      </w:r>
      <w:r w:rsidRPr="00231C1F">
        <w:rPr>
          <w:rStyle w:val="StyleUnderline"/>
          <w:highlight w:val="yellow"/>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231C1F">
        <w:rPr>
          <w:rStyle w:val="Emphasis"/>
          <w:highlight w:val="yellow"/>
        </w:rPr>
        <w:t>enormously complicated to implement</w:t>
      </w:r>
      <w:r w:rsidRPr="007B03AD">
        <w:rPr>
          <w:sz w:val="16"/>
        </w:rPr>
        <w:t xml:space="preserve">. The </w:t>
      </w:r>
      <w:r w:rsidRPr="005B2934">
        <w:rPr>
          <w:rStyle w:val="StyleUnderline"/>
        </w:rPr>
        <w:t xml:space="preserve">current notice-and-choice </w:t>
      </w:r>
      <w:r w:rsidRPr="00231C1F">
        <w:rPr>
          <w:rStyle w:val="StyleUnderline"/>
          <w:highlight w:val="yellow"/>
        </w:rPr>
        <w:t>model is failing because it is</w:t>
      </w:r>
      <w:r w:rsidRPr="005B2934">
        <w:rPr>
          <w:rStyle w:val="StyleUnderline"/>
        </w:rPr>
        <w:t xml:space="preserve"> </w:t>
      </w:r>
      <w:r w:rsidRPr="005B2934">
        <w:rPr>
          <w:rStyle w:val="Emphasis"/>
        </w:rPr>
        <w:t xml:space="preserve">effectively </w:t>
      </w:r>
      <w:r w:rsidRPr="00231C1F">
        <w:rPr>
          <w:rStyle w:val="Emphasis"/>
          <w:highlight w:val="yellow"/>
        </w:rPr>
        <w:t>impossible</w:t>
      </w:r>
      <w:r w:rsidRPr="005B2934">
        <w:rPr>
          <w:rStyle w:val="StyleUnderline"/>
        </w:rPr>
        <w:t xml:space="preserve"> </w:t>
      </w:r>
      <w:r w:rsidRPr="00231C1F">
        <w:rPr>
          <w:rStyle w:val="StyleUnderline"/>
          <w:highlight w:val="yellow"/>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7DAEDE57" w14:textId="77777777" w:rsidR="002D741B" w:rsidRPr="007B03AD" w:rsidRDefault="002D741B" w:rsidP="002D741B">
      <w:pPr>
        <w:rPr>
          <w:sz w:val="16"/>
        </w:rPr>
      </w:pPr>
      <w:r w:rsidRPr="007B03AD">
        <w:rPr>
          <w:sz w:val="16"/>
        </w:rPr>
        <w:t xml:space="preserve">Moreover, many of these consumers already agree to provide personal information in exchange for the perception a benefit. It is </w:t>
      </w:r>
      <w:r w:rsidRPr="00231C1F">
        <w:rPr>
          <w:rStyle w:val="Emphasis"/>
          <w:highlight w:val="yellow"/>
        </w:rPr>
        <w:t>hard to imagine</w:t>
      </w:r>
      <w:r w:rsidRPr="00231C1F">
        <w:rPr>
          <w:rStyle w:val="StyleUnderline"/>
          <w:highlight w:val="yellow"/>
        </w:rPr>
        <w:t xml:space="preserve"> people will burrow</w:t>
      </w:r>
      <w:r w:rsidRPr="005B2934">
        <w:rPr>
          <w:rStyle w:val="StyleUnderline"/>
        </w:rPr>
        <w:t xml:space="preserve"> deeper </w:t>
      </w:r>
      <w:r w:rsidRPr="00231C1F">
        <w:rPr>
          <w:rStyle w:val="StyleUnderline"/>
          <w:highlight w:val="yellow"/>
        </w:rPr>
        <w:t>into</w:t>
      </w:r>
      <w:r w:rsidRPr="005B2934">
        <w:rPr>
          <w:rStyle w:val="StyleUnderline"/>
        </w:rPr>
        <w:t xml:space="preserve"> privacy </w:t>
      </w:r>
      <w:r w:rsidRPr="00231C1F">
        <w:rPr>
          <w:rStyle w:val="StyleUnderline"/>
          <w:highlight w:val="yellow"/>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3894A8D7" w14:textId="77777777" w:rsidR="002D741B" w:rsidRPr="007B03AD" w:rsidRDefault="002D741B" w:rsidP="002D741B">
      <w:pPr>
        <w:rPr>
          <w:sz w:val="16"/>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231C1F">
        <w:rPr>
          <w:rStyle w:val="StyleUnderline"/>
          <w:highlight w:val="yellow"/>
        </w:rPr>
        <w:t>If pricing</w:t>
      </w:r>
      <w:r w:rsidRPr="005B2934">
        <w:rPr>
          <w:rStyle w:val="StyleUnderline"/>
        </w:rPr>
        <w:t xml:space="preserve"> is </w:t>
      </w:r>
      <w:r w:rsidRPr="00231C1F">
        <w:rPr>
          <w:rStyle w:val="StyleUnderline"/>
          <w:highlight w:val="yellow"/>
        </w:rPr>
        <w:t>set by</w:t>
      </w:r>
      <w:r w:rsidRPr="005B2934">
        <w:rPr>
          <w:rStyle w:val="StyleUnderline"/>
        </w:rPr>
        <w:t xml:space="preserve"> consumers or through </w:t>
      </w:r>
      <w:r w:rsidRPr="00231C1F">
        <w:rPr>
          <w:rStyle w:val="StyleUnderline"/>
          <w:highlight w:val="yellow"/>
        </w:rPr>
        <w:t>negotiation</w:t>
      </w:r>
      <w:r w:rsidRPr="005B2934">
        <w:rPr>
          <w:rStyle w:val="StyleUnderline"/>
        </w:rPr>
        <w:t xml:space="preserve">, the </w:t>
      </w:r>
      <w:r w:rsidRPr="00231C1F">
        <w:rPr>
          <w:rStyle w:val="Emphasis"/>
          <w:highlight w:val="yellow"/>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231C1F">
        <w:rPr>
          <w:rStyle w:val="StyleUnderline"/>
          <w:highlight w:val="yellow"/>
        </w:rPr>
        <w:t>complexity</w:t>
      </w:r>
      <w:r w:rsidRPr="005B2934">
        <w:rPr>
          <w:rStyle w:val="StyleUnderline"/>
        </w:rPr>
        <w:t xml:space="preserve"> would likely </w:t>
      </w:r>
      <w:r w:rsidRPr="00231C1F">
        <w:rPr>
          <w:rStyle w:val="Emphasis"/>
          <w:highlight w:val="yellow"/>
        </w:rPr>
        <w:t>slow</w:t>
      </w:r>
      <w:r w:rsidRPr="005B2934">
        <w:rPr>
          <w:rStyle w:val="Emphasis"/>
        </w:rPr>
        <w:t xml:space="preserve"> users’ </w:t>
      </w:r>
      <w:r w:rsidRPr="00231C1F">
        <w:rPr>
          <w:rStyle w:val="Emphasis"/>
          <w:highlight w:val="yellow"/>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231C1F">
        <w:rPr>
          <w:rStyle w:val="StyleUnderline"/>
          <w:highlight w:val="yellow"/>
        </w:rPr>
        <w:t>turn</w:t>
      </w:r>
      <w:r w:rsidRPr="005B2934">
        <w:rPr>
          <w:rStyle w:val="StyleUnderline"/>
        </w:rPr>
        <w:t xml:space="preserve"> “click fatigue” </w:t>
      </w:r>
      <w:r w:rsidRPr="00231C1F">
        <w:rPr>
          <w:rStyle w:val="StyleUnderline"/>
          <w:highlight w:val="yellow"/>
        </w:rPr>
        <w:t>into</w:t>
      </w:r>
      <w:r w:rsidRPr="005B2934">
        <w:rPr>
          <w:rStyle w:val="StyleUnderline"/>
        </w:rPr>
        <w:t xml:space="preserve"> </w:t>
      </w:r>
      <w:r w:rsidRPr="005B2934">
        <w:rPr>
          <w:rStyle w:val="Emphasis"/>
        </w:rPr>
        <w:t>“</w:t>
      </w:r>
      <w:r w:rsidRPr="00231C1F">
        <w:rPr>
          <w:rStyle w:val="Emphasis"/>
          <w:highlight w:val="yellow"/>
        </w:rPr>
        <w:t>negotiation fatigue</w:t>
      </w:r>
      <w:r w:rsidRPr="005B2934">
        <w:rPr>
          <w:rStyle w:val="Emphasis"/>
        </w:rPr>
        <w:t>.”</w:t>
      </w:r>
    </w:p>
    <w:p w14:paraId="3A1E160D" w14:textId="77777777" w:rsidR="002D741B" w:rsidRPr="007B03AD" w:rsidRDefault="002D741B" w:rsidP="002D741B">
      <w:pPr>
        <w:rPr>
          <w:sz w:val="16"/>
        </w:rPr>
      </w:pPr>
      <w:r w:rsidRPr="005B2934">
        <w:rPr>
          <w:rStyle w:val="StyleUnderline"/>
        </w:rPr>
        <w:t>If pricing is set by regulators</w:t>
      </w:r>
      <w:r w:rsidRPr="007B03AD">
        <w:rPr>
          <w:sz w:val="16"/>
        </w:rPr>
        <w:t xml:space="preserve"> or a legislature, </w:t>
      </w:r>
      <w:r w:rsidRPr="005B2934">
        <w:rPr>
          <w:rStyle w:val="StyleUnderline"/>
        </w:rPr>
        <w:t>this could require drawing of lines about the use of information based on judgments that some should be favored and others disfavored</w:t>
      </w:r>
      <w:r w:rsidRPr="007B03AD">
        <w:rPr>
          <w:sz w:val="16"/>
        </w:rPr>
        <w:t xml:space="preserve"> (e.g., different pricing for medical research versus commercial data brokerage). Yet </w:t>
      </w:r>
      <w:r w:rsidRPr="005B2934">
        <w:rPr>
          <w:rStyle w:val="StyleUnderline"/>
        </w:rPr>
        <w:t>this approach might risk an adverse review under</w:t>
      </w:r>
      <w:r w:rsidRPr="007B03AD">
        <w:rPr>
          <w:sz w:val="16"/>
        </w:rPr>
        <w:t xml:space="preserve"> the Supreme Court’s </w:t>
      </w:r>
      <w:r w:rsidRPr="005B2934">
        <w:rPr>
          <w:rStyle w:val="Emphasis"/>
        </w:rPr>
        <w:t>First Amendment</w:t>
      </w:r>
      <w:r w:rsidRPr="007B03AD">
        <w:rPr>
          <w:sz w:val="16"/>
        </w:rPr>
        <w:t xml:space="preserve"> holding in Sorrell v. IMS Health Inc., which rejected a Vermont limitation on a few particular uses of information about a pharmacy prescription transaction. Although the Sorrell case turned on particular decisions and statements made by the Vermont legislature, any privacy legislation is likely to face challenges under the First Amendment commercial speech doctrine, which encompasses commercial advertising within free speech protection on the basis of a “strong interest in the free flow of commercial information” on the part of both consumers and society. It is far from clear that a property rights approach to privacy would improve the arguments needed to withstand a constitutional challenge on such grounds.</w:t>
      </w:r>
    </w:p>
    <w:p w14:paraId="2F40B150" w14:textId="77777777" w:rsidR="002D741B" w:rsidRPr="007B03AD" w:rsidRDefault="002D741B" w:rsidP="002D741B">
      <w:pPr>
        <w:rPr>
          <w:sz w:val="16"/>
        </w:rPr>
      </w:pPr>
      <w:r w:rsidRPr="007B03AD">
        <w:rPr>
          <w:sz w:val="16"/>
        </w:rPr>
        <w:t xml:space="preserve">A </w:t>
      </w:r>
      <w:r w:rsidRPr="007B03AD">
        <w:rPr>
          <w:rStyle w:val="StyleUnderline"/>
        </w:rPr>
        <w:t>property-based system</w:t>
      </w:r>
      <w:r w:rsidRPr="007B03AD">
        <w:rPr>
          <w:sz w:val="16"/>
        </w:rPr>
        <w:t xml:space="preserve"> also </w:t>
      </w:r>
      <w:r w:rsidRPr="007B03AD">
        <w:rPr>
          <w:rStyle w:val="StyleUnderline"/>
        </w:rPr>
        <w:t>disregards interests besides property that individuals have in personal information</w:t>
      </w:r>
      <w:r w:rsidRPr="007B03AD">
        <w:rPr>
          <w:sz w:val="16"/>
        </w:rPr>
        <w:t xml:space="preserve">. </w:t>
      </w:r>
      <w:r w:rsidRPr="007B03AD">
        <w:rPr>
          <w:rStyle w:val="StyleUnderline"/>
        </w:rPr>
        <w:t>Consumers</w:t>
      </w:r>
      <w:r w:rsidRPr="007B03AD">
        <w:rPr>
          <w:sz w:val="16"/>
        </w:rPr>
        <w:t xml:space="preserve"> often </w:t>
      </w:r>
      <w:r w:rsidRPr="007B03AD">
        <w:rPr>
          <w:rStyle w:val="StyleUnderline"/>
        </w:rPr>
        <w:t>benefit from freely providing information for use in a particular context</w:t>
      </w:r>
      <w:r w:rsidRPr="007B03AD">
        <w:rPr>
          <w:sz w:val="16"/>
        </w:rPr>
        <w:t xml:space="preserve">, but </w:t>
      </w:r>
      <w:r w:rsidRPr="007B03AD">
        <w:rPr>
          <w:rStyle w:val="StyleUnderline"/>
        </w:rPr>
        <w:t>they can suffer a range of privacy harms if the information is used in an unrelated context not contemplated when use of the information was licensed.</w:t>
      </w:r>
      <w:r w:rsidRPr="007B03AD">
        <w:rPr>
          <w:sz w:val="16"/>
        </w:rPr>
        <w:t xml:space="preserve"> At the same, </w:t>
      </w:r>
      <w:r w:rsidRPr="007B03AD">
        <w:rPr>
          <w:rStyle w:val="StyleUnderline"/>
        </w:rPr>
        <w:t xml:space="preserve">imbuing property rights in personal information would affect sharing of data in </w:t>
      </w:r>
      <w:r w:rsidRPr="007B03AD">
        <w:rPr>
          <w:rStyle w:val="Emphasis"/>
        </w:rPr>
        <w:t>many common contexts</w:t>
      </w:r>
      <w:r w:rsidRPr="007B03AD">
        <w:rPr>
          <w:sz w:val="16"/>
        </w:rPr>
        <w:t>. In a simple purchase of a book from an online retailer, for example, the book title and subject could reveal highly personal information about the purchaser, but the retailer surely would have a right to retain and use its own business records about the transaction (including the title of the book).</w:t>
      </w:r>
    </w:p>
    <w:p w14:paraId="5FDF1391" w14:textId="77777777" w:rsidR="002D741B" w:rsidRPr="007B03AD" w:rsidRDefault="002D741B" w:rsidP="002D741B">
      <w:pPr>
        <w:rPr>
          <w:sz w:val="16"/>
        </w:rPr>
      </w:pPr>
      <w:r w:rsidRPr="007B03AD">
        <w:rPr>
          <w:sz w:val="16"/>
        </w:rPr>
        <w:t>Under an information-as-property regime, would both the purchaser and the retailer have property rights to information about the transaction? And in such a property regime, couldn’t the retailer simply make as a condition of sale that the purchaser must grant a license to the retailer to use the information for specified uses? And wouldn’t that simply lead to another form of the tyranny of fine print in which the purchaser who wants the convenience of an online purchase would be forced to cede rights to the retailer? It is unclear whether the information as property regime would in fact improve the current state of privacy.</w:t>
      </w:r>
    </w:p>
    <w:p w14:paraId="0BFE82C9" w14:textId="77777777" w:rsidR="002D741B" w:rsidRPr="007B03AD" w:rsidRDefault="002D741B" w:rsidP="002D741B">
      <w:pPr>
        <w:rPr>
          <w:sz w:val="16"/>
        </w:rPr>
      </w:pPr>
      <w:r w:rsidRPr="007B03AD">
        <w:rPr>
          <w:sz w:val="16"/>
        </w:rPr>
        <w:t>Looking beyond this retail scenario, how would information-as-property apply to a simple online conversation between two individuals who exchange personal information with each other—perhaps even information about personal activities that the two individuals did together? Would both individuals have property interests in the personal information about a joint activity? Would that mean that neither individual could tell anyone else about the joint activity without the permission of the other individual? (Facebook allows users to delete or port their own photographs but not other people’s photos in which they are tagged).</w:t>
      </w:r>
    </w:p>
    <w:p w14:paraId="3DEC1C15" w14:textId="77777777" w:rsidR="002D741B" w:rsidRPr="007B03AD" w:rsidRDefault="002D741B" w:rsidP="002D741B">
      <w:pPr>
        <w:rPr>
          <w:sz w:val="16"/>
        </w:rPr>
      </w:pPr>
      <w:r w:rsidRPr="007B03AD">
        <w:rPr>
          <w:sz w:val="16"/>
        </w:rPr>
        <w:t xml:space="preserve">The European Union’s </w:t>
      </w:r>
      <w:r w:rsidRPr="00231C1F">
        <w:rPr>
          <w:rStyle w:val="Emphasis"/>
          <w:sz w:val="32"/>
          <w:szCs w:val="32"/>
          <w:highlight w:val="yellow"/>
        </w:rPr>
        <w:t>GDPR</w:t>
      </w:r>
      <w:r w:rsidRPr="00231C1F">
        <w:rPr>
          <w:rStyle w:val="StyleUnderline"/>
          <w:sz w:val="32"/>
          <w:szCs w:val="32"/>
          <w:highlight w:val="yellow"/>
        </w:rPr>
        <w:t xml:space="preserve"> </w:t>
      </w:r>
      <w:r w:rsidRPr="00231C1F">
        <w:rPr>
          <w:rStyle w:val="StyleUnderline"/>
          <w:highlight w:val="yellow"/>
        </w:rPr>
        <w:t>provides</w:t>
      </w:r>
      <w:r w:rsidRPr="007B03AD">
        <w:rPr>
          <w:rStyle w:val="StyleUnderline"/>
        </w:rPr>
        <w:t xml:space="preserve"> a </w:t>
      </w:r>
      <w:r w:rsidRPr="00231C1F">
        <w:rPr>
          <w:rStyle w:val="StyleUnderline"/>
          <w:highlight w:val="yellow"/>
        </w:rPr>
        <w:t>benchmark for</w:t>
      </w:r>
      <w:r w:rsidRPr="007B03AD">
        <w:rPr>
          <w:rStyle w:val="StyleUnderline"/>
        </w:rPr>
        <w:t xml:space="preserve"> the </w:t>
      </w:r>
      <w:r w:rsidRPr="00231C1F">
        <w:rPr>
          <w:rStyle w:val="StyleUnderline"/>
          <w:highlight w:val="yellow"/>
        </w:rPr>
        <w:t>complexity</w:t>
      </w:r>
      <w:r w:rsidRPr="007B03AD">
        <w:rPr>
          <w:rStyle w:val="StyleUnderline"/>
        </w:rPr>
        <w:t xml:space="preserve"> of </w:t>
      </w:r>
      <w:r w:rsidRPr="007B03AD">
        <w:rPr>
          <w:rStyle w:val="Emphasis"/>
        </w:rPr>
        <w:t>introducing property interests into information ecosystems</w:t>
      </w:r>
      <w:r w:rsidRPr="007B03AD">
        <w:rPr>
          <w:sz w:val="16"/>
        </w:rPr>
        <w:t xml:space="preserve">. The </w:t>
      </w:r>
      <w:r w:rsidRPr="00231C1F">
        <w:rPr>
          <w:rStyle w:val="StyleUnderline"/>
          <w:highlight w:val="yellow"/>
        </w:rPr>
        <w:t>regulation required</w:t>
      </w:r>
      <w:r w:rsidRPr="007B03AD">
        <w:rPr>
          <w:rStyle w:val="StyleUnderline"/>
        </w:rPr>
        <w:t xml:space="preserve"> an </w:t>
      </w:r>
      <w:r w:rsidRPr="00231C1F">
        <w:rPr>
          <w:rStyle w:val="Emphasis"/>
          <w:highlight w:val="yellow"/>
        </w:rPr>
        <w:t>enormous</w:t>
      </w:r>
      <w:r w:rsidRPr="007B03AD">
        <w:rPr>
          <w:rStyle w:val="Emphasis"/>
        </w:rPr>
        <w:t xml:space="preserve"> amount of </w:t>
      </w:r>
      <w:r w:rsidRPr="00231C1F">
        <w:rPr>
          <w:rStyle w:val="Emphasis"/>
          <w:highlight w:val="yellow"/>
        </w:rPr>
        <w:t>systems design work</w:t>
      </w:r>
      <w:r w:rsidRPr="007B03AD">
        <w:rPr>
          <w:rStyle w:val="StyleUnderline"/>
        </w:rPr>
        <w:t xml:space="preserve"> to map data flows within organizations</w:t>
      </w:r>
      <w:r w:rsidRPr="007B03AD">
        <w:rPr>
          <w:sz w:val="16"/>
        </w:rPr>
        <w:t xml:space="preserve">, </w:t>
      </w:r>
      <w:r w:rsidRPr="007B03AD">
        <w:rPr>
          <w:rStyle w:val="StyleUnderline"/>
        </w:rPr>
        <w:t>document these for regulators, change user interfaces, and create the back-end systems to enable individual access, correction, and deletion</w:t>
      </w:r>
      <w:r w:rsidRPr="007B03AD">
        <w:rPr>
          <w:sz w:val="16"/>
        </w:rPr>
        <w:t xml:space="preserve">. </w:t>
      </w:r>
      <w:r w:rsidRPr="007B03AD">
        <w:rPr>
          <w:rStyle w:val="StyleUnderline"/>
        </w:rPr>
        <w:t>Microsoft</w:t>
      </w:r>
      <w:r w:rsidRPr="007B03AD">
        <w:rPr>
          <w:sz w:val="16"/>
        </w:rPr>
        <w:t xml:space="preserve"> revealed that it </w:t>
      </w:r>
      <w:r w:rsidRPr="007B03AD">
        <w:rPr>
          <w:rStyle w:val="StyleUnderline"/>
        </w:rPr>
        <w:t>put 1,600 engineers on the task implementing the GDPR</w:t>
      </w:r>
      <w:r w:rsidRPr="007B03AD">
        <w:rPr>
          <w:sz w:val="16"/>
        </w:rPr>
        <w:t>. Creating a system of micropayments similarly would add major new layers to user interfaces and back-ends systems.</w:t>
      </w:r>
    </w:p>
    <w:p w14:paraId="25FE1AE9" w14:textId="77777777" w:rsidR="002D741B" w:rsidRPr="007B03AD" w:rsidRDefault="002D741B" w:rsidP="002D741B">
      <w:pPr>
        <w:rPr>
          <w:sz w:val="16"/>
        </w:rPr>
      </w:pPr>
      <w:r w:rsidRPr="007B03AD">
        <w:rPr>
          <w:sz w:val="16"/>
        </w:rPr>
        <w:t>There are apps and proposals that seek to protect privacy through intermediaries. MIT’s big data pioneer Alexander Pentland and Thomas Hardjono have proposed that credit unions and labor unions could use their collective role to operate data cooperatives on behalf of their members, negotiating and managing permissions as well as deriving insights for their users. In a similar vein, CitizenMe is developing a data “exchange” that enables individuals to pool their data for surveys and other uses in exchange for compensation, and also to receive develop analysis of their data. In time, a privacy marketplace may develop platforms like these. In the meantime, the challenges of implementation, adoption, and permissions management across many different contexts and interests in information means these are not a substitute for widely applicable baseline privacy legislation.</w:t>
      </w:r>
    </w:p>
    <w:bookmarkEnd w:id="6"/>
    <w:p w14:paraId="205B28D9" w14:textId="77777777" w:rsidR="002D741B" w:rsidRDefault="002D741B" w:rsidP="002D741B">
      <w:pPr>
        <w:pStyle w:val="Heading4"/>
      </w:pPr>
      <w:r>
        <w:t xml:space="preserve">Financing, membership, and transparency </w:t>
      </w:r>
      <w:r w:rsidRPr="008B74E3">
        <w:rPr>
          <w:u w:val="single"/>
        </w:rPr>
        <w:t>crush</w:t>
      </w:r>
      <w:r>
        <w:t xml:space="preserve"> data unions.</w:t>
      </w:r>
    </w:p>
    <w:p w14:paraId="643ADC41" w14:textId="77777777" w:rsidR="002D741B" w:rsidRPr="00AB26A3" w:rsidRDefault="002D741B" w:rsidP="002D741B">
      <w:pPr>
        <w:rPr>
          <w:b/>
          <w:bCs/>
        </w:rPr>
      </w:pPr>
      <w:r w:rsidRPr="00AB26A3">
        <w:t xml:space="preserve">Sebastian </w:t>
      </w:r>
      <w:r w:rsidRPr="00AB26A3">
        <w:rPr>
          <w:rStyle w:val="Style13ptBold"/>
        </w:rPr>
        <w:t>Merkel et al. 24</w:t>
      </w:r>
      <w:r>
        <w:t>, Faculty of Social Science, Ruhr University Bochum , 4/15/24, “(Data-) Cooperatives in health and social care: a scoping review,” https://link.springer.com/article/10.1007/s10389-024-02226-x</w:t>
      </w:r>
    </w:p>
    <w:p w14:paraId="41209822" w14:textId="77777777" w:rsidR="002D741B" w:rsidRPr="002C379C" w:rsidRDefault="002D741B" w:rsidP="002D741B">
      <w:pPr>
        <w:rPr>
          <w:sz w:val="16"/>
        </w:rPr>
      </w:pPr>
      <w:r w:rsidRPr="002C379C">
        <w:rPr>
          <w:sz w:val="16"/>
        </w:rPr>
        <w:t xml:space="preserve">Nevertheless, with respect to these issues described above, the review allowed us to derive </w:t>
      </w:r>
      <w:r w:rsidRPr="00E818AE">
        <w:rPr>
          <w:rStyle w:val="StyleUnderline"/>
        </w:rPr>
        <w:t>five common challenges from the present results that (</w:t>
      </w:r>
      <w:r w:rsidRPr="00C01A3C">
        <w:rPr>
          <w:rStyle w:val="StyleUnderline"/>
          <w:highlight w:val="yellow"/>
        </w:rPr>
        <w:t>data</w:t>
      </w:r>
      <w:r w:rsidRPr="00E818AE">
        <w:rPr>
          <w:rStyle w:val="StyleUnderline"/>
        </w:rPr>
        <w:t xml:space="preserve">) </w:t>
      </w:r>
      <w:r w:rsidRPr="00C01A3C">
        <w:rPr>
          <w:rStyle w:val="StyleUnderline"/>
          <w:highlight w:val="yellow"/>
        </w:rPr>
        <w:t>coop</w:t>
      </w:r>
      <w:r w:rsidRPr="00C01A3C">
        <w:rPr>
          <w:rStyle w:val="StyleUnderline"/>
        </w:rPr>
        <w:t>erative</w:t>
      </w:r>
      <w:r w:rsidRPr="00C01A3C">
        <w:rPr>
          <w:rStyle w:val="StyleUnderline"/>
          <w:highlight w:val="yellow"/>
        </w:rPr>
        <w:t>s</w:t>
      </w:r>
      <w:r w:rsidRPr="002C379C">
        <w:rPr>
          <w:sz w:val="16"/>
        </w:rPr>
        <w:t xml:space="preserve"> in the health and social care sector must face in order to be successful:</w:t>
      </w:r>
    </w:p>
    <w:p w14:paraId="1A79271F" w14:textId="77777777" w:rsidR="002D741B" w:rsidRPr="002C379C" w:rsidRDefault="002D741B" w:rsidP="002D741B">
      <w:pPr>
        <w:rPr>
          <w:sz w:val="16"/>
        </w:rPr>
      </w:pPr>
      <w:r w:rsidRPr="002C379C">
        <w:rPr>
          <w:sz w:val="16"/>
        </w:rPr>
        <w:t>(1)</w:t>
      </w:r>
    </w:p>
    <w:p w14:paraId="34DE90C7" w14:textId="77777777" w:rsidR="002D741B" w:rsidRPr="002C379C" w:rsidRDefault="002D741B" w:rsidP="002D741B">
      <w:pPr>
        <w:rPr>
          <w:sz w:val="16"/>
        </w:rPr>
      </w:pPr>
      <w:r w:rsidRPr="002C379C">
        <w:rPr>
          <w:sz w:val="16"/>
        </w:rPr>
        <w:t xml:space="preserve">Salary structures: Health and social care </w:t>
      </w:r>
      <w:r w:rsidRPr="00E818AE">
        <w:rPr>
          <w:rStyle w:val="StyleUnderline"/>
        </w:rPr>
        <w:t xml:space="preserve">cooperatives often </w:t>
      </w:r>
      <w:r w:rsidRPr="00C01A3C">
        <w:rPr>
          <w:rStyle w:val="StyleUnderline"/>
          <w:highlight w:val="yellow"/>
        </w:rPr>
        <w:t xml:space="preserve">struggle to </w:t>
      </w:r>
      <w:r w:rsidRPr="00C01A3C">
        <w:rPr>
          <w:rStyle w:val="Emphasis"/>
          <w:highlight w:val="yellow"/>
        </w:rPr>
        <w:t>obtain long-term, sustainable financing</w:t>
      </w:r>
      <w:r w:rsidRPr="002C379C">
        <w:rPr>
          <w:sz w:val="16"/>
        </w:rPr>
        <w:t xml:space="preserve">. This can partly be </w:t>
      </w:r>
      <w:r w:rsidRPr="00E818AE">
        <w:rPr>
          <w:rStyle w:val="StyleUnderline"/>
        </w:rPr>
        <w:t xml:space="preserve">attributed to the circumstance that cooperatives typically emerge from a </w:t>
      </w:r>
      <w:r w:rsidRPr="00E818AE">
        <w:rPr>
          <w:rStyle w:val="Emphasis"/>
        </w:rPr>
        <w:t>bottom-up movement</w:t>
      </w:r>
      <w:r w:rsidRPr="002C379C">
        <w:rPr>
          <w:sz w:val="16"/>
        </w:rPr>
        <w:t xml:space="preserve">. As a result, most </w:t>
      </w:r>
      <w:r w:rsidRPr="00E818AE">
        <w:rPr>
          <w:rStyle w:val="StyleUnderline"/>
        </w:rPr>
        <w:t xml:space="preserve">new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of this type </w:t>
      </w:r>
      <w:r w:rsidRPr="00C01A3C">
        <w:rPr>
          <w:rStyle w:val="StyleUnderline"/>
          <w:highlight w:val="yellow"/>
        </w:rPr>
        <w:t>do not have</w:t>
      </w:r>
      <w:r w:rsidRPr="00E818AE">
        <w:rPr>
          <w:rStyle w:val="StyleUnderline"/>
        </w:rPr>
        <w:t xml:space="preserve"> a large </w:t>
      </w:r>
      <w:r w:rsidRPr="00C01A3C">
        <w:rPr>
          <w:rStyle w:val="StyleUnderline"/>
          <w:highlight w:val="yellow"/>
        </w:rPr>
        <w:t>budget available</w:t>
      </w:r>
      <w:r w:rsidRPr="002C379C">
        <w:rPr>
          <w:sz w:val="16"/>
        </w:rPr>
        <w:t xml:space="preserve">. Many </w:t>
      </w:r>
      <w:r w:rsidRPr="00E818AE">
        <w:rPr>
          <w:rStyle w:val="StyleUnderline"/>
        </w:rPr>
        <w:t xml:space="preserve">cooperatives </w:t>
      </w:r>
      <w:r w:rsidRPr="00C01A3C">
        <w:rPr>
          <w:rStyle w:val="StyleUnderline"/>
          <w:highlight w:val="yellow"/>
        </w:rPr>
        <w:t>rely on donations</w:t>
      </w:r>
      <w:r w:rsidRPr="00E818AE">
        <w:rPr>
          <w:rStyle w:val="StyleUnderline"/>
        </w:rPr>
        <w:t xml:space="preserve"> and </w:t>
      </w:r>
      <w:r w:rsidRPr="00E818AE">
        <w:rPr>
          <w:rStyle w:val="Emphasis"/>
        </w:rPr>
        <w:t>support from subsidies</w:t>
      </w:r>
      <w:r w:rsidRPr="002C379C">
        <w:rPr>
          <w:sz w:val="16"/>
        </w:rPr>
        <w:t xml:space="preserve">, especially in their founding phase. To raise such funds, a </w:t>
      </w:r>
      <w:r w:rsidRPr="00C01A3C">
        <w:rPr>
          <w:rStyle w:val="Emphasis"/>
          <w:highlight w:val="yellow"/>
        </w:rPr>
        <w:t>sufficient amount of people</w:t>
      </w:r>
      <w:r w:rsidRPr="00C01A3C">
        <w:rPr>
          <w:rStyle w:val="StyleUnderline"/>
          <w:highlight w:val="yellow"/>
        </w:rPr>
        <w:t xml:space="preserve"> must be convinced</w:t>
      </w:r>
      <w:r w:rsidRPr="00E818AE">
        <w:rPr>
          <w:rStyle w:val="StyleUnderline"/>
        </w:rPr>
        <w:t xml:space="preserve"> by the idea of the cooperative</w:t>
      </w:r>
      <w:r w:rsidRPr="002C379C">
        <w:rPr>
          <w:sz w:val="16"/>
        </w:rPr>
        <w:t xml:space="preserve">. Since </w:t>
      </w:r>
      <w:r w:rsidRPr="00E818AE">
        <w:rPr>
          <w:rStyle w:val="StyleUnderline"/>
        </w:rPr>
        <w:t xml:space="preserve">cooperatives tend to be a </w:t>
      </w:r>
      <w:r w:rsidRPr="00E818AE">
        <w:rPr>
          <w:rStyle w:val="Emphasis"/>
        </w:rPr>
        <w:t>grassroots movement</w:t>
      </w:r>
      <w:r w:rsidRPr="002C379C">
        <w:rPr>
          <w:sz w:val="16"/>
        </w:rPr>
        <w:t xml:space="preserve">, a </w:t>
      </w:r>
      <w:r w:rsidRPr="00E818AE">
        <w:rPr>
          <w:rStyle w:val="StyleUnderline"/>
        </w:rPr>
        <w:t>consensus must be established among potential members</w:t>
      </w:r>
      <w:r w:rsidRPr="002C379C">
        <w:rPr>
          <w:sz w:val="16"/>
        </w:rPr>
        <w:t xml:space="preserve">, which can take more time depending on the group. This also relates to questions about how to handle the health data collected in the cooperative, the sale of which finances some of the data cooperatives (www.healthbank.coop2021; www.polypoly-citizens.eu/de/). Another challenging part is the filling of important corporate positions by volunteers, who often run the organization without any financial reimbursement. The </w:t>
      </w:r>
      <w:r w:rsidRPr="00C01A3C">
        <w:rPr>
          <w:rStyle w:val="StyleUnderline"/>
          <w:highlight w:val="yellow"/>
        </w:rPr>
        <w:t>voluntary nature</w:t>
      </w:r>
      <w:r w:rsidRPr="00E818AE">
        <w:rPr>
          <w:rStyle w:val="StyleUnderline"/>
        </w:rPr>
        <w:t xml:space="preserve"> of participation </w:t>
      </w:r>
      <w:r w:rsidRPr="00C01A3C">
        <w:rPr>
          <w:rStyle w:val="StyleUnderline"/>
          <w:highlight w:val="yellow"/>
        </w:rPr>
        <w:t>implies</w:t>
      </w:r>
      <w:r w:rsidRPr="00E818AE">
        <w:rPr>
          <w:rStyle w:val="StyleUnderline"/>
        </w:rPr>
        <w:t xml:space="preserve"> that </w:t>
      </w:r>
      <w:r w:rsidRPr="00C01A3C">
        <w:rPr>
          <w:rStyle w:val="Emphasis"/>
          <w:highlight w:val="yellow"/>
        </w:rPr>
        <w:t>reliability is not</w:t>
      </w:r>
      <w:r w:rsidRPr="00E818AE">
        <w:rPr>
          <w:rStyle w:val="Emphasis"/>
        </w:rPr>
        <w:t xml:space="preserve"> always </w:t>
      </w:r>
      <w:r w:rsidRPr="00C01A3C">
        <w:rPr>
          <w:rStyle w:val="Emphasis"/>
          <w:highlight w:val="yellow"/>
        </w:rPr>
        <w:t>given</w:t>
      </w:r>
      <w:r w:rsidRPr="002C379C">
        <w:rPr>
          <w:sz w:val="16"/>
        </w:rPr>
        <w:t xml:space="preserve">. A </w:t>
      </w:r>
      <w:r w:rsidRPr="00E818AE">
        <w:rPr>
          <w:rStyle w:val="StyleUnderline"/>
        </w:rPr>
        <w:t>high degree of idealism must prevail on the part of the volunteers and a real added value must be recognized in the cooperative</w:t>
      </w:r>
      <w:r w:rsidRPr="002C379C">
        <w:rPr>
          <w:sz w:val="16"/>
        </w:rPr>
        <w:t>. However, since the volunteers are often professionally trained in other contexts and perform the activities involved in the founding on a part-time basis, professionalizing the cooperative is another challenge.</w:t>
      </w:r>
    </w:p>
    <w:p w14:paraId="5964E4D4" w14:textId="77777777" w:rsidR="002D741B" w:rsidRPr="002C379C" w:rsidRDefault="002D741B" w:rsidP="002D741B">
      <w:pPr>
        <w:rPr>
          <w:sz w:val="16"/>
        </w:rPr>
      </w:pPr>
      <w:r w:rsidRPr="002C379C">
        <w:rPr>
          <w:sz w:val="16"/>
        </w:rPr>
        <w:t>(2)</w:t>
      </w:r>
    </w:p>
    <w:p w14:paraId="0EAB7E3F" w14:textId="77777777" w:rsidR="002D741B" w:rsidRPr="002C379C" w:rsidRDefault="002D741B" w:rsidP="002D741B">
      <w:pPr>
        <w:rPr>
          <w:sz w:val="16"/>
        </w:rPr>
      </w:pPr>
      <w:r w:rsidRPr="002C379C">
        <w:rPr>
          <w:sz w:val="16"/>
        </w:rPr>
        <w:t xml:space="preserve">Cooperating with other providers and surrounding institutions: </w:t>
      </w:r>
      <w:r w:rsidRPr="00C01A3C">
        <w:rPr>
          <w:rStyle w:val="StyleUnderline"/>
          <w:highlight w:val="yellow"/>
        </w:rPr>
        <w:t>Coop</w:t>
      </w:r>
      <w:r w:rsidRPr="00C01A3C">
        <w:rPr>
          <w:rStyle w:val="StyleUnderline"/>
        </w:rPr>
        <w:t>erative</w:t>
      </w:r>
      <w:r w:rsidRPr="00C01A3C">
        <w:rPr>
          <w:rStyle w:val="StyleUnderline"/>
          <w:highlight w:val="yellow"/>
        </w:rPr>
        <w:t>s are</w:t>
      </w:r>
      <w:r w:rsidRPr="00E818AE">
        <w:rPr>
          <w:rStyle w:val="StyleUnderline"/>
        </w:rPr>
        <w:t xml:space="preserve"> often </w:t>
      </w:r>
      <w:r w:rsidRPr="00C01A3C">
        <w:rPr>
          <w:rStyle w:val="StyleUnderline"/>
          <w:highlight w:val="yellow"/>
        </w:rPr>
        <w:t>in competition with</w:t>
      </w:r>
      <w:r w:rsidRPr="00E818AE">
        <w:rPr>
          <w:rStyle w:val="StyleUnderline"/>
        </w:rPr>
        <w:t xml:space="preserve"> </w:t>
      </w:r>
      <w:r w:rsidRPr="00C01A3C">
        <w:rPr>
          <w:rStyle w:val="StyleUnderline"/>
          <w:highlight w:val="yellow"/>
        </w:rPr>
        <w:t>commercial providers</w:t>
      </w:r>
      <w:r w:rsidRPr="00E818AE">
        <w:rPr>
          <w:rStyle w:val="StyleUnderline"/>
        </w:rPr>
        <w:t xml:space="preserve"> in </w:t>
      </w:r>
      <w:r w:rsidRPr="00E818AE">
        <w:rPr>
          <w:rStyle w:val="Emphasis"/>
        </w:rPr>
        <w:t>terms of the services they offer</w:t>
      </w:r>
      <w:r w:rsidRPr="002C379C">
        <w:rPr>
          <w:sz w:val="16"/>
        </w:rPr>
        <w:t xml:space="preserve"> (Fisher et al. 2012). </w:t>
      </w:r>
      <w:r w:rsidRPr="00E818AE">
        <w:rPr>
          <w:rStyle w:val="StyleUnderline"/>
        </w:rPr>
        <w:t>Forming cooperations can be an opportunity to secure the cooperative’s financial base and to maintain the cooperative work</w:t>
      </w:r>
      <w:r w:rsidRPr="002C379C">
        <w:rPr>
          <w:sz w:val="16"/>
        </w:rPr>
        <w:t xml:space="preserve">. </w:t>
      </w:r>
      <w:r w:rsidRPr="00E818AE">
        <w:rPr>
          <w:rStyle w:val="StyleUnderline"/>
        </w:rPr>
        <w:t>As the results of this work showed, such cooperations are often formed with public or rather governmental institutions</w:t>
      </w:r>
      <w:r w:rsidRPr="002C379C">
        <w:rPr>
          <w:sz w:val="16"/>
        </w:rPr>
        <w:t xml:space="preserve">. </w:t>
      </w:r>
      <w:r w:rsidRPr="00E818AE">
        <w:rPr>
          <w:rStyle w:val="StyleUnderline"/>
        </w:rPr>
        <w:t>These have a politically motivated interest in promoting the region-specific services of the cooperatives</w:t>
      </w:r>
      <w:r w:rsidRPr="002C379C">
        <w:rPr>
          <w:sz w:val="16"/>
        </w:rPr>
        <w:t xml:space="preserve">. However, </w:t>
      </w:r>
      <w:r w:rsidRPr="00E818AE">
        <w:rPr>
          <w:rStyle w:val="StyleUnderline"/>
        </w:rPr>
        <w:t xml:space="preserve">the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also </w:t>
      </w:r>
      <w:r w:rsidRPr="00C01A3C">
        <w:rPr>
          <w:rStyle w:val="Emphasis"/>
          <w:highlight w:val="yellow"/>
        </w:rPr>
        <w:t>risk losing</w:t>
      </w:r>
      <w:r w:rsidRPr="00E818AE">
        <w:rPr>
          <w:rStyle w:val="Emphasis"/>
        </w:rPr>
        <w:t xml:space="preserve"> their </w:t>
      </w:r>
      <w:r w:rsidRPr="00C01A3C">
        <w:rPr>
          <w:rStyle w:val="Emphasis"/>
          <w:highlight w:val="yellow"/>
        </w:rPr>
        <w:t>autonomy</w:t>
      </w:r>
      <w:r w:rsidRPr="00E818AE">
        <w:rPr>
          <w:rStyle w:val="StyleUnderline"/>
        </w:rPr>
        <w:t xml:space="preserve"> to meet the need for voice and control of their cooperation partners.</w:t>
      </w:r>
      <w:r w:rsidRPr="002C379C">
        <w:rPr>
          <w:sz w:val="16"/>
        </w:rPr>
        <w:t xml:space="preserve"> The health cooperative system in Costa Rica (Gauri et al. 2004) is a suitable example of how a cooperation with local authorities enabled the implementation of the cooperative system in the first place, but at the same time strongly regulated the cooperatives’ scope of action. This also underlines the importance of the national context of any such endeavor, due to legal, cultural, and other differences between countries. Moreover, the </w:t>
      </w:r>
      <w:r w:rsidRPr="00C01A3C">
        <w:rPr>
          <w:rStyle w:val="StyleUnderline"/>
          <w:highlight w:val="yellow"/>
        </w:rPr>
        <w:t>coop</w:t>
      </w:r>
      <w:r w:rsidRPr="00C01A3C">
        <w:t xml:space="preserve">eration </w:t>
      </w:r>
      <w:r w:rsidRPr="00E818AE">
        <w:rPr>
          <w:rStyle w:val="StyleUnderline"/>
        </w:rPr>
        <w:t xml:space="preserve">can be </w:t>
      </w:r>
      <w:r w:rsidRPr="00C01A3C">
        <w:rPr>
          <w:rStyle w:val="StyleUnderline"/>
          <w:highlight w:val="yellow"/>
        </w:rPr>
        <w:t>fragile because</w:t>
      </w:r>
      <w:r w:rsidRPr="00E818AE">
        <w:rPr>
          <w:rStyle w:val="StyleUnderline"/>
        </w:rPr>
        <w:t xml:space="preserve"> the </w:t>
      </w:r>
      <w:r w:rsidRPr="00C01A3C">
        <w:rPr>
          <w:rStyle w:val="StyleUnderline"/>
          <w:highlight w:val="yellow"/>
        </w:rPr>
        <w:t xml:space="preserve">power </w:t>
      </w:r>
      <w:r w:rsidRPr="00C01A3C">
        <w:rPr>
          <w:rStyle w:val="Emphasis"/>
          <w:highlight w:val="yellow"/>
        </w:rPr>
        <w:t>might be unequally distributed</w:t>
      </w:r>
      <w:r w:rsidRPr="002C379C">
        <w:rPr>
          <w:sz w:val="16"/>
        </w:rPr>
        <w:t xml:space="preserve"> (Wagenaar 2019). Additionally, institutions might ask for prerequisites the cooperatives barely can provide, e.g., the Dutch cooperative LZ was asked for a formal certificate to be able to provide formal care, which requests several years of professional training (Wagenaar 2019).</w:t>
      </w:r>
    </w:p>
    <w:p w14:paraId="6416F992" w14:textId="77777777" w:rsidR="002D741B" w:rsidRPr="002C379C" w:rsidRDefault="002D741B" w:rsidP="002D741B">
      <w:pPr>
        <w:rPr>
          <w:sz w:val="16"/>
        </w:rPr>
      </w:pPr>
      <w:r w:rsidRPr="002C379C">
        <w:rPr>
          <w:sz w:val="16"/>
        </w:rPr>
        <w:t>(3)</w:t>
      </w:r>
    </w:p>
    <w:p w14:paraId="60714934" w14:textId="77777777" w:rsidR="002D741B" w:rsidRPr="002C379C" w:rsidRDefault="002D741B" w:rsidP="002D741B">
      <w:pPr>
        <w:rPr>
          <w:sz w:val="16"/>
        </w:rPr>
      </w:pPr>
      <w:r w:rsidRPr="002C379C">
        <w:rPr>
          <w:sz w:val="16"/>
        </w:rPr>
        <w:t xml:space="preserve">Building an identity and recruiting potential members: </w:t>
      </w:r>
      <w:r w:rsidRPr="00E818AE">
        <w:rPr>
          <w:rStyle w:val="StyleUnderline"/>
        </w:rPr>
        <w:t xml:space="preserve">To successfully recruit new members, the </w:t>
      </w:r>
      <w:r w:rsidRPr="00C01A3C">
        <w:rPr>
          <w:rStyle w:val="StyleUnderline"/>
          <w:highlight w:val="yellow"/>
        </w:rPr>
        <w:t>identity finding process of</w:t>
      </w:r>
      <w:r w:rsidRPr="00E818AE">
        <w:rPr>
          <w:rStyle w:val="StyleUnderline"/>
        </w:rPr>
        <w:t xml:space="preserve"> every </w:t>
      </w:r>
      <w:r w:rsidRPr="00C01A3C">
        <w:rPr>
          <w:rStyle w:val="StyleUnderline"/>
          <w:highlight w:val="yellow"/>
        </w:rPr>
        <w:t>coop</w:t>
      </w:r>
      <w:r w:rsidRPr="00C01A3C">
        <w:rPr>
          <w:rStyle w:val="StyleUnderline"/>
        </w:rPr>
        <w:t xml:space="preserve">erative </w:t>
      </w:r>
      <w:r w:rsidRPr="00C01A3C">
        <w:rPr>
          <w:rStyle w:val="StyleUnderline"/>
          <w:highlight w:val="yellow"/>
        </w:rPr>
        <w:t>is</w:t>
      </w:r>
      <w:r w:rsidRPr="00E818AE">
        <w:rPr>
          <w:rStyle w:val="StyleUnderline"/>
        </w:rPr>
        <w:t xml:space="preserve"> a </w:t>
      </w:r>
      <w:r w:rsidRPr="00C01A3C">
        <w:rPr>
          <w:rStyle w:val="Emphasis"/>
          <w:highlight w:val="yellow"/>
        </w:rPr>
        <w:t>difficult</w:t>
      </w:r>
      <w:r w:rsidRPr="002C379C">
        <w:rPr>
          <w:sz w:val="16"/>
        </w:rPr>
        <w:t xml:space="preserve"> but crucial </w:t>
      </w:r>
      <w:r w:rsidRPr="00E818AE">
        <w:rPr>
          <w:rStyle w:val="StyleUnderline"/>
        </w:rPr>
        <w:t>step</w:t>
      </w:r>
      <w:r w:rsidRPr="002C379C">
        <w:rPr>
          <w:sz w:val="16"/>
        </w:rPr>
        <w:t xml:space="preserve">. The </w:t>
      </w:r>
      <w:r w:rsidRPr="00E818AE">
        <w:rPr>
          <w:rStyle w:val="StyleUnderline"/>
        </w:rPr>
        <w:t>identity of a cooperative has a great influence on the organizational performance and subsequently on what the cooperatives offer as benefits for potential members and stakeholders</w:t>
      </w:r>
      <w:r w:rsidRPr="002C379C">
        <w:rPr>
          <w:sz w:val="16"/>
        </w:rPr>
        <w:t xml:space="preserve">. While defining its own identity, a </w:t>
      </w:r>
      <w:r w:rsidRPr="00E818AE">
        <w:rPr>
          <w:rStyle w:val="StyleUnderline"/>
        </w:rPr>
        <w:t>cooperative has to weigh internal pressure against external expectations</w:t>
      </w:r>
      <w:r w:rsidRPr="002C379C">
        <w:rPr>
          <w:sz w:val="16"/>
        </w:rPr>
        <w:t xml:space="preserve"> (Werner and Jellema 2018) and must have the capacity to react to heterogeneous stakeholders. Differing opinions, the change of board members and the exit of well-known leaders can significantly affect the process of establishing identity (Werner and Jellema 2018). A defined identity leads to clarity about the cooperative’s structure and enables the cooperative to present potential benefits and advantages to stakeholders and future members. If potential members do not have a clear idea what to expect and what is expected of them, they are unlikely to join the cooperative. </w:t>
      </w:r>
      <w:r w:rsidRPr="00C01A3C">
        <w:rPr>
          <w:rStyle w:val="StyleUnderline"/>
          <w:highlight w:val="yellow"/>
        </w:rPr>
        <w:t>This will</w:t>
      </w:r>
      <w:r w:rsidRPr="00E818AE">
        <w:rPr>
          <w:rStyle w:val="StyleUnderline"/>
        </w:rPr>
        <w:t xml:space="preserve"> likely </w:t>
      </w:r>
      <w:r w:rsidRPr="00C01A3C">
        <w:rPr>
          <w:rStyle w:val="StyleUnderline"/>
          <w:highlight w:val="yellow"/>
        </w:rPr>
        <w:t>have</w:t>
      </w:r>
      <w:r w:rsidRPr="00E818AE">
        <w:rPr>
          <w:rStyle w:val="StyleUnderline"/>
        </w:rPr>
        <w:t xml:space="preserve"> a </w:t>
      </w:r>
      <w:r w:rsidRPr="00C01A3C">
        <w:rPr>
          <w:rStyle w:val="Emphasis"/>
          <w:highlight w:val="yellow"/>
        </w:rPr>
        <w:t>negative impact on</w:t>
      </w:r>
      <w:r w:rsidRPr="00E818AE">
        <w:rPr>
          <w:rStyle w:val="Emphasis"/>
        </w:rPr>
        <w:t xml:space="preserve"> the </w:t>
      </w:r>
      <w:r w:rsidRPr="00C01A3C">
        <w:rPr>
          <w:rStyle w:val="Emphasis"/>
          <w:highlight w:val="yellow"/>
        </w:rPr>
        <w:t>growth of</w:t>
      </w:r>
      <w:r w:rsidRPr="00E818AE">
        <w:rPr>
          <w:rStyle w:val="Emphasis"/>
        </w:rPr>
        <w:t xml:space="preserve"> the </w:t>
      </w:r>
      <w:r w:rsidRPr="00C01A3C">
        <w:rPr>
          <w:rStyle w:val="Emphasis"/>
          <w:highlight w:val="yellow"/>
        </w:rPr>
        <w:t>coop</w:t>
      </w:r>
      <w:r w:rsidRPr="00E818AE">
        <w:rPr>
          <w:rStyle w:val="Emphasis"/>
        </w:rPr>
        <w:t>erative</w:t>
      </w:r>
      <w:r w:rsidRPr="002C379C">
        <w:rPr>
          <w:sz w:val="16"/>
        </w:rPr>
        <w:t xml:space="preserve"> (Werner and Jellema 2018). This </w:t>
      </w:r>
      <w:r w:rsidRPr="00E818AE">
        <w:rPr>
          <w:rStyle w:val="StyleUnderline"/>
        </w:rPr>
        <w:t xml:space="preserve">is especially relevant for </w:t>
      </w:r>
      <w:r w:rsidRPr="00C01A3C">
        <w:rPr>
          <w:rStyle w:val="StyleUnderline"/>
          <w:highlight w:val="yellow"/>
        </w:rPr>
        <w:t>DC</w:t>
      </w:r>
      <w:r w:rsidRPr="00E818AE">
        <w:rPr>
          <w:rStyle w:val="StyleUnderline"/>
        </w:rPr>
        <w:t xml:space="preserve">, </w:t>
      </w:r>
      <w:r w:rsidRPr="00E818AE">
        <w:rPr>
          <w:rStyle w:val="Emphasis"/>
        </w:rPr>
        <w:t xml:space="preserve">which </w:t>
      </w:r>
      <w:r w:rsidRPr="00C01A3C">
        <w:rPr>
          <w:rStyle w:val="Emphasis"/>
          <w:highlight w:val="yellow"/>
        </w:rPr>
        <w:t>need</w:t>
      </w:r>
      <w:r w:rsidRPr="00F7224D">
        <w:rPr>
          <w:rStyle w:val="Emphasis"/>
        </w:rPr>
        <w:t>s</w:t>
      </w:r>
      <w:r w:rsidRPr="00E818AE">
        <w:rPr>
          <w:rStyle w:val="Emphasis"/>
        </w:rPr>
        <w:t xml:space="preserve"> a </w:t>
      </w:r>
      <w:r w:rsidRPr="00C01A3C">
        <w:rPr>
          <w:rStyle w:val="Emphasis"/>
          <w:highlight w:val="yellow"/>
        </w:rPr>
        <w:t>significant number of members</w:t>
      </w:r>
      <w:r w:rsidRPr="00E818AE">
        <w:rPr>
          <w:rStyle w:val="Emphasis"/>
        </w:rPr>
        <w:t xml:space="preserve">, who donate their data, </w:t>
      </w:r>
      <w:r w:rsidRPr="00F7224D">
        <w:rPr>
          <w:rStyle w:val="Emphasis"/>
          <w:highlight w:val="yellow"/>
        </w:rPr>
        <w:t>to function</w:t>
      </w:r>
      <w:r w:rsidRPr="00E818AE">
        <w:rPr>
          <w:rStyle w:val="Emphasis"/>
        </w:rPr>
        <w:t xml:space="preserve"> properly</w:t>
      </w:r>
      <w:r w:rsidRPr="002C379C">
        <w:rPr>
          <w:sz w:val="16"/>
        </w:rPr>
        <w:t>.</w:t>
      </w:r>
    </w:p>
    <w:p w14:paraId="751230B2" w14:textId="77777777" w:rsidR="002D741B" w:rsidRPr="002C379C" w:rsidRDefault="002D741B" w:rsidP="002D741B">
      <w:pPr>
        <w:rPr>
          <w:sz w:val="16"/>
        </w:rPr>
      </w:pPr>
      <w:r w:rsidRPr="002C379C">
        <w:rPr>
          <w:sz w:val="16"/>
        </w:rPr>
        <w:t>(4)</w:t>
      </w:r>
    </w:p>
    <w:p w14:paraId="55E31094" w14:textId="77777777" w:rsidR="002D741B" w:rsidRPr="002C379C" w:rsidRDefault="002D741B" w:rsidP="002D741B">
      <w:pPr>
        <w:rPr>
          <w:sz w:val="16"/>
        </w:rPr>
      </w:pPr>
      <w:r w:rsidRPr="002C379C">
        <w:rPr>
          <w:sz w:val="16"/>
        </w:rPr>
        <w:t xml:space="preserve">Motivation of members to participate actively: A </w:t>
      </w:r>
      <w:r w:rsidRPr="00E818AE">
        <w:rPr>
          <w:rStyle w:val="StyleUnderline"/>
        </w:rPr>
        <w:t xml:space="preserve">common challenge for cooperatives after recruiting members is to </w:t>
      </w:r>
      <w:r w:rsidRPr="00E818AE">
        <w:rPr>
          <w:rStyle w:val="Emphasis"/>
        </w:rPr>
        <w:t>motivate them to participate</w:t>
      </w:r>
      <w:r w:rsidRPr="00E818AE">
        <w:rPr>
          <w:rStyle w:val="StyleUnderline"/>
        </w:rPr>
        <w:t xml:space="preserve"> actively</w:t>
      </w:r>
      <w:r w:rsidRPr="002C379C">
        <w:rPr>
          <w:sz w:val="16"/>
        </w:rPr>
        <w:t xml:space="preserve"> </w:t>
      </w:r>
      <w:r w:rsidRPr="00E818AE">
        <w:rPr>
          <w:rStyle w:val="StyleUnderline"/>
        </w:rPr>
        <w:t>and</w:t>
      </w:r>
      <w:r w:rsidRPr="002C379C">
        <w:rPr>
          <w:sz w:val="16"/>
        </w:rPr>
        <w:t xml:space="preserve">, in the case of DC, </w:t>
      </w:r>
      <w:r w:rsidRPr="00E818AE">
        <w:rPr>
          <w:rStyle w:val="Emphasis"/>
        </w:rPr>
        <w:t>share their data</w:t>
      </w:r>
      <w:r w:rsidRPr="002C379C">
        <w:rPr>
          <w:sz w:val="16"/>
        </w:rPr>
        <w:t xml:space="preserve">. The cooperative therefore needs to develop a business model that is rewarding for its members and provides measurable value. In addition to a strong vision (Werner and Jellema 2018) that motivates members to commit to common goals over the long term, additional value propositions should be created to make participation in the cooperative attractive. One approach is reimbursement programs, where membership fees can be refunded if members participate in partner health plans (Werner and Jellema 2018). However, </w:t>
      </w:r>
      <w:r w:rsidRPr="00F7224D">
        <w:rPr>
          <w:rStyle w:val="StyleUnderline"/>
          <w:highlight w:val="yellow"/>
        </w:rPr>
        <w:t>once members</w:t>
      </w:r>
      <w:r w:rsidRPr="00E818AE">
        <w:rPr>
          <w:rStyle w:val="StyleUnderline"/>
        </w:rPr>
        <w:t xml:space="preserve"> have </w:t>
      </w:r>
      <w:r w:rsidRPr="00F7224D">
        <w:rPr>
          <w:rStyle w:val="StyleUnderline"/>
          <w:highlight w:val="yellow"/>
        </w:rPr>
        <w:t>share</w:t>
      </w:r>
      <w:r w:rsidRPr="00E818AE">
        <w:rPr>
          <w:rStyle w:val="StyleUnderline"/>
        </w:rPr>
        <w:t xml:space="preserve">d their </w:t>
      </w:r>
      <w:r w:rsidRPr="00F7224D">
        <w:rPr>
          <w:rStyle w:val="StyleUnderline"/>
          <w:highlight w:val="yellow"/>
        </w:rPr>
        <w:t>info</w:t>
      </w:r>
      <w:r w:rsidRPr="00E818AE">
        <w:rPr>
          <w:rStyle w:val="StyleUnderline"/>
        </w:rPr>
        <w:t xml:space="preserve">rmation and benefits are free, </w:t>
      </w:r>
      <w:r w:rsidRPr="00F7224D">
        <w:rPr>
          <w:rStyle w:val="StyleUnderline"/>
          <w:highlight w:val="yellow"/>
        </w:rPr>
        <w:t xml:space="preserve">there is </w:t>
      </w:r>
      <w:r w:rsidRPr="00F7224D">
        <w:rPr>
          <w:rStyle w:val="Emphasis"/>
          <w:highlight w:val="yellow"/>
        </w:rPr>
        <w:t>no</w:t>
      </w:r>
      <w:r w:rsidRPr="00F7224D">
        <w:rPr>
          <w:rStyle w:val="StyleUnderline"/>
          <w:highlight w:val="yellow"/>
        </w:rPr>
        <w:t xml:space="preserve"> </w:t>
      </w:r>
      <w:r w:rsidRPr="00F7224D">
        <w:rPr>
          <w:rStyle w:val="Emphasis"/>
          <w:highlight w:val="yellow"/>
        </w:rPr>
        <w:t>need for members to</w:t>
      </w:r>
      <w:r w:rsidRPr="00E818AE">
        <w:rPr>
          <w:rStyle w:val="Emphasis"/>
        </w:rPr>
        <w:t xml:space="preserve"> actively </w:t>
      </w:r>
      <w:r w:rsidRPr="00F7224D">
        <w:rPr>
          <w:rStyle w:val="Emphasis"/>
          <w:highlight w:val="yellow"/>
        </w:rPr>
        <w:t>participate</w:t>
      </w:r>
      <w:r w:rsidRPr="002C379C">
        <w:rPr>
          <w:sz w:val="16"/>
        </w:rPr>
        <w:t xml:space="preserve">. Unfortunately, </w:t>
      </w:r>
      <w:r w:rsidRPr="00E818AE">
        <w:rPr>
          <w:rStyle w:val="StyleUnderline"/>
        </w:rPr>
        <w:t xml:space="preserve">without active members, </w:t>
      </w:r>
      <w:r w:rsidRPr="00F7224D">
        <w:rPr>
          <w:rStyle w:val="Emphasis"/>
          <w:highlight w:val="yellow"/>
        </w:rPr>
        <w:t>coop</w:t>
      </w:r>
      <w:r w:rsidRPr="00E818AE">
        <w:rPr>
          <w:rStyle w:val="Emphasis"/>
        </w:rPr>
        <w:t>erative</w:t>
      </w:r>
      <w:r w:rsidRPr="00F7224D">
        <w:rPr>
          <w:rStyle w:val="Emphasis"/>
          <w:highlight w:val="yellow"/>
        </w:rPr>
        <w:t>s</w:t>
      </w:r>
      <w:r w:rsidRPr="00E818AE">
        <w:rPr>
          <w:rStyle w:val="Emphasis"/>
        </w:rPr>
        <w:t xml:space="preserve"> </w:t>
      </w:r>
      <w:r w:rsidRPr="00F7224D">
        <w:rPr>
          <w:rStyle w:val="Emphasis"/>
          <w:highlight w:val="yellow"/>
        </w:rPr>
        <w:t>do not build capital</w:t>
      </w:r>
      <w:r w:rsidRPr="00E818AE">
        <w:rPr>
          <w:rStyle w:val="StyleUnderline"/>
        </w:rPr>
        <w:t xml:space="preserve"> or generate money that can be redistributed among members.</w:t>
      </w:r>
    </w:p>
    <w:p w14:paraId="02FFD79C" w14:textId="77777777" w:rsidR="002D741B" w:rsidRPr="002C379C" w:rsidRDefault="002D741B" w:rsidP="002D741B">
      <w:pPr>
        <w:rPr>
          <w:sz w:val="16"/>
        </w:rPr>
      </w:pPr>
      <w:r w:rsidRPr="002C379C">
        <w:rPr>
          <w:sz w:val="16"/>
        </w:rPr>
        <w:t>(5)</w:t>
      </w:r>
    </w:p>
    <w:p w14:paraId="2BFF26FB" w14:textId="77777777" w:rsidR="002D741B" w:rsidRPr="002C379C" w:rsidRDefault="002D741B" w:rsidP="002D741B">
      <w:pPr>
        <w:rPr>
          <w:sz w:val="16"/>
        </w:rPr>
      </w:pPr>
      <w:r w:rsidRPr="002C379C">
        <w:rPr>
          <w:sz w:val="16"/>
        </w:rPr>
        <w:t xml:space="preserve">What makes a cooperative a cooperative rather than a cooperating network? Finally, the fifth challenge seems to be a more fundamental one. The </w:t>
      </w:r>
      <w:r w:rsidRPr="00E818AE">
        <w:rPr>
          <w:rStyle w:val="StyleUnderline"/>
        </w:rPr>
        <w:t xml:space="preserve">principles described by each </w:t>
      </w:r>
      <w:r w:rsidRPr="00F7224D">
        <w:rPr>
          <w:rStyle w:val="Emphasis"/>
          <w:highlight w:val="yellow"/>
        </w:rPr>
        <w:t>coop</w:t>
      </w:r>
      <w:r w:rsidRPr="00E818AE">
        <w:rPr>
          <w:rStyle w:val="Emphasis"/>
        </w:rPr>
        <w:t xml:space="preserve">erative vary and </w:t>
      </w:r>
      <w:r w:rsidRPr="00F7224D">
        <w:rPr>
          <w:rStyle w:val="Emphasis"/>
          <w:highlight w:val="yellow"/>
        </w:rPr>
        <w:t>are</w:t>
      </w:r>
      <w:r w:rsidRPr="00E818AE">
        <w:rPr>
          <w:rStyle w:val="Emphasis"/>
        </w:rPr>
        <w:t xml:space="preserve"> often </w:t>
      </w:r>
      <w:r w:rsidRPr="00F7224D">
        <w:rPr>
          <w:rStyle w:val="Emphasis"/>
          <w:highlight w:val="yellow"/>
        </w:rPr>
        <w:t>not transparent</w:t>
      </w:r>
      <w:r w:rsidRPr="002C379C">
        <w:rPr>
          <w:sz w:val="16"/>
        </w:rPr>
        <w:t xml:space="preserve">. Due to the lack of shared information on cooperative websites and in publications, it is often unclear whether they really function as cooperatives or if they are more likely acting as a network of cooperations. For example, the Geriatric Cooperatives of Ontario (Gutmanis and Hillier 2018) or the PCRC (Abernethy et al. 2010) rather seem to be a cooperating network of individual institutions. By legal standards, the GHC (Gunn 2004) was never a cooperative and appears rather like a corporation in the health sector, while TSB recently changed their legal form from a cooperative to an association to save fees (www.texelsamenbeter.nl2022). Compared to the principles issued, for example, by the International Cooperative Alliance (International Cooperative Alliance 2018), these </w:t>
      </w:r>
      <w:r w:rsidRPr="002C379C">
        <w:rPr>
          <w:rStyle w:val="StyleUnderline"/>
        </w:rPr>
        <w:t>institutions seem to interpret the term cooperative in different ways</w:t>
      </w:r>
      <w:r w:rsidRPr="002C379C">
        <w:rPr>
          <w:sz w:val="16"/>
        </w:rPr>
        <w:t xml:space="preserve">. The same applies to the GP-cooperatives (Giesen et al. 2011) as </w:t>
      </w:r>
      <w:r w:rsidRPr="002C379C">
        <w:rPr>
          <w:rStyle w:val="StyleUnderline"/>
        </w:rPr>
        <w:t>it remains unclear to what extent these can be seen as cooperatives in the narrow sense</w:t>
      </w:r>
      <w:r w:rsidRPr="002C379C">
        <w:rPr>
          <w:sz w:val="16"/>
        </w:rPr>
        <w:t>. In these cases, a debate arose among the authors of the present review on whether to include the cooperatives or not. Although these cooperatives may not be cooperatives according to the provided definition and legal form, useful information was derived from them which therefore, in the eyes of the authors, justifies their inclusion.</w:t>
      </w:r>
    </w:p>
    <w:p w14:paraId="76874493" w14:textId="77777777" w:rsidR="002D741B" w:rsidRPr="0054790E" w:rsidRDefault="002D741B" w:rsidP="002D741B"/>
    <w:p w14:paraId="3E5EA0A2" w14:textId="77777777" w:rsidR="002D741B" w:rsidRPr="0026374C" w:rsidRDefault="002D741B" w:rsidP="002D741B">
      <w:pPr>
        <w:pStyle w:val="Heading4"/>
        <w:rPr>
          <w:b w:val="0"/>
          <w:bCs/>
        </w:rPr>
      </w:pPr>
      <w:r>
        <w:t xml:space="preserve">Data unions </w:t>
      </w:r>
      <w:r w:rsidRPr="0026374C">
        <w:rPr>
          <w:u w:val="single"/>
        </w:rPr>
        <w:t>fail</w:t>
      </w:r>
      <w:r>
        <w:t xml:space="preserve"> to generate participation</w:t>
      </w:r>
      <w:r>
        <w:rPr>
          <w:b w:val="0"/>
          <w:bCs/>
        </w:rPr>
        <w:t xml:space="preserve">, due to fear of data usage, lack of information, and no financial incentives. </w:t>
      </w:r>
    </w:p>
    <w:p w14:paraId="4F45299D" w14:textId="77777777" w:rsidR="002D741B" w:rsidRPr="008203E2" w:rsidRDefault="002D741B" w:rsidP="002D741B">
      <w:r>
        <w:t xml:space="preserve">Ilse </w:t>
      </w:r>
      <w:r w:rsidRPr="008203E2">
        <w:rPr>
          <w:rStyle w:val="Style13ptBold"/>
        </w:rPr>
        <w:t xml:space="preserve">van Roessel </w:t>
      </w:r>
      <w:r>
        <w:rPr>
          <w:rStyle w:val="Style13ptBold"/>
        </w:rPr>
        <w:t xml:space="preserve">et al. </w:t>
      </w:r>
      <w:r w:rsidRPr="008203E2">
        <w:rPr>
          <w:rStyle w:val="Style13ptBold"/>
        </w:rPr>
        <w:t>18</w:t>
      </w:r>
      <w:r>
        <w:t>, Faculty of Health Medicine and Life Sciences (FHML), Maastricht University, 6/22/18, “Potentials and Challenges of the Health Data Cooperative Model,” https://karger.com/phg/article/20/6/321/272861/Potentials-and-Challenges-of-the-Health-Data</w:t>
      </w:r>
    </w:p>
    <w:p w14:paraId="2B5A3FCE" w14:textId="77777777" w:rsidR="002D741B" w:rsidRPr="00713904" w:rsidRDefault="002D741B" w:rsidP="002D741B">
      <w:pPr>
        <w:rPr>
          <w:sz w:val="16"/>
        </w:rPr>
      </w:pPr>
      <w:r w:rsidRPr="002C379C">
        <w:rPr>
          <w:rStyle w:val="StyleUnderline"/>
        </w:rPr>
        <w:t>Challenges of</w:t>
      </w:r>
      <w:r w:rsidRPr="00713904">
        <w:rPr>
          <w:sz w:val="16"/>
        </w:rPr>
        <w:t xml:space="preserve"> the Health </w:t>
      </w:r>
      <w:r w:rsidRPr="0026374C">
        <w:rPr>
          <w:rStyle w:val="Emphasis"/>
          <w:highlight w:val="yellow"/>
        </w:rPr>
        <w:t>Data Cooperative Model</w:t>
      </w:r>
    </w:p>
    <w:p w14:paraId="404E9E86" w14:textId="77777777" w:rsidR="002D741B" w:rsidRPr="00713904" w:rsidRDefault="002D741B" w:rsidP="002D741B">
      <w:pPr>
        <w:rPr>
          <w:sz w:val="16"/>
        </w:rPr>
      </w:pPr>
      <w:r w:rsidRPr="00713904">
        <w:rPr>
          <w:sz w:val="16"/>
        </w:rPr>
        <w:t>Resistant Healthcare Professionals</w:t>
      </w:r>
    </w:p>
    <w:p w14:paraId="2324489B" w14:textId="77777777" w:rsidR="002D741B" w:rsidRPr="00713904" w:rsidRDefault="002D741B" w:rsidP="002D741B">
      <w:pPr>
        <w:rPr>
          <w:sz w:val="16"/>
        </w:rPr>
      </w:pPr>
      <w:r w:rsidRPr="00713904">
        <w:rPr>
          <w:sz w:val="16"/>
        </w:rPr>
        <w:t xml:space="preserve">The </w:t>
      </w:r>
      <w:r w:rsidRPr="002C379C">
        <w:rPr>
          <w:rStyle w:val="StyleUnderline"/>
        </w:rPr>
        <w:t>implementation of</w:t>
      </w:r>
      <w:r w:rsidRPr="00713904">
        <w:rPr>
          <w:sz w:val="16"/>
        </w:rPr>
        <w:t xml:space="preserve"> the H</w:t>
      </w:r>
      <w:r w:rsidRPr="002C379C">
        <w:rPr>
          <w:rStyle w:val="StyleUnderline"/>
        </w:rPr>
        <w:t>DC model will cause fundamental changes</w:t>
      </w:r>
      <w:r w:rsidRPr="00713904">
        <w:rPr>
          <w:sz w:val="16"/>
        </w:rPr>
        <w:t xml:space="preserve"> in healthcare, </w:t>
      </w:r>
      <w:r w:rsidRPr="002C379C">
        <w:rPr>
          <w:rStyle w:val="StyleUnderline"/>
        </w:rPr>
        <w:t>which can</w:t>
      </w:r>
      <w:r w:rsidRPr="00713904">
        <w:rPr>
          <w:sz w:val="16"/>
        </w:rPr>
        <w:t xml:space="preserve"> be expected to </w:t>
      </w:r>
      <w:r w:rsidRPr="0026374C">
        <w:rPr>
          <w:rStyle w:val="StyleUnderline"/>
          <w:highlight w:val="yellow"/>
        </w:rPr>
        <w:t>lead to resistance from</w:t>
      </w:r>
      <w:r w:rsidRPr="00713904">
        <w:rPr>
          <w:sz w:val="16"/>
        </w:rPr>
        <w:t xml:space="preserve"> healthcare </w:t>
      </w:r>
      <w:r w:rsidRPr="0026374C">
        <w:rPr>
          <w:rStyle w:val="Emphasis"/>
          <w:highlight w:val="yellow"/>
        </w:rPr>
        <w:t>professionals</w:t>
      </w:r>
      <w:r w:rsidRPr="00713904">
        <w:rPr>
          <w:sz w:val="16"/>
        </w:rPr>
        <w:t xml:space="preserve">. A first </w:t>
      </w:r>
      <w:r w:rsidRPr="002C379C">
        <w:rPr>
          <w:rStyle w:val="StyleUnderline"/>
        </w:rPr>
        <w:t>significant shift might be the consequence of patient empowerment</w:t>
      </w:r>
      <w:r w:rsidRPr="00713904">
        <w:rPr>
          <w:sz w:val="16"/>
        </w:rPr>
        <w:t>. Medical practitioners have been reluctant and opposed to this change. The main reasons for this are that they assume much health information on the Internet is inaccurate, they are concerned that patient contact will reduce, and they fear that informed patients become stubborn and problematic [31]. The second alteration is likely to result from the concept of big data analytics. Currently, most physicians have not been educated to analyse and interpret aggregated health information of their patients. Consequently, they are unable to provide personalized treatment, therapy, or advice. An increasing number of patients are interested in healthcare professionals who are familiar with these new technologies and are able to integrate them in their daily work. Therefore, a new type of healthcare specialist is suggested, called healthcare and wellness coach. This professional will be a guide in the field of data interpretation and can give advice and support in making healthy lifestyle decisions based on patients’ personal data [41]. This development could result in a decreased need for traditional physicians and nurses and cause a shift to health experts experienced with big data analytics or require clinicians to be retrained.</w:t>
      </w:r>
    </w:p>
    <w:p w14:paraId="4202388D" w14:textId="77777777" w:rsidR="002D741B" w:rsidRPr="00713904" w:rsidRDefault="002D741B" w:rsidP="002D741B">
      <w:pPr>
        <w:rPr>
          <w:sz w:val="16"/>
        </w:rPr>
      </w:pPr>
      <w:r w:rsidRPr="00713904">
        <w:rPr>
          <w:sz w:val="16"/>
        </w:rPr>
        <w:t>Privacy and Data Security</w:t>
      </w:r>
    </w:p>
    <w:p w14:paraId="6A4055AF" w14:textId="77777777" w:rsidR="002D741B" w:rsidRPr="00713904" w:rsidRDefault="002D741B" w:rsidP="002D741B">
      <w:pPr>
        <w:rPr>
          <w:sz w:val="16"/>
        </w:rPr>
      </w:pPr>
      <w:r w:rsidRPr="00713904">
        <w:rPr>
          <w:sz w:val="16"/>
        </w:rPr>
        <w:t>Data security and privacy are important aspects of the HDC model [14]. Nevertheless, it is argued that it is not possible to guarantee absolute data security and privacy of highly personal health data [4]. The data is marked with a distinctive identifier to be able to inform citizens correctly about their diagnosis or treatment after the analysis of their anonymous personal information [42]. A possible re-identification technique, which makes use of these tags, is referred to as data linkage. It links various datasets with each other and subsequently matches a person’s identity to the personal health data [43]. However, even when no identifiers are used in a dataset, it is possible to relate personal genetic data to the right individual with the surname inference strategy. This method makes use of the tradition that it is common in many countries to pass on the surname to the offspring. Genetic genealogy databases are registers of surnames and associated haplotypes. These databases are accessible via the Internet and enable users to find potential surnames with related information such as geographical locations, spelling variants, and pedigrees of persons genetically associated with the specific haplotypes. When besides the personal genetic data, additional information such as age or demographic data is available in a dataset, this makes it even more convenient to trace back the identity. Already when only a limited amount of genetic data becomes publicly available, this method poses a risk to the privacy of the individual, the family members, and even unacquainted persons [44]. The re-identification of personal information might cause disadvantages including social stigmatization and insurance or employment discrimination. In addition, it can possibly also have an adverse effect on research, when re-identification threatens the trust and willingness of citizens to participate. As a result, fewer individuals might volunteer to take part in studies [43].</w:t>
      </w:r>
    </w:p>
    <w:p w14:paraId="4123F9F5" w14:textId="77777777" w:rsidR="002D741B" w:rsidRPr="00713904" w:rsidRDefault="002D741B" w:rsidP="002D741B">
      <w:pPr>
        <w:rPr>
          <w:sz w:val="16"/>
        </w:rPr>
      </w:pPr>
      <w:r w:rsidRPr="00713904">
        <w:rPr>
          <w:sz w:val="16"/>
        </w:rPr>
        <w:t>Moreover, challenges also arise from storing sensitive personal medical data in a cloud computing environment. A characteristic of the HDC cloud computing storage is that the data is centralized, which means that the information is kept in one place. In this cloud, the privacy and security of data can never be fully assured. In addition, there are also several other unpredictable factors which might pose a threat to the confidentiality of the data stored in the cloud. These are, among others, unauthorized access by hackers, unsuccessful data separation, insufficient data encryption key management, public management interface issues, and privilege abuse [45].</w:t>
      </w:r>
    </w:p>
    <w:p w14:paraId="1C390E9D" w14:textId="77777777" w:rsidR="002D741B" w:rsidRPr="00713904" w:rsidRDefault="002D741B" w:rsidP="002D741B">
      <w:pPr>
        <w:rPr>
          <w:sz w:val="16"/>
        </w:rPr>
      </w:pPr>
      <w:r w:rsidRPr="00713904">
        <w:rPr>
          <w:sz w:val="16"/>
        </w:rPr>
        <w:t>Citizen’s Restraint</w:t>
      </w:r>
    </w:p>
    <w:p w14:paraId="53F25202" w14:textId="77777777" w:rsidR="002D741B" w:rsidRPr="00713904" w:rsidRDefault="002D741B" w:rsidP="002D741B">
      <w:pPr>
        <w:rPr>
          <w:sz w:val="16"/>
        </w:rPr>
      </w:pPr>
      <w:r w:rsidRPr="00713904">
        <w:rPr>
          <w:sz w:val="16"/>
        </w:rPr>
        <w:t xml:space="preserve">There are </w:t>
      </w:r>
      <w:r w:rsidRPr="0026374C">
        <w:rPr>
          <w:rStyle w:val="StyleUnderline"/>
          <w:highlight w:val="yellow"/>
        </w:rPr>
        <w:t>several issues</w:t>
      </w:r>
      <w:r w:rsidRPr="002C379C">
        <w:rPr>
          <w:rStyle w:val="StyleUnderline"/>
        </w:rPr>
        <w:t xml:space="preserve"> which might </w:t>
      </w:r>
      <w:r w:rsidRPr="0026374C">
        <w:rPr>
          <w:rStyle w:val="StyleUnderline"/>
          <w:highlight w:val="yellow"/>
        </w:rPr>
        <w:t>lead to restraint of citizens to participate in</w:t>
      </w:r>
      <w:r w:rsidRPr="00713904">
        <w:rPr>
          <w:sz w:val="16"/>
        </w:rPr>
        <w:t xml:space="preserve"> H</w:t>
      </w:r>
      <w:r w:rsidRPr="0026374C">
        <w:rPr>
          <w:rStyle w:val="StyleUnderline"/>
          <w:highlight w:val="yellow"/>
        </w:rPr>
        <w:t>DCs</w:t>
      </w:r>
      <w:r w:rsidRPr="00713904">
        <w:rPr>
          <w:sz w:val="16"/>
        </w:rPr>
        <w:t xml:space="preserve">. Firstly, </w:t>
      </w:r>
      <w:r w:rsidRPr="0026374C">
        <w:rPr>
          <w:rStyle w:val="StyleUnderline"/>
          <w:highlight w:val="yellow"/>
        </w:rPr>
        <w:t>citizens’ knowledge</w:t>
      </w:r>
      <w:r w:rsidRPr="002C379C">
        <w:rPr>
          <w:rStyle w:val="StyleUnderline"/>
        </w:rPr>
        <w:t xml:space="preserve"> about the options of sharing their EPR </w:t>
      </w:r>
      <w:r w:rsidRPr="0026374C">
        <w:rPr>
          <w:rStyle w:val="StyleUnderline"/>
          <w:highlight w:val="yellow"/>
        </w:rPr>
        <w:t xml:space="preserve">is </w:t>
      </w:r>
      <w:r w:rsidRPr="0026374C">
        <w:rPr>
          <w:rStyle w:val="Emphasis"/>
          <w:highlight w:val="yellow"/>
        </w:rPr>
        <w:t>not up to date</w:t>
      </w:r>
      <w:r w:rsidRPr="00713904">
        <w:rPr>
          <w:sz w:val="16"/>
        </w:rPr>
        <w:t xml:space="preserve">. Weitzman et al. [17] find that </w:t>
      </w:r>
      <w:r w:rsidRPr="002C379C">
        <w:rPr>
          <w:rStyle w:val="StyleUnderline"/>
        </w:rPr>
        <w:t xml:space="preserve">less than one-fourth (22.6%) of the study participants were aware that </w:t>
      </w:r>
      <w:r w:rsidRPr="002C379C">
        <w:rPr>
          <w:rStyle w:val="Emphasis"/>
        </w:rPr>
        <w:t>they could share parts</w:t>
      </w:r>
      <w:r w:rsidRPr="002C379C">
        <w:rPr>
          <w:rStyle w:val="StyleUnderline"/>
        </w:rPr>
        <w:t xml:space="preserve"> of their EPR</w:t>
      </w:r>
      <w:r w:rsidRPr="00713904">
        <w:rPr>
          <w:sz w:val="16"/>
        </w:rPr>
        <w:t xml:space="preserve"> rather than their entire medical data file. Secondly, </w:t>
      </w:r>
      <w:r w:rsidRPr="0026374C">
        <w:rPr>
          <w:rStyle w:val="StyleUnderline"/>
          <w:highlight w:val="yellow"/>
        </w:rPr>
        <w:t>citizens</w:t>
      </w:r>
      <w:r w:rsidRPr="002C379C">
        <w:rPr>
          <w:rStyle w:val="StyleUnderline"/>
        </w:rPr>
        <w:t xml:space="preserve"> are </w:t>
      </w:r>
      <w:r w:rsidRPr="0026374C">
        <w:rPr>
          <w:rStyle w:val="StyleUnderline"/>
          <w:highlight w:val="yellow"/>
        </w:rPr>
        <w:t>not</w:t>
      </w:r>
      <w:r w:rsidRPr="002C379C">
        <w:rPr>
          <w:rStyle w:val="StyleUnderline"/>
        </w:rPr>
        <w:t xml:space="preserve"> always </w:t>
      </w:r>
      <w:r w:rsidRPr="0026374C">
        <w:rPr>
          <w:rStyle w:val="StyleUnderline"/>
          <w:highlight w:val="yellow"/>
        </w:rPr>
        <w:t>willing to provide</w:t>
      </w:r>
      <w:r w:rsidRPr="002C379C">
        <w:rPr>
          <w:rStyle w:val="StyleUnderline"/>
        </w:rPr>
        <w:t xml:space="preserve"> their personal</w:t>
      </w:r>
      <w:r w:rsidRPr="00713904">
        <w:rPr>
          <w:sz w:val="16"/>
        </w:rPr>
        <w:t xml:space="preserve"> medical </w:t>
      </w:r>
      <w:r w:rsidRPr="0026374C">
        <w:rPr>
          <w:rStyle w:val="Emphasis"/>
          <w:highlight w:val="yellow"/>
        </w:rPr>
        <w:t>info</w:t>
      </w:r>
      <w:r w:rsidRPr="002C379C">
        <w:rPr>
          <w:rStyle w:val="Emphasis"/>
        </w:rPr>
        <w:t xml:space="preserve">rmation </w:t>
      </w:r>
      <w:r w:rsidRPr="0026374C">
        <w:rPr>
          <w:rStyle w:val="Emphasis"/>
          <w:highlight w:val="yellow"/>
        </w:rPr>
        <w:t>to third parties</w:t>
      </w:r>
      <w:r w:rsidRPr="00713904">
        <w:rPr>
          <w:sz w:val="16"/>
        </w:rPr>
        <w:t xml:space="preserve">. Individuals are most resistant to sharing information about mental illness, genetic disorder, tobacco, alcohol and other substances consumption, and sexually transmitted diseases. </w:t>
      </w:r>
      <w:r w:rsidRPr="002C379C">
        <w:rPr>
          <w:rStyle w:val="StyleUnderline"/>
        </w:rPr>
        <w:t xml:space="preserve">Research proposes that the resilience towards the sharing of personal health information is </w:t>
      </w:r>
      <w:r w:rsidRPr="0026374C">
        <w:rPr>
          <w:rStyle w:val="Emphasis"/>
          <w:highlight w:val="yellow"/>
        </w:rPr>
        <w:t>due to</w:t>
      </w:r>
      <w:r w:rsidRPr="002C379C">
        <w:rPr>
          <w:rStyle w:val="Emphasis"/>
        </w:rPr>
        <w:t xml:space="preserve"> a </w:t>
      </w:r>
      <w:r w:rsidRPr="0026374C">
        <w:rPr>
          <w:rStyle w:val="Emphasis"/>
          <w:highlight w:val="yellow"/>
        </w:rPr>
        <w:t>lack of trust</w:t>
      </w:r>
      <w:r w:rsidRPr="002C379C">
        <w:rPr>
          <w:rStyle w:val="StyleUnderline"/>
        </w:rPr>
        <w:t xml:space="preserve"> in a public agency’s data management, distrust in appropriate data utilization, concern about unauthorized data revelation, insufficient transparency, and fear of anonymity breach.</w:t>
      </w:r>
      <w:r w:rsidRPr="00713904">
        <w:rPr>
          <w:sz w:val="16"/>
        </w:rPr>
        <w:t xml:space="preserve"> </w:t>
      </w:r>
      <w:r w:rsidRPr="002C379C">
        <w:rPr>
          <w:rStyle w:val="StyleUnderline"/>
        </w:rPr>
        <w:t xml:space="preserve">Citizens are afraid that the </w:t>
      </w:r>
      <w:r w:rsidRPr="0026374C">
        <w:rPr>
          <w:rStyle w:val="StyleUnderline"/>
          <w:highlight w:val="yellow"/>
        </w:rPr>
        <w:t>insensitive</w:t>
      </w:r>
      <w:r w:rsidRPr="002C379C">
        <w:rPr>
          <w:rStyle w:val="StyleUnderline"/>
        </w:rPr>
        <w:t xml:space="preserve"> </w:t>
      </w:r>
      <w:r w:rsidRPr="0026374C">
        <w:rPr>
          <w:rStyle w:val="StyleUnderline"/>
          <w:highlight w:val="yellow"/>
        </w:rPr>
        <w:t>handling of</w:t>
      </w:r>
      <w:r w:rsidRPr="002C379C">
        <w:rPr>
          <w:rStyle w:val="StyleUnderline"/>
        </w:rPr>
        <w:t xml:space="preserve"> their </w:t>
      </w:r>
      <w:r w:rsidRPr="0026374C">
        <w:rPr>
          <w:rStyle w:val="StyleUnderline"/>
          <w:highlight w:val="yellow"/>
        </w:rPr>
        <w:t>data</w:t>
      </w:r>
      <w:r w:rsidRPr="002C379C">
        <w:rPr>
          <w:rStyle w:val="StyleUnderline"/>
        </w:rPr>
        <w:t xml:space="preserve"> might </w:t>
      </w:r>
      <w:r w:rsidRPr="0026374C">
        <w:rPr>
          <w:rStyle w:val="StyleUnderline"/>
          <w:highlight w:val="yellow"/>
        </w:rPr>
        <w:t>increase</w:t>
      </w:r>
      <w:r w:rsidRPr="002C379C">
        <w:rPr>
          <w:rStyle w:val="StyleUnderline"/>
        </w:rPr>
        <w:t xml:space="preserve"> the </w:t>
      </w:r>
      <w:r w:rsidRPr="0026374C">
        <w:rPr>
          <w:rStyle w:val="Emphasis"/>
          <w:highlight w:val="yellow"/>
        </w:rPr>
        <w:t>risk of</w:t>
      </w:r>
      <w:r w:rsidRPr="002C379C">
        <w:rPr>
          <w:rStyle w:val="Emphasis"/>
        </w:rPr>
        <w:t xml:space="preserve"> stigmatization or </w:t>
      </w:r>
      <w:r w:rsidRPr="0026374C">
        <w:rPr>
          <w:rStyle w:val="Emphasis"/>
          <w:highlight w:val="yellow"/>
        </w:rPr>
        <w:t>discrimination</w:t>
      </w:r>
      <w:r w:rsidRPr="00713904">
        <w:rPr>
          <w:sz w:val="16"/>
        </w:rPr>
        <w:t xml:space="preserve"> [17]. </w:t>
      </w:r>
      <w:r w:rsidRPr="002C379C">
        <w:rPr>
          <w:rStyle w:val="StyleUnderline"/>
        </w:rPr>
        <w:t>Resistance</w:t>
      </w:r>
      <w:r w:rsidRPr="00713904">
        <w:rPr>
          <w:sz w:val="16"/>
        </w:rPr>
        <w:t xml:space="preserve"> towards the sharing of health information </w:t>
      </w:r>
      <w:r w:rsidRPr="0026374C">
        <w:rPr>
          <w:rStyle w:val="StyleUnderline"/>
          <w:highlight w:val="yellow"/>
        </w:rPr>
        <w:t>poses</w:t>
      </w:r>
      <w:r w:rsidRPr="00713904">
        <w:rPr>
          <w:sz w:val="16"/>
        </w:rPr>
        <w:t xml:space="preserve"> a </w:t>
      </w:r>
      <w:r w:rsidRPr="0026374C">
        <w:rPr>
          <w:rStyle w:val="Emphasis"/>
          <w:highlight w:val="yellow"/>
        </w:rPr>
        <w:t>threat</w:t>
      </w:r>
      <w:r w:rsidRPr="0026374C">
        <w:rPr>
          <w:sz w:val="16"/>
          <w:highlight w:val="yellow"/>
        </w:rPr>
        <w:t xml:space="preserve"> </w:t>
      </w:r>
      <w:r w:rsidRPr="0026374C">
        <w:rPr>
          <w:rStyle w:val="StyleUnderline"/>
          <w:highlight w:val="yellow"/>
        </w:rPr>
        <w:t>towards</w:t>
      </w:r>
      <w:r w:rsidRPr="00713904">
        <w:rPr>
          <w:sz w:val="16"/>
        </w:rPr>
        <w:t xml:space="preserve"> the H</w:t>
      </w:r>
      <w:r w:rsidRPr="0026374C">
        <w:rPr>
          <w:rStyle w:val="Emphasis"/>
          <w:highlight w:val="yellow"/>
        </w:rPr>
        <w:t>DC model</w:t>
      </w:r>
      <w:r w:rsidRPr="00713904">
        <w:rPr>
          <w:sz w:val="16"/>
        </w:rPr>
        <w:t>, since the principle of data exchange is fundamental to the concept. To overcome this problem, the blockchain infrastructure could be introduced to the HDC model. This is a digital data network which enables secure and convenient data sharing. If a data owner shares personal data, this information gets encrypted with a private key and is sent to the public address of the receiver. The data can only be accessed with the corresponding private key of the receiver [46]. Moreover, this system is transparent about transactions [47] and provides records about data provenance [46].</w:t>
      </w:r>
    </w:p>
    <w:p w14:paraId="124100AE" w14:textId="77777777" w:rsidR="002D741B" w:rsidRPr="00713904" w:rsidRDefault="002D741B" w:rsidP="002D741B">
      <w:pPr>
        <w:rPr>
          <w:sz w:val="16"/>
        </w:rPr>
      </w:pPr>
      <w:r w:rsidRPr="00713904">
        <w:rPr>
          <w:sz w:val="16"/>
        </w:rPr>
        <w:t>Thirdly, there has been a trial with a health record bank in the USA requiring citizen to pay a one-time membership fee. This trial failed and has resulted in several lessons learned from this experience. One of the main suggestions is that it should be free to obtain an HDC account since this will be the only way to balance personal benefit and the common good within an HDC. This increases the chance that enough interested participants will be willing to become members and subsequently to establish a viable cooperative. A survey conducted in the USA shows that only 20% of the participants would purchase an account of the health record bank if their physician recommended it [48]. In addition, the H</w:t>
      </w:r>
      <w:r w:rsidRPr="0026374C">
        <w:rPr>
          <w:rStyle w:val="StyleUnderline"/>
          <w:highlight w:val="yellow"/>
        </w:rPr>
        <w:t>DC</w:t>
      </w:r>
      <w:r w:rsidRPr="007549C5">
        <w:rPr>
          <w:rStyle w:val="StyleUnderline"/>
        </w:rPr>
        <w:t xml:space="preserve"> model </w:t>
      </w:r>
      <w:r w:rsidRPr="0026374C">
        <w:rPr>
          <w:rStyle w:val="StyleUnderline"/>
          <w:highlight w:val="yellow"/>
        </w:rPr>
        <w:t>does not pay</w:t>
      </w:r>
      <w:r w:rsidRPr="007549C5">
        <w:rPr>
          <w:rStyle w:val="StyleUnderline"/>
        </w:rPr>
        <w:t xml:space="preserve"> the </w:t>
      </w:r>
      <w:r w:rsidRPr="0026374C">
        <w:rPr>
          <w:rStyle w:val="StyleUnderline"/>
          <w:highlight w:val="yellow"/>
        </w:rPr>
        <w:t>revenues</w:t>
      </w:r>
      <w:r w:rsidRPr="007549C5">
        <w:rPr>
          <w:rStyle w:val="StyleUnderline"/>
        </w:rPr>
        <w:t xml:space="preserve"> of data enquiries </w:t>
      </w:r>
      <w:r w:rsidRPr="0026374C">
        <w:rPr>
          <w:rStyle w:val="StyleUnderline"/>
          <w:highlight w:val="yellow"/>
        </w:rPr>
        <w:t>to</w:t>
      </w:r>
      <w:r w:rsidRPr="007549C5">
        <w:rPr>
          <w:rStyle w:val="StyleUnderline"/>
        </w:rPr>
        <w:t xml:space="preserve"> the study </w:t>
      </w:r>
      <w:r w:rsidRPr="0026374C">
        <w:rPr>
          <w:rStyle w:val="StyleUnderline"/>
          <w:highlight w:val="yellow"/>
        </w:rPr>
        <w:t>participants</w:t>
      </w:r>
      <w:r w:rsidRPr="007549C5">
        <w:rPr>
          <w:rStyle w:val="StyleUnderline"/>
        </w:rPr>
        <w:t xml:space="preserve"> but reinvests this into the cooperative</w:t>
      </w:r>
      <w:r w:rsidRPr="00713904">
        <w:rPr>
          <w:sz w:val="16"/>
        </w:rPr>
        <w:t xml:space="preserve"> [4]. </w:t>
      </w:r>
      <w:r w:rsidRPr="0026374C">
        <w:rPr>
          <w:rStyle w:val="StyleUnderline"/>
          <w:highlight w:val="yellow"/>
        </w:rPr>
        <w:t xml:space="preserve">This </w:t>
      </w:r>
      <w:r w:rsidRPr="0026374C">
        <w:rPr>
          <w:rStyle w:val="StyleUnderline"/>
        </w:rPr>
        <w:t xml:space="preserve">might </w:t>
      </w:r>
      <w:r w:rsidRPr="0026374C">
        <w:rPr>
          <w:rStyle w:val="StyleUnderline"/>
          <w:highlight w:val="yellow"/>
        </w:rPr>
        <w:t>lead to disinterest</w:t>
      </w:r>
      <w:r w:rsidRPr="007549C5">
        <w:rPr>
          <w:rStyle w:val="StyleUnderline"/>
        </w:rPr>
        <w:t xml:space="preserve"> from the members, </w:t>
      </w:r>
      <w:r w:rsidRPr="0026374C">
        <w:rPr>
          <w:rStyle w:val="StyleUnderline"/>
          <w:highlight w:val="yellow"/>
        </w:rPr>
        <w:t>as there are no incentives</w:t>
      </w:r>
      <w:r w:rsidRPr="007549C5">
        <w:rPr>
          <w:rStyle w:val="StyleUnderline"/>
        </w:rPr>
        <w:t xml:space="preserve"> to maintain and update their personal</w:t>
      </w:r>
      <w:r w:rsidRPr="00713904">
        <w:rPr>
          <w:sz w:val="16"/>
        </w:rPr>
        <w:t xml:space="preserve"> health </w:t>
      </w:r>
      <w:r w:rsidRPr="007549C5">
        <w:rPr>
          <w:rStyle w:val="StyleUnderline"/>
        </w:rPr>
        <w:t xml:space="preserve">information and to </w:t>
      </w:r>
      <w:r w:rsidRPr="007549C5">
        <w:rPr>
          <w:rStyle w:val="Emphasis"/>
        </w:rPr>
        <w:t>contribute their data to research purposes</w:t>
      </w:r>
      <w:r w:rsidRPr="00713904">
        <w:rPr>
          <w:sz w:val="16"/>
        </w:rPr>
        <w:t>. Therefore, another recommendation is to pay a proportion of the generated revenues to the data contributors. In this situation, active members will have an interest-bearing account and receive a small amount of money on a yearly base, similar to the saving accounts of financial banks [48]. Fourthly, the WHO reports that chronic diseases are the leading cause of disability and death globally [49] and the risk of getting a chronic illness accumulates with age [50]. Additionally, the Centers for Disease Control and Prevention (CDC) reveal that in the USA alone, since 2012, 50% of the adult population (117 million) suffer at least from one chronic disease and strikingly, 25% of all adults are diagnosed with two or more chronic illnesses [51]. People with chronic conditions might especially benefit from the HDC structure, as it supports self-management of their diseases. The HDC platform enables them to have their entire medical history in one place, to monitor their health over time, and share health information with relatives, the general practitioner, or other third parties [4]. Pagliari et al. [52] report that patients in need of episodic care or suffering from long-term conditions are most likely to utilize and benefit from health informatics tools as it provides them with up-to-date information and communication options and enables them to monitor their disease(s). Archer et al. [53] show similar findings. They identify that in particular elderly, chronically ill, or people with a disability are likely to make use of such systems. Nevertheless, these people encounter several barriers including poor contrast, unsuitable font size, difficulty navigating through the system, crowded or cluttered screens, problems with vision, fear of technology, health illiteracy, insufficient computer and Internet skills, and physical and cognitive constraints. Finally, the HDC model might contribute to health disparities as a result of digital divide [52].</w:t>
      </w:r>
    </w:p>
    <w:p w14:paraId="62C3C08A" w14:textId="77777777" w:rsidR="002D741B" w:rsidRPr="00713904" w:rsidRDefault="002D741B" w:rsidP="002D741B">
      <w:pPr>
        <w:rPr>
          <w:sz w:val="16"/>
        </w:rPr>
      </w:pPr>
    </w:p>
    <w:p w14:paraId="0ABE6A38" w14:textId="77777777" w:rsidR="002D741B" w:rsidRPr="00713904" w:rsidRDefault="002D741B" w:rsidP="002D741B">
      <w:pPr>
        <w:rPr>
          <w:sz w:val="16"/>
        </w:rPr>
      </w:pPr>
    </w:p>
    <w:p w14:paraId="45FD9207" w14:textId="77777777" w:rsidR="002D741B" w:rsidRPr="0054790E" w:rsidRDefault="002D741B" w:rsidP="002D741B">
      <w:r>
        <w:t xml:space="preserve"> </w:t>
      </w:r>
    </w:p>
    <w:p w14:paraId="2BD7EC6A" w14:textId="77777777" w:rsidR="002D741B" w:rsidRDefault="002D741B" w:rsidP="002D741B">
      <w:pPr>
        <w:pStyle w:val="Heading3"/>
      </w:pPr>
      <w:r>
        <w:t>Solvency---Circumvention---2NC</w:t>
      </w:r>
    </w:p>
    <w:p w14:paraId="15955821" w14:textId="77777777" w:rsidR="002D741B" w:rsidRDefault="002D741B" w:rsidP="002D741B">
      <w:pPr>
        <w:pStyle w:val="Analytic"/>
      </w:pPr>
    </w:p>
    <w:p w14:paraId="1D62B79E" w14:textId="77777777" w:rsidR="002D741B" w:rsidRDefault="002D741B" w:rsidP="002D741B">
      <w:pPr>
        <w:pStyle w:val="Heading4"/>
      </w:pPr>
      <w:r>
        <w:t xml:space="preserve">Data bargaining is </w:t>
      </w:r>
      <w:r w:rsidRPr="001D4912">
        <w:rPr>
          <w:u w:val="single"/>
        </w:rPr>
        <w:t>ripe</w:t>
      </w:r>
      <w:r>
        <w:t xml:space="preserve"> for abuse from corporate takeovers to </w:t>
      </w:r>
      <w:r w:rsidRPr="001D4912">
        <w:rPr>
          <w:u w:val="single"/>
        </w:rPr>
        <w:t>competing</w:t>
      </w:r>
      <w:r>
        <w:t xml:space="preserve"> </w:t>
      </w:r>
      <w:r w:rsidRPr="001D4912">
        <w:rPr>
          <w:u w:val="single"/>
        </w:rPr>
        <w:t>ideologies</w:t>
      </w:r>
      <w:r>
        <w:t>.</w:t>
      </w:r>
    </w:p>
    <w:p w14:paraId="6F2AE2C4" w14:textId="77777777" w:rsidR="002D741B" w:rsidRDefault="002D741B" w:rsidP="002D741B">
      <w:r>
        <w:t xml:space="preserve">Asaf </w:t>
      </w:r>
      <w:r w:rsidRPr="00E62DFC">
        <w:rPr>
          <w:rStyle w:val="Style13ptBold"/>
        </w:rPr>
        <w:t>Lubin 23</w:t>
      </w:r>
      <w:r>
        <w:t>, Associate Professor at Indiana University Maurer School of Law, 6/25/23, “Collective Data Rights and Their Possible Abuse,” https://www.repository.law.indiana.edu/cgi/viewcontent.cgi?article=4079&amp;context=facpub</w:t>
      </w:r>
    </w:p>
    <w:p w14:paraId="5B4A6626" w14:textId="77777777" w:rsidR="002D741B" w:rsidRPr="009D4910" w:rsidRDefault="002D741B" w:rsidP="002D741B">
      <w:pPr>
        <w:rPr>
          <w:sz w:val="16"/>
        </w:rPr>
      </w:pPr>
      <w:r w:rsidRPr="009D4910">
        <w:rPr>
          <w:sz w:val="16"/>
        </w:rPr>
        <w:t>II. THE RISK OF UNJUST COLLECTIVITIES</w:t>
      </w:r>
    </w:p>
    <w:p w14:paraId="503D9DD7" w14:textId="77777777" w:rsidR="002D741B" w:rsidRPr="009D4910" w:rsidRDefault="002D741B" w:rsidP="002D741B">
      <w:pPr>
        <w:rPr>
          <w:sz w:val="16"/>
        </w:rPr>
      </w:pPr>
      <w:r w:rsidRPr="00A91BAB">
        <w:rPr>
          <w:rStyle w:val="StyleUnderline"/>
        </w:rPr>
        <w:t>We are at an inflection point</w:t>
      </w:r>
      <w:r w:rsidRPr="009D4910">
        <w:rPr>
          <w:sz w:val="16"/>
        </w:rPr>
        <w:t xml:space="preserve">. This </w:t>
      </w:r>
      <w:r w:rsidRPr="00A91BAB">
        <w:rPr>
          <w:rStyle w:val="StyleUnderline"/>
        </w:rPr>
        <w:t xml:space="preserve">move from </w:t>
      </w:r>
      <w:r w:rsidRPr="00D85F4D">
        <w:rPr>
          <w:rStyle w:val="StyleUnderline"/>
        </w:rPr>
        <w:t>individual digital rights</w:t>
      </w:r>
      <w:r w:rsidRPr="00A91BAB">
        <w:rPr>
          <w:rStyle w:val="StyleUnderline"/>
        </w:rPr>
        <w:t xml:space="preserve"> to </w:t>
      </w:r>
      <w:r w:rsidRPr="00D85F4D">
        <w:rPr>
          <w:rStyle w:val="StyleUnderline"/>
          <w:highlight w:val="yellow"/>
        </w:rPr>
        <w:t>communitarian digital activism</w:t>
      </w:r>
      <w:r w:rsidRPr="00A91BAB">
        <w:rPr>
          <w:rStyle w:val="StyleUnderline"/>
        </w:rPr>
        <w:t xml:space="preserve"> is truly the current state of the art</w:t>
      </w:r>
      <w:r w:rsidRPr="009D4910">
        <w:rPr>
          <w:sz w:val="16"/>
        </w:rPr>
        <w:t xml:space="preserve">. And like any inflection point, </w:t>
      </w:r>
      <w:r w:rsidRPr="00D85F4D">
        <w:rPr>
          <w:rStyle w:val="StyleUnderline"/>
        </w:rPr>
        <w:t>it holds great promise but</w:t>
      </w:r>
      <w:r w:rsidRPr="00A91BAB">
        <w:rPr>
          <w:rStyle w:val="StyleUnderline"/>
        </w:rPr>
        <w:t xml:space="preserve"> also </w:t>
      </w:r>
      <w:r w:rsidRPr="00D85F4D">
        <w:rPr>
          <w:rStyle w:val="Emphasis"/>
          <w:highlight w:val="yellow"/>
        </w:rPr>
        <w:t>poses great risk</w:t>
      </w:r>
      <w:r w:rsidRPr="009D4910">
        <w:rPr>
          <w:sz w:val="16"/>
        </w:rPr>
        <w:t xml:space="preserve">. Writing nearly three decades ago, Michael Freeman wrote one of the most cited defenses to the concept of collective human rights in political theory. In Are There Collective Human Rights?, Freeman describes in powerful and passionate language the importance of recognizing collective rights in the international community.38 Yet, in concluding his Essay even Freeman acknowledges that “[t]he theoretical concept of </w:t>
      </w:r>
      <w:r w:rsidRPr="00D85F4D">
        <w:rPr>
          <w:rStyle w:val="StyleUnderline"/>
          <w:highlight w:val="yellow"/>
        </w:rPr>
        <w:t>collective</w:t>
      </w:r>
      <w:r w:rsidRPr="009D4910">
        <w:rPr>
          <w:sz w:val="16"/>
        </w:rPr>
        <w:t xml:space="preserve"> human </w:t>
      </w:r>
      <w:r w:rsidRPr="00D85F4D">
        <w:rPr>
          <w:rStyle w:val="StyleUnderline"/>
          <w:highlight w:val="yellow"/>
        </w:rPr>
        <w:t>rights</w:t>
      </w:r>
      <w:r w:rsidRPr="00A91BAB">
        <w:rPr>
          <w:rStyle w:val="StyleUnderline"/>
        </w:rPr>
        <w:t xml:space="preserve"> </w:t>
      </w:r>
      <w:r w:rsidRPr="00D85F4D">
        <w:rPr>
          <w:rStyle w:val="StyleUnderline"/>
          <w:highlight w:val="yellow"/>
        </w:rPr>
        <w:t>cannot solve</w:t>
      </w:r>
      <w:r w:rsidRPr="00A91BAB">
        <w:rPr>
          <w:rStyle w:val="StyleUnderline"/>
        </w:rPr>
        <w:t xml:space="preserve"> the practical problems posed by </w:t>
      </w:r>
      <w:r w:rsidRPr="00D85F4D">
        <w:rPr>
          <w:rStyle w:val="Emphasis"/>
          <w:highlight w:val="yellow"/>
        </w:rPr>
        <w:t>unjust collectivities</w:t>
      </w:r>
      <w:r w:rsidRPr="009D4910">
        <w:rPr>
          <w:sz w:val="16"/>
        </w:rPr>
        <w:t>,” that is “[the] capitulation to collective demands that are unjust.”39 Freeman wrote this but never expanded further. He merely advocated that supporters of individual autonomy and collective solidarity should come together to engage in further dialogue.40</w:t>
      </w:r>
    </w:p>
    <w:p w14:paraId="66DD195E" w14:textId="77777777" w:rsidR="002D741B" w:rsidRPr="009D4910" w:rsidRDefault="002D741B" w:rsidP="002D741B">
      <w:pPr>
        <w:rPr>
          <w:sz w:val="16"/>
        </w:rPr>
      </w:pPr>
      <w:r w:rsidRPr="009D4910">
        <w:rPr>
          <w:sz w:val="16"/>
        </w:rPr>
        <w:t xml:space="preserve">Any </w:t>
      </w:r>
      <w:r w:rsidRPr="00A91BAB">
        <w:rPr>
          <w:rStyle w:val="StyleUnderline"/>
        </w:rPr>
        <w:t xml:space="preserve">advocate for </w:t>
      </w:r>
      <w:r w:rsidRPr="00D85F4D">
        <w:rPr>
          <w:rStyle w:val="StyleUnderline"/>
          <w:highlight w:val="yellow"/>
        </w:rPr>
        <w:t xml:space="preserve">collective digital rights </w:t>
      </w:r>
      <w:r w:rsidRPr="00D85F4D">
        <w:rPr>
          <w:rStyle w:val="StyleUnderline"/>
        </w:rPr>
        <w:t>should</w:t>
      </w:r>
      <w:r w:rsidRPr="00A91BAB">
        <w:rPr>
          <w:rStyle w:val="StyleUnderline"/>
        </w:rPr>
        <w:t xml:space="preserve"> be mindful of the risks of </w:t>
      </w:r>
      <w:r w:rsidRPr="00A91BAB">
        <w:rPr>
          <w:rStyle w:val="Emphasis"/>
        </w:rPr>
        <w:t>“unjust collectivities,”</w:t>
      </w:r>
      <w:r w:rsidRPr="009D4910">
        <w:rPr>
          <w:sz w:val="16"/>
        </w:rPr>
        <w:t xml:space="preserve"> because </w:t>
      </w:r>
      <w:r w:rsidRPr="00A91BAB">
        <w:rPr>
          <w:rStyle w:val="StyleUnderline"/>
        </w:rPr>
        <w:t xml:space="preserve">collective digital rights </w:t>
      </w:r>
      <w:r w:rsidRPr="00D85F4D">
        <w:rPr>
          <w:rStyle w:val="StyleUnderline"/>
          <w:highlight w:val="yellow"/>
        </w:rPr>
        <w:t>are</w:t>
      </w:r>
      <w:r w:rsidRPr="00A91BAB">
        <w:rPr>
          <w:rStyle w:val="StyleUnderline"/>
        </w:rPr>
        <w:t xml:space="preserve"> </w:t>
      </w:r>
      <w:r w:rsidRPr="00A91BAB">
        <w:rPr>
          <w:rStyle w:val="Emphasis"/>
        </w:rPr>
        <w:t xml:space="preserve">particularly </w:t>
      </w:r>
      <w:r w:rsidRPr="00D85F4D">
        <w:rPr>
          <w:rStyle w:val="Emphasis"/>
          <w:highlight w:val="yellow"/>
        </w:rPr>
        <w:t>susceptible</w:t>
      </w:r>
      <w:r w:rsidRPr="00D85F4D">
        <w:rPr>
          <w:rStyle w:val="StyleUnderline"/>
          <w:highlight w:val="yellow"/>
        </w:rPr>
        <w:t xml:space="preserve"> to</w:t>
      </w:r>
      <w:r w:rsidRPr="00A91BAB">
        <w:rPr>
          <w:rStyle w:val="StyleUnderline"/>
        </w:rPr>
        <w:t xml:space="preserve"> this form of </w:t>
      </w:r>
      <w:r w:rsidRPr="00D85F4D">
        <w:rPr>
          <w:rStyle w:val="StyleUnderline"/>
          <w:highlight w:val="yellow"/>
        </w:rPr>
        <w:t>abuse</w:t>
      </w:r>
      <w:r w:rsidRPr="009D4910">
        <w:rPr>
          <w:sz w:val="16"/>
        </w:rPr>
        <w:t xml:space="preserve">. It is important to recognize that group identity and population-level identity are to some extent arbitrary, certainly online. Unlike a universal standard that applies uniformly to all people, </w:t>
      </w:r>
      <w:r w:rsidRPr="00A91BAB">
        <w:rPr>
          <w:rStyle w:val="StyleUnderline"/>
        </w:rPr>
        <w:t>group rights require a clear delimitation line between members of the in-group and members of the out-group</w:t>
      </w:r>
      <w:r w:rsidRPr="009D4910">
        <w:rPr>
          <w:sz w:val="16"/>
        </w:rPr>
        <w:t>. Collective rights are thus by design intended to exclude. Indeed, as Brownlie wrote, “[t]he establishment of a definition of membership . . . is a delicate matter.”41 While the original motivation of its promoters might have been to protect minority rights and empower marginalized communities, abusers of the system could use the language of collective identity to exclude these very groups and subject them to even further harm.</w:t>
      </w:r>
    </w:p>
    <w:p w14:paraId="4B232A4D" w14:textId="77777777" w:rsidR="002D741B" w:rsidRPr="009D4910" w:rsidRDefault="002D741B" w:rsidP="002D741B">
      <w:pPr>
        <w:rPr>
          <w:sz w:val="16"/>
        </w:rPr>
      </w:pPr>
      <w:r w:rsidRPr="009D4910">
        <w:rPr>
          <w:sz w:val="16"/>
        </w:rPr>
        <w:t>Take for example the concept of sovereignty in China as discussed by Maria Carrai.42 After exploring the genealogy of the concept in Chinese literature going back to 1840, she concludes that “China is attempting to affirm its national identity and preserve its own path to modernity through the idea of cultural sovereignty.”43 In other words, China is using the collective interests rooted in the contested concept of sovereignty to promote its efforts in empire building. The concept is contextually and instrumentally employed to push forward state aspirations at the expense of minority groups, like the Uyghurs. This has manifested in the digital space too.</w:t>
      </w:r>
    </w:p>
    <w:p w14:paraId="1F1AAF2E" w14:textId="77777777" w:rsidR="002D741B" w:rsidRPr="009D4910" w:rsidRDefault="002D741B" w:rsidP="002D741B">
      <w:pPr>
        <w:rPr>
          <w:sz w:val="16"/>
        </w:rPr>
      </w:pPr>
      <w:r w:rsidRPr="009D4910">
        <w:rPr>
          <w:sz w:val="16"/>
        </w:rPr>
        <w:t>China has unleashed wholesale monitoring and tracking of Uyghur individuals, including biometric data collection of facial imagery and iris scans and genomic surveillance through mandatory DNA sampling.44 China is relying on collective right arguments, namely those of absolute sovereignty and nonintervention in domestic affairs, to further crush dissent in the Xinjiang region.45 Control over data and technology, through the Great Firewall, is thus part of a “collective story” that only further entrenches oppression.46 In summary, once the language of collectivism becomes part and parcel of digital rights discourse, there is nothing stopping totalitarian regimes from utilizing that very language to advance injustice.</w:t>
      </w:r>
    </w:p>
    <w:p w14:paraId="5DBF3E11" w14:textId="77777777" w:rsidR="002D741B" w:rsidRDefault="002D741B" w:rsidP="002D741B">
      <w:pPr>
        <w:rPr>
          <w:rStyle w:val="Emphasis"/>
        </w:rPr>
      </w:pPr>
      <w:r w:rsidRPr="009D4910">
        <w:rPr>
          <w:sz w:val="16"/>
        </w:rPr>
        <w:t xml:space="preserve">A second </w:t>
      </w:r>
      <w:r w:rsidRPr="009D4910">
        <w:rPr>
          <w:rStyle w:val="StyleUnderline"/>
        </w:rPr>
        <w:t xml:space="preserve">concern has to do with the </w:t>
      </w:r>
      <w:r w:rsidRPr="009D4910">
        <w:rPr>
          <w:rStyle w:val="Emphasis"/>
        </w:rPr>
        <w:t xml:space="preserve">content of </w:t>
      </w:r>
      <w:r w:rsidRPr="00D85F4D">
        <w:rPr>
          <w:rStyle w:val="Emphasis"/>
          <w:highlight w:val="yellow"/>
        </w:rPr>
        <w:t>collective rights</w:t>
      </w:r>
      <w:r w:rsidRPr="009D4910">
        <w:rPr>
          <w:rStyle w:val="Emphasis"/>
        </w:rPr>
        <w:t>.</w:t>
      </w:r>
      <w:r w:rsidRPr="009D4910">
        <w:rPr>
          <w:sz w:val="16"/>
        </w:rPr>
        <w:t xml:space="preserve"> Since these </w:t>
      </w:r>
      <w:r w:rsidRPr="009D4910">
        <w:rPr>
          <w:rStyle w:val="StyleUnderline"/>
        </w:rPr>
        <w:t xml:space="preserve">rights </w:t>
      </w:r>
      <w:r w:rsidRPr="00D85F4D">
        <w:rPr>
          <w:rStyle w:val="StyleUnderline"/>
          <w:highlight w:val="yellow"/>
        </w:rPr>
        <w:t>are</w:t>
      </w:r>
      <w:r w:rsidRPr="009D4910">
        <w:rPr>
          <w:rStyle w:val="StyleUnderline"/>
        </w:rPr>
        <w:t xml:space="preserve"> “</w:t>
      </w:r>
      <w:r w:rsidRPr="00D85F4D">
        <w:rPr>
          <w:rStyle w:val="Emphasis"/>
          <w:highlight w:val="yellow"/>
        </w:rPr>
        <w:t>culturally specific</w:t>
      </w:r>
      <w:r w:rsidRPr="009D4910">
        <w:rPr>
          <w:rStyle w:val="StyleUnderline"/>
        </w:rPr>
        <w:t>[] and time-bound</w:t>
      </w:r>
      <w:r w:rsidRPr="009D4910">
        <w:rPr>
          <w:sz w:val="16"/>
        </w:rPr>
        <w:t xml:space="preserve">,”47 their </w:t>
      </w:r>
      <w:r w:rsidRPr="00D85F4D">
        <w:rPr>
          <w:rStyle w:val="StyleUnderline"/>
          <w:highlight w:val="yellow"/>
        </w:rPr>
        <w:t>exact scope</w:t>
      </w:r>
      <w:r w:rsidRPr="009D4910">
        <w:rPr>
          <w:rStyle w:val="StyleUnderline"/>
        </w:rPr>
        <w:t xml:space="preserve"> and meaning </w:t>
      </w:r>
      <w:r w:rsidRPr="00D85F4D">
        <w:rPr>
          <w:rStyle w:val="Emphasis"/>
          <w:highlight w:val="yellow"/>
        </w:rPr>
        <w:t>evades precise capture</w:t>
      </w:r>
      <w:r w:rsidRPr="009D4910">
        <w:rPr>
          <w:sz w:val="16"/>
        </w:rPr>
        <w:t xml:space="preserve">. Unlike the universal understanding of individual rights, collective rights have a murky place in customary international law. For this reason, the “1948 Universal Declaration of Human Rights, which is the framework of principles underpinning the modern international human rights system, made no explicit references to collective rights.”48 </w:t>
      </w:r>
      <w:r w:rsidRPr="00D85F4D">
        <w:rPr>
          <w:rStyle w:val="StyleUnderline"/>
          <w:highlight w:val="yellow"/>
        </w:rPr>
        <w:t>If we</w:t>
      </w:r>
      <w:r w:rsidRPr="009D4910">
        <w:rPr>
          <w:rStyle w:val="StyleUnderline"/>
        </w:rPr>
        <w:t xml:space="preserve"> are to </w:t>
      </w:r>
      <w:r w:rsidRPr="00D85F4D">
        <w:rPr>
          <w:rStyle w:val="StyleUnderline"/>
          <w:highlight w:val="yellow"/>
        </w:rPr>
        <w:t>prioritize</w:t>
      </w:r>
      <w:r w:rsidRPr="009D4910">
        <w:rPr>
          <w:rStyle w:val="StyleUnderline"/>
        </w:rPr>
        <w:t xml:space="preserve"> the </w:t>
      </w:r>
      <w:r w:rsidRPr="00D85F4D">
        <w:rPr>
          <w:rStyle w:val="StyleUnderline"/>
          <w:highlight w:val="yellow"/>
        </w:rPr>
        <w:t>collective over</w:t>
      </w:r>
      <w:r w:rsidRPr="009D4910">
        <w:rPr>
          <w:rStyle w:val="StyleUnderline"/>
        </w:rPr>
        <w:t xml:space="preserve"> the </w:t>
      </w:r>
      <w:r w:rsidRPr="00D85F4D">
        <w:rPr>
          <w:rStyle w:val="StyleUnderline"/>
          <w:highlight w:val="yellow"/>
        </w:rPr>
        <w:t>individual</w:t>
      </w:r>
      <w:r w:rsidRPr="009D4910">
        <w:rPr>
          <w:rStyle w:val="StyleUnderline"/>
        </w:rPr>
        <w:t xml:space="preserve">, we are </w:t>
      </w:r>
      <w:r w:rsidRPr="00D85F4D">
        <w:rPr>
          <w:rStyle w:val="StyleUnderline"/>
          <w:highlight w:val="yellow"/>
        </w:rPr>
        <w:t>potentially inviting</w:t>
      </w:r>
      <w:r w:rsidRPr="009D4910">
        <w:rPr>
          <w:rStyle w:val="StyleUnderline"/>
        </w:rPr>
        <w:t xml:space="preserve"> a rejection of a </w:t>
      </w:r>
      <w:r w:rsidRPr="009D4910">
        <w:rPr>
          <w:rStyle w:val="Emphasis"/>
        </w:rPr>
        <w:t xml:space="preserve">universal </w:t>
      </w:r>
      <w:r w:rsidRPr="00D85F4D">
        <w:rPr>
          <w:rStyle w:val="Emphasis"/>
          <w:highlight w:val="yellow"/>
        </w:rPr>
        <w:t>minimum baseline of data subject rights</w:t>
      </w:r>
      <w:r w:rsidRPr="009D4910">
        <w:rPr>
          <w:sz w:val="16"/>
        </w:rPr>
        <w:t xml:space="preserve">. In fact, </w:t>
      </w:r>
      <w:r w:rsidRPr="009D4910">
        <w:rPr>
          <w:rStyle w:val="StyleUnderline"/>
        </w:rPr>
        <w:t xml:space="preserve">we </w:t>
      </w:r>
      <w:r w:rsidRPr="00D85F4D">
        <w:rPr>
          <w:rStyle w:val="StyleUnderline"/>
          <w:highlight w:val="yellow"/>
        </w:rPr>
        <w:t>might be exchanging</w:t>
      </w:r>
      <w:r w:rsidRPr="009D4910">
        <w:rPr>
          <w:rStyle w:val="StyleUnderline"/>
        </w:rPr>
        <w:t xml:space="preserve"> this </w:t>
      </w:r>
      <w:r w:rsidRPr="00D85F4D">
        <w:rPr>
          <w:rStyle w:val="StyleUnderline"/>
          <w:highlight w:val="yellow"/>
        </w:rPr>
        <w:t>governance system for</w:t>
      </w:r>
      <w:r w:rsidRPr="009D4910">
        <w:rPr>
          <w:rStyle w:val="StyleUnderline"/>
        </w:rPr>
        <w:t xml:space="preserve"> a </w:t>
      </w:r>
      <w:r w:rsidRPr="00D85F4D">
        <w:rPr>
          <w:rStyle w:val="Emphasis"/>
          <w:highlight w:val="yellow"/>
        </w:rPr>
        <w:t>far riskier competition</w:t>
      </w:r>
      <w:r w:rsidRPr="009D4910">
        <w:rPr>
          <w:rStyle w:val="Emphasis"/>
        </w:rPr>
        <w:t xml:space="preserve"> between societies</w:t>
      </w:r>
      <w:r w:rsidRPr="009D4910">
        <w:rPr>
          <w:sz w:val="16"/>
        </w:rPr>
        <w:t xml:space="preserve">, all equally entitled on the horizontal plain to insist that their national data governance model is legitimate, effective, and should indeed control.49 As </w:t>
      </w:r>
      <w:r w:rsidRPr="009D4910">
        <w:rPr>
          <w:rStyle w:val="StyleUnderline"/>
        </w:rPr>
        <w:t xml:space="preserve">countries and </w:t>
      </w:r>
      <w:r w:rsidRPr="001D4912">
        <w:rPr>
          <w:rStyle w:val="StyleUnderline"/>
          <w:highlight w:val="yellow"/>
        </w:rPr>
        <w:t>companies race to</w:t>
      </w:r>
      <w:r w:rsidRPr="009D4910">
        <w:rPr>
          <w:rStyle w:val="StyleUnderline"/>
        </w:rPr>
        <w:t xml:space="preserve"> the </w:t>
      </w:r>
      <w:r w:rsidRPr="001D4912">
        <w:rPr>
          <w:rStyle w:val="StyleUnderline"/>
          <w:highlight w:val="yellow"/>
        </w:rPr>
        <w:t>bottom</w:t>
      </w:r>
      <w:r w:rsidRPr="009D4910">
        <w:rPr>
          <w:rStyle w:val="StyleUnderline"/>
        </w:rPr>
        <w:t xml:space="preserve"> in their boisterous attempts </w:t>
      </w:r>
      <w:r w:rsidRPr="001D4912">
        <w:rPr>
          <w:rStyle w:val="StyleUnderline"/>
          <w:highlight w:val="yellow"/>
        </w:rPr>
        <w:t>to commodify data</w:t>
      </w:r>
      <w:r w:rsidRPr="009D4910">
        <w:rPr>
          <w:rStyle w:val="StyleUnderline"/>
        </w:rPr>
        <w:t xml:space="preserve"> and win the AI arms race, </w:t>
      </w:r>
      <w:r w:rsidRPr="001D4912">
        <w:rPr>
          <w:rStyle w:val="StyleUnderline"/>
          <w:highlight w:val="yellow"/>
        </w:rPr>
        <w:t>do we</w:t>
      </w:r>
      <w:r w:rsidRPr="009D4910">
        <w:rPr>
          <w:rStyle w:val="StyleUnderline"/>
        </w:rPr>
        <w:t xml:space="preserve"> really </w:t>
      </w:r>
      <w:r w:rsidRPr="001D4912">
        <w:rPr>
          <w:rStyle w:val="StyleUnderline"/>
          <w:highlight w:val="yellow"/>
        </w:rPr>
        <w:t>need to legitimize</w:t>
      </w:r>
      <w:r w:rsidRPr="009D4910">
        <w:rPr>
          <w:rStyle w:val="StyleUnderline"/>
        </w:rPr>
        <w:t xml:space="preserve"> and </w:t>
      </w:r>
      <w:r w:rsidRPr="009D4910">
        <w:rPr>
          <w:rStyle w:val="Emphasis"/>
        </w:rPr>
        <w:t xml:space="preserve">incentivize this kind of </w:t>
      </w:r>
      <w:r w:rsidRPr="001D4912">
        <w:rPr>
          <w:rStyle w:val="Emphasis"/>
          <w:highlight w:val="yellow"/>
        </w:rPr>
        <w:t>competition?</w:t>
      </w:r>
    </w:p>
    <w:p w14:paraId="0CBD0186" w14:textId="77777777" w:rsidR="002D741B" w:rsidRDefault="002D741B" w:rsidP="002D741B">
      <w:pPr>
        <w:pStyle w:val="Heading4"/>
      </w:pPr>
      <w:r>
        <w:t xml:space="preserve">And massive corporations </w:t>
      </w:r>
      <w:r w:rsidRPr="00C950D2">
        <w:rPr>
          <w:u w:val="single"/>
        </w:rPr>
        <w:t>circumvent</w:t>
      </w:r>
      <w:r>
        <w:t xml:space="preserve"> and </w:t>
      </w:r>
      <w:r w:rsidRPr="00C950D2">
        <w:rPr>
          <w:u w:val="single"/>
        </w:rPr>
        <w:t>crush</w:t>
      </w:r>
      <w:r>
        <w:t xml:space="preserve"> data cooperatives.</w:t>
      </w:r>
    </w:p>
    <w:p w14:paraId="49F02202" w14:textId="77777777" w:rsidR="002D741B" w:rsidRPr="008203E2" w:rsidRDefault="002D741B" w:rsidP="002D741B">
      <w:r>
        <w:t xml:space="preserve">Walmir </w:t>
      </w:r>
      <w:r w:rsidRPr="008203E2">
        <w:rPr>
          <w:rStyle w:val="Style13ptBold"/>
        </w:rPr>
        <w:t>Estima and</w:t>
      </w:r>
      <w:r>
        <w:t xml:space="preserve"> André </w:t>
      </w:r>
      <w:r w:rsidRPr="008203E2">
        <w:rPr>
          <w:rStyle w:val="Style13ptBold"/>
        </w:rPr>
        <w:t>Lemos 25</w:t>
      </w:r>
      <w:r>
        <w:t>, PhD Student Contemporary Communication and Culture Graduate Program, Faculty of Communication - UFBA, Salvador, Bahia, Brazil; Professor in the Department of Communication and the Postgraduate Program in Communication and Contemporary Culture at Federal University of Bahia, 2/4/25,  “Disciplined autonomy: A failed platform-cooperativism initiative in Brazil,” https://journals.sagepub.com/doi/full/10.1177/29768624241307318</w:t>
      </w:r>
    </w:p>
    <w:p w14:paraId="1C5586A3" w14:textId="77777777" w:rsidR="002D741B" w:rsidRPr="008E7731" w:rsidRDefault="002D741B" w:rsidP="002D741B">
      <w:pPr>
        <w:rPr>
          <w:sz w:val="16"/>
        </w:rPr>
      </w:pPr>
      <w:r w:rsidRPr="008E7731">
        <w:rPr>
          <w:sz w:val="16"/>
        </w:rPr>
        <w:t>Discussion</w:t>
      </w:r>
    </w:p>
    <w:p w14:paraId="181AE1E0" w14:textId="77777777" w:rsidR="002D741B" w:rsidRPr="008E7731" w:rsidRDefault="002D741B" w:rsidP="002D741B">
      <w:pPr>
        <w:rPr>
          <w:sz w:val="16"/>
        </w:rPr>
      </w:pPr>
      <w:r w:rsidRPr="008E7731">
        <w:rPr>
          <w:sz w:val="16"/>
        </w:rPr>
        <w:t xml:space="preserve">As we can see, </w:t>
      </w:r>
      <w:r w:rsidRPr="00713904">
        <w:rPr>
          <w:rStyle w:val="StyleUnderline"/>
        </w:rPr>
        <w:t xml:space="preserve">economic restrictions imposed on </w:t>
      </w:r>
      <w:r w:rsidRPr="00C950D2">
        <w:rPr>
          <w:rStyle w:val="StyleUnderline"/>
          <w:highlight w:val="yellow"/>
        </w:rPr>
        <w:t>platform</w:t>
      </w:r>
      <w:r w:rsidRPr="00713904">
        <w:rPr>
          <w:rStyle w:val="StyleUnderline"/>
        </w:rPr>
        <w:t xml:space="preserve"> workers that prevent or hinder the development of their platforms</w:t>
      </w:r>
      <w:r w:rsidRPr="008E7731">
        <w:rPr>
          <w:sz w:val="16"/>
        </w:rPr>
        <w:t xml:space="preserve"> (Grohmann, 2021; Jackson and Kuehn, 2016; Mannan and Pek, 2023) </w:t>
      </w:r>
      <w:r w:rsidRPr="00713904">
        <w:rPr>
          <w:rStyle w:val="StyleUnderline"/>
        </w:rPr>
        <w:t xml:space="preserve">were an </w:t>
      </w:r>
      <w:r w:rsidRPr="00713904">
        <w:rPr>
          <w:rStyle w:val="Emphasis"/>
        </w:rPr>
        <w:t>initial limitation</w:t>
      </w:r>
      <w:r w:rsidRPr="008E7731">
        <w:rPr>
          <w:sz w:val="16"/>
        </w:rPr>
        <w:t xml:space="preserve"> faced by Coomappa. Knowing the </w:t>
      </w:r>
      <w:r w:rsidRPr="00713904">
        <w:rPr>
          <w:rStyle w:val="StyleUnderline"/>
        </w:rPr>
        <w:t xml:space="preserve">limitations of the contract for the franchise on which they depended, the board of the </w:t>
      </w:r>
      <w:r w:rsidRPr="00C950D2">
        <w:rPr>
          <w:rStyle w:val="StyleUnderline"/>
          <w:highlight w:val="yellow"/>
        </w:rPr>
        <w:t>cooperative</w:t>
      </w:r>
      <w:r w:rsidRPr="00713904">
        <w:rPr>
          <w:rStyle w:val="StyleUnderline"/>
        </w:rPr>
        <w:t xml:space="preserve"> looked – unsuccessfully</w:t>
      </w:r>
      <w:r w:rsidRPr="008E7731">
        <w:rPr>
          <w:sz w:val="16"/>
        </w:rPr>
        <w:t xml:space="preserve"> – </w:t>
      </w:r>
      <w:r w:rsidRPr="00713904">
        <w:rPr>
          <w:rStyle w:val="StyleUnderline"/>
        </w:rPr>
        <w:t>to the local council for support to develop their own app</w:t>
      </w:r>
      <w:r w:rsidRPr="008E7731">
        <w:rPr>
          <w:sz w:val="16"/>
        </w:rPr>
        <w:t xml:space="preserve">. Coomappa's dependence on Bibi Mobilidade and global platforms highlights the difficulty faced by such initiatives in establishing themselves in markets with competition from commercial platforms financed by venture capital (Englert et al., 2020; Papadimitropoulos, 2021). Were it not for the substantial venture capital investment that allows platforms like Uber and 99 Pop to operate for extended periods without covering costs and the precarious labour that enables commercial transport platforms to offer low prices, Bibi Mob's increased operating costs could </w:t>
      </w:r>
      <w:r w:rsidRPr="00C950D2">
        <w:rPr>
          <w:rStyle w:val="StyleUnderline"/>
          <w:highlight w:val="yellow"/>
        </w:rPr>
        <w:t>have</w:t>
      </w:r>
      <w:r w:rsidRPr="008E7731">
        <w:rPr>
          <w:sz w:val="16"/>
        </w:rPr>
        <w:t xml:space="preserve"> been passed on to passengers. Indeed, according to a press release published on PR Newswire (2023), Uber has an exclusive agreement with Google, including access to Google Maps, to ‘reduce its cost per trip’.</w:t>
      </w:r>
    </w:p>
    <w:p w14:paraId="5A580CDD" w14:textId="77777777" w:rsidR="002D741B" w:rsidRPr="008E7731" w:rsidRDefault="002D741B" w:rsidP="002D741B">
      <w:pPr>
        <w:rPr>
          <w:sz w:val="16"/>
        </w:rPr>
      </w:pPr>
      <w:r w:rsidRPr="008B74E3">
        <w:rPr>
          <w:rStyle w:val="Emphasis"/>
          <w:highlight w:val="yellow"/>
        </w:rPr>
        <w:t>Difficulties in adapting democratic governance</w:t>
      </w:r>
      <w:r w:rsidRPr="00713904">
        <w:rPr>
          <w:rStyle w:val="StyleUnderline"/>
        </w:rPr>
        <w:t xml:space="preserve"> to platforms that </w:t>
      </w:r>
      <w:r w:rsidRPr="008B74E3">
        <w:rPr>
          <w:rStyle w:val="StyleUnderline"/>
        </w:rPr>
        <w:t>mediate</w:t>
      </w:r>
      <w:r w:rsidRPr="00713904">
        <w:rPr>
          <w:rStyle w:val="StyleUnderline"/>
        </w:rPr>
        <w:t xml:space="preserve"> the activities of large numbers of workers</w:t>
      </w:r>
      <w:r w:rsidRPr="008E7731">
        <w:rPr>
          <w:sz w:val="16"/>
        </w:rPr>
        <w:t xml:space="preserve"> (Grohmann, 2021; Mannan and Pek, 2023) </w:t>
      </w:r>
      <w:r w:rsidRPr="008B74E3">
        <w:rPr>
          <w:rStyle w:val="StyleUnderline"/>
          <w:highlight w:val="yellow"/>
        </w:rPr>
        <w:t>were</w:t>
      </w:r>
      <w:r w:rsidRPr="00713904">
        <w:rPr>
          <w:rStyle w:val="StyleUnderline"/>
        </w:rPr>
        <w:t xml:space="preserve"> also </w:t>
      </w:r>
      <w:r w:rsidRPr="008B74E3">
        <w:rPr>
          <w:rStyle w:val="StyleUnderline"/>
          <w:highlight w:val="yellow"/>
        </w:rPr>
        <w:t>evident</w:t>
      </w:r>
      <w:r w:rsidRPr="00713904">
        <w:rPr>
          <w:rStyle w:val="StyleUnderline"/>
        </w:rPr>
        <w:t xml:space="preserve"> </w:t>
      </w:r>
      <w:r w:rsidRPr="008E7731">
        <w:rPr>
          <w:sz w:val="16"/>
        </w:rPr>
        <w:t xml:space="preserve">in the Araraquara project. The </w:t>
      </w:r>
      <w:r w:rsidRPr="008B74E3">
        <w:rPr>
          <w:rStyle w:val="StyleUnderline"/>
          <w:highlight w:val="yellow"/>
        </w:rPr>
        <w:t>sudden increase in costs</w:t>
      </w:r>
      <w:r w:rsidRPr="00713904">
        <w:rPr>
          <w:rStyle w:val="StyleUnderline"/>
        </w:rPr>
        <w:t xml:space="preserve"> and the attempts to raise the commission</w:t>
      </w:r>
      <w:r w:rsidRPr="008E7731">
        <w:rPr>
          <w:sz w:val="16"/>
        </w:rPr>
        <w:t xml:space="preserve"> from rides </w:t>
      </w:r>
      <w:r w:rsidRPr="008B74E3">
        <w:rPr>
          <w:rStyle w:val="Emphasis"/>
          <w:highlight w:val="yellow"/>
        </w:rPr>
        <w:t>cause</w:t>
      </w:r>
      <w:r w:rsidRPr="00713904">
        <w:rPr>
          <w:rStyle w:val="Emphasis"/>
        </w:rPr>
        <w:t xml:space="preserve">d </w:t>
      </w:r>
      <w:r w:rsidRPr="008B74E3">
        <w:rPr>
          <w:rStyle w:val="Emphasis"/>
          <w:highlight w:val="yellow"/>
        </w:rPr>
        <w:t>discomfort among workers</w:t>
      </w:r>
      <w:r w:rsidRPr="008E7731">
        <w:rPr>
          <w:sz w:val="16"/>
        </w:rPr>
        <w:t xml:space="preserve"> and the board of Coomappa, as a result of which some drivers left the service. Before a meeting to discuss how cooperative drivers would handle price increases from Bibi Mobilidade (because of increased Amazon Service charges) and Google Maps, the operation had to be halted. The co-optation of cooperative values by platform capitalism (Jackson and Kuehn, 2016; Mannan and Pek, 2023; Sandoval, 2020) alongside dependence on third-party services and infrastructure (Grohmann, 2021; Jackson and Kuehn, 2016; Mannan and Pek, 2023) was a crucial factor in the failure of the initiative, highlighting the power dynamics inherent to platform ecosystems and the main challenges faced by platform cooperativism.</w:t>
      </w:r>
    </w:p>
    <w:p w14:paraId="7EF266DA" w14:textId="77777777" w:rsidR="002D741B" w:rsidRPr="008E7731" w:rsidRDefault="002D741B" w:rsidP="002D741B">
      <w:pPr>
        <w:rPr>
          <w:sz w:val="16"/>
        </w:rPr>
      </w:pPr>
      <w:r w:rsidRPr="008E7731">
        <w:rPr>
          <w:sz w:val="16"/>
        </w:rPr>
        <w:t>Infrastructural power and dependency</w:t>
      </w:r>
    </w:p>
    <w:p w14:paraId="3460C0F7" w14:textId="77777777" w:rsidR="002D741B" w:rsidRPr="008E7731" w:rsidRDefault="002D741B" w:rsidP="002D741B">
      <w:pPr>
        <w:rPr>
          <w:sz w:val="16"/>
        </w:rPr>
      </w:pPr>
      <w:r w:rsidRPr="008E7731">
        <w:rPr>
          <w:sz w:val="16"/>
        </w:rPr>
        <w:t xml:space="preserve">The </w:t>
      </w:r>
      <w:r w:rsidRPr="008B74E3">
        <w:rPr>
          <w:rStyle w:val="StyleUnderline"/>
          <w:highlight w:val="yellow"/>
        </w:rPr>
        <w:t>failure</w:t>
      </w:r>
      <w:r w:rsidRPr="008E7731">
        <w:rPr>
          <w:sz w:val="16"/>
        </w:rPr>
        <w:t xml:space="preserve"> of the Coomappa project </w:t>
      </w:r>
      <w:r w:rsidRPr="008B74E3">
        <w:rPr>
          <w:rStyle w:val="StyleUnderline"/>
          <w:highlight w:val="yellow"/>
        </w:rPr>
        <w:t>can</w:t>
      </w:r>
      <w:r w:rsidRPr="00713904">
        <w:rPr>
          <w:rStyle w:val="StyleUnderline"/>
        </w:rPr>
        <w:t xml:space="preserve"> also </w:t>
      </w:r>
      <w:r w:rsidRPr="008B74E3">
        <w:rPr>
          <w:rStyle w:val="StyleUnderline"/>
          <w:highlight w:val="yellow"/>
        </w:rPr>
        <w:t>be analysed through</w:t>
      </w:r>
      <w:r w:rsidRPr="00713904">
        <w:rPr>
          <w:rStyle w:val="StyleUnderline"/>
        </w:rPr>
        <w:t xml:space="preserve"> the lens of </w:t>
      </w:r>
      <w:r w:rsidRPr="008B74E3">
        <w:rPr>
          <w:rStyle w:val="StyleUnderline"/>
          <w:highlight w:val="yellow"/>
        </w:rPr>
        <w:t>dependency theory</w:t>
      </w:r>
      <w:r w:rsidRPr="00713904">
        <w:rPr>
          <w:rStyle w:val="StyleUnderline"/>
        </w:rPr>
        <w:t xml:space="preserve"> combined with the concept of infrastructural power</w:t>
      </w:r>
      <w:r w:rsidRPr="008E7731">
        <w:rPr>
          <w:sz w:val="16"/>
        </w:rPr>
        <w:t xml:space="preserve">. Dependency theory, which emerged in Latin America during the 1960s, posits that </w:t>
      </w:r>
      <w:r w:rsidRPr="00713904">
        <w:rPr>
          <w:rStyle w:val="StyleUnderline"/>
        </w:rPr>
        <w:t xml:space="preserve">underdevelopment in the developing world is driven by the influence of foreign political and capitalist elites </w:t>
      </w:r>
      <w:r w:rsidRPr="00713904">
        <w:rPr>
          <w:rStyle w:val="Emphasis"/>
        </w:rPr>
        <w:t>who perpetuate exploitative systems</w:t>
      </w:r>
      <w:r w:rsidRPr="008E7731">
        <w:rPr>
          <w:sz w:val="16"/>
        </w:rPr>
        <w:t xml:space="preserve"> (Namkoong, 1999). According to Sunkel (1972), foreign actors embedded in Latin America's economic system dictate the region's technical, cultural, political and financial development, reinforcing the privileged status of certain groups.</w:t>
      </w:r>
    </w:p>
    <w:p w14:paraId="7ED7A2A9" w14:textId="77777777" w:rsidR="002D741B" w:rsidRPr="008E7731" w:rsidRDefault="002D741B" w:rsidP="002D741B">
      <w:pPr>
        <w:rPr>
          <w:sz w:val="16"/>
        </w:rPr>
      </w:pPr>
      <w:r w:rsidRPr="008E7731">
        <w:rPr>
          <w:sz w:val="16"/>
        </w:rPr>
        <w:t>Prebisch (1980) defines dependency as the relationship between the periphery and the centre, in which actors from the periphery are subjected to conditions imposed by those in the centre. Cardoso and Faletto (1979) further argue that this relationship involves the ‘internalisation of external interests’. Caporaso (1978) contends that the critical elements of dependency are foreign resources (technology and capital), which become essential factors of production, constraining and distorting local development strategies, and later (1980) emphasises the role of multinational corporations in this context. In the platform economy, the infrastructural services provided by the GAFAM group can be considered essential factors of production.</w:t>
      </w:r>
    </w:p>
    <w:p w14:paraId="318832EB" w14:textId="77777777" w:rsidR="002D741B" w:rsidRPr="008E7731" w:rsidRDefault="002D741B" w:rsidP="002D741B">
      <w:pPr>
        <w:rPr>
          <w:sz w:val="16"/>
        </w:rPr>
      </w:pPr>
      <w:r w:rsidRPr="008E7731">
        <w:rPr>
          <w:sz w:val="16"/>
        </w:rPr>
        <w:t xml:space="preserve">Coomappa's </w:t>
      </w:r>
      <w:r w:rsidRPr="008B74E3">
        <w:rPr>
          <w:rStyle w:val="StyleUnderline"/>
          <w:highlight w:val="yellow"/>
        </w:rPr>
        <w:t>dependence on</w:t>
      </w:r>
      <w:r w:rsidRPr="00713904">
        <w:rPr>
          <w:rStyle w:val="StyleUnderline"/>
        </w:rPr>
        <w:t xml:space="preserve"> the </w:t>
      </w:r>
      <w:r w:rsidRPr="008B74E3">
        <w:rPr>
          <w:rStyle w:val="StyleUnderline"/>
          <w:highlight w:val="yellow"/>
        </w:rPr>
        <w:t>commercial platform</w:t>
      </w:r>
      <w:r w:rsidRPr="008E7731">
        <w:rPr>
          <w:sz w:val="16"/>
        </w:rPr>
        <w:t xml:space="preserve"> Bibi Mob is only the most visible layer of the challenges it faced in resisting the </w:t>
      </w:r>
      <w:r w:rsidRPr="008B74E3">
        <w:rPr>
          <w:rStyle w:val="StyleUnderline"/>
          <w:highlight w:val="yellow"/>
        </w:rPr>
        <w:t>power dynamics</w:t>
      </w:r>
      <w:r w:rsidRPr="00713904">
        <w:rPr>
          <w:rStyle w:val="StyleUnderline"/>
        </w:rPr>
        <w:t xml:space="preserve"> embedded </w:t>
      </w:r>
      <w:r w:rsidRPr="008B74E3">
        <w:rPr>
          <w:rStyle w:val="StyleUnderline"/>
          <w:highlight w:val="yellow"/>
        </w:rPr>
        <w:t>within platform ecosystems</w:t>
      </w:r>
      <w:r w:rsidRPr="008E7731">
        <w:rPr>
          <w:sz w:val="16"/>
        </w:rPr>
        <w:t xml:space="preserve">. </w:t>
      </w:r>
      <w:r w:rsidRPr="00713904">
        <w:rPr>
          <w:rStyle w:val="StyleUnderline"/>
        </w:rPr>
        <w:t>Infrastructural services, such as</w:t>
      </w:r>
      <w:r w:rsidRPr="008E7731">
        <w:rPr>
          <w:sz w:val="16"/>
        </w:rPr>
        <w:t xml:space="preserve"> mapping systems (</w:t>
      </w:r>
      <w:r w:rsidRPr="00713904">
        <w:rPr>
          <w:rStyle w:val="Emphasis"/>
        </w:rPr>
        <w:t>Google</w:t>
      </w:r>
      <w:r w:rsidRPr="008E7731">
        <w:rPr>
          <w:sz w:val="16"/>
        </w:rPr>
        <w:t xml:space="preserve"> Maps) </w:t>
      </w:r>
      <w:r w:rsidRPr="00713904">
        <w:rPr>
          <w:rStyle w:val="StyleUnderline"/>
        </w:rPr>
        <w:t>and cloud storage and processing services</w:t>
      </w:r>
      <w:r w:rsidRPr="008E7731">
        <w:rPr>
          <w:sz w:val="16"/>
        </w:rPr>
        <w:t xml:space="preserve"> (</w:t>
      </w:r>
      <w:r w:rsidRPr="00713904">
        <w:rPr>
          <w:rStyle w:val="Emphasis"/>
        </w:rPr>
        <w:t>A</w:t>
      </w:r>
      <w:r w:rsidRPr="008E7731">
        <w:rPr>
          <w:sz w:val="16"/>
        </w:rPr>
        <w:t xml:space="preserve">mazon </w:t>
      </w:r>
      <w:r w:rsidRPr="00713904">
        <w:rPr>
          <w:rStyle w:val="Emphasis"/>
        </w:rPr>
        <w:t>W</w:t>
      </w:r>
      <w:r w:rsidRPr="008E7731">
        <w:rPr>
          <w:sz w:val="16"/>
        </w:rPr>
        <w:t xml:space="preserve">eb </w:t>
      </w:r>
      <w:r w:rsidRPr="00713904">
        <w:rPr>
          <w:rStyle w:val="Emphasis"/>
        </w:rPr>
        <w:t>S</w:t>
      </w:r>
      <w:r w:rsidRPr="008E7731">
        <w:rPr>
          <w:sz w:val="16"/>
        </w:rPr>
        <w:t xml:space="preserve">ervices), </w:t>
      </w:r>
      <w:r w:rsidRPr="00713904">
        <w:rPr>
          <w:rStyle w:val="StyleUnderline"/>
        </w:rPr>
        <w:t>provided</w:t>
      </w:r>
      <w:r w:rsidRPr="008E7731">
        <w:rPr>
          <w:sz w:val="16"/>
        </w:rPr>
        <w:t xml:space="preserve"> the </w:t>
      </w:r>
      <w:r w:rsidRPr="00713904">
        <w:rPr>
          <w:rStyle w:val="StyleUnderline"/>
        </w:rPr>
        <w:t>essential conditions for</w:t>
      </w:r>
      <w:r w:rsidRPr="008E7731">
        <w:rPr>
          <w:sz w:val="16"/>
        </w:rPr>
        <w:t xml:space="preserve"> the Coomappa </w:t>
      </w:r>
      <w:r w:rsidRPr="00713904">
        <w:rPr>
          <w:rStyle w:val="Emphasis"/>
        </w:rPr>
        <w:t>app to function</w:t>
      </w:r>
      <w:r w:rsidRPr="008E7731">
        <w:rPr>
          <w:sz w:val="16"/>
        </w:rPr>
        <w:t xml:space="preserve">. A </w:t>
      </w:r>
      <w:r w:rsidRPr="00713904">
        <w:rPr>
          <w:rStyle w:val="StyleUnderline"/>
        </w:rPr>
        <w:t>reliance on infrastructural services is typical of all sectoral platforms that serve a specific market</w:t>
      </w:r>
      <w:r w:rsidRPr="008E7731">
        <w:rPr>
          <w:sz w:val="16"/>
        </w:rPr>
        <w:t xml:space="preserve">. The way in which Google Maps and Amazon Web Services pricing interfered in the Coomappa venture </w:t>
      </w:r>
      <w:r w:rsidRPr="008B74E3">
        <w:rPr>
          <w:rStyle w:val="StyleUnderline"/>
        </w:rPr>
        <w:t>illustrates how power is exercised</w:t>
      </w:r>
      <w:r w:rsidRPr="00713904">
        <w:rPr>
          <w:rStyle w:val="StyleUnderline"/>
        </w:rPr>
        <w:t xml:space="preserve"> and the autonomy of local actors is disciplined through the use of pricing, technology standards and data flows to control processes</w:t>
      </w:r>
      <w:r w:rsidRPr="008E7731">
        <w:rPr>
          <w:sz w:val="16"/>
        </w:rPr>
        <w:t xml:space="preserve">. The </w:t>
      </w:r>
      <w:r w:rsidRPr="008B74E3">
        <w:rPr>
          <w:rStyle w:val="StyleUnderline"/>
          <w:highlight w:val="yellow"/>
        </w:rPr>
        <w:t>failure</w:t>
      </w:r>
      <w:r w:rsidRPr="008E7731">
        <w:rPr>
          <w:sz w:val="16"/>
        </w:rPr>
        <w:t xml:space="preserve"> of the Coomappa-Bibi Mobilidade venture, which forced drivers back to dependence on multinational, venture-funded corporations, </w:t>
      </w:r>
      <w:r w:rsidRPr="00713904">
        <w:rPr>
          <w:rStyle w:val="StyleUnderline"/>
        </w:rPr>
        <w:t xml:space="preserve">was </w:t>
      </w:r>
      <w:r w:rsidRPr="008B74E3">
        <w:rPr>
          <w:rStyle w:val="StyleUnderline"/>
          <w:highlight w:val="yellow"/>
        </w:rPr>
        <w:t>caused</w:t>
      </w:r>
      <w:r w:rsidRPr="00713904">
        <w:rPr>
          <w:rStyle w:val="StyleUnderline"/>
        </w:rPr>
        <w:t xml:space="preserve"> by these </w:t>
      </w:r>
      <w:r w:rsidRPr="008B74E3">
        <w:rPr>
          <w:rStyle w:val="StyleUnderline"/>
          <w:highlight w:val="yellow"/>
        </w:rPr>
        <w:t>companies exerting</w:t>
      </w:r>
      <w:r w:rsidRPr="00713904">
        <w:rPr>
          <w:rStyle w:val="StyleUnderline"/>
        </w:rPr>
        <w:t xml:space="preserve"> their </w:t>
      </w:r>
      <w:r w:rsidRPr="008B74E3">
        <w:rPr>
          <w:rStyle w:val="StyleUnderline"/>
          <w:highlight w:val="yellow"/>
        </w:rPr>
        <w:t xml:space="preserve">power </w:t>
      </w:r>
      <w:r w:rsidRPr="008B74E3">
        <w:rPr>
          <w:rStyle w:val="Emphasis"/>
          <w:highlight w:val="yellow"/>
        </w:rPr>
        <w:t>through</w:t>
      </w:r>
      <w:r w:rsidRPr="00713904">
        <w:rPr>
          <w:rStyle w:val="Emphasis"/>
        </w:rPr>
        <w:t xml:space="preserve"> </w:t>
      </w:r>
      <w:r w:rsidRPr="008B74E3">
        <w:rPr>
          <w:rStyle w:val="Emphasis"/>
          <w:highlight w:val="yellow"/>
        </w:rPr>
        <w:t>essential infrastructures</w:t>
      </w:r>
      <w:r w:rsidRPr="00713904">
        <w:rPr>
          <w:rStyle w:val="Emphasis"/>
        </w:rPr>
        <w:t>.</w:t>
      </w:r>
    </w:p>
    <w:p w14:paraId="51162F39" w14:textId="77777777" w:rsidR="002D741B" w:rsidRPr="008E7731" w:rsidRDefault="002D741B" w:rsidP="002D741B">
      <w:pPr>
        <w:rPr>
          <w:sz w:val="16"/>
        </w:rPr>
      </w:pPr>
      <w:r w:rsidRPr="008E7731">
        <w:rPr>
          <w:sz w:val="16"/>
        </w:rPr>
        <w:t xml:space="preserve">In their study on the cooperative platform ‘Loomio’, Jackson and Kuehn (2016: 13) note that Loomio's </w:t>
      </w:r>
      <w:r w:rsidRPr="00713904">
        <w:rPr>
          <w:rStyle w:val="StyleUnderline"/>
        </w:rPr>
        <w:t xml:space="preserve">reliance on infrastructural platforms, particularly Amazon servers, prevented it from fulfilling its promises regarding privacy and </w:t>
      </w:r>
      <w:r w:rsidRPr="00713904">
        <w:rPr>
          <w:rStyle w:val="Emphasis"/>
        </w:rPr>
        <w:t>realising its goal</w:t>
      </w:r>
      <w:r w:rsidRPr="008E7731">
        <w:rPr>
          <w:sz w:val="16"/>
        </w:rPr>
        <w:t xml:space="preserve"> of operating as an anti-capitalist enterprise. This is consistent with Papadimitropoulos’ argument (2021: 6) that </w:t>
      </w:r>
      <w:r w:rsidRPr="00713904">
        <w:rPr>
          <w:rStyle w:val="StyleUnderline"/>
        </w:rPr>
        <w:t xml:space="preserve">platform capitalism enforces a top–down network orchestration connecting producers and consumers, creating centralised power relations </w:t>
      </w:r>
      <w:r w:rsidRPr="00713904">
        <w:rPr>
          <w:rStyle w:val="Emphasis"/>
        </w:rPr>
        <w:t>throughout the platform economy chain</w:t>
      </w:r>
      <w:r w:rsidRPr="008E7731">
        <w:rPr>
          <w:sz w:val="16"/>
        </w:rPr>
        <w:t>. Lomborg et al. (2024) propose the term ‘</w:t>
      </w:r>
      <w:r w:rsidRPr="00C950D2">
        <w:rPr>
          <w:rStyle w:val="StyleUnderline"/>
          <w:highlight w:val="yellow"/>
        </w:rPr>
        <w:t>infrastructural power’</w:t>
      </w:r>
      <w:r w:rsidRPr="00713904">
        <w:rPr>
          <w:rStyle w:val="StyleUnderline"/>
        </w:rPr>
        <w:t xml:space="preserve"> to define how technology giants </w:t>
      </w:r>
      <w:r w:rsidRPr="00C950D2">
        <w:rPr>
          <w:rStyle w:val="Emphasis"/>
          <w:highlight w:val="yellow"/>
        </w:rPr>
        <w:t>dominate critical infrastructures</w:t>
      </w:r>
      <w:r w:rsidRPr="008E7731">
        <w:rPr>
          <w:sz w:val="16"/>
        </w:rPr>
        <w:t xml:space="preserve">, </w:t>
      </w:r>
      <w:r w:rsidRPr="00713904">
        <w:rPr>
          <w:rStyle w:val="StyleUnderline"/>
        </w:rPr>
        <w:t>consolidating their user bases and market domination</w:t>
      </w:r>
      <w:r w:rsidRPr="008E7731">
        <w:rPr>
          <w:sz w:val="16"/>
        </w:rPr>
        <w:t>. Financial control, data relations and top–down orchestration are essential in establishing infrastructural power.</w:t>
      </w:r>
    </w:p>
    <w:p w14:paraId="5B1E6CFB" w14:textId="77777777" w:rsidR="002D741B" w:rsidRPr="008E7731" w:rsidRDefault="002D741B" w:rsidP="002D741B">
      <w:pPr>
        <w:rPr>
          <w:sz w:val="16"/>
        </w:rPr>
      </w:pPr>
      <w:r w:rsidRPr="008E7731">
        <w:rPr>
          <w:sz w:val="16"/>
        </w:rPr>
        <w:t xml:space="preserve">In the case under analysis here, involving a venture in a Western country, this concentration of power is typically exercised by North American companies. Couldry and Mejias (2019) explain how data relations reproduce the logic of exploitation, control and domination, which are crucial elements of contemporary capitalism. They draw parallels between this dynamic and historical colonialism from the 16th century, which laid the foundations of industrial capitalism through the forced appropriation of territories, labour and raw materials. Coomappa's </w:t>
      </w:r>
      <w:r w:rsidRPr="00C950D2">
        <w:rPr>
          <w:rStyle w:val="StyleUnderline"/>
          <w:highlight w:val="yellow"/>
        </w:rPr>
        <w:t>dependence on</w:t>
      </w:r>
      <w:r w:rsidRPr="008E7731">
        <w:rPr>
          <w:rStyle w:val="StyleUnderline"/>
        </w:rPr>
        <w:t xml:space="preserve"> </w:t>
      </w:r>
      <w:r w:rsidRPr="00C950D2">
        <w:rPr>
          <w:rStyle w:val="StyleUnderline"/>
          <w:highlight w:val="yellow"/>
        </w:rPr>
        <w:t>global platforms</w:t>
      </w:r>
      <w:r w:rsidRPr="008E7731">
        <w:rPr>
          <w:rStyle w:val="StyleUnderline"/>
        </w:rPr>
        <w:t xml:space="preserve"> like Amazon and Google, </w:t>
      </w:r>
      <w:r w:rsidRPr="00C950D2">
        <w:rPr>
          <w:rStyle w:val="StyleUnderline"/>
          <w:highlight w:val="yellow"/>
        </w:rPr>
        <w:t>combined with</w:t>
      </w:r>
      <w:r w:rsidRPr="008E7731">
        <w:rPr>
          <w:rStyle w:val="StyleUnderline"/>
        </w:rPr>
        <w:t xml:space="preserve"> </w:t>
      </w:r>
      <w:r w:rsidRPr="00C950D2">
        <w:rPr>
          <w:rStyle w:val="StyleUnderline"/>
          <w:highlight w:val="yellow"/>
        </w:rPr>
        <w:t>competition</w:t>
      </w:r>
      <w:r w:rsidRPr="008E7731">
        <w:rPr>
          <w:rStyle w:val="StyleUnderline"/>
        </w:rPr>
        <w:t xml:space="preserve"> from </w:t>
      </w:r>
      <w:r w:rsidRPr="008E7731">
        <w:rPr>
          <w:rStyle w:val="Emphasis"/>
        </w:rPr>
        <w:t>internationally venture-funded companies</w:t>
      </w:r>
      <w:r w:rsidRPr="008E7731">
        <w:rPr>
          <w:rStyle w:val="StyleUnderline"/>
        </w:rPr>
        <w:t xml:space="preserve">, </w:t>
      </w:r>
      <w:r w:rsidRPr="00C950D2">
        <w:rPr>
          <w:rStyle w:val="StyleUnderline"/>
          <w:highlight w:val="yellow"/>
        </w:rPr>
        <w:t>led to the failure</w:t>
      </w:r>
      <w:r w:rsidRPr="008E7731">
        <w:rPr>
          <w:rStyle w:val="StyleUnderline"/>
        </w:rPr>
        <w:t xml:space="preserve"> of its initiative</w:t>
      </w:r>
      <w:r w:rsidRPr="008E7731">
        <w:rPr>
          <w:sz w:val="16"/>
        </w:rPr>
        <w:t>. This outcome underscores the challenges faced by Brazilian public policies supporting alternative initiatives like Coomappa as the global spread of power asymmetries stemming from control over datafication infrastructures has undermined local actors’ capacity to assert agency in their local economies.</w:t>
      </w:r>
    </w:p>
    <w:p w14:paraId="3947B9C4" w14:textId="77777777" w:rsidR="002D741B" w:rsidRPr="00AE0287" w:rsidRDefault="002D741B" w:rsidP="002D741B">
      <w:pPr>
        <w:rPr>
          <w:b/>
          <w:iCs/>
          <w:u w:val="single"/>
        </w:rPr>
      </w:pPr>
    </w:p>
    <w:p w14:paraId="0FAE7337" w14:textId="77777777" w:rsidR="002D741B" w:rsidRDefault="002D741B" w:rsidP="002D741B">
      <w:pPr>
        <w:pStyle w:val="Heading4"/>
      </w:pPr>
      <w:r>
        <w:t xml:space="preserve">Data cooperatives fail to </w:t>
      </w:r>
      <w:r w:rsidRPr="00241FD5">
        <w:rPr>
          <w:u w:val="single"/>
        </w:rPr>
        <w:t>sustain support</w:t>
      </w:r>
      <w:r>
        <w:t xml:space="preserve"> and are </w:t>
      </w:r>
      <w:r w:rsidRPr="00241FD5">
        <w:rPr>
          <w:u w:val="single"/>
        </w:rPr>
        <w:t>circumvented</w:t>
      </w:r>
      <w:r>
        <w:t xml:space="preserve"> by larger corporations. </w:t>
      </w:r>
    </w:p>
    <w:p w14:paraId="3286C4BF" w14:textId="77777777" w:rsidR="002D741B" w:rsidRPr="0002488A" w:rsidRDefault="002D741B" w:rsidP="002D741B">
      <w:r w:rsidRPr="0002488A">
        <w:t xml:space="preserve">Damion </w:t>
      </w:r>
      <w:r w:rsidRPr="0002488A">
        <w:rPr>
          <w:rStyle w:val="Style13ptBold"/>
        </w:rPr>
        <w:t>Bunders 22</w:t>
      </w:r>
      <w:r w:rsidRPr="0002488A">
        <w:t>,  Assistant Professor at the Department of Human Geography and Spatial Planning and the School of Governance Utrech University, June 2022, “The feasibility of platform cooperatives in the gig economy,” Journal of Co-operative Organization and Management, Vol. 10, Issue 1, https://www.sciencedirect.com/science/article/pii/S2213297X22000039</w:t>
      </w:r>
    </w:p>
    <w:p w14:paraId="77369CF7" w14:textId="77777777" w:rsidR="002D741B" w:rsidRPr="007B03AD" w:rsidRDefault="002D741B" w:rsidP="002D741B">
      <w:pPr>
        <w:rPr>
          <w:sz w:val="16"/>
        </w:rPr>
      </w:pPr>
      <w:r w:rsidRPr="007B03AD">
        <w:rPr>
          <w:sz w:val="16"/>
        </w:rPr>
        <w:t>5. Conclusion</w:t>
      </w:r>
    </w:p>
    <w:p w14:paraId="053097CF" w14:textId="77777777" w:rsidR="002D741B" w:rsidRPr="007B03AD" w:rsidRDefault="002D741B" w:rsidP="002D741B">
      <w:pPr>
        <w:rPr>
          <w:sz w:val="16"/>
        </w:rPr>
      </w:pPr>
      <w:r w:rsidRPr="007B03AD">
        <w:rPr>
          <w:sz w:val="16"/>
        </w:rPr>
        <w:t xml:space="preserve">At a time when the current gig economy platforms are claimed to be responsible for the exploitation of precarious groups of workers, the </w:t>
      </w:r>
      <w:r w:rsidRPr="00241FD5">
        <w:rPr>
          <w:rStyle w:val="StyleUnderline"/>
          <w:highlight w:val="yellow"/>
        </w:rPr>
        <w:t>platform co-op has</w:t>
      </w:r>
      <w:r w:rsidRPr="007B03AD">
        <w:rPr>
          <w:rStyle w:val="StyleUnderline"/>
        </w:rPr>
        <w:t xml:space="preserve"> emerged as an </w:t>
      </w:r>
      <w:r w:rsidRPr="007B03AD">
        <w:rPr>
          <w:rStyle w:val="Emphasis"/>
        </w:rPr>
        <w:t>attractive</w:t>
      </w:r>
      <w:r w:rsidRPr="007B03AD">
        <w:rPr>
          <w:rStyle w:val="StyleUnderline"/>
        </w:rPr>
        <w:t xml:space="preserve"> alternative model</w:t>
      </w:r>
      <w:r w:rsidRPr="007B03AD">
        <w:rPr>
          <w:sz w:val="16"/>
        </w:rPr>
        <w:t>. The costs of operating a cooperative, from a technical point of view, are reduced by internet technologies that ease communication over long distances and with large numbers of people (Lupia &amp; Sin, 2003). Platforms can also start relatively asset-light, which reduces the public good problem of upfront costs for workers that need to be pooled together (Norbutas and Corten, 2018, Stanford, 2017). And, regarding the governance of platform co-ops, digital tools can support for more direct member involvement as well as simple voting schemes (Como et al., 2016, Mannan, 2018).</w:t>
      </w:r>
    </w:p>
    <w:p w14:paraId="343C9F37" w14:textId="77777777" w:rsidR="002D741B" w:rsidRPr="007B03AD" w:rsidRDefault="002D741B" w:rsidP="002D741B">
      <w:pPr>
        <w:rPr>
          <w:sz w:val="16"/>
        </w:rPr>
      </w:pPr>
      <w:r w:rsidRPr="007B03AD">
        <w:rPr>
          <w:sz w:val="16"/>
        </w:rPr>
        <w:t xml:space="preserve">However, as theorised in this paper, the </w:t>
      </w:r>
      <w:r w:rsidRPr="00241FD5">
        <w:rPr>
          <w:rStyle w:val="StyleUnderline"/>
          <w:highlight w:val="yellow"/>
        </w:rPr>
        <w:t>challenge</w:t>
      </w:r>
      <w:r w:rsidRPr="007B03AD">
        <w:rPr>
          <w:rStyle w:val="StyleUnderline"/>
        </w:rPr>
        <w:t xml:space="preserve">s </w:t>
      </w:r>
      <w:r w:rsidRPr="00241FD5">
        <w:rPr>
          <w:rStyle w:val="StyleUnderline"/>
          <w:highlight w:val="yellow"/>
        </w:rPr>
        <w:t xml:space="preserve">of </w:t>
      </w:r>
      <w:r w:rsidRPr="00241FD5">
        <w:rPr>
          <w:rStyle w:val="Emphasis"/>
          <w:highlight w:val="yellow"/>
        </w:rPr>
        <w:t>raising capital</w:t>
      </w:r>
      <w:r w:rsidRPr="007B03AD">
        <w:rPr>
          <w:rStyle w:val="StyleUnderline"/>
        </w:rPr>
        <w:t xml:space="preserve">, </w:t>
      </w:r>
      <w:r w:rsidRPr="00241FD5">
        <w:rPr>
          <w:rStyle w:val="Emphasis"/>
          <w:highlight w:val="yellow"/>
        </w:rPr>
        <w:t>organising</w:t>
      </w:r>
      <w:r w:rsidRPr="007B03AD">
        <w:rPr>
          <w:rStyle w:val="Emphasis"/>
        </w:rPr>
        <w:t xml:space="preserve"> collective </w:t>
      </w:r>
      <w:r w:rsidRPr="00241FD5">
        <w:rPr>
          <w:rStyle w:val="Emphasis"/>
          <w:highlight w:val="yellow"/>
        </w:rPr>
        <w:t>decision-making</w:t>
      </w:r>
      <w:r w:rsidRPr="007B03AD">
        <w:rPr>
          <w:rStyle w:val="StyleUnderline"/>
        </w:rPr>
        <w:t xml:space="preserve"> among heterogeneous workers, </w:t>
      </w:r>
      <w:r w:rsidRPr="00241FD5">
        <w:rPr>
          <w:rStyle w:val="StyleUnderline"/>
          <w:highlight w:val="yellow"/>
        </w:rPr>
        <w:t xml:space="preserve">and </w:t>
      </w:r>
      <w:r w:rsidRPr="00241FD5">
        <w:rPr>
          <w:rStyle w:val="Emphasis"/>
          <w:highlight w:val="yellow"/>
        </w:rPr>
        <w:t>finding institutional support</w:t>
      </w:r>
      <w:r w:rsidRPr="007B03AD">
        <w:rPr>
          <w:rStyle w:val="StyleUnderline"/>
        </w:rPr>
        <w:t xml:space="preserve"> </w:t>
      </w:r>
      <w:r w:rsidRPr="007B03AD">
        <w:rPr>
          <w:rStyle w:val="Emphasis"/>
        </w:rPr>
        <w:t>can persist</w:t>
      </w:r>
      <w:r w:rsidRPr="007B03AD">
        <w:rPr>
          <w:rStyle w:val="StyleUnderline"/>
        </w:rPr>
        <w:t xml:space="preserve"> even for platform co-ops</w:t>
      </w:r>
      <w:r w:rsidRPr="007B03AD">
        <w:rPr>
          <w:sz w:val="16"/>
        </w:rPr>
        <w:t xml:space="preserve">. In fact, the </w:t>
      </w:r>
      <w:r w:rsidRPr="00241FD5">
        <w:rPr>
          <w:rStyle w:val="StyleUnderline"/>
          <w:highlight w:val="yellow"/>
        </w:rPr>
        <w:t>investor</w:t>
      </w:r>
      <w:r w:rsidRPr="007B03AD">
        <w:rPr>
          <w:rStyle w:val="StyleUnderline"/>
        </w:rPr>
        <w:t>-owned platform</w:t>
      </w:r>
      <w:r w:rsidRPr="00241FD5">
        <w:rPr>
          <w:rStyle w:val="StyleUnderline"/>
          <w:highlight w:val="yellow"/>
        </w:rPr>
        <w:t>s</w:t>
      </w:r>
      <w:r w:rsidRPr="007B03AD">
        <w:rPr>
          <w:rStyle w:val="StyleUnderline"/>
        </w:rPr>
        <w:t xml:space="preserve"> </w:t>
      </w:r>
      <w:r w:rsidRPr="00241FD5">
        <w:rPr>
          <w:rStyle w:val="StyleUnderline"/>
          <w:highlight w:val="yellow"/>
        </w:rPr>
        <w:t xml:space="preserve">have </w:t>
      </w:r>
      <w:r w:rsidRPr="00241FD5">
        <w:rPr>
          <w:rStyle w:val="Emphasis"/>
          <w:highlight w:val="yellow"/>
        </w:rPr>
        <w:t>deeper pockets</w:t>
      </w:r>
      <w:r w:rsidRPr="007B03AD">
        <w:rPr>
          <w:sz w:val="16"/>
        </w:rPr>
        <w:t xml:space="preserve">, are </w:t>
      </w:r>
      <w:r w:rsidRPr="00241FD5">
        <w:rPr>
          <w:rStyle w:val="StyleUnderline"/>
          <w:highlight w:val="yellow"/>
        </w:rPr>
        <w:t>better able to deal with</w:t>
      </w:r>
      <w:r w:rsidRPr="007B03AD">
        <w:rPr>
          <w:rStyle w:val="StyleUnderline"/>
        </w:rPr>
        <w:t xml:space="preserve"> social and </w:t>
      </w:r>
      <w:r w:rsidRPr="00241FD5">
        <w:rPr>
          <w:rStyle w:val="StyleUnderline"/>
          <w:highlight w:val="yellow"/>
        </w:rPr>
        <w:t>geographic heterogeneity of</w:t>
      </w:r>
      <w:r w:rsidRPr="007B03AD">
        <w:rPr>
          <w:sz w:val="16"/>
        </w:rPr>
        <w:t xml:space="preserve"> gig </w:t>
      </w:r>
      <w:r w:rsidRPr="00241FD5">
        <w:rPr>
          <w:rStyle w:val="StyleUnderline"/>
          <w:highlight w:val="yellow"/>
        </w:rPr>
        <w:t>workers</w:t>
      </w:r>
      <w:r w:rsidRPr="007B03AD">
        <w:rPr>
          <w:rStyle w:val="StyleUnderline"/>
        </w:rPr>
        <w:t xml:space="preserve"> by relying on </w:t>
      </w:r>
      <w:r w:rsidRPr="007B03AD">
        <w:rPr>
          <w:rStyle w:val="Emphasis"/>
        </w:rPr>
        <w:t>advanced contracting and nudging algorithms</w:t>
      </w:r>
      <w:r w:rsidRPr="007B03AD">
        <w:rPr>
          <w:sz w:val="16"/>
        </w:rPr>
        <w:t xml:space="preserve">, and are not seen as equally problematic in each sector (Lehdonvirta, 2016, Schor et al., 2020). From our analysis, we conclude that, at present, platform co-ops may be particularly feasible for taxi drivers and for professionals, while the </w:t>
      </w:r>
      <w:r w:rsidRPr="007B03AD">
        <w:rPr>
          <w:rStyle w:val="Emphasis"/>
        </w:rPr>
        <w:t>platform co-op model looks much more challenging</w:t>
      </w:r>
      <w:r w:rsidRPr="007B03AD">
        <w:rPr>
          <w:sz w:val="16"/>
        </w:rPr>
        <w:t xml:space="preserve"> in other sectoral contexts. That does not mean, however, that running a platform co-op in those sectors is per definition impossible. We do find, however, that the few platform co-ops that do remain operational in these sectors are particularly resourceful helping them to bypass the obstacles they face.</w:t>
      </w:r>
    </w:p>
    <w:p w14:paraId="14B4D19B" w14:textId="77777777" w:rsidR="002D741B" w:rsidRPr="007B03AD" w:rsidRDefault="002D741B" w:rsidP="002D741B">
      <w:pPr>
        <w:rPr>
          <w:sz w:val="16"/>
        </w:rPr>
      </w:pPr>
      <w:r w:rsidRPr="007B03AD">
        <w:rPr>
          <w:sz w:val="16"/>
        </w:rPr>
        <w:t xml:space="preserve">It is clear that the gig economy is quickly developing. The current wave of capitalistic platforms is mostly driven by venture capital as to grow their market share by offering services under cost of sales. Virtually all players on the market are still in deficit (White, 2019). The </w:t>
      </w:r>
      <w:r w:rsidRPr="00241FD5">
        <w:rPr>
          <w:rStyle w:val="StyleUnderline"/>
          <w:highlight w:val="yellow"/>
        </w:rPr>
        <w:t>ability of investor</w:t>
      </w:r>
      <w:r w:rsidRPr="007B03AD">
        <w:rPr>
          <w:rStyle w:val="StyleUnderline"/>
        </w:rPr>
        <w:t xml:space="preserve">-owned platforms </w:t>
      </w:r>
      <w:r w:rsidRPr="00241FD5">
        <w:rPr>
          <w:rStyle w:val="StyleUnderline"/>
          <w:highlight w:val="yellow"/>
        </w:rPr>
        <w:t xml:space="preserve">to </w:t>
      </w:r>
      <w:r w:rsidRPr="00241FD5">
        <w:rPr>
          <w:rStyle w:val="Emphasis"/>
          <w:highlight w:val="yellow"/>
        </w:rPr>
        <w:t>leverage</w:t>
      </w:r>
      <w:r w:rsidRPr="007B03AD">
        <w:rPr>
          <w:rStyle w:val="Emphasis"/>
        </w:rPr>
        <w:t xml:space="preserve"> vast amounts of </w:t>
      </w:r>
      <w:r w:rsidRPr="00241FD5">
        <w:rPr>
          <w:rStyle w:val="Emphasis"/>
          <w:highlight w:val="yellow"/>
        </w:rPr>
        <w:t>resources</w:t>
      </w:r>
      <w:r w:rsidRPr="00241FD5">
        <w:rPr>
          <w:rStyle w:val="StyleUnderline"/>
          <w:highlight w:val="yellow"/>
        </w:rPr>
        <w:t xml:space="preserve"> against</w:t>
      </w:r>
      <w:r w:rsidRPr="007B03AD">
        <w:rPr>
          <w:rStyle w:val="StyleUnderline"/>
        </w:rPr>
        <w:t xml:space="preserve"> the currently still embryonic platform </w:t>
      </w:r>
      <w:r w:rsidRPr="00241FD5">
        <w:rPr>
          <w:rStyle w:val="StyleUnderline"/>
          <w:highlight w:val="yellow"/>
        </w:rPr>
        <w:t>co-ops</w:t>
      </w:r>
      <w:r w:rsidRPr="007B03AD">
        <w:rPr>
          <w:rStyle w:val="StyleUnderline"/>
        </w:rPr>
        <w:t xml:space="preserve"> provides an additional challenge for platform coops in the gig economy.</w:t>
      </w:r>
      <w:r w:rsidRPr="007B03AD">
        <w:rPr>
          <w:sz w:val="16"/>
        </w:rPr>
        <w:t xml:space="preserve"> In particular, when it comes to start-up investments, </w:t>
      </w:r>
      <w:r w:rsidRPr="007B03AD">
        <w:rPr>
          <w:rStyle w:val="StyleUnderline"/>
        </w:rPr>
        <w:t xml:space="preserve">it is more difficult to found platform coops than their investor-owned counterparts. Having said this, </w:t>
      </w:r>
      <w:r w:rsidRPr="00241FD5">
        <w:rPr>
          <w:rStyle w:val="StyleUnderline"/>
        </w:rPr>
        <w:t>the long-run viability of for-profit platforms has also been questioned, given that</w:t>
      </w:r>
      <w:r w:rsidRPr="007B03AD">
        <w:rPr>
          <w:rStyle w:val="StyleUnderline"/>
        </w:rPr>
        <w:t xml:space="preserve"> </w:t>
      </w:r>
      <w:r w:rsidRPr="007B03AD">
        <w:rPr>
          <w:rStyle w:val="Emphasis"/>
        </w:rPr>
        <w:t>many struggle to make substantial profits</w:t>
      </w:r>
      <w:r w:rsidRPr="007B03AD">
        <w:rPr>
          <w:sz w:val="16"/>
        </w:rPr>
        <w:t xml:space="preserve"> (Schor, 2020). Moreover, regulations against precarity and economic dependence in the gig economy are currently in development at multiple levels of government (European Commission, 2021, Koutsimpogiorgos et al., 2020). Previous research shows how public policies may support or restrain cooperatively-owned versus investor-owned firms in general (Spicer, 2021), and more attention for platform co-ops can be expected from policymakers in the field of gig economy specifically (Pentzien, 2020). While it remains an open question whether this is the right moment for workers to take the (financial) risk to start a platform co-op, the increasing public support and the availability of platform software will anyway raise the viability of platform co-ops in the years to come.</w:t>
      </w:r>
    </w:p>
    <w:p w14:paraId="77D9EBDD" w14:textId="77777777" w:rsidR="002D741B" w:rsidRPr="005D388F" w:rsidRDefault="002D741B" w:rsidP="002D741B"/>
    <w:p w14:paraId="37F29A3F" w14:textId="77777777" w:rsidR="002D741B" w:rsidRDefault="002D741B" w:rsidP="002D741B">
      <w:pPr>
        <w:pStyle w:val="Heading1"/>
      </w:pPr>
      <w:r>
        <w:t>1NR---Wake---R4</w:t>
      </w:r>
    </w:p>
    <w:p w14:paraId="6521A9F0" w14:textId="77777777" w:rsidR="002D741B" w:rsidRDefault="002D741B" w:rsidP="002D741B">
      <w:pPr>
        <w:pStyle w:val="Heading2"/>
      </w:pPr>
      <w:r>
        <w:t>Dominance</w:t>
      </w:r>
    </w:p>
    <w:p w14:paraId="57814CA7" w14:textId="77777777" w:rsidR="002D741B" w:rsidRDefault="002D741B" w:rsidP="002D741B">
      <w:pPr>
        <w:pStyle w:val="Heading3"/>
      </w:pPr>
      <w:r>
        <w:t>Overview---2NC</w:t>
      </w:r>
    </w:p>
    <w:p w14:paraId="3DB45EF9" w14:textId="77777777" w:rsidR="002D741B" w:rsidRPr="001A67E5" w:rsidRDefault="002D741B" w:rsidP="002D741B">
      <w:pPr>
        <w:pStyle w:val="Heading4"/>
      </w:pPr>
      <w:r w:rsidRPr="001A67E5">
        <w:t xml:space="preserve">Failing to set norms on AI also causes </w:t>
      </w:r>
      <w:r w:rsidRPr="001A67E5">
        <w:rPr>
          <w:u w:val="single"/>
        </w:rPr>
        <w:t>cyber</w:t>
      </w:r>
      <w:r w:rsidRPr="001A67E5">
        <w:t xml:space="preserve"> and </w:t>
      </w:r>
      <w:r w:rsidRPr="001A67E5">
        <w:rPr>
          <w:u w:val="single"/>
        </w:rPr>
        <w:t>bio</w:t>
      </w:r>
      <w:r w:rsidRPr="001A67E5">
        <w:t>-weapons proliferation and attacks.</w:t>
      </w:r>
    </w:p>
    <w:p w14:paraId="4BAC4D00" w14:textId="77777777" w:rsidR="002D741B" w:rsidRPr="001A67E5" w:rsidRDefault="002D741B" w:rsidP="002D741B">
      <w:r w:rsidRPr="001A67E5">
        <w:t xml:space="preserve">Dr. Colin H. </w:t>
      </w:r>
      <w:r w:rsidRPr="001450D1">
        <w:rPr>
          <w:rStyle w:val="Style13ptBold"/>
        </w:rPr>
        <w:t>Kahl 25</w:t>
      </w:r>
      <w:r w:rsidRPr="001A67E5">
        <w:t>, PhD in Political Science from Columbia, former co-director of the Center for International Security and Cooperation, the inaugural Steven C. Házy Senior Fellow at the Freeman Spogli Institute for International Studies, Professor in the Department of Political Science at Stanford University, under-secretary of defense for policy in the Biden administration, “America Is Winning the Race for Global AI Primacy—for Now”, https://www.foreignaffairs.com/united-states/america-winning-race-global-ai-primacy-now</w:t>
      </w:r>
    </w:p>
    <w:p w14:paraId="2C12CAF9" w14:textId="77777777" w:rsidR="002D741B" w:rsidRPr="001A67E5" w:rsidRDefault="002D741B" w:rsidP="002D741B">
      <w:pPr>
        <w:rPr>
          <w:u w:val="single"/>
        </w:rPr>
      </w:pPr>
      <w:r w:rsidRPr="001A67E5">
        <w:rPr>
          <w:u w:val="single"/>
        </w:rPr>
        <w:t xml:space="preserve">Given its </w:t>
      </w:r>
      <w:r w:rsidRPr="001A67E5">
        <w:rPr>
          <w:b/>
          <w:iCs/>
          <w:u w:val="single"/>
          <w:bdr w:val="single" w:sz="8" w:space="0" w:color="auto"/>
        </w:rPr>
        <w:t>game-changing potential</w:t>
      </w:r>
      <w:r w:rsidRPr="001A67E5">
        <w:rPr>
          <w:sz w:val="16"/>
        </w:rPr>
        <w:t xml:space="preserve">, </w:t>
      </w:r>
      <w:r w:rsidRPr="001A67E5">
        <w:rPr>
          <w:highlight w:val="yellow"/>
          <w:u w:val="single"/>
        </w:rPr>
        <w:t>the countries that best</w:t>
      </w:r>
      <w:r w:rsidRPr="001A67E5">
        <w:rPr>
          <w:u w:val="single"/>
        </w:rPr>
        <w:t xml:space="preserve"> </w:t>
      </w:r>
      <w:r w:rsidRPr="001A67E5">
        <w:rPr>
          <w:b/>
          <w:iCs/>
          <w:u w:val="single"/>
          <w:bdr w:val="single" w:sz="8" w:space="0" w:color="auto"/>
        </w:rPr>
        <w:t>innovate</w:t>
      </w:r>
      <w:r w:rsidRPr="001A67E5">
        <w:rPr>
          <w:u w:val="single"/>
        </w:rPr>
        <w:t xml:space="preserve">, </w:t>
      </w:r>
      <w:r w:rsidRPr="001A67E5">
        <w:rPr>
          <w:b/>
          <w:iCs/>
          <w:highlight w:val="yellow"/>
          <w:u w:val="single"/>
          <w:bdr w:val="single" w:sz="8" w:space="0" w:color="auto"/>
        </w:rPr>
        <w:t>integrate</w:t>
      </w:r>
      <w:r w:rsidRPr="001A67E5">
        <w:rPr>
          <w:highlight w:val="yellow"/>
          <w:u w:val="single"/>
        </w:rPr>
        <w:t xml:space="preserve">, and </w:t>
      </w:r>
      <w:r w:rsidRPr="001A67E5">
        <w:rPr>
          <w:b/>
          <w:iCs/>
          <w:highlight w:val="yellow"/>
          <w:u w:val="single"/>
          <w:bdr w:val="single" w:sz="8" w:space="0" w:color="auto"/>
        </w:rPr>
        <w:t>capitalize</w:t>
      </w:r>
      <w:r w:rsidRPr="001A67E5">
        <w:rPr>
          <w:sz w:val="16"/>
          <w:highlight w:val="yellow"/>
        </w:rPr>
        <w:t xml:space="preserve"> </w:t>
      </w:r>
      <w:r w:rsidRPr="001A67E5">
        <w:rPr>
          <w:highlight w:val="yellow"/>
          <w:u w:val="single"/>
        </w:rPr>
        <w:t>on</w:t>
      </w:r>
      <w:r w:rsidRPr="001A67E5">
        <w:rPr>
          <w:u w:val="single"/>
        </w:rPr>
        <w:t xml:space="preserve"> frontier </w:t>
      </w:r>
      <w:r w:rsidRPr="001A67E5">
        <w:rPr>
          <w:highlight w:val="yellow"/>
          <w:u w:val="single"/>
        </w:rPr>
        <w:t>AI</w:t>
      </w:r>
      <w:r w:rsidRPr="001A67E5">
        <w:rPr>
          <w:u w:val="single"/>
        </w:rPr>
        <w:t>—especially as it approaches AGI—</w:t>
      </w:r>
      <w:r w:rsidRPr="001A67E5">
        <w:rPr>
          <w:highlight w:val="yellow"/>
          <w:u w:val="single"/>
        </w:rPr>
        <w:t>will accrue significant</w:t>
      </w:r>
      <w:r w:rsidRPr="001A67E5">
        <w:rPr>
          <w:u w:val="single"/>
        </w:rPr>
        <w:t xml:space="preserve"> economic, </w:t>
      </w:r>
      <w:r w:rsidRPr="001A67E5">
        <w:rPr>
          <w:b/>
          <w:iCs/>
          <w:highlight w:val="yellow"/>
          <w:u w:val="single"/>
          <w:bdr w:val="single" w:sz="8" w:space="0" w:color="auto"/>
        </w:rPr>
        <w:t>military</w:t>
      </w:r>
      <w:r w:rsidRPr="001A67E5">
        <w:rPr>
          <w:u w:val="single"/>
        </w:rPr>
        <w:t xml:space="preserve">, and strategic </w:t>
      </w:r>
      <w:r w:rsidRPr="001A67E5">
        <w:rPr>
          <w:b/>
          <w:iCs/>
          <w:highlight w:val="yellow"/>
          <w:u w:val="single"/>
          <w:bdr w:val="single" w:sz="8" w:space="0" w:color="auto"/>
        </w:rPr>
        <w:t>benefits</w:t>
      </w:r>
      <w:r w:rsidRPr="001A67E5">
        <w:rPr>
          <w:sz w:val="16"/>
        </w:rPr>
        <w:t xml:space="preserve">. </w:t>
      </w:r>
      <w:r w:rsidRPr="001A67E5">
        <w:rPr>
          <w:u w:val="single"/>
        </w:rPr>
        <w:t xml:space="preserve">But </w:t>
      </w:r>
      <w:r w:rsidRPr="001A67E5">
        <w:rPr>
          <w:highlight w:val="yellow"/>
          <w:u w:val="single"/>
        </w:rPr>
        <w:t xml:space="preserve">for the United States, failure to </w:t>
      </w:r>
      <w:r w:rsidRPr="001A67E5">
        <w:rPr>
          <w:b/>
          <w:iCs/>
          <w:highlight w:val="yellow"/>
          <w:u w:val="single"/>
          <w:bdr w:val="single" w:sz="8" w:space="0" w:color="auto"/>
        </w:rPr>
        <w:t>influence</w:t>
      </w:r>
      <w:r w:rsidRPr="001A67E5">
        <w:rPr>
          <w:highlight w:val="yellow"/>
          <w:u w:val="single"/>
        </w:rPr>
        <w:t xml:space="preserve"> how the technology</w:t>
      </w:r>
      <w:r w:rsidRPr="001A67E5">
        <w:rPr>
          <w:sz w:val="16"/>
          <w:highlight w:val="yellow"/>
        </w:rPr>
        <w:t xml:space="preserve"> </w:t>
      </w:r>
      <w:r w:rsidRPr="001A67E5">
        <w:rPr>
          <w:b/>
          <w:iCs/>
          <w:highlight w:val="yellow"/>
          <w:u w:val="single"/>
          <w:bdr w:val="single" w:sz="8" w:space="0" w:color="auto"/>
        </w:rPr>
        <w:t>diffuses</w:t>
      </w:r>
      <w:r w:rsidRPr="001A67E5">
        <w:rPr>
          <w:b/>
          <w:iCs/>
          <w:u w:val="single"/>
          <w:bdr w:val="single" w:sz="8" w:space="0" w:color="auto"/>
        </w:rPr>
        <w:t xml:space="preserve"> around the world</w:t>
      </w:r>
      <w:r w:rsidRPr="001A67E5">
        <w:rPr>
          <w:sz w:val="16"/>
        </w:rPr>
        <w:t xml:space="preserve"> </w:t>
      </w:r>
      <w:r w:rsidRPr="001A67E5">
        <w:rPr>
          <w:highlight w:val="yellow"/>
          <w:u w:val="single"/>
        </w:rPr>
        <w:t>carries</w:t>
      </w:r>
      <w:r w:rsidRPr="001A67E5">
        <w:rPr>
          <w:sz w:val="16"/>
        </w:rPr>
        <w:t xml:space="preserve"> two </w:t>
      </w:r>
      <w:r w:rsidRPr="001A67E5">
        <w:rPr>
          <w:b/>
          <w:iCs/>
          <w:highlight w:val="yellow"/>
          <w:u w:val="single"/>
          <w:bdr w:val="single" w:sz="8" w:space="0" w:color="auto"/>
        </w:rPr>
        <w:t>profound risks</w:t>
      </w:r>
      <w:r w:rsidRPr="001A67E5">
        <w:rPr>
          <w:sz w:val="16"/>
          <w:highlight w:val="yellow"/>
        </w:rPr>
        <w:t>.</w:t>
      </w:r>
      <w:r w:rsidRPr="001A67E5">
        <w:rPr>
          <w:sz w:val="16"/>
        </w:rPr>
        <w:t xml:space="preserve"> </w:t>
      </w:r>
      <w:r w:rsidRPr="001A67E5">
        <w:rPr>
          <w:u w:val="single"/>
        </w:rPr>
        <w:t xml:space="preserve">One is the prospect that </w:t>
      </w:r>
      <w:r w:rsidRPr="001A67E5">
        <w:rPr>
          <w:b/>
          <w:iCs/>
          <w:highlight w:val="yellow"/>
          <w:u w:val="single"/>
          <w:bdr w:val="single" w:sz="8" w:space="0" w:color="auto"/>
        </w:rPr>
        <w:t>uncontrolled diffusion</w:t>
      </w:r>
      <w:r w:rsidRPr="001A67E5">
        <w:rPr>
          <w:b/>
          <w:iCs/>
          <w:u w:val="single"/>
          <w:bdr w:val="single" w:sz="8" w:space="0" w:color="auto"/>
        </w:rPr>
        <w:t xml:space="preserve"> of advanced AI</w:t>
      </w:r>
      <w:r w:rsidRPr="001A67E5">
        <w:rPr>
          <w:sz w:val="16"/>
        </w:rPr>
        <w:t xml:space="preserve"> </w:t>
      </w:r>
      <w:r w:rsidRPr="001A67E5">
        <w:rPr>
          <w:highlight w:val="yellow"/>
          <w:u w:val="single"/>
        </w:rPr>
        <w:t>could</w:t>
      </w:r>
      <w:r w:rsidRPr="001A67E5">
        <w:rPr>
          <w:sz w:val="16"/>
          <w:highlight w:val="yellow"/>
        </w:rPr>
        <w:t xml:space="preserve"> </w:t>
      </w:r>
      <w:r w:rsidRPr="001A67E5">
        <w:rPr>
          <w:highlight w:val="yellow"/>
          <w:u w:val="single"/>
        </w:rPr>
        <w:t>empower</w:t>
      </w:r>
      <w:r w:rsidRPr="001A67E5">
        <w:rPr>
          <w:u w:val="single"/>
        </w:rPr>
        <w:t xml:space="preserve"> the world’s most </w:t>
      </w:r>
      <w:r w:rsidRPr="001A67E5">
        <w:rPr>
          <w:b/>
          <w:iCs/>
          <w:highlight w:val="yellow"/>
          <w:u w:val="single"/>
          <w:bdr w:val="single" w:sz="8" w:space="0" w:color="auto"/>
        </w:rPr>
        <w:t>dangerous</w:t>
      </w:r>
      <w:r w:rsidRPr="001A67E5">
        <w:rPr>
          <w:u w:val="single"/>
        </w:rPr>
        <w:t xml:space="preserve"> state and nonstate </w:t>
      </w:r>
      <w:r w:rsidRPr="001A67E5">
        <w:rPr>
          <w:highlight w:val="yellow"/>
          <w:u w:val="single"/>
        </w:rPr>
        <w:t>actors, and</w:t>
      </w:r>
      <w:r w:rsidRPr="001A67E5">
        <w:rPr>
          <w:u w:val="single"/>
        </w:rPr>
        <w:t xml:space="preserve"> potentially </w:t>
      </w:r>
      <w:r w:rsidRPr="001A67E5">
        <w:rPr>
          <w:b/>
          <w:iCs/>
          <w:sz w:val="24"/>
          <w:szCs w:val="24"/>
          <w:highlight w:val="yellow"/>
          <w:u w:val="single"/>
          <w:bdr w:val="single" w:sz="8" w:space="0" w:color="auto"/>
        </w:rPr>
        <w:t>rogue</w:t>
      </w:r>
      <w:r w:rsidRPr="001A67E5">
        <w:rPr>
          <w:b/>
          <w:iCs/>
          <w:sz w:val="24"/>
          <w:szCs w:val="24"/>
          <w:u w:val="single"/>
          <w:bdr w:val="single" w:sz="8" w:space="0" w:color="auto"/>
        </w:rPr>
        <w:t xml:space="preserve"> autonomous </w:t>
      </w:r>
      <w:r w:rsidRPr="001A67E5">
        <w:rPr>
          <w:b/>
          <w:iCs/>
          <w:sz w:val="24"/>
          <w:szCs w:val="24"/>
          <w:highlight w:val="yellow"/>
          <w:u w:val="single"/>
          <w:bdr w:val="single" w:sz="8" w:space="0" w:color="auto"/>
        </w:rPr>
        <w:t>AI systems themselves</w:t>
      </w:r>
      <w:r w:rsidRPr="001A67E5">
        <w:rPr>
          <w:sz w:val="16"/>
          <w:highlight w:val="yellow"/>
        </w:rPr>
        <w:t xml:space="preserve">, </w:t>
      </w:r>
      <w:r w:rsidRPr="001A67E5">
        <w:rPr>
          <w:highlight w:val="yellow"/>
          <w:u w:val="single"/>
        </w:rPr>
        <w:t xml:space="preserve">to develop </w:t>
      </w:r>
      <w:r w:rsidRPr="001A67E5">
        <w:rPr>
          <w:b/>
          <w:iCs/>
          <w:sz w:val="24"/>
          <w:szCs w:val="24"/>
          <w:highlight w:val="yellow"/>
          <w:u w:val="single"/>
          <w:bdr w:val="single" w:sz="8" w:space="0" w:color="auto"/>
        </w:rPr>
        <w:t>catastrophic cyber- and bioweapons</w:t>
      </w:r>
      <w:r w:rsidRPr="001A67E5">
        <w:rPr>
          <w:sz w:val="16"/>
          <w:szCs w:val="24"/>
          <w:highlight w:val="yellow"/>
        </w:rPr>
        <w:t xml:space="preserve"> </w:t>
      </w:r>
      <w:r w:rsidRPr="001A67E5">
        <w:rPr>
          <w:highlight w:val="yellow"/>
          <w:u w:val="single"/>
        </w:rPr>
        <w:t>or</w:t>
      </w:r>
      <w:r w:rsidRPr="001A67E5">
        <w:rPr>
          <w:u w:val="single"/>
        </w:rPr>
        <w:t xml:space="preserve"> unleash </w:t>
      </w:r>
      <w:r w:rsidRPr="001A67E5">
        <w:rPr>
          <w:highlight w:val="yellow"/>
          <w:u w:val="single"/>
        </w:rPr>
        <w:t xml:space="preserve">other </w:t>
      </w:r>
      <w:r w:rsidRPr="001A67E5">
        <w:rPr>
          <w:b/>
          <w:iCs/>
          <w:highlight w:val="yellow"/>
          <w:u w:val="single"/>
          <w:bdr w:val="single" w:sz="8" w:space="0" w:color="auto"/>
        </w:rPr>
        <w:t>existential</w:t>
      </w:r>
      <w:r w:rsidRPr="001A67E5">
        <w:rPr>
          <w:b/>
          <w:iCs/>
          <w:u w:val="single"/>
          <w:bdr w:val="single" w:sz="8" w:space="0" w:color="auto"/>
        </w:rPr>
        <w:t xml:space="preserve"> national security </w:t>
      </w:r>
      <w:r w:rsidRPr="001A67E5">
        <w:rPr>
          <w:b/>
          <w:iCs/>
          <w:highlight w:val="yellow"/>
          <w:u w:val="single"/>
          <w:bdr w:val="single" w:sz="8" w:space="0" w:color="auto"/>
        </w:rPr>
        <w:t>threats</w:t>
      </w:r>
      <w:r w:rsidRPr="001A67E5">
        <w:rPr>
          <w:sz w:val="16"/>
        </w:rPr>
        <w:t xml:space="preserve">. The other is that </w:t>
      </w:r>
      <w:r w:rsidRPr="001A67E5">
        <w:rPr>
          <w:b/>
          <w:iCs/>
          <w:highlight w:val="yellow"/>
          <w:u w:val="single"/>
          <w:bdr w:val="single" w:sz="8" w:space="0" w:color="auto"/>
        </w:rPr>
        <w:t>authoritarian powers</w:t>
      </w:r>
      <w:r w:rsidRPr="001A67E5">
        <w:rPr>
          <w:sz w:val="16"/>
        </w:rPr>
        <w:t xml:space="preserve">, </w:t>
      </w:r>
      <w:r w:rsidRPr="001A67E5">
        <w:rPr>
          <w:u w:val="single"/>
        </w:rPr>
        <w:t xml:space="preserve">most </w:t>
      </w:r>
      <w:r w:rsidRPr="001A67E5">
        <w:rPr>
          <w:highlight w:val="yellow"/>
          <w:u w:val="single"/>
        </w:rPr>
        <w:t xml:space="preserve">notably </w:t>
      </w:r>
      <w:r w:rsidRPr="001A67E5">
        <w:rPr>
          <w:b/>
          <w:iCs/>
          <w:highlight w:val="yellow"/>
          <w:u w:val="single"/>
          <w:bdr w:val="single" w:sz="8" w:space="0" w:color="auto"/>
        </w:rPr>
        <w:t>China</w:t>
      </w:r>
      <w:r w:rsidRPr="001A67E5">
        <w:rPr>
          <w:sz w:val="16"/>
          <w:highlight w:val="yellow"/>
        </w:rPr>
        <w:t xml:space="preserve">, </w:t>
      </w:r>
      <w:r w:rsidRPr="001A67E5">
        <w:rPr>
          <w:highlight w:val="yellow"/>
          <w:u w:val="single"/>
        </w:rPr>
        <w:t>could</w:t>
      </w:r>
      <w:r w:rsidRPr="001A67E5">
        <w:rPr>
          <w:u w:val="single"/>
        </w:rPr>
        <w:t xml:space="preserve"> come to </w:t>
      </w:r>
      <w:r w:rsidRPr="001A67E5">
        <w:rPr>
          <w:highlight w:val="yellow"/>
          <w:u w:val="single"/>
        </w:rPr>
        <w:t>dominate the</w:t>
      </w:r>
      <w:r w:rsidRPr="001A67E5">
        <w:rPr>
          <w:u w:val="single"/>
        </w:rPr>
        <w:t xml:space="preserve"> global AI technology </w:t>
      </w:r>
      <w:r w:rsidRPr="001A67E5">
        <w:rPr>
          <w:highlight w:val="yellow"/>
          <w:u w:val="single"/>
        </w:rPr>
        <w:t>stack in ways that</w:t>
      </w:r>
      <w:r w:rsidRPr="001A67E5">
        <w:rPr>
          <w:u w:val="single"/>
        </w:rPr>
        <w:t xml:space="preserve"> </w:t>
      </w:r>
      <w:r w:rsidRPr="001A67E5">
        <w:rPr>
          <w:highlight w:val="yellow"/>
          <w:u w:val="single"/>
        </w:rPr>
        <w:t>embed</w:t>
      </w:r>
      <w:r w:rsidRPr="001A67E5">
        <w:rPr>
          <w:u w:val="single"/>
        </w:rPr>
        <w:t xml:space="preserve"> </w:t>
      </w:r>
      <w:r w:rsidRPr="001A67E5">
        <w:rPr>
          <w:b/>
          <w:iCs/>
          <w:u w:val="single"/>
          <w:bdr w:val="single" w:sz="8" w:space="0" w:color="auto"/>
        </w:rPr>
        <w:t>censorship</w:t>
      </w:r>
      <w:r w:rsidRPr="001A67E5">
        <w:rPr>
          <w:u w:val="single"/>
        </w:rPr>
        <w:t xml:space="preserve">, </w:t>
      </w:r>
      <w:r w:rsidRPr="001A67E5">
        <w:rPr>
          <w:b/>
          <w:iCs/>
          <w:u w:val="single"/>
          <w:bdr w:val="single" w:sz="8" w:space="0" w:color="auto"/>
        </w:rPr>
        <w:t>surveillance</w:t>
      </w:r>
      <w:r w:rsidRPr="001A67E5">
        <w:rPr>
          <w:u w:val="single"/>
        </w:rPr>
        <w:t xml:space="preserve">, and </w:t>
      </w:r>
      <w:r w:rsidRPr="001A67E5">
        <w:rPr>
          <w:b/>
          <w:iCs/>
          <w:u w:val="single"/>
          <w:bdr w:val="single" w:sz="8" w:space="0" w:color="auto"/>
        </w:rPr>
        <w:t xml:space="preserve">other </w:t>
      </w:r>
      <w:r w:rsidRPr="001A67E5">
        <w:rPr>
          <w:b/>
          <w:iCs/>
          <w:highlight w:val="yellow"/>
          <w:u w:val="single"/>
          <w:bdr w:val="single" w:sz="8" w:space="0" w:color="auto"/>
        </w:rPr>
        <w:t>antidemocratic principles</w:t>
      </w:r>
      <w:r w:rsidRPr="001A67E5">
        <w:rPr>
          <w:sz w:val="16"/>
        </w:rPr>
        <w:t xml:space="preserve"> </w:t>
      </w:r>
      <w:r w:rsidRPr="001A67E5">
        <w:rPr>
          <w:u w:val="single"/>
        </w:rPr>
        <w:t xml:space="preserve">throughout the digital ecosystems that have come to define our lives. </w:t>
      </w:r>
    </w:p>
    <w:p w14:paraId="6801815B" w14:textId="77777777" w:rsidR="002D741B" w:rsidRPr="001A67E5" w:rsidRDefault="002D741B" w:rsidP="002D741B">
      <w:pPr>
        <w:rPr>
          <w:u w:val="single"/>
        </w:rPr>
      </w:pPr>
    </w:p>
    <w:p w14:paraId="1CCC642A" w14:textId="77777777" w:rsidR="002D741B" w:rsidRPr="001A67E5" w:rsidRDefault="002D741B" w:rsidP="002D741B">
      <w:pPr>
        <w:pStyle w:val="Heading4"/>
      </w:pPr>
      <w:r w:rsidRPr="001A67E5">
        <w:t xml:space="preserve">Cyberattacks cause </w:t>
      </w:r>
      <w:r w:rsidRPr="001A67E5">
        <w:rPr>
          <w:u w:val="single"/>
        </w:rPr>
        <w:t>nuke war</w:t>
      </w:r>
      <w:r w:rsidRPr="001A67E5">
        <w:t>.</w:t>
      </w:r>
    </w:p>
    <w:p w14:paraId="682B6C82" w14:textId="77777777" w:rsidR="002D741B" w:rsidRPr="001A67E5" w:rsidRDefault="002D741B" w:rsidP="002D741B">
      <w:r w:rsidRPr="001A67E5">
        <w:t xml:space="preserve">Abdul M. </w:t>
      </w:r>
      <w:r w:rsidRPr="001450D1">
        <w:rPr>
          <w:rStyle w:val="Style13ptBold"/>
        </w:rPr>
        <w:t>Khan 25</w:t>
      </w:r>
      <w:r w:rsidRPr="001A67E5">
        <w:t>, Research Officer at the Center for International Strategic Studies (CISS), Islamabad, “Cyberwarfare and New Pathways of Nuclear Escalation: Implications for South Asia”, https://ciss.org.pk/cyberwarfare-and-new-pathways-of-nuclear-escalation-implications-for-south-asia/</w:t>
      </w:r>
    </w:p>
    <w:p w14:paraId="64EE9B7B" w14:textId="77777777" w:rsidR="002D741B" w:rsidRPr="001A67E5" w:rsidRDefault="002D741B" w:rsidP="002D741B">
      <w:pPr>
        <w:rPr>
          <w:sz w:val="16"/>
        </w:rPr>
      </w:pPr>
      <w:r w:rsidRPr="001A67E5">
        <w:rPr>
          <w:u w:val="single"/>
        </w:rPr>
        <w:t xml:space="preserve">Offensive use of </w:t>
      </w:r>
      <w:r w:rsidRPr="001A67E5">
        <w:rPr>
          <w:b/>
          <w:iCs/>
          <w:highlight w:val="yellow"/>
          <w:u w:val="single"/>
          <w:bdr w:val="single" w:sz="8" w:space="0" w:color="auto"/>
        </w:rPr>
        <w:t>cyber</w:t>
      </w:r>
      <w:r w:rsidRPr="001A67E5">
        <w:rPr>
          <w:b/>
          <w:iCs/>
          <w:u w:val="single"/>
          <w:bdr w:val="single" w:sz="8" w:space="0" w:color="auto"/>
        </w:rPr>
        <w:t xml:space="preserve"> capabilities</w:t>
      </w:r>
      <w:r w:rsidRPr="001A67E5">
        <w:rPr>
          <w:sz w:val="16"/>
          <w:szCs w:val="16"/>
        </w:rPr>
        <w:t xml:space="preserve"> against critical infrastructure of a state </w:t>
      </w:r>
      <w:r w:rsidRPr="001A67E5">
        <w:rPr>
          <w:highlight w:val="yellow"/>
          <w:u w:val="single"/>
        </w:rPr>
        <w:t>can increase</w:t>
      </w:r>
      <w:r w:rsidRPr="001A67E5">
        <w:rPr>
          <w:u w:val="single"/>
        </w:rPr>
        <w:t xml:space="preserve"> the </w:t>
      </w:r>
      <w:r w:rsidRPr="001A67E5">
        <w:rPr>
          <w:highlight w:val="yellow"/>
          <w:u w:val="single"/>
        </w:rPr>
        <w:t xml:space="preserve">risks of </w:t>
      </w:r>
      <w:r w:rsidRPr="001A67E5">
        <w:rPr>
          <w:b/>
          <w:iCs/>
          <w:highlight w:val="yellow"/>
          <w:u w:val="single"/>
          <w:bdr w:val="single" w:sz="8" w:space="0" w:color="auto"/>
        </w:rPr>
        <w:t>nuclear escalation</w:t>
      </w:r>
      <w:r w:rsidRPr="001A67E5">
        <w:rPr>
          <w:sz w:val="16"/>
        </w:rPr>
        <w:t xml:space="preserve">, especially </w:t>
      </w:r>
      <w:r w:rsidRPr="001A67E5">
        <w:rPr>
          <w:highlight w:val="yellow"/>
          <w:u w:val="single"/>
        </w:rPr>
        <w:t>in the absence of</w:t>
      </w:r>
      <w:r w:rsidRPr="001A67E5">
        <w:rPr>
          <w:u w:val="single"/>
        </w:rPr>
        <w:t xml:space="preserve"> any </w:t>
      </w:r>
      <w:r w:rsidRPr="001A67E5">
        <w:rPr>
          <w:highlight w:val="yellow"/>
          <w:u w:val="single"/>
        </w:rPr>
        <w:t>norms</w:t>
      </w:r>
      <w:r w:rsidRPr="001A67E5">
        <w:rPr>
          <w:u w:val="single"/>
        </w:rPr>
        <w:t xml:space="preserve"> of behaviour in</w:t>
      </w:r>
      <w:r w:rsidRPr="001A67E5">
        <w:rPr>
          <w:sz w:val="16"/>
        </w:rPr>
        <w:t xml:space="preserve"> the </w:t>
      </w:r>
      <w:r w:rsidRPr="001A67E5">
        <w:rPr>
          <w:u w:val="single"/>
        </w:rPr>
        <w:t>cyberspace</w:t>
      </w:r>
      <w:r w:rsidRPr="001A67E5">
        <w:rPr>
          <w:sz w:val="16"/>
        </w:rPr>
        <w:t xml:space="preserve">. </w:t>
      </w:r>
      <w:r w:rsidRPr="001A67E5">
        <w:rPr>
          <w:u w:val="single"/>
        </w:rPr>
        <w:t xml:space="preserve">The advent of </w:t>
      </w:r>
      <w:r w:rsidRPr="001A67E5">
        <w:rPr>
          <w:b/>
          <w:iCs/>
          <w:highlight w:val="yellow"/>
          <w:u w:val="single"/>
          <w:bdr w:val="single" w:sz="8" w:space="0" w:color="auto"/>
        </w:rPr>
        <w:t>dangerous</w:t>
      </w:r>
      <w:r w:rsidRPr="001A67E5">
        <w:rPr>
          <w:highlight w:val="yellow"/>
          <w:u w:val="single"/>
        </w:rPr>
        <w:t xml:space="preserve"> and </w:t>
      </w:r>
      <w:r w:rsidRPr="001A67E5">
        <w:rPr>
          <w:b/>
          <w:iCs/>
          <w:highlight w:val="yellow"/>
          <w:u w:val="single"/>
          <w:bdr w:val="single" w:sz="8" w:space="0" w:color="auto"/>
        </w:rPr>
        <w:t>undefined pathways of escalation</w:t>
      </w:r>
      <w:r w:rsidRPr="001A67E5">
        <w:rPr>
          <w:sz w:val="16"/>
        </w:rPr>
        <w:t xml:space="preserve">, </w:t>
      </w:r>
      <w:r w:rsidRPr="001A67E5">
        <w:rPr>
          <w:u w:val="single"/>
        </w:rPr>
        <w:t>because of cyberweapons</w:t>
      </w:r>
      <w:r w:rsidRPr="001A67E5">
        <w:rPr>
          <w:sz w:val="16"/>
        </w:rPr>
        <w:t xml:space="preserve">, can </w:t>
      </w:r>
      <w:r w:rsidRPr="001A67E5">
        <w:rPr>
          <w:u w:val="single"/>
        </w:rPr>
        <w:t xml:space="preserve">further </w:t>
      </w:r>
      <w:r w:rsidRPr="001A67E5">
        <w:rPr>
          <w:highlight w:val="yellow"/>
          <w:u w:val="single"/>
        </w:rPr>
        <w:t>increase</w:t>
      </w:r>
      <w:r w:rsidRPr="001A67E5">
        <w:rPr>
          <w:u w:val="single"/>
        </w:rPr>
        <w:t xml:space="preserve"> the </w:t>
      </w:r>
      <w:r w:rsidRPr="001A67E5">
        <w:rPr>
          <w:highlight w:val="yellow"/>
          <w:u w:val="single"/>
        </w:rPr>
        <w:t>risk of</w:t>
      </w:r>
      <w:r w:rsidRPr="001A67E5">
        <w:rPr>
          <w:u w:val="single"/>
        </w:rPr>
        <w:t xml:space="preserve"> </w:t>
      </w:r>
      <w:r w:rsidRPr="001A67E5">
        <w:rPr>
          <w:b/>
          <w:iCs/>
          <w:u w:val="single"/>
          <w:bdr w:val="single" w:sz="8" w:space="0" w:color="auto"/>
        </w:rPr>
        <w:t xml:space="preserve">inadvertent and </w:t>
      </w:r>
      <w:r w:rsidRPr="001A67E5">
        <w:rPr>
          <w:b/>
          <w:iCs/>
          <w:highlight w:val="yellow"/>
          <w:u w:val="single"/>
          <w:bdr w:val="single" w:sz="8" w:space="0" w:color="auto"/>
        </w:rPr>
        <w:t>accidental use</w:t>
      </w:r>
      <w:r w:rsidRPr="001A67E5">
        <w:rPr>
          <w:b/>
          <w:iCs/>
          <w:u w:val="single"/>
          <w:bdr w:val="single" w:sz="8" w:space="0" w:color="auto"/>
        </w:rPr>
        <w:t xml:space="preserve"> of nuclear weapons</w:t>
      </w:r>
      <w:r w:rsidRPr="001A67E5">
        <w:rPr>
          <w:sz w:val="16"/>
        </w:rPr>
        <w:t xml:space="preserve">. This paper attempts to explore how cyberattacks increase the risks of escalation in modern warfare?” </w:t>
      </w:r>
      <w:r w:rsidRPr="001A67E5">
        <w:rPr>
          <w:u w:val="single"/>
        </w:rPr>
        <w:t>The capability of cyberattacks to inflict damage in kinetic domain can have</w:t>
      </w:r>
      <w:r w:rsidRPr="001A67E5">
        <w:rPr>
          <w:sz w:val="16"/>
        </w:rPr>
        <w:t xml:space="preserve"> both </w:t>
      </w:r>
      <w:r w:rsidRPr="001A67E5">
        <w:rPr>
          <w:u w:val="single"/>
        </w:rPr>
        <w:t>escalatory</w:t>
      </w:r>
      <w:r w:rsidRPr="001A67E5">
        <w:rPr>
          <w:sz w:val="16"/>
        </w:rPr>
        <w:t xml:space="preserve"> and de-escalatory </w:t>
      </w:r>
      <w:r w:rsidRPr="001A67E5">
        <w:rPr>
          <w:u w:val="single"/>
        </w:rPr>
        <w:t>implications</w:t>
      </w:r>
      <w:r w:rsidRPr="001A67E5">
        <w:rPr>
          <w:sz w:val="16"/>
        </w:rPr>
        <w:t xml:space="preserve"> in a conflict. </w:t>
      </w:r>
      <w:r w:rsidRPr="001A67E5">
        <w:rPr>
          <w:u w:val="single"/>
        </w:rPr>
        <w:t>The</w:t>
      </w:r>
      <w:r w:rsidRPr="001A67E5">
        <w:rPr>
          <w:sz w:val="16"/>
        </w:rPr>
        <w:t xml:space="preserve"> rapid digital transformation and </w:t>
      </w:r>
      <w:r w:rsidRPr="001A67E5">
        <w:rPr>
          <w:b/>
          <w:iCs/>
          <w:u w:val="single"/>
          <w:bdr w:val="single" w:sz="8" w:space="0" w:color="auto"/>
        </w:rPr>
        <w:t>linking of critical infrastructure</w:t>
      </w:r>
      <w:r w:rsidRPr="001A67E5">
        <w:rPr>
          <w:sz w:val="16"/>
        </w:rPr>
        <w:t xml:space="preserve"> </w:t>
      </w:r>
      <w:r w:rsidRPr="001A67E5">
        <w:rPr>
          <w:u w:val="single"/>
        </w:rPr>
        <w:t xml:space="preserve">and communication systems with </w:t>
      </w:r>
      <w:r w:rsidRPr="001A67E5">
        <w:rPr>
          <w:b/>
          <w:iCs/>
          <w:u w:val="single"/>
          <w:bdr w:val="single" w:sz="8" w:space="0" w:color="auto"/>
        </w:rPr>
        <w:t>cyberspace</w:t>
      </w:r>
      <w:r w:rsidRPr="001A67E5">
        <w:rPr>
          <w:sz w:val="16"/>
        </w:rPr>
        <w:t xml:space="preserve"> </w:t>
      </w:r>
      <w:r w:rsidRPr="001A67E5">
        <w:rPr>
          <w:u w:val="single"/>
        </w:rPr>
        <w:t xml:space="preserve">have increased their </w:t>
      </w:r>
      <w:r w:rsidRPr="001A67E5">
        <w:rPr>
          <w:b/>
          <w:iCs/>
          <w:u w:val="single"/>
          <w:bdr w:val="single" w:sz="8" w:space="0" w:color="auto"/>
        </w:rPr>
        <w:t>vulnerability to cyberattacks</w:t>
      </w:r>
      <w:r w:rsidRPr="001A67E5">
        <w:rPr>
          <w:sz w:val="16"/>
        </w:rPr>
        <w:t xml:space="preserve"> and cyber coercion. </w:t>
      </w:r>
      <w:r w:rsidRPr="001A67E5">
        <w:rPr>
          <w:u w:val="single"/>
        </w:rPr>
        <w:t>Critical infrastructure ranges from health systems, electricity grid houses, and financial systems to</w:t>
      </w:r>
      <w:r w:rsidRPr="001A67E5">
        <w:rPr>
          <w:sz w:val="16"/>
        </w:rPr>
        <w:t xml:space="preserve"> conventional and nuclear </w:t>
      </w:r>
      <w:r w:rsidRPr="001A67E5">
        <w:rPr>
          <w:u w:val="single"/>
        </w:rPr>
        <w:t>military infrastructure</w:t>
      </w:r>
      <w:r w:rsidRPr="001A67E5">
        <w:rPr>
          <w:sz w:val="16"/>
        </w:rPr>
        <w:t xml:space="preserve">. The </w:t>
      </w:r>
      <w:r w:rsidRPr="001A67E5">
        <w:rPr>
          <w:highlight w:val="yellow"/>
          <w:u w:val="single"/>
        </w:rPr>
        <w:t>integration</w:t>
      </w:r>
      <w:r w:rsidRPr="001A67E5">
        <w:rPr>
          <w:u w:val="single"/>
        </w:rPr>
        <w:t xml:space="preserve"> of systems</w:t>
      </w:r>
      <w:r w:rsidRPr="001A67E5">
        <w:rPr>
          <w:sz w:val="16"/>
        </w:rPr>
        <w:t xml:space="preserve"> with cyberspace </w:t>
      </w:r>
      <w:r w:rsidRPr="001A67E5">
        <w:rPr>
          <w:b/>
          <w:iCs/>
          <w:highlight w:val="yellow"/>
          <w:u w:val="single"/>
          <w:bdr w:val="single" w:sz="8" w:space="0" w:color="auto"/>
        </w:rPr>
        <w:t>has blurred the lines</w:t>
      </w:r>
      <w:r w:rsidRPr="001A67E5">
        <w:rPr>
          <w:sz w:val="16"/>
          <w:highlight w:val="yellow"/>
        </w:rPr>
        <w:t xml:space="preserve"> </w:t>
      </w:r>
      <w:r w:rsidRPr="001A67E5">
        <w:rPr>
          <w:highlight w:val="yellow"/>
          <w:u w:val="single"/>
        </w:rPr>
        <w:t>of warfare</w:t>
      </w:r>
      <w:r w:rsidRPr="001A67E5">
        <w:rPr>
          <w:u w:val="single"/>
        </w:rPr>
        <w:t xml:space="preserve"> and any </w:t>
      </w:r>
      <w:r w:rsidRPr="001A67E5">
        <w:rPr>
          <w:highlight w:val="yellow"/>
          <w:u w:val="single"/>
        </w:rPr>
        <w:t>attacks</w:t>
      </w:r>
      <w:r w:rsidRPr="001A67E5">
        <w:rPr>
          <w:u w:val="single"/>
        </w:rPr>
        <w:t xml:space="preserve"> originating in the cyber domain </w:t>
      </w:r>
      <w:r w:rsidRPr="001A67E5">
        <w:rPr>
          <w:highlight w:val="yellow"/>
          <w:u w:val="single"/>
        </w:rPr>
        <w:t xml:space="preserve">can </w:t>
      </w:r>
      <w:r w:rsidRPr="001A67E5">
        <w:rPr>
          <w:b/>
          <w:iCs/>
          <w:sz w:val="24"/>
          <w:szCs w:val="24"/>
          <w:highlight w:val="yellow"/>
          <w:u w:val="single"/>
          <w:bdr w:val="single" w:sz="8" w:space="0" w:color="auto"/>
        </w:rPr>
        <w:t>spill over into other domains</w:t>
      </w:r>
      <w:r w:rsidRPr="001A67E5">
        <w:rPr>
          <w:b/>
          <w:iCs/>
          <w:sz w:val="24"/>
          <w:szCs w:val="24"/>
          <w:u w:val="single"/>
          <w:bdr w:val="single" w:sz="8" w:space="0" w:color="auto"/>
        </w:rPr>
        <w:t xml:space="preserve"> of warfare </w:t>
      </w:r>
      <w:r w:rsidRPr="001A67E5">
        <w:rPr>
          <w:b/>
          <w:iCs/>
          <w:sz w:val="24"/>
          <w:szCs w:val="24"/>
          <w:highlight w:val="yellow"/>
          <w:u w:val="single"/>
          <w:bdr w:val="single" w:sz="8" w:space="0" w:color="auto"/>
        </w:rPr>
        <w:t>including nuclear</w:t>
      </w:r>
      <w:r w:rsidRPr="001A67E5">
        <w:rPr>
          <w:sz w:val="16"/>
          <w:highlight w:val="yellow"/>
        </w:rPr>
        <w:t>.</w:t>
      </w:r>
    </w:p>
    <w:p w14:paraId="30CF98DF" w14:textId="77777777" w:rsidR="002D741B" w:rsidRPr="001A67E5" w:rsidRDefault="002D741B" w:rsidP="002D741B"/>
    <w:p w14:paraId="27287F07" w14:textId="77777777" w:rsidR="002D741B" w:rsidRPr="001A67E5" w:rsidRDefault="002D741B" w:rsidP="002D741B">
      <w:pPr>
        <w:pStyle w:val="Heading4"/>
      </w:pPr>
      <w:r w:rsidRPr="001A67E5">
        <w:t xml:space="preserve">Biological weapons cause </w:t>
      </w:r>
      <w:r w:rsidRPr="001A67E5">
        <w:rPr>
          <w:u w:val="single"/>
        </w:rPr>
        <w:t>extinction</w:t>
      </w:r>
      <w:r w:rsidRPr="001A67E5">
        <w:t>.</w:t>
      </w:r>
    </w:p>
    <w:p w14:paraId="579DE51E" w14:textId="77777777" w:rsidR="002D741B" w:rsidRPr="001A67E5" w:rsidRDefault="002D741B" w:rsidP="002D741B">
      <w:r w:rsidRPr="001A67E5">
        <w:t xml:space="preserve">Juan M. </w:t>
      </w:r>
      <w:r w:rsidRPr="001450D1">
        <w:rPr>
          <w:rStyle w:val="Style13ptBold"/>
        </w:rPr>
        <w:t>Santos 25</w:t>
      </w:r>
      <w:r w:rsidRPr="001A67E5">
        <w:t>, former President of Colombia, and a Nobel Peace Prize laureate, attended the John F. Kennedy School of Government at Harvard University, graduating with a Master of Public Administration, “Countries are neglecting the existential threat of pandemics. Bold leadership is necessary”, https://thebulletin.org/2025/01/countries-are-neglecting-the-existential-threat-of-pandemics-bold-leadership-is-necessary/</w:t>
      </w:r>
    </w:p>
    <w:p w14:paraId="5F6B84DE" w14:textId="77777777" w:rsidR="002D741B" w:rsidRPr="001A67E5" w:rsidRDefault="002D741B" w:rsidP="002D741B">
      <w:pPr>
        <w:rPr>
          <w:u w:val="single"/>
        </w:rPr>
      </w:pPr>
      <w:r w:rsidRPr="001A67E5">
        <w:rPr>
          <w:highlight w:val="yellow"/>
          <w:u w:val="single"/>
        </w:rPr>
        <w:t>Pandemics are one of</w:t>
      </w:r>
      <w:r w:rsidRPr="001A67E5">
        <w:rPr>
          <w:u w:val="single"/>
        </w:rPr>
        <w:t xml:space="preserve"> several </w:t>
      </w:r>
      <w:r w:rsidRPr="001A67E5">
        <w:rPr>
          <w:b/>
          <w:iCs/>
          <w:sz w:val="24"/>
          <w:szCs w:val="24"/>
          <w:highlight w:val="yellow"/>
          <w:u w:val="single"/>
          <w:bdr w:val="single" w:sz="8" w:space="0" w:color="auto"/>
        </w:rPr>
        <w:t>existential threats</w:t>
      </w:r>
      <w:r w:rsidRPr="001A67E5">
        <w:rPr>
          <w:highlight w:val="yellow"/>
          <w:u w:val="single"/>
        </w:rPr>
        <w:t xml:space="preserve"> facing us</w:t>
      </w:r>
      <w:r w:rsidRPr="001A67E5">
        <w:rPr>
          <w:u w:val="single"/>
        </w:rPr>
        <w:t xml:space="preserve"> all</w:t>
      </w:r>
      <w:r w:rsidRPr="001A67E5">
        <w:rPr>
          <w:sz w:val="16"/>
        </w:rPr>
        <w:t xml:space="preserve">, such as climate change and habitat and biodiversity loss (the “nature crisis”); nuclear weapons; and unregulated artificial intelligence (AI), </w:t>
      </w:r>
      <w:r w:rsidRPr="001A67E5">
        <w:rPr>
          <w:sz w:val="16"/>
          <w:szCs w:val="16"/>
        </w:rPr>
        <w:t xml:space="preserve">all of </w:t>
      </w:r>
      <w:r w:rsidRPr="001A67E5">
        <w:rPr>
          <w:u w:val="single"/>
        </w:rPr>
        <w:t>which could kill</w:t>
      </w:r>
      <w:r w:rsidRPr="001A67E5">
        <w:rPr>
          <w:sz w:val="16"/>
        </w:rPr>
        <w:t xml:space="preserve"> millions or even </w:t>
      </w:r>
      <w:r w:rsidRPr="001A67E5">
        <w:rPr>
          <w:b/>
          <w:iCs/>
          <w:u w:val="single"/>
          <w:bdr w:val="single" w:sz="8" w:space="0" w:color="auto"/>
        </w:rPr>
        <w:t>billions of people</w:t>
      </w:r>
      <w:r w:rsidRPr="001A67E5">
        <w:rPr>
          <w:sz w:val="16"/>
        </w:rPr>
        <w:t xml:space="preserve"> </w:t>
      </w:r>
      <w:r w:rsidRPr="001A67E5">
        <w:rPr>
          <w:u w:val="single"/>
        </w:rPr>
        <w:t>and</w:t>
      </w:r>
      <w:r w:rsidRPr="001A67E5">
        <w:rPr>
          <w:sz w:val="16"/>
        </w:rPr>
        <w:t xml:space="preserve"> </w:t>
      </w:r>
      <w:r w:rsidRPr="001A67E5">
        <w:rPr>
          <w:b/>
          <w:iCs/>
          <w:u w:val="single"/>
          <w:bdr w:val="single" w:sz="8" w:space="0" w:color="auto"/>
        </w:rPr>
        <w:t>destroy the livelihoods</w:t>
      </w:r>
      <w:r w:rsidRPr="001A67E5">
        <w:rPr>
          <w:sz w:val="16"/>
        </w:rPr>
        <w:t xml:space="preserve"> </w:t>
      </w:r>
      <w:r w:rsidRPr="001A67E5">
        <w:rPr>
          <w:u w:val="single"/>
        </w:rPr>
        <w:t>and</w:t>
      </w:r>
      <w:r w:rsidRPr="001A67E5">
        <w:rPr>
          <w:sz w:val="16"/>
        </w:rPr>
        <w:t xml:space="preserve"> </w:t>
      </w:r>
      <w:r w:rsidRPr="001A67E5">
        <w:rPr>
          <w:b/>
          <w:iCs/>
          <w:u w:val="single"/>
          <w:bdr w:val="single" w:sz="8" w:space="0" w:color="auto"/>
        </w:rPr>
        <w:t>way of life</w:t>
      </w:r>
      <w:r w:rsidRPr="001A67E5">
        <w:rPr>
          <w:sz w:val="16"/>
        </w:rPr>
        <w:t xml:space="preserve"> </w:t>
      </w:r>
      <w:r w:rsidRPr="001A67E5">
        <w:rPr>
          <w:u w:val="single"/>
        </w:rPr>
        <w:t>of many more.</w:t>
      </w:r>
    </w:p>
    <w:p w14:paraId="3AD511BD" w14:textId="77777777" w:rsidR="002D741B" w:rsidRPr="001A67E5" w:rsidRDefault="002D741B" w:rsidP="002D741B">
      <w:pPr>
        <w:rPr>
          <w:sz w:val="8"/>
          <w:szCs w:val="14"/>
        </w:rPr>
      </w:pPr>
      <w:r w:rsidRPr="001A67E5">
        <w:rPr>
          <w:sz w:val="8"/>
          <w:szCs w:val="14"/>
        </w:rPr>
        <w:t>These threats demand global solidarity and strong political will to find common solutions based on science, analysis, and long-term thinking about how to keep our planet safe for everyone. Instead, we are witnessing a resurgence of isolationism, populism, and short-term thinking.</w:t>
      </w:r>
    </w:p>
    <w:p w14:paraId="1B165861" w14:textId="77777777" w:rsidR="002D741B" w:rsidRPr="001A67E5" w:rsidRDefault="002D741B" w:rsidP="002D741B">
      <w:pPr>
        <w:rPr>
          <w:sz w:val="8"/>
          <w:szCs w:val="14"/>
        </w:rPr>
      </w:pPr>
      <w:r w:rsidRPr="001A67E5">
        <w:rPr>
          <w:sz w:val="8"/>
          <w:szCs w:val="14"/>
        </w:rPr>
        <w:t>Along with the executive order freezing foreign aid, President Donald Trump’s decision to withdraw the United States from the World Health Organization (WHO) is particularly alarming. No country can manage a global pandemic on its own or ignore the risks of one breaking out elsewhere in the world. Viruses do not respect national borders or political ideologies. They spread quickly across the world. The world needs to work together to contain them. The WHO plays a vital role in that.</w:t>
      </w:r>
    </w:p>
    <w:p w14:paraId="4349371D" w14:textId="77777777" w:rsidR="002D741B" w:rsidRPr="001A67E5" w:rsidRDefault="002D741B" w:rsidP="002D741B">
      <w:pPr>
        <w:rPr>
          <w:sz w:val="8"/>
          <w:szCs w:val="14"/>
        </w:rPr>
      </w:pPr>
      <w:r w:rsidRPr="001A67E5">
        <w:rPr>
          <w:sz w:val="8"/>
          <w:szCs w:val="14"/>
        </w:rPr>
        <w:t>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w:t>
      </w:r>
    </w:p>
    <w:p w14:paraId="6AD41E03" w14:textId="77777777" w:rsidR="002D741B" w:rsidRPr="001A67E5" w:rsidRDefault="002D741B" w:rsidP="002D741B">
      <w:pPr>
        <w:rPr>
          <w:sz w:val="8"/>
          <w:szCs w:val="14"/>
        </w:rPr>
      </w:pPr>
      <w:r w:rsidRPr="001A67E5">
        <w:rPr>
          <w:sz w:val="8"/>
          <w:szCs w:val="14"/>
        </w:rPr>
        <w:t>These words rang in my mind as I helped unveil the Doomsday Clock in Washington DC this week. The Clock’s hands were moved forward to 89 seconds to midnight – signifying that we are at the closest point to destroying our world since the Clock’s creation in 1947.</w:t>
      </w:r>
    </w:p>
    <w:p w14:paraId="6690480E" w14:textId="77777777" w:rsidR="002D741B" w:rsidRPr="001A67E5" w:rsidRDefault="002D741B" w:rsidP="002D741B">
      <w:pPr>
        <w:rPr>
          <w:sz w:val="8"/>
          <w:szCs w:val="14"/>
        </w:rPr>
      </w:pPr>
      <w:r w:rsidRPr="001A67E5">
        <w:rPr>
          <w:sz w:val="8"/>
          <w:szCs w:val="14"/>
        </w:rPr>
        <w:t>The decision to move the Clock’s hands forward reflects both the severity of the existential threats facing humanity, and the weakness of political leadership on the global stage.</w:t>
      </w:r>
    </w:p>
    <w:p w14:paraId="482941BD" w14:textId="77777777" w:rsidR="002D741B" w:rsidRPr="001A67E5" w:rsidRDefault="002D741B" w:rsidP="002D741B">
      <w:pPr>
        <w:rPr>
          <w:u w:val="single"/>
        </w:rPr>
      </w:pPr>
      <w:r w:rsidRPr="001A67E5">
        <w:rPr>
          <w:sz w:val="16"/>
        </w:rPr>
        <w:t xml:space="preserve">Pandemics are a case in point. Too few leaders have learned the critical lesson that international cooperation is essential to pandemic prevention, preparedness, and response. </w:t>
      </w:r>
      <w:r w:rsidRPr="001A67E5">
        <w:rPr>
          <w:u w:val="single"/>
        </w:rPr>
        <w:t xml:space="preserve">A cycle of panic and neglect has historically characterized the politics of pandemics. We are back in the </w:t>
      </w:r>
      <w:r w:rsidRPr="001A67E5">
        <w:rPr>
          <w:b/>
          <w:iCs/>
          <w:u w:val="single"/>
          <w:bdr w:val="single" w:sz="8" w:space="0" w:color="auto"/>
        </w:rPr>
        <w:t>neglect phase</w:t>
      </w:r>
      <w:r w:rsidRPr="001A67E5">
        <w:rPr>
          <w:u w:val="single"/>
        </w:rPr>
        <w:t>.</w:t>
      </w:r>
    </w:p>
    <w:p w14:paraId="71CBC4C7" w14:textId="77777777" w:rsidR="002D741B" w:rsidRPr="001A67E5" w:rsidRDefault="002D741B" w:rsidP="002D741B">
      <w:pPr>
        <w:rPr>
          <w:b/>
          <w:iCs/>
          <w:u w:val="single"/>
          <w:bdr w:val="single" w:sz="8" w:space="0" w:color="auto"/>
        </w:rPr>
      </w:pPr>
      <w:r w:rsidRPr="001A67E5">
        <w:rPr>
          <w:sz w:val="16"/>
        </w:rPr>
        <w:t xml:space="preserve">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The vast majority of pandemic scientists think otherwise. The survey also showed most </w:t>
      </w:r>
      <w:r w:rsidRPr="001A67E5">
        <w:rPr>
          <w:highlight w:val="yellow"/>
          <w:u w:val="single"/>
        </w:rPr>
        <w:t>people</w:t>
      </w:r>
      <w:r w:rsidRPr="001A67E5">
        <w:rPr>
          <w:sz w:val="16"/>
          <w:highlight w:val="yellow"/>
        </w:rPr>
        <w:t xml:space="preserve"> </w:t>
      </w:r>
      <w:r w:rsidRPr="001A67E5">
        <w:rPr>
          <w:highlight w:val="yellow"/>
          <w:u w:val="single"/>
        </w:rPr>
        <w:t>believe</w:t>
      </w:r>
      <w:r w:rsidRPr="001A67E5">
        <w:rPr>
          <w:u w:val="single"/>
        </w:rPr>
        <w:t xml:space="preserve"> that, </w:t>
      </w:r>
      <w:r w:rsidRPr="001A67E5">
        <w:rPr>
          <w:highlight w:val="yellow"/>
          <w:u w:val="single"/>
        </w:rPr>
        <w:t>after</w:t>
      </w:r>
      <w:r w:rsidRPr="001A67E5">
        <w:rPr>
          <w:u w:val="single"/>
        </w:rPr>
        <w:t xml:space="preserve"> the experience of </w:t>
      </w:r>
      <w:r w:rsidRPr="001A67E5">
        <w:rPr>
          <w:highlight w:val="yellow"/>
          <w:u w:val="single"/>
        </w:rPr>
        <w:t>COVID, leaders will know what to do</w:t>
      </w:r>
      <w:r w:rsidRPr="001A67E5">
        <w:rPr>
          <w:u w:val="single"/>
        </w:rPr>
        <w:t xml:space="preserve"> next time</w:t>
      </w:r>
      <w:r w:rsidRPr="001A67E5">
        <w:rPr>
          <w:sz w:val="16"/>
        </w:rPr>
        <w:t xml:space="preserve">. Unfortunately, </w:t>
      </w:r>
      <w:r w:rsidRPr="001A67E5">
        <w:rPr>
          <w:b/>
          <w:iCs/>
          <w:highlight w:val="yellow"/>
          <w:u w:val="single"/>
          <w:bdr w:val="single" w:sz="8" w:space="0" w:color="auto"/>
        </w:rPr>
        <w:t>this</w:t>
      </w:r>
      <w:r w:rsidRPr="001A67E5">
        <w:rPr>
          <w:sz w:val="16"/>
          <w:highlight w:val="yellow"/>
        </w:rPr>
        <w:t xml:space="preserve"> </w:t>
      </w:r>
      <w:r w:rsidRPr="001A67E5">
        <w:rPr>
          <w:highlight w:val="yellow"/>
          <w:u w:val="single"/>
        </w:rPr>
        <w:t>may be</w:t>
      </w:r>
      <w:r w:rsidRPr="001A67E5">
        <w:rPr>
          <w:u w:val="single"/>
        </w:rPr>
        <w:t xml:space="preserve"> little more than </w:t>
      </w:r>
      <w:r w:rsidRPr="001A67E5">
        <w:rPr>
          <w:b/>
          <w:iCs/>
          <w:highlight w:val="yellow"/>
          <w:u w:val="single"/>
          <w:bdr w:val="single" w:sz="8" w:space="0" w:color="auto"/>
        </w:rPr>
        <w:t>wishful thinking.</w:t>
      </w:r>
    </w:p>
    <w:p w14:paraId="3148ED52" w14:textId="77777777" w:rsidR="002D741B" w:rsidRPr="001A67E5" w:rsidRDefault="002D741B" w:rsidP="002D741B">
      <w:pPr>
        <w:rPr>
          <w:sz w:val="8"/>
          <w:szCs w:val="14"/>
        </w:rPr>
      </w:pPr>
      <w:r w:rsidRPr="001A67E5">
        <w:rPr>
          <w:sz w:val="8"/>
          <w:szCs w:val="14"/>
        </w:rPr>
        <w:t>Nations working effectively together is essential to managing the risks of invisible pathogens that spread around the world freely, but that is not what appears to be happening.</w:t>
      </w:r>
    </w:p>
    <w:p w14:paraId="55C53356" w14:textId="77777777" w:rsidR="002D741B" w:rsidRPr="001A67E5" w:rsidRDefault="002D741B" w:rsidP="002D741B">
      <w:pPr>
        <w:rPr>
          <w:sz w:val="8"/>
          <w:szCs w:val="14"/>
        </w:rPr>
      </w:pPr>
      <w:r w:rsidRPr="001A67E5">
        <w:rPr>
          <w:sz w:val="8"/>
          <w:szCs w:val="14"/>
        </w:rPr>
        <w:t>The world is at risk of reducing its support for the WHO, at a time when its essential role in coordinating global efforts on disease surveillance, resilience, and emergency response, is needed more than ever; countries must defend the organization’s indispensable mandate to promote and safeguard global health. And other critical global health institutions are also at risk, including the Pandemic Fund and the President’s Emergency Plan for AIDS Relief, or PEPFAR.</w:t>
      </w:r>
    </w:p>
    <w:p w14:paraId="094F4E33" w14:textId="77777777" w:rsidR="002D741B" w:rsidRPr="001A67E5" w:rsidRDefault="002D741B" w:rsidP="002D741B">
      <w:pPr>
        <w:rPr>
          <w:sz w:val="8"/>
          <w:szCs w:val="14"/>
        </w:rPr>
      </w:pPr>
      <w:r w:rsidRPr="001A67E5">
        <w:rPr>
          <w:sz w:val="8"/>
          <w:szCs w:val="14"/>
        </w:rPr>
        <w:t>This all as naturally occurring disease outbreaks are becoming more prevalent, exacerbated by the climate and environmental crisis. Pandemic neglect is inexcusable given the lessons from COVID and the current spate of infectious disease outbreaks, including mpox and Marburg. Of grave concern is the possibility that the devasting H5N1 avian influenza outbreak in birds, cattle, and other species could turn into a full-blown human pandemic.</w:t>
      </w:r>
    </w:p>
    <w:p w14:paraId="4277B9D8" w14:textId="77777777" w:rsidR="002D741B" w:rsidRDefault="002D741B" w:rsidP="002D741B">
      <w:pPr>
        <w:rPr>
          <w:u w:val="single"/>
        </w:rPr>
      </w:pPr>
      <w:r w:rsidRPr="001A67E5">
        <w:rPr>
          <w:sz w:val="16"/>
        </w:rPr>
        <w:t xml:space="preserve">Meanwhile, the fast pace of scientific development–including AI–offers significant opportunities for progress with vaccines and cures. Yet </w:t>
      </w:r>
      <w:r w:rsidRPr="001A67E5">
        <w:rPr>
          <w:highlight w:val="yellow"/>
          <w:u w:val="single"/>
        </w:rPr>
        <w:t>without</w:t>
      </w:r>
      <w:r w:rsidRPr="001A67E5">
        <w:rPr>
          <w:sz w:val="16"/>
        </w:rPr>
        <w:t xml:space="preserve"> </w:t>
      </w:r>
      <w:r w:rsidRPr="001A67E5">
        <w:rPr>
          <w:b/>
          <w:iCs/>
          <w:u w:val="single"/>
          <w:bdr w:val="single" w:sz="8" w:space="0" w:color="auto"/>
        </w:rPr>
        <w:t xml:space="preserve">appropriate </w:t>
      </w:r>
      <w:r w:rsidRPr="001A67E5">
        <w:rPr>
          <w:b/>
          <w:iCs/>
          <w:highlight w:val="yellow"/>
          <w:u w:val="single"/>
          <w:bdr w:val="single" w:sz="8" w:space="0" w:color="auto"/>
        </w:rPr>
        <w:t>regulation</w:t>
      </w:r>
      <w:r w:rsidRPr="001A67E5">
        <w:rPr>
          <w:sz w:val="16"/>
          <w:highlight w:val="yellow"/>
        </w:rPr>
        <w:t xml:space="preserve">, </w:t>
      </w:r>
      <w:r w:rsidRPr="001A67E5">
        <w:rPr>
          <w:b/>
          <w:iCs/>
          <w:highlight w:val="yellow"/>
          <w:u w:val="single"/>
          <w:bdr w:val="single" w:sz="8" w:space="0" w:color="auto"/>
        </w:rPr>
        <w:t>AI in the wrong hands could produce a bioengineered pathogen</w:t>
      </w:r>
      <w:r w:rsidRPr="001A67E5">
        <w:rPr>
          <w:sz w:val="16"/>
        </w:rPr>
        <w:t xml:space="preserve"> </w:t>
      </w:r>
      <w:r w:rsidRPr="001A67E5">
        <w:rPr>
          <w:u w:val="single"/>
        </w:rPr>
        <w:t xml:space="preserve">leading to </w:t>
      </w:r>
      <w:r w:rsidRPr="001A67E5">
        <w:rPr>
          <w:highlight w:val="yellow"/>
          <w:u w:val="single"/>
        </w:rPr>
        <w:t xml:space="preserve">a </w:t>
      </w:r>
      <w:r w:rsidRPr="001A67E5">
        <w:rPr>
          <w:b/>
          <w:iCs/>
          <w:highlight w:val="yellow"/>
          <w:u w:val="single"/>
          <w:bdr w:val="single" w:sz="8" w:space="0" w:color="auto"/>
        </w:rPr>
        <w:t>catastrophic new disease outbreak</w:t>
      </w:r>
      <w:r w:rsidRPr="001A67E5">
        <w:rPr>
          <w:sz w:val="16"/>
        </w:rPr>
        <w:t xml:space="preserve"> </w:t>
      </w:r>
      <w:r w:rsidRPr="001A67E5">
        <w:rPr>
          <w:u w:val="single"/>
        </w:rPr>
        <w:t xml:space="preserve">far </w:t>
      </w:r>
      <w:r w:rsidRPr="001A67E5">
        <w:rPr>
          <w:b/>
          <w:iCs/>
          <w:highlight w:val="yellow"/>
          <w:u w:val="single"/>
          <w:bdr w:val="single" w:sz="8" w:space="0" w:color="auto"/>
        </w:rPr>
        <w:t>worse</w:t>
      </w:r>
      <w:r w:rsidRPr="001A67E5">
        <w:rPr>
          <w:b/>
          <w:iCs/>
          <w:u w:val="single"/>
          <w:bdr w:val="single" w:sz="8" w:space="0" w:color="auto"/>
        </w:rPr>
        <w:t xml:space="preserve"> in scale </w:t>
      </w:r>
      <w:r w:rsidRPr="001A67E5">
        <w:rPr>
          <w:b/>
          <w:iCs/>
          <w:highlight w:val="yellow"/>
          <w:u w:val="single"/>
          <w:bdr w:val="single" w:sz="8" w:space="0" w:color="auto"/>
        </w:rPr>
        <w:t>than COVID.</w:t>
      </w:r>
      <w:r w:rsidRPr="001A67E5">
        <w:rPr>
          <w:sz w:val="16"/>
          <w:highlight w:val="yellow"/>
        </w:rPr>
        <w:t xml:space="preserve"> </w:t>
      </w:r>
      <w:r w:rsidRPr="001A67E5">
        <w:rPr>
          <w:highlight w:val="yellow"/>
          <w:u w:val="single"/>
        </w:rPr>
        <w:t>We lack</w:t>
      </w:r>
      <w:r w:rsidRPr="001A67E5">
        <w:rPr>
          <w:u w:val="single"/>
        </w:rPr>
        <w:t xml:space="preserve"> sufficient global agreement on professional </w:t>
      </w:r>
      <w:r w:rsidRPr="001A67E5">
        <w:rPr>
          <w:b/>
          <w:iCs/>
          <w:highlight w:val="yellow"/>
          <w:u w:val="single"/>
          <w:bdr w:val="single" w:sz="8" w:space="0" w:color="auto"/>
        </w:rPr>
        <w:t>norms</w:t>
      </w:r>
      <w:r w:rsidRPr="001A67E5">
        <w:rPr>
          <w:highlight w:val="yellow"/>
          <w:u w:val="single"/>
        </w:rPr>
        <w:t xml:space="preserve">, codes of </w:t>
      </w:r>
      <w:r w:rsidRPr="001A67E5">
        <w:rPr>
          <w:b/>
          <w:iCs/>
          <w:highlight w:val="yellow"/>
          <w:u w:val="single"/>
          <w:bdr w:val="single" w:sz="8" w:space="0" w:color="auto"/>
        </w:rPr>
        <w:t>ethics</w:t>
      </w:r>
      <w:r w:rsidRPr="001A67E5">
        <w:rPr>
          <w:highlight w:val="yellow"/>
          <w:u w:val="single"/>
        </w:rPr>
        <w:t xml:space="preserve">, and </w:t>
      </w:r>
      <w:r w:rsidRPr="001A67E5">
        <w:rPr>
          <w:b/>
          <w:iCs/>
          <w:highlight w:val="yellow"/>
          <w:u w:val="single"/>
          <w:bdr w:val="single" w:sz="8" w:space="0" w:color="auto"/>
        </w:rPr>
        <w:t>standard</w:t>
      </w:r>
      <w:r w:rsidRPr="001A67E5">
        <w:rPr>
          <w:b/>
          <w:iCs/>
          <w:u w:val="single"/>
          <w:bdr w:val="single" w:sz="8" w:space="0" w:color="auto"/>
        </w:rPr>
        <w:t xml:space="preserve"> operating </w:t>
      </w:r>
      <w:r w:rsidRPr="001A67E5">
        <w:rPr>
          <w:b/>
          <w:iCs/>
          <w:highlight w:val="yellow"/>
          <w:u w:val="single"/>
          <w:bdr w:val="single" w:sz="8" w:space="0" w:color="auto"/>
        </w:rPr>
        <w:t>procedures</w:t>
      </w:r>
      <w:r w:rsidRPr="001A67E5">
        <w:rPr>
          <w:highlight w:val="yellow"/>
          <w:u w:val="single"/>
        </w:rPr>
        <w:t xml:space="preserve"> to </w:t>
      </w:r>
      <w:r w:rsidRPr="001A67E5">
        <w:rPr>
          <w:b/>
          <w:iCs/>
          <w:highlight w:val="yellow"/>
          <w:u w:val="single"/>
          <w:bdr w:val="single" w:sz="8" w:space="0" w:color="auto"/>
        </w:rPr>
        <w:t>manage</w:t>
      </w:r>
      <w:r w:rsidRPr="001A67E5">
        <w:rPr>
          <w:u w:val="single"/>
        </w:rPr>
        <w:t xml:space="preserve"> growing biosecurity </w:t>
      </w:r>
      <w:r w:rsidRPr="001A67E5">
        <w:rPr>
          <w:highlight w:val="yellow"/>
          <w:u w:val="single"/>
        </w:rPr>
        <w:t>risks</w:t>
      </w:r>
      <w:r w:rsidRPr="001A67E5">
        <w:rPr>
          <w:u w:val="single"/>
        </w:rPr>
        <w:t>.</w:t>
      </w:r>
    </w:p>
    <w:p w14:paraId="0621599B" w14:textId="77777777" w:rsidR="002D741B" w:rsidRDefault="002D741B" w:rsidP="002D741B">
      <w:pPr>
        <w:pStyle w:val="Heading3"/>
      </w:pPr>
      <w:r>
        <w:t>U---US Winning Now---2NC</w:t>
      </w:r>
    </w:p>
    <w:p w14:paraId="2260E9A9" w14:textId="77777777" w:rsidR="002D741B" w:rsidRDefault="002D741B" w:rsidP="002D741B">
      <w:pPr>
        <w:pStyle w:val="Heading4"/>
      </w:pPr>
      <w:r>
        <w:t xml:space="preserve">America is in the lead, but regs </w:t>
      </w:r>
      <w:r w:rsidRPr="00CC2AF9">
        <w:rPr>
          <w:u w:val="single"/>
        </w:rPr>
        <w:t>cede</w:t>
      </w:r>
      <w:r>
        <w:t xml:space="preserve"> dominance.</w:t>
      </w:r>
    </w:p>
    <w:p w14:paraId="7AF0B0D0" w14:textId="77777777" w:rsidR="002D741B" w:rsidRPr="00B11A69" w:rsidRDefault="002D741B" w:rsidP="002D741B">
      <w:r>
        <w:t xml:space="preserve">Michael </w:t>
      </w:r>
      <w:r w:rsidRPr="00B11A69">
        <w:rPr>
          <w:rStyle w:val="Style13ptBold"/>
        </w:rPr>
        <w:t>Kratsios and</w:t>
      </w:r>
      <w:r>
        <w:t xml:space="preserve"> Jessica </w:t>
      </w:r>
      <w:r w:rsidRPr="00B11A69">
        <w:rPr>
          <w:rStyle w:val="Style13ptBold"/>
        </w:rPr>
        <w:t>Mendoza 11/6</w:t>
      </w:r>
      <w:r>
        <w:t xml:space="preserve">, director of the White House Office of Science and Technology Policy; co-host of “The Journal,” The Wall Street Journal’s flagship podcast, 11/6/25, “What the U.S. Government Can Do to Help Win the AI Race,” </w:t>
      </w:r>
    </w:p>
    <w:p w14:paraId="7EBC1325" w14:textId="77777777" w:rsidR="002D741B" w:rsidRPr="00C5473F" w:rsidRDefault="002D741B" w:rsidP="002D741B">
      <w:pPr>
        <w:rPr>
          <w:sz w:val="16"/>
        </w:rPr>
      </w:pPr>
      <w:r w:rsidRPr="00C5473F">
        <w:rPr>
          <w:sz w:val="16"/>
        </w:rPr>
        <w:t>A new space race</w:t>
      </w:r>
    </w:p>
    <w:p w14:paraId="10376EC0" w14:textId="77777777" w:rsidR="002D741B" w:rsidRPr="00C5473F" w:rsidRDefault="002D741B" w:rsidP="002D741B">
      <w:pPr>
        <w:rPr>
          <w:sz w:val="16"/>
        </w:rPr>
      </w:pPr>
      <w:r w:rsidRPr="00C5473F">
        <w:rPr>
          <w:sz w:val="16"/>
        </w:rPr>
        <w:t xml:space="preserve">WSJ: In the </w:t>
      </w:r>
      <w:r w:rsidRPr="00EF05A7">
        <w:rPr>
          <w:rStyle w:val="StyleUnderline"/>
        </w:rPr>
        <w:t>AI action plan</w:t>
      </w:r>
      <w:r w:rsidRPr="00C5473F">
        <w:rPr>
          <w:sz w:val="16"/>
        </w:rPr>
        <w:t xml:space="preserve"> the </w:t>
      </w:r>
      <w:r w:rsidRPr="00EF05A7">
        <w:rPr>
          <w:rStyle w:val="StyleUnderline"/>
        </w:rPr>
        <w:t>administration</w:t>
      </w:r>
      <w:r w:rsidRPr="00C5473F">
        <w:rPr>
          <w:sz w:val="16"/>
        </w:rPr>
        <w:t xml:space="preserve"> released this summer, you wrote that </w:t>
      </w:r>
      <w:r w:rsidRPr="00CC2AF9">
        <w:rPr>
          <w:rStyle w:val="StyleUnderline"/>
          <w:highlight w:val="yellow"/>
        </w:rPr>
        <w:t xml:space="preserve">America is </w:t>
      </w:r>
      <w:r w:rsidRPr="00CC2AF9">
        <w:rPr>
          <w:rStyle w:val="Emphasis"/>
          <w:highlight w:val="yellow"/>
        </w:rPr>
        <w:t>going to win</w:t>
      </w:r>
      <w:r w:rsidRPr="00EF05A7">
        <w:rPr>
          <w:rStyle w:val="StyleUnderline"/>
        </w:rPr>
        <w:t xml:space="preserve"> the </w:t>
      </w:r>
      <w:r w:rsidRPr="00CC2AF9">
        <w:rPr>
          <w:rStyle w:val="StyleUnderline"/>
          <w:highlight w:val="yellow"/>
        </w:rPr>
        <w:t>AI race</w:t>
      </w:r>
      <w:r w:rsidRPr="00C5473F">
        <w:rPr>
          <w:sz w:val="16"/>
        </w:rPr>
        <w:t xml:space="preserve"> just like we won the space race. What does </w:t>
      </w:r>
      <w:r w:rsidRPr="00EF05A7">
        <w:rPr>
          <w:rStyle w:val="StyleUnderline"/>
        </w:rPr>
        <w:t>winning the AI race</w:t>
      </w:r>
      <w:r w:rsidRPr="00C5473F">
        <w:rPr>
          <w:sz w:val="16"/>
        </w:rPr>
        <w:t xml:space="preserve"> look like?</w:t>
      </w:r>
    </w:p>
    <w:p w14:paraId="39A07C6A" w14:textId="77777777" w:rsidR="002D741B" w:rsidRPr="00C5473F" w:rsidRDefault="002D741B" w:rsidP="002D741B">
      <w:pPr>
        <w:rPr>
          <w:sz w:val="16"/>
        </w:rPr>
      </w:pPr>
      <w:r w:rsidRPr="00C5473F">
        <w:rPr>
          <w:sz w:val="16"/>
        </w:rPr>
        <w:t xml:space="preserve">KRATSIOS: It </w:t>
      </w:r>
      <w:r w:rsidRPr="00EF05A7">
        <w:rPr>
          <w:rStyle w:val="StyleUnderline"/>
        </w:rPr>
        <w:t xml:space="preserve">is </w:t>
      </w:r>
      <w:r w:rsidRPr="00EF05A7">
        <w:rPr>
          <w:rStyle w:val="Emphasis"/>
        </w:rPr>
        <w:t>focused on adoption</w:t>
      </w:r>
      <w:r w:rsidRPr="00C5473F">
        <w:rPr>
          <w:sz w:val="16"/>
        </w:rPr>
        <w:t xml:space="preserve">: </w:t>
      </w:r>
      <w:r w:rsidRPr="00EF05A7">
        <w:rPr>
          <w:rStyle w:val="StyleUnderline"/>
        </w:rPr>
        <w:t>how</w:t>
      </w:r>
      <w:r w:rsidRPr="00C5473F">
        <w:rPr>
          <w:sz w:val="16"/>
        </w:rPr>
        <w:t xml:space="preserve"> the </w:t>
      </w:r>
      <w:r w:rsidRPr="00CC2AF9">
        <w:rPr>
          <w:rStyle w:val="Emphasis"/>
          <w:highlight w:val="yellow"/>
        </w:rPr>
        <w:t>America</w:t>
      </w:r>
      <w:r w:rsidRPr="00CC2AF9">
        <w:rPr>
          <w:rStyle w:val="Emphasis"/>
        </w:rPr>
        <w:t>n</w:t>
      </w:r>
      <w:r w:rsidRPr="00EF05A7">
        <w:rPr>
          <w:rStyle w:val="Emphasis"/>
        </w:rPr>
        <w:t xml:space="preserve"> tech stack</w:t>
      </w:r>
      <w:r w:rsidRPr="00EF05A7">
        <w:rPr>
          <w:rStyle w:val="StyleUnderline"/>
        </w:rPr>
        <w:t xml:space="preserve"> can be the dominant technology stack adopted around the world</w:t>
      </w:r>
      <w:r w:rsidRPr="00C5473F">
        <w:rPr>
          <w:sz w:val="16"/>
        </w:rPr>
        <w:t xml:space="preserve">. The first big thing we have to do is </w:t>
      </w:r>
      <w:r w:rsidRPr="00CC2AF9">
        <w:rPr>
          <w:rStyle w:val="StyleUnderline"/>
          <w:highlight w:val="yellow"/>
        </w:rPr>
        <w:t>make sure</w:t>
      </w:r>
      <w:r w:rsidRPr="00EF05A7">
        <w:rPr>
          <w:rStyle w:val="StyleUnderline"/>
        </w:rPr>
        <w:t xml:space="preserve"> that </w:t>
      </w:r>
      <w:r w:rsidRPr="00CC2AF9">
        <w:rPr>
          <w:rStyle w:val="StyleUnderline"/>
          <w:highlight w:val="yellow"/>
        </w:rPr>
        <w:t xml:space="preserve">we </w:t>
      </w:r>
      <w:r w:rsidRPr="00CC2AF9">
        <w:rPr>
          <w:rStyle w:val="Emphasis"/>
          <w:highlight w:val="yellow"/>
        </w:rPr>
        <w:t>lead on innovation</w:t>
      </w:r>
      <w:r w:rsidRPr="00C5473F">
        <w:rPr>
          <w:sz w:val="16"/>
        </w:rPr>
        <w:t xml:space="preserve">. </w:t>
      </w:r>
      <w:r w:rsidRPr="00EF05A7">
        <w:rPr>
          <w:rStyle w:val="StyleUnderline"/>
        </w:rPr>
        <w:t xml:space="preserve">We </w:t>
      </w:r>
      <w:r w:rsidRPr="00CC2AF9">
        <w:rPr>
          <w:rStyle w:val="StyleUnderline"/>
          <w:highlight w:val="yellow"/>
        </w:rPr>
        <w:t>need</w:t>
      </w:r>
      <w:r w:rsidRPr="00EF05A7">
        <w:rPr>
          <w:rStyle w:val="StyleUnderline"/>
        </w:rPr>
        <w:t xml:space="preserve"> a </w:t>
      </w:r>
      <w:r w:rsidRPr="00CC2AF9">
        <w:rPr>
          <w:rStyle w:val="Emphasis"/>
          <w:highlight w:val="yellow"/>
        </w:rPr>
        <w:t>regulatory system</w:t>
      </w:r>
      <w:r w:rsidRPr="00EF05A7">
        <w:rPr>
          <w:rStyle w:val="StyleUnderline"/>
        </w:rPr>
        <w:t xml:space="preserve"> that can allow</w:t>
      </w:r>
      <w:r w:rsidRPr="00C5473F">
        <w:rPr>
          <w:sz w:val="16"/>
        </w:rPr>
        <w:t xml:space="preserve"> our </w:t>
      </w:r>
      <w:r w:rsidRPr="00EF05A7">
        <w:rPr>
          <w:rStyle w:val="StyleUnderline"/>
        </w:rPr>
        <w:t>greatest technology companies</w:t>
      </w:r>
      <w:r w:rsidRPr="00C5473F">
        <w:rPr>
          <w:sz w:val="16"/>
        </w:rPr>
        <w:t xml:space="preserve"> and innovators </w:t>
      </w:r>
      <w:r w:rsidRPr="00CC2AF9">
        <w:rPr>
          <w:rStyle w:val="StyleUnderline"/>
          <w:highlight w:val="yellow"/>
        </w:rPr>
        <w:t>to</w:t>
      </w:r>
      <w:r w:rsidRPr="00EF05A7">
        <w:rPr>
          <w:rStyle w:val="StyleUnderline"/>
        </w:rPr>
        <w:t xml:space="preserve"> </w:t>
      </w:r>
      <w:r w:rsidRPr="00CC2AF9">
        <w:rPr>
          <w:rStyle w:val="StyleUnderline"/>
          <w:highlight w:val="yellow"/>
        </w:rPr>
        <w:t>deploy</w:t>
      </w:r>
      <w:r w:rsidRPr="00EF05A7">
        <w:rPr>
          <w:rStyle w:val="StyleUnderline"/>
        </w:rPr>
        <w:t xml:space="preserve"> those </w:t>
      </w:r>
      <w:r w:rsidRPr="00CC2AF9">
        <w:rPr>
          <w:rStyle w:val="StyleUnderline"/>
          <w:highlight w:val="yellow"/>
        </w:rPr>
        <w:t>tech</w:t>
      </w:r>
      <w:r w:rsidRPr="00EF05A7">
        <w:rPr>
          <w:rStyle w:val="StyleUnderline"/>
        </w:rPr>
        <w:t>nologies</w:t>
      </w:r>
      <w:r w:rsidRPr="00C5473F">
        <w:rPr>
          <w:sz w:val="16"/>
        </w:rPr>
        <w:t>.</w:t>
      </w:r>
    </w:p>
    <w:p w14:paraId="5CD1BEFB" w14:textId="77777777" w:rsidR="002D741B" w:rsidRPr="00C5473F" w:rsidRDefault="002D741B" w:rsidP="002D741B">
      <w:pPr>
        <w:rPr>
          <w:sz w:val="16"/>
        </w:rPr>
      </w:pPr>
      <w:r w:rsidRPr="00C5473F">
        <w:rPr>
          <w:sz w:val="16"/>
        </w:rPr>
        <w:t xml:space="preserve">Married with all that innovation, you have to have the infrastructure to drive an AI revolution. We need the power and we need the data centers. The third point, which ties to global adoption, is all about diplomacy. </w:t>
      </w:r>
      <w:r w:rsidRPr="00EF05A7">
        <w:rPr>
          <w:rStyle w:val="StyleUnderline"/>
        </w:rPr>
        <w:t xml:space="preserve">How do we make sure that we are </w:t>
      </w:r>
      <w:r w:rsidRPr="00EF05A7">
        <w:rPr>
          <w:rStyle w:val="Emphasis"/>
        </w:rPr>
        <w:t>proactively exporting</w:t>
      </w:r>
      <w:r w:rsidRPr="00EF05A7">
        <w:rPr>
          <w:rStyle w:val="StyleUnderline"/>
        </w:rPr>
        <w:t xml:space="preserve"> our great American technologies to all these countries that want to use this tech</w:t>
      </w:r>
      <w:r w:rsidRPr="00C5473F">
        <w:rPr>
          <w:sz w:val="16"/>
        </w:rPr>
        <w:t>?</w:t>
      </w:r>
    </w:p>
    <w:p w14:paraId="7598802B" w14:textId="77777777" w:rsidR="002D741B" w:rsidRPr="00C5473F" w:rsidRDefault="002D741B" w:rsidP="002D741B">
      <w:pPr>
        <w:rPr>
          <w:sz w:val="16"/>
        </w:rPr>
      </w:pPr>
      <w:r w:rsidRPr="00C5473F">
        <w:rPr>
          <w:sz w:val="16"/>
        </w:rPr>
        <w:t xml:space="preserve">Right now, the </w:t>
      </w:r>
      <w:r w:rsidRPr="00EF05A7">
        <w:rPr>
          <w:rStyle w:val="Emphasis"/>
        </w:rPr>
        <w:t>U.S. is lucky</w:t>
      </w:r>
      <w:r w:rsidRPr="00C5473F">
        <w:rPr>
          <w:sz w:val="16"/>
        </w:rPr>
        <w:t xml:space="preserve">. </w:t>
      </w:r>
      <w:r w:rsidRPr="00EF05A7">
        <w:rPr>
          <w:rStyle w:val="StyleUnderline"/>
        </w:rPr>
        <w:t>We have</w:t>
      </w:r>
      <w:r w:rsidRPr="00C5473F">
        <w:rPr>
          <w:sz w:val="16"/>
        </w:rPr>
        <w:t xml:space="preserve"> the </w:t>
      </w:r>
      <w:r w:rsidRPr="00EF05A7">
        <w:rPr>
          <w:rStyle w:val="StyleUnderline"/>
        </w:rPr>
        <w:t>best chips</w:t>
      </w:r>
      <w:r w:rsidRPr="00C5473F">
        <w:rPr>
          <w:sz w:val="16"/>
        </w:rPr>
        <w:t xml:space="preserve">, we have the </w:t>
      </w:r>
      <w:r w:rsidRPr="00EF05A7">
        <w:rPr>
          <w:rStyle w:val="StyleUnderline"/>
        </w:rPr>
        <w:t>best applications</w:t>
      </w:r>
      <w:r w:rsidRPr="00C5473F">
        <w:rPr>
          <w:sz w:val="16"/>
        </w:rPr>
        <w:t xml:space="preserve"> with </w:t>
      </w:r>
      <w:r w:rsidRPr="00EF05A7">
        <w:rPr>
          <w:rStyle w:val="StyleUnderline"/>
        </w:rPr>
        <w:t>the best models</w:t>
      </w:r>
      <w:r w:rsidRPr="00C5473F">
        <w:rPr>
          <w:sz w:val="16"/>
        </w:rPr>
        <w:t xml:space="preserve">. We should be getting those out in the hands of all these different countries and different people that want to get the benefits of AI. If you follow that, </w:t>
      </w:r>
      <w:r w:rsidRPr="00CC2AF9">
        <w:rPr>
          <w:rStyle w:val="StyleUnderline"/>
        </w:rPr>
        <w:t>we’re</w:t>
      </w:r>
      <w:r w:rsidRPr="00EF05A7">
        <w:rPr>
          <w:rStyle w:val="StyleUnderline"/>
        </w:rPr>
        <w:t xml:space="preserve"> ultimately going to have </w:t>
      </w:r>
      <w:r w:rsidRPr="00EF05A7">
        <w:rPr>
          <w:rStyle w:val="Emphasis"/>
        </w:rPr>
        <w:t>widespread adoption of American tech</w:t>
      </w:r>
      <w:r w:rsidRPr="00C5473F">
        <w:rPr>
          <w:sz w:val="16"/>
        </w:rPr>
        <w:t>, and that’s what winning looks like.</w:t>
      </w:r>
    </w:p>
    <w:p w14:paraId="7679DB6B" w14:textId="77777777" w:rsidR="002D741B" w:rsidRPr="00C5473F" w:rsidRDefault="002D741B" w:rsidP="002D741B">
      <w:pPr>
        <w:rPr>
          <w:sz w:val="16"/>
        </w:rPr>
      </w:pPr>
      <w:r w:rsidRPr="00C5473F">
        <w:rPr>
          <w:sz w:val="16"/>
        </w:rPr>
        <w:t>WSJ: What about the government adopting AI? Is that part of the vision?</w:t>
      </w:r>
    </w:p>
    <w:p w14:paraId="3BE383FE" w14:textId="77777777" w:rsidR="002D741B" w:rsidRPr="00C5473F" w:rsidRDefault="002D741B" w:rsidP="002D741B">
      <w:pPr>
        <w:rPr>
          <w:sz w:val="16"/>
        </w:rPr>
      </w:pPr>
      <w:r w:rsidRPr="00C5473F">
        <w:rPr>
          <w:sz w:val="16"/>
        </w:rPr>
        <w:t xml:space="preserve">KRATSIOS: </w:t>
      </w:r>
      <w:r w:rsidRPr="00EF05A7">
        <w:rPr>
          <w:rStyle w:val="StyleUnderline"/>
        </w:rPr>
        <w:t>Government adoption</w:t>
      </w:r>
      <w:r w:rsidRPr="00C5473F">
        <w:rPr>
          <w:sz w:val="16"/>
        </w:rPr>
        <w:t xml:space="preserve"> never is at the pace that you see in the private sector, and you never should expect the government to be an early adopter. That being said, I think a lot of efforts </w:t>
      </w:r>
      <w:r w:rsidRPr="00EF05A7">
        <w:rPr>
          <w:rStyle w:val="StyleUnderline"/>
        </w:rPr>
        <w:t>are under way</w:t>
      </w:r>
      <w:r w:rsidRPr="00C5473F">
        <w:rPr>
          <w:sz w:val="16"/>
        </w:rPr>
        <w:t xml:space="preserve"> to get the federal government up and running.</w:t>
      </w:r>
    </w:p>
    <w:p w14:paraId="224B8550" w14:textId="77777777" w:rsidR="002D741B" w:rsidRPr="00C5473F" w:rsidRDefault="002D741B" w:rsidP="002D741B">
      <w:pPr>
        <w:rPr>
          <w:sz w:val="16"/>
        </w:rPr>
      </w:pPr>
      <w:r w:rsidRPr="00C5473F">
        <w:rPr>
          <w:sz w:val="16"/>
        </w:rPr>
        <w:t>One that is really interesting is the use of AI in the U.S. Patent and Trademark Office. If you want to submit an application for a patent, you can use an AI system to do a check before you pay $10,000 to submit your application, to make sure that it won’t get rejected. There’s great work at [Veterans Affairs] under way to use AI in places for medical diagnosis and tools for medical practitioners.</w:t>
      </w:r>
    </w:p>
    <w:p w14:paraId="4645FFF7" w14:textId="77777777" w:rsidR="002D741B" w:rsidRPr="00C5473F" w:rsidRDefault="002D741B" w:rsidP="002D741B">
      <w:pPr>
        <w:rPr>
          <w:sz w:val="16"/>
        </w:rPr>
      </w:pPr>
      <w:r w:rsidRPr="00C5473F">
        <w:rPr>
          <w:sz w:val="16"/>
        </w:rPr>
        <w:t>Facing the world</w:t>
      </w:r>
    </w:p>
    <w:p w14:paraId="06797F86" w14:textId="77777777" w:rsidR="002D741B" w:rsidRPr="00C5473F" w:rsidRDefault="002D741B" w:rsidP="002D741B">
      <w:pPr>
        <w:rPr>
          <w:sz w:val="16"/>
        </w:rPr>
      </w:pPr>
      <w:r w:rsidRPr="00C5473F">
        <w:rPr>
          <w:sz w:val="16"/>
        </w:rPr>
        <w:t xml:space="preserve">WSJ: For </w:t>
      </w:r>
      <w:r w:rsidRPr="00CC2AF9">
        <w:rPr>
          <w:sz w:val="16"/>
        </w:rPr>
        <w:t xml:space="preserve">years, </w:t>
      </w:r>
      <w:r w:rsidRPr="00CC2AF9">
        <w:rPr>
          <w:rStyle w:val="StyleUnderline"/>
        </w:rPr>
        <w:t xml:space="preserve">the </w:t>
      </w:r>
      <w:r w:rsidRPr="00CC2AF9">
        <w:rPr>
          <w:rStyle w:val="Emphasis"/>
        </w:rPr>
        <w:t>approach to competing with Chinese tech</w:t>
      </w:r>
      <w:r w:rsidRPr="00CC2AF9">
        <w:rPr>
          <w:rStyle w:val="StyleUnderline"/>
        </w:rPr>
        <w:t xml:space="preserve"> has been</w:t>
      </w:r>
      <w:r w:rsidRPr="00C5473F">
        <w:rPr>
          <w:rStyle w:val="StyleUnderline"/>
        </w:rPr>
        <w:t xml:space="preserve"> to try to keep the best of U.S. technology out of China</w:t>
      </w:r>
      <w:r w:rsidRPr="00C5473F">
        <w:rPr>
          <w:sz w:val="16"/>
        </w:rPr>
        <w:t>, including powerful AI chips. How effective was that approach?</w:t>
      </w:r>
    </w:p>
    <w:p w14:paraId="7E1DF485" w14:textId="77777777" w:rsidR="002D741B" w:rsidRPr="00C5473F" w:rsidRDefault="002D741B" w:rsidP="002D741B">
      <w:pPr>
        <w:rPr>
          <w:sz w:val="16"/>
        </w:rPr>
      </w:pPr>
      <w:r w:rsidRPr="00C5473F">
        <w:rPr>
          <w:sz w:val="16"/>
        </w:rPr>
        <w:t>KRATSIOS: If you look at the totality of the U.S. chips and what percentage are actually exported, it’s quite small. It’s just the very high-end chips. That’s something that the president reaffirmed when we were on our trip to Asia. Those chips were not on the table for the Chinese now.</w:t>
      </w:r>
    </w:p>
    <w:p w14:paraId="5E3A7F09" w14:textId="77777777" w:rsidR="002D741B" w:rsidRPr="00C5473F" w:rsidRDefault="002D741B" w:rsidP="002D741B">
      <w:pPr>
        <w:rPr>
          <w:sz w:val="16"/>
        </w:rPr>
      </w:pPr>
      <w:r w:rsidRPr="00C5473F">
        <w:rPr>
          <w:sz w:val="16"/>
        </w:rPr>
        <w:t>WSJ: Where do you stand on balancing exporting U.S. AI tech and national-security concerns?</w:t>
      </w:r>
    </w:p>
    <w:p w14:paraId="05286BB1" w14:textId="77777777" w:rsidR="002D741B" w:rsidRPr="00C5473F" w:rsidRDefault="002D741B" w:rsidP="002D741B">
      <w:pPr>
        <w:rPr>
          <w:sz w:val="16"/>
        </w:rPr>
      </w:pPr>
      <w:r w:rsidRPr="00C5473F">
        <w:rPr>
          <w:sz w:val="16"/>
        </w:rPr>
        <w:t>KRATSIOS: We have to view the world in a couple of different buckets. China is a different case, given their artificial-intelligence ambitions. That’s why you see most of the export-control rules singularly focused on China. Outside of that, our general posture is to get the world using our best chips. The other thing to remember is that most use cases around the world do not require very high volumes of super-high-end chips. The only users of those types of chips at scale are in the United States.</w:t>
      </w:r>
    </w:p>
    <w:p w14:paraId="7AB81C98" w14:textId="77777777" w:rsidR="002D741B" w:rsidRPr="00C5473F" w:rsidRDefault="002D741B" w:rsidP="002D741B">
      <w:pPr>
        <w:rPr>
          <w:sz w:val="16"/>
        </w:rPr>
      </w:pPr>
      <w:r w:rsidRPr="00C5473F">
        <w:rPr>
          <w:sz w:val="16"/>
        </w:rPr>
        <w:t>WSJ: What do you say to Americans who are skeptical of AI?</w:t>
      </w:r>
    </w:p>
    <w:p w14:paraId="042DF560" w14:textId="77777777" w:rsidR="002D741B" w:rsidRPr="00C5473F" w:rsidRDefault="002D741B" w:rsidP="002D741B">
      <w:pPr>
        <w:rPr>
          <w:sz w:val="16"/>
        </w:rPr>
      </w:pPr>
      <w:r w:rsidRPr="00C5473F">
        <w:rPr>
          <w:sz w:val="16"/>
        </w:rPr>
        <w:t>KRATSIOS: I like to talk about the great benefits this technology can bring to changing the lives of American people for the better. At the same time, we have to be very cognizant that people are skeptical of this technology, especially when it comes to America’s youth. That’s a priority that we’ve taken as a White House.</w:t>
      </w:r>
    </w:p>
    <w:p w14:paraId="722B049E" w14:textId="77777777" w:rsidR="002D741B" w:rsidRPr="00C5473F" w:rsidRDefault="002D741B" w:rsidP="002D741B">
      <w:pPr>
        <w:rPr>
          <w:sz w:val="16"/>
        </w:rPr>
      </w:pPr>
      <w:r w:rsidRPr="00C5473F">
        <w:rPr>
          <w:sz w:val="16"/>
        </w:rPr>
        <w:t>We always talk about teaching Americans about AI, having them better understand the limitations of these technologies, where it’s useful, where it’s not useful, where you should be using it, where you shouldn’t be using it, what’s the best way to use it. The better that we can do in teaching our students how to leverage this technology, the better off we’ll be as a country going forward.</w:t>
      </w:r>
    </w:p>
    <w:p w14:paraId="775D09B2" w14:textId="77777777" w:rsidR="002D741B" w:rsidRPr="00C5473F" w:rsidRDefault="002D741B" w:rsidP="002D741B">
      <w:pPr>
        <w:rPr>
          <w:sz w:val="16"/>
        </w:rPr>
      </w:pPr>
      <w:r w:rsidRPr="00C5473F">
        <w:rPr>
          <w:sz w:val="16"/>
        </w:rPr>
        <w:t xml:space="preserve">WSJ: So you’d prefer to do this through education and not so much through regulation? </w:t>
      </w:r>
    </w:p>
    <w:p w14:paraId="4749EBDF" w14:textId="77777777" w:rsidR="002D741B" w:rsidRPr="00C5473F" w:rsidRDefault="002D741B" w:rsidP="002D741B">
      <w:pPr>
        <w:rPr>
          <w:sz w:val="16"/>
        </w:rPr>
      </w:pPr>
      <w:r w:rsidRPr="00C5473F">
        <w:rPr>
          <w:sz w:val="16"/>
        </w:rPr>
        <w:t xml:space="preserve">KRATSIOS: Absolutely. </w:t>
      </w:r>
      <w:r w:rsidRPr="00C5473F">
        <w:rPr>
          <w:rStyle w:val="StyleUnderline"/>
        </w:rPr>
        <w:t xml:space="preserve">Education is the first step in </w:t>
      </w:r>
      <w:r w:rsidRPr="00C5473F">
        <w:rPr>
          <w:rStyle w:val="Emphasis"/>
        </w:rPr>
        <w:t>any technological development</w:t>
      </w:r>
      <w:r w:rsidRPr="00C5473F">
        <w:rPr>
          <w:sz w:val="16"/>
        </w:rPr>
        <w:t xml:space="preserve">. </w:t>
      </w:r>
      <w:r w:rsidRPr="00C5473F">
        <w:rPr>
          <w:rStyle w:val="StyleUnderline"/>
        </w:rPr>
        <w:t>Unfortunately</w:t>
      </w:r>
      <w:r w:rsidRPr="00C5473F">
        <w:rPr>
          <w:sz w:val="16"/>
        </w:rPr>
        <w:t xml:space="preserve">, </w:t>
      </w:r>
      <w:r w:rsidRPr="00CC2AF9">
        <w:rPr>
          <w:sz w:val="16"/>
        </w:rPr>
        <w:t>a</w:t>
      </w:r>
      <w:r w:rsidRPr="00C5473F">
        <w:rPr>
          <w:sz w:val="16"/>
        </w:rPr>
        <w:t xml:space="preserve"> </w:t>
      </w:r>
      <w:r w:rsidRPr="00CC2AF9">
        <w:rPr>
          <w:sz w:val="16"/>
        </w:rPr>
        <w:t>lot</w:t>
      </w:r>
      <w:r w:rsidRPr="00C5473F">
        <w:rPr>
          <w:sz w:val="16"/>
        </w:rPr>
        <w:t xml:space="preserve"> of </w:t>
      </w:r>
      <w:r w:rsidRPr="00CC2AF9">
        <w:rPr>
          <w:rStyle w:val="StyleUnderline"/>
          <w:highlight w:val="yellow"/>
        </w:rPr>
        <w:t>regulators</w:t>
      </w:r>
      <w:r w:rsidRPr="00C5473F">
        <w:rPr>
          <w:sz w:val="16"/>
        </w:rPr>
        <w:t xml:space="preserve"> around the world </w:t>
      </w:r>
      <w:r w:rsidRPr="00CC2AF9">
        <w:rPr>
          <w:rStyle w:val="StyleUnderline"/>
          <w:highlight w:val="yellow"/>
        </w:rPr>
        <w:t>hit</w:t>
      </w:r>
      <w:r w:rsidRPr="00C5473F">
        <w:rPr>
          <w:rStyle w:val="StyleUnderline"/>
        </w:rPr>
        <w:t xml:space="preserve"> the “</w:t>
      </w:r>
      <w:r w:rsidRPr="00CC2AF9">
        <w:rPr>
          <w:rStyle w:val="Emphasis"/>
          <w:highlight w:val="yellow"/>
        </w:rPr>
        <w:t>easy</w:t>
      </w:r>
      <w:r w:rsidRPr="00C5473F">
        <w:rPr>
          <w:rStyle w:val="StyleUnderline"/>
        </w:rPr>
        <w:t xml:space="preserve">” </w:t>
      </w:r>
      <w:r w:rsidRPr="00CC2AF9">
        <w:rPr>
          <w:rStyle w:val="StyleUnderline"/>
          <w:highlight w:val="yellow"/>
        </w:rPr>
        <w:t>button on regulation</w:t>
      </w:r>
      <w:r w:rsidRPr="00C5473F">
        <w:rPr>
          <w:sz w:val="16"/>
        </w:rPr>
        <w:t xml:space="preserve">, </w:t>
      </w:r>
      <w:r w:rsidRPr="00C5473F">
        <w:rPr>
          <w:rStyle w:val="StyleUnderline"/>
        </w:rPr>
        <w:t>and it ends up where you don’t want it to be</w:t>
      </w:r>
      <w:r w:rsidRPr="00C5473F">
        <w:rPr>
          <w:sz w:val="16"/>
        </w:rPr>
        <w:t xml:space="preserve">. The </w:t>
      </w:r>
      <w:r w:rsidRPr="00C5473F">
        <w:rPr>
          <w:rStyle w:val="StyleUnderline"/>
        </w:rPr>
        <w:t>Europeans were obsessed with passing</w:t>
      </w:r>
      <w:r w:rsidRPr="00C5473F">
        <w:rPr>
          <w:sz w:val="16"/>
        </w:rPr>
        <w:t xml:space="preserve"> some sort of </w:t>
      </w:r>
      <w:r w:rsidRPr="00C5473F">
        <w:rPr>
          <w:rStyle w:val="Emphasis"/>
        </w:rPr>
        <w:t>AI regulation</w:t>
      </w:r>
      <w:r w:rsidRPr="00C5473F">
        <w:rPr>
          <w:sz w:val="16"/>
        </w:rPr>
        <w:t xml:space="preserve"> during our first term. They charged ahead and they created the EU AI Act, and before ChatGPT was even invented. </w:t>
      </w:r>
      <w:r w:rsidRPr="00C5473F">
        <w:rPr>
          <w:rStyle w:val="StyleUnderline"/>
        </w:rPr>
        <w:t xml:space="preserve">Now they’ve been </w:t>
      </w:r>
      <w:r w:rsidRPr="00CC2AF9">
        <w:rPr>
          <w:rStyle w:val="StyleUnderline"/>
          <w:highlight w:val="yellow"/>
        </w:rPr>
        <w:t>spending years trying</w:t>
      </w:r>
      <w:r w:rsidRPr="00C5473F">
        <w:rPr>
          <w:rStyle w:val="StyleUnderline"/>
        </w:rPr>
        <w:t xml:space="preserve"> </w:t>
      </w:r>
      <w:r w:rsidRPr="00CC2AF9">
        <w:rPr>
          <w:rStyle w:val="StyleUnderline"/>
          <w:highlight w:val="yellow"/>
        </w:rPr>
        <w:t>to refactor</w:t>
      </w:r>
      <w:r w:rsidRPr="00C5473F">
        <w:rPr>
          <w:rStyle w:val="StyleUnderline"/>
        </w:rPr>
        <w:t xml:space="preserve"> that particular </w:t>
      </w:r>
      <w:r w:rsidRPr="00CC2AF9">
        <w:rPr>
          <w:rStyle w:val="StyleUnderline"/>
          <w:highlight w:val="yellow"/>
        </w:rPr>
        <w:t>law</w:t>
      </w:r>
      <w:r w:rsidRPr="00C5473F">
        <w:rPr>
          <w:rStyle w:val="StyleUnderline"/>
        </w:rPr>
        <w:t xml:space="preserve"> in order </w:t>
      </w:r>
      <w:r w:rsidRPr="00CC2AF9">
        <w:rPr>
          <w:rStyle w:val="StyleUnderline"/>
          <w:highlight w:val="yellow"/>
        </w:rPr>
        <w:t xml:space="preserve">to </w:t>
      </w:r>
      <w:r w:rsidRPr="00CC2AF9">
        <w:rPr>
          <w:rStyle w:val="Emphasis"/>
          <w:highlight w:val="yellow"/>
        </w:rPr>
        <w:t>take light of</w:t>
      </w:r>
      <w:r w:rsidRPr="00C5473F">
        <w:rPr>
          <w:rStyle w:val="Emphasis"/>
        </w:rPr>
        <w:t xml:space="preserve"> this </w:t>
      </w:r>
      <w:r w:rsidRPr="00CC2AF9">
        <w:rPr>
          <w:rStyle w:val="Emphasis"/>
          <w:highlight w:val="yellow"/>
        </w:rPr>
        <w:t>new tech</w:t>
      </w:r>
      <w:r w:rsidRPr="00C5473F">
        <w:rPr>
          <w:rStyle w:val="Emphasis"/>
        </w:rPr>
        <w:t>nology.</w:t>
      </w:r>
    </w:p>
    <w:p w14:paraId="79EAADBD" w14:textId="77777777" w:rsidR="002D741B" w:rsidRPr="00C5473F" w:rsidRDefault="002D741B" w:rsidP="002D741B">
      <w:pPr>
        <w:rPr>
          <w:sz w:val="16"/>
        </w:rPr>
      </w:pPr>
      <w:r w:rsidRPr="00C5473F">
        <w:rPr>
          <w:sz w:val="16"/>
        </w:rPr>
        <w:t>The government’s role</w:t>
      </w:r>
    </w:p>
    <w:p w14:paraId="3B1822CC" w14:textId="77777777" w:rsidR="002D741B" w:rsidRPr="00C5473F" w:rsidRDefault="002D741B" w:rsidP="002D741B">
      <w:pPr>
        <w:rPr>
          <w:sz w:val="16"/>
        </w:rPr>
      </w:pPr>
      <w:r w:rsidRPr="00C5473F">
        <w:rPr>
          <w:sz w:val="16"/>
        </w:rPr>
        <w:t>WSJ: A bipartisan bill was introduced in the Senate that would ban AI chatbots for minors and introduce criminal penalties for AI companies that design chatbots that encourage suicide or discuss sexually explicit content. Would that be a bill that you would support?</w:t>
      </w:r>
    </w:p>
    <w:p w14:paraId="27FBBEC2" w14:textId="77777777" w:rsidR="002D741B" w:rsidRPr="00C5473F" w:rsidRDefault="002D741B" w:rsidP="002D741B">
      <w:pPr>
        <w:rPr>
          <w:sz w:val="16"/>
        </w:rPr>
      </w:pPr>
      <w:r w:rsidRPr="00C5473F">
        <w:rPr>
          <w:sz w:val="16"/>
        </w:rPr>
        <w:t>KRATSIOS: I’m not familiar with that piece of legislation, but I’m heartened to know that children’s safety around AI is something that is truly bipartisan. It’s critically important that we can all agree that we have to look carefully at how AI affects our youth.</w:t>
      </w:r>
    </w:p>
    <w:p w14:paraId="7FD1D95C" w14:textId="77777777" w:rsidR="002D741B" w:rsidRPr="00C5473F" w:rsidRDefault="002D741B" w:rsidP="002D741B">
      <w:pPr>
        <w:rPr>
          <w:sz w:val="16"/>
        </w:rPr>
      </w:pPr>
      <w:r w:rsidRPr="00C5473F">
        <w:rPr>
          <w:sz w:val="16"/>
        </w:rPr>
        <w:t>WSJ: What do you think the role of government should be when it comes to AI regulation, if any?</w:t>
      </w:r>
    </w:p>
    <w:p w14:paraId="308CAA2A" w14:textId="77777777" w:rsidR="002D741B" w:rsidRPr="00C5473F" w:rsidRDefault="002D741B" w:rsidP="002D741B">
      <w:pPr>
        <w:rPr>
          <w:sz w:val="16"/>
        </w:rPr>
      </w:pPr>
      <w:r w:rsidRPr="00C5473F">
        <w:rPr>
          <w:sz w:val="16"/>
        </w:rPr>
        <w:t xml:space="preserve">KRATSIOS: The government has a very important role. The </w:t>
      </w:r>
      <w:r w:rsidRPr="00CC2AF9">
        <w:rPr>
          <w:rStyle w:val="StyleUnderline"/>
          <w:highlight w:val="yellow"/>
        </w:rPr>
        <w:t>best approach</w:t>
      </w:r>
      <w:r w:rsidRPr="00C5473F">
        <w:rPr>
          <w:rStyle w:val="StyleUnderline"/>
        </w:rPr>
        <w:t xml:space="preserve"> </w:t>
      </w:r>
      <w:r w:rsidRPr="00CC2AF9">
        <w:rPr>
          <w:rStyle w:val="StyleUnderline"/>
          <w:highlight w:val="yellow"/>
        </w:rPr>
        <w:t>to</w:t>
      </w:r>
      <w:r w:rsidRPr="00C5473F">
        <w:rPr>
          <w:rStyle w:val="StyleUnderline"/>
        </w:rPr>
        <w:t xml:space="preserve"> AI </w:t>
      </w:r>
      <w:r w:rsidRPr="00CC2AF9">
        <w:rPr>
          <w:rStyle w:val="StyleUnderline"/>
          <w:highlight w:val="yellow"/>
        </w:rPr>
        <w:t>reg</w:t>
      </w:r>
      <w:r w:rsidRPr="00C5473F">
        <w:rPr>
          <w:rStyle w:val="StyleUnderline"/>
        </w:rPr>
        <w:t xml:space="preserve">ulation </w:t>
      </w:r>
      <w:r w:rsidRPr="00CC2AF9">
        <w:rPr>
          <w:rStyle w:val="StyleUnderline"/>
          <w:highlight w:val="yellow"/>
        </w:rPr>
        <w:t>is</w:t>
      </w:r>
      <w:r w:rsidRPr="00CC2AF9">
        <w:rPr>
          <w:rStyle w:val="StyleUnderline"/>
        </w:rPr>
        <w:t xml:space="preserve"> for</w:t>
      </w:r>
      <w:r w:rsidRPr="00C5473F">
        <w:rPr>
          <w:rStyle w:val="StyleUnderline"/>
        </w:rPr>
        <w:t xml:space="preserve"> it </w:t>
      </w:r>
      <w:r w:rsidRPr="00CC2AF9">
        <w:rPr>
          <w:rStyle w:val="StyleUnderline"/>
          <w:highlight w:val="yellow"/>
        </w:rPr>
        <w:t>to be</w:t>
      </w:r>
      <w:r w:rsidRPr="00C5473F">
        <w:rPr>
          <w:rStyle w:val="StyleUnderline"/>
        </w:rPr>
        <w:t xml:space="preserve"> </w:t>
      </w:r>
      <w:r w:rsidRPr="00C5473F">
        <w:rPr>
          <w:rStyle w:val="Emphasis"/>
        </w:rPr>
        <w:t>use-case</w:t>
      </w:r>
      <w:r w:rsidRPr="00C5473F">
        <w:rPr>
          <w:rStyle w:val="StyleUnderline"/>
        </w:rPr>
        <w:t xml:space="preserve"> </w:t>
      </w:r>
      <w:r w:rsidRPr="00C5473F">
        <w:rPr>
          <w:rStyle w:val="Emphasis"/>
        </w:rPr>
        <w:t xml:space="preserve">and </w:t>
      </w:r>
      <w:r w:rsidRPr="00CC2AF9">
        <w:rPr>
          <w:rStyle w:val="Emphasis"/>
          <w:highlight w:val="yellow"/>
        </w:rPr>
        <w:t>sector specific</w:t>
      </w:r>
      <w:r w:rsidRPr="00C5473F">
        <w:rPr>
          <w:sz w:val="16"/>
        </w:rPr>
        <w:t>. There are AI-powered medical diagnostics, there are drones, there are self-driving cars. And there are already regulatory agencies that exist that regulate those technologies. The Food and Drug Administration regulates medical diagnostics whether or not they have AI in them. The National Highway Traffic Safety Administration regulates safety of vehicles whether or not they’re autonomous. The Federal Aviation Administration regulates air travel whether it’s autonomous drones or not.</w:t>
      </w:r>
    </w:p>
    <w:p w14:paraId="1F68DDF5" w14:textId="77777777" w:rsidR="002D741B" w:rsidRPr="00C5473F" w:rsidRDefault="002D741B" w:rsidP="002D741B">
      <w:pPr>
        <w:rPr>
          <w:sz w:val="16"/>
        </w:rPr>
      </w:pPr>
      <w:r w:rsidRPr="00C5473F">
        <w:rPr>
          <w:sz w:val="16"/>
        </w:rPr>
        <w:t xml:space="preserve">The </w:t>
      </w:r>
      <w:r w:rsidRPr="00C5473F">
        <w:rPr>
          <w:rStyle w:val="Emphasis"/>
        </w:rPr>
        <w:t>best path forward</w:t>
      </w:r>
      <w:r w:rsidRPr="00C5473F">
        <w:rPr>
          <w:rStyle w:val="StyleUnderline"/>
        </w:rPr>
        <w:t xml:space="preserve"> is for those </w:t>
      </w:r>
      <w:r w:rsidRPr="00C5473F">
        <w:rPr>
          <w:rStyle w:val="Emphasis"/>
        </w:rPr>
        <w:t>regulatory agencies</w:t>
      </w:r>
      <w:r w:rsidRPr="00C5473F">
        <w:rPr>
          <w:rStyle w:val="StyleUnderline"/>
        </w:rPr>
        <w:t xml:space="preserve"> that already have jurisdiction over a </w:t>
      </w:r>
      <w:r w:rsidRPr="00C5473F">
        <w:rPr>
          <w:rStyle w:val="Emphasis"/>
        </w:rPr>
        <w:t>particular type of technology</w:t>
      </w:r>
      <w:r w:rsidRPr="00C5473F">
        <w:rPr>
          <w:rStyle w:val="StyleUnderline"/>
        </w:rPr>
        <w:t xml:space="preserve"> to continue to expand the way that they think about regulation.</w:t>
      </w:r>
    </w:p>
    <w:p w14:paraId="1517CB89" w14:textId="77777777" w:rsidR="002D741B" w:rsidRPr="00C5473F" w:rsidRDefault="002D741B" w:rsidP="002D741B">
      <w:pPr>
        <w:rPr>
          <w:sz w:val="16"/>
        </w:rPr>
      </w:pPr>
      <w:r w:rsidRPr="00C5473F">
        <w:rPr>
          <w:sz w:val="16"/>
        </w:rPr>
        <w:t>The general rule of thumb around AI regulation is that before you create any new law, think about what rules are already in the book. Fraud is illegal. If I call someone and I defraud them and I use a telephone, that is illegal. If I meet them at a coffee shop and I defraud them in person, I’ve committed fraud, that is illegal. If I use artificial intelligence to do that, I have defrauded someone and it is illegal. We don’t need a new fraud rule on the books because you’re using AI.</w:t>
      </w:r>
    </w:p>
    <w:p w14:paraId="4CE7FDD7" w14:textId="77777777" w:rsidR="002D741B" w:rsidRPr="00C5473F" w:rsidRDefault="002D741B" w:rsidP="002D741B">
      <w:pPr>
        <w:rPr>
          <w:sz w:val="16"/>
        </w:rPr>
      </w:pPr>
      <w:r w:rsidRPr="00C5473F">
        <w:rPr>
          <w:sz w:val="16"/>
        </w:rPr>
        <w:t>WSJ: Recently, Amazon joined other large employers like Target and UPS in announcing layoffs of white-collar workers—not entirely, but definitely in part, because of AI. How do you square this job loss with the administration’s promises to create new jobs?</w:t>
      </w:r>
    </w:p>
    <w:p w14:paraId="7B020E59" w14:textId="77777777" w:rsidR="002D741B" w:rsidRPr="00C5473F" w:rsidRDefault="002D741B" w:rsidP="002D741B">
      <w:pPr>
        <w:rPr>
          <w:sz w:val="16"/>
        </w:rPr>
      </w:pPr>
      <w:r w:rsidRPr="00C5473F">
        <w:rPr>
          <w:sz w:val="16"/>
        </w:rPr>
        <w:t>KRATSIOS: A big part of the AI action plan is to charge our Labor Department and Education Department to go forth with retraining and reskilling programs for Americans to allow them to better be able to succeed in an AI-powered economy.</w:t>
      </w:r>
    </w:p>
    <w:p w14:paraId="18ED6618" w14:textId="77777777" w:rsidR="002D741B" w:rsidRPr="00C5473F" w:rsidRDefault="002D741B" w:rsidP="002D741B">
      <w:pPr>
        <w:rPr>
          <w:sz w:val="16"/>
        </w:rPr>
      </w:pPr>
      <w:r w:rsidRPr="00C5473F">
        <w:rPr>
          <w:sz w:val="16"/>
        </w:rPr>
        <w:t>Over time, there’s going to be incredible new jobs that are created by an AI economy. Jobs that we never thought of, never imagined, never heard of, are going to come to fruition. These new opportunities are going to present themselves partnered with the retraining, reskilling programs that we as an administration are pushing.</w:t>
      </w:r>
    </w:p>
    <w:p w14:paraId="667260A3" w14:textId="77777777" w:rsidR="002D741B" w:rsidRPr="00C5473F" w:rsidRDefault="002D741B" w:rsidP="002D741B">
      <w:pPr>
        <w:rPr>
          <w:sz w:val="16"/>
        </w:rPr>
      </w:pPr>
      <w:r w:rsidRPr="00C5473F">
        <w:rPr>
          <w:sz w:val="16"/>
        </w:rPr>
        <w:t>The power question</w:t>
      </w:r>
    </w:p>
    <w:p w14:paraId="4CF236B7" w14:textId="77777777" w:rsidR="002D741B" w:rsidRPr="00C5473F" w:rsidRDefault="002D741B" w:rsidP="002D741B">
      <w:pPr>
        <w:rPr>
          <w:sz w:val="16"/>
        </w:rPr>
      </w:pPr>
      <w:r w:rsidRPr="00C5473F">
        <w:rPr>
          <w:sz w:val="16"/>
        </w:rPr>
        <w:t>WSJ: A key part of winning the AI race is power generation. OpenAI pointed out that China added hundreds more gigawatts of power last year compared to the U.S., and you said the answer to that is nuclear power. How quickly can the U.S. accelerate this effort and catch up?</w:t>
      </w:r>
    </w:p>
    <w:p w14:paraId="0329DABC" w14:textId="77777777" w:rsidR="002D741B" w:rsidRPr="00C5473F" w:rsidRDefault="002D741B" w:rsidP="002D741B">
      <w:pPr>
        <w:rPr>
          <w:sz w:val="16"/>
        </w:rPr>
      </w:pPr>
      <w:r w:rsidRPr="00C5473F">
        <w:rPr>
          <w:sz w:val="16"/>
        </w:rPr>
        <w:t>KRATSIOS: We’re trying to accelerate the timeline of adoption as quickly as possible. You could see Americans connected to new nuclear power at the beginning of the next decade. In the meantime, we’re doing everything we can to bridge the gap with other sources of fuel.</w:t>
      </w:r>
    </w:p>
    <w:p w14:paraId="77B90003" w14:textId="77777777" w:rsidR="002D741B" w:rsidRPr="00C5473F" w:rsidRDefault="002D741B" w:rsidP="002D741B">
      <w:pPr>
        <w:rPr>
          <w:sz w:val="16"/>
        </w:rPr>
      </w:pPr>
      <w:r w:rsidRPr="00C5473F">
        <w:rPr>
          <w:sz w:val="16"/>
        </w:rPr>
        <w:t xml:space="preserve">WSJ: Are you </w:t>
      </w:r>
      <w:r w:rsidRPr="00CC2AF9">
        <w:rPr>
          <w:rStyle w:val="Emphasis"/>
          <w:highlight w:val="yellow"/>
        </w:rPr>
        <w:t>worried about an AI bubble?</w:t>
      </w:r>
      <w:r w:rsidRPr="00C5473F">
        <w:rPr>
          <w:sz w:val="16"/>
        </w:rPr>
        <w:t xml:space="preserve"> </w:t>
      </w:r>
    </w:p>
    <w:p w14:paraId="0F426942" w14:textId="77777777" w:rsidR="002D741B" w:rsidRDefault="002D741B" w:rsidP="002D741B">
      <w:pPr>
        <w:rPr>
          <w:sz w:val="16"/>
        </w:rPr>
      </w:pPr>
      <w:r w:rsidRPr="00C5473F">
        <w:rPr>
          <w:sz w:val="16"/>
        </w:rPr>
        <w:t xml:space="preserve">KRATSIOS: </w:t>
      </w:r>
      <w:r w:rsidRPr="00CC2AF9">
        <w:rPr>
          <w:rStyle w:val="Emphasis"/>
          <w:highlight w:val="yellow"/>
        </w:rPr>
        <w:t>Not at</w:t>
      </w:r>
      <w:r w:rsidRPr="00C5473F">
        <w:rPr>
          <w:rStyle w:val="Emphasis"/>
        </w:rPr>
        <w:t xml:space="preserve"> the </w:t>
      </w:r>
      <w:r w:rsidRPr="00CC2AF9">
        <w:rPr>
          <w:rStyle w:val="Emphasis"/>
          <w:highlight w:val="yellow"/>
        </w:rPr>
        <w:t>moment</w:t>
      </w:r>
      <w:r w:rsidRPr="00C5473F">
        <w:rPr>
          <w:sz w:val="16"/>
        </w:rPr>
        <w:t xml:space="preserve">. </w:t>
      </w:r>
      <w:r w:rsidRPr="00C5473F">
        <w:rPr>
          <w:rStyle w:val="StyleUnderline"/>
        </w:rPr>
        <w:t>I am excited that this tech</w:t>
      </w:r>
      <w:r w:rsidRPr="00C5473F">
        <w:rPr>
          <w:sz w:val="16"/>
        </w:rPr>
        <w:t xml:space="preserve">nology </w:t>
      </w:r>
      <w:r w:rsidRPr="00C5473F">
        <w:rPr>
          <w:rStyle w:val="StyleUnderline"/>
        </w:rPr>
        <w:t>is having</w:t>
      </w:r>
      <w:r w:rsidRPr="00C5473F">
        <w:rPr>
          <w:sz w:val="16"/>
        </w:rPr>
        <w:t xml:space="preserve"> such </w:t>
      </w:r>
      <w:r w:rsidRPr="00C5473F">
        <w:rPr>
          <w:rStyle w:val="StyleUnderline"/>
        </w:rPr>
        <w:t>a tremendous impact on our econ</w:t>
      </w:r>
      <w:r w:rsidRPr="00C5473F">
        <w:rPr>
          <w:sz w:val="16"/>
        </w:rPr>
        <w:t xml:space="preserve">omy, our national power, our ability to project power around the world, and is ultimately going to have on American businesses and consumers. </w:t>
      </w:r>
      <w:r w:rsidRPr="00C5473F">
        <w:rPr>
          <w:rStyle w:val="StyleUnderline"/>
        </w:rPr>
        <w:t xml:space="preserve">What’s most exciting to me about where </w:t>
      </w:r>
      <w:r w:rsidRPr="00CC2AF9">
        <w:rPr>
          <w:rStyle w:val="StyleUnderline"/>
        </w:rPr>
        <w:t>we are in the cycle</w:t>
      </w:r>
      <w:r w:rsidRPr="00C5473F">
        <w:rPr>
          <w:rStyle w:val="StyleUnderline"/>
        </w:rPr>
        <w:t xml:space="preserve"> is </w:t>
      </w:r>
      <w:r w:rsidRPr="00CC2AF9">
        <w:rPr>
          <w:rStyle w:val="Emphasis"/>
          <w:highlight w:val="yellow"/>
        </w:rPr>
        <w:t>we’re still pretty early</w:t>
      </w:r>
      <w:r w:rsidRPr="00C5473F">
        <w:rPr>
          <w:sz w:val="16"/>
        </w:rPr>
        <w:t>. We are barely seeing the benefits of it.</w:t>
      </w:r>
    </w:p>
    <w:p w14:paraId="26AB7CB6" w14:textId="77777777" w:rsidR="002D741B" w:rsidRDefault="002D741B" w:rsidP="002D741B">
      <w:pPr>
        <w:pStyle w:val="Heading4"/>
      </w:pPr>
      <w:r>
        <w:t>Americas lead is stable but slim, and key to prevent authoritarian AI.</w:t>
      </w:r>
    </w:p>
    <w:p w14:paraId="1BDC1555" w14:textId="77777777" w:rsidR="002D741B" w:rsidRPr="00111E8A" w:rsidRDefault="002D741B" w:rsidP="002D741B">
      <w:r>
        <w:t xml:space="preserve">Josh </w:t>
      </w:r>
      <w:r w:rsidRPr="00111E8A">
        <w:rPr>
          <w:rStyle w:val="Style13ptBold"/>
        </w:rPr>
        <w:t>Chin and</w:t>
      </w:r>
      <w:r>
        <w:t xml:space="preserve"> Raffaele </w:t>
      </w:r>
      <w:r w:rsidRPr="00111E8A">
        <w:rPr>
          <w:rStyle w:val="Style13ptBold"/>
        </w:rPr>
        <w:t>Huang 11/10</w:t>
      </w:r>
      <w:r>
        <w:t>, senior global correspondent for The Wall Street Journal; reporter for The Wall Street Journal in Singapore, 11/10/25, “The AI Cold War That Will Redefine Everything,” https://www.wsj.com/tech/ai/the-ai-cold-war-that-will-redefine-everything-4e1810b2</w:t>
      </w:r>
    </w:p>
    <w:p w14:paraId="652B25BC" w14:textId="77777777" w:rsidR="002D741B" w:rsidRPr="008F7B78" w:rsidRDefault="002D741B" w:rsidP="002D741B">
      <w:pPr>
        <w:rPr>
          <w:sz w:val="16"/>
        </w:rPr>
      </w:pPr>
      <w:r w:rsidRPr="00CC2AF9">
        <w:rPr>
          <w:rStyle w:val="StyleUnderline"/>
          <w:highlight w:val="yellow"/>
        </w:rPr>
        <w:t>China’s</w:t>
      </w:r>
      <w:r w:rsidRPr="00ED4844">
        <w:rPr>
          <w:rStyle w:val="StyleUnderline"/>
        </w:rPr>
        <w:t xml:space="preserve"> leaders</w:t>
      </w:r>
      <w:r w:rsidRPr="008F7B78">
        <w:rPr>
          <w:sz w:val="16"/>
        </w:rPr>
        <w:t xml:space="preserve"> were </w:t>
      </w:r>
      <w:r w:rsidRPr="00CC2AF9">
        <w:rPr>
          <w:rStyle w:val="Emphasis"/>
          <w:highlight w:val="yellow"/>
        </w:rPr>
        <w:t>anxious</w:t>
      </w:r>
      <w:r w:rsidRPr="00ED4844">
        <w:rPr>
          <w:rStyle w:val="Emphasis"/>
        </w:rPr>
        <w:t xml:space="preserve"> and frustrated</w:t>
      </w:r>
      <w:r w:rsidRPr="008F7B78">
        <w:rPr>
          <w:sz w:val="16"/>
        </w:rPr>
        <w:t>. The world’s most promising new technology was being dominated by OpenAI, Google and other American companies.</w:t>
      </w:r>
    </w:p>
    <w:p w14:paraId="43537E8E" w14:textId="77777777" w:rsidR="002D741B" w:rsidRPr="008F7B78" w:rsidRDefault="002D741B" w:rsidP="002D741B">
      <w:pPr>
        <w:rPr>
          <w:sz w:val="16"/>
        </w:rPr>
      </w:pPr>
      <w:r w:rsidRPr="008F7B78">
        <w:rPr>
          <w:rStyle w:val="StyleUnderline"/>
        </w:rPr>
        <w:t xml:space="preserve">Chinese tech companies were </w:t>
      </w:r>
      <w:r w:rsidRPr="00CC2AF9">
        <w:rPr>
          <w:rStyle w:val="Emphasis"/>
          <w:highlight w:val="yellow"/>
        </w:rPr>
        <w:t>so far behind</w:t>
      </w:r>
      <w:r w:rsidRPr="00CC2AF9">
        <w:rPr>
          <w:rStyle w:val="StyleUnderline"/>
          <w:highlight w:val="yellow"/>
        </w:rPr>
        <w:t xml:space="preserve"> on</w:t>
      </w:r>
      <w:r w:rsidRPr="008F7B78">
        <w:rPr>
          <w:sz w:val="16"/>
        </w:rPr>
        <w:t xml:space="preserve"> generative </w:t>
      </w:r>
      <w:r w:rsidRPr="00CC2AF9">
        <w:rPr>
          <w:rStyle w:val="Emphasis"/>
          <w:highlight w:val="yellow"/>
        </w:rPr>
        <w:t>a</w:t>
      </w:r>
      <w:r w:rsidRPr="008F7B78">
        <w:rPr>
          <w:sz w:val="16"/>
        </w:rPr>
        <w:t xml:space="preserve">rtificial </w:t>
      </w:r>
      <w:r w:rsidRPr="00CC2AF9">
        <w:rPr>
          <w:rStyle w:val="Emphasis"/>
          <w:highlight w:val="yellow"/>
        </w:rPr>
        <w:t>i</w:t>
      </w:r>
      <w:r w:rsidRPr="008F7B78">
        <w:rPr>
          <w:sz w:val="16"/>
        </w:rPr>
        <w:t xml:space="preserve">ntelligence </w:t>
      </w:r>
      <w:r w:rsidRPr="008F7B78">
        <w:rPr>
          <w:rStyle w:val="Emphasis"/>
        </w:rPr>
        <w:t>early last year</w:t>
      </w:r>
      <w:r w:rsidRPr="008F7B78">
        <w:rPr>
          <w:sz w:val="16"/>
        </w:rPr>
        <w:t xml:space="preserve"> that many were relying on Meta Platforms’ open-source Llama models, which can be downloaded for free. Worse, U.S. restrictions on exports of top-end AI chips threatened to hobble China even further.</w:t>
      </w:r>
    </w:p>
    <w:p w14:paraId="752ADE95" w14:textId="77777777" w:rsidR="002D741B" w:rsidRPr="008F7B78" w:rsidRDefault="002D741B" w:rsidP="002D741B">
      <w:pPr>
        <w:rPr>
          <w:sz w:val="16"/>
        </w:rPr>
      </w:pPr>
      <w:r w:rsidRPr="008F7B78">
        <w:rPr>
          <w:sz w:val="16"/>
        </w:rPr>
        <w:t xml:space="preserve">So in the spring of 2024, </w:t>
      </w:r>
      <w:r w:rsidRPr="008F7B78">
        <w:rPr>
          <w:rStyle w:val="StyleUnderline"/>
        </w:rPr>
        <w:t>Beijing ratcheted up pressure</w:t>
      </w:r>
      <w:r w:rsidRPr="008F7B78">
        <w:rPr>
          <w:sz w:val="16"/>
        </w:rPr>
        <w:t xml:space="preserve"> on tech executives. One leading Chinese AI company told The Wall Street Journal it fielded calls from 10 different government agencies in a single month urging action on native AI models. The country relaxed regulations, rolled out funding and rushed to install computing power.</w:t>
      </w:r>
    </w:p>
    <w:p w14:paraId="08A9E189" w14:textId="77777777" w:rsidR="002D741B" w:rsidRPr="008F7B78" w:rsidRDefault="002D741B" w:rsidP="002D741B">
      <w:pPr>
        <w:rPr>
          <w:sz w:val="16"/>
        </w:rPr>
      </w:pPr>
      <w:r w:rsidRPr="008F7B78">
        <w:rPr>
          <w:sz w:val="16"/>
        </w:rPr>
        <w:t xml:space="preserve">Nine months later, Chinese startup </w:t>
      </w:r>
      <w:r w:rsidRPr="008F7B78">
        <w:rPr>
          <w:rStyle w:val="StyleUnderline"/>
        </w:rPr>
        <w:t>DeepSeek turned heads</w:t>
      </w:r>
      <w:r w:rsidRPr="008F7B78">
        <w:rPr>
          <w:sz w:val="16"/>
        </w:rPr>
        <w:t xml:space="preserve"> in Silicon Valley with a powerful new AI model. Hope began to take hold.</w:t>
      </w:r>
    </w:p>
    <w:p w14:paraId="783DEB5B" w14:textId="77777777" w:rsidR="002D741B" w:rsidRPr="008F7B78" w:rsidRDefault="002D741B" w:rsidP="002D741B">
      <w:pPr>
        <w:rPr>
          <w:sz w:val="16"/>
        </w:rPr>
      </w:pPr>
      <w:r w:rsidRPr="008F7B78">
        <w:rPr>
          <w:sz w:val="16"/>
        </w:rPr>
        <w:t>“China finally has a model it can be proud of,” Premier Li Qiang told officials, according to people familiar with the comment. The optimism catalyzed China’s tech industry, unleashed an even bigger geyser of government support and jolted American competition into overdrive.</w:t>
      </w:r>
    </w:p>
    <w:p w14:paraId="7A7AF0CD" w14:textId="77777777" w:rsidR="002D741B" w:rsidRPr="008F7B78" w:rsidRDefault="002D741B" w:rsidP="002D741B">
      <w:pPr>
        <w:rPr>
          <w:sz w:val="16"/>
        </w:rPr>
      </w:pPr>
      <w:r w:rsidRPr="008F7B78">
        <w:rPr>
          <w:sz w:val="16"/>
        </w:rPr>
        <w:t>The escalating AI race is drawing comparisons with the Cold War, and the great scientific and technological clashes that characterized it. It is likely to be at least as consequential.</w:t>
      </w:r>
    </w:p>
    <w:p w14:paraId="5974D44B" w14:textId="77777777" w:rsidR="002D741B" w:rsidRPr="008F7B78" w:rsidRDefault="002D741B" w:rsidP="002D741B">
      <w:pPr>
        <w:rPr>
          <w:sz w:val="16"/>
        </w:rPr>
      </w:pPr>
      <w:r w:rsidRPr="008F7B78">
        <w:rPr>
          <w:sz w:val="16"/>
        </w:rPr>
        <w:t>The contest is already helping underpin a worldwide surge in tech spending that has juiced the U.S. and Chinese stock markets and unlocked new sources of economic growth, even as it fuels fears of a global AI bubble.</w:t>
      </w:r>
    </w:p>
    <w:p w14:paraId="720129C5" w14:textId="77777777" w:rsidR="002D741B" w:rsidRPr="008F7B78" w:rsidRDefault="002D741B" w:rsidP="002D741B">
      <w:pPr>
        <w:rPr>
          <w:sz w:val="16"/>
        </w:rPr>
      </w:pPr>
      <w:r w:rsidRPr="008F7B78">
        <w:rPr>
          <w:sz w:val="16"/>
        </w:rPr>
        <w:t>It is poised to transform industry, society and geopolitics. It’s pushing leaders to sideline concerns about the dangers of powerful AI models, including the spread of disinformation and other harmful content, and the development of superintelligent AI systems misaligned with human values. “The AI future is not going to be won by hand-wringing about safety,” Vice President JD Vance argued in a February speech in Paris.</w:t>
      </w:r>
    </w:p>
    <w:p w14:paraId="31AC5351" w14:textId="77777777" w:rsidR="002D741B" w:rsidRPr="008F7B78" w:rsidRDefault="002D741B" w:rsidP="002D741B">
      <w:pPr>
        <w:rPr>
          <w:sz w:val="16"/>
        </w:rPr>
      </w:pPr>
      <w:r w:rsidRPr="008F7B78">
        <w:rPr>
          <w:sz w:val="16"/>
        </w:rPr>
        <w:t>Both countries are driven as much by fear as by hope of progress.</w:t>
      </w:r>
    </w:p>
    <w:p w14:paraId="3B0521DE" w14:textId="77777777" w:rsidR="002D741B" w:rsidRPr="008F7B78" w:rsidRDefault="002D741B" w:rsidP="002D741B">
      <w:pPr>
        <w:rPr>
          <w:sz w:val="16"/>
        </w:rPr>
      </w:pPr>
      <w:r w:rsidRPr="008F7B78">
        <w:rPr>
          <w:rStyle w:val="StyleUnderline"/>
        </w:rPr>
        <w:t>In Washington</w:t>
      </w:r>
      <w:r w:rsidRPr="008F7B78">
        <w:rPr>
          <w:sz w:val="16"/>
        </w:rPr>
        <w:t xml:space="preserve"> and Silicon Valley, </w:t>
      </w:r>
      <w:r w:rsidRPr="00CC2AF9">
        <w:rPr>
          <w:rStyle w:val="StyleUnderline"/>
          <w:highlight w:val="yellow"/>
        </w:rPr>
        <w:t xml:space="preserve">warnings abound that </w:t>
      </w:r>
      <w:r w:rsidRPr="00CC2AF9">
        <w:rPr>
          <w:rStyle w:val="Emphasis"/>
          <w:highlight w:val="yellow"/>
        </w:rPr>
        <w:t>China’s “authoritarian AI,”</w:t>
      </w:r>
      <w:r w:rsidRPr="008F7B78">
        <w:rPr>
          <w:sz w:val="16"/>
        </w:rPr>
        <w:t xml:space="preserve"> left unchecked, </w:t>
      </w:r>
      <w:r w:rsidRPr="00CC2AF9">
        <w:rPr>
          <w:rStyle w:val="StyleUnderline"/>
          <w:highlight w:val="yellow"/>
        </w:rPr>
        <w:t>will</w:t>
      </w:r>
      <w:r w:rsidRPr="008F7B78">
        <w:rPr>
          <w:rStyle w:val="StyleUnderline"/>
        </w:rPr>
        <w:t xml:space="preserve"> </w:t>
      </w:r>
      <w:r w:rsidRPr="00CC2AF9">
        <w:rPr>
          <w:rStyle w:val="Emphasis"/>
          <w:highlight w:val="yellow"/>
        </w:rPr>
        <w:t>erode</w:t>
      </w:r>
      <w:r w:rsidRPr="008F7B78">
        <w:rPr>
          <w:rStyle w:val="StyleUnderline"/>
        </w:rPr>
        <w:t xml:space="preserve"> American </w:t>
      </w:r>
      <w:r w:rsidRPr="00CC2AF9">
        <w:rPr>
          <w:rStyle w:val="StyleUnderline"/>
          <w:highlight w:val="yellow"/>
        </w:rPr>
        <w:t>tech supremacy</w:t>
      </w:r>
      <w:r w:rsidRPr="008F7B78">
        <w:rPr>
          <w:sz w:val="16"/>
        </w:rPr>
        <w:t xml:space="preserve">. </w:t>
      </w:r>
      <w:r w:rsidRPr="008F7B78">
        <w:rPr>
          <w:rStyle w:val="StyleUnderline"/>
        </w:rPr>
        <w:t xml:space="preserve">Beijing is gripped by the conviction that a failure to keep pace in AI will make it easier for the U.S. to cut short </w:t>
      </w:r>
      <w:r w:rsidRPr="008F7B78">
        <w:rPr>
          <w:rStyle w:val="Emphasis"/>
        </w:rPr>
        <w:t>China’s resurgence as a global power</w:t>
      </w:r>
      <w:r w:rsidRPr="008F7B78">
        <w:rPr>
          <w:sz w:val="16"/>
        </w:rPr>
        <w:t xml:space="preserve">. </w:t>
      </w:r>
    </w:p>
    <w:p w14:paraId="4EF11A83" w14:textId="77777777" w:rsidR="002D741B" w:rsidRPr="008F7B78" w:rsidRDefault="002D741B" w:rsidP="002D741B">
      <w:pPr>
        <w:rPr>
          <w:sz w:val="16"/>
        </w:rPr>
      </w:pPr>
      <w:r w:rsidRPr="008F7B78">
        <w:rPr>
          <w:sz w:val="16"/>
        </w:rPr>
        <w:t>Both countries believe market share for their companies across the world is up for grabs—and with it, the potential to influence large swaths of the global population.</w:t>
      </w:r>
    </w:p>
    <w:p w14:paraId="1292FDC4" w14:textId="77777777" w:rsidR="002D741B" w:rsidRPr="008F7B78" w:rsidRDefault="002D741B" w:rsidP="002D741B">
      <w:pPr>
        <w:rPr>
          <w:sz w:val="16"/>
        </w:rPr>
      </w:pPr>
      <w:r w:rsidRPr="008F7B78">
        <w:rPr>
          <w:sz w:val="16"/>
        </w:rPr>
        <w:t xml:space="preserve">The </w:t>
      </w:r>
      <w:r w:rsidRPr="00CC2AF9">
        <w:rPr>
          <w:rStyle w:val="StyleUnderline"/>
          <w:highlight w:val="yellow"/>
        </w:rPr>
        <w:t>U.S.</w:t>
      </w:r>
      <w:r w:rsidRPr="008F7B78">
        <w:rPr>
          <w:rStyle w:val="StyleUnderline"/>
        </w:rPr>
        <w:t xml:space="preserve"> still </w:t>
      </w:r>
      <w:r w:rsidRPr="00CC2AF9">
        <w:rPr>
          <w:rStyle w:val="StyleUnderline"/>
          <w:highlight w:val="yellow"/>
        </w:rPr>
        <w:t>has</w:t>
      </w:r>
      <w:r w:rsidRPr="008F7B78">
        <w:rPr>
          <w:rStyle w:val="StyleUnderline"/>
        </w:rPr>
        <w:t xml:space="preserve"> a </w:t>
      </w:r>
      <w:r w:rsidRPr="00CC2AF9">
        <w:rPr>
          <w:rStyle w:val="StyleUnderline"/>
          <w:highlight w:val="yellow"/>
        </w:rPr>
        <w:t>clear lead</w:t>
      </w:r>
      <w:r w:rsidRPr="008F7B78">
        <w:rPr>
          <w:sz w:val="16"/>
        </w:rPr>
        <w:t xml:space="preserve">, producing the most powerful AI models. </w:t>
      </w:r>
      <w:r w:rsidRPr="008F7B78">
        <w:rPr>
          <w:rStyle w:val="StyleUnderline"/>
        </w:rPr>
        <w:t xml:space="preserve">China can’t match it in advanced chips and has no answer for the </w:t>
      </w:r>
      <w:r w:rsidRPr="008F7B78">
        <w:rPr>
          <w:rStyle w:val="Emphasis"/>
        </w:rPr>
        <w:t xml:space="preserve">financial firepower </w:t>
      </w:r>
      <w:r w:rsidRPr="008F7B78">
        <w:rPr>
          <w:rStyle w:val="StyleUnderline"/>
        </w:rPr>
        <w:t>of private American investors</w:t>
      </w:r>
      <w:r w:rsidRPr="008F7B78">
        <w:rPr>
          <w:sz w:val="16"/>
        </w:rPr>
        <w:t xml:space="preserve">, who funded AI startups to the tune of $104 billion in the first half of 2025, and are gearing up for more. But it has a massive population of capable engineers, lower costs and a state-led development model that often moves faster than the U.S., all of which Beijing is working to harness to tip the contest in its direction. </w:t>
      </w:r>
    </w:p>
    <w:p w14:paraId="2C1E0A71" w14:textId="77777777" w:rsidR="002D741B" w:rsidRPr="008F7B78" w:rsidRDefault="002D741B" w:rsidP="002D741B">
      <w:pPr>
        <w:rPr>
          <w:sz w:val="16"/>
        </w:rPr>
      </w:pPr>
      <w:r w:rsidRPr="008F7B78">
        <w:rPr>
          <w:sz w:val="16"/>
        </w:rPr>
        <w:t>A new “whole of society” campaign looks to accelerate the construction of computing clusters in areas like Inner Mongolia, where vast solar and wind farms provide plentiful cheap energy, and connect hundreds of data centers to create a shared compute pool—some describe it as a “national cloud”—by 2028. China is also funneling hundreds of billions of dollars into its power grid to support AI training and adoption.</w:t>
      </w:r>
    </w:p>
    <w:p w14:paraId="17835A69" w14:textId="77777777" w:rsidR="002D741B" w:rsidRPr="008F7B78" w:rsidRDefault="002D741B" w:rsidP="002D741B">
      <w:pPr>
        <w:rPr>
          <w:sz w:val="16"/>
        </w:rPr>
      </w:pPr>
      <w:r w:rsidRPr="008F7B78">
        <w:rPr>
          <w:sz w:val="16"/>
        </w:rPr>
        <w:t xml:space="preserve">AI </w:t>
      </w:r>
      <w:r w:rsidRPr="008F7B78">
        <w:rPr>
          <w:rStyle w:val="StyleUnderline"/>
        </w:rPr>
        <w:t xml:space="preserve">experts say it’s too early to tell who will </w:t>
      </w:r>
      <w:r w:rsidRPr="008F7B78">
        <w:rPr>
          <w:rStyle w:val="Emphasis"/>
        </w:rPr>
        <w:t>ultimately have the upper hand</w:t>
      </w:r>
      <w:r w:rsidRPr="008F7B78">
        <w:rPr>
          <w:rStyle w:val="StyleUnderline"/>
        </w:rPr>
        <w:t xml:space="preserve"> in AI</w:t>
      </w:r>
      <w:r w:rsidRPr="008F7B78">
        <w:rPr>
          <w:sz w:val="16"/>
        </w:rPr>
        <w:t xml:space="preserve">. And the </w:t>
      </w:r>
      <w:r w:rsidRPr="008F7B78">
        <w:rPr>
          <w:rStyle w:val="StyleUnderline"/>
        </w:rPr>
        <w:t>race</w:t>
      </w:r>
      <w:r w:rsidRPr="008F7B78">
        <w:rPr>
          <w:sz w:val="16"/>
        </w:rPr>
        <w:t xml:space="preserve">, they add, </w:t>
      </w:r>
      <w:r w:rsidRPr="008F7B78">
        <w:rPr>
          <w:rStyle w:val="StyleUnderline"/>
        </w:rPr>
        <w:t>won’t</w:t>
      </w:r>
      <w:r w:rsidRPr="008F7B78">
        <w:rPr>
          <w:sz w:val="16"/>
        </w:rPr>
        <w:t xml:space="preserve"> necessarily </w:t>
      </w:r>
      <w:r w:rsidRPr="008F7B78">
        <w:rPr>
          <w:rStyle w:val="StyleUnderline"/>
        </w:rPr>
        <w:t>be determined by who spends more</w:t>
      </w:r>
      <w:r w:rsidRPr="008F7B78">
        <w:rPr>
          <w:sz w:val="16"/>
        </w:rPr>
        <w:t>.</w:t>
      </w:r>
    </w:p>
    <w:p w14:paraId="25301AF4" w14:textId="77777777" w:rsidR="002D741B" w:rsidRPr="008F7B78" w:rsidRDefault="002D741B" w:rsidP="002D741B">
      <w:pPr>
        <w:rPr>
          <w:sz w:val="16"/>
        </w:rPr>
      </w:pPr>
      <w:r w:rsidRPr="008F7B78">
        <w:rPr>
          <w:sz w:val="16"/>
        </w:rPr>
        <w:t xml:space="preserve">China has a history of letting the U.S. take the lead in frontier technologies, only to catch up later as know-how spreads. In social media, Americans were clear leaders early on, only to see TikTok, created by Chinese engineers, eventually dominate and redefine the industry. The country’s AI playbook shows how it is mobilizing on all fronts to do the same thing again. </w:t>
      </w:r>
    </w:p>
    <w:p w14:paraId="4186CDF2" w14:textId="77777777" w:rsidR="002D741B" w:rsidRPr="008F7B78" w:rsidRDefault="002D741B" w:rsidP="002D741B">
      <w:pPr>
        <w:rPr>
          <w:sz w:val="16"/>
        </w:rPr>
      </w:pPr>
      <w:r w:rsidRPr="008F7B78">
        <w:t>[Graph Omitted]</w:t>
      </w:r>
    </w:p>
    <w:p w14:paraId="6B978571" w14:textId="77777777" w:rsidR="002D741B" w:rsidRPr="008F7B78" w:rsidRDefault="002D741B" w:rsidP="002D741B">
      <w:pPr>
        <w:rPr>
          <w:sz w:val="16"/>
        </w:rPr>
      </w:pPr>
      <w:r w:rsidRPr="008F7B78">
        <w:rPr>
          <w:sz w:val="16"/>
        </w:rPr>
        <w:t xml:space="preserve">“Our </w:t>
      </w:r>
      <w:r w:rsidRPr="00CC2AF9">
        <w:rPr>
          <w:rStyle w:val="StyleUnderline"/>
          <w:highlight w:val="yellow"/>
        </w:rPr>
        <w:t>lead is</w:t>
      </w:r>
      <w:r w:rsidRPr="008F7B78">
        <w:rPr>
          <w:sz w:val="16"/>
        </w:rPr>
        <w:t xml:space="preserve"> probably in the ‘</w:t>
      </w:r>
      <w:r w:rsidRPr="00CC2AF9">
        <w:rPr>
          <w:rStyle w:val="Emphasis"/>
          <w:highlight w:val="yellow"/>
        </w:rPr>
        <w:t>months</w:t>
      </w:r>
      <w:r w:rsidRPr="008F7B78">
        <w:rPr>
          <w:rStyle w:val="Emphasis"/>
        </w:rPr>
        <w:t xml:space="preserve"> but </w:t>
      </w:r>
      <w:r w:rsidRPr="00CC2AF9">
        <w:rPr>
          <w:rStyle w:val="Emphasis"/>
          <w:highlight w:val="yellow"/>
        </w:rPr>
        <w:t>not years’</w:t>
      </w:r>
      <w:r w:rsidRPr="008F7B78">
        <w:rPr>
          <w:sz w:val="16"/>
        </w:rPr>
        <w:t xml:space="preserve"> realm,” said Chris McGuire, a senior fellow at the Council on Foreign Relations who helped design U.S. export controls on AI chips while serving on the National Security Council under the Biden administration.</w:t>
      </w:r>
    </w:p>
    <w:p w14:paraId="2EE739A9" w14:textId="77777777" w:rsidR="002D741B" w:rsidRPr="00702783" w:rsidRDefault="002D741B" w:rsidP="002D741B"/>
    <w:p w14:paraId="779BDABD" w14:textId="77777777" w:rsidR="002D741B" w:rsidRDefault="002D741B" w:rsidP="002D741B">
      <w:pPr>
        <w:pStyle w:val="Heading4"/>
      </w:pPr>
      <w:r>
        <w:t xml:space="preserve">U.S. is squarely in the lead now, but regulations </w:t>
      </w:r>
      <w:r w:rsidRPr="00EE3708">
        <w:rPr>
          <w:u w:val="single"/>
        </w:rPr>
        <w:t>erode</w:t>
      </w:r>
      <w:r>
        <w:t xml:space="preserve"> dominance.</w:t>
      </w:r>
    </w:p>
    <w:p w14:paraId="31237667" w14:textId="77777777" w:rsidR="002D741B" w:rsidRPr="008004D6" w:rsidRDefault="002D741B" w:rsidP="002D741B">
      <w:r>
        <w:t xml:space="preserve">Ben </w:t>
      </w:r>
      <w:r w:rsidRPr="008004D6">
        <w:rPr>
          <w:rStyle w:val="Style13ptBold"/>
        </w:rPr>
        <w:t>Buchanan and</w:t>
      </w:r>
      <w:r>
        <w:t xml:space="preserve"> Tantum </w:t>
      </w:r>
      <w:r w:rsidRPr="008004D6">
        <w:rPr>
          <w:rStyle w:val="Style13ptBold"/>
        </w:rPr>
        <w:t>Collins 10/21</w:t>
      </w:r>
      <w:r>
        <w:t>, Postdoctoral Fellow at Harvard University's Belfer Center for Science and International Affairs; Former Director for Technology and National Security,National Security Council, The White House, and former research scientist at Google DeepMind, 10/21/25, “The AI Grand Bargain,” https://www.foreignaffairs.com/united-states/artificial-intelligence-grand-bargain-buchanan-collins#</w:t>
      </w:r>
    </w:p>
    <w:p w14:paraId="38821D11" w14:textId="77777777" w:rsidR="002D741B" w:rsidRPr="0025358E" w:rsidRDefault="002D741B" w:rsidP="002D741B">
      <w:pPr>
        <w:rPr>
          <w:sz w:val="16"/>
        </w:rPr>
      </w:pPr>
      <w:r w:rsidRPr="0025358E">
        <w:rPr>
          <w:sz w:val="16"/>
        </w:rPr>
        <w:t xml:space="preserve">The </w:t>
      </w:r>
      <w:r w:rsidRPr="006C4C6F">
        <w:rPr>
          <w:rStyle w:val="StyleUnderline"/>
          <w:highlight w:val="yellow"/>
        </w:rPr>
        <w:t>U</w:t>
      </w:r>
      <w:r w:rsidRPr="0025358E">
        <w:rPr>
          <w:sz w:val="16"/>
        </w:rPr>
        <w:t xml:space="preserve">nited </w:t>
      </w:r>
      <w:r w:rsidRPr="006C4C6F">
        <w:rPr>
          <w:rStyle w:val="StyleUnderline"/>
          <w:highlight w:val="yellow"/>
        </w:rPr>
        <w:t>S</w:t>
      </w:r>
      <w:r w:rsidRPr="0025358E">
        <w:rPr>
          <w:sz w:val="16"/>
        </w:rPr>
        <w:t xml:space="preserve">tates’ </w:t>
      </w:r>
      <w:r w:rsidRPr="006C4C6F">
        <w:rPr>
          <w:rStyle w:val="StyleUnderline"/>
          <w:highlight w:val="yellow"/>
        </w:rPr>
        <w:t xml:space="preserve">lead in </w:t>
      </w:r>
      <w:r w:rsidRPr="006C4C6F">
        <w:rPr>
          <w:rStyle w:val="Emphasis"/>
          <w:highlight w:val="yellow"/>
        </w:rPr>
        <w:t>a</w:t>
      </w:r>
      <w:r w:rsidRPr="0025358E">
        <w:rPr>
          <w:sz w:val="16"/>
        </w:rPr>
        <w:t xml:space="preserve">rtificial </w:t>
      </w:r>
      <w:r w:rsidRPr="006C4C6F">
        <w:rPr>
          <w:rStyle w:val="Emphasis"/>
          <w:highlight w:val="yellow"/>
        </w:rPr>
        <w:t>i</w:t>
      </w:r>
      <w:r w:rsidRPr="0025358E">
        <w:rPr>
          <w:sz w:val="16"/>
        </w:rPr>
        <w:t xml:space="preserve">ntelligence </w:t>
      </w:r>
      <w:r w:rsidRPr="00DD13EB">
        <w:rPr>
          <w:rStyle w:val="StyleUnderline"/>
        </w:rPr>
        <w:t xml:space="preserve">might </w:t>
      </w:r>
      <w:r w:rsidRPr="006C4C6F">
        <w:rPr>
          <w:rStyle w:val="Emphasis"/>
          <w:highlight w:val="yellow"/>
        </w:rPr>
        <w:t>seem unassailable</w:t>
      </w:r>
      <w:r w:rsidRPr="0025358E">
        <w:rPr>
          <w:sz w:val="16"/>
        </w:rPr>
        <w:t xml:space="preserve">. U.S. companies—Anthropic, Google, OpenAI, and xAI—are out in front across almost all assessments of the technology’s general capabilities. </w:t>
      </w:r>
      <w:r w:rsidRPr="006C4C6F">
        <w:rPr>
          <w:rStyle w:val="StyleUnderline"/>
          <w:highlight w:val="yellow"/>
        </w:rPr>
        <w:t>American</w:t>
      </w:r>
      <w:r w:rsidRPr="00DD13EB">
        <w:rPr>
          <w:rStyle w:val="StyleUnderline"/>
        </w:rPr>
        <w:t xml:space="preserve"> </w:t>
      </w:r>
      <w:r w:rsidRPr="006C4C6F">
        <w:rPr>
          <w:rStyle w:val="StyleUnderline"/>
          <w:highlight w:val="yellow"/>
        </w:rPr>
        <w:t>AI</w:t>
      </w:r>
      <w:r w:rsidRPr="00DD13EB">
        <w:rPr>
          <w:rStyle w:val="StyleUnderline"/>
        </w:rPr>
        <w:t xml:space="preserve"> </w:t>
      </w:r>
      <w:r w:rsidRPr="006C4C6F">
        <w:rPr>
          <w:rStyle w:val="StyleUnderline"/>
        </w:rPr>
        <w:t>models</w:t>
      </w:r>
      <w:r w:rsidRPr="00DD13EB">
        <w:rPr>
          <w:rStyle w:val="StyleUnderline"/>
        </w:rPr>
        <w:t xml:space="preserve"> are </w:t>
      </w:r>
      <w:r w:rsidRPr="006C4C6F">
        <w:rPr>
          <w:rStyle w:val="Emphasis"/>
          <w:highlight w:val="yellow"/>
        </w:rPr>
        <w:t>outperform</w:t>
      </w:r>
      <w:r w:rsidRPr="00DD13EB">
        <w:rPr>
          <w:rStyle w:val="Emphasis"/>
        </w:rPr>
        <w:t>ing</w:t>
      </w:r>
      <w:r w:rsidRPr="0025358E">
        <w:rPr>
          <w:sz w:val="16"/>
        </w:rPr>
        <w:t xml:space="preserve"> doctorate-level scientists on challenging questions in physics, chemistry, and biology. Just a few American AI and chip giants are worth more than the entire </w:t>
      </w:r>
      <w:r w:rsidRPr="006C4C6F">
        <w:rPr>
          <w:rStyle w:val="Emphasis"/>
          <w:highlight w:val="yellow"/>
        </w:rPr>
        <w:t>Chinese</w:t>
      </w:r>
      <w:r w:rsidRPr="0025358E">
        <w:rPr>
          <w:sz w:val="16"/>
        </w:rPr>
        <w:t xml:space="preserve"> stock market, and investors from across the world are plowing ever more resources into the American AI ecosystem.</w:t>
      </w:r>
    </w:p>
    <w:p w14:paraId="72A1F23C" w14:textId="77777777" w:rsidR="002D741B" w:rsidRPr="0025358E" w:rsidRDefault="002D741B" w:rsidP="002D741B">
      <w:pPr>
        <w:rPr>
          <w:sz w:val="16"/>
        </w:rPr>
      </w:pPr>
      <w:r w:rsidRPr="006C4C6F">
        <w:rPr>
          <w:sz w:val="16"/>
        </w:rPr>
        <w:t xml:space="preserve">This </w:t>
      </w:r>
      <w:r w:rsidRPr="006C4C6F">
        <w:rPr>
          <w:rStyle w:val="StyleUnderline"/>
        </w:rPr>
        <w:t>breakneck progress is</w:t>
      </w:r>
      <w:r w:rsidRPr="0025358E">
        <w:rPr>
          <w:sz w:val="16"/>
        </w:rPr>
        <w:t xml:space="preserve">, in many ways, a </w:t>
      </w:r>
      <w:r w:rsidRPr="006C4C6F">
        <w:rPr>
          <w:rStyle w:val="StyleUnderline"/>
        </w:rPr>
        <w:t>testament to</w:t>
      </w:r>
      <w:r w:rsidRPr="0025358E">
        <w:rPr>
          <w:sz w:val="16"/>
        </w:rPr>
        <w:t xml:space="preserve"> the </w:t>
      </w:r>
      <w:r w:rsidRPr="00DD13EB">
        <w:rPr>
          <w:rStyle w:val="StyleUnderline"/>
        </w:rPr>
        <w:t>strengths of</w:t>
      </w:r>
      <w:r w:rsidRPr="0025358E">
        <w:rPr>
          <w:sz w:val="16"/>
        </w:rPr>
        <w:t xml:space="preserve"> the model of </w:t>
      </w:r>
      <w:r w:rsidRPr="00DD13EB">
        <w:rPr>
          <w:rStyle w:val="Emphasis"/>
        </w:rPr>
        <w:t>American AI development</w:t>
      </w:r>
      <w:r w:rsidRPr="0025358E">
        <w:rPr>
          <w:sz w:val="16"/>
        </w:rPr>
        <w:t xml:space="preserve"> that has dominated for the last decade: </w:t>
      </w:r>
      <w:r w:rsidRPr="006C4C6F">
        <w:rPr>
          <w:rStyle w:val="StyleUnderline"/>
          <w:highlight w:val="yellow"/>
        </w:rPr>
        <w:t>letting</w:t>
      </w:r>
      <w:r w:rsidRPr="00DD13EB">
        <w:rPr>
          <w:rStyle w:val="StyleUnderline"/>
        </w:rPr>
        <w:t xml:space="preserve"> the </w:t>
      </w:r>
      <w:r w:rsidRPr="006C4C6F">
        <w:rPr>
          <w:rStyle w:val="StyleUnderline"/>
          <w:highlight w:val="yellow"/>
        </w:rPr>
        <w:t xml:space="preserve">private sector </w:t>
      </w:r>
      <w:r w:rsidRPr="006C4C6F">
        <w:rPr>
          <w:rStyle w:val="Emphasis"/>
          <w:highlight w:val="yellow"/>
        </w:rPr>
        <w:t>operate on its own</w:t>
      </w:r>
      <w:r w:rsidRPr="0025358E">
        <w:rPr>
          <w:sz w:val="16"/>
        </w:rPr>
        <w:t xml:space="preserve">, </w:t>
      </w:r>
      <w:r w:rsidRPr="006C4C6F">
        <w:rPr>
          <w:rStyle w:val="StyleUnderline"/>
          <w:highlight w:val="yellow"/>
        </w:rPr>
        <w:t>with</w:t>
      </w:r>
      <w:r w:rsidRPr="0025358E">
        <w:rPr>
          <w:sz w:val="16"/>
        </w:rPr>
        <w:t xml:space="preserve"> remarkably </w:t>
      </w:r>
      <w:r w:rsidRPr="006C4C6F">
        <w:rPr>
          <w:rStyle w:val="StyleUnderline"/>
          <w:highlight w:val="yellow"/>
        </w:rPr>
        <w:t>little</w:t>
      </w:r>
      <w:r w:rsidRPr="0025358E">
        <w:rPr>
          <w:sz w:val="16"/>
        </w:rPr>
        <w:t xml:space="preserve"> direct </w:t>
      </w:r>
      <w:r w:rsidRPr="006C4C6F">
        <w:rPr>
          <w:rStyle w:val="Emphasis"/>
          <w:highlight w:val="yellow"/>
        </w:rPr>
        <w:t>government meddling</w:t>
      </w:r>
      <w:r w:rsidRPr="0025358E">
        <w:rPr>
          <w:sz w:val="16"/>
        </w:rPr>
        <w:t xml:space="preserve"> or resourcing. This approach is quite different from those that ushered in past breakthrough technologies. Nuclear weapons and power, space travel, stealth systems, personal computing, and the Internet emerged either directly from U.S. government efforts or on the back of significant public funding. AI also has roots in government-funded science, including in personal computing and the Internet, and it benefits from ongoing government-supported research. But </w:t>
      </w:r>
      <w:r w:rsidRPr="00DD13EB">
        <w:rPr>
          <w:rStyle w:val="StyleUnderline"/>
        </w:rPr>
        <w:t>scaling up AI has been</w:t>
      </w:r>
      <w:r w:rsidRPr="0025358E">
        <w:rPr>
          <w:sz w:val="16"/>
        </w:rPr>
        <w:t xml:space="preserve"> essentially </w:t>
      </w:r>
      <w:r w:rsidRPr="00DD13EB">
        <w:rPr>
          <w:rStyle w:val="Emphasis"/>
        </w:rPr>
        <w:t>a private-sector activity</w:t>
      </w:r>
      <w:r w:rsidRPr="0025358E">
        <w:rPr>
          <w:sz w:val="16"/>
        </w:rPr>
        <w:t>.</w:t>
      </w:r>
    </w:p>
    <w:p w14:paraId="49D6D890" w14:textId="77777777" w:rsidR="002D741B" w:rsidRPr="0025358E" w:rsidRDefault="002D741B" w:rsidP="002D741B">
      <w:pPr>
        <w:rPr>
          <w:sz w:val="16"/>
        </w:rPr>
      </w:pPr>
      <w:r w:rsidRPr="0025358E">
        <w:rPr>
          <w:sz w:val="16"/>
        </w:rPr>
        <w:t xml:space="preserve">Yet there is reason to think the </w:t>
      </w:r>
      <w:r w:rsidRPr="006C4C6F">
        <w:rPr>
          <w:rStyle w:val="StyleUnderline"/>
          <w:highlight w:val="yellow"/>
        </w:rPr>
        <w:t>American</w:t>
      </w:r>
      <w:r w:rsidRPr="0025358E">
        <w:rPr>
          <w:sz w:val="16"/>
        </w:rPr>
        <w:t xml:space="preserve"> way of developing </w:t>
      </w:r>
      <w:r w:rsidRPr="006C4C6F">
        <w:rPr>
          <w:rStyle w:val="StyleUnderline"/>
          <w:highlight w:val="yellow"/>
        </w:rPr>
        <w:t>AI</w:t>
      </w:r>
      <w:r w:rsidRPr="0025358E">
        <w:rPr>
          <w:sz w:val="16"/>
        </w:rPr>
        <w:t xml:space="preserve"> is reaching its limits. Those </w:t>
      </w:r>
      <w:r w:rsidRPr="006C4C6F">
        <w:rPr>
          <w:rStyle w:val="StyleUnderline"/>
          <w:highlight w:val="yellow"/>
        </w:rPr>
        <w:t>limits</w:t>
      </w:r>
      <w:r w:rsidRPr="0025358E">
        <w:rPr>
          <w:sz w:val="16"/>
        </w:rPr>
        <w:t xml:space="preserve"> will likely become increasingly evident in the coming months and years, and they </w:t>
      </w:r>
      <w:r w:rsidRPr="006C4C6F">
        <w:rPr>
          <w:rStyle w:val="StyleUnderline"/>
          <w:highlight w:val="yellow"/>
        </w:rPr>
        <w:t>will</w:t>
      </w:r>
      <w:r w:rsidRPr="0025358E">
        <w:rPr>
          <w:sz w:val="16"/>
        </w:rPr>
        <w:t xml:space="preserve"> start to </w:t>
      </w:r>
      <w:r w:rsidRPr="006C4C6F">
        <w:rPr>
          <w:rStyle w:val="StyleUnderline"/>
          <w:highlight w:val="yellow"/>
        </w:rPr>
        <w:t>erode</w:t>
      </w:r>
      <w:r w:rsidRPr="0025358E">
        <w:rPr>
          <w:sz w:val="16"/>
        </w:rPr>
        <w:t>—and perhaps even end—</w:t>
      </w:r>
      <w:r w:rsidRPr="006C4C6F">
        <w:rPr>
          <w:rStyle w:val="StyleUnderline"/>
          <w:highlight w:val="yellow"/>
        </w:rPr>
        <w:t>U.S. dominance</w:t>
      </w:r>
      <w:r w:rsidRPr="0025358E">
        <w:rPr>
          <w:sz w:val="16"/>
        </w:rPr>
        <w:t>. Eventually, they will place the United States at a disadvantage against China, which has an alternative approach to the AI contest.</w:t>
      </w:r>
    </w:p>
    <w:p w14:paraId="523EF463" w14:textId="77777777" w:rsidR="002D741B" w:rsidRPr="0025358E" w:rsidRDefault="002D741B" w:rsidP="002D741B">
      <w:pPr>
        <w:rPr>
          <w:sz w:val="16"/>
        </w:rPr>
      </w:pPr>
      <w:r w:rsidRPr="0025358E">
        <w:rPr>
          <w:sz w:val="16"/>
        </w:rPr>
        <w:t xml:space="preserve">To avoid that outcome, </w:t>
      </w:r>
      <w:r w:rsidRPr="006C4C6F">
        <w:rPr>
          <w:rStyle w:val="StyleUnderline"/>
          <w:highlight w:val="yellow"/>
        </w:rPr>
        <w:t>Washington</w:t>
      </w:r>
      <w:r w:rsidRPr="00DD13EB">
        <w:rPr>
          <w:rStyle w:val="StyleUnderline"/>
        </w:rPr>
        <w:t xml:space="preserve"> will </w:t>
      </w:r>
      <w:r w:rsidRPr="006C4C6F">
        <w:rPr>
          <w:rStyle w:val="Emphasis"/>
          <w:highlight w:val="yellow"/>
        </w:rPr>
        <w:t>need to embrace</w:t>
      </w:r>
      <w:r w:rsidRPr="0025358E">
        <w:rPr>
          <w:sz w:val="16"/>
        </w:rPr>
        <w:t xml:space="preserve"> new ways of </w:t>
      </w:r>
      <w:r w:rsidRPr="00DD13EB">
        <w:rPr>
          <w:rStyle w:val="Emphasis"/>
        </w:rPr>
        <w:t xml:space="preserve">advancing </w:t>
      </w:r>
      <w:r w:rsidRPr="006C4C6F">
        <w:rPr>
          <w:rStyle w:val="Emphasis"/>
          <w:highlight w:val="yellow"/>
        </w:rPr>
        <w:t>AI development</w:t>
      </w:r>
      <w:r w:rsidRPr="0025358E">
        <w:rPr>
          <w:sz w:val="16"/>
        </w:rPr>
        <w:t xml:space="preserve">, ones that demand much </w:t>
      </w:r>
      <w:r w:rsidRPr="00DD13EB">
        <w:rPr>
          <w:rStyle w:val="StyleUnderline"/>
        </w:rPr>
        <w:t>tighter mutual support between</w:t>
      </w:r>
      <w:r w:rsidRPr="0025358E">
        <w:rPr>
          <w:sz w:val="16"/>
        </w:rPr>
        <w:t xml:space="preserve"> the </w:t>
      </w:r>
      <w:r w:rsidRPr="00DD13EB">
        <w:rPr>
          <w:rStyle w:val="Emphasis"/>
        </w:rPr>
        <w:t>private sector and the state</w:t>
      </w:r>
      <w:r w:rsidRPr="0025358E">
        <w:rPr>
          <w:sz w:val="16"/>
        </w:rPr>
        <w:t xml:space="preserve">. Further </w:t>
      </w:r>
      <w:r w:rsidRPr="0025358E">
        <w:rPr>
          <w:rStyle w:val="StyleUnderline"/>
        </w:rPr>
        <w:t xml:space="preserve">progress </w:t>
      </w:r>
      <w:r w:rsidRPr="0025358E">
        <w:rPr>
          <w:sz w:val="16"/>
        </w:rPr>
        <w:t xml:space="preserve">now </w:t>
      </w:r>
      <w:r w:rsidRPr="0025358E">
        <w:rPr>
          <w:rStyle w:val="StyleUnderline"/>
        </w:rPr>
        <w:t>depends on</w:t>
      </w:r>
      <w:r w:rsidRPr="0025358E">
        <w:rPr>
          <w:sz w:val="16"/>
        </w:rPr>
        <w:t xml:space="preserve"> resources and </w:t>
      </w:r>
      <w:r w:rsidRPr="0025358E">
        <w:rPr>
          <w:rStyle w:val="StyleUnderline"/>
        </w:rPr>
        <w:t>capabilities</w:t>
      </w:r>
      <w:r w:rsidRPr="0025358E">
        <w:rPr>
          <w:sz w:val="16"/>
        </w:rPr>
        <w:t xml:space="preserve"> </w:t>
      </w:r>
      <w:r w:rsidRPr="0025358E">
        <w:rPr>
          <w:rStyle w:val="StyleUnderline"/>
        </w:rPr>
        <w:t>that</w:t>
      </w:r>
      <w:r w:rsidRPr="0025358E">
        <w:rPr>
          <w:sz w:val="16"/>
        </w:rPr>
        <w:t xml:space="preserve"> only the </w:t>
      </w:r>
      <w:r w:rsidRPr="0025358E">
        <w:rPr>
          <w:rStyle w:val="Emphasis"/>
        </w:rPr>
        <w:t>government can provide</w:t>
      </w:r>
      <w:r w:rsidRPr="0025358E">
        <w:rPr>
          <w:sz w:val="16"/>
        </w:rPr>
        <w:t xml:space="preserve"> or facilitate: the energy to power ever-larger data centers, a pipeline of international talent, and effective defenses against sophisticated foreign espionage efforts. The U.S. government, for its part, will need the cooperation of the private sector to integrate AI into the national security apparatus and to make sure the technology does not undermine democracy across the world.</w:t>
      </w:r>
    </w:p>
    <w:p w14:paraId="54325F44" w14:textId="77777777" w:rsidR="002D741B" w:rsidRPr="0025358E" w:rsidRDefault="002D741B" w:rsidP="002D741B">
      <w:pPr>
        <w:rPr>
          <w:sz w:val="16"/>
        </w:rPr>
      </w:pPr>
      <w:r w:rsidRPr="0025358E">
        <w:rPr>
          <w:sz w:val="16"/>
        </w:rPr>
        <w:t>The new American model of AI, in other words, must rest on a grand bargain between the tech industry and the government. The tech sector can help the state make sense of and deploy AI. The state can help the tech sector continue to grow in a way that advances everyone’s interests.</w:t>
      </w:r>
    </w:p>
    <w:p w14:paraId="2B7DA3B9" w14:textId="77777777" w:rsidR="002D741B" w:rsidRPr="0025358E" w:rsidRDefault="002D741B" w:rsidP="002D741B">
      <w:pPr>
        <w:rPr>
          <w:sz w:val="16"/>
        </w:rPr>
      </w:pPr>
      <w:r w:rsidRPr="0025358E">
        <w:rPr>
          <w:sz w:val="16"/>
        </w:rPr>
        <w:t>MAXING OUT</w:t>
      </w:r>
    </w:p>
    <w:p w14:paraId="0DFEB8E4" w14:textId="77777777" w:rsidR="002D741B" w:rsidRPr="0025358E" w:rsidRDefault="002D741B" w:rsidP="002D741B">
      <w:pPr>
        <w:rPr>
          <w:sz w:val="16"/>
        </w:rPr>
      </w:pPr>
      <w:r w:rsidRPr="0025358E">
        <w:rPr>
          <w:sz w:val="16"/>
        </w:rPr>
        <w:t xml:space="preserve">It is easy to see why </w:t>
      </w:r>
      <w:r w:rsidRPr="0025358E">
        <w:rPr>
          <w:rStyle w:val="StyleUnderline"/>
        </w:rPr>
        <w:t xml:space="preserve">Washington’s </w:t>
      </w:r>
      <w:r w:rsidRPr="006C4C6F">
        <w:rPr>
          <w:rStyle w:val="StyleUnderline"/>
          <w:highlight w:val="yellow"/>
        </w:rPr>
        <w:t>light-touch approach</w:t>
      </w:r>
      <w:r w:rsidRPr="0025358E">
        <w:rPr>
          <w:rStyle w:val="StyleUnderline"/>
        </w:rPr>
        <w:t xml:space="preserve"> to AI </w:t>
      </w:r>
      <w:r w:rsidRPr="006C4C6F">
        <w:rPr>
          <w:rStyle w:val="StyleUnderline"/>
          <w:highlight w:val="yellow"/>
        </w:rPr>
        <w:t>has</w:t>
      </w:r>
      <w:r w:rsidRPr="0025358E">
        <w:rPr>
          <w:sz w:val="16"/>
        </w:rPr>
        <w:t xml:space="preserve">, by and large, </w:t>
      </w:r>
      <w:r w:rsidRPr="006C4C6F">
        <w:rPr>
          <w:rStyle w:val="Emphasis"/>
          <w:highlight w:val="yellow"/>
        </w:rPr>
        <w:t>paid dividends</w:t>
      </w:r>
      <w:r w:rsidRPr="0025358E">
        <w:rPr>
          <w:sz w:val="16"/>
        </w:rPr>
        <w:t>. Past revolutionary technologies, such as nuclear weapons and space flight, did not have immediate commercial applications. But the business case for modern AI is already highly compelling. AI firms have found huge user demand, resulting in skyrocketing revenues, and they have promised to automate myriad valuable tasks, such as coding. As a result, capital markets are funding AI projects at scales that would historically have required government resources. Moreover, the computation-centric nature of today’s AI means that it builds neatly on the cloud computing infrastructure that the private sector, not the government, has mastered.</w:t>
      </w:r>
    </w:p>
    <w:p w14:paraId="0007BDA7" w14:textId="77777777" w:rsidR="002D741B" w:rsidRDefault="002D741B" w:rsidP="002D741B">
      <w:pPr>
        <w:pStyle w:val="Heading4"/>
      </w:pPr>
      <w:r>
        <w:t xml:space="preserve">US is winning now, but slowing down will </w:t>
      </w:r>
      <w:r w:rsidRPr="00AC4D44">
        <w:rPr>
          <w:u w:val="single"/>
        </w:rPr>
        <w:t>flip</w:t>
      </w:r>
      <w:r>
        <w:t xml:space="preserve"> the lead. </w:t>
      </w:r>
    </w:p>
    <w:p w14:paraId="44035355" w14:textId="77777777" w:rsidR="002D741B" w:rsidRPr="008004D6" w:rsidRDefault="002D741B" w:rsidP="002D741B">
      <w:r>
        <w:t xml:space="preserve">Juan P. </w:t>
      </w:r>
      <w:r w:rsidRPr="008004D6">
        <w:rPr>
          <w:rStyle w:val="Style13ptBold"/>
        </w:rPr>
        <w:t>Villasmil and</w:t>
      </w:r>
      <w:r>
        <w:t xml:space="preserve"> Atticus </w:t>
      </w:r>
      <w:r w:rsidRPr="008004D6">
        <w:rPr>
          <w:rStyle w:val="Style13ptBold"/>
        </w:rPr>
        <w:t>Vernacchio 10/16</w:t>
      </w:r>
      <w:r>
        <w:t>, research fellow at the Center for a Secure Free Society, as well as an associate editor at the Georgetown Security Studies Review; writer who has authored over 40 pieces on regulatory and trade policy, 10/16/25,  “America Is Winning the AI Race—But We Can’t Afford to Act Like It,” https://americanmind.org/salvo/america-is-winning-the-ai-race-but-we-cant-afford-to-act-like-it/</w:t>
      </w:r>
    </w:p>
    <w:p w14:paraId="4EA0CF67" w14:textId="77777777" w:rsidR="002D741B" w:rsidRPr="00973A4B" w:rsidRDefault="002D741B" w:rsidP="002D741B">
      <w:pPr>
        <w:rPr>
          <w:sz w:val="16"/>
        </w:rPr>
      </w:pPr>
      <w:r w:rsidRPr="00973A4B">
        <w:rPr>
          <w:sz w:val="16"/>
        </w:rPr>
        <w:t>The rules of the game can change on a dime, or on a Yuan.</w:t>
      </w:r>
    </w:p>
    <w:p w14:paraId="0A417CA3" w14:textId="77777777" w:rsidR="002D741B" w:rsidRPr="00973A4B" w:rsidRDefault="002D741B" w:rsidP="002D741B">
      <w:pPr>
        <w:rPr>
          <w:sz w:val="16"/>
        </w:rPr>
      </w:pPr>
      <w:r w:rsidRPr="00973A4B">
        <w:rPr>
          <w:sz w:val="16"/>
        </w:rPr>
        <w:t xml:space="preserve">Here’s the thing you need to understand about the </w:t>
      </w:r>
      <w:r w:rsidRPr="006C4C6F">
        <w:rPr>
          <w:rStyle w:val="StyleUnderline"/>
          <w:highlight w:val="yellow"/>
        </w:rPr>
        <w:t>a</w:t>
      </w:r>
      <w:r w:rsidRPr="0025358E">
        <w:rPr>
          <w:rStyle w:val="StyleUnderline"/>
        </w:rPr>
        <w:t xml:space="preserve">rtificial </w:t>
      </w:r>
      <w:r w:rsidRPr="006C4C6F">
        <w:rPr>
          <w:rStyle w:val="StyleUnderline"/>
          <w:highlight w:val="yellow"/>
        </w:rPr>
        <w:t>i</w:t>
      </w:r>
      <w:r w:rsidRPr="0025358E">
        <w:rPr>
          <w:rStyle w:val="StyleUnderline"/>
        </w:rPr>
        <w:t xml:space="preserve">ntelligence </w:t>
      </w:r>
      <w:r w:rsidRPr="006C4C6F">
        <w:rPr>
          <w:rStyle w:val="StyleUnderline"/>
          <w:highlight w:val="yellow"/>
        </w:rPr>
        <w:t>race</w:t>
      </w:r>
      <w:r w:rsidRPr="00973A4B">
        <w:rPr>
          <w:sz w:val="16"/>
        </w:rPr>
        <w:t xml:space="preserve">: it’s </w:t>
      </w:r>
      <w:r w:rsidRPr="006C4C6F">
        <w:rPr>
          <w:rStyle w:val="Emphasis"/>
          <w:highlight w:val="yellow"/>
        </w:rPr>
        <w:t>exponential, not linear</w:t>
      </w:r>
      <w:r w:rsidRPr="00973A4B">
        <w:rPr>
          <w:sz w:val="16"/>
        </w:rPr>
        <w:t xml:space="preserve">. In a traditional race, the track underneath you doesn’t change in real time. But </w:t>
      </w:r>
      <w:r w:rsidRPr="0025358E">
        <w:rPr>
          <w:rStyle w:val="StyleUnderline"/>
        </w:rPr>
        <w:t>when it comes to AI</w:t>
      </w:r>
      <w:r w:rsidRPr="00973A4B">
        <w:rPr>
          <w:sz w:val="16"/>
        </w:rPr>
        <w:t xml:space="preserve">, a </w:t>
      </w:r>
      <w:r w:rsidRPr="006C4C6F">
        <w:rPr>
          <w:rStyle w:val="StyleUnderline"/>
          <w:highlight w:val="yellow"/>
        </w:rPr>
        <w:t xml:space="preserve">single innovation can </w:t>
      </w:r>
      <w:r w:rsidRPr="006C4C6F">
        <w:rPr>
          <w:rStyle w:val="Emphasis"/>
          <w:highlight w:val="yellow"/>
        </w:rPr>
        <w:t>radically transform</w:t>
      </w:r>
      <w:r w:rsidRPr="0025358E">
        <w:rPr>
          <w:rStyle w:val="StyleUnderline"/>
        </w:rPr>
        <w:t xml:space="preserve"> the </w:t>
      </w:r>
      <w:r w:rsidRPr="006C4C6F">
        <w:rPr>
          <w:rStyle w:val="StyleUnderline"/>
          <w:highlight w:val="yellow"/>
        </w:rPr>
        <w:t>field</w:t>
      </w:r>
      <w:r w:rsidRPr="00973A4B">
        <w:rPr>
          <w:sz w:val="16"/>
        </w:rPr>
        <w:t xml:space="preserve">. Think of a poker table, where the deck reshuffles mid-hand. </w:t>
      </w:r>
    </w:p>
    <w:p w14:paraId="0D572101" w14:textId="77777777" w:rsidR="002D741B" w:rsidRPr="00973A4B" w:rsidRDefault="002D741B" w:rsidP="002D741B">
      <w:pPr>
        <w:rPr>
          <w:sz w:val="16"/>
        </w:rPr>
      </w:pPr>
      <w:r w:rsidRPr="00973A4B">
        <w:rPr>
          <w:sz w:val="16"/>
        </w:rPr>
        <w:t>In January, a little-known Chinese startup called DeepSeek jolted the stock market with a cheaper reasoning model than anyone thought possible. Immediately, AI chip and Big Tech stocks plummeted, the Nasdaq slid about 3%, and Nvidia shed roughly $590 billion in market value—the largest one-day wipeout on record.</w:t>
      </w:r>
    </w:p>
    <w:p w14:paraId="6299E825" w14:textId="77777777" w:rsidR="002D741B" w:rsidRPr="00973A4B" w:rsidRDefault="002D741B" w:rsidP="002D741B">
      <w:pPr>
        <w:rPr>
          <w:sz w:val="16"/>
        </w:rPr>
      </w:pPr>
      <w:r w:rsidRPr="00973A4B">
        <w:rPr>
          <w:sz w:val="16"/>
        </w:rPr>
        <w:t>Last month, Nvidia published a Nature paper, claiming it trained its flagship “R1” for about $294,000 on export-restricted H800 chips. That’s a suspiciously low number, to say the least. For context, the H800 is a purposely less capable chip in order to get around export controls. Most in the field are quick to dismiss this problem, claiming the U.S. is still well ahead of China. But it’s still prudent to take into account the existence of a competitive, cheap, Chinese model.</w:t>
      </w:r>
    </w:p>
    <w:p w14:paraId="456BC9E7" w14:textId="77777777" w:rsidR="002D741B" w:rsidRPr="00973A4B" w:rsidRDefault="002D741B" w:rsidP="002D741B">
      <w:pPr>
        <w:rPr>
          <w:sz w:val="16"/>
        </w:rPr>
      </w:pPr>
      <w:r w:rsidRPr="00973A4B">
        <w:rPr>
          <w:sz w:val="16"/>
        </w:rPr>
        <w:t xml:space="preserve">With that said, </w:t>
      </w:r>
      <w:r w:rsidRPr="006C4C6F">
        <w:rPr>
          <w:rStyle w:val="StyleUnderline"/>
          <w:highlight w:val="yellow"/>
        </w:rPr>
        <w:t>are we winning</w:t>
      </w:r>
      <w:r w:rsidRPr="0025358E">
        <w:rPr>
          <w:rStyle w:val="StyleUnderline"/>
        </w:rPr>
        <w:t xml:space="preserve"> the </w:t>
      </w:r>
      <w:r w:rsidRPr="006C4C6F">
        <w:rPr>
          <w:rStyle w:val="StyleUnderline"/>
          <w:highlight w:val="yellow"/>
        </w:rPr>
        <w:t>AI race?</w:t>
      </w:r>
      <w:r w:rsidRPr="00973A4B">
        <w:rPr>
          <w:sz w:val="16"/>
        </w:rPr>
        <w:t xml:space="preserve"> </w:t>
      </w:r>
      <w:r w:rsidRPr="006C4C6F">
        <w:rPr>
          <w:rStyle w:val="Emphasis"/>
          <w:highlight w:val="yellow"/>
        </w:rPr>
        <w:t>Absolutely</w:t>
      </w:r>
      <w:r w:rsidRPr="00973A4B">
        <w:rPr>
          <w:sz w:val="16"/>
        </w:rPr>
        <w:t xml:space="preserve">, and it’s not particularly close. </w:t>
      </w:r>
      <w:r w:rsidRPr="0025358E">
        <w:rPr>
          <w:rStyle w:val="StyleUnderline"/>
        </w:rPr>
        <w:t xml:space="preserve">U.S. institutions produced </w:t>
      </w:r>
      <w:r w:rsidRPr="0025358E">
        <w:rPr>
          <w:rStyle w:val="Emphasis"/>
        </w:rPr>
        <w:t xml:space="preserve">40 </w:t>
      </w:r>
      <w:r w:rsidRPr="00973A4B">
        <w:rPr>
          <w:sz w:val="16"/>
        </w:rPr>
        <w:t xml:space="preserve">notable </w:t>
      </w:r>
      <w:r w:rsidRPr="0025358E">
        <w:rPr>
          <w:rStyle w:val="Emphasis"/>
        </w:rPr>
        <w:t>AI models</w:t>
      </w:r>
      <w:r w:rsidRPr="00973A4B">
        <w:rPr>
          <w:sz w:val="16"/>
        </w:rPr>
        <w:t xml:space="preserve"> in 2024, compared </w:t>
      </w:r>
      <w:r w:rsidRPr="0025358E">
        <w:rPr>
          <w:rStyle w:val="Emphasis"/>
        </w:rPr>
        <w:t>to China’s 15</w:t>
      </w:r>
      <w:r w:rsidRPr="00973A4B">
        <w:rPr>
          <w:sz w:val="16"/>
        </w:rPr>
        <w:t xml:space="preserve">. </w:t>
      </w:r>
      <w:r w:rsidRPr="0025358E">
        <w:rPr>
          <w:rStyle w:val="StyleUnderline"/>
        </w:rPr>
        <w:t xml:space="preserve">Private </w:t>
      </w:r>
      <w:r w:rsidRPr="006C4C6F">
        <w:rPr>
          <w:rStyle w:val="StyleUnderline"/>
          <w:highlight w:val="yellow"/>
        </w:rPr>
        <w:t>U.S. AI investment</w:t>
      </w:r>
      <w:r w:rsidRPr="00973A4B">
        <w:rPr>
          <w:sz w:val="16"/>
        </w:rPr>
        <w:t xml:space="preserve"> hit roughly $109 billion last year, </w:t>
      </w:r>
      <w:r w:rsidRPr="006C4C6F">
        <w:rPr>
          <w:rStyle w:val="Emphasis"/>
          <w:highlight w:val="yellow"/>
        </w:rPr>
        <w:t>nearly 12 times China’s</w:t>
      </w:r>
      <w:r w:rsidRPr="00973A4B">
        <w:rPr>
          <w:sz w:val="16"/>
        </w:rPr>
        <w:t xml:space="preserve"> $9.3 billion. </w:t>
      </w:r>
      <w:r w:rsidRPr="0025358E">
        <w:rPr>
          <w:rStyle w:val="StyleUnderline"/>
        </w:rPr>
        <w:t>The U.S. currently holds</w:t>
      </w:r>
      <w:r w:rsidRPr="00973A4B">
        <w:rPr>
          <w:sz w:val="16"/>
        </w:rPr>
        <w:t xml:space="preserve"> 75% of </w:t>
      </w:r>
      <w:r w:rsidRPr="0025358E">
        <w:rPr>
          <w:rStyle w:val="Emphasis"/>
        </w:rPr>
        <w:t>global compute capacity</w:t>
      </w:r>
      <w:r w:rsidRPr="00973A4B">
        <w:rPr>
          <w:sz w:val="16"/>
        </w:rPr>
        <w:t>, compared to China’s 15%. Capital and compute power have converged in one place: the United States. We ought to keep it that way.</w:t>
      </w:r>
    </w:p>
    <w:p w14:paraId="532D836D" w14:textId="77777777" w:rsidR="002D741B" w:rsidRPr="00973A4B" w:rsidRDefault="002D741B" w:rsidP="002D741B">
      <w:pPr>
        <w:rPr>
          <w:sz w:val="16"/>
        </w:rPr>
      </w:pPr>
      <w:r w:rsidRPr="00973A4B">
        <w:rPr>
          <w:sz w:val="16"/>
        </w:rPr>
        <w:t xml:space="preserve">Even as the U.S. leads on most headline metrics, </w:t>
      </w:r>
      <w:r w:rsidRPr="0025358E">
        <w:rPr>
          <w:rStyle w:val="StyleUnderline"/>
        </w:rPr>
        <w:t xml:space="preserve">there’s an </w:t>
      </w:r>
      <w:r w:rsidRPr="0025358E">
        <w:rPr>
          <w:rStyle w:val="Emphasis"/>
        </w:rPr>
        <w:t xml:space="preserve">important trend </w:t>
      </w:r>
      <w:r w:rsidRPr="0025358E">
        <w:rPr>
          <w:rStyle w:val="StyleUnderline"/>
        </w:rPr>
        <w:t>we can’t ignore</w:t>
      </w:r>
      <w:r w:rsidRPr="00973A4B">
        <w:rPr>
          <w:sz w:val="16"/>
        </w:rPr>
        <w:t xml:space="preserve">. Since DeepSeek’s release, Chinese teams have been producing AI models that are competitive with some of America’s—even when relying on lower-end chips. When the U.S. first rolled out its early-generation models under similar hardware constraints, they were arguably less capable than what China is producing today. Put differently, </w:t>
      </w:r>
      <w:r w:rsidRPr="006C4C6F">
        <w:rPr>
          <w:rStyle w:val="StyleUnderline"/>
          <w:highlight w:val="yellow"/>
        </w:rPr>
        <w:t>China’s</w:t>
      </w:r>
      <w:r w:rsidRPr="00AC4D44">
        <w:rPr>
          <w:rStyle w:val="StyleUnderline"/>
        </w:rPr>
        <w:t xml:space="preserve"> ability to wring high</w:t>
      </w:r>
      <w:r w:rsidRPr="00973A4B">
        <w:rPr>
          <w:rStyle w:val="StyleUnderline"/>
        </w:rPr>
        <w:t xml:space="preserve"> </w:t>
      </w:r>
      <w:r w:rsidRPr="006C4C6F">
        <w:rPr>
          <w:rStyle w:val="StyleUnderline"/>
          <w:highlight w:val="yellow"/>
        </w:rPr>
        <w:t xml:space="preserve">performance out of limited compute </w:t>
      </w:r>
      <w:r w:rsidRPr="006C4C6F">
        <w:rPr>
          <w:rStyle w:val="Emphasis"/>
          <w:highlight w:val="yellow"/>
        </w:rPr>
        <w:t>is striking</w:t>
      </w:r>
      <w:r w:rsidRPr="00973A4B">
        <w:rPr>
          <w:sz w:val="16"/>
        </w:rPr>
        <w:t xml:space="preserve">. </w:t>
      </w:r>
      <w:r w:rsidRPr="00973A4B">
        <w:rPr>
          <w:rStyle w:val="StyleUnderline"/>
        </w:rPr>
        <w:t>We may still dominate in aggregate compute</w:t>
      </w:r>
      <w:r w:rsidRPr="00973A4B">
        <w:rPr>
          <w:sz w:val="16"/>
        </w:rPr>
        <w:t xml:space="preserve">, capital, and scale—but that </w:t>
      </w:r>
      <w:r w:rsidRPr="006C4C6F">
        <w:rPr>
          <w:rStyle w:val="Emphasis"/>
          <w:highlight w:val="yellow"/>
        </w:rPr>
        <w:t>dominance should not lull</w:t>
      </w:r>
      <w:r w:rsidRPr="00973A4B">
        <w:rPr>
          <w:rStyle w:val="Emphasis"/>
        </w:rPr>
        <w:t xml:space="preserve"> us </w:t>
      </w:r>
      <w:r w:rsidRPr="006C4C6F">
        <w:rPr>
          <w:rStyle w:val="Emphasis"/>
          <w:highlight w:val="yellow"/>
        </w:rPr>
        <w:t>into complacency.</w:t>
      </w:r>
      <w:r w:rsidRPr="00973A4B">
        <w:rPr>
          <w:sz w:val="16"/>
        </w:rPr>
        <w:t xml:space="preserve"> </w:t>
      </w:r>
    </w:p>
    <w:p w14:paraId="1417C4A4" w14:textId="77777777" w:rsidR="002D741B" w:rsidRPr="00973A4B" w:rsidRDefault="002D741B" w:rsidP="002D741B">
      <w:pPr>
        <w:rPr>
          <w:sz w:val="16"/>
        </w:rPr>
      </w:pPr>
      <w:r w:rsidRPr="00973A4B">
        <w:rPr>
          <w:sz w:val="16"/>
        </w:rPr>
        <w:t>Some of China’s models are highly competitive in domains like coding and image generation. U.S. firms may still hold the edge in quality, but China’s ability to deliver comparable performance at far lower cost is an advantage in its own right—one that accelerates adoption and subtly erodes the certainty of U.S. leadership.</w:t>
      </w:r>
    </w:p>
    <w:p w14:paraId="6EDF8B76" w14:textId="77777777" w:rsidR="002D741B" w:rsidRPr="00973A4B" w:rsidRDefault="002D741B" w:rsidP="002D741B">
      <w:pPr>
        <w:rPr>
          <w:sz w:val="16"/>
        </w:rPr>
      </w:pPr>
      <w:r w:rsidRPr="00973A4B">
        <w:rPr>
          <w:sz w:val="16"/>
        </w:rPr>
        <w:t>Cut off from top-shelf chips by U.S. export controls, Chinese teams have learned to squeeze more out of what they have. In that way, constraints can be catalysts for innovation. America’s most concrete advantage is still compute, but if abundance dulls our drive to innovate on efficiency, or if overregulation slows deployment as it has in Europe, that edge could narrow.</w:t>
      </w:r>
    </w:p>
    <w:p w14:paraId="10F61D70" w14:textId="77777777" w:rsidR="002D741B" w:rsidRDefault="002D741B" w:rsidP="002D741B">
      <w:pPr>
        <w:rPr>
          <w:sz w:val="16"/>
        </w:rPr>
      </w:pPr>
      <w:r w:rsidRPr="00973A4B">
        <w:rPr>
          <w:rStyle w:val="StyleUnderline"/>
        </w:rPr>
        <w:t>If the goal is</w:t>
      </w:r>
      <w:r w:rsidRPr="00973A4B">
        <w:rPr>
          <w:sz w:val="16"/>
        </w:rPr>
        <w:t xml:space="preserve"> not just </w:t>
      </w:r>
      <w:r w:rsidRPr="00973A4B">
        <w:rPr>
          <w:rStyle w:val="Emphasis"/>
        </w:rPr>
        <w:t>to win</w:t>
      </w:r>
      <w:r w:rsidRPr="00973A4B">
        <w:rPr>
          <w:sz w:val="16"/>
        </w:rPr>
        <w:t xml:space="preserve"> but to dominate, </w:t>
      </w:r>
      <w:r w:rsidRPr="00AC4D44">
        <w:rPr>
          <w:rStyle w:val="Emphasis"/>
          <w:highlight w:val="yellow"/>
        </w:rPr>
        <w:t>we must beat China at its own game</w:t>
      </w:r>
      <w:r w:rsidRPr="00973A4B">
        <w:rPr>
          <w:sz w:val="16"/>
        </w:rPr>
        <w:t>, not only the one they are barred from playing.</w:t>
      </w:r>
    </w:p>
    <w:p w14:paraId="7F830F26" w14:textId="77777777" w:rsidR="002D741B" w:rsidRPr="00D675E8" w:rsidRDefault="002D741B" w:rsidP="002D741B">
      <w:pPr>
        <w:pStyle w:val="Heading4"/>
      </w:pPr>
      <w:r>
        <w:t xml:space="preserve">We’re </w:t>
      </w:r>
      <w:r w:rsidRPr="00D675E8">
        <w:rPr>
          <w:u w:val="single"/>
        </w:rPr>
        <w:t>not</w:t>
      </w:r>
      <w:r>
        <w:t xml:space="preserve"> in a bubble.</w:t>
      </w:r>
    </w:p>
    <w:p w14:paraId="61E90ED4" w14:textId="77777777" w:rsidR="002D741B" w:rsidRPr="00D9135F" w:rsidRDefault="002D741B" w:rsidP="002D741B">
      <w:r>
        <w:t xml:space="preserve">Jim </w:t>
      </w:r>
      <w:r w:rsidRPr="008B437B">
        <w:rPr>
          <w:rStyle w:val="Style13ptBold"/>
        </w:rPr>
        <w:t>Edwards 25</w:t>
      </w:r>
      <w:r>
        <w:t>, the executive editor for global news at Fortune, “AI isn’t in a bubble—the cash (and the hype) are real, these analysts say”, https://fortune.com/2025/10/09/ai-isnt-in-a-bubble-analysts-say/</w:t>
      </w:r>
    </w:p>
    <w:p w14:paraId="44EAB5C1" w14:textId="77777777" w:rsidR="002D741B" w:rsidRPr="00D675E8" w:rsidRDefault="002D741B" w:rsidP="002D741B">
      <w:pPr>
        <w:rPr>
          <w:rStyle w:val="StyleUnderline"/>
        </w:rPr>
      </w:pPr>
      <w:r w:rsidRPr="00D675E8">
        <w:rPr>
          <w:rStyle w:val="StyleUnderline"/>
        </w:rPr>
        <w:t xml:space="preserve">Corporate </w:t>
      </w:r>
      <w:r w:rsidRPr="00AF48D9">
        <w:rPr>
          <w:rStyle w:val="StyleUnderline"/>
          <w:highlight w:val="yellow"/>
        </w:rPr>
        <w:t xml:space="preserve">demand for AI tools is </w:t>
      </w:r>
      <w:r w:rsidRPr="00AF48D9">
        <w:rPr>
          <w:rStyle w:val="Emphasis"/>
          <w:highlight w:val="yellow"/>
        </w:rPr>
        <w:t>real</w:t>
      </w:r>
      <w:r w:rsidRPr="00AF48D9">
        <w:rPr>
          <w:rStyle w:val="StyleUnderline"/>
          <w:highlight w:val="yellow"/>
        </w:rPr>
        <w:t xml:space="preserve"> and </w:t>
      </w:r>
      <w:r w:rsidRPr="00AF48D9">
        <w:rPr>
          <w:rStyle w:val="Emphasis"/>
          <w:highlight w:val="yellow"/>
        </w:rPr>
        <w:t>growing</w:t>
      </w:r>
      <w:r w:rsidRPr="00AF48D9">
        <w:rPr>
          <w:rStyle w:val="StyleUnderline"/>
          <w:highlight w:val="yellow"/>
        </w:rPr>
        <w:t>.</w:t>
      </w:r>
    </w:p>
    <w:p w14:paraId="7B4B85AD" w14:textId="77777777" w:rsidR="002D741B" w:rsidRPr="00D675E8" w:rsidRDefault="002D741B" w:rsidP="002D741B">
      <w:pPr>
        <w:rPr>
          <w:rStyle w:val="Emphasis"/>
          <w:sz w:val="24"/>
          <w:szCs w:val="24"/>
        </w:rPr>
      </w:pPr>
      <w:r w:rsidRPr="00D675E8">
        <w:rPr>
          <w:rStyle w:val="StyleUnderline"/>
        </w:rPr>
        <w:t xml:space="preserve">AI </w:t>
      </w:r>
      <w:r w:rsidRPr="00AF48D9">
        <w:rPr>
          <w:rStyle w:val="StyleUnderline"/>
          <w:highlight w:val="yellow"/>
        </w:rPr>
        <w:t>build-out is being funded by</w:t>
      </w:r>
      <w:r w:rsidRPr="00D675E8">
        <w:rPr>
          <w:rStyle w:val="StyleUnderline"/>
        </w:rPr>
        <w:t xml:space="preserve"> </w:t>
      </w:r>
      <w:r w:rsidRPr="00D675E8">
        <w:rPr>
          <w:rStyle w:val="Emphasis"/>
        </w:rPr>
        <w:t xml:space="preserve">hard </w:t>
      </w:r>
      <w:r w:rsidRPr="00AF48D9">
        <w:rPr>
          <w:rStyle w:val="Emphasis"/>
          <w:highlight w:val="yellow"/>
        </w:rPr>
        <w:t>cash</w:t>
      </w:r>
      <w:r w:rsidRPr="00D675E8">
        <w:rPr>
          <w:rStyle w:val="StyleUnderline"/>
        </w:rPr>
        <w:t xml:space="preserve"> from </w:t>
      </w:r>
      <w:r w:rsidRPr="00D675E8">
        <w:rPr>
          <w:rStyle w:val="Emphasis"/>
        </w:rPr>
        <w:t>tech company balance sheets</w:t>
      </w:r>
      <w:r w:rsidRPr="00D675E8">
        <w:rPr>
          <w:sz w:val="16"/>
        </w:rPr>
        <w:t xml:space="preserve">, </w:t>
      </w:r>
      <w:r w:rsidRPr="00AF48D9">
        <w:rPr>
          <w:rStyle w:val="Emphasis"/>
          <w:sz w:val="24"/>
          <w:szCs w:val="24"/>
          <w:highlight w:val="yellow"/>
        </w:rPr>
        <w:t>not</w:t>
      </w:r>
      <w:r w:rsidRPr="00D675E8">
        <w:rPr>
          <w:rStyle w:val="Emphasis"/>
          <w:sz w:val="24"/>
          <w:szCs w:val="24"/>
        </w:rPr>
        <w:t xml:space="preserve"> risky </w:t>
      </w:r>
      <w:r w:rsidRPr="00AF48D9">
        <w:rPr>
          <w:rStyle w:val="Emphasis"/>
          <w:sz w:val="24"/>
          <w:szCs w:val="24"/>
          <w:highlight w:val="yellow"/>
        </w:rPr>
        <w:t>debt</w:t>
      </w:r>
      <w:r w:rsidRPr="00D675E8">
        <w:rPr>
          <w:rStyle w:val="Emphasis"/>
          <w:sz w:val="24"/>
          <w:szCs w:val="24"/>
        </w:rPr>
        <w:t>.</w:t>
      </w:r>
    </w:p>
    <w:p w14:paraId="1B543283" w14:textId="77777777" w:rsidR="002D741B" w:rsidRPr="00D675E8" w:rsidRDefault="002D741B" w:rsidP="002D741B">
      <w:pPr>
        <w:rPr>
          <w:sz w:val="16"/>
        </w:rPr>
      </w:pPr>
      <w:r w:rsidRPr="00D675E8">
        <w:rPr>
          <w:rStyle w:val="StyleUnderline"/>
        </w:rPr>
        <w:t xml:space="preserve">Stock </w:t>
      </w:r>
      <w:r w:rsidRPr="00AF48D9">
        <w:rPr>
          <w:rStyle w:val="StyleUnderline"/>
          <w:highlight w:val="yellow"/>
        </w:rPr>
        <w:t xml:space="preserve">valuations are </w:t>
      </w:r>
      <w:r w:rsidRPr="00AF48D9">
        <w:rPr>
          <w:rStyle w:val="Emphasis"/>
          <w:highlight w:val="yellow"/>
        </w:rPr>
        <w:t>not as extreme</w:t>
      </w:r>
      <w:r w:rsidRPr="00D675E8">
        <w:rPr>
          <w:rStyle w:val="StyleUnderline"/>
        </w:rPr>
        <w:t xml:space="preserve"> as they were in the dotcom crash of 2000</w:t>
      </w:r>
      <w:r w:rsidRPr="00D675E8">
        <w:rPr>
          <w:sz w:val="16"/>
        </w:rPr>
        <w:t>.</w:t>
      </w:r>
    </w:p>
    <w:p w14:paraId="08229E64" w14:textId="77777777" w:rsidR="002D741B" w:rsidRPr="00D675E8" w:rsidRDefault="002D741B" w:rsidP="002D741B">
      <w:pPr>
        <w:rPr>
          <w:sz w:val="16"/>
        </w:rPr>
      </w:pPr>
      <w:r w:rsidRPr="00D675E8">
        <w:rPr>
          <w:sz w:val="16"/>
        </w:rPr>
        <w:t xml:space="preserve">And </w:t>
      </w:r>
      <w:r w:rsidRPr="00AF48D9">
        <w:rPr>
          <w:rStyle w:val="StyleUnderline"/>
        </w:rPr>
        <w:t xml:space="preserve">even if a crash in AI </w:t>
      </w:r>
      <w:r w:rsidRPr="00AF48D9">
        <w:rPr>
          <w:rStyle w:val="Emphasis"/>
        </w:rPr>
        <w:t>did happen</w:t>
      </w:r>
      <w:r w:rsidRPr="00D675E8">
        <w:rPr>
          <w:sz w:val="16"/>
        </w:rPr>
        <w:t xml:space="preserve">, </w:t>
      </w:r>
      <w:r w:rsidRPr="00D675E8">
        <w:rPr>
          <w:rStyle w:val="StyleUnderline"/>
        </w:rPr>
        <w:t xml:space="preserve">the fallout </w:t>
      </w:r>
      <w:r w:rsidRPr="00D675E8">
        <w:rPr>
          <w:rStyle w:val="Emphasis"/>
        </w:rPr>
        <w:t>wouldn’t</w:t>
      </w:r>
      <w:r w:rsidRPr="00D675E8">
        <w:rPr>
          <w:rStyle w:val="StyleUnderline"/>
        </w:rPr>
        <w:t xml:space="preserve"> tip the U.S. into </w:t>
      </w:r>
      <w:r w:rsidRPr="00D675E8">
        <w:rPr>
          <w:rStyle w:val="Emphasis"/>
        </w:rPr>
        <w:t>recession</w:t>
      </w:r>
      <w:r w:rsidRPr="00D675E8">
        <w:rPr>
          <w:sz w:val="16"/>
        </w:rPr>
        <w:t xml:space="preserve">. </w:t>
      </w:r>
    </w:p>
    <w:p w14:paraId="33230ACA" w14:textId="77777777" w:rsidR="002D741B" w:rsidRPr="00D675E8" w:rsidRDefault="002D741B" w:rsidP="002D741B">
      <w:pPr>
        <w:rPr>
          <w:sz w:val="16"/>
        </w:rPr>
      </w:pPr>
      <w:r w:rsidRPr="00D675E8">
        <w:rPr>
          <w:sz w:val="16"/>
        </w:rPr>
        <w:t>The biggest cheerleader for AI is, of course, Dan Ives at Wedbush, who recently published a note titled “Expecting a Robust 3Q Tech Earnings Season to Match the AI Hype; Popcorn Moment.”</w:t>
      </w:r>
    </w:p>
    <w:p w14:paraId="6261C484" w14:textId="77777777" w:rsidR="002D741B" w:rsidRPr="00D675E8" w:rsidRDefault="002D741B" w:rsidP="002D741B">
      <w:pPr>
        <w:rPr>
          <w:sz w:val="16"/>
        </w:rPr>
      </w:pPr>
      <w:r w:rsidRPr="00D675E8">
        <w:rPr>
          <w:sz w:val="16"/>
        </w:rPr>
        <w:t>“</w:t>
      </w:r>
      <w:r w:rsidRPr="00D675E8">
        <w:rPr>
          <w:rStyle w:val="StyleUnderline"/>
        </w:rPr>
        <w:t>The cloud stalwarts Microsoft, Alphabet, and Amazon had very robust AI enterprise demand</w:t>
      </w:r>
      <w:r w:rsidRPr="00D675E8">
        <w:rPr>
          <w:sz w:val="16"/>
        </w:rPr>
        <w:t xml:space="preserve"> in the quarter based on our field checks. </w:t>
      </w:r>
      <w:r w:rsidRPr="00D675E8">
        <w:rPr>
          <w:rStyle w:val="StyleUnderline"/>
        </w:rPr>
        <w:t>While some investors continue to question the valuations</w:t>
      </w:r>
      <w:r w:rsidRPr="00D675E8">
        <w:rPr>
          <w:sz w:val="16"/>
        </w:rPr>
        <w:t xml:space="preserve"> and pace of this tech spending trend, </w:t>
      </w:r>
      <w:r w:rsidRPr="00D675E8">
        <w:rPr>
          <w:rStyle w:val="StyleUnderline"/>
        </w:rPr>
        <w:t xml:space="preserve">we believe to the contrary </w:t>
      </w:r>
      <w:r w:rsidRPr="00AF48D9">
        <w:rPr>
          <w:rStyle w:val="StyleUnderline"/>
          <w:highlight w:val="yellow"/>
        </w:rPr>
        <w:t xml:space="preserve">the Street is </w:t>
      </w:r>
      <w:r w:rsidRPr="00AF48D9">
        <w:rPr>
          <w:rStyle w:val="Emphasis"/>
          <w:highlight w:val="yellow"/>
        </w:rPr>
        <w:t>still underestimating</w:t>
      </w:r>
      <w:r w:rsidRPr="00D675E8">
        <w:rPr>
          <w:sz w:val="16"/>
        </w:rPr>
        <w:t xml:space="preserve"> </w:t>
      </w:r>
      <w:r w:rsidRPr="00D675E8">
        <w:rPr>
          <w:rStyle w:val="StyleUnderline"/>
        </w:rPr>
        <w:t xml:space="preserve">how big </w:t>
      </w:r>
      <w:r w:rsidRPr="00AF48D9">
        <w:rPr>
          <w:rStyle w:val="StyleUnderline"/>
          <w:highlight w:val="yellow"/>
        </w:rPr>
        <w:t>this</w:t>
      </w:r>
      <w:r w:rsidRPr="00D675E8">
        <w:rPr>
          <w:rStyle w:val="StyleUnderline"/>
        </w:rPr>
        <w:t xml:space="preserve"> AI spending trajectory is</w:t>
      </w:r>
      <w:r w:rsidRPr="00D675E8">
        <w:rPr>
          <w:sz w:val="16"/>
        </w:rPr>
        <w:t>,” he told clients. He believes these companies will spend $3 trillion on AI over the next three years.</w:t>
      </w:r>
    </w:p>
    <w:p w14:paraId="5BBCF3B0" w14:textId="77777777" w:rsidR="002D741B" w:rsidRPr="00D675E8" w:rsidRDefault="002D741B" w:rsidP="002D741B">
      <w:pPr>
        <w:rPr>
          <w:rStyle w:val="Emphasis"/>
        </w:rPr>
      </w:pPr>
      <w:r w:rsidRPr="00D675E8">
        <w:rPr>
          <w:sz w:val="16"/>
        </w:rPr>
        <w:t xml:space="preserve">Importantly, that </w:t>
      </w:r>
      <w:r w:rsidRPr="00D675E8">
        <w:rPr>
          <w:rStyle w:val="StyleUnderline"/>
        </w:rPr>
        <w:t xml:space="preserve">spending isn’t coming from </w:t>
      </w:r>
      <w:r w:rsidRPr="00D675E8">
        <w:rPr>
          <w:rStyle w:val="Emphasis"/>
        </w:rPr>
        <w:t>debt</w:t>
      </w:r>
      <w:r w:rsidRPr="00D675E8">
        <w:rPr>
          <w:rStyle w:val="StyleUnderline"/>
        </w:rPr>
        <w:t xml:space="preserve"> or </w:t>
      </w:r>
      <w:r w:rsidRPr="00D675E8">
        <w:rPr>
          <w:rStyle w:val="Emphasis"/>
        </w:rPr>
        <w:t>VC</w:t>
      </w:r>
      <w:r w:rsidRPr="00D675E8">
        <w:rPr>
          <w:rStyle w:val="StyleUnderline"/>
        </w:rPr>
        <w:t xml:space="preserve"> funding</w:t>
      </w:r>
      <w:r w:rsidRPr="00D675E8">
        <w:rPr>
          <w:sz w:val="16"/>
        </w:rPr>
        <w:t xml:space="preserve">, according to </w:t>
      </w:r>
      <w:r w:rsidRPr="00D675E8">
        <w:rPr>
          <w:rStyle w:val="StyleUnderline"/>
        </w:rPr>
        <w:t>Jan Frederik Slijkerman and Timothy Rahill at ING</w:t>
      </w:r>
      <w:r w:rsidRPr="00D675E8">
        <w:rPr>
          <w:sz w:val="16"/>
        </w:rPr>
        <w:t xml:space="preserve">. They </w:t>
      </w:r>
      <w:r w:rsidRPr="00D675E8">
        <w:rPr>
          <w:rStyle w:val="StyleUnderline"/>
        </w:rPr>
        <w:t>recently published a note examining whether all this AI spending might hurt corporate credit quality and discovered that</w:t>
      </w:r>
      <w:r w:rsidRPr="00D675E8">
        <w:rPr>
          <w:sz w:val="16"/>
        </w:rPr>
        <w:t xml:space="preserve"> … </w:t>
      </w:r>
      <w:r w:rsidRPr="00AF48D9">
        <w:rPr>
          <w:rStyle w:val="Emphasis"/>
          <w:highlight w:val="yellow"/>
        </w:rPr>
        <w:t>everything is totally fine!</w:t>
      </w:r>
    </w:p>
    <w:p w14:paraId="7ADD8AD0" w14:textId="77777777" w:rsidR="002D741B" w:rsidRPr="00D675E8" w:rsidRDefault="002D741B" w:rsidP="002D741B">
      <w:pPr>
        <w:rPr>
          <w:sz w:val="16"/>
        </w:rPr>
      </w:pPr>
      <w:r w:rsidRPr="00D675E8">
        <w:rPr>
          <w:sz w:val="16"/>
        </w:rPr>
        <w:t>“</w:t>
      </w:r>
      <w:r w:rsidRPr="00AF48D9">
        <w:rPr>
          <w:rStyle w:val="Emphasis"/>
        </w:rPr>
        <w:t>Investments</w:t>
      </w:r>
      <w:r w:rsidRPr="00D675E8">
        <w:rPr>
          <w:rStyle w:val="Emphasis"/>
        </w:rPr>
        <w:t xml:space="preserve"> by the largest technology companies</w:t>
      </w:r>
      <w:r w:rsidRPr="00D675E8">
        <w:rPr>
          <w:sz w:val="16"/>
        </w:rPr>
        <w:t xml:space="preserve"> [Amazon, Alphabet, Meta, Microsoft, and Oracle] </w:t>
      </w:r>
      <w:r w:rsidRPr="00D675E8">
        <w:rPr>
          <w:rStyle w:val="StyleUnderline"/>
        </w:rPr>
        <w:t>are expected to surpass the U.S.$400 billion mark</w:t>
      </w:r>
      <w:r w:rsidRPr="00D675E8">
        <w:rPr>
          <w:sz w:val="16"/>
        </w:rPr>
        <w:t xml:space="preserve"> in 2026 … </w:t>
      </w:r>
      <w:r w:rsidRPr="00D675E8">
        <w:rPr>
          <w:rStyle w:val="StyleUnderline"/>
        </w:rPr>
        <w:t xml:space="preserve">The investments described above are mind-blowing, given their scale. What is even more </w:t>
      </w:r>
      <w:r w:rsidRPr="00D675E8">
        <w:rPr>
          <w:rStyle w:val="Emphasis"/>
        </w:rPr>
        <w:t>striking</w:t>
      </w:r>
      <w:r w:rsidRPr="00D675E8">
        <w:rPr>
          <w:rStyle w:val="StyleUnderline"/>
        </w:rPr>
        <w:t xml:space="preserve"> is that </w:t>
      </w:r>
      <w:r w:rsidRPr="00AF48D9">
        <w:rPr>
          <w:rStyle w:val="StyleUnderline"/>
          <w:highlight w:val="yellow"/>
        </w:rPr>
        <w:t xml:space="preserve">these investments have been </w:t>
      </w:r>
      <w:r w:rsidRPr="00AF48D9">
        <w:rPr>
          <w:rStyle w:val="Emphasis"/>
          <w:highlight w:val="yellow"/>
        </w:rPr>
        <w:t>funded</w:t>
      </w:r>
      <w:r w:rsidRPr="00AF48D9">
        <w:rPr>
          <w:rStyle w:val="StyleUnderline"/>
          <w:highlight w:val="yellow"/>
        </w:rPr>
        <w:t xml:space="preserve"> from </w:t>
      </w:r>
      <w:r w:rsidRPr="00AF48D9">
        <w:rPr>
          <w:rStyle w:val="Emphasis"/>
          <w:highlight w:val="yellow"/>
        </w:rPr>
        <w:t>operating cash flows</w:t>
      </w:r>
      <w:r w:rsidRPr="00D675E8">
        <w:rPr>
          <w:sz w:val="16"/>
        </w:rPr>
        <w:t>,” they wrote.</w:t>
      </w:r>
    </w:p>
    <w:p w14:paraId="202352A3" w14:textId="77777777" w:rsidR="002D741B" w:rsidRPr="00D675E8" w:rsidRDefault="002D741B" w:rsidP="002D741B">
      <w:pPr>
        <w:rPr>
          <w:sz w:val="16"/>
        </w:rPr>
      </w:pPr>
      <w:r w:rsidRPr="00D675E8">
        <w:rPr>
          <w:sz w:val="16"/>
        </w:rPr>
        <w:t xml:space="preserve">“From a debtholder perspective, </w:t>
      </w:r>
      <w:r w:rsidRPr="00AF48D9">
        <w:rPr>
          <w:rStyle w:val="StyleUnderline"/>
          <w:highlight w:val="yellow"/>
        </w:rPr>
        <w:t xml:space="preserve">we are </w:t>
      </w:r>
      <w:r w:rsidRPr="00AF48D9">
        <w:rPr>
          <w:rStyle w:val="Emphasis"/>
          <w:highlight w:val="yellow"/>
        </w:rPr>
        <w:t>less concerned</w:t>
      </w:r>
      <w:r w:rsidRPr="00D675E8">
        <w:rPr>
          <w:sz w:val="16"/>
        </w:rPr>
        <w:t xml:space="preserve"> </w:t>
      </w:r>
      <w:r w:rsidRPr="00D675E8">
        <w:rPr>
          <w:rStyle w:val="StyleUnderline"/>
        </w:rPr>
        <w:t xml:space="preserve">with a potential mismatch between supply and demand, as the large technology platforms mentioned above have funded their expansion plans from their </w:t>
      </w:r>
      <w:r w:rsidRPr="00D675E8">
        <w:rPr>
          <w:rStyle w:val="Emphasis"/>
        </w:rPr>
        <w:t>cash flows</w:t>
      </w:r>
      <w:r w:rsidRPr="00D675E8">
        <w:rPr>
          <w:sz w:val="16"/>
        </w:rPr>
        <w:t>,” they said.</w:t>
      </w:r>
    </w:p>
    <w:p w14:paraId="06260179" w14:textId="77777777" w:rsidR="002D741B" w:rsidRPr="00D675E8" w:rsidRDefault="002D741B" w:rsidP="002D741B">
      <w:pPr>
        <w:rPr>
          <w:sz w:val="16"/>
        </w:rPr>
      </w:pPr>
      <w:r w:rsidRPr="00D675E8">
        <w:rPr>
          <w:sz w:val="16"/>
        </w:rPr>
        <w:t>Goldman Sachs agrees, in part for the same reasons. The bank published a note yesterday titled “Why we are not in a bubble … yet,” which pretty much says it all.</w:t>
      </w:r>
    </w:p>
    <w:p w14:paraId="7B1332A7" w14:textId="77777777" w:rsidR="002D741B" w:rsidRPr="00D675E8" w:rsidRDefault="002D741B" w:rsidP="002D741B">
      <w:pPr>
        <w:rPr>
          <w:sz w:val="16"/>
        </w:rPr>
      </w:pPr>
      <w:r w:rsidRPr="00D675E8">
        <w:rPr>
          <w:rStyle w:val="StyleUnderline"/>
        </w:rPr>
        <w:t xml:space="preserve">Still, surely stocks are overvalued? </w:t>
      </w:r>
      <w:r w:rsidRPr="00D675E8">
        <w:rPr>
          <w:sz w:val="16"/>
        </w:rPr>
        <w:t>The majority of gains in the S&amp;P 500 this year have been driven by a handful of tech companies. That concentration risk could hurt investors if there is a pullback</w:t>
      </w:r>
    </w:p>
    <w:p w14:paraId="2A8B3D9C" w14:textId="77777777" w:rsidR="002D741B" w:rsidRPr="00D675E8" w:rsidRDefault="002D741B" w:rsidP="002D741B">
      <w:pPr>
        <w:rPr>
          <w:sz w:val="16"/>
        </w:rPr>
      </w:pPr>
      <w:r w:rsidRPr="00D675E8">
        <w:rPr>
          <w:rStyle w:val="Emphasis"/>
        </w:rPr>
        <w:t>We aren’t there yet</w:t>
      </w:r>
      <w:r w:rsidRPr="00D675E8">
        <w:rPr>
          <w:sz w:val="16"/>
        </w:rPr>
        <w:t xml:space="preserve">, </w:t>
      </w:r>
      <w:r w:rsidRPr="00D675E8">
        <w:rPr>
          <w:rStyle w:val="StyleUnderline"/>
        </w:rPr>
        <w:t>according to</w:t>
      </w:r>
      <w:r w:rsidRPr="00D675E8">
        <w:rPr>
          <w:sz w:val="16"/>
        </w:rPr>
        <w:t xml:space="preserve"> Jeff </w:t>
      </w:r>
      <w:r w:rsidRPr="00D675E8">
        <w:rPr>
          <w:rStyle w:val="StyleUnderline"/>
        </w:rPr>
        <w:t>Buchbinder, chief equity strategist for LPL Financial in Boston</w:t>
      </w:r>
      <w:r w:rsidRPr="00D675E8">
        <w:rPr>
          <w:sz w:val="16"/>
        </w:rPr>
        <w:t>. “</w:t>
      </w:r>
      <w:r w:rsidRPr="00AF48D9">
        <w:rPr>
          <w:rStyle w:val="StyleUnderline"/>
          <w:highlight w:val="yellow"/>
        </w:rPr>
        <w:t>The</w:t>
      </w:r>
      <w:r w:rsidRPr="00D675E8">
        <w:rPr>
          <w:rStyle w:val="StyleUnderline"/>
        </w:rPr>
        <w:t xml:space="preserve"> forward </w:t>
      </w:r>
      <w:r w:rsidRPr="00AF48D9">
        <w:rPr>
          <w:rStyle w:val="StyleUnderline"/>
          <w:highlight w:val="yellow"/>
        </w:rPr>
        <w:t>price-to-earnings ratio</w:t>
      </w:r>
      <w:r w:rsidRPr="00D675E8">
        <w:rPr>
          <w:rStyle w:val="StyleUnderline"/>
        </w:rPr>
        <w:t xml:space="preserve"> (P/E) of the S&amp;P 500 </w:t>
      </w:r>
      <w:r w:rsidRPr="00AF48D9">
        <w:rPr>
          <w:rStyle w:val="StyleUnderline"/>
          <w:highlight w:val="yellow"/>
        </w:rPr>
        <w:t xml:space="preserve">has </w:t>
      </w:r>
      <w:r w:rsidRPr="00AF48D9">
        <w:rPr>
          <w:rStyle w:val="Emphasis"/>
          <w:highlight w:val="yellow"/>
        </w:rPr>
        <w:t>yet</w:t>
      </w:r>
      <w:r w:rsidRPr="00AF48D9">
        <w:rPr>
          <w:rStyle w:val="StyleUnderline"/>
          <w:highlight w:val="yellow"/>
        </w:rPr>
        <w:t xml:space="preserve"> to reach </w:t>
      </w:r>
      <w:r w:rsidRPr="00AF48D9">
        <w:rPr>
          <w:rStyle w:val="Emphasis"/>
          <w:highlight w:val="yellow"/>
        </w:rPr>
        <w:t>dotcom era levels</w:t>
      </w:r>
      <w:r w:rsidRPr="00D675E8">
        <w:rPr>
          <w:sz w:val="16"/>
        </w:rPr>
        <w:t xml:space="preserve">, </w:t>
      </w:r>
      <w:r w:rsidRPr="00D675E8">
        <w:rPr>
          <w:rStyle w:val="StyleUnderline"/>
        </w:rPr>
        <w:t>and in fact remains below December 2020 levels because earnings were depressed coming out of the COVID-19 pandemic</w:t>
      </w:r>
      <w:r w:rsidRPr="00D675E8">
        <w:rPr>
          <w:sz w:val="16"/>
        </w:rPr>
        <w:t>,” he said in a note today. “</w:t>
      </w:r>
      <w:r w:rsidRPr="00D675E8">
        <w:rPr>
          <w:rStyle w:val="StyleUnderline"/>
        </w:rPr>
        <w:t xml:space="preserve">So large-cap stocks are expensive, lifted by AI-driven technology stocks, but </w:t>
      </w:r>
      <w:r w:rsidRPr="00D675E8">
        <w:rPr>
          <w:rStyle w:val="Emphasis"/>
        </w:rPr>
        <w:t>not</w:t>
      </w:r>
      <w:r w:rsidRPr="00D675E8">
        <w:rPr>
          <w:sz w:val="16"/>
        </w:rPr>
        <w:t xml:space="preserve"> quite </w:t>
      </w:r>
      <w:r w:rsidRPr="00D675E8">
        <w:rPr>
          <w:rStyle w:val="Emphasis"/>
        </w:rPr>
        <w:t>to the extremes of 25 years ago</w:t>
      </w:r>
      <w:r w:rsidRPr="00D675E8">
        <w:rPr>
          <w:sz w:val="16"/>
        </w:rPr>
        <w:t>.”</w:t>
      </w:r>
    </w:p>
    <w:p w14:paraId="3AC756C6" w14:textId="77777777" w:rsidR="002D741B" w:rsidRPr="00D675E8" w:rsidRDefault="002D741B" w:rsidP="002D741B">
      <w:pPr>
        <w:rPr>
          <w:rStyle w:val="StyleUnderline"/>
        </w:rPr>
      </w:pPr>
      <w:r w:rsidRPr="00D675E8">
        <w:rPr>
          <w:rStyle w:val="StyleUnderline"/>
        </w:rPr>
        <w:t xml:space="preserve">The </w:t>
      </w:r>
      <w:r w:rsidRPr="00AF48D9">
        <w:rPr>
          <w:rStyle w:val="Emphasis"/>
          <w:highlight w:val="yellow"/>
        </w:rPr>
        <w:t>economics</w:t>
      </w:r>
      <w:r w:rsidRPr="00AF48D9">
        <w:rPr>
          <w:rStyle w:val="StyleUnderline"/>
          <w:highlight w:val="yellow"/>
        </w:rPr>
        <w:t xml:space="preserve"> of </w:t>
      </w:r>
      <w:r w:rsidRPr="00AF48D9">
        <w:rPr>
          <w:rStyle w:val="Emphasis"/>
          <w:highlight w:val="yellow"/>
        </w:rPr>
        <w:t>AI</w:t>
      </w:r>
      <w:r w:rsidRPr="00AF48D9">
        <w:rPr>
          <w:rStyle w:val="StyleUnderline"/>
          <w:highlight w:val="yellow"/>
        </w:rPr>
        <w:t xml:space="preserve"> are </w:t>
      </w:r>
      <w:r w:rsidRPr="00AF48D9">
        <w:rPr>
          <w:rStyle w:val="Emphasis"/>
          <w:highlight w:val="yellow"/>
        </w:rPr>
        <w:t>much more robust</w:t>
      </w:r>
      <w:r w:rsidRPr="00D675E8">
        <w:rPr>
          <w:sz w:val="16"/>
        </w:rPr>
        <w:t xml:space="preserve"> </w:t>
      </w:r>
      <w:r w:rsidRPr="00D675E8">
        <w:rPr>
          <w:rStyle w:val="StyleUnderline"/>
        </w:rPr>
        <w:t>than the dotcom era</w:t>
      </w:r>
      <w:r w:rsidRPr="00D675E8">
        <w:rPr>
          <w:sz w:val="16"/>
        </w:rPr>
        <w:t xml:space="preserve">, he says. “Perhaps </w:t>
      </w:r>
      <w:r w:rsidRPr="00D675E8">
        <w:rPr>
          <w:rStyle w:val="StyleUnderline"/>
        </w:rPr>
        <w:t>the key difference between the broader secular AI growth theme and the dotcom era is that large AI hyperscalers have mostly funded capital expenditures</w:t>
      </w:r>
      <w:r w:rsidRPr="00D675E8">
        <w:rPr>
          <w:sz w:val="16"/>
        </w:rPr>
        <w:t xml:space="preserve"> (capex) </w:t>
      </w:r>
      <w:r w:rsidRPr="00AF48D9">
        <w:rPr>
          <w:rStyle w:val="Emphasis"/>
          <w:highlight w:val="yellow"/>
        </w:rPr>
        <w:t>with strong internal cash flows</w:t>
      </w:r>
      <w:r w:rsidRPr="00D675E8">
        <w:rPr>
          <w:sz w:val="16"/>
        </w:rPr>
        <w:t xml:space="preserve">, </w:t>
      </w:r>
      <w:r w:rsidRPr="00D675E8">
        <w:rPr>
          <w:rStyle w:val="StyleUnderline"/>
        </w:rPr>
        <w:t>not through AI revenue in singularity or by issuing debt or equity</w:t>
      </w:r>
      <w:r w:rsidRPr="00D675E8">
        <w:rPr>
          <w:sz w:val="16"/>
        </w:rPr>
        <w:t xml:space="preserve">. In comparison, </w:t>
      </w:r>
      <w:r w:rsidRPr="00D675E8">
        <w:rPr>
          <w:rStyle w:val="StyleUnderline"/>
        </w:rPr>
        <w:t xml:space="preserve">dotcom era spending was broadly funded through massive amounts of ‘vendor financing,’ which ultimately led to the circular flow of capital that fueled the bubble burst.” </w:t>
      </w:r>
    </w:p>
    <w:p w14:paraId="0C58C040" w14:textId="77777777" w:rsidR="002D741B" w:rsidRPr="00D675E8" w:rsidRDefault="002D741B" w:rsidP="002D741B">
      <w:pPr>
        <w:rPr>
          <w:sz w:val="16"/>
        </w:rPr>
      </w:pPr>
      <w:r w:rsidRPr="00D675E8">
        <w:rPr>
          <w:sz w:val="16"/>
        </w:rPr>
        <w:t xml:space="preserve">And </w:t>
      </w:r>
      <w:r w:rsidRPr="00AF48D9">
        <w:rPr>
          <w:rStyle w:val="Emphasis"/>
          <w:highlight w:val="yellow"/>
        </w:rPr>
        <w:t>even if there is a correction, it won’t be too bad</w:t>
      </w:r>
      <w:r w:rsidRPr="00D675E8">
        <w:rPr>
          <w:sz w:val="16"/>
        </w:rPr>
        <w:t xml:space="preserve">, </w:t>
      </w:r>
      <w:r w:rsidRPr="00D675E8">
        <w:rPr>
          <w:rStyle w:val="StyleUnderline"/>
        </w:rPr>
        <w:t>argue Samuel Tombs and Oliver Allen at Pantheon Macroeconomics</w:t>
      </w:r>
      <w:r w:rsidRPr="00D675E8">
        <w:rPr>
          <w:sz w:val="16"/>
        </w:rPr>
        <w:t xml:space="preserve">. </w:t>
      </w:r>
      <w:r w:rsidRPr="00D675E8">
        <w:rPr>
          <w:rStyle w:val="StyleUnderline"/>
        </w:rPr>
        <w:t xml:space="preserve">They estimate that AI capex boosted U.S. GDP growth by 0.3% points. Even if it all </w:t>
      </w:r>
      <w:r w:rsidRPr="00D675E8">
        <w:rPr>
          <w:rStyle w:val="Emphasis"/>
        </w:rPr>
        <w:t>disappeared</w:t>
      </w:r>
      <w:r w:rsidRPr="00D675E8">
        <w:rPr>
          <w:rStyle w:val="StyleUnderline"/>
        </w:rPr>
        <w:t xml:space="preserve"> </w:t>
      </w:r>
      <w:r w:rsidRPr="00AF48D9">
        <w:rPr>
          <w:rStyle w:val="StyleUnderline"/>
          <w:highlight w:val="yellow"/>
        </w:rPr>
        <w:t xml:space="preserve">it would </w:t>
      </w:r>
      <w:r w:rsidRPr="00AF48D9">
        <w:rPr>
          <w:rStyle w:val="Emphasis"/>
          <w:highlight w:val="yellow"/>
        </w:rPr>
        <w:t>not be enough to tip the U.S. into recession</w:t>
      </w:r>
      <w:r w:rsidRPr="00D675E8">
        <w:rPr>
          <w:sz w:val="16"/>
        </w:rPr>
        <w:t xml:space="preserve">, </w:t>
      </w:r>
      <w:r w:rsidRPr="00D675E8">
        <w:rPr>
          <w:rStyle w:val="StyleUnderline"/>
        </w:rPr>
        <w:t>they say. “Weaker growth is more likely than a recession if the AI boom turns to bust,”</w:t>
      </w:r>
      <w:r w:rsidRPr="00D675E8">
        <w:rPr>
          <w:sz w:val="16"/>
        </w:rPr>
        <w:t xml:space="preserve"> they said in a note to clients. “The likely hit from the AI boom turning to bust would be a significant drag on the economy, but probably a smaller shock than the bursting of the dotcom bubble in 2000, and an ensuing recession would be far from a forgone conclusion.” </w:t>
      </w:r>
    </w:p>
    <w:p w14:paraId="43D41451" w14:textId="77777777" w:rsidR="002D741B" w:rsidRDefault="002D741B" w:rsidP="002D741B"/>
    <w:p w14:paraId="3A1C42B0" w14:textId="77777777" w:rsidR="002D741B" w:rsidRDefault="002D741B" w:rsidP="002D741B">
      <w:pPr>
        <w:pStyle w:val="Heading4"/>
      </w:pPr>
      <w:r>
        <w:t>Tons of differences compared to the ‘dot com’ crash.</w:t>
      </w:r>
    </w:p>
    <w:p w14:paraId="69373CEA" w14:textId="77777777" w:rsidR="002D741B" w:rsidRPr="008B437B" w:rsidRDefault="002D741B" w:rsidP="002D741B">
      <w:r w:rsidRPr="007042AC">
        <w:rPr>
          <w:rStyle w:val="Style13ptBold"/>
        </w:rPr>
        <w:t>GS 25</w:t>
      </w:r>
      <w:r>
        <w:t>, Goldman Sachs, citing Goldman Sachs Research’s Chief Global Equity Strategist Peter Oppenheimer, “Are We in a Tech Bubble? Lessons From the Past”, https://www.marcus.com/us/en/resources/heard-at-gs/are-we-in-a-tech-bubble--lessons-from-the-past</w:t>
      </w:r>
    </w:p>
    <w:p w14:paraId="0728DB31" w14:textId="77777777" w:rsidR="002D741B" w:rsidRPr="008B437B" w:rsidRDefault="002D741B" w:rsidP="002D741B">
      <w:pPr>
        <w:rPr>
          <w:sz w:val="16"/>
        </w:rPr>
      </w:pPr>
      <w:r w:rsidRPr="008B437B">
        <w:rPr>
          <w:rStyle w:val="StyleUnderline"/>
          <w:highlight w:val="yellow"/>
        </w:rPr>
        <w:t>The</w:t>
      </w:r>
      <w:r w:rsidRPr="008B437B">
        <w:rPr>
          <w:sz w:val="16"/>
        </w:rPr>
        <w:t xml:space="preserve"> extraordinary </w:t>
      </w:r>
      <w:r w:rsidRPr="008B437B">
        <w:rPr>
          <w:rStyle w:val="Emphasis"/>
          <w:highlight w:val="yellow"/>
        </w:rPr>
        <w:t>rise in US tech</w:t>
      </w:r>
      <w:r w:rsidRPr="008B437B">
        <w:rPr>
          <w:rStyle w:val="Emphasis"/>
        </w:rPr>
        <w:t xml:space="preserve">nology </w:t>
      </w:r>
      <w:r w:rsidRPr="008B437B">
        <w:rPr>
          <w:rStyle w:val="Emphasis"/>
          <w:highlight w:val="yellow"/>
        </w:rPr>
        <w:t>stocks</w:t>
      </w:r>
      <w:r w:rsidRPr="008B437B">
        <w:rPr>
          <w:sz w:val="16"/>
        </w:rPr>
        <w:t xml:space="preserve"> </w:t>
      </w:r>
      <w:r w:rsidRPr="008B437B">
        <w:rPr>
          <w:rStyle w:val="StyleUnderline"/>
        </w:rPr>
        <w:t xml:space="preserve">over recent years and the correction so far into 2025 </w:t>
      </w:r>
      <w:r w:rsidRPr="008B437B">
        <w:rPr>
          <w:rStyle w:val="StyleUnderline"/>
          <w:highlight w:val="yellow"/>
        </w:rPr>
        <w:t xml:space="preserve">have investors drawing parallels to the </w:t>
      </w:r>
      <w:r w:rsidRPr="008B437B">
        <w:rPr>
          <w:rStyle w:val="Emphasis"/>
          <w:highlight w:val="yellow"/>
        </w:rPr>
        <w:t>tech bubble</w:t>
      </w:r>
      <w:r w:rsidRPr="008B437B">
        <w:rPr>
          <w:sz w:val="16"/>
        </w:rPr>
        <w:t xml:space="preserve"> </w:t>
      </w:r>
      <w:r w:rsidRPr="008B437B">
        <w:rPr>
          <w:rStyle w:val="StyleUnderline"/>
        </w:rPr>
        <w:t>burst 25 years ago</w:t>
      </w:r>
      <w:r w:rsidRPr="008B437B">
        <w:rPr>
          <w:sz w:val="16"/>
        </w:rPr>
        <w:t xml:space="preserve">. </w:t>
      </w:r>
      <w:r w:rsidRPr="008B437B">
        <w:rPr>
          <w:rStyle w:val="Emphasis"/>
          <w:highlight w:val="yellow"/>
        </w:rPr>
        <w:t>However</w:t>
      </w:r>
      <w:r w:rsidRPr="008B437B">
        <w:rPr>
          <w:sz w:val="16"/>
        </w:rPr>
        <w:t xml:space="preserve">, Goldman Sachs Research points out that </w:t>
      </w:r>
      <w:r w:rsidRPr="008B437B">
        <w:rPr>
          <w:rStyle w:val="StyleUnderline"/>
          <w:highlight w:val="yellow"/>
        </w:rPr>
        <w:t xml:space="preserve">there is a </w:t>
      </w:r>
      <w:r w:rsidRPr="008B437B">
        <w:rPr>
          <w:rStyle w:val="Emphasis"/>
          <w:highlight w:val="yellow"/>
        </w:rPr>
        <w:t>critical difference</w:t>
      </w:r>
      <w:r w:rsidRPr="008B437B">
        <w:rPr>
          <w:rStyle w:val="StyleUnderline"/>
        </w:rPr>
        <w:t xml:space="preserve"> between the dominant tech companies of </w:t>
      </w:r>
      <w:r w:rsidRPr="008B437B">
        <w:rPr>
          <w:rStyle w:val="Emphasis"/>
        </w:rPr>
        <w:t>today</w:t>
      </w:r>
      <w:r w:rsidRPr="008B437B">
        <w:rPr>
          <w:sz w:val="16"/>
        </w:rPr>
        <w:t xml:space="preserve"> </w:t>
      </w:r>
      <w:r w:rsidRPr="008B437B">
        <w:rPr>
          <w:rStyle w:val="StyleUnderline"/>
        </w:rPr>
        <w:t xml:space="preserve">and those that were part of the tech bubble in </w:t>
      </w:r>
      <w:r w:rsidRPr="008B437B">
        <w:rPr>
          <w:rStyle w:val="Emphasis"/>
        </w:rPr>
        <w:t>2000</w:t>
      </w:r>
      <w:r w:rsidRPr="008B437B">
        <w:rPr>
          <w:sz w:val="16"/>
        </w:rPr>
        <w:t xml:space="preserve">: </w:t>
      </w:r>
      <w:r w:rsidRPr="008B437B">
        <w:rPr>
          <w:rStyle w:val="StyleUnderline"/>
          <w:highlight w:val="yellow"/>
        </w:rPr>
        <w:t>their</w:t>
      </w:r>
      <w:r w:rsidRPr="008B437B">
        <w:rPr>
          <w:sz w:val="16"/>
          <w:highlight w:val="yellow"/>
        </w:rPr>
        <w:t xml:space="preserve"> </w:t>
      </w:r>
      <w:r w:rsidRPr="008B437B">
        <w:rPr>
          <w:rStyle w:val="Emphasis"/>
          <w:highlight w:val="yellow"/>
        </w:rPr>
        <w:t>valuations</w:t>
      </w:r>
      <w:r w:rsidRPr="008B437B">
        <w:rPr>
          <w:sz w:val="16"/>
          <w:highlight w:val="yellow"/>
        </w:rPr>
        <w:t>.</w:t>
      </w:r>
    </w:p>
    <w:p w14:paraId="456D95C8" w14:textId="77777777" w:rsidR="002D741B" w:rsidRPr="008B437B" w:rsidRDefault="002D741B" w:rsidP="002D741B">
      <w:pPr>
        <w:rPr>
          <w:sz w:val="16"/>
        </w:rPr>
      </w:pPr>
      <w:r w:rsidRPr="008B437B">
        <w:rPr>
          <w:rStyle w:val="StyleUnderline"/>
          <w:highlight w:val="yellow"/>
        </w:rPr>
        <w:t xml:space="preserve">The tech bubble was primarily driven by </w:t>
      </w:r>
      <w:r w:rsidRPr="008B437B">
        <w:rPr>
          <w:rStyle w:val="Emphasis"/>
          <w:highlight w:val="yellow"/>
        </w:rPr>
        <w:t>exuberance</w:t>
      </w:r>
      <w:r w:rsidRPr="008B437B">
        <w:rPr>
          <w:rStyle w:val="StyleUnderline"/>
          <w:highlight w:val="yellow"/>
        </w:rPr>
        <w:t xml:space="preserve"> around</w:t>
      </w:r>
      <w:r w:rsidRPr="008B437B">
        <w:rPr>
          <w:rStyle w:val="StyleUnderline"/>
        </w:rPr>
        <w:t xml:space="preserve"> the commercialization of </w:t>
      </w:r>
      <w:r w:rsidRPr="008B437B">
        <w:rPr>
          <w:rStyle w:val="StyleUnderline"/>
          <w:highlight w:val="yellow"/>
        </w:rPr>
        <w:t xml:space="preserve">the </w:t>
      </w:r>
      <w:r w:rsidRPr="008B437B">
        <w:rPr>
          <w:rStyle w:val="Emphasis"/>
          <w:highlight w:val="yellow"/>
        </w:rPr>
        <w:t>internet</w:t>
      </w:r>
      <w:r w:rsidRPr="008B437B">
        <w:rPr>
          <w:sz w:val="16"/>
        </w:rPr>
        <w:t xml:space="preserve">, </w:t>
      </w:r>
      <w:r w:rsidRPr="008B437B">
        <w:rPr>
          <w:rStyle w:val="StyleUnderline"/>
        </w:rPr>
        <w:t>with the Nasdaq index increasing fivefold between 1995 and 2000. Within one month of the bubble bursting in March 2000, the Nasdaq index had lost over a third of its value</w:t>
      </w:r>
      <w:r w:rsidRPr="008B437B">
        <w:rPr>
          <w:sz w:val="16"/>
        </w:rPr>
        <w:t xml:space="preserve">, </w:t>
      </w:r>
      <w:r w:rsidRPr="008B437B">
        <w:rPr>
          <w:rStyle w:val="StyleUnderline"/>
        </w:rPr>
        <w:t>writes</w:t>
      </w:r>
      <w:r w:rsidRPr="008B437B">
        <w:rPr>
          <w:sz w:val="16"/>
        </w:rPr>
        <w:t xml:space="preserve"> Goldman Sachs Research’s Chief Global Equity Strategist Peter </w:t>
      </w:r>
      <w:r w:rsidRPr="008B437B">
        <w:rPr>
          <w:rStyle w:val="StyleUnderline"/>
        </w:rPr>
        <w:t>Oppenheimer in a recent report</w:t>
      </w:r>
      <w:r w:rsidRPr="008B437B">
        <w:rPr>
          <w:sz w:val="16"/>
        </w:rPr>
        <w:t>.</w:t>
      </w:r>
    </w:p>
    <w:p w14:paraId="1817EF3A" w14:textId="77777777" w:rsidR="002D741B" w:rsidRPr="00D6487D" w:rsidRDefault="002D741B" w:rsidP="002D741B">
      <w:pPr>
        <w:rPr>
          <w:rStyle w:val="StyleUnderline"/>
        </w:rPr>
      </w:pPr>
      <w:r w:rsidRPr="008B437B">
        <w:rPr>
          <w:rStyle w:val="Emphasis"/>
          <w:highlight w:val="yellow"/>
        </w:rPr>
        <w:t>In comparison</w:t>
      </w:r>
      <w:r w:rsidRPr="008B437B">
        <w:rPr>
          <w:sz w:val="16"/>
        </w:rPr>
        <w:t xml:space="preserve">, </w:t>
      </w:r>
      <w:r w:rsidRPr="008B437B">
        <w:rPr>
          <w:rStyle w:val="StyleUnderline"/>
        </w:rPr>
        <w:t xml:space="preserve">the big </w:t>
      </w:r>
      <w:r w:rsidRPr="008B437B">
        <w:rPr>
          <w:rStyle w:val="StyleUnderline"/>
          <w:highlight w:val="yellow"/>
        </w:rPr>
        <w:t xml:space="preserve">tech companies </w:t>
      </w:r>
      <w:r w:rsidRPr="008B437B">
        <w:rPr>
          <w:rStyle w:val="Emphasis"/>
          <w:highlight w:val="yellow"/>
        </w:rPr>
        <w:t>today</w:t>
      </w:r>
      <w:r w:rsidRPr="008B437B">
        <w:rPr>
          <w:rStyle w:val="StyleUnderline"/>
          <w:highlight w:val="yellow"/>
        </w:rPr>
        <w:t xml:space="preserve"> are valued at less extreme levels and the </w:t>
      </w:r>
      <w:r w:rsidRPr="008B437B">
        <w:rPr>
          <w:rStyle w:val="Emphasis"/>
          <w:highlight w:val="yellow"/>
        </w:rPr>
        <w:t>fundamentals</w:t>
      </w:r>
      <w:r w:rsidRPr="008B437B">
        <w:rPr>
          <w:rStyle w:val="StyleUnderline"/>
        </w:rPr>
        <w:t xml:space="preserve"> of the tech sector </w:t>
      </w:r>
      <w:r w:rsidRPr="008B437B">
        <w:rPr>
          <w:rStyle w:val="StyleUnderline"/>
          <w:highlight w:val="yellow"/>
        </w:rPr>
        <w:t>are</w:t>
      </w:r>
      <w:r w:rsidRPr="008B437B">
        <w:rPr>
          <w:sz w:val="16"/>
          <w:highlight w:val="yellow"/>
        </w:rPr>
        <w:t xml:space="preserve"> </w:t>
      </w:r>
      <w:r w:rsidRPr="008B437B">
        <w:rPr>
          <w:rStyle w:val="Emphasis"/>
          <w:highlight w:val="yellow"/>
        </w:rPr>
        <w:t>stronger</w:t>
      </w:r>
      <w:r w:rsidRPr="008B437B">
        <w:rPr>
          <w:sz w:val="16"/>
          <w:highlight w:val="yellow"/>
        </w:rPr>
        <w:t xml:space="preserve">. </w:t>
      </w:r>
      <w:r w:rsidRPr="008B437B">
        <w:rPr>
          <w:rStyle w:val="StyleUnderline"/>
        </w:rPr>
        <w:t xml:space="preserve">Oppenheimer </w:t>
      </w:r>
      <w:r w:rsidRPr="008B437B">
        <w:rPr>
          <w:rStyle w:val="Emphasis"/>
        </w:rPr>
        <w:t>doesn’t believe</w:t>
      </w:r>
      <w:r w:rsidRPr="008B437B">
        <w:rPr>
          <w:rStyle w:val="StyleUnderline"/>
        </w:rPr>
        <w:t xml:space="preserve"> the current tech stocks are in a bubble</w:t>
      </w:r>
      <w:r w:rsidRPr="008B437B">
        <w:rPr>
          <w:sz w:val="16"/>
        </w:rPr>
        <w:t>, but he says we can still learn valuable lessons from history.</w:t>
      </w:r>
    </w:p>
    <w:p w14:paraId="6941482E" w14:textId="77777777" w:rsidR="002D741B" w:rsidRPr="005E3641" w:rsidRDefault="002D741B" w:rsidP="002D741B"/>
    <w:p w14:paraId="087AEAD3" w14:textId="77777777" w:rsidR="002D741B" w:rsidRDefault="002D741B" w:rsidP="002D741B">
      <w:pPr>
        <w:pStyle w:val="Heading3"/>
      </w:pPr>
      <w:r>
        <w:t>Link---2NC</w:t>
      </w:r>
    </w:p>
    <w:p w14:paraId="0C6A3E5A" w14:textId="77777777" w:rsidR="002D741B" w:rsidRDefault="002D741B" w:rsidP="002D741B">
      <w:pPr>
        <w:pStyle w:val="Heading4"/>
      </w:pPr>
      <w:r>
        <w:t xml:space="preserve">New AI regulations </w:t>
      </w:r>
      <w:r w:rsidRPr="00495062">
        <w:rPr>
          <w:u w:val="single"/>
        </w:rPr>
        <w:t>hinder progress</w:t>
      </w:r>
      <w:r>
        <w:t xml:space="preserve"> and drive companies to move to </w:t>
      </w:r>
      <w:r w:rsidRPr="00495062">
        <w:rPr>
          <w:u w:val="single"/>
        </w:rPr>
        <w:t>safe havens</w:t>
      </w:r>
      <w:r>
        <w:t xml:space="preserve"> like China.   </w:t>
      </w:r>
    </w:p>
    <w:p w14:paraId="62E6C00F" w14:textId="77777777" w:rsidR="002D741B" w:rsidRPr="00C13104" w:rsidRDefault="002D741B" w:rsidP="002D741B">
      <w:r>
        <w:t xml:space="preserve">Ginger Zhe </w:t>
      </w:r>
      <w:r w:rsidRPr="00C13104">
        <w:rPr>
          <w:rStyle w:val="Style13ptBold"/>
        </w:rPr>
        <w:t>Jin 25</w:t>
      </w:r>
      <w:r>
        <w:t>, Neil Moskowitz Professor of Economics at the University of Maryland, College Park, 9/3/25, “Artificial Intelligence and Data Policies: Regulatory Overlaps and Economic Tradeoffs,” https://www.networklawreview.org/jin-wagman-zhong-ai/</w:t>
      </w:r>
    </w:p>
    <w:p w14:paraId="4962F696" w14:textId="77777777" w:rsidR="002D741B" w:rsidRPr="00836CA0" w:rsidRDefault="002D741B" w:rsidP="002D741B">
      <w:pPr>
        <w:rPr>
          <w:sz w:val="16"/>
        </w:rPr>
      </w:pPr>
      <w:r w:rsidRPr="00836CA0">
        <w:rPr>
          <w:sz w:val="16"/>
        </w:rPr>
        <w:t xml:space="preserve">As regulatory frameworks evolve, there is a </w:t>
      </w:r>
      <w:r w:rsidRPr="003434D0">
        <w:rPr>
          <w:rStyle w:val="StyleUnderline"/>
        </w:rPr>
        <w:t xml:space="preserve">growing </w:t>
      </w:r>
      <w:r w:rsidRPr="001D248D">
        <w:rPr>
          <w:rStyle w:val="StyleUnderline"/>
          <w:highlight w:val="yellow"/>
        </w:rPr>
        <w:t xml:space="preserve">tension between </w:t>
      </w:r>
      <w:r w:rsidRPr="001D248D">
        <w:rPr>
          <w:rStyle w:val="Emphasis"/>
          <w:highlight w:val="yellow"/>
        </w:rPr>
        <w:t>oversight</w:t>
      </w:r>
      <w:r w:rsidRPr="001D248D">
        <w:rPr>
          <w:rStyle w:val="StyleUnderline"/>
          <w:highlight w:val="yellow"/>
        </w:rPr>
        <w:t xml:space="preserve"> and </w:t>
      </w:r>
      <w:r w:rsidRPr="001D248D">
        <w:rPr>
          <w:rStyle w:val="Emphasis"/>
          <w:highlight w:val="yellow"/>
        </w:rPr>
        <w:t>innovation</w:t>
      </w:r>
      <w:r w:rsidRPr="00836CA0">
        <w:rPr>
          <w:sz w:val="16"/>
        </w:rPr>
        <w:t xml:space="preserve">. While AI policies may aim to enhance transparency, accountability, and safety, overly </w:t>
      </w:r>
      <w:r w:rsidRPr="00836CA0">
        <w:rPr>
          <w:rStyle w:val="StyleUnderline"/>
        </w:rPr>
        <w:t xml:space="preserve">restrictive </w:t>
      </w:r>
      <w:r w:rsidRPr="001D248D">
        <w:rPr>
          <w:rStyle w:val="StyleUnderline"/>
          <w:highlight w:val="yellow"/>
        </w:rPr>
        <w:t>reg</w:t>
      </w:r>
      <w:r w:rsidRPr="00836CA0">
        <w:rPr>
          <w:rStyle w:val="StyleUnderline"/>
        </w:rPr>
        <w:t>ulation</w:t>
      </w:r>
      <w:r w:rsidRPr="001D248D">
        <w:rPr>
          <w:rStyle w:val="StyleUnderline"/>
          <w:highlight w:val="yellow"/>
        </w:rPr>
        <w:t>s</w:t>
      </w:r>
      <w:r w:rsidRPr="00836CA0">
        <w:rPr>
          <w:sz w:val="16"/>
        </w:rPr>
        <w:t xml:space="preserve"> can inadvertently </w:t>
      </w:r>
      <w:r w:rsidRPr="001D248D">
        <w:rPr>
          <w:rStyle w:val="StyleUnderline"/>
          <w:highlight w:val="yellow"/>
        </w:rPr>
        <w:t>hinder</w:t>
      </w:r>
      <w:r w:rsidRPr="00836CA0">
        <w:rPr>
          <w:rStyle w:val="StyleUnderline"/>
        </w:rPr>
        <w:t xml:space="preserve"> </w:t>
      </w:r>
      <w:r w:rsidRPr="00836CA0">
        <w:rPr>
          <w:rStyle w:val="Emphasis"/>
        </w:rPr>
        <w:t xml:space="preserve">technological </w:t>
      </w:r>
      <w:r w:rsidRPr="001D248D">
        <w:rPr>
          <w:rStyle w:val="Emphasis"/>
          <w:highlight w:val="yellow"/>
        </w:rPr>
        <w:t>progress</w:t>
      </w:r>
      <w:r w:rsidRPr="00836CA0">
        <w:rPr>
          <w:sz w:val="16"/>
        </w:rPr>
        <w:t xml:space="preserve"> or </w:t>
      </w:r>
      <w:r w:rsidRPr="001D248D">
        <w:rPr>
          <w:rStyle w:val="StyleUnderline"/>
          <w:highlight w:val="yellow"/>
        </w:rPr>
        <w:t xml:space="preserve">drive companies to </w:t>
      </w:r>
      <w:r w:rsidRPr="001D248D">
        <w:rPr>
          <w:rStyle w:val="Emphasis"/>
          <w:highlight w:val="yellow"/>
        </w:rPr>
        <w:t>relocate</w:t>
      </w:r>
      <w:r w:rsidRPr="00836CA0">
        <w:rPr>
          <w:rStyle w:val="StyleUnderline"/>
        </w:rPr>
        <w:t xml:space="preserve"> to jurisdictions with </w:t>
      </w:r>
      <w:r w:rsidRPr="00836CA0">
        <w:rPr>
          <w:rStyle w:val="Emphasis"/>
        </w:rPr>
        <w:t>fewer compliance burdens</w:t>
      </w:r>
      <w:r w:rsidRPr="00836CA0">
        <w:rPr>
          <w:sz w:val="16"/>
        </w:rPr>
        <w:t xml:space="preserve">. A notable example is the Dutch software firm Bird, which recently announced plans to shift its operations outside of Europe, citing restrictive AI regulations and difficulties in hiring skilled AI professionals.[31] This trend highlights the “free-rider” problem in AI development, where </w:t>
      </w:r>
      <w:r w:rsidRPr="001D248D">
        <w:rPr>
          <w:rStyle w:val="StyleUnderline"/>
          <w:highlight w:val="yellow"/>
        </w:rPr>
        <w:t>firms operating in regions with</w:t>
      </w:r>
      <w:r w:rsidRPr="00836CA0">
        <w:rPr>
          <w:rStyle w:val="StyleUnderline"/>
        </w:rPr>
        <w:t xml:space="preserve"> more </w:t>
      </w:r>
      <w:r w:rsidRPr="001D248D">
        <w:rPr>
          <w:rStyle w:val="Emphasis"/>
          <w:highlight w:val="yellow"/>
        </w:rPr>
        <w:t>lenient</w:t>
      </w:r>
      <w:r w:rsidRPr="00836CA0">
        <w:rPr>
          <w:rStyle w:val="Emphasis"/>
        </w:rPr>
        <w:t xml:space="preserve"> </w:t>
      </w:r>
      <w:r w:rsidRPr="001D248D">
        <w:rPr>
          <w:rStyle w:val="Emphasis"/>
          <w:highlight w:val="yellow"/>
        </w:rPr>
        <w:t>reg</w:t>
      </w:r>
      <w:r w:rsidRPr="00836CA0">
        <w:rPr>
          <w:rStyle w:val="Emphasis"/>
        </w:rPr>
        <w:t>ulation</w:t>
      </w:r>
      <w:r w:rsidRPr="001D248D">
        <w:rPr>
          <w:rStyle w:val="Emphasis"/>
          <w:highlight w:val="yellow"/>
        </w:rPr>
        <w:t>s</w:t>
      </w:r>
      <w:r w:rsidRPr="00836CA0">
        <w:rPr>
          <w:rStyle w:val="StyleUnderline"/>
        </w:rPr>
        <w:t xml:space="preserve"> can </w:t>
      </w:r>
      <w:r w:rsidRPr="001D248D">
        <w:rPr>
          <w:rStyle w:val="Emphasis"/>
          <w:highlight w:val="yellow"/>
        </w:rPr>
        <w:t>advance</w:t>
      </w:r>
      <w:r w:rsidRPr="00836CA0">
        <w:rPr>
          <w:rStyle w:val="StyleUnderline"/>
        </w:rPr>
        <w:t xml:space="preserve"> their </w:t>
      </w:r>
      <w:r w:rsidRPr="001D248D">
        <w:rPr>
          <w:rStyle w:val="StyleUnderline"/>
          <w:highlight w:val="yellow"/>
        </w:rPr>
        <w:t>AI models</w:t>
      </w:r>
      <w:r w:rsidRPr="001D248D">
        <w:rPr>
          <w:rStyle w:val="StyleUnderline"/>
        </w:rPr>
        <w:t xml:space="preserve"> with </w:t>
      </w:r>
      <w:r w:rsidRPr="001D248D">
        <w:rPr>
          <w:rStyle w:val="Emphasis"/>
        </w:rPr>
        <w:t>fewer constraints</w:t>
      </w:r>
      <w:r w:rsidRPr="00836CA0">
        <w:rPr>
          <w:sz w:val="16"/>
        </w:rPr>
        <w:t xml:space="preserve">, potentially </w:t>
      </w:r>
      <w:r w:rsidRPr="001D248D">
        <w:rPr>
          <w:rStyle w:val="Emphasis"/>
          <w:highlight w:val="yellow"/>
        </w:rPr>
        <w:t>gaining</w:t>
      </w:r>
      <w:r w:rsidRPr="00836CA0">
        <w:rPr>
          <w:rStyle w:val="Emphasis"/>
        </w:rPr>
        <w:t xml:space="preserve"> a </w:t>
      </w:r>
      <w:r w:rsidRPr="001D248D">
        <w:rPr>
          <w:rStyle w:val="Emphasis"/>
          <w:highlight w:val="yellow"/>
        </w:rPr>
        <w:t>competitive edge</w:t>
      </w:r>
      <w:r w:rsidRPr="00836CA0">
        <w:rPr>
          <w:rStyle w:val="StyleUnderline"/>
        </w:rPr>
        <w:t xml:space="preserve"> over those in more regulated markets</w:t>
      </w:r>
      <w:r w:rsidRPr="00836CA0">
        <w:rPr>
          <w:sz w:val="16"/>
        </w:rPr>
        <w:t>. The ability of these companies to subsequently introduce AI models into highly regulated regions raises concerns about the effectiveness of local compliance measures and the competitive landscape of AI innovation. The Bird case also underscores the trade-off between omnibus (e.g., the EU’s AI Act) and sector-specific regulations (e.g., developed by regulatory bodies such as the FAA for aviation, the SEC in finance, and the DHHS in healthcare). While omnibus regulations can be burdensome for the private sector and miss the areas that need regulations most, sector-specific AI regulations can face ambiguous sector classifications and may generate conflicting requirements across sectors.</w:t>
      </w:r>
    </w:p>
    <w:p w14:paraId="749AAAFC" w14:textId="77777777" w:rsidR="002D741B" w:rsidRPr="00836CA0" w:rsidRDefault="002D741B" w:rsidP="002D741B">
      <w:pPr>
        <w:rPr>
          <w:sz w:val="16"/>
        </w:rPr>
      </w:pPr>
      <w:r w:rsidRPr="00836CA0">
        <w:rPr>
          <w:sz w:val="16"/>
        </w:rPr>
        <w:t>The future of AI governance stands to be shaped by ongoing technological advancements, economic shifts, and geopolitical realignments. Policymakers must navigate the challenge of balancing AI regulations across jurisdictions while accounting for national security interests and the need for global collaboration. Greater regulatory cooperation among major economies can help reduce fragmentation and free-riding. At the same time, fostering transparency and accountability within AI systems will require the adoption of explainability measures, such as model documentation and auditing, and subsequent detection mechanisms, in order to enhance trust and reduce fraud. By addressing these challenges proactively, governments can create regulatory environments that safeguard consumer rights, mitigate risks, and promote AI-driven economic growth without stifling progress.</w:t>
      </w:r>
    </w:p>
    <w:p w14:paraId="6C9E8539" w14:textId="77777777" w:rsidR="002D741B" w:rsidRDefault="002D741B" w:rsidP="002D741B">
      <w:pPr>
        <w:rPr>
          <w:sz w:val="16"/>
        </w:rPr>
      </w:pPr>
      <w:r w:rsidRPr="00836CA0">
        <w:rPr>
          <w:sz w:val="16"/>
        </w:rPr>
        <w:t xml:space="preserve">In doing so, policymakers must balance the need for regulatory oversight with the imperative to foster AI-driven innovation. The fragmented and evolving landscape of AI regulation underscores the need for a balanced approach that promotes innovation while safeguarding individual rights and promoting accountability. Although full international coordination on AI regulation is unlikely due to strategic competition and differing national interests, selective cooperation in areas with broad consensus—such as AI-driven fraud prevention, algorithmic transparency, and child protection—offers a more achievable path. </w:t>
      </w:r>
      <w:r w:rsidRPr="0069555F">
        <w:rPr>
          <w:rStyle w:val="StyleUnderline"/>
          <w:highlight w:val="yellow"/>
        </w:rPr>
        <w:t>Expanding</w:t>
      </w:r>
      <w:r w:rsidRPr="00836CA0">
        <w:rPr>
          <w:rStyle w:val="StyleUnderline"/>
        </w:rPr>
        <w:t xml:space="preserve"> </w:t>
      </w:r>
      <w:r w:rsidRPr="0069555F">
        <w:rPr>
          <w:rStyle w:val="Emphasis"/>
          <w:highlight w:val="yellow"/>
        </w:rPr>
        <w:t>existing</w:t>
      </w:r>
      <w:r w:rsidRPr="00836CA0">
        <w:rPr>
          <w:rStyle w:val="StyleUnderline"/>
        </w:rPr>
        <w:t xml:space="preserve"> </w:t>
      </w:r>
      <w:r w:rsidRPr="0069555F">
        <w:rPr>
          <w:rStyle w:val="StyleUnderline"/>
          <w:highlight w:val="yellow"/>
        </w:rPr>
        <w:t>data</w:t>
      </w:r>
      <w:r w:rsidRPr="00836CA0">
        <w:rPr>
          <w:rStyle w:val="StyleUnderline"/>
        </w:rPr>
        <w:t xml:space="preserve"> </w:t>
      </w:r>
      <w:r w:rsidRPr="0069555F">
        <w:rPr>
          <w:rStyle w:val="StyleUnderline"/>
          <w:highlight w:val="yellow"/>
        </w:rPr>
        <w:t>reg</w:t>
      </w:r>
      <w:r w:rsidRPr="00836CA0">
        <w:rPr>
          <w:rStyle w:val="StyleUnderline"/>
        </w:rPr>
        <w:t>ulation</w:t>
      </w:r>
      <w:r w:rsidRPr="0069555F">
        <w:rPr>
          <w:rStyle w:val="StyleUnderline"/>
          <w:highlight w:val="yellow"/>
        </w:rPr>
        <w:t>s</w:t>
      </w:r>
      <w:r w:rsidRPr="00836CA0">
        <w:rPr>
          <w:sz w:val="16"/>
        </w:rPr>
        <w:t xml:space="preserve"> to address AI-specific challenges, </w:t>
      </w:r>
      <w:r w:rsidRPr="0069555F">
        <w:rPr>
          <w:rStyle w:val="StyleUnderline"/>
          <w:highlight w:val="yellow"/>
        </w:rPr>
        <w:t>rather than creating</w:t>
      </w:r>
      <w:r w:rsidRPr="00836CA0">
        <w:rPr>
          <w:rStyle w:val="StyleUnderline"/>
        </w:rPr>
        <w:t xml:space="preserve"> </w:t>
      </w:r>
      <w:r w:rsidRPr="00836CA0">
        <w:rPr>
          <w:rStyle w:val="Emphasis"/>
        </w:rPr>
        <w:t xml:space="preserve">entirely </w:t>
      </w:r>
      <w:r w:rsidRPr="0069555F">
        <w:rPr>
          <w:rStyle w:val="Emphasis"/>
          <w:highlight w:val="yellow"/>
        </w:rPr>
        <w:t>new frameworks</w:t>
      </w:r>
      <w:r w:rsidRPr="00836CA0">
        <w:rPr>
          <w:sz w:val="16"/>
        </w:rPr>
        <w:t xml:space="preserve">, could improve regulatory efficiency while </w:t>
      </w:r>
      <w:r w:rsidRPr="0069555F">
        <w:rPr>
          <w:rStyle w:val="StyleUnderline"/>
          <w:highlight w:val="yellow"/>
        </w:rPr>
        <w:t>minimiz</w:t>
      </w:r>
      <w:r w:rsidRPr="00836CA0">
        <w:rPr>
          <w:rStyle w:val="StyleUnderline"/>
        </w:rPr>
        <w:t xml:space="preserve">ing </w:t>
      </w:r>
      <w:r w:rsidRPr="0069555F">
        <w:rPr>
          <w:rStyle w:val="Emphasis"/>
          <w:highlight w:val="yellow"/>
        </w:rPr>
        <w:t>compliance burdens</w:t>
      </w:r>
      <w:r w:rsidRPr="00836CA0">
        <w:rPr>
          <w:sz w:val="16"/>
        </w:rPr>
        <w:t>. However, certain AI-related risks, including automated decision-making, may require distinct, AI-focused policies that build on but remain separate from data regulations. Free-riding, where firms exploit gaps in global regulatory alignment by developing AI in jurisdictions with weaker oversight, is set to remain in place without a degree of international coordination on baseline standards. By focusing on high-impact, low-resistance areas of consensus and adopting a hybrid regulatory approach, policymakers can strike some balance between encouraging AI-driven innovation that avoids disproportionately burdening smaller firms and entrants, and ensuring responsible deployment. Ultimately, navigating these complex trade-offs will require dynamic and adaptive governance models that reflect the rapidly evolving nature of AI technologies and their societal impacts.</w:t>
      </w:r>
    </w:p>
    <w:p w14:paraId="2D5D6B77" w14:textId="77777777" w:rsidR="002D741B" w:rsidRPr="00F208E4" w:rsidRDefault="002D741B" w:rsidP="002D741B">
      <w:pPr>
        <w:pStyle w:val="Heading4"/>
        <w:rPr>
          <w:b w:val="0"/>
          <w:bCs/>
        </w:rPr>
      </w:pPr>
      <w:r>
        <w:t xml:space="preserve">Antitrust </w:t>
      </w:r>
      <w:r w:rsidRPr="00F208E4">
        <w:rPr>
          <w:u w:val="single"/>
        </w:rPr>
        <w:t>interventions</w:t>
      </w:r>
      <w:r>
        <w:t xml:space="preserve"> against data concentration </w:t>
      </w:r>
      <w:r w:rsidRPr="00F208E4">
        <w:rPr>
          <w:u w:val="single"/>
        </w:rPr>
        <w:t>erodes</w:t>
      </w:r>
      <w:r>
        <w:t xml:space="preserve"> the American AI lead</w:t>
      </w:r>
      <w:r>
        <w:rPr>
          <w:b w:val="0"/>
          <w:bCs/>
        </w:rPr>
        <w:t>, but the status quo solves.</w:t>
      </w:r>
    </w:p>
    <w:p w14:paraId="73F086CC" w14:textId="77777777" w:rsidR="002D741B" w:rsidRPr="00072B4C" w:rsidRDefault="002D741B" w:rsidP="002D741B">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6D7046C1" w14:textId="77777777" w:rsidR="002D741B" w:rsidRPr="00072B4C" w:rsidRDefault="002D741B" w:rsidP="002D741B">
      <w:pPr>
        <w:rPr>
          <w:sz w:val="16"/>
        </w:rPr>
      </w:pPr>
      <w:r w:rsidRPr="00072B4C">
        <w:rPr>
          <w:sz w:val="16"/>
        </w:rPr>
        <w:t>Conclusion</w:t>
      </w:r>
    </w:p>
    <w:p w14:paraId="075743B1" w14:textId="77777777" w:rsidR="002D741B" w:rsidRPr="00072B4C" w:rsidRDefault="002D741B" w:rsidP="002D741B">
      <w:pPr>
        <w:rPr>
          <w:sz w:val="16"/>
        </w:rPr>
      </w:pPr>
      <w:r w:rsidRPr="00072B4C">
        <w:rPr>
          <w:rStyle w:val="StyleUnderline"/>
        </w:rPr>
        <w:t xml:space="preserve">Current </w:t>
      </w:r>
      <w:r w:rsidRPr="0069555F">
        <w:rPr>
          <w:rStyle w:val="Emphasis"/>
          <w:highlight w:val="yellow"/>
        </w:rPr>
        <w:t>ev</w:t>
      </w:r>
      <w:r w:rsidRPr="00072B4C">
        <w:rPr>
          <w:rStyle w:val="StyleUnderline"/>
        </w:rPr>
        <w:t>idence</w:t>
      </w:r>
      <w:r w:rsidRPr="00072B4C">
        <w:rPr>
          <w:sz w:val="16"/>
        </w:rPr>
        <w:t xml:space="preserve"> and </w:t>
      </w:r>
      <w:r w:rsidRPr="00072B4C">
        <w:rPr>
          <w:rStyle w:val="Emphasis"/>
        </w:rPr>
        <w:t xml:space="preserve">trends </w:t>
      </w:r>
      <w:r w:rsidRPr="0069555F">
        <w:rPr>
          <w:rStyle w:val="Emphasis"/>
          <w:highlight w:val="yellow"/>
        </w:rPr>
        <w:t>indicate</w:t>
      </w:r>
      <w:r w:rsidRPr="00072B4C">
        <w:rPr>
          <w:sz w:val="16"/>
        </w:rPr>
        <w:t xml:space="preserve"> that a </w:t>
      </w:r>
      <w:r w:rsidRPr="00072B4C">
        <w:rPr>
          <w:rStyle w:val="StyleUnderline"/>
        </w:rPr>
        <w:t xml:space="preserve">thriving </w:t>
      </w:r>
      <w:r w:rsidRPr="0069555F">
        <w:rPr>
          <w:rStyle w:val="StyleUnderline"/>
          <w:highlight w:val="yellow"/>
        </w:rPr>
        <w:t>market of</w:t>
      </w:r>
      <w:r w:rsidRPr="00072B4C">
        <w:rPr>
          <w:rStyle w:val="StyleUnderline"/>
        </w:rPr>
        <w:t xml:space="preserve"> open-source</w:t>
      </w:r>
      <w:r w:rsidRPr="00072B4C">
        <w:rPr>
          <w:sz w:val="16"/>
        </w:rPr>
        <w:t xml:space="preserve"> and licensable proprietary foundation models and </w:t>
      </w:r>
      <w:r w:rsidRPr="0069555F">
        <w:rPr>
          <w:rStyle w:val="StyleUnderline"/>
          <w:highlight w:val="yellow"/>
        </w:rPr>
        <w:t>data</w:t>
      </w:r>
      <w:r w:rsidRPr="00072B4C">
        <w:rPr>
          <w:rStyle w:val="StyleUnderline"/>
        </w:rPr>
        <w:t xml:space="preserve">sets </w:t>
      </w:r>
      <w:r w:rsidRPr="0069555F">
        <w:rPr>
          <w:rStyle w:val="StyleUnderline"/>
          <w:highlight w:val="yellow"/>
        </w:rPr>
        <w:t>will</w:t>
      </w:r>
      <w:r w:rsidRPr="00072B4C">
        <w:rPr>
          <w:rStyle w:val="StyleUnderline"/>
        </w:rPr>
        <w:t xml:space="preserve"> continue to </w:t>
      </w:r>
      <w:r w:rsidRPr="0069555F">
        <w:rPr>
          <w:rStyle w:val="Emphasis"/>
          <w:highlight w:val="yellow"/>
        </w:rPr>
        <w:t>foster competition</w:t>
      </w:r>
      <w:r w:rsidRPr="00072B4C">
        <w:rPr>
          <w:sz w:val="16"/>
        </w:rPr>
        <w:t xml:space="preserve"> </w:t>
      </w:r>
      <w:r w:rsidRPr="0069555F">
        <w:rPr>
          <w:rStyle w:val="StyleUnderline"/>
          <w:highlight w:val="yellow"/>
        </w:rPr>
        <w:t>in</w:t>
      </w:r>
      <w:r w:rsidRPr="00072B4C">
        <w:rPr>
          <w:sz w:val="16"/>
        </w:rPr>
        <w:t xml:space="preserve"> the generative </w:t>
      </w:r>
      <w:r w:rsidRPr="0069555F">
        <w:rPr>
          <w:rStyle w:val="Emphasis"/>
          <w:highlight w:val="yellow"/>
        </w:rPr>
        <w:t>AI</w:t>
      </w:r>
      <w:r w:rsidRPr="00072B4C">
        <w:rPr>
          <w:rStyle w:val="Emphasis"/>
        </w:rPr>
        <w:t xml:space="preserve"> space</w:t>
      </w:r>
      <w:r w:rsidRPr="00072B4C">
        <w:rPr>
          <w:sz w:val="16"/>
        </w:rPr>
        <w:t xml:space="preserve"> </w:t>
      </w:r>
      <w:r w:rsidRPr="0069555F">
        <w:rPr>
          <w:rStyle w:val="StyleUnderline"/>
          <w:highlight w:val="yellow"/>
        </w:rPr>
        <w:t>while mitigating</w:t>
      </w:r>
      <w:r w:rsidRPr="00072B4C">
        <w:rPr>
          <w:rStyle w:val="StyleUnderline"/>
        </w:rPr>
        <w:t xml:space="preserve"> concerns about </w:t>
      </w:r>
      <w:r w:rsidRPr="0069555F">
        <w:rPr>
          <w:rStyle w:val="Emphasis"/>
          <w:highlight w:val="yellow"/>
        </w:rPr>
        <w:t>anticompetitive behavior</w:t>
      </w:r>
      <w:r w:rsidRPr="00072B4C">
        <w:rPr>
          <w:sz w:val="16"/>
        </w:rPr>
        <w:t xml:space="preserve">. Evidence from the current and foreseeable state of the generative AI market indicate that these concerns have not played out. Instead, trends and evidence indicate that </w:t>
      </w:r>
      <w:r w:rsidRPr="0069555F">
        <w:rPr>
          <w:rStyle w:val="Emphasis"/>
          <w:highlight w:val="yellow"/>
        </w:rPr>
        <w:t>tech giants</w:t>
      </w:r>
      <w:r w:rsidRPr="00072B4C">
        <w:rPr>
          <w:sz w:val="16"/>
        </w:rPr>
        <w:t xml:space="preserve"> and large digital platforms </w:t>
      </w:r>
      <w:r w:rsidRPr="0069555F">
        <w:rPr>
          <w:rStyle w:val="StyleUnderline"/>
          <w:highlight w:val="yellow"/>
        </w:rPr>
        <w:t xml:space="preserve">possess </w:t>
      </w:r>
      <w:r w:rsidRPr="0069555F">
        <w:rPr>
          <w:rStyle w:val="Emphasis"/>
          <w:highlight w:val="yellow"/>
        </w:rPr>
        <w:t>no</w:t>
      </w:r>
      <w:r w:rsidRPr="00072B4C">
        <w:rPr>
          <w:rStyle w:val="Emphasis"/>
        </w:rPr>
        <w:t xml:space="preserve"> inherent </w:t>
      </w:r>
      <w:r w:rsidRPr="0069555F">
        <w:rPr>
          <w:rStyle w:val="Emphasis"/>
          <w:highlight w:val="yellow"/>
        </w:rPr>
        <w:t>unassailable competitive advantage</w:t>
      </w:r>
      <w:r w:rsidRPr="00072B4C">
        <w:rPr>
          <w:sz w:val="16"/>
        </w:rPr>
        <w:t xml:space="preserve"> due to their unique access to data. Indeed, commercial arrangements between these giants and smaller firms are mutually beneficial, driving innovation and competition by combining their respective synergies and granting start-ups access to capital investment. </w:t>
      </w:r>
      <w:r w:rsidRPr="00072B4C">
        <w:rPr>
          <w:rStyle w:val="StyleUnderline"/>
        </w:rPr>
        <w:t xml:space="preserve">Technological </w:t>
      </w:r>
      <w:r w:rsidRPr="0069555F">
        <w:rPr>
          <w:rStyle w:val="StyleUnderline"/>
          <w:highlight w:val="yellow"/>
        </w:rPr>
        <w:t>innovations</w:t>
      </w:r>
      <w:r w:rsidRPr="00072B4C">
        <w:rPr>
          <w:sz w:val="16"/>
        </w:rPr>
        <w:t xml:space="preserve">, such as synthetic data, are also </w:t>
      </w:r>
      <w:r w:rsidRPr="00072B4C">
        <w:rPr>
          <w:rStyle w:val="StyleUnderline"/>
        </w:rPr>
        <w:t>likely to</w:t>
      </w:r>
      <w:r w:rsidRPr="00072B4C">
        <w:rPr>
          <w:sz w:val="16"/>
        </w:rPr>
        <w:t xml:space="preserve"> further </w:t>
      </w:r>
      <w:r w:rsidRPr="0069555F">
        <w:rPr>
          <w:rStyle w:val="Emphasis"/>
          <w:highlight w:val="yellow"/>
        </w:rPr>
        <w:t>erode</w:t>
      </w:r>
      <w:r w:rsidRPr="00072B4C">
        <w:rPr>
          <w:rStyle w:val="Emphasis"/>
        </w:rPr>
        <w:t xml:space="preserve"> potential </w:t>
      </w:r>
      <w:r w:rsidRPr="0069555F">
        <w:rPr>
          <w:rStyle w:val="Emphasis"/>
          <w:highlight w:val="yellow"/>
        </w:rPr>
        <w:t>competitive barriers</w:t>
      </w:r>
      <w:r w:rsidRPr="00072B4C">
        <w:rPr>
          <w:sz w:val="16"/>
        </w:rPr>
        <w:t xml:space="preserve"> by reducing the costs of gathering and using data. These </w:t>
      </w:r>
      <w:r w:rsidRPr="0069555F">
        <w:rPr>
          <w:rStyle w:val="StyleUnderline"/>
          <w:highlight w:val="yellow"/>
        </w:rPr>
        <w:t>developments support</w:t>
      </w:r>
      <w:r w:rsidRPr="00072B4C">
        <w:rPr>
          <w:sz w:val="16"/>
        </w:rPr>
        <w:t xml:space="preserve"> the </w:t>
      </w:r>
      <w:r w:rsidRPr="0069555F">
        <w:rPr>
          <w:rStyle w:val="Emphasis"/>
          <w:highlight w:val="yellow"/>
        </w:rPr>
        <w:t>case against</w:t>
      </w:r>
      <w:r w:rsidRPr="00072B4C">
        <w:rPr>
          <w:sz w:val="16"/>
        </w:rPr>
        <w:t xml:space="preserve"> preemptive </w:t>
      </w:r>
      <w:r w:rsidRPr="0069555F">
        <w:rPr>
          <w:rStyle w:val="Emphasis"/>
          <w:highlight w:val="yellow"/>
        </w:rPr>
        <w:t>antitrust</w:t>
      </w:r>
      <w:r w:rsidRPr="00072B4C">
        <w:rPr>
          <w:rStyle w:val="Emphasis"/>
        </w:rPr>
        <w:t xml:space="preserve"> enforcement</w:t>
      </w:r>
      <w:r w:rsidRPr="00072B4C">
        <w:rPr>
          <w:sz w:val="16"/>
        </w:rPr>
        <w:t xml:space="preserve"> or bright-line competition rules that limit business conduct in the name of mitigating concerns about data-driven anticompetitive behavior. Such </w:t>
      </w:r>
      <w:r w:rsidRPr="0069555F">
        <w:rPr>
          <w:rStyle w:val="StyleUnderline"/>
          <w:highlight w:val="yellow"/>
        </w:rPr>
        <w:t>rules</w:t>
      </w:r>
      <w:r w:rsidRPr="00072B4C">
        <w:rPr>
          <w:sz w:val="16"/>
        </w:rPr>
        <w:t xml:space="preserve"> would </w:t>
      </w:r>
      <w:r w:rsidRPr="0069555F">
        <w:rPr>
          <w:rStyle w:val="Emphasis"/>
          <w:highlight w:val="yellow"/>
        </w:rPr>
        <w:t>hinder innovation</w:t>
      </w:r>
      <w:r w:rsidRPr="00072B4C">
        <w:rPr>
          <w:sz w:val="16"/>
        </w:rPr>
        <w:t xml:space="preserve"> </w:t>
      </w:r>
      <w:r w:rsidRPr="00072B4C">
        <w:rPr>
          <w:rStyle w:val="StyleUnderline"/>
        </w:rPr>
        <w:t>and</w:t>
      </w:r>
      <w:r w:rsidRPr="00072B4C">
        <w:rPr>
          <w:sz w:val="16"/>
        </w:rPr>
        <w:t xml:space="preserve"> </w:t>
      </w:r>
      <w:r w:rsidRPr="00072B4C">
        <w:rPr>
          <w:rStyle w:val="Emphasis"/>
        </w:rPr>
        <w:t>technological development</w:t>
      </w:r>
      <w:r w:rsidRPr="00072B4C">
        <w:rPr>
          <w:sz w:val="16"/>
        </w:rPr>
        <w:t xml:space="preserve"> in the AI space, threatening to cause </w:t>
      </w:r>
      <w:r w:rsidRPr="00072B4C">
        <w:rPr>
          <w:rStyle w:val="Emphasis"/>
        </w:rPr>
        <w:t>significant economic</w:t>
      </w:r>
      <w:r w:rsidRPr="00072B4C">
        <w:rPr>
          <w:sz w:val="16"/>
        </w:rPr>
        <w:t xml:space="preserve"> loss </w:t>
      </w:r>
      <w:r w:rsidRPr="00072B4C">
        <w:rPr>
          <w:rStyle w:val="StyleUnderline"/>
        </w:rPr>
        <w:t xml:space="preserve">in key innovation-driven sectors </w:t>
      </w:r>
      <w:r w:rsidRPr="00B142AA">
        <w:rPr>
          <w:rStyle w:val="StyleUnderline"/>
          <w:highlight w:val="yellow"/>
        </w:rPr>
        <w:t>where</w:t>
      </w:r>
      <w:r w:rsidRPr="00072B4C">
        <w:rPr>
          <w:sz w:val="16"/>
        </w:rPr>
        <w:t xml:space="preserve"> the </w:t>
      </w:r>
      <w:r w:rsidRPr="00B142AA">
        <w:rPr>
          <w:rStyle w:val="Emphasis"/>
          <w:highlight w:val="yellow"/>
        </w:rPr>
        <w:t>U</w:t>
      </w:r>
      <w:r w:rsidRPr="00072B4C">
        <w:rPr>
          <w:sz w:val="16"/>
        </w:rPr>
        <w:t xml:space="preserve">nited </w:t>
      </w:r>
      <w:r w:rsidRPr="00B142AA">
        <w:rPr>
          <w:rStyle w:val="Emphasis"/>
          <w:highlight w:val="yellow"/>
        </w:rPr>
        <w:t>S</w:t>
      </w:r>
      <w:r w:rsidRPr="00072B4C">
        <w:rPr>
          <w:sz w:val="16"/>
        </w:rPr>
        <w:t xml:space="preserve">tates </w:t>
      </w:r>
      <w:r w:rsidRPr="00B142AA">
        <w:rPr>
          <w:rStyle w:val="Emphasis"/>
          <w:highlight w:val="yellow"/>
        </w:rPr>
        <w:t>competes with China</w:t>
      </w:r>
      <w:r w:rsidRPr="00072B4C">
        <w:rPr>
          <w:sz w:val="16"/>
        </w:rPr>
        <w:t xml:space="preserve">. </w:t>
      </w:r>
    </w:p>
    <w:p w14:paraId="39CC8E3B" w14:textId="77777777" w:rsidR="002D741B" w:rsidRPr="00072B4C" w:rsidRDefault="002D741B" w:rsidP="002D741B">
      <w:pPr>
        <w:rPr>
          <w:sz w:val="16"/>
        </w:rPr>
      </w:pPr>
      <w:r w:rsidRPr="00072B4C">
        <w:rPr>
          <w:sz w:val="16"/>
        </w:rPr>
        <w:t xml:space="preserve">In contrast to potential new rules, including bright-line prohibitions, </w:t>
      </w:r>
      <w:r w:rsidRPr="00B142AA">
        <w:rPr>
          <w:rStyle w:val="StyleUnderline"/>
          <w:highlight w:val="yellow"/>
        </w:rPr>
        <w:t>existing antitrust</w:t>
      </w:r>
      <w:r w:rsidRPr="00B142AA">
        <w:rPr>
          <w:rStyle w:val="StyleUnderline"/>
        </w:rPr>
        <w:t xml:space="preserve"> law</w:t>
      </w:r>
      <w:r w:rsidRPr="00072B4C">
        <w:rPr>
          <w:rStyle w:val="StyleUnderline"/>
        </w:rPr>
        <w:t xml:space="preserve"> </w:t>
      </w:r>
      <w:r w:rsidRPr="00B142AA">
        <w:rPr>
          <w:rStyle w:val="StyleUnderline"/>
          <w:highlight w:val="yellow"/>
        </w:rPr>
        <w:t>offers</w:t>
      </w:r>
      <w:r w:rsidRPr="00B142AA">
        <w:rPr>
          <w:sz w:val="16"/>
          <w:highlight w:val="yellow"/>
        </w:rPr>
        <w:t xml:space="preserve"> </w:t>
      </w:r>
      <w:r w:rsidRPr="00B142AA">
        <w:rPr>
          <w:rStyle w:val="StyleUnderline"/>
          <w:highlight w:val="yellow"/>
        </w:rPr>
        <w:t xml:space="preserve">ample means of </w:t>
      </w:r>
      <w:r w:rsidRPr="00B142AA">
        <w:rPr>
          <w:rStyle w:val="Emphasis"/>
          <w:highlight w:val="yellow"/>
        </w:rPr>
        <w:t>prosecuting</w:t>
      </w:r>
      <w:r w:rsidRPr="00072B4C">
        <w:rPr>
          <w:rStyle w:val="Emphasis"/>
        </w:rPr>
        <w:t xml:space="preserve"> anticompetitive conduct</w:t>
      </w:r>
      <w:r w:rsidRPr="00072B4C">
        <w:rPr>
          <w:sz w:val="16"/>
        </w:rPr>
        <w:t xml:space="preserve">, </w:t>
      </w:r>
      <w:r w:rsidRPr="00072B4C">
        <w:rPr>
          <w:rStyle w:val="StyleUnderline"/>
        </w:rPr>
        <w:t xml:space="preserve">including </w:t>
      </w:r>
      <w:r w:rsidRPr="00B142AA">
        <w:rPr>
          <w:rStyle w:val="StyleUnderline"/>
          <w:highlight w:val="yellow"/>
        </w:rPr>
        <w:t xml:space="preserve">attempts to </w:t>
      </w:r>
      <w:r w:rsidRPr="00B142AA">
        <w:rPr>
          <w:rStyle w:val="Emphasis"/>
          <w:highlight w:val="yellow"/>
        </w:rPr>
        <w:t>monopolize</w:t>
      </w:r>
      <w:r w:rsidRPr="00072B4C">
        <w:rPr>
          <w:rStyle w:val="Emphasis"/>
        </w:rPr>
        <w:t xml:space="preserve"> or exclude </w:t>
      </w:r>
      <w:r w:rsidRPr="00B142AA">
        <w:rPr>
          <w:rStyle w:val="Emphasis"/>
          <w:highlight w:val="yellow"/>
        </w:rPr>
        <w:t>rivals</w:t>
      </w:r>
      <w:r w:rsidRPr="00072B4C">
        <w:rPr>
          <w:rStyle w:val="Emphasis"/>
        </w:rPr>
        <w:t xml:space="preserve"> from competing</w:t>
      </w:r>
      <w:r w:rsidRPr="00072B4C">
        <w:rPr>
          <w:sz w:val="16"/>
        </w:rPr>
        <w:t xml:space="preserve">. By applying a flexible and pragmatic ‘rule of reason’ framework, antitrust courts in the United States can judge business practices and proposed mergers on a case-by-case basis, weighing anticompetitive implications against procompetitive effects or legitimate business justifications for the deal or practice. As generative AI is a rapidly developing space impacting rapidly evolving markets in every economic sector, competition enforcers should continue to closely monitor and study these markets to identify changes or trends that could affect competitive conditions. Any regulatory or legal reforms to address future problems as they emerge should undergo a rigorous cost-benefit analysis prior to being undertaken. </w:t>
      </w:r>
    </w:p>
    <w:p w14:paraId="7779385C" w14:textId="77777777" w:rsidR="002D741B" w:rsidRPr="00110D6F" w:rsidRDefault="002D741B" w:rsidP="002D741B">
      <w:pPr>
        <w:tabs>
          <w:tab w:val="left" w:pos="2977"/>
        </w:tabs>
      </w:pPr>
    </w:p>
    <w:p w14:paraId="007413D7" w14:textId="77777777" w:rsidR="002D741B" w:rsidRDefault="002D741B" w:rsidP="002D741B">
      <w:pPr>
        <w:pStyle w:val="Heading4"/>
      </w:pPr>
      <w:r>
        <w:t xml:space="preserve">They harm </w:t>
      </w:r>
      <w:r w:rsidRPr="00F208E4">
        <w:rPr>
          <w:u w:val="single"/>
        </w:rPr>
        <w:t>AI innovation</w:t>
      </w:r>
      <w:r>
        <w:t xml:space="preserve"> and </w:t>
      </w:r>
      <w:r w:rsidRPr="00F208E4">
        <w:rPr>
          <w:u w:val="single"/>
        </w:rPr>
        <w:t>worsen</w:t>
      </w:r>
      <w:r>
        <w:t xml:space="preserve"> data concentration.</w:t>
      </w:r>
    </w:p>
    <w:p w14:paraId="0029E0AC" w14:textId="77777777" w:rsidR="002D741B" w:rsidRPr="00C13104" w:rsidRDefault="002D741B" w:rsidP="002D741B">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619CD77D" w14:textId="77777777" w:rsidR="002D741B" w:rsidRPr="00072B4C" w:rsidRDefault="002D741B" w:rsidP="002D741B">
      <w:pPr>
        <w:rPr>
          <w:sz w:val="16"/>
        </w:rPr>
      </w:pPr>
      <w:r w:rsidRPr="00072B4C">
        <w:rPr>
          <w:sz w:val="16"/>
        </w:rPr>
        <w:t xml:space="preserve">The </w:t>
      </w:r>
      <w:r w:rsidRPr="00836CA0">
        <w:rPr>
          <w:rStyle w:val="StyleUnderline"/>
        </w:rPr>
        <w:t>rise of</w:t>
      </w:r>
      <w:r w:rsidRPr="00072B4C">
        <w:rPr>
          <w:sz w:val="16"/>
        </w:rPr>
        <w:t xml:space="preserve"> generative artificial intelligence (</w:t>
      </w:r>
      <w:r w:rsidRPr="0069555F">
        <w:rPr>
          <w:rStyle w:val="Emphasis"/>
          <w:highlight w:val="yellow"/>
        </w:rPr>
        <w:t>AI</w:t>
      </w:r>
      <w:r w:rsidRPr="00072B4C">
        <w:rPr>
          <w:sz w:val="16"/>
        </w:rPr>
        <w:t xml:space="preserve">) </w:t>
      </w:r>
      <w:r w:rsidRPr="00836CA0">
        <w:rPr>
          <w:rStyle w:val="StyleUnderline"/>
        </w:rPr>
        <w:t xml:space="preserve">has prompted global </w:t>
      </w:r>
      <w:r w:rsidRPr="0069555F">
        <w:rPr>
          <w:rStyle w:val="StyleUnderline"/>
          <w:highlight w:val="yellow"/>
        </w:rPr>
        <w:t>competition</w:t>
      </w:r>
      <w:r w:rsidRPr="00836CA0">
        <w:rPr>
          <w:rStyle w:val="StyleUnderline"/>
        </w:rPr>
        <w:t xml:space="preserve"> authorities to </w:t>
      </w:r>
      <w:r w:rsidRPr="0069555F">
        <w:rPr>
          <w:rStyle w:val="StyleUnderline"/>
          <w:highlight w:val="yellow"/>
        </w:rPr>
        <w:t>raise concerns</w:t>
      </w:r>
      <w:r w:rsidRPr="00836CA0">
        <w:rPr>
          <w:rStyle w:val="StyleUnderline"/>
        </w:rPr>
        <w:t xml:space="preserve"> that the </w:t>
      </w:r>
      <w:r w:rsidRPr="0069555F">
        <w:rPr>
          <w:rStyle w:val="StyleUnderline"/>
          <w:highlight w:val="yellow"/>
        </w:rPr>
        <w:t>sector is</w:t>
      </w:r>
      <w:r w:rsidRPr="00836CA0">
        <w:rPr>
          <w:rStyle w:val="StyleUnderline"/>
        </w:rPr>
        <w:t xml:space="preserve"> </w:t>
      </w:r>
      <w:r w:rsidRPr="00836CA0">
        <w:rPr>
          <w:rStyle w:val="Emphasis"/>
        </w:rPr>
        <w:t xml:space="preserve">highly </w:t>
      </w:r>
      <w:r w:rsidRPr="0069555F">
        <w:rPr>
          <w:rStyle w:val="Emphasis"/>
          <w:highlight w:val="yellow"/>
        </w:rPr>
        <w:t>susceptible to monopolization</w:t>
      </w:r>
      <w:r w:rsidRPr="00072B4C">
        <w:rPr>
          <w:sz w:val="16"/>
        </w:rPr>
        <w:t xml:space="preserve">. They </w:t>
      </w:r>
      <w:r w:rsidRPr="00836CA0">
        <w:rPr>
          <w:rStyle w:val="StyleUnderline"/>
        </w:rPr>
        <w:t xml:space="preserve">argue that large digital platforms benefit from economies of scale and </w:t>
      </w:r>
      <w:r w:rsidRPr="00836CA0">
        <w:rPr>
          <w:rStyle w:val="Emphasis"/>
        </w:rPr>
        <w:t>network effects advantages</w:t>
      </w:r>
      <w:r w:rsidRPr="00072B4C">
        <w:rPr>
          <w:sz w:val="16"/>
        </w:rPr>
        <w:t xml:space="preserve">, giving these platforms a </w:t>
      </w:r>
      <w:r w:rsidRPr="00836CA0">
        <w:rPr>
          <w:rStyle w:val="Emphasis"/>
        </w:rPr>
        <w:t>significant competitive advantage</w:t>
      </w:r>
      <w:r w:rsidRPr="00072B4C">
        <w:rPr>
          <w:sz w:val="16"/>
        </w:rPr>
        <w:t xml:space="preserve"> that could </w:t>
      </w:r>
      <w:r w:rsidRPr="00836CA0">
        <w:rPr>
          <w:rStyle w:val="StyleUnderline"/>
        </w:rPr>
        <w:t>lead to anticompetitive outcomes</w:t>
      </w:r>
      <w:r w:rsidRPr="00072B4C">
        <w:rPr>
          <w:sz w:val="16"/>
        </w:rPr>
        <w:t xml:space="preserve"> through their control over data.  This understanding has prompted authorities to suggest preemptive </w:t>
      </w:r>
      <w:r w:rsidRPr="0069555F">
        <w:rPr>
          <w:rStyle w:val="Emphasis"/>
          <w:highlight w:val="yellow"/>
        </w:rPr>
        <w:t>antitrust interventions</w:t>
      </w:r>
      <w:r w:rsidRPr="00072B4C">
        <w:rPr>
          <w:sz w:val="16"/>
        </w:rPr>
        <w:t xml:space="preserve">. Our research indicates not only that these concerns </w:t>
      </w:r>
      <w:r w:rsidRPr="0069555F">
        <w:rPr>
          <w:rStyle w:val="Emphasis"/>
          <w:highlight w:val="yellow"/>
        </w:rPr>
        <w:t>are unjustified</w:t>
      </w:r>
      <w:r w:rsidRPr="00836CA0">
        <w:rPr>
          <w:rStyle w:val="StyleUnderline"/>
        </w:rPr>
        <w:t xml:space="preserve"> </w:t>
      </w:r>
      <w:r w:rsidRPr="00836CA0">
        <w:rPr>
          <w:rStyle w:val="Emphasis"/>
        </w:rPr>
        <w:t>and overstated</w:t>
      </w:r>
      <w:r w:rsidRPr="00072B4C">
        <w:rPr>
          <w:sz w:val="16"/>
        </w:rPr>
        <w:t xml:space="preserve"> but that preemptive antitrust interventions </w:t>
      </w:r>
      <w:r w:rsidRPr="0069555F">
        <w:rPr>
          <w:rStyle w:val="StyleUnderline"/>
          <w:highlight w:val="yellow"/>
        </w:rPr>
        <w:t xml:space="preserve">could </w:t>
      </w:r>
      <w:r w:rsidRPr="0069555F">
        <w:rPr>
          <w:rStyle w:val="Emphasis"/>
          <w:highlight w:val="yellow"/>
        </w:rPr>
        <w:t>harm innovation</w:t>
      </w:r>
      <w:r w:rsidRPr="00836CA0">
        <w:rPr>
          <w:rStyle w:val="StyleUnderline"/>
        </w:rPr>
        <w:t xml:space="preserve"> and </w:t>
      </w:r>
      <w:r w:rsidRPr="00836CA0">
        <w:rPr>
          <w:rStyle w:val="Emphasis"/>
        </w:rPr>
        <w:t>competition</w:t>
      </w:r>
      <w:r w:rsidRPr="00072B4C">
        <w:rPr>
          <w:sz w:val="16"/>
        </w:rPr>
        <w:t>.</w:t>
      </w:r>
    </w:p>
    <w:p w14:paraId="5903B3CE" w14:textId="77777777" w:rsidR="002D741B" w:rsidRPr="00072B4C" w:rsidRDefault="002D741B" w:rsidP="002D741B">
      <w:pPr>
        <w:rPr>
          <w:sz w:val="16"/>
        </w:rPr>
      </w:pPr>
      <w:r w:rsidRPr="00072B4C">
        <w:rPr>
          <w:sz w:val="16"/>
        </w:rPr>
        <w:t>Generative AI foundation models (FMs) use machine learning software algorithms to ascertain and predict statistical relationships between data point inputs in order to produce outputs, such as answers to questions, video, audio, images, and more.[1] These models typically rely on and are refined by[2] training on large datasets consisting of billions or even trillions of parameters.[3][4] Proponents of preemptive antitrust intervention in generative AI, including the US Federal Trade Commission (FTC),[5] theorize that a few firms with access to large troves of proprietary and user data or the resources to acquire that data[6] may develop an unassailable advantage in generative AI technology. They may then use this advantage to curtail competition and innovation by restricting their rivals’ access to data[7] and by charging users higher prices without being disciplined by competitive pressure.[8]</w:t>
      </w:r>
    </w:p>
    <w:p w14:paraId="7E15CEA8" w14:textId="77777777" w:rsidR="002D741B" w:rsidRPr="00072B4C" w:rsidRDefault="002D741B" w:rsidP="002D741B">
      <w:pPr>
        <w:rPr>
          <w:sz w:val="16"/>
        </w:rPr>
      </w:pPr>
      <w:r w:rsidRPr="0069555F">
        <w:rPr>
          <w:rStyle w:val="StyleUnderline"/>
        </w:rPr>
        <w:t xml:space="preserve">Concerns about large firms and digital platforms’ </w:t>
      </w:r>
      <w:r w:rsidRPr="0069555F">
        <w:rPr>
          <w:rStyle w:val="Emphasis"/>
        </w:rPr>
        <w:t>exclusive access to data</w:t>
      </w:r>
      <w:r w:rsidRPr="00072B4C">
        <w:rPr>
          <w:sz w:val="16"/>
        </w:rPr>
        <w:t xml:space="preserve"> are also </w:t>
      </w:r>
      <w:r w:rsidRPr="00836CA0">
        <w:rPr>
          <w:rStyle w:val="StyleUnderline"/>
        </w:rPr>
        <w:t xml:space="preserve">driven by fears about </w:t>
      </w:r>
      <w:r w:rsidRPr="00836CA0">
        <w:rPr>
          <w:rStyle w:val="Emphasis"/>
        </w:rPr>
        <w:t>future data scarcity</w:t>
      </w:r>
      <w:r w:rsidRPr="00072B4C">
        <w:rPr>
          <w:sz w:val="16"/>
        </w:rPr>
        <w:t>. Increasingly powerful and versatile foundation models designed to perform complex applications are expected to require higher volumes of data and access to increasingly specific kinds of data to further improve.[9] In addition to larger and more diverse datasets, a larger and more diverse set of human feedback (such as user rankings of application or model outputs) may also be required to fine-tune larger, increasingly complex models.[10] Although many leading FMs were trained on publicly available data scraped from the internet, a high proportion of publicly available data has already been used in training,[11] and an increasing proportion of public data now consists of AI-generated outputs that can degrade model quality when used in training.[12]</w:t>
      </w:r>
    </w:p>
    <w:p w14:paraId="25A607A8" w14:textId="77777777" w:rsidR="002D741B" w:rsidRPr="00072B4C" w:rsidRDefault="002D741B" w:rsidP="002D741B">
      <w:pPr>
        <w:rPr>
          <w:sz w:val="16"/>
        </w:rPr>
      </w:pPr>
      <w:r w:rsidRPr="00072B4C">
        <w:rPr>
          <w:sz w:val="16"/>
        </w:rPr>
        <w:t>Antitrust regulators like the FTC theorize that data scarcity will increase the advantage that large tech firms and their digital platforms have over rival AI model providers and developers due to those firms’ access to vast volumes of training data from users of their other services.[13] Regulators argue that this exclusive access to data would increase tech giants’ ability to harm consumers and would stifle innovation by restricting competition, thereby further entrenching their monopoly.[14]</w:t>
      </w:r>
    </w:p>
    <w:p w14:paraId="6D807EFC" w14:textId="77777777" w:rsidR="002D741B" w:rsidRPr="00072B4C" w:rsidRDefault="002D741B" w:rsidP="002D741B">
      <w:pPr>
        <w:rPr>
          <w:sz w:val="16"/>
        </w:rPr>
      </w:pPr>
      <w:r w:rsidRPr="00072B4C">
        <w:rPr>
          <w:sz w:val="16"/>
        </w:rPr>
        <w:t xml:space="preserve">Contrary to these fears, developers of FMs and the applications that use them have access to a range of data sources, including a competitive market of open-source and commercially available proprietary datasets that are open to all. Similarly, data owners have an incentive to sell their data to big and small firms alike. The </w:t>
      </w:r>
      <w:r w:rsidRPr="0069555F">
        <w:rPr>
          <w:rStyle w:val="StyleUnderline"/>
        </w:rPr>
        <w:t>history of</w:t>
      </w:r>
      <w:r w:rsidRPr="00072B4C">
        <w:rPr>
          <w:sz w:val="16"/>
        </w:rPr>
        <w:t xml:space="preserve"> developing </w:t>
      </w:r>
      <w:r w:rsidRPr="004F0D03">
        <w:rPr>
          <w:rStyle w:val="StyleUnderline"/>
        </w:rPr>
        <w:t>digital platforms</w:t>
      </w:r>
      <w:r w:rsidRPr="00072B4C">
        <w:rPr>
          <w:sz w:val="16"/>
        </w:rPr>
        <w:t xml:space="preserve"> and generative AI also </w:t>
      </w:r>
      <w:r w:rsidRPr="004F0D03">
        <w:rPr>
          <w:rStyle w:val="StyleUnderline"/>
        </w:rPr>
        <w:t>demonstrates</w:t>
      </w:r>
      <w:r w:rsidRPr="00072B4C">
        <w:rPr>
          <w:sz w:val="16"/>
        </w:rPr>
        <w:t xml:space="preserve"> that the </w:t>
      </w:r>
      <w:r w:rsidRPr="0069555F">
        <w:rPr>
          <w:rStyle w:val="StyleUnderline"/>
          <w:highlight w:val="yellow"/>
        </w:rPr>
        <w:t>advantages</w:t>
      </w:r>
      <w:r w:rsidRPr="004F0D03">
        <w:rPr>
          <w:rStyle w:val="StyleUnderline"/>
        </w:rPr>
        <w:t xml:space="preserve"> that a </w:t>
      </w:r>
      <w:r w:rsidRPr="0069555F">
        <w:rPr>
          <w:rStyle w:val="StyleUnderline"/>
          <w:highlight w:val="yellow"/>
        </w:rPr>
        <w:t>firm enjoys from</w:t>
      </w:r>
      <w:r w:rsidRPr="004F0D03">
        <w:rPr>
          <w:rStyle w:val="StyleUnderline"/>
        </w:rPr>
        <w:t xml:space="preserve"> having a </w:t>
      </w:r>
      <w:r w:rsidRPr="0069555F">
        <w:rPr>
          <w:rStyle w:val="StyleUnderline"/>
          <w:highlight w:val="yellow"/>
        </w:rPr>
        <w:t>large</w:t>
      </w:r>
      <w:r w:rsidRPr="004F0D03">
        <w:rPr>
          <w:rStyle w:val="StyleUnderline"/>
        </w:rPr>
        <w:t xml:space="preserve"> existing database</w:t>
      </w:r>
      <w:r w:rsidRPr="00072B4C">
        <w:rPr>
          <w:sz w:val="16"/>
        </w:rPr>
        <w:t xml:space="preserve"> </w:t>
      </w:r>
      <w:r w:rsidRPr="004F0D03">
        <w:rPr>
          <w:rStyle w:val="StyleUnderline"/>
        </w:rPr>
        <w:t>of</w:t>
      </w:r>
      <w:r w:rsidRPr="00072B4C">
        <w:rPr>
          <w:sz w:val="16"/>
        </w:rPr>
        <w:t xml:space="preserve"> user </w:t>
      </w:r>
      <w:r w:rsidRPr="0069555F">
        <w:rPr>
          <w:rStyle w:val="StyleUnderline"/>
          <w:highlight w:val="yellow"/>
        </w:rPr>
        <w:t>data is</w:t>
      </w:r>
      <w:r w:rsidRPr="00072B4C">
        <w:rPr>
          <w:sz w:val="16"/>
        </w:rPr>
        <w:t xml:space="preserve"> generally </w:t>
      </w:r>
      <w:r w:rsidRPr="0069555F">
        <w:rPr>
          <w:rStyle w:val="Emphasis"/>
          <w:highlight w:val="yellow"/>
        </w:rPr>
        <w:t>superseded</w:t>
      </w:r>
      <w:r w:rsidRPr="00072B4C">
        <w:rPr>
          <w:sz w:val="16"/>
        </w:rPr>
        <w:t xml:space="preserve"> </w:t>
      </w:r>
      <w:r w:rsidRPr="0069555F">
        <w:rPr>
          <w:rStyle w:val="StyleUnderline"/>
          <w:highlight w:val="yellow"/>
        </w:rPr>
        <w:t xml:space="preserve">when rivals have </w:t>
      </w:r>
      <w:r w:rsidRPr="0069555F">
        <w:rPr>
          <w:rStyle w:val="Emphasis"/>
          <w:highlight w:val="yellow"/>
        </w:rPr>
        <w:t>superior</w:t>
      </w:r>
      <w:r w:rsidRPr="004F0D03">
        <w:rPr>
          <w:rStyle w:val="Emphasis"/>
        </w:rPr>
        <w:t xml:space="preserve"> software and </w:t>
      </w:r>
      <w:r w:rsidRPr="0069555F">
        <w:rPr>
          <w:rStyle w:val="Emphasis"/>
          <w:highlight w:val="yellow"/>
        </w:rPr>
        <w:t>algo</w:t>
      </w:r>
      <w:r w:rsidRPr="004F0D03">
        <w:rPr>
          <w:rStyle w:val="Emphasis"/>
        </w:rPr>
        <w:t>rithm</w:t>
      </w:r>
      <w:r w:rsidRPr="0069555F">
        <w:rPr>
          <w:rStyle w:val="Emphasis"/>
          <w:highlight w:val="yellow"/>
        </w:rPr>
        <w:t>s</w:t>
      </w:r>
      <w:r w:rsidRPr="00072B4C">
        <w:rPr>
          <w:sz w:val="16"/>
        </w:rPr>
        <w:t xml:space="preserve">, thus indicating that </w:t>
      </w:r>
      <w:r w:rsidRPr="004F0D03">
        <w:rPr>
          <w:rStyle w:val="StyleUnderline"/>
        </w:rPr>
        <w:t xml:space="preserve">access to </w:t>
      </w:r>
      <w:r w:rsidRPr="0069555F">
        <w:rPr>
          <w:rStyle w:val="StyleUnderline"/>
          <w:highlight w:val="yellow"/>
        </w:rPr>
        <w:t>data is not an ‘</w:t>
      </w:r>
      <w:r w:rsidRPr="0069555F">
        <w:rPr>
          <w:rStyle w:val="Emphasis"/>
          <w:highlight w:val="yellow"/>
        </w:rPr>
        <w:t>unassailable advantage</w:t>
      </w:r>
      <w:r w:rsidRPr="0069555F">
        <w:rPr>
          <w:sz w:val="16"/>
          <w:highlight w:val="yellow"/>
        </w:rPr>
        <w:t>’</w:t>
      </w:r>
      <w:r w:rsidRPr="00072B4C">
        <w:rPr>
          <w:sz w:val="16"/>
        </w:rPr>
        <w:t xml:space="preserve"> over the competition. The right kind of data for a model or application’s intended function is generally more important than raw data volume. Future models and applications will thus likely have more specific uses and so will be trained more efficiently with fewer data. Advancements in the ability to create and correct synthetic data also promise to help to meet data volume demands.</w:t>
      </w:r>
    </w:p>
    <w:p w14:paraId="75948A45" w14:textId="77777777" w:rsidR="002D741B" w:rsidRDefault="002D741B" w:rsidP="002D741B">
      <w:pPr>
        <w:rPr>
          <w:sz w:val="16"/>
        </w:rPr>
      </w:pPr>
      <w:r w:rsidRPr="00072B4C">
        <w:rPr>
          <w:sz w:val="16"/>
        </w:rPr>
        <w:t xml:space="preserve">Despite the failure of their concerns to materialize thus far, competition researchers worried about future data scarcity for training FM models have proposed a range of solutions that could do more harm than good. For instance, </w:t>
      </w:r>
      <w:r w:rsidRPr="0069555F">
        <w:rPr>
          <w:rStyle w:val="StyleUnderline"/>
          <w:highlight w:val="yellow"/>
        </w:rPr>
        <w:t>mandates</w:t>
      </w:r>
      <w:r w:rsidRPr="004F0D03">
        <w:rPr>
          <w:rStyle w:val="StyleUnderline"/>
        </w:rPr>
        <w:t xml:space="preserve"> on digital platforms </w:t>
      </w:r>
      <w:r w:rsidRPr="0069555F">
        <w:rPr>
          <w:rStyle w:val="StyleUnderline"/>
          <w:highlight w:val="yellow"/>
        </w:rPr>
        <w:t xml:space="preserve">to </w:t>
      </w:r>
      <w:r w:rsidRPr="0069555F">
        <w:rPr>
          <w:rStyle w:val="Emphasis"/>
          <w:highlight w:val="yellow"/>
        </w:rPr>
        <w:t>share</w:t>
      </w:r>
      <w:r w:rsidRPr="004F0D03">
        <w:rPr>
          <w:rStyle w:val="Emphasis"/>
        </w:rPr>
        <w:t xml:space="preserve"> their </w:t>
      </w:r>
      <w:r w:rsidRPr="0069555F">
        <w:rPr>
          <w:rStyle w:val="Emphasis"/>
          <w:highlight w:val="yellow"/>
        </w:rPr>
        <w:t>data</w:t>
      </w:r>
      <w:r w:rsidRPr="00072B4C">
        <w:rPr>
          <w:sz w:val="16"/>
        </w:rPr>
        <w:t xml:space="preserve"> with rivals and bright-line prohibitions on mergers or business practices that may give firms more control over data, but that may otherwise benefit competition and innovation. These proposed fixes would </w:t>
      </w:r>
      <w:r w:rsidRPr="0069555F">
        <w:rPr>
          <w:rStyle w:val="Emphasis"/>
          <w:highlight w:val="yellow"/>
        </w:rPr>
        <w:t>impose costs</w:t>
      </w:r>
      <w:r w:rsidRPr="00072B4C">
        <w:rPr>
          <w:sz w:val="16"/>
        </w:rPr>
        <w:t xml:space="preserve"> on the creators and developers of large digital platforms that FM developers rely upon for deploying and refining their models, and for licensing data used to train the models. They </w:t>
      </w:r>
      <w:r w:rsidRPr="004F0D03">
        <w:rPr>
          <w:rStyle w:val="StyleUnderline"/>
        </w:rPr>
        <w:t xml:space="preserve">could </w:t>
      </w:r>
      <w:r w:rsidRPr="0069555F">
        <w:rPr>
          <w:rStyle w:val="StyleUnderline"/>
          <w:highlight w:val="yellow"/>
        </w:rPr>
        <w:t xml:space="preserve">also </w:t>
      </w:r>
      <w:r w:rsidRPr="0069555F">
        <w:rPr>
          <w:rStyle w:val="Emphasis"/>
          <w:highlight w:val="yellow"/>
        </w:rPr>
        <w:t>reduce competition</w:t>
      </w:r>
      <w:r w:rsidRPr="004F0D03">
        <w:rPr>
          <w:rStyle w:val="StyleUnderline"/>
        </w:rPr>
        <w:t xml:space="preserve"> by deterring the creation and improvement of</w:t>
      </w:r>
      <w:r w:rsidRPr="00072B4C">
        <w:rPr>
          <w:sz w:val="16"/>
        </w:rPr>
        <w:t xml:space="preserve"> both the </w:t>
      </w:r>
      <w:r w:rsidRPr="004F0D03">
        <w:rPr>
          <w:rStyle w:val="StyleUnderline"/>
        </w:rPr>
        <w:t>platforms</w:t>
      </w:r>
      <w:r w:rsidRPr="00072B4C">
        <w:rPr>
          <w:sz w:val="16"/>
        </w:rPr>
        <w:t xml:space="preserve"> themselves as well as FMs built by their owners. These proposals are thus unlikely to be warranted as ex post antitrust remedies for exclusive dealing or monopolization are adequate for addressing potential abuses of market power. There are also </w:t>
      </w:r>
      <w:r w:rsidRPr="004F0D03">
        <w:rPr>
          <w:rStyle w:val="StyleUnderline"/>
        </w:rPr>
        <w:t xml:space="preserve">regulatory </w:t>
      </w:r>
      <w:r w:rsidRPr="0069555F">
        <w:rPr>
          <w:rStyle w:val="StyleUnderline"/>
          <w:highlight w:val="yellow"/>
        </w:rPr>
        <w:t>proposals</w:t>
      </w:r>
      <w:r w:rsidRPr="004F0D03">
        <w:rPr>
          <w:rStyle w:val="StyleUnderline"/>
        </w:rPr>
        <w:t xml:space="preserve"> similar to</w:t>
      </w:r>
      <w:r w:rsidRPr="00072B4C">
        <w:rPr>
          <w:sz w:val="16"/>
        </w:rPr>
        <w:t xml:space="preserve"> the European Union’s Global Data Protection Regulation (</w:t>
      </w:r>
      <w:r w:rsidRPr="004F0D03">
        <w:rPr>
          <w:rStyle w:val="Emphasis"/>
        </w:rPr>
        <w:t>GDPR</w:t>
      </w:r>
      <w:r w:rsidRPr="00072B4C">
        <w:rPr>
          <w:sz w:val="16"/>
        </w:rPr>
        <w:t xml:space="preserve">) </w:t>
      </w:r>
      <w:r w:rsidRPr="0069555F">
        <w:rPr>
          <w:rStyle w:val="StyleUnderline"/>
          <w:highlight w:val="yellow"/>
        </w:rPr>
        <w:t>that</w:t>
      </w:r>
      <w:r w:rsidRPr="00072B4C">
        <w:rPr>
          <w:sz w:val="16"/>
        </w:rPr>
        <w:t xml:space="preserve"> </w:t>
      </w:r>
      <w:r w:rsidRPr="004F0D03">
        <w:rPr>
          <w:rStyle w:val="StyleUnderline"/>
        </w:rPr>
        <w:t xml:space="preserve">would </w:t>
      </w:r>
      <w:r w:rsidRPr="0069555F">
        <w:rPr>
          <w:rStyle w:val="StyleUnderline"/>
          <w:highlight w:val="yellow"/>
        </w:rPr>
        <w:t>treat</w:t>
      </w:r>
      <w:r w:rsidRPr="004F0D03">
        <w:rPr>
          <w:rStyle w:val="StyleUnderline"/>
        </w:rPr>
        <w:t xml:space="preserve"> individual digital platform </w:t>
      </w:r>
      <w:r w:rsidRPr="0069555F">
        <w:rPr>
          <w:rStyle w:val="StyleUnderline"/>
          <w:highlight w:val="yellow"/>
        </w:rPr>
        <w:t>user data as</w:t>
      </w:r>
      <w:r w:rsidRPr="004F0D03">
        <w:rPr>
          <w:rStyle w:val="StyleUnderline"/>
        </w:rPr>
        <w:t xml:space="preserve"> a </w:t>
      </w:r>
      <w:r w:rsidRPr="004F0D03">
        <w:rPr>
          <w:rStyle w:val="Emphasis"/>
        </w:rPr>
        <w:t xml:space="preserve">user’s </w:t>
      </w:r>
      <w:r w:rsidRPr="0069555F">
        <w:rPr>
          <w:rStyle w:val="Emphasis"/>
          <w:highlight w:val="yellow"/>
        </w:rPr>
        <w:t>property</w:t>
      </w:r>
      <w:r w:rsidRPr="004F0D03">
        <w:rPr>
          <w:rStyle w:val="Emphasis"/>
        </w:rPr>
        <w:t xml:space="preserve"> right</w:t>
      </w:r>
      <w:r w:rsidRPr="00072B4C">
        <w:rPr>
          <w:sz w:val="16"/>
        </w:rPr>
        <w:t xml:space="preserve">. </w:t>
      </w:r>
      <w:r w:rsidRPr="004F0D03">
        <w:rPr>
          <w:rStyle w:val="StyleUnderline"/>
        </w:rPr>
        <w:t xml:space="preserve">These too </w:t>
      </w:r>
      <w:r w:rsidRPr="0069555F">
        <w:rPr>
          <w:rStyle w:val="StyleUnderline"/>
          <w:highlight w:val="yellow"/>
        </w:rPr>
        <w:t>are flawed and</w:t>
      </w:r>
      <w:r w:rsidRPr="004F0D03">
        <w:rPr>
          <w:rStyle w:val="StyleUnderline"/>
        </w:rPr>
        <w:t xml:space="preserve"> would </w:t>
      </w:r>
      <w:r w:rsidRPr="0069555F">
        <w:rPr>
          <w:rStyle w:val="Emphasis"/>
          <w:highlight w:val="yellow"/>
        </w:rPr>
        <w:t>worsen data scarcity</w:t>
      </w:r>
      <w:r w:rsidRPr="004F0D03">
        <w:rPr>
          <w:rStyle w:val="StyleUnderline"/>
        </w:rPr>
        <w:t xml:space="preserve"> issues and digital platform functionality</w:t>
      </w:r>
      <w:r w:rsidRPr="00072B4C">
        <w:rPr>
          <w:sz w:val="16"/>
        </w:rPr>
        <w:t xml:space="preserve"> while </w:t>
      </w:r>
      <w:r w:rsidRPr="0069555F">
        <w:rPr>
          <w:rStyle w:val="Emphasis"/>
          <w:highlight w:val="yellow"/>
        </w:rPr>
        <w:t>erecting</w:t>
      </w:r>
      <w:r w:rsidRPr="004F0D03">
        <w:rPr>
          <w:rStyle w:val="Emphasis"/>
        </w:rPr>
        <w:t xml:space="preserve"> further cost </w:t>
      </w:r>
      <w:r w:rsidRPr="0069555F">
        <w:rPr>
          <w:rStyle w:val="Emphasis"/>
          <w:highlight w:val="yellow"/>
        </w:rPr>
        <w:t>barriers</w:t>
      </w:r>
      <w:r w:rsidRPr="0069555F">
        <w:rPr>
          <w:sz w:val="16"/>
          <w:highlight w:val="yellow"/>
        </w:rPr>
        <w:t xml:space="preserve"> </w:t>
      </w:r>
      <w:r w:rsidRPr="0069555F">
        <w:rPr>
          <w:rStyle w:val="Emphasis"/>
          <w:highlight w:val="yellow"/>
        </w:rPr>
        <w:t>to competition</w:t>
      </w:r>
      <w:r w:rsidRPr="00072B4C">
        <w:rPr>
          <w:sz w:val="16"/>
        </w:rPr>
        <w:t xml:space="preserve"> in both the digital platform and generative AI development space. </w:t>
      </w:r>
      <w:r w:rsidRPr="0069555F">
        <w:rPr>
          <w:rStyle w:val="StyleUnderline"/>
          <w:highlight w:val="yellow"/>
        </w:rPr>
        <w:t>Current</w:t>
      </w:r>
      <w:r w:rsidRPr="004F0D03">
        <w:rPr>
          <w:rStyle w:val="StyleUnderline"/>
        </w:rPr>
        <w:t xml:space="preserve"> legal</w:t>
      </w:r>
      <w:r w:rsidRPr="00072B4C">
        <w:rPr>
          <w:sz w:val="16"/>
        </w:rPr>
        <w:t xml:space="preserve"> </w:t>
      </w:r>
      <w:r w:rsidRPr="0069555F">
        <w:rPr>
          <w:rStyle w:val="StyleUnderline"/>
          <w:highlight w:val="yellow"/>
        </w:rPr>
        <w:t>frameworks</w:t>
      </w:r>
      <w:r w:rsidRPr="00072B4C">
        <w:rPr>
          <w:sz w:val="16"/>
        </w:rPr>
        <w:t xml:space="preserve"> and remedies </w:t>
      </w:r>
      <w:r w:rsidRPr="0069555F">
        <w:rPr>
          <w:rStyle w:val="StyleUnderline"/>
          <w:highlight w:val="yellow"/>
        </w:rPr>
        <w:t>recognized by antitrust</w:t>
      </w:r>
      <w:r w:rsidRPr="00072B4C">
        <w:rPr>
          <w:sz w:val="16"/>
        </w:rPr>
        <w:t xml:space="preserve"> courts </w:t>
      </w:r>
      <w:r w:rsidRPr="0069555F">
        <w:rPr>
          <w:rStyle w:val="StyleUnderline"/>
        </w:rPr>
        <w:t>provide</w:t>
      </w:r>
      <w:r w:rsidRPr="00072B4C">
        <w:rPr>
          <w:sz w:val="16"/>
        </w:rPr>
        <w:t xml:space="preserve"> an </w:t>
      </w:r>
      <w:r w:rsidRPr="0069555F">
        <w:rPr>
          <w:rStyle w:val="StyleUnderline"/>
          <w:highlight w:val="yellow"/>
        </w:rPr>
        <w:t>appropriate</w:t>
      </w:r>
      <w:r w:rsidRPr="00072B4C">
        <w:rPr>
          <w:sz w:val="16"/>
        </w:rPr>
        <w:t xml:space="preserve">, flexible and adequate </w:t>
      </w:r>
      <w:r w:rsidRPr="004F0D03">
        <w:rPr>
          <w:rStyle w:val="Emphasis"/>
        </w:rPr>
        <w:t>framework</w:t>
      </w:r>
      <w:r w:rsidRPr="00072B4C">
        <w:rPr>
          <w:sz w:val="16"/>
        </w:rPr>
        <w:t xml:space="preserve"> for addressing data monopolization issues should they arise.</w:t>
      </w:r>
    </w:p>
    <w:p w14:paraId="5E897BAA" w14:textId="77777777" w:rsidR="002D741B" w:rsidRDefault="002D741B" w:rsidP="002D741B">
      <w:pPr>
        <w:pStyle w:val="Heading4"/>
      </w:pPr>
      <w:r>
        <w:t xml:space="preserve">Giving users </w:t>
      </w:r>
      <w:r w:rsidRPr="00F208E4">
        <w:rPr>
          <w:u w:val="single"/>
        </w:rPr>
        <w:t>rights</w:t>
      </w:r>
      <w:r>
        <w:t xml:space="preserve"> over their data </w:t>
      </w:r>
      <w:r w:rsidRPr="00F208E4">
        <w:rPr>
          <w:u w:val="single"/>
        </w:rPr>
        <w:t>hampers</w:t>
      </w:r>
      <w:r>
        <w:t xml:space="preserve"> American AI innovation. </w:t>
      </w:r>
    </w:p>
    <w:p w14:paraId="5B5A19AC" w14:textId="77777777" w:rsidR="002D741B" w:rsidRPr="00171F76" w:rsidRDefault="002D741B" w:rsidP="002D741B">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2A97D16C" w14:textId="77777777" w:rsidR="002D741B" w:rsidRPr="00072B4C" w:rsidRDefault="002D741B" w:rsidP="002D741B">
      <w:pPr>
        <w:rPr>
          <w:sz w:val="16"/>
        </w:rPr>
      </w:pPr>
      <w:r w:rsidRPr="00072B4C">
        <w:rPr>
          <w:sz w:val="16"/>
        </w:rPr>
        <w:t xml:space="preserve">The European Union’s [EU’s] attempts to regulate the use of data and reduce privacy harms in digital markets demonstrate the adverse impacts of imposing proscriptive </w:t>
      </w:r>
      <w:r w:rsidRPr="00171F76">
        <w:rPr>
          <w:rStyle w:val="StyleUnderline"/>
          <w:highlight w:val="yellow"/>
        </w:rPr>
        <w:t>reg</w:t>
      </w:r>
      <w:r w:rsidRPr="00590D20">
        <w:rPr>
          <w:rStyle w:val="StyleUnderline"/>
        </w:rPr>
        <w:t>ulation</w:t>
      </w:r>
      <w:r w:rsidRPr="00171F76">
        <w:rPr>
          <w:rStyle w:val="StyleUnderline"/>
          <w:highlight w:val="yellow"/>
        </w:rPr>
        <w:t>s</w:t>
      </w:r>
      <w:r w:rsidRPr="00072B4C">
        <w:rPr>
          <w:sz w:val="16"/>
        </w:rPr>
        <w:t xml:space="preserve"> on innovative sectors. In 2018, the EU instituted the General Data Protection Regulation (GDPR), </w:t>
      </w:r>
      <w:r w:rsidRPr="00171F76">
        <w:rPr>
          <w:rStyle w:val="StyleUnderline"/>
          <w:highlight w:val="yellow"/>
        </w:rPr>
        <w:t>which</w:t>
      </w:r>
      <w:r w:rsidRPr="00171F76">
        <w:rPr>
          <w:sz w:val="16"/>
          <w:highlight w:val="yellow"/>
        </w:rPr>
        <w:t xml:space="preserve"> </w:t>
      </w:r>
      <w:r w:rsidRPr="00171F76">
        <w:rPr>
          <w:rStyle w:val="StyleUnderline"/>
          <w:highlight w:val="yellow"/>
        </w:rPr>
        <w:t>require</w:t>
      </w:r>
      <w:r w:rsidRPr="00072B4C">
        <w:rPr>
          <w:sz w:val="16"/>
        </w:rPr>
        <w:t xml:space="preserve">s </w:t>
      </w:r>
      <w:r w:rsidRPr="00171F76">
        <w:rPr>
          <w:rStyle w:val="StyleUnderline"/>
          <w:highlight w:val="yellow"/>
        </w:rPr>
        <w:t>companies</w:t>
      </w:r>
      <w:r w:rsidRPr="00072B4C">
        <w:rPr>
          <w:sz w:val="16"/>
        </w:rPr>
        <w:t xml:space="preserve"> and organizations </w:t>
      </w:r>
      <w:r w:rsidRPr="00171F76">
        <w:rPr>
          <w:rStyle w:val="StyleUnderline"/>
          <w:highlight w:val="yellow"/>
        </w:rPr>
        <w:t>to</w:t>
      </w:r>
      <w:r w:rsidRPr="00590D20">
        <w:rPr>
          <w:rStyle w:val="StyleUnderline"/>
        </w:rPr>
        <w:t xml:space="preserve"> </w:t>
      </w:r>
      <w:r w:rsidRPr="00171F76">
        <w:rPr>
          <w:rStyle w:val="Emphasis"/>
          <w:highlight w:val="yellow"/>
        </w:rPr>
        <w:t>guarantee</w:t>
      </w:r>
      <w:r w:rsidRPr="00590D20">
        <w:rPr>
          <w:rStyle w:val="StyleUnderline"/>
        </w:rPr>
        <w:t xml:space="preserve"> </w:t>
      </w:r>
      <w:r w:rsidRPr="00171F76">
        <w:rPr>
          <w:rStyle w:val="Emphasis"/>
          <w:highlight w:val="yellow"/>
        </w:rPr>
        <w:t>users</w:t>
      </w:r>
      <w:r w:rsidRPr="00590D20">
        <w:rPr>
          <w:rStyle w:val="Emphasis"/>
        </w:rPr>
        <w:t xml:space="preserve"> the </w:t>
      </w:r>
      <w:r w:rsidRPr="00171F76">
        <w:rPr>
          <w:rStyle w:val="Emphasis"/>
          <w:highlight w:val="yellow"/>
        </w:rPr>
        <w:t>right</w:t>
      </w:r>
      <w:r w:rsidRPr="00590D20">
        <w:rPr>
          <w:rStyle w:val="Emphasis"/>
        </w:rPr>
        <w:t xml:space="preserve"> </w:t>
      </w:r>
      <w:r w:rsidRPr="00171F76">
        <w:rPr>
          <w:rStyle w:val="Emphasis"/>
          <w:highlight w:val="yellow"/>
        </w:rPr>
        <w:t>to</w:t>
      </w:r>
      <w:r w:rsidRPr="00590D20">
        <w:rPr>
          <w:rStyle w:val="Emphasis"/>
        </w:rPr>
        <w:t xml:space="preserve"> access</w:t>
      </w:r>
      <w:r w:rsidRPr="00072B4C">
        <w:rPr>
          <w:sz w:val="16"/>
        </w:rPr>
        <w:t xml:space="preserve"> and erase </w:t>
      </w:r>
      <w:r w:rsidRPr="00171F76">
        <w:rPr>
          <w:rStyle w:val="Emphasis"/>
          <w:highlight w:val="yellow"/>
        </w:rPr>
        <w:t>data</w:t>
      </w:r>
      <w:r w:rsidRPr="00072B4C">
        <w:rPr>
          <w:sz w:val="16"/>
        </w:rPr>
        <w:t xml:space="preserve">. The GDPR also mandates positive opt-out style consent for certain data collection and use and that users can request their data and move it between different platforms, that is, render it “portable.”[88] When the GDPR was instituted, users did begin opting out of tracking and data collection, which </w:t>
      </w:r>
      <w:r w:rsidRPr="00590D20">
        <w:rPr>
          <w:rStyle w:val="StyleUnderline"/>
        </w:rPr>
        <w:t xml:space="preserve">led to </w:t>
      </w:r>
      <w:r w:rsidRPr="00590D20">
        <w:rPr>
          <w:rStyle w:val="Emphasis"/>
        </w:rPr>
        <w:t>less data collection</w:t>
      </w:r>
      <w:r w:rsidRPr="00590D20">
        <w:rPr>
          <w:rStyle w:val="StyleUnderline"/>
        </w:rPr>
        <w:t xml:space="preserve"> and use by businesses</w:t>
      </w:r>
      <w:r w:rsidRPr="00072B4C">
        <w:rPr>
          <w:sz w:val="16"/>
        </w:rPr>
        <w:t xml:space="preserve">, </w:t>
      </w:r>
      <w:r w:rsidRPr="00590D20">
        <w:rPr>
          <w:rStyle w:val="StyleUnderline"/>
        </w:rPr>
        <w:t xml:space="preserve">which </w:t>
      </w:r>
      <w:r w:rsidRPr="00171F76">
        <w:rPr>
          <w:rStyle w:val="Emphasis"/>
          <w:highlight w:val="yellow"/>
        </w:rPr>
        <w:t>hampered competition</w:t>
      </w:r>
      <w:r w:rsidRPr="00171F76">
        <w:rPr>
          <w:sz w:val="16"/>
          <w:highlight w:val="yellow"/>
        </w:rPr>
        <w:t xml:space="preserve"> </w:t>
      </w:r>
      <w:r w:rsidRPr="00171F76">
        <w:rPr>
          <w:rStyle w:val="StyleUnderline"/>
          <w:highlight w:val="yellow"/>
        </w:rPr>
        <w:t>and</w:t>
      </w:r>
      <w:r w:rsidRPr="00171F76">
        <w:rPr>
          <w:rStyle w:val="Emphasis"/>
          <w:highlight w:val="yellow"/>
        </w:rPr>
        <w:t xml:space="preserve"> innovation</w:t>
      </w:r>
      <w:r w:rsidRPr="00072B4C">
        <w:rPr>
          <w:sz w:val="16"/>
        </w:rPr>
        <w:t xml:space="preserve"> among online businesses. Web visits and revenue declined, while online search quality suffered and became less efficient due to reduced access to data, which limited the ability to tailor results to user preferences.[89] As competition in web advertising and user preference tracking decreased, the number of new firms, innovative applications, and venture capital investment also decreased.[90] Difficulties in acquiring data or using it for targeted services like advertising due to the GDPR disproportionately affected small businesses[91] and newer or potential entrants that lacked an established brand presence predating the GDPR. Because of the GDPR, the </w:t>
      </w:r>
      <w:r w:rsidRPr="00171F76">
        <w:rPr>
          <w:rStyle w:val="StyleUnderline"/>
          <w:highlight w:val="yellow"/>
        </w:rPr>
        <w:t>productivity of</w:t>
      </w:r>
      <w:r w:rsidRPr="00072B4C">
        <w:rPr>
          <w:sz w:val="16"/>
        </w:rPr>
        <w:t xml:space="preserve"> EU </w:t>
      </w:r>
      <w:r w:rsidRPr="00171F76">
        <w:rPr>
          <w:rStyle w:val="StyleUnderline"/>
          <w:highlight w:val="yellow"/>
        </w:rPr>
        <w:t>firms</w:t>
      </w:r>
      <w:r w:rsidRPr="00171F76">
        <w:rPr>
          <w:sz w:val="16"/>
          <w:highlight w:val="yellow"/>
        </w:rPr>
        <w:t xml:space="preserve"> </w:t>
      </w:r>
      <w:r w:rsidRPr="00171F76">
        <w:rPr>
          <w:rStyle w:val="Emphasis"/>
          <w:highlight w:val="yellow"/>
        </w:rPr>
        <w:t>reduced</w:t>
      </w:r>
      <w:r w:rsidRPr="00171F76">
        <w:rPr>
          <w:sz w:val="16"/>
          <w:highlight w:val="yellow"/>
        </w:rPr>
        <w:t xml:space="preserve"> </w:t>
      </w:r>
      <w:r w:rsidRPr="00171F76">
        <w:rPr>
          <w:rStyle w:val="StyleUnderline"/>
          <w:highlight w:val="yellow"/>
        </w:rPr>
        <w:t>relative to</w:t>
      </w:r>
      <w:r w:rsidRPr="00072B4C">
        <w:rPr>
          <w:sz w:val="16"/>
        </w:rPr>
        <w:t xml:space="preserve"> their </w:t>
      </w:r>
      <w:r w:rsidRPr="00171F76">
        <w:rPr>
          <w:rStyle w:val="Emphasis"/>
          <w:highlight w:val="yellow"/>
        </w:rPr>
        <w:t>American counterparts</w:t>
      </w:r>
      <w:r w:rsidRPr="00072B4C">
        <w:rPr>
          <w:sz w:val="16"/>
        </w:rPr>
        <w:t xml:space="preserve">, and European tech start-ups saw reduced access to investment for research and development, further </w:t>
      </w:r>
      <w:r w:rsidRPr="00590D20">
        <w:rPr>
          <w:rStyle w:val="Emphasis"/>
        </w:rPr>
        <w:t>hampering innovation</w:t>
      </w:r>
      <w:r w:rsidRPr="00072B4C">
        <w:rPr>
          <w:sz w:val="16"/>
        </w:rPr>
        <w:t>.[92]</w:t>
      </w:r>
    </w:p>
    <w:p w14:paraId="1D49F254" w14:textId="77777777" w:rsidR="002D741B" w:rsidRPr="00072B4C" w:rsidRDefault="002D741B" w:rsidP="002D741B">
      <w:pPr>
        <w:rPr>
          <w:sz w:val="16"/>
        </w:rPr>
      </w:pPr>
      <w:r w:rsidRPr="00072B4C">
        <w:rPr>
          <w:sz w:val="16"/>
        </w:rPr>
        <w:t xml:space="preserve">The GDPR’s regulatory and </w:t>
      </w:r>
      <w:r w:rsidRPr="00171F76">
        <w:rPr>
          <w:rStyle w:val="StyleUnderline"/>
        </w:rPr>
        <w:t>compliance costs</w:t>
      </w:r>
      <w:r w:rsidRPr="00072B4C">
        <w:rPr>
          <w:sz w:val="16"/>
        </w:rPr>
        <w:t xml:space="preserve"> </w:t>
      </w:r>
      <w:r w:rsidRPr="00590D20">
        <w:rPr>
          <w:rStyle w:val="StyleUnderline"/>
        </w:rPr>
        <w:t>have</w:t>
      </w:r>
      <w:r w:rsidRPr="00072B4C">
        <w:rPr>
          <w:sz w:val="16"/>
        </w:rPr>
        <w:t xml:space="preserve"> also </w:t>
      </w:r>
      <w:r w:rsidRPr="00590D20">
        <w:rPr>
          <w:rStyle w:val="Emphasis"/>
        </w:rPr>
        <w:t>been significant</w:t>
      </w:r>
      <w:r w:rsidRPr="00072B4C">
        <w:rPr>
          <w:sz w:val="16"/>
        </w:rPr>
        <w:t xml:space="preserve">,[93] with firms’ privacy office budgets increasing by an average of 29 percent to meet compliance requirements.[94] Additionally, American companies adhering to GDPR and similar privacy laws, such as the California Consumer Protection Act (CCPA), incur an estimated cost of $480 per individual whose data they retain.[95] These costs are more easily borne by tech giants and the firms they own: Google, Amazon, and Meta find it easier to obtain consent from individual users.[96] The </w:t>
      </w:r>
      <w:r w:rsidRPr="00590D20">
        <w:rPr>
          <w:rStyle w:val="StyleUnderline"/>
        </w:rPr>
        <w:t>costs</w:t>
      </w:r>
      <w:r w:rsidRPr="00072B4C">
        <w:rPr>
          <w:sz w:val="16"/>
        </w:rPr>
        <w:t xml:space="preserve"> </w:t>
      </w:r>
      <w:r w:rsidRPr="00590D20">
        <w:rPr>
          <w:rStyle w:val="StyleUnderline"/>
        </w:rPr>
        <w:t>and</w:t>
      </w:r>
      <w:r w:rsidRPr="00072B4C">
        <w:rPr>
          <w:sz w:val="16"/>
        </w:rPr>
        <w:t xml:space="preserve"> their relative </w:t>
      </w:r>
      <w:r w:rsidRPr="00171F76">
        <w:rPr>
          <w:rStyle w:val="Emphasis"/>
          <w:highlight w:val="yellow"/>
        </w:rPr>
        <w:t>burdens</w:t>
      </w:r>
      <w:r w:rsidRPr="00072B4C">
        <w:rPr>
          <w:sz w:val="16"/>
        </w:rPr>
        <w:t xml:space="preserve"> have further </w:t>
      </w:r>
      <w:r w:rsidRPr="00171F76">
        <w:rPr>
          <w:rStyle w:val="StyleUnderline"/>
          <w:highlight w:val="yellow"/>
        </w:rPr>
        <w:t>drive</w:t>
      </w:r>
      <w:r w:rsidRPr="00072B4C">
        <w:rPr>
          <w:sz w:val="16"/>
        </w:rPr>
        <w:t xml:space="preserve">n </w:t>
      </w:r>
      <w:r w:rsidRPr="00171F76">
        <w:rPr>
          <w:rStyle w:val="StyleUnderline"/>
          <w:highlight w:val="yellow"/>
        </w:rPr>
        <w:t>increases in</w:t>
      </w:r>
      <w:r w:rsidRPr="00072B4C">
        <w:rPr>
          <w:sz w:val="16"/>
        </w:rPr>
        <w:t xml:space="preserve"> the </w:t>
      </w:r>
      <w:r w:rsidRPr="00171F76">
        <w:rPr>
          <w:rStyle w:val="Emphasis"/>
          <w:highlight w:val="yellow"/>
        </w:rPr>
        <w:t>market concentration</w:t>
      </w:r>
      <w:r w:rsidRPr="00171F76">
        <w:rPr>
          <w:sz w:val="16"/>
          <w:highlight w:val="yellow"/>
        </w:rPr>
        <w:t xml:space="preserve"> </w:t>
      </w:r>
      <w:r w:rsidRPr="00171F76">
        <w:rPr>
          <w:rStyle w:val="StyleUnderline"/>
          <w:highlight w:val="yellow"/>
        </w:rPr>
        <w:t xml:space="preserve">of </w:t>
      </w:r>
      <w:r w:rsidRPr="00171F76">
        <w:rPr>
          <w:rStyle w:val="Emphasis"/>
          <w:highlight w:val="yellow"/>
        </w:rPr>
        <w:t>tech giants</w:t>
      </w:r>
      <w:r w:rsidRPr="00072B4C">
        <w:rPr>
          <w:sz w:val="16"/>
        </w:rPr>
        <w:t xml:space="preserve"> and the largest firms at the expense of smaller players.[97] The long-term impact of the GDPR on innovation has yet to be fully measured due to the dynamic nature of the affected markets.  </w:t>
      </w:r>
    </w:p>
    <w:p w14:paraId="38E24F0B" w14:textId="77777777" w:rsidR="002D741B" w:rsidRPr="00072B4C" w:rsidRDefault="002D741B" w:rsidP="002D741B">
      <w:pPr>
        <w:rPr>
          <w:sz w:val="16"/>
        </w:rPr>
      </w:pPr>
      <w:r w:rsidRPr="00072B4C">
        <w:rPr>
          <w:sz w:val="16"/>
        </w:rPr>
        <w:t xml:space="preserve">The </w:t>
      </w:r>
      <w:r w:rsidRPr="004B39E1">
        <w:rPr>
          <w:rStyle w:val="Emphasis"/>
        </w:rPr>
        <w:t>GDPR</w:t>
      </w:r>
      <w:r w:rsidRPr="00072B4C">
        <w:rPr>
          <w:sz w:val="16"/>
        </w:rPr>
        <w:t xml:space="preserve"> is also </w:t>
      </w:r>
      <w:r w:rsidRPr="004B39E1">
        <w:rPr>
          <w:rStyle w:val="StyleUnderline"/>
        </w:rPr>
        <w:t>likely to adversely impact</w:t>
      </w:r>
      <w:r w:rsidRPr="00072B4C">
        <w:rPr>
          <w:sz w:val="16"/>
        </w:rPr>
        <w:t xml:space="preserve"> European </w:t>
      </w:r>
      <w:r w:rsidRPr="004B39E1">
        <w:rPr>
          <w:rStyle w:val="Emphasis"/>
        </w:rPr>
        <w:t>AI development</w:t>
      </w:r>
      <w:r w:rsidRPr="00072B4C">
        <w:rPr>
          <w:sz w:val="16"/>
        </w:rPr>
        <w:t xml:space="preserve"> going forward. For instance, Italian regulators banned ChatGPT in 2023 after determining that it had no basis to collect and analyze user data under the GDPR.[98] This prohibits ChatGPT (and potentially other AI firms) from obtaining data from Italian users for fine-tuning (or refining) applications. Similar </w:t>
      </w:r>
      <w:r w:rsidRPr="004B39E1">
        <w:rPr>
          <w:rStyle w:val="StyleUnderline"/>
        </w:rPr>
        <w:t xml:space="preserve">regulations that </w:t>
      </w:r>
      <w:r w:rsidRPr="004B39E1">
        <w:rPr>
          <w:rStyle w:val="Emphasis"/>
        </w:rPr>
        <w:t>impose restrictions on data</w:t>
      </w:r>
      <w:r w:rsidRPr="004B39E1">
        <w:rPr>
          <w:rStyle w:val="StyleUnderline"/>
        </w:rPr>
        <w:t xml:space="preserve"> use in the name of regulating AI will also </w:t>
      </w:r>
      <w:r w:rsidRPr="004B39E1">
        <w:rPr>
          <w:rStyle w:val="Emphasis"/>
        </w:rPr>
        <w:t>likely adversely impact AI quality</w:t>
      </w:r>
      <w:r w:rsidRPr="004B39E1">
        <w:rPr>
          <w:rStyle w:val="StyleUnderline"/>
        </w:rPr>
        <w:t xml:space="preserve"> and innovation</w:t>
      </w:r>
      <w:r w:rsidRPr="00072B4C">
        <w:rPr>
          <w:sz w:val="16"/>
        </w:rPr>
        <w:t xml:space="preserve">[99] </w:t>
      </w:r>
      <w:r w:rsidRPr="004B39E1">
        <w:rPr>
          <w:rStyle w:val="StyleUnderline"/>
        </w:rPr>
        <w:t>and harm competition</w:t>
      </w:r>
      <w:r w:rsidRPr="00072B4C">
        <w:rPr>
          <w:sz w:val="16"/>
        </w:rPr>
        <w:t xml:space="preserve"> against entrenched incumbents by </w:t>
      </w:r>
      <w:r w:rsidRPr="004B39E1">
        <w:rPr>
          <w:rStyle w:val="StyleUnderline"/>
        </w:rPr>
        <w:t>disproportionately burdening</w:t>
      </w:r>
      <w:r w:rsidRPr="00072B4C">
        <w:rPr>
          <w:sz w:val="16"/>
        </w:rPr>
        <w:t xml:space="preserve"> newer and smaller </w:t>
      </w:r>
      <w:r w:rsidRPr="004B39E1">
        <w:rPr>
          <w:rStyle w:val="Emphasis"/>
        </w:rPr>
        <w:t>rivals</w:t>
      </w:r>
      <w:r w:rsidRPr="00072B4C">
        <w:rPr>
          <w:sz w:val="16"/>
        </w:rPr>
        <w:t xml:space="preserve">. </w:t>
      </w:r>
    </w:p>
    <w:p w14:paraId="5CFF1A42" w14:textId="77777777" w:rsidR="002D741B" w:rsidRPr="00072B4C" w:rsidRDefault="002D741B" w:rsidP="002D741B">
      <w:pPr>
        <w:rPr>
          <w:sz w:val="16"/>
        </w:rPr>
      </w:pPr>
      <w:r w:rsidRPr="00072B4C">
        <w:rPr>
          <w:sz w:val="16"/>
        </w:rPr>
        <w:t>In addition to harming competition, regulations intended to protect or otherwise benefit consumers (such as by improving privacy standards and control over data) can also harm them directly. As summarized by University of Florida law professor Jane Bambauer, “[c]ompanies [bearing regulatory compliance costs] respond by raising prices for consumers—a cost that may well be worth it to some people and in some contexts, but probably not as a general rule. And this ignores the costs of inconvenience not only in the form of the time required to click through and manage consents but also in terms of the degraded service that results from a less customized experience. For example, the introduction of GDPR seems to have resulted in consumers having to use 21 percent more search terms and access 16 percent more websites before making their online transactions.”[100]  So called “</w:t>
      </w:r>
      <w:r w:rsidRPr="00171F76">
        <w:rPr>
          <w:rStyle w:val="StyleUnderline"/>
          <w:highlight w:val="yellow"/>
        </w:rPr>
        <w:t>protective</w:t>
      </w:r>
      <w:r w:rsidRPr="00072B4C">
        <w:rPr>
          <w:sz w:val="16"/>
        </w:rPr>
        <w:t xml:space="preserve">” </w:t>
      </w:r>
      <w:r w:rsidRPr="00171F76">
        <w:rPr>
          <w:rStyle w:val="StyleUnderline"/>
          <w:highlight w:val="yellow"/>
        </w:rPr>
        <w:t>reg</w:t>
      </w:r>
      <w:r w:rsidRPr="004B39E1">
        <w:rPr>
          <w:rStyle w:val="StyleUnderline"/>
        </w:rPr>
        <w:t>ulation</w:t>
      </w:r>
      <w:r w:rsidRPr="00171F76">
        <w:rPr>
          <w:rStyle w:val="StyleUnderline"/>
          <w:highlight w:val="yellow"/>
        </w:rPr>
        <w:t>s</w:t>
      </w:r>
      <w:r w:rsidRPr="004B39E1">
        <w:rPr>
          <w:rStyle w:val="StyleUnderline"/>
        </w:rPr>
        <w:t xml:space="preserve"> on AI</w:t>
      </w:r>
      <w:r w:rsidRPr="00072B4C">
        <w:rPr>
          <w:sz w:val="16"/>
        </w:rPr>
        <w:t xml:space="preserve"> tools are thus </w:t>
      </w:r>
      <w:r w:rsidRPr="004B39E1">
        <w:rPr>
          <w:rStyle w:val="StyleUnderline"/>
        </w:rPr>
        <w:t xml:space="preserve">likely to </w:t>
      </w:r>
      <w:r w:rsidRPr="00171F76">
        <w:rPr>
          <w:rStyle w:val="StyleUnderline"/>
          <w:highlight w:val="yellow"/>
        </w:rPr>
        <w:t>degrade</w:t>
      </w:r>
      <w:r w:rsidRPr="004B39E1">
        <w:rPr>
          <w:rStyle w:val="StyleUnderline"/>
        </w:rPr>
        <w:t xml:space="preserve"> </w:t>
      </w:r>
      <w:r w:rsidRPr="004B39E1">
        <w:rPr>
          <w:rStyle w:val="Emphasis"/>
        </w:rPr>
        <w:t>user experience</w:t>
      </w:r>
      <w:r w:rsidRPr="004B39E1">
        <w:rPr>
          <w:rStyle w:val="StyleUnderline"/>
        </w:rPr>
        <w:t xml:space="preserve"> and </w:t>
      </w:r>
      <w:r w:rsidRPr="00171F76">
        <w:rPr>
          <w:rStyle w:val="Emphasis"/>
          <w:highlight w:val="yellow"/>
        </w:rPr>
        <w:t>product quality</w:t>
      </w:r>
      <w:r w:rsidRPr="00072B4C">
        <w:rPr>
          <w:sz w:val="16"/>
        </w:rPr>
        <w:t xml:space="preserve"> while </w:t>
      </w:r>
      <w:r w:rsidRPr="004B39E1">
        <w:rPr>
          <w:rStyle w:val="StyleUnderline"/>
        </w:rPr>
        <w:t>raising</w:t>
      </w:r>
      <w:r w:rsidRPr="00072B4C">
        <w:rPr>
          <w:sz w:val="16"/>
        </w:rPr>
        <w:t xml:space="preserve"> the </w:t>
      </w:r>
      <w:r w:rsidRPr="004B39E1">
        <w:rPr>
          <w:rStyle w:val="Emphasis"/>
        </w:rPr>
        <w:t>costs</w:t>
      </w:r>
      <w:r w:rsidRPr="00072B4C">
        <w:rPr>
          <w:sz w:val="16"/>
        </w:rPr>
        <w:t xml:space="preserve"> for consumers accessing paid services.</w:t>
      </w:r>
    </w:p>
    <w:p w14:paraId="419F37D5" w14:textId="77777777" w:rsidR="002D741B" w:rsidRPr="00072B4C" w:rsidRDefault="002D741B" w:rsidP="002D741B">
      <w:pPr>
        <w:rPr>
          <w:sz w:val="16"/>
        </w:rPr>
      </w:pPr>
      <w:r w:rsidRPr="00072B4C">
        <w:rPr>
          <w:sz w:val="16"/>
        </w:rPr>
        <w:t>Additionally, there must be a cost-benefit calculation for regulations that intend to counter the convergence of the generative AI sector on a few foundation model developers. It may be the case that such convergence and high levels of concentration may come to be the most efficient market structure for competition over time, as efficiencies and technical improvements beyond a certain point may be possible only where a firm can take advantage of network effects and scale economies that arise from concentration.[101] For instance, if a single firm develops a superior foundation model that outcompetes all others by attracting a large and exclusive user base on a single platform, that firm can leverage user interactions to refine and improve its generative AI model. In this situation, breaking up the firm to create more competitors and offer consumers “more options” could backfire by creating multiple inferior products. Additionally, such an intervention could discourage both the firm’s successors and potential competitors from investing in developing a superior product, fearing that achieving market dominance would again trigger regulatory intervention.</w:t>
      </w:r>
    </w:p>
    <w:p w14:paraId="142DC8C3" w14:textId="77777777" w:rsidR="002D741B" w:rsidRPr="00072B4C" w:rsidRDefault="002D741B" w:rsidP="002D741B">
      <w:pPr>
        <w:rPr>
          <w:sz w:val="16"/>
        </w:rPr>
      </w:pPr>
      <w:r w:rsidRPr="00072B4C">
        <w:rPr>
          <w:sz w:val="16"/>
        </w:rPr>
        <w:t>Since at least the 1966 Grinnell case, the US Supreme Court has recognized that market concentration isn’t an unqualified bad and can instead be a sign and outcome of vigorous competition rather than an indicator of consumer harm or lack of competition.[102] The same holds true when a firm is able to develop a superior product due to merging with or acquiring another firm or its assets, including data.[103] For a merger or acquisition to be deemed illegal, there must be a substantial likelihood that it will reduce competition in the relevant market.[104] This determination requires showing that the acquisition causes anticompetitive harm when weighed against likely procompetitive benefits.</w:t>
      </w:r>
    </w:p>
    <w:p w14:paraId="3B7BA746" w14:textId="77777777" w:rsidR="002D741B" w:rsidRPr="00072B4C" w:rsidRDefault="002D741B" w:rsidP="002D741B">
      <w:pPr>
        <w:rPr>
          <w:sz w:val="16"/>
        </w:rPr>
      </w:pPr>
      <w:r w:rsidRPr="00072B4C">
        <w:rPr>
          <w:sz w:val="16"/>
        </w:rPr>
        <w:t xml:space="preserve">Concerns about market power stemming from data acquisition in digital markets like generative AI have prompted some scholars to call for the companies that hold data to share this resource with rivals and to allow users to freely move data between competing services.[105] These </w:t>
      </w:r>
      <w:r w:rsidRPr="00171F76">
        <w:rPr>
          <w:rStyle w:val="StyleUnderline"/>
          <w:highlight w:val="yellow"/>
        </w:rPr>
        <w:t>data sharing</w:t>
      </w:r>
      <w:r w:rsidRPr="00072B4C">
        <w:rPr>
          <w:sz w:val="16"/>
        </w:rPr>
        <w:t xml:space="preserve"> or data portability </w:t>
      </w:r>
      <w:r w:rsidRPr="00171F76">
        <w:rPr>
          <w:rStyle w:val="Emphasis"/>
        </w:rPr>
        <w:t>mandates</w:t>
      </w:r>
      <w:r w:rsidRPr="00072B4C">
        <w:rPr>
          <w:sz w:val="16"/>
        </w:rPr>
        <w:t xml:space="preserve"> </w:t>
      </w:r>
      <w:r w:rsidRPr="004B39E1">
        <w:rPr>
          <w:rStyle w:val="StyleUnderline"/>
        </w:rPr>
        <w:t>come</w:t>
      </w:r>
      <w:r w:rsidRPr="00072B4C">
        <w:rPr>
          <w:sz w:val="16"/>
        </w:rPr>
        <w:t xml:space="preserve"> </w:t>
      </w:r>
      <w:r w:rsidRPr="004B39E1">
        <w:rPr>
          <w:rStyle w:val="StyleUnderline"/>
        </w:rPr>
        <w:t>with</w:t>
      </w:r>
      <w:r w:rsidRPr="00072B4C">
        <w:rPr>
          <w:sz w:val="16"/>
        </w:rPr>
        <w:t xml:space="preserve"> both potential benefits and </w:t>
      </w:r>
      <w:r w:rsidRPr="004B39E1">
        <w:rPr>
          <w:rStyle w:val="Emphasis"/>
        </w:rPr>
        <w:t>costs for competition</w:t>
      </w:r>
      <w:r w:rsidRPr="00072B4C">
        <w:rPr>
          <w:sz w:val="16"/>
        </w:rPr>
        <w:t xml:space="preserve">. On one hand, allowing developers and other foundation model creators to access a firm’s competitively valuable data—either for free or for a lower price—could foster competition by reducing the cost to compete and build comparable models and applications. This access would also encourage firms to compete on factors beyond data acquisition and use, such as enhancing user experience or modifying how data is used. This approach would reduce other potential purported harms of data gathering and scraping from websites, services, and databases, such as privacy and copyright infringement. </w:t>
      </w:r>
    </w:p>
    <w:p w14:paraId="11CCF862" w14:textId="77777777" w:rsidR="002D741B" w:rsidRPr="00072B4C" w:rsidRDefault="002D741B" w:rsidP="002D741B">
      <w:pPr>
        <w:rPr>
          <w:sz w:val="16"/>
        </w:rPr>
      </w:pPr>
      <w:r w:rsidRPr="00072B4C">
        <w:rPr>
          <w:sz w:val="16"/>
        </w:rPr>
        <w:t xml:space="preserve">Conversely, however, mandated data sharing </w:t>
      </w:r>
      <w:r w:rsidRPr="004B39E1">
        <w:rPr>
          <w:rStyle w:val="StyleUnderline"/>
        </w:rPr>
        <w:t>would</w:t>
      </w:r>
      <w:r w:rsidRPr="00072B4C">
        <w:rPr>
          <w:sz w:val="16"/>
        </w:rPr>
        <w:t xml:space="preserve"> also </w:t>
      </w:r>
      <w:r w:rsidRPr="00171F76">
        <w:rPr>
          <w:rStyle w:val="Emphasis"/>
          <w:highlight w:val="yellow"/>
        </w:rPr>
        <w:t>reduce incentives</w:t>
      </w:r>
      <w:r w:rsidRPr="004B39E1">
        <w:rPr>
          <w:rStyle w:val="StyleUnderline"/>
        </w:rPr>
        <w:t xml:space="preserve"> for firms to gather data </w:t>
      </w:r>
      <w:r w:rsidRPr="00171F76">
        <w:rPr>
          <w:rStyle w:val="StyleUnderline"/>
          <w:highlight w:val="yellow"/>
        </w:rPr>
        <w:t xml:space="preserve">for </w:t>
      </w:r>
      <w:r w:rsidRPr="00171F76">
        <w:rPr>
          <w:rStyle w:val="Emphasis"/>
          <w:highlight w:val="yellow"/>
        </w:rPr>
        <w:t>developing superior AI</w:t>
      </w:r>
      <w:r w:rsidRPr="004B39E1">
        <w:rPr>
          <w:rStyle w:val="Emphasis"/>
        </w:rPr>
        <w:t xml:space="preserve"> models</w:t>
      </w:r>
      <w:r w:rsidRPr="004B39E1">
        <w:rPr>
          <w:rStyle w:val="StyleUnderline"/>
        </w:rPr>
        <w:t xml:space="preserve"> in the first place</w:t>
      </w:r>
      <w:r w:rsidRPr="00072B4C">
        <w:rPr>
          <w:sz w:val="16"/>
        </w:rPr>
        <w:t xml:space="preserve">, since the expected profits from gathering and monetizing the data would be reduced by rivals being able to free-ride off the same training data. Thus, model developers who might otherwise have scraped or purchased the training data for their own FMs from these firms and application developers who would have built applications off models trained on those superior data sets would be left worse off. In other words, there </w:t>
      </w:r>
      <w:r w:rsidRPr="004B39E1">
        <w:rPr>
          <w:rStyle w:val="StyleUnderline"/>
        </w:rPr>
        <w:t xml:space="preserve">would be no sense in mandating the forced sharing of a resource if the result would be to </w:t>
      </w:r>
      <w:r w:rsidRPr="004B39E1">
        <w:rPr>
          <w:rStyle w:val="Emphasis"/>
        </w:rPr>
        <w:t>discourage that resource from being created</w:t>
      </w:r>
      <w:r w:rsidRPr="004B39E1">
        <w:rPr>
          <w:rStyle w:val="StyleUnderline"/>
        </w:rPr>
        <w:t xml:space="preserve"> in the first place</w:t>
      </w:r>
      <w:r w:rsidRPr="00072B4C">
        <w:rPr>
          <w:sz w:val="16"/>
        </w:rPr>
        <w:t>. For instance, data sharing and portability mandates would reduce the incentives for digital platforms, such as search engines or social media or e-commerce sites, to invest in developing and improving the platform since they could no longer profit from the exclusive ability to monetize their data through means such as targeted advertising.[106] Platforms where user experience suffers from reduced incentives to invest in improvement would attract fewer users, and the aggregation of a large pool of user data and interactions would thus be further stymied. Rather than helping other firms, this outcome would erode their ability to get the data that they might otherwise have obtained through scraping it or licensing it from the platform owner. To reiterate, bodies of useful data may never come to exist if data sharing is enforced.[107]</w:t>
      </w:r>
    </w:p>
    <w:p w14:paraId="7F6173CE" w14:textId="77777777" w:rsidR="002D741B" w:rsidRPr="00072B4C" w:rsidRDefault="002D741B" w:rsidP="002D741B">
      <w:pPr>
        <w:rPr>
          <w:sz w:val="16"/>
        </w:rPr>
      </w:pPr>
      <w:r w:rsidRPr="00072B4C">
        <w:rPr>
          <w:sz w:val="16"/>
        </w:rPr>
        <w:t>Additionally, data sharing and portability mandates risk compromising user privacy and leaving sensitive data vulnerable to cybercriminals. Competitors that gain access to the data may not have the same privacy standards and protections or the same cybersecurity and anti-hacking resources as the service that originally collected the data. Services that attract users by promising better privacy protections and more user control over the data would be unable to guarantee these standards once the data is shared with other firms. Therefore, the overall risks to user privacy and data security from mandated interoperability and data portability could outweigh any benefits to privacy gained from companies shifting their attention away from data collection.</w:t>
      </w:r>
    </w:p>
    <w:p w14:paraId="58A4AC7B" w14:textId="77777777" w:rsidR="002D741B" w:rsidRPr="00072B4C" w:rsidRDefault="002D741B" w:rsidP="002D741B">
      <w:pPr>
        <w:rPr>
          <w:sz w:val="16"/>
        </w:rPr>
      </w:pPr>
      <w:r w:rsidRPr="00072B4C">
        <w:rPr>
          <w:sz w:val="16"/>
        </w:rPr>
        <w:t xml:space="preserve">In sum, regulatory, policy, and legal fixes have been proposed in response to concerns about anticompetitive behavior in the generative AI space. These concerns center on a fear of market failures resulting from just a few firms cornering data that give their technologies an unassailable advantage. However, </w:t>
      </w:r>
      <w:r w:rsidRPr="00A56F37">
        <w:rPr>
          <w:rStyle w:val="StyleUnderline"/>
        </w:rPr>
        <w:t xml:space="preserve">proposed </w:t>
      </w:r>
      <w:r w:rsidRPr="00171F76">
        <w:rPr>
          <w:rStyle w:val="StyleUnderline"/>
          <w:highlight w:val="yellow"/>
        </w:rPr>
        <w:t>remedies to anticompetitive behavior</w:t>
      </w:r>
      <w:r w:rsidRPr="00A56F37">
        <w:rPr>
          <w:rStyle w:val="StyleUnderline"/>
        </w:rPr>
        <w:t xml:space="preserve">, such as breaking up firms or platforms or imposing interoperability or data portability mandates on them, would </w:t>
      </w:r>
      <w:r w:rsidRPr="00171F76">
        <w:rPr>
          <w:rStyle w:val="StyleUnderline"/>
          <w:highlight w:val="yellow"/>
        </w:rPr>
        <w:t xml:space="preserve">come with </w:t>
      </w:r>
      <w:r w:rsidRPr="00171F76">
        <w:rPr>
          <w:rStyle w:val="Emphasis"/>
          <w:highlight w:val="yellow"/>
        </w:rPr>
        <w:t>substantial costs</w:t>
      </w:r>
      <w:r w:rsidRPr="00072B4C">
        <w:rPr>
          <w:sz w:val="16"/>
        </w:rPr>
        <w:t xml:space="preserve"> that may outweigh their benefits. </w:t>
      </w:r>
      <w:r w:rsidRPr="00AC5637">
        <w:rPr>
          <w:rStyle w:val="StyleUnderline"/>
        </w:rPr>
        <w:t xml:space="preserve">The </w:t>
      </w:r>
      <w:r w:rsidRPr="00171F76">
        <w:rPr>
          <w:rStyle w:val="StyleUnderline"/>
        </w:rPr>
        <w:t xml:space="preserve">impact of new </w:t>
      </w:r>
      <w:r w:rsidRPr="00171F76">
        <w:rPr>
          <w:rStyle w:val="Emphasis"/>
        </w:rPr>
        <w:t>rules for AI innovation</w:t>
      </w:r>
      <w:r w:rsidRPr="00072B4C">
        <w:rPr>
          <w:sz w:val="16"/>
        </w:rPr>
        <w:t xml:space="preserve"> and development is hard to predict and a negative impact that even slightly reduces the growth rate of technological development </w:t>
      </w:r>
      <w:r w:rsidRPr="00AC5637">
        <w:rPr>
          <w:rStyle w:val="StyleUnderline"/>
        </w:rPr>
        <w:t>can have</w:t>
      </w:r>
      <w:r w:rsidRPr="00072B4C">
        <w:rPr>
          <w:sz w:val="16"/>
        </w:rPr>
        <w:t xml:space="preserve"> an </w:t>
      </w:r>
      <w:r w:rsidRPr="00171F76">
        <w:rPr>
          <w:rStyle w:val="Emphasis"/>
          <w:highlight w:val="yellow"/>
        </w:rPr>
        <w:t>exponential negative</w:t>
      </w:r>
      <w:r w:rsidRPr="00AC5637">
        <w:rPr>
          <w:rStyle w:val="Emphasis"/>
        </w:rPr>
        <w:t xml:space="preserve"> economic </w:t>
      </w:r>
      <w:r w:rsidRPr="00171F76">
        <w:rPr>
          <w:rStyle w:val="Emphasis"/>
          <w:highlight w:val="yellow"/>
        </w:rPr>
        <w:t>impact</w:t>
      </w:r>
      <w:r w:rsidRPr="00171F76">
        <w:rPr>
          <w:sz w:val="16"/>
          <w:highlight w:val="yellow"/>
        </w:rPr>
        <w:t xml:space="preserve"> </w:t>
      </w:r>
      <w:r w:rsidRPr="00171F76">
        <w:rPr>
          <w:rStyle w:val="Emphasis"/>
          <w:highlight w:val="yellow"/>
        </w:rPr>
        <w:t>on innovation</w:t>
      </w:r>
      <w:r w:rsidRPr="00072B4C">
        <w:rPr>
          <w:sz w:val="16"/>
        </w:rPr>
        <w:t xml:space="preserve"> and competition in the long run. Policymakers should thus err against imposing regulations: (1) that are not surgically targeted against identifiable anticompetitive harms; and (2) where any inadvertent harms to competition and innovation from the regulation are not relatively predictable and cannot be minimized. </w:t>
      </w:r>
    </w:p>
    <w:p w14:paraId="4079D442" w14:textId="77777777" w:rsidR="002D741B" w:rsidRDefault="002D741B" w:rsidP="002D741B">
      <w:pPr>
        <w:rPr>
          <w:sz w:val="16"/>
        </w:rPr>
      </w:pPr>
      <w:r w:rsidRPr="00072B4C">
        <w:rPr>
          <w:sz w:val="16"/>
        </w:rPr>
        <w:t>For business practices and data acquisitions that are not clearly harmful or have both competitive and anticompetitive effects with uncertain outcomes, a “permissionless innovation” approach should be adopted. This means allowing firms to experiment freely unless clear harms can be identified. Where harms are identified, a new rule can be conceived if enforcing existing ones under current law and policy ex-post are found to be lacking and where the benefits of the newly proposed rule are likely to outweigh its costs relative to the status quo.</w:t>
      </w:r>
    </w:p>
    <w:p w14:paraId="0F43A521" w14:textId="77777777" w:rsidR="002D741B" w:rsidRPr="00A84D58" w:rsidRDefault="002D741B" w:rsidP="002D741B">
      <w:pPr>
        <w:pStyle w:val="Heading4"/>
      </w:pPr>
      <w:r w:rsidRPr="00F619CF">
        <w:rPr>
          <w:u w:val="single"/>
        </w:rPr>
        <w:t>Data bargaining</w:t>
      </w:r>
      <w:r>
        <w:t xml:space="preserve"> causes lock-in effects that </w:t>
      </w:r>
      <w:r w:rsidRPr="00F619CF">
        <w:rPr>
          <w:u w:val="single"/>
        </w:rPr>
        <w:t>cements</w:t>
      </w:r>
      <w:r>
        <w:t xml:space="preserve"> AI concentration.</w:t>
      </w:r>
    </w:p>
    <w:p w14:paraId="31228CCD" w14:textId="77777777" w:rsidR="002D741B" w:rsidRDefault="002D741B" w:rsidP="002D741B">
      <w:r>
        <w:t xml:space="preserve">Tjerk </w:t>
      </w:r>
      <w:r w:rsidRPr="00A84D58">
        <w:rPr>
          <w:rStyle w:val="Style13ptBold"/>
        </w:rPr>
        <w:t>Timan et al 21</w:t>
      </w:r>
      <w:r>
        <w:t xml:space="preserve">, project coordinator for a large Horizon Europe Research-and Innovation project, centred around AI, data and robotics for industry; Charlotte </w:t>
      </w:r>
      <w:r w:rsidRPr="00A84D58">
        <w:rPr>
          <w:b/>
          <w:bCs/>
        </w:rPr>
        <w:t>van Oirsouw</w:t>
      </w:r>
      <w:r>
        <w:t xml:space="preserve">, egree in Law &amp; Technology (LL.M.) from Tilburg University and a degree in Law &amp; Economics (LL.M.) from Utrecht University; Marissa </w:t>
      </w:r>
      <w:r w:rsidRPr="00A84D58">
        <w:rPr>
          <w:b/>
          <w:bCs/>
        </w:rPr>
        <w:t>Hoekstra</w:t>
      </w:r>
      <w:r>
        <w:t>, medior researcher at the Strategy and Policy Department at TNO Vector, 8/1/21, “The Role of Data Regulation in Shaping AI: An Overview of Challenges and Recommendations for SMEs,” https://link.springer.com/chapter/10.1007/978-3-030-68176-0_15</w:t>
      </w:r>
    </w:p>
    <w:p w14:paraId="15805597" w14:textId="77777777" w:rsidR="002D741B" w:rsidRPr="003434D0" w:rsidRDefault="002D741B" w:rsidP="002D741B">
      <w:pPr>
        <w:rPr>
          <w:sz w:val="16"/>
        </w:rPr>
      </w:pPr>
      <w:r w:rsidRPr="003434D0">
        <w:rPr>
          <w:sz w:val="16"/>
        </w:rPr>
        <w:t>3.1.8 Data Ownership</w:t>
      </w:r>
    </w:p>
    <w:p w14:paraId="77602F69" w14:textId="77777777" w:rsidR="002D741B" w:rsidRPr="00112D57" w:rsidRDefault="002D741B" w:rsidP="002D741B">
      <w:pPr>
        <w:rPr>
          <w:sz w:val="16"/>
        </w:rPr>
      </w:pPr>
      <w:r w:rsidRPr="003434D0">
        <w:rPr>
          <w:sz w:val="16"/>
        </w:rPr>
        <w:t xml:space="preserve">There is </w:t>
      </w:r>
      <w:r w:rsidRPr="003434D0">
        <w:rPr>
          <w:rStyle w:val="StyleUnderline"/>
        </w:rPr>
        <w:t xml:space="preserve">no particular framework </w:t>
      </w:r>
      <w:r w:rsidRPr="003434D0">
        <w:rPr>
          <w:rStyle w:val="Emphasis"/>
        </w:rPr>
        <w:t>to regulate the ownership of data</w:t>
      </w:r>
      <w:r w:rsidRPr="003434D0">
        <w:rPr>
          <w:sz w:val="16"/>
        </w:rPr>
        <w:t xml:space="preserve">. Currently, the only means to establish ownership in data or protection of data is through the provisions of the GDPR, the DbD and the Trade Secrets Protection Directive, or by contracts through contract law. Whether there should be an ownership right in data has been widely debated in recent years, as this current framework does not sufficiently or adequately respond to the needs of all the actors involved in the data value cycle. At the same time, </w:t>
      </w:r>
      <w:r w:rsidRPr="003434D0">
        <w:rPr>
          <w:rStyle w:val="StyleUnderline"/>
        </w:rPr>
        <w:t xml:space="preserve">there is </w:t>
      </w:r>
      <w:r w:rsidRPr="00112D57">
        <w:rPr>
          <w:rStyle w:val="Emphasis"/>
          <w:highlight w:val="yellow"/>
        </w:rPr>
        <w:t>consensus</w:t>
      </w:r>
      <w:r w:rsidRPr="003434D0">
        <w:rPr>
          <w:rStyle w:val="Emphasis"/>
        </w:rPr>
        <w:t xml:space="preserve"> that a </w:t>
      </w:r>
      <w:r w:rsidRPr="00112D57">
        <w:rPr>
          <w:rStyle w:val="Emphasis"/>
          <w:highlight w:val="yellow"/>
        </w:rPr>
        <w:t>data ownership right</w:t>
      </w:r>
      <w:r w:rsidRPr="003434D0">
        <w:rPr>
          <w:rStyle w:val="StyleUnderline"/>
        </w:rPr>
        <w:t xml:space="preserve"> </w:t>
      </w:r>
      <w:r w:rsidRPr="00112D57">
        <w:rPr>
          <w:rStyle w:val="StyleUnderline"/>
          <w:highlight w:val="yellow"/>
        </w:rPr>
        <w:t>is not desirable</w:t>
      </w:r>
      <w:r w:rsidRPr="003434D0">
        <w:rPr>
          <w:sz w:val="16"/>
        </w:rPr>
        <w:t xml:space="preserve">, as </w:t>
      </w:r>
      <w:r w:rsidRPr="003434D0">
        <w:rPr>
          <w:rStyle w:val="StyleUnderline"/>
        </w:rPr>
        <w:t xml:space="preserve">granting data ownership rights is considered to </w:t>
      </w:r>
      <w:r w:rsidRPr="00112D57">
        <w:rPr>
          <w:rStyle w:val="StyleUnderline"/>
          <w:highlight w:val="yellow"/>
        </w:rPr>
        <w:t>create</w:t>
      </w:r>
      <w:r w:rsidRPr="003434D0">
        <w:rPr>
          <w:rStyle w:val="StyleUnderline"/>
        </w:rPr>
        <w:t xml:space="preserve"> an </w:t>
      </w:r>
      <w:r w:rsidRPr="00112D57">
        <w:rPr>
          <w:rStyle w:val="Emphasis"/>
          <w:highlight w:val="yellow"/>
        </w:rPr>
        <w:t>over-protective regime</w:t>
      </w:r>
      <w:r w:rsidRPr="003434D0">
        <w:rPr>
          <w:sz w:val="16"/>
        </w:rPr>
        <w:t xml:space="preserve"> </w:t>
      </w:r>
      <w:r w:rsidRPr="00112D57">
        <w:rPr>
          <w:rStyle w:val="StyleUnderline"/>
          <w:highlight w:val="yellow"/>
        </w:rPr>
        <w:t>with</w:t>
      </w:r>
      <w:r w:rsidRPr="003434D0">
        <w:rPr>
          <w:rStyle w:val="StyleUnderline"/>
        </w:rPr>
        <w:t xml:space="preserve"> </w:t>
      </w:r>
      <w:r w:rsidRPr="00112D57">
        <w:rPr>
          <w:rStyle w:val="StyleUnderline"/>
          <w:highlight w:val="yellow"/>
        </w:rPr>
        <w:t>increased</w:t>
      </w:r>
      <w:r w:rsidRPr="003434D0">
        <w:rPr>
          <w:rStyle w:val="StyleUnderline"/>
        </w:rPr>
        <w:t xml:space="preserve"> </w:t>
      </w:r>
      <w:r w:rsidRPr="00112D57">
        <w:rPr>
          <w:rStyle w:val="Emphasis"/>
          <w:highlight w:val="yellow"/>
        </w:rPr>
        <w:t>data fragmentation</w:t>
      </w:r>
      <w:r w:rsidRPr="003434D0">
        <w:rPr>
          <w:sz w:val="16"/>
        </w:rPr>
        <w:t xml:space="preserve"> </w:t>
      </w:r>
      <w:r w:rsidRPr="00112D57">
        <w:rPr>
          <w:rStyle w:val="StyleUnderline"/>
          <w:highlight w:val="yellow"/>
        </w:rPr>
        <w:t>and</w:t>
      </w:r>
      <w:r w:rsidRPr="003434D0">
        <w:rPr>
          <w:rStyle w:val="StyleUnderline"/>
        </w:rPr>
        <w:t xml:space="preserve"> </w:t>
      </w:r>
      <w:r w:rsidRPr="003434D0">
        <w:rPr>
          <w:rStyle w:val="Emphasis"/>
        </w:rPr>
        <w:t xml:space="preserve">high </w:t>
      </w:r>
      <w:r w:rsidRPr="00112D57">
        <w:rPr>
          <w:rStyle w:val="Emphasis"/>
          <w:highlight w:val="yellow"/>
        </w:rPr>
        <w:t>transaction costs</w:t>
      </w:r>
      <w:r w:rsidRPr="003434D0">
        <w:rPr>
          <w:rStyle w:val="Emphasis"/>
        </w:rPr>
        <w:t xml:space="preserve"> </w:t>
      </w:r>
      <w:r w:rsidRPr="003434D0">
        <w:rPr>
          <w:sz w:val="16"/>
        </w:rPr>
        <w:t xml:space="preserve">31. The difficulty of assigning ownership to data lies in the nature of data, because it is neither tangible nor intangible, it is limitless and non-rivalrous, and its meaning and value are not static. Data has a lifecycle of its own with many stakeholders involved. This also implies that no stakeholder will hold exclusive ownership rights over the data. The lack of a clear regulatory regime creates high levels of legal uncertainty. Ownership is currently mainly captured by contractual arrangements. This situation is far from ideal, as </w:t>
      </w:r>
      <w:r w:rsidRPr="003434D0">
        <w:rPr>
          <w:rStyle w:val="StyleUnderline"/>
        </w:rPr>
        <w:t xml:space="preserve">it </w:t>
      </w:r>
      <w:r w:rsidRPr="00112D57">
        <w:rPr>
          <w:rStyle w:val="StyleUnderline"/>
          <w:highlight w:val="yellow"/>
        </w:rPr>
        <w:t xml:space="preserve">creates </w:t>
      </w:r>
      <w:r w:rsidRPr="00112D57">
        <w:rPr>
          <w:rStyle w:val="Emphasis"/>
          <w:sz w:val="28"/>
          <w:szCs w:val="28"/>
          <w:highlight w:val="yellow"/>
        </w:rPr>
        <w:t>lock</w:t>
      </w:r>
      <w:r w:rsidRPr="00112D57">
        <w:rPr>
          <w:rStyle w:val="Emphasis"/>
          <w:sz w:val="32"/>
          <w:szCs w:val="32"/>
          <w:highlight w:val="yellow"/>
        </w:rPr>
        <w:t>-in effects</w:t>
      </w:r>
      <w:r w:rsidRPr="00112D57">
        <w:rPr>
          <w:szCs w:val="32"/>
        </w:rPr>
        <w:t xml:space="preserve"> </w:t>
      </w:r>
      <w:r w:rsidRPr="00112D57">
        <w:rPr>
          <w:rStyle w:val="StyleUnderline"/>
          <w:highlight w:val="yellow"/>
        </w:rPr>
        <w:t>and</w:t>
      </w:r>
      <w:r w:rsidRPr="003434D0">
        <w:rPr>
          <w:rStyle w:val="StyleUnderline"/>
        </w:rPr>
        <w:t xml:space="preserve"> </w:t>
      </w:r>
      <w:r w:rsidRPr="00112D57">
        <w:rPr>
          <w:rStyle w:val="Emphasis"/>
          <w:highlight w:val="yellow"/>
        </w:rPr>
        <w:t>power asymmetries</w:t>
      </w:r>
      <w:r w:rsidRPr="003434D0">
        <w:rPr>
          <w:rStyle w:val="StyleUnderline"/>
        </w:rPr>
        <w:t xml:space="preserve"> between parties</w:t>
      </w:r>
      <w:r w:rsidRPr="003434D0">
        <w:rPr>
          <w:sz w:val="16"/>
        </w:rPr>
        <w:t xml:space="preserve">, and is non-enforceable against third parties. However, the fact that there is no legal form of ownership does not prevent a de facto form of ownership from arising either. The </w:t>
      </w:r>
      <w:r w:rsidRPr="003434D0">
        <w:rPr>
          <w:rStyle w:val="StyleUnderline"/>
        </w:rPr>
        <w:t xml:space="preserve">rise of </w:t>
      </w:r>
      <w:r w:rsidRPr="00112D57">
        <w:rPr>
          <w:rStyle w:val="Emphasis"/>
          <w:highlight w:val="yellow"/>
        </w:rPr>
        <w:t>data bargaining</w:t>
      </w:r>
      <w:r w:rsidRPr="003434D0">
        <w:rPr>
          <w:sz w:val="16"/>
        </w:rPr>
        <w:t xml:space="preserve"> markets illustrates this. The de facto ownership of data </w:t>
      </w:r>
      <w:r w:rsidRPr="00112D57">
        <w:rPr>
          <w:rStyle w:val="StyleUnderline"/>
        </w:rPr>
        <w:t>does not</w:t>
      </w:r>
      <w:r w:rsidRPr="003434D0">
        <w:rPr>
          <w:rStyle w:val="StyleUnderline"/>
        </w:rPr>
        <w:t xml:space="preserve"> produce</w:t>
      </w:r>
      <w:r w:rsidRPr="003434D0">
        <w:rPr>
          <w:sz w:val="16"/>
        </w:rPr>
        <w:t xml:space="preserve"> an allocation that maximises </w:t>
      </w:r>
      <w:r w:rsidRPr="003434D0">
        <w:rPr>
          <w:rStyle w:val="StyleUnderline"/>
        </w:rPr>
        <w:t>social welfare</w:t>
      </w:r>
      <w:r w:rsidRPr="003434D0">
        <w:rPr>
          <w:sz w:val="16"/>
        </w:rPr>
        <w:t xml:space="preserve">. This </w:t>
      </w:r>
      <w:r w:rsidRPr="00112D57">
        <w:rPr>
          <w:rStyle w:val="Emphasis"/>
          <w:highlight w:val="yellow"/>
        </w:rPr>
        <w:t>results in market failures</w:t>
      </w:r>
      <w:r w:rsidRPr="003434D0">
        <w:rPr>
          <w:sz w:val="16"/>
        </w:rPr>
        <w:t xml:space="preserve">, </w:t>
      </w:r>
      <w:r w:rsidRPr="003434D0">
        <w:rPr>
          <w:rStyle w:val="StyleUnderline"/>
        </w:rPr>
        <w:t xml:space="preserve">strategic behaviour by </w:t>
      </w:r>
      <w:r w:rsidRPr="003434D0">
        <w:rPr>
          <w:rStyle w:val="Emphasis"/>
        </w:rPr>
        <w:t>firms</w:t>
      </w:r>
      <w:r w:rsidRPr="003434D0">
        <w:rPr>
          <w:rStyle w:val="StyleUnderline"/>
        </w:rPr>
        <w:t xml:space="preserve"> </w:t>
      </w:r>
      <w:r w:rsidRPr="003434D0">
        <w:rPr>
          <w:rStyle w:val="Emphasis"/>
        </w:rPr>
        <w:t>and high transaction costs</w:t>
      </w:r>
      <w:r w:rsidRPr="003434D0">
        <w:rPr>
          <w:sz w:val="16"/>
        </w:rPr>
        <w:t>. There is a need for policies and regulations that treat ‘data as a commodity’. This requires new architectures, technologies and concepts that allow sellers and buyers of data to link and give appropriate value, context, quality and usage to data in a sense that ensures ownership and privacy where necessary.32 In the next section, we will elaborate how this plays out in the data economy.</w:t>
      </w:r>
    </w:p>
    <w:p w14:paraId="4007B9C5" w14:textId="77777777" w:rsidR="002D741B" w:rsidRDefault="002D741B" w:rsidP="002D741B">
      <w:pPr>
        <w:pStyle w:val="Heading4"/>
      </w:pPr>
      <w:r>
        <w:t xml:space="preserve">It poses </w:t>
      </w:r>
      <w:r w:rsidRPr="00F619CF">
        <w:rPr>
          <w:u w:val="single"/>
        </w:rPr>
        <w:t>massive</w:t>
      </w:r>
      <w:r>
        <w:t xml:space="preserve"> financial burdens on AI startups which destroys competition. </w:t>
      </w:r>
    </w:p>
    <w:p w14:paraId="036E8054" w14:textId="77777777" w:rsidR="002D741B" w:rsidRDefault="002D741B" w:rsidP="002D741B">
      <w:r>
        <w:t xml:space="preserve">Mohamed </w:t>
      </w:r>
      <w:r w:rsidRPr="00BF63ED">
        <w:rPr>
          <w:rStyle w:val="Style13ptBold"/>
        </w:rPr>
        <w:t>ElBaih 23</w:t>
      </w:r>
      <w:r>
        <w:t xml:space="preserve">, Visiting Scholar in Privacy and Technology Law at George Washington University, 10/30/23, “The Role of Privacy Regulations in AI Development (A Discussion of the Ways in Which Privacy Regulations Can Shape the Development of AI),” https://papers.ssrn.com/sol3/papers.cfm?abstract_id=4589207 </w:t>
      </w:r>
    </w:p>
    <w:p w14:paraId="413DCE1D" w14:textId="77777777" w:rsidR="002D741B" w:rsidRPr="002C3514" w:rsidRDefault="002D741B" w:rsidP="002D741B">
      <w:pPr>
        <w:rPr>
          <w:sz w:val="16"/>
        </w:rPr>
      </w:pPr>
      <w:r w:rsidRPr="002C3514">
        <w:rPr>
          <w:sz w:val="16"/>
        </w:rPr>
        <w:t>3. The impact of privacy regulations on AI startups and small businesses</w:t>
      </w:r>
    </w:p>
    <w:p w14:paraId="7B18FFD4" w14:textId="77777777" w:rsidR="002D741B" w:rsidRPr="002C3514" w:rsidRDefault="002D741B" w:rsidP="002D741B">
      <w:pPr>
        <w:rPr>
          <w:sz w:val="16"/>
        </w:rPr>
      </w:pPr>
      <w:r w:rsidRPr="002C3514">
        <w:rPr>
          <w:sz w:val="16"/>
        </w:rPr>
        <w:t xml:space="preserve">The </w:t>
      </w:r>
      <w:r w:rsidRPr="001D248D">
        <w:rPr>
          <w:rStyle w:val="StyleUnderline"/>
          <w:highlight w:val="yellow"/>
        </w:rPr>
        <w:t xml:space="preserve">regulations </w:t>
      </w:r>
      <w:r w:rsidRPr="001D248D">
        <w:rPr>
          <w:rStyle w:val="Emphasis"/>
          <w:highlight w:val="yellow"/>
        </w:rPr>
        <w:t>on privacy</w:t>
      </w:r>
      <w:r w:rsidRPr="002C3514">
        <w:rPr>
          <w:sz w:val="16"/>
        </w:rPr>
        <w:t xml:space="preserve"> can </w:t>
      </w:r>
      <w:r w:rsidRPr="001D248D">
        <w:rPr>
          <w:rStyle w:val="StyleUnderline"/>
        </w:rPr>
        <w:t>pose</w:t>
      </w:r>
      <w:r w:rsidRPr="00076B9C">
        <w:rPr>
          <w:rStyle w:val="StyleUnderline"/>
        </w:rPr>
        <w:t xml:space="preserve"> </w:t>
      </w:r>
      <w:r w:rsidRPr="001D248D">
        <w:rPr>
          <w:rStyle w:val="Emphasis"/>
          <w:highlight w:val="yellow"/>
        </w:rPr>
        <w:t>challenge</w:t>
      </w:r>
      <w:r w:rsidRPr="00076B9C">
        <w:rPr>
          <w:rStyle w:val="Emphasis"/>
        </w:rPr>
        <w:t xml:space="preserve">s to </w:t>
      </w:r>
      <w:r w:rsidRPr="001D248D">
        <w:rPr>
          <w:rStyle w:val="Emphasis"/>
          <w:highlight w:val="yellow"/>
        </w:rPr>
        <w:t>AI</w:t>
      </w:r>
      <w:r w:rsidRPr="002C3514">
        <w:rPr>
          <w:sz w:val="16"/>
        </w:rPr>
        <w:t xml:space="preserve"> startups </w:t>
      </w:r>
      <w:r w:rsidRPr="00076B9C">
        <w:rPr>
          <w:rStyle w:val="StyleUnderline"/>
        </w:rPr>
        <w:t>and</w:t>
      </w:r>
      <w:r w:rsidRPr="002C3514">
        <w:rPr>
          <w:sz w:val="16"/>
        </w:rPr>
        <w:t xml:space="preserve"> small </w:t>
      </w:r>
      <w:r w:rsidRPr="001D248D">
        <w:rPr>
          <w:rStyle w:val="StyleUnderline"/>
          <w:highlight w:val="yellow"/>
        </w:rPr>
        <w:t>businesses</w:t>
      </w:r>
      <w:r w:rsidRPr="00076B9C">
        <w:rPr>
          <w:rStyle w:val="StyleUnderline"/>
        </w:rPr>
        <w:t xml:space="preserve"> with</w:t>
      </w:r>
      <w:r w:rsidRPr="002C3514">
        <w:rPr>
          <w:sz w:val="16"/>
        </w:rPr>
        <w:t xml:space="preserve"> limited </w:t>
      </w:r>
      <w:r w:rsidRPr="001D248D">
        <w:rPr>
          <w:rStyle w:val="Emphasis"/>
          <w:highlight w:val="yellow"/>
        </w:rPr>
        <w:t>resources</w:t>
      </w:r>
      <w:r w:rsidRPr="00076B9C">
        <w:rPr>
          <w:rStyle w:val="StyleUnderline"/>
        </w:rPr>
        <w:t xml:space="preserve"> to comply with complex requirements</w:t>
      </w:r>
      <w:r w:rsidRPr="002C3514">
        <w:rPr>
          <w:sz w:val="16"/>
        </w:rPr>
        <w:t xml:space="preserve">, such </w:t>
      </w:r>
      <w:r w:rsidRPr="001D248D">
        <w:rPr>
          <w:rStyle w:val="StyleUnderline"/>
          <w:highlight w:val="yellow"/>
        </w:rPr>
        <w:t>compliance</w:t>
      </w:r>
      <w:r w:rsidRPr="00076B9C">
        <w:rPr>
          <w:rStyle w:val="StyleUnderline"/>
        </w:rPr>
        <w:t xml:space="preserve"> can </w:t>
      </w:r>
      <w:r w:rsidRPr="001D248D">
        <w:rPr>
          <w:rStyle w:val="StyleUnderline"/>
        </w:rPr>
        <w:t xml:space="preserve">be </w:t>
      </w:r>
      <w:r w:rsidRPr="001D248D">
        <w:rPr>
          <w:rStyle w:val="Emphasis"/>
        </w:rPr>
        <w:t>timeconsuming</w:t>
      </w:r>
      <w:r w:rsidRPr="001D248D">
        <w:rPr>
          <w:rStyle w:val="StyleUnderline"/>
        </w:rPr>
        <w:t xml:space="preserve">, </w:t>
      </w:r>
      <w:r w:rsidRPr="001D248D">
        <w:rPr>
          <w:rStyle w:val="Emphasis"/>
        </w:rPr>
        <w:t>costly</w:t>
      </w:r>
      <w:r w:rsidRPr="001D248D">
        <w:rPr>
          <w:rStyle w:val="StyleUnderline"/>
        </w:rPr>
        <w:t>,</w:t>
      </w:r>
      <w:r w:rsidRPr="00076B9C">
        <w:rPr>
          <w:rStyle w:val="StyleUnderline"/>
        </w:rPr>
        <w:t xml:space="preserve"> </w:t>
      </w:r>
      <w:r w:rsidRPr="001D248D">
        <w:rPr>
          <w:rStyle w:val="StyleUnderline"/>
        </w:rPr>
        <w:t>and</w:t>
      </w:r>
      <w:r w:rsidRPr="00076B9C">
        <w:rPr>
          <w:rStyle w:val="StyleUnderline"/>
        </w:rPr>
        <w:t xml:space="preserve"> </w:t>
      </w:r>
      <w:r w:rsidRPr="00076B9C">
        <w:rPr>
          <w:rStyle w:val="Emphasis"/>
        </w:rPr>
        <w:t>administratively burdensome</w:t>
      </w:r>
      <w:r w:rsidRPr="002C3514">
        <w:rPr>
          <w:sz w:val="16"/>
        </w:rPr>
        <w:t xml:space="preserve"> for smaller companies, </w:t>
      </w:r>
      <w:r w:rsidRPr="001D248D">
        <w:rPr>
          <w:rStyle w:val="StyleUnderline"/>
          <w:highlight w:val="yellow"/>
        </w:rPr>
        <w:t>limit</w:t>
      </w:r>
      <w:r w:rsidRPr="00076B9C">
        <w:rPr>
          <w:rStyle w:val="StyleUnderline"/>
        </w:rPr>
        <w:t>ing</w:t>
      </w:r>
      <w:r w:rsidRPr="002C3514">
        <w:rPr>
          <w:sz w:val="16"/>
        </w:rPr>
        <w:t xml:space="preserve"> their </w:t>
      </w:r>
      <w:r w:rsidRPr="001D248D">
        <w:rPr>
          <w:rStyle w:val="StyleUnderline"/>
          <w:highlight w:val="yellow"/>
        </w:rPr>
        <w:t>ability to collect</w:t>
      </w:r>
      <w:r w:rsidRPr="00076B9C">
        <w:rPr>
          <w:rStyle w:val="StyleUnderline"/>
        </w:rPr>
        <w:t xml:space="preserve"> and use </w:t>
      </w:r>
      <w:r w:rsidRPr="001D248D">
        <w:rPr>
          <w:rStyle w:val="StyleUnderline"/>
          <w:highlight w:val="yellow"/>
        </w:rPr>
        <w:t xml:space="preserve">data for </w:t>
      </w:r>
      <w:r w:rsidRPr="001D248D">
        <w:rPr>
          <w:rStyle w:val="Emphasis"/>
          <w:highlight w:val="yellow"/>
        </w:rPr>
        <w:t>AI</w:t>
      </w:r>
      <w:r w:rsidRPr="001D248D">
        <w:rPr>
          <w:rStyle w:val="Emphasis"/>
        </w:rPr>
        <w:t xml:space="preserve"> development</w:t>
      </w:r>
      <w:r w:rsidRPr="00076B9C">
        <w:rPr>
          <w:rStyle w:val="StyleUnderline"/>
        </w:rPr>
        <w:t xml:space="preserve"> </w:t>
      </w:r>
      <w:r w:rsidRPr="001D248D">
        <w:rPr>
          <w:rStyle w:val="StyleUnderline"/>
          <w:highlight w:val="yellow"/>
        </w:rPr>
        <w:t>and</w:t>
      </w:r>
      <w:r w:rsidRPr="001D248D">
        <w:rPr>
          <w:sz w:val="16"/>
          <w:highlight w:val="yellow"/>
        </w:rPr>
        <w:t xml:space="preserve"> </w:t>
      </w:r>
      <w:r w:rsidRPr="001D248D">
        <w:rPr>
          <w:rStyle w:val="Emphasis"/>
          <w:highlight w:val="yellow"/>
        </w:rPr>
        <w:t>compete</w:t>
      </w:r>
      <w:r w:rsidRPr="001D248D">
        <w:rPr>
          <w:sz w:val="16"/>
          <w:highlight w:val="yellow"/>
        </w:rPr>
        <w:t xml:space="preserve"> </w:t>
      </w:r>
      <w:r w:rsidRPr="001D248D">
        <w:rPr>
          <w:rStyle w:val="StyleUnderline"/>
          <w:highlight w:val="yellow"/>
        </w:rPr>
        <w:t>with larger</w:t>
      </w:r>
      <w:r w:rsidRPr="002C3514">
        <w:rPr>
          <w:sz w:val="16"/>
        </w:rPr>
        <w:t xml:space="preserve"> </w:t>
      </w:r>
      <w:r w:rsidRPr="001D248D">
        <w:rPr>
          <w:rStyle w:val="Emphasis"/>
          <w:highlight w:val="yellow"/>
        </w:rPr>
        <w:t>firms</w:t>
      </w:r>
      <w:r w:rsidRPr="002C3514">
        <w:rPr>
          <w:sz w:val="16"/>
        </w:rPr>
        <w:t xml:space="preserve">. Additionally, these </w:t>
      </w:r>
      <w:r w:rsidRPr="00076B9C">
        <w:rPr>
          <w:rStyle w:val="StyleUnderline"/>
        </w:rPr>
        <w:t>reg</w:t>
      </w:r>
      <w:r w:rsidRPr="002C3514">
        <w:rPr>
          <w:sz w:val="16"/>
        </w:rPr>
        <w:t>ulation</w:t>
      </w:r>
      <w:r w:rsidRPr="00076B9C">
        <w:rPr>
          <w:rStyle w:val="StyleUnderline"/>
        </w:rPr>
        <w:t>s</w:t>
      </w:r>
      <w:r w:rsidRPr="002C3514">
        <w:rPr>
          <w:sz w:val="16"/>
        </w:rPr>
        <w:t xml:space="preserve"> can </w:t>
      </w:r>
      <w:r w:rsidRPr="00076B9C">
        <w:rPr>
          <w:rStyle w:val="StyleUnderline"/>
        </w:rPr>
        <w:t>create</w:t>
      </w:r>
      <w:r w:rsidRPr="002C3514">
        <w:rPr>
          <w:sz w:val="16"/>
        </w:rPr>
        <w:t xml:space="preserve"> </w:t>
      </w:r>
      <w:r w:rsidRPr="00076B9C">
        <w:rPr>
          <w:rStyle w:val="Emphasis"/>
        </w:rPr>
        <w:t>entry barriers</w:t>
      </w:r>
      <w:r w:rsidRPr="002C3514">
        <w:rPr>
          <w:sz w:val="16"/>
        </w:rPr>
        <w:t xml:space="preserve"> for start-ups and smaller players </w:t>
      </w:r>
      <w:r w:rsidRPr="00076B9C">
        <w:rPr>
          <w:rStyle w:val="StyleUnderline"/>
        </w:rPr>
        <w:t>in</w:t>
      </w:r>
      <w:r w:rsidRPr="002C3514">
        <w:rPr>
          <w:sz w:val="16"/>
        </w:rPr>
        <w:t xml:space="preserve"> the </w:t>
      </w:r>
      <w:r w:rsidRPr="00076B9C">
        <w:rPr>
          <w:rStyle w:val="Emphasis"/>
        </w:rPr>
        <w:t>AI market</w:t>
      </w:r>
      <w:r w:rsidRPr="002C3514">
        <w:rPr>
          <w:sz w:val="16"/>
        </w:rPr>
        <w:t xml:space="preserve">, while restricting their access to third-party data sources and collaboration with larger companies. The </w:t>
      </w:r>
      <w:r w:rsidRPr="00076B9C">
        <w:rPr>
          <w:rStyle w:val="StyleUnderline"/>
        </w:rPr>
        <w:t xml:space="preserve">GDPR requires companies to </w:t>
      </w:r>
      <w:r w:rsidRPr="00076B9C">
        <w:rPr>
          <w:rStyle w:val="Emphasis"/>
        </w:rPr>
        <w:t xml:space="preserve">obtain </w:t>
      </w:r>
      <w:r w:rsidRPr="001D248D">
        <w:rPr>
          <w:rStyle w:val="Emphasis"/>
          <w:highlight w:val="yellow"/>
        </w:rPr>
        <w:t>explicit consent</w:t>
      </w:r>
      <w:r w:rsidRPr="00076B9C">
        <w:rPr>
          <w:rStyle w:val="StyleUnderline"/>
        </w:rPr>
        <w:t xml:space="preserve"> from individuals </w:t>
      </w:r>
      <w:r w:rsidRPr="001D248D">
        <w:rPr>
          <w:rStyle w:val="Emphasis"/>
          <w:highlight w:val="yellow"/>
        </w:rPr>
        <w:t>before collecting</w:t>
      </w:r>
      <w:r w:rsidRPr="00076B9C">
        <w:rPr>
          <w:rStyle w:val="StyleUnderline"/>
        </w:rPr>
        <w:t xml:space="preserve"> and using their </w:t>
      </w:r>
      <w:r w:rsidRPr="00076B9C">
        <w:rPr>
          <w:rStyle w:val="Emphasis"/>
        </w:rPr>
        <w:t xml:space="preserve">personal </w:t>
      </w:r>
      <w:r w:rsidRPr="001D248D">
        <w:rPr>
          <w:rStyle w:val="Emphasis"/>
          <w:highlight w:val="yellow"/>
        </w:rPr>
        <w:t>data</w:t>
      </w:r>
      <w:r w:rsidRPr="002C3514">
        <w:rPr>
          <w:sz w:val="16"/>
        </w:rPr>
        <w:t xml:space="preserve">, </w:t>
      </w:r>
      <w:r w:rsidRPr="00076B9C">
        <w:rPr>
          <w:rStyle w:val="StyleUnderline"/>
        </w:rPr>
        <w:t>which</w:t>
      </w:r>
      <w:r w:rsidRPr="002C3514">
        <w:rPr>
          <w:sz w:val="16"/>
        </w:rPr>
        <w:t xml:space="preserve"> may </w:t>
      </w:r>
      <w:r w:rsidRPr="001D248D">
        <w:rPr>
          <w:rStyle w:val="StyleUnderline"/>
          <w:highlight w:val="yellow"/>
        </w:rPr>
        <w:t>make it challenging</w:t>
      </w:r>
      <w:r w:rsidRPr="00076B9C">
        <w:rPr>
          <w:rStyle w:val="StyleUnderline"/>
        </w:rPr>
        <w:t xml:space="preserve"> for</w:t>
      </w:r>
      <w:r w:rsidRPr="002C3514">
        <w:rPr>
          <w:sz w:val="16"/>
        </w:rPr>
        <w:t xml:space="preserve"> smaller </w:t>
      </w:r>
      <w:r w:rsidRPr="00076B9C">
        <w:rPr>
          <w:rStyle w:val="StyleUnderline"/>
        </w:rPr>
        <w:t xml:space="preserve">businesses </w:t>
      </w:r>
      <w:r w:rsidRPr="001D248D">
        <w:rPr>
          <w:rStyle w:val="StyleUnderline"/>
          <w:highlight w:val="yellow"/>
        </w:rPr>
        <w:t xml:space="preserve">to </w:t>
      </w:r>
      <w:r w:rsidRPr="001D248D">
        <w:rPr>
          <w:rStyle w:val="Emphasis"/>
          <w:highlight w:val="yellow"/>
        </w:rPr>
        <w:t>access data</w:t>
      </w:r>
      <w:r w:rsidRPr="002C3514">
        <w:rPr>
          <w:sz w:val="16"/>
        </w:rPr>
        <w:t xml:space="preserve"> from third-party providers </w:t>
      </w:r>
      <w:r w:rsidRPr="00076B9C">
        <w:rPr>
          <w:rStyle w:val="StyleUnderline"/>
        </w:rPr>
        <w:t xml:space="preserve">as they may be </w:t>
      </w:r>
      <w:r w:rsidRPr="00076B9C">
        <w:rPr>
          <w:rStyle w:val="Emphasis"/>
        </w:rPr>
        <w:t>reluctant to share data</w:t>
      </w:r>
      <w:r w:rsidRPr="002C3514">
        <w:rPr>
          <w:sz w:val="16"/>
        </w:rPr>
        <w:t xml:space="preserve"> without explicit consent.</w:t>
      </w:r>
    </w:p>
    <w:p w14:paraId="091B6B4B" w14:textId="77777777" w:rsidR="002D741B" w:rsidRDefault="002D741B" w:rsidP="002D741B">
      <w:pPr>
        <w:rPr>
          <w:sz w:val="16"/>
        </w:rPr>
      </w:pPr>
      <w:r w:rsidRPr="002C3514">
        <w:rPr>
          <w:sz w:val="16"/>
        </w:rPr>
        <w:t xml:space="preserve">Similarly, the California Consumer Privacy Act (CCPA) and its successor, the California Privacy Rights Act (CPRA), with its regulation it might be hard for startups that may not have the technical expertise or resources to comply with them. According to a study by PwC, </w:t>
      </w:r>
      <w:r w:rsidRPr="00076B9C">
        <w:rPr>
          <w:rStyle w:val="StyleUnderline"/>
        </w:rPr>
        <w:t xml:space="preserve">privacy regulations have </w:t>
      </w:r>
      <w:r w:rsidRPr="001D248D">
        <w:rPr>
          <w:rStyle w:val="StyleUnderline"/>
          <w:highlight w:val="yellow"/>
        </w:rPr>
        <w:t>put</w:t>
      </w:r>
      <w:r w:rsidRPr="00076B9C">
        <w:rPr>
          <w:rStyle w:val="StyleUnderline"/>
        </w:rPr>
        <w:t xml:space="preserve"> a </w:t>
      </w:r>
      <w:r w:rsidRPr="001D248D">
        <w:rPr>
          <w:rStyle w:val="StyleUnderline"/>
          <w:highlight w:val="yellow"/>
        </w:rPr>
        <w:t xml:space="preserve">significant </w:t>
      </w:r>
      <w:r w:rsidRPr="001D248D">
        <w:rPr>
          <w:rStyle w:val="Emphasis"/>
          <w:highlight w:val="yellow"/>
        </w:rPr>
        <w:t>financial burden on businesses</w:t>
      </w:r>
      <w:r w:rsidRPr="002C3514">
        <w:rPr>
          <w:sz w:val="16"/>
        </w:rPr>
        <w:t xml:space="preserve">, particularly small startups, shows that </w:t>
      </w:r>
      <w:r w:rsidRPr="00076B9C">
        <w:rPr>
          <w:rStyle w:val="StyleUnderline"/>
        </w:rPr>
        <w:t>compliance</w:t>
      </w:r>
      <w:r w:rsidRPr="002C3514">
        <w:rPr>
          <w:sz w:val="16"/>
        </w:rPr>
        <w:t xml:space="preserve"> with regulations such as the General Data Protection Regulation (GDPR) and the California Consumer Privacy Act (CCPA) </w:t>
      </w:r>
      <w:r w:rsidRPr="00076B9C">
        <w:rPr>
          <w:rStyle w:val="StyleUnderline"/>
        </w:rPr>
        <w:t xml:space="preserve">has resulted in intensive and costly cycles of </w:t>
      </w:r>
      <w:r w:rsidRPr="00076B9C">
        <w:rPr>
          <w:rStyle w:val="Emphasis"/>
        </w:rPr>
        <w:t>readiness and compliance</w:t>
      </w:r>
      <w:r w:rsidRPr="002C3514">
        <w:rPr>
          <w:sz w:val="16"/>
        </w:rPr>
        <w:t>, and 88% of global companies report that GDPR compliance alone costs their organization more than $1 million annually, while 40% spend more than $10 million.182</w:t>
      </w:r>
    </w:p>
    <w:p w14:paraId="7BEFD8B6" w14:textId="77777777" w:rsidR="002D741B" w:rsidRDefault="002D741B" w:rsidP="002D741B">
      <w:pPr>
        <w:rPr>
          <w:sz w:val="16"/>
        </w:rPr>
      </w:pPr>
    </w:p>
    <w:p w14:paraId="3B59AE5C" w14:textId="77777777" w:rsidR="002D741B" w:rsidRDefault="002D741B" w:rsidP="002D741B">
      <w:pPr>
        <w:pStyle w:val="Heading4"/>
      </w:pPr>
      <w:r>
        <w:t xml:space="preserve">Regulatory capture </w:t>
      </w:r>
      <w:r w:rsidRPr="000D0732">
        <w:rPr>
          <w:u w:val="single"/>
        </w:rPr>
        <w:t>kills</w:t>
      </w:r>
      <w:r>
        <w:t xml:space="preserve"> the upsides of AI. </w:t>
      </w:r>
    </w:p>
    <w:p w14:paraId="7A82DD27" w14:textId="77777777" w:rsidR="002D741B" w:rsidRPr="00590D20" w:rsidRDefault="002D741B" w:rsidP="002D741B">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096B2A4A" w14:textId="77777777" w:rsidR="002D741B" w:rsidRPr="00072B4C" w:rsidRDefault="002D741B" w:rsidP="002D741B">
      <w:pPr>
        <w:rPr>
          <w:sz w:val="16"/>
        </w:rPr>
      </w:pPr>
      <w:r w:rsidRPr="00072B4C">
        <w:rPr>
          <w:sz w:val="16"/>
        </w:rPr>
        <w:t>Section III: Analyzing Proposed Regulatory Fixes: Bright-Line Rules and Data Rights</w:t>
      </w:r>
    </w:p>
    <w:p w14:paraId="6F421BF1" w14:textId="77777777" w:rsidR="002D741B" w:rsidRPr="00072B4C" w:rsidRDefault="002D741B" w:rsidP="002D741B">
      <w:pPr>
        <w:rPr>
          <w:sz w:val="16"/>
        </w:rPr>
      </w:pPr>
      <w:r w:rsidRPr="00072B4C">
        <w:rPr>
          <w:sz w:val="16"/>
        </w:rPr>
        <w:t xml:space="preserve">Some </w:t>
      </w:r>
      <w:r w:rsidRPr="00590D20">
        <w:rPr>
          <w:rStyle w:val="StyleUnderline"/>
        </w:rPr>
        <w:t>policymakers</w:t>
      </w:r>
      <w:r w:rsidRPr="00072B4C">
        <w:rPr>
          <w:sz w:val="16"/>
        </w:rPr>
        <w:t xml:space="preserve"> and regulators believe that a proactive regulatory approach—</w:t>
      </w:r>
      <w:r w:rsidRPr="00171F76">
        <w:rPr>
          <w:rStyle w:val="StyleUnderline"/>
          <w:highlight w:val="yellow"/>
        </w:rPr>
        <w:t>imposing controls</w:t>
      </w:r>
      <w:r w:rsidRPr="00E049FA">
        <w:rPr>
          <w:rStyle w:val="StyleUnderline"/>
        </w:rPr>
        <w:t xml:space="preserve"> and guardrails</w:t>
      </w:r>
      <w:r w:rsidRPr="00E049FA">
        <w:rPr>
          <w:sz w:val="16"/>
        </w:rPr>
        <w:t>—</w:t>
      </w:r>
      <w:r w:rsidRPr="00590D20">
        <w:rPr>
          <w:rStyle w:val="Emphasis"/>
        </w:rPr>
        <w:t>is necessary</w:t>
      </w:r>
      <w:r w:rsidRPr="00072B4C">
        <w:rPr>
          <w:sz w:val="16"/>
        </w:rPr>
        <w:t xml:space="preserve"> </w:t>
      </w:r>
      <w:r w:rsidRPr="00171F76">
        <w:rPr>
          <w:rStyle w:val="StyleUnderline"/>
          <w:highlight w:val="yellow"/>
        </w:rPr>
        <w:t>to ensure</w:t>
      </w:r>
      <w:r w:rsidRPr="00590D20">
        <w:rPr>
          <w:rStyle w:val="StyleUnderline"/>
        </w:rPr>
        <w:t xml:space="preserve"> society </w:t>
      </w:r>
      <w:r w:rsidRPr="00171F76">
        <w:rPr>
          <w:rStyle w:val="StyleUnderline"/>
          <w:highlight w:val="yellow"/>
        </w:rPr>
        <w:t>benefits from AI</w:t>
      </w:r>
      <w:r w:rsidRPr="00072B4C">
        <w:rPr>
          <w:sz w:val="16"/>
        </w:rPr>
        <w:t xml:space="preserve"> technology while mitigating risks such as data misuse and anticompetitive concerns related to data control.[77] However, such regulations should only be imposed if their benefits to competition and consumers exceed their costs (inadvertent or otherwise) relative to a world where AI technology is allowed to develop without the proposed regulation.[78] Regulations should only be imposed upon markets where there is a “clear market failure, [and] also strong grounds for believing that government intervention will yield net welfare-superior results to non-intervention.”[79] </w:t>
      </w:r>
      <w:r w:rsidRPr="00171F76">
        <w:rPr>
          <w:rStyle w:val="StyleUnderline"/>
        </w:rPr>
        <w:t xml:space="preserve">Potential </w:t>
      </w:r>
      <w:r w:rsidRPr="00171F76">
        <w:rPr>
          <w:rStyle w:val="Emphasis"/>
        </w:rPr>
        <w:t>harms of regulation</w:t>
      </w:r>
      <w:r w:rsidRPr="00E049FA">
        <w:rPr>
          <w:sz w:val="16"/>
        </w:rPr>
        <w:t xml:space="preserve">, </w:t>
      </w:r>
      <w:r w:rsidRPr="00E049FA">
        <w:rPr>
          <w:rStyle w:val="StyleUnderline"/>
        </w:rPr>
        <w:t>includ</w:t>
      </w:r>
      <w:r w:rsidRPr="00E049FA">
        <w:rPr>
          <w:sz w:val="16"/>
        </w:rPr>
        <w:t>ing</w:t>
      </w:r>
      <w:r w:rsidRPr="00072B4C">
        <w:rPr>
          <w:sz w:val="16"/>
        </w:rPr>
        <w:t xml:space="preserve"> those introduced in the name of </w:t>
      </w:r>
      <w:r w:rsidRPr="00171F76">
        <w:rPr>
          <w:rStyle w:val="Emphasis"/>
          <w:highlight w:val="yellow"/>
        </w:rPr>
        <w:t>promot</w:t>
      </w:r>
      <w:r w:rsidRPr="00590D20">
        <w:rPr>
          <w:rStyle w:val="Emphasis"/>
        </w:rPr>
        <w:t>ing competition</w:t>
      </w:r>
      <w:r w:rsidRPr="00072B4C">
        <w:rPr>
          <w:sz w:val="16"/>
        </w:rPr>
        <w:t xml:space="preserve">, </w:t>
      </w:r>
      <w:r w:rsidRPr="00E049FA">
        <w:rPr>
          <w:rStyle w:val="StyleUnderline"/>
          <w:highlight w:val="yellow"/>
        </w:rPr>
        <w:t xml:space="preserve">include </w:t>
      </w:r>
      <w:r w:rsidRPr="00E049FA">
        <w:rPr>
          <w:rStyle w:val="Emphasis"/>
          <w:highlight w:val="yellow"/>
        </w:rPr>
        <w:t>regulatory capture</w:t>
      </w:r>
      <w:r w:rsidRPr="00072B4C">
        <w:rPr>
          <w:sz w:val="16"/>
        </w:rPr>
        <w:t xml:space="preserve"> that benefits vested interests while raising rather than reducing entry barriers for new or less politically and economically-resourced entrants.[80] </w:t>
      </w:r>
      <w:r w:rsidRPr="00590D20">
        <w:rPr>
          <w:rStyle w:val="StyleUnderline"/>
        </w:rPr>
        <w:t>Regulations</w:t>
      </w:r>
      <w:r w:rsidRPr="00072B4C">
        <w:rPr>
          <w:sz w:val="16"/>
        </w:rPr>
        <w:t xml:space="preserve"> also </w:t>
      </w:r>
      <w:r w:rsidRPr="00590D20">
        <w:rPr>
          <w:rStyle w:val="StyleUnderline"/>
        </w:rPr>
        <w:t>typically</w:t>
      </w:r>
      <w:r w:rsidRPr="00072B4C">
        <w:rPr>
          <w:sz w:val="16"/>
        </w:rPr>
        <w:t xml:space="preserve"> </w:t>
      </w:r>
      <w:r w:rsidRPr="00E049FA">
        <w:rPr>
          <w:rStyle w:val="StyleUnderline"/>
          <w:highlight w:val="yellow"/>
        </w:rPr>
        <w:t>impose significant</w:t>
      </w:r>
      <w:r w:rsidRPr="00072B4C">
        <w:rPr>
          <w:sz w:val="16"/>
        </w:rPr>
        <w:t xml:space="preserve"> fixed </w:t>
      </w:r>
      <w:r w:rsidRPr="00E049FA">
        <w:rPr>
          <w:rStyle w:val="Emphasis"/>
          <w:highlight w:val="yellow"/>
        </w:rPr>
        <w:t>costs</w:t>
      </w:r>
      <w:r w:rsidRPr="00072B4C">
        <w:rPr>
          <w:sz w:val="16"/>
        </w:rPr>
        <w:t xml:space="preserve">, </w:t>
      </w:r>
      <w:r w:rsidRPr="00590D20">
        <w:rPr>
          <w:rStyle w:val="StyleUnderline"/>
        </w:rPr>
        <w:t xml:space="preserve">which </w:t>
      </w:r>
      <w:r w:rsidRPr="00E049FA">
        <w:rPr>
          <w:rStyle w:val="StyleUnderline"/>
          <w:highlight w:val="yellow"/>
        </w:rPr>
        <w:t>place</w:t>
      </w:r>
      <w:r w:rsidRPr="00590D20">
        <w:rPr>
          <w:rStyle w:val="StyleUnderline"/>
        </w:rPr>
        <w:t xml:space="preserve"> a </w:t>
      </w:r>
      <w:r w:rsidRPr="00171F76">
        <w:rPr>
          <w:rStyle w:val="StyleUnderline"/>
        </w:rPr>
        <w:t xml:space="preserve">disproportionate </w:t>
      </w:r>
      <w:r w:rsidRPr="00E049FA">
        <w:rPr>
          <w:rStyle w:val="StyleUnderline"/>
          <w:highlight w:val="yellow"/>
        </w:rPr>
        <w:t xml:space="preserve">burden on </w:t>
      </w:r>
      <w:r w:rsidRPr="00E049FA">
        <w:rPr>
          <w:rStyle w:val="Emphasis"/>
          <w:highlight w:val="yellow"/>
        </w:rPr>
        <w:t>small</w:t>
      </w:r>
      <w:r w:rsidRPr="00171F76">
        <w:rPr>
          <w:rStyle w:val="Emphasis"/>
        </w:rPr>
        <w:t xml:space="preserve">er </w:t>
      </w:r>
      <w:r w:rsidRPr="00E049FA">
        <w:rPr>
          <w:rStyle w:val="Emphasis"/>
          <w:highlight w:val="yellow"/>
        </w:rPr>
        <w:t>competitors</w:t>
      </w:r>
      <w:r w:rsidRPr="00072B4C">
        <w:rPr>
          <w:sz w:val="16"/>
        </w:rPr>
        <w:t xml:space="preserve"> in an industry or market relative to their larger peers as larger firms experiencing scale economies can spread the costs of compliance.[81]</w:t>
      </w:r>
    </w:p>
    <w:p w14:paraId="5636DC31" w14:textId="77777777" w:rsidR="002D741B" w:rsidRPr="00072B4C" w:rsidRDefault="002D741B" w:rsidP="002D741B">
      <w:pPr>
        <w:rPr>
          <w:sz w:val="16"/>
        </w:rPr>
      </w:pPr>
      <w:r w:rsidRPr="00072B4C">
        <w:rPr>
          <w:sz w:val="16"/>
        </w:rPr>
        <w:t xml:space="preserve">AI is a rapidly evolving technology and generative AI markets are characterized by rapid growth.[82] Many of the markets around AI technology and its resulting products have yet to form, making the potential adverse consequences of overregulation hard to predict. Since AI innovations will power productivity in virtually every major industry and market, the </w:t>
      </w:r>
      <w:r w:rsidRPr="00590D20">
        <w:rPr>
          <w:rStyle w:val="StyleUnderline"/>
        </w:rPr>
        <w:t xml:space="preserve">adverse economic </w:t>
      </w:r>
      <w:r w:rsidRPr="00171F76">
        <w:rPr>
          <w:rStyle w:val="StyleUnderline"/>
          <w:highlight w:val="yellow"/>
        </w:rPr>
        <w:t>consequences</w:t>
      </w:r>
      <w:r w:rsidRPr="00171F76">
        <w:rPr>
          <w:sz w:val="16"/>
          <w:highlight w:val="yellow"/>
        </w:rPr>
        <w:t xml:space="preserve"> </w:t>
      </w:r>
      <w:r w:rsidRPr="00171F76">
        <w:rPr>
          <w:rStyle w:val="StyleUnderline"/>
          <w:highlight w:val="yellow"/>
        </w:rPr>
        <w:t xml:space="preserve">of </w:t>
      </w:r>
      <w:r w:rsidRPr="00171F76">
        <w:rPr>
          <w:rStyle w:val="Emphasis"/>
          <w:highlight w:val="yellow"/>
        </w:rPr>
        <w:t>overreg</w:t>
      </w:r>
      <w:r w:rsidRPr="00590D20">
        <w:rPr>
          <w:rStyle w:val="Emphasis"/>
        </w:rPr>
        <w:t>ulation</w:t>
      </w:r>
      <w:r w:rsidRPr="00590D20">
        <w:rPr>
          <w:rStyle w:val="StyleUnderline"/>
        </w:rPr>
        <w:t xml:space="preserve"> could be </w:t>
      </w:r>
      <w:r w:rsidRPr="00171F76">
        <w:rPr>
          <w:rStyle w:val="Emphasis"/>
          <w:highlight w:val="yellow"/>
        </w:rPr>
        <w:t>especially dire</w:t>
      </w:r>
      <w:r w:rsidRPr="00072B4C">
        <w:rPr>
          <w:sz w:val="16"/>
        </w:rPr>
        <w:t xml:space="preserve">.[83] There </w:t>
      </w:r>
      <w:r w:rsidRPr="00171F76">
        <w:rPr>
          <w:rStyle w:val="StyleUnderline"/>
          <w:highlight w:val="yellow"/>
        </w:rPr>
        <w:t>could be</w:t>
      </w:r>
      <w:r w:rsidRPr="00072B4C">
        <w:rPr>
          <w:sz w:val="16"/>
        </w:rPr>
        <w:t xml:space="preserve"> a </w:t>
      </w:r>
      <w:r w:rsidRPr="00171F76">
        <w:rPr>
          <w:rStyle w:val="Emphasis"/>
          <w:highlight w:val="yellow"/>
        </w:rPr>
        <w:t>tremendous</w:t>
      </w:r>
      <w:r w:rsidRPr="00590D20">
        <w:rPr>
          <w:rStyle w:val="Emphasis"/>
        </w:rPr>
        <w:t xml:space="preserve"> net </w:t>
      </w:r>
      <w:r w:rsidRPr="00171F76">
        <w:rPr>
          <w:rStyle w:val="Emphasis"/>
          <w:highlight w:val="yellow"/>
        </w:rPr>
        <w:t>loss in societal</w:t>
      </w:r>
      <w:r w:rsidRPr="00590D20">
        <w:rPr>
          <w:rStyle w:val="StyleUnderline"/>
        </w:rPr>
        <w:t xml:space="preserve"> and consumer </w:t>
      </w:r>
      <w:r w:rsidRPr="00171F76">
        <w:rPr>
          <w:rStyle w:val="Emphasis"/>
          <w:highlight w:val="yellow"/>
        </w:rPr>
        <w:t>welfare</w:t>
      </w:r>
      <w:r w:rsidRPr="00171F76">
        <w:rPr>
          <w:rStyle w:val="Emphasis"/>
        </w:rPr>
        <w:t xml:space="preserve"> </w:t>
      </w:r>
      <w:r w:rsidRPr="00171F76">
        <w:rPr>
          <w:rStyle w:val="StyleUnderline"/>
        </w:rPr>
        <w:t>from</w:t>
      </w:r>
      <w:r w:rsidRPr="00590D20">
        <w:rPr>
          <w:rStyle w:val="StyleUnderline"/>
        </w:rPr>
        <w:t xml:space="preserve"> a regulation that </w:t>
      </w:r>
      <w:r>
        <w:rPr>
          <w:rStyle w:val="StyleUnderline"/>
        </w:rPr>
        <w:t>[slows down]</w:t>
      </w:r>
      <w:r w:rsidRPr="00171F76">
        <w:t xml:space="preserve"> </w:t>
      </w:r>
      <w:r w:rsidRPr="00171F76">
        <w:rPr>
          <w:strike/>
          <w:sz w:val="16"/>
          <w:szCs w:val="16"/>
        </w:rPr>
        <w:t>retards</w:t>
      </w:r>
      <w:r w:rsidRPr="00072B4C">
        <w:rPr>
          <w:sz w:val="16"/>
        </w:rPr>
        <w:t xml:space="preserve"> the </w:t>
      </w:r>
      <w:r w:rsidRPr="00590D20">
        <w:rPr>
          <w:rStyle w:val="StyleUnderline"/>
        </w:rPr>
        <w:t xml:space="preserve">emerging technology’s </w:t>
      </w:r>
      <w:r w:rsidRPr="00590D20">
        <w:rPr>
          <w:rStyle w:val="Emphasis"/>
        </w:rPr>
        <w:t>exponential growth rate</w:t>
      </w:r>
      <w:r w:rsidRPr="00072B4C">
        <w:rPr>
          <w:sz w:val="16"/>
        </w:rPr>
        <w:t>, even if the regulation is successful in reducing certain harms to some degree.[84]</w:t>
      </w:r>
    </w:p>
    <w:p w14:paraId="11AA3685" w14:textId="77777777" w:rsidR="002D741B" w:rsidRPr="00171F76" w:rsidRDefault="002D741B" w:rsidP="002D741B"/>
    <w:p w14:paraId="49FA4350" w14:textId="77777777" w:rsidR="002D741B" w:rsidRDefault="002D741B" w:rsidP="002D741B">
      <w:pPr>
        <w:pStyle w:val="Heading4"/>
      </w:pPr>
      <w:r>
        <w:t xml:space="preserve">Privacy regulations </w:t>
      </w:r>
      <w:r w:rsidRPr="004E5548">
        <w:rPr>
          <w:u w:val="single"/>
        </w:rPr>
        <w:t>limit</w:t>
      </w:r>
      <w:r>
        <w:t xml:space="preserve"> data boosting bias, which </w:t>
      </w:r>
      <w:r w:rsidRPr="004E5548">
        <w:rPr>
          <w:u w:val="single"/>
        </w:rPr>
        <w:t>turns</w:t>
      </w:r>
      <w:r>
        <w:t xml:space="preserve"> scientific advancements from AI. </w:t>
      </w:r>
    </w:p>
    <w:p w14:paraId="20F53A58" w14:textId="77777777" w:rsidR="002D741B" w:rsidRPr="00BF63ED" w:rsidRDefault="002D741B" w:rsidP="002D741B">
      <w:r>
        <w:t xml:space="preserve">Mohamed </w:t>
      </w:r>
      <w:r w:rsidRPr="00BF63ED">
        <w:rPr>
          <w:rStyle w:val="Style13ptBold"/>
        </w:rPr>
        <w:t>ElBaih 23</w:t>
      </w:r>
      <w:r>
        <w:t>, Visiting Scholar in Privacy and Technology Law at George Washington University, 10/30/23, “The Role of Privacy Regulations in AI Development (A Discussion of the Ways in Which Privacy Regulations Can Shape the Development of AI),” https://papers.ssrn.com/sol3/papers.cfm?abstract_id=4589207</w:t>
      </w:r>
    </w:p>
    <w:p w14:paraId="7ACBF31E" w14:textId="77777777" w:rsidR="002D741B" w:rsidRPr="00A44BB3" w:rsidRDefault="002D741B" w:rsidP="002D741B">
      <w:pPr>
        <w:rPr>
          <w:sz w:val="16"/>
        </w:rPr>
      </w:pPr>
      <w:r w:rsidRPr="00A44BB3">
        <w:rPr>
          <w:sz w:val="16"/>
        </w:rPr>
        <w:t>A. Discussion of the ways in which privacy regulations can impact the development of AI.</w:t>
      </w:r>
    </w:p>
    <w:p w14:paraId="7D3ACC17" w14:textId="77777777" w:rsidR="002D741B" w:rsidRPr="00A44BB3" w:rsidRDefault="002D741B" w:rsidP="002D741B">
      <w:pPr>
        <w:rPr>
          <w:sz w:val="16"/>
        </w:rPr>
      </w:pPr>
      <w:r w:rsidRPr="00A44BB3">
        <w:rPr>
          <w:sz w:val="16"/>
        </w:rPr>
        <w:t>1. The relationship between privacy regulations and AI development:</w:t>
      </w:r>
    </w:p>
    <w:p w14:paraId="53B49AD8" w14:textId="77777777" w:rsidR="002D741B" w:rsidRPr="00A44BB3" w:rsidRDefault="002D741B" w:rsidP="002D741B">
      <w:pPr>
        <w:rPr>
          <w:sz w:val="16"/>
        </w:rPr>
      </w:pPr>
      <w:r w:rsidRPr="00A44BB3">
        <w:rPr>
          <w:sz w:val="16"/>
        </w:rPr>
        <w:t xml:space="preserve">The relationship between </w:t>
      </w:r>
      <w:r w:rsidRPr="001D248D">
        <w:rPr>
          <w:rStyle w:val="StyleUnderline"/>
          <w:highlight w:val="yellow"/>
        </w:rPr>
        <w:t>privacy reg</w:t>
      </w:r>
      <w:r w:rsidRPr="001D248D">
        <w:rPr>
          <w:rStyle w:val="StyleUnderline"/>
        </w:rPr>
        <w:t>ulation</w:t>
      </w:r>
      <w:r w:rsidRPr="001D248D">
        <w:rPr>
          <w:rStyle w:val="StyleUnderline"/>
          <w:highlight w:val="yellow"/>
        </w:rPr>
        <w:t>s</w:t>
      </w:r>
      <w:r w:rsidRPr="00A44BB3">
        <w:rPr>
          <w:sz w:val="16"/>
        </w:rPr>
        <w:t xml:space="preserve"> and AI development is complex and multifaceted. On one hand, privacy regulations are critical for protecting individual privacy rights and ensuring that data is used ethically and responsibly, but, these regulations can also </w:t>
      </w:r>
      <w:r w:rsidRPr="001D248D">
        <w:rPr>
          <w:rStyle w:val="StyleUnderline"/>
          <w:highlight w:val="yellow"/>
        </w:rPr>
        <w:t>impact</w:t>
      </w:r>
      <w:r w:rsidRPr="00A44BB3">
        <w:rPr>
          <w:sz w:val="16"/>
        </w:rPr>
        <w:t xml:space="preserve"> the </w:t>
      </w:r>
      <w:r w:rsidRPr="001D248D">
        <w:rPr>
          <w:rStyle w:val="Emphasis"/>
          <w:highlight w:val="yellow"/>
        </w:rPr>
        <w:t>development of AI</w:t>
      </w:r>
      <w:r w:rsidRPr="00A44BB3">
        <w:rPr>
          <w:sz w:val="16"/>
        </w:rPr>
        <w:t xml:space="preserve"> in several ways, such as; 1- </w:t>
      </w:r>
      <w:r w:rsidRPr="00A44BB3">
        <w:rPr>
          <w:rStyle w:val="StyleUnderline"/>
        </w:rPr>
        <w:t>Limitations on data collection</w:t>
      </w:r>
      <w:r w:rsidRPr="00A44BB3">
        <w:rPr>
          <w:sz w:val="16"/>
        </w:rPr>
        <w:t xml:space="preserve">: Many privacy regulations place limitations on the types of data that can be collected and used by companies, particularly when it comes to sensitive personal information, this can </w:t>
      </w:r>
      <w:r w:rsidRPr="001D248D">
        <w:rPr>
          <w:rStyle w:val="StyleUnderline"/>
          <w:highlight w:val="yellow"/>
        </w:rPr>
        <w:t>impact</w:t>
      </w:r>
      <w:r w:rsidRPr="00A44BB3">
        <w:rPr>
          <w:sz w:val="16"/>
        </w:rPr>
        <w:t xml:space="preserve"> the </w:t>
      </w:r>
      <w:r w:rsidRPr="00A44BB3">
        <w:rPr>
          <w:rStyle w:val="Emphasis"/>
        </w:rPr>
        <w:t xml:space="preserve">availability and </w:t>
      </w:r>
      <w:r w:rsidRPr="001D248D">
        <w:rPr>
          <w:rStyle w:val="Emphasis"/>
          <w:highlight w:val="yellow"/>
        </w:rPr>
        <w:t>quality</w:t>
      </w:r>
      <w:r w:rsidRPr="001D248D">
        <w:rPr>
          <w:rStyle w:val="StyleUnderline"/>
          <w:highlight w:val="yellow"/>
        </w:rPr>
        <w:t xml:space="preserve"> of data</w:t>
      </w:r>
      <w:r w:rsidRPr="00A44BB3">
        <w:rPr>
          <w:rStyle w:val="StyleUnderline"/>
        </w:rPr>
        <w:t xml:space="preserve"> that AI models have</w:t>
      </w:r>
      <w:r w:rsidRPr="00A44BB3">
        <w:rPr>
          <w:sz w:val="16"/>
        </w:rPr>
        <w:t xml:space="preserve"> access to, </w:t>
      </w:r>
      <w:r w:rsidRPr="00A44BB3">
        <w:rPr>
          <w:rStyle w:val="Emphasis"/>
        </w:rPr>
        <w:t>potentially limiting</w:t>
      </w:r>
      <w:r w:rsidRPr="00A44BB3">
        <w:rPr>
          <w:sz w:val="16"/>
        </w:rPr>
        <w:t xml:space="preserve"> their effectiveness, and 2- International tensions: Privacy regulations vary widely across different countries and regions, which can create tension and uncertainty for companies </w:t>
      </w:r>
      <w:r w:rsidRPr="00A44BB3">
        <w:rPr>
          <w:rStyle w:val="StyleUnderline"/>
        </w:rPr>
        <w:t xml:space="preserve">developing AI </w:t>
      </w:r>
      <w:r w:rsidRPr="001D248D">
        <w:rPr>
          <w:rStyle w:val="StyleUnderline"/>
          <w:highlight w:val="yellow"/>
        </w:rPr>
        <w:t>on</w:t>
      </w:r>
      <w:r w:rsidRPr="00A44BB3">
        <w:rPr>
          <w:sz w:val="16"/>
        </w:rPr>
        <w:t xml:space="preserve"> a </w:t>
      </w:r>
      <w:r w:rsidRPr="001D248D">
        <w:rPr>
          <w:rStyle w:val="Emphasis"/>
          <w:highlight w:val="yellow"/>
        </w:rPr>
        <w:t>global scale</w:t>
      </w:r>
      <w:r w:rsidRPr="00A44BB3">
        <w:rPr>
          <w:sz w:val="16"/>
        </w:rPr>
        <w:t>, for example, companies may need to navigate different regulatory frameworks in different regions, which can make it more difficult to scale their products and services</w:t>
      </w:r>
    </w:p>
    <w:p w14:paraId="52A5407C" w14:textId="77777777" w:rsidR="002D741B" w:rsidRPr="00A44BB3" w:rsidRDefault="002D741B" w:rsidP="002D741B">
      <w:pPr>
        <w:rPr>
          <w:sz w:val="16"/>
        </w:rPr>
      </w:pPr>
      <w:r w:rsidRPr="00A44BB3">
        <w:rPr>
          <w:sz w:val="16"/>
        </w:rPr>
        <w:t>2. Limitations on the types of data that can be collected and used for AI development:</w:t>
      </w:r>
    </w:p>
    <w:p w14:paraId="28A7C418" w14:textId="77777777" w:rsidR="002D741B" w:rsidRPr="00A44BB3" w:rsidRDefault="002D741B" w:rsidP="002D741B">
      <w:pPr>
        <w:rPr>
          <w:sz w:val="16"/>
        </w:rPr>
      </w:pPr>
      <w:r w:rsidRPr="00A44BB3">
        <w:rPr>
          <w:sz w:val="16"/>
        </w:rPr>
        <w:t>Limitations on the types of data that can be collected and used for AI development is an important aspect of privacy regulations that can impact the development of AI, particularly, the collection and use of certain types of sensitive data restriction, such as health information, biometric data, and personal identifiers, to protect individuals' privacy rights. The General Data Protection Regulation (GDPR) in the EU requires explicit consent from individuals for the collection and use of their personal data and imposes strict limitations on the use of sensitive personal data such as health information. Article 6: Lawfulness of processing - This article sets out the conditions for the lawful processing of personal data, including obtaining explicit consent from individuals.147 Article 9: Processing of special categories of personal data - This article prohibits the processing of certain sensitive personal data, including health information, except in certain circumstances.148 Article 13: Information to be provided where personal data are collected from the data subject - This article requires organizations to provide individuals with certain information about the processing of their personal data, including the purpose and legal basis for the processing.149 Article 14: Information to be provided where personal data have not been obtained from the data subject - This article requires organizations to provide individuals with certain information about the processing of their personal data, including the source of the data and the categories of data being processed.150 Article 17: Right to erasure (‘right to be forgotten’) - This article gives individuals the right to have their personal data erased in certain circumstances, including where the data is no longer necessary for the purpose for which it was collected.151 Article 21: Right to object - This article gives individuals the right to object to the processing of their personal data in certain circumstances, including where the data is being processed for direct marketing purposes.152</w:t>
      </w:r>
    </w:p>
    <w:p w14:paraId="471A878A" w14:textId="77777777" w:rsidR="002D741B" w:rsidRPr="00A44BB3" w:rsidRDefault="002D741B" w:rsidP="002D741B">
      <w:pPr>
        <w:rPr>
          <w:sz w:val="16"/>
        </w:rPr>
      </w:pPr>
      <w:r w:rsidRPr="00A44BB3">
        <w:rPr>
          <w:sz w:val="16"/>
        </w:rPr>
        <w:t>On the other hand, the California Consumer Privacy Act (CCPA) and its updated version, the California Privacy Rights Act (CPRA), require businesses to provide consumers with notice of the categories of personal information that will be collected and the purposes for which the information will be used. The CCPA and CPRA also give consumers the right to opt-out of the sale of their personal information and request the deletion of their data, as well as, the CCPA and CPRA impose strict limitations on the collection and use of sensitive personal information such as financial and health information and require businesses to provide heightened protections for such information. CCPA - Section 1798.100: Right to Know What Personal Information is Collected - This section provides individuals with the right to know what personal information is being collected about them by a business.153 CCPA - Section 1798.105: Right to Deletion of Personal Information - This section gives individuals the right to request that a business delete their personal information.154 CCPA - Section 1798.120: Right to OptOut of Sale of Personal Information - This section gives individuals the right to opt out of the sale of their personal information.155 CCPA - Section 1798.140: Non-Discrimination - This section prohibits businesses from discriminating against individuals who exercise their rights under the CCPA.156 CPRA - Section 1798.121: Sensitive Personal Information - This section adds a new category of personal information called "sensitive personal information" and imposes additional obligations on businesses that collect or process this type of information.157 CPRA - Section 1798.145: Limitations on the Use of Personal Information - This section imposes limitations on the use of personal information, including requiring businesses to limit the collection and retention of personal information to what is reasonably necessary.158</w:t>
      </w:r>
    </w:p>
    <w:p w14:paraId="5FCE8329" w14:textId="77777777" w:rsidR="002D741B" w:rsidRPr="00A44BB3" w:rsidRDefault="002D741B" w:rsidP="002D741B">
      <w:pPr>
        <w:rPr>
          <w:sz w:val="16"/>
        </w:rPr>
      </w:pPr>
      <w:r w:rsidRPr="00A44BB3">
        <w:rPr>
          <w:rStyle w:val="StyleUnderline"/>
        </w:rPr>
        <w:t>Privacy regulations</w:t>
      </w:r>
      <w:r w:rsidRPr="00A44BB3">
        <w:rPr>
          <w:sz w:val="16"/>
        </w:rPr>
        <w:t xml:space="preserve"> may </w:t>
      </w:r>
      <w:r w:rsidRPr="00A44BB3">
        <w:rPr>
          <w:rStyle w:val="StyleUnderline"/>
        </w:rPr>
        <w:t>limit</w:t>
      </w:r>
      <w:r w:rsidRPr="00A44BB3">
        <w:rPr>
          <w:sz w:val="16"/>
        </w:rPr>
        <w:t xml:space="preserve"> the </w:t>
      </w:r>
      <w:r w:rsidRPr="00A44BB3">
        <w:rPr>
          <w:rStyle w:val="Emphasis"/>
        </w:rPr>
        <w:t>development of AI</w:t>
      </w:r>
      <w:r w:rsidRPr="00A44BB3">
        <w:rPr>
          <w:sz w:val="16"/>
        </w:rPr>
        <w:t xml:space="preserve"> </w:t>
      </w:r>
      <w:r w:rsidRPr="001D248D">
        <w:rPr>
          <w:rStyle w:val="StyleUnderline"/>
        </w:rPr>
        <w:t xml:space="preserve">by </w:t>
      </w:r>
      <w:r w:rsidRPr="001D248D">
        <w:rPr>
          <w:rStyle w:val="StyleUnderline"/>
          <w:highlight w:val="yellow"/>
        </w:rPr>
        <w:t>restricting access to</w:t>
      </w:r>
      <w:r w:rsidRPr="001D248D">
        <w:rPr>
          <w:rStyle w:val="StyleUnderline"/>
        </w:rPr>
        <w:t xml:space="preserve"> certain</w:t>
      </w:r>
      <w:r w:rsidRPr="00A44BB3">
        <w:rPr>
          <w:rStyle w:val="StyleUnderline"/>
        </w:rPr>
        <w:t xml:space="preserve"> types of </w:t>
      </w:r>
      <w:r w:rsidRPr="001D248D">
        <w:rPr>
          <w:rStyle w:val="StyleUnderline"/>
          <w:highlight w:val="yellow"/>
        </w:rPr>
        <w:t>data</w:t>
      </w:r>
      <w:r w:rsidRPr="00A44BB3">
        <w:rPr>
          <w:rStyle w:val="StyleUnderline"/>
        </w:rPr>
        <w:t xml:space="preserve"> that are </w:t>
      </w:r>
      <w:r w:rsidRPr="001D248D">
        <w:rPr>
          <w:rStyle w:val="StyleUnderline"/>
          <w:highlight w:val="yellow"/>
        </w:rPr>
        <w:t>essential for</w:t>
      </w:r>
      <w:r w:rsidRPr="00A44BB3">
        <w:rPr>
          <w:rStyle w:val="StyleUnderline"/>
        </w:rPr>
        <w:t xml:space="preserve"> the </w:t>
      </w:r>
      <w:r w:rsidRPr="001D248D">
        <w:rPr>
          <w:rStyle w:val="StyleUnderline"/>
          <w:highlight w:val="yellow"/>
        </w:rPr>
        <w:t>training</w:t>
      </w:r>
      <w:r w:rsidRPr="00A44BB3">
        <w:rPr>
          <w:rStyle w:val="StyleUnderline"/>
        </w:rPr>
        <w:t xml:space="preserve"> and development of AI models</w:t>
      </w:r>
      <w:r w:rsidRPr="00A44BB3">
        <w:rPr>
          <w:sz w:val="16"/>
        </w:rPr>
        <w:t xml:space="preserve">. For instance, </w:t>
      </w:r>
      <w:r w:rsidRPr="001D248D">
        <w:rPr>
          <w:rStyle w:val="StyleUnderline"/>
          <w:highlight w:val="yellow"/>
        </w:rPr>
        <w:t>health data</w:t>
      </w:r>
      <w:r w:rsidRPr="00A44BB3">
        <w:rPr>
          <w:sz w:val="16"/>
        </w:rPr>
        <w:t xml:space="preserve"> may be </w:t>
      </w:r>
      <w:r w:rsidRPr="001D248D">
        <w:rPr>
          <w:rStyle w:val="StyleUnderline"/>
          <w:highlight w:val="yellow"/>
        </w:rPr>
        <w:t>necessary for</w:t>
      </w:r>
      <w:r w:rsidRPr="00A44BB3">
        <w:rPr>
          <w:rStyle w:val="StyleUnderline"/>
        </w:rPr>
        <w:t xml:space="preserve"> developing </w:t>
      </w:r>
      <w:r w:rsidRPr="001D248D">
        <w:rPr>
          <w:rStyle w:val="Emphasis"/>
          <w:highlight w:val="yellow"/>
        </w:rPr>
        <w:t>medical diagnosis</w:t>
      </w:r>
      <w:r w:rsidRPr="00A44BB3">
        <w:rPr>
          <w:sz w:val="16"/>
        </w:rPr>
        <w:t xml:space="preserve"> and treatment AI models, while biometric data may be important for facial recognition systems. However, </w:t>
      </w:r>
      <w:r w:rsidRPr="001D248D">
        <w:rPr>
          <w:rStyle w:val="StyleUnderline"/>
          <w:highlight w:val="yellow"/>
        </w:rPr>
        <w:t>limitations on data</w:t>
      </w:r>
      <w:r w:rsidRPr="00A44BB3">
        <w:rPr>
          <w:rStyle w:val="StyleUnderline"/>
        </w:rPr>
        <w:t xml:space="preserve"> collection</w:t>
      </w:r>
      <w:r w:rsidRPr="00A44BB3">
        <w:rPr>
          <w:sz w:val="16"/>
        </w:rPr>
        <w:t xml:space="preserve"> and use may also </w:t>
      </w:r>
      <w:r w:rsidRPr="00A44BB3">
        <w:rPr>
          <w:rStyle w:val="StyleUnderline"/>
        </w:rPr>
        <w:t>have unintended consequences</w:t>
      </w:r>
      <w:r w:rsidRPr="00A44BB3">
        <w:rPr>
          <w:sz w:val="16"/>
        </w:rPr>
        <w:t xml:space="preserve">, such as </w:t>
      </w:r>
      <w:r w:rsidRPr="001D248D">
        <w:rPr>
          <w:rStyle w:val="StyleUnderline"/>
          <w:highlight w:val="yellow"/>
        </w:rPr>
        <w:t>introduc</w:t>
      </w:r>
      <w:r w:rsidRPr="00A44BB3">
        <w:rPr>
          <w:rStyle w:val="StyleUnderline"/>
        </w:rPr>
        <w:t xml:space="preserve">ing </w:t>
      </w:r>
      <w:r w:rsidRPr="001D248D">
        <w:rPr>
          <w:rStyle w:val="Emphasis"/>
          <w:highlight w:val="yellow"/>
        </w:rPr>
        <w:t>bias</w:t>
      </w:r>
      <w:r w:rsidRPr="00A44BB3">
        <w:rPr>
          <w:rStyle w:val="Emphasis"/>
        </w:rPr>
        <w:t xml:space="preserve"> and inaccuracies</w:t>
      </w:r>
      <w:r w:rsidRPr="00A44BB3">
        <w:rPr>
          <w:rStyle w:val="StyleUnderline"/>
        </w:rPr>
        <w:t xml:space="preserve"> </w:t>
      </w:r>
      <w:r w:rsidRPr="001D248D">
        <w:rPr>
          <w:rStyle w:val="StyleUnderline"/>
          <w:highlight w:val="yellow"/>
        </w:rPr>
        <w:t>in</w:t>
      </w:r>
      <w:r w:rsidRPr="00A44BB3">
        <w:rPr>
          <w:rStyle w:val="StyleUnderline"/>
        </w:rPr>
        <w:t xml:space="preserve"> AI </w:t>
      </w:r>
      <w:r w:rsidRPr="001D248D">
        <w:rPr>
          <w:rStyle w:val="StyleUnderline"/>
          <w:highlight w:val="yellow"/>
        </w:rPr>
        <w:t>models</w:t>
      </w:r>
      <w:r w:rsidRPr="00A44BB3">
        <w:rPr>
          <w:sz w:val="16"/>
        </w:rPr>
        <w:t xml:space="preserve">, </w:t>
      </w:r>
      <w:r w:rsidRPr="00A44BB3">
        <w:rPr>
          <w:rStyle w:val="StyleUnderline"/>
        </w:rPr>
        <w:t>especially if</w:t>
      </w:r>
      <w:r w:rsidRPr="00A44BB3">
        <w:rPr>
          <w:sz w:val="16"/>
        </w:rPr>
        <w:t xml:space="preserve"> </w:t>
      </w:r>
      <w:r w:rsidRPr="00A44BB3">
        <w:rPr>
          <w:rStyle w:val="StyleUnderline"/>
        </w:rPr>
        <w:t xml:space="preserve">certain groups </w:t>
      </w:r>
      <w:r w:rsidRPr="00A44BB3">
        <w:rPr>
          <w:rStyle w:val="Emphasis"/>
        </w:rPr>
        <w:t>are underrepresented</w:t>
      </w:r>
      <w:r w:rsidRPr="00A44BB3">
        <w:rPr>
          <w:sz w:val="16"/>
        </w:rPr>
        <w:t xml:space="preserve"> in the data sets used for training. A balance is needed between collecting necessary data and ensuring that privacy regulations are respected to prevent discrimination and maintain an accurate and unbiased development of AI.</w:t>
      </w:r>
    </w:p>
    <w:p w14:paraId="108AA76B" w14:textId="77777777" w:rsidR="002D741B" w:rsidRPr="001D248D" w:rsidRDefault="002D741B" w:rsidP="002D741B"/>
    <w:p w14:paraId="32458073" w14:textId="77777777" w:rsidR="002D741B" w:rsidRPr="00072B4C" w:rsidRDefault="002D741B" w:rsidP="002D741B">
      <w:pPr>
        <w:rPr>
          <w:sz w:val="16"/>
        </w:rPr>
      </w:pPr>
    </w:p>
    <w:p w14:paraId="2F5D87AE" w14:textId="77777777" w:rsidR="002D741B" w:rsidRDefault="002D741B" w:rsidP="002D741B">
      <w:pPr>
        <w:pStyle w:val="Heading3"/>
      </w:pPr>
      <w:r>
        <w:t>Internal---2NC</w:t>
      </w:r>
    </w:p>
    <w:p w14:paraId="06AE9E8D" w14:textId="77777777" w:rsidR="002D741B" w:rsidRDefault="002D741B" w:rsidP="002D741B">
      <w:pPr>
        <w:pStyle w:val="Heading4"/>
      </w:pPr>
      <w:r>
        <w:t xml:space="preserve">4. COLLABORATION. </w:t>
      </w:r>
      <w:r w:rsidRPr="000652CA">
        <w:rPr>
          <w:u w:val="single"/>
        </w:rPr>
        <w:t>Light touch regulation</w:t>
      </w:r>
      <w:r>
        <w:t xml:space="preserve"> is key for public private partnerships which win the AI race. </w:t>
      </w:r>
    </w:p>
    <w:p w14:paraId="7405299D" w14:textId="77777777" w:rsidR="002D741B" w:rsidRPr="00FC73D9" w:rsidRDefault="002D741B" w:rsidP="002D741B">
      <w:r>
        <w:t xml:space="preserve">Ben </w:t>
      </w:r>
      <w:r w:rsidRPr="008004D6">
        <w:rPr>
          <w:rStyle w:val="Style13ptBold"/>
        </w:rPr>
        <w:t>Buchanan and</w:t>
      </w:r>
      <w:r>
        <w:t xml:space="preserve"> Tantum </w:t>
      </w:r>
      <w:r w:rsidRPr="008004D6">
        <w:rPr>
          <w:rStyle w:val="Style13ptBold"/>
        </w:rPr>
        <w:t>Collins 10/21</w:t>
      </w:r>
      <w:r>
        <w:t>, Postdoctoral Fellow at Harvard University's Belfer Center for Science and International Affairs; Former Director for Technology and National Security,National Security Council, The White House, and former research scientist at Google DeepMind, 10/21/25, “The AI Grand Bargain,” https://www.foreignaffairs.com/united-states/artificial-intelligence-grand-bargain-buchanan-collins#</w:t>
      </w:r>
    </w:p>
    <w:p w14:paraId="051A5430" w14:textId="77777777" w:rsidR="002D741B" w:rsidRPr="00D52AF2" w:rsidRDefault="002D741B" w:rsidP="002D741B">
      <w:pPr>
        <w:rPr>
          <w:sz w:val="16"/>
        </w:rPr>
      </w:pPr>
      <w:r w:rsidRPr="00D52AF2">
        <w:rPr>
          <w:sz w:val="16"/>
        </w:rPr>
        <w:t>STRANGER DANGER</w:t>
      </w:r>
    </w:p>
    <w:p w14:paraId="5E1C7B7E" w14:textId="77777777" w:rsidR="002D741B" w:rsidRPr="00D52AF2" w:rsidRDefault="002D741B" w:rsidP="002D741B">
      <w:pPr>
        <w:rPr>
          <w:sz w:val="16"/>
        </w:rPr>
      </w:pPr>
      <w:r w:rsidRPr="00D52AF2">
        <w:rPr>
          <w:rStyle w:val="StyleUnderline"/>
        </w:rPr>
        <w:t xml:space="preserve">There is a final reason why the </w:t>
      </w:r>
      <w:r w:rsidRPr="00D52AF2">
        <w:rPr>
          <w:rStyle w:val="Emphasis"/>
          <w:highlight w:val="yellow"/>
        </w:rPr>
        <w:t>U.S.</w:t>
      </w:r>
      <w:r w:rsidRPr="00D52AF2">
        <w:rPr>
          <w:rStyle w:val="Emphasis"/>
        </w:rPr>
        <w:t xml:space="preserve"> government </w:t>
      </w:r>
      <w:r w:rsidRPr="00D52AF2">
        <w:rPr>
          <w:rStyle w:val="Emphasis"/>
          <w:highlight w:val="yellow"/>
        </w:rPr>
        <w:t>and</w:t>
      </w:r>
      <w:r w:rsidRPr="00D52AF2">
        <w:rPr>
          <w:rStyle w:val="Emphasis"/>
        </w:rPr>
        <w:t xml:space="preserve"> leading </w:t>
      </w:r>
      <w:r w:rsidRPr="00D52AF2">
        <w:rPr>
          <w:rStyle w:val="Emphasis"/>
          <w:highlight w:val="yellow"/>
        </w:rPr>
        <w:t>AI companies</w:t>
      </w:r>
      <w:r w:rsidRPr="00D52AF2">
        <w:rPr>
          <w:rStyle w:val="Emphasis"/>
        </w:rPr>
        <w:t xml:space="preserve"> need to </w:t>
      </w:r>
      <w:r w:rsidRPr="00D52AF2">
        <w:rPr>
          <w:rStyle w:val="Emphasis"/>
          <w:highlight w:val="yellow"/>
        </w:rPr>
        <w:t>build closer ties</w:t>
      </w:r>
      <w:r w:rsidRPr="00D52AF2">
        <w:rPr>
          <w:sz w:val="16"/>
        </w:rPr>
        <w:t xml:space="preserve">: together, they will have to weigh tradeoffs between upsides and risks. Within the technology world, almost everyone agrees that although </w:t>
      </w:r>
      <w:r w:rsidRPr="00D52AF2">
        <w:rPr>
          <w:rStyle w:val="StyleUnderline"/>
        </w:rPr>
        <w:t>AI</w:t>
      </w:r>
      <w:r w:rsidRPr="00D52AF2">
        <w:rPr>
          <w:sz w:val="16"/>
        </w:rPr>
        <w:t xml:space="preserve"> could </w:t>
      </w:r>
      <w:r w:rsidRPr="00D52AF2">
        <w:rPr>
          <w:rStyle w:val="StyleUnderline"/>
        </w:rPr>
        <w:t>offer tremendous benefits to humanity—</w:t>
      </w:r>
      <w:r w:rsidRPr="00D52AF2">
        <w:rPr>
          <w:rStyle w:val="Emphasis"/>
          <w:highlight w:val="yellow"/>
        </w:rPr>
        <w:t>curing diseases</w:t>
      </w:r>
      <w:r w:rsidRPr="00D52AF2">
        <w:rPr>
          <w:rStyle w:val="StyleUnderline"/>
        </w:rPr>
        <w:t xml:space="preserve">, </w:t>
      </w:r>
      <w:r w:rsidRPr="00D52AF2">
        <w:rPr>
          <w:rStyle w:val="Emphasis"/>
          <w:highlight w:val="yellow"/>
        </w:rPr>
        <w:t>advancing</w:t>
      </w:r>
      <w:r w:rsidRPr="00D52AF2">
        <w:rPr>
          <w:rStyle w:val="Emphasis"/>
        </w:rPr>
        <w:t xml:space="preserve"> clean </w:t>
      </w:r>
      <w:r w:rsidRPr="00D52AF2">
        <w:rPr>
          <w:rStyle w:val="Emphasis"/>
          <w:highlight w:val="yellow"/>
        </w:rPr>
        <w:t>tech</w:t>
      </w:r>
      <w:r w:rsidRPr="00D52AF2">
        <w:rPr>
          <w:rStyle w:val="Emphasis"/>
        </w:rPr>
        <w:t>nology</w:t>
      </w:r>
      <w:r w:rsidRPr="00D52AF2">
        <w:rPr>
          <w:rStyle w:val="StyleUnderline"/>
        </w:rPr>
        <w:t xml:space="preserve">, </w:t>
      </w:r>
      <w:r w:rsidRPr="00D52AF2">
        <w:rPr>
          <w:rStyle w:val="Emphasis"/>
        </w:rPr>
        <w:t>eliminating grunt work</w:t>
      </w:r>
      <w:r w:rsidRPr="00D52AF2">
        <w:rPr>
          <w:sz w:val="16"/>
        </w:rPr>
        <w:t xml:space="preserve">—it </w:t>
      </w:r>
      <w:r w:rsidRPr="00D52AF2">
        <w:rPr>
          <w:rStyle w:val="StyleUnderline"/>
        </w:rPr>
        <w:t>could also cause massive harm</w:t>
      </w:r>
      <w:r w:rsidRPr="00D52AF2">
        <w:rPr>
          <w:sz w:val="16"/>
        </w:rPr>
        <w:t xml:space="preserve">. Some of these risks, such as the </w:t>
      </w:r>
      <w:r w:rsidRPr="00D52AF2">
        <w:rPr>
          <w:rStyle w:val="StyleUnderline"/>
        </w:rPr>
        <w:t xml:space="preserve">use of AI by </w:t>
      </w:r>
      <w:r w:rsidRPr="00D52AF2">
        <w:rPr>
          <w:rStyle w:val="StyleUnderline"/>
          <w:highlight w:val="yellow"/>
        </w:rPr>
        <w:t>authoritarian states</w:t>
      </w:r>
      <w:r w:rsidRPr="00D52AF2">
        <w:rPr>
          <w:rStyle w:val="StyleUnderline"/>
        </w:rPr>
        <w:t xml:space="preserve"> to </w:t>
      </w:r>
      <w:r w:rsidRPr="00D52AF2">
        <w:rPr>
          <w:rStyle w:val="StyleUnderline"/>
          <w:highlight w:val="yellow"/>
        </w:rPr>
        <w:t>reshape</w:t>
      </w:r>
      <w:r w:rsidRPr="00D52AF2">
        <w:rPr>
          <w:rStyle w:val="StyleUnderline"/>
        </w:rPr>
        <w:t xml:space="preserve"> the </w:t>
      </w:r>
      <w:r w:rsidRPr="00D52AF2">
        <w:rPr>
          <w:rStyle w:val="StyleUnderline"/>
          <w:highlight w:val="yellow"/>
        </w:rPr>
        <w:t>global order</w:t>
      </w:r>
      <w:r w:rsidRPr="00D52AF2">
        <w:rPr>
          <w:sz w:val="16"/>
        </w:rPr>
        <w:t xml:space="preserve">, can be </w:t>
      </w:r>
      <w:r w:rsidRPr="00D52AF2">
        <w:rPr>
          <w:rStyle w:val="Emphasis"/>
          <w:highlight w:val="yellow"/>
        </w:rPr>
        <w:t>avoided by preserving</w:t>
      </w:r>
      <w:r w:rsidRPr="00D52AF2">
        <w:rPr>
          <w:sz w:val="16"/>
        </w:rPr>
        <w:t xml:space="preserve"> and expanding </w:t>
      </w:r>
      <w:r w:rsidRPr="00D52AF2">
        <w:rPr>
          <w:rStyle w:val="Emphasis"/>
          <w:highlight w:val="yellow"/>
        </w:rPr>
        <w:t>Washington’s lead</w:t>
      </w:r>
      <w:r w:rsidRPr="00D52AF2">
        <w:rPr>
          <w:rStyle w:val="Emphasis"/>
        </w:rPr>
        <w:t xml:space="preserve"> over competitors</w:t>
      </w:r>
      <w:r w:rsidRPr="00D52AF2">
        <w:rPr>
          <w:sz w:val="16"/>
        </w:rPr>
        <w:t xml:space="preserve">. But other dangers are trickier to mitigate. Several top AI thinkers, for instance, believe it is plausible, or even likely, that a </w:t>
      </w:r>
      <w:r w:rsidRPr="00D52AF2">
        <w:rPr>
          <w:rStyle w:val="StyleUnderline"/>
        </w:rPr>
        <w:t xml:space="preserve">single </w:t>
      </w:r>
      <w:r w:rsidRPr="00D52AF2">
        <w:rPr>
          <w:rStyle w:val="StyleUnderline"/>
          <w:highlight w:val="yellow"/>
        </w:rPr>
        <w:t>malicious user</w:t>
      </w:r>
      <w:r w:rsidRPr="00D52AF2">
        <w:rPr>
          <w:rStyle w:val="StyleUnderline"/>
        </w:rPr>
        <w:t xml:space="preserve"> could</w:t>
      </w:r>
      <w:r w:rsidRPr="00D52AF2">
        <w:rPr>
          <w:sz w:val="16"/>
        </w:rPr>
        <w:t xml:space="preserve"> someday </w:t>
      </w:r>
      <w:r w:rsidRPr="00D52AF2">
        <w:rPr>
          <w:rStyle w:val="StyleUnderline"/>
          <w:highlight w:val="yellow"/>
        </w:rPr>
        <w:t>harness</w:t>
      </w:r>
      <w:r w:rsidRPr="00D52AF2">
        <w:rPr>
          <w:sz w:val="16"/>
        </w:rPr>
        <w:t xml:space="preserve"> powerful </w:t>
      </w:r>
      <w:r w:rsidRPr="00D52AF2">
        <w:rPr>
          <w:rStyle w:val="StyleUnderline"/>
          <w:highlight w:val="yellow"/>
        </w:rPr>
        <w:t>AI to engineer</w:t>
      </w:r>
      <w:r w:rsidRPr="00D52AF2">
        <w:rPr>
          <w:sz w:val="16"/>
        </w:rPr>
        <w:t xml:space="preserve"> a </w:t>
      </w:r>
      <w:r w:rsidRPr="00D52AF2">
        <w:rPr>
          <w:rStyle w:val="Emphasis"/>
          <w:highlight w:val="yellow"/>
        </w:rPr>
        <w:t>deadly</w:t>
      </w:r>
      <w:r w:rsidRPr="00D52AF2">
        <w:rPr>
          <w:rStyle w:val="Emphasis"/>
        </w:rPr>
        <w:t xml:space="preserve"> novel </w:t>
      </w:r>
      <w:r w:rsidRPr="00D52AF2">
        <w:rPr>
          <w:rStyle w:val="Emphasis"/>
          <w:highlight w:val="yellow"/>
        </w:rPr>
        <w:t>pathogen</w:t>
      </w:r>
      <w:r w:rsidRPr="00D52AF2">
        <w:rPr>
          <w:sz w:val="16"/>
        </w:rPr>
        <w:t xml:space="preserve">. Others worry that even in benevolent hands, powerful algorithms </w:t>
      </w:r>
      <w:r w:rsidRPr="00D52AF2">
        <w:rPr>
          <w:rStyle w:val="StyleUnderline"/>
        </w:rPr>
        <w:t xml:space="preserve">might </w:t>
      </w:r>
      <w:r w:rsidRPr="00D52AF2">
        <w:rPr>
          <w:rStyle w:val="StyleUnderline"/>
          <w:highlight w:val="yellow"/>
        </w:rPr>
        <w:t>cause</w:t>
      </w:r>
      <w:r w:rsidRPr="00D52AF2">
        <w:rPr>
          <w:sz w:val="16"/>
          <w:highlight w:val="yellow"/>
        </w:rPr>
        <w:t xml:space="preserve"> </w:t>
      </w:r>
      <w:r w:rsidRPr="00D52AF2">
        <w:rPr>
          <w:rStyle w:val="Emphasis"/>
          <w:highlight w:val="yellow"/>
        </w:rPr>
        <w:t>catastrophic accidents</w:t>
      </w:r>
      <w:r w:rsidRPr="00D52AF2">
        <w:rPr>
          <w:sz w:val="16"/>
        </w:rPr>
        <w:t xml:space="preserve"> by taking actions that their creators do not intend. Then there are less fantastical but still dire outcomes, including massive unemployment, acute concentration of economic power, and discrimination in sectors such as health care because of biased models and training data.</w:t>
      </w:r>
    </w:p>
    <w:p w14:paraId="05BA8A9C" w14:textId="77777777" w:rsidR="002D741B" w:rsidRPr="00D52AF2" w:rsidRDefault="002D741B" w:rsidP="002D741B">
      <w:pPr>
        <w:rPr>
          <w:sz w:val="16"/>
        </w:rPr>
      </w:pPr>
      <w:r w:rsidRPr="00D52AF2">
        <w:rPr>
          <w:sz w:val="16"/>
        </w:rPr>
        <w:t>From a policy perspective, any one of these scenarios would pose a challenge of historic proportions and force difficult tradeoffs. For example, in a hypothetical world in which a single AI user can cause catastrophic harm, the government will have to consider sweeping regulations on the development and use of sophisticated systems, even if that slows innovation. And if AI automates away a large share of human work, the government may have to spend large sums of money retraining the workforce, or it might have to facilitate a restructured economy. Given the pace of AI progress, policymakers will have to make these consequential decisions under exceptionally tight timelines—all concerning a technology that government is not inventing and about which it knows worryingly little.</w:t>
      </w:r>
    </w:p>
    <w:p w14:paraId="6064437C" w14:textId="77777777" w:rsidR="002D741B" w:rsidRPr="00D52AF2" w:rsidRDefault="002D741B" w:rsidP="002D741B">
      <w:pPr>
        <w:rPr>
          <w:sz w:val="16"/>
        </w:rPr>
      </w:pPr>
      <w:r w:rsidRPr="00D52AF2">
        <w:rPr>
          <w:sz w:val="16"/>
        </w:rPr>
        <w:t xml:space="preserve">Deeper </w:t>
      </w:r>
      <w:r w:rsidRPr="00D52AF2">
        <w:rPr>
          <w:rStyle w:val="StyleUnderline"/>
          <w:highlight w:val="yellow"/>
        </w:rPr>
        <w:t>collaboration between</w:t>
      </w:r>
      <w:r w:rsidRPr="00D52AF2">
        <w:rPr>
          <w:sz w:val="16"/>
        </w:rPr>
        <w:t xml:space="preserve"> the </w:t>
      </w:r>
      <w:r w:rsidRPr="00D52AF2">
        <w:rPr>
          <w:rStyle w:val="Emphasis"/>
          <w:highlight w:val="yellow"/>
        </w:rPr>
        <w:t>public and private sectors</w:t>
      </w:r>
      <w:r w:rsidRPr="00D52AF2">
        <w:rPr>
          <w:sz w:val="16"/>
        </w:rPr>
        <w:t xml:space="preserve">, as well as with civil society, does not guarantee that the state will make the right calls. But it does </w:t>
      </w:r>
      <w:r w:rsidRPr="00D52AF2">
        <w:rPr>
          <w:rStyle w:val="StyleUnderline"/>
          <w:highlight w:val="yellow"/>
        </w:rPr>
        <w:t>give Washington</w:t>
      </w:r>
      <w:r w:rsidRPr="00D52AF2">
        <w:rPr>
          <w:rStyle w:val="StyleUnderline"/>
        </w:rPr>
        <w:t xml:space="preserve"> a </w:t>
      </w:r>
      <w:r w:rsidRPr="00D52AF2">
        <w:rPr>
          <w:rStyle w:val="StyleUnderline"/>
          <w:highlight w:val="yellow"/>
        </w:rPr>
        <w:t>fighting chance</w:t>
      </w:r>
      <w:r w:rsidRPr="00D52AF2">
        <w:rPr>
          <w:rStyle w:val="StyleUnderline"/>
        </w:rPr>
        <w:t xml:space="preserve"> of securing a </w:t>
      </w:r>
      <w:r w:rsidRPr="00D52AF2">
        <w:rPr>
          <w:rStyle w:val="Emphasis"/>
        </w:rPr>
        <w:t>net-positive outcome</w:t>
      </w:r>
      <w:r w:rsidRPr="00D52AF2">
        <w:rPr>
          <w:sz w:val="16"/>
        </w:rPr>
        <w:t>. With a stronger technical foundation, officials can better understand how reliably AI systems follow instructions, how they handle dangerous tasks, in which areas they can replace human labor, and to what extent they favor offense versus defense in security and safety domains.</w:t>
      </w:r>
    </w:p>
    <w:p w14:paraId="017DCA76" w14:textId="77777777" w:rsidR="002D741B" w:rsidRPr="00D52AF2" w:rsidRDefault="002D741B" w:rsidP="002D741B">
      <w:pPr>
        <w:rPr>
          <w:sz w:val="16"/>
        </w:rPr>
      </w:pPr>
      <w:r w:rsidRPr="00D52AF2">
        <w:rPr>
          <w:sz w:val="16"/>
        </w:rPr>
        <w:t>The rise of the Center for AI Standards and Innovation at the Department of Commerce (founded as the AI Safety Institute under the Biden administration) represents a valuable initial step to build meaningful collaboration. Since its inception, CAISI has brought together government officials and companies to collaborate on safety issues. It has also aided in the development of standardized testing mechanisms for AI. CAISI has worked alongside other agencies with domain-specific expertise to carry out additional voluntary testing on particularly critical topics, such as partnering with the Department of Energy and the AI company Anthropic to assess whether frontier AI models have dangerous knowledge about nuclear weapons. CAISI featured prominently in Trump’s AI Action Plan, and the administration must empower it to carry out voluntary collaboration with companies, to set standards, and to conduct safety testing.</w:t>
      </w:r>
    </w:p>
    <w:p w14:paraId="51CCBF3F" w14:textId="77777777" w:rsidR="002D741B" w:rsidRPr="00D52AF2" w:rsidRDefault="002D741B" w:rsidP="002D741B">
      <w:pPr>
        <w:rPr>
          <w:sz w:val="16"/>
        </w:rPr>
      </w:pPr>
      <w:r w:rsidRPr="00D52AF2">
        <w:rPr>
          <w:sz w:val="16"/>
        </w:rPr>
        <w:t>Thanks to CAISI’s work and the voluntary commitments that leading AI companies made to the Biden White House, AI firms have already promised to conduct independent safety testing of their models, often based on CAISI guidance. In some cases, companies have even agreed to grant CAISI access to new systems before they are released and have praised the government for the national security–specific expertise it has offered in return. Both sides should deepen this collaboration, spending more time and resources building high standards and conducting rigorous assessments of new models.</w:t>
      </w:r>
    </w:p>
    <w:p w14:paraId="36D1BE70" w14:textId="77777777" w:rsidR="002D741B" w:rsidRPr="00D52AF2" w:rsidRDefault="002D741B" w:rsidP="002D741B">
      <w:pPr>
        <w:rPr>
          <w:sz w:val="16"/>
        </w:rPr>
      </w:pPr>
      <w:r w:rsidRPr="00D52AF2">
        <w:rPr>
          <w:sz w:val="16"/>
        </w:rPr>
        <w:t>FROM THE GOVERNMENT, HERE TO HELP</w:t>
      </w:r>
    </w:p>
    <w:p w14:paraId="278398DE" w14:textId="77777777" w:rsidR="002D741B" w:rsidRPr="00D52AF2" w:rsidRDefault="002D741B" w:rsidP="002D741B">
      <w:pPr>
        <w:rPr>
          <w:sz w:val="16"/>
        </w:rPr>
      </w:pPr>
      <w:r w:rsidRPr="00D52AF2">
        <w:rPr>
          <w:sz w:val="16"/>
        </w:rPr>
        <w:t xml:space="preserve">Grand bargains often work better as tag lines than as policy, and getting the right kind of deal when it comes to AI is easier said than done. The </w:t>
      </w:r>
      <w:r w:rsidRPr="00D52AF2">
        <w:rPr>
          <w:rStyle w:val="StyleUnderline"/>
          <w:highlight w:val="yellow"/>
        </w:rPr>
        <w:t>tech</w:t>
      </w:r>
      <w:r w:rsidRPr="00D52AF2">
        <w:rPr>
          <w:rStyle w:val="StyleUnderline"/>
        </w:rPr>
        <w:t>nology</w:t>
      </w:r>
      <w:r w:rsidRPr="00D52AF2">
        <w:rPr>
          <w:sz w:val="16"/>
        </w:rPr>
        <w:t xml:space="preserve">, after all, </w:t>
      </w:r>
      <w:r w:rsidRPr="00D52AF2">
        <w:rPr>
          <w:rStyle w:val="Emphasis"/>
          <w:highlight w:val="yellow"/>
        </w:rPr>
        <w:t>is rapidly progressing</w:t>
      </w:r>
      <w:r w:rsidRPr="00D52AF2">
        <w:rPr>
          <w:sz w:val="16"/>
        </w:rPr>
        <w:t xml:space="preserve"> along an unpredictable path. As AI improves, ever-larger amounts of infrastructure, power, and money will be required; the need for improved security from foreign intelligence threats will increase; and the urgency of collaboration with the defense apparatus will grow. So will the risks of misuse, prompting new policy tradeoffs. More startups will arrive on the scene, and legacy companies that today look unstoppable may fall by the wayside. Everyone involved in the AI world should prepare for constant renegotiation and rebalancing. </w:t>
      </w:r>
      <w:r w:rsidRPr="00D52AF2">
        <w:rPr>
          <w:rStyle w:val="StyleUnderline"/>
          <w:highlight w:val="yellow"/>
        </w:rPr>
        <w:t>U.S.</w:t>
      </w:r>
      <w:r w:rsidRPr="00D52AF2">
        <w:rPr>
          <w:sz w:val="16"/>
        </w:rPr>
        <w:t xml:space="preserve"> officials, for their part, </w:t>
      </w:r>
      <w:r w:rsidRPr="00D52AF2">
        <w:rPr>
          <w:rStyle w:val="StyleUnderline"/>
        </w:rPr>
        <w:t>will</w:t>
      </w:r>
      <w:r w:rsidRPr="00D52AF2">
        <w:rPr>
          <w:sz w:val="16"/>
        </w:rPr>
        <w:t xml:space="preserve"> almost certainly </w:t>
      </w:r>
      <w:r w:rsidRPr="00D52AF2">
        <w:rPr>
          <w:rStyle w:val="Emphasis"/>
          <w:highlight w:val="yellow"/>
        </w:rPr>
        <w:t>have to remain agile</w:t>
      </w:r>
      <w:r w:rsidRPr="00D52AF2">
        <w:rPr>
          <w:sz w:val="16"/>
        </w:rPr>
        <w:t>, experimenting with different AI policies as time goes on.</w:t>
      </w:r>
    </w:p>
    <w:p w14:paraId="7E8C4FBE" w14:textId="77777777" w:rsidR="002D741B" w:rsidRPr="00D52AF2" w:rsidRDefault="002D741B" w:rsidP="002D741B">
      <w:pPr>
        <w:rPr>
          <w:sz w:val="16"/>
        </w:rPr>
      </w:pPr>
      <w:r w:rsidRPr="00D52AF2">
        <w:rPr>
          <w:sz w:val="16"/>
        </w:rPr>
        <w:t xml:space="preserve">But amid this uncertainty, </w:t>
      </w:r>
      <w:r w:rsidRPr="00D52AF2">
        <w:rPr>
          <w:rStyle w:val="StyleUnderline"/>
        </w:rPr>
        <w:t xml:space="preserve">it is </w:t>
      </w:r>
      <w:r w:rsidRPr="00D52AF2">
        <w:rPr>
          <w:rStyle w:val="Emphasis"/>
          <w:sz w:val="24"/>
          <w:szCs w:val="24"/>
        </w:rPr>
        <w:t>imperative</w:t>
      </w:r>
      <w:r w:rsidRPr="00D52AF2">
        <w:rPr>
          <w:sz w:val="16"/>
          <w:szCs w:val="28"/>
        </w:rPr>
        <w:t xml:space="preserve"> </w:t>
      </w:r>
      <w:r w:rsidRPr="00D52AF2">
        <w:rPr>
          <w:sz w:val="16"/>
        </w:rPr>
        <w:t xml:space="preserve">that </w:t>
      </w:r>
      <w:r w:rsidRPr="00D52AF2">
        <w:rPr>
          <w:rStyle w:val="StyleUnderline"/>
        </w:rPr>
        <w:t xml:space="preserve">Washington take a </w:t>
      </w:r>
      <w:r w:rsidRPr="00D52AF2">
        <w:rPr>
          <w:rStyle w:val="Emphasis"/>
        </w:rPr>
        <w:t>more active role</w:t>
      </w:r>
      <w:r w:rsidRPr="00D52AF2">
        <w:rPr>
          <w:rStyle w:val="StyleUnderline"/>
        </w:rPr>
        <w:t xml:space="preserve"> in enabling and shaping the American AI ecosystem</w:t>
      </w:r>
      <w:r w:rsidRPr="00D52AF2">
        <w:rPr>
          <w:sz w:val="16"/>
        </w:rPr>
        <w:t xml:space="preserve">. The </w:t>
      </w:r>
      <w:r w:rsidRPr="00D52AF2">
        <w:rPr>
          <w:rStyle w:val="StyleUnderline"/>
          <w:highlight w:val="yellow"/>
        </w:rPr>
        <w:t>tech</w:t>
      </w:r>
      <w:r w:rsidRPr="00D52AF2">
        <w:rPr>
          <w:sz w:val="16"/>
        </w:rPr>
        <w:t xml:space="preserve">nology </w:t>
      </w:r>
      <w:r w:rsidRPr="00D52AF2">
        <w:rPr>
          <w:rStyle w:val="StyleUnderline"/>
          <w:highlight w:val="yellow"/>
        </w:rPr>
        <w:t>does not need</w:t>
      </w:r>
      <w:r w:rsidRPr="00D52AF2">
        <w:rPr>
          <w:sz w:val="16"/>
        </w:rPr>
        <w:t xml:space="preserve"> to develop as nuclear weapons did—under </w:t>
      </w:r>
      <w:r w:rsidRPr="00D52AF2">
        <w:rPr>
          <w:rStyle w:val="Emphasis"/>
          <w:highlight w:val="yellow"/>
        </w:rPr>
        <w:t>strict state control</w:t>
      </w:r>
      <w:r w:rsidRPr="00D52AF2">
        <w:rPr>
          <w:sz w:val="16"/>
        </w:rPr>
        <w:t>—but Washington cannot sit this one out. Instead, AI should perhaps evolve as the American railroads did in the 1800s. The private sector handled most planning and construction, but the government played a vital role, as well. It organized laws and permits for building the infrastructure. It passed carefully calibrated, common-sense government safety requirements—such as standardized track gauges, rules for the use of air brakes, and requirements for car coupling—which all helped make trains both faster and safer. The collaboration was not perfect, but it worked: American railroads became a national asset that increased the United States’ security and prosperity. Advanced AI, too, can promote U.S. power and interests, provided it is developed in the right way and under the right set of arrangements. Now, as before, it is time for the public and private sectors to stand shoulder to shoulder.</w:t>
      </w:r>
    </w:p>
    <w:p w14:paraId="67DC16B8" w14:textId="77777777" w:rsidR="002D741B" w:rsidRPr="006B66D4" w:rsidRDefault="002D741B" w:rsidP="002D741B"/>
    <w:p w14:paraId="016083DD" w14:textId="77777777" w:rsidR="002D741B" w:rsidRPr="001A67E5" w:rsidRDefault="002D741B" w:rsidP="002D741B">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Impact---AT: Impact Defense---2NC</w:t>
      </w:r>
    </w:p>
    <w:p w14:paraId="59477E8A" w14:textId="77777777" w:rsidR="002D741B" w:rsidRDefault="002D741B" w:rsidP="002D741B">
      <w:pPr>
        <w:pStyle w:val="Heading4"/>
      </w:pPr>
      <w:r w:rsidRPr="00B240E3">
        <w:t>Funding incentives, history</w:t>
      </w:r>
      <w:r>
        <w:t xml:space="preserve"> of crises, and </w:t>
      </w:r>
      <w:r w:rsidRPr="00B240E3">
        <w:rPr>
          <w:u w:val="single"/>
        </w:rPr>
        <w:t>risk appetite</w:t>
      </w:r>
      <w:r>
        <w:t xml:space="preserve">. </w:t>
      </w:r>
    </w:p>
    <w:p w14:paraId="26CE58C3" w14:textId="77777777" w:rsidR="002D741B" w:rsidRPr="00EF7D5F" w:rsidRDefault="002D741B" w:rsidP="002D741B">
      <w:r>
        <w:t xml:space="preserve">Bill </w:t>
      </w:r>
      <w:r w:rsidRPr="00EF7D5F">
        <w:rPr>
          <w:rStyle w:val="Style13ptBold"/>
        </w:rPr>
        <w:t xml:space="preserve">Drexel and </w:t>
      </w:r>
      <w:r>
        <w:t xml:space="preserve">Caleb </w:t>
      </w:r>
      <w:r w:rsidRPr="00EF7D5F">
        <w:rPr>
          <w:rStyle w:val="Style13ptBold"/>
        </w:rPr>
        <w:t>Withers 24</w:t>
      </w:r>
      <w:r>
        <w:t>, fellow for the Technology and National Security Program at the Center for a New American Security; research assistant for the Technology and National Security Program at CNAS, June 2024 “Catalyzing Crisis A Primer on Artificial Intelligence, Catastrophes, and National Security,” https://s3.us-east-1.amazonaws.com/files.cnas.org/documents/Catastrophic-AI_TECH-2024_Final.pdf</w:t>
      </w:r>
    </w:p>
    <w:p w14:paraId="55300881" w14:textId="77777777" w:rsidR="002D741B" w:rsidRPr="00AE1ADC" w:rsidRDefault="002D741B" w:rsidP="002D741B">
      <w:pPr>
        <w:rPr>
          <w:sz w:val="16"/>
        </w:rPr>
      </w:pPr>
      <w:r w:rsidRPr="00AE1ADC">
        <w:rPr>
          <w:sz w:val="16"/>
        </w:rPr>
        <w:t>Implications for Catastrophic Risk</w:t>
      </w:r>
    </w:p>
    <w:p w14:paraId="2EC32AA2" w14:textId="77777777" w:rsidR="002D741B" w:rsidRDefault="002D741B" w:rsidP="002D741B">
      <w:pPr>
        <w:rPr>
          <w:rStyle w:val="Emphasis"/>
        </w:rPr>
      </w:pPr>
      <w:r w:rsidRPr="00395150">
        <w:rPr>
          <w:rStyle w:val="StyleUnderline"/>
        </w:rPr>
        <w:t>Considering the safety cultures in which AI</w:t>
      </w:r>
      <w:r w:rsidRPr="00003523">
        <w:rPr>
          <w:rStyle w:val="StyleUnderline"/>
        </w:rPr>
        <w:t xml:space="preserve"> tools are being developed and deployed is a significant</w:t>
      </w:r>
      <w:r w:rsidRPr="00AE1ADC">
        <w:rPr>
          <w:sz w:val="16"/>
        </w:rPr>
        <w:t xml:space="preserve">, but often overlooked, </w:t>
      </w:r>
      <w:r w:rsidRPr="00003523">
        <w:rPr>
          <w:rStyle w:val="StyleUnderline"/>
        </w:rPr>
        <w:t>priority</w:t>
      </w:r>
      <w:r w:rsidRPr="00AE1ADC">
        <w:rPr>
          <w:sz w:val="16"/>
        </w:rPr>
        <w:t xml:space="preserve"> for accurately assessing catastrophic risks associated with AI. While such an analysis is of relevance in a range of industry- and application-specific cultures, </w:t>
      </w:r>
      <w:r w:rsidRPr="00BD120B">
        <w:rPr>
          <w:rStyle w:val="StyleUnderline"/>
          <w:highlight w:val="yellow"/>
        </w:rPr>
        <w:t>China’s AI</w:t>
      </w:r>
      <w:r w:rsidRPr="00003523">
        <w:rPr>
          <w:rStyle w:val="StyleUnderline"/>
        </w:rPr>
        <w:t xml:space="preserve"> sector is particularly worthy of attention and uniquely </w:t>
      </w:r>
      <w:r w:rsidRPr="00BD120B">
        <w:rPr>
          <w:rStyle w:val="StyleUnderline"/>
          <w:highlight w:val="yellow"/>
        </w:rPr>
        <w:t xml:space="preserve">predisposed to </w:t>
      </w:r>
      <w:r w:rsidRPr="00BD120B">
        <w:rPr>
          <w:rStyle w:val="Emphasis"/>
          <w:highlight w:val="yellow"/>
        </w:rPr>
        <w:t>exacerbate catastrophic AI risks</w:t>
      </w:r>
      <w:r w:rsidRPr="00AE1ADC">
        <w:rPr>
          <w:sz w:val="16"/>
        </w:rPr>
        <w:t xml:space="preserve">.132 </w:t>
      </w:r>
      <w:r w:rsidRPr="00BD120B">
        <w:rPr>
          <w:rStyle w:val="StyleUnderline"/>
          <w:highlight w:val="yellow"/>
        </w:rPr>
        <w:t>China’s funding incentives</w:t>
      </w:r>
      <w:r w:rsidRPr="00003523">
        <w:rPr>
          <w:rStyle w:val="StyleUnderline"/>
        </w:rPr>
        <w:t xml:space="preserve"> around scientific and technological advancement generally </w:t>
      </w:r>
      <w:r w:rsidRPr="00BD120B">
        <w:rPr>
          <w:rStyle w:val="StyleUnderline"/>
          <w:highlight w:val="yellow"/>
        </w:rPr>
        <w:t>lend</w:t>
      </w:r>
      <w:r w:rsidRPr="00003523">
        <w:rPr>
          <w:rStyle w:val="StyleUnderline"/>
        </w:rPr>
        <w:t xml:space="preserve"> themselves </w:t>
      </w:r>
      <w:r w:rsidRPr="00BD120B">
        <w:rPr>
          <w:rStyle w:val="StyleUnderline"/>
          <w:highlight w:val="yellow"/>
        </w:rPr>
        <w:t xml:space="preserve">to </w:t>
      </w:r>
      <w:r w:rsidRPr="00BD120B">
        <w:rPr>
          <w:rStyle w:val="Emphasis"/>
          <w:highlight w:val="yellow"/>
        </w:rPr>
        <w:t>risky approaches</w:t>
      </w:r>
      <w:r w:rsidRPr="00003523">
        <w:rPr>
          <w:rStyle w:val="StyleUnderline"/>
        </w:rPr>
        <w:t xml:space="preserve"> to new technologies</w:t>
      </w:r>
      <w:r w:rsidRPr="00AE1ADC">
        <w:rPr>
          <w:sz w:val="16"/>
        </w:rPr>
        <w:t xml:space="preserve">, and </w:t>
      </w:r>
      <w:r w:rsidRPr="00395150">
        <w:rPr>
          <w:rStyle w:val="StyleUnderline"/>
        </w:rPr>
        <w:t>AI leaders</w:t>
      </w:r>
      <w:r w:rsidRPr="00003523">
        <w:rPr>
          <w:rStyle w:val="StyleUnderline"/>
        </w:rPr>
        <w:t xml:space="preserve"> in </w:t>
      </w:r>
      <w:r w:rsidRPr="00BD120B">
        <w:rPr>
          <w:rStyle w:val="StyleUnderline"/>
          <w:highlight w:val="yellow"/>
        </w:rPr>
        <w:t>China have</w:t>
      </w:r>
      <w:r w:rsidRPr="00003523">
        <w:rPr>
          <w:rStyle w:val="StyleUnderline"/>
        </w:rPr>
        <w:t xml:space="preserve"> long prided themselves on their government’s </w:t>
      </w:r>
      <w:r w:rsidRPr="0080191E">
        <w:rPr>
          <w:rStyle w:val="Emphasis"/>
          <w:sz w:val="40"/>
          <w:szCs w:val="40"/>
          <w:highlight w:val="yellow"/>
        </w:rPr>
        <w:t>large appetite for risk</w:t>
      </w:r>
      <w:r w:rsidRPr="00AE1ADC">
        <w:rPr>
          <w:sz w:val="16"/>
        </w:rPr>
        <w:t xml:space="preserve">—even if there are more recent signs of some budding AI safety consciousness in the country.133 China’s society is the most optimistic in the world on the benefits and risks of AI technology, according to a 2022 survey by the multinational market research firm Institut Public de Sondage d’Opinion Secteur (Ipsos), despite the </w:t>
      </w:r>
      <w:r w:rsidRPr="00BD120B">
        <w:rPr>
          <w:rStyle w:val="StyleUnderline"/>
          <w:highlight w:val="yellow"/>
        </w:rPr>
        <w:t>nation’s history of</w:t>
      </w:r>
      <w:r w:rsidRPr="00003523">
        <w:rPr>
          <w:rStyle w:val="StyleUnderline"/>
        </w:rPr>
        <w:t xml:space="preserve"> grisly </w:t>
      </w:r>
      <w:r w:rsidRPr="00BD120B">
        <w:rPr>
          <w:rStyle w:val="Emphasis"/>
          <w:highlight w:val="yellow"/>
        </w:rPr>
        <w:t>industrial accidents</w:t>
      </w:r>
      <w:r w:rsidRPr="00003523">
        <w:rPr>
          <w:rStyle w:val="StyleUnderline"/>
        </w:rPr>
        <w:t xml:space="preserve"> and </w:t>
      </w:r>
      <w:r w:rsidRPr="00BD120B">
        <w:rPr>
          <w:rStyle w:val="Emphasis"/>
          <w:highlight w:val="yellow"/>
        </w:rPr>
        <w:t>mismanaged crises</w:t>
      </w:r>
      <w:r w:rsidRPr="00AE1ADC">
        <w:rPr>
          <w:sz w:val="16"/>
        </w:rPr>
        <w:t xml:space="preserve">—not least its handling of COVID-19.134 The </w:t>
      </w:r>
      <w:r w:rsidRPr="00003523">
        <w:rPr>
          <w:rStyle w:val="StyleUnderline"/>
        </w:rPr>
        <w:t xml:space="preserve">government’s </w:t>
      </w:r>
      <w:r w:rsidRPr="00BD120B">
        <w:rPr>
          <w:rStyle w:val="StyleUnderline"/>
          <w:highlight w:val="yellow"/>
        </w:rPr>
        <w:t>sprint to lead</w:t>
      </w:r>
      <w:r w:rsidRPr="00003523">
        <w:rPr>
          <w:rStyle w:val="StyleUnderline"/>
        </w:rPr>
        <w:t xml:space="preserve"> the </w:t>
      </w:r>
      <w:r w:rsidRPr="00BD120B">
        <w:rPr>
          <w:rStyle w:val="StyleUnderline"/>
          <w:highlight w:val="yellow"/>
        </w:rPr>
        <w:t>world in AI</w:t>
      </w:r>
      <w:r w:rsidRPr="00AE1ADC">
        <w:rPr>
          <w:sz w:val="16"/>
        </w:rPr>
        <w:t xml:space="preserve"> by 2030 </w:t>
      </w:r>
      <w:r w:rsidRPr="00BD120B">
        <w:rPr>
          <w:rStyle w:val="StyleUnderline"/>
          <w:highlight w:val="yellow"/>
        </w:rPr>
        <w:t>has</w:t>
      </w:r>
      <w:r w:rsidRPr="00003523">
        <w:rPr>
          <w:rStyle w:val="StyleUnderline"/>
        </w:rPr>
        <w:t xml:space="preserve"> unnerving </w:t>
      </w:r>
      <w:r w:rsidRPr="00BD120B">
        <w:rPr>
          <w:rStyle w:val="StyleUnderline"/>
          <w:highlight w:val="yellow"/>
        </w:rPr>
        <w:t>resonances with prior</w:t>
      </w:r>
      <w:r w:rsidRPr="00003523">
        <w:rPr>
          <w:rStyle w:val="StyleUnderline"/>
        </w:rPr>
        <w:t xml:space="preserve"> grand, government-led </w:t>
      </w:r>
      <w:r w:rsidRPr="00BD120B">
        <w:rPr>
          <w:rStyle w:val="StyleUnderline"/>
          <w:highlight w:val="yellow"/>
        </w:rPr>
        <w:t>attempts</w:t>
      </w:r>
      <w:r w:rsidRPr="00003523">
        <w:rPr>
          <w:rStyle w:val="StyleUnderline"/>
        </w:rPr>
        <w:t xml:space="preserve"> to accelerate industries that have ended in tragedy, as in the </w:t>
      </w:r>
      <w:r w:rsidRPr="00BD120B">
        <w:rPr>
          <w:rStyle w:val="Emphasis"/>
          <w:highlight w:val="yellow"/>
        </w:rPr>
        <w:t>Great Leap Forward</w:t>
      </w:r>
      <w:r w:rsidRPr="00003523">
        <w:rPr>
          <w:rStyle w:val="StyleUnderline"/>
        </w:rPr>
        <w:t xml:space="preserve">, the commercial satellite launch industry, and a variety of </w:t>
      </w:r>
      <w:r w:rsidRPr="00BD120B">
        <w:rPr>
          <w:rStyle w:val="StyleUnderline"/>
          <w:highlight w:val="yellow"/>
        </w:rPr>
        <w:t>B</w:t>
      </w:r>
      <w:r w:rsidRPr="00003523">
        <w:rPr>
          <w:rStyle w:val="StyleUnderline"/>
        </w:rPr>
        <w:t xml:space="preserve">elt and </w:t>
      </w:r>
      <w:r w:rsidRPr="00BD120B">
        <w:rPr>
          <w:rStyle w:val="StyleUnderline"/>
          <w:highlight w:val="yellow"/>
        </w:rPr>
        <w:t>R</w:t>
      </w:r>
      <w:r w:rsidRPr="00003523">
        <w:rPr>
          <w:rStyle w:val="StyleUnderline"/>
        </w:rPr>
        <w:t xml:space="preserve">oad </w:t>
      </w:r>
      <w:r w:rsidRPr="00BD120B">
        <w:rPr>
          <w:rStyle w:val="StyleUnderline"/>
          <w:highlight w:val="yellow"/>
        </w:rPr>
        <w:t>i</w:t>
      </w:r>
      <w:r w:rsidRPr="00003523">
        <w:rPr>
          <w:rStyle w:val="StyleUnderline"/>
        </w:rPr>
        <w:t>nfrastructure projects.</w:t>
      </w:r>
      <w:r w:rsidRPr="00AE1ADC">
        <w:rPr>
          <w:sz w:val="16"/>
        </w:rPr>
        <w:t xml:space="preserve">135 </w:t>
      </w:r>
      <w:r w:rsidRPr="00003523">
        <w:rPr>
          <w:rStyle w:val="StyleUnderline"/>
        </w:rPr>
        <w:t>China’s recent track record</w:t>
      </w:r>
      <w:r w:rsidRPr="00AE1ADC">
        <w:rPr>
          <w:sz w:val="16"/>
        </w:rPr>
        <w:t xml:space="preserve"> in other hightech sectors, including space and biotech, also </w:t>
      </w:r>
      <w:r w:rsidRPr="00BD120B">
        <w:rPr>
          <w:rStyle w:val="StyleUnderline"/>
          <w:highlight w:val="yellow"/>
        </w:rPr>
        <w:t>suggests</w:t>
      </w:r>
      <w:r w:rsidRPr="00003523">
        <w:rPr>
          <w:rStyle w:val="StyleUnderline"/>
        </w:rPr>
        <w:t xml:space="preserve"> a</w:t>
      </w:r>
      <w:r w:rsidRPr="00AE1ADC">
        <w:rPr>
          <w:sz w:val="16"/>
        </w:rPr>
        <w:t xml:space="preserve"> much </w:t>
      </w:r>
      <w:r w:rsidRPr="00BD120B">
        <w:rPr>
          <w:rStyle w:val="Emphasis"/>
          <w:highlight w:val="yellow"/>
        </w:rPr>
        <w:t>greater likelihood of catastrophic outcomes</w:t>
      </w:r>
      <w:r w:rsidRPr="00AE1ADC">
        <w:rPr>
          <w:sz w:val="16"/>
        </w:rPr>
        <w:t xml:space="preserve">.136 Taken together, the </w:t>
      </w:r>
      <w:r w:rsidRPr="00003523">
        <w:rPr>
          <w:rStyle w:val="StyleUnderline"/>
        </w:rPr>
        <w:t xml:space="preserve">AI-related catastrophic risks from China are </w:t>
      </w:r>
      <w:r w:rsidRPr="00003523">
        <w:rPr>
          <w:rStyle w:val="Emphasis"/>
        </w:rPr>
        <w:t>particularly acute</w:t>
      </w:r>
      <w:r w:rsidRPr="00003523">
        <w:rPr>
          <w:rStyle w:val="StyleUnderline"/>
        </w:rPr>
        <w:t xml:space="preserve">, with </w:t>
      </w:r>
      <w:r w:rsidRPr="00BD120B">
        <w:rPr>
          <w:rStyle w:val="StyleUnderline"/>
          <w:highlight w:val="yellow"/>
        </w:rPr>
        <w:t>effects</w:t>
      </w:r>
      <w:r w:rsidRPr="00003523">
        <w:rPr>
          <w:rStyle w:val="StyleUnderline"/>
        </w:rPr>
        <w:t xml:space="preserve"> that could </w:t>
      </w:r>
      <w:r w:rsidRPr="00BD120B">
        <w:rPr>
          <w:rStyle w:val="StyleUnderline"/>
          <w:highlight w:val="yellow"/>
        </w:rPr>
        <w:t>spread</w:t>
      </w:r>
      <w:r w:rsidRPr="00003523">
        <w:rPr>
          <w:rStyle w:val="StyleUnderline"/>
        </w:rPr>
        <w:t xml:space="preserve"> </w:t>
      </w:r>
      <w:r w:rsidRPr="00003523">
        <w:rPr>
          <w:rStyle w:val="Emphasis"/>
        </w:rPr>
        <w:t xml:space="preserve">well </w:t>
      </w:r>
      <w:r w:rsidRPr="00BD120B">
        <w:rPr>
          <w:rStyle w:val="Emphasis"/>
          <w:highlight w:val="yellow"/>
        </w:rPr>
        <w:t>beyond</w:t>
      </w:r>
      <w:r w:rsidRPr="00003523">
        <w:rPr>
          <w:rStyle w:val="Emphasis"/>
        </w:rPr>
        <w:t xml:space="preserve"> the </w:t>
      </w:r>
      <w:r w:rsidRPr="00BD120B">
        <w:rPr>
          <w:rStyle w:val="Emphasis"/>
          <w:highlight w:val="yellow"/>
        </w:rPr>
        <w:t>country</w:t>
      </w:r>
      <w:r w:rsidRPr="00003523">
        <w:rPr>
          <w:rStyle w:val="Emphasis"/>
        </w:rPr>
        <w:t>.</w:t>
      </w:r>
    </w:p>
    <w:p w14:paraId="104766AA" w14:textId="77777777" w:rsidR="002D741B" w:rsidRDefault="002D741B" w:rsidP="002D741B">
      <w:pPr>
        <w:rPr>
          <w:rStyle w:val="Emphasis"/>
        </w:rPr>
      </w:pPr>
    </w:p>
    <w:p w14:paraId="1E3A4B1F" w14:textId="77777777" w:rsidR="002D741B" w:rsidRDefault="002D741B" w:rsidP="002D741B">
      <w:pPr>
        <w:pStyle w:val="Heading4"/>
      </w:pPr>
      <w:r>
        <w:t xml:space="preserve">Regardless of whether it’s </w:t>
      </w:r>
      <w:r w:rsidRPr="00597C71">
        <w:rPr>
          <w:u w:val="single"/>
        </w:rPr>
        <w:t>effective</w:t>
      </w:r>
      <w:r>
        <w:t xml:space="preserve">, even </w:t>
      </w:r>
      <w:r w:rsidRPr="00597C71">
        <w:rPr>
          <w:i/>
          <w:iCs w:val="0"/>
          <w:u w:val="single"/>
        </w:rPr>
        <w:t>thinking</w:t>
      </w:r>
      <w:r>
        <w:t xml:space="preserve"> they have </w:t>
      </w:r>
      <w:r>
        <w:rPr>
          <w:u w:val="single"/>
        </w:rPr>
        <w:t>strong</w:t>
      </w:r>
      <w:r>
        <w:t xml:space="preserve"> AI weapons </w:t>
      </w:r>
      <w:r w:rsidRPr="00597C71">
        <w:rPr>
          <w:u w:val="single"/>
        </w:rPr>
        <w:t>emboldens</w:t>
      </w:r>
      <w:r>
        <w:t xml:space="preserve"> China to be </w:t>
      </w:r>
      <w:r w:rsidRPr="00597C71">
        <w:rPr>
          <w:u w:val="single"/>
        </w:rPr>
        <w:t>aggressive</w:t>
      </w:r>
      <w:r>
        <w:t xml:space="preserve">---causes </w:t>
      </w:r>
      <w:r w:rsidRPr="00597C71">
        <w:rPr>
          <w:u w:val="single"/>
        </w:rPr>
        <w:t>confrontation</w:t>
      </w:r>
      <w:r>
        <w:t>.</w:t>
      </w:r>
    </w:p>
    <w:p w14:paraId="3D60A30D" w14:textId="77777777" w:rsidR="002D741B" w:rsidRPr="00597C71" w:rsidRDefault="002D741B" w:rsidP="002D741B">
      <w:r w:rsidRPr="00597C71">
        <w:rPr>
          <w:rStyle w:val="Style13ptBold"/>
        </w:rPr>
        <w:t>DPI 25</w:t>
      </w:r>
      <w:r>
        <w:t>, Data and Policy Institute, part of the University of Virginia’s National Security school, “CHINA’S AI/ML DATA ENVIRONMENT: AMBITIONS, OPPORTUNITIES, AND LIMITATIONS”, Product No. 00013, UNC Libraries</w:t>
      </w:r>
    </w:p>
    <w:p w14:paraId="3F5C0BCE" w14:textId="77777777" w:rsidR="002D741B" w:rsidRPr="00597C71" w:rsidRDefault="002D741B" w:rsidP="002D741B">
      <w:pPr>
        <w:rPr>
          <w:sz w:val="16"/>
        </w:rPr>
      </w:pPr>
      <w:r w:rsidRPr="00597C71">
        <w:rPr>
          <w:rStyle w:val="StyleUnderline"/>
          <w:highlight w:val="yellow"/>
        </w:rPr>
        <w:t xml:space="preserve">A </w:t>
      </w:r>
      <w:r w:rsidRPr="00597C71">
        <w:rPr>
          <w:rStyle w:val="Emphasis"/>
          <w:highlight w:val="yellow"/>
        </w:rPr>
        <w:t>stronger sense</w:t>
      </w:r>
      <w:r w:rsidRPr="00597C71">
        <w:rPr>
          <w:rStyle w:val="StyleUnderline"/>
          <w:highlight w:val="yellow"/>
        </w:rPr>
        <w:t xml:space="preserve"> of </w:t>
      </w:r>
      <w:r w:rsidRPr="00597C71">
        <w:rPr>
          <w:rStyle w:val="Emphasis"/>
          <w:highlight w:val="yellow"/>
        </w:rPr>
        <w:t>technological capability</w:t>
      </w:r>
      <w:r w:rsidRPr="00597C71">
        <w:rPr>
          <w:rStyle w:val="StyleUnderline"/>
        </w:rPr>
        <w:t xml:space="preserve"> also </w:t>
      </w:r>
      <w:r w:rsidRPr="00597C71">
        <w:rPr>
          <w:rStyle w:val="StyleUnderline"/>
          <w:highlight w:val="yellow"/>
        </w:rPr>
        <w:t xml:space="preserve">can </w:t>
      </w:r>
      <w:r w:rsidRPr="00597C71">
        <w:rPr>
          <w:rStyle w:val="Emphasis"/>
          <w:sz w:val="24"/>
          <w:szCs w:val="24"/>
          <w:highlight w:val="yellow"/>
        </w:rPr>
        <w:t>embolden China to adopt more outward, assertive foreign policies</w:t>
      </w:r>
      <w:r w:rsidRPr="00597C71">
        <w:rPr>
          <w:sz w:val="16"/>
          <w:szCs w:val="24"/>
        </w:rPr>
        <w:t xml:space="preserve"> </w:t>
      </w:r>
      <w:r w:rsidRPr="00597C71">
        <w:rPr>
          <w:rStyle w:val="StyleUnderline"/>
        </w:rPr>
        <w:t xml:space="preserve">and </w:t>
      </w:r>
      <w:r w:rsidRPr="00597C71">
        <w:rPr>
          <w:rStyle w:val="Emphasis"/>
        </w:rPr>
        <w:t>attempt to shape the global environment</w:t>
      </w:r>
      <w:r w:rsidRPr="00597C71">
        <w:rPr>
          <w:sz w:val="16"/>
        </w:rPr>
        <w:t xml:space="preserve">. </w:t>
      </w:r>
      <w:r w:rsidRPr="00597C71">
        <w:rPr>
          <w:rStyle w:val="StyleUnderline"/>
          <w:highlight w:val="yellow"/>
        </w:rPr>
        <w:t>Confidence</w:t>
      </w:r>
      <w:r w:rsidRPr="00597C71">
        <w:rPr>
          <w:rStyle w:val="StyleUnderline"/>
        </w:rPr>
        <w:t xml:space="preserve"> derived </w:t>
      </w:r>
      <w:r w:rsidRPr="00597C71">
        <w:rPr>
          <w:rStyle w:val="StyleUnderline"/>
          <w:highlight w:val="yellow"/>
        </w:rPr>
        <w:t xml:space="preserve">from </w:t>
      </w:r>
      <w:r w:rsidRPr="00597C71">
        <w:rPr>
          <w:rStyle w:val="Emphasis"/>
          <w:sz w:val="24"/>
          <w:szCs w:val="24"/>
          <w:highlight w:val="yellow"/>
        </w:rPr>
        <w:t>successes in specific AI domains</w:t>
      </w:r>
      <w:r w:rsidRPr="00597C71">
        <w:rPr>
          <w:rStyle w:val="StyleUnderline"/>
        </w:rPr>
        <w:t>,</w:t>
      </w:r>
      <w:r w:rsidRPr="00597C71">
        <w:rPr>
          <w:sz w:val="16"/>
        </w:rPr>
        <w:t xml:space="preserve"> such as the proliferation of competitive open-source large models (Ni 2025), </w:t>
      </w:r>
      <w:r w:rsidRPr="00597C71">
        <w:rPr>
          <w:rStyle w:val="Emphasis"/>
          <w:highlight w:val="yellow"/>
        </w:rPr>
        <w:t>encourages China</w:t>
      </w:r>
      <w:r w:rsidRPr="00597C71">
        <w:rPr>
          <w:sz w:val="16"/>
        </w:rPr>
        <w:t xml:space="preserve"> to more actively promote its own models for data governance and AI ethics </w:t>
      </w:r>
      <w:r w:rsidRPr="00597C71">
        <w:rPr>
          <w:rStyle w:val="StyleUnderline"/>
        </w:rPr>
        <w:t xml:space="preserve">on the </w:t>
      </w:r>
      <w:r w:rsidRPr="00597C71">
        <w:rPr>
          <w:rStyle w:val="Emphasis"/>
        </w:rPr>
        <w:t>international stage</w:t>
      </w:r>
      <w:r w:rsidRPr="00597C71">
        <w:rPr>
          <w:rStyle w:val="StyleUnderline"/>
        </w:rPr>
        <w:t xml:space="preserve"> and</w:t>
      </w:r>
      <w:r w:rsidRPr="00597C71">
        <w:rPr>
          <w:sz w:val="16"/>
        </w:rPr>
        <w:t xml:space="preserve"> seek to establish global technical standards favorable to its interests (Fang and Xin 2024). Initiatives like the Digital Silk Road aim to export China's digital infrastructure standards and technologies by expanding its economic and political influence (Dorman and Hemmings 2023; Ewbank 2024). </w:t>
      </w:r>
      <w:r w:rsidRPr="00597C71">
        <w:rPr>
          <w:rStyle w:val="StyleUnderline"/>
        </w:rPr>
        <w:t xml:space="preserve">Despite operating under domestic data security regulations and international scrutiny, </w:t>
      </w:r>
      <w:r w:rsidRPr="00597C71">
        <w:rPr>
          <w:rStyle w:val="StyleUnderline"/>
          <w:highlight w:val="yellow"/>
        </w:rPr>
        <w:t xml:space="preserve">when the Party </w:t>
      </w:r>
      <w:r w:rsidRPr="00597C71">
        <w:rPr>
          <w:rStyle w:val="Emphasis"/>
          <w:sz w:val="28"/>
          <w:szCs w:val="28"/>
          <w:highlight w:val="yellow"/>
        </w:rPr>
        <w:t>perceives strength</w:t>
      </w:r>
      <w:r w:rsidRPr="00597C71">
        <w:rPr>
          <w:rStyle w:val="StyleUnderline"/>
          <w:sz w:val="28"/>
          <w:szCs w:val="28"/>
          <w:highlight w:val="yellow"/>
        </w:rPr>
        <w:t xml:space="preserve"> </w:t>
      </w:r>
      <w:r w:rsidRPr="00597C71">
        <w:rPr>
          <w:rStyle w:val="StyleUnderline"/>
          <w:highlight w:val="yellow"/>
        </w:rPr>
        <w:t xml:space="preserve">it is </w:t>
      </w:r>
      <w:r w:rsidRPr="00597C71">
        <w:rPr>
          <w:rStyle w:val="Emphasis"/>
          <w:sz w:val="32"/>
          <w:szCs w:val="32"/>
          <w:highlight w:val="yellow"/>
        </w:rPr>
        <w:t>more likely to engage in assertive international</w:t>
      </w:r>
      <w:r w:rsidRPr="00597C71">
        <w:rPr>
          <w:sz w:val="16"/>
        </w:rPr>
        <w:t xml:space="preserve"> data acquisition </w:t>
      </w:r>
      <w:r w:rsidRPr="00597C71">
        <w:rPr>
          <w:rStyle w:val="Emphasis"/>
          <w:sz w:val="28"/>
          <w:szCs w:val="28"/>
          <w:highlight w:val="yellow"/>
        </w:rPr>
        <w:t>strategies</w:t>
      </w:r>
      <w:r w:rsidRPr="00597C71">
        <w:rPr>
          <w:sz w:val="20"/>
          <w:szCs w:val="28"/>
        </w:rPr>
        <w:t xml:space="preserve"> </w:t>
      </w:r>
      <w:r w:rsidRPr="00597C71">
        <w:rPr>
          <w:sz w:val="16"/>
        </w:rPr>
        <w:t>through investments, partnerships, and other means to overcome domestic data limitations or secure competitive advantages (Dorman and Hemmings 2023; Ni 2025).</w:t>
      </w:r>
    </w:p>
    <w:p w14:paraId="493DAEC2" w14:textId="77777777" w:rsidR="002D741B" w:rsidRDefault="002D741B" w:rsidP="002D741B">
      <w:pPr>
        <w:rPr>
          <w:rStyle w:val="Emphasis"/>
        </w:rPr>
      </w:pPr>
    </w:p>
    <w:p w14:paraId="5E6628E8" w14:textId="77777777" w:rsidR="002D741B" w:rsidRPr="001A67E5" w:rsidRDefault="002D741B" w:rsidP="002D741B">
      <w:pPr>
        <w:pStyle w:val="Heading4"/>
      </w:pPr>
      <w:r w:rsidRPr="001A67E5">
        <w:t xml:space="preserve">Chinese AI is </w:t>
      </w:r>
      <w:r w:rsidRPr="00112D57">
        <w:rPr>
          <w:u w:val="single"/>
        </w:rPr>
        <w:t>far likelier</w:t>
      </w:r>
      <w:r>
        <w:t xml:space="preserve"> to be </w:t>
      </w:r>
      <w:r w:rsidRPr="001A67E5">
        <w:rPr>
          <w:u w:val="single"/>
        </w:rPr>
        <w:t>existentia</w:t>
      </w:r>
      <w:r>
        <w:rPr>
          <w:u w:val="single"/>
        </w:rPr>
        <w:t>l</w:t>
      </w:r>
      <w:r>
        <w:t>---</w:t>
      </w:r>
      <w:r w:rsidRPr="001A67E5">
        <w:t xml:space="preserve">risk is systematically </w:t>
      </w:r>
      <w:r w:rsidRPr="001A67E5">
        <w:rPr>
          <w:u w:val="single"/>
        </w:rPr>
        <w:t>underestimated.</w:t>
      </w:r>
    </w:p>
    <w:p w14:paraId="103C43B8" w14:textId="77777777" w:rsidR="002D741B" w:rsidRPr="001A67E5" w:rsidRDefault="002D741B" w:rsidP="002D741B">
      <w:r w:rsidRPr="001A67E5">
        <w:t xml:space="preserve">Bill </w:t>
      </w:r>
      <w:r w:rsidRPr="00112D57">
        <w:rPr>
          <w:rStyle w:val="Style13ptBold"/>
        </w:rPr>
        <w:t>Drexel 24</w:t>
      </w:r>
      <w:r w:rsidRPr="001A67E5">
        <w:t>, fellow for the Technology and National Security Program at the Center for a New American Security, worked on humanitarian innovation at the UN (International Organization for Migration) and on Indo-Pacific affairs at the American Enterprise Institute, holds master’s degrees from Cambridge and Tsinghua universities, also with Caleb Withers, “Catalyzing Crisis A Primer on Artificial Intelligence, Catastrophes, and National Security,” https://s3.us-east-1.amazonaws.com/files.cnas.org/documents/Catastrophic-AI_TECH-2024_Final.pdf</w:t>
      </w:r>
    </w:p>
    <w:p w14:paraId="72FEB1D9" w14:textId="77777777" w:rsidR="002D741B" w:rsidRPr="001A67E5" w:rsidRDefault="002D741B" w:rsidP="002D741B">
      <w:pPr>
        <w:rPr>
          <w:sz w:val="16"/>
        </w:rPr>
      </w:pPr>
      <w:r w:rsidRPr="001A67E5">
        <w:rPr>
          <w:sz w:val="16"/>
        </w:rPr>
        <w:t xml:space="preserve">Perhaps </w:t>
      </w:r>
      <w:r w:rsidRPr="001A67E5">
        <w:rPr>
          <w:highlight w:val="yellow"/>
          <w:u w:val="single"/>
        </w:rPr>
        <w:t>the most underappreciated</w:t>
      </w:r>
      <w:r w:rsidRPr="001A67E5">
        <w:rPr>
          <w:u w:val="single"/>
        </w:rPr>
        <w:t xml:space="preserve"> feature of </w:t>
      </w:r>
      <w:r w:rsidRPr="001A67E5">
        <w:rPr>
          <w:b/>
          <w:iCs/>
          <w:u w:val="single"/>
          <w:bdr w:val="single" w:sz="8" w:space="0" w:color="auto"/>
        </w:rPr>
        <w:t xml:space="preserve">emerging </w:t>
      </w:r>
      <w:r w:rsidRPr="001A67E5">
        <w:rPr>
          <w:b/>
          <w:iCs/>
          <w:highlight w:val="yellow"/>
          <w:u w:val="single"/>
          <w:bdr w:val="single" w:sz="8" w:space="0" w:color="auto"/>
        </w:rPr>
        <w:t>catastrophic risks related to AI</w:t>
      </w:r>
      <w:r w:rsidRPr="001A67E5">
        <w:rPr>
          <w:u w:val="single"/>
        </w:rPr>
        <w:t xml:space="preserve"> from this report </w:t>
      </w:r>
      <w:r w:rsidRPr="001A67E5">
        <w:rPr>
          <w:highlight w:val="yellow"/>
          <w:u w:val="single"/>
        </w:rPr>
        <w:t>is the</w:t>
      </w:r>
      <w:r w:rsidRPr="001A67E5">
        <w:rPr>
          <w:u w:val="single"/>
        </w:rPr>
        <w:t xml:space="preserve"> outsized </w:t>
      </w:r>
      <w:r w:rsidRPr="001A67E5">
        <w:rPr>
          <w:highlight w:val="yellow"/>
          <w:u w:val="single"/>
        </w:rPr>
        <w:t xml:space="preserve">likelihood of AI </w:t>
      </w:r>
      <w:r w:rsidRPr="001A67E5">
        <w:rPr>
          <w:b/>
          <w:iCs/>
          <w:sz w:val="24"/>
          <w:szCs w:val="24"/>
          <w:highlight w:val="yellow"/>
          <w:u w:val="single"/>
          <w:bdr w:val="single" w:sz="8" w:space="0" w:color="auto"/>
        </w:rPr>
        <w:t>catastrophes originating in China</w:t>
      </w:r>
      <w:r w:rsidRPr="001A67E5">
        <w:rPr>
          <w:u w:val="single"/>
        </w:rPr>
        <w:t>.</w:t>
      </w:r>
      <w:r w:rsidRPr="001A67E5">
        <w:rPr>
          <w:sz w:val="16"/>
        </w:rPr>
        <w:t xml:space="preserve"> In addition to having to grapple with all the same safety challenges that other AI ecosystems must address, </w:t>
      </w:r>
      <w:r w:rsidRPr="001A67E5">
        <w:rPr>
          <w:highlight w:val="yellow"/>
          <w:u w:val="single"/>
        </w:rPr>
        <w:t>China’s</w:t>
      </w:r>
      <w:r w:rsidRPr="001A67E5">
        <w:rPr>
          <w:u w:val="single"/>
        </w:rPr>
        <w:t xml:space="preserve"> broader </w:t>
      </w:r>
      <w:r w:rsidRPr="001A67E5">
        <w:rPr>
          <w:highlight w:val="yellow"/>
          <w:u w:val="single"/>
        </w:rPr>
        <w:t xml:space="preserve">tech culture is prone to </w:t>
      </w:r>
      <w:r w:rsidRPr="001A67E5">
        <w:rPr>
          <w:b/>
          <w:iCs/>
          <w:highlight w:val="yellow"/>
          <w:u w:val="single"/>
          <w:bdr w:val="single" w:sz="8" w:space="0" w:color="auto"/>
        </w:rPr>
        <w:t>crisis</w:t>
      </w:r>
      <w:r w:rsidRPr="001A67E5">
        <w:rPr>
          <w:highlight w:val="yellow"/>
          <w:u w:val="single"/>
        </w:rPr>
        <w:t xml:space="preserve"> due to</w:t>
      </w:r>
      <w:r w:rsidRPr="001A67E5">
        <w:rPr>
          <w:u w:val="single"/>
        </w:rPr>
        <w:t xml:space="preserve"> its government’s </w:t>
      </w:r>
      <w:r w:rsidRPr="001A67E5">
        <w:rPr>
          <w:b/>
          <w:iCs/>
          <w:u w:val="single"/>
          <w:bdr w:val="single" w:sz="8" w:space="0" w:color="auto"/>
        </w:rPr>
        <w:t xml:space="preserve">chronic </w:t>
      </w:r>
      <w:r w:rsidRPr="001A67E5">
        <w:rPr>
          <w:b/>
          <w:iCs/>
          <w:highlight w:val="yellow"/>
          <w:u w:val="single"/>
          <w:bdr w:val="single" w:sz="8" w:space="0" w:color="auto"/>
        </w:rPr>
        <w:t>mismanagement of disasters</w:t>
      </w:r>
      <w:r w:rsidRPr="001A67E5">
        <w:rPr>
          <w:highlight w:val="yellow"/>
          <w:u w:val="single"/>
        </w:rPr>
        <w:t xml:space="preserve">, </w:t>
      </w:r>
      <w:r w:rsidRPr="001A67E5">
        <w:rPr>
          <w:b/>
          <w:iCs/>
          <w:highlight w:val="yellow"/>
          <w:u w:val="single"/>
          <w:bdr w:val="single" w:sz="8" w:space="0" w:color="auto"/>
        </w:rPr>
        <w:t>censorship</w:t>
      </w:r>
      <w:r w:rsidRPr="001A67E5">
        <w:rPr>
          <w:u w:val="single"/>
        </w:rPr>
        <w:t xml:space="preserve"> of information on accidents, </w:t>
      </w:r>
      <w:r w:rsidRPr="001A67E5">
        <w:rPr>
          <w:highlight w:val="yellow"/>
          <w:u w:val="single"/>
        </w:rPr>
        <w:t>and</w:t>
      </w:r>
      <w:r w:rsidRPr="001A67E5">
        <w:rPr>
          <w:u w:val="single"/>
        </w:rPr>
        <w:t xml:space="preserve"> heavy-handed </w:t>
      </w:r>
      <w:r w:rsidRPr="001A67E5">
        <w:rPr>
          <w:highlight w:val="yellow"/>
          <w:u w:val="single"/>
        </w:rPr>
        <w:t xml:space="preserve">efforts to </w:t>
      </w:r>
      <w:r w:rsidRPr="001A67E5">
        <w:rPr>
          <w:b/>
          <w:iCs/>
          <w:highlight w:val="yellow"/>
          <w:u w:val="single"/>
          <w:bdr w:val="single" w:sz="8" w:space="0" w:color="auto"/>
        </w:rPr>
        <w:t>force tech</w:t>
      </w:r>
      <w:r w:rsidRPr="001A67E5">
        <w:rPr>
          <w:b/>
          <w:iCs/>
          <w:u w:val="single"/>
          <w:bdr w:val="single" w:sz="8" w:space="0" w:color="auto"/>
        </w:rPr>
        <w:t xml:space="preserve">nological </w:t>
      </w:r>
      <w:r w:rsidRPr="001A67E5">
        <w:rPr>
          <w:b/>
          <w:iCs/>
          <w:highlight w:val="yellow"/>
          <w:u w:val="single"/>
          <w:bdr w:val="single" w:sz="8" w:space="0" w:color="auto"/>
        </w:rPr>
        <w:t>breakthroughs</w:t>
      </w:r>
      <w:r w:rsidRPr="001A67E5">
        <w:rPr>
          <w:b/>
          <w:iCs/>
          <w:u w:val="single"/>
          <w:bdr w:val="single" w:sz="8" w:space="0" w:color="auto"/>
        </w:rPr>
        <w:t>.</w:t>
      </w:r>
      <w:r w:rsidRPr="001A67E5">
        <w:rPr>
          <w:sz w:val="16"/>
        </w:rPr>
        <w:t xml:space="preserve"> In AI, these </w:t>
      </w:r>
      <w:r w:rsidRPr="001A67E5">
        <w:rPr>
          <w:u w:val="single"/>
        </w:rPr>
        <w:t>dynamics are even more pronounced</w:t>
      </w:r>
      <w:r w:rsidRPr="001A67E5">
        <w:rPr>
          <w:sz w:val="16"/>
        </w:rPr>
        <w:t xml:space="preserve">, buoyed </w:t>
      </w:r>
      <w:r w:rsidRPr="001A67E5">
        <w:rPr>
          <w:u w:val="single"/>
        </w:rPr>
        <w:t>by remarkably optimistic public perceptions</w:t>
      </w:r>
      <w:r w:rsidRPr="001A67E5">
        <w:rPr>
          <w:sz w:val="16"/>
        </w:rPr>
        <w:t xml:space="preserve"> of the technology </w:t>
      </w:r>
      <w:r w:rsidRPr="001A67E5">
        <w:rPr>
          <w:u w:val="single"/>
        </w:rPr>
        <w:t xml:space="preserve">and Beijing’s gigantic strategic gamble on boosting its AI sector </w:t>
      </w:r>
      <w:r w:rsidRPr="001A67E5">
        <w:rPr>
          <w:b/>
          <w:iCs/>
          <w:u w:val="single"/>
          <w:bdr w:val="single" w:sz="8" w:space="0" w:color="auto"/>
        </w:rPr>
        <w:t>to international preeminence</w:t>
      </w:r>
      <w:r w:rsidRPr="001A67E5">
        <w:rPr>
          <w:sz w:val="16"/>
        </w:rPr>
        <w:t xml:space="preserve">. And while both the United States and China must reckon with the safety challenges that emerge from interstate technology competitions, historically, </w:t>
      </w:r>
      <w:r w:rsidRPr="001A67E5">
        <w:rPr>
          <w:u w:val="single"/>
        </w:rPr>
        <w:t xml:space="preserve">nations that perceive themselves to be </w:t>
      </w:r>
      <w:r w:rsidRPr="001A67E5">
        <w:rPr>
          <w:b/>
          <w:iCs/>
          <w:u w:val="single"/>
          <w:bdr w:val="single" w:sz="8" w:space="0" w:color="auto"/>
        </w:rPr>
        <w:t>slightly behind</w:t>
      </w:r>
      <w:r w:rsidRPr="001A67E5">
        <w:rPr>
          <w:u w:val="single"/>
        </w:rPr>
        <w:t xml:space="preserve"> competitors are willing to absorb the greatest risks</w:t>
      </w:r>
      <w:r w:rsidRPr="001A67E5">
        <w:rPr>
          <w:sz w:val="16"/>
        </w:rPr>
        <w:t xml:space="preserve"> to catch up in tech races.148 Thus, even while the </w:t>
      </w:r>
      <w:r w:rsidRPr="001A67E5">
        <w:rPr>
          <w:u w:val="single"/>
        </w:rPr>
        <w:t xml:space="preserve">United States’ AI </w:t>
      </w:r>
      <w:r w:rsidRPr="001A67E5">
        <w:rPr>
          <w:b/>
          <w:iCs/>
          <w:u w:val="single"/>
          <w:bdr w:val="single" w:sz="8" w:space="0" w:color="auto"/>
        </w:rPr>
        <w:t>edge over China</w:t>
      </w:r>
      <w:r w:rsidRPr="001A67E5">
        <w:rPr>
          <w:u w:val="single"/>
        </w:rPr>
        <w:t xml:space="preserve"> may be a strategic advantage</w:t>
      </w:r>
      <w:r w:rsidRPr="001A67E5">
        <w:rPr>
          <w:sz w:val="16"/>
        </w:rPr>
        <w:t>, Beijing’s self-perceived disadvantage could nonetheless exacerbate the overall risks of an AI catastrophe.</w:t>
      </w:r>
    </w:p>
    <w:p w14:paraId="2FF9C107" w14:textId="77777777" w:rsidR="002D741B" w:rsidRPr="001A67E5" w:rsidRDefault="002D741B" w:rsidP="002D741B">
      <w:pPr>
        <w:rPr>
          <w:sz w:val="16"/>
        </w:rPr>
      </w:pPr>
      <w:r w:rsidRPr="001A67E5">
        <w:rPr>
          <w:sz w:val="16"/>
        </w:rPr>
        <w:t xml:space="preserve">Failure to recognize the much more severe catastrophic risks of AI development in </w:t>
      </w:r>
      <w:r w:rsidRPr="001A67E5">
        <w:rPr>
          <w:highlight w:val="yellow"/>
          <w:u w:val="single"/>
        </w:rPr>
        <w:t>China</w:t>
      </w:r>
      <w:r w:rsidRPr="001A67E5">
        <w:rPr>
          <w:u w:val="single"/>
        </w:rPr>
        <w:t xml:space="preserve"> could </w:t>
      </w:r>
      <w:r w:rsidRPr="001A67E5">
        <w:rPr>
          <w:highlight w:val="yellow"/>
          <w:u w:val="single"/>
        </w:rPr>
        <w:t xml:space="preserve">have </w:t>
      </w:r>
      <w:r w:rsidRPr="001A67E5">
        <w:rPr>
          <w:b/>
          <w:iCs/>
          <w:highlight w:val="yellow"/>
          <w:u w:val="single"/>
          <w:bdr w:val="single" w:sz="8" w:space="0" w:color="auto"/>
        </w:rPr>
        <w:t>dramatic consequences</w:t>
      </w:r>
      <w:r w:rsidRPr="001A67E5">
        <w:rPr>
          <w:highlight w:val="yellow"/>
          <w:u w:val="single"/>
        </w:rPr>
        <w:t xml:space="preserve"> for</w:t>
      </w:r>
      <w:r w:rsidRPr="001A67E5">
        <w:rPr>
          <w:u w:val="single"/>
        </w:rPr>
        <w:t xml:space="preserve"> U.S. </w:t>
      </w:r>
      <w:r w:rsidRPr="001A67E5">
        <w:rPr>
          <w:b/>
          <w:iCs/>
          <w:highlight w:val="yellow"/>
          <w:u w:val="single"/>
          <w:bdr w:val="single" w:sz="8" w:space="0" w:color="auto"/>
        </w:rPr>
        <w:t>national security</w:t>
      </w:r>
      <w:r w:rsidRPr="001A67E5">
        <w:rPr>
          <w:sz w:val="16"/>
        </w:rPr>
        <w:t xml:space="preserve">. None of the most pressing catastrophic risks associated with AI discussed in this report are likely to respect national borders—whether </w:t>
      </w:r>
      <w:r w:rsidRPr="001A67E5">
        <w:rPr>
          <w:highlight w:val="yellow"/>
          <w:u w:val="single"/>
        </w:rPr>
        <w:t>AI</w:t>
      </w:r>
      <w:r w:rsidRPr="001A67E5">
        <w:rPr>
          <w:u w:val="single"/>
        </w:rPr>
        <w:t xml:space="preserve">-enabled </w:t>
      </w:r>
      <w:r w:rsidRPr="001A67E5">
        <w:rPr>
          <w:b/>
          <w:iCs/>
          <w:sz w:val="24"/>
          <w:szCs w:val="24"/>
          <w:highlight w:val="yellow"/>
          <w:u w:val="single"/>
          <w:bdr w:val="single" w:sz="8" w:space="0" w:color="auto"/>
        </w:rPr>
        <w:t>bioterror pathogens</w:t>
      </w:r>
      <w:r w:rsidRPr="001A67E5">
        <w:rPr>
          <w:sz w:val="24"/>
          <w:szCs w:val="24"/>
          <w:u w:val="single"/>
        </w:rPr>
        <w:t xml:space="preserve"> </w:t>
      </w:r>
      <w:r w:rsidRPr="001A67E5">
        <w:rPr>
          <w:u w:val="single"/>
        </w:rPr>
        <w:t xml:space="preserve">spreading across the globe, </w:t>
      </w:r>
      <w:r w:rsidRPr="001A67E5">
        <w:rPr>
          <w:highlight w:val="yellow"/>
          <w:u w:val="single"/>
        </w:rPr>
        <w:t>AI</w:t>
      </w:r>
      <w:r w:rsidRPr="001A67E5">
        <w:rPr>
          <w:u w:val="single"/>
        </w:rPr>
        <w:t xml:space="preserve">-powered </w:t>
      </w:r>
      <w:r w:rsidRPr="001A67E5">
        <w:rPr>
          <w:b/>
          <w:iCs/>
          <w:sz w:val="24"/>
          <w:szCs w:val="24"/>
          <w:highlight w:val="yellow"/>
          <w:u w:val="single"/>
          <w:bdr w:val="single" w:sz="8" w:space="0" w:color="auto"/>
        </w:rPr>
        <w:t>cyberattacks</w:t>
      </w:r>
      <w:r w:rsidRPr="001A67E5">
        <w:rPr>
          <w:b/>
          <w:iCs/>
          <w:sz w:val="24"/>
          <w:szCs w:val="24"/>
          <w:u w:val="single"/>
          <w:bdr w:val="single" w:sz="8" w:space="0" w:color="auto"/>
        </w:rPr>
        <w:t xml:space="preserve"> spinning </w:t>
      </w:r>
      <w:r w:rsidRPr="001A67E5">
        <w:rPr>
          <w:b/>
          <w:iCs/>
          <w:sz w:val="24"/>
          <w:szCs w:val="24"/>
          <w:highlight w:val="yellow"/>
          <w:u w:val="single"/>
          <w:bdr w:val="single" w:sz="8" w:space="0" w:color="auto"/>
        </w:rPr>
        <w:t>out of control</w:t>
      </w:r>
      <w:r w:rsidRPr="001A67E5">
        <w:rPr>
          <w:sz w:val="24"/>
          <w:szCs w:val="24"/>
          <w:u w:val="single"/>
        </w:rPr>
        <w:t xml:space="preserve"> </w:t>
      </w:r>
      <w:r w:rsidRPr="001A67E5">
        <w:rPr>
          <w:u w:val="single"/>
        </w:rPr>
        <w:t xml:space="preserve">over the internet, or next-generation </w:t>
      </w:r>
      <w:r w:rsidRPr="001A67E5">
        <w:rPr>
          <w:b/>
          <w:iCs/>
          <w:highlight w:val="yellow"/>
          <w:u w:val="single"/>
          <w:bdr w:val="single" w:sz="8" w:space="0" w:color="auto"/>
        </w:rPr>
        <w:t xml:space="preserve">AI </w:t>
      </w:r>
      <w:r w:rsidRPr="001A67E5">
        <w:rPr>
          <w:b/>
          <w:iCs/>
          <w:sz w:val="24"/>
          <w:szCs w:val="24"/>
          <w:highlight w:val="yellow"/>
          <w:u w:val="single"/>
          <w:bdr w:val="single" w:sz="8" w:space="0" w:color="auto"/>
        </w:rPr>
        <w:t>derailing intertwined financial markets</w:t>
      </w:r>
      <w:r w:rsidRPr="001A67E5">
        <w:rPr>
          <w:sz w:val="16"/>
        </w:rPr>
        <w:t xml:space="preserve">. </w:t>
      </w:r>
      <w:r w:rsidRPr="001A67E5">
        <w:rPr>
          <w:highlight w:val="yellow"/>
          <w:u w:val="single"/>
        </w:rPr>
        <w:t>AI</w:t>
      </w:r>
      <w:r w:rsidRPr="001A67E5">
        <w:rPr>
          <w:u w:val="single"/>
        </w:rPr>
        <w:t xml:space="preserve">-enabled </w:t>
      </w:r>
      <w:r w:rsidRPr="001A67E5">
        <w:rPr>
          <w:b/>
          <w:iCs/>
          <w:highlight w:val="yellow"/>
          <w:u w:val="single"/>
          <w:bdr w:val="single" w:sz="8" w:space="0" w:color="auto"/>
        </w:rPr>
        <w:t>military decision systems going awry</w:t>
      </w:r>
      <w:r w:rsidRPr="001A67E5">
        <w:rPr>
          <w:highlight w:val="yellow"/>
          <w:u w:val="single"/>
        </w:rPr>
        <w:t xml:space="preserve"> in China</w:t>
      </w:r>
      <w:r w:rsidRPr="001A67E5">
        <w:rPr>
          <w:sz w:val="16"/>
        </w:rPr>
        <w:t xml:space="preserve"> could also </w:t>
      </w:r>
      <w:r w:rsidRPr="001A67E5">
        <w:rPr>
          <w:u w:val="single"/>
        </w:rPr>
        <w:t>have very direct impacts on the U</w:t>
      </w:r>
      <w:r w:rsidRPr="001A67E5">
        <w:rPr>
          <w:sz w:val="16"/>
        </w:rPr>
        <w:t xml:space="preserve">nited </w:t>
      </w:r>
      <w:r w:rsidRPr="001A67E5">
        <w:rPr>
          <w:u w:val="single"/>
        </w:rPr>
        <w:t>S</w:t>
      </w:r>
      <w:r w:rsidRPr="001A67E5">
        <w:rPr>
          <w:sz w:val="16"/>
        </w:rPr>
        <w:t>tates.</w:t>
      </w:r>
    </w:p>
    <w:p w14:paraId="1B6EF24D" w14:textId="77777777" w:rsidR="002D741B" w:rsidRPr="001A67E5" w:rsidRDefault="002D741B" w:rsidP="002D741B">
      <w:pPr>
        <w:rPr>
          <w:sz w:val="16"/>
        </w:rPr>
      </w:pPr>
      <w:r w:rsidRPr="001A67E5">
        <w:rPr>
          <w:sz w:val="16"/>
        </w:rPr>
        <w:t xml:space="preserve">Focusing risk mitigation efforts on areas where the scope for intervention is widest makes sense only to a point. Resources and thought must also be commensurate with the largest areas of risk, even if addressing those areas is far more difficult. Arguably, the </w:t>
      </w:r>
      <w:r w:rsidRPr="001A67E5">
        <w:rPr>
          <w:u w:val="single"/>
        </w:rPr>
        <w:t xml:space="preserve">discourse around managing </w:t>
      </w:r>
      <w:r w:rsidRPr="001A67E5">
        <w:rPr>
          <w:b/>
          <w:iCs/>
          <w:u w:val="single"/>
          <w:bdr w:val="single" w:sz="8" w:space="0" w:color="auto"/>
        </w:rPr>
        <w:t>catastrophic risks</w:t>
      </w:r>
      <w:r w:rsidRPr="001A67E5">
        <w:rPr>
          <w:sz w:val="16"/>
        </w:rPr>
        <w:t xml:space="preserve"> related to AI </w:t>
      </w:r>
      <w:r w:rsidRPr="001A67E5">
        <w:rPr>
          <w:u w:val="single"/>
        </w:rPr>
        <w:t xml:space="preserve">is heavily skewed toward addressing risks in open societies, despite China housing the most </w:t>
      </w:r>
      <w:r w:rsidRPr="001A67E5">
        <w:rPr>
          <w:b/>
          <w:iCs/>
          <w:u w:val="single"/>
          <w:bdr w:val="single" w:sz="8" w:space="0" w:color="auto"/>
        </w:rPr>
        <w:t>acute hazards</w:t>
      </w:r>
      <w:r w:rsidRPr="001A67E5">
        <w:rPr>
          <w:u w:val="single"/>
        </w:rPr>
        <w:t>.</w:t>
      </w:r>
      <w:r w:rsidRPr="001A67E5">
        <w:rPr>
          <w:sz w:val="16"/>
        </w:rPr>
        <w:t xml:space="preserve"> Though catastrophic risks related to AI are highly relevant across societies—and especially in the innovation-leading United States—a more holistic approach suggests that </w:t>
      </w:r>
      <w:r w:rsidRPr="001A67E5">
        <w:rPr>
          <w:u w:val="single"/>
        </w:rPr>
        <w:t xml:space="preserve">China-specific risks demand </w:t>
      </w:r>
      <w:r w:rsidRPr="001A67E5">
        <w:rPr>
          <w:b/>
          <w:iCs/>
          <w:u w:val="single"/>
          <w:bdr w:val="single" w:sz="8" w:space="0" w:color="auto"/>
        </w:rPr>
        <w:t>far more attention</w:t>
      </w:r>
      <w:r w:rsidRPr="001A67E5">
        <w:rPr>
          <w:sz w:val="16"/>
        </w:rPr>
        <w:t xml:space="preserve"> than they currently receive.</w:t>
      </w:r>
    </w:p>
    <w:p w14:paraId="0A5235C3" w14:textId="77777777" w:rsidR="002D741B" w:rsidRDefault="002D741B" w:rsidP="002D741B">
      <w:pPr>
        <w:rPr>
          <w:sz w:val="16"/>
        </w:rPr>
      </w:pPr>
      <w:r w:rsidRPr="001A67E5">
        <w:rPr>
          <w:sz w:val="16"/>
        </w:rPr>
        <w:t xml:space="preserve">Focusing risk mitigation efforts on areas where the scope for intervention is widest makes sense only to a point. Resources and thought must also be commensurate with the largest areas of risk, even if addressing those areas is far more difficult. Arguably, the discourse around managing catastrophic risks related to AI is heavily skewed toward addressing risks in open societies, despite China housing the most acute hazards. Though </w:t>
      </w:r>
      <w:r w:rsidRPr="001A67E5">
        <w:rPr>
          <w:b/>
          <w:iCs/>
          <w:highlight w:val="yellow"/>
          <w:u w:val="single"/>
          <w:bdr w:val="single" w:sz="8" w:space="0" w:color="auto"/>
        </w:rPr>
        <w:t>catastrophic risks</w:t>
      </w:r>
      <w:r w:rsidRPr="001A67E5">
        <w:rPr>
          <w:u w:val="single"/>
        </w:rPr>
        <w:t xml:space="preserve"> related to AI </w:t>
      </w:r>
      <w:r w:rsidRPr="001A67E5">
        <w:rPr>
          <w:highlight w:val="yellow"/>
          <w:u w:val="single"/>
        </w:rPr>
        <w:t xml:space="preserve">are </w:t>
      </w:r>
      <w:r w:rsidRPr="001A67E5">
        <w:rPr>
          <w:b/>
          <w:iCs/>
          <w:highlight w:val="yellow"/>
          <w:u w:val="single"/>
          <w:bdr w:val="single" w:sz="8" w:space="0" w:color="auto"/>
        </w:rPr>
        <w:t>highly relevant across societies</w:t>
      </w:r>
      <w:r w:rsidRPr="001A67E5">
        <w:rPr>
          <w:sz w:val="16"/>
        </w:rPr>
        <w:t xml:space="preserve">—and </w:t>
      </w:r>
      <w:r w:rsidRPr="001A67E5">
        <w:rPr>
          <w:highlight w:val="yellow"/>
          <w:u w:val="single"/>
        </w:rPr>
        <w:t>especially in</w:t>
      </w:r>
      <w:r w:rsidRPr="001A67E5">
        <w:rPr>
          <w:sz w:val="16"/>
        </w:rPr>
        <w:t xml:space="preserve"> the </w:t>
      </w:r>
      <w:r w:rsidRPr="001A67E5">
        <w:rPr>
          <w:highlight w:val="yellow"/>
          <w:u w:val="single"/>
        </w:rPr>
        <w:t>innovation-leading U</w:t>
      </w:r>
      <w:r w:rsidRPr="001A67E5">
        <w:rPr>
          <w:u w:val="single"/>
        </w:rPr>
        <w:t xml:space="preserve">nited </w:t>
      </w:r>
      <w:r w:rsidRPr="001A67E5">
        <w:rPr>
          <w:highlight w:val="yellow"/>
          <w:u w:val="single"/>
        </w:rPr>
        <w:t>S</w:t>
      </w:r>
      <w:r w:rsidRPr="001A67E5">
        <w:rPr>
          <w:u w:val="single"/>
        </w:rPr>
        <w:t>tates</w:t>
      </w:r>
      <w:r w:rsidRPr="001A67E5">
        <w:rPr>
          <w:sz w:val="16"/>
        </w:rPr>
        <w:t xml:space="preserve">—a more holistic approach suggests that </w:t>
      </w:r>
      <w:r w:rsidRPr="001A67E5">
        <w:rPr>
          <w:u w:val="single"/>
        </w:rPr>
        <w:t>China-specific risks demand far more attention</w:t>
      </w:r>
      <w:r w:rsidRPr="001A67E5">
        <w:rPr>
          <w:sz w:val="16"/>
        </w:rPr>
        <w:t xml:space="preserve"> than they currently receive</w:t>
      </w:r>
    </w:p>
    <w:p w14:paraId="0EE53FC0" w14:textId="77777777" w:rsidR="002D741B" w:rsidRDefault="002D741B" w:rsidP="002D741B">
      <w:pPr>
        <w:rPr>
          <w:rStyle w:val="Emphasis"/>
        </w:rPr>
      </w:pPr>
    </w:p>
    <w:p w14:paraId="0BCB6E49" w14:textId="77777777" w:rsidR="002D741B" w:rsidRPr="00290428" w:rsidRDefault="002D741B" w:rsidP="002D741B">
      <w:pPr>
        <w:pStyle w:val="Heading4"/>
      </w:pPr>
      <w:r>
        <w:t xml:space="preserve">And </w:t>
      </w:r>
      <w:r w:rsidRPr="00290428">
        <w:rPr>
          <w:u w:val="single"/>
        </w:rPr>
        <w:t>disaster amnesia</w:t>
      </w:r>
      <w:r>
        <w:t>.</w:t>
      </w:r>
    </w:p>
    <w:p w14:paraId="1652AF94" w14:textId="77777777" w:rsidR="002D741B" w:rsidRPr="00774038" w:rsidRDefault="002D741B" w:rsidP="002D741B">
      <w:pPr>
        <w:spacing w:line="256" w:lineRule="auto"/>
        <w:rPr>
          <w:rFonts w:eastAsia="Calibri"/>
        </w:rPr>
      </w:pPr>
      <w:r>
        <w:t xml:space="preserve">Bill </w:t>
      </w:r>
      <w:r w:rsidRPr="00EF7D5F">
        <w:rPr>
          <w:rStyle w:val="Style13ptBold"/>
        </w:rPr>
        <w:t xml:space="preserve">Drexel and </w:t>
      </w:r>
      <w:r>
        <w:t xml:space="preserve">Hannah </w:t>
      </w:r>
      <w:r>
        <w:rPr>
          <w:rStyle w:val="Style13ptBold"/>
        </w:rPr>
        <w:t>Kelley</w:t>
      </w:r>
      <w:r w:rsidRPr="00EF7D5F">
        <w:rPr>
          <w:rStyle w:val="Style13ptBold"/>
        </w:rPr>
        <w:t xml:space="preserve"> 2</w:t>
      </w:r>
      <w:r>
        <w:rPr>
          <w:rStyle w:val="Style13ptBold"/>
        </w:rPr>
        <w:t>3</w:t>
      </w:r>
      <w:r>
        <w:t xml:space="preserve">, fellow for the Technology and National Security Program at the Center for a New American Security; </w:t>
      </w:r>
      <w:r>
        <w:rPr>
          <w:rFonts w:eastAsia="Calibri"/>
        </w:rPr>
        <w:t xml:space="preserve">Policy Advisor, National Security Commission on Emerging Biotechnology (NSCEB) Former Research Associate, Technology and National Security Program, </w:t>
      </w:r>
      <w:r w:rsidRPr="00774038">
        <w:rPr>
          <w:rFonts w:eastAsia="Calibri"/>
        </w:rPr>
        <w:t>5</w:t>
      </w:r>
      <w:r>
        <w:rPr>
          <w:rFonts w:eastAsia="Calibri"/>
        </w:rPr>
        <w:t>/</w:t>
      </w:r>
      <w:r w:rsidRPr="00774038">
        <w:rPr>
          <w:rFonts w:eastAsia="Calibri"/>
        </w:rPr>
        <w:t>30</w:t>
      </w:r>
      <w:r>
        <w:rPr>
          <w:rFonts w:eastAsia="Calibri"/>
        </w:rPr>
        <w:t>/</w:t>
      </w:r>
      <w:r w:rsidRPr="00774038">
        <w:rPr>
          <w:rFonts w:eastAsia="Calibri"/>
        </w:rPr>
        <w:t>23, "China Is Flirting With AI Catastrophe," https://www.foreignaffairs.com/china/china-flirting-ai-catastrophe</w:t>
      </w:r>
    </w:p>
    <w:p w14:paraId="7D26780F" w14:textId="77777777" w:rsidR="002D741B" w:rsidRPr="00774038" w:rsidRDefault="002D741B" w:rsidP="002D741B">
      <w:pPr>
        <w:spacing w:line="256" w:lineRule="auto"/>
        <w:rPr>
          <w:rFonts w:eastAsia="Calibri"/>
          <w:sz w:val="16"/>
        </w:rPr>
      </w:pPr>
      <w:r w:rsidRPr="00774038">
        <w:rPr>
          <w:rFonts w:eastAsia="Calibri"/>
          <w:sz w:val="16"/>
        </w:rPr>
        <w:t xml:space="preserve">But </w:t>
      </w:r>
      <w:r w:rsidRPr="00774038">
        <w:rPr>
          <w:rFonts w:eastAsia="Calibri"/>
          <w:u w:val="single"/>
        </w:rPr>
        <w:t xml:space="preserve">of equal concern should be the likelihood of AI engineers’ inadvertently </w:t>
      </w:r>
      <w:r w:rsidRPr="00774038">
        <w:rPr>
          <w:rFonts w:eastAsia="Calibri"/>
          <w:b/>
          <w:iCs/>
          <w:u w:val="single"/>
          <w:bdr w:val="single" w:sz="8" w:space="0" w:color="auto" w:frame="1"/>
        </w:rPr>
        <w:t>causing accidents</w:t>
      </w:r>
      <w:r w:rsidRPr="00774038">
        <w:rPr>
          <w:rFonts w:eastAsia="Calibri"/>
          <w:sz w:val="16"/>
        </w:rPr>
        <w:t xml:space="preserve"> with tragic consequences. Although AI systems do not explode like nuclear reactors, </w:t>
      </w:r>
      <w:r w:rsidRPr="00774038">
        <w:rPr>
          <w:rFonts w:eastAsia="Calibri"/>
          <w:u w:val="single"/>
        </w:rPr>
        <w:t>their</w:t>
      </w:r>
      <w:r w:rsidRPr="00774038">
        <w:rPr>
          <w:rFonts w:eastAsia="Calibri"/>
          <w:sz w:val="16"/>
        </w:rPr>
        <w:t xml:space="preserve"> far-reaching </w:t>
      </w:r>
      <w:r w:rsidRPr="00774038">
        <w:rPr>
          <w:rFonts w:eastAsia="Calibri"/>
          <w:u w:val="single"/>
        </w:rPr>
        <w:t xml:space="preserve">potential for </w:t>
      </w:r>
      <w:r w:rsidRPr="00774038">
        <w:rPr>
          <w:rFonts w:eastAsia="Calibri"/>
          <w:b/>
          <w:iCs/>
          <w:u w:val="single"/>
          <w:bdr w:val="single" w:sz="8" w:space="0" w:color="auto" w:frame="1"/>
        </w:rPr>
        <w:t>destruction</w:t>
      </w:r>
      <w:r w:rsidRPr="00774038">
        <w:rPr>
          <w:rFonts w:eastAsia="Calibri"/>
          <w:u w:val="single"/>
        </w:rPr>
        <w:t xml:space="preserve"> includes</w:t>
      </w:r>
      <w:r w:rsidRPr="00774038">
        <w:rPr>
          <w:rFonts w:eastAsia="Calibri"/>
          <w:sz w:val="16"/>
        </w:rPr>
        <w:t xml:space="preserve"> everything from the development of </w:t>
      </w:r>
      <w:r w:rsidRPr="00774038">
        <w:rPr>
          <w:rFonts w:eastAsia="Calibri"/>
          <w:b/>
          <w:iCs/>
          <w:u w:val="single"/>
          <w:bdr w:val="single" w:sz="8" w:space="0" w:color="auto" w:frame="1"/>
        </w:rPr>
        <w:t>deadly new pathogens</w:t>
      </w:r>
      <w:r w:rsidRPr="00774038">
        <w:rPr>
          <w:rFonts w:eastAsia="Calibri"/>
          <w:sz w:val="16"/>
        </w:rPr>
        <w:t xml:space="preserve"> </w:t>
      </w:r>
      <w:r w:rsidRPr="00774038">
        <w:rPr>
          <w:rFonts w:eastAsia="Calibri"/>
          <w:u w:val="single"/>
        </w:rPr>
        <w:t>to the hacking of critical systems such as</w:t>
      </w:r>
      <w:r w:rsidRPr="00774038">
        <w:rPr>
          <w:rFonts w:eastAsia="Calibri"/>
          <w:sz w:val="16"/>
        </w:rPr>
        <w:t xml:space="preserve"> electrical </w:t>
      </w:r>
      <w:r w:rsidRPr="00774038">
        <w:rPr>
          <w:rFonts w:eastAsia="Calibri"/>
          <w:b/>
          <w:iCs/>
          <w:u w:val="single"/>
          <w:bdr w:val="single" w:sz="8" w:space="0" w:color="auto" w:frame="1"/>
        </w:rPr>
        <w:t>grids</w:t>
      </w:r>
      <w:r w:rsidRPr="00774038">
        <w:rPr>
          <w:rFonts w:eastAsia="Calibri"/>
          <w:u w:val="single"/>
        </w:rPr>
        <w:t xml:space="preserve"> and</w:t>
      </w:r>
      <w:r w:rsidRPr="00774038">
        <w:rPr>
          <w:rFonts w:eastAsia="Calibri"/>
          <w:sz w:val="16"/>
        </w:rPr>
        <w:t xml:space="preserve"> oil </w:t>
      </w:r>
      <w:r w:rsidRPr="00774038">
        <w:rPr>
          <w:rFonts w:eastAsia="Calibri"/>
          <w:b/>
          <w:iCs/>
          <w:u w:val="single"/>
          <w:bdr w:val="single" w:sz="8" w:space="0" w:color="auto" w:frame="1"/>
        </w:rPr>
        <w:t>pipelines</w:t>
      </w:r>
      <w:r w:rsidRPr="00774038">
        <w:rPr>
          <w:rFonts w:eastAsia="Calibri"/>
          <w:sz w:val="16"/>
        </w:rPr>
        <w:t xml:space="preserve">. </w:t>
      </w:r>
      <w:r w:rsidRPr="00BD120B">
        <w:rPr>
          <w:rFonts w:eastAsia="Calibri"/>
          <w:highlight w:val="yellow"/>
          <w:u w:val="single"/>
        </w:rPr>
        <w:t xml:space="preserve">Due to Beijing’s </w:t>
      </w:r>
      <w:r w:rsidRPr="00BD120B">
        <w:rPr>
          <w:rFonts w:eastAsia="Calibri"/>
          <w:b/>
          <w:iCs/>
          <w:highlight w:val="yellow"/>
          <w:u w:val="single"/>
          <w:bdr w:val="single" w:sz="8" w:space="0" w:color="auto" w:frame="1"/>
        </w:rPr>
        <w:t>lax approach</w:t>
      </w:r>
      <w:r w:rsidRPr="00774038">
        <w:rPr>
          <w:rFonts w:eastAsia="Calibri"/>
          <w:u w:val="single"/>
        </w:rPr>
        <w:t xml:space="preserve"> toward </w:t>
      </w:r>
      <w:r w:rsidRPr="00774038">
        <w:rPr>
          <w:rFonts w:eastAsia="Calibri"/>
          <w:b/>
          <w:iCs/>
          <w:u w:val="single"/>
          <w:bdr w:val="single" w:sz="8" w:space="0" w:color="auto" w:frame="1"/>
        </w:rPr>
        <w:t>tech</w:t>
      </w:r>
      <w:r w:rsidRPr="00774038">
        <w:rPr>
          <w:rFonts w:eastAsia="Calibri"/>
          <w:sz w:val="16"/>
        </w:rPr>
        <w:t xml:space="preserve">nological </w:t>
      </w:r>
      <w:r w:rsidRPr="00774038">
        <w:rPr>
          <w:rFonts w:eastAsia="Calibri"/>
          <w:b/>
          <w:iCs/>
          <w:u w:val="single"/>
          <w:bdr w:val="single" w:sz="8" w:space="0" w:color="auto" w:frame="1"/>
        </w:rPr>
        <w:t>hazards</w:t>
      </w:r>
      <w:r w:rsidRPr="00774038">
        <w:rPr>
          <w:rFonts w:eastAsia="Calibri"/>
          <w:sz w:val="16"/>
        </w:rPr>
        <w:t xml:space="preserve"> </w:t>
      </w:r>
      <w:r w:rsidRPr="00BD120B">
        <w:rPr>
          <w:rFonts w:eastAsia="Calibri"/>
          <w:highlight w:val="yellow"/>
          <w:u w:val="single"/>
        </w:rPr>
        <w:t>and</w:t>
      </w:r>
      <w:r w:rsidRPr="00774038">
        <w:rPr>
          <w:rFonts w:eastAsia="Calibri"/>
          <w:u w:val="single"/>
        </w:rPr>
        <w:t xml:space="preserve"> its </w:t>
      </w:r>
      <w:r w:rsidRPr="00BD120B">
        <w:rPr>
          <w:rFonts w:eastAsia="Calibri"/>
          <w:b/>
          <w:iCs/>
          <w:highlight w:val="yellow"/>
          <w:u w:val="single"/>
          <w:bdr w:val="single" w:sz="8" w:space="0" w:color="auto" w:frame="1"/>
        </w:rPr>
        <w:t>chronic mismanagement</w:t>
      </w:r>
      <w:r w:rsidRPr="00774038">
        <w:rPr>
          <w:rFonts w:eastAsia="Calibri"/>
          <w:sz w:val="16"/>
        </w:rPr>
        <w:t xml:space="preserve"> of crises, </w:t>
      </w:r>
      <w:r w:rsidRPr="00BD120B">
        <w:rPr>
          <w:rFonts w:eastAsia="Calibri"/>
          <w:highlight w:val="yellow"/>
          <w:u w:val="single"/>
        </w:rPr>
        <w:t xml:space="preserve">the </w:t>
      </w:r>
      <w:r w:rsidRPr="00BD120B">
        <w:rPr>
          <w:rFonts w:eastAsia="Calibri"/>
          <w:b/>
          <w:iCs/>
          <w:highlight w:val="yellow"/>
          <w:u w:val="single"/>
          <w:bdr w:val="single" w:sz="8" w:space="0" w:color="auto" w:frame="1"/>
        </w:rPr>
        <w:t>danger of AI</w:t>
      </w:r>
      <w:r w:rsidRPr="00774038">
        <w:rPr>
          <w:rFonts w:eastAsia="Calibri"/>
          <w:b/>
          <w:iCs/>
          <w:u w:val="single"/>
          <w:bdr w:val="single" w:sz="8" w:space="0" w:color="auto" w:frame="1"/>
        </w:rPr>
        <w:t xml:space="preserve"> accidents</w:t>
      </w:r>
      <w:r w:rsidRPr="00774038">
        <w:rPr>
          <w:rFonts w:eastAsia="Calibri"/>
          <w:u w:val="single"/>
        </w:rPr>
        <w:t xml:space="preserve"> </w:t>
      </w:r>
      <w:r w:rsidRPr="00BD120B">
        <w:rPr>
          <w:rFonts w:eastAsia="Calibri"/>
          <w:highlight w:val="yellow"/>
          <w:u w:val="single"/>
        </w:rPr>
        <w:t xml:space="preserve">is </w:t>
      </w:r>
      <w:r w:rsidRPr="00BD120B">
        <w:rPr>
          <w:rFonts w:eastAsia="Calibri"/>
          <w:b/>
          <w:iCs/>
          <w:highlight w:val="yellow"/>
          <w:u w:val="single"/>
          <w:bdr w:val="single" w:sz="8" w:space="0" w:color="auto" w:frame="1"/>
        </w:rPr>
        <w:t>most severe in China</w:t>
      </w:r>
      <w:r w:rsidRPr="00774038">
        <w:rPr>
          <w:rFonts w:eastAsia="Calibri"/>
          <w:sz w:val="16"/>
        </w:rPr>
        <w:t>. A clear-eyed assessment of these risks—and the potential for spillover well beyond China’s borders—should reshape how the AI sector considers the hazards of its work.</w:t>
      </w:r>
    </w:p>
    <w:p w14:paraId="47D8D999" w14:textId="77777777" w:rsidR="002D741B" w:rsidRPr="00774038" w:rsidRDefault="002D741B" w:rsidP="002D741B">
      <w:pPr>
        <w:spacing w:line="256" w:lineRule="auto"/>
        <w:rPr>
          <w:rFonts w:eastAsia="Calibri"/>
          <w:sz w:val="16"/>
        </w:rPr>
      </w:pPr>
      <w:r w:rsidRPr="00774038">
        <w:rPr>
          <w:rFonts w:eastAsia="Calibri"/>
          <w:sz w:val="16"/>
        </w:rPr>
        <w:t>A DIFFERENT SENSE OF DANGER</w:t>
      </w:r>
    </w:p>
    <w:p w14:paraId="6520B00D" w14:textId="77777777" w:rsidR="002D741B" w:rsidRPr="00774038" w:rsidRDefault="002D741B" w:rsidP="002D741B">
      <w:pPr>
        <w:spacing w:line="256" w:lineRule="auto"/>
        <w:rPr>
          <w:rFonts w:eastAsia="Calibri"/>
          <w:sz w:val="16"/>
        </w:rPr>
      </w:pPr>
      <w:r w:rsidRPr="00774038">
        <w:rPr>
          <w:rFonts w:eastAsia="Calibri"/>
          <w:sz w:val="16"/>
        </w:rPr>
        <w:t>Characterizing AI risk has been a matter of public debate in recent months, with some experts claiming that superhuman intelligence will someday pose an existential threat to humanity and others lambasting “AI doomers” for catastrophizing. But even putting aside the most extreme fears of an AI dystopia, previous incidents have provided plenty of reasons to worry about unintended large-scale calamities in the near term.</w:t>
      </w:r>
    </w:p>
    <w:p w14:paraId="320ECB06" w14:textId="77777777" w:rsidR="002D741B" w:rsidRPr="00774038" w:rsidRDefault="002D741B" w:rsidP="002D741B">
      <w:pPr>
        <w:spacing w:line="256" w:lineRule="auto"/>
        <w:rPr>
          <w:rFonts w:eastAsia="Calibri"/>
          <w:sz w:val="16"/>
        </w:rPr>
      </w:pPr>
      <w:r w:rsidRPr="00774038">
        <w:rPr>
          <w:rFonts w:eastAsia="Calibri"/>
          <w:sz w:val="16"/>
        </w:rPr>
        <w:t xml:space="preserve">For instance, compounding </w:t>
      </w:r>
      <w:r w:rsidRPr="00774038">
        <w:rPr>
          <w:rFonts w:eastAsia="Calibri"/>
          <w:u w:val="single"/>
        </w:rPr>
        <w:t>machine-speed interactions between AI systems</w:t>
      </w:r>
      <w:r w:rsidRPr="00774038">
        <w:rPr>
          <w:rFonts w:eastAsia="Calibri"/>
          <w:sz w:val="16"/>
        </w:rPr>
        <w:t xml:space="preserve"> in finance </w:t>
      </w:r>
      <w:r w:rsidRPr="00774038">
        <w:rPr>
          <w:rFonts w:eastAsia="Calibri"/>
          <w:u w:val="single"/>
        </w:rPr>
        <w:t>could</w:t>
      </w:r>
      <w:r w:rsidRPr="00774038">
        <w:rPr>
          <w:rFonts w:eastAsia="Calibri"/>
          <w:sz w:val="16"/>
        </w:rPr>
        <w:t xml:space="preserve"> inadvertently </w:t>
      </w:r>
      <w:r w:rsidRPr="00774038">
        <w:rPr>
          <w:rFonts w:eastAsia="Calibri"/>
          <w:b/>
          <w:iCs/>
          <w:u w:val="single"/>
          <w:bdr w:val="single" w:sz="8" w:space="0" w:color="auto" w:frame="1"/>
        </w:rPr>
        <w:t>crash markets</w:t>
      </w:r>
      <w:r w:rsidRPr="00774038">
        <w:rPr>
          <w:rFonts w:eastAsia="Calibri"/>
          <w:sz w:val="16"/>
        </w:rPr>
        <w:t xml:space="preserve">, as algorithmic trading did in the 2010 “flash crash,” which temporarily wiped out a trillion dollars’ worth of stocks in minutes. When </w:t>
      </w:r>
      <w:r w:rsidRPr="00774038">
        <w:rPr>
          <w:rFonts w:eastAsia="Calibri"/>
          <w:u w:val="single"/>
        </w:rPr>
        <w:t>drug researchers used AI to develop</w:t>
      </w:r>
      <w:r w:rsidRPr="00774038">
        <w:rPr>
          <w:rFonts w:eastAsia="Calibri"/>
          <w:sz w:val="16"/>
        </w:rPr>
        <w:t xml:space="preserve"> </w:t>
      </w:r>
      <w:r w:rsidRPr="00774038">
        <w:rPr>
          <w:rFonts w:eastAsia="Calibri"/>
          <w:b/>
          <w:iCs/>
          <w:u w:val="single"/>
          <w:bdr w:val="single" w:sz="8" w:space="0" w:color="auto" w:frame="1"/>
        </w:rPr>
        <w:t>40,000</w:t>
      </w:r>
      <w:r w:rsidRPr="00774038">
        <w:rPr>
          <w:rFonts w:eastAsia="Calibri"/>
          <w:sz w:val="16"/>
        </w:rPr>
        <w:t xml:space="preserve"> potential </w:t>
      </w:r>
      <w:r w:rsidRPr="00774038">
        <w:rPr>
          <w:rFonts w:eastAsia="Calibri"/>
          <w:b/>
          <w:iCs/>
          <w:u w:val="single"/>
          <w:bdr w:val="single" w:sz="8" w:space="0" w:color="auto" w:frame="1"/>
        </w:rPr>
        <w:t>biochemical weapons</w:t>
      </w:r>
      <w:r w:rsidRPr="00774038">
        <w:rPr>
          <w:rFonts w:eastAsia="Calibri"/>
          <w:u w:val="single"/>
        </w:rPr>
        <w:t xml:space="preserve"> in less than six hours </w:t>
      </w:r>
      <w:r w:rsidRPr="00774038">
        <w:rPr>
          <w:rFonts w:eastAsia="Calibri"/>
          <w:sz w:val="16"/>
        </w:rPr>
        <w:t xml:space="preserve">last year, they demonstrated how relatively simple AI systems can be easily adjusted to devastating effect. Sophisticated </w:t>
      </w:r>
      <w:r w:rsidRPr="00774038">
        <w:rPr>
          <w:rFonts w:eastAsia="Calibri"/>
          <w:u w:val="single"/>
        </w:rPr>
        <w:t>AI-powered cyberattacks could</w:t>
      </w:r>
      <w:r w:rsidRPr="00774038">
        <w:rPr>
          <w:rFonts w:eastAsia="Calibri"/>
          <w:sz w:val="16"/>
        </w:rPr>
        <w:t xml:space="preserve"> likewise </w:t>
      </w:r>
      <w:r w:rsidRPr="00774038">
        <w:rPr>
          <w:rFonts w:eastAsia="Calibri"/>
          <w:u w:val="single"/>
        </w:rPr>
        <w:t xml:space="preserve">go </w:t>
      </w:r>
      <w:r w:rsidRPr="00774038">
        <w:rPr>
          <w:rFonts w:eastAsia="Calibri"/>
          <w:b/>
          <w:iCs/>
          <w:u w:val="single"/>
          <w:bdr w:val="single" w:sz="8" w:space="0" w:color="auto" w:frame="1"/>
        </w:rPr>
        <w:t>haywire</w:t>
      </w:r>
      <w:r w:rsidRPr="00774038">
        <w:rPr>
          <w:rFonts w:eastAsia="Calibri"/>
          <w:sz w:val="16"/>
        </w:rPr>
        <w:t>, indiscriminately derailing critical systems that societies depend on, not unlike the infamous NotPetya attack, which Russia launched against Ukraine in 2017 but eventually infected computers across the globe. Despite these warning signs, AI technology continues to advance at breakneck speed, causing the safety risks to multiply faster than solutions can be created.</w:t>
      </w:r>
    </w:p>
    <w:p w14:paraId="7C8F7905" w14:textId="77777777" w:rsidR="002D741B" w:rsidRPr="00774038" w:rsidRDefault="002D741B" w:rsidP="002D741B">
      <w:pPr>
        <w:spacing w:line="256" w:lineRule="auto"/>
        <w:rPr>
          <w:rFonts w:eastAsia="Calibri"/>
          <w:sz w:val="16"/>
        </w:rPr>
      </w:pPr>
      <w:r w:rsidRPr="00774038">
        <w:rPr>
          <w:rFonts w:eastAsia="Calibri"/>
          <w:sz w:val="16"/>
        </w:rPr>
        <w:t xml:space="preserve">Most </w:t>
      </w:r>
      <w:r w:rsidRPr="00BD120B">
        <w:rPr>
          <w:rFonts w:eastAsia="Calibri"/>
          <w:highlight w:val="yellow"/>
          <w:u w:val="single"/>
        </w:rPr>
        <w:t>Americans</w:t>
      </w:r>
      <w:r w:rsidRPr="00774038">
        <w:rPr>
          <w:rFonts w:eastAsia="Calibri"/>
          <w:sz w:val="16"/>
        </w:rPr>
        <w:t xml:space="preserve"> may not be well versed in the specifics of these risks but nonetheless </w:t>
      </w:r>
      <w:r w:rsidRPr="00BD120B">
        <w:rPr>
          <w:rFonts w:eastAsia="Calibri"/>
          <w:b/>
          <w:iCs/>
          <w:highlight w:val="yellow"/>
          <w:u w:val="single"/>
          <w:bdr w:val="single" w:sz="8" w:space="0" w:color="auto" w:frame="1"/>
        </w:rPr>
        <w:t>recognize</w:t>
      </w:r>
      <w:r w:rsidRPr="00BD120B">
        <w:rPr>
          <w:rFonts w:eastAsia="Calibri"/>
          <w:highlight w:val="yellow"/>
          <w:u w:val="single"/>
        </w:rPr>
        <w:t xml:space="preserve"> the dangers</w:t>
      </w:r>
      <w:r w:rsidRPr="00774038">
        <w:rPr>
          <w:rFonts w:eastAsia="Calibri"/>
          <w:sz w:val="16"/>
        </w:rPr>
        <w:t xml:space="preserve"> of building powerful new technologies into complex, consequential systems. According to an Ipsos survey published in 2022, </w:t>
      </w:r>
      <w:r w:rsidRPr="00BD120B">
        <w:rPr>
          <w:rFonts w:eastAsia="Calibri"/>
          <w:highlight w:val="yellow"/>
          <w:u w:val="single"/>
        </w:rPr>
        <w:t>only 35 percent</w:t>
      </w:r>
      <w:r w:rsidRPr="00774038">
        <w:rPr>
          <w:rFonts w:eastAsia="Calibri"/>
          <w:sz w:val="16"/>
        </w:rPr>
        <w:t xml:space="preserve"> of Americans </w:t>
      </w:r>
      <w:r w:rsidRPr="00BD120B">
        <w:rPr>
          <w:rFonts w:eastAsia="Calibri"/>
          <w:highlight w:val="yellow"/>
          <w:u w:val="single"/>
        </w:rPr>
        <w:t>believe</w:t>
      </w:r>
      <w:r w:rsidRPr="00774038">
        <w:rPr>
          <w:rFonts w:eastAsia="Calibri"/>
          <w:sz w:val="16"/>
        </w:rPr>
        <w:t xml:space="preserve"> that </w:t>
      </w:r>
      <w:r w:rsidRPr="00774038">
        <w:rPr>
          <w:rFonts w:eastAsia="Calibri"/>
          <w:u w:val="single"/>
        </w:rPr>
        <w:t xml:space="preserve">AI’s </w:t>
      </w:r>
      <w:r w:rsidRPr="00BD120B">
        <w:rPr>
          <w:rFonts w:eastAsia="Calibri"/>
          <w:highlight w:val="yellow"/>
          <w:u w:val="single"/>
        </w:rPr>
        <w:t>benefits outweigh</w:t>
      </w:r>
      <w:r w:rsidRPr="00774038">
        <w:rPr>
          <w:rFonts w:eastAsia="Calibri"/>
          <w:u w:val="single"/>
        </w:rPr>
        <w:t xml:space="preserve"> its </w:t>
      </w:r>
      <w:r w:rsidRPr="00BD120B">
        <w:rPr>
          <w:rFonts w:eastAsia="Calibri"/>
          <w:highlight w:val="yellow"/>
          <w:u w:val="single"/>
        </w:rPr>
        <w:t>risks</w:t>
      </w:r>
      <w:r w:rsidRPr="00774038">
        <w:rPr>
          <w:rFonts w:eastAsia="Calibri"/>
          <w:u w:val="single"/>
        </w:rPr>
        <w:t xml:space="preserve">, making the </w:t>
      </w:r>
      <w:r w:rsidRPr="00774038">
        <w:rPr>
          <w:rFonts w:eastAsia="Calibri"/>
          <w:b/>
          <w:iCs/>
          <w:u w:val="single"/>
          <w:bdr w:val="single" w:sz="8" w:space="0" w:color="auto" w:frame="1"/>
        </w:rPr>
        <w:t>U</w:t>
      </w:r>
      <w:r w:rsidRPr="00774038">
        <w:rPr>
          <w:rFonts w:eastAsia="Calibri"/>
          <w:sz w:val="16"/>
        </w:rPr>
        <w:t xml:space="preserve">nited </w:t>
      </w:r>
      <w:r w:rsidRPr="00774038">
        <w:rPr>
          <w:rFonts w:eastAsia="Calibri"/>
          <w:b/>
          <w:iCs/>
          <w:u w:val="single"/>
          <w:bdr w:val="single" w:sz="8" w:space="0" w:color="auto" w:frame="1"/>
        </w:rPr>
        <w:t>S</w:t>
      </w:r>
      <w:r w:rsidRPr="00774038">
        <w:rPr>
          <w:rFonts w:eastAsia="Calibri"/>
          <w:sz w:val="16"/>
        </w:rPr>
        <w:t xml:space="preserve">tates </w:t>
      </w:r>
      <w:r w:rsidRPr="00774038">
        <w:rPr>
          <w:rFonts w:eastAsia="Calibri"/>
          <w:u w:val="single"/>
        </w:rPr>
        <w:t xml:space="preserve">among the most </w:t>
      </w:r>
      <w:r w:rsidRPr="00774038">
        <w:rPr>
          <w:rFonts w:eastAsia="Calibri"/>
          <w:b/>
          <w:iCs/>
          <w:u w:val="single"/>
          <w:bdr w:val="single" w:sz="8" w:space="0" w:color="auto" w:frame="1"/>
        </w:rPr>
        <w:t>pessimistic countries</w:t>
      </w:r>
      <w:r w:rsidRPr="00774038">
        <w:rPr>
          <w:rFonts w:eastAsia="Calibri"/>
          <w:sz w:val="16"/>
        </w:rPr>
        <w:t xml:space="preserve"> in the world about the technology’s promise. Surveys of </w:t>
      </w:r>
      <w:r w:rsidRPr="00BD120B">
        <w:rPr>
          <w:rFonts w:eastAsia="Calibri"/>
          <w:highlight w:val="yellow"/>
          <w:u w:val="single"/>
        </w:rPr>
        <w:t>engineers in American</w:t>
      </w:r>
      <w:r w:rsidRPr="00774038">
        <w:rPr>
          <w:rFonts w:eastAsia="Calibri"/>
          <w:sz w:val="16"/>
        </w:rPr>
        <w:t xml:space="preserve"> AI </w:t>
      </w:r>
      <w:r w:rsidRPr="00BD120B">
        <w:rPr>
          <w:rFonts w:eastAsia="Calibri"/>
          <w:highlight w:val="yellow"/>
          <w:u w:val="single"/>
        </w:rPr>
        <w:t>labs</w:t>
      </w:r>
      <w:r w:rsidRPr="00774038">
        <w:rPr>
          <w:rFonts w:eastAsia="Calibri"/>
          <w:sz w:val="16"/>
        </w:rPr>
        <w:t xml:space="preserve"> suggest that they </w:t>
      </w:r>
      <w:r w:rsidRPr="00BD120B">
        <w:rPr>
          <w:rFonts w:eastAsia="Calibri"/>
          <w:highlight w:val="yellow"/>
          <w:u w:val="single"/>
        </w:rPr>
        <w:t>may be</w:t>
      </w:r>
      <w:r w:rsidRPr="00774038">
        <w:rPr>
          <w:rFonts w:eastAsia="Calibri"/>
          <w:u w:val="single"/>
        </w:rPr>
        <w:t xml:space="preserve">, if anything, </w:t>
      </w:r>
      <w:r w:rsidRPr="00BD120B">
        <w:rPr>
          <w:rFonts w:eastAsia="Calibri"/>
          <w:b/>
          <w:iCs/>
          <w:highlight w:val="yellow"/>
          <w:u w:val="single"/>
          <w:bdr w:val="single" w:sz="8" w:space="0" w:color="auto" w:frame="1"/>
        </w:rPr>
        <w:t>more</w:t>
      </w:r>
      <w:r w:rsidRPr="00BD120B">
        <w:rPr>
          <w:rFonts w:eastAsia="Calibri"/>
          <w:highlight w:val="yellow"/>
          <w:u w:val="single"/>
        </w:rPr>
        <w:t xml:space="preserve"> safety-conscious</w:t>
      </w:r>
      <w:r w:rsidRPr="00774038">
        <w:rPr>
          <w:rFonts w:eastAsia="Calibri"/>
          <w:u w:val="single"/>
        </w:rPr>
        <w:t xml:space="preserve"> than the broader public</w:t>
      </w:r>
      <w:r w:rsidRPr="00774038">
        <w:rPr>
          <w:rFonts w:eastAsia="Calibri"/>
          <w:sz w:val="16"/>
        </w:rPr>
        <w:t xml:space="preserve">. Geoffrey </w:t>
      </w:r>
      <w:r w:rsidRPr="00774038">
        <w:rPr>
          <w:rFonts w:eastAsia="Calibri"/>
          <w:b/>
          <w:iCs/>
          <w:u w:val="single"/>
          <w:bdr w:val="single" w:sz="8" w:space="0" w:color="auto" w:frame="1"/>
        </w:rPr>
        <w:t>Hinton</w:t>
      </w:r>
      <w:r w:rsidRPr="00774038">
        <w:rPr>
          <w:rFonts w:eastAsia="Calibri"/>
          <w:sz w:val="16"/>
        </w:rPr>
        <w:t xml:space="preserve">, known as the “godfather of AI,” and until recently a vice president at Google, has </w:t>
      </w:r>
      <w:r w:rsidRPr="00774038">
        <w:rPr>
          <w:rFonts w:eastAsia="Calibri"/>
          <w:u w:val="single"/>
        </w:rPr>
        <w:t>quit the industry to advocate that scientists refrain from scaling up AI tech</w:t>
      </w:r>
      <w:r w:rsidRPr="00774038">
        <w:rPr>
          <w:rFonts w:eastAsia="Calibri"/>
          <w:sz w:val="16"/>
        </w:rPr>
        <w:t>nology “until they have understood whether they can control it.”</w:t>
      </w:r>
    </w:p>
    <w:p w14:paraId="2722BED6" w14:textId="77777777" w:rsidR="002D741B" w:rsidRPr="00774038" w:rsidRDefault="002D741B" w:rsidP="002D741B">
      <w:pPr>
        <w:spacing w:line="256" w:lineRule="auto"/>
        <w:rPr>
          <w:rFonts w:eastAsia="Calibri"/>
          <w:sz w:val="16"/>
        </w:rPr>
      </w:pPr>
      <w:r w:rsidRPr="00BD120B">
        <w:rPr>
          <w:rFonts w:eastAsia="Calibri"/>
          <w:b/>
          <w:iCs/>
          <w:highlight w:val="yellow"/>
          <w:u w:val="single"/>
          <w:bdr w:val="single" w:sz="8" w:space="0" w:color="auto" w:frame="1"/>
        </w:rPr>
        <w:t>China</w:t>
      </w:r>
      <w:r w:rsidRPr="00774038">
        <w:rPr>
          <w:rFonts w:eastAsia="Calibri"/>
          <w:sz w:val="16"/>
        </w:rPr>
        <w:t xml:space="preserve">, by contrast, </w:t>
      </w:r>
      <w:r w:rsidRPr="00BD120B">
        <w:rPr>
          <w:rFonts w:eastAsia="Calibri"/>
          <w:highlight w:val="yellow"/>
          <w:u w:val="single"/>
        </w:rPr>
        <w:t xml:space="preserve">ranks as the </w:t>
      </w:r>
      <w:r w:rsidRPr="00BD120B">
        <w:rPr>
          <w:rFonts w:eastAsia="Calibri"/>
          <w:b/>
          <w:iCs/>
          <w:highlight w:val="yellow"/>
          <w:u w:val="single"/>
          <w:bdr w:val="single" w:sz="8" w:space="0" w:color="auto" w:frame="1"/>
        </w:rPr>
        <w:t>most optimistic</w:t>
      </w:r>
      <w:r w:rsidRPr="00BD120B">
        <w:rPr>
          <w:rFonts w:eastAsia="Calibri"/>
          <w:highlight w:val="yellow"/>
          <w:u w:val="single"/>
        </w:rPr>
        <w:t xml:space="preserve"> country in the </w:t>
      </w:r>
      <w:r w:rsidRPr="00BD120B">
        <w:rPr>
          <w:rFonts w:eastAsia="Calibri"/>
          <w:b/>
          <w:iCs/>
          <w:highlight w:val="yellow"/>
          <w:u w:val="single"/>
          <w:bdr w:val="single" w:sz="8" w:space="0" w:color="auto" w:frame="1"/>
        </w:rPr>
        <w:t>world</w:t>
      </w:r>
      <w:r w:rsidRPr="00774038">
        <w:rPr>
          <w:rFonts w:eastAsia="Calibri"/>
          <w:u w:val="single"/>
        </w:rPr>
        <w:t xml:space="preserve"> </w:t>
      </w:r>
      <w:r w:rsidRPr="00774038">
        <w:rPr>
          <w:rFonts w:eastAsia="Calibri"/>
          <w:sz w:val="16"/>
        </w:rPr>
        <w:t xml:space="preserve">when it comes to AI, </w:t>
      </w:r>
      <w:r w:rsidRPr="00774038">
        <w:rPr>
          <w:rFonts w:eastAsia="Calibri"/>
          <w:u w:val="single"/>
        </w:rPr>
        <w:t xml:space="preserve">with nearly </w:t>
      </w:r>
      <w:r w:rsidRPr="00774038">
        <w:rPr>
          <w:rFonts w:eastAsia="Calibri"/>
          <w:b/>
          <w:iCs/>
          <w:u w:val="single"/>
          <w:bdr w:val="single" w:sz="8" w:space="0" w:color="auto" w:frame="1"/>
        </w:rPr>
        <w:t>four out of five</w:t>
      </w:r>
      <w:r w:rsidRPr="00774038">
        <w:rPr>
          <w:rFonts w:eastAsia="Calibri"/>
          <w:u w:val="single"/>
        </w:rPr>
        <w:t xml:space="preserve"> Chinese nationals professing faith in its benefits over its risks.</w:t>
      </w:r>
      <w:r w:rsidRPr="00774038">
        <w:rPr>
          <w:rFonts w:eastAsia="Calibri"/>
          <w:sz w:val="16"/>
        </w:rPr>
        <w:t xml:space="preserve"> </w:t>
      </w:r>
      <w:r w:rsidRPr="00774038">
        <w:rPr>
          <w:rFonts w:eastAsia="Calibri"/>
          <w:u w:val="single"/>
        </w:rPr>
        <w:t>Whereas</w:t>
      </w:r>
      <w:r w:rsidRPr="00774038">
        <w:rPr>
          <w:rFonts w:eastAsia="Calibri"/>
          <w:sz w:val="16"/>
        </w:rPr>
        <w:t xml:space="preserve"> the United States government and </w:t>
      </w:r>
      <w:r w:rsidRPr="00774038">
        <w:rPr>
          <w:rFonts w:eastAsia="Calibri"/>
          <w:u w:val="single"/>
        </w:rPr>
        <w:t>Silicon Valley are</w:t>
      </w:r>
      <w:r w:rsidRPr="00774038">
        <w:rPr>
          <w:rFonts w:eastAsia="Calibri"/>
          <w:sz w:val="16"/>
        </w:rPr>
        <w:t xml:space="preserve"> many </w:t>
      </w:r>
      <w:r w:rsidRPr="00774038">
        <w:rPr>
          <w:rFonts w:eastAsia="Calibri"/>
          <w:u w:val="single"/>
        </w:rPr>
        <w:t xml:space="preserve">years into a </w:t>
      </w:r>
      <w:r w:rsidRPr="00774038">
        <w:rPr>
          <w:rFonts w:eastAsia="Calibri"/>
          <w:b/>
          <w:iCs/>
          <w:u w:val="single"/>
          <w:bdr w:val="single" w:sz="8" w:space="0" w:color="auto" w:frame="1"/>
        </w:rPr>
        <w:t>backlash</w:t>
      </w:r>
      <w:r w:rsidRPr="00774038">
        <w:rPr>
          <w:rFonts w:eastAsia="Calibri"/>
          <w:sz w:val="16"/>
        </w:rPr>
        <w:t xml:space="preserve"> </w:t>
      </w:r>
      <w:r w:rsidRPr="00774038">
        <w:rPr>
          <w:rFonts w:eastAsia="Calibri"/>
          <w:u w:val="single"/>
        </w:rPr>
        <w:t>against</w:t>
      </w:r>
      <w:r w:rsidRPr="00774038">
        <w:rPr>
          <w:rFonts w:eastAsia="Calibri"/>
          <w:sz w:val="16"/>
        </w:rPr>
        <w:t xml:space="preserve"> a “</w:t>
      </w:r>
      <w:r w:rsidRPr="00774038">
        <w:rPr>
          <w:rFonts w:eastAsia="Calibri"/>
          <w:u w:val="single"/>
        </w:rPr>
        <w:t>move fast and break things</w:t>
      </w:r>
      <w:r w:rsidRPr="00774038">
        <w:rPr>
          <w:rFonts w:eastAsia="Calibri"/>
          <w:sz w:val="16"/>
        </w:rPr>
        <w:t xml:space="preserve">” mentality, </w:t>
      </w:r>
      <w:r w:rsidRPr="00774038">
        <w:rPr>
          <w:rFonts w:eastAsia="Calibri"/>
          <w:u w:val="single"/>
        </w:rPr>
        <w:t>China’s tech companies</w:t>
      </w:r>
      <w:r w:rsidRPr="00774038">
        <w:rPr>
          <w:rFonts w:eastAsia="Calibri"/>
          <w:sz w:val="16"/>
        </w:rPr>
        <w:t xml:space="preserve"> and government still </w:t>
      </w:r>
      <w:r w:rsidRPr="00774038">
        <w:rPr>
          <w:rFonts w:eastAsia="Calibri"/>
          <w:u w:val="single"/>
        </w:rPr>
        <w:t>pride themselves on embracing that ethos</w:t>
      </w:r>
      <w:r w:rsidRPr="00774038">
        <w:rPr>
          <w:rFonts w:eastAsia="Calibri"/>
          <w:sz w:val="16"/>
        </w:rPr>
        <w:t xml:space="preserve">. </w:t>
      </w:r>
      <w:r w:rsidRPr="00774038">
        <w:rPr>
          <w:rFonts w:eastAsia="Calibri"/>
          <w:b/>
          <w:iCs/>
          <w:u w:val="single"/>
          <w:bdr w:val="single" w:sz="8" w:space="0" w:color="auto" w:frame="1"/>
        </w:rPr>
        <w:t>Chinese tech</w:t>
      </w:r>
      <w:r w:rsidRPr="00774038">
        <w:rPr>
          <w:rFonts w:eastAsia="Calibri"/>
          <w:sz w:val="16"/>
        </w:rPr>
        <w:t xml:space="preserve">nology </w:t>
      </w:r>
      <w:r w:rsidRPr="00774038">
        <w:rPr>
          <w:rFonts w:eastAsia="Calibri"/>
          <w:b/>
          <w:iCs/>
          <w:u w:val="single"/>
          <w:bdr w:val="single" w:sz="8" w:space="0" w:color="auto" w:frame="1"/>
        </w:rPr>
        <w:t>leaders</w:t>
      </w:r>
      <w:r w:rsidRPr="00774038">
        <w:rPr>
          <w:rFonts w:eastAsia="Calibri"/>
          <w:sz w:val="16"/>
        </w:rPr>
        <w:t xml:space="preserve"> are </w:t>
      </w:r>
      <w:r w:rsidRPr="00774038">
        <w:rPr>
          <w:rFonts w:eastAsia="Calibri"/>
          <w:u w:val="single"/>
        </w:rPr>
        <w:t>enthusiastic about their government’s willingness to live with AI risks that</w:t>
      </w:r>
      <w:r w:rsidRPr="00774038">
        <w:rPr>
          <w:rFonts w:eastAsia="Calibri"/>
          <w:sz w:val="16"/>
        </w:rPr>
        <w:t xml:space="preserve">, in the words of veteran AI expert and Chinese technology executive Kai-Fu Lee, </w:t>
      </w:r>
      <w:r w:rsidRPr="00774038">
        <w:rPr>
          <w:rFonts w:eastAsia="Calibri"/>
          <w:u w:val="single"/>
        </w:rPr>
        <w:t>would</w:t>
      </w:r>
      <w:r w:rsidRPr="00774038">
        <w:rPr>
          <w:rFonts w:eastAsia="Calibri"/>
          <w:sz w:val="16"/>
        </w:rPr>
        <w:t xml:space="preserve"> “</w:t>
      </w:r>
      <w:r w:rsidRPr="00774038">
        <w:rPr>
          <w:rFonts w:eastAsia="Calibri"/>
          <w:b/>
          <w:iCs/>
          <w:u w:val="single"/>
          <w:bdr w:val="single" w:sz="8" w:space="0" w:color="auto" w:frame="1"/>
        </w:rPr>
        <w:t>scare away</w:t>
      </w:r>
      <w:r w:rsidRPr="00774038">
        <w:rPr>
          <w:rFonts w:eastAsia="Calibri"/>
          <w:sz w:val="16"/>
        </w:rPr>
        <w:t xml:space="preserve"> risk-sensitive </w:t>
      </w:r>
      <w:r w:rsidRPr="00774038">
        <w:rPr>
          <w:rFonts w:eastAsia="Calibri"/>
          <w:u w:val="single"/>
        </w:rPr>
        <w:t>American politicians</w:t>
      </w:r>
      <w:r w:rsidRPr="00774038">
        <w:rPr>
          <w:rFonts w:eastAsia="Calibri"/>
          <w:sz w:val="16"/>
        </w:rPr>
        <w:t>.”</w:t>
      </w:r>
    </w:p>
    <w:p w14:paraId="7AFFE1B1" w14:textId="77777777" w:rsidR="002D741B" w:rsidRPr="00774038" w:rsidRDefault="002D741B" w:rsidP="002D741B">
      <w:pPr>
        <w:spacing w:line="256" w:lineRule="auto"/>
        <w:rPr>
          <w:rFonts w:eastAsia="Calibri"/>
          <w:sz w:val="16"/>
        </w:rPr>
      </w:pPr>
      <w:r w:rsidRPr="00774038">
        <w:rPr>
          <w:rFonts w:eastAsia="Calibri"/>
          <w:sz w:val="16"/>
        </w:rPr>
        <w:t>DISASTER AMNESIA</w:t>
      </w:r>
    </w:p>
    <w:p w14:paraId="45824E38" w14:textId="77777777" w:rsidR="002D741B" w:rsidRPr="00774038" w:rsidRDefault="002D741B" w:rsidP="002D741B">
      <w:pPr>
        <w:spacing w:line="256" w:lineRule="auto"/>
        <w:rPr>
          <w:rFonts w:eastAsia="Calibri"/>
          <w:sz w:val="16"/>
        </w:rPr>
      </w:pPr>
      <w:r w:rsidRPr="00774038">
        <w:rPr>
          <w:rFonts w:eastAsia="Calibri"/>
          <w:u w:val="single"/>
        </w:rPr>
        <w:t xml:space="preserve">The disparity between Chinese and American perceptions of the </w:t>
      </w:r>
      <w:r w:rsidRPr="00774038">
        <w:rPr>
          <w:rFonts w:eastAsia="Calibri"/>
          <w:b/>
          <w:iCs/>
          <w:u w:val="single"/>
          <w:bdr w:val="single" w:sz="8" w:space="0" w:color="auto" w:frame="1"/>
        </w:rPr>
        <w:t>hazards of AI</w:t>
      </w:r>
      <w:r w:rsidRPr="00774038">
        <w:rPr>
          <w:rFonts w:eastAsia="Calibri"/>
          <w:sz w:val="16"/>
        </w:rPr>
        <w:t xml:space="preserve">—and their respective tech sectors’ willingness to take risks—is no accident. It </w:t>
      </w:r>
      <w:r w:rsidRPr="00774038">
        <w:rPr>
          <w:rFonts w:eastAsia="Calibri"/>
          <w:u w:val="single"/>
        </w:rPr>
        <w:t xml:space="preserve">is a result of </w:t>
      </w:r>
      <w:r w:rsidRPr="00BD120B">
        <w:rPr>
          <w:rFonts w:eastAsia="Calibri"/>
          <w:highlight w:val="yellow"/>
          <w:u w:val="single"/>
        </w:rPr>
        <w:t>Chinese policies</w:t>
      </w:r>
      <w:r w:rsidRPr="00774038">
        <w:rPr>
          <w:rFonts w:eastAsia="Calibri"/>
          <w:u w:val="single"/>
        </w:rPr>
        <w:t xml:space="preserve"> that </w:t>
      </w:r>
      <w:r w:rsidRPr="00BD120B">
        <w:rPr>
          <w:rFonts w:eastAsia="Calibri"/>
          <w:b/>
          <w:iCs/>
          <w:highlight w:val="yellow"/>
          <w:u w:val="single"/>
          <w:bdr w:val="single" w:sz="8" w:space="0" w:color="auto" w:frame="1"/>
        </w:rPr>
        <w:t>systematically suppress</w:t>
      </w:r>
      <w:r w:rsidRPr="00774038">
        <w:rPr>
          <w:rFonts w:eastAsia="Calibri"/>
          <w:u w:val="single"/>
        </w:rPr>
        <w:t xml:space="preserve"> citizens’ </w:t>
      </w:r>
      <w:r w:rsidRPr="00BD120B">
        <w:rPr>
          <w:rFonts w:eastAsia="Calibri"/>
          <w:highlight w:val="yellow"/>
          <w:u w:val="single"/>
        </w:rPr>
        <w:t xml:space="preserve">experience of disasters to </w:t>
      </w:r>
      <w:r w:rsidRPr="00BD120B">
        <w:rPr>
          <w:rFonts w:eastAsia="Calibri"/>
          <w:b/>
          <w:iCs/>
          <w:highlight w:val="yellow"/>
          <w:u w:val="single"/>
          <w:bdr w:val="single" w:sz="8" w:space="0" w:color="auto" w:frame="1"/>
        </w:rPr>
        <w:t>protect the government</w:t>
      </w:r>
      <w:r w:rsidRPr="00774038">
        <w:rPr>
          <w:rFonts w:eastAsia="Calibri"/>
          <w:sz w:val="16"/>
        </w:rPr>
        <w:t xml:space="preserve"> </w:t>
      </w:r>
      <w:r w:rsidRPr="00774038">
        <w:rPr>
          <w:rFonts w:eastAsia="Calibri"/>
          <w:u w:val="single"/>
        </w:rPr>
        <w:t>from</w:t>
      </w:r>
      <w:r w:rsidRPr="00774038">
        <w:rPr>
          <w:rFonts w:eastAsia="Calibri"/>
          <w:sz w:val="16"/>
        </w:rPr>
        <w:t xml:space="preserve"> public </w:t>
      </w:r>
      <w:r w:rsidRPr="00774038">
        <w:rPr>
          <w:rFonts w:eastAsia="Calibri"/>
          <w:b/>
          <w:iCs/>
          <w:u w:val="single"/>
          <w:bdr w:val="single" w:sz="8" w:space="0" w:color="auto" w:frame="1"/>
        </w:rPr>
        <w:t>criticism</w:t>
      </w:r>
      <w:r w:rsidRPr="00774038">
        <w:rPr>
          <w:rFonts w:eastAsia="Calibri"/>
          <w:sz w:val="16"/>
        </w:rPr>
        <w:t>.</w:t>
      </w:r>
    </w:p>
    <w:p w14:paraId="32FF8B31" w14:textId="77777777" w:rsidR="002D741B" w:rsidRPr="00774038" w:rsidRDefault="002D741B" w:rsidP="002D741B">
      <w:pPr>
        <w:spacing w:line="256" w:lineRule="auto"/>
        <w:rPr>
          <w:rFonts w:eastAsia="Calibri"/>
          <w:sz w:val="16"/>
        </w:rPr>
      </w:pPr>
      <w:r w:rsidRPr="00774038">
        <w:rPr>
          <w:rFonts w:eastAsia="Calibri"/>
          <w:u w:val="single"/>
        </w:rPr>
        <w:t xml:space="preserve">In the </w:t>
      </w:r>
      <w:r w:rsidRPr="00774038">
        <w:rPr>
          <w:rFonts w:eastAsia="Calibri"/>
          <w:b/>
          <w:iCs/>
          <w:u w:val="single"/>
          <w:bdr w:val="single" w:sz="8" w:space="0" w:color="auto" w:frame="1"/>
        </w:rPr>
        <w:t>U</w:t>
      </w:r>
      <w:r w:rsidRPr="00774038">
        <w:rPr>
          <w:rFonts w:eastAsia="Calibri"/>
          <w:sz w:val="16"/>
        </w:rPr>
        <w:t xml:space="preserve">nited </w:t>
      </w:r>
      <w:r w:rsidRPr="00774038">
        <w:rPr>
          <w:rFonts w:eastAsia="Calibri"/>
          <w:b/>
          <w:iCs/>
          <w:u w:val="single"/>
          <w:bdr w:val="single" w:sz="8" w:space="0" w:color="auto" w:frame="1"/>
        </w:rPr>
        <w:t>S</w:t>
      </w:r>
      <w:r w:rsidRPr="00774038">
        <w:rPr>
          <w:rFonts w:eastAsia="Calibri"/>
          <w:sz w:val="16"/>
        </w:rPr>
        <w:t xml:space="preserve">tates, </w:t>
      </w:r>
      <w:r w:rsidRPr="00774038">
        <w:rPr>
          <w:rFonts w:eastAsia="Calibri"/>
          <w:u w:val="single"/>
        </w:rPr>
        <w:t>disasters</w:t>
      </w:r>
      <w:r w:rsidRPr="00774038">
        <w:rPr>
          <w:rFonts w:eastAsia="Calibri"/>
          <w:sz w:val="16"/>
        </w:rPr>
        <w:t xml:space="preserve"> tend to </w:t>
      </w:r>
      <w:r w:rsidRPr="00774038">
        <w:rPr>
          <w:rFonts w:eastAsia="Calibri"/>
          <w:u w:val="single"/>
        </w:rPr>
        <w:t xml:space="preserve">prompt an </w:t>
      </w:r>
      <w:r w:rsidRPr="00774038">
        <w:rPr>
          <w:rFonts w:eastAsia="Calibri"/>
          <w:b/>
          <w:iCs/>
          <w:u w:val="single"/>
          <w:bdr w:val="single" w:sz="8" w:space="0" w:color="auto" w:frame="1"/>
        </w:rPr>
        <w:t>elevated public consciousness</w:t>
      </w:r>
      <w:r w:rsidRPr="00774038">
        <w:rPr>
          <w:rFonts w:eastAsia="Calibri"/>
          <w:sz w:val="16"/>
        </w:rPr>
        <w:t xml:space="preserve"> </w:t>
      </w:r>
      <w:r w:rsidRPr="00774038">
        <w:rPr>
          <w:rFonts w:eastAsia="Calibri"/>
          <w:u w:val="single"/>
        </w:rPr>
        <w:t xml:space="preserve">and enhanced </w:t>
      </w:r>
      <w:r w:rsidRPr="00774038">
        <w:rPr>
          <w:rFonts w:eastAsia="Calibri"/>
          <w:b/>
          <w:iCs/>
          <w:u w:val="single"/>
          <w:bdr w:val="single" w:sz="8" w:space="0" w:color="auto" w:frame="1"/>
        </w:rPr>
        <w:t>safety measures</w:t>
      </w:r>
      <w:r w:rsidRPr="00774038">
        <w:rPr>
          <w:rFonts w:eastAsia="Calibri"/>
          <w:sz w:val="16"/>
        </w:rPr>
        <w:t xml:space="preserve"> as their heart-rending consequences ripple through the media and society—in machinery-intensive industries such as oil drilling, everyday food and drug production, and the processing of dangerous chemicals. Even now, legislators in Ohio are making progress on new safety regulations in the wake of a fiery train derailment in February that shot a plume of toxic chemicals above the town of East Palestine.</w:t>
      </w:r>
    </w:p>
    <w:p w14:paraId="108BB045" w14:textId="77777777" w:rsidR="002D741B" w:rsidRPr="00774038" w:rsidRDefault="002D741B" w:rsidP="002D741B">
      <w:pPr>
        <w:spacing w:line="256" w:lineRule="auto"/>
        <w:rPr>
          <w:rFonts w:eastAsia="Calibri"/>
          <w:sz w:val="16"/>
        </w:rPr>
      </w:pPr>
      <w:r w:rsidRPr="00774038">
        <w:rPr>
          <w:rFonts w:eastAsia="Calibri"/>
          <w:sz w:val="16"/>
        </w:rPr>
        <w:t xml:space="preserve">But </w:t>
      </w:r>
      <w:r w:rsidRPr="00BD120B">
        <w:rPr>
          <w:rFonts w:eastAsia="Calibri"/>
          <w:highlight w:val="yellow"/>
          <w:u w:val="single"/>
        </w:rPr>
        <w:t>in China</w:t>
      </w:r>
      <w:r w:rsidRPr="00774038">
        <w:rPr>
          <w:rFonts w:eastAsia="Calibri"/>
          <w:u w:val="single"/>
        </w:rPr>
        <w:t>, these types</w:t>
      </w:r>
      <w:r w:rsidRPr="00774038">
        <w:rPr>
          <w:rFonts w:eastAsia="Calibri"/>
          <w:sz w:val="16"/>
        </w:rPr>
        <w:t xml:space="preserve"> of </w:t>
      </w:r>
      <w:r w:rsidRPr="00BD120B">
        <w:rPr>
          <w:rFonts w:eastAsia="Calibri"/>
          <w:highlight w:val="yellow"/>
          <w:u w:val="single"/>
        </w:rPr>
        <w:t xml:space="preserve">accidents </w:t>
      </w:r>
      <w:r w:rsidRPr="00BD120B">
        <w:rPr>
          <w:rFonts w:eastAsia="Calibri"/>
          <w:b/>
          <w:iCs/>
          <w:highlight w:val="yellow"/>
          <w:u w:val="single"/>
          <w:bdr w:val="single" w:sz="8" w:space="0" w:color="auto" w:frame="1"/>
        </w:rPr>
        <w:t>rarely</w:t>
      </w:r>
      <w:r w:rsidRPr="00BD120B">
        <w:rPr>
          <w:rFonts w:eastAsia="Calibri"/>
          <w:highlight w:val="yellow"/>
          <w:u w:val="single"/>
        </w:rPr>
        <w:t xml:space="preserve"> reverberate</w:t>
      </w:r>
      <w:r w:rsidRPr="00290428">
        <w:rPr>
          <w:rFonts w:eastAsia="Calibri"/>
          <w:sz w:val="16"/>
        </w:rPr>
        <w:t xml:space="preserve"> through</w:t>
      </w:r>
      <w:r w:rsidRPr="00774038">
        <w:rPr>
          <w:rFonts w:eastAsia="Calibri"/>
          <w:sz w:val="16"/>
        </w:rPr>
        <w:t xml:space="preserve"> the media </w:t>
      </w:r>
      <w:r w:rsidRPr="00774038">
        <w:rPr>
          <w:rFonts w:eastAsia="Calibri"/>
          <w:u w:val="single"/>
        </w:rPr>
        <w:t xml:space="preserve">as the state maintains a </w:t>
      </w:r>
      <w:r w:rsidRPr="00774038">
        <w:rPr>
          <w:rFonts w:eastAsia="Calibri"/>
          <w:b/>
          <w:iCs/>
          <w:u w:val="single"/>
          <w:bdr w:val="single" w:sz="8" w:space="0" w:color="auto" w:frame="1"/>
        </w:rPr>
        <w:t>chokehold</w:t>
      </w:r>
      <w:r w:rsidRPr="00774038">
        <w:rPr>
          <w:rFonts w:eastAsia="Calibri"/>
          <w:u w:val="single"/>
        </w:rPr>
        <w:t xml:space="preserve"> on </w:t>
      </w:r>
      <w:r w:rsidRPr="00774038">
        <w:rPr>
          <w:rFonts w:eastAsia="Calibri"/>
          <w:b/>
          <w:iCs/>
          <w:u w:val="single"/>
          <w:bdr w:val="single" w:sz="8" w:space="0" w:color="auto" w:frame="1"/>
        </w:rPr>
        <w:t>info</w:t>
      </w:r>
      <w:r w:rsidRPr="00774038">
        <w:rPr>
          <w:rFonts w:eastAsia="Calibri"/>
          <w:sz w:val="16"/>
        </w:rPr>
        <w:t>rmation to promote a constant atmosphere of stability. The Chinese Communist Party smothers information when disaster responses are mismanaged and routinely falsifies death tolls. The government sometimes refuses to acknowledge, let alone report on, vast tragedies such as the mass radiation poisoning that resulted from at least 40 nuclear tests conducted between 1964 and 1996, which led to the premature deaths of nearly 200,000 citizens.</w:t>
      </w:r>
    </w:p>
    <w:p w14:paraId="59F5F5E5" w14:textId="77777777" w:rsidR="002D741B" w:rsidRPr="00774038" w:rsidRDefault="002D741B" w:rsidP="002D741B">
      <w:pPr>
        <w:spacing w:line="256" w:lineRule="auto"/>
        <w:rPr>
          <w:rFonts w:eastAsia="Calibri"/>
          <w:sz w:val="16"/>
        </w:rPr>
      </w:pPr>
      <w:r w:rsidRPr="00BD120B">
        <w:rPr>
          <w:rFonts w:eastAsia="Calibri"/>
          <w:highlight w:val="yellow"/>
          <w:u w:val="single"/>
        </w:rPr>
        <w:t xml:space="preserve">The result is a culture of </w:t>
      </w:r>
      <w:r w:rsidRPr="00BD120B">
        <w:rPr>
          <w:rFonts w:eastAsia="Calibri"/>
          <w:b/>
          <w:iCs/>
          <w:highlight w:val="yellow"/>
          <w:u w:val="single"/>
          <w:bdr w:val="single" w:sz="8" w:space="0" w:color="auto" w:frame="1"/>
        </w:rPr>
        <w:t>disaster amnesia</w:t>
      </w:r>
      <w:r w:rsidRPr="00774038">
        <w:rPr>
          <w:rFonts w:eastAsia="Calibri"/>
          <w:sz w:val="16"/>
        </w:rPr>
        <w:t xml:space="preserve"> </w:t>
      </w:r>
      <w:r w:rsidRPr="00774038">
        <w:rPr>
          <w:rFonts w:eastAsia="Calibri"/>
          <w:u w:val="single"/>
        </w:rPr>
        <w:t>in which it is</w:t>
      </w:r>
      <w:r w:rsidRPr="00774038">
        <w:rPr>
          <w:rFonts w:eastAsia="Calibri"/>
          <w:sz w:val="16"/>
        </w:rPr>
        <w:t xml:space="preserve"> often </w:t>
      </w:r>
      <w:r w:rsidRPr="00774038">
        <w:rPr>
          <w:rFonts w:eastAsia="Calibri"/>
          <w:u w:val="single"/>
        </w:rPr>
        <w:t xml:space="preserve">impossible for the public to demand change or for the government to be </w:t>
      </w:r>
      <w:r w:rsidRPr="00774038">
        <w:rPr>
          <w:rFonts w:eastAsia="Calibri"/>
          <w:b/>
          <w:iCs/>
          <w:u w:val="single"/>
          <w:bdr w:val="single" w:sz="8" w:space="0" w:color="auto" w:frame="1"/>
        </w:rPr>
        <w:t>forced to learn</w:t>
      </w:r>
      <w:r w:rsidRPr="00774038">
        <w:rPr>
          <w:rFonts w:eastAsia="Calibri"/>
          <w:sz w:val="16"/>
        </w:rPr>
        <w:t xml:space="preserve"> from costly accidents. </w:t>
      </w:r>
      <w:r w:rsidRPr="00BD120B">
        <w:rPr>
          <w:rFonts w:eastAsia="Calibri"/>
          <w:b/>
          <w:iCs/>
          <w:highlight w:val="yellow"/>
          <w:u w:val="single"/>
          <w:bdr w:val="single" w:sz="8" w:space="0" w:color="auto" w:frame="1"/>
        </w:rPr>
        <w:t>Little accountability</w:t>
      </w:r>
      <w:r w:rsidRPr="00774038">
        <w:rPr>
          <w:rFonts w:eastAsia="Calibri"/>
          <w:u w:val="single"/>
        </w:rPr>
        <w:t xml:space="preserve"> for mistakes </w:t>
      </w:r>
      <w:r w:rsidRPr="00BD120B">
        <w:rPr>
          <w:rFonts w:eastAsia="Calibri"/>
          <w:highlight w:val="yellow"/>
          <w:u w:val="single"/>
        </w:rPr>
        <w:t>means</w:t>
      </w:r>
      <w:r w:rsidRPr="00774038">
        <w:rPr>
          <w:rFonts w:eastAsia="Calibri"/>
          <w:sz w:val="16"/>
        </w:rPr>
        <w:t xml:space="preserve"> that </w:t>
      </w:r>
      <w:r w:rsidRPr="00BD120B">
        <w:rPr>
          <w:rFonts w:eastAsia="Calibri"/>
          <w:highlight w:val="yellow"/>
          <w:u w:val="single"/>
        </w:rPr>
        <w:t>business owners</w:t>
      </w:r>
      <w:r w:rsidRPr="00774038">
        <w:rPr>
          <w:rFonts w:eastAsia="Calibri"/>
          <w:sz w:val="16"/>
        </w:rPr>
        <w:t xml:space="preserve"> tend to </w:t>
      </w:r>
      <w:r w:rsidRPr="00BD120B">
        <w:rPr>
          <w:rFonts w:eastAsia="Calibri"/>
          <w:highlight w:val="yellow"/>
          <w:u w:val="single"/>
        </w:rPr>
        <w:t xml:space="preserve">play </w:t>
      </w:r>
      <w:r w:rsidRPr="00BD120B">
        <w:rPr>
          <w:rFonts w:eastAsia="Calibri"/>
          <w:b/>
          <w:iCs/>
          <w:highlight w:val="yellow"/>
          <w:u w:val="single"/>
          <w:bdr w:val="single" w:sz="8" w:space="0" w:color="auto" w:frame="1"/>
        </w:rPr>
        <w:t>fast</w:t>
      </w:r>
      <w:r w:rsidRPr="00BD120B">
        <w:rPr>
          <w:rFonts w:eastAsia="Calibri"/>
          <w:highlight w:val="yellow"/>
          <w:u w:val="single"/>
        </w:rPr>
        <w:t xml:space="preserve"> and </w:t>
      </w:r>
      <w:r w:rsidRPr="00BD120B">
        <w:rPr>
          <w:rFonts w:eastAsia="Calibri"/>
          <w:b/>
          <w:iCs/>
          <w:highlight w:val="yellow"/>
          <w:u w:val="single"/>
          <w:bdr w:val="single" w:sz="8" w:space="0" w:color="auto" w:frame="1"/>
        </w:rPr>
        <w:t>loose</w:t>
      </w:r>
      <w:r w:rsidRPr="00BD120B">
        <w:rPr>
          <w:rFonts w:eastAsia="Calibri"/>
          <w:highlight w:val="yellow"/>
          <w:u w:val="single"/>
        </w:rPr>
        <w:t xml:space="preserve"> with safety</w:t>
      </w:r>
      <w:r w:rsidRPr="00774038">
        <w:rPr>
          <w:rFonts w:eastAsia="Calibri"/>
          <w:sz w:val="16"/>
        </w:rPr>
        <w:t xml:space="preserve">, as evidenced by China’s grisly history of industrial accidents. Even the rare instances in which mishaps are publicly exposed lack the staying power that might result in serious reform. For example, the public outcry about mass-produced toxic toothpaste in 2007, </w:t>
      </w:r>
      <w:r w:rsidRPr="00BD120B">
        <w:rPr>
          <w:rFonts w:eastAsia="Calibri"/>
          <w:b/>
          <w:iCs/>
          <w:highlight w:val="yellow"/>
          <w:u w:val="single"/>
          <w:bdr w:val="single" w:sz="8" w:space="0" w:color="auto" w:frame="1"/>
        </w:rPr>
        <w:t>poisoned</w:t>
      </w:r>
      <w:r w:rsidRPr="00BD120B">
        <w:rPr>
          <w:rFonts w:eastAsia="Calibri"/>
          <w:sz w:val="16"/>
          <w:highlight w:val="yellow"/>
        </w:rPr>
        <w:t xml:space="preserve"> </w:t>
      </w:r>
      <w:r w:rsidRPr="00BD120B">
        <w:rPr>
          <w:rFonts w:eastAsia="Calibri"/>
          <w:b/>
          <w:iCs/>
          <w:highlight w:val="yellow"/>
          <w:u w:val="single"/>
          <w:bdr w:val="single" w:sz="8" w:space="0" w:color="auto" w:frame="1"/>
        </w:rPr>
        <w:t>infant</w:t>
      </w:r>
      <w:r w:rsidRPr="00774038">
        <w:rPr>
          <w:rFonts w:eastAsia="Calibri"/>
          <w:sz w:val="16"/>
        </w:rPr>
        <w:t xml:space="preserve"> milk </w:t>
      </w:r>
      <w:r w:rsidRPr="00BD120B">
        <w:rPr>
          <w:rFonts w:eastAsia="Calibri"/>
          <w:b/>
          <w:iCs/>
          <w:highlight w:val="yellow"/>
          <w:u w:val="single"/>
          <w:bdr w:val="single" w:sz="8" w:space="0" w:color="auto" w:frame="1"/>
        </w:rPr>
        <w:t>formula</w:t>
      </w:r>
      <w:r w:rsidRPr="00774038">
        <w:rPr>
          <w:rFonts w:eastAsia="Calibri"/>
          <w:sz w:val="16"/>
        </w:rPr>
        <w:t xml:space="preserve"> in 2008, </w:t>
      </w:r>
      <w:r w:rsidRPr="00BD120B">
        <w:rPr>
          <w:rFonts w:eastAsia="Calibri"/>
          <w:highlight w:val="yellow"/>
          <w:u w:val="single"/>
        </w:rPr>
        <w:t>and</w:t>
      </w:r>
      <w:r w:rsidRPr="00774038">
        <w:rPr>
          <w:rFonts w:eastAsia="Calibri"/>
          <w:u w:val="single"/>
        </w:rPr>
        <w:t xml:space="preserve"> the</w:t>
      </w:r>
      <w:r w:rsidRPr="00774038">
        <w:rPr>
          <w:rFonts w:eastAsia="Calibri"/>
          <w:sz w:val="16"/>
        </w:rPr>
        <w:t xml:space="preserve"> </w:t>
      </w:r>
      <w:r w:rsidRPr="00BD120B">
        <w:rPr>
          <w:rFonts w:eastAsia="Calibri"/>
          <w:highlight w:val="yellow"/>
          <w:u w:val="single"/>
        </w:rPr>
        <w:t>collision of</w:t>
      </w:r>
      <w:r w:rsidRPr="00774038">
        <w:rPr>
          <w:rFonts w:eastAsia="Calibri"/>
          <w:u w:val="single"/>
        </w:rPr>
        <w:t xml:space="preserve"> </w:t>
      </w:r>
      <w:r w:rsidRPr="00774038">
        <w:rPr>
          <w:rFonts w:eastAsia="Calibri"/>
          <w:b/>
          <w:iCs/>
          <w:u w:val="single"/>
          <w:bdr w:val="single" w:sz="8" w:space="0" w:color="auto" w:frame="1"/>
        </w:rPr>
        <w:t xml:space="preserve">high-speed </w:t>
      </w:r>
      <w:r w:rsidRPr="00BD120B">
        <w:rPr>
          <w:rFonts w:eastAsia="Calibri"/>
          <w:b/>
          <w:iCs/>
          <w:highlight w:val="yellow"/>
          <w:u w:val="single"/>
          <w:bdr w:val="single" w:sz="8" w:space="0" w:color="auto" w:frame="1"/>
        </w:rPr>
        <w:t>trains</w:t>
      </w:r>
      <w:r w:rsidRPr="00774038">
        <w:rPr>
          <w:rFonts w:eastAsia="Calibri"/>
          <w:sz w:val="16"/>
        </w:rPr>
        <w:t xml:space="preserve"> near Wenzhou in 2011 </w:t>
      </w:r>
      <w:r w:rsidRPr="00BD120B">
        <w:rPr>
          <w:rFonts w:eastAsia="Calibri"/>
          <w:highlight w:val="yellow"/>
          <w:u w:val="single"/>
        </w:rPr>
        <w:t>prompted</w:t>
      </w:r>
      <w:r w:rsidRPr="00774038">
        <w:rPr>
          <w:rFonts w:eastAsia="Calibri"/>
          <w:sz w:val="16"/>
        </w:rPr>
        <w:t xml:space="preserve"> well-publicized displays of </w:t>
      </w:r>
      <w:r w:rsidRPr="00BD120B">
        <w:rPr>
          <w:rFonts w:eastAsia="Calibri"/>
          <w:b/>
          <w:iCs/>
          <w:highlight w:val="yellow"/>
          <w:u w:val="single"/>
          <w:bdr w:val="single" w:sz="8" w:space="0" w:color="auto" w:frame="1"/>
        </w:rPr>
        <w:t>scapegoating</w:t>
      </w:r>
      <w:r w:rsidRPr="00774038">
        <w:rPr>
          <w:rFonts w:eastAsia="Calibri"/>
          <w:sz w:val="16"/>
        </w:rPr>
        <w:t xml:space="preserve"> and loudly proclaimed government reform plans </w:t>
      </w:r>
      <w:r w:rsidRPr="00BD120B">
        <w:rPr>
          <w:rFonts w:eastAsia="Calibri"/>
          <w:highlight w:val="yellow"/>
          <w:u w:val="single"/>
        </w:rPr>
        <w:t xml:space="preserve">but had </w:t>
      </w:r>
      <w:r w:rsidRPr="00BD120B">
        <w:rPr>
          <w:rFonts w:eastAsia="Calibri"/>
          <w:b/>
          <w:iCs/>
          <w:highlight w:val="yellow"/>
          <w:u w:val="single"/>
          <w:bdr w:val="single" w:sz="8" w:space="0" w:color="auto" w:frame="1"/>
        </w:rPr>
        <w:t>limited impacts</w:t>
      </w:r>
      <w:r w:rsidRPr="00774038">
        <w:rPr>
          <w:rFonts w:eastAsia="Calibri"/>
          <w:u w:val="single"/>
        </w:rPr>
        <w:t xml:space="preserve"> on public safety</w:t>
      </w:r>
      <w:r w:rsidRPr="00774038">
        <w:rPr>
          <w:rFonts w:eastAsia="Calibri"/>
          <w:sz w:val="16"/>
        </w:rPr>
        <w:t>. The Chinese government often projects a facade of responsiveness but then buries information about the events, quite literally in the case of the now-underground remains of the Wenzhou train wreckage. Given that China has a far more restrictive media ecosystem under Xi Jinping than it did when these incidents occurred, public exposure is even less likely today.</w:t>
      </w:r>
    </w:p>
    <w:p w14:paraId="4BE74030" w14:textId="77777777" w:rsidR="002D741B" w:rsidRPr="00774038" w:rsidRDefault="002D741B" w:rsidP="002D741B">
      <w:pPr>
        <w:spacing w:line="256" w:lineRule="auto"/>
        <w:rPr>
          <w:rFonts w:eastAsia="Calibri"/>
          <w:sz w:val="16"/>
        </w:rPr>
      </w:pPr>
      <w:r w:rsidRPr="00774038">
        <w:rPr>
          <w:rFonts w:eastAsia="Calibri"/>
          <w:sz w:val="16"/>
        </w:rPr>
        <w:t xml:space="preserve">With the worst run-ins with emerging technologies routinely excised from public consciousness, </w:t>
      </w:r>
      <w:r w:rsidRPr="00774038">
        <w:rPr>
          <w:rFonts w:eastAsia="Calibri"/>
          <w:u w:val="single"/>
        </w:rPr>
        <w:t xml:space="preserve">Chinese society exhibits a seemingly </w:t>
      </w:r>
      <w:r w:rsidRPr="00774038">
        <w:rPr>
          <w:rFonts w:eastAsia="Calibri"/>
          <w:b/>
          <w:iCs/>
          <w:u w:val="single"/>
          <w:bdr w:val="single" w:sz="8" w:space="0" w:color="auto" w:frame="1"/>
        </w:rPr>
        <w:t>boundless sense</w:t>
      </w:r>
      <w:r w:rsidRPr="00774038">
        <w:rPr>
          <w:rFonts w:eastAsia="Calibri"/>
          <w:u w:val="single"/>
        </w:rPr>
        <w:t xml:space="preserve"> of </w:t>
      </w:r>
      <w:r w:rsidRPr="00774038">
        <w:rPr>
          <w:rFonts w:eastAsia="Calibri"/>
          <w:b/>
          <w:iCs/>
          <w:u w:val="single"/>
          <w:bdr w:val="single" w:sz="8" w:space="0" w:color="auto" w:frame="1"/>
        </w:rPr>
        <w:t>techno-optimism</w:t>
      </w:r>
      <w:r w:rsidRPr="00774038">
        <w:rPr>
          <w:rFonts w:eastAsia="Calibri"/>
          <w:sz w:val="16"/>
        </w:rPr>
        <w:t>, especially toward new technologies such as AI. Given that China’s historic ascent from poverty went hand in hand with high-speed technological advancement, accelerated scientific research is practically synonymous with national progress in the Chinese zeitgeist—viewed as having few, if any, downsides.</w:t>
      </w:r>
    </w:p>
    <w:p w14:paraId="01963DCB" w14:textId="77777777" w:rsidR="002D741B" w:rsidRPr="001A67E5" w:rsidRDefault="002D741B" w:rsidP="002D741B"/>
    <w:p w14:paraId="7BCD4BBD" w14:textId="77777777" w:rsidR="002D741B" w:rsidRPr="001A67E5" w:rsidRDefault="002D741B" w:rsidP="002D741B">
      <w:pPr>
        <w:pStyle w:val="Heading4"/>
      </w:pPr>
      <w:r w:rsidRPr="001A67E5">
        <w:t xml:space="preserve">There are a </w:t>
      </w:r>
      <w:r w:rsidRPr="001A67E5">
        <w:rPr>
          <w:u w:val="single"/>
        </w:rPr>
        <w:t>thousand</w:t>
      </w:r>
      <w:r w:rsidRPr="001A67E5">
        <w:t xml:space="preserve"> pathways to extinction from weaponization of AI---</w:t>
      </w:r>
      <w:r w:rsidRPr="001A67E5">
        <w:rPr>
          <w:u w:val="single"/>
        </w:rPr>
        <w:t>heavily</w:t>
      </w:r>
      <w:r w:rsidRPr="001A67E5">
        <w:t xml:space="preserve"> err NEG.</w:t>
      </w:r>
    </w:p>
    <w:p w14:paraId="0DDF9E4E" w14:textId="77777777" w:rsidR="002D741B" w:rsidRPr="001A67E5" w:rsidRDefault="002D741B" w:rsidP="002D741B">
      <w:r w:rsidRPr="001A67E5">
        <w:t xml:space="preserve">Koohan </w:t>
      </w:r>
      <w:r w:rsidRPr="00112D57">
        <w:rPr>
          <w:rStyle w:val="Style13ptBold"/>
        </w:rPr>
        <w:t>Paik-Mander 25</w:t>
      </w:r>
      <w:r w:rsidRPr="001A67E5">
        <w:t>, board member of the Global Network Against Weapons and Nuclear Power in Space and formerly served as campaign director of the Asia-Pacific program at the International Forum on Globalization, “As China and US Race Toward AI Armageddon, Does It Matter Who Wins?”, https://fpif.org/as-china-and-us-race-toward-ai-armageddon-does-it-matter-who-wins/</w:t>
      </w:r>
    </w:p>
    <w:p w14:paraId="56C8D31A" w14:textId="77777777" w:rsidR="002D741B" w:rsidRPr="001A67E5" w:rsidRDefault="002D741B" w:rsidP="002D741B">
      <w:pPr>
        <w:rPr>
          <w:sz w:val="16"/>
        </w:rPr>
      </w:pPr>
      <w:r w:rsidRPr="001A67E5">
        <w:rPr>
          <w:sz w:val="16"/>
        </w:rPr>
        <w:t xml:space="preserve">These scenarios remind us that </w:t>
      </w:r>
      <w:r w:rsidRPr="001A67E5">
        <w:rPr>
          <w:highlight w:val="yellow"/>
          <w:u w:val="single"/>
        </w:rPr>
        <w:t xml:space="preserve">AI was </w:t>
      </w:r>
      <w:r w:rsidRPr="001A67E5">
        <w:rPr>
          <w:b/>
          <w:iCs/>
          <w:highlight w:val="yellow"/>
          <w:u w:val="single"/>
          <w:bdr w:val="single" w:sz="8" w:space="0" w:color="auto"/>
        </w:rPr>
        <w:t>designed as a weapon of war</w:t>
      </w:r>
      <w:r w:rsidRPr="001A67E5">
        <w:rPr>
          <w:sz w:val="16"/>
          <w:highlight w:val="yellow"/>
        </w:rPr>
        <w:t xml:space="preserve">, </w:t>
      </w:r>
      <w:r w:rsidRPr="001A67E5">
        <w:rPr>
          <w:highlight w:val="yellow"/>
          <w:u w:val="single"/>
        </w:rPr>
        <w:t>with</w:t>
      </w:r>
      <w:r w:rsidRPr="001A67E5">
        <w:rPr>
          <w:u w:val="single"/>
        </w:rPr>
        <w:t xml:space="preserve"> a capacity for </w:t>
      </w:r>
      <w:r w:rsidRPr="001A67E5">
        <w:rPr>
          <w:b/>
          <w:iCs/>
          <w:highlight w:val="yellow"/>
          <w:u w:val="single"/>
          <w:bdr w:val="single" w:sz="8" w:space="0" w:color="auto"/>
        </w:rPr>
        <w:t>mass destruction</w:t>
      </w:r>
      <w:r w:rsidRPr="001A67E5">
        <w:rPr>
          <w:highlight w:val="yellow"/>
          <w:u w:val="single"/>
        </w:rPr>
        <w:t xml:space="preserve"> on </w:t>
      </w:r>
      <w:r w:rsidRPr="001A67E5">
        <w:rPr>
          <w:b/>
          <w:iCs/>
          <w:highlight w:val="yellow"/>
          <w:u w:val="single"/>
          <w:bdr w:val="single" w:sz="8" w:space="0" w:color="auto"/>
        </w:rPr>
        <w:t>par</w:t>
      </w:r>
      <w:r w:rsidRPr="001A67E5">
        <w:rPr>
          <w:sz w:val="16"/>
          <w:highlight w:val="yellow"/>
        </w:rPr>
        <w:t xml:space="preserve"> </w:t>
      </w:r>
      <w:r w:rsidRPr="001A67E5">
        <w:rPr>
          <w:highlight w:val="yellow"/>
          <w:u w:val="single"/>
        </w:rPr>
        <w:t xml:space="preserve">with a </w:t>
      </w:r>
      <w:r w:rsidRPr="001A67E5">
        <w:rPr>
          <w:b/>
          <w:iCs/>
          <w:highlight w:val="yellow"/>
          <w:u w:val="single"/>
          <w:bdr w:val="single" w:sz="8" w:space="0" w:color="auto"/>
        </w:rPr>
        <w:t>nuclear weapon</w:t>
      </w:r>
      <w:r w:rsidRPr="001A67E5">
        <w:rPr>
          <w:u w:val="single"/>
        </w:rPr>
        <w:t xml:space="preserve">. But </w:t>
      </w:r>
      <w:r w:rsidRPr="001A67E5">
        <w:rPr>
          <w:highlight w:val="yellow"/>
          <w:u w:val="single"/>
        </w:rPr>
        <w:t>unlike</w:t>
      </w:r>
      <w:r w:rsidRPr="001A67E5">
        <w:rPr>
          <w:u w:val="single"/>
        </w:rPr>
        <w:t xml:space="preserve"> the apocalyptic result of </w:t>
      </w:r>
      <w:r w:rsidRPr="001A67E5">
        <w:rPr>
          <w:highlight w:val="yellow"/>
          <w:u w:val="single"/>
        </w:rPr>
        <w:t>a</w:t>
      </w:r>
      <w:r w:rsidRPr="001A67E5">
        <w:rPr>
          <w:u w:val="single"/>
        </w:rPr>
        <w:t xml:space="preserve"> single </w:t>
      </w:r>
      <w:r w:rsidRPr="001A67E5">
        <w:rPr>
          <w:highlight w:val="yellow"/>
          <w:u w:val="single"/>
        </w:rPr>
        <w:t xml:space="preserve">nuclear bomb, the </w:t>
      </w:r>
      <w:r w:rsidRPr="001A67E5">
        <w:rPr>
          <w:b/>
          <w:iCs/>
          <w:highlight w:val="yellow"/>
          <w:u w:val="single"/>
          <w:bdr w:val="single" w:sz="8" w:space="0" w:color="auto"/>
        </w:rPr>
        <w:t>annihilation of AI</w:t>
      </w:r>
      <w:r w:rsidRPr="001A67E5">
        <w:rPr>
          <w:sz w:val="16"/>
          <w:highlight w:val="yellow"/>
        </w:rPr>
        <w:t xml:space="preserve"> </w:t>
      </w:r>
      <w:r w:rsidRPr="001A67E5">
        <w:rPr>
          <w:highlight w:val="yellow"/>
          <w:u w:val="single"/>
        </w:rPr>
        <w:t xml:space="preserve">plays out in </w:t>
      </w:r>
      <w:r w:rsidRPr="001A67E5">
        <w:rPr>
          <w:b/>
          <w:iCs/>
          <w:highlight w:val="yellow"/>
          <w:u w:val="single"/>
          <w:bdr w:val="single" w:sz="8" w:space="0" w:color="auto"/>
        </w:rPr>
        <w:t>piecemeal</w:t>
      </w:r>
      <w:r w:rsidRPr="001A67E5">
        <w:rPr>
          <w:u w:val="single"/>
        </w:rPr>
        <w:t xml:space="preserve">, and </w:t>
      </w:r>
      <w:r w:rsidRPr="001A67E5">
        <w:rPr>
          <w:highlight w:val="yellow"/>
          <w:u w:val="single"/>
        </w:rPr>
        <w:t xml:space="preserve">in a </w:t>
      </w:r>
      <w:r w:rsidRPr="001A67E5">
        <w:rPr>
          <w:b/>
          <w:iCs/>
          <w:sz w:val="24"/>
          <w:szCs w:val="24"/>
          <w:highlight w:val="yellow"/>
          <w:u w:val="single"/>
          <w:bdr w:val="single" w:sz="8" w:space="0" w:color="auto"/>
        </w:rPr>
        <w:t>thousand different ways.</w:t>
      </w:r>
      <w:r w:rsidRPr="001A67E5">
        <w:rPr>
          <w:sz w:val="16"/>
          <w:szCs w:val="24"/>
          <w:highlight w:val="yellow"/>
        </w:rPr>
        <w:t xml:space="preserve"> </w:t>
      </w:r>
      <w:r w:rsidRPr="001A67E5">
        <w:rPr>
          <w:b/>
          <w:iCs/>
          <w:highlight w:val="yellow"/>
          <w:u w:val="single"/>
          <w:bdr w:val="single" w:sz="8" w:space="0" w:color="auto"/>
        </w:rPr>
        <w:t>Biological weapons</w:t>
      </w:r>
      <w:r w:rsidRPr="001A67E5">
        <w:rPr>
          <w:highlight w:val="yellow"/>
          <w:u w:val="single"/>
        </w:rPr>
        <w:t xml:space="preserve"> and </w:t>
      </w:r>
      <w:r w:rsidRPr="001A67E5">
        <w:rPr>
          <w:b/>
          <w:iCs/>
          <w:highlight w:val="yellow"/>
          <w:u w:val="single"/>
          <w:bdr w:val="single" w:sz="8" w:space="0" w:color="auto"/>
        </w:rPr>
        <w:t>killer robots</w:t>
      </w:r>
      <w:r w:rsidRPr="001A67E5">
        <w:rPr>
          <w:highlight w:val="yellow"/>
          <w:u w:val="single"/>
        </w:rPr>
        <w:t xml:space="preserve"> are </w:t>
      </w:r>
      <w:r w:rsidRPr="001A67E5">
        <w:rPr>
          <w:b/>
          <w:iCs/>
          <w:highlight w:val="yellow"/>
          <w:u w:val="single"/>
          <w:bdr w:val="single" w:sz="8" w:space="0" w:color="auto"/>
        </w:rPr>
        <w:t>just two</w:t>
      </w:r>
      <w:r w:rsidRPr="001A67E5">
        <w:rPr>
          <w:sz w:val="16"/>
        </w:rPr>
        <w:t>. And because DeepSeek is open-source, everyone now has the “opportunity” to contribute, at no cost, to the apocalypse.</w:t>
      </w:r>
    </w:p>
    <w:p w14:paraId="71577232" w14:textId="77777777" w:rsidR="002D741B" w:rsidRPr="001A67E5" w:rsidRDefault="002D741B" w:rsidP="002D741B"/>
    <w:p w14:paraId="42C4DBA1" w14:textId="77777777" w:rsidR="002D741B" w:rsidRPr="001A67E5" w:rsidRDefault="002D741B" w:rsidP="002D741B">
      <w:pPr>
        <w:pStyle w:val="Heading4"/>
      </w:pPr>
      <w:r w:rsidRPr="001A67E5">
        <w:t xml:space="preserve">Geopolitical tensions are </w:t>
      </w:r>
      <w:r w:rsidRPr="001A67E5">
        <w:rPr>
          <w:u w:val="single"/>
        </w:rPr>
        <w:t>already high</w:t>
      </w:r>
      <w:r w:rsidRPr="001A67E5">
        <w:t xml:space="preserve">---undermines crisis response. Only </w:t>
      </w:r>
      <w:r w:rsidRPr="001A67E5">
        <w:rPr>
          <w:u w:val="single"/>
        </w:rPr>
        <w:t>norms</w:t>
      </w:r>
      <w:r w:rsidRPr="001A67E5">
        <w:t xml:space="preserve"> can stop AI from being existential.</w:t>
      </w:r>
    </w:p>
    <w:p w14:paraId="152A85E2" w14:textId="77777777" w:rsidR="002D741B" w:rsidRPr="001A67E5" w:rsidRDefault="002D741B" w:rsidP="002D741B">
      <w:r w:rsidRPr="001A67E5">
        <w:t xml:space="preserve">Dr. Raluca </w:t>
      </w:r>
      <w:r w:rsidRPr="00B142AA">
        <w:rPr>
          <w:rStyle w:val="Style13ptBold"/>
        </w:rPr>
        <w:t>Csernatoni 24</w:t>
      </w:r>
      <w:r w:rsidRPr="001A67E5">
        <w:t>, PhD in International Relations, fellow at Carnegie Europe, working on European security and defence, with a focus on emerging and disruptive technologies (EDTs) like Artificial Intelligence (AI), she is also a team leader and senior policy expert on new technologies for the EU-funded project, professor on European Security and Defence with the Brussels School of Governance (BSoG) and its Centre for Security, Diplomacy and Strategy (CSDS), at Vrije Universiteit Brussel (VUB), Belgium, ‘EU Cyber Diplomacy Initiative - EU Cyber Direct (EUCD)’ and leads Carnegie Europe’s research project on ‘The EU’s Techno-Politics of AI’ funded by the McGovern AI Grant, “Governing Military AI Amid a Geopolitical Minefield”, https://carnegieendowment.org/research/2024/07/governing-military-ai-amid-a-geopolitical-minefield?lang=en&amp;center=europe</w:t>
      </w:r>
    </w:p>
    <w:p w14:paraId="1B5EF324" w14:textId="77777777" w:rsidR="002D741B" w:rsidRPr="001A67E5" w:rsidRDefault="002D741B" w:rsidP="002D741B">
      <w:pPr>
        <w:rPr>
          <w:b/>
          <w:iCs/>
          <w:u w:val="single"/>
          <w:bdr w:val="single" w:sz="8" w:space="0" w:color="auto"/>
        </w:rPr>
      </w:pPr>
      <w:r w:rsidRPr="001A67E5">
        <w:rPr>
          <w:sz w:val="16"/>
        </w:rPr>
        <w:t xml:space="preserve">The </w:t>
      </w:r>
      <w:r w:rsidRPr="001A67E5">
        <w:rPr>
          <w:highlight w:val="yellow"/>
          <w:u w:val="single"/>
        </w:rPr>
        <w:t>absence of a</w:t>
      </w:r>
      <w:r w:rsidRPr="001A67E5">
        <w:rPr>
          <w:sz w:val="16"/>
        </w:rPr>
        <w:t xml:space="preserve"> comprehensive global governance </w:t>
      </w:r>
      <w:r w:rsidRPr="001A67E5">
        <w:rPr>
          <w:b/>
          <w:iCs/>
          <w:highlight w:val="yellow"/>
          <w:u w:val="single"/>
          <w:bdr w:val="single" w:sz="8" w:space="0" w:color="auto"/>
        </w:rPr>
        <w:t>framework</w:t>
      </w:r>
      <w:r w:rsidRPr="001A67E5">
        <w:rPr>
          <w:sz w:val="16"/>
          <w:highlight w:val="yellow"/>
        </w:rPr>
        <w:t xml:space="preserve"> </w:t>
      </w:r>
      <w:r w:rsidRPr="001A67E5">
        <w:rPr>
          <w:highlight w:val="yellow"/>
          <w:u w:val="single"/>
        </w:rPr>
        <w:t xml:space="preserve">for </w:t>
      </w:r>
      <w:r w:rsidRPr="001A67E5">
        <w:rPr>
          <w:b/>
          <w:iCs/>
          <w:highlight w:val="yellow"/>
          <w:u w:val="single"/>
          <w:bdr w:val="single" w:sz="8" w:space="0" w:color="auto"/>
        </w:rPr>
        <w:t>military artificial intelligence</w:t>
      </w:r>
      <w:r w:rsidRPr="001A67E5">
        <w:rPr>
          <w:u w:val="single"/>
        </w:rPr>
        <w:t xml:space="preserve"> (AI) </w:t>
      </w:r>
      <w:r w:rsidRPr="001A67E5">
        <w:rPr>
          <w:highlight w:val="yellow"/>
          <w:u w:val="single"/>
        </w:rPr>
        <w:t xml:space="preserve">presents a </w:t>
      </w:r>
      <w:r w:rsidRPr="001A67E5">
        <w:rPr>
          <w:b/>
          <w:iCs/>
          <w:highlight w:val="yellow"/>
          <w:u w:val="single"/>
          <w:bdr w:val="single" w:sz="8" w:space="0" w:color="auto"/>
        </w:rPr>
        <w:t>perilous</w:t>
      </w:r>
      <w:r w:rsidRPr="001A67E5">
        <w:rPr>
          <w:b/>
          <w:iCs/>
          <w:u w:val="single"/>
          <w:bdr w:val="single" w:sz="8" w:space="0" w:color="auto"/>
        </w:rPr>
        <w:t xml:space="preserve"> regulatory </w:t>
      </w:r>
      <w:r w:rsidRPr="001A67E5">
        <w:rPr>
          <w:b/>
          <w:iCs/>
          <w:highlight w:val="yellow"/>
          <w:u w:val="single"/>
          <w:bdr w:val="single" w:sz="8" w:space="0" w:color="auto"/>
        </w:rPr>
        <w:t>void</w:t>
      </w:r>
      <w:r w:rsidRPr="001A67E5">
        <w:rPr>
          <w:sz w:val="16"/>
        </w:rPr>
        <w:t xml:space="preserve">. </w:t>
      </w:r>
      <w:r w:rsidRPr="001A67E5">
        <w:rPr>
          <w:u w:val="single"/>
        </w:rPr>
        <w:t>This</w:t>
      </w:r>
      <w:r w:rsidRPr="001A67E5">
        <w:rPr>
          <w:sz w:val="16"/>
        </w:rPr>
        <w:t xml:space="preserve"> gap </w:t>
      </w:r>
      <w:r w:rsidRPr="001A67E5">
        <w:rPr>
          <w:u w:val="single"/>
        </w:rPr>
        <w:t xml:space="preserve">leaves a powerful technology category </w:t>
      </w:r>
      <w:r w:rsidRPr="001A67E5">
        <w:rPr>
          <w:b/>
          <w:iCs/>
          <w:u w:val="single"/>
          <w:bdr w:val="single" w:sz="8" w:space="0" w:color="auto"/>
        </w:rPr>
        <w:t>unchecked</w:t>
      </w:r>
      <w:r w:rsidRPr="001A67E5">
        <w:rPr>
          <w:sz w:val="16"/>
        </w:rPr>
        <w:t xml:space="preserve">, </w:t>
      </w:r>
      <w:r w:rsidRPr="001A67E5">
        <w:rPr>
          <w:highlight w:val="yellow"/>
          <w:u w:val="single"/>
        </w:rPr>
        <w:t xml:space="preserve">heightening </w:t>
      </w:r>
      <w:r w:rsidRPr="001A67E5">
        <w:rPr>
          <w:b/>
          <w:iCs/>
          <w:highlight w:val="yellow"/>
          <w:u w:val="single"/>
          <w:bdr w:val="single" w:sz="8" w:space="0" w:color="auto"/>
        </w:rPr>
        <w:t>risks</w:t>
      </w:r>
      <w:r w:rsidRPr="001A67E5">
        <w:rPr>
          <w:highlight w:val="yellow"/>
          <w:u w:val="single"/>
        </w:rPr>
        <w:t xml:space="preserve"> to </w:t>
      </w:r>
      <w:r w:rsidRPr="001A67E5">
        <w:rPr>
          <w:b/>
          <w:iCs/>
          <w:highlight w:val="yellow"/>
          <w:u w:val="single"/>
          <w:bdr w:val="single" w:sz="8" w:space="0" w:color="auto"/>
        </w:rPr>
        <w:t>international</w:t>
      </w:r>
      <w:r w:rsidRPr="001A67E5">
        <w:rPr>
          <w:b/>
          <w:iCs/>
          <w:u w:val="single"/>
          <w:bdr w:val="single" w:sz="8" w:space="0" w:color="auto"/>
        </w:rPr>
        <w:t xml:space="preserve"> peace and </w:t>
      </w:r>
      <w:r w:rsidRPr="001A67E5">
        <w:rPr>
          <w:b/>
          <w:iCs/>
          <w:highlight w:val="yellow"/>
          <w:u w:val="single"/>
          <w:bdr w:val="single" w:sz="8" w:space="0" w:color="auto"/>
        </w:rPr>
        <w:t>security</w:t>
      </w:r>
      <w:r w:rsidRPr="001A67E5">
        <w:rPr>
          <w:sz w:val="16"/>
          <w:highlight w:val="yellow"/>
        </w:rPr>
        <w:t xml:space="preserve">, </w:t>
      </w:r>
      <w:r w:rsidRPr="001A67E5">
        <w:rPr>
          <w:highlight w:val="yellow"/>
          <w:u w:val="single"/>
        </w:rPr>
        <w:t>escalating</w:t>
      </w:r>
      <w:r w:rsidRPr="001A67E5">
        <w:rPr>
          <w:sz w:val="16"/>
        </w:rPr>
        <w:t xml:space="preserve"> </w:t>
      </w:r>
      <w:r w:rsidRPr="001A67E5">
        <w:rPr>
          <w:b/>
          <w:iCs/>
          <w:u w:val="single"/>
          <w:bdr w:val="single" w:sz="8" w:space="0" w:color="auto"/>
        </w:rPr>
        <w:t xml:space="preserve">arms </w:t>
      </w:r>
      <w:r w:rsidRPr="001A67E5">
        <w:rPr>
          <w:b/>
          <w:iCs/>
          <w:highlight w:val="yellow"/>
          <w:u w:val="single"/>
          <w:bdr w:val="single" w:sz="8" w:space="0" w:color="auto"/>
        </w:rPr>
        <w:t>prolif</w:t>
      </w:r>
      <w:r w:rsidRPr="001A67E5">
        <w:rPr>
          <w:b/>
          <w:iCs/>
          <w:u w:val="single"/>
          <w:bdr w:val="single" w:sz="8" w:space="0" w:color="auto"/>
        </w:rPr>
        <w:t>eration</w:t>
      </w:r>
      <w:r w:rsidRPr="001A67E5">
        <w:rPr>
          <w:sz w:val="16"/>
        </w:rPr>
        <w:t xml:space="preserve">, </w:t>
      </w:r>
      <w:r w:rsidRPr="001A67E5">
        <w:rPr>
          <w:u w:val="single"/>
        </w:rPr>
        <w:t>and challenging international law</w:t>
      </w:r>
      <w:r w:rsidRPr="001A67E5">
        <w:rPr>
          <w:sz w:val="16"/>
        </w:rPr>
        <w:t xml:space="preserve">. </w:t>
      </w:r>
      <w:r w:rsidRPr="001A67E5">
        <w:rPr>
          <w:u w:val="single"/>
        </w:rPr>
        <w:t>Governments</w:t>
      </w:r>
      <w:r w:rsidRPr="001A67E5">
        <w:rPr>
          <w:sz w:val="16"/>
        </w:rPr>
        <w:t xml:space="preserve"> worldwide </w:t>
      </w:r>
      <w:r w:rsidRPr="001A67E5">
        <w:rPr>
          <w:u w:val="single"/>
        </w:rPr>
        <w:t>are competing for leadership in emerging and disruptive technologies (EDTs) and grappling with the profound and transformative implications of AI</w:t>
      </w:r>
      <w:r w:rsidRPr="001A67E5">
        <w:rPr>
          <w:sz w:val="16"/>
        </w:rPr>
        <w:t xml:space="preserve">. Meanwhile, corporate </w:t>
      </w:r>
      <w:r w:rsidRPr="001A67E5">
        <w:rPr>
          <w:u w:val="single"/>
        </w:rPr>
        <w:t>tech players have joined a trillion-dollar arms race in generative AI, jockeying for</w:t>
      </w:r>
      <w:r w:rsidRPr="001A67E5">
        <w:rPr>
          <w:sz w:val="16"/>
        </w:rPr>
        <w:t xml:space="preserve"> venture capital </w:t>
      </w:r>
      <w:r w:rsidRPr="001A67E5">
        <w:rPr>
          <w:u w:val="single"/>
        </w:rPr>
        <w:t>investment in foundation models</w:t>
      </w:r>
      <w:r w:rsidRPr="001A67E5">
        <w:rPr>
          <w:sz w:val="16"/>
        </w:rPr>
        <w:t xml:space="preserve">. In the battle for economic supremacy and the competition over ethical standards, </w:t>
      </w:r>
      <w:r w:rsidRPr="001A67E5">
        <w:rPr>
          <w:highlight w:val="yellow"/>
          <w:u w:val="single"/>
        </w:rPr>
        <w:t xml:space="preserve">the global </w:t>
      </w:r>
      <w:r w:rsidRPr="001A67E5">
        <w:rPr>
          <w:b/>
          <w:iCs/>
          <w:highlight w:val="yellow"/>
          <w:u w:val="single"/>
          <w:bdr w:val="single" w:sz="8" w:space="0" w:color="auto"/>
        </w:rPr>
        <w:t>balance of power is precarious</w:t>
      </w:r>
      <w:r w:rsidRPr="001A67E5">
        <w:rPr>
          <w:u w:val="single"/>
        </w:rPr>
        <w:t xml:space="preserve"> and the </w:t>
      </w:r>
      <w:r w:rsidRPr="001A67E5">
        <w:rPr>
          <w:b/>
          <w:iCs/>
          <w:u w:val="single"/>
          <w:bdr w:val="single" w:sz="8" w:space="0" w:color="auto"/>
        </w:rPr>
        <w:t xml:space="preserve">stakes are high. </w:t>
      </w:r>
    </w:p>
    <w:p w14:paraId="24A25CDC" w14:textId="77777777" w:rsidR="002D741B" w:rsidRPr="001A67E5" w:rsidRDefault="002D741B" w:rsidP="002D741B">
      <w:pPr>
        <w:rPr>
          <w:b/>
          <w:iCs/>
          <w:u w:val="single"/>
          <w:bdr w:val="single" w:sz="8" w:space="0" w:color="auto"/>
        </w:rPr>
      </w:pPr>
      <w:r w:rsidRPr="001A67E5">
        <w:rPr>
          <w:highlight w:val="yellow"/>
          <w:u w:val="single"/>
        </w:rPr>
        <w:t xml:space="preserve">The </w:t>
      </w:r>
      <w:r w:rsidRPr="001A67E5">
        <w:rPr>
          <w:b/>
          <w:iCs/>
          <w:highlight w:val="yellow"/>
          <w:u w:val="single"/>
          <w:bdr w:val="single" w:sz="8" w:space="0" w:color="auto"/>
        </w:rPr>
        <w:t>geopolitical landscape</w:t>
      </w:r>
      <w:r w:rsidRPr="001A67E5">
        <w:rPr>
          <w:highlight w:val="yellow"/>
          <w:u w:val="single"/>
        </w:rPr>
        <w:t xml:space="preserve"> is </w:t>
      </w:r>
      <w:r w:rsidRPr="001A67E5">
        <w:rPr>
          <w:b/>
          <w:iCs/>
          <w:highlight w:val="yellow"/>
          <w:u w:val="single"/>
          <w:bdr w:val="single" w:sz="8" w:space="0" w:color="auto"/>
        </w:rPr>
        <w:t>rife with tensions</w:t>
      </w:r>
      <w:r w:rsidRPr="001A67E5">
        <w:rPr>
          <w:sz w:val="16"/>
        </w:rPr>
        <w:t xml:space="preserve">, </w:t>
      </w:r>
      <w:r w:rsidRPr="001A67E5">
        <w:rPr>
          <w:u w:val="single"/>
        </w:rPr>
        <w:t>as states and corporate giants vie for dominance in AI</w:t>
      </w:r>
      <w:r w:rsidRPr="001A67E5">
        <w:rPr>
          <w:sz w:val="16"/>
        </w:rPr>
        <w:t xml:space="preserve">. </w:t>
      </w:r>
      <w:r w:rsidRPr="001A67E5">
        <w:rPr>
          <w:highlight w:val="yellow"/>
          <w:u w:val="single"/>
        </w:rPr>
        <w:t>There is</w:t>
      </w:r>
      <w:r w:rsidRPr="001A67E5">
        <w:rPr>
          <w:sz w:val="16"/>
        </w:rPr>
        <w:t xml:space="preserve"> therefore </w:t>
      </w:r>
      <w:r w:rsidRPr="001A67E5">
        <w:rPr>
          <w:highlight w:val="yellow"/>
          <w:u w:val="single"/>
        </w:rPr>
        <w:t xml:space="preserve">a sense of </w:t>
      </w:r>
      <w:r w:rsidRPr="001A67E5">
        <w:rPr>
          <w:b/>
          <w:iCs/>
          <w:highlight w:val="yellow"/>
          <w:u w:val="single"/>
          <w:bdr w:val="single" w:sz="8" w:space="0" w:color="auto"/>
        </w:rPr>
        <w:t>urgency</w:t>
      </w:r>
      <w:r w:rsidRPr="001A67E5">
        <w:rPr>
          <w:sz w:val="16"/>
        </w:rPr>
        <w:t xml:space="preserve"> among international organizations, scientists, and researchers, prompted by the potential of runaway AI developments, including disruptive applications in the military domain. </w:t>
      </w:r>
      <w:r w:rsidRPr="001A67E5">
        <w:rPr>
          <w:u w:val="single"/>
        </w:rPr>
        <w:t>If indeed</w:t>
      </w:r>
      <w:r w:rsidRPr="001A67E5">
        <w:rPr>
          <w:sz w:val="16"/>
        </w:rPr>
        <w:t xml:space="preserve"> </w:t>
      </w:r>
      <w:r w:rsidRPr="001A67E5">
        <w:rPr>
          <w:b/>
          <w:iCs/>
          <w:highlight w:val="yellow"/>
          <w:u w:val="single"/>
          <w:bdr w:val="single" w:sz="8" w:space="0" w:color="auto"/>
        </w:rPr>
        <w:t>AI poses an</w:t>
      </w:r>
      <w:r w:rsidRPr="001A67E5">
        <w:rPr>
          <w:sz w:val="16"/>
          <w:highlight w:val="yellow"/>
        </w:rPr>
        <w:t xml:space="preserve"> </w:t>
      </w:r>
      <w:r w:rsidRPr="001A67E5">
        <w:rPr>
          <w:b/>
          <w:iCs/>
          <w:sz w:val="24"/>
          <w:szCs w:val="24"/>
          <w:highlight w:val="yellow"/>
          <w:u w:val="single"/>
          <w:bdr w:val="single" w:sz="8" w:space="0" w:color="auto"/>
        </w:rPr>
        <w:t>extinction-level existential threat to</w:t>
      </w:r>
      <w:r w:rsidRPr="001A67E5">
        <w:rPr>
          <w:b/>
          <w:iCs/>
          <w:sz w:val="24"/>
          <w:szCs w:val="24"/>
          <w:u w:val="single"/>
          <w:bdr w:val="single" w:sz="8" w:space="0" w:color="auto"/>
        </w:rPr>
        <w:t xml:space="preserve"> the future of </w:t>
      </w:r>
      <w:r w:rsidRPr="001A67E5">
        <w:rPr>
          <w:b/>
          <w:iCs/>
          <w:sz w:val="24"/>
          <w:szCs w:val="24"/>
          <w:highlight w:val="yellow"/>
          <w:u w:val="single"/>
          <w:bdr w:val="single" w:sz="8" w:space="0" w:color="auto"/>
        </w:rPr>
        <w:t>humankind</w:t>
      </w:r>
      <w:r w:rsidRPr="001A67E5">
        <w:rPr>
          <w:sz w:val="16"/>
          <w:szCs w:val="24"/>
        </w:rPr>
        <w:t xml:space="preserve"> </w:t>
      </w:r>
      <w:r w:rsidRPr="001A67E5">
        <w:rPr>
          <w:sz w:val="16"/>
        </w:rPr>
        <w:t xml:space="preserve">akin to the atomic bomb, as many in the field claim, </w:t>
      </w:r>
      <w:r w:rsidRPr="001A67E5">
        <w:rPr>
          <w:highlight w:val="yellow"/>
          <w:u w:val="single"/>
        </w:rPr>
        <w:t>the absence of a</w:t>
      </w:r>
      <w:r w:rsidRPr="001A67E5">
        <w:rPr>
          <w:sz w:val="16"/>
        </w:rPr>
        <w:t xml:space="preserve"> universally accepted global governance </w:t>
      </w:r>
      <w:r w:rsidRPr="001A67E5">
        <w:rPr>
          <w:b/>
          <w:iCs/>
          <w:highlight w:val="yellow"/>
          <w:u w:val="single"/>
          <w:bdr w:val="single" w:sz="8" w:space="0" w:color="auto"/>
        </w:rPr>
        <w:t>framework</w:t>
      </w:r>
      <w:r w:rsidRPr="001A67E5">
        <w:rPr>
          <w:sz w:val="16"/>
        </w:rPr>
        <w:t xml:space="preserve"> </w:t>
      </w:r>
      <w:r w:rsidRPr="001A67E5">
        <w:rPr>
          <w:u w:val="single"/>
        </w:rPr>
        <w:t>for</w:t>
      </w:r>
      <w:r w:rsidRPr="001A67E5">
        <w:rPr>
          <w:sz w:val="16"/>
        </w:rPr>
        <w:t xml:space="preserve"> </w:t>
      </w:r>
      <w:r w:rsidRPr="001A67E5">
        <w:rPr>
          <w:b/>
          <w:iCs/>
          <w:u w:val="single"/>
          <w:bdr w:val="single" w:sz="8" w:space="0" w:color="auto"/>
        </w:rPr>
        <w:t xml:space="preserve">military AI </w:t>
      </w:r>
      <w:r w:rsidRPr="001A67E5">
        <w:rPr>
          <w:b/>
          <w:iCs/>
          <w:highlight w:val="yellow"/>
          <w:u w:val="single"/>
          <w:bdr w:val="single" w:sz="8" w:space="0" w:color="auto"/>
        </w:rPr>
        <w:t>is a crucial concern</w:t>
      </w:r>
      <w:r w:rsidRPr="001A67E5">
        <w:rPr>
          <w:u w:val="single"/>
        </w:rPr>
        <w:t>.</w:t>
      </w:r>
      <w:r w:rsidRPr="001A67E5">
        <w:rPr>
          <w:sz w:val="16"/>
        </w:rPr>
        <w:t xml:space="preserve"> </w:t>
      </w:r>
      <w:r w:rsidRPr="001A67E5">
        <w:rPr>
          <w:u w:val="single"/>
        </w:rPr>
        <w:t>While this future Oppenheimer moment is worrying, the present risk of mission creep is</w:t>
      </w:r>
      <w:r w:rsidRPr="001A67E5">
        <w:rPr>
          <w:sz w:val="16"/>
        </w:rPr>
        <w:t xml:space="preserve"> more </w:t>
      </w:r>
      <w:r w:rsidRPr="001A67E5">
        <w:rPr>
          <w:u w:val="single"/>
        </w:rPr>
        <w:t xml:space="preserve">troubling because AI systems initially designed for specific civilian tasks can be repurposed to serve </w:t>
      </w:r>
      <w:r w:rsidRPr="001A67E5">
        <w:rPr>
          <w:b/>
          <w:iCs/>
          <w:u w:val="single"/>
          <w:bdr w:val="single" w:sz="8" w:space="0" w:color="auto"/>
        </w:rPr>
        <w:t xml:space="preserve">military objectives. </w:t>
      </w:r>
    </w:p>
    <w:p w14:paraId="03D120EB" w14:textId="77777777" w:rsidR="002D741B" w:rsidRPr="001A67E5" w:rsidRDefault="002D741B" w:rsidP="002D741B">
      <w:pPr>
        <w:rPr>
          <w:sz w:val="16"/>
        </w:rPr>
      </w:pPr>
    </w:p>
    <w:p w14:paraId="08E8854E" w14:textId="77777777" w:rsidR="002D741B" w:rsidRPr="00003523" w:rsidRDefault="002D741B" w:rsidP="002D741B">
      <w:pPr>
        <w:rPr>
          <w:rStyle w:val="Emphasis"/>
        </w:rPr>
      </w:pPr>
    </w:p>
    <w:p w14:paraId="05E65169"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05617" w14:textId="77777777" w:rsidR="002D741B" w:rsidRDefault="002D741B" w:rsidP="00066D2C">
      <w:r>
        <w:separator/>
      </w:r>
    </w:p>
  </w:endnote>
  <w:endnote w:type="continuationSeparator" w:id="0">
    <w:p w14:paraId="3E41866A" w14:textId="77777777" w:rsidR="002D741B" w:rsidRDefault="002D741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2029B" w14:textId="77777777" w:rsidR="002D741B" w:rsidRDefault="002D741B" w:rsidP="00066D2C">
      <w:r>
        <w:separator/>
      </w:r>
    </w:p>
  </w:footnote>
  <w:footnote w:type="continuationSeparator" w:id="0">
    <w:p w14:paraId="05E68412" w14:textId="77777777" w:rsidR="002D741B" w:rsidRDefault="002D741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AA5142"/>
    <w:multiLevelType w:val="hybridMultilevel"/>
    <w:tmpl w:val="2E526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8590586">
    <w:abstractNumId w:val="15"/>
  </w:num>
  <w:num w:numId="46"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44964031376"/>
    <w:docVar w:name="VerbatimVersion" w:val="6.0.0"/>
    <w:docVar w:name="WordVersion" w:val="16.0"/>
  </w:docVars>
  <w:rsids>
    <w:rsidRoot w:val="002D741B"/>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741B"/>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479A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092E2E"/>
  <w15:chartTrackingRefBased/>
  <w15:docId w15:val="{855A080F-99AC-4B47-8AF7-997200E6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741B"/>
    <w:rPr>
      <w:rFonts w:ascii="Calibri" w:hAnsi="Calibri" w:cs="Calibri"/>
    </w:rPr>
  </w:style>
  <w:style w:type="paragraph" w:styleId="Heading1">
    <w:name w:val="heading 1"/>
    <w:aliases w:val="Pocket"/>
    <w:basedOn w:val="Normal"/>
    <w:next w:val="Normal"/>
    <w:link w:val="Heading1Char"/>
    <w:qFormat/>
    <w:rsid w:val="002D74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2D74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D74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2D74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741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741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2D74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741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2D74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741B"/>
    <w:rPr>
      <w:color w:val="auto"/>
      <w:u w:val="none"/>
    </w:rPr>
  </w:style>
  <w:style w:type="character" w:customStyle="1" w:styleId="Heading1Char">
    <w:name w:val="Heading 1 Char"/>
    <w:aliases w:val="Pocket Char"/>
    <w:basedOn w:val="DefaultParagraphFont"/>
    <w:link w:val="Heading1"/>
    <w:rsid w:val="002D741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2D741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2D74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D74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D741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uiPriority w:val="7"/>
    <w:qFormat/>
    <w:rsid w:val="002D741B"/>
    <w:rPr>
      <w:b w:val="0"/>
      <w:sz w:val="22"/>
      <w:u w:val="single"/>
    </w:rPr>
  </w:style>
  <w:style w:type="character" w:styleId="Strong">
    <w:name w:val="Strong"/>
    <w:basedOn w:val="DefaultParagraphFont"/>
    <w:uiPriority w:val="22"/>
    <w:qFormat/>
    <w:rsid w:val="002D741B"/>
    <w:rPr>
      <w:b/>
      <w:bCs/>
    </w:rPr>
  </w:style>
  <w:style w:type="character" w:styleId="BookTitle">
    <w:name w:val="Book Title"/>
    <w:basedOn w:val="DefaultParagraphFont"/>
    <w:uiPriority w:val="33"/>
    <w:qFormat/>
    <w:rsid w:val="002D741B"/>
    <w:rPr>
      <w:b/>
      <w:bCs/>
      <w:i/>
      <w:iCs/>
      <w:spacing w:val="5"/>
    </w:rPr>
  </w:style>
  <w:style w:type="character" w:customStyle="1" w:styleId="Heading5Char">
    <w:name w:val="Heading 5 Char"/>
    <w:basedOn w:val="DefaultParagraphFont"/>
    <w:link w:val="Heading5"/>
    <w:uiPriority w:val="9"/>
    <w:semiHidden/>
    <w:rsid w:val="002D74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741B"/>
  </w:style>
  <w:style w:type="paragraph" w:styleId="Header">
    <w:name w:val="header"/>
    <w:basedOn w:val="Normal"/>
    <w:link w:val="HeaderChar"/>
    <w:uiPriority w:val="99"/>
    <w:semiHidden/>
    <w:rsid w:val="002D741B"/>
    <w:pPr>
      <w:tabs>
        <w:tab w:val="center" w:pos="4680"/>
        <w:tab w:val="right" w:pos="9360"/>
      </w:tabs>
    </w:pPr>
  </w:style>
  <w:style w:type="character" w:customStyle="1" w:styleId="HeaderChar">
    <w:name w:val="Header Char"/>
    <w:basedOn w:val="DefaultParagraphFont"/>
    <w:link w:val="Header"/>
    <w:uiPriority w:val="99"/>
    <w:semiHidden/>
    <w:rsid w:val="002D741B"/>
    <w:rPr>
      <w:rFonts w:ascii="Calibri" w:hAnsi="Calibri" w:cs="Calibri"/>
    </w:rPr>
  </w:style>
  <w:style w:type="paragraph" w:styleId="Footer">
    <w:name w:val="footer"/>
    <w:basedOn w:val="Normal"/>
    <w:link w:val="FooterChar"/>
    <w:uiPriority w:val="99"/>
    <w:semiHidden/>
    <w:rsid w:val="002D741B"/>
    <w:pPr>
      <w:tabs>
        <w:tab w:val="center" w:pos="4680"/>
        <w:tab w:val="right" w:pos="9360"/>
      </w:tabs>
    </w:pPr>
  </w:style>
  <w:style w:type="character" w:customStyle="1" w:styleId="FooterChar">
    <w:name w:val="Footer Char"/>
    <w:basedOn w:val="DefaultParagraphFont"/>
    <w:link w:val="Footer"/>
    <w:uiPriority w:val="99"/>
    <w:semiHidden/>
    <w:rsid w:val="002D741B"/>
    <w:rPr>
      <w:rFonts w:ascii="Calibri" w:hAnsi="Calibri" w:cs="Calibri"/>
    </w:rPr>
  </w:style>
  <w:style w:type="paragraph" w:styleId="BodyText">
    <w:name w:val="Body Text"/>
    <w:basedOn w:val="Normal"/>
    <w:link w:val="BodyTextChar"/>
    <w:uiPriority w:val="99"/>
    <w:semiHidden/>
    <w:unhideWhenUsed/>
    <w:rsid w:val="002D741B"/>
    <w:pPr>
      <w:spacing w:after="120"/>
    </w:pPr>
  </w:style>
  <w:style w:type="character" w:customStyle="1" w:styleId="BodyTextChar">
    <w:name w:val="Body Text Char"/>
    <w:basedOn w:val="DefaultParagraphFont"/>
    <w:link w:val="BodyText"/>
    <w:uiPriority w:val="99"/>
    <w:semiHidden/>
    <w:rsid w:val="002D741B"/>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2D741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Clear Char1,DDI Tag Char1,Tag Title Char1,No Spacing51 Char1,No Spacing11211 Char1,No Spacing6 Char1,No Spacing tnr Char1,No Spacing311 Char"/>
    <w:basedOn w:val="DefaultParagraphFont"/>
    <w:link w:val="NoSpacing"/>
    <w:uiPriority w:val="99"/>
    <w:rsid w:val="002D741B"/>
    <w:rPr>
      <w:rFonts w:ascii="Calibri" w:hAnsi="Calibri" w:cs="Calibri"/>
    </w:rPr>
  </w:style>
  <w:style w:type="character" w:styleId="Hyperlink">
    <w:name w:val="Hyperlink"/>
    <w:aliases w:val="No Spacing Char1,Note Level 2 Char,Small Text Char,Card Format Char,Note Level 21 Char,ClearFormatting Char1,Clear Char,DDI Tag Char,Tag Title Char,No Spacing51 Char,No Spacing11211 Char,No Spacing6 Char,No Spacing tnr Char,Hidden Block Title "/>
    <w:basedOn w:val="DefaultParagraphFont"/>
    <w:link w:val="Heading411"/>
    <w:uiPriority w:val="99"/>
    <w:unhideWhenUsed/>
    <w:rsid w:val="002D741B"/>
    <w:rPr>
      <w:color w:val="0563C1" w:themeColor="hyperlink"/>
      <w:u w:val="single"/>
    </w:rPr>
  </w:style>
  <w:style w:type="character" w:styleId="UnresolvedMention">
    <w:name w:val="Unresolved Mention"/>
    <w:basedOn w:val="DefaultParagraphFont"/>
    <w:uiPriority w:val="99"/>
    <w:semiHidden/>
    <w:unhideWhenUsed/>
    <w:rsid w:val="002D741B"/>
    <w:rPr>
      <w:color w:val="605E5C"/>
      <w:shd w:val="clear" w:color="auto" w:fill="E1DFDD"/>
    </w:rPr>
  </w:style>
  <w:style w:type="paragraph" w:customStyle="1" w:styleId="Analytic">
    <w:name w:val="Analytic"/>
    <w:basedOn w:val="Heading4"/>
    <w:link w:val="AnalyticChar"/>
    <w:uiPriority w:val="5"/>
    <w:qFormat/>
    <w:rsid w:val="002D741B"/>
    <w:rPr>
      <w:color w:val="1F4E79" w:themeColor="accent5" w:themeShade="80"/>
    </w:rPr>
  </w:style>
  <w:style w:type="character" w:customStyle="1" w:styleId="AnalyticChar">
    <w:name w:val="Analytic Char"/>
    <w:basedOn w:val="Heading4Char"/>
    <w:link w:val="Analytic"/>
    <w:uiPriority w:val="5"/>
    <w:rsid w:val="002D741B"/>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D74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741B"/>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2D741B"/>
    <w:rPr>
      <w:rFonts w:asciiTheme="majorHAnsi" w:eastAsiaTheme="majorEastAsia" w:hAnsiTheme="majorHAnsi" w:cstheme="majorBidi"/>
      <w:color w:val="1F3763" w:themeColor="accent1" w:themeShade="7F"/>
    </w:rPr>
  </w:style>
  <w:style w:type="paragraph" w:customStyle="1" w:styleId="Emphasis1">
    <w:name w:val="Emphasis1"/>
    <w:basedOn w:val="Normal"/>
    <w:link w:val="Emphasis"/>
    <w:autoRedefine/>
    <w:uiPriority w:val="8"/>
    <w:qFormat/>
    <w:rsid w:val="002D741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8"/>
    <w:qFormat/>
    <w:rsid w:val="002D741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textbold">
    <w:name w:val="text bold"/>
    <w:basedOn w:val="Normal"/>
    <w:autoRedefine/>
    <w:uiPriority w:val="8"/>
    <w:qFormat/>
    <w:rsid w:val="002D741B"/>
    <w:pPr>
      <w:widowControl w:val="0"/>
      <w:ind w:left="720"/>
      <w:jc w:val="both"/>
    </w:pPr>
    <w:rPr>
      <w:b/>
      <w:iCs/>
      <w:u w:val="single"/>
    </w:rPr>
  </w:style>
  <w:style w:type="paragraph" w:customStyle="1" w:styleId="UnderlinePara">
    <w:name w:val="Underline Para"/>
    <w:basedOn w:val="Normal"/>
    <w:autoRedefine/>
    <w:uiPriority w:val="7"/>
    <w:qFormat/>
    <w:rsid w:val="002D741B"/>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D741B"/>
    <w:pPr>
      <w:spacing w:after="0" w:line="240" w:lineRule="auto"/>
    </w:pPr>
    <w:rPr>
      <w:u w:val="single"/>
    </w:rPr>
  </w:style>
  <w:style w:type="paragraph" w:customStyle="1" w:styleId="analyticreal">
    <w:name w:val="analytic real"/>
    <w:basedOn w:val="Heading4"/>
    <w:link w:val="analyticrealChar"/>
    <w:autoRedefine/>
    <w:uiPriority w:val="4"/>
    <w:qFormat/>
    <w:rsid w:val="002D741B"/>
    <w:rPr>
      <w:color w:val="1F4E79" w:themeColor="accent5" w:themeShade="80"/>
    </w:rPr>
  </w:style>
  <w:style w:type="character" w:customStyle="1" w:styleId="analyticrealChar">
    <w:name w:val="analytic real Char"/>
    <w:basedOn w:val="DefaultParagraphFont"/>
    <w:link w:val="analyticreal"/>
    <w:uiPriority w:val="4"/>
    <w:rsid w:val="002D741B"/>
    <w:rPr>
      <w:rFonts w:ascii="Calibri" w:eastAsiaTheme="majorEastAsia" w:hAnsi="Calibri" w:cstheme="majorBidi"/>
      <w:b/>
      <w:iCs/>
      <w:color w:val="1F4E79" w:themeColor="accent5" w:themeShade="80"/>
      <w:sz w:val="26"/>
    </w:rPr>
  </w:style>
  <w:style w:type="paragraph" w:styleId="ListParagraph">
    <w:name w:val="List Paragraph"/>
    <w:aliases w:val="6 font,List Paragraph1,List Paragraph2,Colorful List - Accent 11"/>
    <w:basedOn w:val="Normal"/>
    <w:uiPriority w:val="34"/>
    <w:unhideWhenUsed/>
    <w:qFormat/>
    <w:rsid w:val="002D741B"/>
    <w:pPr>
      <w:ind w:left="720"/>
      <w:contextualSpacing/>
    </w:pPr>
  </w:style>
  <w:style w:type="paragraph" w:customStyle="1" w:styleId="Analytics">
    <w:name w:val="Analytics"/>
    <w:basedOn w:val="Heading4"/>
    <w:link w:val="AnalyticsChar"/>
    <w:autoRedefine/>
    <w:uiPriority w:val="4"/>
    <w:qFormat/>
    <w:rsid w:val="002D741B"/>
  </w:style>
  <w:style w:type="character" w:customStyle="1" w:styleId="AnalyticsChar">
    <w:name w:val="Analytics Char"/>
    <w:basedOn w:val="DefaultParagraphFont"/>
    <w:link w:val="Analytics"/>
    <w:uiPriority w:val="4"/>
    <w:rsid w:val="002D741B"/>
    <w:rPr>
      <w:rFonts w:ascii="Calibri" w:eastAsiaTheme="majorEastAsia" w:hAnsi="Calibri" w:cstheme="majorBidi"/>
      <w:b/>
      <w:iCs/>
      <w:sz w:val="26"/>
    </w:rPr>
  </w:style>
  <w:style w:type="paragraph" w:customStyle="1" w:styleId="JordanAnalytics">
    <w:name w:val="Jordan Analytics"/>
    <w:basedOn w:val="Heading4"/>
    <w:link w:val="JordanAnalyticsChar"/>
    <w:autoRedefine/>
    <w:uiPriority w:val="4"/>
    <w:qFormat/>
    <w:rsid w:val="002D741B"/>
  </w:style>
  <w:style w:type="character" w:customStyle="1" w:styleId="JordanAnalyticsChar">
    <w:name w:val="Jordan Analytics Char"/>
    <w:basedOn w:val="DefaultParagraphFont"/>
    <w:link w:val="JordanAnalytics"/>
    <w:uiPriority w:val="4"/>
    <w:rsid w:val="002D741B"/>
    <w:rPr>
      <w:rFonts w:ascii="Calibri" w:eastAsiaTheme="majorEastAsia" w:hAnsi="Calibri" w:cstheme="majorBidi"/>
      <w:b/>
      <w:iCs/>
      <w:sz w:val="26"/>
    </w:rPr>
  </w:style>
  <w:style w:type="character" w:customStyle="1" w:styleId="Style11pt">
    <w:name w:val="Style 11 pt"/>
    <w:basedOn w:val="DefaultParagraphFont"/>
    <w:rsid w:val="002D741B"/>
    <w:rPr>
      <w:sz w:val="20"/>
    </w:rPr>
  </w:style>
  <w:style w:type="character" w:customStyle="1" w:styleId="Style11ptUnderline">
    <w:name w:val="Style 11 pt Underline"/>
    <w:basedOn w:val="DefaultParagraphFont"/>
    <w:rsid w:val="002D741B"/>
    <w:rPr>
      <w:sz w:val="20"/>
      <w:u w:val="single"/>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6"/>
    <w:qFormat/>
    <w:rsid w:val="002D741B"/>
    <w:rPr>
      <w:u w:val="single"/>
    </w:rPr>
  </w:style>
  <w:style w:type="character" w:customStyle="1" w:styleId="StyleStyleUnderline311pt">
    <w:name w:val="Style Style Underline3 + 11 pt"/>
    <w:basedOn w:val="DefaultParagraphFont"/>
    <w:rsid w:val="002D741B"/>
    <w:rPr>
      <w:sz w:val="20"/>
      <w:u w:val="single"/>
    </w:rPr>
  </w:style>
  <w:style w:type="character" w:customStyle="1" w:styleId="StyleStyleUnderline411pt">
    <w:name w:val="Style Style Underline4 + 11 pt"/>
    <w:basedOn w:val="DefaultParagraphFont"/>
    <w:rsid w:val="002D741B"/>
    <w:rPr>
      <w:sz w:val="20"/>
      <w:u w:val="single"/>
    </w:rPr>
  </w:style>
  <w:style w:type="character" w:customStyle="1" w:styleId="StyleUnderline3">
    <w:name w:val="Style Underline3"/>
    <w:basedOn w:val="DefaultParagraphFont"/>
    <w:rsid w:val="002D741B"/>
    <w:rPr>
      <w:u w:val="single"/>
    </w:rPr>
  </w:style>
  <w:style w:type="character" w:customStyle="1" w:styleId="citation">
    <w:name w:val="citation"/>
    <w:basedOn w:val="DefaultParagraphFont"/>
    <w:rsid w:val="002D741B"/>
  </w:style>
  <w:style w:type="paragraph" w:customStyle="1" w:styleId="Cards">
    <w:name w:val="Cards"/>
    <w:next w:val="Normal"/>
    <w:link w:val="CardsChar"/>
    <w:qFormat/>
    <w:rsid w:val="002D741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D741B"/>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2D741B"/>
    <w:rPr>
      <w:color w:val="808080"/>
    </w:rPr>
  </w:style>
  <w:style w:type="paragraph" w:customStyle="1" w:styleId="BoldUnderline">
    <w:name w:val="BoldUnderline"/>
    <w:basedOn w:val="Normal"/>
    <w:link w:val="BoldUnderlineChar"/>
    <w:rsid w:val="002D741B"/>
    <w:rPr>
      <w:rFonts w:eastAsia="Times New Roman"/>
      <w:b/>
      <w:szCs w:val="24"/>
      <w:u w:val="single"/>
    </w:rPr>
  </w:style>
  <w:style w:type="character" w:customStyle="1" w:styleId="BoldUnderlineChar">
    <w:name w:val="BoldUnderline Char"/>
    <w:basedOn w:val="DefaultParagraphFont"/>
    <w:link w:val="BoldUnderline"/>
    <w:rsid w:val="002D741B"/>
    <w:rPr>
      <w:rFonts w:ascii="Calibri" w:eastAsia="Times New Roman" w:hAnsi="Calibri" w:cs="Calibri"/>
      <w:b/>
      <w:szCs w:val="24"/>
      <w:u w:val="single"/>
    </w:rPr>
  </w:style>
  <w:style w:type="character" w:customStyle="1" w:styleId="underline">
    <w:name w:val="underline"/>
    <w:basedOn w:val="DefaultParagraphFont"/>
    <w:qFormat/>
    <w:rsid w:val="002D741B"/>
    <w:rPr>
      <w:u w:val="single"/>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2D741B"/>
    <w:rPr>
      <w:bCs/>
      <w:sz w:val="20"/>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2D741B"/>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rsid w:val="002D741B"/>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unhideWhenUsed/>
    <w:rsid w:val="002D741B"/>
    <w:pPr>
      <w:jc w:val="both"/>
    </w:pPr>
    <w:rPr>
      <w:szCs w:val="20"/>
    </w:rPr>
  </w:style>
  <w:style w:type="character" w:customStyle="1" w:styleId="FootnoteTextChar">
    <w:name w:val="Footnote Text Char"/>
    <w:basedOn w:val="DefaultParagraphFont"/>
    <w:link w:val="FootnoteText"/>
    <w:uiPriority w:val="99"/>
    <w:rsid w:val="002D741B"/>
    <w:rPr>
      <w:rFonts w:ascii="Calibri" w:hAnsi="Calibri" w:cs="Calibri"/>
      <w:szCs w:val="20"/>
    </w:rPr>
  </w:style>
  <w:style w:type="character" w:styleId="FootnoteReference">
    <w:name w:val="footnote reference"/>
    <w:uiPriority w:val="99"/>
    <w:unhideWhenUsed/>
    <w:rsid w:val="002D741B"/>
    <w:rPr>
      <w:vertAlign w:val="superscript"/>
    </w:rPr>
  </w:style>
  <w:style w:type="paragraph" w:customStyle="1" w:styleId="Heading411">
    <w:name w:val="Heading 411"/>
    <w:basedOn w:val="Heading1"/>
    <w:next w:val="NoSpacing"/>
    <w:link w:val="Hyperlink"/>
    <w:autoRedefine/>
    <w:uiPriority w:val="99"/>
    <w:rsid w:val="002D74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2D74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
    <w:name w:val="Style1 Char"/>
    <w:uiPriority w:val="4"/>
    <w:rsid w:val="002D741B"/>
    <w:rPr>
      <w:rFonts w:ascii="Times New Roman" w:eastAsia="SimSun" w:hAnsi="Times New Roman" w:cs="Times New Roman"/>
      <w:sz w:val="20"/>
      <w:szCs w:val="24"/>
      <w:u w:val="single"/>
      <w:lang w:eastAsia="zh-CN"/>
    </w:rPr>
  </w:style>
  <w:style w:type="character" w:customStyle="1" w:styleId="Boxes">
    <w:name w:val="Boxes"/>
    <w:basedOn w:val="Emphasis"/>
    <w:rsid w:val="002D741B"/>
    <w:rPr>
      <w:rFonts w:asciiTheme="minorHAnsi" w:hAnsiTheme="minorHAnsi" w:cs="Calibri"/>
      <w:b/>
      <w:i w:val="0"/>
      <w:iCs/>
      <w:sz w:val="22"/>
      <w:u w:val="single"/>
      <w:bdr w:val="single" w:sz="8" w:space="0" w:color="auto"/>
    </w:rPr>
  </w:style>
  <w:style w:type="character" w:customStyle="1" w:styleId="AAAUNDERLINEKEYBOARD">
    <w:name w:val="AAA UNDERLINE KEYBOARD"/>
    <w:basedOn w:val="DefaultParagraphFont"/>
    <w:uiPriority w:val="6"/>
    <w:rsid w:val="002D741B"/>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92253</Words>
  <Characters>525845</Characters>
  <Application>Microsoft Office Word</Application>
  <DocSecurity>0</DocSecurity>
  <Lines>4382</Lines>
  <Paragraphs>1233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2025-11-15T21:53:00Z</dcterms:created>
  <dcterms:modified xsi:type="dcterms:W3CDTF">2025-11-15T21:55:00Z</dcterms:modified>
</cp:coreProperties>
</file>