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12DC4" w14:textId="77777777" w:rsidR="00CF361F" w:rsidRDefault="00CF361F" w:rsidP="00CF361F">
      <w:pPr>
        <w:pStyle w:val="Heading1"/>
      </w:pPr>
      <w:r>
        <w:t>1NC---ADA---R1</w:t>
      </w:r>
    </w:p>
    <w:p w14:paraId="68359AA8" w14:textId="77777777" w:rsidR="00CF361F" w:rsidRDefault="00CF361F" w:rsidP="00CF361F">
      <w:pPr>
        <w:pStyle w:val="Heading3"/>
      </w:pPr>
      <w:r>
        <w:t>1NC</w:t>
      </w:r>
    </w:p>
    <w:p w14:paraId="6B7B12CB" w14:textId="77777777" w:rsidR="00CF361F" w:rsidRDefault="00CF361F" w:rsidP="00CF361F">
      <w:r>
        <w:t>Topicality-Subsets</w:t>
      </w:r>
    </w:p>
    <w:p w14:paraId="6B8CE7EF" w14:textId="77777777" w:rsidR="00CF361F" w:rsidRDefault="00CF361F" w:rsidP="00CF361F">
      <w:pPr>
        <w:pStyle w:val="Heading4"/>
      </w:pPr>
      <w:r w:rsidRPr="005D3E09">
        <w:rPr>
          <w:u w:val="single"/>
        </w:rPr>
        <w:t>Interps</w:t>
      </w:r>
      <w:r>
        <w:t>:</w:t>
      </w:r>
    </w:p>
    <w:p w14:paraId="17AAB523" w14:textId="77777777" w:rsidR="00CF361F" w:rsidRPr="006B1DA5" w:rsidRDefault="00CF361F" w:rsidP="00CF361F">
      <w:pPr>
        <w:pStyle w:val="Heading4"/>
      </w:pPr>
      <w:r>
        <w:t xml:space="preserve">‘Collective bargaining rights’ </w:t>
      </w:r>
      <w:r w:rsidRPr="006B1DA5">
        <w:rPr>
          <w:u w:val="single"/>
        </w:rPr>
        <w:t>precludes</w:t>
      </w:r>
      <w:r>
        <w:t xml:space="preserve"> subsets.</w:t>
      </w:r>
    </w:p>
    <w:p w14:paraId="0AF3B631" w14:textId="77777777" w:rsidR="00CF361F" w:rsidRPr="003F6C45" w:rsidRDefault="00CF361F" w:rsidP="00CF361F">
      <w:r>
        <w:t xml:space="preserve">Kimberly J. </w:t>
      </w:r>
      <w:r w:rsidRPr="003F6C45">
        <w:rPr>
          <w:rStyle w:val="Style13ptBold"/>
        </w:rPr>
        <w:t>Mueller 22</w:t>
      </w:r>
      <w:r>
        <w:t>, JD, Chief United States District Judge, United States District Court for the Eastern District of California, Amalgamated Transit Union v. United States DOL, US District Court for the Eastern District of California, No. 2:20-cv-00953-KJM-DB, 12/28/2022, Nexis Uni.</w:t>
      </w:r>
    </w:p>
    <w:p w14:paraId="42A12B4D" w14:textId="77777777" w:rsidR="00CF361F" w:rsidRPr="00131A44" w:rsidRDefault="00CF361F" w:rsidP="00CF361F">
      <w:pPr>
        <w:rPr>
          <w:sz w:val="16"/>
        </w:rPr>
      </w:pPr>
      <w:r w:rsidRPr="00131A44">
        <w:rPr>
          <w:sz w:val="16"/>
        </w:rPr>
        <w:t xml:space="preserve">A. </w:t>
      </w:r>
      <w:r w:rsidRPr="00131A44">
        <w:rPr>
          <w:rStyle w:val="Emphasis"/>
        </w:rPr>
        <w:t>Plural "Rights"</w:t>
      </w:r>
    </w:p>
    <w:p w14:paraId="3C06F6F9" w14:textId="77777777" w:rsidR="00CF361F" w:rsidRPr="00131A44" w:rsidRDefault="00CF361F" w:rsidP="00CF361F">
      <w:pPr>
        <w:rPr>
          <w:sz w:val="16"/>
        </w:rPr>
      </w:pPr>
      <w:r w:rsidRPr="00131A44">
        <w:rPr>
          <w:rStyle w:val="StyleUnderline"/>
        </w:rPr>
        <w:t>The</w:t>
      </w:r>
      <w:r w:rsidRPr="00131A44">
        <w:rPr>
          <w:sz w:val="16"/>
        </w:rPr>
        <w:t xml:space="preserve"> </w:t>
      </w:r>
      <w:r w:rsidRPr="00131A44">
        <w:rPr>
          <w:rStyle w:val="Emphasis"/>
        </w:rPr>
        <w:t>ATU</w:t>
      </w:r>
      <w:r w:rsidRPr="00131A44">
        <w:rPr>
          <w:sz w:val="16"/>
        </w:rPr>
        <w:t xml:space="preserve"> </w:t>
      </w:r>
      <w:r w:rsidRPr="005B464D">
        <w:rPr>
          <w:rStyle w:val="StyleUnderline"/>
          <w:highlight w:val="yellow"/>
        </w:rPr>
        <w:t>argues</w:t>
      </w:r>
      <w:r w:rsidRPr="00131A44">
        <w:rPr>
          <w:sz w:val="16"/>
        </w:rPr>
        <w:t xml:space="preserve"> first </w:t>
      </w:r>
      <w:r w:rsidRPr="00131A44">
        <w:rPr>
          <w:rStyle w:val="StyleUnderline"/>
        </w:rPr>
        <w:t>that the phrase</w:t>
      </w:r>
      <w:r w:rsidRPr="00131A44">
        <w:rPr>
          <w:sz w:val="16"/>
        </w:rPr>
        <w:t xml:space="preserve"> </w:t>
      </w:r>
      <w:r w:rsidRPr="005B464D">
        <w:rPr>
          <w:rStyle w:val="Emphasis"/>
          <w:highlight w:val="yellow"/>
        </w:rPr>
        <w:t>"collective bargaining rights"</w:t>
      </w:r>
      <w:r w:rsidRPr="00131A44">
        <w:rPr>
          <w:sz w:val="16"/>
        </w:rPr>
        <w:t xml:space="preserve"> in section 13(c)(2) </w:t>
      </w:r>
      <w:r w:rsidRPr="00131A44">
        <w:rPr>
          <w:rStyle w:val="StyleUnderline"/>
        </w:rPr>
        <w:t>shows Congress</w:t>
      </w:r>
      <w:r w:rsidRPr="00131A44">
        <w:rPr>
          <w:sz w:val="16"/>
        </w:rPr>
        <w:t xml:space="preserve"> unambiguously </w:t>
      </w:r>
      <w:r w:rsidRPr="005B464D">
        <w:rPr>
          <w:rStyle w:val="Emphasis"/>
          <w:highlight w:val="yellow"/>
        </w:rPr>
        <w:t>enshrined</w:t>
      </w:r>
      <w:r w:rsidRPr="00131A44">
        <w:rPr>
          <w:sz w:val="16"/>
        </w:rPr>
        <w:t xml:space="preserve"> </w:t>
      </w:r>
      <w:r w:rsidRPr="00131A44">
        <w:rPr>
          <w:rStyle w:val="StyleUnderline"/>
        </w:rPr>
        <w:t>a</w:t>
      </w:r>
      <w:r w:rsidRPr="00131A44">
        <w:rPr>
          <w:sz w:val="16"/>
        </w:rPr>
        <w:t xml:space="preserve"> </w:t>
      </w:r>
      <w:r w:rsidRPr="005B464D">
        <w:rPr>
          <w:rStyle w:val="Emphasis"/>
          <w:highlight w:val="yellow"/>
        </w:rPr>
        <w:t>separate c</w:t>
      </w:r>
      <w:r w:rsidRPr="00131A44">
        <w:rPr>
          <w:sz w:val="16"/>
        </w:rPr>
        <w:t xml:space="preserve">ollective </w:t>
      </w:r>
      <w:r w:rsidRPr="005B464D">
        <w:rPr>
          <w:rStyle w:val="Emphasis"/>
          <w:highlight w:val="yellow"/>
        </w:rPr>
        <w:t>b</w:t>
      </w:r>
      <w:r w:rsidRPr="00131A44">
        <w:rPr>
          <w:sz w:val="16"/>
        </w:rPr>
        <w:t xml:space="preserve">argaining </w:t>
      </w:r>
      <w:r w:rsidRPr="005B464D">
        <w:rPr>
          <w:rStyle w:val="Emphasis"/>
          <w:highlight w:val="yellow"/>
        </w:rPr>
        <w:t>r</w:t>
      </w:r>
      <w:r w:rsidRPr="00131A44">
        <w:rPr>
          <w:sz w:val="16"/>
        </w:rPr>
        <w:t xml:space="preserve">ight </w:t>
      </w:r>
      <w:r w:rsidRPr="005B464D">
        <w:rPr>
          <w:rStyle w:val="StyleUnderline"/>
          <w:highlight w:val="yellow"/>
        </w:rPr>
        <w:t>for each</w:t>
      </w:r>
      <w:r w:rsidRPr="007B77C9">
        <w:rPr>
          <w:rStyle w:val="StyleUnderline"/>
        </w:rPr>
        <w:t xml:space="preserve"> term and condition</w:t>
      </w:r>
      <w:r w:rsidRPr="00131A44">
        <w:rPr>
          <w:rStyle w:val="StyleUnderline"/>
        </w:rPr>
        <w:t xml:space="preserve"> of </w:t>
      </w:r>
      <w:r w:rsidRPr="005B464D">
        <w:rPr>
          <w:rStyle w:val="StyleUnderline"/>
          <w:highlight w:val="yellow"/>
        </w:rPr>
        <w:t>employment</w:t>
      </w:r>
      <w:r w:rsidRPr="00131A44">
        <w:rPr>
          <w:sz w:val="16"/>
        </w:rPr>
        <w:t xml:space="preserve">. See, e.g., Prev. ATU Mem. Summ. J. at 6, 9-12, ECF No. 33-1. In other words, the ATU </w:t>
      </w:r>
      <w:r w:rsidRPr="00131A44">
        <w:rPr>
          <w:rStyle w:val="StyleUnderline"/>
        </w:rPr>
        <w:t>argues there is a collective bargaining</w:t>
      </w:r>
      <w:r w:rsidRPr="00131A44">
        <w:rPr>
          <w:sz w:val="16"/>
        </w:rPr>
        <w:t xml:space="preserve"> [**83] </w:t>
      </w:r>
      <w:r w:rsidRPr="00131A44">
        <w:rPr>
          <w:rStyle w:val="StyleUnderline"/>
        </w:rPr>
        <w:t>right related to</w:t>
      </w:r>
      <w:r w:rsidRPr="00131A44">
        <w:rPr>
          <w:sz w:val="16"/>
        </w:rPr>
        <w:t xml:space="preserve"> </w:t>
      </w:r>
      <w:r w:rsidRPr="007B77C9">
        <w:rPr>
          <w:rStyle w:val="Emphasis"/>
        </w:rPr>
        <w:t>pensions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wages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hours</w:t>
      </w:r>
      <w:r w:rsidRPr="007B77C9">
        <w:rPr>
          <w:sz w:val="16"/>
        </w:rPr>
        <w:t xml:space="preserve">, </w:t>
      </w:r>
      <w:r w:rsidRPr="007B77C9">
        <w:rPr>
          <w:rStyle w:val="StyleUnderline"/>
        </w:rPr>
        <w:t>and so on</w:t>
      </w:r>
      <w:r w:rsidRPr="00131A44">
        <w:rPr>
          <w:sz w:val="16"/>
        </w:rPr>
        <w:t xml:space="preserve">. That </w:t>
      </w:r>
      <w:r w:rsidRPr="00131A44">
        <w:rPr>
          <w:rStyle w:val="StyleUnderline"/>
        </w:rPr>
        <w:t>reading</w:t>
      </w:r>
      <w:r w:rsidRPr="00131A44">
        <w:rPr>
          <w:sz w:val="16"/>
        </w:rPr>
        <w:t xml:space="preserve"> </w:t>
      </w:r>
      <w:r w:rsidRPr="005B464D">
        <w:rPr>
          <w:rStyle w:val="Emphasis"/>
          <w:highlight w:val="yellow"/>
        </w:rPr>
        <w:t>does not appear</w:t>
      </w:r>
      <w:r w:rsidRPr="00131A44">
        <w:rPr>
          <w:sz w:val="16"/>
        </w:rPr>
        <w:t xml:space="preserve"> </w:t>
      </w:r>
      <w:r w:rsidRPr="00131A44">
        <w:rPr>
          <w:rStyle w:val="StyleUnderline"/>
        </w:rPr>
        <w:t xml:space="preserve">to be </w:t>
      </w:r>
      <w:r w:rsidRPr="005B464D">
        <w:rPr>
          <w:rStyle w:val="StyleUnderline"/>
          <w:highlight w:val="yellow"/>
        </w:rPr>
        <w:t>what Congress intended</w:t>
      </w:r>
      <w:r w:rsidRPr="00131A44">
        <w:rPr>
          <w:sz w:val="16"/>
        </w:rPr>
        <w:t>.</w:t>
      </w:r>
    </w:p>
    <w:p w14:paraId="723D8BAA" w14:textId="77777777" w:rsidR="00CF361F" w:rsidRPr="00131A44" w:rsidRDefault="00CF361F" w:rsidP="00CF361F">
      <w:pPr>
        <w:rPr>
          <w:sz w:val="16"/>
        </w:rPr>
      </w:pPr>
      <w:r w:rsidRPr="00131A44">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131A44">
        <w:rPr>
          <w:rStyle w:val="StyleUnderline"/>
        </w:rPr>
        <w:t xml:space="preserve">the </w:t>
      </w:r>
      <w:r w:rsidRPr="005B464D">
        <w:rPr>
          <w:rStyle w:val="StyleUnderline"/>
          <w:highlight w:val="yellow"/>
        </w:rPr>
        <w:t>plural "rights"</w:t>
      </w:r>
      <w:r w:rsidRPr="00131A44">
        <w:rPr>
          <w:sz w:val="16"/>
        </w:rPr>
        <w:t xml:space="preserve"> to </w:t>
      </w:r>
      <w:r w:rsidRPr="005B464D">
        <w:rPr>
          <w:rStyle w:val="StyleUnderline"/>
          <w:highlight w:val="yellow"/>
        </w:rPr>
        <w:t>refer to</w:t>
      </w:r>
      <w:r w:rsidRPr="00131A44">
        <w:rPr>
          <w:rStyle w:val="StyleUnderline"/>
        </w:rPr>
        <w:t xml:space="preserve"> the</w:t>
      </w:r>
      <w:r w:rsidRPr="00131A44">
        <w:rPr>
          <w:sz w:val="16"/>
        </w:rPr>
        <w:t xml:space="preserve"> </w:t>
      </w:r>
      <w:r w:rsidRPr="005B464D">
        <w:rPr>
          <w:rStyle w:val="Emphasis"/>
          <w:highlight w:val="yellow"/>
        </w:rPr>
        <w:t>many</w:t>
      </w:r>
      <w:r w:rsidRPr="007B77C9">
        <w:rPr>
          <w:rStyle w:val="Emphasis"/>
        </w:rPr>
        <w:t xml:space="preserve"> actions</w:t>
      </w:r>
      <w:r w:rsidRPr="007B77C9">
        <w:rPr>
          <w:sz w:val="16"/>
        </w:rPr>
        <w:t xml:space="preserve"> </w:t>
      </w:r>
      <w:r w:rsidRPr="005B464D">
        <w:rPr>
          <w:rStyle w:val="StyleUnderline"/>
          <w:highlight w:val="yellow"/>
        </w:rPr>
        <w:t>employees</w:t>
      </w:r>
      <w:r w:rsidRPr="00131A44">
        <w:rPr>
          <w:rStyle w:val="StyleUnderline"/>
        </w:rPr>
        <w:t xml:space="preserve"> can </w:t>
      </w:r>
      <w:r w:rsidRPr="007B77C9">
        <w:rPr>
          <w:rStyle w:val="StyleUnderline"/>
        </w:rPr>
        <w:t>undertake</w:t>
      </w:r>
      <w:r w:rsidRPr="00131A44">
        <w:rPr>
          <w:rStyle w:val="StyleUnderline"/>
        </w:rPr>
        <w:t xml:space="preserve"> to assert and protect</w:t>
      </w:r>
      <w:r w:rsidRPr="00131A44">
        <w:rPr>
          <w:sz w:val="16"/>
        </w:rPr>
        <w:t xml:space="preserve"> their </w:t>
      </w:r>
      <w:r w:rsidRPr="00131A44">
        <w:rPr>
          <w:rStyle w:val="StyleUnderline"/>
        </w:rPr>
        <w:t>interests</w:t>
      </w:r>
      <w:r w:rsidRPr="00131A44">
        <w:rPr>
          <w:sz w:val="16"/>
        </w:rPr>
        <w:t xml:space="preserve">. It might have been </w:t>
      </w:r>
      <w:r w:rsidRPr="00131A44">
        <w:rPr>
          <w:rStyle w:val="StyleUnderline"/>
        </w:rPr>
        <w:t>referring to the rights to an</w:t>
      </w:r>
      <w:r w:rsidRPr="00131A44">
        <w:rPr>
          <w:sz w:val="16"/>
        </w:rPr>
        <w:t xml:space="preserve"> </w:t>
      </w:r>
      <w:r w:rsidRPr="00131A44">
        <w:rPr>
          <w:rStyle w:val="Emphasis"/>
        </w:rPr>
        <w:t xml:space="preserve">employer's </w:t>
      </w:r>
      <w:r w:rsidRPr="007B77C9">
        <w:rPr>
          <w:rStyle w:val="Emphasis"/>
        </w:rPr>
        <w:t>recognition</w:t>
      </w:r>
      <w:r w:rsidRPr="007B77C9">
        <w:rPr>
          <w:sz w:val="16"/>
        </w:rPr>
        <w:t xml:space="preserve">, </w:t>
      </w:r>
      <w:r w:rsidRPr="007B77C9">
        <w:rPr>
          <w:rStyle w:val="StyleUnderline"/>
        </w:rPr>
        <w:t>to</w:t>
      </w:r>
      <w:r w:rsidRPr="007B77C9">
        <w:rPr>
          <w:sz w:val="16"/>
        </w:rPr>
        <w:t xml:space="preserve"> </w:t>
      </w:r>
      <w:r w:rsidRPr="007B77C9">
        <w:rPr>
          <w:rStyle w:val="Emphasis"/>
        </w:rPr>
        <w:t>collective negotiation</w:t>
      </w:r>
      <w:r w:rsidRPr="007B77C9">
        <w:rPr>
          <w:sz w:val="16"/>
        </w:rPr>
        <w:t xml:space="preserve">, </w:t>
      </w:r>
      <w:r w:rsidRPr="007B77C9">
        <w:rPr>
          <w:rStyle w:val="StyleUnderline"/>
        </w:rPr>
        <w:t>to</w:t>
      </w:r>
      <w:r w:rsidRPr="007B77C9">
        <w:rPr>
          <w:sz w:val="16"/>
        </w:rPr>
        <w:t xml:space="preserve"> </w:t>
      </w:r>
      <w:r w:rsidRPr="007B77C9">
        <w:rPr>
          <w:rStyle w:val="Emphasis"/>
        </w:rPr>
        <w:t>advocate</w:t>
      </w:r>
      <w:r w:rsidRPr="007B77C9">
        <w:rPr>
          <w:sz w:val="16"/>
        </w:rPr>
        <w:t xml:space="preserve"> </w:t>
      </w:r>
      <w:r w:rsidRPr="007B77C9">
        <w:rPr>
          <w:rStyle w:val="StyleUnderline"/>
        </w:rPr>
        <w:t>and to</w:t>
      </w:r>
      <w:r w:rsidRPr="007B77C9">
        <w:rPr>
          <w:sz w:val="16"/>
        </w:rPr>
        <w:t xml:space="preserve"> </w:t>
      </w:r>
      <w:r w:rsidRPr="007B77C9">
        <w:rPr>
          <w:rStyle w:val="Emphasis"/>
        </w:rPr>
        <w:t>seek</w:t>
      </w:r>
      <w:r w:rsidRPr="00131A44">
        <w:rPr>
          <w:sz w:val="16"/>
        </w:rPr>
        <w:t xml:space="preserve"> </w:t>
      </w:r>
      <w:r w:rsidRPr="00131A44">
        <w:rPr>
          <w:rStyle w:val="StyleUnderline"/>
        </w:rPr>
        <w:t>new members, among other things</w:t>
      </w:r>
      <w:r w:rsidRPr="00131A44">
        <w:rPr>
          <w:sz w:val="16"/>
        </w:rPr>
        <w:t>.</w:t>
      </w:r>
    </w:p>
    <w:p w14:paraId="3E23F776" w14:textId="77777777" w:rsidR="00CF361F" w:rsidRPr="00131A44" w:rsidRDefault="00CF361F" w:rsidP="00CF361F">
      <w:pPr>
        <w:rPr>
          <w:sz w:val="16"/>
        </w:rPr>
      </w:pPr>
      <w:r w:rsidRPr="00131A44">
        <w:rPr>
          <w:sz w:val="16"/>
        </w:rPr>
        <w:t xml:space="preserve">The ATU's interpretation suffers from a second basic flaw. Under its interpretation, </w:t>
      </w:r>
      <w:r w:rsidRPr="00131A44">
        <w:rPr>
          <w:rStyle w:val="Emphasis"/>
        </w:rPr>
        <w:t>"rights"</w:t>
      </w:r>
      <w:r w:rsidRPr="00131A44">
        <w:rPr>
          <w:sz w:val="16"/>
        </w:rPr>
        <w:t xml:space="preserve"> </w:t>
      </w:r>
      <w:r w:rsidRPr="00131A44">
        <w:rPr>
          <w:rStyle w:val="StyleUnderline"/>
        </w:rPr>
        <w:t xml:space="preserve">can be </w:t>
      </w:r>
      <w:r w:rsidRPr="005B464D">
        <w:rPr>
          <w:rStyle w:val="StyleUnderline"/>
          <w:highlight w:val="yellow"/>
        </w:rPr>
        <w:t>defined with</w:t>
      </w:r>
      <w:r w:rsidRPr="005B464D">
        <w:rPr>
          <w:sz w:val="16"/>
          <w:highlight w:val="yellow"/>
        </w:rPr>
        <w:t xml:space="preserve"> </w:t>
      </w:r>
      <w:r w:rsidRPr="005B464D">
        <w:rPr>
          <w:rStyle w:val="Emphasis"/>
          <w:highlight w:val="yellow"/>
        </w:rPr>
        <w:t>arbitrary granularity</w:t>
      </w:r>
      <w:r w:rsidRPr="00131A44">
        <w:rPr>
          <w:sz w:val="16"/>
        </w:rPr>
        <w:t xml:space="preserve">. </w:t>
      </w:r>
      <w:r w:rsidRPr="00131A44">
        <w:rPr>
          <w:rStyle w:val="StyleUnderline"/>
        </w:rPr>
        <w:t xml:space="preserve">It </w:t>
      </w:r>
      <w:r w:rsidRPr="005B464D">
        <w:rPr>
          <w:rStyle w:val="StyleUnderline"/>
          <w:highlight w:val="yellow"/>
        </w:rPr>
        <w:t>could encompass</w:t>
      </w:r>
      <w:r w:rsidRPr="005B464D">
        <w:rPr>
          <w:sz w:val="16"/>
          <w:highlight w:val="yellow"/>
        </w:rPr>
        <w:t xml:space="preserve"> </w:t>
      </w:r>
      <w:r w:rsidRPr="005B464D">
        <w:rPr>
          <w:rStyle w:val="Emphasis"/>
          <w:highlight w:val="yellow"/>
        </w:rPr>
        <w:t>any part of the relationship</w:t>
      </w:r>
      <w:r w:rsidRPr="005B464D">
        <w:rPr>
          <w:sz w:val="16"/>
          <w:highlight w:val="yellow"/>
        </w:rPr>
        <w:t xml:space="preserve"> </w:t>
      </w:r>
      <w:r w:rsidRPr="005B464D">
        <w:rPr>
          <w:rStyle w:val="StyleUnderline"/>
          <w:highlight w:val="yellow"/>
        </w:rPr>
        <w:t>between</w:t>
      </w:r>
      <w:r w:rsidRPr="00131A44">
        <w:rPr>
          <w:rStyle w:val="StyleUnderline"/>
        </w:rPr>
        <w:t xml:space="preserve"> an </w:t>
      </w:r>
      <w:r w:rsidRPr="005B464D">
        <w:rPr>
          <w:rStyle w:val="StyleUnderline"/>
          <w:highlight w:val="yellow"/>
        </w:rPr>
        <w:t>employer and employee</w:t>
      </w:r>
      <w:r w:rsidRPr="00131A44">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131A44">
        <w:rPr>
          <w:rStyle w:val="StyleUnderline"/>
        </w:rPr>
        <w:t>If "rights" corresponded to</w:t>
      </w:r>
      <w:r w:rsidRPr="00131A44">
        <w:rPr>
          <w:sz w:val="16"/>
        </w:rPr>
        <w:t xml:space="preserve"> </w:t>
      </w:r>
      <w:r w:rsidRPr="00131A44">
        <w:rPr>
          <w:rStyle w:val="Emphasis"/>
        </w:rPr>
        <w:t>any term or condition</w:t>
      </w:r>
      <w:r w:rsidRPr="00131A44">
        <w:rPr>
          <w:sz w:val="16"/>
        </w:rPr>
        <w:t xml:space="preserve"> </w:t>
      </w:r>
      <w:r w:rsidRPr="00131A44">
        <w:rPr>
          <w:rStyle w:val="StyleUnderline"/>
        </w:rPr>
        <w:t>of employment, the</w:t>
      </w:r>
      <w:r w:rsidRPr="00131A44">
        <w:rPr>
          <w:sz w:val="16"/>
        </w:rPr>
        <w:t xml:space="preserve"> </w:t>
      </w:r>
      <w:r w:rsidRPr="00131A44">
        <w:rPr>
          <w:rStyle w:val="Emphasis"/>
        </w:rPr>
        <w:t>S</w:t>
      </w:r>
      <w:r w:rsidRPr="00131A44">
        <w:rPr>
          <w:sz w:val="16"/>
        </w:rPr>
        <w:t xml:space="preserve">ecretary </w:t>
      </w:r>
      <w:r w:rsidRPr="00131A44">
        <w:rPr>
          <w:rStyle w:val="Emphasis"/>
        </w:rPr>
        <w:t>o</w:t>
      </w:r>
      <w:r w:rsidRPr="00131A44">
        <w:rPr>
          <w:sz w:val="16"/>
        </w:rPr>
        <w:t xml:space="preserve">f </w:t>
      </w:r>
      <w:r w:rsidRPr="00131A44">
        <w:rPr>
          <w:rStyle w:val="Emphasis"/>
        </w:rPr>
        <w:t>L</w:t>
      </w:r>
      <w:r w:rsidRPr="00131A44">
        <w:rPr>
          <w:sz w:val="16"/>
        </w:rPr>
        <w:t xml:space="preserve">abor </w:t>
      </w:r>
      <w:r w:rsidRPr="00131A44">
        <w:rPr>
          <w:rStyle w:val="StyleUnderline"/>
        </w:rPr>
        <w:t>could freeze every aspect</w:t>
      </w:r>
      <w:r w:rsidRPr="00131A44">
        <w:rPr>
          <w:sz w:val="16"/>
        </w:rPr>
        <w:t xml:space="preserve"> of the former retirement plan </w:t>
      </w:r>
      <w:r w:rsidRPr="00131A44">
        <w:rPr>
          <w:rStyle w:val="StyleUnderline"/>
        </w:rPr>
        <w:t xml:space="preserve">by </w:t>
      </w:r>
      <w:r w:rsidRPr="005B464D">
        <w:rPr>
          <w:rStyle w:val="StyleUnderline"/>
          <w:highlight w:val="yellow"/>
        </w:rPr>
        <w:t>defining</w:t>
      </w:r>
      <w:r w:rsidRPr="00131A44">
        <w:rPr>
          <w:rStyle w:val="StyleUnderline"/>
        </w:rPr>
        <w:t xml:space="preserve"> the </w:t>
      </w:r>
      <w:r w:rsidRPr="005B464D">
        <w:rPr>
          <w:rStyle w:val="StyleUnderline"/>
          <w:highlight w:val="yellow"/>
        </w:rPr>
        <w:t>"right"</w:t>
      </w:r>
      <w:r w:rsidRPr="00131A44">
        <w:rPr>
          <w:rStyle w:val="StyleUnderline"/>
        </w:rPr>
        <w:t xml:space="preserve"> to bargain</w:t>
      </w:r>
      <w:r w:rsidRPr="00131A44">
        <w:rPr>
          <w:sz w:val="16"/>
        </w:rPr>
        <w:t xml:space="preserve"> </w:t>
      </w:r>
      <w:r w:rsidRPr="00131A44">
        <w:rPr>
          <w:rStyle w:val="Emphasis"/>
        </w:rPr>
        <w:t xml:space="preserve">very </w:t>
      </w:r>
      <w:r w:rsidRPr="005B464D">
        <w:rPr>
          <w:rStyle w:val="Emphasis"/>
          <w:highlight w:val="yellow"/>
        </w:rPr>
        <w:t>specifically</w:t>
      </w:r>
      <w:r w:rsidRPr="005B464D">
        <w:rPr>
          <w:sz w:val="16"/>
          <w:highlight w:val="yellow"/>
        </w:rPr>
        <w:t>—</w:t>
      </w:r>
      <w:r w:rsidRPr="005B464D">
        <w:rPr>
          <w:rStyle w:val="StyleUnderline"/>
          <w:highlight w:val="yellow"/>
        </w:rPr>
        <w:t>beyond</w:t>
      </w:r>
      <w:r w:rsidRPr="005B464D">
        <w:rPr>
          <w:sz w:val="16"/>
          <w:highlight w:val="yellow"/>
        </w:rPr>
        <w:t xml:space="preserve"> </w:t>
      </w:r>
      <w:r w:rsidRPr="005B464D">
        <w:rPr>
          <w:rStyle w:val="Emphasis"/>
          <w:highlight w:val="yellow"/>
        </w:rPr>
        <w:t>retirement</w:t>
      </w:r>
      <w:r w:rsidRPr="00131A44">
        <w:rPr>
          <w:sz w:val="16"/>
        </w:rPr>
        <w:t xml:space="preserve">, beyond </w:t>
      </w:r>
      <w:r w:rsidRPr="005B464D">
        <w:rPr>
          <w:rStyle w:val="Emphasis"/>
          <w:highlight w:val="yellow"/>
        </w:rPr>
        <w:t>pensions</w:t>
      </w:r>
      <w:r w:rsidRPr="00131A44">
        <w:rPr>
          <w:sz w:val="16"/>
        </w:rPr>
        <w:t xml:space="preserve">, beyond </w:t>
      </w:r>
      <w:r w:rsidRPr="00131A44">
        <w:rPr>
          <w:rStyle w:val="Emphasis"/>
        </w:rPr>
        <w:t xml:space="preserve">defined </w:t>
      </w:r>
      <w:r w:rsidRPr="005B464D">
        <w:rPr>
          <w:rStyle w:val="Emphasis"/>
          <w:highlight w:val="yellow"/>
        </w:rPr>
        <w:t>benefit</w:t>
      </w:r>
      <w:r w:rsidRPr="00131A44">
        <w:rPr>
          <w:sz w:val="16"/>
        </w:rPr>
        <w:t xml:space="preserve"> pension </w:t>
      </w:r>
      <w:r w:rsidRPr="005B464D">
        <w:rPr>
          <w:rStyle w:val="Emphasis"/>
          <w:highlight w:val="yellow"/>
        </w:rPr>
        <w:t>plans</w:t>
      </w:r>
      <w:r w:rsidRPr="005B464D">
        <w:rPr>
          <w:sz w:val="16"/>
          <w:highlight w:val="yellow"/>
        </w:rPr>
        <w:t xml:space="preserve"> </w:t>
      </w:r>
      <w:r w:rsidRPr="005B464D">
        <w:rPr>
          <w:rStyle w:val="StyleUnderline"/>
          <w:highlight w:val="yellow"/>
        </w:rPr>
        <w:t>and</w:t>
      </w:r>
      <w:r w:rsidRPr="005B464D">
        <w:rPr>
          <w:sz w:val="16"/>
          <w:highlight w:val="yellow"/>
        </w:rPr>
        <w:t xml:space="preserve"> </w:t>
      </w:r>
      <w:r w:rsidRPr="005B464D">
        <w:rPr>
          <w:rStyle w:val="Emphasis"/>
          <w:highlight w:val="yellow"/>
        </w:rPr>
        <w:t>how</w:t>
      </w:r>
      <w:r w:rsidRPr="00131A44">
        <w:rPr>
          <w:sz w:val="16"/>
        </w:rPr>
        <w:t xml:space="preserve"> those </w:t>
      </w:r>
      <w:r w:rsidRPr="00131A44">
        <w:rPr>
          <w:rStyle w:val="StyleUnderline"/>
        </w:rPr>
        <w:t xml:space="preserve">benefits </w:t>
      </w:r>
      <w:r w:rsidRPr="005B464D">
        <w:rPr>
          <w:rStyle w:val="StyleUnderline"/>
          <w:highlight w:val="yellow"/>
        </w:rPr>
        <w:t>accrue</w:t>
      </w:r>
      <w:r w:rsidRPr="00131A44">
        <w:rPr>
          <w:rStyle w:val="StyleUnderline"/>
        </w:rPr>
        <w:t>, beyond even the calculation of service credits</w:t>
      </w:r>
      <w:r w:rsidRPr="00131A44">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04D949B4" w14:textId="77777777" w:rsidR="00CF361F" w:rsidRDefault="00CF361F" w:rsidP="00CF361F">
      <w:pPr>
        <w:rPr>
          <w:sz w:val="16"/>
        </w:rPr>
      </w:pPr>
      <w:r w:rsidRPr="00131A44">
        <w:rPr>
          <w:sz w:val="16"/>
        </w:rPr>
        <w:t xml:space="preserve">Nothing in section 13(c)(2) suggests Congress intended to give the Secretary this power. If anything, </w:t>
      </w:r>
      <w:r w:rsidRPr="00131A44">
        <w:rPr>
          <w:rStyle w:val="StyleUnderline"/>
        </w:rPr>
        <w:t>the</w:t>
      </w:r>
      <w:r w:rsidRPr="00131A44">
        <w:rPr>
          <w:sz w:val="16"/>
        </w:rPr>
        <w:t xml:space="preserve"> </w:t>
      </w:r>
      <w:r w:rsidRPr="006B1DA5">
        <w:rPr>
          <w:rStyle w:val="Emphasis"/>
        </w:rPr>
        <w:t>language</w:t>
      </w:r>
      <w:r w:rsidRPr="006B1DA5">
        <w:rPr>
          <w:sz w:val="16"/>
        </w:rPr>
        <w:t xml:space="preserve"> of section 13(c) </w:t>
      </w:r>
      <w:r w:rsidRPr="006B1DA5">
        <w:rPr>
          <w:rStyle w:val="StyleUnderline"/>
        </w:rPr>
        <w:t>suggests</w:t>
      </w:r>
      <w:r w:rsidRPr="00131A44">
        <w:rPr>
          <w:rStyle w:val="StyleUnderline"/>
        </w:rPr>
        <w:t xml:space="preserve"> it did</w:t>
      </w:r>
      <w:r w:rsidRPr="00131A44">
        <w:rPr>
          <w:sz w:val="16"/>
        </w:rPr>
        <w:t xml:space="preserve"> not. Rather, </w:t>
      </w:r>
      <w:r w:rsidRPr="00131A44">
        <w:rPr>
          <w:rStyle w:val="StyleUnderline"/>
        </w:rPr>
        <w:t>Congress used</w:t>
      </w:r>
      <w:r w:rsidRPr="00131A44">
        <w:rPr>
          <w:sz w:val="16"/>
        </w:rPr>
        <w:t xml:space="preserve"> different parts of that section and different </w:t>
      </w:r>
      <w:r w:rsidRPr="00131A44">
        <w:rPr>
          <w:rStyle w:val="StyleUnderline"/>
        </w:rPr>
        <w:t>language to protect the</w:t>
      </w:r>
      <w:r w:rsidRPr="00131A44">
        <w:rPr>
          <w:sz w:val="16"/>
        </w:rPr>
        <w:t xml:space="preserve"> "</w:t>
      </w:r>
      <w:r w:rsidRPr="00131A44">
        <w:rPr>
          <w:rStyle w:val="Emphasis"/>
        </w:rPr>
        <w:t>rights</w:t>
      </w:r>
      <w:r w:rsidRPr="00131A44">
        <w:rPr>
          <w:sz w:val="16"/>
        </w:rPr>
        <w:t xml:space="preserve">, privileges, and benefits . . . </w:t>
      </w:r>
      <w:r w:rsidRPr="00131A44">
        <w:rPr>
          <w:rStyle w:val="StyleUnderline"/>
        </w:rPr>
        <w:t>under</w:t>
      </w:r>
      <w:r w:rsidRPr="00131A44">
        <w:rPr>
          <w:sz w:val="16"/>
        </w:rPr>
        <w:t xml:space="preserve"> existing </w:t>
      </w:r>
      <w:r w:rsidRPr="00131A44">
        <w:rPr>
          <w:rStyle w:val="Emphasis"/>
        </w:rPr>
        <w:t>collective bargaining</w:t>
      </w:r>
      <w:r w:rsidRPr="00131A44">
        <w:rPr>
          <w:sz w:val="16"/>
        </w:rPr>
        <w:t xml:space="preserve"> agreements" and to protect "individual employees against [**85] a worsening of their positions related to employment." 49 U.S.C. § 5333(b)(2)(A), (C). </w:t>
      </w:r>
      <w:r w:rsidRPr="005B464D">
        <w:rPr>
          <w:rStyle w:val="StyleUnderline"/>
          <w:highlight w:val="yellow"/>
        </w:rPr>
        <w:t>Reading</w:t>
      </w:r>
      <w:r w:rsidRPr="00131A44">
        <w:rPr>
          <w:sz w:val="16"/>
        </w:rPr>
        <w:t xml:space="preserve"> </w:t>
      </w:r>
      <w:r w:rsidRPr="00131A44">
        <w:rPr>
          <w:rStyle w:val="Emphasis"/>
        </w:rPr>
        <w:t>"bargaining rights"</w:t>
      </w:r>
      <w:r w:rsidRPr="00131A44">
        <w:rPr>
          <w:sz w:val="16"/>
        </w:rPr>
        <w:t xml:space="preserve"> </w:t>
      </w:r>
      <w:r w:rsidRPr="00131A44">
        <w:rPr>
          <w:rStyle w:val="StyleUnderline"/>
        </w:rPr>
        <w:t>as the</w:t>
      </w:r>
      <w:r w:rsidRPr="00131A44">
        <w:rPr>
          <w:sz w:val="16"/>
        </w:rPr>
        <w:t xml:space="preserve"> </w:t>
      </w:r>
      <w:r w:rsidRPr="00131A44">
        <w:rPr>
          <w:rStyle w:val="Emphasis"/>
        </w:rPr>
        <w:t>ATU</w:t>
      </w:r>
      <w:r w:rsidRPr="00131A44">
        <w:rPr>
          <w:sz w:val="16"/>
        </w:rPr>
        <w:t xml:space="preserve"> </w:t>
      </w:r>
      <w:r w:rsidRPr="00131A44">
        <w:rPr>
          <w:rStyle w:val="StyleUnderline"/>
        </w:rPr>
        <w:t xml:space="preserve">proposes </w:t>
      </w:r>
      <w:r w:rsidRPr="005B464D">
        <w:rPr>
          <w:rStyle w:val="StyleUnderline"/>
          <w:highlight w:val="yellow"/>
        </w:rPr>
        <w:t>would</w:t>
      </w:r>
      <w:r w:rsidRPr="00131A44">
        <w:rPr>
          <w:sz w:val="16"/>
        </w:rPr>
        <w:t xml:space="preserve"> therefore </w:t>
      </w:r>
      <w:r w:rsidRPr="005B464D">
        <w:rPr>
          <w:rStyle w:val="StyleUnderline"/>
          <w:highlight w:val="yellow"/>
        </w:rPr>
        <w:t>expand</w:t>
      </w:r>
      <w:r w:rsidRPr="005B464D">
        <w:rPr>
          <w:sz w:val="16"/>
          <w:highlight w:val="yellow"/>
        </w:rPr>
        <w:t xml:space="preserve"> "</w:t>
      </w:r>
      <w:r w:rsidRPr="005B464D">
        <w:rPr>
          <w:rStyle w:val="Emphasis"/>
          <w:highlight w:val="yellow"/>
        </w:rPr>
        <w:t>c</w:t>
      </w:r>
      <w:r w:rsidRPr="00131A44">
        <w:rPr>
          <w:sz w:val="16"/>
        </w:rPr>
        <w:t xml:space="preserve">ollective </w:t>
      </w:r>
      <w:r w:rsidRPr="005B464D">
        <w:rPr>
          <w:rStyle w:val="Emphasis"/>
          <w:highlight w:val="yellow"/>
        </w:rPr>
        <w:t>b</w:t>
      </w:r>
      <w:r w:rsidRPr="00131A44">
        <w:rPr>
          <w:sz w:val="16"/>
        </w:rPr>
        <w:t xml:space="preserve">argaining </w:t>
      </w:r>
      <w:r w:rsidRPr="005B464D">
        <w:rPr>
          <w:rStyle w:val="Emphasis"/>
          <w:highlight w:val="yellow"/>
        </w:rPr>
        <w:t>r</w:t>
      </w:r>
      <w:r w:rsidRPr="00131A44">
        <w:rPr>
          <w:sz w:val="16"/>
        </w:rPr>
        <w:t xml:space="preserve">ights" </w:t>
      </w:r>
      <w:r w:rsidRPr="005B464D">
        <w:rPr>
          <w:rStyle w:val="StyleUnderline"/>
          <w:highlight w:val="yellow"/>
        </w:rPr>
        <w:t>to</w:t>
      </w:r>
      <w:r w:rsidRPr="005B464D">
        <w:rPr>
          <w:sz w:val="16"/>
          <w:highlight w:val="yellow"/>
        </w:rPr>
        <w:t xml:space="preserve"> </w:t>
      </w:r>
      <w:r w:rsidRPr="005B464D">
        <w:rPr>
          <w:rStyle w:val="Emphasis"/>
          <w:highlight w:val="yellow"/>
        </w:rPr>
        <w:t>conflict</w:t>
      </w:r>
      <w:r w:rsidRPr="00131A44">
        <w:rPr>
          <w:sz w:val="16"/>
        </w:rPr>
        <w:t xml:space="preserve"> </w:t>
      </w:r>
      <w:r w:rsidRPr="00131A44">
        <w:rPr>
          <w:rStyle w:val="StyleUnderline"/>
        </w:rPr>
        <w:t>with the rest of section 13(c)(2)</w:t>
      </w:r>
      <w:r w:rsidRPr="00131A44">
        <w:rPr>
          <w:sz w:val="16"/>
        </w:rPr>
        <w:t>.</w:t>
      </w:r>
    </w:p>
    <w:p w14:paraId="1EED3E15" w14:textId="77777777" w:rsidR="00CF361F" w:rsidRDefault="00CF361F" w:rsidP="00CF361F">
      <w:pPr>
        <w:pStyle w:val="Heading4"/>
      </w:pPr>
      <w:r>
        <w:t xml:space="preserve">‘Substantially’ is </w:t>
      </w:r>
      <w:r w:rsidRPr="00845931">
        <w:rPr>
          <w:u w:val="single"/>
        </w:rPr>
        <w:t>without</w:t>
      </w:r>
      <w:r>
        <w:t xml:space="preserve"> material qualification.</w:t>
      </w:r>
    </w:p>
    <w:p w14:paraId="0E736E3E" w14:textId="77777777" w:rsidR="00CF361F" w:rsidRDefault="00CF361F" w:rsidP="00CF361F">
      <w:r>
        <w:t xml:space="preserve">Shirley </w:t>
      </w:r>
      <w:r w:rsidRPr="00845931">
        <w:rPr>
          <w:rStyle w:val="Style13ptBold"/>
        </w:rPr>
        <w:t>Troutman 25</w:t>
      </w:r>
      <w:r>
        <w:t>, JD, Associate Judge, Court of Appeals, In the Matter of Dynamic Logic, Inc., Appellant, v. Tax Appeals Tribunal of the State of New York et al., Respondents, Court of Appeals of New York, No. 35, 04/17/2025, Westlaw. [italics in original]</w:t>
      </w:r>
    </w:p>
    <w:p w14:paraId="7D59065A" w14:textId="77777777" w:rsidR="00CF361F" w:rsidRDefault="00CF361F" w:rsidP="00CF361F">
      <w:pPr>
        <w:rPr>
          <w:sz w:val="16"/>
        </w:rPr>
      </w:pPr>
      <w:r w:rsidRPr="00845931">
        <w:rPr>
          <w:sz w:val="16"/>
        </w:rPr>
        <w:t xml:space="preserve">As used here, “substantially” means “fully, amply; to a great extent or degree; considerably; significantly; much” (Oxford English Dictionary Online [accessed Apr. 3, 2025]; </w:t>
      </w:r>
      <w:r w:rsidRPr="00845931">
        <w:rPr>
          <w:i/>
          <w:iCs/>
          <w:sz w:val="16"/>
        </w:rPr>
        <w:t>see also</w:t>
      </w:r>
      <w:r w:rsidRPr="00845931">
        <w:rPr>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845931">
        <w:rPr>
          <w:rStyle w:val="StyleUnderline"/>
        </w:rPr>
        <w:t>a</w:t>
      </w:r>
      <w:r w:rsidRPr="00845931">
        <w:rPr>
          <w:sz w:val="16"/>
        </w:rPr>
        <w:t xml:space="preserve"> </w:t>
      </w:r>
      <w:r w:rsidRPr="005B464D">
        <w:rPr>
          <w:rStyle w:val="Emphasis"/>
          <w:highlight w:val="yellow"/>
        </w:rPr>
        <w:t>definition</w:t>
      </w:r>
      <w:r w:rsidRPr="005B464D">
        <w:rPr>
          <w:sz w:val="16"/>
          <w:highlight w:val="yellow"/>
        </w:rPr>
        <w:t xml:space="preserve"> </w:t>
      </w:r>
      <w:r w:rsidRPr="005B464D">
        <w:rPr>
          <w:rStyle w:val="StyleUnderline"/>
          <w:highlight w:val="yellow"/>
        </w:rPr>
        <w:t>of</w:t>
      </w:r>
      <w:r w:rsidRPr="00845931">
        <w:rPr>
          <w:rStyle w:val="StyleUnderline"/>
        </w:rPr>
        <w:t xml:space="preserve"> the</w:t>
      </w:r>
      <w:r w:rsidRPr="00845931">
        <w:rPr>
          <w:sz w:val="16"/>
        </w:rPr>
        <w:t xml:space="preserve"> actual </w:t>
      </w:r>
      <w:r w:rsidRPr="00845931">
        <w:rPr>
          <w:rStyle w:val="StyleUnderline"/>
        </w:rPr>
        <w:t>word at issue here</w:t>
      </w:r>
      <w:r w:rsidRPr="00845931">
        <w:rPr>
          <w:sz w:val="16"/>
        </w:rPr>
        <w:t>—</w:t>
      </w:r>
      <w:r w:rsidRPr="005B464D">
        <w:rPr>
          <w:rStyle w:val="Emphasis"/>
          <w:highlight w:val="yellow"/>
        </w:rPr>
        <w:t>“substantially”</w:t>
      </w:r>
      <w:r w:rsidRPr="00845931">
        <w:rPr>
          <w:sz w:val="16"/>
        </w:rPr>
        <w:t>—</w:t>
      </w:r>
      <w:r w:rsidRPr="00845931">
        <w:rPr>
          <w:rStyle w:val="StyleUnderline"/>
        </w:rPr>
        <w:t xml:space="preserve">which </w:t>
      </w:r>
      <w:r w:rsidRPr="005B464D">
        <w:rPr>
          <w:rStyle w:val="StyleUnderline"/>
          <w:highlight w:val="yellow"/>
        </w:rPr>
        <w:t>supports</w:t>
      </w:r>
      <w:r w:rsidRPr="00845931">
        <w:rPr>
          <w:sz w:val="16"/>
        </w:rPr>
        <w:t xml:space="preserve"> petitioner's </w:t>
      </w:r>
      <w:r w:rsidRPr="005B464D">
        <w:rPr>
          <w:rStyle w:val="Emphasis"/>
          <w:highlight w:val="yellow"/>
        </w:rPr>
        <w:t>plain reading</w:t>
      </w:r>
      <w:r w:rsidRPr="00845931">
        <w:rPr>
          <w:sz w:val="16"/>
        </w:rPr>
        <w:t xml:space="preserve"> </w:t>
      </w:r>
      <w:r w:rsidRPr="00845931">
        <w:rPr>
          <w:rStyle w:val="StyleUnderline"/>
        </w:rPr>
        <w:t>of the statute</w:t>
      </w:r>
      <w:r w:rsidRPr="00845931">
        <w:rPr>
          <w:sz w:val="16"/>
        </w:rPr>
        <w:t xml:space="preserve">: “Essentially; </w:t>
      </w:r>
      <w:r w:rsidRPr="005B464D">
        <w:rPr>
          <w:rStyle w:val="Emphasis"/>
          <w:highlight w:val="yellow"/>
        </w:rPr>
        <w:t>without material qualification</w:t>
      </w:r>
      <w:r w:rsidRPr="00845931">
        <w:rPr>
          <w:sz w:val="16"/>
        </w:rPr>
        <w:t>; in the main; in substance; materially; in a substantial manner” (</w:t>
      </w:r>
      <w:r w:rsidRPr="00845931">
        <w:rPr>
          <w:i/>
          <w:iCs/>
          <w:sz w:val="16"/>
        </w:rPr>
        <w:t>Substantially</w:t>
      </w:r>
      <w:r w:rsidRPr="00845931">
        <w:rPr>
          <w:sz w:val="16"/>
        </w:rPr>
        <w:t xml:space="preserve">, </w:t>
      </w:r>
      <w:r w:rsidRPr="00845931">
        <w:rPr>
          <w:rStyle w:val="Emphasis"/>
        </w:rPr>
        <w:t>Black's Law Dictionary</w:t>
      </w:r>
      <w:r w:rsidRPr="00845931">
        <w:rPr>
          <w:sz w:val="16"/>
        </w:rPr>
        <w:t>, 4th Ed. at 1597 [1951] [providing an additional definition of “substantially”: “About, actually, competently, and essentially” (id.)]).</w:t>
      </w:r>
    </w:p>
    <w:p w14:paraId="5B55B5FC" w14:textId="77777777" w:rsidR="00CF361F" w:rsidRDefault="00CF361F" w:rsidP="00CF361F">
      <w:pPr>
        <w:pStyle w:val="Heading4"/>
      </w:pPr>
      <w:r>
        <w:t xml:space="preserve">‘Workers’ without </w:t>
      </w:r>
      <w:r w:rsidRPr="00823AC9">
        <w:rPr>
          <w:u w:val="single"/>
        </w:rPr>
        <w:t>qualifiers</w:t>
      </w:r>
      <w:r>
        <w:t xml:space="preserve"> means </w:t>
      </w:r>
      <w:r w:rsidRPr="00823AC9">
        <w:rPr>
          <w:i/>
          <w:iCs w:val="0"/>
          <w:u w:val="single"/>
        </w:rPr>
        <w:t>all workers</w:t>
      </w:r>
      <w:r>
        <w:t>.</w:t>
      </w:r>
    </w:p>
    <w:p w14:paraId="0233782A" w14:textId="77777777" w:rsidR="00CF361F" w:rsidRPr="0003763E" w:rsidRDefault="00CF361F" w:rsidP="00CF361F">
      <w:r w:rsidRPr="0003763E">
        <w:rPr>
          <w:rStyle w:val="Style13ptBold"/>
        </w:rPr>
        <w:t>ILO 5</w:t>
      </w:r>
      <w:r>
        <w:t>, International Labour Office, Office of the Legal Adviser, “Manual for drafting ILO instruments”, https://learning.itcilo.org/ilo/jur/en/bibl/Manual.pdf</w:t>
      </w:r>
    </w:p>
    <w:p w14:paraId="0B95A127" w14:textId="77777777" w:rsidR="00CF361F" w:rsidRDefault="00CF361F" w:rsidP="00CF361F">
      <w:pPr>
        <w:rPr>
          <w:sz w:val="16"/>
        </w:rPr>
      </w:pPr>
      <w:r w:rsidRPr="0003763E">
        <w:rPr>
          <w:rStyle w:val="StyleUnderline"/>
          <w:highlight w:val="yellow"/>
        </w:rPr>
        <w:t>The practice</w:t>
      </w:r>
      <w:r w:rsidRPr="0003763E">
        <w:rPr>
          <w:rStyle w:val="StyleUnderline"/>
        </w:rPr>
        <w:t xml:space="preserve"> of the ILC </w:t>
      </w:r>
      <w:r w:rsidRPr="0003763E">
        <w:rPr>
          <w:rStyle w:val="StyleUnderline"/>
          <w:highlight w:val="yellow"/>
        </w:rPr>
        <w:t xml:space="preserve">has been to give the </w:t>
      </w:r>
      <w:r w:rsidRPr="0003763E">
        <w:rPr>
          <w:rStyle w:val="Emphasis"/>
          <w:sz w:val="24"/>
          <w:szCs w:val="24"/>
          <w:highlight w:val="yellow"/>
        </w:rPr>
        <w:t>broadest possible meaning to the term “workers”</w:t>
      </w:r>
      <w:r w:rsidRPr="00F33FE6">
        <w:rPr>
          <w:sz w:val="16"/>
          <w:highlight w:val="yellow"/>
        </w:rPr>
        <w:t>.</w:t>
      </w:r>
      <w:r w:rsidRPr="00F33FE6">
        <w:rPr>
          <w:sz w:val="16"/>
        </w:rPr>
        <w:t xml:space="preserve"> </w:t>
      </w:r>
      <w:r w:rsidRPr="0003763E">
        <w:rPr>
          <w:rStyle w:val="StyleUnderline"/>
        </w:rPr>
        <w:t xml:space="preserve">On many occasions, </w:t>
      </w:r>
      <w:r w:rsidRPr="0003763E">
        <w:rPr>
          <w:rStyle w:val="StyleUnderline"/>
          <w:highlight w:val="yellow"/>
        </w:rPr>
        <w:t xml:space="preserve">it has been emphasized that, if the </w:t>
      </w:r>
      <w:r w:rsidRPr="0003763E">
        <w:rPr>
          <w:rStyle w:val="Emphasis"/>
          <w:highlight w:val="yellow"/>
        </w:rPr>
        <w:t>subject matter</w:t>
      </w:r>
      <w:r w:rsidRPr="0003763E">
        <w:rPr>
          <w:rStyle w:val="StyleUnderline"/>
        </w:rPr>
        <w:t xml:space="preserve"> of a given instrument </w:t>
      </w:r>
      <w:r w:rsidRPr="0003763E">
        <w:rPr>
          <w:rStyle w:val="StyleUnderline"/>
          <w:highlight w:val="yellow"/>
        </w:rPr>
        <w:t>is</w:t>
      </w:r>
      <w:r w:rsidRPr="00F33FE6">
        <w:rPr>
          <w:sz w:val="16"/>
          <w:highlight w:val="yellow"/>
        </w:rPr>
        <w:t xml:space="preserve"> </w:t>
      </w:r>
      <w:r w:rsidRPr="0003763E">
        <w:rPr>
          <w:rStyle w:val="Emphasis"/>
          <w:sz w:val="24"/>
          <w:szCs w:val="24"/>
          <w:highlight w:val="yellow"/>
        </w:rPr>
        <w:t>not limited</w:t>
      </w:r>
      <w:r w:rsidRPr="00F33FE6">
        <w:rPr>
          <w:sz w:val="16"/>
          <w:szCs w:val="24"/>
        </w:rPr>
        <w:t xml:space="preserve"> </w:t>
      </w:r>
      <w:r w:rsidRPr="00F33FE6">
        <w:rPr>
          <w:sz w:val="16"/>
        </w:rPr>
        <w:t xml:space="preserve">only to employed workers, </w:t>
      </w:r>
      <w:r w:rsidRPr="0003763E">
        <w:rPr>
          <w:rStyle w:val="StyleUnderline"/>
          <w:highlight w:val="yellow"/>
        </w:rPr>
        <w:t xml:space="preserve">or the instrument </w:t>
      </w:r>
      <w:r w:rsidRPr="0003763E">
        <w:rPr>
          <w:rStyle w:val="Emphasis"/>
          <w:sz w:val="24"/>
          <w:szCs w:val="24"/>
          <w:highlight w:val="yellow"/>
        </w:rPr>
        <w:t>does not provide for any</w:t>
      </w:r>
      <w:r w:rsidRPr="0003763E">
        <w:rPr>
          <w:rStyle w:val="Emphasis"/>
          <w:sz w:val="24"/>
          <w:szCs w:val="24"/>
        </w:rPr>
        <w:t xml:space="preserve"> specific </w:t>
      </w:r>
      <w:r w:rsidRPr="0003763E">
        <w:rPr>
          <w:rStyle w:val="Emphasis"/>
          <w:sz w:val="24"/>
          <w:szCs w:val="24"/>
          <w:highlight w:val="yellow"/>
        </w:rPr>
        <w:t>exclusion</w:t>
      </w:r>
      <w:r w:rsidRPr="00F33FE6">
        <w:rPr>
          <w:sz w:val="16"/>
          <w:szCs w:val="24"/>
          <w:highlight w:val="yellow"/>
        </w:rPr>
        <w:t xml:space="preserve"> </w:t>
      </w:r>
      <w:r w:rsidRPr="0003763E">
        <w:rPr>
          <w:rStyle w:val="StyleUnderline"/>
          <w:highlight w:val="yellow"/>
        </w:rPr>
        <w:t>in respect of</w:t>
      </w:r>
      <w:r w:rsidRPr="0003763E">
        <w:rPr>
          <w:rStyle w:val="StyleUnderline"/>
        </w:rPr>
        <w:t xml:space="preserve"> one or more </w:t>
      </w:r>
      <w:r w:rsidRPr="0003763E">
        <w:rPr>
          <w:rStyle w:val="Emphasis"/>
          <w:highlight w:val="yellow"/>
        </w:rPr>
        <w:t>categories</w:t>
      </w:r>
      <w:r w:rsidRPr="0003763E">
        <w:rPr>
          <w:rStyle w:val="StyleUnderline"/>
          <w:highlight w:val="yellow"/>
        </w:rPr>
        <w:t xml:space="preserve"> of </w:t>
      </w:r>
      <w:r w:rsidRPr="0003763E">
        <w:rPr>
          <w:rStyle w:val="Emphasis"/>
          <w:highlight w:val="yellow"/>
        </w:rPr>
        <w:t>workers</w:t>
      </w:r>
      <w:r w:rsidRPr="00F33FE6">
        <w:rPr>
          <w:sz w:val="16"/>
        </w:rPr>
        <w:t xml:space="preserve">, </w:t>
      </w:r>
      <w:r w:rsidRPr="0003763E">
        <w:rPr>
          <w:rStyle w:val="StyleUnderline"/>
        </w:rPr>
        <w:t xml:space="preserve">then </w:t>
      </w:r>
      <w:r w:rsidRPr="0003763E">
        <w:rPr>
          <w:rStyle w:val="Emphasis"/>
          <w:szCs w:val="28"/>
          <w:highlight w:val="yellow"/>
        </w:rPr>
        <w:t>“worker” is understood to cover all workers</w:t>
      </w:r>
      <w:r w:rsidRPr="00F33FE6">
        <w:rPr>
          <w:sz w:val="16"/>
        </w:rPr>
        <w:t>.99</w:t>
      </w:r>
    </w:p>
    <w:p w14:paraId="06540A00" w14:textId="77777777" w:rsidR="00CF361F" w:rsidRDefault="00CF361F" w:rsidP="00CF361F">
      <w:pPr>
        <w:rPr>
          <w:sz w:val="16"/>
        </w:rPr>
      </w:pPr>
    </w:p>
    <w:p w14:paraId="61104847" w14:textId="77777777" w:rsidR="00CF361F" w:rsidRDefault="00CF361F" w:rsidP="00CF361F">
      <w:pPr>
        <w:pStyle w:val="Heading4"/>
      </w:pPr>
      <w:r>
        <w:t xml:space="preserve">Violation: the plan </w:t>
      </w:r>
      <w:r w:rsidRPr="006B1DA5">
        <w:rPr>
          <w:u w:val="single"/>
        </w:rPr>
        <w:t>is</w:t>
      </w:r>
      <w:r>
        <w:t xml:space="preserve"> a subset.</w:t>
      </w:r>
    </w:p>
    <w:p w14:paraId="48B1B5C5" w14:textId="77777777" w:rsidR="00CF361F" w:rsidRDefault="00CF361F" w:rsidP="00CF361F">
      <w:pPr>
        <w:pStyle w:val="Heading4"/>
      </w:pPr>
      <w:r>
        <w:rPr>
          <w:u w:val="single"/>
        </w:rPr>
        <w:t>Vote neg</w:t>
      </w:r>
      <w:r>
        <w:t xml:space="preserve">: their interp opens the floodgates to an infinite number of single-sector or even single-company affs---makes the neg research burden unmanageable </w:t>
      </w:r>
      <w:r>
        <w:rPr>
          <w:u w:val="single"/>
        </w:rPr>
        <w:t>and</w:t>
      </w:r>
      <w:r>
        <w:t xml:space="preserve"> undermines core neg ground by making the plan indistinct from the status quo </w:t>
      </w:r>
    </w:p>
    <w:p w14:paraId="649721AD" w14:textId="77777777" w:rsidR="00CF361F" w:rsidRDefault="00CF361F" w:rsidP="00CF361F"/>
    <w:p w14:paraId="14F3E542" w14:textId="77777777" w:rsidR="00CF361F" w:rsidRPr="00990C27" w:rsidRDefault="00CF361F" w:rsidP="00CF361F">
      <w:pPr>
        <w:pStyle w:val="Heading3"/>
        <w:rPr>
          <w:rFonts w:cs="Arial"/>
        </w:rPr>
      </w:pPr>
      <w:r>
        <w:rPr>
          <w:rFonts w:cs="Arial"/>
        </w:rPr>
        <w:t>1NC</w:t>
      </w:r>
    </w:p>
    <w:p w14:paraId="6BAECEAB" w14:textId="77777777" w:rsidR="00CF361F" w:rsidRPr="00990C27" w:rsidRDefault="00CF361F" w:rsidP="00CF361F">
      <w:r w:rsidRPr="00990C27">
        <w:t>States CP</w:t>
      </w:r>
    </w:p>
    <w:p w14:paraId="2C3B7114" w14:textId="77777777" w:rsidR="00CF361F" w:rsidRPr="00680CDD" w:rsidRDefault="00CF361F" w:rsidP="00CF361F">
      <w:pPr>
        <w:pStyle w:val="Heading4"/>
      </w:pPr>
      <w:r w:rsidRPr="00680CDD">
        <w:t>The 50 states and relevant subnational entities should:</w:t>
      </w:r>
    </w:p>
    <w:p w14:paraId="7F6DE8F3" w14:textId="77777777" w:rsidR="00CF361F" w:rsidRPr="00680CDD" w:rsidRDefault="00CF361F" w:rsidP="00CF361F">
      <w:pPr>
        <w:pStyle w:val="Heading4"/>
      </w:pPr>
      <w:r w:rsidRPr="00680CDD">
        <w:t>---</w:t>
      </w:r>
      <w:r w:rsidRPr="00C274F2">
        <w:t>substantially strengthen the right of journalism industry workers to bargain collectively with major data platforms through joint negotiating entities</w:t>
      </w:r>
      <w:r>
        <w:t>,</w:t>
      </w:r>
      <w:r w:rsidRPr="00680CDD">
        <w:t xml:space="preserve"> invoking Parker immunity and explicitly stating intent to authorize price fixing;</w:t>
      </w:r>
    </w:p>
    <w:p w14:paraId="368EA691" w14:textId="77777777" w:rsidR="00CF361F" w:rsidRPr="00680CDD" w:rsidRDefault="00CF361F" w:rsidP="00CF361F">
      <w:pPr>
        <w:pStyle w:val="Heading4"/>
      </w:pPr>
      <w:r w:rsidRPr="00680CDD">
        <w:t>---subject all resulting collective bargaining agreements to state approval;</w:t>
      </w:r>
    </w:p>
    <w:p w14:paraId="1998DEEC" w14:textId="77777777" w:rsidR="00CF361F" w:rsidRPr="00680CDD" w:rsidRDefault="00CF361F" w:rsidP="00CF361F">
      <w:pPr>
        <w:pStyle w:val="Heading4"/>
      </w:pPr>
      <w:r w:rsidRPr="00680CDD">
        <w:t>---expeditiously approve all resulting collective bargaining agreements.</w:t>
      </w:r>
    </w:p>
    <w:p w14:paraId="18ACB9D6" w14:textId="77777777" w:rsidR="00CF361F" w:rsidRPr="00990C27" w:rsidRDefault="00CF361F" w:rsidP="00CF361F">
      <w:pPr>
        <w:pStyle w:val="Heading4"/>
        <w:rPr>
          <w:rFonts w:cs="Arial"/>
        </w:rPr>
      </w:pPr>
      <w:r w:rsidRPr="00990C27">
        <w:rPr>
          <w:rFonts w:cs="Arial"/>
        </w:rPr>
        <w:t xml:space="preserve">State labor law </w:t>
      </w:r>
      <w:r w:rsidRPr="00990C27">
        <w:rPr>
          <w:rFonts w:cs="Arial"/>
          <w:u w:val="single"/>
        </w:rPr>
        <w:t>solves</w:t>
      </w:r>
      <w:r w:rsidRPr="00990C27">
        <w:rPr>
          <w:rFonts w:cs="Arial"/>
        </w:rPr>
        <w:t xml:space="preserve"> and </w:t>
      </w:r>
      <w:r w:rsidRPr="00990C27">
        <w:rPr>
          <w:rFonts w:cs="Arial"/>
          <w:u w:val="single"/>
        </w:rPr>
        <w:t>avoids preemption</w:t>
      </w:r>
      <w:r w:rsidRPr="00990C27">
        <w:rPr>
          <w:rFonts w:cs="Arial"/>
        </w:rPr>
        <w:t>---</w:t>
      </w:r>
      <w:r w:rsidRPr="00990C27">
        <w:rPr>
          <w:rFonts w:cs="Arial"/>
          <w:u w:val="single"/>
        </w:rPr>
        <w:t>federal</w:t>
      </w:r>
      <w:r w:rsidRPr="00990C27">
        <w:rPr>
          <w:rFonts w:cs="Arial"/>
        </w:rPr>
        <w:t xml:space="preserve"> labor policy is </w:t>
      </w:r>
      <w:r w:rsidRPr="00990C27">
        <w:rPr>
          <w:rFonts w:cs="Arial"/>
          <w:u w:val="single"/>
        </w:rPr>
        <w:t>unsustainable</w:t>
      </w:r>
      <w:r w:rsidRPr="00990C27">
        <w:rPr>
          <w:rFonts w:cs="Arial"/>
        </w:rPr>
        <w:t xml:space="preserve"> and </w:t>
      </w:r>
      <w:r w:rsidRPr="00990C27">
        <w:rPr>
          <w:rFonts w:cs="Arial"/>
          <w:i/>
          <w:iCs w:val="0"/>
          <w:u w:val="single"/>
        </w:rPr>
        <w:t>won’t be enforced</w:t>
      </w:r>
      <w:r w:rsidRPr="00990C27">
        <w:rPr>
          <w:rFonts w:cs="Arial"/>
        </w:rPr>
        <w:t>.</w:t>
      </w:r>
    </w:p>
    <w:p w14:paraId="3561FFC3" w14:textId="77777777" w:rsidR="00CF361F" w:rsidRPr="00990C27" w:rsidRDefault="00CF361F" w:rsidP="00CF361F">
      <w:r w:rsidRPr="00990C27">
        <w:t xml:space="preserve">Gali </w:t>
      </w:r>
      <w:r w:rsidRPr="00990C27">
        <w:rPr>
          <w:rStyle w:val="Style13ptBold"/>
        </w:rPr>
        <w:t>Racabi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0B9DBE73" w14:textId="77777777" w:rsidR="00CF361F" w:rsidRPr="004017AA" w:rsidRDefault="00CF361F" w:rsidP="00CF361F">
      <w:pPr>
        <w:rPr>
          <w:rStyle w:val="StyleUnderline"/>
        </w:rPr>
      </w:pPr>
      <w:r w:rsidRPr="00990C27">
        <w:rPr>
          <w:rStyle w:val="StyleUnderline"/>
        </w:rPr>
        <w:t>Throughout the past hundred years</w:t>
      </w:r>
      <w:r w:rsidRPr="00990C27">
        <w:rPr>
          <w:sz w:val="16"/>
        </w:rPr>
        <w:t xml:space="preserve">, </w:t>
      </w:r>
      <w:r w:rsidRPr="00990C27">
        <w:rPr>
          <w:rStyle w:val="Emphasis"/>
        </w:rPr>
        <w:t>states</w:t>
      </w:r>
      <w:r w:rsidRPr="00990C27">
        <w:rPr>
          <w:sz w:val="16"/>
        </w:rPr>
        <w:t xml:space="preserve"> </w:t>
      </w:r>
      <w:r w:rsidRPr="00990C27">
        <w:rPr>
          <w:rStyle w:val="StyleUnderline"/>
        </w:rPr>
        <w:t>have enacted laws and constitutional clauses that protect the right of</w:t>
      </w:r>
      <w:r w:rsidRPr="00990C27">
        <w:rPr>
          <w:sz w:val="16"/>
        </w:rPr>
        <w:t xml:space="preserve"> private-sector </w:t>
      </w:r>
      <w:r w:rsidRPr="00990C27">
        <w:rPr>
          <w:rStyle w:val="StyleUnderline"/>
        </w:rPr>
        <w:t xml:space="preserve">workers to </w:t>
      </w:r>
      <w:r w:rsidRPr="00990C27">
        <w:rPr>
          <w:rStyle w:val="Emphasis"/>
        </w:rPr>
        <w:t>organize</w:t>
      </w:r>
      <w:r w:rsidRPr="00990C27">
        <w:rPr>
          <w:rStyle w:val="StyleUnderline"/>
        </w:rPr>
        <w:t xml:space="preserve"> and </w:t>
      </w:r>
      <w:r w:rsidRPr="00990C27">
        <w:rPr>
          <w:rStyle w:val="Emphasis"/>
        </w:rPr>
        <w:t>collectively bargain</w:t>
      </w:r>
      <w:r w:rsidRPr="00990C27">
        <w:rPr>
          <w:rStyle w:val="StyleUnderline"/>
        </w:rPr>
        <w:t xml:space="preserve"> with their employers</w:t>
      </w:r>
      <w:r w:rsidRPr="00990C27">
        <w:rPr>
          <w:sz w:val="16"/>
        </w:rPr>
        <w:t xml:space="preserve">. These laws and clauses have remained dormant and relatively inactive mainly because the National Labor Relations Act (NLRA) preempts state regulation of private sector labor relations outside of some narrow exceptions. 1 But now, </w:t>
      </w:r>
      <w:r w:rsidRPr="00D37456">
        <w:rPr>
          <w:rStyle w:val="StyleUnderline"/>
          <w:highlight w:val="yellow"/>
        </w:rPr>
        <w:t xml:space="preserve">the </w:t>
      </w:r>
      <w:r w:rsidRPr="00D37456">
        <w:rPr>
          <w:rStyle w:val="Emphasis"/>
          <w:highlight w:val="yellow"/>
        </w:rPr>
        <w:t>NLRA</w:t>
      </w:r>
      <w:r w:rsidRPr="00D37456">
        <w:rPr>
          <w:rStyle w:val="StyleUnderline"/>
          <w:highlight w:val="yellow"/>
        </w:rPr>
        <w:t xml:space="preserve"> is</w:t>
      </w:r>
      <w:r w:rsidRPr="00990C27">
        <w:rPr>
          <w:rStyle w:val="StyleUnderline"/>
        </w:rPr>
        <w:t xml:space="preserve"> </w:t>
      </w:r>
      <w:r w:rsidRPr="00990C27">
        <w:rPr>
          <w:rStyle w:val="Emphasis"/>
        </w:rPr>
        <w:t>dysfunctional</w:t>
      </w:r>
      <w:r w:rsidRPr="00990C27">
        <w:rPr>
          <w:sz w:val="16"/>
        </w:rPr>
        <w:t xml:space="preserve"> </w:t>
      </w:r>
      <w:r w:rsidRPr="00990C27">
        <w:rPr>
          <w:rStyle w:val="StyleUnderline"/>
        </w:rPr>
        <w:t xml:space="preserve">and </w:t>
      </w:r>
      <w:r w:rsidRPr="00D37456">
        <w:rPr>
          <w:rStyle w:val="StyleUnderline"/>
          <w:highlight w:val="yellow"/>
        </w:rPr>
        <w:t xml:space="preserve">on the </w:t>
      </w:r>
      <w:r w:rsidRPr="00D37456">
        <w:rPr>
          <w:rStyle w:val="Emphasis"/>
          <w:sz w:val="24"/>
          <w:highlight w:val="yellow"/>
        </w:rPr>
        <w:t>brink of collapse</w:t>
      </w:r>
      <w:r w:rsidRPr="00990C27">
        <w:rPr>
          <w:sz w:val="16"/>
        </w:rPr>
        <w:t xml:space="preserve">. In lieu of the NLRA, those </w:t>
      </w:r>
      <w:r w:rsidRPr="00D37456">
        <w:rPr>
          <w:rStyle w:val="Emphasis"/>
          <w:highlight w:val="yellow"/>
        </w:rPr>
        <w:t>state laws</w:t>
      </w:r>
      <w:r w:rsidRPr="00D37456">
        <w:rPr>
          <w:sz w:val="16"/>
          <w:highlight w:val="yellow"/>
        </w:rPr>
        <w:t xml:space="preserve"> </w:t>
      </w:r>
      <w:r w:rsidRPr="00D37456">
        <w:rPr>
          <w:rStyle w:val="StyleUnderline"/>
          <w:highlight w:val="yellow"/>
        </w:rPr>
        <w:t xml:space="preserve">offer a </w:t>
      </w:r>
      <w:r w:rsidRPr="00D37456">
        <w:rPr>
          <w:rStyle w:val="Emphasis"/>
          <w:highlight w:val="yellow"/>
        </w:rPr>
        <w:t>backstop</w:t>
      </w:r>
      <w:r w:rsidRPr="00D37456">
        <w:rPr>
          <w:rStyle w:val="StyleUnderline"/>
          <w:highlight w:val="yellow"/>
        </w:rPr>
        <w:t xml:space="preserve"> </w:t>
      </w:r>
      <w:r w:rsidRPr="004017AA">
        <w:rPr>
          <w:rStyle w:val="StyleUnderline"/>
        </w:rPr>
        <w:t xml:space="preserve">for </w:t>
      </w:r>
      <w:r w:rsidRPr="004017AA">
        <w:rPr>
          <w:rStyle w:val="Emphasis"/>
        </w:rPr>
        <w:t>worker organizing</w:t>
      </w:r>
      <w:r w:rsidRPr="004017AA">
        <w:rPr>
          <w:rStyle w:val="StyleUnderline"/>
        </w:rPr>
        <w:t xml:space="preserve"> under state law. </w:t>
      </w:r>
    </w:p>
    <w:p w14:paraId="3D9FF6C1" w14:textId="77777777" w:rsidR="00CF361F" w:rsidRPr="00990C27" w:rsidRDefault="00CF361F" w:rsidP="00CF361F">
      <w:pPr>
        <w:rPr>
          <w:rStyle w:val="StyleUnderline"/>
        </w:rPr>
      </w:pPr>
      <w:r w:rsidRPr="004017AA">
        <w:rPr>
          <w:sz w:val="16"/>
        </w:rPr>
        <w:t xml:space="preserve">The stakes for finding effective collective mechanisms for dealing with collective problems are immense. </w:t>
      </w:r>
      <w:r w:rsidRPr="004017AA">
        <w:rPr>
          <w:rStyle w:val="StyleUnderline"/>
        </w:rPr>
        <w:t xml:space="preserve">U.S. workers face overlapping nested crises but lack the </w:t>
      </w:r>
      <w:r w:rsidRPr="004017AA">
        <w:rPr>
          <w:rStyle w:val="Emphasis"/>
        </w:rPr>
        <w:t>institutions</w:t>
      </w:r>
      <w:r w:rsidRPr="004017AA">
        <w:rPr>
          <w:rStyle w:val="StyleUnderline"/>
        </w:rPr>
        <w:t xml:space="preserve"> and </w:t>
      </w:r>
      <w:r w:rsidRPr="004017AA">
        <w:rPr>
          <w:rStyle w:val="Emphasis"/>
        </w:rPr>
        <w:t>vehicles</w:t>
      </w:r>
      <w:r w:rsidRPr="004017AA">
        <w:rPr>
          <w:rStyle w:val="StyleUnderline"/>
        </w:rPr>
        <w:t xml:space="preserve"> for dealing with those collectively. This is partly because</w:t>
      </w:r>
      <w:r w:rsidRPr="00990C27">
        <w:rPr>
          <w:rStyle w:val="StyleUnderline"/>
        </w:rPr>
        <w:t xml:space="preserve"> the institutions guaranteeing American workers’ collective rights are being </w:t>
      </w:r>
      <w:r w:rsidRPr="00990C27">
        <w:rPr>
          <w:rStyle w:val="Emphasis"/>
        </w:rPr>
        <w:t>constitutionally attacked</w:t>
      </w:r>
      <w:r w:rsidRPr="00990C27">
        <w:rPr>
          <w:sz w:val="16"/>
        </w:rPr>
        <w:t xml:space="preserve"> from the outside and dismantled from the inside. </w:t>
      </w:r>
      <w:r w:rsidRPr="00990C27">
        <w:rPr>
          <w:rStyle w:val="StyleUnderline"/>
        </w:rPr>
        <w:t>Mega corporations</w:t>
      </w:r>
      <w:r w:rsidRPr="00990C27">
        <w:rPr>
          <w:sz w:val="16"/>
        </w:rPr>
        <w:t>, operated by the wealthiest men alive</w:t>
      </w:r>
      <w:r w:rsidRPr="00990C27">
        <w:rPr>
          <w:rStyle w:val="StyleUnderline"/>
        </w:rPr>
        <w:t xml:space="preserve">, are set on crushing their workers’ collective voice and power. </w:t>
      </w:r>
    </w:p>
    <w:p w14:paraId="3CCA0DB3" w14:textId="77777777" w:rsidR="00CF361F" w:rsidRPr="00990C27" w:rsidRDefault="00CF361F" w:rsidP="00CF361F">
      <w:pPr>
        <w:rPr>
          <w:sz w:val="16"/>
        </w:rPr>
      </w:pPr>
      <w:r w:rsidRPr="00D37456">
        <w:rPr>
          <w:rStyle w:val="StyleUnderline"/>
          <w:highlight w:val="yellow"/>
        </w:rPr>
        <w:t>The</w:t>
      </w:r>
      <w:r w:rsidRPr="00990C27">
        <w:rPr>
          <w:rStyle w:val="StyleUnderline"/>
        </w:rPr>
        <w:t xml:space="preserve"> National Labor Relations Board</w:t>
      </w:r>
      <w:r w:rsidRPr="00990C27">
        <w:rPr>
          <w:sz w:val="16"/>
        </w:rPr>
        <w:t xml:space="preserve"> (</w:t>
      </w:r>
      <w:r w:rsidRPr="00D37456">
        <w:rPr>
          <w:rStyle w:val="Emphasis"/>
          <w:highlight w:val="yellow"/>
        </w:rPr>
        <w:t>NLRB</w:t>
      </w:r>
      <w:r w:rsidRPr="00990C27">
        <w:rPr>
          <w:sz w:val="16"/>
        </w:rPr>
        <w:t xml:space="preserve">), the agency </w:t>
      </w:r>
      <w:r w:rsidRPr="004017AA">
        <w:rPr>
          <w:sz w:val="16"/>
        </w:rPr>
        <w:t>enforcing the</w:t>
      </w:r>
      <w:r w:rsidRPr="00990C27">
        <w:rPr>
          <w:sz w:val="16"/>
        </w:rPr>
        <w:t xml:space="preserve"> NLRA, </w:t>
      </w:r>
      <w:r w:rsidRPr="00D37456">
        <w:rPr>
          <w:rStyle w:val="StyleUnderline"/>
          <w:highlight w:val="yellow"/>
        </w:rPr>
        <w:t xml:space="preserve">is an </w:t>
      </w:r>
      <w:r w:rsidRPr="00D37456">
        <w:rPr>
          <w:rStyle w:val="Emphasis"/>
          <w:highlight w:val="yellow"/>
        </w:rPr>
        <w:t>empty husk</w:t>
      </w:r>
      <w:r w:rsidRPr="00990C27">
        <w:rPr>
          <w:sz w:val="16"/>
        </w:rPr>
        <w:t xml:space="preserve">. </w:t>
      </w:r>
      <w:r w:rsidRPr="00990C27">
        <w:rPr>
          <w:rStyle w:val="StyleUnderline"/>
        </w:rPr>
        <w:t xml:space="preserve">The NLRB’s statutory structure and authorities are </w:t>
      </w:r>
      <w:r w:rsidRPr="00D37456">
        <w:rPr>
          <w:rStyle w:val="StyleUnderline"/>
          <w:highlight w:val="yellow"/>
        </w:rPr>
        <w:t xml:space="preserve">being </w:t>
      </w:r>
      <w:r w:rsidRPr="00D37456">
        <w:rPr>
          <w:rStyle w:val="Emphasis"/>
          <w:highlight w:val="yellow"/>
        </w:rPr>
        <w:t>constitutionally attacked</w:t>
      </w:r>
      <w:r w:rsidRPr="00990C27">
        <w:rPr>
          <w:sz w:val="16"/>
        </w:rPr>
        <w:t xml:space="preserve"> </w:t>
      </w:r>
      <w:r w:rsidRPr="00990C27">
        <w:rPr>
          <w:rStyle w:val="StyleUnderline"/>
        </w:rPr>
        <w:t>and</w:t>
      </w:r>
      <w:r w:rsidRPr="00990C27">
        <w:rPr>
          <w:sz w:val="16"/>
        </w:rPr>
        <w:t xml:space="preserve"> </w:t>
      </w:r>
      <w:r w:rsidRPr="00990C27">
        <w:rPr>
          <w:rStyle w:val="Emphasis"/>
        </w:rPr>
        <w:t>relitigated</w:t>
      </w:r>
      <w:r w:rsidRPr="00990C27">
        <w:rPr>
          <w:sz w:val="16"/>
        </w:rPr>
        <w:t xml:space="preserve">. </w:t>
      </w:r>
      <w:r w:rsidRPr="004017AA">
        <w:rPr>
          <w:rStyle w:val="StyleUnderline"/>
        </w:rPr>
        <w:t xml:space="preserve">With </w:t>
      </w:r>
      <w:r w:rsidRPr="004017AA">
        <w:rPr>
          <w:rStyle w:val="Emphasis"/>
        </w:rPr>
        <w:t>very few of its formal authorities remaining</w:t>
      </w:r>
      <w:r w:rsidRPr="004017AA">
        <w:rPr>
          <w:rStyle w:val="StyleUnderline"/>
        </w:rPr>
        <w:t xml:space="preserve"> and with</w:t>
      </w:r>
      <w:r w:rsidRPr="00990C27">
        <w:rPr>
          <w:rStyle w:val="StyleUnderline"/>
        </w:rPr>
        <w:t xml:space="preserve"> </w:t>
      </w:r>
      <w:r w:rsidRPr="00990C27">
        <w:rPr>
          <w:rStyle w:val="Emphasis"/>
        </w:rPr>
        <w:t xml:space="preserve">piercing </w:t>
      </w:r>
      <w:r w:rsidRPr="00D37456">
        <w:rPr>
          <w:rStyle w:val="Emphasis"/>
          <w:highlight w:val="yellow"/>
        </w:rPr>
        <w:t>uncertainty</w:t>
      </w:r>
      <w:r w:rsidRPr="00D37456">
        <w:rPr>
          <w:sz w:val="16"/>
          <w:highlight w:val="yellow"/>
        </w:rPr>
        <w:t xml:space="preserve"> </w:t>
      </w:r>
      <w:r w:rsidRPr="00D37456">
        <w:rPr>
          <w:rStyle w:val="StyleUnderline"/>
          <w:highlight w:val="yellow"/>
        </w:rPr>
        <w:t xml:space="preserve">about its </w:t>
      </w:r>
      <w:r w:rsidRPr="00D37456">
        <w:rPr>
          <w:rStyle w:val="Emphasis"/>
          <w:sz w:val="24"/>
          <w:highlight w:val="yellow"/>
        </w:rPr>
        <w:t>existence</w:t>
      </w:r>
      <w:r w:rsidRPr="00D37456">
        <w:rPr>
          <w:sz w:val="16"/>
          <w:highlight w:val="yellow"/>
        </w:rPr>
        <w:t xml:space="preserve">, </w:t>
      </w:r>
      <w:r w:rsidRPr="004017AA">
        <w:rPr>
          <w:rStyle w:val="StyleUnderline"/>
        </w:rPr>
        <w:t xml:space="preserve">the agency’s </w:t>
      </w:r>
      <w:r w:rsidRPr="004017AA">
        <w:rPr>
          <w:rStyle w:val="Emphasis"/>
        </w:rPr>
        <w:t>end</w:t>
      </w:r>
      <w:r w:rsidRPr="004017AA">
        <w:rPr>
          <w:rStyle w:val="StyleUnderline"/>
        </w:rPr>
        <w:t xml:space="preserve"> as the</w:t>
      </w:r>
      <w:r w:rsidRPr="00990C27">
        <w:rPr>
          <w:rStyle w:val="StyleUnderline"/>
        </w:rPr>
        <w:t xml:space="preserve"> </w:t>
      </w:r>
      <w:r w:rsidRPr="00990C27">
        <w:rPr>
          <w:rStyle w:val="Emphasis"/>
        </w:rPr>
        <w:t>primary regulator</w:t>
      </w:r>
      <w:r w:rsidRPr="00990C27">
        <w:rPr>
          <w:rStyle w:val="StyleUnderline"/>
        </w:rPr>
        <w:t xml:space="preserve"> of private sector labor relations </w:t>
      </w:r>
      <w:r w:rsidRPr="00D37456">
        <w:rPr>
          <w:rStyle w:val="StyleUnderline"/>
          <w:highlight w:val="yellow"/>
        </w:rPr>
        <w:t xml:space="preserve">is </w:t>
      </w:r>
      <w:r w:rsidRPr="00D37456">
        <w:rPr>
          <w:rStyle w:val="Emphasis"/>
          <w:sz w:val="24"/>
          <w:highlight w:val="yellow"/>
        </w:rPr>
        <w:t>nigh</w:t>
      </w:r>
      <w:r w:rsidRPr="00D37456">
        <w:rPr>
          <w:rStyle w:val="StyleUnderline"/>
          <w:highlight w:val="yellow"/>
        </w:rPr>
        <w:t>.</w:t>
      </w:r>
      <w:r w:rsidRPr="00990C27">
        <w:rPr>
          <w:sz w:val="16"/>
        </w:rPr>
        <w:t xml:space="preserve"> </w:t>
      </w:r>
    </w:p>
    <w:p w14:paraId="2E7C5FB9" w14:textId="77777777" w:rsidR="00CF361F" w:rsidRPr="00990C27" w:rsidRDefault="00CF361F" w:rsidP="00CF361F">
      <w:pPr>
        <w:rPr>
          <w:sz w:val="16"/>
        </w:rPr>
      </w:pPr>
      <w:r w:rsidRPr="00990C27">
        <w:rPr>
          <w:sz w:val="16"/>
        </w:rPr>
        <w:t xml:space="preserve">But </w:t>
      </w:r>
      <w:r w:rsidRPr="00990C27">
        <w:rPr>
          <w:rStyle w:val="StyleUnderline"/>
        </w:rPr>
        <w:t xml:space="preserve">even during its hay days, the NLRA was a </w:t>
      </w:r>
      <w:r w:rsidRPr="00990C27">
        <w:rPr>
          <w:rStyle w:val="Emphasis"/>
        </w:rPr>
        <w:t>failed law</w:t>
      </w:r>
      <w:r w:rsidRPr="00990C27">
        <w:rPr>
          <w:sz w:val="16"/>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990C27">
        <w:rPr>
          <w:rStyle w:val="StyleUnderline"/>
        </w:rPr>
        <w:t>is an ossified</w:t>
      </w:r>
      <w:r w:rsidRPr="00990C27">
        <w:rPr>
          <w:sz w:val="16"/>
        </w:rPr>
        <w:t xml:space="preserve"> labor </w:t>
      </w:r>
      <w:r w:rsidRPr="00990C27">
        <w:rPr>
          <w:rStyle w:val="StyleUnderline"/>
        </w:rPr>
        <w:t>law</w:t>
      </w:r>
      <w:r w:rsidRPr="00990C27">
        <w:rPr>
          <w:sz w:val="16"/>
        </w:rPr>
        <w:t xml:space="preserve"> 4 </w:t>
      </w:r>
      <w:r w:rsidRPr="00990C27">
        <w:rPr>
          <w:rStyle w:val="StyleUnderline"/>
        </w:rPr>
        <w:t>designated for different labor markets</w:t>
      </w:r>
      <w:r w:rsidRPr="00990C27">
        <w:rPr>
          <w:sz w:val="16"/>
        </w:rPr>
        <w:t xml:space="preserve">, 5 </w:t>
      </w:r>
      <w:r w:rsidRPr="00990C27">
        <w:rPr>
          <w:rStyle w:val="StyleUnderline"/>
        </w:rPr>
        <w:t>different workers</w:t>
      </w:r>
      <w:r w:rsidRPr="00990C27">
        <w:rPr>
          <w:sz w:val="16"/>
        </w:rPr>
        <w:t xml:space="preserve">,6 </w:t>
      </w:r>
      <w:r w:rsidRPr="00990C27">
        <w:rPr>
          <w:rStyle w:val="StyleUnderline"/>
        </w:rPr>
        <w:t>and a different workplace</w:t>
      </w:r>
      <w:r w:rsidRPr="00990C27">
        <w:rPr>
          <w:sz w:val="16"/>
        </w:rPr>
        <w:t xml:space="preserve">.7 </w:t>
      </w:r>
      <w:r w:rsidRPr="00990C27">
        <w:rPr>
          <w:rStyle w:val="StyleUnderline"/>
        </w:rPr>
        <w:t>A core part of the NLRA’s failures is its preemption regime</w:t>
      </w:r>
      <w:r w:rsidRPr="00990C27">
        <w:rPr>
          <w:sz w:val="16"/>
        </w:rPr>
        <w:t xml:space="preserve">.8 </w:t>
      </w:r>
    </w:p>
    <w:p w14:paraId="747111EC" w14:textId="77777777" w:rsidR="00CF361F" w:rsidRPr="00990C27" w:rsidRDefault="00CF361F" w:rsidP="00CF361F">
      <w:pPr>
        <w:rPr>
          <w:sz w:val="16"/>
        </w:rPr>
      </w:pPr>
      <w:r w:rsidRPr="00990C27">
        <w:rPr>
          <w:sz w:val="16"/>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30C98325" w14:textId="77777777" w:rsidR="00CF361F" w:rsidRPr="00990C27" w:rsidRDefault="00CF361F" w:rsidP="00CF361F">
      <w:pPr>
        <w:rPr>
          <w:sz w:val="16"/>
        </w:rPr>
      </w:pPr>
      <w:r w:rsidRPr="00990C27">
        <w:rPr>
          <w:rStyle w:val="Emphasis"/>
        </w:rPr>
        <w:t>Despite</w:t>
      </w:r>
      <w:r w:rsidRPr="00990C27">
        <w:rPr>
          <w:sz w:val="16"/>
        </w:rPr>
        <w:t xml:space="preserve"> </w:t>
      </w:r>
      <w:r w:rsidRPr="00990C27">
        <w:rPr>
          <w:rStyle w:val="StyleUnderline"/>
        </w:rPr>
        <w:t xml:space="preserve">the NLRA’s preemption, </w:t>
      </w:r>
      <w:r w:rsidRPr="00D37456">
        <w:rPr>
          <w:rStyle w:val="Emphasis"/>
          <w:highlight w:val="yellow"/>
        </w:rPr>
        <w:t>states</w:t>
      </w:r>
      <w:r w:rsidRPr="00990C27">
        <w:rPr>
          <w:rStyle w:val="Emphasis"/>
        </w:rPr>
        <w:t xml:space="preserve"> and local government</w:t>
      </w:r>
      <w:r w:rsidRPr="00990C27">
        <w:rPr>
          <w:rStyle w:val="StyleUnderline"/>
        </w:rPr>
        <w:t xml:space="preserve"> </w:t>
      </w:r>
      <w:r w:rsidRPr="00D37456">
        <w:rPr>
          <w:rStyle w:val="StyleUnderline"/>
          <w:highlight w:val="yellow"/>
        </w:rPr>
        <w:t>have regulated</w:t>
      </w:r>
      <w:r w:rsidRPr="00990C27">
        <w:rPr>
          <w:rStyle w:val="StyleUnderline"/>
        </w:rPr>
        <w:t xml:space="preserve"> private sector </w:t>
      </w:r>
      <w:r w:rsidRPr="00D37456">
        <w:rPr>
          <w:rStyle w:val="StyleUnderline"/>
          <w:highlight w:val="yellow"/>
        </w:rPr>
        <w:t>labor relations. Some</w:t>
      </w:r>
      <w:r w:rsidRPr="00990C27">
        <w:rPr>
          <w:rStyle w:val="StyleUnderline"/>
        </w:rPr>
        <w:t xml:space="preserve"> states </w:t>
      </w:r>
      <w:r w:rsidRPr="00D37456">
        <w:rPr>
          <w:rStyle w:val="StyleUnderline"/>
          <w:highlight w:val="yellow"/>
        </w:rPr>
        <w:t xml:space="preserve">enacted </w:t>
      </w:r>
      <w:r w:rsidRPr="00D37456">
        <w:rPr>
          <w:rStyle w:val="Emphasis"/>
          <w:highlight w:val="yellow"/>
        </w:rPr>
        <w:t>explicit rights</w:t>
      </w:r>
      <w:r w:rsidRPr="00990C27">
        <w:rPr>
          <w:rStyle w:val="Emphasis"/>
        </w:rPr>
        <w:t xml:space="preserve"> of workers</w:t>
      </w:r>
      <w:r w:rsidRPr="00990C27">
        <w:rPr>
          <w:rStyle w:val="StyleUnderline"/>
        </w:rPr>
        <w:t xml:space="preserve"> </w:t>
      </w:r>
      <w:r w:rsidRPr="00D37456">
        <w:rPr>
          <w:rStyle w:val="StyleUnderline"/>
          <w:highlight w:val="yellow"/>
        </w:rPr>
        <w:t>to</w:t>
      </w:r>
      <w:r w:rsidRPr="00D37456">
        <w:rPr>
          <w:sz w:val="16"/>
          <w:highlight w:val="yellow"/>
        </w:rPr>
        <w:t xml:space="preserve"> </w:t>
      </w:r>
      <w:r w:rsidRPr="00D37456">
        <w:rPr>
          <w:rStyle w:val="Emphasis"/>
          <w:highlight w:val="yellow"/>
        </w:rPr>
        <w:t>organize</w:t>
      </w:r>
      <w:r w:rsidRPr="00990C27">
        <w:rPr>
          <w:sz w:val="16"/>
        </w:rPr>
        <w:t xml:space="preserve"> </w:t>
      </w:r>
      <w:r w:rsidRPr="00990C27">
        <w:rPr>
          <w:rStyle w:val="StyleUnderline"/>
        </w:rPr>
        <w:t xml:space="preserve">in their state constitutions, and even more states recognize the rights of their citizens to associate freely with one another. </w:t>
      </w:r>
      <w:r w:rsidRPr="00D37456">
        <w:rPr>
          <w:rStyle w:val="StyleUnderline"/>
          <w:highlight w:val="yellow"/>
        </w:rPr>
        <w:t>Some</w:t>
      </w:r>
      <w:r w:rsidRPr="00990C27">
        <w:rPr>
          <w:rStyle w:val="StyleUnderline"/>
        </w:rPr>
        <w:t xml:space="preserve"> states and localities have also </w:t>
      </w:r>
      <w:r w:rsidRPr="004017AA">
        <w:rPr>
          <w:rStyle w:val="StyleUnderline"/>
        </w:rPr>
        <w:t xml:space="preserve">created </w:t>
      </w:r>
      <w:r w:rsidRPr="00D37456">
        <w:rPr>
          <w:rStyle w:val="Emphasis"/>
          <w:highlight w:val="yellow"/>
        </w:rPr>
        <w:t xml:space="preserve">sector-specific </w:t>
      </w:r>
      <w:r w:rsidRPr="004017AA">
        <w:rPr>
          <w:rStyle w:val="Emphasis"/>
        </w:rPr>
        <w:t>regulations</w:t>
      </w:r>
      <w:r w:rsidRPr="00990C27">
        <w:rPr>
          <w:sz w:val="16"/>
        </w:rPr>
        <w:t xml:space="preserve"> </w:t>
      </w:r>
      <w:r w:rsidRPr="00990C27">
        <w:rPr>
          <w:rStyle w:val="StyleUnderline"/>
        </w:rPr>
        <w:t>allowing workers to organize</w:t>
      </w:r>
      <w:r w:rsidRPr="00990C27">
        <w:rPr>
          <w:sz w:val="16"/>
        </w:rPr>
        <w:t xml:space="preserve"> outside the NLRA. </w:t>
      </w:r>
      <w:r w:rsidRPr="00990C27">
        <w:rPr>
          <w:rStyle w:val="StyleUnderline"/>
        </w:rPr>
        <w:t xml:space="preserve">Most significant of those are </w:t>
      </w:r>
      <w:r w:rsidRPr="00990C27">
        <w:rPr>
          <w:rStyle w:val="Emphasis"/>
        </w:rPr>
        <w:t>nineteen states</w:t>
      </w:r>
      <w:r w:rsidRPr="00990C27">
        <w:rPr>
          <w:rStyle w:val="StyleUnderline"/>
        </w:rPr>
        <w:t xml:space="preserve"> that have enacted </w:t>
      </w:r>
      <w:r w:rsidRPr="00990C27">
        <w:rPr>
          <w:rStyle w:val="Emphasis"/>
        </w:rPr>
        <w:t>catchall laws</w:t>
      </w:r>
      <w:r w:rsidRPr="00990C27">
        <w:rPr>
          <w:rStyle w:val="StyleUnderline"/>
        </w:rPr>
        <w:t xml:space="preserve"> offering a </w:t>
      </w:r>
      <w:r w:rsidRPr="00990C27">
        <w:rPr>
          <w:rStyle w:val="Emphasis"/>
        </w:rPr>
        <w:t>path to unionization</w:t>
      </w:r>
      <w:r w:rsidRPr="00990C27">
        <w:rPr>
          <w:sz w:val="16"/>
        </w:rPr>
        <w:t xml:space="preserve"> for private sector workers, which the NLRA does not cover, and Congress never intended to prohibit states from regulating.12 </w:t>
      </w:r>
    </w:p>
    <w:p w14:paraId="3DB8F862" w14:textId="77777777" w:rsidR="00CF361F" w:rsidRPr="004017AA" w:rsidRDefault="00CF361F" w:rsidP="00CF361F">
      <w:pPr>
        <w:rPr>
          <w:sz w:val="16"/>
        </w:rPr>
      </w:pPr>
      <w:r w:rsidRPr="00990C27">
        <w:rPr>
          <w:rStyle w:val="StyleUnderline"/>
        </w:rPr>
        <w:t xml:space="preserve">Those state constitutional clauses, statutory schemes, and modes of organizing with the state </w:t>
      </w:r>
      <w:r w:rsidRPr="00990C27">
        <w:rPr>
          <w:rStyle w:val="Emphasis"/>
        </w:rPr>
        <w:t>can be used in lieu of the NLRA</w:t>
      </w:r>
      <w:r w:rsidRPr="00990C27">
        <w:rPr>
          <w:sz w:val="16"/>
        </w:rPr>
        <w:t xml:space="preserve">. </w:t>
      </w:r>
      <w:r w:rsidRPr="00990C27">
        <w:rPr>
          <w:rStyle w:val="StyleUnderline"/>
        </w:rPr>
        <w:t xml:space="preserve">An </w:t>
      </w:r>
      <w:r w:rsidRPr="00990C27">
        <w:rPr>
          <w:rStyle w:val="Emphasis"/>
        </w:rPr>
        <w:t>alternative</w:t>
      </w:r>
      <w:r w:rsidRPr="00990C27">
        <w:rPr>
          <w:rStyle w:val="StyleUnderline"/>
        </w:rPr>
        <w:t xml:space="preserve"> to the </w:t>
      </w:r>
      <w:r w:rsidRPr="004017AA">
        <w:rPr>
          <w:rStyle w:val="StyleUnderline"/>
        </w:rPr>
        <w:t xml:space="preserve">NLRA is </w:t>
      </w:r>
      <w:r w:rsidRPr="004017AA">
        <w:rPr>
          <w:rStyle w:val="Emphasis"/>
        </w:rPr>
        <w:t>not anarchy</w:t>
      </w:r>
      <w:r w:rsidRPr="004017AA">
        <w:rPr>
          <w:rStyle w:val="StyleUnderline"/>
        </w:rPr>
        <w:t xml:space="preserve"> but </w:t>
      </w:r>
      <w:r w:rsidRPr="004017AA">
        <w:rPr>
          <w:rStyle w:val="Emphasis"/>
          <w:sz w:val="24"/>
        </w:rPr>
        <w:t>state law</w:t>
      </w:r>
      <w:r w:rsidRPr="004017AA">
        <w:rPr>
          <w:rStyle w:val="StyleUnderline"/>
        </w:rPr>
        <w:t>.</w:t>
      </w:r>
      <w:r w:rsidRPr="004017AA">
        <w:rPr>
          <w:sz w:val="16"/>
        </w:rPr>
        <w:t xml:space="preserve"> </w:t>
      </w:r>
      <w:r w:rsidRPr="004017AA">
        <w:rPr>
          <w:rStyle w:val="Emphasis"/>
          <w:sz w:val="24"/>
        </w:rPr>
        <w:t>This alternative institutional route is readily available now.</w:t>
      </w:r>
      <w:r w:rsidRPr="00990C27">
        <w:rPr>
          <w:sz w:val="16"/>
        </w:rPr>
        <w:t xml:space="preserve"> Following a review of those state laws, rarely acknowledged in legal scholarship, this Essay </w:t>
      </w:r>
      <w:r w:rsidRPr="004017AA">
        <w:rPr>
          <w:sz w:val="16"/>
        </w:rPr>
        <w:t xml:space="preserve">reviews paths to using those laws alongside or as a replacement for the NLRA. </w:t>
      </w:r>
    </w:p>
    <w:p w14:paraId="7C1DAE8D" w14:textId="77777777" w:rsidR="00CF361F" w:rsidRPr="00990C27" w:rsidRDefault="00CF361F" w:rsidP="00CF361F">
      <w:pPr>
        <w:rPr>
          <w:sz w:val="16"/>
        </w:rPr>
      </w:pPr>
      <w:r w:rsidRPr="004017AA">
        <w:rPr>
          <w:rStyle w:val="StyleUnderline"/>
        </w:rPr>
        <w:t xml:space="preserve">As the NLRA </w:t>
      </w:r>
      <w:r w:rsidRPr="004017AA">
        <w:rPr>
          <w:rStyle w:val="Emphasis"/>
        </w:rPr>
        <w:t>weakens</w:t>
      </w:r>
      <w:r w:rsidRPr="004017AA">
        <w:rPr>
          <w:rStyle w:val="StyleUnderline"/>
        </w:rPr>
        <w:t xml:space="preserve"> so does its </w:t>
      </w:r>
      <w:r w:rsidRPr="004017AA">
        <w:rPr>
          <w:rStyle w:val="Emphasis"/>
        </w:rPr>
        <w:t>preemption regime</w:t>
      </w:r>
      <w:r w:rsidRPr="00990C27">
        <w:rPr>
          <w:rStyle w:val="StyleUnderline"/>
        </w:rPr>
        <w:t xml:space="preserve">. This intuition applies both to formal incapacitation of the NLRA, for example, </w:t>
      </w:r>
      <w:r w:rsidRPr="004017AA">
        <w:rPr>
          <w:rStyle w:val="StyleUnderline"/>
        </w:rPr>
        <w:t xml:space="preserve">by </w:t>
      </w:r>
      <w:r w:rsidRPr="00D37456">
        <w:rPr>
          <w:rStyle w:val="StyleUnderline"/>
          <w:highlight w:val="yellow"/>
        </w:rPr>
        <w:t>removing the</w:t>
      </w:r>
      <w:r w:rsidRPr="00990C27">
        <w:rPr>
          <w:rStyle w:val="StyleUnderline"/>
        </w:rPr>
        <w:t xml:space="preserve"> NLRB’s </w:t>
      </w:r>
      <w:r w:rsidRPr="00D37456">
        <w:rPr>
          <w:rStyle w:val="Emphasis"/>
          <w:highlight w:val="yellow"/>
        </w:rPr>
        <w:t>quorum</w:t>
      </w:r>
      <w:r w:rsidRPr="00990C27">
        <w:rPr>
          <w:sz w:val="16"/>
        </w:rPr>
        <w:t xml:space="preserve">, </w:t>
      </w:r>
      <w:r w:rsidRPr="00990C27">
        <w:rPr>
          <w:rStyle w:val="StyleUnderline"/>
        </w:rPr>
        <w:t xml:space="preserve">but also to </w:t>
      </w:r>
      <w:r w:rsidRPr="00990C27">
        <w:rPr>
          <w:rStyle w:val="Emphasis"/>
        </w:rPr>
        <w:t xml:space="preserve">chaotic </w:t>
      </w:r>
      <w:r w:rsidRPr="00D37456">
        <w:rPr>
          <w:rStyle w:val="Emphasis"/>
          <w:highlight w:val="yellow"/>
        </w:rPr>
        <w:t>terminations</w:t>
      </w:r>
      <w:r w:rsidRPr="00990C27">
        <w:rPr>
          <w:rStyle w:val="StyleUnderline"/>
        </w:rPr>
        <w:t xml:space="preserve"> and </w:t>
      </w:r>
      <w:r w:rsidRPr="00D37456">
        <w:rPr>
          <w:rStyle w:val="Emphasis"/>
          <w:highlight w:val="yellow"/>
        </w:rPr>
        <w:t>office shut-downs.</w:t>
      </w:r>
      <w:r w:rsidRPr="00D37456">
        <w:rPr>
          <w:sz w:val="16"/>
          <w:highlight w:val="yellow"/>
        </w:rPr>
        <w:t xml:space="preserve"> </w:t>
      </w:r>
      <w:r w:rsidRPr="00D37456">
        <w:rPr>
          <w:rStyle w:val="StyleUnderline"/>
          <w:highlight w:val="yellow"/>
        </w:rPr>
        <w:t>Congress relied on</w:t>
      </w:r>
      <w:r w:rsidRPr="00990C27">
        <w:rPr>
          <w:rStyle w:val="StyleUnderline"/>
        </w:rPr>
        <w:t xml:space="preserve"> the existence of </w:t>
      </w:r>
      <w:r w:rsidRPr="00D37456">
        <w:rPr>
          <w:rStyle w:val="StyleUnderline"/>
          <w:highlight w:val="yellow"/>
        </w:rPr>
        <w:t xml:space="preserve">a </w:t>
      </w:r>
      <w:r w:rsidRPr="00D37456">
        <w:rPr>
          <w:rStyle w:val="Emphasis"/>
          <w:highlight w:val="yellow"/>
        </w:rPr>
        <w:t>functioning NLRB</w:t>
      </w:r>
      <w:r w:rsidRPr="00990C27">
        <w:rPr>
          <w:rStyle w:val="StyleUnderline"/>
        </w:rPr>
        <w:t xml:space="preserve"> as a </w:t>
      </w:r>
      <w:r w:rsidRPr="00990C27">
        <w:rPr>
          <w:rStyle w:val="Emphasis"/>
        </w:rPr>
        <w:t>pre-condition for preemption</w:t>
      </w:r>
      <w:r w:rsidRPr="00990C27">
        <w:rPr>
          <w:sz w:val="16"/>
        </w:rPr>
        <w:t xml:space="preserve">. </w:t>
      </w:r>
      <w:r w:rsidRPr="00D37456">
        <w:rPr>
          <w:rStyle w:val="Emphasis"/>
          <w:sz w:val="24"/>
          <w:highlight w:val="yellow"/>
        </w:rPr>
        <w:t>Remove that</w:t>
      </w:r>
      <w:r w:rsidRPr="00990C27">
        <w:rPr>
          <w:rStyle w:val="Emphasis"/>
          <w:sz w:val="24"/>
        </w:rPr>
        <w:t xml:space="preserve"> pre-condition, and </w:t>
      </w:r>
      <w:r w:rsidRPr="00D37456">
        <w:rPr>
          <w:rStyle w:val="Emphasis"/>
          <w:sz w:val="24"/>
          <w:highlight w:val="yellow"/>
        </w:rPr>
        <w:t>you</w:t>
      </w:r>
      <w:r w:rsidRPr="00990C27">
        <w:rPr>
          <w:rStyle w:val="Emphasis"/>
          <w:sz w:val="24"/>
        </w:rPr>
        <w:t xml:space="preserve"> will </w:t>
      </w:r>
      <w:r w:rsidRPr="00D37456">
        <w:rPr>
          <w:rStyle w:val="Emphasis"/>
          <w:sz w:val="24"/>
          <w:highlight w:val="yellow"/>
        </w:rPr>
        <w:t>remove</w:t>
      </w:r>
      <w:r w:rsidRPr="00990C27">
        <w:rPr>
          <w:rStyle w:val="Emphasis"/>
          <w:sz w:val="24"/>
        </w:rPr>
        <w:t xml:space="preserve"> the </w:t>
      </w:r>
      <w:r w:rsidRPr="00D37456">
        <w:rPr>
          <w:rStyle w:val="Emphasis"/>
          <w:sz w:val="24"/>
          <w:highlight w:val="yellow"/>
        </w:rPr>
        <w:t>preemption</w:t>
      </w:r>
      <w:r w:rsidRPr="00990C27">
        <w:rPr>
          <w:rStyle w:val="Emphasis"/>
          <w:sz w:val="24"/>
        </w:rPr>
        <w:t xml:space="preserve"> regime.</w:t>
      </w:r>
      <w:r w:rsidRPr="00990C27">
        <w:rPr>
          <w:sz w:val="16"/>
          <w:szCs w:val="24"/>
        </w:rPr>
        <w:t xml:space="preserve"> </w:t>
      </w:r>
    </w:p>
    <w:p w14:paraId="19BE4718" w14:textId="77777777" w:rsidR="00CF361F" w:rsidRPr="00990C27" w:rsidRDefault="00CF361F" w:rsidP="00CF361F">
      <w:pPr>
        <w:rPr>
          <w:sz w:val="16"/>
        </w:rPr>
      </w:pPr>
      <w:r w:rsidRPr="00990C27">
        <w:rPr>
          <w:sz w:val="16"/>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33BA1E8A" w14:textId="77777777" w:rsidR="00CF361F" w:rsidRDefault="00CF361F" w:rsidP="00CF361F">
      <w:pPr>
        <w:rPr>
          <w:rStyle w:val="StyleUnderline"/>
        </w:rPr>
      </w:pPr>
      <w:r w:rsidRPr="00990C27">
        <w:rPr>
          <w:rStyle w:val="StyleUnderline"/>
        </w:rPr>
        <w:t xml:space="preserve">As the legal </w:t>
      </w:r>
      <w:r w:rsidRPr="00990C27">
        <w:rPr>
          <w:rStyle w:val="Emphasis"/>
        </w:rPr>
        <w:t>piranhas</w:t>
      </w:r>
      <w:r w:rsidRPr="00990C27">
        <w:rPr>
          <w:sz w:val="16"/>
        </w:rPr>
        <w:t xml:space="preserve"> </w:t>
      </w:r>
      <w:r w:rsidRPr="00990C27">
        <w:rPr>
          <w:rStyle w:val="StyleUnderline"/>
        </w:rPr>
        <w:t xml:space="preserve">are slowly </w:t>
      </w:r>
      <w:r w:rsidRPr="00990C27">
        <w:rPr>
          <w:rStyle w:val="Emphasis"/>
        </w:rPr>
        <w:t>eating away at the NLRA</w:t>
      </w:r>
      <w:r w:rsidRPr="00990C27">
        <w:rPr>
          <w:sz w:val="16"/>
        </w:rPr>
        <w:t xml:space="preserve">, </w:t>
      </w:r>
      <w:r w:rsidRPr="00990C27">
        <w:rPr>
          <w:rStyle w:val="StyleUnderline"/>
        </w:rPr>
        <w:t>we need institutional alternatives to help coordinate collective solutions to workers’ collective problems</w:t>
      </w:r>
      <w:r w:rsidRPr="00990C27">
        <w:rPr>
          <w:sz w:val="16"/>
        </w:rPr>
        <w:t xml:space="preserve">. </w:t>
      </w:r>
      <w:r w:rsidRPr="00D37456">
        <w:rPr>
          <w:rStyle w:val="Emphasis"/>
          <w:sz w:val="24"/>
          <w:highlight w:val="yellow"/>
        </w:rPr>
        <w:t>States</w:t>
      </w:r>
      <w:r w:rsidRPr="00990C27">
        <w:rPr>
          <w:rStyle w:val="Emphasis"/>
          <w:sz w:val="24"/>
        </w:rPr>
        <w:t xml:space="preserve"> and localities </w:t>
      </w:r>
      <w:r w:rsidRPr="00D37456">
        <w:rPr>
          <w:rStyle w:val="Emphasis"/>
          <w:sz w:val="24"/>
          <w:highlight w:val="yellow"/>
        </w:rPr>
        <w:t>will be the arena of</w:t>
      </w:r>
      <w:r w:rsidRPr="00990C27">
        <w:rPr>
          <w:rStyle w:val="Emphasis"/>
          <w:sz w:val="24"/>
        </w:rPr>
        <w:t xml:space="preserve"> the next phase of </w:t>
      </w:r>
      <w:r w:rsidRPr="00D37456">
        <w:rPr>
          <w:rStyle w:val="Emphasis"/>
          <w:sz w:val="24"/>
          <w:highlight w:val="yellow"/>
        </w:rPr>
        <w:t>labor</w:t>
      </w:r>
      <w:r w:rsidRPr="00990C27">
        <w:rPr>
          <w:rStyle w:val="Emphasis"/>
          <w:sz w:val="24"/>
        </w:rPr>
        <w:t xml:space="preserve"> relations</w:t>
      </w:r>
      <w:r w:rsidRPr="00990C27">
        <w:rPr>
          <w:sz w:val="16"/>
        </w:rPr>
        <w:t xml:space="preserve"> post-NLRA. Luckily, </w:t>
      </w:r>
      <w:r w:rsidRPr="00990C27">
        <w:rPr>
          <w:rStyle w:val="StyleUnderline"/>
        </w:rPr>
        <w:t xml:space="preserve">the labor movement has </w:t>
      </w:r>
      <w:r w:rsidRPr="00D37456">
        <w:rPr>
          <w:rStyle w:val="Emphasis"/>
          <w:highlight w:val="yellow"/>
        </w:rPr>
        <w:t>significant expertise</w:t>
      </w:r>
      <w:r w:rsidRPr="00D37456">
        <w:rPr>
          <w:rStyle w:val="StyleUnderline"/>
          <w:highlight w:val="yellow"/>
        </w:rPr>
        <w:t xml:space="preserve"> in developing</w:t>
      </w:r>
      <w:r w:rsidRPr="00990C27">
        <w:rPr>
          <w:rStyle w:val="StyleUnderline"/>
        </w:rPr>
        <w:t xml:space="preserve"> </w:t>
      </w:r>
      <w:r w:rsidRPr="00990C27">
        <w:rPr>
          <w:rStyle w:val="Emphasis"/>
        </w:rPr>
        <w:t xml:space="preserve">local and </w:t>
      </w:r>
      <w:r w:rsidRPr="00D37456">
        <w:rPr>
          <w:rStyle w:val="Emphasis"/>
          <w:highlight w:val="yellow"/>
        </w:rPr>
        <w:t>novel policy solutions</w:t>
      </w:r>
      <w:r w:rsidRPr="00990C27">
        <w:rPr>
          <w:sz w:val="16"/>
        </w:rPr>
        <w:t xml:space="preserve">. 13 </w:t>
      </w:r>
      <w:r w:rsidRPr="00990C27">
        <w:rPr>
          <w:rStyle w:val="StyleUnderline"/>
        </w:rPr>
        <w:t xml:space="preserve">Such legal innovation and political mobilization should be used to set the </w:t>
      </w:r>
      <w:r w:rsidRPr="00990C27">
        <w:rPr>
          <w:rStyle w:val="Emphasis"/>
        </w:rPr>
        <w:t>framework</w:t>
      </w:r>
      <w:r w:rsidRPr="00990C27">
        <w:rPr>
          <w:rStyle w:val="StyleUnderline"/>
        </w:rPr>
        <w:t xml:space="preserve"> and </w:t>
      </w:r>
      <w:r w:rsidRPr="00990C27">
        <w:rPr>
          <w:rStyle w:val="Emphasis"/>
        </w:rPr>
        <w:t>organizing strategy</w:t>
      </w:r>
      <w:r w:rsidRPr="00990C27">
        <w:rPr>
          <w:rStyle w:val="StyleUnderline"/>
        </w:rPr>
        <w:t xml:space="preserve"> for </w:t>
      </w:r>
      <w:r w:rsidRPr="00990C27">
        <w:rPr>
          <w:rStyle w:val="Emphasis"/>
        </w:rPr>
        <w:t>experimenting</w:t>
      </w:r>
      <w:r w:rsidRPr="00990C27">
        <w:rPr>
          <w:rStyle w:val="StyleUnderline"/>
        </w:rPr>
        <w:t xml:space="preserve"> and establishing or broadening state labor law.</w:t>
      </w:r>
    </w:p>
    <w:p w14:paraId="06325E2A" w14:textId="77777777" w:rsidR="00CF361F" w:rsidRPr="00EB290E" w:rsidRDefault="00CF361F" w:rsidP="00CF361F"/>
    <w:p w14:paraId="5553366A" w14:textId="77777777" w:rsidR="00CF361F" w:rsidRDefault="00CF361F" w:rsidP="00CF361F">
      <w:pPr>
        <w:pStyle w:val="Heading3"/>
      </w:pPr>
      <w:r>
        <w:t>1NC</w:t>
      </w:r>
    </w:p>
    <w:p w14:paraId="745B7372" w14:textId="77777777" w:rsidR="00CF361F" w:rsidRPr="00EF6935" w:rsidRDefault="00CF361F" w:rsidP="00CF361F">
      <w:r>
        <w:t>ASPEC</w:t>
      </w:r>
    </w:p>
    <w:p w14:paraId="7368CEAD" w14:textId="77777777" w:rsidR="00CF361F" w:rsidRPr="00716CA1" w:rsidRDefault="00CF361F" w:rsidP="00CF361F">
      <w:pPr>
        <w:pStyle w:val="Heading4"/>
      </w:pPr>
      <w:r>
        <w:t xml:space="preserve">The AFF should specify </w:t>
      </w:r>
      <w:r w:rsidRPr="00AF134B">
        <w:t xml:space="preserve">the </w:t>
      </w:r>
      <w:r w:rsidRPr="00AF134B">
        <w:rPr>
          <w:u w:val="single"/>
        </w:rPr>
        <w:t>branch of government</w:t>
      </w:r>
      <w:r>
        <w:t xml:space="preserve"> that does the plan</w:t>
      </w:r>
      <w:r w:rsidRPr="00716CA1">
        <w:t>---</w:t>
      </w:r>
      <w:r>
        <w:t xml:space="preserve">not doing so is a </w:t>
      </w:r>
      <w:r w:rsidRPr="00E6799B">
        <w:rPr>
          <w:u w:val="single"/>
        </w:rPr>
        <w:t>voting</w:t>
      </w:r>
      <w:r w:rsidRPr="00716CA1">
        <w:t xml:space="preserve"> issue:</w:t>
      </w:r>
    </w:p>
    <w:p w14:paraId="16CDC334" w14:textId="77777777" w:rsidR="00CF361F" w:rsidRPr="00716CA1" w:rsidRDefault="00CF361F" w:rsidP="00CF361F">
      <w:pPr>
        <w:pStyle w:val="Heading4"/>
      </w:pPr>
      <w:r w:rsidRPr="00716CA1">
        <w:t>1---</w:t>
      </w:r>
      <w:r w:rsidRPr="00E6799B">
        <w:rPr>
          <w:u w:val="single"/>
        </w:rPr>
        <w:t>Ground</w:t>
      </w:r>
      <w:r w:rsidRPr="00716CA1">
        <w:t xml:space="preserve">---prevents </w:t>
      </w:r>
      <w:r w:rsidRPr="005A2AB8">
        <w:rPr>
          <w:u w:val="single"/>
        </w:rPr>
        <w:t>agent DAs</w:t>
      </w:r>
      <w:r w:rsidRPr="00716CA1">
        <w:t xml:space="preserve"> and </w:t>
      </w:r>
      <w:r w:rsidRPr="005A2AB8">
        <w:rPr>
          <w:u w:val="single"/>
        </w:rPr>
        <w:t>CPs</w:t>
      </w:r>
      <w:r w:rsidRPr="00716CA1">
        <w:t xml:space="preserve">, which are </w:t>
      </w:r>
      <w:r w:rsidRPr="005A2AB8">
        <w:rPr>
          <w:u w:val="single"/>
        </w:rPr>
        <w:t>key</w:t>
      </w:r>
      <w:r w:rsidRPr="00716CA1">
        <w:t xml:space="preserve"> on a huge resolution---key to </w:t>
      </w:r>
      <w:r w:rsidRPr="005A2AB8">
        <w:rPr>
          <w:u w:val="single"/>
        </w:rPr>
        <w:t>fairness</w:t>
      </w:r>
      <w:r w:rsidRPr="00716CA1">
        <w:t xml:space="preserve">, that’s an </w:t>
      </w:r>
      <w:r w:rsidRPr="005A2AB8">
        <w:rPr>
          <w:u w:val="single"/>
        </w:rPr>
        <w:t>intrinsic good</w:t>
      </w:r>
      <w:r w:rsidRPr="00716CA1">
        <w:t>.</w:t>
      </w:r>
    </w:p>
    <w:p w14:paraId="6EC65B35" w14:textId="77777777" w:rsidR="00CF361F" w:rsidRDefault="00CF361F" w:rsidP="00CF361F">
      <w:pPr>
        <w:pStyle w:val="Heading4"/>
      </w:pPr>
      <w:r w:rsidRPr="00716CA1">
        <w:t>2---</w:t>
      </w:r>
      <w:r w:rsidRPr="00E6799B">
        <w:rPr>
          <w:u w:val="single"/>
        </w:rPr>
        <w:t>Education</w:t>
      </w:r>
      <w:r w:rsidRPr="00716CA1">
        <w:t>---</w:t>
      </w:r>
      <w:r>
        <w:rPr>
          <w:u w:val="single"/>
        </w:rPr>
        <w:t>agent</w:t>
      </w:r>
      <w:r w:rsidRPr="00716CA1">
        <w:t xml:space="preserve"> debates are the </w:t>
      </w:r>
      <w:r w:rsidRPr="005A2AB8">
        <w:rPr>
          <w:u w:val="single"/>
        </w:rPr>
        <w:t>core of the topic</w:t>
      </w:r>
      <w:r w:rsidRPr="00716CA1">
        <w:t>.</w:t>
      </w:r>
    </w:p>
    <w:p w14:paraId="4AA5FEBC" w14:textId="77777777" w:rsidR="00CF361F" w:rsidRDefault="00CF361F" w:rsidP="00CF361F">
      <w:r>
        <w:t xml:space="preserve">Dr. Anne M. </w:t>
      </w:r>
      <w:r w:rsidRPr="005A2AB8">
        <w:rPr>
          <w:rStyle w:val="Style13ptBold"/>
        </w:rPr>
        <w:t>Lofaso 25</w:t>
      </w:r>
      <w:r>
        <w:t xml:space="preserve">, J.D. from Penn, DPhil in Law from Oxford, </w:t>
      </w:r>
      <w:r w:rsidRPr="00731A64">
        <w:t>professor of law at the University of Cincinnati College of Law, and the former Associate Dean for Faculty Research and Development and a professor at the West Virginia College of Law</w:t>
      </w:r>
      <w:r>
        <w:t xml:space="preserve">, “After Loper Bright: Why the NLRB Still Has the Power to Shape Labor Law”, </w:t>
      </w:r>
      <w:r w:rsidRPr="00731A64">
        <w:t>https://poweratwork.us/after-loper-bright-why-the-nlrb-still-has-the-power-to-shape-labor-law</w:t>
      </w:r>
    </w:p>
    <w:p w14:paraId="5D2A3D26" w14:textId="77777777" w:rsidR="00CF361F" w:rsidRPr="00E6799B" w:rsidRDefault="00CF361F" w:rsidP="00CF361F">
      <w:pPr>
        <w:rPr>
          <w:rStyle w:val="StyleUnderline"/>
        </w:rPr>
      </w:pPr>
      <w:r w:rsidRPr="005B368D">
        <w:rPr>
          <w:sz w:val="16"/>
        </w:rPr>
        <w:t xml:space="preserve">Congress enacted the NLRA in response to judicial overreach. </w:t>
      </w:r>
      <w:r w:rsidRPr="00B410AB">
        <w:rPr>
          <w:rStyle w:val="StyleUnderline"/>
          <w:highlight w:val="yellow"/>
        </w:rPr>
        <w:t>During the</w:t>
      </w:r>
      <w:r w:rsidRPr="00E6799B">
        <w:rPr>
          <w:rStyle w:val="StyleUnderline"/>
        </w:rPr>
        <w:t xml:space="preserve"> nineteenth and </w:t>
      </w:r>
      <w:r w:rsidRPr="00B410AB">
        <w:rPr>
          <w:rStyle w:val="StyleUnderline"/>
          <w:highlight w:val="yellow"/>
        </w:rPr>
        <w:t xml:space="preserve">early twentieth centuries, </w:t>
      </w:r>
      <w:r w:rsidRPr="00B410AB">
        <w:rPr>
          <w:rStyle w:val="Emphasis"/>
          <w:highlight w:val="yellow"/>
        </w:rPr>
        <w:t>courts</w:t>
      </w:r>
      <w:r w:rsidRPr="005B368D">
        <w:rPr>
          <w:sz w:val="16"/>
        </w:rPr>
        <w:t xml:space="preserve"> frequently </w:t>
      </w:r>
      <w:r w:rsidRPr="00B410AB">
        <w:rPr>
          <w:rStyle w:val="Emphasis"/>
          <w:highlight w:val="yellow"/>
        </w:rPr>
        <w:t>abused</w:t>
      </w:r>
      <w:r w:rsidRPr="00E6799B">
        <w:rPr>
          <w:rStyle w:val="StyleUnderline"/>
        </w:rPr>
        <w:t xml:space="preserve"> their </w:t>
      </w:r>
      <w:r w:rsidRPr="00B410AB">
        <w:rPr>
          <w:rStyle w:val="Emphasis"/>
          <w:highlight w:val="yellow"/>
        </w:rPr>
        <w:t>power</w:t>
      </w:r>
      <w:r w:rsidRPr="00E6799B">
        <w:rPr>
          <w:rStyle w:val="StyleUnderline"/>
        </w:rPr>
        <w:t xml:space="preserve"> by prohibiting workers from engaging in peaceful strikes and protests calling for improved wages, hours, and</w:t>
      </w:r>
      <w:r w:rsidRPr="005B368D">
        <w:rPr>
          <w:sz w:val="16"/>
        </w:rPr>
        <w:t xml:space="preserve"> working </w:t>
      </w:r>
      <w:r w:rsidRPr="00E6799B">
        <w:rPr>
          <w:rStyle w:val="StyleUnderline"/>
        </w:rPr>
        <w:t xml:space="preserve">conditions. </w:t>
      </w:r>
      <w:r w:rsidRPr="00B410AB">
        <w:rPr>
          <w:rStyle w:val="StyleUnderline"/>
          <w:highlight w:val="yellow"/>
        </w:rPr>
        <w:t>The result was the repression of union activity</w:t>
      </w:r>
      <w:r w:rsidRPr="00E6799B">
        <w:rPr>
          <w:rStyle w:val="StyleUnderline"/>
        </w:rPr>
        <w:t>. These</w:t>
      </w:r>
      <w:r w:rsidRPr="005B368D">
        <w:rPr>
          <w:sz w:val="16"/>
        </w:rPr>
        <w:t xml:space="preserve"> judicial </w:t>
      </w:r>
      <w:r w:rsidRPr="00E6799B">
        <w:rPr>
          <w:rStyle w:val="StyleUnderline"/>
        </w:rPr>
        <w:t xml:space="preserve">acts repressed workers’ freedom of association and resulted in obstacles to interstate commerce. </w:t>
      </w:r>
    </w:p>
    <w:p w14:paraId="3878C641" w14:textId="77777777" w:rsidR="00CF361F" w:rsidRPr="00E6799B" w:rsidRDefault="00CF361F" w:rsidP="00CF361F">
      <w:pPr>
        <w:rPr>
          <w:rStyle w:val="StyleUnderline"/>
        </w:rPr>
      </w:pPr>
      <w:r w:rsidRPr="00B410AB">
        <w:rPr>
          <w:rStyle w:val="StyleUnderline"/>
          <w:highlight w:val="yellow"/>
        </w:rPr>
        <w:t xml:space="preserve">In </w:t>
      </w:r>
      <w:r w:rsidRPr="00B410AB">
        <w:rPr>
          <w:rStyle w:val="Emphasis"/>
          <w:highlight w:val="yellow"/>
        </w:rPr>
        <w:t>reaction</w:t>
      </w:r>
      <w:r w:rsidRPr="00B410AB">
        <w:rPr>
          <w:rStyle w:val="StyleUnderline"/>
          <w:highlight w:val="yellow"/>
        </w:rPr>
        <w:t xml:space="preserve">, Congress minimized the </w:t>
      </w:r>
      <w:r w:rsidRPr="00B410AB">
        <w:rPr>
          <w:rStyle w:val="Emphasis"/>
          <w:highlight w:val="yellow"/>
        </w:rPr>
        <w:t>courts’ role</w:t>
      </w:r>
      <w:r w:rsidRPr="00B410AB">
        <w:rPr>
          <w:sz w:val="16"/>
          <w:highlight w:val="yellow"/>
        </w:rPr>
        <w:t xml:space="preserve"> </w:t>
      </w:r>
      <w:r w:rsidRPr="00B410AB">
        <w:rPr>
          <w:rStyle w:val="StyleUnderline"/>
          <w:highlight w:val="yellow"/>
        </w:rPr>
        <w:t>in</w:t>
      </w:r>
      <w:r w:rsidRPr="00E6799B">
        <w:rPr>
          <w:rStyle w:val="StyleUnderline"/>
        </w:rPr>
        <w:t xml:space="preserve"> resolving labor disputes and building </w:t>
      </w:r>
      <w:r w:rsidRPr="00B410AB">
        <w:rPr>
          <w:rStyle w:val="StyleUnderline"/>
          <w:highlight w:val="yellow"/>
        </w:rPr>
        <w:t>labor law</w:t>
      </w:r>
      <w:r w:rsidRPr="00E6799B">
        <w:rPr>
          <w:rStyle w:val="StyleUnderline"/>
        </w:rPr>
        <w:t>.</w:t>
      </w:r>
      <w:r w:rsidRPr="005B368D">
        <w:rPr>
          <w:sz w:val="16"/>
        </w:rPr>
        <w:t xml:space="preserve"> To do so, </w:t>
      </w:r>
      <w:r w:rsidRPr="00E6799B">
        <w:rPr>
          <w:rStyle w:val="StyleUnderline"/>
        </w:rPr>
        <w:t>Congress drew upon</w:t>
      </w:r>
      <w:r w:rsidRPr="005B368D">
        <w:rPr>
          <w:sz w:val="16"/>
        </w:rPr>
        <w:t xml:space="preserve"> the </w:t>
      </w:r>
      <w:r w:rsidRPr="00E6799B">
        <w:rPr>
          <w:rStyle w:val="StyleUnderline"/>
        </w:rPr>
        <w:t>Anglo-American common law</w:t>
      </w:r>
      <w:r w:rsidRPr="005B368D">
        <w:rPr>
          <w:sz w:val="16"/>
        </w:rPr>
        <w:t xml:space="preserve"> tradition in </w:t>
      </w:r>
      <w:r w:rsidRPr="00E6799B">
        <w:rPr>
          <w:rStyle w:val="StyleUnderline"/>
        </w:rPr>
        <w:t>designing the NLRA “to resolve disputes on a case-by-case basis and construct</w:t>
      </w:r>
      <w:r w:rsidRPr="005B368D">
        <w:rPr>
          <w:sz w:val="16"/>
        </w:rPr>
        <w:t xml:space="preserve"> a </w:t>
      </w:r>
      <w:r w:rsidRPr="00E6799B">
        <w:rPr>
          <w:rStyle w:val="StyleUnderline"/>
        </w:rPr>
        <w:t>labor law precedent based on cumulative factfinding and institutional expertise</w:t>
      </w:r>
      <w:r w:rsidRPr="005B368D">
        <w:rPr>
          <w:sz w:val="16"/>
        </w:rPr>
        <w:t xml:space="preserve">, all </w:t>
      </w:r>
      <w:r w:rsidRPr="00E6799B">
        <w:rPr>
          <w:rStyle w:val="StyleUnderline"/>
        </w:rPr>
        <w:t>with limited judicial review</w:t>
      </w:r>
      <w:r w:rsidRPr="005B368D">
        <w:rPr>
          <w:sz w:val="16"/>
        </w:rPr>
        <w:t xml:space="preserve">.” Congress also zeroed in on the early-twentieth-century success of labor arbitration and the rise of an industrial common law of the shop that arose out of interpretations of collective bargaining agreements. </w:t>
      </w:r>
      <w:r w:rsidRPr="00E6799B">
        <w:rPr>
          <w:rStyle w:val="StyleUnderline"/>
        </w:rPr>
        <w:t xml:space="preserve">Congress purposefully created a </w:t>
      </w:r>
      <w:r w:rsidRPr="00E6799B">
        <w:rPr>
          <w:rStyle w:val="Emphasis"/>
        </w:rPr>
        <w:t>statutory</w:t>
      </w:r>
      <w:r w:rsidRPr="00E6799B">
        <w:rPr>
          <w:rStyle w:val="StyleUnderline"/>
        </w:rPr>
        <w:t xml:space="preserve"> model that allows for </w:t>
      </w:r>
      <w:r w:rsidRPr="00E6799B">
        <w:rPr>
          <w:rStyle w:val="Emphasis"/>
        </w:rPr>
        <w:t>collective bargaining</w:t>
      </w:r>
      <w:r w:rsidRPr="005B368D">
        <w:rPr>
          <w:sz w:val="16"/>
        </w:rPr>
        <w:t xml:space="preserve"> </w:t>
      </w:r>
      <w:r w:rsidRPr="00E6799B">
        <w:rPr>
          <w:rStyle w:val="StyleUnderline"/>
        </w:rPr>
        <w:t>with grievance arbitration to resolve disputes, thereby avoiding industrial strife</w:t>
      </w:r>
      <w:r w:rsidRPr="005B368D">
        <w:rPr>
          <w:sz w:val="16"/>
        </w:rPr>
        <w:t xml:space="preserve">. “Three significant federal experiments” in regulating union organizing, collective action, and collective bargaining that pre-dated the NLRA—the World War I War Labor Board, the New Deal’s National Labor Board, and its successor, the “Old” National Labor Relations Board—also used common law decision-making. </w:t>
      </w:r>
      <w:r w:rsidRPr="00E6799B">
        <w:rPr>
          <w:rStyle w:val="StyleUnderline"/>
        </w:rPr>
        <w:t>These</w:t>
      </w:r>
      <w:r w:rsidRPr="005B368D">
        <w:rPr>
          <w:sz w:val="16"/>
        </w:rPr>
        <w:t xml:space="preserve"> historical </w:t>
      </w:r>
      <w:r w:rsidRPr="00E6799B">
        <w:rPr>
          <w:rStyle w:val="StyleUnderline"/>
        </w:rPr>
        <w:t xml:space="preserve">examples further support our conclusion that Congress </w:t>
      </w:r>
      <w:r w:rsidRPr="00E6799B">
        <w:rPr>
          <w:rStyle w:val="Emphasis"/>
        </w:rPr>
        <w:t>intentionally</w:t>
      </w:r>
      <w:r w:rsidRPr="00E6799B">
        <w:rPr>
          <w:rStyle w:val="StyleUnderline"/>
        </w:rPr>
        <w:t xml:space="preserve"> created the NLRB to be an </w:t>
      </w:r>
      <w:r w:rsidRPr="00E6799B">
        <w:rPr>
          <w:rStyle w:val="Emphasis"/>
        </w:rPr>
        <w:t>expert</w:t>
      </w:r>
      <w:r w:rsidRPr="00E6799B">
        <w:rPr>
          <w:rStyle w:val="StyleUnderline"/>
        </w:rPr>
        <w:t xml:space="preserve"> agency designed to adjudicate.  </w:t>
      </w:r>
    </w:p>
    <w:p w14:paraId="0C5A713A" w14:textId="77777777" w:rsidR="00CF361F" w:rsidRPr="005B368D" w:rsidRDefault="00CF361F" w:rsidP="00CF361F">
      <w:pPr>
        <w:rPr>
          <w:sz w:val="16"/>
        </w:rPr>
      </w:pPr>
      <w:r w:rsidRPr="00045556">
        <w:rPr>
          <w:rStyle w:val="StyleUnderline"/>
        </w:rPr>
        <w:t>Our argument does not challenge</w:t>
      </w:r>
      <w:r w:rsidRPr="005B368D">
        <w:rPr>
          <w:sz w:val="16"/>
        </w:rPr>
        <w:t xml:space="preserve"> the </w:t>
      </w:r>
      <w:r w:rsidRPr="00045556">
        <w:rPr>
          <w:rStyle w:val="StyleUnderline"/>
        </w:rPr>
        <w:t>fundamental authority of courts to interpret laws. It recognizes</w:t>
      </w:r>
      <w:r w:rsidRPr="005B368D">
        <w:rPr>
          <w:sz w:val="16"/>
        </w:rPr>
        <w:t xml:space="preserve"> the </w:t>
      </w:r>
      <w:r w:rsidRPr="00045556">
        <w:rPr>
          <w:rStyle w:val="StyleUnderline"/>
        </w:rPr>
        <w:t>courts’ supervisory role in delineating</w:t>
      </w:r>
      <w:r w:rsidRPr="005B368D">
        <w:rPr>
          <w:sz w:val="16"/>
        </w:rPr>
        <w:t xml:space="preserve"> the </w:t>
      </w:r>
      <w:r w:rsidRPr="00045556">
        <w:rPr>
          <w:rStyle w:val="StyleUnderline"/>
        </w:rPr>
        <w:t xml:space="preserve">boundaries between </w:t>
      </w:r>
      <w:r w:rsidRPr="00045556">
        <w:rPr>
          <w:rStyle w:val="Emphasis"/>
        </w:rPr>
        <w:t>interpretation</w:t>
      </w:r>
      <w:r w:rsidRPr="00045556">
        <w:rPr>
          <w:rStyle w:val="StyleUnderline"/>
        </w:rPr>
        <w:t xml:space="preserve"> and </w:t>
      </w:r>
      <w:r w:rsidRPr="00045556">
        <w:rPr>
          <w:rStyle w:val="Emphasis"/>
        </w:rPr>
        <w:t>construction</w:t>
      </w:r>
      <w:r w:rsidRPr="00045556">
        <w:rPr>
          <w:rStyle w:val="StyleUnderline"/>
        </w:rPr>
        <w:t xml:space="preserve"> when interpreting ambiguous statutory language. But it also allows for the </w:t>
      </w:r>
      <w:r w:rsidRPr="00045556">
        <w:rPr>
          <w:rStyle w:val="Emphasis"/>
        </w:rPr>
        <w:t>Board</w:t>
      </w:r>
      <w:r w:rsidRPr="005B368D">
        <w:rPr>
          <w:sz w:val="16"/>
        </w:rPr>
        <w:t xml:space="preserve"> </w:t>
      </w:r>
      <w:r w:rsidRPr="00045556">
        <w:rPr>
          <w:rStyle w:val="StyleUnderline"/>
        </w:rPr>
        <w:t>to</w:t>
      </w:r>
      <w:r w:rsidRPr="005B368D">
        <w:rPr>
          <w:sz w:val="16"/>
        </w:rPr>
        <w:t xml:space="preserve"> </w:t>
      </w:r>
      <w:r w:rsidRPr="00045556">
        <w:rPr>
          <w:rStyle w:val="Emphasis"/>
        </w:rPr>
        <w:t>animate the NLRA</w:t>
      </w:r>
      <w:r w:rsidRPr="005B368D">
        <w:rPr>
          <w:sz w:val="16"/>
        </w:rPr>
        <w:t xml:space="preserve"> </w:t>
      </w:r>
      <w:r w:rsidRPr="00045556">
        <w:rPr>
          <w:rStyle w:val="StyleUnderline"/>
        </w:rPr>
        <w:t xml:space="preserve">by “fill[ing] up the </w:t>
      </w:r>
      <w:r w:rsidRPr="00045556">
        <w:rPr>
          <w:rStyle w:val="Emphasis"/>
        </w:rPr>
        <w:t>details</w:t>
      </w:r>
      <w:r w:rsidRPr="00045556">
        <w:rPr>
          <w:rStyle w:val="StyleUnderline"/>
        </w:rPr>
        <w:t>,”</w:t>
      </w:r>
      <w:r w:rsidRPr="005B368D">
        <w:rPr>
          <w:sz w:val="16"/>
        </w:rPr>
        <w:t xml:space="preserve"> </w:t>
      </w:r>
      <w:r w:rsidRPr="00045556">
        <w:rPr>
          <w:rStyle w:val="StyleUnderline"/>
        </w:rPr>
        <w:t>a task Congress delegated to it</w:t>
      </w:r>
      <w:r w:rsidRPr="005B368D">
        <w:rPr>
          <w:sz w:val="16"/>
        </w:rPr>
        <w:t xml:space="preserve"> and which the Administrative Procedures Act, our nation’s principal federal administrative law, expressly recognizes.</w:t>
      </w:r>
    </w:p>
    <w:p w14:paraId="04B667BC" w14:textId="77777777" w:rsidR="00CF361F" w:rsidRPr="005B368D" w:rsidRDefault="00CF361F" w:rsidP="00CF361F">
      <w:pPr>
        <w:rPr>
          <w:sz w:val="16"/>
        </w:rPr>
      </w:pPr>
      <w:r w:rsidRPr="005B368D">
        <w:rPr>
          <w:sz w:val="16"/>
        </w:rPr>
        <w:t xml:space="preserve">Critics of our view will point out two potential weaknesses in our argument—one legal and one policy-driven. First, it is arguable that the Court eliminated the interpretation-construction distinction when reaffirming its supremacy over statutory interpretation. That argument fails for now. As we show, </w:t>
      </w:r>
      <w:r w:rsidRPr="00E6799B">
        <w:rPr>
          <w:rStyle w:val="StyleUnderline"/>
        </w:rPr>
        <w:t>the Court did not overrule</w:t>
      </w:r>
      <w:r w:rsidRPr="005B368D">
        <w:rPr>
          <w:sz w:val="16"/>
        </w:rPr>
        <w:t xml:space="preserve"> any </w:t>
      </w:r>
      <w:r w:rsidRPr="00E6799B">
        <w:rPr>
          <w:rStyle w:val="StyleUnderline"/>
        </w:rPr>
        <w:t>pre-Chevron NLRB cases, many of which</w:t>
      </w:r>
      <w:r w:rsidRPr="005B368D">
        <w:rPr>
          <w:sz w:val="16"/>
        </w:rPr>
        <w:t xml:space="preserve">, such as NLRB v. Hearst Publications, Inc. and Beth Israel Hospital v. NLRB, </w:t>
      </w:r>
      <w:r w:rsidRPr="00E6799B">
        <w:rPr>
          <w:rStyle w:val="StyleUnderline"/>
        </w:rPr>
        <w:t>deferred to the Board’s construction of the NLRB</w:t>
      </w:r>
      <w:r w:rsidRPr="005B368D">
        <w:rPr>
          <w:sz w:val="16"/>
        </w:rPr>
        <w:t xml:space="preserve">. I say “for now” because </w:t>
      </w:r>
      <w:r w:rsidRPr="00E6799B">
        <w:rPr>
          <w:rStyle w:val="StyleUnderline"/>
        </w:rPr>
        <w:t xml:space="preserve">in a subsequent case, the Court </w:t>
      </w:r>
      <w:r w:rsidRPr="00E6799B">
        <w:rPr>
          <w:rStyle w:val="Emphasis"/>
        </w:rPr>
        <w:t>could</w:t>
      </w:r>
      <w:r w:rsidRPr="00E6799B">
        <w:rPr>
          <w:rStyle w:val="StyleUnderline"/>
        </w:rPr>
        <w:t xml:space="preserve"> overturn these decisions</w:t>
      </w:r>
      <w:r w:rsidRPr="005B368D">
        <w:rPr>
          <w:sz w:val="16"/>
        </w:rPr>
        <w:t>.</w:t>
      </w:r>
    </w:p>
    <w:p w14:paraId="64B64A79" w14:textId="77777777" w:rsidR="00CF361F" w:rsidRDefault="00CF361F" w:rsidP="00CF361F">
      <w:pPr>
        <w:rPr>
          <w:sz w:val="16"/>
        </w:rPr>
      </w:pPr>
      <w:r w:rsidRPr="005B368D">
        <w:rPr>
          <w:sz w:val="16"/>
        </w:rPr>
        <w:t xml:space="preserve">But </w:t>
      </w:r>
      <w:r w:rsidRPr="00731A64">
        <w:rPr>
          <w:rStyle w:val="StyleUnderline"/>
        </w:rPr>
        <w:t>the Court should not overturn</w:t>
      </w:r>
      <w:r w:rsidRPr="005B368D">
        <w:rPr>
          <w:sz w:val="16"/>
        </w:rPr>
        <w:t xml:space="preserve"> these </w:t>
      </w:r>
      <w:r w:rsidRPr="00731A64">
        <w:rPr>
          <w:rStyle w:val="StyleUnderline"/>
        </w:rPr>
        <w:t>decisions that carve out the Board’s power to construct</w:t>
      </w:r>
      <w:r w:rsidRPr="005B368D">
        <w:rPr>
          <w:sz w:val="16"/>
        </w:rPr>
        <w:t xml:space="preserve">—and this leads to the second potential criticism: </w:t>
      </w:r>
      <w:r w:rsidRPr="00B410AB">
        <w:rPr>
          <w:rStyle w:val="StyleUnderline"/>
          <w:highlight w:val="yellow"/>
        </w:rPr>
        <w:t>why save the Board’s</w:t>
      </w:r>
      <w:r w:rsidRPr="00731A64">
        <w:rPr>
          <w:rStyle w:val="StyleUnderline"/>
        </w:rPr>
        <w:t xml:space="preserve"> construction </w:t>
      </w:r>
      <w:r w:rsidRPr="00B410AB">
        <w:rPr>
          <w:rStyle w:val="StyleUnderline"/>
          <w:highlight w:val="yellow"/>
        </w:rPr>
        <w:t>power? This</w:t>
      </w:r>
      <w:r w:rsidRPr="005B368D">
        <w:rPr>
          <w:sz w:val="16"/>
        </w:rPr>
        <w:t xml:space="preserve"> question </w:t>
      </w:r>
      <w:r w:rsidRPr="00B410AB">
        <w:rPr>
          <w:rStyle w:val="StyleUnderline"/>
          <w:highlight w:val="yellow"/>
        </w:rPr>
        <w:t xml:space="preserve">presents a </w:t>
      </w:r>
      <w:r w:rsidRPr="00B410AB">
        <w:rPr>
          <w:rStyle w:val="Emphasis"/>
          <w:highlight w:val="yellow"/>
        </w:rPr>
        <w:t>value judgment</w:t>
      </w:r>
      <w:r w:rsidRPr="00731A64">
        <w:rPr>
          <w:rStyle w:val="StyleUnderline"/>
        </w:rPr>
        <w:t xml:space="preserve"> as to </w:t>
      </w:r>
      <w:r w:rsidRPr="00B410AB">
        <w:rPr>
          <w:rStyle w:val="Emphasis"/>
          <w:szCs w:val="28"/>
          <w:highlight w:val="yellow"/>
        </w:rPr>
        <w:t>which branch of government is better positioned to implement</w:t>
      </w:r>
      <w:r w:rsidRPr="00731A64">
        <w:rPr>
          <w:rStyle w:val="Emphasis"/>
          <w:szCs w:val="28"/>
        </w:rPr>
        <w:t xml:space="preserve"> the provisions of </w:t>
      </w:r>
      <w:r w:rsidRPr="00B410AB">
        <w:rPr>
          <w:rStyle w:val="Emphasis"/>
          <w:szCs w:val="28"/>
          <w:highlight w:val="yellow"/>
        </w:rPr>
        <w:t>the NLRA to prevent and ameliorate industrial conflict</w:t>
      </w:r>
      <w:r w:rsidRPr="005B368D">
        <w:rPr>
          <w:sz w:val="16"/>
        </w:rPr>
        <w:t xml:space="preserve">. </w:t>
      </w:r>
      <w:r w:rsidRPr="00731A64">
        <w:rPr>
          <w:rStyle w:val="StyleUnderline"/>
        </w:rPr>
        <w:t>My bet is on</w:t>
      </w:r>
      <w:r w:rsidRPr="005B368D">
        <w:rPr>
          <w:sz w:val="16"/>
        </w:rPr>
        <w:t xml:space="preserve"> the </w:t>
      </w:r>
      <w:r w:rsidRPr="00731A64">
        <w:rPr>
          <w:rStyle w:val="StyleUnderline"/>
        </w:rPr>
        <w:t xml:space="preserve">administrative construction of </w:t>
      </w:r>
      <w:r w:rsidRPr="00731A64">
        <w:rPr>
          <w:rStyle w:val="Emphasis"/>
        </w:rPr>
        <w:t>experts</w:t>
      </w:r>
      <w:r w:rsidRPr="00731A64">
        <w:rPr>
          <w:rStyle w:val="StyleUnderline"/>
        </w:rPr>
        <w:t xml:space="preserve"> who are more politically sensitive than generalists with lifetime appointments whose primary experience with labor law may very well be serving as nonunion employees.</w:t>
      </w:r>
      <w:r w:rsidRPr="005B368D">
        <w:rPr>
          <w:sz w:val="16"/>
        </w:rPr>
        <w:t xml:space="preserve"> Congress’s belief that sound labor policy will emerge from an expert agency’s iterative statutory construction has remained steadfast since the New Deal; Loper Bright offers no reason to set that consensus aside.</w:t>
      </w:r>
    </w:p>
    <w:p w14:paraId="4053E01E" w14:textId="77777777" w:rsidR="00CF361F" w:rsidRPr="008B0D3D" w:rsidRDefault="00CF361F" w:rsidP="00CF361F">
      <w:pPr>
        <w:pStyle w:val="Heading3"/>
        <w:rPr>
          <w:lang w:val="pt-BR"/>
        </w:rPr>
      </w:pPr>
      <w:r w:rsidRPr="008B0D3D">
        <w:rPr>
          <w:lang w:val="pt-BR"/>
        </w:rPr>
        <w:t>1NC</w:t>
      </w:r>
    </w:p>
    <w:p w14:paraId="6CC9C8C5" w14:textId="77777777" w:rsidR="00CF361F" w:rsidRPr="008B0D3D" w:rsidRDefault="00CF361F" w:rsidP="00CF361F">
      <w:pPr>
        <w:rPr>
          <w:lang w:val="pt-BR"/>
        </w:rPr>
      </w:pPr>
      <w:r w:rsidRPr="008B0D3D">
        <w:rPr>
          <w:lang w:val="pt-BR"/>
        </w:rPr>
        <w:t>AI Dominance DA.</w:t>
      </w:r>
    </w:p>
    <w:p w14:paraId="142820A9" w14:textId="77777777" w:rsidR="00CF361F" w:rsidRPr="000606D9" w:rsidRDefault="00CF361F" w:rsidP="00CF361F">
      <w:pPr>
        <w:pStyle w:val="Heading4"/>
      </w:pPr>
      <w:r>
        <w:t xml:space="preserve">The US is </w:t>
      </w:r>
      <w:r w:rsidRPr="000606D9">
        <w:rPr>
          <w:u w:val="single"/>
        </w:rPr>
        <w:t>winning</w:t>
      </w:r>
      <w:r>
        <w:t xml:space="preserve"> the AI race</w:t>
      </w:r>
      <w:r w:rsidRPr="000606D9">
        <w:rPr>
          <w:b w:val="0"/>
          <w:bCs/>
        </w:rPr>
        <w:t>, which will unlock major upsides</w:t>
      </w:r>
      <w:r>
        <w:t xml:space="preserve">, but the lead is </w:t>
      </w:r>
      <w:r w:rsidRPr="000606D9">
        <w:rPr>
          <w:u w:val="single"/>
        </w:rPr>
        <w:t>fragile</w:t>
      </w:r>
      <w:r>
        <w:t>.</w:t>
      </w:r>
    </w:p>
    <w:p w14:paraId="6279A6DE" w14:textId="77777777" w:rsidR="00CF361F" w:rsidRPr="007C1471" w:rsidRDefault="00CF361F" w:rsidP="00CF361F">
      <w:r>
        <w:t xml:space="preserve">Colin H. </w:t>
      </w:r>
      <w:r w:rsidRPr="007C1471">
        <w:rPr>
          <w:rStyle w:val="Style13ptBold"/>
        </w:rPr>
        <w:t>Kahl and</w:t>
      </w:r>
      <w:r>
        <w:t xml:space="preserve"> Jim </w:t>
      </w:r>
      <w:r w:rsidRPr="007C1471">
        <w:rPr>
          <w:rStyle w:val="Style13ptBold"/>
        </w:rPr>
        <w:t>Mitre 25</w:t>
      </w:r>
      <w:r>
        <w:t>, Political scientist and former Under Secretary of Defense for Policy; Vice President and Director, Global and Emerging Risks Division at RAND, 7/9/25, “The Real AI Race,” https://www.foreignaffairs.com/united-states/china-real-artificial-intelligence-race-innovation</w:t>
      </w:r>
    </w:p>
    <w:p w14:paraId="70038AAE" w14:textId="77777777" w:rsidR="00CF361F" w:rsidRPr="000E1CA8" w:rsidRDefault="00CF361F" w:rsidP="00CF361F">
      <w:pPr>
        <w:rPr>
          <w:sz w:val="16"/>
        </w:rPr>
      </w:pPr>
      <w:bookmarkStart w:id="0" w:name="_Hlk212324480"/>
      <w:r w:rsidRPr="00E032DC">
        <w:rPr>
          <w:rStyle w:val="StyleUnderline"/>
        </w:rPr>
        <w:t xml:space="preserve">Discussions in Washington about </w:t>
      </w:r>
      <w:r w:rsidRPr="00E032DC">
        <w:rPr>
          <w:rStyle w:val="Emphasis"/>
        </w:rPr>
        <w:t>a</w:t>
      </w:r>
      <w:r w:rsidRPr="000E1CA8">
        <w:rPr>
          <w:sz w:val="16"/>
        </w:rPr>
        <w:t xml:space="preserve">rtificial </w:t>
      </w:r>
      <w:r w:rsidRPr="00E032DC">
        <w:rPr>
          <w:rStyle w:val="Emphasis"/>
        </w:rPr>
        <w:t>i</w:t>
      </w:r>
      <w:r w:rsidRPr="000E1CA8">
        <w:rPr>
          <w:sz w:val="16"/>
        </w:rPr>
        <w:t xml:space="preserve">ntelligence increasingly </w:t>
      </w:r>
      <w:r w:rsidRPr="00E032DC">
        <w:rPr>
          <w:rStyle w:val="StyleUnderline"/>
        </w:rPr>
        <w:t>turn to how</w:t>
      </w:r>
      <w:r w:rsidRPr="000E1CA8">
        <w:rPr>
          <w:sz w:val="16"/>
        </w:rPr>
        <w:t xml:space="preserve"> the </w:t>
      </w:r>
      <w:r w:rsidRPr="00AC4D44">
        <w:rPr>
          <w:rStyle w:val="StyleUnderline"/>
          <w:highlight w:val="yellow"/>
        </w:rPr>
        <w:t>U</w:t>
      </w:r>
      <w:r w:rsidRPr="000E1CA8">
        <w:rPr>
          <w:sz w:val="16"/>
        </w:rPr>
        <w:t xml:space="preserve">nited </w:t>
      </w:r>
      <w:r w:rsidRPr="00AC4D44">
        <w:rPr>
          <w:rStyle w:val="StyleUnderline"/>
          <w:highlight w:val="yellow"/>
        </w:rPr>
        <w:t>S</w:t>
      </w:r>
      <w:r w:rsidRPr="000E1CA8">
        <w:rPr>
          <w:sz w:val="16"/>
        </w:rPr>
        <w:t xml:space="preserve">tates </w:t>
      </w:r>
      <w:r w:rsidRPr="00AC4D44">
        <w:rPr>
          <w:rStyle w:val="StyleUnderline"/>
          <w:highlight w:val="yellow"/>
        </w:rPr>
        <w:t>can win</w:t>
      </w:r>
      <w:r w:rsidRPr="00E032DC">
        <w:rPr>
          <w:rStyle w:val="StyleUnderline"/>
        </w:rPr>
        <w:t xml:space="preserve"> the </w:t>
      </w:r>
      <w:r w:rsidRPr="00AC4D44">
        <w:rPr>
          <w:rStyle w:val="Emphasis"/>
          <w:highlight w:val="yellow"/>
        </w:rPr>
        <w:t>AI race with China</w:t>
      </w:r>
      <w:r w:rsidRPr="000E1CA8">
        <w:rPr>
          <w:sz w:val="16"/>
        </w:rPr>
        <w:t>. One of President Donald Trump’s first acts on returning to office was to sign an executive order declaring the need to “sustain and enhance America’s global AI dominance.” At the Paris AI Action Summit in February, Vice President JD Vance emphasized the administration’s commitment to ensuring that “</w:t>
      </w:r>
      <w:r w:rsidRPr="00AC4D44">
        <w:rPr>
          <w:rStyle w:val="StyleUnderline"/>
          <w:highlight w:val="yellow"/>
        </w:rPr>
        <w:t>American AI</w:t>
      </w:r>
      <w:r w:rsidRPr="00E032DC">
        <w:rPr>
          <w:rStyle w:val="StyleUnderline"/>
        </w:rPr>
        <w:t xml:space="preserve"> technology continues to be the </w:t>
      </w:r>
      <w:r w:rsidRPr="00AC4D44">
        <w:rPr>
          <w:rStyle w:val="Emphasis"/>
          <w:highlight w:val="yellow"/>
        </w:rPr>
        <w:t>gold standard</w:t>
      </w:r>
      <w:r w:rsidRPr="00E032DC">
        <w:rPr>
          <w:rStyle w:val="StyleUnderline"/>
        </w:rPr>
        <w:t xml:space="preserve"> worldwide</w:t>
      </w:r>
      <w:r w:rsidRPr="000E1CA8">
        <w:rPr>
          <w:sz w:val="16"/>
        </w:rPr>
        <w:t>.” And in May, David Sacks, Trump’s AI and crypto czar, cited the need “to win the AI race” to justify exporting advanced AI chips to the United Arab Emirates and Saudi Arabia.</w:t>
      </w:r>
    </w:p>
    <w:p w14:paraId="52EC34F6" w14:textId="77777777" w:rsidR="00CF361F" w:rsidRPr="000E1CA8" w:rsidRDefault="00CF361F" w:rsidP="00CF361F">
      <w:pPr>
        <w:rPr>
          <w:sz w:val="16"/>
        </w:rPr>
      </w:pPr>
      <w:r w:rsidRPr="000E1CA8">
        <w:rPr>
          <w:sz w:val="16"/>
        </w:rPr>
        <w:t xml:space="preserve">Given the prospect that </w:t>
      </w:r>
      <w:r w:rsidRPr="00AC4D44">
        <w:rPr>
          <w:rStyle w:val="StyleUnderline"/>
          <w:highlight w:val="yellow"/>
        </w:rPr>
        <w:t>AI</w:t>
      </w:r>
      <w:r w:rsidRPr="00E032DC">
        <w:rPr>
          <w:rStyle w:val="StyleUnderline"/>
        </w:rPr>
        <w:t xml:space="preserve"> could </w:t>
      </w:r>
      <w:r w:rsidRPr="00AC4D44">
        <w:rPr>
          <w:rStyle w:val="Emphasis"/>
          <w:highlight w:val="yellow"/>
        </w:rPr>
        <w:t>transform</w:t>
      </w:r>
      <w:r w:rsidRPr="00E032DC">
        <w:rPr>
          <w:rStyle w:val="Emphasis"/>
        </w:rPr>
        <w:t xml:space="preserve"> the power</w:t>
      </w:r>
      <w:r w:rsidRPr="00E032DC">
        <w:rPr>
          <w:rStyle w:val="StyleUnderline"/>
        </w:rPr>
        <w:t xml:space="preserve"> and </w:t>
      </w:r>
      <w:r w:rsidRPr="00AC4D44">
        <w:rPr>
          <w:rStyle w:val="Emphasis"/>
          <w:highlight w:val="yellow"/>
        </w:rPr>
        <w:t>prosperity</w:t>
      </w:r>
      <w:r w:rsidRPr="00E032DC">
        <w:rPr>
          <w:rStyle w:val="StyleUnderline"/>
        </w:rPr>
        <w:t xml:space="preserve"> of nations in the decades to come</w:t>
      </w:r>
      <w:r w:rsidRPr="000E1CA8">
        <w:rPr>
          <w:sz w:val="16"/>
        </w:rPr>
        <w:t xml:space="preserve">, it is </w:t>
      </w:r>
      <w:r w:rsidRPr="00AC4D44">
        <w:rPr>
          <w:rStyle w:val="StyleUnderline"/>
        </w:rPr>
        <w:t xml:space="preserve">better to </w:t>
      </w:r>
      <w:r w:rsidRPr="00AC4D44">
        <w:rPr>
          <w:rStyle w:val="Emphasis"/>
        </w:rPr>
        <w:t>win</w:t>
      </w:r>
      <w:r w:rsidRPr="00E032DC">
        <w:rPr>
          <w:rStyle w:val="Emphasis"/>
        </w:rPr>
        <w:t xml:space="preserve"> the race</w:t>
      </w:r>
      <w:r w:rsidRPr="00E032DC">
        <w:rPr>
          <w:rStyle w:val="StyleUnderline"/>
        </w:rPr>
        <w:t xml:space="preserve"> than lose it</w:t>
      </w:r>
      <w:r w:rsidRPr="000E1CA8">
        <w:rPr>
          <w:sz w:val="16"/>
        </w:rPr>
        <w:t xml:space="preserve">. But determining who is ahead depends on what it means to win. A common definition is being the first to cross the threshold of artificial general intelligence, which in basic terms is an AI model that is as smart or smarter than the top human experts across a wide range of cognitive tasks. </w:t>
      </w:r>
      <w:r w:rsidRPr="00AC4D44">
        <w:rPr>
          <w:rStyle w:val="StyleUnderline"/>
          <w:highlight w:val="yellow"/>
        </w:rPr>
        <w:t>AGI</w:t>
      </w:r>
      <w:r w:rsidRPr="000E1CA8">
        <w:rPr>
          <w:sz w:val="16"/>
        </w:rPr>
        <w:t xml:space="preserve"> could </w:t>
      </w:r>
      <w:r w:rsidRPr="00AC4D44">
        <w:rPr>
          <w:rStyle w:val="StyleUnderline"/>
          <w:highlight w:val="yellow"/>
        </w:rPr>
        <w:t>unlock</w:t>
      </w:r>
      <w:r w:rsidRPr="00E032DC">
        <w:rPr>
          <w:rStyle w:val="StyleUnderline"/>
        </w:rPr>
        <w:t xml:space="preserve"> extraordinary </w:t>
      </w:r>
      <w:r w:rsidRPr="00AC4D44">
        <w:rPr>
          <w:rStyle w:val="Emphasis"/>
          <w:highlight w:val="yellow"/>
        </w:rPr>
        <w:t>breakthroughs in science</w:t>
      </w:r>
      <w:r w:rsidRPr="000E1CA8">
        <w:rPr>
          <w:sz w:val="16"/>
        </w:rPr>
        <w:t xml:space="preserve">, </w:t>
      </w:r>
      <w:r w:rsidRPr="00AC4D44">
        <w:rPr>
          <w:rStyle w:val="Emphasis"/>
          <w:highlight w:val="yellow"/>
        </w:rPr>
        <w:t>tech</w:t>
      </w:r>
      <w:r w:rsidRPr="00E032DC">
        <w:rPr>
          <w:rStyle w:val="Emphasis"/>
        </w:rPr>
        <w:t>nology</w:t>
      </w:r>
      <w:r w:rsidRPr="000E1CA8">
        <w:rPr>
          <w:sz w:val="16"/>
        </w:rPr>
        <w:t xml:space="preserve">, and </w:t>
      </w:r>
      <w:r w:rsidRPr="00E032DC">
        <w:rPr>
          <w:rStyle w:val="Emphasis"/>
        </w:rPr>
        <w:t xml:space="preserve">economic </w:t>
      </w:r>
      <w:r w:rsidRPr="00AC4D44">
        <w:rPr>
          <w:rStyle w:val="Emphasis"/>
          <w:highlight w:val="yellow"/>
        </w:rPr>
        <w:t>productivity</w:t>
      </w:r>
      <w:r w:rsidRPr="000E1CA8">
        <w:rPr>
          <w:sz w:val="16"/>
        </w:rPr>
        <w:t>—and the first country to develop it could reap disproportionate benefits.</w:t>
      </w:r>
    </w:p>
    <w:p w14:paraId="4AB8B608" w14:textId="77777777" w:rsidR="00CF361F" w:rsidRPr="000E1CA8" w:rsidRDefault="00CF361F" w:rsidP="00CF361F">
      <w:pPr>
        <w:rPr>
          <w:sz w:val="16"/>
        </w:rPr>
      </w:pPr>
      <w:r w:rsidRPr="000E1CA8">
        <w:rPr>
          <w:sz w:val="16"/>
        </w:rPr>
        <w:t xml:space="preserve">But the race to AGI is not the only critical race in the AI contest. </w:t>
      </w:r>
      <w:r w:rsidRPr="00AC4D44">
        <w:rPr>
          <w:rStyle w:val="Emphasis"/>
          <w:highlight w:val="yellow"/>
        </w:rPr>
        <w:t>Militaries</w:t>
      </w:r>
      <w:r w:rsidRPr="00E032DC">
        <w:rPr>
          <w:rStyle w:val="StyleUnderline"/>
        </w:rPr>
        <w:t xml:space="preserve"> and </w:t>
      </w:r>
      <w:r w:rsidRPr="00E032DC">
        <w:rPr>
          <w:rStyle w:val="Emphasis"/>
        </w:rPr>
        <w:t>intelligence</w:t>
      </w:r>
      <w:r w:rsidRPr="00E032DC">
        <w:rPr>
          <w:rStyle w:val="StyleUnderline"/>
        </w:rPr>
        <w:t xml:space="preserve"> agencies must </w:t>
      </w:r>
      <w:r w:rsidRPr="00AC4D44">
        <w:rPr>
          <w:rStyle w:val="Emphasis"/>
          <w:highlight w:val="yellow"/>
        </w:rPr>
        <w:t>harness</w:t>
      </w:r>
      <w:r w:rsidRPr="00AC4D44">
        <w:rPr>
          <w:rStyle w:val="StyleUnderline"/>
          <w:highlight w:val="yellow"/>
        </w:rPr>
        <w:t xml:space="preserve"> AI</w:t>
      </w:r>
      <w:r w:rsidRPr="00AC4D44">
        <w:rPr>
          <w:rStyle w:val="StyleUnderline"/>
        </w:rPr>
        <w:t>’s</w:t>
      </w:r>
      <w:r w:rsidRPr="00E032DC">
        <w:rPr>
          <w:rStyle w:val="StyleUnderline"/>
        </w:rPr>
        <w:t xml:space="preserve"> transformative potential</w:t>
      </w:r>
      <w:r w:rsidRPr="000E1CA8">
        <w:rPr>
          <w:sz w:val="16"/>
        </w:rPr>
        <w:t xml:space="preserve"> and </w:t>
      </w:r>
      <w:r w:rsidRPr="00AC4D44">
        <w:rPr>
          <w:rStyle w:val="Emphasis"/>
          <w:highlight w:val="yellow"/>
        </w:rPr>
        <w:t>mitigate</w:t>
      </w:r>
      <w:r w:rsidRPr="00E032DC">
        <w:rPr>
          <w:rStyle w:val="StyleUnderline"/>
        </w:rPr>
        <w:t xml:space="preserve"> its </w:t>
      </w:r>
      <w:r w:rsidRPr="00AC4D44">
        <w:rPr>
          <w:rStyle w:val="Emphasis"/>
          <w:highlight w:val="yellow"/>
        </w:rPr>
        <w:t>disruptive effects</w:t>
      </w:r>
      <w:r w:rsidRPr="000E1CA8">
        <w:rPr>
          <w:sz w:val="16"/>
        </w:rPr>
        <w:t xml:space="preserve">. Similarly, </w:t>
      </w:r>
      <w:r w:rsidRPr="00E032DC">
        <w:rPr>
          <w:rStyle w:val="StyleUnderline"/>
        </w:rPr>
        <w:t>countries</w:t>
      </w:r>
      <w:r w:rsidRPr="000E1CA8">
        <w:rPr>
          <w:sz w:val="16"/>
        </w:rPr>
        <w:t xml:space="preserve"> stand to </w:t>
      </w:r>
      <w:r w:rsidRPr="00E032DC">
        <w:rPr>
          <w:rStyle w:val="StyleUnderline"/>
        </w:rPr>
        <w:t xml:space="preserve">gain a competitive edge if they can adopt AI at scale </w:t>
      </w:r>
      <w:r w:rsidRPr="00E032DC">
        <w:rPr>
          <w:rStyle w:val="Emphasis"/>
        </w:rPr>
        <w:t>across the economy and society</w:t>
      </w:r>
      <w:r w:rsidRPr="000E1CA8">
        <w:rPr>
          <w:sz w:val="16"/>
        </w:rPr>
        <w:t>. Governments are also battling to create and own the standards, supply chains, and infrastructure that will undergird the global technological ecosystem. And all must avoid a race to the bottom in AI safety by working—sometimes together—to manage security risks from misused or rogue AI.</w:t>
      </w:r>
    </w:p>
    <w:p w14:paraId="2B2C23A1" w14:textId="77777777" w:rsidR="00CF361F" w:rsidRPr="000E1CA8" w:rsidRDefault="00CF361F" w:rsidP="00CF361F">
      <w:pPr>
        <w:rPr>
          <w:sz w:val="16"/>
        </w:rPr>
      </w:pPr>
      <w:r w:rsidRPr="000E1CA8">
        <w:rPr>
          <w:sz w:val="16"/>
        </w:rPr>
        <w:t xml:space="preserve">Taking these additional AI races into account makes the United States’ position look precarious. Although </w:t>
      </w:r>
      <w:r w:rsidRPr="00AC4D44">
        <w:rPr>
          <w:rStyle w:val="StyleUnderline"/>
          <w:highlight w:val="yellow"/>
        </w:rPr>
        <w:t xml:space="preserve">U.S. companies </w:t>
      </w:r>
      <w:r w:rsidRPr="00AC4D44">
        <w:rPr>
          <w:rStyle w:val="Emphasis"/>
          <w:highlight w:val="yellow"/>
        </w:rPr>
        <w:t>maintain</w:t>
      </w:r>
      <w:r w:rsidRPr="00E032DC">
        <w:rPr>
          <w:rStyle w:val="Emphasis"/>
        </w:rPr>
        <w:t xml:space="preserve"> a meaningful</w:t>
      </w:r>
      <w:r w:rsidRPr="000E1CA8">
        <w:rPr>
          <w:sz w:val="16"/>
        </w:rPr>
        <w:t>—if narrowing—</w:t>
      </w:r>
      <w:r w:rsidRPr="00AC4D44">
        <w:rPr>
          <w:rStyle w:val="Emphasis"/>
          <w:highlight w:val="yellow"/>
        </w:rPr>
        <w:t>lead</w:t>
      </w:r>
      <w:r w:rsidRPr="00E032DC">
        <w:rPr>
          <w:rStyle w:val="StyleUnderline"/>
        </w:rPr>
        <w:t xml:space="preserve"> at the frontier of AI research and development</w:t>
      </w:r>
      <w:r w:rsidRPr="000E1CA8">
        <w:rPr>
          <w:sz w:val="16"/>
        </w:rPr>
        <w:t xml:space="preserve">, Washington could lose other AI races. China has considerable advantages, and neither superpower seems eager to cooperate to avoid catastrophe. And given AI’s world-changing potential, the </w:t>
      </w:r>
      <w:r w:rsidRPr="00AC4D44">
        <w:rPr>
          <w:rStyle w:val="Emphasis"/>
          <w:highlight w:val="yellow"/>
        </w:rPr>
        <w:t>stakes are profound</w:t>
      </w:r>
      <w:r w:rsidRPr="000E1CA8">
        <w:rPr>
          <w:sz w:val="16"/>
        </w:rPr>
        <w:t xml:space="preserve">: </w:t>
      </w:r>
      <w:r w:rsidRPr="00E032DC">
        <w:rPr>
          <w:rStyle w:val="StyleUnderline"/>
        </w:rPr>
        <w:t xml:space="preserve">losing risks relegating the United States to economic dependence, </w:t>
      </w:r>
      <w:r w:rsidRPr="00E032DC">
        <w:rPr>
          <w:rStyle w:val="Emphasis"/>
        </w:rPr>
        <w:t>military vulnerability</w:t>
      </w:r>
      <w:r w:rsidRPr="00E032DC">
        <w:rPr>
          <w:rStyle w:val="StyleUnderline"/>
        </w:rPr>
        <w:t xml:space="preserve">, and </w:t>
      </w:r>
      <w:r w:rsidRPr="00E032DC">
        <w:rPr>
          <w:rStyle w:val="Emphasis"/>
        </w:rPr>
        <w:t>diminished global leadership</w:t>
      </w:r>
      <w:r w:rsidRPr="000E1CA8">
        <w:rPr>
          <w:sz w:val="16"/>
        </w:rPr>
        <w:t xml:space="preserve">. That bleak future can still be avoided. But the </w:t>
      </w:r>
      <w:r w:rsidRPr="00AC4D44">
        <w:rPr>
          <w:rStyle w:val="Emphasis"/>
          <w:highlight w:val="yellow"/>
        </w:rPr>
        <w:t>U</w:t>
      </w:r>
      <w:r w:rsidRPr="000E1CA8">
        <w:rPr>
          <w:sz w:val="16"/>
        </w:rPr>
        <w:t xml:space="preserve">nited </w:t>
      </w:r>
      <w:r w:rsidRPr="00AC4D44">
        <w:rPr>
          <w:rStyle w:val="Emphasis"/>
          <w:highlight w:val="yellow"/>
        </w:rPr>
        <w:t>S</w:t>
      </w:r>
      <w:r w:rsidRPr="000E1CA8">
        <w:rPr>
          <w:sz w:val="16"/>
        </w:rPr>
        <w:t xml:space="preserve">tates will </w:t>
      </w:r>
      <w:r w:rsidRPr="00AC4D44">
        <w:rPr>
          <w:rStyle w:val="StyleUnderline"/>
          <w:highlight w:val="yellow"/>
        </w:rPr>
        <w:t>need</w:t>
      </w:r>
      <w:r w:rsidRPr="00E032DC">
        <w:rPr>
          <w:rStyle w:val="StyleUnderline"/>
        </w:rPr>
        <w:t xml:space="preserve"> to muster</w:t>
      </w:r>
      <w:r w:rsidRPr="000E1CA8">
        <w:rPr>
          <w:sz w:val="16"/>
        </w:rPr>
        <w:t xml:space="preserve"> a </w:t>
      </w:r>
      <w:r w:rsidRPr="00E032DC">
        <w:rPr>
          <w:rStyle w:val="StyleUnderline"/>
        </w:rPr>
        <w:t>coherent AI strategy</w:t>
      </w:r>
      <w:r w:rsidRPr="000E1CA8">
        <w:rPr>
          <w:sz w:val="16"/>
        </w:rPr>
        <w:t xml:space="preserve">, one </w:t>
      </w:r>
      <w:r w:rsidRPr="00E032DC">
        <w:rPr>
          <w:rStyle w:val="Emphasis"/>
        </w:rPr>
        <w:t xml:space="preserve">that balances </w:t>
      </w:r>
      <w:r w:rsidRPr="00AC4D44">
        <w:rPr>
          <w:rStyle w:val="Emphasis"/>
          <w:highlight w:val="yellow"/>
        </w:rPr>
        <w:t>innovation</w:t>
      </w:r>
      <w:r w:rsidRPr="000E1CA8">
        <w:rPr>
          <w:sz w:val="16"/>
        </w:rPr>
        <w:t>, integration, and risk mitigation to translate the country’s immense technological dynamism into enduring strategic advantage.</w:t>
      </w:r>
    </w:p>
    <w:p w14:paraId="575F9F58" w14:textId="77777777" w:rsidR="00CF361F" w:rsidRPr="000E1CA8" w:rsidRDefault="00CF361F" w:rsidP="00CF361F">
      <w:pPr>
        <w:rPr>
          <w:sz w:val="16"/>
        </w:rPr>
      </w:pPr>
      <w:r w:rsidRPr="000E1CA8">
        <w:rPr>
          <w:sz w:val="16"/>
        </w:rPr>
        <w:t>THE RACE TO INNOVATE</w:t>
      </w:r>
    </w:p>
    <w:p w14:paraId="0A70D43B" w14:textId="77777777" w:rsidR="00CF361F" w:rsidRPr="000E1CA8" w:rsidRDefault="00CF361F" w:rsidP="00CF361F">
      <w:pPr>
        <w:rPr>
          <w:sz w:val="16"/>
        </w:rPr>
      </w:pPr>
      <w:r w:rsidRPr="000E1CA8">
        <w:rPr>
          <w:sz w:val="16"/>
        </w:rPr>
        <w:t>The race to AGI is the most visible and immediate of the AI contests. Private companies such as OpenAI, Anthropic, and Google DeepMind in the United States and DeepSeek in China are rushing to innovate, supported by their respective governments. No one knows exactly how the technology will evolve. Large language models could be the first signs of emerging AGI, or true AGI could manifest suddenly when AI models pass a certain threshold. Either way, AGI has enough potential to transform the sources of national power and competitiveness that the world’s two AI leaders have a substantial interest in securing a first-mover advantage.</w:t>
      </w:r>
    </w:p>
    <w:p w14:paraId="258A8612" w14:textId="77777777" w:rsidR="00CF361F" w:rsidRPr="000E1CA8" w:rsidRDefault="00CF361F" w:rsidP="00CF361F">
      <w:pPr>
        <w:rPr>
          <w:sz w:val="16"/>
        </w:rPr>
      </w:pPr>
      <w:r w:rsidRPr="00E032DC">
        <w:rPr>
          <w:rStyle w:val="StyleUnderline"/>
        </w:rPr>
        <w:t xml:space="preserve">American AI labs currently have a </w:t>
      </w:r>
      <w:r w:rsidRPr="00E032DC">
        <w:rPr>
          <w:rStyle w:val="Emphasis"/>
        </w:rPr>
        <w:t>discernible edge</w:t>
      </w:r>
      <w:r w:rsidRPr="000E1CA8">
        <w:rPr>
          <w:sz w:val="16"/>
        </w:rPr>
        <w:t xml:space="preserve">, </w:t>
      </w:r>
      <w:r w:rsidRPr="00E032DC">
        <w:rPr>
          <w:rStyle w:val="StyleUnderline"/>
        </w:rPr>
        <w:t xml:space="preserve">helped along by semiconductor </w:t>
      </w:r>
      <w:r w:rsidRPr="00E032DC">
        <w:rPr>
          <w:rStyle w:val="Emphasis"/>
        </w:rPr>
        <w:t>export controls</w:t>
      </w:r>
      <w:r w:rsidRPr="000E1CA8">
        <w:rPr>
          <w:sz w:val="16"/>
        </w:rPr>
        <w:t xml:space="preserve"> designed to maintain the United States’ computational advantage over China. But this </w:t>
      </w:r>
      <w:r w:rsidRPr="00AC4D44">
        <w:rPr>
          <w:rStyle w:val="Emphasis"/>
          <w:highlight w:val="yellow"/>
        </w:rPr>
        <w:t>lead is fragile</w:t>
      </w:r>
      <w:r w:rsidRPr="000E1CA8">
        <w:rPr>
          <w:sz w:val="16"/>
        </w:rPr>
        <w:t xml:space="preserve">. </w:t>
      </w:r>
      <w:r w:rsidRPr="00E032DC">
        <w:rPr>
          <w:rStyle w:val="StyleUnderline"/>
        </w:rPr>
        <w:t xml:space="preserve">China’s domestic innovation, circumvention of export controls, and intellectual property theft have kept the country in a </w:t>
      </w:r>
      <w:r w:rsidRPr="00E032DC">
        <w:rPr>
          <w:rStyle w:val="Emphasis"/>
        </w:rPr>
        <w:t>close second place</w:t>
      </w:r>
      <w:r w:rsidRPr="000E1CA8">
        <w:rPr>
          <w:sz w:val="16"/>
        </w:rPr>
        <w:t xml:space="preserve">. Its leading AI companies, such as DeepSeek, are developing technologies that trail their U.S. counterparts by mere months. And </w:t>
      </w:r>
      <w:r w:rsidRPr="00AC4D44">
        <w:rPr>
          <w:rStyle w:val="StyleUnderline"/>
          <w:highlight w:val="yellow"/>
        </w:rPr>
        <w:t xml:space="preserve">Beijing’s </w:t>
      </w:r>
      <w:r w:rsidRPr="00AC4D44">
        <w:rPr>
          <w:rStyle w:val="Emphasis"/>
          <w:highlight w:val="yellow"/>
        </w:rPr>
        <w:t>centralized approach</w:t>
      </w:r>
      <w:r w:rsidRPr="000E1CA8">
        <w:rPr>
          <w:sz w:val="16"/>
        </w:rPr>
        <w:t xml:space="preserve"> might </w:t>
      </w:r>
      <w:r w:rsidRPr="00AC4D44">
        <w:rPr>
          <w:rStyle w:val="StyleUnderline"/>
        </w:rPr>
        <w:t>help</w:t>
      </w:r>
      <w:r w:rsidRPr="000E1CA8">
        <w:rPr>
          <w:sz w:val="16"/>
        </w:rPr>
        <w:t xml:space="preserve"> it nurture, </w:t>
      </w:r>
      <w:r w:rsidRPr="00E032DC">
        <w:rPr>
          <w:rStyle w:val="Emphasis"/>
        </w:rPr>
        <w:t>consolidate</w:t>
      </w:r>
      <w:r w:rsidRPr="000E1CA8">
        <w:rPr>
          <w:sz w:val="16"/>
        </w:rPr>
        <w:t xml:space="preserve">, </w:t>
      </w:r>
      <w:r w:rsidRPr="00E032DC">
        <w:rPr>
          <w:rStyle w:val="StyleUnderline"/>
        </w:rPr>
        <w:t xml:space="preserve">and </w:t>
      </w:r>
      <w:r w:rsidRPr="00AC4D44">
        <w:rPr>
          <w:rStyle w:val="Emphasis"/>
          <w:highlight w:val="yellow"/>
        </w:rPr>
        <w:t>harness</w:t>
      </w:r>
      <w:r w:rsidRPr="00E032DC">
        <w:rPr>
          <w:rStyle w:val="Emphasis"/>
        </w:rPr>
        <w:t xml:space="preserve"> private-sector </w:t>
      </w:r>
      <w:r w:rsidRPr="00AC4D44">
        <w:rPr>
          <w:rStyle w:val="Emphasis"/>
          <w:highlight w:val="yellow"/>
        </w:rPr>
        <w:t>innovations</w:t>
      </w:r>
      <w:r w:rsidRPr="00AC4D44">
        <w:rPr>
          <w:rStyle w:val="StyleUnderline"/>
        </w:rPr>
        <w:t xml:space="preserve"> more</w:t>
      </w:r>
      <w:r w:rsidRPr="00E032DC">
        <w:rPr>
          <w:rStyle w:val="StyleUnderline"/>
        </w:rPr>
        <w:t xml:space="preserve"> </w:t>
      </w:r>
      <w:r w:rsidRPr="00AC4D44">
        <w:rPr>
          <w:rStyle w:val="StyleUnderline"/>
          <w:highlight w:val="yellow"/>
        </w:rPr>
        <w:t>quickly</w:t>
      </w:r>
      <w:r w:rsidRPr="000E1CA8">
        <w:rPr>
          <w:sz w:val="16"/>
        </w:rPr>
        <w:t xml:space="preserve"> than Washington can.</w:t>
      </w:r>
    </w:p>
    <w:p w14:paraId="4E462194" w14:textId="77777777" w:rsidR="00CF361F" w:rsidRPr="000E1CA8" w:rsidRDefault="00CF361F" w:rsidP="00CF361F">
      <w:pPr>
        <w:rPr>
          <w:sz w:val="16"/>
        </w:rPr>
      </w:pPr>
      <w:r w:rsidRPr="000E1CA8">
        <w:rPr>
          <w:sz w:val="16"/>
        </w:rPr>
        <w:t>The race to artificial general intelligence is not the only race in the AI contest.</w:t>
      </w:r>
    </w:p>
    <w:p w14:paraId="7382F7B7" w14:textId="77777777" w:rsidR="00CF361F" w:rsidRPr="000E1CA8" w:rsidRDefault="00CF361F" w:rsidP="00CF361F">
      <w:pPr>
        <w:rPr>
          <w:sz w:val="16"/>
        </w:rPr>
      </w:pPr>
      <w:r w:rsidRPr="000E1CA8">
        <w:rPr>
          <w:sz w:val="16"/>
        </w:rPr>
        <w:t>The United States’ open system, meanwhile, fosters innovation but is inherently vulnerable to espionage and the rapid diffusion of algorithmic advances. Breakthroughs in algorithmic design or alternative paradigms for AI development could diminish the importance of U.S. semiconductor dominance, and their spread could enable China’s AI labs to leapfrog American competitors. The Trump administration, driven by other political priorities, is also pulling back investment in basic AI research and development and discouraging talented foreign nationals from working in the United States, potentially setting back American AI efforts over the next several years.</w:t>
      </w:r>
    </w:p>
    <w:p w14:paraId="0266163B" w14:textId="77777777" w:rsidR="00CF361F" w:rsidRPr="000E1CA8" w:rsidRDefault="00CF361F" w:rsidP="00CF361F">
      <w:pPr>
        <w:rPr>
          <w:sz w:val="16"/>
        </w:rPr>
      </w:pPr>
      <w:r w:rsidRPr="000E1CA8">
        <w:rPr>
          <w:sz w:val="16"/>
        </w:rPr>
        <w:t xml:space="preserve">The U.S. private sector, moreover, responds to commercial imperatives that are not always consistent with national priorities. AI firms, for example, will be tempted to build AI computing power wherever there is available energy infrastructure—whether or not it is based in the United States. </w:t>
      </w:r>
      <w:r w:rsidRPr="00AC4D44">
        <w:rPr>
          <w:rStyle w:val="Emphasis"/>
          <w:highlight w:val="yellow"/>
        </w:rPr>
        <w:t>Favorable regulatory environments</w:t>
      </w:r>
      <w:r w:rsidRPr="000E1CA8">
        <w:rPr>
          <w:sz w:val="16"/>
        </w:rPr>
        <w:t xml:space="preserve"> and abundant resources in the Middle East are already </w:t>
      </w:r>
      <w:r w:rsidRPr="00AC4D44">
        <w:rPr>
          <w:rStyle w:val="StyleUnderline"/>
          <w:highlight w:val="yellow"/>
        </w:rPr>
        <w:t>prov</w:t>
      </w:r>
      <w:r w:rsidRPr="000E1CA8">
        <w:rPr>
          <w:rStyle w:val="StyleUnderline"/>
        </w:rPr>
        <w:t xml:space="preserve">ing </w:t>
      </w:r>
      <w:r w:rsidRPr="00AC4D44">
        <w:rPr>
          <w:rStyle w:val="StyleUnderline"/>
          <w:highlight w:val="yellow"/>
        </w:rPr>
        <w:t>attractive</w:t>
      </w:r>
      <w:r w:rsidRPr="000E1CA8">
        <w:rPr>
          <w:sz w:val="16"/>
        </w:rPr>
        <w:t>. The world’s first five-gigawatt AI data center cluster will be built in the UAE, not the United States—a development enabled by the Trump administration’s recent decision to export hundreds of thousands of leading-edge AI chips to Abu Dhabi. Washington does benefit from this arrangement, and U.S. firms including OpenAI and Microsoft are slated to operate most of the data centers’ capacity. But moving crucial infrastructure offshore, where security may be lax, could also provide a backdoor for China and other competitors to acquire advanced computing resources and AI models.</w:t>
      </w:r>
    </w:p>
    <w:p w14:paraId="216F7488" w14:textId="77777777" w:rsidR="00CF361F" w:rsidRPr="000E1CA8" w:rsidRDefault="00CF361F" w:rsidP="00CF361F">
      <w:pPr>
        <w:rPr>
          <w:sz w:val="16"/>
        </w:rPr>
      </w:pPr>
      <w:r w:rsidRPr="000E1CA8">
        <w:rPr>
          <w:sz w:val="16"/>
        </w:rPr>
        <w:t>Even if the United States can hold on to its lead in the innovation race, that may not be enough. Current market trends suggest that frontier AI models are becoming so widely accessible and undifferentiated that they give no one a clear technological edge. If that trend holds when AGI emerges, victory will depend on effective AI adoption—and there is no guarantee the United States will come out on top.</w:t>
      </w:r>
    </w:p>
    <w:p w14:paraId="4BD6477F" w14:textId="77777777" w:rsidR="00CF361F" w:rsidRPr="000E1CA8" w:rsidRDefault="00CF361F" w:rsidP="00CF361F">
      <w:pPr>
        <w:rPr>
          <w:sz w:val="16"/>
        </w:rPr>
      </w:pPr>
      <w:r w:rsidRPr="000E1CA8">
        <w:rPr>
          <w:sz w:val="16"/>
        </w:rPr>
        <w:t>SECURING THE EDGE</w:t>
      </w:r>
    </w:p>
    <w:p w14:paraId="7681A58E" w14:textId="77777777" w:rsidR="00CF361F" w:rsidRPr="000E1CA8" w:rsidRDefault="00CF361F" w:rsidP="00CF361F">
      <w:pPr>
        <w:rPr>
          <w:sz w:val="16"/>
        </w:rPr>
      </w:pPr>
      <w:r w:rsidRPr="000E1CA8">
        <w:rPr>
          <w:sz w:val="16"/>
        </w:rPr>
        <w:t xml:space="preserve">In the realm of national security, </w:t>
      </w:r>
      <w:r w:rsidRPr="000E1CA8">
        <w:rPr>
          <w:rStyle w:val="StyleUnderline"/>
        </w:rPr>
        <w:t>effective AI adoption requires both understanding the capabilities enabled</w:t>
      </w:r>
      <w:r w:rsidRPr="000E1CA8">
        <w:rPr>
          <w:sz w:val="16"/>
        </w:rPr>
        <w:t xml:space="preserve"> (</w:t>
      </w:r>
      <w:r w:rsidRPr="000E1CA8">
        <w:rPr>
          <w:rStyle w:val="Emphasis"/>
        </w:rPr>
        <w:t xml:space="preserve">and </w:t>
      </w:r>
      <w:r w:rsidRPr="00AC4D44">
        <w:rPr>
          <w:rStyle w:val="Emphasis"/>
          <w:highlight w:val="yellow"/>
        </w:rPr>
        <w:t>threats posed</w:t>
      </w:r>
      <w:r w:rsidRPr="000E1CA8">
        <w:rPr>
          <w:sz w:val="16"/>
        </w:rPr>
        <w:t xml:space="preserve">) </w:t>
      </w:r>
      <w:r w:rsidRPr="00AC4D44">
        <w:rPr>
          <w:rStyle w:val="StyleUnderline"/>
          <w:highlight w:val="yellow"/>
        </w:rPr>
        <w:t>by frontier AI</w:t>
      </w:r>
      <w:r w:rsidRPr="000E1CA8">
        <w:rPr>
          <w:rStyle w:val="StyleUnderline"/>
        </w:rPr>
        <w:t xml:space="preserve"> and integrating AI into existing structures</w:t>
      </w:r>
      <w:r w:rsidRPr="000E1CA8">
        <w:rPr>
          <w:sz w:val="16"/>
        </w:rPr>
        <w:t xml:space="preserve"> in ways that secure a decisive military edge. Integration of AI promises to enhance intelligence processing, accelerate data-driven decision-making, optimize logistics and resource allocation, </w:t>
      </w:r>
      <w:r w:rsidRPr="00AC4D44">
        <w:rPr>
          <w:rStyle w:val="StyleUnderline"/>
          <w:highlight w:val="yellow"/>
        </w:rPr>
        <w:t>enable</w:t>
      </w:r>
      <w:r w:rsidRPr="000E1CA8">
        <w:rPr>
          <w:rStyle w:val="StyleUnderline"/>
        </w:rPr>
        <w:t xml:space="preserve"> sophisticated </w:t>
      </w:r>
      <w:r w:rsidRPr="000E1CA8">
        <w:rPr>
          <w:rStyle w:val="Emphasis"/>
        </w:rPr>
        <w:t>autonomous systems</w:t>
      </w:r>
      <w:r w:rsidRPr="000E1CA8">
        <w:rPr>
          <w:sz w:val="16"/>
        </w:rPr>
        <w:t xml:space="preserve">, and possibly even </w:t>
      </w:r>
      <w:r w:rsidRPr="000E1CA8">
        <w:rPr>
          <w:rStyle w:val="StyleUnderline"/>
        </w:rPr>
        <w:t>lead to</w:t>
      </w:r>
      <w:r w:rsidRPr="000E1CA8">
        <w:rPr>
          <w:sz w:val="16"/>
        </w:rPr>
        <w:t xml:space="preserve"> the </w:t>
      </w:r>
      <w:r w:rsidRPr="000E1CA8">
        <w:rPr>
          <w:rStyle w:val="StyleUnderline"/>
        </w:rPr>
        <w:t>development of</w:t>
      </w:r>
      <w:r w:rsidRPr="000E1CA8">
        <w:rPr>
          <w:sz w:val="16"/>
        </w:rPr>
        <w:t xml:space="preserve"> a “</w:t>
      </w:r>
      <w:r w:rsidRPr="00AC4D44">
        <w:rPr>
          <w:rStyle w:val="Emphasis"/>
          <w:highlight w:val="yellow"/>
        </w:rPr>
        <w:t>wonder weapon</w:t>
      </w:r>
      <w:r w:rsidRPr="000E1CA8">
        <w:rPr>
          <w:sz w:val="16"/>
        </w:rPr>
        <w:t xml:space="preserve">”—such as a </w:t>
      </w:r>
      <w:r w:rsidRPr="00AC4D44">
        <w:rPr>
          <w:rStyle w:val="StyleUnderline"/>
          <w:highlight w:val="yellow"/>
        </w:rPr>
        <w:t>cyberweapon that</w:t>
      </w:r>
      <w:r w:rsidRPr="000E1CA8">
        <w:rPr>
          <w:sz w:val="16"/>
        </w:rPr>
        <w:t xml:space="preserve"> could </w:t>
      </w:r>
      <w:r w:rsidRPr="00AC4D44">
        <w:rPr>
          <w:rStyle w:val="StyleUnderline"/>
          <w:highlight w:val="yellow"/>
        </w:rPr>
        <w:t>cripple</w:t>
      </w:r>
      <w:r w:rsidRPr="000E1CA8">
        <w:rPr>
          <w:sz w:val="16"/>
        </w:rPr>
        <w:t xml:space="preserve"> an </w:t>
      </w:r>
      <w:r w:rsidRPr="000E1CA8">
        <w:rPr>
          <w:rStyle w:val="Emphasis"/>
        </w:rPr>
        <w:t xml:space="preserve">adversary’s </w:t>
      </w:r>
      <w:r w:rsidRPr="00AC4D44">
        <w:rPr>
          <w:rStyle w:val="Emphasis"/>
          <w:highlight w:val="yellow"/>
        </w:rPr>
        <w:t>c</w:t>
      </w:r>
      <w:r w:rsidRPr="000E1CA8">
        <w:rPr>
          <w:rStyle w:val="Emphasis"/>
        </w:rPr>
        <w:t xml:space="preserve">ritical </w:t>
      </w:r>
      <w:r w:rsidRPr="00AC4D44">
        <w:rPr>
          <w:rStyle w:val="Emphasis"/>
          <w:highlight w:val="yellow"/>
        </w:rPr>
        <w:t>i</w:t>
      </w:r>
      <w:r w:rsidRPr="000E1CA8">
        <w:rPr>
          <w:rStyle w:val="Emphasis"/>
        </w:rPr>
        <w:t>nfrastructure</w:t>
      </w:r>
      <w:r w:rsidRPr="000E1CA8">
        <w:rPr>
          <w:sz w:val="16"/>
        </w:rPr>
        <w:t xml:space="preserve"> </w:t>
      </w:r>
      <w:r w:rsidRPr="00AC4D44">
        <w:rPr>
          <w:rStyle w:val="StyleUnderline"/>
        </w:rPr>
        <w:t>and</w:t>
      </w:r>
      <w:r w:rsidRPr="000E1CA8">
        <w:rPr>
          <w:sz w:val="16"/>
        </w:rPr>
        <w:t xml:space="preserve"> </w:t>
      </w:r>
      <w:r w:rsidRPr="00AC4D44">
        <w:rPr>
          <w:rStyle w:val="Emphasis"/>
          <w:highlight w:val="yellow"/>
        </w:rPr>
        <w:t>c</w:t>
      </w:r>
      <w:r w:rsidRPr="000E1CA8">
        <w:rPr>
          <w:sz w:val="16"/>
        </w:rPr>
        <w:t xml:space="preserve">ommand </w:t>
      </w:r>
      <w:r w:rsidRPr="00AC4D44">
        <w:rPr>
          <w:rStyle w:val="StyleUnderline"/>
          <w:highlight w:val="yellow"/>
        </w:rPr>
        <w:t>and</w:t>
      </w:r>
      <w:r w:rsidRPr="000E1CA8">
        <w:rPr>
          <w:sz w:val="16"/>
        </w:rPr>
        <w:t xml:space="preserve"> </w:t>
      </w:r>
      <w:r w:rsidRPr="00AC4D44">
        <w:rPr>
          <w:rStyle w:val="Emphasis"/>
          <w:highlight w:val="yellow"/>
        </w:rPr>
        <w:t>c</w:t>
      </w:r>
      <w:r w:rsidRPr="000E1CA8">
        <w:rPr>
          <w:sz w:val="16"/>
        </w:rPr>
        <w:t xml:space="preserve">ontrol or, used defensively, </w:t>
      </w:r>
      <w:r w:rsidRPr="000E1CA8">
        <w:rPr>
          <w:rStyle w:val="StyleUnderline"/>
        </w:rPr>
        <w:t>make</w:t>
      </w:r>
      <w:r w:rsidRPr="000E1CA8">
        <w:rPr>
          <w:sz w:val="16"/>
        </w:rPr>
        <w:t xml:space="preserve"> a </w:t>
      </w:r>
      <w:r w:rsidRPr="000E1CA8">
        <w:rPr>
          <w:rStyle w:val="StyleUnderline"/>
        </w:rPr>
        <w:t xml:space="preserve">country </w:t>
      </w:r>
      <w:r w:rsidRPr="000E1CA8">
        <w:rPr>
          <w:rStyle w:val="Emphasis"/>
        </w:rPr>
        <w:t>invulnerable</w:t>
      </w:r>
      <w:r w:rsidRPr="000E1CA8">
        <w:rPr>
          <w:rStyle w:val="StyleUnderline"/>
        </w:rPr>
        <w:t xml:space="preserve"> to cyberattacks</w:t>
      </w:r>
      <w:r w:rsidRPr="000E1CA8">
        <w:rPr>
          <w:sz w:val="16"/>
        </w:rPr>
        <w:t>.</w:t>
      </w:r>
    </w:p>
    <w:p w14:paraId="66B9314B" w14:textId="77777777" w:rsidR="00CF361F" w:rsidRPr="000E1CA8" w:rsidRDefault="00CF361F" w:rsidP="00CF361F">
      <w:pPr>
        <w:rPr>
          <w:sz w:val="16"/>
        </w:rPr>
      </w:pPr>
      <w:r w:rsidRPr="000E1CA8">
        <w:rPr>
          <w:sz w:val="16"/>
        </w:rPr>
        <w:t xml:space="preserve">The </w:t>
      </w:r>
      <w:r w:rsidRPr="000E1CA8">
        <w:rPr>
          <w:rStyle w:val="StyleUnderline"/>
        </w:rPr>
        <w:t>U.S. government</w:t>
      </w:r>
      <w:r w:rsidRPr="000E1CA8">
        <w:rPr>
          <w:sz w:val="16"/>
        </w:rPr>
        <w:t xml:space="preserve"> </w:t>
      </w:r>
      <w:r w:rsidRPr="000E1CA8">
        <w:rPr>
          <w:rStyle w:val="StyleUnderline"/>
        </w:rPr>
        <w:t>and</w:t>
      </w:r>
      <w:r w:rsidRPr="000E1CA8">
        <w:rPr>
          <w:sz w:val="16"/>
        </w:rPr>
        <w:t xml:space="preserve"> </w:t>
      </w:r>
      <w:r w:rsidRPr="000E1CA8">
        <w:rPr>
          <w:rStyle w:val="StyleUnderline"/>
        </w:rPr>
        <w:t>private industry</w:t>
      </w:r>
      <w:r w:rsidRPr="000E1CA8">
        <w:rPr>
          <w:sz w:val="16"/>
        </w:rPr>
        <w:t xml:space="preserve"> </w:t>
      </w:r>
      <w:r w:rsidRPr="000E1CA8">
        <w:rPr>
          <w:rStyle w:val="Emphasis"/>
        </w:rPr>
        <w:t>need to work together</w:t>
      </w:r>
      <w:r w:rsidRPr="000E1CA8">
        <w:rPr>
          <w:rStyle w:val="StyleUnderline"/>
        </w:rPr>
        <w:t xml:space="preserve"> to achieve AI integration</w:t>
      </w:r>
      <w:r w:rsidRPr="000E1CA8">
        <w:rPr>
          <w:sz w:val="16"/>
        </w:rPr>
        <w:t>, but their current cooperation remains troublingly limited. National security agencies lack early access to the latest AI models, which would speed up the process of incorporating the latest technologies into their workflows. Partnerships between leading AI labs and the Pentagon and other national security agencies are only in nascent stages. And lengthy procurement cycles, operational cultures that are resistant to change, a lack of infrastructure and data, and misunderstandings about what AI can achieve—both underestimating and overestimating its abilities—hamper the government’s ability to take full advantage of innovations coming out of Silicon Valley. Although these problems are widely acknowledged, fixing them has proved difficult.</w:t>
      </w:r>
    </w:p>
    <w:p w14:paraId="69A4FC0F" w14:textId="77777777" w:rsidR="00CF361F" w:rsidRPr="000E1CA8" w:rsidRDefault="00CF361F" w:rsidP="00CF361F">
      <w:pPr>
        <w:rPr>
          <w:sz w:val="16"/>
        </w:rPr>
      </w:pPr>
      <w:r w:rsidRPr="00AC4D44">
        <w:rPr>
          <w:rStyle w:val="StyleUnderline"/>
          <w:highlight w:val="yellow"/>
        </w:rPr>
        <w:t>China’s authoritarian system</w:t>
      </w:r>
      <w:r w:rsidRPr="000E1CA8">
        <w:rPr>
          <w:sz w:val="16"/>
        </w:rPr>
        <w:t xml:space="preserve">, meanwhile, </w:t>
      </w:r>
      <w:r w:rsidRPr="00AC4D44">
        <w:rPr>
          <w:rStyle w:val="Emphasis"/>
          <w:highlight w:val="yellow"/>
        </w:rPr>
        <w:t>eases</w:t>
      </w:r>
      <w:r w:rsidRPr="000E1CA8">
        <w:rPr>
          <w:sz w:val="16"/>
        </w:rPr>
        <w:t xml:space="preserve"> </w:t>
      </w:r>
      <w:r w:rsidRPr="000E1CA8">
        <w:rPr>
          <w:rStyle w:val="StyleUnderline"/>
        </w:rPr>
        <w:t>civil-</w:t>
      </w:r>
      <w:r w:rsidRPr="00AC4D44">
        <w:rPr>
          <w:rStyle w:val="StyleUnderline"/>
          <w:highlight w:val="yellow"/>
        </w:rPr>
        <w:t xml:space="preserve">military </w:t>
      </w:r>
      <w:r w:rsidRPr="00AC4D44">
        <w:rPr>
          <w:rStyle w:val="Emphasis"/>
          <w:highlight w:val="yellow"/>
        </w:rPr>
        <w:t>integration</w:t>
      </w:r>
      <w:r w:rsidRPr="000E1CA8">
        <w:rPr>
          <w:sz w:val="16"/>
        </w:rPr>
        <w:t xml:space="preserve">, providing it with a structural edge in AI adoption. </w:t>
      </w:r>
      <w:r w:rsidRPr="000E1CA8">
        <w:rPr>
          <w:rStyle w:val="StyleUnderline"/>
        </w:rPr>
        <w:t xml:space="preserve">State mandates ensure that technological advances are </w:t>
      </w:r>
      <w:r w:rsidRPr="000E1CA8">
        <w:rPr>
          <w:rStyle w:val="Emphasis"/>
        </w:rPr>
        <w:t>rapidly translated</w:t>
      </w:r>
      <w:r w:rsidRPr="000E1CA8">
        <w:rPr>
          <w:rStyle w:val="StyleUnderline"/>
        </w:rPr>
        <w:t xml:space="preserve"> into military and intelligence capabilities</w:t>
      </w:r>
      <w:r w:rsidRPr="000E1CA8">
        <w:rPr>
          <w:sz w:val="16"/>
        </w:rPr>
        <w:t>. The People’s Liberation Army has embraced AI and is actively seeking contributions from the commercial and academic sectors. Making use of AI competitions and public purchasing platforms designed to translate civilian AI research to military applications, it plans to field “algorithmic warfare” and “network-centric warfare” capabilities by 2030. More than merely using algorithms in weapons systems, this entails a transition to a new type of warfare in which military superiority depends on the speed, sophistication, and reliability of those algorithms.</w:t>
      </w:r>
    </w:p>
    <w:p w14:paraId="7966C847" w14:textId="77777777" w:rsidR="00CF361F" w:rsidRPr="000E1CA8" w:rsidRDefault="00CF361F" w:rsidP="00CF361F">
      <w:pPr>
        <w:rPr>
          <w:sz w:val="16"/>
        </w:rPr>
      </w:pPr>
      <w:r w:rsidRPr="00AC4D44">
        <w:rPr>
          <w:rStyle w:val="StyleUnderline"/>
        </w:rPr>
        <w:t>Remaining on the</w:t>
      </w:r>
      <w:r w:rsidRPr="000E1CA8">
        <w:rPr>
          <w:rStyle w:val="StyleUnderline"/>
        </w:rPr>
        <w:t xml:space="preserve"> </w:t>
      </w:r>
      <w:r w:rsidRPr="00AC4D44">
        <w:rPr>
          <w:rStyle w:val="Emphasis"/>
          <w:highlight w:val="yellow"/>
        </w:rPr>
        <w:t>cutting edge</w:t>
      </w:r>
      <w:r w:rsidRPr="00AC4D44">
        <w:rPr>
          <w:rStyle w:val="StyleUnderline"/>
          <w:highlight w:val="yellow"/>
        </w:rPr>
        <w:t xml:space="preserve"> of </w:t>
      </w:r>
      <w:r w:rsidRPr="00AC4D44">
        <w:rPr>
          <w:rStyle w:val="Emphasis"/>
          <w:highlight w:val="yellow"/>
        </w:rPr>
        <w:t>innovation is necessary</w:t>
      </w:r>
      <w:r w:rsidRPr="000E1CA8">
        <w:rPr>
          <w:sz w:val="16"/>
        </w:rPr>
        <w:t xml:space="preserve"> but not sufficient to win the race in the national security space. The United States could produce scientific and technological breakthrough after breakthrough but still fail to recognize the point at which AI opens a new technological pathway to a revolutionary military or intelligence capability. Washington’s </w:t>
      </w:r>
      <w:r w:rsidRPr="00AC4D44">
        <w:rPr>
          <w:rStyle w:val="Emphasis"/>
          <w:highlight w:val="yellow"/>
        </w:rPr>
        <w:t>bureaucratic structures</w:t>
      </w:r>
      <w:r w:rsidRPr="000E1CA8">
        <w:rPr>
          <w:sz w:val="16"/>
        </w:rPr>
        <w:t xml:space="preserve">, </w:t>
      </w:r>
      <w:r w:rsidRPr="000E1CA8">
        <w:rPr>
          <w:rStyle w:val="StyleUnderline"/>
        </w:rPr>
        <w:t>designed for incremental</w:t>
      </w:r>
      <w:r w:rsidRPr="000E1CA8">
        <w:rPr>
          <w:sz w:val="16"/>
        </w:rPr>
        <w:t xml:space="preserve"> improvements to existing systems, often </w:t>
      </w:r>
      <w:r w:rsidRPr="00AC4D44">
        <w:rPr>
          <w:rStyle w:val="Emphasis"/>
          <w:highlight w:val="yellow"/>
        </w:rPr>
        <w:t>make it difficult</w:t>
      </w:r>
      <w:r w:rsidRPr="000E1CA8">
        <w:rPr>
          <w:rStyle w:val="StyleUnderline"/>
        </w:rPr>
        <w:t xml:space="preserve"> to imagine </w:t>
      </w:r>
      <w:r w:rsidRPr="000E1CA8">
        <w:rPr>
          <w:rStyle w:val="Emphasis"/>
        </w:rPr>
        <w:t>left-field</w:t>
      </w:r>
      <w:r w:rsidRPr="000E1CA8">
        <w:rPr>
          <w:rStyle w:val="StyleUnderline"/>
        </w:rPr>
        <w:t xml:space="preserve"> possibilities for emerging technologies</w:t>
      </w:r>
      <w:r w:rsidRPr="000E1CA8">
        <w:rPr>
          <w:sz w:val="16"/>
        </w:rPr>
        <w:t xml:space="preserve">. Beijing’s </w:t>
      </w:r>
      <w:r w:rsidRPr="000E1CA8">
        <w:rPr>
          <w:rStyle w:val="StyleUnderline"/>
        </w:rPr>
        <w:t>centralized decision-making system</w:t>
      </w:r>
      <w:r w:rsidRPr="000E1CA8">
        <w:rPr>
          <w:sz w:val="16"/>
        </w:rPr>
        <w:t xml:space="preserve">, in comparison, could </w:t>
      </w:r>
      <w:r w:rsidRPr="000E1CA8">
        <w:rPr>
          <w:rStyle w:val="StyleUnderline"/>
        </w:rPr>
        <w:t xml:space="preserve">identify and exploit a disruptive pathway </w:t>
      </w:r>
      <w:r w:rsidRPr="000E1CA8">
        <w:rPr>
          <w:rStyle w:val="Emphasis"/>
        </w:rPr>
        <w:t>much faster</w:t>
      </w:r>
      <w:r w:rsidRPr="000E1CA8">
        <w:rPr>
          <w:sz w:val="16"/>
        </w:rPr>
        <w:t xml:space="preserve">, potentially </w:t>
      </w:r>
      <w:r w:rsidRPr="00AC4D44">
        <w:rPr>
          <w:rStyle w:val="StyleUnderline"/>
          <w:highlight w:val="yellow"/>
        </w:rPr>
        <w:t>leaving</w:t>
      </w:r>
      <w:r w:rsidRPr="000E1CA8">
        <w:rPr>
          <w:sz w:val="16"/>
        </w:rPr>
        <w:t xml:space="preserve"> the </w:t>
      </w:r>
      <w:r w:rsidRPr="00AC4D44">
        <w:rPr>
          <w:rStyle w:val="Emphasis"/>
          <w:highlight w:val="yellow"/>
        </w:rPr>
        <w:t>U</w:t>
      </w:r>
      <w:r w:rsidRPr="000E1CA8">
        <w:rPr>
          <w:sz w:val="16"/>
        </w:rPr>
        <w:t xml:space="preserve">nited </w:t>
      </w:r>
      <w:r w:rsidRPr="00AC4D44">
        <w:rPr>
          <w:rStyle w:val="Emphasis"/>
          <w:highlight w:val="yellow"/>
        </w:rPr>
        <w:t>S</w:t>
      </w:r>
      <w:r w:rsidRPr="000E1CA8">
        <w:rPr>
          <w:sz w:val="16"/>
        </w:rPr>
        <w:t xml:space="preserve">tates technologically superior but </w:t>
      </w:r>
      <w:r w:rsidRPr="00AC4D44">
        <w:rPr>
          <w:rStyle w:val="Emphasis"/>
          <w:highlight w:val="yellow"/>
        </w:rPr>
        <w:t>strategically outmaneuvered</w:t>
      </w:r>
      <w:r w:rsidRPr="000E1CA8">
        <w:rPr>
          <w:sz w:val="16"/>
        </w:rPr>
        <w:t>.</w:t>
      </w:r>
    </w:p>
    <w:bookmarkEnd w:id="0"/>
    <w:p w14:paraId="771E3D28" w14:textId="77777777" w:rsidR="00CF361F" w:rsidRDefault="00CF361F" w:rsidP="00CF361F">
      <w:pPr>
        <w:pStyle w:val="Heading4"/>
      </w:pPr>
      <w:r w:rsidRPr="00114B1D">
        <w:rPr>
          <w:u w:val="single"/>
        </w:rPr>
        <w:t>Regulations</w:t>
      </w:r>
      <w:r>
        <w:t xml:space="preserve"> put Chinese AI into the </w:t>
      </w:r>
      <w:r w:rsidRPr="00114B1D">
        <w:rPr>
          <w:u w:val="single"/>
        </w:rPr>
        <w:t>drivers seat</w:t>
      </w:r>
      <w:r>
        <w:t xml:space="preserve">. </w:t>
      </w:r>
    </w:p>
    <w:p w14:paraId="5E1D20FD" w14:textId="77777777" w:rsidR="00CF361F" w:rsidRPr="00751F92" w:rsidRDefault="00CF361F" w:rsidP="00CF361F">
      <w:r>
        <w:t xml:space="preserve">Peter </w:t>
      </w:r>
      <w:r w:rsidRPr="00751F92">
        <w:rPr>
          <w:rStyle w:val="Style13ptBold"/>
        </w:rPr>
        <w:t>Goettler 25</w:t>
      </w:r>
      <w:r>
        <w:t>, President and CEO of the CATO institute, 9/3/25, “Why AI Overregulation Could Kill the World’s Next Tech Revolution,” https://www.cato.org/commentary/why-ai-overregulation-could-kill-worlds-next-tech-revolution</w:t>
      </w:r>
    </w:p>
    <w:p w14:paraId="1E8774AF" w14:textId="77777777" w:rsidR="00CF361F" w:rsidRPr="000D6AE5" w:rsidRDefault="00CF361F" w:rsidP="00CF361F">
      <w:pPr>
        <w:rPr>
          <w:sz w:val="16"/>
        </w:rPr>
      </w:pPr>
      <w:r w:rsidRPr="000D6AE5">
        <w:rPr>
          <w:sz w:val="16"/>
        </w:rPr>
        <w:t>Artificial intelligence (</w:t>
      </w:r>
      <w:r w:rsidRPr="002D0C8F">
        <w:rPr>
          <w:rStyle w:val="Emphasis"/>
          <w:highlight w:val="yellow"/>
        </w:rPr>
        <w:t>AI</w:t>
      </w:r>
      <w:r w:rsidRPr="000D6AE5">
        <w:rPr>
          <w:sz w:val="16"/>
        </w:rPr>
        <w:t xml:space="preserve">) could be the most promising technological revolution of all time. AI </w:t>
      </w:r>
      <w:r w:rsidRPr="00884728">
        <w:rPr>
          <w:rStyle w:val="StyleUnderline"/>
        </w:rPr>
        <w:t>holds</w:t>
      </w:r>
      <w:r w:rsidRPr="000D6AE5">
        <w:rPr>
          <w:sz w:val="16"/>
        </w:rPr>
        <w:t xml:space="preserve"> the </w:t>
      </w:r>
      <w:r w:rsidRPr="00884728">
        <w:rPr>
          <w:rStyle w:val="StyleUnderline"/>
        </w:rPr>
        <w:t xml:space="preserve">promise of </w:t>
      </w:r>
      <w:r w:rsidRPr="002D0C8F">
        <w:rPr>
          <w:rStyle w:val="StyleUnderline"/>
          <w:highlight w:val="yellow"/>
        </w:rPr>
        <w:t>advanc</w:t>
      </w:r>
      <w:r w:rsidRPr="00884728">
        <w:rPr>
          <w:rStyle w:val="StyleUnderline"/>
        </w:rPr>
        <w:t xml:space="preserve">ing </w:t>
      </w:r>
      <w:r w:rsidRPr="002D0C8F">
        <w:rPr>
          <w:rStyle w:val="StyleUnderline"/>
          <w:highlight w:val="yellow"/>
        </w:rPr>
        <w:t>healthcare</w:t>
      </w:r>
      <w:r w:rsidRPr="00884728">
        <w:rPr>
          <w:rStyle w:val="StyleUnderline"/>
        </w:rPr>
        <w:t xml:space="preserve"> and medicine</w:t>
      </w:r>
      <w:r w:rsidRPr="000D6AE5">
        <w:rPr>
          <w:sz w:val="16"/>
        </w:rPr>
        <w:t xml:space="preserve">, </w:t>
      </w:r>
      <w:r w:rsidRPr="002D0C8F">
        <w:rPr>
          <w:rStyle w:val="Emphasis"/>
          <w:highlight w:val="yellow"/>
        </w:rPr>
        <w:t>accelerating</w:t>
      </w:r>
      <w:r w:rsidRPr="00884728">
        <w:rPr>
          <w:rStyle w:val="Emphasis"/>
        </w:rPr>
        <w:t xml:space="preserve"> </w:t>
      </w:r>
      <w:r w:rsidRPr="002D0C8F">
        <w:rPr>
          <w:rStyle w:val="Emphasis"/>
          <w:highlight w:val="yellow"/>
        </w:rPr>
        <w:t>scientific discoveries</w:t>
      </w:r>
      <w:r w:rsidRPr="000D6AE5">
        <w:rPr>
          <w:sz w:val="16"/>
        </w:rPr>
        <w:t xml:space="preserve">, </w:t>
      </w:r>
      <w:r w:rsidRPr="00884728">
        <w:rPr>
          <w:rStyle w:val="StyleUnderline"/>
        </w:rPr>
        <w:t xml:space="preserve">transforming education and learning, and dramatically </w:t>
      </w:r>
      <w:r w:rsidRPr="002D0C8F">
        <w:rPr>
          <w:rStyle w:val="Emphasis"/>
          <w:highlight w:val="yellow"/>
        </w:rPr>
        <w:t>boosting productivity</w:t>
      </w:r>
      <w:r w:rsidRPr="00884728">
        <w:rPr>
          <w:rStyle w:val="StyleUnderline"/>
        </w:rPr>
        <w:t xml:space="preserve"> and wealth.</w:t>
      </w:r>
    </w:p>
    <w:p w14:paraId="4D943132" w14:textId="77777777" w:rsidR="00CF361F" w:rsidRPr="000D6AE5" w:rsidRDefault="00CF361F" w:rsidP="00CF361F">
      <w:pPr>
        <w:rPr>
          <w:sz w:val="16"/>
        </w:rPr>
      </w:pPr>
      <w:r w:rsidRPr="000D6AE5">
        <w:rPr>
          <w:sz w:val="16"/>
        </w:rPr>
        <w:t>The benefits delivered by AI aren’t theoretical, only to be realised in some misty, distant future. Most of my colleagues regularly use AI tools at my own organisation to increase their productivity and enhance their creativity. The efficiency gained through AI frees up more of their time for reasoned reflection and deep thinking, allowing our work to generate greater impact and better results.</w:t>
      </w:r>
    </w:p>
    <w:p w14:paraId="493019EA" w14:textId="77777777" w:rsidR="00CF361F" w:rsidRPr="000D6AE5" w:rsidRDefault="00CF361F" w:rsidP="00CF361F">
      <w:pPr>
        <w:rPr>
          <w:sz w:val="16"/>
        </w:rPr>
      </w:pPr>
      <w:r w:rsidRPr="000D6AE5">
        <w:rPr>
          <w:sz w:val="16"/>
        </w:rPr>
        <w:t>As but one example from the corporate world, Microsoft has reported that AI-driven productivity and efficiency increases at its call centres have generated savings of $500 million in a single year. And we’ve already seen life-saving applications of the technology in areas as diverse as stroke recovery to fighting wildfires.</w:t>
      </w:r>
    </w:p>
    <w:p w14:paraId="555EFC2D" w14:textId="77777777" w:rsidR="00CF361F" w:rsidRPr="000D6AE5" w:rsidRDefault="00CF361F" w:rsidP="00CF361F">
      <w:pPr>
        <w:rPr>
          <w:sz w:val="16"/>
        </w:rPr>
      </w:pPr>
      <w:r w:rsidRPr="000D6AE5">
        <w:rPr>
          <w:sz w:val="16"/>
        </w:rPr>
        <w:t xml:space="preserve">Artificial intelligence holds the promise of </w:t>
      </w:r>
      <w:r w:rsidRPr="002D0C8F">
        <w:rPr>
          <w:rStyle w:val="Emphasis"/>
          <w:highlight w:val="yellow"/>
        </w:rPr>
        <w:t>increasing prosperity</w:t>
      </w:r>
      <w:r w:rsidRPr="000D6AE5">
        <w:rPr>
          <w:sz w:val="16"/>
        </w:rPr>
        <w:t>, spurring human flourishing and enriching all our lives…if we let it.</w:t>
      </w:r>
    </w:p>
    <w:p w14:paraId="37FD1FD7" w14:textId="77777777" w:rsidR="00CF361F" w:rsidRPr="000D6AE5" w:rsidRDefault="00CF361F" w:rsidP="00CF361F">
      <w:pPr>
        <w:rPr>
          <w:sz w:val="16"/>
        </w:rPr>
      </w:pPr>
      <w:r w:rsidRPr="000D6AE5">
        <w:rPr>
          <w:sz w:val="16"/>
        </w:rPr>
        <w:t>But the benefits to date could indeed be trivial compared to what our not-too-distant future may bring. Yes, some experts believe the wealth gains from the application of AI will be modest—on the order of a 1</w:t>
      </w:r>
      <w:r w:rsidRPr="000D6AE5">
        <w:rPr>
          <w:rFonts w:ascii="Cambria Math" w:hAnsi="Cambria Math" w:cs="Cambria Math"/>
          <w:sz w:val="16"/>
        </w:rPr>
        <w:t>‑</w:t>
      </w:r>
      <w:r w:rsidRPr="000D6AE5">
        <w:rPr>
          <w:sz w:val="16"/>
        </w:rPr>
        <w:t>to-2-percent increase in US gross domestic product (GDP) over the next decade. And although that’s nothing at which to sneeze, more optimistic forecasters see a GDP upside of as much as 8 percent or even 15 percent over the same timeframe.</w:t>
      </w:r>
    </w:p>
    <w:p w14:paraId="04BB5E9D" w14:textId="77777777" w:rsidR="00CF361F" w:rsidRPr="000D6AE5" w:rsidRDefault="00CF361F" w:rsidP="00CF361F">
      <w:pPr>
        <w:rPr>
          <w:sz w:val="16"/>
        </w:rPr>
      </w:pPr>
      <w:r w:rsidRPr="000D6AE5">
        <w:rPr>
          <w:sz w:val="16"/>
        </w:rPr>
        <w:t>The regulatory threat to progress</w:t>
      </w:r>
    </w:p>
    <w:p w14:paraId="232968E8" w14:textId="77777777" w:rsidR="00CF361F" w:rsidRPr="000D6AE5" w:rsidRDefault="00CF361F" w:rsidP="00CF361F">
      <w:pPr>
        <w:rPr>
          <w:sz w:val="16"/>
        </w:rPr>
      </w:pPr>
      <w:r w:rsidRPr="00884728">
        <w:rPr>
          <w:rStyle w:val="StyleUnderline"/>
        </w:rPr>
        <w:t xml:space="preserve">Overreach of </w:t>
      </w:r>
      <w:r w:rsidRPr="002D0C8F">
        <w:rPr>
          <w:rStyle w:val="StyleUnderline"/>
          <w:highlight w:val="yellow"/>
        </w:rPr>
        <w:t>government regulation</w:t>
      </w:r>
      <w:r w:rsidRPr="000D6AE5">
        <w:rPr>
          <w:sz w:val="16"/>
        </w:rPr>
        <w:t xml:space="preserve"> can </w:t>
      </w:r>
      <w:r w:rsidRPr="002D0C8F">
        <w:rPr>
          <w:rStyle w:val="StyleUnderline"/>
          <w:highlight w:val="yellow"/>
        </w:rPr>
        <w:t>pose</w:t>
      </w:r>
      <w:r w:rsidRPr="00884728">
        <w:rPr>
          <w:rStyle w:val="StyleUnderline"/>
        </w:rPr>
        <w:t xml:space="preserve"> a </w:t>
      </w:r>
      <w:r w:rsidRPr="002D0C8F">
        <w:rPr>
          <w:rStyle w:val="StyleUnderline"/>
          <w:highlight w:val="yellow"/>
        </w:rPr>
        <w:t>grave threat to</w:t>
      </w:r>
      <w:r w:rsidRPr="000D6AE5">
        <w:rPr>
          <w:sz w:val="16"/>
        </w:rPr>
        <w:t xml:space="preserve"> nascent, </w:t>
      </w:r>
      <w:r w:rsidRPr="00884728">
        <w:rPr>
          <w:rStyle w:val="Emphasis"/>
        </w:rPr>
        <w:t xml:space="preserve">promising </w:t>
      </w:r>
      <w:r w:rsidRPr="00110D6F">
        <w:rPr>
          <w:rStyle w:val="Emphasis"/>
        </w:rPr>
        <w:t>tech</w:t>
      </w:r>
      <w:r w:rsidRPr="00110D6F">
        <w:rPr>
          <w:sz w:val="16"/>
        </w:rPr>
        <w:t>nologies</w:t>
      </w:r>
      <w:r w:rsidRPr="000D6AE5">
        <w:rPr>
          <w:sz w:val="16"/>
        </w:rPr>
        <w:t>. This is particularly true in the case of AI, with many prognosticators having made the case that AI could pose substantial—even existential—risks to humanity. This has put policymakers and regulators on high alert to discern emerging threats from AI and has left them all too ready to apply heavy-handed regulation to deal with those perceived threats.</w:t>
      </w:r>
    </w:p>
    <w:p w14:paraId="06AA44C8" w14:textId="77777777" w:rsidR="00CF361F" w:rsidRPr="000D6AE5" w:rsidRDefault="00CF361F" w:rsidP="00CF361F">
      <w:pPr>
        <w:rPr>
          <w:sz w:val="16"/>
        </w:rPr>
      </w:pPr>
      <w:r w:rsidRPr="000D6AE5">
        <w:rPr>
          <w:sz w:val="16"/>
        </w:rPr>
        <w:t>Most of us are not technologists or, heaven knows, futurists. But everyone can recognise one of history’s most familiar patterns: The emergence of a promising technology is nearly always accompanied by fears of risk or downside from that technology, often including doomsday scenarios. And in every historical case, the technologies did, indeed, carry risks and downsides, but the downsides were dwarfed by the tremendous benefits to humanity. Arguments against AI are not without plausibility. But even more plausible is the argument that AI could be one of the most beneficial technologies humanity has ever created.</w:t>
      </w:r>
    </w:p>
    <w:p w14:paraId="4D1D5E7C" w14:textId="77777777" w:rsidR="00CF361F" w:rsidRPr="000D6AE5" w:rsidRDefault="00CF361F" w:rsidP="00CF361F">
      <w:pPr>
        <w:rPr>
          <w:sz w:val="16"/>
        </w:rPr>
      </w:pPr>
      <w:r w:rsidRPr="000D6AE5">
        <w:rPr>
          <w:sz w:val="16"/>
        </w:rPr>
        <w:t xml:space="preserve">This is why </w:t>
      </w:r>
      <w:r w:rsidRPr="005D1DF5">
        <w:rPr>
          <w:rStyle w:val="StyleUnderline"/>
        </w:rPr>
        <w:t xml:space="preserve">overregulation is particularly concerning in </w:t>
      </w:r>
      <w:r w:rsidRPr="005D1DF5">
        <w:rPr>
          <w:rStyle w:val="Emphasis"/>
        </w:rPr>
        <w:t xml:space="preserve">the case of </w:t>
      </w:r>
      <w:r w:rsidRPr="00110D6F">
        <w:rPr>
          <w:rStyle w:val="Emphasis"/>
          <w:highlight w:val="yellow"/>
        </w:rPr>
        <w:t>AI</w:t>
      </w:r>
      <w:r w:rsidRPr="000D6AE5">
        <w:rPr>
          <w:sz w:val="16"/>
        </w:rPr>
        <w:t>.</w:t>
      </w:r>
    </w:p>
    <w:p w14:paraId="7ABE8CDE" w14:textId="77777777" w:rsidR="00CF361F" w:rsidRPr="000D6AE5" w:rsidRDefault="00CF361F" w:rsidP="00CF361F">
      <w:pPr>
        <w:rPr>
          <w:sz w:val="16"/>
        </w:rPr>
      </w:pPr>
      <w:r w:rsidRPr="000D6AE5">
        <w:rPr>
          <w:sz w:val="16"/>
        </w:rPr>
        <w:t xml:space="preserve">First, the </w:t>
      </w:r>
      <w:r w:rsidRPr="00110D6F">
        <w:rPr>
          <w:rStyle w:val="StyleUnderline"/>
          <w:highlight w:val="yellow"/>
        </w:rPr>
        <w:t xml:space="preserve">cost of </w:t>
      </w:r>
      <w:r w:rsidRPr="00110D6F">
        <w:rPr>
          <w:rStyle w:val="StyleUnderline"/>
        </w:rPr>
        <w:t>getting it wrong</w:t>
      </w:r>
      <w:r w:rsidRPr="000D6AE5">
        <w:rPr>
          <w:sz w:val="16"/>
        </w:rPr>
        <w:t xml:space="preserve">—of </w:t>
      </w:r>
      <w:r w:rsidRPr="00110D6F">
        <w:rPr>
          <w:rStyle w:val="StyleUnderline"/>
          <w:highlight w:val="yellow"/>
        </w:rPr>
        <w:t>strangling</w:t>
      </w:r>
      <w:r w:rsidRPr="000D6AE5">
        <w:rPr>
          <w:sz w:val="16"/>
        </w:rPr>
        <w:t xml:space="preserve"> the </w:t>
      </w:r>
      <w:r w:rsidRPr="00110D6F">
        <w:rPr>
          <w:rStyle w:val="StyleUnderline"/>
          <w:highlight w:val="yellow"/>
        </w:rPr>
        <w:t>tech</w:t>
      </w:r>
      <w:r w:rsidRPr="000D6AE5">
        <w:rPr>
          <w:sz w:val="16"/>
        </w:rPr>
        <w:t>nology and denying society its upside—</w:t>
      </w:r>
      <w:r w:rsidRPr="00110D6F">
        <w:rPr>
          <w:rStyle w:val="Emphasis"/>
          <w:highlight w:val="yellow"/>
        </w:rPr>
        <w:t>is incalculable</w:t>
      </w:r>
      <w:r w:rsidRPr="000D6AE5">
        <w:rPr>
          <w:sz w:val="16"/>
        </w:rPr>
        <w:t xml:space="preserve">. And </w:t>
      </w:r>
      <w:r w:rsidRPr="005D1DF5">
        <w:rPr>
          <w:rStyle w:val="StyleUnderline"/>
        </w:rPr>
        <w:t>holding back AI innovation</w:t>
      </w:r>
      <w:r w:rsidRPr="000D6AE5">
        <w:rPr>
          <w:sz w:val="16"/>
        </w:rPr>
        <w:t xml:space="preserve"> can itself </w:t>
      </w:r>
      <w:r w:rsidRPr="005D1DF5">
        <w:rPr>
          <w:rStyle w:val="Emphasis"/>
        </w:rPr>
        <w:t>cause harm</w:t>
      </w:r>
      <w:r w:rsidRPr="000D6AE5">
        <w:rPr>
          <w:sz w:val="16"/>
        </w:rPr>
        <w:t>—for example, by slowing life-saving inventions such as self-driving cars and healthcare tools or denying access to AI-driven cybersecurity applications.</w:t>
      </w:r>
    </w:p>
    <w:p w14:paraId="7B2F07F9" w14:textId="77777777" w:rsidR="00CF361F" w:rsidRPr="000D6AE5" w:rsidRDefault="00CF361F" w:rsidP="00CF361F">
      <w:pPr>
        <w:rPr>
          <w:sz w:val="16"/>
        </w:rPr>
      </w:pPr>
      <w:r w:rsidRPr="000D6AE5">
        <w:rPr>
          <w:sz w:val="16"/>
        </w:rPr>
        <w:t xml:space="preserve">Second, the </w:t>
      </w:r>
      <w:r w:rsidRPr="00110D6F">
        <w:rPr>
          <w:rStyle w:val="Emphasis"/>
        </w:rPr>
        <w:t>drive for regulation</w:t>
      </w:r>
      <w:r w:rsidRPr="005D1DF5">
        <w:rPr>
          <w:rStyle w:val="StyleUnderline"/>
        </w:rPr>
        <w:t xml:space="preserve"> to make AI “safe” pits speculative fears against the </w:t>
      </w:r>
      <w:r w:rsidRPr="005D1DF5">
        <w:rPr>
          <w:rStyle w:val="Emphasis"/>
        </w:rPr>
        <w:t>tangible and growing benefits</w:t>
      </w:r>
      <w:r w:rsidRPr="005D1DF5">
        <w:rPr>
          <w:rStyle w:val="StyleUnderline"/>
        </w:rPr>
        <w:t xml:space="preserve"> of the technology</w:t>
      </w:r>
      <w:r w:rsidRPr="000D6AE5">
        <w:rPr>
          <w:sz w:val="16"/>
        </w:rPr>
        <w:t xml:space="preserve">. And, ironically, “regulating AI to safety” is sure to be a feckless errand: For just as </w:t>
      </w:r>
      <w:r w:rsidRPr="005D1DF5">
        <w:rPr>
          <w:rStyle w:val="StyleUnderline"/>
        </w:rPr>
        <w:t xml:space="preserve">one </w:t>
      </w:r>
      <w:r w:rsidRPr="00110D6F">
        <w:rPr>
          <w:rStyle w:val="StyleUnderline"/>
          <w:highlight w:val="yellow"/>
        </w:rPr>
        <w:t>can’t stop water from flowing downhill</w:t>
      </w:r>
      <w:r w:rsidRPr="000D6AE5">
        <w:rPr>
          <w:sz w:val="16"/>
        </w:rPr>
        <w:t xml:space="preserve">, the </w:t>
      </w:r>
      <w:r w:rsidRPr="005D1DF5">
        <w:rPr>
          <w:rStyle w:val="StyleUnderline"/>
        </w:rPr>
        <w:t>evolution of</w:t>
      </w:r>
      <w:r w:rsidRPr="000D6AE5">
        <w:rPr>
          <w:sz w:val="16"/>
        </w:rPr>
        <w:t xml:space="preserve"> advanced </w:t>
      </w:r>
      <w:r w:rsidRPr="00110D6F">
        <w:rPr>
          <w:rStyle w:val="StyleUnderline"/>
          <w:highlight w:val="yellow"/>
        </w:rPr>
        <w:t>AI</w:t>
      </w:r>
      <w:r w:rsidRPr="000D6AE5">
        <w:rPr>
          <w:sz w:val="16"/>
        </w:rPr>
        <w:t xml:space="preserve"> capabilities—both good and bad—is </w:t>
      </w:r>
      <w:r w:rsidRPr="00110D6F">
        <w:rPr>
          <w:rStyle w:val="Emphasis"/>
          <w:highlight w:val="yellow"/>
        </w:rPr>
        <w:t>sure to proceed</w:t>
      </w:r>
      <w:r w:rsidRPr="000D6AE5">
        <w:rPr>
          <w:sz w:val="16"/>
        </w:rPr>
        <w:t xml:space="preserve"> apace </w:t>
      </w:r>
      <w:r w:rsidRPr="005D1DF5">
        <w:rPr>
          <w:rStyle w:val="StyleUnderline"/>
        </w:rPr>
        <w:t>regardless of regulations enacted by the U</w:t>
      </w:r>
      <w:r w:rsidRPr="000D6AE5">
        <w:rPr>
          <w:sz w:val="16"/>
        </w:rPr>
        <w:t xml:space="preserve">nited </w:t>
      </w:r>
      <w:r w:rsidRPr="005D1DF5">
        <w:rPr>
          <w:rStyle w:val="StyleUnderline"/>
        </w:rPr>
        <w:t>S</w:t>
      </w:r>
      <w:r w:rsidRPr="000D6AE5">
        <w:rPr>
          <w:sz w:val="16"/>
        </w:rPr>
        <w:t xml:space="preserve">tates or other developed countries in the West. The </w:t>
      </w:r>
      <w:r w:rsidRPr="005D1DF5">
        <w:rPr>
          <w:rStyle w:val="StyleUnderline"/>
        </w:rPr>
        <w:t xml:space="preserve">most likely result </w:t>
      </w:r>
      <w:r w:rsidRPr="00110D6F">
        <w:rPr>
          <w:rStyle w:val="StyleUnderline"/>
          <w:highlight w:val="yellow"/>
        </w:rPr>
        <w:t>will</w:t>
      </w:r>
      <w:r w:rsidRPr="000D6AE5">
        <w:rPr>
          <w:sz w:val="16"/>
        </w:rPr>
        <w:t xml:space="preserve"> be to </w:t>
      </w:r>
      <w:r w:rsidRPr="00110D6F">
        <w:rPr>
          <w:rStyle w:val="StyleUnderline"/>
          <w:highlight w:val="yellow"/>
        </w:rPr>
        <w:t>place</w:t>
      </w:r>
      <w:r w:rsidRPr="000D6AE5">
        <w:rPr>
          <w:sz w:val="16"/>
        </w:rPr>
        <w:t xml:space="preserve"> the </w:t>
      </w:r>
      <w:r w:rsidRPr="00110D6F">
        <w:rPr>
          <w:rStyle w:val="StyleUnderline"/>
          <w:highlight w:val="yellow"/>
        </w:rPr>
        <w:t>US at</w:t>
      </w:r>
      <w:r w:rsidRPr="000D6AE5">
        <w:rPr>
          <w:sz w:val="16"/>
        </w:rPr>
        <w:t xml:space="preserve"> a </w:t>
      </w:r>
      <w:r w:rsidRPr="00110D6F">
        <w:rPr>
          <w:rStyle w:val="StyleUnderline"/>
          <w:highlight w:val="yellow"/>
        </w:rPr>
        <w:t>competitive disadvantage vis-à-vis</w:t>
      </w:r>
      <w:r w:rsidRPr="000D6AE5">
        <w:rPr>
          <w:sz w:val="16"/>
        </w:rPr>
        <w:t xml:space="preserve"> the other </w:t>
      </w:r>
      <w:r w:rsidRPr="005D1DF5">
        <w:rPr>
          <w:rStyle w:val="Emphasis"/>
        </w:rPr>
        <w:t xml:space="preserve">AI superpower, </w:t>
      </w:r>
      <w:r w:rsidRPr="00110D6F">
        <w:rPr>
          <w:rStyle w:val="Emphasis"/>
          <w:highlight w:val="yellow"/>
        </w:rPr>
        <w:t>China</w:t>
      </w:r>
      <w:r w:rsidRPr="000D6AE5">
        <w:rPr>
          <w:sz w:val="16"/>
        </w:rPr>
        <w:t>. And with free, high-quality open-source AI tools readily available, it’s hard to envision how regulation could possibly stop people from using such applications, which they can simply download from the internet.</w:t>
      </w:r>
    </w:p>
    <w:p w14:paraId="5651C7E1" w14:textId="77777777" w:rsidR="00CF361F" w:rsidRPr="000D6AE5" w:rsidRDefault="00CF361F" w:rsidP="00CF361F">
      <w:pPr>
        <w:rPr>
          <w:sz w:val="16"/>
        </w:rPr>
      </w:pPr>
      <w:r w:rsidRPr="00110D6F">
        <w:rPr>
          <w:sz w:val="16"/>
        </w:rPr>
        <w:t xml:space="preserve">Adding to this threat is the </w:t>
      </w:r>
      <w:r w:rsidRPr="00110D6F">
        <w:rPr>
          <w:rStyle w:val="StyleUnderline"/>
        </w:rPr>
        <w:t>risk of regulatory capture</w:t>
      </w:r>
      <w:r w:rsidRPr="00110D6F">
        <w:rPr>
          <w:sz w:val="16"/>
        </w:rPr>
        <w:t xml:space="preserve">. </w:t>
      </w:r>
      <w:r w:rsidRPr="00110D6F">
        <w:rPr>
          <w:rStyle w:val="StyleUnderline"/>
        </w:rPr>
        <w:t xml:space="preserve">Large incumbent players often become cheerleaders for regulation, since it helps </w:t>
      </w:r>
      <w:r w:rsidRPr="00110D6F">
        <w:rPr>
          <w:rStyle w:val="Emphasis"/>
        </w:rPr>
        <w:t>entrench their positions</w:t>
      </w:r>
      <w:r w:rsidRPr="00110D6F">
        <w:rPr>
          <w:sz w:val="16"/>
        </w:rPr>
        <w:t xml:space="preserve">: </w:t>
      </w:r>
      <w:r w:rsidRPr="00110D6F">
        <w:rPr>
          <w:rStyle w:val="StyleUnderline"/>
        </w:rPr>
        <w:t xml:space="preserve">They can </w:t>
      </w:r>
      <w:r w:rsidRPr="00110D6F">
        <w:rPr>
          <w:rStyle w:val="Emphasis"/>
        </w:rPr>
        <w:t xml:space="preserve">lobby for </w:t>
      </w:r>
      <w:r w:rsidRPr="00110D6F">
        <w:rPr>
          <w:rStyle w:val="Emphasis"/>
          <w:highlight w:val="yellow"/>
        </w:rPr>
        <w:t>reg</w:t>
      </w:r>
      <w:r w:rsidRPr="00110D6F">
        <w:rPr>
          <w:rStyle w:val="StyleUnderline"/>
        </w:rPr>
        <w:t>ulation</w:t>
      </w:r>
      <w:r w:rsidRPr="00110D6F">
        <w:rPr>
          <w:rStyle w:val="Emphasis"/>
          <w:highlight w:val="yellow"/>
        </w:rPr>
        <w:t>s</w:t>
      </w:r>
      <w:r w:rsidRPr="00110D6F">
        <w:rPr>
          <w:sz w:val="16"/>
        </w:rPr>
        <w:t>, the cost burden of which they can readily absorb</w:t>
      </w:r>
      <w:r w:rsidRPr="000D6AE5">
        <w:rPr>
          <w:sz w:val="16"/>
        </w:rPr>
        <w:t xml:space="preserve">—knowing that smaller and emerging competitors cannot. Innovative startup companies are logically the least able to bear such a burden. In the AI space, </w:t>
      </w:r>
      <w:r w:rsidRPr="005D1DF5">
        <w:rPr>
          <w:rStyle w:val="StyleUnderline"/>
        </w:rPr>
        <w:t>reg</w:t>
      </w:r>
      <w:r w:rsidRPr="000D6AE5">
        <w:rPr>
          <w:sz w:val="16"/>
        </w:rPr>
        <w:t>ulation</w:t>
      </w:r>
      <w:r w:rsidRPr="005D1DF5">
        <w:rPr>
          <w:rStyle w:val="StyleUnderline"/>
        </w:rPr>
        <w:t>s</w:t>
      </w:r>
      <w:r w:rsidRPr="000D6AE5">
        <w:rPr>
          <w:sz w:val="16"/>
        </w:rPr>
        <w:t xml:space="preserve"> based on model size or computational resources inherently </w:t>
      </w:r>
      <w:r w:rsidRPr="00110D6F">
        <w:rPr>
          <w:rStyle w:val="StyleUnderline"/>
          <w:highlight w:val="yellow"/>
        </w:rPr>
        <w:t>favour</w:t>
      </w:r>
      <w:r w:rsidRPr="005D1DF5">
        <w:rPr>
          <w:rStyle w:val="StyleUnderline"/>
        </w:rPr>
        <w:t xml:space="preserve"> </w:t>
      </w:r>
      <w:r w:rsidRPr="00110D6F">
        <w:rPr>
          <w:rStyle w:val="Emphasis"/>
          <w:highlight w:val="yellow"/>
        </w:rPr>
        <w:t>large players</w:t>
      </w:r>
      <w:r w:rsidRPr="005D1DF5">
        <w:rPr>
          <w:rStyle w:val="Emphasis"/>
        </w:rPr>
        <w:t xml:space="preserve"> </w:t>
      </w:r>
      <w:r w:rsidRPr="00110D6F">
        <w:rPr>
          <w:rStyle w:val="Emphasis"/>
          <w:highlight w:val="yellow"/>
        </w:rPr>
        <w:t>over innovative newcomers</w:t>
      </w:r>
      <w:r w:rsidRPr="000D6AE5">
        <w:rPr>
          <w:sz w:val="16"/>
        </w:rPr>
        <w:t xml:space="preserve"> who might otherwise develop more efficient approaches.</w:t>
      </w:r>
    </w:p>
    <w:p w14:paraId="1A6DD649" w14:textId="77777777" w:rsidR="00CF361F" w:rsidRPr="000D6AE5" w:rsidRDefault="00CF361F" w:rsidP="00CF361F">
      <w:pPr>
        <w:rPr>
          <w:sz w:val="16"/>
        </w:rPr>
      </w:pPr>
      <w:r w:rsidRPr="000D6AE5">
        <w:rPr>
          <w:sz w:val="16"/>
        </w:rPr>
        <w:t>Learning from history</w:t>
      </w:r>
    </w:p>
    <w:p w14:paraId="02C2764E" w14:textId="77777777" w:rsidR="00CF361F" w:rsidRPr="000D6AE5" w:rsidRDefault="00CF361F" w:rsidP="00CF361F">
      <w:pPr>
        <w:rPr>
          <w:sz w:val="16"/>
        </w:rPr>
      </w:pPr>
      <w:r w:rsidRPr="000D6AE5">
        <w:rPr>
          <w:sz w:val="16"/>
        </w:rPr>
        <w:t>Today, seven of the world’s ten most valuable companies are US technology behemoths. One reason for this success is the light-touch approach to regulation that American policymakers have wisely taken towards technology generally, and the internet in particular, over the past 25 years. Yet, we may end up following a very different path with AI technology that is at least as promising.</w:t>
      </w:r>
    </w:p>
    <w:p w14:paraId="79414242" w14:textId="77777777" w:rsidR="00CF361F" w:rsidRPr="000D6AE5" w:rsidRDefault="00CF361F" w:rsidP="00CF361F">
      <w:pPr>
        <w:rPr>
          <w:sz w:val="16"/>
        </w:rPr>
      </w:pPr>
      <w:r w:rsidRPr="000D6AE5">
        <w:rPr>
          <w:sz w:val="16"/>
        </w:rPr>
        <w:t>My colleague, Cato Senior Fellow Jennifer Huddleston, observed, “Much of the conversation around AI policy has been based on a presumption that this technology is inherently dangerous and in need of government intervention and regulation.”</w:t>
      </w:r>
    </w:p>
    <w:p w14:paraId="5797D976" w14:textId="77777777" w:rsidR="00CF361F" w:rsidRPr="000D6AE5" w:rsidRDefault="00CF361F" w:rsidP="00CF361F">
      <w:pPr>
        <w:rPr>
          <w:sz w:val="16"/>
        </w:rPr>
      </w:pPr>
      <w:r w:rsidRPr="000D6AE5">
        <w:rPr>
          <w:sz w:val="16"/>
        </w:rPr>
        <w:t>This mindset motivated the administration of US President Joe Biden to issue its “Executive Order on the Safe, Secure, and Trustworthy Development and Use of Artificial Intelligence” in October 2023. The executive order focused significantly on AI’s potential downsides, including safety, threats to individual privacy and rights, labour-market risks related to the dilution or elimination of jobs, and the potential for AI algorithms to exacerbate biases or discrimination.</w:t>
      </w:r>
    </w:p>
    <w:p w14:paraId="777E5B9B" w14:textId="77777777" w:rsidR="00CF361F" w:rsidRPr="000D6AE5" w:rsidRDefault="00CF361F" w:rsidP="00CF361F">
      <w:pPr>
        <w:rPr>
          <w:sz w:val="16"/>
        </w:rPr>
      </w:pPr>
      <w:r w:rsidRPr="000D6AE5">
        <w:rPr>
          <w:sz w:val="16"/>
        </w:rPr>
        <w:t>The executive order’s wide-ranging nature promised to create extensive reporting requirements and a significant regulatory framework. However, much of this framework remained undefined, as numerous government agencies were charged with developing standards, guidelines and regulations to address very general concerns across a wide range of industries and disciplines.</w:t>
      </w:r>
    </w:p>
    <w:p w14:paraId="458D3E0C" w14:textId="77777777" w:rsidR="00CF361F" w:rsidRPr="000D6AE5" w:rsidRDefault="00CF361F" w:rsidP="00CF361F">
      <w:pPr>
        <w:rPr>
          <w:sz w:val="16"/>
        </w:rPr>
      </w:pPr>
      <w:r w:rsidRPr="000D6AE5">
        <w:rPr>
          <w:sz w:val="16"/>
        </w:rPr>
        <w:t xml:space="preserve">Such an early and comprehensive move towards the </w:t>
      </w:r>
      <w:r w:rsidRPr="000D6AE5">
        <w:rPr>
          <w:rStyle w:val="StyleUnderline"/>
        </w:rPr>
        <w:t>regulation</w:t>
      </w:r>
      <w:r w:rsidRPr="000D6AE5">
        <w:rPr>
          <w:sz w:val="16"/>
        </w:rPr>
        <w:t xml:space="preserve"> of AI raises two yellow flags.</w:t>
      </w:r>
    </w:p>
    <w:p w14:paraId="56922C33" w14:textId="77777777" w:rsidR="00CF361F" w:rsidRPr="000D6AE5" w:rsidRDefault="00CF361F" w:rsidP="00CF361F">
      <w:pPr>
        <w:rPr>
          <w:sz w:val="16"/>
        </w:rPr>
      </w:pPr>
      <w:r w:rsidRPr="000D6AE5">
        <w:rPr>
          <w:sz w:val="16"/>
        </w:rPr>
        <w:t xml:space="preserve">First, while the development and application of artificial intelligence has spanned decades, the rapidity with which the technology is now advancing means we remain in the early stages of its evolution. It is perhaps the height of policymaker hubris to believe that at such a time, one might design and implement a regulatory framework that is at once effective at accomplishing its remarkably ambitious objectives without </w:t>
      </w:r>
      <w:r w:rsidRPr="000D6AE5">
        <w:rPr>
          <w:rStyle w:val="StyleUnderline"/>
        </w:rPr>
        <w:t>stifl</w:t>
      </w:r>
      <w:r w:rsidRPr="000D6AE5">
        <w:rPr>
          <w:sz w:val="16"/>
        </w:rPr>
        <w:t xml:space="preserve">ing the technology or disadvantaging </w:t>
      </w:r>
      <w:r w:rsidRPr="000D6AE5">
        <w:rPr>
          <w:rStyle w:val="Emphasis"/>
        </w:rPr>
        <w:t>the US AI industry</w:t>
      </w:r>
      <w:r w:rsidRPr="000D6AE5">
        <w:rPr>
          <w:sz w:val="16"/>
        </w:rPr>
        <w:t>. The trajectory and overall impact of AI simply remain too uncertain.</w:t>
      </w:r>
    </w:p>
    <w:p w14:paraId="40B67233" w14:textId="77777777" w:rsidR="00CF361F" w:rsidRPr="000D6AE5" w:rsidRDefault="00CF361F" w:rsidP="00CF361F">
      <w:pPr>
        <w:rPr>
          <w:sz w:val="16"/>
        </w:rPr>
      </w:pPr>
      <w:r w:rsidRPr="000D6AE5">
        <w:rPr>
          <w:sz w:val="16"/>
        </w:rPr>
        <w:t>Second, this uncertainty suggests that any move towards comprehensive regulation may be ill-advised. This is surely the case when such a move is made through executive action. If the US is to consider adopting any meaningful AI regulation at the federal level, the stakes and uncertainty make it critical in such a context to respect our constitutional architecture. Namely, that significant AI policy changes should be made only through the legislative process rather than executive orders, with courts applying existing laws to emerging AI applications without adopting novel legal theories.</w:t>
      </w:r>
    </w:p>
    <w:p w14:paraId="3247E7EB" w14:textId="77777777" w:rsidR="00CF361F" w:rsidRPr="000D6AE5" w:rsidRDefault="00CF361F" w:rsidP="00CF361F">
      <w:pPr>
        <w:rPr>
          <w:sz w:val="16"/>
        </w:rPr>
      </w:pPr>
      <w:r w:rsidRPr="000D6AE5">
        <w:rPr>
          <w:sz w:val="16"/>
        </w:rPr>
        <w:t xml:space="preserve">The current US administration under President Donald </w:t>
      </w:r>
      <w:r w:rsidRPr="00110D6F">
        <w:rPr>
          <w:rStyle w:val="StyleUnderline"/>
          <w:highlight w:val="yellow"/>
        </w:rPr>
        <w:t>Trump</w:t>
      </w:r>
      <w:r w:rsidRPr="000D6AE5">
        <w:rPr>
          <w:rStyle w:val="StyleUnderline"/>
        </w:rPr>
        <w:t xml:space="preserve"> took a step in the right direction by </w:t>
      </w:r>
      <w:r w:rsidRPr="00110D6F">
        <w:rPr>
          <w:rStyle w:val="StyleUnderline"/>
          <w:highlight w:val="yellow"/>
        </w:rPr>
        <w:t>rescinding</w:t>
      </w:r>
      <w:r w:rsidRPr="000D6AE5">
        <w:rPr>
          <w:sz w:val="16"/>
        </w:rPr>
        <w:t xml:space="preserve"> President </w:t>
      </w:r>
      <w:r w:rsidRPr="00110D6F">
        <w:rPr>
          <w:rStyle w:val="StyleUnderline"/>
          <w:highlight w:val="yellow"/>
        </w:rPr>
        <w:t>Biden’s</w:t>
      </w:r>
      <w:r w:rsidRPr="000D6AE5">
        <w:rPr>
          <w:rStyle w:val="StyleUnderline"/>
        </w:rPr>
        <w:t xml:space="preserve"> 2023 </w:t>
      </w:r>
      <w:r w:rsidRPr="00110D6F">
        <w:rPr>
          <w:rStyle w:val="StyleUnderline"/>
          <w:highlight w:val="yellow"/>
        </w:rPr>
        <w:t>AI</w:t>
      </w:r>
      <w:r w:rsidRPr="000D6AE5">
        <w:rPr>
          <w:rStyle w:val="StyleUnderline"/>
        </w:rPr>
        <w:t xml:space="preserve"> e</w:t>
      </w:r>
      <w:r w:rsidRPr="00110D6F">
        <w:rPr>
          <w:rStyle w:val="StyleUnderline"/>
          <w:highlight w:val="yellow"/>
        </w:rPr>
        <w:t>x</w:t>
      </w:r>
      <w:r w:rsidRPr="000D6AE5">
        <w:rPr>
          <w:rStyle w:val="StyleUnderline"/>
        </w:rPr>
        <w:t xml:space="preserve">ecutive </w:t>
      </w:r>
      <w:r w:rsidRPr="00110D6F">
        <w:rPr>
          <w:rStyle w:val="StyleUnderline"/>
          <w:highlight w:val="yellow"/>
        </w:rPr>
        <w:t>o</w:t>
      </w:r>
      <w:r w:rsidRPr="00110D6F">
        <w:rPr>
          <w:rStyle w:val="StyleUnderline"/>
        </w:rPr>
        <w:t>rder</w:t>
      </w:r>
      <w:r w:rsidRPr="000D6AE5">
        <w:rPr>
          <w:rStyle w:val="StyleUnderline"/>
        </w:rPr>
        <w:t xml:space="preserve"> at its earliest opportunity</w:t>
      </w:r>
      <w:r w:rsidRPr="000D6AE5">
        <w:rPr>
          <w:sz w:val="16"/>
        </w:rPr>
        <w:t>. And its America’s AI Action Plan—released only recently—articulates some sensible objectives for AI policy. Chief among these are the removal of barriers constraining the development and application of AI, promoting open-source AI and reducing regulatory barriers impeding the development of the critical infrastructure necessary to support the burgeoning utilisation of AI.</w:t>
      </w:r>
    </w:p>
    <w:p w14:paraId="0B98F09A" w14:textId="77777777" w:rsidR="00CF361F" w:rsidRPr="000D6AE5" w:rsidRDefault="00CF361F" w:rsidP="00CF361F">
      <w:pPr>
        <w:rPr>
          <w:sz w:val="16"/>
        </w:rPr>
      </w:pPr>
      <w:r w:rsidRPr="000D6AE5">
        <w:rPr>
          <w:sz w:val="16"/>
        </w:rPr>
        <w:t>The action plan, however, also suggests a federal-government role in AI education, worker training and a variety of potential investments and supports across a wide range of the AI ecosystem. While more details are needed to fully understand the scope of these possible interventions, they likely betray a confidence in the efficacy of such government action that is belied by historical experience.</w:t>
      </w:r>
    </w:p>
    <w:p w14:paraId="0552E957" w14:textId="77777777" w:rsidR="00CF361F" w:rsidRPr="000D6AE5" w:rsidRDefault="00CF361F" w:rsidP="00CF361F">
      <w:pPr>
        <w:rPr>
          <w:sz w:val="16"/>
        </w:rPr>
      </w:pPr>
      <w:r w:rsidRPr="000D6AE5">
        <w:rPr>
          <w:sz w:val="16"/>
        </w:rPr>
        <w:t xml:space="preserve">And perhaps the most glaring omission from the administration’s plan is any mention of the potential incoming migration and retention of international talent to bolster America’s efforts in artificial intelligence. While </w:t>
      </w:r>
      <w:r w:rsidRPr="000D6AE5">
        <w:rPr>
          <w:rStyle w:val="StyleUnderline"/>
        </w:rPr>
        <w:t xml:space="preserve">vigorously </w:t>
      </w:r>
      <w:r w:rsidRPr="00110D6F">
        <w:rPr>
          <w:rStyle w:val="StyleUnderline"/>
          <w:highlight w:val="yellow"/>
        </w:rPr>
        <w:t>making</w:t>
      </w:r>
      <w:r w:rsidRPr="000D6AE5">
        <w:rPr>
          <w:rStyle w:val="StyleUnderline"/>
        </w:rPr>
        <w:t xml:space="preserve"> the </w:t>
      </w:r>
      <w:r w:rsidRPr="00110D6F">
        <w:rPr>
          <w:rStyle w:val="StyleUnderline"/>
          <w:highlight w:val="yellow"/>
        </w:rPr>
        <w:t>case</w:t>
      </w:r>
      <w:r w:rsidRPr="000D6AE5">
        <w:rPr>
          <w:rStyle w:val="StyleUnderline"/>
        </w:rPr>
        <w:t xml:space="preserve"> that the </w:t>
      </w:r>
      <w:r w:rsidRPr="00110D6F">
        <w:rPr>
          <w:rStyle w:val="StyleUnderline"/>
          <w:highlight w:val="yellow"/>
        </w:rPr>
        <w:t>US needs to “</w:t>
      </w:r>
      <w:r w:rsidRPr="00110D6F">
        <w:rPr>
          <w:rStyle w:val="Emphasis"/>
          <w:highlight w:val="yellow"/>
        </w:rPr>
        <w:t>win</w:t>
      </w:r>
      <w:r w:rsidRPr="000D6AE5">
        <w:rPr>
          <w:rStyle w:val="Emphasis"/>
        </w:rPr>
        <w:t xml:space="preserve"> the </w:t>
      </w:r>
      <w:r w:rsidRPr="00110D6F">
        <w:rPr>
          <w:rStyle w:val="Emphasis"/>
          <w:highlight w:val="yellow"/>
        </w:rPr>
        <w:t>AI race</w:t>
      </w:r>
      <w:r w:rsidRPr="000D6AE5">
        <w:rPr>
          <w:rStyle w:val="StyleUnderline"/>
        </w:rPr>
        <w:t>” with China</w:t>
      </w:r>
      <w:r w:rsidRPr="000D6AE5">
        <w:rPr>
          <w:sz w:val="16"/>
        </w:rPr>
        <w:t>, no mention is broached of one of our most important assets in this regard: the desire of so many people around the world—which, no doubt, includes top AI researchers and engineers—to emigrate to the US. In light of the administration’s overall stance on immigration, perhaps this isn’t a surprise. But it is, surely, a mistake.</w:t>
      </w:r>
    </w:p>
    <w:p w14:paraId="58CE5438" w14:textId="77777777" w:rsidR="00CF361F" w:rsidRPr="000D6AE5" w:rsidRDefault="00CF361F" w:rsidP="00CF361F">
      <w:pPr>
        <w:rPr>
          <w:sz w:val="16"/>
        </w:rPr>
      </w:pPr>
      <w:r w:rsidRPr="000D6AE5">
        <w:rPr>
          <w:sz w:val="16"/>
        </w:rPr>
        <w:t>The path ahead</w:t>
      </w:r>
    </w:p>
    <w:p w14:paraId="7E81C939" w14:textId="77777777" w:rsidR="00CF361F" w:rsidRPr="000D6AE5" w:rsidRDefault="00CF361F" w:rsidP="00CF361F">
      <w:pPr>
        <w:rPr>
          <w:sz w:val="16"/>
        </w:rPr>
      </w:pPr>
      <w:r w:rsidRPr="000D6AE5">
        <w:rPr>
          <w:sz w:val="16"/>
        </w:rPr>
        <w:t>It could be argued that the technology sector is one of the few success stories of the US regulatory regime in this century: a light-touch, market-oriented approach that took care to preserve the tremendous upside of the industry without a strong presumption of downside risk.</w:t>
      </w:r>
    </w:p>
    <w:p w14:paraId="54118A97" w14:textId="77777777" w:rsidR="00CF361F" w:rsidRPr="000D6AE5" w:rsidRDefault="00CF361F" w:rsidP="00CF361F">
      <w:pPr>
        <w:rPr>
          <w:sz w:val="16"/>
        </w:rPr>
      </w:pPr>
      <w:r w:rsidRPr="000D6AE5">
        <w:rPr>
          <w:sz w:val="16"/>
        </w:rPr>
        <w:t>We should allow history to repeat itself and follow a similar course in the prospective regulation of AI technologies. With every innovation that carries its own risks, we tend to forget that a web of existing laws—including those related to fraud, discrimination and consumer protection—is sufficient to handle much of the possible downside. In addition, before reaching for the cudgel of regulation, it’s wise to consider the alternatives. For example, education and digital literacy play important roles in protecting individuals from AI-enabled fraud and other threats, such as deepfakes. These defences empower consumers while preserving the benefits of AI innovation.</w:t>
      </w:r>
    </w:p>
    <w:p w14:paraId="3FFE9880" w14:textId="77777777" w:rsidR="00CF361F" w:rsidRPr="000D6AE5" w:rsidRDefault="00CF361F" w:rsidP="00CF361F">
      <w:pPr>
        <w:rPr>
          <w:sz w:val="16"/>
        </w:rPr>
      </w:pPr>
      <w:r w:rsidRPr="000D6AE5">
        <w:rPr>
          <w:sz w:val="16"/>
        </w:rPr>
        <w:t>Finally, another lesson from the explosion of new technologies over the past 30 years and the US dominance of the sector is the critical role played by the extraordinary talent America is able to attract to its shores. The prevalence of immigrants among the leadership of US technology companies and exciting tech startups should tell us something.</w:t>
      </w:r>
    </w:p>
    <w:p w14:paraId="252D3195" w14:textId="77777777" w:rsidR="00CF361F" w:rsidRPr="000D6AE5" w:rsidRDefault="00CF361F" w:rsidP="00CF361F">
      <w:pPr>
        <w:rPr>
          <w:sz w:val="16"/>
        </w:rPr>
      </w:pPr>
      <w:r w:rsidRPr="000D6AE5">
        <w:rPr>
          <w:sz w:val="16"/>
        </w:rPr>
        <w:t xml:space="preserve">To realise artificial intelligence’s promise, </w:t>
      </w:r>
      <w:r w:rsidRPr="000D6AE5">
        <w:rPr>
          <w:rStyle w:val="StyleUnderline"/>
        </w:rPr>
        <w:t xml:space="preserve">we cannot erect </w:t>
      </w:r>
      <w:r w:rsidRPr="00110D6F">
        <w:rPr>
          <w:rStyle w:val="Emphasis"/>
          <w:highlight w:val="yellow"/>
        </w:rPr>
        <w:t>regulatory burdens</w:t>
      </w:r>
      <w:r w:rsidRPr="000D6AE5">
        <w:rPr>
          <w:sz w:val="16"/>
        </w:rPr>
        <w:t xml:space="preserve"> </w:t>
      </w:r>
      <w:r w:rsidRPr="000D6AE5">
        <w:rPr>
          <w:rStyle w:val="StyleUnderline"/>
        </w:rPr>
        <w:t xml:space="preserve">that </w:t>
      </w:r>
      <w:r w:rsidRPr="00110D6F">
        <w:rPr>
          <w:rStyle w:val="StyleUnderline"/>
          <w:highlight w:val="yellow"/>
        </w:rPr>
        <w:t>threaten</w:t>
      </w:r>
      <w:r w:rsidRPr="000D6AE5">
        <w:rPr>
          <w:sz w:val="16"/>
        </w:rPr>
        <w:t xml:space="preserve"> to kill what could be a golden goose. And if the </w:t>
      </w:r>
      <w:r w:rsidRPr="00110D6F">
        <w:rPr>
          <w:rStyle w:val="StyleUnderline"/>
          <w:highlight w:val="yellow"/>
        </w:rPr>
        <w:t>US</w:t>
      </w:r>
      <w:r w:rsidRPr="000D6AE5">
        <w:rPr>
          <w:sz w:val="16"/>
        </w:rPr>
        <w:t xml:space="preserve"> is serious—as it claims to be—about sustaining </w:t>
      </w:r>
      <w:r w:rsidRPr="00110D6F">
        <w:rPr>
          <w:rStyle w:val="Emphasis"/>
          <w:highlight w:val="yellow"/>
        </w:rPr>
        <w:t>leadership in AI</w:t>
      </w:r>
      <w:r w:rsidRPr="000D6AE5">
        <w:rPr>
          <w:sz w:val="16"/>
        </w:rPr>
        <w:t xml:space="preserve"> as it has in so many other areas of technology, government and regulatory barriers to talent migration and innovation must come down and stay down.</w:t>
      </w:r>
    </w:p>
    <w:p w14:paraId="51D3D4C1" w14:textId="77777777" w:rsidR="00CF361F" w:rsidRDefault="00CF361F" w:rsidP="00CF361F"/>
    <w:p w14:paraId="4695CFB9" w14:textId="77777777" w:rsidR="00CF361F" w:rsidRDefault="00CF361F" w:rsidP="00CF361F"/>
    <w:p w14:paraId="7C4EBD5A" w14:textId="77777777" w:rsidR="00CF361F" w:rsidRPr="00724D8D" w:rsidRDefault="00CF361F" w:rsidP="00CF361F">
      <w:pPr>
        <w:pStyle w:val="Heading4"/>
      </w:pPr>
      <w:r>
        <w:t xml:space="preserve">China winning the AI race causes </w:t>
      </w:r>
      <w:r w:rsidRPr="00724D8D">
        <w:rPr>
          <w:u w:val="single"/>
        </w:rPr>
        <w:t>extinction</w:t>
      </w:r>
      <w:r>
        <w:t>.</w:t>
      </w:r>
    </w:p>
    <w:p w14:paraId="73C31B08" w14:textId="77777777" w:rsidR="00CF361F" w:rsidRDefault="00CF361F" w:rsidP="00CF361F">
      <w:r>
        <w:t xml:space="preserve">Jim </w:t>
      </w:r>
      <w:r w:rsidRPr="00266BC9">
        <w:rPr>
          <w:rStyle w:val="Style13ptBold"/>
        </w:rPr>
        <w:t>VandeHei 25</w:t>
      </w:r>
      <w:r>
        <w:t>, Co-Founder and CEO of Axios, citing former National Security Advisor Jake Sullivan, with Mike Allen, “Behind the Curtain: A chilling, "catastrophic" warning”, https://www.axios.com/2025/01/18/biden-sullivan-ai-race-trump-china</w:t>
      </w:r>
    </w:p>
    <w:p w14:paraId="1EF0ED22" w14:textId="77777777" w:rsidR="00CF361F" w:rsidRPr="00266BC9" w:rsidRDefault="00CF361F" w:rsidP="00CF361F">
      <w:pPr>
        <w:rPr>
          <w:rStyle w:val="StyleUnderline"/>
        </w:rPr>
      </w:pPr>
      <w:r w:rsidRPr="00266BC9">
        <w:rPr>
          <w:sz w:val="16"/>
        </w:rPr>
        <w:t xml:space="preserve">Jake </w:t>
      </w:r>
      <w:r w:rsidRPr="00266BC9">
        <w:rPr>
          <w:rStyle w:val="StyleUnderline"/>
        </w:rPr>
        <w:t>Sullivan</w:t>
      </w:r>
      <w:r w:rsidRPr="00266BC9">
        <w:rPr>
          <w:sz w:val="16"/>
        </w:rPr>
        <w:t xml:space="preserve"> — with three days left as White House national security adviser, with wide access to the world's secrets — </w:t>
      </w:r>
      <w:r w:rsidRPr="00266BC9">
        <w:rPr>
          <w:rStyle w:val="StyleUnderline"/>
        </w:rPr>
        <w:t xml:space="preserve">called us to deliver a chilling, </w:t>
      </w:r>
      <w:r w:rsidRPr="00266BC9">
        <w:rPr>
          <w:rStyle w:val="Emphasis"/>
        </w:rPr>
        <w:t>"catastrophic" warning</w:t>
      </w:r>
      <w:r w:rsidRPr="00266BC9">
        <w:rPr>
          <w:rStyle w:val="StyleUnderline"/>
        </w:rPr>
        <w:t xml:space="preserve"> for America and the incoming administration:</w:t>
      </w:r>
    </w:p>
    <w:p w14:paraId="1BC5E222" w14:textId="77777777" w:rsidR="00CF361F" w:rsidRPr="00266BC9" w:rsidRDefault="00CF361F" w:rsidP="00CF361F">
      <w:pPr>
        <w:rPr>
          <w:rStyle w:val="StyleUnderline"/>
        </w:rPr>
      </w:pPr>
      <w:r w:rsidRPr="00BD120B">
        <w:rPr>
          <w:rStyle w:val="StyleUnderline"/>
          <w:highlight w:val="yellow"/>
        </w:rPr>
        <w:t xml:space="preserve">The </w:t>
      </w:r>
      <w:r w:rsidRPr="00BD120B">
        <w:rPr>
          <w:rStyle w:val="Emphasis"/>
          <w:highlight w:val="yellow"/>
        </w:rPr>
        <w:t>next few years</w:t>
      </w:r>
      <w:r w:rsidRPr="00BD120B">
        <w:rPr>
          <w:rStyle w:val="StyleUnderline"/>
          <w:highlight w:val="yellow"/>
        </w:rPr>
        <w:t xml:space="preserve"> will determine</w:t>
      </w:r>
      <w:r w:rsidRPr="00266BC9">
        <w:rPr>
          <w:rStyle w:val="StyleUnderline"/>
        </w:rPr>
        <w:t xml:space="preserve"> whether </w:t>
      </w:r>
      <w:r w:rsidRPr="00BD120B">
        <w:rPr>
          <w:rStyle w:val="Emphasis"/>
          <w:highlight w:val="yellow"/>
        </w:rPr>
        <w:t>artificial intelligence</w:t>
      </w:r>
      <w:r w:rsidRPr="00BD120B">
        <w:rPr>
          <w:sz w:val="16"/>
          <w:highlight w:val="yellow"/>
        </w:rPr>
        <w:t xml:space="preserve"> </w:t>
      </w:r>
      <w:r w:rsidRPr="00BD120B">
        <w:rPr>
          <w:rStyle w:val="StyleUnderline"/>
          <w:highlight w:val="yellow"/>
        </w:rPr>
        <w:t xml:space="preserve">leads to </w:t>
      </w:r>
      <w:r w:rsidRPr="00BD120B">
        <w:rPr>
          <w:rStyle w:val="Emphasis"/>
          <w:sz w:val="24"/>
          <w:szCs w:val="24"/>
          <w:highlight w:val="yellow"/>
        </w:rPr>
        <w:t>catastrophe</w:t>
      </w:r>
      <w:r w:rsidRPr="00266BC9">
        <w:rPr>
          <w:sz w:val="16"/>
        </w:rPr>
        <w:t xml:space="preserve"> — </w:t>
      </w:r>
      <w:r w:rsidRPr="00BD120B">
        <w:rPr>
          <w:rStyle w:val="StyleUnderline"/>
          <w:highlight w:val="yellow"/>
        </w:rPr>
        <w:t xml:space="preserve">and whether </w:t>
      </w:r>
      <w:r w:rsidRPr="00BD120B">
        <w:rPr>
          <w:rStyle w:val="Emphasis"/>
          <w:highlight w:val="yellow"/>
        </w:rPr>
        <w:t>China</w:t>
      </w:r>
      <w:r w:rsidRPr="00266BC9">
        <w:rPr>
          <w:rStyle w:val="StyleUnderline"/>
        </w:rPr>
        <w:t xml:space="preserve"> or </w:t>
      </w:r>
      <w:r w:rsidRPr="00266BC9">
        <w:rPr>
          <w:rStyle w:val="Emphasis"/>
        </w:rPr>
        <w:t>America</w:t>
      </w:r>
      <w:r w:rsidRPr="00266BC9">
        <w:rPr>
          <w:rStyle w:val="StyleUnderline"/>
        </w:rPr>
        <w:t xml:space="preserve"> </w:t>
      </w:r>
      <w:r w:rsidRPr="00BD120B">
        <w:rPr>
          <w:rStyle w:val="StyleUnderline"/>
          <w:highlight w:val="yellow"/>
        </w:rPr>
        <w:t>prevails</w:t>
      </w:r>
      <w:r w:rsidRPr="00266BC9">
        <w:rPr>
          <w:rStyle w:val="StyleUnderline"/>
        </w:rPr>
        <w:t xml:space="preserve"> in the AI arms race.</w:t>
      </w:r>
    </w:p>
    <w:p w14:paraId="1180EF59" w14:textId="77777777" w:rsidR="00CF361F" w:rsidRPr="00266BC9" w:rsidRDefault="00CF361F" w:rsidP="00CF361F">
      <w:pPr>
        <w:rPr>
          <w:sz w:val="16"/>
        </w:rPr>
      </w:pPr>
      <w:r w:rsidRPr="00266BC9">
        <w:rPr>
          <w:sz w:val="16"/>
        </w:rPr>
        <w:t xml:space="preserve">Why it matters: </w:t>
      </w:r>
      <w:r w:rsidRPr="00266BC9">
        <w:rPr>
          <w:rStyle w:val="StyleUnderline"/>
        </w:rPr>
        <w:t>Sullivan said</w:t>
      </w:r>
      <w:r w:rsidRPr="00266BC9">
        <w:rPr>
          <w:sz w:val="16"/>
        </w:rPr>
        <w:t xml:space="preserve"> in our phone interview </w:t>
      </w:r>
      <w:r w:rsidRPr="00266BC9">
        <w:rPr>
          <w:rStyle w:val="StyleUnderline"/>
        </w:rPr>
        <w:t>that unlike previous dramatic technology advancements</w:t>
      </w:r>
      <w:r w:rsidRPr="00266BC9">
        <w:rPr>
          <w:sz w:val="16"/>
        </w:rPr>
        <w:t xml:space="preserve"> (atomic weapons, space, the internet), </w:t>
      </w:r>
      <w:r w:rsidRPr="00266BC9">
        <w:rPr>
          <w:rStyle w:val="StyleUnderline"/>
        </w:rPr>
        <w:t xml:space="preserve">AI development sits </w:t>
      </w:r>
      <w:r w:rsidRPr="00266BC9">
        <w:rPr>
          <w:rStyle w:val="Emphasis"/>
        </w:rPr>
        <w:t>outside</w:t>
      </w:r>
      <w:r w:rsidRPr="00266BC9">
        <w:rPr>
          <w:rStyle w:val="StyleUnderline"/>
        </w:rPr>
        <w:t xml:space="preserve"> of government and security clearances, and in the hands of </w:t>
      </w:r>
      <w:r w:rsidRPr="00266BC9">
        <w:rPr>
          <w:rStyle w:val="Emphasis"/>
        </w:rPr>
        <w:t>private companies</w:t>
      </w:r>
      <w:r w:rsidRPr="00266BC9">
        <w:rPr>
          <w:rStyle w:val="StyleUnderline"/>
        </w:rPr>
        <w:t xml:space="preserve"> with the power of nation-states</w:t>
      </w:r>
      <w:r w:rsidRPr="00266BC9">
        <w:rPr>
          <w:sz w:val="16"/>
        </w:rPr>
        <w:t>.</w:t>
      </w:r>
    </w:p>
    <w:p w14:paraId="1A6AD744" w14:textId="77777777" w:rsidR="00CF361F" w:rsidRPr="00266BC9" w:rsidRDefault="00CF361F" w:rsidP="00CF361F">
      <w:pPr>
        <w:rPr>
          <w:sz w:val="16"/>
        </w:rPr>
      </w:pPr>
      <w:r w:rsidRPr="00266BC9">
        <w:rPr>
          <w:sz w:val="16"/>
        </w:rPr>
        <w:t>Underscoring the gravity of his message, Sullivan spoke with an urgency and directness that were rarely heard during his decade-plus in public life.</w:t>
      </w:r>
    </w:p>
    <w:p w14:paraId="0FD10C72" w14:textId="77777777" w:rsidR="00CF361F" w:rsidRPr="00266BC9" w:rsidRDefault="00CF361F" w:rsidP="00CF361F">
      <w:pPr>
        <w:rPr>
          <w:sz w:val="16"/>
        </w:rPr>
      </w:pPr>
      <w:r w:rsidRPr="00266BC9">
        <w:rPr>
          <w:sz w:val="16"/>
        </w:rPr>
        <w:t xml:space="preserve">Somehow, </w:t>
      </w:r>
      <w:r w:rsidRPr="00BD120B">
        <w:rPr>
          <w:rStyle w:val="StyleUnderline"/>
          <w:highlight w:val="yellow"/>
        </w:rPr>
        <w:t>government will have to</w:t>
      </w:r>
      <w:r w:rsidRPr="00266BC9">
        <w:rPr>
          <w:sz w:val="16"/>
        </w:rPr>
        <w:t xml:space="preserve"> join forces with these companies to </w:t>
      </w:r>
      <w:r w:rsidRPr="00BD120B">
        <w:rPr>
          <w:rStyle w:val="Emphasis"/>
          <w:highlight w:val="yellow"/>
        </w:rPr>
        <w:t>nurture</w:t>
      </w:r>
      <w:r w:rsidRPr="00266BC9">
        <w:rPr>
          <w:rStyle w:val="Emphasis"/>
        </w:rPr>
        <w:t xml:space="preserve"> and protect</w:t>
      </w:r>
      <w:r w:rsidRPr="00266BC9">
        <w:rPr>
          <w:sz w:val="16"/>
        </w:rPr>
        <w:t xml:space="preserve"> </w:t>
      </w:r>
      <w:r w:rsidRPr="00BD120B">
        <w:rPr>
          <w:rStyle w:val="StyleUnderline"/>
          <w:highlight w:val="yellow"/>
        </w:rPr>
        <w:t xml:space="preserve">America's </w:t>
      </w:r>
      <w:r w:rsidRPr="00BD120B">
        <w:rPr>
          <w:rStyle w:val="Emphasis"/>
          <w:highlight w:val="yellow"/>
        </w:rPr>
        <w:t>early AI edge</w:t>
      </w:r>
      <w:r w:rsidRPr="00BD120B">
        <w:rPr>
          <w:rStyle w:val="StyleUnderline"/>
          <w:highlight w:val="yellow"/>
        </w:rPr>
        <w:t xml:space="preserve">, and </w:t>
      </w:r>
      <w:r w:rsidRPr="00BD120B">
        <w:rPr>
          <w:rStyle w:val="Emphasis"/>
          <w:highlight w:val="yellow"/>
        </w:rPr>
        <w:t>shape the global rules</w:t>
      </w:r>
      <w:r w:rsidRPr="00BD120B">
        <w:rPr>
          <w:rStyle w:val="StyleUnderline"/>
          <w:highlight w:val="yellow"/>
        </w:rPr>
        <w:t xml:space="preserve"> for using</w:t>
      </w:r>
      <w:r w:rsidRPr="00266BC9">
        <w:rPr>
          <w:rStyle w:val="StyleUnderline"/>
        </w:rPr>
        <w:t xml:space="preserve"> </w:t>
      </w:r>
      <w:r w:rsidRPr="00266BC9">
        <w:rPr>
          <w:rStyle w:val="Emphasis"/>
          <w:sz w:val="24"/>
          <w:szCs w:val="24"/>
        </w:rPr>
        <w:t xml:space="preserve">potentially </w:t>
      </w:r>
      <w:r w:rsidRPr="00BD120B">
        <w:rPr>
          <w:rStyle w:val="Emphasis"/>
          <w:sz w:val="24"/>
          <w:szCs w:val="24"/>
          <w:highlight w:val="yellow"/>
        </w:rPr>
        <w:t>God-like powers</w:t>
      </w:r>
      <w:r w:rsidRPr="00266BC9">
        <w:rPr>
          <w:sz w:val="16"/>
        </w:rPr>
        <w:t>, he says.</w:t>
      </w:r>
    </w:p>
    <w:p w14:paraId="61D7227E" w14:textId="77777777" w:rsidR="00CF361F" w:rsidRPr="00266BC9" w:rsidRDefault="00CF361F" w:rsidP="00CF361F">
      <w:pPr>
        <w:rPr>
          <w:sz w:val="16"/>
        </w:rPr>
      </w:pPr>
      <w:r w:rsidRPr="00266BC9">
        <w:rPr>
          <w:rStyle w:val="StyleUnderline"/>
        </w:rPr>
        <w:t xml:space="preserve">U.S. </w:t>
      </w:r>
      <w:r w:rsidRPr="00BD120B">
        <w:rPr>
          <w:rStyle w:val="Emphasis"/>
          <w:highlight w:val="yellow"/>
        </w:rPr>
        <w:t>failure</w:t>
      </w:r>
      <w:r w:rsidRPr="00BD120B">
        <w:rPr>
          <w:rStyle w:val="StyleUnderline"/>
          <w:highlight w:val="yellow"/>
        </w:rPr>
        <w:t xml:space="preserve"> to </w:t>
      </w:r>
      <w:r w:rsidRPr="00BD120B">
        <w:rPr>
          <w:rStyle w:val="Emphasis"/>
          <w:highlight w:val="yellow"/>
        </w:rPr>
        <w:t>get this right</w:t>
      </w:r>
      <w:r w:rsidRPr="006D28FB">
        <w:rPr>
          <w:rStyle w:val="StyleUnderline"/>
        </w:rPr>
        <w:t>,</w:t>
      </w:r>
      <w:r w:rsidRPr="00266BC9">
        <w:rPr>
          <w:rStyle w:val="StyleUnderline"/>
        </w:rPr>
        <w:t xml:space="preserve"> Sullivan warns, </w:t>
      </w:r>
      <w:r w:rsidRPr="00BD120B">
        <w:rPr>
          <w:rStyle w:val="StyleUnderline"/>
          <w:highlight w:val="yellow"/>
        </w:rPr>
        <w:t>could be</w:t>
      </w:r>
      <w:r w:rsidRPr="00266BC9">
        <w:rPr>
          <w:rStyle w:val="StyleUnderline"/>
        </w:rPr>
        <w:t xml:space="preserve"> "</w:t>
      </w:r>
      <w:r w:rsidRPr="00266BC9">
        <w:rPr>
          <w:rStyle w:val="Emphasis"/>
        </w:rPr>
        <w:t>dramatic</w:t>
      </w:r>
      <w:r w:rsidRPr="00266BC9">
        <w:rPr>
          <w:rStyle w:val="StyleUnderline"/>
        </w:rPr>
        <w:t xml:space="preserve">, and </w:t>
      </w:r>
      <w:r w:rsidRPr="00BD120B">
        <w:rPr>
          <w:rStyle w:val="Emphasis"/>
          <w:highlight w:val="yellow"/>
        </w:rPr>
        <w:t>dramatically negative</w:t>
      </w:r>
      <w:r w:rsidRPr="00266BC9">
        <w:rPr>
          <w:sz w:val="16"/>
        </w:rPr>
        <w:t xml:space="preserve"> — </w:t>
      </w:r>
      <w:r w:rsidRPr="00BD120B">
        <w:rPr>
          <w:rStyle w:val="StyleUnderline"/>
          <w:highlight w:val="yellow"/>
        </w:rPr>
        <w:t xml:space="preserve">to include the </w:t>
      </w:r>
      <w:r w:rsidRPr="00BD120B">
        <w:rPr>
          <w:rStyle w:val="Emphasis"/>
          <w:highlight w:val="yellow"/>
        </w:rPr>
        <w:t>democratization</w:t>
      </w:r>
      <w:r w:rsidRPr="00BD120B">
        <w:rPr>
          <w:rStyle w:val="StyleUnderline"/>
          <w:highlight w:val="yellow"/>
        </w:rPr>
        <w:t xml:space="preserve"> of</w:t>
      </w:r>
      <w:r w:rsidRPr="00266BC9">
        <w:rPr>
          <w:rStyle w:val="StyleUnderline"/>
        </w:rPr>
        <w:t xml:space="preserve"> </w:t>
      </w:r>
      <w:r w:rsidRPr="00266BC9">
        <w:rPr>
          <w:rStyle w:val="Emphasis"/>
        </w:rPr>
        <w:t xml:space="preserve">extremely powerful and </w:t>
      </w:r>
      <w:r w:rsidRPr="00BD120B">
        <w:rPr>
          <w:rStyle w:val="Emphasis"/>
          <w:highlight w:val="yellow"/>
        </w:rPr>
        <w:t>lethal weapons</w:t>
      </w:r>
      <w:r w:rsidRPr="00266BC9">
        <w:rPr>
          <w:sz w:val="16"/>
        </w:rPr>
        <w:t xml:space="preserve">; </w:t>
      </w:r>
      <w:r w:rsidRPr="00266BC9">
        <w:rPr>
          <w:rStyle w:val="StyleUnderline"/>
        </w:rPr>
        <w:t xml:space="preserve">massive disruption and dislocation of jobs; an </w:t>
      </w:r>
      <w:r w:rsidRPr="00266BC9">
        <w:rPr>
          <w:rStyle w:val="Emphasis"/>
        </w:rPr>
        <w:t>avalanche</w:t>
      </w:r>
      <w:r w:rsidRPr="00266BC9">
        <w:rPr>
          <w:rStyle w:val="StyleUnderline"/>
        </w:rPr>
        <w:t xml:space="preserve"> of </w:t>
      </w:r>
      <w:r w:rsidRPr="00266BC9">
        <w:rPr>
          <w:rStyle w:val="Emphasis"/>
        </w:rPr>
        <w:t>misinformation</w:t>
      </w:r>
      <w:r w:rsidRPr="00266BC9">
        <w:rPr>
          <w:sz w:val="16"/>
        </w:rPr>
        <w:t>."</w:t>
      </w:r>
    </w:p>
    <w:p w14:paraId="155314A4" w14:textId="77777777" w:rsidR="00CF361F" w:rsidRPr="00266BC9" w:rsidRDefault="00CF361F" w:rsidP="00CF361F">
      <w:pPr>
        <w:rPr>
          <w:sz w:val="16"/>
        </w:rPr>
      </w:pPr>
      <w:r w:rsidRPr="00266BC9">
        <w:rPr>
          <w:rStyle w:val="StyleUnderline"/>
        </w:rPr>
        <w:t xml:space="preserve">Staying </w:t>
      </w:r>
      <w:r w:rsidRPr="00266BC9">
        <w:rPr>
          <w:rStyle w:val="Emphasis"/>
        </w:rPr>
        <w:t>ahead</w:t>
      </w:r>
      <w:r w:rsidRPr="00266BC9">
        <w:rPr>
          <w:rStyle w:val="StyleUnderline"/>
        </w:rPr>
        <w:t xml:space="preserve"> in </w:t>
      </w:r>
      <w:r w:rsidRPr="00BD120B">
        <w:rPr>
          <w:rStyle w:val="StyleUnderline"/>
          <w:highlight w:val="yellow"/>
        </w:rPr>
        <w:t xml:space="preserve">the </w:t>
      </w:r>
      <w:r w:rsidRPr="00BD120B">
        <w:rPr>
          <w:rStyle w:val="Emphasis"/>
          <w:highlight w:val="yellow"/>
        </w:rPr>
        <w:t>AI arms race</w:t>
      </w:r>
      <w:r w:rsidRPr="00BD120B">
        <w:rPr>
          <w:sz w:val="16"/>
          <w:highlight w:val="yellow"/>
        </w:rPr>
        <w:t xml:space="preserve"> </w:t>
      </w:r>
      <w:r w:rsidRPr="00BD120B">
        <w:rPr>
          <w:rStyle w:val="StyleUnderline"/>
          <w:highlight w:val="yellow"/>
        </w:rPr>
        <w:t xml:space="preserve">makes </w:t>
      </w:r>
      <w:r w:rsidRPr="00BD120B">
        <w:rPr>
          <w:rStyle w:val="Emphasis"/>
          <w:szCs w:val="28"/>
          <w:highlight w:val="yellow"/>
        </w:rPr>
        <w:t>the Manhattan Project</w:t>
      </w:r>
      <w:r w:rsidRPr="00266BC9">
        <w:rPr>
          <w:sz w:val="16"/>
          <w:szCs w:val="28"/>
        </w:rPr>
        <w:t xml:space="preserve"> </w:t>
      </w:r>
      <w:r w:rsidRPr="00266BC9">
        <w:rPr>
          <w:rStyle w:val="StyleUnderline"/>
        </w:rPr>
        <w:t xml:space="preserve">during World War II </w:t>
      </w:r>
      <w:r w:rsidRPr="00BD120B">
        <w:rPr>
          <w:rStyle w:val="Emphasis"/>
          <w:szCs w:val="28"/>
          <w:highlight w:val="yellow"/>
        </w:rPr>
        <w:t>seem tiny</w:t>
      </w:r>
      <w:r w:rsidRPr="00266BC9">
        <w:rPr>
          <w:rStyle w:val="StyleUnderline"/>
        </w:rPr>
        <w:t xml:space="preserve">, and conventional national security debates small. </w:t>
      </w:r>
      <w:r w:rsidRPr="00BD120B">
        <w:rPr>
          <w:rStyle w:val="StyleUnderline"/>
          <w:highlight w:val="yellow"/>
        </w:rPr>
        <w:t>It's</w:t>
      </w:r>
      <w:r w:rsidRPr="00266BC9">
        <w:rPr>
          <w:sz w:val="16"/>
        </w:rPr>
        <w:t xml:space="preserve"> potentially </w:t>
      </w:r>
      <w:r w:rsidRPr="00BD120B">
        <w:rPr>
          <w:rStyle w:val="Emphasis"/>
          <w:sz w:val="24"/>
          <w:szCs w:val="24"/>
          <w:highlight w:val="yellow"/>
        </w:rPr>
        <w:t>existential</w:t>
      </w:r>
      <w:r w:rsidRPr="00266BC9">
        <w:rPr>
          <w:sz w:val="16"/>
        </w:rPr>
        <w:t xml:space="preserve"> </w:t>
      </w:r>
      <w:r w:rsidRPr="00266BC9">
        <w:rPr>
          <w:rStyle w:val="StyleUnderline"/>
        </w:rPr>
        <w:t>with</w:t>
      </w:r>
      <w:r w:rsidRPr="00266BC9">
        <w:rPr>
          <w:sz w:val="16"/>
        </w:rPr>
        <w:t xml:space="preserve"> </w:t>
      </w:r>
      <w:r w:rsidRPr="00266BC9">
        <w:rPr>
          <w:rStyle w:val="Emphasis"/>
          <w:sz w:val="24"/>
          <w:szCs w:val="24"/>
        </w:rPr>
        <w:t>implications for every nation</w:t>
      </w:r>
      <w:r w:rsidRPr="00266BC9">
        <w:rPr>
          <w:sz w:val="16"/>
          <w:szCs w:val="24"/>
        </w:rPr>
        <w:t xml:space="preserve"> </w:t>
      </w:r>
      <w:r w:rsidRPr="00266BC9">
        <w:rPr>
          <w:sz w:val="16"/>
        </w:rPr>
        <w:t>and company.</w:t>
      </w:r>
    </w:p>
    <w:p w14:paraId="2F4B9B64" w14:textId="77777777" w:rsidR="00CF361F" w:rsidRPr="00266BC9" w:rsidRDefault="00CF361F" w:rsidP="00CF361F">
      <w:pPr>
        <w:rPr>
          <w:sz w:val="16"/>
        </w:rPr>
      </w:pPr>
      <w:r w:rsidRPr="00266BC9">
        <w:rPr>
          <w:sz w:val="16"/>
        </w:rPr>
        <w:t>To distill Sullivan</w:t>
      </w:r>
      <w:r w:rsidRPr="006D28FB">
        <w:rPr>
          <w:sz w:val="16"/>
        </w:rPr>
        <w:t xml:space="preserve">: </w:t>
      </w:r>
      <w:r w:rsidRPr="006D28FB">
        <w:rPr>
          <w:rStyle w:val="StyleUnderline"/>
        </w:rPr>
        <w:t xml:space="preserve">America must </w:t>
      </w:r>
      <w:r w:rsidRPr="006D28FB">
        <w:rPr>
          <w:rStyle w:val="Emphasis"/>
        </w:rPr>
        <w:t>quickly</w:t>
      </w:r>
      <w:r w:rsidRPr="006D28FB">
        <w:rPr>
          <w:rStyle w:val="StyleUnderline"/>
        </w:rPr>
        <w:t xml:space="preserve"> perfect a technology</w:t>
      </w:r>
      <w:r w:rsidRPr="00266BC9">
        <w:rPr>
          <w:rStyle w:val="StyleUnderline"/>
        </w:rPr>
        <w:t xml:space="preserve"> that many believe will be smarter and more capable than humans. We need to do this </w:t>
      </w:r>
      <w:r w:rsidRPr="00BD120B">
        <w:rPr>
          <w:rStyle w:val="StyleUnderline"/>
          <w:highlight w:val="yellow"/>
        </w:rPr>
        <w:t>without</w:t>
      </w:r>
      <w:r w:rsidRPr="00266BC9">
        <w:rPr>
          <w:sz w:val="16"/>
        </w:rPr>
        <w:t xml:space="preserve"> decimating U.S. jobs, and </w:t>
      </w:r>
      <w:r w:rsidRPr="00266BC9">
        <w:rPr>
          <w:rStyle w:val="StyleUnderline"/>
        </w:rPr>
        <w:t xml:space="preserve">inadvertently </w:t>
      </w:r>
      <w:r w:rsidRPr="00BD120B">
        <w:rPr>
          <w:rStyle w:val="Emphasis"/>
          <w:highlight w:val="yellow"/>
        </w:rPr>
        <w:t>unleashing</w:t>
      </w:r>
      <w:r w:rsidRPr="00266BC9">
        <w:rPr>
          <w:rStyle w:val="StyleUnderline"/>
        </w:rPr>
        <w:t xml:space="preserve"> </w:t>
      </w:r>
      <w:r w:rsidRPr="00BD120B">
        <w:rPr>
          <w:rStyle w:val="StyleUnderline"/>
          <w:highlight w:val="yellow"/>
        </w:rPr>
        <w:t>something</w:t>
      </w:r>
      <w:r w:rsidRPr="00266BC9">
        <w:rPr>
          <w:rStyle w:val="StyleUnderline"/>
        </w:rPr>
        <w:t xml:space="preserve"> with capabilities </w:t>
      </w:r>
      <w:r w:rsidRPr="00BD120B">
        <w:rPr>
          <w:rStyle w:val="StyleUnderline"/>
          <w:highlight w:val="yellow"/>
        </w:rPr>
        <w:t xml:space="preserve">we </w:t>
      </w:r>
      <w:r w:rsidRPr="00BD120B">
        <w:rPr>
          <w:rStyle w:val="Emphasis"/>
          <w:highlight w:val="yellow"/>
        </w:rPr>
        <w:t>didn't anticipate</w:t>
      </w:r>
      <w:r w:rsidRPr="00266BC9">
        <w:rPr>
          <w:rStyle w:val="StyleUnderline"/>
        </w:rPr>
        <w:t xml:space="preserve"> or </w:t>
      </w:r>
      <w:r w:rsidRPr="00266BC9">
        <w:rPr>
          <w:rStyle w:val="Emphasis"/>
        </w:rPr>
        <w:t>prepare for.</w:t>
      </w:r>
      <w:r w:rsidRPr="00266BC9">
        <w:rPr>
          <w:sz w:val="16"/>
        </w:rPr>
        <w:t xml:space="preserve"> </w:t>
      </w:r>
      <w:r w:rsidRPr="00BD120B">
        <w:rPr>
          <w:rStyle w:val="StyleUnderline"/>
          <w:highlight w:val="yellow"/>
        </w:rPr>
        <w:t xml:space="preserve">We need to both </w:t>
      </w:r>
      <w:r w:rsidRPr="00BD120B">
        <w:rPr>
          <w:rStyle w:val="Emphasis"/>
          <w:highlight w:val="yellow"/>
        </w:rPr>
        <w:t>beat China</w:t>
      </w:r>
      <w:r w:rsidRPr="00BD120B">
        <w:rPr>
          <w:rStyle w:val="StyleUnderline"/>
          <w:highlight w:val="yellow"/>
        </w:rPr>
        <w:t xml:space="preserve"> on the tech</w:t>
      </w:r>
      <w:r w:rsidRPr="00266BC9">
        <w:rPr>
          <w:rStyle w:val="StyleUnderline"/>
        </w:rPr>
        <w:t xml:space="preserve">nology </w:t>
      </w:r>
      <w:r w:rsidRPr="00BD120B">
        <w:rPr>
          <w:rStyle w:val="StyleUnderline"/>
          <w:highlight w:val="yellow"/>
        </w:rPr>
        <w:t xml:space="preserve">and in </w:t>
      </w:r>
      <w:r w:rsidRPr="00BD120B">
        <w:rPr>
          <w:rStyle w:val="Emphasis"/>
          <w:highlight w:val="yellow"/>
        </w:rPr>
        <w:t>shaping</w:t>
      </w:r>
      <w:r w:rsidRPr="00BD120B">
        <w:rPr>
          <w:rStyle w:val="StyleUnderline"/>
          <w:highlight w:val="yellow"/>
        </w:rPr>
        <w:t xml:space="preserve"> and </w:t>
      </w:r>
      <w:r w:rsidRPr="00BD120B">
        <w:rPr>
          <w:rStyle w:val="Emphasis"/>
          <w:highlight w:val="yellow"/>
        </w:rPr>
        <w:t>setting global usage</w:t>
      </w:r>
      <w:r w:rsidRPr="00266BC9">
        <w:rPr>
          <w:rStyle w:val="Emphasis"/>
        </w:rPr>
        <w:t xml:space="preserve"> and monitoring of it</w:t>
      </w:r>
      <w:r w:rsidRPr="00266BC9">
        <w:rPr>
          <w:sz w:val="16"/>
        </w:rPr>
        <w:t xml:space="preserve">, </w:t>
      </w:r>
      <w:r w:rsidRPr="00BD120B">
        <w:rPr>
          <w:rStyle w:val="StyleUnderline"/>
          <w:highlight w:val="yellow"/>
        </w:rPr>
        <w:t>so</w:t>
      </w:r>
      <w:r w:rsidRPr="00BD120B">
        <w:rPr>
          <w:sz w:val="16"/>
          <w:highlight w:val="yellow"/>
        </w:rPr>
        <w:t xml:space="preserve"> </w:t>
      </w:r>
      <w:r w:rsidRPr="00BD120B">
        <w:rPr>
          <w:rStyle w:val="Emphasis"/>
          <w:sz w:val="24"/>
          <w:szCs w:val="24"/>
          <w:highlight w:val="yellow"/>
        </w:rPr>
        <w:t>bad actors don't use it catastrophically</w:t>
      </w:r>
      <w:r w:rsidRPr="00266BC9">
        <w:rPr>
          <w:sz w:val="16"/>
        </w:rPr>
        <w:t>. Oh, and it can only be done with unprecedented government-private sector collaboration — and probably difficult, but vital, cooperation with China.</w:t>
      </w:r>
    </w:p>
    <w:p w14:paraId="02950D92" w14:textId="77777777" w:rsidR="00CF361F" w:rsidRPr="00266BC9" w:rsidRDefault="00CF361F" w:rsidP="00CF361F">
      <w:pPr>
        <w:rPr>
          <w:sz w:val="16"/>
        </w:rPr>
      </w:pPr>
      <w:r w:rsidRPr="00266BC9">
        <w:rPr>
          <w:sz w:val="16"/>
        </w:rPr>
        <w:t>"There's going to have to be a new model of relationship because of just the sheer capability in the hands of a private actor," Sullivan says.</w:t>
      </w:r>
    </w:p>
    <w:p w14:paraId="2B363D08" w14:textId="77777777" w:rsidR="00CF361F" w:rsidRPr="00266BC9" w:rsidRDefault="00CF361F" w:rsidP="00CF361F">
      <w:pPr>
        <w:rPr>
          <w:sz w:val="16"/>
        </w:rPr>
      </w:pPr>
      <w:r w:rsidRPr="00266BC9">
        <w:rPr>
          <w:sz w:val="16"/>
        </w:rPr>
        <w:t>"What exactly that model looks like, whether it takes more the form of guardrails and regulation, and some forms of support from the government — or whether it involves something more ambitious than that — I will tell you that some of the smartest people I know who sit at the intersection of policy and technology are working through the answer to that question right now."</w:t>
      </w:r>
    </w:p>
    <w:p w14:paraId="5AD02F14" w14:textId="77777777" w:rsidR="00CF361F" w:rsidRPr="00266BC9" w:rsidRDefault="00CF361F" w:rsidP="00CF361F">
      <w:pPr>
        <w:rPr>
          <w:rStyle w:val="StyleUnderline"/>
        </w:rPr>
      </w:pPr>
      <w:r w:rsidRPr="00266BC9">
        <w:rPr>
          <w:rStyle w:val="StyleUnderline"/>
        </w:rPr>
        <w:t>This is beyond uncharted waters. It's an unexplored galaxy</w:t>
      </w:r>
      <w:r w:rsidRPr="00266BC9">
        <w:rPr>
          <w:sz w:val="16"/>
        </w:rPr>
        <w:t xml:space="preserve"> — "a new frontier," in his words. </w:t>
      </w:r>
      <w:r w:rsidRPr="00266BC9">
        <w:rPr>
          <w:rStyle w:val="StyleUnderline"/>
        </w:rPr>
        <w:t>And one</w:t>
      </w:r>
      <w:r w:rsidRPr="00266BC9">
        <w:rPr>
          <w:sz w:val="16"/>
        </w:rPr>
        <w:t xml:space="preserve">, he warns, </w:t>
      </w:r>
      <w:r w:rsidRPr="00266BC9">
        <w:rPr>
          <w:rStyle w:val="StyleUnderline"/>
        </w:rPr>
        <w:t xml:space="preserve">where progress routinely exceeds projections in advancement. </w:t>
      </w:r>
      <w:r w:rsidRPr="00266BC9">
        <w:rPr>
          <w:rStyle w:val="Emphasis"/>
        </w:rPr>
        <w:t>Progress</w:t>
      </w:r>
      <w:r w:rsidRPr="00266BC9">
        <w:rPr>
          <w:rStyle w:val="StyleUnderline"/>
        </w:rPr>
        <w:t xml:space="preserve"> is now pulsing in </w:t>
      </w:r>
      <w:r w:rsidRPr="00266BC9">
        <w:rPr>
          <w:rStyle w:val="Emphasis"/>
        </w:rPr>
        <w:t>months, not years.</w:t>
      </w:r>
    </w:p>
    <w:p w14:paraId="7FAAF491" w14:textId="77777777" w:rsidR="00CF361F" w:rsidRPr="00266BC9" w:rsidRDefault="00CF361F" w:rsidP="00CF361F">
      <w:pPr>
        <w:rPr>
          <w:sz w:val="16"/>
        </w:rPr>
      </w:pPr>
      <w:r w:rsidRPr="00266BC9">
        <w:rPr>
          <w:sz w:val="16"/>
        </w:rPr>
        <w:t xml:space="preserve">Between the lines: </w:t>
      </w:r>
      <w:r w:rsidRPr="00266BC9">
        <w:rPr>
          <w:rStyle w:val="StyleUnderline"/>
        </w:rPr>
        <w:t>Sullivan leaves government believing this can be done well</w:t>
      </w:r>
      <w:r w:rsidRPr="00266BC9">
        <w:rPr>
          <w:sz w:val="16"/>
        </w:rPr>
        <w:t xml:space="preserve"> — and wants to work on this very problem in the private sector.</w:t>
      </w:r>
    </w:p>
    <w:p w14:paraId="5C756ADD" w14:textId="77777777" w:rsidR="00CF361F" w:rsidRDefault="00CF361F" w:rsidP="00CF361F">
      <w:pPr>
        <w:rPr>
          <w:sz w:val="16"/>
        </w:rPr>
      </w:pPr>
      <w:r w:rsidRPr="00266BC9">
        <w:rPr>
          <w:sz w:val="16"/>
        </w:rPr>
        <w:t>"</w:t>
      </w:r>
      <w:r w:rsidRPr="00266BC9">
        <w:rPr>
          <w:rStyle w:val="StyleUnderline"/>
        </w:rPr>
        <w:t>I personally am not an AI doomer</w:t>
      </w:r>
      <w:r w:rsidRPr="00266BC9">
        <w:rPr>
          <w:sz w:val="16"/>
        </w:rPr>
        <w:t>," he says. "</w:t>
      </w:r>
      <w:r w:rsidRPr="00266BC9">
        <w:rPr>
          <w:rStyle w:val="StyleUnderline"/>
        </w:rPr>
        <w:t xml:space="preserve">I am a person who believes that we can seize the opportunities of AI. But to do so, </w:t>
      </w:r>
      <w:r w:rsidRPr="00BD120B">
        <w:rPr>
          <w:rStyle w:val="StyleUnderline"/>
          <w:highlight w:val="yellow"/>
        </w:rPr>
        <w:t xml:space="preserve">we've got to </w:t>
      </w:r>
      <w:r w:rsidRPr="00BD120B">
        <w:rPr>
          <w:rStyle w:val="Emphasis"/>
          <w:highlight w:val="yellow"/>
        </w:rPr>
        <w:t>manage</w:t>
      </w:r>
      <w:r w:rsidRPr="00BD120B">
        <w:rPr>
          <w:rStyle w:val="StyleUnderline"/>
          <w:highlight w:val="yellow"/>
        </w:rPr>
        <w:t xml:space="preserve"> the </w:t>
      </w:r>
      <w:r w:rsidRPr="00BD120B">
        <w:rPr>
          <w:rStyle w:val="Emphasis"/>
          <w:highlight w:val="yellow"/>
        </w:rPr>
        <w:t>downside risks</w:t>
      </w:r>
      <w:r w:rsidRPr="00266BC9">
        <w:rPr>
          <w:sz w:val="16"/>
        </w:rPr>
        <w:t xml:space="preserve">, </w:t>
      </w:r>
      <w:r w:rsidRPr="00266BC9">
        <w:rPr>
          <w:rStyle w:val="StyleUnderline"/>
        </w:rPr>
        <w:t xml:space="preserve">and we have to be clear-eyed and </w:t>
      </w:r>
      <w:r w:rsidRPr="00266BC9">
        <w:rPr>
          <w:rStyle w:val="Emphasis"/>
        </w:rPr>
        <w:t>real</w:t>
      </w:r>
      <w:r w:rsidRPr="00266BC9">
        <w:rPr>
          <w:rStyle w:val="StyleUnderline"/>
        </w:rPr>
        <w:t xml:space="preserve"> about </w:t>
      </w:r>
      <w:r w:rsidRPr="00266BC9">
        <w:rPr>
          <w:rStyle w:val="Emphasis"/>
        </w:rPr>
        <w:t>those risks</w:t>
      </w:r>
      <w:r w:rsidRPr="00266BC9">
        <w:rPr>
          <w:sz w:val="16"/>
        </w:rPr>
        <w:t>."</w:t>
      </w:r>
    </w:p>
    <w:p w14:paraId="1F919ACC" w14:textId="77777777" w:rsidR="00CF361F" w:rsidRDefault="00CF361F" w:rsidP="00CF361F"/>
    <w:p w14:paraId="2FEC36E9" w14:textId="77777777" w:rsidR="00CF361F" w:rsidRDefault="00CF361F" w:rsidP="00CF361F">
      <w:pPr>
        <w:pStyle w:val="Heading3"/>
      </w:pPr>
      <w:r>
        <w:t>1NC</w:t>
      </w:r>
    </w:p>
    <w:p w14:paraId="14036855" w14:textId="77777777" w:rsidR="00CF361F" w:rsidRDefault="00CF361F" w:rsidP="00CF361F">
      <w:r>
        <w:t>Politics DA</w:t>
      </w:r>
    </w:p>
    <w:p w14:paraId="61C636A1" w14:textId="77777777" w:rsidR="00CF361F" w:rsidRPr="001D2ED4" w:rsidRDefault="00CF361F" w:rsidP="00CF361F">
      <w:pPr>
        <w:pStyle w:val="Heading4"/>
      </w:pPr>
      <w:r>
        <w:t xml:space="preserve">Reauthorization </w:t>
      </w:r>
      <w:r w:rsidRPr="008A556D">
        <w:rPr>
          <w:u w:val="single"/>
        </w:rPr>
        <w:t>will</w:t>
      </w:r>
      <w:r w:rsidRPr="009F6B48">
        <w:t xml:space="preserve"> pass</w:t>
      </w:r>
      <w:r>
        <w:t xml:space="preserve"> BUT depends on </w:t>
      </w:r>
      <w:r w:rsidRPr="009F6B48">
        <w:rPr>
          <w:u w:val="single"/>
        </w:rPr>
        <w:t>Trump PC</w:t>
      </w:r>
      <w:r>
        <w:t>.</w:t>
      </w:r>
    </w:p>
    <w:p w14:paraId="0C2AAFB5" w14:textId="77777777" w:rsidR="00CF361F" w:rsidRDefault="00CF361F" w:rsidP="00CF361F">
      <w:r>
        <w:t xml:space="preserve">Jordain </w:t>
      </w:r>
      <w:r w:rsidRPr="00A90704">
        <w:rPr>
          <w:rStyle w:val="Style13ptBold"/>
        </w:rPr>
        <w:t>Carney &amp;</w:t>
      </w:r>
      <w:r>
        <w:t xml:space="preserve"> John </w:t>
      </w:r>
      <w:r w:rsidRPr="00A90704">
        <w:rPr>
          <w:rStyle w:val="Style13ptBold"/>
        </w:rPr>
        <w:t>Sakellariadis 2-25</w:t>
      </w:r>
      <w:r>
        <w:t xml:space="preserve">, Senior Congress Reporter, POLITICO; Cybersecurity and Intelligence Reporter, POLITICO, "Trump Tells Committee Chairs He Backs Controversial Spy Law Extension," POLITICO, 02/25/2026, </w:t>
      </w:r>
      <w:r w:rsidRPr="00715B04">
        <w:t>https://www.politico.com/live-updates/2026/02/25/congress/trump-section-702-renewal-00798337</w:t>
      </w:r>
      <w:r>
        <w:t xml:space="preserve">. </w:t>
      </w:r>
    </w:p>
    <w:p w14:paraId="5CA377D6" w14:textId="77777777" w:rsidR="00CF361F" w:rsidRPr="00BA6707" w:rsidRDefault="00CF361F" w:rsidP="00CF361F">
      <w:pPr>
        <w:rPr>
          <w:sz w:val="16"/>
        </w:rPr>
      </w:pPr>
      <w:r w:rsidRPr="00BA6707">
        <w:rPr>
          <w:sz w:val="16"/>
        </w:rPr>
        <w:t xml:space="preserve">President Donald </w:t>
      </w:r>
      <w:r w:rsidRPr="002B703E">
        <w:rPr>
          <w:rStyle w:val="Emphasis"/>
          <w:highlight w:val="yellow"/>
        </w:rPr>
        <w:t>Trump</w:t>
      </w:r>
      <w:r w:rsidRPr="00BA6707">
        <w:rPr>
          <w:sz w:val="16"/>
        </w:rPr>
        <w:t xml:space="preserve"> </w:t>
      </w:r>
      <w:r w:rsidRPr="009F1B8D">
        <w:rPr>
          <w:rStyle w:val="StyleUnderline"/>
        </w:rPr>
        <w:t>wants Congress to</w:t>
      </w:r>
      <w:r w:rsidRPr="00BA6707">
        <w:rPr>
          <w:sz w:val="16"/>
        </w:rPr>
        <w:t xml:space="preserve"> </w:t>
      </w:r>
      <w:r w:rsidRPr="002B703E">
        <w:rPr>
          <w:rStyle w:val="Emphasis"/>
          <w:highlight w:val="yellow"/>
        </w:rPr>
        <w:t>sidestep</w:t>
      </w:r>
      <w:r w:rsidRPr="00BA6707">
        <w:rPr>
          <w:sz w:val="16"/>
        </w:rPr>
        <w:t xml:space="preserve"> </w:t>
      </w:r>
      <w:r w:rsidRPr="009F1B8D">
        <w:rPr>
          <w:rStyle w:val="StyleUnderline"/>
        </w:rPr>
        <w:t xml:space="preserve">internal </w:t>
      </w:r>
      <w:r w:rsidRPr="002B703E">
        <w:rPr>
          <w:rStyle w:val="StyleUnderline"/>
          <w:highlight w:val="yellow"/>
        </w:rPr>
        <w:t>debates and</w:t>
      </w:r>
      <w:r w:rsidRPr="002B703E">
        <w:rPr>
          <w:sz w:val="16"/>
          <w:highlight w:val="yellow"/>
        </w:rPr>
        <w:t xml:space="preserve"> </w:t>
      </w:r>
      <w:r w:rsidRPr="002B703E">
        <w:rPr>
          <w:rStyle w:val="Emphasis"/>
          <w:highlight w:val="yellow"/>
        </w:rPr>
        <w:t>extend</w:t>
      </w:r>
      <w:r w:rsidRPr="00BA6707">
        <w:rPr>
          <w:sz w:val="16"/>
        </w:rPr>
        <w:t xml:space="preserve"> </w:t>
      </w:r>
      <w:r w:rsidRPr="009F1B8D">
        <w:rPr>
          <w:rStyle w:val="StyleUnderline"/>
        </w:rPr>
        <w:t xml:space="preserve">a </w:t>
      </w:r>
      <w:r w:rsidRPr="002B703E">
        <w:rPr>
          <w:rStyle w:val="StyleUnderline"/>
          <w:highlight w:val="yellow"/>
        </w:rPr>
        <w:t>key surveillance program</w:t>
      </w:r>
      <w:r w:rsidRPr="009F1B8D">
        <w:rPr>
          <w:rStyle w:val="StyleUnderline"/>
        </w:rPr>
        <w:t xml:space="preserve"> — and </w:t>
      </w:r>
      <w:r w:rsidRPr="002B703E">
        <w:rPr>
          <w:rStyle w:val="StyleUnderline"/>
          <w:highlight w:val="yellow"/>
        </w:rPr>
        <w:t>he</w:t>
      </w:r>
      <w:r w:rsidRPr="009F1B8D">
        <w:rPr>
          <w:rStyle w:val="StyleUnderline"/>
        </w:rPr>
        <w:t xml:space="preserve"> has </w:t>
      </w:r>
      <w:r w:rsidRPr="002B703E">
        <w:rPr>
          <w:rStyle w:val="StyleUnderline"/>
          <w:highlight w:val="yellow"/>
        </w:rPr>
        <w:t>made</w:t>
      </w:r>
      <w:r w:rsidRPr="009F1B8D">
        <w:rPr>
          <w:rStyle w:val="StyleUnderline"/>
        </w:rPr>
        <w:t xml:space="preserve"> the</w:t>
      </w:r>
      <w:r w:rsidRPr="00BA6707">
        <w:rPr>
          <w:sz w:val="16"/>
        </w:rPr>
        <w:t xml:space="preserve"> </w:t>
      </w:r>
      <w:r w:rsidRPr="002B703E">
        <w:rPr>
          <w:rStyle w:val="Emphasis"/>
          <w:highlight w:val="yellow"/>
        </w:rPr>
        <w:t>demand directly</w:t>
      </w:r>
      <w:r w:rsidRPr="002B703E">
        <w:rPr>
          <w:sz w:val="16"/>
          <w:highlight w:val="yellow"/>
        </w:rPr>
        <w:t xml:space="preserve"> </w:t>
      </w:r>
      <w:r w:rsidRPr="002B703E">
        <w:rPr>
          <w:rStyle w:val="StyleUnderline"/>
          <w:highlight w:val="yellow"/>
        </w:rPr>
        <w:t>to key</w:t>
      </w:r>
      <w:r w:rsidRPr="00BA6707">
        <w:rPr>
          <w:sz w:val="16"/>
        </w:rPr>
        <w:t xml:space="preserve"> Hill </w:t>
      </w:r>
      <w:r w:rsidRPr="002B703E">
        <w:rPr>
          <w:rStyle w:val="StyleUnderline"/>
          <w:highlight w:val="yellow"/>
        </w:rPr>
        <w:t>Republicans</w:t>
      </w:r>
      <w:r w:rsidRPr="00BA6707">
        <w:rPr>
          <w:sz w:val="16"/>
        </w:rPr>
        <w:t>.</w:t>
      </w:r>
    </w:p>
    <w:p w14:paraId="063938B8" w14:textId="77777777" w:rsidR="00CF361F" w:rsidRPr="00BA6707" w:rsidRDefault="00CF361F" w:rsidP="00CF361F">
      <w:pPr>
        <w:rPr>
          <w:sz w:val="16"/>
        </w:rPr>
      </w:pPr>
      <w:r w:rsidRPr="009F1B8D">
        <w:rPr>
          <w:rStyle w:val="StyleUnderline"/>
        </w:rPr>
        <w:t>At issue is</w:t>
      </w:r>
      <w:r w:rsidRPr="00BA6707">
        <w:rPr>
          <w:sz w:val="16"/>
        </w:rPr>
        <w:t xml:space="preserve"> the foreign spy program known as </w:t>
      </w:r>
      <w:r w:rsidRPr="009F1B8D">
        <w:rPr>
          <w:rStyle w:val="Emphasis"/>
        </w:rPr>
        <w:t>Section 702</w:t>
      </w:r>
      <w:r w:rsidRPr="00BA6707">
        <w:rPr>
          <w:sz w:val="16"/>
        </w:rPr>
        <w:t xml:space="preserve">, </w:t>
      </w:r>
      <w:r w:rsidRPr="009F1B8D">
        <w:rPr>
          <w:rStyle w:val="StyleUnderline"/>
        </w:rPr>
        <w:t>which is set to</w:t>
      </w:r>
      <w:r w:rsidRPr="00BA6707">
        <w:rPr>
          <w:sz w:val="16"/>
        </w:rPr>
        <w:t xml:space="preserve"> </w:t>
      </w:r>
      <w:r w:rsidRPr="009F1B8D">
        <w:rPr>
          <w:rStyle w:val="Emphasis"/>
        </w:rPr>
        <w:t>lapse</w:t>
      </w:r>
      <w:r w:rsidRPr="00BA6707">
        <w:rPr>
          <w:sz w:val="16"/>
        </w:rPr>
        <w:t xml:space="preserve"> </w:t>
      </w:r>
      <w:r w:rsidRPr="009F1B8D">
        <w:rPr>
          <w:rStyle w:val="StyleUnderline"/>
        </w:rPr>
        <w:t>on</w:t>
      </w:r>
      <w:r w:rsidRPr="00BA6707">
        <w:rPr>
          <w:sz w:val="16"/>
        </w:rPr>
        <w:t xml:space="preserve"> </w:t>
      </w:r>
      <w:r w:rsidRPr="009F1B8D">
        <w:rPr>
          <w:rStyle w:val="Emphasis"/>
        </w:rPr>
        <w:t>April 20</w:t>
      </w:r>
      <w:r w:rsidRPr="00BA6707">
        <w:rPr>
          <w:sz w:val="16"/>
        </w:rPr>
        <w:t>. Lawmakers in both parties want to put new restrictions to prevent the intelligence community from searching program data for Americans without a warrant.</w:t>
      </w:r>
    </w:p>
    <w:p w14:paraId="5C419481" w14:textId="77777777" w:rsidR="00CF361F" w:rsidRPr="00BA6707" w:rsidRDefault="00CF361F" w:rsidP="00CF361F">
      <w:pPr>
        <w:rPr>
          <w:sz w:val="16"/>
        </w:rPr>
      </w:pPr>
      <w:r w:rsidRPr="00BA6707">
        <w:rPr>
          <w:sz w:val="16"/>
        </w:rPr>
        <w:t>Trump has instead asked for a straight extension with no changes, according to Senate Intelligence Committee Chair Tom Cotton and three other senior lawmakers who were granted anonymity to discuss the private request.</w:t>
      </w:r>
    </w:p>
    <w:p w14:paraId="5AEAF267" w14:textId="77777777" w:rsidR="00CF361F" w:rsidRPr="00BA6707" w:rsidRDefault="00CF361F" w:rsidP="00CF361F">
      <w:pPr>
        <w:rPr>
          <w:sz w:val="16"/>
        </w:rPr>
      </w:pPr>
      <w:r w:rsidRPr="00BA6707">
        <w:rPr>
          <w:sz w:val="16"/>
        </w:rPr>
        <w:t xml:space="preserve">“President </w:t>
      </w:r>
      <w:r w:rsidRPr="009F1B8D">
        <w:rPr>
          <w:rStyle w:val="StyleUnderline"/>
        </w:rPr>
        <w:t>Trump</w:t>
      </w:r>
      <w:r w:rsidRPr="00BA6707">
        <w:rPr>
          <w:sz w:val="16"/>
        </w:rPr>
        <w:t xml:space="preserve"> has </w:t>
      </w:r>
      <w:r w:rsidRPr="009F1B8D">
        <w:rPr>
          <w:rStyle w:val="Emphasis"/>
        </w:rPr>
        <w:t>requested</w:t>
      </w:r>
      <w:r w:rsidRPr="00BA6707">
        <w:rPr>
          <w:sz w:val="16"/>
        </w:rPr>
        <w:t xml:space="preserve"> </w:t>
      </w:r>
      <w:r w:rsidRPr="009F1B8D">
        <w:rPr>
          <w:rStyle w:val="StyleUnderline"/>
        </w:rPr>
        <w:t>a simple, clean extension and</w:t>
      </w:r>
      <w:r w:rsidRPr="00BA6707">
        <w:rPr>
          <w:sz w:val="16"/>
        </w:rPr>
        <w:t xml:space="preserve"> I </w:t>
      </w:r>
      <w:r w:rsidRPr="009F1B8D">
        <w:rPr>
          <w:rStyle w:val="StyleUnderline"/>
        </w:rPr>
        <w:t>support</w:t>
      </w:r>
      <w:r w:rsidRPr="00BA6707">
        <w:rPr>
          <w:sz w:val="16"/>
        </w:rPr>
        <w:t xml:space="preserve"> the commander-in-chief on </w:t>
      </w:r>
      <w:r w:rsidRPr="009F1B8D">
        <w:rPr>
          <w:rStyle w:val="StyleUnderline"/>
        </w:rPr>
        <w:t>this</w:t>
      </w:r>
      <w:r w:rsidRPr="00BA6707">
        <w:rPr>
          <w:sz w:val="16"/>
        </w:rPr>
        <w:t xml:space="preserve"> </w:t>
      </w:r>
      <w:r w:rsidRPr="009F1B8D">
        <w:rPr>
          <w:rStyle w:val="Emphasis"/>
        </w:rPr>
        <w:t>vital national-security</w:t>
      </w:r>
      <w:r w:rsidRPr="00BA6707">
        <w:rPr>
          <w:sz w:val="16"/>
        </w:rPr>
        <w:t xml:space="preserve"> </w:t>
      </w:r>
      <w:r w:rsidRPr="009F1B8D">
        <w:rPr>
          <w:rStyle w:val="StyleUnderline"/>
        </w:rPr>
        <w:t>decision</w:t>
      </w:r>
      <w:r w:rsidRPr="00BA6707">
        <w:rPr>
          <w:sz w:val="16"/>
        </w:rPr>
        <w:t>,” Cotton (R-Ark.) said in a statement.</w:t>
      </w:r>
    </w:p>
    <w:p w14:paraId="02623595" w14:textId="77777777" w:rsidR="00CF361F" w:rsidRPr="00BA6707" w:rsidRDefault="00CF361F" w:rsidP="00CF361F">
      <w:pPr>
        <w:rPr>
          <w:sz w:val="16"/>
        </w:rPr>
      </w:pPr>
      <w:r w:rsidRPr="00BA6707">
        <w:rPr>
          <w:sz w:val="16"/>
        </w:rPr>
        <w:t>Trump recently told Speaker Mike Johnson, House Intelligence Committee Chair Rick Crawford (R-Ark.) and Judiciary Committee Chair Jim Jordan (R-Ohio) that he wanted a clean extension, according to a congressional aide familiar with the discussion.</w:t>
      </w:r>
    </w:p>
    <w:p w14:paraId="0CAE58A5" w14:textId="77777777" w:rsidR="00CF361F" w:rsidRPr="00BA6707" w:rsidRDefault="00CF361F" w:rsidP="00CF361F">
      <w:pPr>
        <w:rPr>
          <w:sz w:val="16"/>
        </w:rPr>
      </w:pPr>
      <w:r w:rsidRPr="00BA6707">
        <w:rPr>
          <w:sz w:val="16"/>
        </w:rPr>
        <w:t>Rep. Jim Himes (D-Conn.), the top Democrat on the House Intelligence Committee, said Crawford told him this week Trump wants a straight extension.</w:t>
      </w:r>
    </w:p>
    <w:p w14:paraId="178B584F" w14:textId="77777777" w:rsidR="00CF361F" w:rsidRPr="00BA6707" w:rsidRDefault="00CF361F" w:rsidP="00CF361F">
      <w:pPr>
        <w:rPr>
          <w:sz w:val="16"/>
        </w:rPr>
      </w:pPr>
      <w:r w:rsidRPr="00BA6707">
        <w:rPr>
          <w:sz w:val="16"/>
        </w:rPr>
        <w:t xml:space="preserve">“The </w:t>
      </w:r>
      <w:r w:rsidRPr="00761A6E">
        <w:rPr>
          <w:rStyle w:val="StyleUnderline"/>
        </w:rPr>
        <w:t>chairman and a</w:t>
      </w:r>
      <w:r w:rsidRPr="00BA6707">
        <w:rPr>
          <w:sz w:val="16"/>
        </w:rPr>
        <w:t xml:space="preserve"> </w:t>
      </w:r>
      <w:r w:rsidRPr="00761A6E">
        <w:rPr>
          <w:rStyle w:val="Emphasis"/>
        </w:rPr>
        <w:t>variety</w:t>
      </w:r>
      <w:r w:rsidRPr="00BA6707">
        <w:rPr>
          <w:sz w:val="16"/>
        </w:rPr>
        <w:t xml:space="preserve"> </w:t>
      </w:r>
      <w:r w:rsidRPr="00761A6E">
        <w:rPr>
          <w:rStyle w:val="StyleUnderline"/>
        </w:rPr>
        <w:t>of other people have told</w:t>
      </w:r>
      <w:r w:rsidRPr="00BA6707">
        <w:rPr>
          <w:sz w:val="16"/>
        </w:rPr>
        <w:t xml:space="preserve"> me that </w:t>
      </w:r>
      <w:r w:rsidRPr="00761A6E">
        <w:rPr>
          <w:rStyle w:val="StyleUnderline"/>
        </w:rPr>
        <w:t>the</w:t>
      </w:r>
      <w:r w:rsidRPr="00BA6707">
        <w:rPr>
          <w:sz w:val="16"/>
          <w:szCs w:val="16"/>
        </w:rPr>
        <w:t xml:space="preserve"> </w:t>
      </w:r>
      <w:r w:rsidRPr="002B703E">
        <w:rPr>
          <w:rStyle w:val="Emphasis"/>
          <w:sz w:val="24"/>
          <w:szCs w:val="24"/>
          <w:highlight w:val="yellow"/>
        </w:rPr>
        <w:t>president is pushing</w:t>
      </w:r>
      <w:r w:rsidRPr="00BA6707">
        <w:rPr>
          <w:sz w:val="16"/>
        </w:rPr>
        <w:t xml:space="preserve"> </w:t>
      </w:r>
      <w:r w:rsidRPr="00761A6E">
        <w:rPr>
          <w:rStyle w:val="StyleUnderline"/>
        </w:rPr>
        <w:t xml:space="preserve">[an] 18-month clean </w:t>
      </w:r>
      <w:r w:rsidRPr="002B703E">
        <w:rPr>
          <w:rStyle w:val="StyleUnderline"/>
          <w:highlight w:val="yellow"/>
        </w:rPr>
        <w:t>authorization</w:t>
      </w:r>
      <w:r w:rsidRPr="00BA6707">
        <w:rPr>
          <w:sz w:val="16"/>
        </w:rPr>
        <w:t>,” Himes said.</w:t>
      </w:r>
    </w:p>
    <w:p w14:paraId="57C7992B" w14:textId="77777777" w:rsidR="00CF361F" w:rsidRPr="00BA6707" w:rsidRDefault="00CF361F" w:rsidP="00CF361F">
      <w:pPr>
        <w:rPr>
          <w:sz w:val="16"/>
        </w:rPr>
      </w:pPr>
      <w:r w:rsidRPr="00BA6707">
        <w:rPr>
          <w:sz w:val="16"/>
        </w:rPr>
        <w:t>Spokespeople for the White House, Johnson, Crawford and Jordan didn’t immediately respond to a request for comment.</w:t>
      </w:r>
    </w:p>
    <w:p w14:paraId="1F4BE658" w14:textId="77777777" w:rsidR="00CF361F" w:rsidRPr="00BA6707" w:rsidRDefault="00CF361F" w:rsidP="00CF361F">
      <w:pPr>
        <w:rPr>
          <w:sz w:val="16"/>
        </w:rPr>
      </w:pPr>
      <w:r w:rsidRPr="00720BC9">
        <w:rPr>
          <w:rStyle w:val="Emphasis"/>
        </w:rPr>
        <w:t xml:space="preserve">Trump’s </w:t>
      </w:r>
      <w:r w:rsidRPr="002B703E">
        <w:rPr>
          <w:rStyle w:val="Emphasis"/>
          <w:highlight w:val="yellow"/>
        </w:rPr>
        <w:t>backing</w:t>
      </w:r>
      <w:r w:rsidRPr="00BA6707">
        <w:rPr>
          <w:sz w:val="16"/>
        </w:rPr>
        <w:t xml:space="preserve"> </w:t>
      </w:r>
      <w:r w:rsidRPr="00720BC9">
        <w:rPr>
          <w:rStyle w:val="StyleUnderline"/>
        </w:rPr>
        <w:t xml:space="preserve">for a clean extension </w:t>
      </w:r>
      <w:r w:rsidRPr="002B703E">
        <w:rPr>
          <w:rStyle w:val="StyleUnderline"/>
          <w:highlight w:val="yellow"/>
        </w:rPr>
        <w:t>comes as</w:t>
      </w:r>
      <w:r w:rsidRPr="00BA6707">
        <w:rPr>
          <w:sz w:val="16"/>
        </w:rPr>
        <w:t xml:space="preserve"> top </w:t>
      </w:r>
      <w:r w:rsidRPr="002B703E">
        <w:rPr>
          <w:rStyle w:val="StyleUnderline"/>
          <w:highlight w:val="yellow"/>
        </w:rPr>
        <w:t>White House</w:t>
      </w:r>
      <w:r w:rsidRPr="00BA6707">
        <w:rPr>
          <w:sz w:val="16"/>
        </w:rPr>
        <w:t xml:space="preserve"> staffers </w:t>
      </w:r>
      <w:r w:rsidRPr="00720BC9">
        <w:rPr>
          <w:rStyle w:val="StyleUnderline"/>
        </w:rPr>
        <w:t xml:space="preserve">have </w:t>
      </w:r>
      <w:r w:rsidRPr="002B703E">
        <w:rPr>
          <w:rStyle w:val="StyleUnderline"/>
          <w:highlight w:val="yellow"/>
        </w:rPr>
        <w:t>been</w:t>
      </w:r>
      <w:r w:rsidRPr="00BA6707">
        <w:rPr>
          <w:sz w:val="16"/>
        </w:rPr>
        <w:t xml:space="preserve"> privately </w:t>
      </w:r>
      <w:r w:rsidRPr="002B703E">
        <w:rPr>
          <w:rStyle w:val="Emphasis"/>
          <w:highlight w:val="yellow"/>
        </w:rPr>
        <w:t>lobbying</w:t>
      </w:r>
      <w:r w:rsidRPr="00BA6707">
        <w:rPr>
          <w:sz w:val="16"/>
        </w:rPr>
        <w:t xml:space="preserve"> </w:t>
      </w:r>
      <w:r w:rsidRPr="00720BC9">
        <w:rPr>
          <w:rStyle w:val="StyleUnderline"/>
        </w:rPr>
        <w:t>for a clean extension</w:t>
      </w:r>
      <w:r w:rsidRPr="00BA6707">
        <w:rPr>
          <w:sz w:val="16"/>
        </w:rPr>
        <w:t xml:space="preserve"> of at least 18 months, including top domestic policy adviser Stephen Miller. Some intelligence community allies have privately floated going even longer — up to three years, according to one GOP lawmaker granted anonymity to discuss private discussions with the administration.</w:t>
      </w:r>
    </w:p>
    <w:p w14:paraId="3DD0865A" w14:textId="77777777" w:rsidR="00CF361F" w:rsidRPr="00BA6707" w:rsidRDefault="00CF361F" w:rsidP="00CF361F">
      <w:pPr>
        <w:rPr>
          <w:sz w:val="16"/>
        </w:rPr>
      </w:pPr>
      <w:r w:rsidRPr="00BA6707">
        <w:rPr>
          <w:sz w:val="16"/>
        </w:rPr>
        <w:t xml:space="preserve">Even with Trump’s private edict, </w:t>
      </w:r>
      <w:r w:rsidRPr="009B1421">
        <w:rPr>
          <w:rStyle w:val="StyleUnderline"/>
        </w:rPr>
        <w:t xml:space="preserve">a clean extension </w:t>
      </w:r>
      <w:r w:rsidRPr="002B703E">
        <w:rPr>
          <w:rStyle w:val="StyleUnderline"/>
          <w:highlight w:val="yellow"/>
        </w:rPr>
        <w:t>faces</w:t>
      </w:r>
      <w:r w:rsidRPr="009B1421">
        <w:rPr>
          <w:rStyle w:val="StyleUnderline"/>
        </w:rPr>
        <w:t xml:space="preserve"> an</w:t>
      </w:r>
      <w:r w:rsidRPr="00BA6707">
        <w:rPr>
          <w:sz w:val="16"/>
        </w:rPr>
        <w:t xml:space="preserve"> </w:t>
      </w:r>
      <w:r w:rsidRPr="002B703E">
        <w:rPr>
          <w:rStyle w:val="Emphasis"/>
          <w:highlight w:val="yellow"/>
        </w:rPr>
        <w:t>uncertain</w:t>
      </w:r>
      <w:r w:rsidRPr="002B703E">
        <w:rPr>
          <w:sz w:val="16"/>
          <w:highlight w:val="yellow"/>
        </w:rPr>
        <w:t xml:space="preserve"> </w:t>
      </w:r>
      <w:r w:rsidRPr="002B703E">
        <w:rPr>
          <w:rStyle w:val="StyleUnderline"/>
          <w:highlight w:val="yellow"/>
        </w:rPr>
        <w:t>path</w:t>
      </w:r>
      <w:r w:rsidRPr="009B1421">
        <w:rPr>
          <w:rStyle w:val="StyleUnderline"/>
        </w:rPr>
        <w:t xml:space="preserve"> in the House, where a</w:t>
      </w:r>
      <w:r w:rsidRPr="00BA6707">
        <w:rPr>
          <w:sz w:val="16"/>
        </w:rPr>
        <w:t xml:space="preserve"> bipartisan </w:t>
      </w:r>
      <w:r w:rsidRPr="009B1421">
        <w:rPr>
          <w:rStyle w:val="StyleUnderline"/>
        </w:rPr>
        <w:t>coalition of privacy hawks have</w:t>
      </w:r>
      <w:r w:rsidRPr="00BA6707">
        <w:rPr>
          <w:sz w:val="16"/>
        </w:rPr>
        <w:t xml:space="preserve"> long </w:t>
      </w:r>
      <w:r w:rsidRPr="009B1421">
        <w:rPr>
          <w:rStyle w:val="StyleUnderline"/>
        </w:rPr>
        <w:t>demanded</w:t>
      </w:r>
      <w:r w:rsidRPr="00BA6707">
        <w:rPr>
          <w:sz w:val="16"/>
        </w:rPr>
        <w:t xml:space="preserve"> </w:t>
      </w:r>
      <w:r w:rsidRPr="009B1421">
        <w:rPr>
          <w:rStyle w:val="Emphasis"/>
        </w:rPr>
        <w:t>sweeping</w:t>
      </w:r>
      <w:r w:rsidRPr="00BA6707">
        <w:rPr>
          <w:sz w:val="16"/>
        </w:rPr>
        <w:t xml:space="preserve"> </w:t>
      </w:r>
      <w:r w:rsidRPr="009B1421">
        <w:rPr>
          <w:rStyle w:val="StyleUnderline"/>
        </w:rPr>
        <w:t>changes to the spy power</w:t>
      </w:r>
      <w:r w:rsidRPr="00BA6707">
        <w:rPr>
          <w:sz w:val="16"/>
        </w:rPr>
        <w:t xml:space="preserve">. People familiar with the vote-counting effort don’t believe it can clear the two-thirds-majority bar for fast-track passage, and </w:t>
      </w:r>
      <w:r w:rsidRPr="002B703E">
        <w:rPr>
          <w:rStyle w:val="Emphasis"/>
          <w:highlight w:val="yellow"/>
        </w:rPr>
        <w:t>GOP</w:t>
      </w:r>
      <w:r w:rsidRPr="00FE7CBA">
        <w:rPr>
          <w:rStyle w:val="Emphasis"/>
        </w:rPr>
        <w:t xml:space="preserve"> lawmakers</w:t>
      </w:r>
      <w:r w:rsidRPr="00BA6707">
        <w:rPr>
          <w:sz w:val="16"/>
        </w:rPr>
        <w:t xml:space="preserve"> and senior aides are skeptical their party </w:t>
      </w:r>
      <w:r w:rsidRPr="002B703E">
        <w:rPr>
          <w:rStyle w:val="StyleUnderline"/>
          <w:highlight w:val="yellow"/>
        </w:rPr>
        <w:t>could</w:t>
      </w:r>
      <w:r w:rsidRPr="002B703E">
        <w:rPr>
          <w:sz w:val="16"/>
          <w:highlight w:val="yellow"/>
        </w:rPr>
        <w:t xml:space="preserve"> </w:t>
      </w:r>
      <w:r w:rsidRPr="002B703E">
        <w:rPr>
          <w:rStyle w:val="Emphasis"/>
          <w:highlight w:val="yellow"/>
        </w:rPr>
        <w:t>unite</w:t>
      </w:r>
      <w:r w:rsidRPr="002B703E">
        <w:rPr>
          <w:sz w:val="16"/>
          <w:highlight w:val="yellow"/>
        </w:rPr>
        <w:t xml:space="preserve"> </w:t>
      </w:r>
      <w:r w:rsidRPr="002B703E">
        <w:rPr>
          <w:rStyle w:val="StyleUnderline"/>
          <w:highlight w:val="yellow"/>
        </w:rPr>
        <w:t>behind</w:t>
      </w:r>
      <w:r w:rsidRPr="00FE7CBA">
        <w:rPr>
          <w:rStyle w:val="StyleUnderline"/>
        </w:rPr>
        <w:t xml:space="preserve"> a</w:t>
      </w:r>
      <w:r w:rsidRPr="00BA6707">
        <w:rPr>
          <w:sz w:val="16"/>
        </w:rPr>
        <w:t xml:space="preserve"> </w:t>
      </w:r>
      <w:r w:rsidRPr="00FE7CBA">
        <w:rPr>
          <w:rStyle w:val="Emphasis"/>
        </w:rPr>
        <w:t xml:space="preserve">necessary </w:t>
      </w:r>
      <w:r w:rsidRPr="002B703E">
        <w:rPr>
          <w:rStyle w:val="Emphasis"/>
          <w:highlight w:val="yellow"/>
        </w:rPr>
        <w:t>procedural measure</w:t>
      </w:r>
      <w:r w:rsidRPr="002B703E">
        <w:rPr>
          <w:sz w:val="16"/>
          <w:highlight w:val="yellow"/>
        </w:rPr>
        <w:t xml:space="preserve"> </w:t>
      </w:r>
      <w:r w:rsidRPr="002B703E">
        <w:rPr>
          <w:rStyle w:val="StyleUnderline"/>
          <w:highlight w:val="yellow"/>
        </w:rPr>
        <w:t>to put it on the floor</w:t>
      </w:r>
      <w:r w:rsidRPr="00BA6707">
        <w:rPr>
          <w:sz w:val="16"/>
        </w:rPr>
        <w:t>.</w:t>
      </w:r>
    </w:p>
    <w:p w14:paraId="03BEF002" w14:textId="77777777" w:rsidR="00CF361F" w:rsidRDefault="00CF361F" w:rsidP="00CF361F">
      <w:pPr>
        <w:rPr>
          <w:sz w:val="16"/>
        </w:rPr>
      </w:pPr>
      <w:r w:rsidRPr="00BA6707">
        <w:rPr>
          <w:sz w:val="16"/>
        </w:rPr>
        <w:t xml:space="preserve">Himes argued </w:t>
      </w:r>
      <w:r w:rsidRPr="00996F4B">
        <w:rPr>
          <w:rStyle w:val="StyleUnderline"/>
        </w:rPr>
        <w:t xml:space="preserve">the </w:t>
      </w:r>
      <w:r w:rsidRPr="002B703E">
        <w:rPr>
          <w:rStyle w:val="StyleUnderline"/>
          <w:highlight w:val="yellow"/>
        </w:rPr>
        <w:t>admin</w:t>
      </w:r>
      <w:r w:rsidRPr="00996F4B">
        <w:rPr>
          <w:rStyle w:val="StyleUnderline"/>
        </w:rPr>
        <w:t xml:space="preserve">istration </w:t>
      </w:r>
      <w:r w:rsidRPr="002B703E">
        <w:rPr>
          <w:rStyle w:val="StyleUnderline"/>
          <w:highlight w:val="yellow"/>
        </w:rPr>
        <w:t>had a</w:t>
      </w:r>
      <w:r w:rsidRPr="00BA6707">
        <w:rPr>
          <w:sz w:val="16"/>
        </w:rPr>
        <w:t xml:space="preserve"> </w:t>
      </w:r>
      <w:r w:rsidRPr="00996F4B">
        <w:rPr>
          <w:rStyle w:val="Emphasis"/>
        </w:rPr>
        <w:t xml:space="preserve">“very </w:t>
      </w:r>
      <w:r w:rsidRPr="002B703E">
        <w:rPr>
          <w:rStyle w:val="Emphasis"/>
          <w:highlight w:val="yellow"/>
        </w:rPr>
        <w:t>good story</w:t>
      </w:r>
      <w:r w:rsidRPr="00996F4B">
        <w:rPr>
          <w:rStyle w:val="Emphasis"/>
        </w:rPr>
        <w:t>”</w:t>
      </w:r>
      <w:r w:rsidRPr="00BA6707">
        <w:rPr>
          <w:sz w:val="16"/>
        </w:rPr>
        <w:t xml:space="preserve"> </w:t>
      </w:r>
      <w:r w:rsidRPr="00996F4B">
        <w:rPr>
          <w:rStyle w:val="StyleUnderline"/>
        </w:rPr>
        <w:t xml:space="preserve">to tell </w:t>
      </w:r>
      <w:r w:rsidRPr="002B703E">
        <w:rPr>
          <w:rStyle w:val="StyleUnderline"/>
          <w:highlight w:val="yellow"/>
        </w:rPr>
        <w:t>about how changes</w:t>
      </w:r>
      <w:r w:rsidRPr="00996F4B">
        <w:rPr>
          <w:rStyle w:val="StyleUnderline"/>
        </w:rPr>
        <w:t xml:space="preserve"> made to</w:t>
      </w:r>
      <w:r w:rsidRPr="00BA6707">
        <w:rPr>
          <w:sz w:val="16"/>
        </w:rPr>
        <w:t xml:space="preserve"> </w:t>
      </w:r>
      <w:r w:rsidRPr="00996F4B">
        <w:rPr>
          <w:rStyle w:val="Emphasis"/>
        </w:rPr>
        <w:t>Section 702</w:t>
      </w:r>
      <w:r w:rsidRPr="00BA6707">
        <w:rPr>
          <w:sz w:val="16"/>
        </w:rPr>
        <w:t xml:space="preserve"> two </w:t>
      </w:r>
      <w:r w:rsidRPr="00996F4B">
        <w:rPr>
          <w:rStyle w:val="StyleUnderline"/>
        </w:rPr>
        <w:t>years ago had</w:t>
      </w:r>
      <w:r w:rsidRPr="00BA6707">
        <w:rPr>
          <w:sz w:val="16"/>
        </w:rPr>
        <w:t xml:space="preserve"> </w:t>
      </w:r>
      <w:r w:rsidRPr="002B703E">
        <w:rPr>
          <w:rStyle w:val="Emphasis"/>
          <w:highlight w:val="yellow"/>
        </w:rPr>
        <w:t>curbed</w:t>
      </w:r>
      <w:r w:rsidRPr="00BA6707">
        <w:rPr>
          <w:sz w:val="16"/>
        </w:rPr>
        <w:t xml:space="preserve"> </w:t>
      </w:r>
      <w:r w:rsidRPr="00996F4B">
        <w:rPr>
          <w:rStyle w:val="StyleUnderline"/>
        </w:rPr>
        <w:t xml:space="preserve">privacy </w:t>
      </w:r>
      <w:r w:rsidRPr="002B703E">
        <w:rPr>
          <w:rStyle w:val="StyleUnderline"/>
          <w:highlight w:val="yellow"/>
        </w:rPr>
        <w:t>concerns</w:t>
      </w:r>
      <w:r w:rsidRPr="00996F4B">
        <w:rPr>
          <w:rStyle w:val="StyleUnderline"/>
        </w:rPr>
        <w:t xml:space="preserve"> with the program</w:t>
      </w:r>
      <w:r w:rsidRPr="00BA6707">
        <w:rPr>
          <w:sz w:val="16"/>
        </w:rPr>
        <w:t xml:space="preserve">. Still, he </w:t>
      </w:r>
      <w:r w:rsidRPr="00996F4B">
        <w:rPr>
          <w:rStyle w:val="StyleUnderline"/>
        </w:rPr>
        <w:t>acknowledged that</w:t>
      </w:r>
      <w:r w:rsidRPr="00BA6707">
        <w:rPr>
          <w:sz w:val="16"/>
        </w:rPr>
        <w:t xml:space="preserve"> while </w:t>
      </w:r>
      <w:r w:rsidRPr="002B703E">
        <w:rPr>
          <w:rStyle w:val="Emphasis"/>
          <w:sz w:val="24"/>
          <w:szCs w:val="24"/>
          <w:highlight w:val="yellow"/>
        </w:rPr>
        <w:t>Trump’s vote of confidence could</w:t>
      </w:r>
      <w:r w:rsidRPr="00BA6707">
        <w:rPr>
          <w:sz w:val="16"/>
        </w:rPr>
        <w:t xml:space="preserve"> help </w:t>
      </w:r>
      <w:r w:rsidRPr="002B703E">
        <w:rPr>
          <w:rStyle w:val="Emphasis"/>
          <w:sz w:val="24"/>
          <w:szCs w:val="24"/>
          <w:highlight w:val="yellow"/>
        </w:rPr>
        <w:t>rally Republicans</w:t>
      </w:r>
      <w:r w:rsidRPr="00BA6707">
        <w:rPr>
          <w:sz w:val="16"/>
        </w:rPr>
        <w:t>, it could scare off some Democrats.</w:t>
      </w:r>
    </w:p>
    <w:p w14:paraId="4F0A30E0" w14:textId="77777777" w:rsidR="00CF361F" w:rsidRDefault="00CF361F" w:rsidP="00CF361F">
      <w:pPr>
        <w:pStyle w:val="Heading4"/>
      </w:pPr>
      <w:r>
        <w:t xml:space="preserve">The plan </w:t>
      </w:r>
      <w:r w:rsidRPr="00BD4654">
        <w:rPr>
          <w:u w:val="single"/>
        </w:rPr>
        <w:t>blows up</w:t>
      </w:r>
      <w:r>
        <w:t xml:space="preserve"> the bipartisan atmosphere.</w:t>
      </w:r>
    </w:p>
    <w:p w14:paraId="5501EB66" w14:textId="77777777" w:rsidR="00CF361F" w:rsidRDefault="00CF361F" w:rsidP="00CF361F">
      <w:r>
        <w:t xml:space="preserve">Joseph </w:t>
      </w:r>
      <w:r w:rsidRPr="00C66E31">
        <w:rPr>
          <w:rStyle w:val="Style13ptBold"/>
        </w:rPr>
        <w:t>Fishkin &amp;</w:t>
      </w:r>
      <w:r>
        <w:t xml:space="preserve"> William E. </w:t>
      </w:r>
      <w:r w:rsidRPr="00C66E31">
        <w:rPr>
          <w:rStyle w:val="Style13ptBold"/>
        </w:rPr>
        <w:t>Forbath 22</w:t>
      </w:r>
      <w:r>
        <w:t xml:space="preserve">, JD, Professor, Law, UCLA School of Law; JD, Lloyd M. Bentsen Chair, Law, UT Austin School of Law, "Make Progressive Politics Constitutional Again," Boston Review, </w:t>
      </w:r>
      <w:r w:rsidRPr="00C66E31">
        <w:t>https://www.bostonreview.net/forum/make-progressive-politics-constitutional-again/</w:t>
      </w:r>
    </w:p>
    <w:p w14:paraId="45B082B8" w14:textId="77777777" w:rsidR="00CF361F" w:rsidRPr="001B0BC9" w:rsidRDefault="00CF361F" w:rsidP="00CF361F">
      <w:pPr>
        <w:rPr>
          <w:sz w:val="16"/>
        </w:rPr>
      </w:pPr>
      <w:r w:rsidRPr="001B0BC9">
        <w:rPr>
          <w:sz w:val="16"/>
        </w:rPr>
        <w:t xml:space="preserve">Unsurprisingly, </w:t>
      </w:r>
      <w:r w:rsidRPr="001B0BC9">
        <w:rPr>
          <w:rStyle w:val="StyleUnderline"/>
        </w:rPr>
        <w:t>for decades</w:t>
      </w:r>
      <w:r w:rsidRPr="001B0BC9">
        <w:rPr>
          <w:sz w:val="16"/>
        </w:rPr>
        <w:t xml:space="preserve"> the remnants of </w:t>
      </w:r>
      <w:r w:rsidRPr="001B0BC9">
        <w:rPr>
          <w:rStyle w:val="StyleUnderline"/>
        </w:rPr>
        <w:t>this vision have been</w:t>
      </w:r>
      <w:r w:rsidRPr="001B0BC9">
        <w:rPr>
          <w:sz w:val="16"/>
        </w:rPr>
        <w:t xml:space="preserve"> </w:t>
      </w:r>
      <w:r w:rsidRPr="001B0BC9">
        <w:rPr>
          <w:rStyle w:val="Emphasis"/>
        </w:rPr>
        <w:t xml:space="preserve">squarely </w:t>
      </w:r>
      <w:r w:rsidRPr="007A161C">
        <w:rPr>
          <w:rStyle w:val="Emphasis"/>
          <w:highlight w:val="yellow"/>
        </w:rPr>
        <w:t>in the crosshairs</w:t>
      </w:r>
      <w:r w:rsidRPr="007A161C">
        <w:rPr>
          <w:sz w:val="16"/>
          <w:highlight w:val="yellow"/>
        </w:rPr>
        <w:t xml:space="preserve"> </w:t>
      </w:r>
      <w:r w:rsidRPr="007A161C">
        <w:rPr>
          <w:rStyle w:val="StyleUnderline"/>
          <w:highlight w:val="yellow"/>
        </w:rPr>
        <w:t>of</w:t>
      </w:r>
      <w:r w:rsidRPr="007A161C">
        <w:rPr>
          <w:sz w:val="16"/>
          <w:highlight w:val="yellow"/>
        </w:rPr>
        <w:t xml:space="preserve"> </w:t>
      </w:r>
      <w:r w:rsidRPr="007A161C">
        <w:rPr>
          <w:rStyle w:val="Emphasis"/>
          <w:highlight w:val="yellow"/>
        </w:rPr>
        <w:t>conservative</w:t>
      </w:r>
      <w:r w:rsidRPr="007A161C">
        <w:rPr>
          <w:sz w:val="16"/>
          <w:highlight w:val="yellow"/>
        </w:rPr>
        <w:t xml:space="preserve"> </w:t>
      </w:r>
      <w:r w:rsidRPr="007A161C">
        <w:rPr>
          <w:rStyle w:val="StyleUnderline"/>
          <w:highlight w:val="yellow"/>
        </w:rPr>
        <w:t>politicians and judges</w:t>
      </w:r>
      <w:r w:rsidRPr="001B0BC9">
        <w:rPr>
          <w:sz w:val="16"/>
        </w:rPr>
        <w:t xml:space="preserve">. Starting with the counterrevolution of the late 1940s, </w:t>
      </w:r>
      <w:r w:rsidRPr="001B0BC9">
        <w:rPr>
          <w:rStyle w:val="StyleUnderline"/>
        </w:rPr>
        <w:t>the</w:t>
      </w:r>
      <w:r w:rsidRPr="001B0BC9">
        <w:rPr>
          <w:sz w:val="16"/>
        </w:rPr>
        <w:t xml:space="preserve"> “right to work” </w:t>
      </w:r>
      <w:r w:rsidRPr="001B0BC9">
        <w:rPr>
          <w:rStyle w:val="StyleUnderline"/>
        </w:rPr>
        <w:t>movement has waged an ongoing campaign of</w:t>
      </w:r>
      <w:r w:rsidRPr="001B0BC9">
        <w:rPr>
          <w:sz w:val="16"/>
        </w:rPr>
        <w:t xml:space="preserve"> </w:t>
      </w:r>
      <w:r w:rsidRPr="001B0BC9">
        <w:rPr>
          <w:rStyle w:val="Emphasis"/>
        </w:rPr>
        <w:t>legislation</w:t>
      </w:r>
      <w:r w:rsidRPr="001B0BC9">
        <w:rPr>
          <w:sz w:val="16"/>
        </w:rPr>
        <w:t xml:space="preserve"> </w:t>
      </w:r>
      <w:r w:rsidRPr="001B0BC9">
        <w:rPr>
          <w:rStyle w:val="StyleUnderline"/>
        </w:rPr>
        <w:t>and</w:t>
      </w:r>
      <w:r w:rsidRPr="001B0BC9">
        <w:rPr>
          <w:sz w:val="16"/>
        </w:rPr>
        <w:t xml:space="preserve"> </w:t>
      </w:r>
      <w:r w:rsidRPr="001B0BC9">
        <w:rPr>
          <w:rStyle w:val="Emphasis"/>
        </w:rPr>
        <w:t>litigation</w:t>
      </w:r>
      <w:r w:rsidRPr="001B0BC9">
        <w:rPr>
          <w:sz w:val="16"/>
        </w:rPr>
        <w:t xml:space="preserve"> </w:t>
      </w:r>
      <w:r w:rsidRPr="001B0BC9">
        <w:rPr>
          <w:rStyle w:val="StyleUnderline"/>
        </w:rPr>
        <w:t xml:space="preserve">funded and </w:t>
      </w:r>
      <w:r w:rsidRPr="007A161C">
        <w:rPr>
          <w:rStyle w:val="StyleUnderline"/>
          <w:highlight w:val="yellow"/>
        </w:rPr>
        <w:t>supported by</w:t>
      </w:r>
      <w:r w:rsidRPr="007A161C">
        <w:rPr>
          <w:sz w:val="16"/>
          <w:highlight w:val="yellow"/>
        </w:rPr>
        <w:t xml:space="preserve"> </w:t>
      </w:r>
      <w:r w:rsidRPr="007A161C">
        <w:rPr>
          <w:rStyle w:val="Emphasis"/>
          <w:highlight w:val="yellow"/>
        </w:rPr>
        <w:t>corporate exec</w:t>
      </w:r>
      <w:r w:rsidRPr="001B0BC9">
        <w:rPr>
          <w:rStyle w:val="Emphasis"/>
        </w:rPr>
        <w:t>utive</w:t>
      </w:r>
      <w:r w:rsidRPr="007A161C">
        <w:rPr>
          <w:rStyle w:val="Emphasis"/>
          <w:highlight w:val="yellow"/>
        </w:rPr>
        <w:t>s</w:t>
      </w:r>
      <w:r w:rsidRPr="001B0BC9">
        <w:rPr>
          <w:sz w:val="16"/>
        </w:rPr>
        <w:t xml:space="preserve"> </w:t>
      </w:r>
      <w:r w:rsidRPr="001B0BC9">
        <w:rPr>
          <w:rStyle w:val="StyleUnderline"/>
        </w:rPr>
        <w:t>and</w:t>
      </w:r>
      <w:r w:rsidRPr="001B0BC9">
        <w:rPr>
          <w:sz w:val="16"/>
        </w:rPr>
        <w:t xml:space="preserve"> </w:t>
      </w:r>
      <w:r w:rsidRPr="007A161C">
        <w:rPr>
          <w:rStyle w:val="Emphasis"/>
          <w:highlight w:val="yellow"/>
        </w:rPr>
        <w:t>employers’ associations</w:t>
      </w:r>
      <w:r w:rsidRPr="007A161C">
        <w:rPr>
          <w:sz w:val="16"/>
          <w:highlight w:val="yellow"/>
        </w:rPr>
        <w:t xml:space="preserve">, </w:t>
      </w:r>
      <w:r w:rsidRPr="007A161C">
        <w:rPr>
          <w:rStyle w:val="StyleUnderline"/>
          <w:highlight w:val="yellow"/>
        </w:rPr>
        <w:t>as well as</w:t>
      </w:r>
      <w:r w:rsidRPr="001B0BC9">
        <w:rPr>
          <w:rStyle w:val="StyleUnderline"/>
        </w:rPr>
        <w:t xml:space="preserve"> by </w:t>
      </w:r>
      <w:r w:rsidRPr="007A161C">
        <w:rPr>
          <w:rStyle w:val="StyleUnderline"/>
          <w:highlight w:val="yellow"/>
        </w:rPr>
        <w:t>wealthy</w:t>
      </w:r>
      <w:r w:rsidRPr="007A161C">
        <w:rPr>
          <w:sz w:val="16"/>
          <w:highlight w:val="yellow"/>
        </w:rPr>
        <w:t xml:space="preserve"> </w:t>
      </w:r>
      <w:r w:rsidRPr="007A161C">
        <w:rPr>
          <w:rStyle w:val="Emphasis"/>
          <w:highlight w:val="yellow"/>
        </w:rPr>
        <w:t>anti-union</w:t>
      </w:r>
      <w:r w:rsidRPr="001B0BC9">
        <w:rPr>
          <w:sz w:val="16"/>
        </w:rPr>
        <w:t xml:space="preserve"> ideological </w:t>
      </w:r>
      <w:r w:rsidRPr="007A161C">
        <w:rPr>
          <w:rStyle w:val="Emphasis"/>
          <w:highlight w:val="yellow"/>
        </w:rPr>
        <w:t>activists</w:t>
      </w:r>
      <w:r w:rsidRPr="007A161C">
        <w:rPr>
          <w:sz w:val="16"/>
          <w:highlight w:val="yellow"/>
        </w:rPr>
        <w:t xml:space="preserve">, </w:t>
      </w:r>
      <w:r w:rsidRPr="007A161C">
        <w:rPr>
          <w:rStyle w:val="StyleUnderline"/>
          <w:highlight w:val="yellow"/>
        </w:rPr>
        <w:t xml:space="preserve">to </w:t>
      </w:r>
      <w:r w:rsidRPr="00BD4654">
        <w:rPr>
          <w:rStyle w:val="Emphasis"/>
          <w:highlight w:val="yellow"/>
        </w:rPr>
        <w:t>destroy</w:t>
      </w:r>
      <w:r w:rsidRPr="001B0BC9">
        <w:rPr>
          <w:rStyle w:val="StyleUnderline"/>
        </w:rPr>
        <w:t xml:space="preserve"> </w:t>
      </w:r>
      <w:r w:rsidRPr="00BD4654">
        <w:rPr>
          <w:rStyle w:val="StyleUnderline"/>
        </w:rPr>
        <w:t>the New Deal vision</w:t>
      </w:r>
      <w:r w:rsidRPr="001B0BC9">
        <w:rPr>
          <w:rStyle w:val="StyleUnderline"/>
        </w:rPr>
        <w:t xml:space="preserve"> of </w:t>
      </w:r>
      <w:r w:rsidRPr="00BD4654">
        <w:rPr>
          <w:rStyle w:val="Emphasis"/>
          <w:highlight w:val="yellow"/>
        </w:rPr>
        <w:t>labor</w:t>
      </w:r>
      <w:r w:rsidRPr="001B0BC9">
        <w:rPr>
          <w:rStyle w:val="StyleUnderline"/>
        </w:rPr>
        <w:t xml:space="preserve"> as a source of</w:t>
      </w:r>
      <w:r w:rsidRPr="001B0BC9">
        <w:rPr>
          <w:sz w:val="16"/>
        </w:rPr>
        <w:t xml:space="preserve"> </w:t>
      </w:r>
      <w:r w:rsidRPr="001B0BC9">
        <w:rPr>
          <w:rStyle w:val="Emphasis"/>
        </w:rPr>
        <w:t>countervailing</w:t>
      </w:r>
      <w:r w:rsidRPr="001B0BC9">
        <w:rPr>
          <w:sz w:val="16"/>
        </w:rPr>
        <w:t xml:space="preserve"> </w:t>
      </w:r>
      <w:r w:rsidRPr="001B0BC9">
        <w:rPr>
          <w:rStyle w:val="StyleUnderline"/>
        </w:rPr>
        <w:t>social and political power against oligarchy</w:t>
      </w:r>
      <w:r w:rsidRPr="001B0BC9">
        <w:rPr>
          <w:sz w:val="16"/>
        </w:rPr>
        <w:t>.</w:t>
      </w:r>
    </w:p>
    <w:p w14:paraId="1F939E71" w14:textId="77777777" w:rsidR="00CF361F" w:rsidRPr="00BD4654" w:rsidRDefault="00CF361F" w:rsidP="00CF361F">
      <w:pPr>
        <w:rPr>
          <w:sz w:val="8"/>
          <w:szCs w:val="8"/>
        </w:rPr>
      </w:pPr>
      <w:r w:rsidRPr="00BD4654">
        <w:rPr>
          <w:sz w:val="8"/>
          <w:szCs w:val="8"/>
        </w:rPr>
        <w:t>The conservatives aimed to redefine unions as entirely private collective bargainers, acting exclusively on behalf of current members in their negotiations with a single employer. This campaign’s first great success, the Taft-Hartley Act of 1947, prohibited so-called secondary boycotts, in which workers act in solidarity to aid fellow workers in a dispute with a different employer. Taft-Hartley also prohibited “closed shops” (where an employer agrees to make union membership a condition of employment). From then on, there would be nonunion workers in unionized workplaces. But would the nonunion workers have an unfettered right to free ride on everything that the union had bargained for? Taft-Hartley allowed states to say yes, through “right to work” laws, which some (mostly Southern) states promptly enacted. Elsewhere unions often negotiated for “agency fees,” in which those who didn’t join the union would nonetheless pay a fee, reducing the free-riding problem. This raised a new issue: workers who disagreed with a union’s politics, and refused to join for that reason, might now be supporting some of its political speech.</w:t>
      </w:r>
    </w:p>
    <w:p w14:paraId="7D322778" w14:textId="77777777" w:rsidR="00CF361F" w:rsidRPr="00BD4654" w:rsidRDefault="00CF361F" w:rsidP="00CF361F">
      <w:pPr>
        <w:rPr>
          <w:sz w:val="8"/>
          <w:szCs w:val="8"/>
        </w:rPr>
      </w:pPr>
      <w:r w:rsidRPr="00BD4654">
        <w:rPr>
          <w:sz w:val="8"/>
          <w:szCs w:val="8"/>
        </w:rPr>
        <w:t>In</w:t>
      </w:r>
      <w:r w:rsidRPr="00BD4654">
        <w:rPr>
          <w:i/>
          <w:iCs/>
          <w:sz w:val="8"/>
          <w:szCs w:val="8"/>
        </w:rPr>
        <w:t xml:space="preserve"> Abood v. Detroit Board of Education</w:t>
      </w:r>
      <w:r w:rsidRPr="00BD4654">
        <w:rPr>
          <w:sz w:val="8"/>
          <w:szCs w:val="8"/>
        </w:rPr>
        <w:t xml:space="preserve"> (1977), the Court saw a First Amendment problem with this arrangement and drew a careful line. A union could charge agency fees for the costs of collective bargaining, contract administration, and grievances (all of which it was required by law to undertake on behalf of all the workers at the workplace, whether union members or not). But it could not use agency fees for political speech. Later, however, the Court retreated from this position and came to view union activity as essentially private and economic, not public and political. That was how the Court justified upholding Taft-Hartley’s various limitations on activity such as boycotts and picketing against First Amendment challenges.</w:t>
      </w:r>
    </w:p>
    <w:p w14:paraId="08211F4F" w14:textId="77777777" w:rsidR="00CF361F" w:rsidRPr="00BD4654" w:rsidRDefault="00CF361F" w:rsidP="00CF361F">
      <w:pPr>
        <w:rPr>
          <w:sz w:val="8"/>
          <w:szCs w:val="8"/>
        </w:rPr>
      </w:pPr>
      <w:r w:rsidRPr="00BD4654">
        <w:rPr>
          <w:sz w:val="8"/>
          <w:szCs w:val="8"/>
        </w:rPr>
        <w:t xml:space="preserve">This compromise could not survive the Court’s recent rightward shift. In 2018, in </w:t>
      </w:r>
      <w:r w:rsidRPr="00BD4654">
        <w:rPr>
          <w:i/>
          <w:iCs/>
          <w:sz w:val="8"/>
          <w:szCs w:val="8"/>
        </w:rPr>
        <w:t>Janus v. AFSCME</w:t>
      </w:r>
      <w:r w:rsidRPr="00BD4654">
        <w:rPr>
          <w:sz w:val="8"/>
          <w:szCs w:val="8"/>
        </w:rPr>
        <w:t>, the Court brought the hammer down, overturning Abood and holding that, at least for public employers (the private-employer case is still to come), the First Amendment requires that every state become a “right to work” state. Unions must fully allow nonmembers to free ride, charging them no fees for the services the unions must provide them.</w:t>
      </w:r>
    </w:p>
    <w:p w14:paraId="79BABEC9" w14:textId="77777777" w:rsidR="00CF361F" w:rsidRPr="00BD4654" w:rsidRDefault="00CF361F" w:rsidP="00CF361F">
      <w:pPr>
        <w:rPr>
          <w:sz w:val="8"/>
          <w:szCs w:val="8"/>
        </w:rPr>
      </w:pPr>
      <w:r w:rsidRPr="00BD4654">
        <w:rPr>
          <w:sz w:val="8"/>
          <w:szCs w:val="8"/>
        </w:rPr>
        <w:t xml:space="preserve">As today’s liberal justices stare down a far bolder and more sweeping anti-labor intervention, insights about labor as a countervailing power are nowhere to be found. For lawyers focused on the action inside the Court, making such arguments in the face of conservative majorities might seem pointless. But this concern misses the role constitutional arguments play in public debate. They not only shape litigation but also send signals to the political branches and the people about what cases like </w:t>
      </w:r>
      <w:r w:rsidRPr="00BD4654">
        <w:rPr>
          <w:i/>
          <w:iCs/>
          <w:sz w:val="8"/>
          <w:szCs w:val="8"/>
        </w:rPr>
        <w:t>Janus</w:t>
      </w:r>
      <w:r w:rsidRPr="00BD4654">
        <w:rPr>
          <w:sz w:val="8"/>
          <w:szCs w:val="8"/>
        </w:rPr>
        <w:t xml:space="preserve"> are really about—not speech, but constitutional political economy. Rebuilding a powerful progressive movement with a central place for organized labor requires forging a new understanding of the constitutional necessity of countervailing power—an understanding that will have to begin life outside the courts, but ultimately will reverberate both inside and out.</w:t>
      </w:r>
    </w:p>
    <w:p w14:paraId="0C3621DB" w14:textId="77777777" w:rsidR="00CF361F" w:rsidRPr="00BD4654" w:rsidRDefault="00CF361F" w:rsidP="00CF361F">
      <w:pPr>
        <w:rPr>
          <w:sz w:val="12"/>
          <w:szCs w:val="18"/>
        </w:rPr>
      </w:pPr>
      <w:r w:rsidRPr="00BD4654">
        <w:rPr>
          <w:sz w:val="8"/>
          <w:szCs w:val="8"/>
        </w:rPr>
        <w:t>There is a path forward. Democrats committed to labor law reform have gained power within the party. Not since Harry Truman vetoed Taft-Hartley in 1947 (a veto later overridden by the conservative Dixiecrat/Republican coalition) has the White House spoken about workers’ right to organize the way President Biden speaks about it. Although Democrats do not yet have the votes in the Senate, the House recently passed a sweeping labor law reform bill, the Protecting the Right to Organize Act (PRO Act), which aims to repeal crucial elements of Taft–Hartley and boost efforts to organize unions. Among other things, the PRO Act would expand the definition of work to ensure that organized workers in today’s fragmented workplace—from fast food franchise workers to “contracted” Uber and Lyft drivers, to home health care workers—can bargain with the companies who benefit from their work. The PRO Act would repeal some of the most crippling restrictions on the rights to strike and boycott, such as the ban on so-called secondary actions, which blocks workers who have some organized economic clout from aiding workers who don’t. As the House Education and Labor Committee puts it, the Act would enable “unions to exercise these basic First Amendment rights.” It is very encouraging that this view—that the Taft-Hartley prohibitions violate basic constitutional rights—is once more gaining strength in Congress.</w:t>
      </w:r>
    </w:p>
    <w:p w14:paraId="13BD735A" w14:textId="77777777" w:rsidR="00CF361F" w:rsidRPr="001B0BC9" w:rsidRDefault="00CF361F" w:rsidP="00CF361F">
      <w:pPr>
        <w:rPr>
          <w:sz w:val="16"/>
        </w:rPr>
      </w:pPr>
      <w:r w:rsidRPr="007A161C">
        <w:rPr>
          <w:rStyle w:val="StyleUnderline"/>
          <w:highlight w:val="yellow"/>
        </w:rPr>
        <w:t>Enacting</w:t>
      </w:r>
      <w:r w:rsidRPr="001B0BC9">
        <w:rPr>
          <w:sz w:val="16"/>
        </w:rPr>
        <w:t xml:space="preserve"> transformative </w:t>
      </w:r>
      <w:r w:rsidRPr="007A161C">
        <w:rPr>
          <w:rStyle w:val="Emphasis"/>
          <w:szCs w:val="28"/>
          <w:highlight w:val="yellow"/>
        </w:rPr>
        <w:t>labor</w:t>
      </w:r>
      <w:r w:rsidRPr="001B0BC9">
        <w:rPr>
          <w:rStyle w:val="Emphasis"/>
          <w:szCs w:val="28"/>
        </w:rPr>
        <w:t xml:space="preserve"> law </w:t>
      </w:r>
      <w:r w:rsidRPr="007A161C">
        <w:rPr>
          <w:rStyle w:val="Emphasis"/>
          <w:szCs w:val="28"/>
          <w:highlight w:val="yellow"/>
        </w:rPr>
        <w:t>reform</w:t>
      </w:r>
      <w:r w:rsidRPr="001B0BC9">
        <w:rPr>
          <w:rStyle w:val="Emphasis"/>
          <w:szCs w:val="28"/>
        </w:rPr>
        <w:t xml:space="preserve"> will </w:t>
      </w:r>
      <w:r w:rsidRPr="007A161C">
        <w:rPr>
          <w:rStyle w:val="Emphasis"/>
          <w:szCs w:val="28"/>
          <w:highlight w:val="yellow"/>
        </w:rPr>
        <w:t>involve fierce and protracted battles</w:t>
      </w:r>
      <w:r w:rsidRPr="001B0BC9">
        <w:rPr>
          <w:sz w:val="16"/>
        </w:rPr>
        <w:t xml:space="preserve">, not only </w:t>
      </w:r>
      <w:r w:rsidRPr="007A161C">
        <w:rPr>
          <w:rStyle w:val="Emphasis"/>
          <w:szCs w:val="28"/>
          <w:highlight w:val="yellow"/>
        </w:rPr>
        <w:t>in the Senate</w:t>
      </w:r>
      <w:r w:rsidRPr="001B0BC9">
        <w:rPr>
          <w:sz w:val="16"/>
        </w:rPr>
        <w:t>, b</w:t>
      </w:r>
      <w:r w:rsidRPr="004E5A9D">
        <w:rPr>
          <w:sz w:val="16"/>
          <w:szCs w:val="16"/>
        </w:rPr>
        <w:t>ut in courts</w:t>
      </w:r>
      <w:r w:rsidRPr="001B0BC9">
        <w:rPr>
          <w:sz w:val="16"/>
        </w:rPr>
        <w:t xml:space="preserve"> (</w:t>
      </w:r>
      <w:r w:rsidRPr="001B0BC9">
        <w:rPr>
          <w:rStyle w:val="StyleUnderline"/>
        </w:rPr>
        <w:t>where</w:t>
      </w:r>
      <w:r w:rsidRPr="001B0BC9">
        <w:rPr>
          <w:sz w:val="16"/>
        </w:rPr>
        <w:t xml:space="preserve"> </w:t>
      </w:r>
      <w:r w:rsidRPr="007A161C">
        <w:rPr>
          <w:rStyle w:val="Emphasis"/>
          <w:highlight w:val="yellow"/>
        </w:rPr>
        <w:t>challenges</w:t>
      </w:r>
      <w:r w:rsidRPr="007A161C">
        <w:rPr>
          <w:sz w:val="16"/>
          <w:highlight w:val="yellow"/>
        </w:rPr>
        <w:t xml:space="preserve"> </w:t>
      </w:r>
      <w:r w:rsidRPr="007A161C">
        <w:rPr>
          <w:rStyle w:val="StyleUnderline"/>
          <w:highlight w:val="yellow"/>
        </w:rPr>
        <w:t>are inevitable</w:t>
      </w:r>
      <w:r w:rsidRPr="001B0BC9">
        <w:rPr>
          <w:sz w:val="16"/>
        </w:rPr>
        <w:t>), in workplaces, and in the public sphere. Getting there will require both Democratic majorities committed to such change and considerable labor organizing and action on the ground. As in the 1930s, workers will need to exercise their rights to organize, strike, and act in solidarity in contexts where this is now illegal, in the face of judicial injunctions, fines, and jail time.</w:t>
      </w:r>
    </w:p>
    <w:p w14:paraId="65FEFE4A" w14:textId="77777777" w:rsidR="00CF361F" w:rsidRDefault="00CF361F" w:rsidP="00CF361F">
      <w:pPr>
        <w:rPr>
          <w:sz w:val="16"/>
        </w:rPr>
      </w:pPr>
      <w:r w:rsidRPr="001B0BC9">
        <w:rPr>
          <w:rStyle w:val="StyleUnderline"/>
        </w:rPr>
        <w:t xml:space="preserve">Conservatives will </w:t>
      </w:r>
      <w:r w:rsidRPr="007A161C">
        <w:rPr>
          <w:rStyle w:val="StyleUnderline"/>
          <w:highlight w:val="yellow"/>
        </w:rPr>
        <w:t>attack</w:t>
      </w:r>
      <w:r w:rsidRPr="007A161C">
        <w:rPr>
          <w:sz w:val="16"/>
          <w:highlight w:val="yellow"/>
        </w:rPr>
        <w:t xml:space="preserve"> </w:t>
      </w:r>
      <w:r w:rsidRPr="007A161C">
        <w:rPr>
          <w:rStyle w:val="Emphasis"/>
          <w:highlight w:val="yellow"/>
        </w:rPr>
        <w:t>any new</w:t>
      </w:r>
      <w:r w:rsidRPr="001B0BC9">
        <w:rPr>
          <w:sz w:val="16"/>
        </w:rPr>
        <w:t xml:space="preserve"> legislative </w:t>
      </w:r>
      <w:r w:rsidRPr="007A161C">
        <w:rPr>
          <w:rStyle w:val="Emphasis"/>
          <w:highlight w:val="yellow"/>
        </w:rPr>
        <w:t>protections</w:t>
      </w:r>
      <w:r w:rsidRPr="001B0BC9">
        <w:rPr>
          <w:sz w:val="16"/>
        </w:rPr>
        <w:t xml:space="preserve"> </w:t>
      </w:r>
      <w:r w:rsidRPr="001B0BC9">
        <w:rPr>
          <w:rStyle w:val="StyleUnderline"/>
        </w:rPr>
        <w:t xml:space="preserve">for workers </w:t>
      </w:r>
      <w:r w:rsidRPr="007A161C">
        <w:rPr>
          <w:rStyle w:val="StyleUnderline"/>
          <w:highlight w:val="yellow"/>
        </w:rPr>
        <w:t>with</w:t>
      </w:r>
      <w:r w:rsidRPr="001B0BC9">
        <w:rPr>
          <w:sz w:val="16"/>
        </w:rPr>
        <w:t xml:space="preserve"> </w:t>
      </w:r>
      <w:r w:rsidRPr="001B0BC9">
        <w:rPr>
          <w:rStyle w:val="Emphasis"/>
        </w:rPr>
        <w:t>novel</w:t>
      </w:r>
      <w:r w:rsidRPr="001B0BC9">
        <w:rPr>
          <w:sz w:val="16"/>
        </w:rPr>
        <w:t xml:space="preserve"> legal </w:t>
      </w:r>
      <w:r w:rsidRPr="001B0BC9">
        <w:rPr>
          <w:rStyle w:val="StyleUnderline"/>
        </w:rPr>
        <w:t>arguments</w:t>
      </w:r>
      <w:r w:rsidRPr="001B0BC9">
        <w:rPr>
          <w:sz w:val="16"/>
        </w:rPr>
        <w:t xml:space="preserve">. They will </w:t>
      </w:r>
      <w:r w:rsidRPr="001B0BC9">
        <w:rPr>
          <w:rStyle w:val="StyleUnderline"/>
        </w:rPr>
        <w:t>find</w:t>
      </w:r>
      <w:r w:rsidRPr="001B0BC9">
        <w:rPr>
          <w:sz w:val="16"/>
        </w:rPr>
        <w:t xml:space="preserve"> </w:t>
      </w:r>
      <w:r w:rsidRPr="007A161C">
        <w:rPr>
          <w:rStyle w:val="Emphasis"/>
          <w:highlight w:val="yellow"/>
        </w:rPr>
        <w:t>First Amendment</w:t>
      </w:r>
      <w:r w:rsidRPr="001B0BC9">
        <w:rPr>
          <w:sz w:val="16"/>
        </w:rPr>
        <w:t xml:space="preserve"> </w:t>
      </w:r>
      <w:r w:rsidRPr="001B0BC9">
        <w:rPr>
          <w:rStyle w:val="StyleUnderline"/>
        </w:rPr>
        <w:t>arguments</w:t>
      </w:r>
      <w:r w:rsidRPr="001B0BC9">
        <w:rPr>
          <w:sz w:val="16"/>
        </w:rPr>
        <w:t xml:space="preserve"> against efforts to restrain employers’ anti-union activity. They will make </w:t>
      </w:r>
      <w:r w:rsidRPr="00981633">
        <w:rPr>
          <w:rStyle w:val="Emphasis"/>
          <w:highlight w:val="yellow"/>
        </w:rPr>
        <w:t>federalism</w:t>
      </w:r>
      <w:r w:rsidRPr="00981633">
        <w:rPr>
          <w:sz w:val="16"/>
          <w:highlight w:val="yellow"/>
        </w:rPr>
        <w:t xml:space="preserve"> </w:t>
      </w:r>
      <w:r w:rsidRPr="007A161C">
        <w:rPr>
          <w:rStyle w:val="StyleUnderline"/>
          <w:highlight w:val="yellow"/>
        </w:rPr>
        <w:t>arg</w:t>
      </w:r>
      <w:r w:rsidRPr="001B0BC9">
        <w:rPr>
          <w:rStyle w:val="StyleUnderline"/>
        </w:rPr>
        <w:t>ument</w:t>
      </w:r>
      <w:r w:rsidRPr="007A161C">
        <w:rPr>
          <w:rStyle w:val="StyleUnderline"/>
          <w:highlight w:val="yellow"/>
        </w:rPr>
        <w:t>s</w:t>
      </w:r>
      <w:r w:rsidRPr="001B0BC9">
        <w:rPr>
          <w:sz w:val="16"/>
        </w:rPr>
        <w:t xml:space="preserve"> that Congress lacks the power to upend states’ traditional common law and police-power authority to limit forms of labor solidarity. Progressives will need more than the old liberal response that Congress has broad power under the Commerce Power to regulate the national economy, and that Congress has exercised that power to promote lab</w:t>
      </w:r>
      <w:r w:rsidRPr="004E5A9D">
        <w:rPr>
          <w:sz w:val="16"/>
          <w:szCs w:val="16"/>
        </w:rPr>
        <w:t>or peace. Both in court and ou</w:t>
      </w:r>
      <w:r w:rsidRPr="00475C4C">
        <w:rPr>
          <w:sz w:val="16"/>
        </w:rPr>
        <w:t>tside</w:t>
      </w:r>
      <w:r w:rsidRPr="001B0BC9">
        <w:rPr>
          <w:sz w:val="16"/>
        </w:rPr>
        <w:t xml:space="preserve"> of it, and </w:t>
      </w:r>
      <w:r w:rsidRPr="007A161C">
        <w:rPr>
          <w:rStyle w:val="StyleUnderline"/>
          <w:highlight w:val="yellow"/>
        </w:rPr>
        <w:t>in</w:t>
      </w:r>
      <w:r w:rsidRPr="007A161C">
        <w:rPr>
          <w:sz w:val="16"/>
          <w:highlight w:val="yellow"/>
        </w:rPr>
        <w:t xml:space="preserve"> </w:t>
      </w:r>
      <w:r w:rsidRPr="007A161C">
        <w:rPr>
          <w:rStyle w:val="Emphasis"/>
          <w:highlight w:val="yellow"/>
        </w:rPr>
        <w:t>legislative bodies</w:t>
      </w:r>
      <w:r w:rsidRPr="000361A5">
        <w:rPr>
          <w:sz w:val="16"/>
          <w:szCs w:val="16"/>
        </w:rPr>
        <w:t xml:space="preserve"> from city councils </w:t>
      </w:r>
      <w:r w:rsidRPr="007A161C">
        <w:rPr>
          <w:rStyle w:val="StyleUnderline"/>
          <w:highlight w:val="yellow"/>
        </w:rPr>
        <w:t>up to</w:t>
      </w:r>
      <w:r w:rsidRPr="007A161C">
        <w:rPr>
          <w:sz w:val="16"/>
          <w:szCs w:val="16"/>
          <w:highlight w:val="yellow"/>
        </w:rPr>
        <w:t xml:space="preserve"> </w:t>
      </w:r>
      <w:r w:rsidRPr="007A161C">
        <w:rPr>
          <w:rStyle w:val="Emphasis"/>
          <w:highlight w:val="yellow"/>
        </w:rPr>
        <w:t>Congress</w:t>
      </w:r>
      <w:r w:rsidRPr="000361A5">
        <w:rPr>
          <w:sz w:val="16"/>
          <w:szCs w:val="16"/>
        </w:rPr>
        <w:t xml:space="preserve">, </w:t>
      </w:r>
      <w:r w:rsidRPr="001B0BC9">
        <w:rPr>
          <w:sz w:val="16"/>
        </w:rPr>
        <w:t>progressives should work to show their fellow citizens that rebuilding labor is a constitutional necessity.</w:t>
      </w:r>
    </w:p>
    <w:p w14:paraId="026E3860" w14:textId="77777777" w:rsidR="00CF361F" w:rsidRPr="00C03616" w:rsidRDefault="00CF361F" w:rsidP="00CF361F">
      <w:pPr>
        <w:pStyle w:val="Heading4"/>
      </w:pPr>
      <w:r>
        <w:t xml:space="preserve">Failure destroys </w:t>
      </w:r>
      <w:r w:rsidRPr="007F7115">
        <w:rPr>
          <w:u w:val="single"/>
        </w:rPr>
        <w:t>intel collection</w:t>
      </w:r>
      <w:r>
        <w:t xml:space="preserve"> AND ensures </w:t>
      </w:r>
      <w:r w:rsidRPr="00EE5026">
        <w:rPr>
          <w:u w:val="single"/>
        </w:rPr>
        <w:t>cascading</w:t>
      </w:r>
      <w:r>
        <w:t xml:space="preserve"> security risks </w:t>
      </w:r>
      <w:r w:rsidRPr="005B262A">
        <w:rPr>
          <w:b w:val="0"/>
          <w:bCs/>
        </w:rPr>
        <w:t>(</w:t>
      </w:r>
      <w:r>
        <w:rPr>
          <w:b w:val="0"/>
          <w:bCs/>
        </w:rPr>
        <w:t>drug traficking, critical infrastructure, WMD prolif, terrorism, and supply chains</w:t>
      </w:r>
      <w:r w:rsidRPr="005B262A">
        <w:rPr>
          <w:b w:val="0"/>
          <w:bCs/>
        </w:rPr>
        <w:t>)</w:t>
      </w:r>
      <w:r>
        <w:t>.</w:t>
      </w:r>
    </w:p>
    <w:p w14:paraId="59756608" w14:textId="77777777" w:rsidR="00CF361F" w:rsidRDefault="00CF361F" w:rsidP="00CF361F">
      <w:r>
        <w:t xml:space="preserve">Mikayla A. </w:t>
      </w:r>
      <w:r w:rsidRPr="00BB5E24">
        <w:rPr>
          <w:rStyle w:val="Style13ptBold"/>
        </w:rPr>
        <w:t>Burton 25</w:t>
      </w:r>
      <w:r>
        <w:t>, JD, MAPP, Liberty University School of Law, "A Delicate Balance: Securing Constitutional Rights Against the Nation's Most Valuable National Security Tool," Liberty University Law Review, Vol. 19, No. 3, 04/25/2025, pg. 700-751.  [italics in original]</w:t>
      </w:r>
    </w:p>
    <w:p w14:paraId="07D832BA" w14:textId="77777777" w:rsidR="00CF361F" w:rsidRPr="0019617A" w:rsidRDefault="00CF361F" w:rsidP="00CF361F">
      <w:pPr>
        <w:rPr>
          <w:sz w:val="16"/>
        </w:rPr>
      </w:pPr>
      <w:r w:rsidRPr="0019617A">
        <w:rPr>
          <w:sz w:val="16"/>
        </w:rPr>
        <w:t xml:space="preserve">The crux of the FISA 702 reform problem is the incredible value of </w:t>
      </w:r>
      <w:r w:rsidRPr="002B703E">
        <w:rPr>
          <w:rStyle w:val="Emphasis"/>
          <w:highlight w:val="yellow"/>
        </w:rPr>
        <w:t>FISA 702</w:t>
      </w:r>
      <w:r w:rsidRPr="0019617A">
        <w:rPr>
          <w:sz w:val="16"/>
        </w:rPr>
        <w:t xml:space="preserve"> as a national security tool. As stated by the Inspector General, “the Foreign Intelligence Surveillance Act[] </w:t>
      </w:r>
      <w:r w:rsidRPr="009C3268">
        <w:rPr>
          <w:rStyle w:val="StyleUnderline"/>
        </w:rPr>
        <w:t>has shown [itself] to be a</w:t>
      </w:r>
      <w:r w:rsidRPr="0019617A">
        <w:rPr>
          <w:sz w:val="16"/>
        </w:rPr>
        <w:t xml:space="preserve"> </w:t>
      </w:r>
      <w:r w:rsidRPr="002B703E">
        <w:rPr>
          <w:rStyle w:val="Emphasis"/>
          <w:highlight w:val="yellow"/>
        </w:rPr>
        <w:t>powerful</w:t>
      </w:r>
      <w:r w:rsidRPr="009C3268">
        <w:rPr>
          <w:rStyle w:val="Emphasis"/>
        </w:rPr>
        <w:t xml:space="preserve"> tool</w:t>
      </w:r>
      <w:r w:rsidRPr="0019617A">
        <w:rPr>
          <w:sz w:val="16"/>
        </w:rPr>
        <w:t xml:space="preserve"> </w:t>
      </w:r>
      <w:r w:rsidRPr="002B703E">
        <w:rPr>
          <w:rStyle w:val="StyleUnderline"/>
          <w:highlight w:val="yellow"/>
        </w:rPr>
        <w:t>for</w:t>
      </w:r>
      <w:r w:rsidRPr="002B703E">
        <w:rPr>
          <w:sz w:val="16"/>
          <w:highlight w:val="yellow"/>
        </w:rPr>
        <w:t xml:space="preserve"> </w:t>
      </w:r>
      <w:r w:rsidRPr="002B703E">
        <w:rPr>
          <w:rStyle w:val="Emphasis"/>
          <w:highlight w:val="yellow"/>
        </w:rPr>
        <w:t>U</w:t>
      </w:r>
      <w:r w:rsidRPr="0019617A">
        <w:rPr>
          <w:sz w:val="16"/>
        </w:rPr>
        <w:t xml:space="preserve">nited </w:t>
      </w:r>
      <w:r w:rsidRPr="002B703E">
        <w:rPr>
          <w:rStyle w:val="Emphasis"/>
          <w:highlight w:val="yellow"/>
        </w:rPr>
        <w:t>S</w:t>
      </w:r>
      <w:r w:rsidRPr="0019617A">
        <w:rPr>
          <w:sz w:val="16"/>
        </w:rPr>
        <w:t xml:space="preserve">tates </w:t>
      </w:r>
      <w:r w:rsidRPr="002B703E">
        <w:rPr>
          <w:rStyle w:val="Emphasis"/>
          <w:highlight w:val="yellow"/>
        </w:rPr>
        <w:t>intel</w:t>
      </w:r>
      <w:r w:rsidRPr="009C3268">
        <w:rPr>
          <w:rStyle w:val="Emphasis"/>
        </w:rPr>
        <w:t>ligence</w:t>
      </w:r>
      <w:r w:rsidRPr="0019617A">
        <w:rPr>
          <w:sz w:val="16"/>
        </w:rPr>
        <w:t>, but the United States intelligence community has shown they cannot be fully trusted to retain this vast power.”165 While FISA 702 has been tainted with a host of constitutional issues,166 this Comment does not mean to suggest that FISA 702 should be repealed. In fact, FISA 702 is a critical tool for ensuring our nation’s security. Congress confirmed as much when it temporarily reauthorized FISA 702, without reform, for a period of four months in mid-December, 2023,167 and when it reauthorized FISA 702 without any meaningful reform for a period of two years in April of 2024.168 Thus, the problem is not with FISA 702 as a tool itself, but with how the IC has handled the application of FISA 702 to investigations. Perhaps Ranking Member of the House Judiciary Committee, Jerrold Nadler,169 best summarized this love-hate relationship towards FISA 702:</w:t>
      </w:r>
    </w:p>
    <w:p w14:paraId="0C1ED0AE" w14:textId="77777777" w:rsidR="00CF361F" w:rsidRPr="0019617A" w:rsidRDefault="00CF361F" w:rsidP="00CF361F">
      <w:pPr>
        <w:ind w:left="720"/>
        <w:rPr>
          <w:sz w:val="16"/>
        </w:rPr>
      </w:pPr>
      <w:r w:rsidRPr="0019617A">
        <w:rPr>
          <w:sz w:val="16"/>
        </w:rPr>
        <w:t xml:space="preserve">[FISA] 702 is one important tool our intelligence community uses to fight [various] threats. </w:t>
      </w:r>
      <w:r w:rsidRPr="0019617A">
        <w:rPr>
          <w:i/>
          <w:iCs/>
          <w:sz w:val="16"/>
        </w:rPr>
        <w:t>The problem with this authority has always been in its application</w:t>
      </w:r>
      <w:r w:rsidRPr="0019617A">
        <w:rPr>
          <w:sz w:val="16"/>
        </w:rPr>
        <w:t>. The statutory protections on the books are simply insufficient for protecting our civil rights and our privacy . . . . Although [FISA] 702 authorizes only the targeting of non-U.S. persons who are outside the United States, we know that massive amounts of U.S. persons’ data are swept up under this programmatic surveillance.170</w:t>
      </w:r>
    </w:p>
    <w:p w14:paraId="15386527" w14:textId="77777777" w:rsidR="00CF361F" w:rsidRPr="0019617A" w:rsidRDefault="00CF361F" w:rsidP="00CF361F">
      <w:pPr>
        <w:rPr>
          <w:sz w:val="16"/>
        </w:rPr>
      </w:pPr>
      <w:r w:rsidRPr="0019617A">
        <w:rPr>
          <w:sz w:val="16"/>
        </w:rPr>
        <w:t>In order to highlight the necessity of FISA 702 as a national security tool, this subsection will begin with a section discussing the value of FISA 702 and some of its successes over the years since its enactment.171 Section D will then address the FISC and circuit courts’ response to FISA 702 abuses, and will specifically discuss the courts’ interpretation of the Fourth Amendment with respect to FISA 702.172</w:t>
      </w:r>
    </w:p>
    <w:p w14:paraId="2F8D36A7" w14:textId="77777777" w:rsidR="00CF361F" w:rsidRPr="0019617A" w:rsidRDefault="00CF361F" w:rsidP="00CF361F">
      <w:pPr>
        <w:rPr>
          <w:sz w:val="16"/>
        </w:rPr>
      </w:pPr>
      <w:r w:rsidRPr="0019617A">
        <w:rPr>
          <w:sz w:val="16"/>
        </w:rPr>
        <w:t xml:space="preserve">Understandably, </w:t>
      </w:r>
      <w:r w:rsidRPr="00274FF1">
        <w:rPr>
          <w:rStyle w:val="StyleUnderline"/>
        </w:rPr>
        <w:t>it is</w:t>
      </w:r>
      <w:r w:rsidRPr="0019617A">
        <w:rPr>
          <w:sz w:val="16"/>
        </w:rPr>
        <w:t xml:space="preserve"> </w:t>
      </w:r>
      <w:r w:rsidRPr="00274FF1">
        <w:rPr>
          <w:rStyle w:val="Emphasis"/>
        </w:rPr>
        <w:t>difficult</w:t>
      </w:r>
      <w:r w:rsidRPr="0019617A">
        <w:rPr>
          <w:sz w:val="16"/>
        </w:rPr>
        <w:t xml:space="preserve"> </w:t>
      </w:r>
      <w:r w:rsidRPr="00274FF1">
        <w:rPr>
          <w:rStyle w:val="StyleUnderline"/>
        </w:rPr>
        <w:t>to obtain</w:t>
      </w:r>
      <w:r w:rsidRPr="0019617A">
        <w:rPr>
          <w:sz w:val="16"/>
        </w:rPr>
        <w:t xml:space="preserve"> any </w:t>
      </w:r>
      <w:r w:rsidRPr="00274FF1">
        <w:rPr>
          <w:rStyle w:val="Emphasis"/>
        </w:rPr>
        <w:t>substantive examples</w:t>
      </w:r>
      <w:r w:rsidRPr="0019617A">
        <w:rPr>
          <w:sz w:val="16"/>
        </w:rPr>
        <w:t xml:space="preserve"> </w:t>
      </w:r>
      <w:r w:rsidRPr="00274FF1">
        <w:rPr>
          <w:rStyle w:val="StyleUnderline"/>
        </w:rPr>
        <w:t>of FISA 702 successes</w:t>
      </w:r>
      <w:r w:rsidRPr="0019617A">
        <w:rPr>
          <w:sz w:val="16"/>
        </w:rPr>
        <w:t xml:space="preserve">. </w:t>
      </w:r>
      <w:r w:rsidRPr="00274FF1">
        <w:rPr>
          <w:rStyle w:val="StyleUnderline"/>
        </w:rPr>
        <w:t>Due to the</w:t>
      </w:r>
      <w:r w:rsidRPr="0019617A">
        <w:rPr>
          <w:sz w:val="16"/>
        </w:rPr>
        <w:t xml:space="preserve"> </w:t>
      </w:r>
      <w:r w:rsidRPr="00274FF1">
        <w:rPr>
          <w:rStyle w:val="Emphasis"/>
        </w:rPr>
        <w:t>highly classified nature</w:t>
      </w:r>
      <w:r w:rsidRPr="0019617A">
        <w:rPr>
          <w:sz w:val="16"/>
        </w:rPr>
        <w:t xml:space="preserve"> </w:t>
      </w:r>
      <w:r w:rsidRPr="00274FF1">
        <w:rPr>
          <w:rStyle w:val="StyleUnderline"/>
        </w:rPr>
        <w:t>of FISA 702 operations, only a</w:t>
      </w:r>
      <w:r w:rsidRPr="0019617A">
        <w:rPr>
          <w:sz w:val="16"/>
        </w:rPr>
        <w:t xml:space="preserve"> </w:t>
      </w:r>
      <w:r w:rsidRPr="00274FF1">
        <w:rPr>
          <w:rStyle w:val="Emphasis"/>
        </w:rPr>
        <w:t>limited amount</w:t>
      </w:r>
      <w:r w:rsidRPr="0019617A">
        <w:rPr>
          <w:sz w:val="16"/>
        </w:rPr>
        <w:t xml:space="preserve"> </w:t>
      </w:r>
      <w:r w:rsidRPr="00274FF1">
        <w:rPr>
          <w:rStyle w:val="StyleUnderline"/>
        </w:rPr>
        <w:t>of information concerning an operation</w:t>
      </w:r>
      <w:r w:rsidRPr="0019617A">
        <w:rPr>
          <w:sz w:val="16"/>
        </w:rPr>
        <w:t xml:space="preserve">, if any, </w:t>
      </w:r>
      <w:r w:rsidRPr="00274FF1">
        <w:rPr>
          <w:rStyle w:val="StyleUnderline"/>
        </w:rPr>
        <w:t>is released to the public</w:t>
      </w:r>
      <w:r w:rsidRPr="0019617A">
        <w:rPr>
          <w:sz w:val="16"/>
        </w:rPr>
        <w:t xml:space="preserve">.173 </w:t>
      </w:r>
      <w:r w:rsidRPr="00CF4ADA">
        <w:rPr>
          <w:rStyle w:val="StyleUnderline"/>
        </w:rPr>
        <w:t>However, the</w:t>
      </w:r>
      <w:r w:rsidRPr="0019617A">
        <w:rPr>
          <w:sz w:val="16"/>
        </w:rPr>
        <w:t xml:space="preserve"> November 2023 House Permanent Select Committee on Intelligence (</w:t>
      </w:r>
      <w:r w:rsidRPr="00CF4ADA">
        <w:rPr>
          <w:rStyle w:val="Emphasis"/>
        </w:rPr>
        <w:t>HPSCI</w:t>
      </w:r>
      <w:r w:rsidRPr="0019617A">
        <w:rPr>
          <w:sz w:val="16"/>
        </w:rPr>
        <w:t xml:space="preserve">) Majority Working FISA Group </w:t>
      </w:r>
      <w:r w:rsidRPr="002B703E">
        <w:rPr>
          <w:rStyle w:val="Emphasis"/>
          <w:highlight w:val="yellow"/>
        </w:rPr>
        <w:t>report</w:t>
      </w:r>
      <w:r w:rsidRPr="0019617A">
        <w:rPr>
          <w:sz w:val="16"/>
        </w:rPr>
        <w:t xml:space="preserve"> </w:t>
      </w:r>
      <w:r w:rsidRPr="00CF4ADA">
        <w:rPr>
          <w:rStyle w:val="StyleUnderline"/>
        </w:rPr>
        <w:t>contains a compilation of</w:t>
      </w:r>
      <w:r w:rsidRPr="0019617A">
        <w:rPr>
          <w:sz w:val="16"/>
        </w:rPr>
        <w:t xml:space="preserve"> </w:t>
      </w:r>
      <w:r w:rsidRPr="00CF4ADA">
        <w:rPr>
          <w:rStyle w:val="Emphasis"/>
        </w:rPr>
        <w:t>limited</w:t>
      </w:r>
      <w:r w:rsidRPr="0019617A">
        <w:rPr>
          <w:sz w:val="16"/>
        </w:rPr>
        <w:t xml:space="preserve"> </w:t>
      </w:r>
      <w:r w:rsidRPr="00CF4ADA">
        <w:rPr>
          <w:rStyle w:val="StyleUnderline"/>
        </w:rPr>
        <w:t xml:space="preserve">details </w:t>
      </w:r>
      <w:r w:rsidRPr="002B703E">
        <w:rPr>
          <w:rStyle w:val="StyleUnderline"/>
          <w:highlight w:val="yellow"/>
        </w:rPr>
        <w:t>of</w:t>
      </w:r>
      <w:r w:rsidRPr="00CF4ADA">
        <w:rPr>
          <w:rStyle w:val="StyleUnderline"/>
        </w:rPr>
        <w:t xml:space="preserve"> FISA 702 </w:t>
      </w:r>
      <w:r w:rsidRPr="002B703E">
        <w:rPr>
          <w:rStyle w:val="StyleUnderline"/>
          <w:highlight w:val="yellow"/>
        </w:rPr>
        <w:t>successes</w:t>
      </w:r>
      <w:r w:rsidRPr="0019617A">
        <w:rPr>
          <w:sz w:val="16"/>
        </w:rPr>
        <w:t xml:space="preserve"> as released by the Director of National Intelligence.174 For example, </w:t>
      </w:r>
      <w:r w:rsidRPr="00617F5C">
        <w:rPr>
          <w:rStyle w:val="StyleUnderline"/>
        </w:rPr>
        <w:t xml:space="preserve">FISA 702 has been used to successfully </w:t>
      </w:r>
      <w:r w:rsidRPr="002B703E">
        <w:rPr>
          <w:rStyle w:val="StyleUnderline"/>
          <w:highlight w:val="yellow"/>
        </w:rPr>
        <w:t>identify threats</w:t>
      </w:r>
      <w:r w:rsidRPr="002B703E">
        <w:rPr>
          <w:sz w:val="16"/>
          <w:highlight w:val="yellow"/>
        </w:rPr>
        <w:t xml:space="preserve"> </w:t>
      </w:r>
      <w:r w:rsidRPr="002B703E">
        <w:rPr>
          <w:rStyle w:val="Emphasis"/>
          <w:highlight w:val="yellow"/>
        </w:rPr>
        <w:t>against</w:t>
      </w:r>
      <w:r w:rsidRPr="00617F5C">
        <w:rPr>
          <w:rStyle w:val="Emphasis"/>
        </w:rPr>
        <w:t xml:space="preserve"> U.S. military </w:t>
      </w:r>
      <w:r w:rsidRPr="002B703E">
        <w:rPr>
          <w:rStyle w:val="Emphasis"/>
          <w:highlight w:val="yellow"/>
        </w:rPr>
        <w:t>troops</w:t>
      </w:r>
      <w:r w:rsidRPr="0019617A">
        <w:rPr>
          <w:sz w:val="16"/>
        </w:rPr>
        <w:t xml:space="preserve">, </w:t>
      </w:r>
      <w:r w:rsidRPr="00617F5C">
        <w:rPr>
          <w:rStyle w:val="StyleUnderline"/>
        </w:rPr>
        <w:t>and</w:t>
      </w:r>
      <w:r w:rsidRPr="0019617A">
        <w:rPr>
          <w:sz w:val="16"/>
        </w:rPr>
        <w:t xml:space="preserve"> was </w:t>
      </w:r>
      <w:r w:rsidRPr="00617F5C">
        <w:rPr>
          <w:rStyle w:val="StyleUnderline"/>
        </w:rPr>
        <w:t>used in a</w:t>
      </w:r>
      <w:r w:rsidRPr="0019617A">
        <w:rPr>
          <w:sz w:val="16"/>
        </w:rPr>
        <w:t xml:space="preserve"> “</w:t>
      </w:r>
      <w:r w:rsidRPr="00617F5C">
        <w:rPr>
          <w:rStyle w:val="Emphasis"/>
        </w:rPr>
        <w:t>successful</w:t>
      </w:r>
      <w:r w:rsidRPr="0019617A">
        <w:rPr>
          <w:sz w:val="16"/>
        </w:rPr>
        <w:t xml:space="preserve"> [hit] </w:t>
      </w:r>
      <w:r w:rsidRPr="00617F5C">
        <w:rPr>
          <w:rStyle w:val="StyleUnderline"/>
        </w:rPr>
        <w:t>operation</w:t>
      </w:r>
      <w:r w:rsidRPr="0019617A">
        <w:rPr>
          <w:sz w:val="16"/>
        </w:rPr>
        <w:t xml:space="preserve"> against Ayman al-Zawahiri in 2022.”175 </w:t>
      </w:r>
      <w:r w:rsidRPr="00AB35D9">
        <w:rPr>
          <w:rStyle w:val="StyleUnderline"/>
        </w:rPr>
        <w:t>FISA 702 has</w:t>
      </w:r>
      <w:r w:rsidRPr="0019617A">
        <w:rPr>
          <w:sz w:val="16"/>
        </w:rPr>
        <w:t xml:space="preserve"> also </w:t>
      </w:r>
      <w:r w:rsidRPr="00AB35D9">
        <w:rPr>
          <w:rStyle w:val="StyleUnderline"/>
        </w:rPr>
        <w:t>been used to acquire information connected to</w:t>
      </w:r>
      <w:r w:rsidRPr="0019617A">
        <w:rPr>
          <w:sz w:val="16"/>
        </w:rPr>
        <w:t xml:space="preserve"> </w:t>
      </w:r>
      <w:r w:rsidRPr="00AB35D9">
        <w:rPr>
          <w:rStyle w:val="Emphasis"/>
        </w:rPr>
        <w:t>illicit drug smuggling</w:t>
      </w:r>
      <w:r w:rsidRPr="0019617A">
        <w:rPr>
          <w:sz w:val="16"/>
        </w:rPr>
        <w:t xml:space="preserve">, </w:t>
      </w:r>
      <w:r w:rsidRPr="00AB35D9">
        <w:rPr>
          <w:rStyle w:val="StyleUnderline"/>
        </w:rPr>
        <w:t>and</w:t>
      </w:r>
      <w:r w:rsidRPr="0019617A">
        <w:rPr>
          <w:sz w:val="16"/>
        </w:rPr>
        <w:t xml:space="preserve">, more specifically, </w:t>
      </w:r>
      <w:r w:rsidRPr="00AB35D9">
        <w:rPr>
          <w:rStyle w:val="StyleUnderline"/>
        </w:rPr>
        <w:t>information connected to</w:t>
      </w:r>
      <w:r w:rsidRPr="0019617A">
        <w:rPr>
          <w:sz w:val="16"/>
        </w:rPr>
        <w:t xml:space="preserve"> </w:t>
      </w:r>
      <w:r w:rsidRPr="00AB35D9">
        <w:rPr>
          <w:rStyle w:val="Emphasis"/>
        </w:rPr>
        <w:t>fentanyl</w:t>
      </w:r>
      <w:r w:rsidRPr="0019617A">
        <w:rPr>
          <w:sz w:val="16"/>
        </w:rPr>
        <w:t xml:space="preserve"> </w:t>
      </w:r>
      <w:r w:rsidRPr="00AB35D9">
        <w:rPr>
          <w:rStyle w:val="StyleUnderline"/>
        </w:rPr>
        <w:t>trafficking</w:t>
      </w:r>
      <w:r w:rsidRPr="0019617A">
        <w:rPr>
          <w:sz w:val="16"/>
        </w:rPr>
        <w:t>.176 Highlighting the functionality and indispensability of FISA 702, the report states:</w:t>
      </w:r>
    </w:p>
    <w:p w14:paraId="577661F5" w14:textId="77777777" w:rsidR="00CF361F" w:rsidRPr="0019617A" w:rsidRDefault="00CF361F" w:rsidP="00CF361F">
      <w:pPr>
        <w:ind w:left="720"/>
        <w:rPr>
          <w:sz w:val="16"/>
        </w:rPr>
      </w:pPr>
      <w:r w:rsidRPr="0019617A">
        <w:rPr>
          <w:sz w:val="16"/>
        </w:rPr>
        <w:t xml:space="preserve">What </w:t>
      </w:r>
      <w:r w:rsidRPr="009F6B81">
        <w:rPr>
          <w:rStyle w:val="StyleUnderline"/>
        </w:rPr>
        <w:t>makes [FISA] 702</w:t>
      </w:r>
      <w:r w:rsidRPr="0019617A">
        <w:rPr>
          <w:sz w:val="16"/>
        </w:rPr>
        <w:t xml:space="preserve"> </w:t>
      </w:r>
      <w:r w:rsidRPr="009F6B81">
        <w:rPr>
          <w:rStyle w:val="Emphasis"/>
        </w:rPr>
        <w:t xml:space="preserve">uniquely </w:t>
      </w:r>
      <w:r w:rsidRPr="002B703E">
        <w:rPr>
          <w:rStyle w:val="Emphasis"/>
          <w:highlight w:val="yellow"/>
        </w:rPr>
        <w:t>effective</w:t>
      </w:r>
      <w:r w:rsidRPr="002B703E">
        <w:rPr>
          <w:sz w:val="16"/>
          <w:highlight w:val="yellow"/>
        </w:rPr>
        <w:t xml:space="preserve"> </w:t>
      </w:r>
      <w:r w:rsidRPr="002B703E">
        <w:rPr>
          <w:rStyle w:val="StyleUnderline"/>
          <w:highlight w:val="yellow"/>
        </w:rPr>
        <w:t>in combating</w:t>
      </w:r>
      <w:r w:rsidRPr="009F6B81">
        <w:rPr>
          <w:rStyle w:val="StyleUnderline"/>
        </w:rPr>
        <w:t xml:space="preserve"> the</w:t>
      </w:r>
      <w:r w:rsidRPr="0019617A">
        <w:rPr>
          <w:sz w:val="16"/>
        </w:rPr>
        <w:t xml:space="preserve"> </w:t>
      </w:r>
      <w:r w:rsidRPr="002B703E">
        <w:rPr>
          <w:rStyle w:val="Emphasis"/>
          <w:highlight w:val="yellow"/>
        </w:rPr>
        <w:t>drug trade</w:t>
      </w:r>
      <w:r w:rsidRPr="0019617A">
        <w:rPr>
          <w:sz w:val="16"/>
        </w:rPr>
        <w:t xml:space="preserve"> </w:t>
      </w:r>
      <w:r w:rsidRPr="009F6B81">
        <w:rPr>
          <w:rStyle w:val="StyleUnderline"/>
        </w:rPr>
        <w:t>is</w:t>
      </w:r>
      <w:r w:rsidRPr="0019617A">
        <w:rPr>
          <w:sz w:val="16"/>
        </w:rPr>
        <w:t xml:space="preserve"> that </w:t>
      </w:r>
      <w:r w:rsidRPr="009F6B81">
        <w:rPr>
          <w:rStyle w:val="StyleUnderline"/>
        </w:rPr>
        <w:t>it allows foreign communications to be monitored in</w:t>
      </w:r>
      <w:r w:rsidRPr="0019617A">
        <w:rPr>
          <w:sz w:val="16"/>
        </w:rPr>
        <w:t xml:space="preserve"> </w:t>
      </w:r>
      <w:r w:rsidRPr="009F6B81">
        <w:rPr>
          <w:rStyle w:val="Emphasis"/>
        </w:rPr>
        <w:t>real-time</w:t>
      </w:r>
      <w:r w:rsidRPr="0019617A">
        <w:rPr>
          <w:sz w:val="16"/>
        </w:rPr>
        <w:t xml:space="preserve">, </w:t>
      </w:r>
      <w:r w:rsidRPr="009F6B81">
        <w:rPr>
          <w:rStyle w:val="StyleUnderline"/>
        </w:rPr>
        <w:t>giving intelligence and law enforcement officials</w:t>
      </w:r>
      <w:r w:rsidRPr="0019617A">
        <w:rPr>
          <w:sz w:val="16"/>
        </w:rPr>
        <w:t xml:space="preserve"> the </w:t>
      </w:r>
      <w:r w:rsidRPr="009F6B81">
        <w:rPr>
          <w:rStyle w:val="StyleUnderline"/>
        </w:rPr>
        <w:t xml:space="preserve">information they need </w:t>
      </w:r>
      <w:r w:rsidRPr="002B703E">
        <w:rPr>
          <w:rStyle w:val="StyleUnderline"/>
          <w:highlight w:val="yellow"/>
        </w:rPr>
        <w:t>to keep</w:t>
      </w:r>
      <w:r w:rsidRPr="002B703E">
        <w:rPr>
          <w:sz w:val="16"/>
          <w:highlight w:val="yellow"/>
        </w:rPr>
        <w:t xml:space="preserve"> </w:t>
      </w:r>
      <w:r w:rsidRPr="002B703E">
        <w:rPr>
          <w:rStyle w:val="Emphasis"/>
          <w:highlight w:val="yellow"/>
        </w:rPr>
        <w:t>pace</w:t>
      </w:r>
      <w:r w:rsidRPr="0019617A">
        <w:rPr>
          <w:sz w:val="16"/>
        </w:rPr>
        <w:t xml:space="preserve"> </w:t>
      </w:r>
      <w:r w:rsidRPr="009F6B81">
        <w:rPr>
          <w:rStyle w:val="StyleUnderline"/>
        </w:rPr>
        <w:t xml:space="preserve">with the fast moving, complex nature of international drug trafficking </w:t>
      </w:r>
      <w:r w:rsidRPr="002B703E">
        <w:rPr>
          <w:rStyle w:val="StyleUnderline"/>
          <w:highlight w:val="yellow"/>
        </w:rPr>
        <w:t>and</w:t>
      </w:r>
      <w:r w:rsidRPr="002B703E">
        <w:rPr>
          <w:sz w:val="16"/>
          <w:highlight w:val="yellow"/>
        </w:rPr>
        <w:t xml:space="preserve"> </w:t>
      </w:r>
      <w:r w:rsidRPr="002B703E">
        <w:rPr>
          <w:rStyle w:val="Emphasis"/>
          <w:highlight w:val="yellow"/>
        </w:rPr>
        <w:t>quickly interdict</w:t>
      </w:r>
      <w:r w:rsidRPr="009F6B81">
        <w:rPr>
          <w:rStyle w:val="Emphasis"/>
        </w:rPr>
        <w:t xml:space="preserve"> drug shipments</w:t>
      </w:r>
      <w:r w:rsidRPr="0019617A">
        <w:rPr>
          <w:sz w:val="16"/>
        </w:rPr>
        <w:t xml:space="preserve"> </w:t>
      </w:r>
      <w:r w:rsidRPr="009F6B81">
        <w:rPr>
          <w:rStyle w:val="StyleUnderline"/>
        </w:rPr>
        <w:t>into the</w:t>
      </w:r>
      <w:r w:rsidRPr="0019617A">
        <w:rPr>
          <w:sz w:val="16"/>
        </w:rPr>
        <w:t xml:space="preserve"> </w:t>
      </w:r>
      <w:r w:rsidRPr="009F6B81">
        <w:rPr>
          <w:rStyle w:val="Emphasis"/>
        </w:rPr>
        <w:t>U</w:t>
      </w:r>
      <w:r w:rsidRPr="0019617A">
        <w:rPr>
          <w:sz w:val="16"/>
        </w:rPr>
        <w:t xml:space="preserve">nited </w:t>
      </w:r>
      <w:r w:rsidRPr="009F6B81">
        <w:rPr>
          <w:rStyle w:val="Emphasis"/>
        </w:rPr>
        <w:t>S</w:t>
      </w:r>
      <w:r w:rsidRPr="0019617A">
        <w:rPr>
          <w:sz w:val="16"/>
        </w:rPr>
        <w:t>tates. As one intelligence official stated, “</w:t>
      </w:r>
      <w:r w:rsidRPr="00FA0E42">
        <w:rPr>
          <w:rStyle w:val="StyleUnderline"/>
        </w:rPr>
        <w:t xml:space="preserve">[FISA] </w:t>
      </w:r>
      <w:r w:rsidRPr="002B703E">
        <w:rPr>
          <w:rStyle w:val="StyleUnderline"/>
          <w:highlight w:val="yellow"/>
        </w:rPr>
        <w:t>702 is</w:t>
      </w:r>
      <w:r w:rsidRPr="0019617A">
        <w:rPr>
          <w:sz w:val="16"/>
        </w:rPr>
        <w:t xml:space="preserve"> really </w:t>
      </w:r>
      <w:r w:rsidRPr="002B703E">
        <w:rPr>
          <w:rStyle w:val="StyleUnderline"/>
          <w:highlight w:val="yellow"/>
        </w:rPr>
        <w:t>the</w:t>
      </w:r>
      <w:r w:rsidRPr="002B703E">
        <w:rPr>
          <w:sz w:val="16"/>
          <w:highlight w:val="yellow"/>
        </w:rPr>
        <w:t xml:space="preserve"> </w:t>
      </w:r>
      <w:r w:rsidRPr="002B703E">
        <w:rPr>
          <w:rStyle w:val="Emphasis"/>
          <w:i/>
          <w:iCs w:val="0"/>
          <w:sz w:val="24"/>
          <w:szCs w:val="24"/>
          <w:highlight w:val="yellow"/>
        </w:rPr>
        <w:t>only source of info</w:t>
      </w:r>
      <w:r w:rsidRPr="00FA0E42">
        <w:rPr>
          <w:rStyle w:val="Emphasis"/>
          <w:i/>
          <w:iCs w:val="0"/>
          <w:sz w:val="24"/>
          <w:szCs w:val="24"/>
        </w:rPr>
        <w:t>rmation</w:t>
      </w:r>
      <w:r w:rsidRPr="0019617A">
        <w:rPr>
          <w:sz w:val="16"/>
        </w:rPr>
        <w:t xml:space="preserve"> </w:t>
      </w:r>
      <w:r w:rsidRPr="00FA0E42">
        <w:rPr>
          <w:rStyle w:val="StyleUnderline"/>
        </w:rPr>
        <w:t>that allows us to stay dynamic in thwarting a threat</w:t>
      </w:r>
      <w:r w:rsidRPr="0019617A">
        <w:rPr>
          <w:sz w:val="16"/>
        </w:rPr>
        <w:t xml:space="preserve">. </w:t>
      </w:r>
      <w:r w:rsidRPr="00456DAB">
        <w:rPr>
          <w:rStyle w:val="Emphasis"/>
          <w:i/>
          <w:iCs w:val="0"/>
        </w:rPr>
        <w:t>If we</w:t>
      </w:r>
      <w:r w:rsidRPr="0019617A">
        <w:rPr>
          <w:i/>
          <w:iCs/>
          <w:sz w:val="16"/>
        </w:rPr>
        <w:t xml:space="preserve"> were to </w:t>
      </w:r>
      <w:r w:rsidRPr="002B703E">
        <w:rPr>
          <w:rStyle w:val="Emphasis"/>
          <w:i/>
          <w:iCs w:val="0"/>
          <w:highlight w:val="yellow"/>
        </w:rPr>
        <w:t>lose it</w:t>
      </w:r>
      <w:r w:rsidRPr="00456DAB">
        <w:rPr>
          <w:rStyle w:val="Emphasis"/>
          <w:i/>
          <w:iCs w:val="0"/>
        </w:rPr>
        <w:t xml:space="preserve">, it would </w:t>
      </w:r>
      <w:r w:rsidRPr="002B703E">
        <w:rPr>
          <w:rStyle w:val="Emphasis"/>
          <w:i/>
          <w:iCs w:val="0"/>
          <w:highlight w:val="yellow"/>
        </w:rPr>
        <w:t>make us blind</w:t>
      </w:r>
      <w:r w:rsidRPr="0019617A">
        <w:rPr>
          <w:sz w:val="16"/>
        </w:rPr>
        <w:t>.”177</w:t>
      </w:r>
    </w:p>
    <w:p w14:paraId="7398E42B" w14:textId="77777777" w:rsidR="00CF361F" w:rsidRPr="0019617A" w:rsidRDefault="00CF361F" w:rsidP="00CF361F">
      <w:pPr>
        <w:rPr>
          <w:sz w:val="16"/>
        </w:rPr>
      </w:pPr>
      <w:r w:rsidRPr="0019617A">
        <w:rPr>
          <w:sz w:val="16"/>
        </w:rPr>
        <w:t xml:space="preserve">The HPSCI report then discusses how </w:t>
      </w:r>
      <w:r w:rsidRPr="001269A6">
        <w:rPr>
          <w:rStyle w:val="StyleUnderline"/>
        </w:rPr>
        <w:t>FISA 702 was utilized to</w:t>
      </w:r>
      <w:r w:rsidRPr="0019617A">
        <w:rPr>
          <w:sz w:val="16"/>
        </w:rPr>
        <w:t xml:space="preserve"> “help[] </w:t>
      </w:r>
      <w:r w:rsidRPr="001269A6">
        <w:rPr>
          <w:rStyle w:val="StyleUnderline"/>
        </w:rPr>
        <w:t>uncover</w:t>
      </w:r>
      <w:r w:rsidRPr="0019617A">
        <w:rPr>
          <w:sz w:val="16"/>
        </w:rPr>
        <w:t xml:space="preserve"> </w:t>
      </w:r>
      <w:r w:rsidRPr="001269A6">
        <w:rPr>
          <w:rStyle w:val="Emphasis"/>
        </w:rPr>
        <w:t>gruesome atrocities</w:t>
      </w:r>
      <w:r w:rsidRPr="0019617A">
        <w:rPr>
          <w:sz w:val="16"/>
        </w:rPr>
        <w:t xml:space="preserve"> </w:t>
      </w:r>
      <w:r w:rsidRPr="001269A6">
        <w:rPr>
          <w:rStyle w:val="StyleUnderline"/>
        </w:rPr>
        <w:t>committed by</w:t>
      </w:r>
      <w:r w:rsidRPr="0019617A">
        <w:rPr>
          <w:sz w:val="16"/>
        </w:rPr>
        <w:t xml:space="preserve"> </w:t>
      </w:r>
      <w:r w:rsidRPr="001269A6">
        <w:rPr>
          <w:rStyle w:val="Emphasis"/>
        </w:rPr>
        <w:t>Russia</w:t>
      </w:r>
      <w:r w:rsidRPr="0019617A">
        <w:rPr>
          <w:sz w:val="16"/>
        </w:rPr>
        <w:t xml:space="preserve"> </w:t>
      </w:r>
      <w:r w:rsidRPr="001269A6">
        <w:rPr>
          <w:rStyle w:val="StyleUnderline"/>
        </w:rPr>
        <w:t>in Ukraine</w:t>
      </w:r>
      <w:r w:rsidRPr="0019617A">
        <w:rPr>
          <w:sz w:val="16"/>
        </w:rPr>
        <w:t xml:space="preserve">—including the murder of noncombatants and the forced relocation of children from Russian-occupied Ukraine to the Russian Federation—and the detention of refugees fleeing violence by Russian personnel.”178 Further, </w:t>
      </w:r>
      <w:r w:rsidRPr="00FF7D26">
        <w:rPr>
          <w:rStyle w:val="StyleUnderline"/>
        </w:rPr>
        <w:t>information acquired</w:t>
      </w:r>
      <w:r w:rsidRPr="0019617A">
        <w:rPr>
          <w:sz w:val="16"/>
        </w:rPr>
        <w:t xml:space="preserve"> </w:t>
      </w:r>
      <w:r w:rsidRPr="00FF7D26">
        <w:rPr>
          <w:rStyle w:val="Emphasis"/>
        </w:rPr>
        <w:t>via FISA 702</w:t>
      </w:r>
      <w:r w:rsidRPr="0019617A">
        <w:rPr>
          <w:sz w:val="16"/>
        </w:rPr>
        <w:t xml:space="preserve"> </w:t>
      </w:r>
      <w:r w:rsidRPr="00FF7D26">
        <w:rPr>
          <w:rStyle w:val="StyleUnderline"/>
        </w:rPr>
        <w:t xml:space="preserve">has been used to </w:t>
      </w:r>
      <w:r w:rsidRPr="002B703E">
        <w:rPr>
          <w:rStyle w:val="StyleUnderline"/>
          <w:highlight w:val="yellow"/>
        </w:rPr>
        <w:t>prevent</w:t>
      </w:r>
      <w:r w:rsidRPr="002B703E">
        <w:rPr>
          <w:sz w:val="16"/>
          <w:highlight w:val="yellow"/>
        </w:rPr>
        <w:t xml:space="preserve"> </w:t>
      </w:r>
      <w:r w:rsidRPr="002B703E">
        <w:rPr>
          <w:rStyle w:val="Emphasis"/>
          <w:highlight w:val="yellow"/>
        </w:rPr>
        <w:t>significant</w:t>
      </w:r>
      <w:r w:rsidRPr="002B703E">
        <w:rPr>
          <w:sz w:val="16"/>
          <w:highlight w:val="yellow"/>
        </w:rPr>
        <w:t xml:space="preserve"> </w:t>
      </w:r>
      <w:r w:rsidRPr="002B703E">
        <w:rPr>
          <w:rStyle w:val="StyleUnderline"/>
          <w:highlight w:val="yellow"/>
        </w:rPr>
        <w:t>attacks on</w:t>
      </w:r>
      <w:r w:rsidRPr="0019617A">
        <w:rPr>
          <w:sz w:val="16"/>
        </w:rPr>
        <w:t xml:space="preserve"> </w:t>
      </w:r>
      <w:r w:rsidRPr="00FF7D26">
        <w:rPr>
          <w:rStyle w:val="Emphasis"/>
        </w:rPr>
        <w:t xml:space="preserve">U.S. </w:t>
      </w:r>
      <w:r w:rsidRPr="002B703E">
        <w:rPr>
          <w:rStyle w:val="Emphasis"/>
          <w:highlight w:val="yellow"/>
        </w:rPr>
        <w:t>c</w:t>
      </w:r>
      <w:r w:rsidRPr="0019617A">
        <w:rPr>
          <w:sz w:val="16"/>
        </w:rPr>
        <w:t xml:space="preserve">ritical </w:t>
      </w:r>
      <w:r w:rsidRPr="002B703E">
        <w:rPr>
          <w:rStyle w:val="Emphasis"/>
          <w:highlight w:val="yellow"/>
        </w:rPr>
        <w:t>i</w:t>
      </w:r>
      <w:r w:rsidRPr="0019617A">
        <w:rPr>
          <w:sz w:val="16"/>
        </w:rPr>
        <w:t xml:space="preserve">nfrastructure </w:t>
      </w:r>
      <w:r w:rsidRPr="002B703E">
        <w:rPr>
          <w:rStyle w:val="StyleUnderline"/>
          <w:highlight w:val="yellow"/>
        </w:rPr>
        <w:t>and</w:t>
      </w:r>
      <w:r w:rsidRPr="00FF7D26">
        <w:rPr>
          <w:rStyle w:val="StyleUnderline"/>
        </w:rPr>
        <w:t xml:space="preserve"> to </w:t>
      </w:r>
      <w:r w:rsidRPr="002B703E">
        <w:rPr>
          <w:rStyle w:val="StyleUnderline"/>
          <w:highlight w:val="yellow"/>
        </w:rPr>
        <w:t>prevent</w:t>
      </w:r>
      <w:r w:rsidRPr="00FF7D26">
        <w:rPr>
          <w:rStyle w:val="StyleUnderline"/>
        </w:rPr>
        <w:t xml:space="preserve"> the</w:t>
      </w:r>
      <w:r w:rsidRPr="0019617A">
        <w:rPr>
          <w:sz w:val="16"/>
        </w:rPr>
        <w:t xml:space="preserve"> </w:t>
      </w:r>
      <w:r w:rsidRPr="002B703E">
        <w:rPr>
          <w:rStyle w:val="Emphasis"/>
          <w:highlight w:val="yellow"/>
        </w:rPr>
        <w:t>transport</w:t>
      </w:r>
      <w:r w:rsidRPr="00FF7D26">
        <w:rPr>
          <w:rStyle w:val="Emphasis"/>
        </w:rPr>
        <w:t>ation</w:t>
      </w:r>
      <w:r w:rsidRPr="0019617A">
        <w:rPr>
          <w:sz w:val="16"/>
        </w:rPr>
        <w:t xml:space="preserve"> </w:t>
      </w:r>
      <w:r w:rsidRPr="002B703E">
        <w:rPr>
          <w:rStyle w:val="StyleUnderline"/>
          <w:highlight w:val="yellow"/>
        </w:rPr>
        <w:t>of</w:t>
      </w:r>
      <w:r w:rsidRPr="00FF7D26">
        <w:rPr>
          <w:rStyle w:val="StyleUnderline"/>
        </w:rPr>
        <w:t xml:space="preserve"> components of</w:t>
      </w:r>
      <w:r w:rsidRPr="0019617A">
        <w:rPr>
          <w:sz w:val="16"/>
        </w:rPr>
        <w:t xml:space="preserve"> </w:t>
      </w:r>
      <w:r w:rsidRPr="002B703E">
        <w:rPr>
          <w:rStyle w:val="Emphasis"/>
          <w:highlight w:val="yellow"/>
        </w:rPr>
        <w:t>w</w:t>
      </w:r>
      <w:r w:rsidRPr="0019617A">
        <w:rPr>
          <w:sz w:val="16"/>
        </w:rPr>
        <w:t xml:space="preserve">eapons of </w:t>
      </w:r>
      <w:r w:rsidRPr="002B703E">
        <w:rPr>
          <w:rStyle w:val="Emphasis"/>
          <w:highlight w:val="yellow"/>
        </w:rPr>
        <w:t>m</w:t>
      </w:r>
      <w:r w:rsidRPr="0019617A">
        <w:rPr>
          <w:sz w:val="16"/>
        </w:rPr>
        <w:t xml:space="preserve">ass </w:t>
      </w:r>
      <w:r w:rsidRPr="002B703E">
        <w:rPr>
          <w:rStyle w:val="Emphasis"/>
          <w:highlight w:val="yellow"/>
        </w:rPr>
        <w:t>d</w:t>
      </w:r>
      <w:r w:rsidRPr="0019617A">
        <w:rPr>
          <w:sz w:val="16"/>
        </w:rPr>
        <w:t xml:space="preserve">estruction </w:t>
      </w:r>
      <w:r w:rsidRPr="002B703E">
        <w:rPr>
          <w:rStyle w:val="StyleUnderline"/>
          <w:highlight w:val="yellow"/>
        </w:rPr>
        <w:t>to</w:t>
      </w:r>
      <w:r w:rsidRPr="00FF7D26">
        <w:rPr>
          <w:rStyle w:val="StyleUnderline"/>
        </w:rPr>
        <w:t xml:space="preserve"> the hands of </w:t>
      </w:r>
      <w:r w:rsidRPr="002B703E">
        <w:rPr>
          <w:rStyle w:val="StyleUnderline"/>
          <w:highlight w:val="yellow"/>
        </w:rPr>
        <w:t>foreign actors</w:t>
      </w:r>
      <w:r w:rsidRPr="0019617A">
        <w:rPr>
          <w:sz w:val="16"/>
        </w:rPr>
        <w:t xml:space="preserve">.179 Finally, </w:t>
      </w:r>
      <w:r w:rsidRPr="00FF7D26">
        <w:rPr>
          <w:rStyle w:val="StyleUnderline"/>
        </w:rPr>
        <w:t>the</w:t>
      </w:r>
      <w:r w:rsidRPr="0019617A">
        <w:rPr>
          <w:sz w:val="16"/>
        </w:rPr>
        <w:t xml:space="preserve"> HPSCI </w:t>
      </w:r>
      <w:r w:rsidRPr="00FF7D26">
        <w:rPr>
          <w:rStyle w:val="StyleUnderline"/>
        </w:rPr>
        <w:t>report touches on how FISA 702 has been used to</w:t>
      </w:r>
      <w:r w:rsidRPr="0019617A">
        <w:rPr>
          <w:sz w:val="16"/>
        </w:rPr>
        <w:t xml:space="preserve"> </w:t>
      </w:r>
      <w:r w:rsidRPr="002B703E">
        <w:rPr>
          <w:rStyle w:val="Emphasis"/>
          <w:highlight w:val="yellow"/>
        </w:rPr>
        <w:t>prevent</w:t>
      </w:r>
      <w:r w:rsidRPr="0019617A">
        <w:rPr>
          <w:sz w:val="16"/>
        </w:rPr>
        <w:t xml:space="preserve"> the </w:t>
      </w:r>
      <w:r w:rsidRPr="002B703E">
        <w:rPr>
          <w:rStyle w:val="Emphasis"/>
          <w:highlight w:val="yellow"/>
        </w:rPr>
        <w:t>recruitment</w:t>
      </w:r>
      <w:r w:rsidRPr="002B703E">
        <w:rPr>
          <w:sz w:val="16"/>
          <w:highlight w:val="yellow"/>
        </w:rPr>
        <w:t xml:space="preserve"> </w:t>
      </w:r>
      <w:r w:rsidRPr="002B703E">
        <w:rPr>
          <w:rStyle w:val="StyleUnderline"/>
          <w:highlight w:val="yellow"/>
        </w:rPr>
        <w:t>of spies</w:t>
      </w:r>
      <w:r w:rsidRPr="00FF7D26">
        <w:rPr>
          <w:rStyle w:val="StyleUnderline"/>
        </w:rPr>
        <w:t xml:space="preserve"> in the</w:t>
      </w:r>
      <w:r w:rsidRPr="0019617A">
        <w:rPr>
          <w:sz w:val="16"/>
        </w:rPr>
        <w:t xml:space="preserve"> </w:t>
      </w:r>
      <w:r w:rsidRPr="00FF7D26">
        <w:rPr>
          <w:rStyle w:val="Emphasis"/>
        </w:rPr>
        <w:t>U.S.</w:t>
      </w:r>
      <w:r w:rsidRPr="0019617A">
        <w:rPr>
          <w:sz w:val="16"/>
        </w:rPr>
        <w:t xml:space="preserve"> </w:t>
      </w:r>
      <w:r w:rsidRPr="002B703E">
        <w:rPr>
          <w:rStyle w:val="StyleUnderline"/>
          <w:highlight w:val="yellow"/>
        </w:rPr>
        <w:t>and</w:t>
      </w:r>
      <w:r w:rsidRPr="00FF7D26">
        <w:rPr>
          <w:rStyle w:val="StyleUnderline"/>
        </w:rPr>
        <w:t xml:space="preserve"> to </w:t>
      </w:r>
      <w:r w:rsidRPr="002B703E">
        <w:rPr>
          <w:rStyle w:val="StyleUnderline"/>
          <w:highlight w:val="yellow"/>
        </w:rPr>
        <w:t>identify</w:t>
      </w:r>
      <w:r w:rsidRPr="002B703E">
        <w:rPr>
          <w:sz w:val="16"/>
          <w:highlight w:val="yellow"/>
        </w:rPr>
        <w:t xml:space="preserve"> </w:t>
      </w:r>
      <w:r w:rsidRPr="002B703E">
        <w:rPr>
          <w:rStyle w:val="Emphasis"/>
          <w:highlight w:val="yellow"/>
        </w:rPr>
        <w:t>econ</w:t>
      </w:r>
      <w:r w:rsidRPr="00FF7D26">
        <w:rPr>
          <w:rStyle w:val="Emphasis"/>
        </w:rPr>
        <w:t xml:space="preserve">omic </w:t>
      </w:r>
      <w:r w:rsidRPr="002B703E">
        <w:rPr>
          <w:rStyle w:val="Emphasis"/>
          <w:highlight w:val="yellow"/>
        </w:rPr>
        <w:t>risks</w:t>
      </w:r>
      <w:r w:rsidRPr="0019617A">
        <w:rPr>
          <w:sz w:val="16"/>
        </w:rPr>
        <w:t xml:space="preserve"> </w:t>
      </w:r>
      <w:r w:rsidRPr="00FF7D26">
        <w:rPr>
          <w:rStyle w:val="StyleUnderline"/>
        </w:rPr>
        <w:t>such as</w:t>
      </w:r>
      <w:r w:rsidRPr="0019617A">
        <w:rPr>
          <w:sz w:val="16"/>
        </w:rPr>
        <w:t xml:space="preserve"> “</w:t>
      </w:r>
      <w:r w:rsidRPr="004B3664">
        <w:rPr>
          <w:rStyle w:val="Emphasis"/>
        </w:rPr>
        <w:t>strategic malign investment</w:t>
      </w:r>
      <w:r w:rsidRPr="0019617A">
        <w:rPr>
          <w:sz w:val="16"/>
        </w:rPr>
        <w:t xml:space="preserve"> </w:t>
      </w:r>
      <w:r w:rsidRPr="00FF7D26">
        <w:rPr>
          <w:rStyle w:val="StyleUnderline"/>
        </w:rPr>
        <w:t>by foreign actors in</w:t>
      </w:r>
      <w:r w:rsidRPr="0019617A">
        <w:rPr>
          <w:sz w:val="16"/>
        </w:rPr>
        <w:t xml:space="preserve"> certain </w:t>
      </w:r>
      <w:r w:rsidRPr="00FF7D26">
        <w:rPr>
          <w:rStyle w:val="Emphasis"/>
        </w:rPr>
        <w:t>U.S.</w:t>
      </w:r>
      <w:r w:rsidRPr="0019617A">
        <w:rPr>
          <w:sz w:val="16"/>
        </w:rPr>
        <w:t xml:space="preserve"> </w:t>
      </w:r>
      <w:r w:rsidRPr="00FF7D26">
        <w:rPr>
          <w:rStyle w:val="StyleUnderline"/>
        </w:rPr>
        <w:t>companies</w:t>
      </w:r>
      <w:r w:rsidRPr="0019617A">
        <w:rPr>
          <w:sz w:val="16"/>
        </w:rPr>
        <w:t>.”180</w:t>
      </w:r>
    </w:p>
    <w:p w14:paraId="4B76429A" w14:textId="77777777" w:rsidR="00CF361F" w:rsidRPr="0019617A" w:rsidRDefault="00CF361F" w:rsidP="00CF361F">
      <w:pPr>
        <w:rPr>
          <w:sz w:val="16"/>
        </w:rPr>
      </w:pPr>
      <w:r w:rsidRPr="0019617A">
        <w:rPr>
          <w:sz w:val="16"/>
        </w:rPr>
        <w:t xml:space="preserve">The FBI has also posted some declassified portions of FISA 702 successes on its website.181 One such success was the FBI’s use of FISA 702 to thwart a foreign government’s kidnapping and assassination plans.182 The FBI used FISA 702 to counteract a Chinese hack of a U.S. transportation hub and an Iranian hack of the head of a federal agency.183 Finally, the FBI has </w:t>
      </w:r>
      <w:r w:rsidRPr="001F2D5C">
        <w:rPr>
          <w:rStyle w:val="StyleUnderline"/>
        </w:rPr>
        <w:t>employed FISA 702 to</w:t>
      </w:r>
      <w:r w:rsidRPr="0019617A">
        <w:rPr>
          <w:sz w:val="16"/>
        </w:rPr>
        <w:t xml:space="preserve"> “discover the nature of a U.S. person’s contact with intelligence officers from a particular country . . . and </w:t>
      </w:r>
      <w:r w:rsidRPr="001F2D5C">
        <w:rPr>
          <w:rStyle w:val="StyleUnderline"/>
        </w:rPr>
        <w:t>obtain</w:t>
      </w:r>
      <w:r w:rsidRPr="0019617A">
        <w:rPr>
          <w:sz w:val="16"/>
        </w:rPr>
        <w:t xml:space="preserve">[] </w:t>
      </w:r>
      <w:r w:rsidRPr="002B703E">
        <w:rPr>
          <w:rStyle w:val="Emphasis"/>
          <w:highlight w:val="yellow"/>
        </w:rPr>
        <w:t>important intel</w:t>
      </w:r>
      <w:r w:rsidRPr="001F2D5C">
        <w:rPr>
          <w:rStyle w:val="Emphasis"/>
        </w:rPr>
        <w:t>ligence</w:t>
      </w:r>
      <w:r w:rsidRPr="0019617A">
        <w:rPr>
          <w:sz w:val="16"/>
        </w:rPr>
        <w:t xml:space="preserve"> </w:t>
      </w:r>
      <w:r w:rsidRPr="002B703E">
        <w:rPr>
          <w:rStyle w:val="StyleUnderline"/>
          <w:highlight w:val="yellow"/>
        </w:rPr>
        <w:t>about</w:t>
      </w:r>
      <w:r w:rsidRPr="001F2D5C">
        <w:rPr>
          <w:rStyle w:val="StyleUnderline"/>
        </w:rPr>
        <w:t xml:space="preserve"> a</w:t>
      </w:r>
      <w:r w:rsidRPr="0019617A">
        <w:rPr>
          <w:sz w:val="16"/>
        </w:rPr>
        <w:t xml:space="preserve"> </w:t>
      </w:r>
      <w:r w:rsidRPr="001F2D5C">
        <w:rPr>
          <w:rStyle w:val="Emphasis"/>
        </w:rPr>
        <w:t>hostile</w:t>
      </w:r>
      <w:r w:rsidRPr="0019617A">
        <w:rPr>
          <w:sz w:val="16"/>
        </w:rPr>
        <w:t xml:space="preserve"> </w:t>
      </w:r>
      <w:r w:rsidRPr="001F2D5C">
        <w:rPr>
          <w:rStyle w:val="StyleUnderline"/>
        </w:rPr>
        <w:t>foreign state’s attempts to acquire</w:t>
      </w:r>
      <w:r w:rsidRPr="0019617A">
        <w:rPr>
          <w:sz w:val="16"/>
        </w:rPr>
        <w:t xml:space="preserve"> </w:t>
      </w:r>
      <w:r w:rsidRPr="002B703E">
        <w:rPr>
          <w:rStyle w:val="Emphasis"/>
          <w:highlight w:val="yellow"/>
        </w:rPr>
        <w:t>sensitive info</w:t>
      </w:r>
      <w:r w:rsidRPr="001F2D5C">
        <w:rPr>
          <w:rStyle w:val="Emphasis"/>
        </w:rPr>
        <w:t>rmation</w:t>
      </w:r>
      <w:r w:rsidRPr="0019617A">
        <w:rPr>
          <w:sz w:val="16"/>
        </w:rPr>
        <w:t xml:space="preserve"> </w:t>
      </w:r>
      <w:r w:rsidRPr="002B703E">
        <w:rPr>
          <w:rStyle w:val="StyleUnderline"/>
          <w:highlight w:val="yellow"/>
        </w:rPr>
        <w:t>relating to</w:t>
      </w:r>
      <w:r w:rsidRPr="002B703E">
        <w:rPr>
          <w:sz w:val="16"/>
          <w:highlight w:val="yellow"/>
        </w:rPr>
        <w:t xml:space="preserve"> </w:t>
      </w:r>
      <w:r w:rsidRPr="002B703E">
        <w:rPr>
          <w:rStyle w:val="Emphasis"/>
          <w:highlight w:val="yellow"/>
        </w:rPr>
        <w:t>prolif</w:t>
      </w:r>
      <w:r w:rsidRPr="001F2D5C">
        <w:rPr>
          <w:rStyle w:val="Emphasis"/>
        </w:rPr>
        <w:t xml:space="preserve">eration </w:t>
      </w:r>
      <w:r w:rsidRPr="002B703E">
        <w:rPr>
          <w:rStyle w:val="Emphasis"/>
          <w:highlight w:val="yellow"/>
        </w:rPr>
        <w:t>of w</w:t>
      </w:r>
      <w:r w:rsidRPr="0019617A">
        <w:rPr>
          <w:sz w:val="16"/>
        </w:rPr>
        <w:t xml:space="preserve">eapons of </w:t>
      </w:r>
      <w:r w:rsidRPr="002B703E">
        <w:rPr>
          <w:rStyle w:val="Emphasis"/>
          <w:highlight w:val="yellow"/>
        </w:rPr>
        <w:t>m</w:t>
      </w:r>
      <w:r w:rsidRPr="0019617A">
        <w:rPr>
          <w:sz w:val="16"/>
        </w:rPr>
        <w:t xml:space="preserve">ass </w:t>
      </w:r>
      <w:r w:rsidRPr="002B703E">
        <w:rPr>
          <w:rStyle w:val="Emphasis"/>
          <w:highlight w:val="yellow"/>
        </w:rPr>
        <w:t>d</w:t>
      </w:r>
      <w:r w:rsidRPr="0019617A">
        <w:rPr>
          <w:sz w:val="16"/>
        </w:rPr>
        <w:t>estruction.”184</w:t>
      </w:r>
    </w:p>
    <w:p w14:paraId="12E5E6E3" w14:textId="77777777" w:rsidR="00CF361F" w:rsidRPr="0019617A" w:rsidRDefault="00CF361F" w:rsidP="00CF361F">
      <w:pPr>
        <w:rPr>
          <w:sz w:val="16"/>
        </w:rPr>
      </w:pPr>
      <w:r w:rsidRPr="0019617A">
        <w:rPr>
          <w:sz w:val="16"/>
        </w:rPr>
        <w:t xml:space="preserve">These </w:t>
      </w:r>
      <w:r w:rsidRPr="00617DAB">
        <w:rPr>
          <w:rStyle w:val="StyleUnderline"/>
        </w:rPr>
        <w:t>examples of FISA 702 successes</w:t>
      </w:r>
      <w:r w:rsidRPr="0019617A">
        <w:rPr>
          <w:sz w:val="16"/>
        </w:rPr>
        <w:t xml:space="preserve"> </w:t>
      </w:r>
      <w:r w:rsidRPr="00617DAB">
        <w:rPr>
          <w:rStyle w:val="Emphasis"/>
        </w:rPr>
        <w:t>help shed light</w:t>
      </w:r>
      <w:r w:rsidRPr="0019617A">
        <w:rPr>
          <w:sz w:val="16"/>
        </w:rPr>
        <w:t xml:space="preserve"> </w:t>
      </w:r>
      <w:r w:rsidRPr="00617DAB">
        <w:rPr>
          <w:rStyle w:val="StyleUnderline"/>
        </w:rPr>
        <w:t>on the</w:t>
      </w:r>
      <w:r w:rsidRPr="0019617A">
        <w:rPr>
          <w:sz w:val="16"/>
        </w:rPr>
        <w:t xml:space="preserve"> </w:t>
      </w:r>
      <w:r w:rsidRPr="00617DAB">
        <w:rPr>
          <w:rStyle w:val="Emphasis"/>
        </w:rPr>
        <w:t>usefulness</w:t>
      </w:r>
      <w:r w:rsidRPr="0019617A">
        <w:rPr>
          <w:sz w:val="16"/>
        </w:rPr>
        <w:t xml:space="preserve"> </w:t>
      </w:r>
      <w:r w:rsidRPr="00617DAB">
        <w:rPr>
          <w:rStyle w:val="StyleUnderline"/>
        </w:rPr>
        <w:t>and</w:t>
      </w:r>
      <w:r w:rsidRPr="0019617A">
        <w:rPr>
          <w:sz w:val="16"/>
        </w:rPr>
        <w:t xml:space="preserve"> </w:t>
      </w:r>
      <w:r w:rsidRPr="00617DAB">
        <w:rPr>
          <w:rStyle w:val="Emphasis"/>
        </w:rPr>
        <w:t>necessity</w:t>
      </w:r>
      <w:r w:rsidRPr="0019617A">
        <w:rPr>
          <w:sz w:val="16"/>
        </w:rPr>
        <w:t xml:space="preserve"> </w:t>
      </w:r>
      <w:r w:rsidRPr="00617DAB">
        <w:rPr>
          <w:rStyle w:val="StyleUnderline"/>
        </w:rPr>
        <w:t>of FISA 702 as a national security tool</w:t>
      </w:r>
      <w:r w:rsidRPr="0019617A">
        <w:rPr>
          <w:sz w:val="16"/>
        </w:rPr>
        <w:t xml:space="preserve">. It is this necessity that has led FBI Director Christopher Wray to ardently advocate for FISA 702 reauthorization in the face of staunch criticism by Congress. When FISA 702 was up for reauthorization in 2017, Director Wray, at an event hosted by the Heritage Foundation, made some remarks regarding how </w:t>
      </w:r>
      <w:r w:rsidRPr="00882FC6">
        <w:rPr>
          <w:rStyle w:val="StyleUnderline"/>
        </w:rPr>
        <w:t>FISA 702</w:t>
      </w:r>
      <w:r w:rsidRPr="0019617A">
        <w:rPr>
          <w:sz w:val="16"/>
        </w:rPr>
        <w:t xml:space="preserve"> has </w:t>
      </w:r>
      <w:r w:rsidRPr="002B703E">
        <w:rPr>
          <w:rStyle w:val="Emphasis"/>
          <w:highlight w:val="yellow"/>
        </w:rPr>
        <w:t>help</w:t>
      </w:r>
      <w:r w:rsidRPr="00882FC6">
        <w:rPr>
          <w:rStyle w:val="Emphasis"/>
        </w:rPr>
        <w:t xml:space="preserve">ed </w:t>
      </w:r>
      <w:r w:rsidRPr="002B703E">
        <w:rPr>
          <w:rStyle w:val="Emphasis"/>
          <w:highlight w:val="yellow"/>
        </w:rPr>
        <w:t>prevent</w:t>
      </w:r>
      <w:r w:rsidRPr="002B703E">
        <w:rPr>
          <w:sz w:val="16"/>
          <w:highlight w:val="yellow"/>
        </w:rPr>
        <w:t xml:space="preserve"> </w:t>
      </w:r>
      <w:r w:rsidRPr="002B703E">
        <w:rPr>
          <w:rStyle w:val="StyleUnderline"/>
          <w:highlight w:val="yellow"/>
        </w:rPr>
        <w:t>terror</w:t>
      </w:r>
      <w:r w:rsidRPr="00882FC6">
        <w:rPr>
          <w:rStyle w:val="StyleUnderline"/>
        </w:rPr>
        <w:t xml:space="preserve">ist </w:t>
      </w:r>
      <w:r w:rsidRPr="002B703E">
        <w:rPr>
          <w:rStyle w:val="StyleUnderline"/>
          <w:highlight w:val="yellow"/>
        </w:rPr>
        <w:t>attacks</w:t>
      </w:r>
      <w:r w:rsidRPr="0019617A">
        <w:rPr>
          <w:sz w:val="16"/>
        </w:rPr>
        <w:t xml:space="preserve"> similar to those that took place on September 11, 2001:</w:t>
      </w:r>
    </w:p>
    <w:p w14:paraId="18D75D3F" w14:textId="77777777" w:rsidR="00CF361F" w:rsidRPr="0019617A" w:rsidRDefault="00CF361F" w:rsidP="00CF361F">
      <w:pPr>
        <w:ind w:left="720"/>
        <w:rPr>
          <w:sz w:val="16"/>
        </w:rPr>
      </w:pPr>
      <w:r w:rsidRPr="0019617A">
        <w:rPr>
          <w:sz w:val="16"/>
        </w:rPr>
        <w:t xml:space="preserve">The </w:t>
      </w:r>
      <w:r w:rsidRPr="001737B8">
        <w:rPr>
          <w:rStyle w:val="StyleUnderline"/>
        </w:rPr>
        <w:t>fact</w:t>
      </w:r>
      <w:r w:rsidRPr="0019617A">
        <w:rPr>
          <w:sz w:val="16"/>
        </w:rPr>
        <w:t xml:space="preserve"> that </w:t>
      </w:r>
      <w:r w:rsidRPr="001737B8">
        <w:rPr>
          <w:rStyle w:val="StyleUnderline"/>
        </w:rPr>
        <w:t>we have</w:t>
      </w:r>
      <w:r w:rsidRPr="0019617A">
        <w:rPr>
          <w:sz w:val="16"/>
        </w:rPr>
        <w:t xml:space="preserve"> </w:t>
      </w:r>
      <w:r w:rsidRPr="001737B8">
        <w:rPr>
          <w:rStyle w:val="Emphasis"/>
        </w:rPr>
        <w:t>not suffered</w:t>
      </w:r>
      <w:r w:rsidRPr="0019617A">
        <w:rPr>
          <w:sz w:val="16"/>
        </w:rPr>
        <w:t xml:space="preserve"> </w:t>
      </w:r>
      <w:r w:rsidRPr="001737B8">
        <w:rPr>
          <w:rStyle w:val="StyleUnderline"/>
        </w:rPr>
        <w:t>another 9/11-scale attack is</w:t>
      </w:r>
      <w:r w:rsidRPr="0019617A">
        <w:rPr>
          <w:sz w:val="16"/>
        </w:rPr>
        <w:t xml:space="preserve"> </w:t>
      </w:r>
      <w:r w:rsidRPr="001737B8">
        <w:rPr>
          <w:rStyle w:val="Emphasis"/>
        </w:rPr>
        <w:t>not just luck</w:t>
      </w:r>
      <w:r w:rsidRPr="0019617A">
        <w:rPr>
          <w:sz w:val="16"/>
        </w:rPr>
        <w:t xml:space="preserve">. . . . </w:t>
      </w:r>
      <w:r w:rsidRPr="001737B8">
        <w:rPr>
          <w:rStyle w:val="StyleUnderline"/>
        </w:rPr>
        <w:t>[I]t’s a product of</w:t>
      </w:r>
      <w:r w:rsidRPr="0019617A">
        <w:rPr>
          <w:sz w:val="16"/>
        </w:rPr>
        <w:t xml:space="preserve"> </w:t>
      </w:r>
      <w:r w:rsidRPr="001737B8">
        <w:rPr>
          <w:rStyle w:val="Emphasis"/>
        </w:rPr>
        <w:t>teamwork</w:t>
      </w:r>
      <w:r w:rsidRPr="0019617A">
        <w:rPr>
          <w:sz w:val="16"/>
        </w:rPr>
        <w:t xml:space="preserve"> </w:t>
      </w:r>
      <w:r w:rsidRPr="001737B8">
        <w:rPr>
          <w:rStyle w:val="StyleUnderline"/>
        </w:rPr>
        <w:t>and</w:t>
      </w:r>
      <w:r w:rsidRPr="0019617A">
        <w:rPr>
          <w:sz w:val="16"/>
        </w:rPr>
        <w:t xml:space="preserve"> </w:t>
      </w:r>
      <w:r w:rsidRPr="001737B8">
        <w:rPr>
          <w:rStyle w:val="Emphasis"/>
        </w:rPr>
        <w:t>info</w:t>
      </w:r>
      <w:r w:rsidRPr="0019617A">
        <w:rPr>
          <w:sz w:val="16"/>
        </w:rPr>
        <w:t xml:space="preserve">rmation </w:t>
      </w:r>
      <w:r w:rsidRPr="001737B8">
        <w:rPr>
          <w:rStyle w:val="Emphasis"/>
        </w:rPr>
        <w:t>sharing</w:t>
      </w:r>
      <w:r w:rsidRPr="0019617A">
        <w:rPr>
          <w:sz w:val="16"/>
        </w:rPr>
        <w:t xml:space="preserve"> </w:t>
      </w:r>
      <w:r w:rsidRPr="001737B8">
        <w:rPr>
          <w:rStyle w:val="StyleUnderline"/>
        </w:rPr>
        <w:t>and</w:t>
      </w:r>
      <w:r w:rsidRPr="0019617A">
        <w:rPr>
          <w:sz w:val="16"/>
        </w:rPr>
        <w:t xml:space="preserve"> </w:t>
      </w:r>
      <w:r w:rsidRPr="001737B8">
        <w:rPr>
          <w:rStyle w:val="Emphasis"/>
        </w:rPr>
        <w:t>dot-connecting</w:t>
      </w:r>
      <w:r w:rsidRPr="0019617A">
        <w:rPr>
          <w:sz w:val="16"/>
        </w:rPr>
        <w:t xml:space="preserve"> </w:t>
      </w:r>
      <w:r w:rsidRPr="001737B8">
        <w:rPr>
          <w:rStyle w:val="StyleUnderline"/>
        </w:rPr>
        <w:t>by . . . professionals</w:t>
      </w:r>
      <w:r w:rsidRPr="0019617A">
        <w:rPr>
          <w:sz w:val="16"/>
        </w:rPr>
        <w:t xml:space="preserve"> in the post-9/11, post-wall world with dot-connecting made possible, especially by tools like [FISA] 702. . . . .</w:t>
      </w:r>
    </w:p>
    <w:p w14:paraId="1920F801" w14:textId="77777777" w:rsidR="00CF361F" w:rsidRPr="0019617A" w:rsidRDefault="00CF361F" w:rsidP="00CF361F">
      <w:pPr>
        <w:ind w:left="720"/>
        <w:rPr>
          <w:sz w:val="16"/>
        </w:rPr>
      </w:pPr>
      <w:r w:rsidRPr="0019617A">
        <w:rPr>
          <w:sz w:val="16"/>
        </w:rPr>
        <w:t>. . . [A]fter the 9/11 attacks, our government worked very hard to figure out why we had failed before 9/11 to connect the dots. . . . As the 9/11 Commission found, a major problem was our inability to take seemingly disparate pieces of information held by different parts of our government— or even sometimes within the same agency—and to integrate those different pieces into a coherent picture. . . .</w:t>
      </w:r>
    </w:p>
    <w:p w14:paraId="20D70818" w14:textId="77777777" w:rsidR="00CF361F" w:rsidRPr="0019617A" w:rsidRDefault="00CF361F" w:rsidP="00CF361F">
      <w:pPr>
        <w:ind w:left="720"/>
        <w:rPr>
          <w:sz w:val="16"/>
        </w:rPr>
      </w:pPr>
      <w:r w:rsidRPr="0019617A">
        <w:rPr>
          <w:sz w:val="16"/>
        </w:rPr>
        <w:t xml:space="preserve">The </w:t>
      </w:r>
      <w:r w:rsidRPr="00EA1D72">
        <w:rPr>
          <w:rStyle w:val="StyleUnderline"/>
        </w:rPr>
        <w:t>value of [FISA] 702 is</w:t>
      </w:r>
      <w:r w:rsidRPr="0019617A">
        <w:rPr>
          <w:sz w:val="16"/>
        </w:rPr>
        <w:t xml:space="preserve"> that </w:t>
      </w:r>
      <w:r w:rsidRPr="00EA1D72">
        <w:rPr>
          <w:rStyle w:val="StyleUnderline"/>
        </w:rPr>
        <w:t xml:space="preserve">it </w:t>
      </w:r>
      <w:r w:rsidRPr="002B703E">
        <w:rPr>
          <w:rStyle w:val="StyleUnderline"/>
          <w:highlight w:val="yellow"/>
        </w:rPr>
        <w:t>gives</w:t>
      </w:r>
      <w:r w:rsidRPr="00EA1D72">
        <w:rPr>
          <w:rStyle w:val="StyleUnderline"/>
        </w:rPr>
        <w:t xml:space="preserve"> us the</w:t>
      </w:r>
      <w:r w:rsidRPr="0019617A">
        <w:rPr>
          <w:sz w:val="16"/>
        </w:rPr>
        <w:t xml:space="preserve"> </w:t>
      </w:r>
      <w:r w:rsidRPr="002B703E">
        <w:rPr>
          <w:rStyle w:val="Emphasis"/>
          <w:highlight w:val="yellow"/>
        </w:rPr>
        <w:t>lawful ability</w:t>
      </w:r>
      <w:r w:rsidRPr="002B703E">
        <w:rPr>
          <w:sz w:val="16"/>
          <w:highlight w:val="yellow"/>
        </w:rPr>
        <w:t xml:space="preserve"> </w:t>
      </w:r>
      <w:r w:rsidRPr="002B703E">
        <w:rPr>
          <w:rStyle w:val="StyleUnderline"/>
          <w:highlight w:val="yellow"/>
        </w:rPr>
        <w:t>to</w:t>
      </w:r>
      <w:r w:rsidRPr="002B703E">
        <w:rPr>
          <w:sz w:val="16"/>
          <w:highlight w:val="yellow"/>
        </w:rPr>
        <w:t xml:space="preserve"> </w:t>
      </w:r>
      <w:r w:rsidRPr="002B703E">
        <w:rPr>
          <w:rStyle w:val="Emphasis"/>
          <w:highlight w:val="yellow"/>
        </w:rPr>
        <w:t>connect</w:t>
      </w:r>
      <w:r w:rsidRPr="0019617A">
        <w:rPr>
          <w:sz w:val="16"/>
        </w:rPr>
        <w:t xml:space="preserve"> </w:t>
      </w:r>
      <w:r w:rsidRPr="00EA1D72">
        <w:rPr>
          <w:rStyle w:val="StyleUnderline"/>
        </w:rPr>
        <w:t xml:space="preserve">those </w:t>
      </w:r>
      <w:r w:rsidRPr="002B703E">
        <w:rPr>
          <w:rStyle w:val="StyleUnderline"/>
          <w:highlight w:val="yellow"/>
        </w:rPr>
        <w:t>dots</w:t>
      </w:r>
      <w:r w:rsidRPr="00EA1D72">
        <w:rPr>
          <w:rStyle w:val="StyleUnderline"/>
        </w:rPr>
        <w:t xml:space="preserve"> between foreign threats and homeland targets using information</w:t>
      </w:r>
      <w:r w:rsidRPr="0019617A">
        <w:rPr>
          <w:sz w:val="16"/>
        </w:rPr>
        <w:t xml:space="preserve"> that is </w:t>
      </w:r>
      <w:r w:rsidRPr="00EA1D72">
        <w:rPr>
          <w:rStyle w:val="Emphasis"/>
        </w:rPr>
        <w:t>already</w:t>
      </w:r>
      <w:r w:rsidRPr="0019617A">
        <w:rPr>
          <w:sz w:val="16"/>
        </w:rPr>
        <w:t xml:space="preserve"> </w:t>
      </w:r>
      <w:r w:rsidRPr="00EA1D72">
        <w:rPr>
          <w:rStyle w:val="StyleUnderline"/>
        </w:rPr>
        <w:t>within FBI holdings</w:t>
      </w:r>
      <w:r w:rsidRPr="0019617A">
        <w:rPr>
          <w:sz w:val="16"/>
        </w:rPr>
        <w:t>.185</w:t>
      </w:r>
    </w:p>
    <w:p w14:paraId="745E505D" w14:textId="77777777" w:rsidR="00CF361F" w:rsidRDefault="00CF361F" w:rsidP="00CF361F">
      <w:pPr>
        <w:rPr>
          <w:sz w:val="16"/>
        </w:rPr>
      </w:pPr>
      <w:r w:rsidRPr="0019617A">
        <w:rPr>
          <w:sz w:val="16"/>
        </w:rPr>
        <w:t>Similarly, as FISA 702 was approaching its sunset in December 2023, Director Wray, while testifying before the Senate Committee on Homeland Security and Governmental Affairs, said: “</w:t>
      </w:r>
      <w:r w:rsidRPr="002B703E">
        <w:rPr>
          <w:rStyle w:val="StyleUnderline"/>
          <w:highlight w:val="yellow"/>
        </w:rPr>
        <w:t>Loss</w:t>
      </w:r>
      <w:r w:rsidRPr="00875D6B">
        <w:rPr>
          <w:rStyle w:val="StyleUnderline"/>
        </w:rPr>
        <w:t xml:space="preserve"> of this</w:t>
      </w:r>
      <w:r w:rsidRPr="0019617A">
        <w:rPr>
          <w:sz w:val="16"/>
        </w:rPr>
        <w:t xml:space="preserve"> </w:t>
      </w:r>
      <w:r w:rsidRPr="00875D6B">
        <w:rPr>
          <w:rStyle w:val="Emphasis"/>
        </w:rPr>
        <w:t>vital provision</w:t>
      </w:r>
      <w:r w:rsidRPr="0019617A">
        <w:rPr>
          <w:sz w:val="16"/>
        </w:rPr>
        <w:t xml:space="preserve">, or its reauthorization in a narrowed form, </w:t>
      </w:r>
      <w:r w:rsidRPr="00875D6B">
        <w:rPr>
          <w:rStyle w:val="StyleUnderline"/>
        </w:rPr>
        <w:t>would</w:t>
      </w:r>
      <w:r w:rsidRPr="0019617A">
        <w:rPr>
          <w:sz w:val="16"/>
        </w:rPr>
        <w:t xml:space="preserve"> </w:t>
      </w:r>
      <w:r w:rsidRPr="002B703E">
        <w:rPr>
          <w:rStyle w:val="Emphasis"/>
          <w:sz w:val="28"/>
          <w:szCs w:val="28"/>
          <w:highlight w:val="yellow"/>
        </w:rPr>
        <w:t>raise profound risks</w:t>
      </w:r>
      <w:r w:rsidRPr="0019617A">
        <w:rPr>
          <w:sz w:val="16"/>
        </w:rPr>
        <w:t xml:space="preserve">. For the FBI in particular, either </w:t>
      </w:r>
      <w:r w:rsidRPr="00875D6B">
        <w:rPr>
          <w:rStyle w:val="StyleUnderline"/>
        </w:rPr>
        <w:t>outcome could mean</w:t>
      </w:r>
      <w:r w:rsidRPr="0019617A">
        <w:rPr>
          <w:sz w:val="16"/>
        </w:rPr>
        <w:t xml:space="preserve"> </w:t>
      </w:r>
      <w:r w:rsidRPr="00875D6B">
        <w:rPr>
          <w:rStyle w:val="Emphasis"/>
        </w:rPr>
        <w:t>substantially impairing</w:t>
      </w:r>
      <w:r w:rsidRPr="0019617A">
        <w:rPr>
          <w:sz w:val="16"/>
        </w:rPr>
        <w:t xml:space="preserve">, </w:t>
      </w:r>
      <w:r w:rsidRPr="00875D6B">
        <w:rPr>
          <w:rStyle w:val="StyleUnderline"/>
        </w:rPr>
        <w:t>or</w:t>
      </w:r>
      <w:r w:rsidRPr="0019617A">
        <w:rPr>
          <w:sz w:val="16"/>
        </w:rPr>
        <w:t xml:space="preserve"> in some cases </w:t>
      </w:r>
      <w:r w:rsidRPr="00875D6B">
        <w:rPr>
          <w:rStyle w:val="Emphasis"/>
        </w:rPr>
        <w:t xml:space="preserve">entirely </w:t>
      </w:r>
      <w:r w:rsidRPr="002B703E">
        <w:rPr>
          <w:rStyle w:val="Emphasis"/>
          <w:highlight w:val="yellow"/>
        </w:rPr>
        <w:t>eliminating</w:t>
      </w:r>
      <w:r w:rsidRPr="0019617A">
        <w:rPr>
          <w:sz w:val="16"/>
        </w:rPr>
        <w:t xml:space="preserve">, </w:t>
      </w:r>
      <w:r w:rsidRPr="00875D6B">
        <w:rPr>
          <w:rStyle w:val="StyleUnderline"/>
        </w:rPr>
        <w:t xml:space="preserve">our </w:t>
      </w:r>
      <w:r w:rsidRPr="002B703E">
        <w:rPr>
          <w:rStyle w:val="StyleUnderline"/>
          <w:highlight w:val="yellow"/>
        </w:rPr>
        <w:t>ability to</w:t>
      </w:r>
      <w:r w:rsidRPr="002B703E">
        <w:rPr>
          <w:sz w:val="16"/>
          <w:highlight w:val="yellow"/>
        </w:rPr>
        <w:t xml:space="preserve"> </w:t>
      </w:r>
      <w:r w:rsidRPr="002B703E">
        <w:rPr>
          <w:rStyle w:val="Emphasis"/>
          <w:highlight w:val="yellow"/>
        </w:rPr>
        <w:t>find</w:t>
      </w:r>
      <w:r w:rsidRPr="002B703E">
        <w:rPr>
          <w:sz w:val="16"/>
          <w:highlight w:val="yellow"/>
        </w:rPr>
        <w:t xml:space="preserve"> </w:t>
      </w:r>
      <w:r w:rsidRPr="002B703E">
        <w:rPr>
          <w:rStyle w:val="StyleUnderline"/>
          <w:highlight w:val="yellow"/>
        </w:rPr>
        <w:t>and</w:t>
      </w:r>
      <w:r w:rsidRPr="002B703E">
        <w:rPr>
          <w:sz w:val="16"/>
          <w:highlight w:val="yellow"/>
        </w:rPr>
        <w:t xml:space="preserve"> </w:t>
      </w:r>
      <w:r w:rsidRPr="002B703E">
        <w:rPr>
          <w:rStyle w:val="Emphasis"/>
          <w:highlight w:val="yellow"/>
        </w:rPr>
        <w:t>disrupt</w:t>
      </w:r>
      <w:r w:rsidRPr="0019617A">
        <w:rPr>
          <w:sz w:val="16"/>
        </w:rPr>
        <w:t xml:space="preserve"> </w:t>
      </w:r>
      <w:r w:rsidRPr="00875D6B">
        <w:rPr>
          <w:rStyle w:val="StyleUnderline"/>
        </w:rPr>
        <w:t xml:space="preserve">many of the most serious security </w:t>
      </w:r>
      <w:r w:rsidRPr="002B703E">
        <w:rPr>
          <w:rStyle w:val="StyleUnderline"/>
          <w:highlight w:val="yellow"/>
        </w:rPr>
        <w:t>threats</w:t>
      </w:r>
      <w:r w:rsidRPr="0019617A">
        <w:rPr>
          <w:sz w:val="16"/>
        </w:rPr>
        <w:t xml:space="preserve"> . . . .”186 While it is important to remember the necessity of FISA 702 when discussing its reform, it is essential to also keep its shortcomings at the forefront of one’s mind. </w:t>
      </w:r>
      <w:r w:rsidRPr="0019617A">
        <w:rPr>
          <w:i/>
          <w:iCs/>
          <w:sz w:val="16"/>
        </w:rPr>
        <w:t>Success, and even necessity, does not equal constitutionality</w:t>
      </w:r>
      <w:r w:rsidRPr="0019617A">
        <w:rPr>
          <w:sz w:val="16"/>
        </w:rPr>
        <w:t>.</w:t>
      </w:r>
    </w:p>
    <w:p w14:paraId="613E0335" w14:textId="77777777" w:rsidR="00CF361F" w:rsidRDefault="00CF361F" w:rsidP="00CF361F">
      <w:pPr>
        <w:pStyle w:val="Heading4"/>
      </w:pPr>
      <w:r w:rsidRPr="007F7115">
        <w:rPr>
          <w:u w:val="single"/>
        </w:rPr>
        <w:t>Extinction</w:t>
      </w:r>
      <w:r w:rsidRPr="009C760D">
        <w:t xml:space="preserve"> </w:t>
      </w:r>
      <w:r w:rsidRPr="00647679">
        <w:rPr>
          <w:b w:val="0"/>
          <w:bCs/>
        </w:rPr>
        <w:t>(</w:t>
      </w:r>
      <w:r>
        <w:rPr>
          <w:b w:val="0"/>
          <w:bCs/>
        </w:rPr>
        <w:t>AI, engineered pandemics, nanotech, nuclear war, climate change, geoengineering, ecological collapse, supervolanoes, asteroids</w:t>
      </w:r>
      <w:r w:rsidRPr="00647679">
        <w:rPr>
          <w:b w:val="0"/>
          <w:bCs/>
        </w:rPr>
        <w:t>)</w:t>
      </w:r>
      <w:r>
        <w:t>.</w:t>
      </w:r>
    </w:p>
    <w:p w14:paraId="230DF92C" w14:textId="77777777" w:rsidR="00CF361F" w:rsidRDefault="00CF361F" w:rsidP="00CF361F">
      <w:r>
        <w:t xml:space="preserve">Rumtin </w:t>
      </w:r>
      <w:r w:rsidRPr="000716B6">
        <w:rPr>
          <w:rStyle w:val="Style13ptBold"/>
        </w:rPr>
        <w:t>Sepasspour 23</w:t>
      </w:r>
      <w:r>
        <w:t xml:space="preserve">, MPP, Co-founder &amp; Director of Policy, Global Shield. Research Affiliate, Centre for the Study of Existential Risk, University of Cambridge. Visiting Fellow, School of Regulation &amp; Global Governance, Australian National University, "Existential Espionage: How Intelligence Gathering Can Protect Humanity," Bulletin of the Atomic Scientists, 04/21/2023, </w:t>
      </w:r>
      <w:r w:rsidRPr="009C760D">
        <w:t>https://thebulletin.org/2023/04/existential-espionage-how-intelligence-gathering-can-protect-humanity/</w:t>
      </w:r>
      <w:r>
        <w:t xml:space="preserve">. </w:t>
      </w:r>
    </w:p>
    <w:p w14:paraId="6A1CDC8E" w14:textId="77777777" w:rsidR="00CF361F" w:rsidRPr="007A1781" w:rsidRDefault="00CF361F" w:rsidP="00CF361F">
      <w:pPr>
        <w:rPr>
          <w:sz w:val="16"/>
        </w:rPr>
      </w:pPr>
      <w:r w:rsidRPr="007A1781">
        <w:rPr>
          <w:sz w:val="16"/>
        </w:rPr>
        <w:t xml:space="preserve">Every four years, the National Intelligence Council’s Global Trends </w:t>
      </w:r>
      <w:r w:rsidRPr="00131482">
        <w:rPr>
          <w:rStyle w:val="StyleUnderline"/>
        </w:rPr>
        <w:t>report</w:t>
      </w:r>
      <w:r w:rsidRPr="007A1781">
        <w:rPr>
          <w:sz w:val="16"/>
        </w:rPr>
        <w:t xml:space="preserve"> generally </w:t>
      </w:r>
      <w:r w:rsidRPr="00131482">
        <w:rPr>
          <w:rStyle w:val="StyleUnderline"/>
        </w:rPr>
        <w:t>catalog</w:t>
      </w:r>
      <w:r w:rsidRPr="008406CA">
        <w:rPr>
          <w:rStyle w:val="StyleUnderline"/>
        </w:rPr>
        <w:t>s the</w:t>
      </w:r>
      <w:r w:rsidRPr="008406CA">
        <w:rPr>
          <w:sz w:val="16"/>
        </w:rPr>
        <w:t xml:space="preserve"> </w:t>
      </w:r>
      <w:r w:rsidRPr="008406CA">
        <w:rPr>
          <w:rStyle w:val="Emphasis"/>
        </w:rPr>
        <w:t>global issues</w:t>
      </w:r>
      <w:r w:rsidRPr="008406CA">
        <w:rPr>
          <w:sz w:val="16"/>
        </w:rPr>
        <w:t xml:space="preserve"> </w:t>
      </w:r>
      <w:r w:rsidRPr="008406CA">
        <w:rPr>
          <w:rStyle w:val="StyleUnderline"/>
        </w:rPr>
        <w:t>that the</w:t>
      </w:r>
      <w:r w:rsidRPr="008406CA">
        <w:rPr>
          <w:sz w:val="16"/>
        </w:rPr>
        <w:t xml:space="preserve"> </w:t>
      </w:r>
      <w:r w:rsidRPr="008406CA">
        <w:rPr>
          <w:rStyle w:val="Emphasis"/>
        </w:rPr>
        <w:t>U</w:t>
      </w:r>
      <w:r w:rsidRPr="008406CA">
        <w:rPr>
          <w:sz w:val="16"/>
        </w:rPr>
        <w:t xml:space="preserve">nited </w:t>
      </w:r>
      <w:r w:rsidRPr="008406CA">
        <w:rPr>
          <w:rStyle w:val="Emphasis"/>
        </w:rPr>
        <w:t>S</w:t>
      </w:r>
      <w:r w:rsidRPr="008406CA">
        <w:rPr>
          <w:sz w:val="16"/>
        </w:rPr>
        <w:t xml:space="preserve">tates and its incoming presidential administration </w:t>
      </w:r>
      <w:r w:rsidRPr="008406CA">
        <w:rPr>
          <w:rStyle w:val="StyleUnderline"/>
        </w:rPr>
        <w:t>ought to be most concerned about</w:t>
      </w:r>
      <w:r w:rsidRPr="008406CA">
        <w:rPr>
          <w:sz w:val="16"/>
        </w:rPr>
        <w:t xml:space="preserve">. It’s not pleasant bedtime reading. But the most recent </w:t>
      </w:r>
      <w:r w:rsidRPr="008406CA">
        <w:rPr>
          <w:rStyle w:val="StyleUnderline"/>
        </w:rPr>
        <w:t>report</w:t>
      </w:r>
      <w:r w:rsidRPr="008406CA">
        <w:rPr>
          <w:sz w:val="16"/>
        </w:rPr>
        <w:t xml:space="preserve">, which projects out to 2040, </w:t>
      </w:r>
      <w:r w:rsidRPr="008406CA">
        <w:rPr>
          <w:rStyle w:val="StyleUnderline"/>
        </w:rPr>
        <w:t>went beyond</w:t>
      </w:r>
      <w:r w:rsidRPr="008406CA">
        <w:rPr>
          <w:sz w:val="16"/>
        </w:rPr>
        <w:t xml:space="preserve"> the </w:t>
      </w:r>
      <w:r w:rsidRPr="008406CA">
        <w:rPr>
          <w:rStyle w:val="Emphasis"/>
        </w:rPr>
        <w:t>typical assessments</w:t>
      </w:r>
      <w:r w:rsidRPr="008406CA">
        <w:rPr>
          <w:sz w:val="16"/>
        </w:rPr>
        <w:t xml:space="preserve"> </w:t>
      </w:r>
      <w:r w:rsidRPr="008406CA">
        <w:rPr>
          <w:rStyle w:val="StyleUnderline"/>
        </w:rPr>
        <w:t>around internal instability, interstate tensions, and international competition</w:t>
      </w:r>
      <w:r w:rsidRPr="008406CA">
        <w:rPr>
          <w:sz w:val="16"/>
        </w:rPr>
        <w:t>.</w:t>
      </w:r>
    </w:p>
    <w:p w14:paraId="7046300A" w14:textId="77777777" w:rsidR="00CF361F" w:rsidRPr="007A1781" w:rsidRDefault="00CF361F" w:rsidP="00CF361F">
      <w:pPr>
        <w:rPr>
          <w:sz w:val="16"/>
        </w:rPr>
      </w:pPr>
      <w:r w:rsidRPr="007A1781">
        <w:rPr>
          <w:sz w:val="16"/>
        </w:rPr>
        <w:t xml:space="preserve">In a section on technology, the report </w:t>
      </w:r>
      <w:r w:rsidRPr="00131482">
        <w:rPr>
          <w:rStyle w:val="StyleUnderline"/>
        </w:rPr>
        <w:t>contained a</w:t>
      </w:r>
      <w:r w:rsidRPr="007A1781">
        <w:rPr>
          <w:sz w:val="16"/>
        </w:rPr>
        <w:t xml:space="preserve"> short but remarkable </w:t>
      </w:r>
      <w:r w:rsidRPr="00131482">
        <w:rPr>
          <w:rStyle w:val="StyleUnderline"/>
        </w:rPr>
        <w:t>description of</w:t>
      </w:r>
      <w:r w:rsidRPr="007A1781">
        <w:rPr>
          <w:sz w:val="16"/>
        </w:rPr>
        <w:t xml:space="preserve"> </w:t>
      </w:r>
      <w:r w:rsidRPr="00131482">
        <w:rPr>
          <w:rStyle w:val="Emphasis"/>
        </w:rPr>
        <w:t xml:space="preserve">“existential </w:t>
      </w:r>
      <w:r w:rsidRPr="002B703E">
        <w:rPr>
          <w:rStyle w:val="Emphasis"/>
          <w:highlight w:val="yellow"/>
        </w:rPr>
        <w:t>risks</w:t>
      </w:r>
      <w:r w:rsidRPr="00131482">
        <w:rPr>
          <w:rStyle w:val="Emphasis"/>
        </w:rPr>
        <w:t>”</w:t>
      </w:r>
      <w:r w:rsidRPr="007A1781">
        <w:rPr>
          <w:sz w:val="16"/>
        </w:rPr>
        <w:t xml:space="preserve"> or “threats </w:t>
      </w:r>
      <w:r w:rsidRPr="00131482">
        <w:rPr>
          <w:rStyle w:val="StyleUnderline"/>
        </w:rPr>
        <w:t xml:space="preserve">that could damage life on a global scale” and </w:t>
      </w:r>
      <w:r w:rsidRPr="002B703E">
        <w:rPr>
          <w:rStyle w:val="StyleUnderline"/>
          <w:highlight w:val="yellow"/>
        </w:rPr>
        <w:t>lead to</w:t>
      </w:r>
      <w:r w:rsidRPr="007A1781">
        <w:rPr>
          <w:sz w:val="16"/>
        </w:rPr>
        <w:t xml:space="preserve"> </w:t>
      </w:r>
      <w:r w:rsidRPr="00131482">
        <w:rPr>
          <w:rStyle w:val="Emphasis"/>
        </w:rPr>
        <w:t xml:space="preserve">human </w:t>
      </w:r>
      <w:r w:rsidRPr="002B703E">
        <w:rPr>
          <w:rStyle w:val="Emphasis"/>
          <w:highlight w:val="yellow"/>
        </w:rPr>
        <w:t>extinction</w:t>
      </w:r>
      <w:r w:rsidRPr="007A1781">
        <w:rPr>
          <w:sz w:val="16"/>
        </w:rPr>
        <w:t xml:space="preserve"> </w:t>
      </w:r>
      <w:r w:rsidRPr="00131482">
        <w:rPr>
          <w:rStyle w:val="StyleUnderline"/>
        </w:rPr>
        <w:t>and</w:t>
      </w:r>
      <w:r w:rsidRPr="007A1781">
        <w:rPr>
          <w:sz w:val="16"/>
        </w:rPr>
        <w:t xml:space="preserve"> </w:t>
      </w:r>
      <w:r w:rsidRPr="00131482">
        <w:rPr>
          <w:rStyle w:val="Emphasis"/>
        </w:rPr>
        <w:t>civilizational collapse</w:t>
      </w:r>
      <w:r w:rsidRPr="007A1781">
        <w:rPr>
          <w:sz w:val="16"/>
        </w:rPr>
        <w:t xml:space="preserve">. The report </w:t>
      </w:r>
      <w:r w:rsidRPr="002B703E">
        <w:rPr>
          <w:rStyle w:val="StyleUnderline"/>
          <w:highlight w:val="yellow"/>
        </w:rPr>
        <w:t>specifically</w:t>
      </w:r>
      <w:r w:rsidRPr="00131482">
        <w:rPr>
          <w:rStyle w:val="StyleUnderline"/>
        </w:rPr>
        <w:t xml:space="preserve"> cites</w:t>
      </w:r>
      <w:r w:rsidRPr="007A1781">
        <w:rPr>
          <w:sz w:val="16"/>
        </w:rPr>
        <w:t xml:space="preserve"> </w:t>
      </w:r>
      <w:r w:rsidRPr="002B703E">
        <w:rPr>
          <w:rStyle w:val="Emphasis"/>
          <w:highlight w:val="yellow"/>
        </w:rPr>
        <w:t>runaway a</w:t>
      </w:r>
      <w:r w:rsidRPr="007A1781">
        <w:rPr>
          <w:sz w:val="16"/>
        </w:rPr>
        <w:t xml:space="preserve">rtificial </w:t>
      </w:r>
      <w:r w:rsidRPr="002B703E">
        <w:rPr>
          <w:rStyle w:val="Emphasis"/>
          <w:highlight w:val="yellow"/>
        </w:rPr>
        <w:t>i</w:t>
      </w:r>
      <w:r w:rsidRPr="007A1781">
        <w:rPr>
          <w:sz w:val="16"/>
        </w:rPr>
        <w:t xml:space="preserve">ntelligence, </w:t>
      </w:r>
      <w:r w:rsidRPr="002B703E">
        <w:rPr>
          <w:rStyle w:val="Emphasis"/>
          <w:highlight w:val="yellow"/>
        </w:rPr>
        <w:t>engineered pandemics</w:t>
      </w:r>
      <w:r w:rsidRPr="002B703E">
        <w:rPr>
          <w:sz w:val="16"/>
          <w:highlight w:val="yellow"/>
        </w:rPr>
        <w:t xml:space="preserve">, </w:t>
      </w:r>
      <w:r w:rsidRPr="002B703E">
        <w:rPr>
          <w:rStyle w:val="Emphasis"/>
          <w:highlight w:val="yellow"/>
        </w:rPr>
        <w:t>nanotech</w:t>
      </w:r>
      <w:r w:rsidRPr="007A1781">
        <w:rPr>
          <w:sz w:val="16"/>
        </w:rPr>
        <w:t xml:space="preserve">nology weapons, </w:t>
      </w:r>
      <w:r w:rsidRPr="00131482">
        <w:rPr>
          <w:rStyle w:val="StyleUnderline"/>
        </w:rPr>
        <w:t>and</w:t>
      </w:r>
      <w:r w:rsidRPr="007A1781">
        <w:rPr>
          <w:sz w:val="16"/>
        </w:rPr>
        <w:t xml:space="preserve"> </w:t>
      </w:r>
      <w:r w:rsidRPr="002B703E">
        <w:rPr>
          <w:rStyle w:val="Emphasis"/>
          <w:highlight w:val="yellow"/>
        </w:rPr>
        <w:t>nuc</w:t>
      </w:r>
      <w:r w:rsidRPr="007A1781">
        <w:rPr>
          <w:sz w:val="16"/>
        </w:rPr>
        <w:t xml:space="preserve">lear </w:t>
      </w:r>
      <w:r w:rsidRPr="002B703E">
        <w:rPr>
          <w:rStyle w:val="Emphasis"/>
          <w:highlight w:val="yellow"/>
        </w:rPr>
        <w:t>war</w:t>
      </w:r>
      <w:r w:rsidRPr="007A1781">
        <w:rPr>
          <w:sz w:val="16"/>
        </w:rPr>
        <w:t xml:space="preserve">. </w:t>
      </w:r>
      <w:r w:rsidRPr="00131482">
        <w:rPr>
          <w:rStyle w:val="StyleUnderline"/>
        </w:rPr>
        <w:t>Other threats include</w:t>
      </w:r>
      <w:r w:rsidRPr="007A1781">
        <w:rPr>
          <w:sz w:val="16"/>
        </w:rPr>
        <w:t xml:space="preserve"> extreme </w:t>
      </w:r>
      <w:r w:rsidRPr="002B703E">
        <w:rPr>
          <w:rStyle w:val="Emphasis"/>
          <w:highlight w:val="yellow"/>
        </w:rPr>
        <w:t>climate change</w:t>
      </w:r>
      <w:r w:rsidRPr="002B703E">
        <w:rPr>
          <w:sz w:val="16"/>
          <w:highlight w:val="yellow"/>
        </w:rPr>
        <w:t xml:space="preserve">, </w:t>
      </w:r>
      <w:r w:rsidRPr="002B703E">
        <w:rPr>
          <w:rStyle w:val="Emphasis"/>
          <w:highlight w:val="yellow"/>
        </w:rPr>
        <w:t>geoengineering</w:t>
      </w:r>
      <w:r w:rsidRPr="002B703E">
        <w:rPr>
          <w:sz w:val="16"/>
          <w:highlight w:val="yellow"/>
        </w:rPr>
        <w:t xml:space="preserve">, </w:t>
      </w:r>
      <w:r w:rsidRPr="002B703E">
        <w:rPr>
          <w:rStyle w:val="Emphasis"/>
          <w:highlight w:val="yellow"/>
        </w:rPr>
        <w:t>eco</w:t>
      </w:r>
      <w:r w:rsidRPr="007A1781">
        <w:rPr>
          <w:sz w:val="16"/>
        </w:rPr>
        <w:t xml:space="preserve">logical </w:t>
      </w:r>
      <w:r w:rsidRPr="002B703E">
        <w:rPr>
          <w:rStyle w:val="Emphasis"/>
          <w:highlight w:val="yellow"/>
        </w:rPr>
        <w:t>collapse</w:t>
      </w:r>
      <w:r w:rsidRPr="002B703E">
        <w:rPr>
          <w:sz w:val="16"/>
          <w:highlight w:val="yellow"/>
        </w:rPr>
        <w:t xml:space="preserve">, </w:t>
      </w:r>
      <w:r w:rsidRPr="002B703E">
        <w:rPr>
          <w:rStyle w:val="Emphasis"/>
          <w:highlight w:val="yellow"/>
        </w:rPr>
        <w:t>supervolcanoes</w:t>
      </w:r>
      <w:r w:rsidRPr="002B703E">
        <w:rPr>
          <w:sz w:val="16"/>
          <w:highlight w:val="yellow"/>
        </w:rPr>
        <w:t xml:space="preserve">, </w:t>
      </w:r>
      <w:r w:rsidRPr="002B703E">
        <w:rPr>
          <w:rStyle w:val="StyleUnderline"/>
          <w:highlight w:val="yellow"/>
        </w:rPr>
        <w:t>and</w:t>
      </w:r>
      <w:r w:rsidRPr="002B703E">
        <w:rPr>
          <w:sz w:val="16"/>
          <w:highlight w:val="yellow"/>
        </w:rPr>
        <w:t xml:space="preserve"> </w:t>
      </w:r>
      <w:r w:rsidRPr="002B703E">
        <w:rPr>
          <w:rStyle w:val="Emphasis"/>
          <w:highlight w:val="yellow"/>
        </w:rPr>
        <w:t>n</w:t>
      </w:r>
      <w:r w:rsidRPr="007A1781">
        <w:rPr>
          <w:sz w:val="16"/>
        </w:rPr>
        <w:t>ear-</w:t>
      </w:r>
      <w:r w:rsidRPr="002B703E">
        <w:rPr>
          <w:rStyle w:val="Emphasis"/>
          <w:highlight w:val="yellow"/>
        </w:rPr>
        <w:t>E</w:t>
      </w:r>
      <w:r w:rsidRPr="007A1781">
        <w:rPr>
          <w:sz w:val="16"/>
        </w:rPr>
        <w:t xml:space="preserve">arth </w:t>
      </w:r>
      <w:r w:rsidRPr="002B703E">
        <w:rPr>
          <w:rStyle w:val="Emphasis"/>
          <w:highlight w:val="yellow"/>
        </w:rPr>
        <w:t>o</w:t>
      </w:r>
      <w:r w:rsidRPr="007A1781">
        <w:rPr>
          <w:sz w:val="16"/>
        </w:rPr>
        <w:t>bject</w:t>
      </w:r>
      <w:r w:rsidRPr="002B703E">
        <w:rPr>
          <w:rStyle w:val="Emphasis"/>
          <w:highlight w:val="yellow"/>
        </w:rPr>
        <w:t>s</w:t>
      </w:r>
      <w:r w:rsidRPr="007A1781">
        <w:rPr>
          <w:sz w:val="16"/>
        </w:rPr>
        <w:t>.</w:t>
      </w:r>
    </w:p>
    <w:p w14:paraId="4FADE485" w14:textId="77777777" w:rsidR="00CF361F" w:rsidRPr="007A1781" w:rsidRDefault="00CF361F" w:rsidP="00CF361F">
      <w:pPr>
        <w:rPr>
          <w:sz w:val="16"/>
        </w:rPr>
      </w:pPr>
      <w:r w:rsidRPr="007A1781">
        <w:rPr>
          <w:sz w:val="16"/>
        </w:rPr>
        <w:t xml:space="preserve">By bringing attention to this issue, </w:t>
      </w:r>
      <w:r w:rsidRPr="00131482">
        <w:rPr>
          <w:rStyle w:val="StyleUnderline"/>
        </w:rPr>
        <w:t>the</w:t>
      </w:r>
      <w:r w:rsidRPr="007A1781">
        <w:rPr>
          <w:sz w:val="16"/>
        </w:rPr>
        <w:t xml:space="preserve"> </w:t>
      </w:r>
      <w:r w:rsidRPr="00131482">
        <w:rPr>
          <w:rStyle w:val="Emphasis"/>
        </w:rPr>
        <w:t>US i</w:t>
      </w:r>
      <w:r w:rsidRPr="007A1781">
        <w:rPr>
          <w:sz w:val="16"/>
        </w:rPr>
        <w:t xml:space="preserve">ntelligence </w:t>
      </w:r>
      <w:r w:rsidRPr="00131482">
        <w:rPr>
          <w:rStyle w:val="Emphasis"/>
        </w:rPr>
        <w:t>c</w:t>
      </w:r>
      <w:r w:rsidRPr="007A1781">
        <w:rPr>
          <w:sz w:val="16"/>
        </w:rPr>
        <w:t xml:space="preserve">ommunity </w:t>
      </w:r>
      <w:r w:rsidRPr="00131482">
        <w:rPr>
          <w:rStyle w:val="StyleUnderline"/>
        </w:rPr>
        <w:t>is doing what it’s designed to do—provide</w:t>
      </w:r>
      <w:r w:rsidRPr="007A1781">
        <w:rPr>
          <w:sz w:val="16"/>
        </w:rPr>
        <w:t xml:space="preserve"> </w:t>
      </w:r>
      <w:r w:rsidRPr="00131482">
        <w:rPr>
          <w:rStyle w:val="Emphasis"/>
        </w:rPr>
        <w:t>strategic insight</w:t>
      </w:r>
      <w:r w:rsidRPr="007A1781">
        <w:rPr>
          <w:sz w:val="16"/>
        </w:rPr>
        <w:t xml:space="preserve"> </w:t>
      </w:r>
      <w:r w:rsidRPr="00131482">
        <w:rPr>
          <w:rStyle w:val="StyleUnderline"/>
        </w:rPr>
        <w:t>to their leadership on trends, events, and risks</w:t>
      </w:r>
      <w:r w:rsidRPr="007A1781">
        <w:rPr>
          <w:sz w:val="16"/>
        </w:rPr>
        <w:t xml:space="preserve"> in the global landscape.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w:t>
      </w:r>
      <w:r w:rsidRPr="00131482">
        <w:rPr>
          <w:rStyle w:val="StyleUnderline"/>
        </w:rPr>
        <w:t>calamitous, threats are</w:t>
      </w:r>
      <w:r w:rsidRPr="007A1781">
        <w:rPr>
          <w:sz w:val="16"/>
        </w:rPr>
        <w:t xml:space="preserve"> just as </w:t>
      </w:r>
      <w:r w:rsidRPr="00131482">
        <w:rPr>
          <w:rStyle w:val="Emphasis"/>
        </w:rPr>
        <w:t>important</w:t>
      </w:r>
      <w:r w:rsidRPr="007A1781">
        <w:rPr>
          <w:sz w:val="16"/>
        </w:rPr>
        <w:t>—</w:t>
      </w:r>
      <w:r w:rsidRPr="00131482">
        <w:rPr>
          <w:rStyle w:val="StyleUnderline"/>
        </w:rPr>
        <w:t>and the</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ommunity </w:t>
      </w:r>
      <w:r w:rsidRPr="00131482">
        <w:rPr>
          <w:rStyle w:val="StyleUnderline"/>
        </w:rPr>
        <w:t>should play heed</w:t>
      </w:r>
      <w:r w:rsidRPr="007A1781">
        <w:rPr>
          <w:sz w:val="16"/>
        </w:rPr>
        <w:t>.</w:t>
      </w:r>
    </w:p>
    <w:p w14:paraId="5D24A9F1" w14:textId="77777777" w:rsidR="00CF361F" w:rsidRPr="007A1781" w:rsidRDefault="00CF361F" w:rsidP="00CF361F">
      <w:pPr>
        <w:rPr>
          <w:sz w:val="16"/>
        </w:rPr>
      </w:pPr>
      <w:r w:rsidRPr="00131482">
        <w:rPr>
          <w:rStyle w:val="StyleUnderline"/>
        </w:rPr>
        <w:t>Given the</w:t>
      </w:r>
      <w:r w:rsidRPr="007A1781">
        <w:rPr>
          <w:sz w:val="16"/>
        </w:rPr>
        <w:t xml:space="preserve"> </w:t>
      </w:r>
      <w:r w:rsidRPr="00131482">
        <w:rPr>
          <w:rStyle w:val="Emphasis"/>
        </w:rPr>
        <w:t>scale</w:t>
      </w:r>
      <w:r w:rsidRPr="007A1781">
        <w:rPr>
          <w:sz w:val="16"/>
        </w:rPr>
        <w:t xml:space="preserve"> </w:t>
      </w:r>
      <w:r w:rsidRPr="00131482">
        <w:rPr>
          <w:rStyle w:val="StyleUnderline"/>
        </w:rPr>
        <w:t>and</w:t>
      </w:r>
      <w:r w:rsidRPr="007A1781">
        <w:rPr>
          <w:sz w:val="16"/>
        </w:rPr>
        <w:t xml:space="preserve"> </w:t>
      </w:r>
      <w:r w:rsidRPr="00131482">
        <w:rPr>
          <w:rStyle w:val="Emphasis"/>
        </w:rPr>
        <w:t>uncertainty</w:t>
      </w:r>
      <w:r w:rsidRPr="007A1781">
        <w:rPr>
          <w:sz w:val="16"/>
        </w:rPr>
        <w:t xml:space="preserve"> </w:t>
      </w:r>
      <w:r w:rsidRPr="00131482">
        <w:rPr>
          <w:rStyle w:val="StyleUnderline"/>
        </w:rPr>
        <w:t>of existential threats</w:t>
      </w:r>
      <w:r w:rsidRPr="007A1781">
        <w:rPr>
          <w:sz w:val="16"/>
        </w:rPr>
        <w:t xml:space="preserve">, </w:t>
      </w:r>
      <w:r w:rsidRPr="002B703E">
        <w:rPr>
          <w:rStyle w:val="Emphasis"/>
          <w:sz w:val="24"/>
          <w:szCs w:val="24"/>
          <w:highlight w:val="yellow"/>
        </w:rPr>
        <w:t>intel</w:t>
      </w:r>
      <w:r w:rsidRPr="00131482">
        <w:rPr>
          <w:rStyle w:val="Emphasis"/>
          <w:sz w:val="24"/>
          <w:szCs w:val="24"/>
        </w:rPr>
        <w:t xml:space="preserve">ligence </w:t>
      </w:r>
      <w:r w:rsidRPr="002B703E">
        <w:rPr>
          <w:rStyle w:val="Emphasis"/>
          <w:sz w:val="24"/>
          <w:szCs w:val="24"/>
          <w:highlight w:val="yellow"/>
        </w:rPr>
        <w:t>is key</w:t>
      </w:r>
      <w:r w:rsidRPr="007A1781">
        <w:rPr>
          <w:sz w:val="16"/>
        </w:rPr>
        <w:t xml:space="preserve">. This is a view that the Global Trends report itself makes: “Such low-probability, high-impact events are difficult to forecast and expensive to prepare </w:t>
      </w:r>
      <w:r w:rsidRPr="002B703E">
        <w:rPr>
          <w:rStyle w:val="StyleUnderline"/>
          <w:highlight w:val="yellow"/>
        </w:rPr>
        <w:t>for</w:t>
      </w:r>
      <w:r w:rsidRPr="007A1781">
        <w:rPr>
          <w:sz w:val="16"/>
        </w:rPr>
        <w:t xml:space="preserve">, but </w:t>
      </w:r>
      <w:r w:rsidRPr="002B703E">
        <w:rPr>
          <w:rStyle w:val="StyleUnderline"/>
          <w:highlight w:val="yellow"/>
        </w:rPr>
        <w:t>identifying</w:t>
      </w:r>
      <w:r w:rsidRPr="00131482">
        <w:rPr>
          <w:rStyle w:val="StyleUnderline"/>
        </w:rPr>
        <w:t xml:space="preserve"> potential risks </w:t>
      </w:r>
      <w:r w:rsidRPr="002B703E">
        <w:rPr>
          <w:rStyle w:val="StyleUnderline"/>
          <w:highlight w:val="yellow"/>
        </w:rPr>
        <w:t>and developing</w:t>
      </w:r>
      <w:r w:rsidRPr="00131482">
        <w:rPr>
          <w:rStyle w:val="StyleUnderline"/>
        </w:rPr>
        <w:t xml:space="preserve"> mitigation </w:t>
      </w:r>
      <w:r w:rsidRPr="00E22D5D">
        <w:rPr>
          <w:rStyle w:val="StyleUnderline"/>
        </w:rPr>
        <w:t>strategies</w:t>
      </w:r>
      <w:r w:rsidRPr="00131482">
        <w:rPr>
          <w:rStyle w:val="StyleUnderline"/>
        </w:rPr>
        <w:t xml:space="preserve"> in advance</w:t>
      </w:r>
      <w:r w:rsidRPr="007A1781">
        <w:rPr>
          <w:sz w:val="16"/>
        </w:rPr>
        <w:t xml:space="preserve"> can </w:t>
      </w:r>
      <w:r w:rsidRPr="00131482">
        <w:rPr>
          <w:rStyle w:val="StyleUnderline"/>
        </w:rPr>
        <w:t>provide</w:t>
      </w:r>
      <w:r w:rsidRPr="007A1781">
        <w:rPr>
          <w:sz w:val="16"/>
        </w:rPr>
        <w:t xml:space="preserve"> some </w:t>
      </w:r>
      <w:r w:rsidRPr="002B703E">
        <w:rPr>
          <w:rStyle w:val="Emphasis"/>
          <w:highlight w:val="yellow"/>
        </w:rPr>
        <w:t>resilience</w:t>
      </w:r>
      <w:r w:rsidRPr="002B703E">
        <w:rPr>
          <w:sz w:val="16"/>
          <w:highlight w:val="yellow"/>
        </w:rPr>
        <w:t xml:space="preserve"> </w:t>
      </w:r>
      <w:r w:rsidRPr="002B703E">
        <w:rPr>
          <w:rStyle w:val="StyleUnderline"/>
          <w:highlight w:val="yellow"/>
        </w:rPr>
        <w:t>to</w:t>
      </w:r>
      <w:r w:rsidRPr="00131482">
        <w:rPr>
          <w:rStyle w:val="StyleUnderline"/>
        </w:rPr>
        <w:t xml:space="preserve"> exogenous </w:t>
      </w:r>
      <w:r w:rsidRPr="002B703E">
        <w:rPr>
          <w:rStyle w:val="StyleUnderline"/>
          <w:highlight w:val="yellow"/>
        </w:rPr>
        <w:t>shocks</w:t>
      </w:r>
      <w:r w:rsidRPr="007A1781">
        <w:rPr>
          <w:sz w:val="16"/>
        </w:rPr>
        <w:t>.”</w:t>
      </w:r>
    </w:p>
    <w:p w14:paraId="62986468" w14:textId="77777777" w:rsidR="00CF361F" w:rsidRDefault="00CF361F" w:rsidP="00CF361F">
      <w:pPr>
        <w:rPr>
          <w:sz w:val="16"/>
        </w:rPr>
      </w:pPr>
      <w:r w:rsidRPr="007A1781">
        <w:rPr>
          <w:sz w:val="16"/>
        </w:rPr>
        <w:t xml:space="preserve">Intelligence communities are </w:t>
      </w:r>
      <w:r w:rsidRPr="00696F21">
        <w:rPr>
          <w:sz w:val="16"/>
        </w:rPr>
        <w:t xml:space="preserve">certainly not the only sectors of governments that could or should analyze existential threats. Nor would they be responsible for preventing the risks or building resilience to them. </w:t>
      </w:r>
      <w:r w:rsidRPr="00696F21">
        <w:rPr>
          <w:rStyle w:val="StyleUnderline"/>
        </w:rPr>
        <w:t>They</w:t>
      </w:r>
      <w:r w:rsidRPr="00696F21">
        <w:rPr>
          <w:sz w:val="16"/>
        </w:rPr>
        <w:t xml:space="preserve"> can, however, </w:t>
      </w:r>
      <w:r w:rsidRPr="00696F21">
        <w:rPr>
          <w:rStyle w:val="StyleUnderline"/>
        </w:rPr>
        <w:t>play a</w:t>
      </w:r>
      <w:r w:rsidRPr="00696F21">
        <w:rPr>
          <w:sz w:val="16"/>
        </w:rPr>
        <w:t xml:space="preserve"> </w:t>
      </w:r>
      <w:r w:rsidRPr="00696F21">
        <w:rPr>
          <w:rStyle w:val="Emphasis"/>
        </w:rPr>
        <w:t>critical role</w:t>
      </w:r>
      <w:r w:rsidRPr="00696F21">
        <w:rPr>
          <w:sz w:val="16"/>
        </w:rPr>
        <w:t xml:space="preserve">. </w:t>
      </w:r>
      <w:r w:rsidRPr="00696F21">
        <w:rPr>
          <w:rStyle w:val="StyleUnderline"/>
        </w:rPr>
        <w:t>Intelligence</w:t>
      </w:r>
      <w:r w:rsidRPr="00696F21">
        <w:rPr>
          <w:sz w:val="16"/>
        </w:rPr>
        <w:t xml:space="preserve"> </w:t>
      </w:r>
      <w:r w:rsidRPr="00696F21">
        <w:rPr>
          <w:rStyle w:val="Emphasis"/>
        </w:rPr>
        <w:t>collection</w:t>
      </w:r>
      <w:r w:rsidRPr="00696F21">
        <w:rPr>
          <w:sz w:val="16"/>
        </w:rPr>
        <w:t xml:space="preserve"> </w:t>
      </w:r>
      <w:r w:rsidRPr="00696F21">
        <w:rPr>
          <w:rStyle w:val="StyleUnderline"/>
        </w:rPr>
        <w:t>and</w:t>
      </w:r>
      <w:r w:rsidRPr="00696F21">
        <w:rPr>
          <w:sz w:val="16"/>
        </w:rPr>
        <w:t xml:space="preserve"> </w:t>
      </w:r>
      <w:r w:rsidRPr="00696F21">
        <w:rPr>
          <w:rStyle w:val="Emphasis"/>
        </w:rPr>
        <w:t>analysis</w:t>
      </w:r>
      <w:r w:rsidRPr="00696F21">
        <w:rPr>
          <w:sz w:val="16"/>
        </w:rPr>
        <w:t xml:space="preserve"> </w:t>
      </w:r>
      <w:r w:rsidRPr="00696F21">
        <w:rPr>
          <w:rStyle w:val="StyleUnderline"/>
        </w:rPr>
        <w:t>capability would help</w:t>
      </w:r>
      <w:r w:rsidRPr="00696F21">
        <w:rPr>
          <w:sz w:val="16"/>
        </w:rPr>
        <w:t xml:space="preserve"> </w:t>
      </w:r>
      <w:r w:rsidRPr="00696F21">
        <w:rPr>
          <w:rStyle w:val="Emphasis"/>
        </w:rPr>
        <w:t>lead government efforts</w:t>
      </w:r>
      <w:r w:rsidRPr="00696F21">
        <w:rPr>
          <w:sz w:val="16"/>
        </w:rPr>
        <w:t xml:space="preserve"> </w:t>
      </w:r>
      <w:r w:rsidRPr="00696F21">
        <w:rPr>
          <w:rStyle w:val="StyleUnderline"/>
        </w:rPr>
        <w:t>to detect, understand, and warn</w:t>
      </w:r>
      <w:r w:rsidRPr="00696F21">
        <w:rPr>
          <w:sz w:val="16"/>
        </w:rPr>
        <w:t xml:space="preserve"> senior </w:t>
      </w:r>
      <w:r w:rsidRPr="00696F21">
        <w:rPr>
          <w:rStyle w:val="StyleUnderline"/>
        </w:rPr>
        <w:t>policymakers of these threats</w:t>
      </w:r>
      <w:r w:rsidRPr="00696F21">
        <w:rPr>
          <w:sz w:val="16"/>
        </w:rPr>
        <w:t>.</w:t>
      </w:r>
    </w:p>
    <w:p w14:paraId="0B50CC2A" w14:textId="77777777" w:rsidR="00CF361F" w:rsidRDefault="00CF361F" w:rsidP="00CF361F"/>
    <w:p w14:paraId="35B52DB1" w14:textId="77777777" w:rsidR="00CF361F" w:rsidRPr="005E4255" w:rsidRDefault="00CF361F" w:rsidP="00CF361F"/>
    <w:p w14:paraId="02A6AF41" w14:textId="77777777" w:rsidR="00CF361F" w:rsidRPr="005B368D" w:rsidRDefault="00CF361F" w:rsidP="00CF361F">
      <w:pPr>
        <w:rPr>
          <w:sz w:val="16"/>
        </w:rPr>
      </w:pPr>
    </w:p>
    <w:p w14:paraId="4F9DFCD2" w14:textId="77777777" w:rsidR="00CF361F" w:rsidRDefault="00CF361F" w:rsidP="00CF361F">
      <w:pPr>
        <w:pStyle w:val="Heading3"/>
      </w:pPr>
      <w:r>
        <w:t>1NC</w:t>
      </w:r>
    </w:p>
    <w:p w14:paraId="7AF8E492" w14:textId="77777777" w:rsidR="00CF361F" w:rsidRPr="00873715" w:rsidRDefault="00CF361F" w:rsidP="00CF361F">
      <w:r>
        <w:t>Cap K.</w:t>
      </w:r>
    </w:p>
    <w:p w14:paraId="3965B58B" w14:textId="77777777" w:rsidR="00CF361F" w:rsidRDefault="00CF361F" w:rsidP="00CF361F">
      <w:pPr>
        <w:pStyle w:val="Heading4"/>
      </w:pPr>
      <w:r>
        <w:t xml:space="preserve">Capitalism is </w:t>
      </w:r>
      <w:r w:rsidRPr="00EE0C95">
        <w:rPr>
          <w:u w:val="single"/>
        </w:rPr>
        <w:t>unsustainable</w:t>
      </w:r>
      <w:r>
        <w:t xml:space="preserve"> AND culminates in a </w:t>
      </w:r>
      <w:r w:rsidRPr="00EE0C95">
        <w:rPr>
          <w:u w:val="single"/>
        </w:rPr>
        <w:t>convergence</w:t>
      </w:r>
      <w:r>
        <w:t xml:space="preserve"> of </w:t>
      </w:r>
      <w:r w:rsidRPr="00EE0C95">
        <w:rPr>
          <w:u w:val="single"/>
        </w:rPr>
        <w:t>exis</w:t>
      </w:r>
      <w:r>
        <w:rPr>
          <w:u w:val="single"/>
        </w:rPr>
        <w:t>tential risks</w:t>
      </w:r>
      <w:r>
        <w:t>.</w:t>
      </w:r>
    </w:p>
    <w:p w14:paraId="0DF25CC2" w14:textId="77777777" w:rsidR="00CF361F" w:rsidRDefault="00CF361F" w:rsidP="00CF361F">
      <w:r>
        <w:t xml:space="preserve">Dr. Jürgen </w:t>
      </w:r>
      <w:r w:rsidRPr="00725C25">
        <w:rPr>
          <w:rStyle w:val="Style13ptBold"/>
        </w:rPr>
        <w:t>Scheffran 25</w:t>
      </w:r>
      <w:r>
        <w:t>, PhD, Professor, Integrative Geography, University of Hamburg. Chair, Research Group Climate Change &amp; Security (CLISEC), Institute of Geography, "Planetary Boundaries, Polycrisis &amp; Politics in the Anthropocene: Climate Pathways, Tipping Cascades &amp; Transition to Sustainable Peace in Integrative Geography," in Towards Rethinking Politics, Policy &amp; Polity in the Anthropocene, Chapter 8, pg. 339-444, 02/25/2025, Springer. [italics in original]</w:t>
      </w:r>
    </w:p>
    <w:p w14:paraId="25DD27FD" w14:textId="77777777" w:rsidR="00CF361F" w:rsidRPr="00D37B1D" w:rsidRDefault="00CF361F" w:rsidP="00CF361F">
      <w:pPr>
        <w:rPr>
          <w:sz w:val="16"/>
        </w:rPr>
      </w:pPr>
      <w:r w:rsidRPr="00D37B1D">
        <w:rPr>
          <w:sz w:val="16"/>
        </w:rPr>
        <w:t xml:space="preserve">Since the agricultural and industrial revolutions, </w:t>
      </w:r>
      <w:r w:rsidRPr="00D37B1D">
        <w:rPr>
          <w:rStyle w:val="StyleUnderline"/>
        </w:rPr>
        <w:t>humanity has</w:t>
      </w:r>
      <w:r w:rsidRPr="00D37B1D">
        <w:rPr>
          <w:sz w:val="16"/>
        </w:rPr>
        <w:t xml:space="preserve"> </w:t>
      </w:r>
      <w:r w:rsidRPr="00D37B1D">
        <w:rPr>
          <w:rStyle w:val="Emphasis"/>
        </w:rPr>
        <w:t>increasingly</w:t>
      </w:r>
      <w:r w:rsidRPr="00D37B1D">
        <w:rPr>
          <w:sz w:val="16"/>
        </w:rPr>
        <w:t xml:space="preserve"> </w:t>
      </w:r>
      <w:r w:rsidRPr="00D37B1D">
        <w:rPr>
          <w:rStyle w:val="StyleUnderline"/>
        </w:rPr>
        <w:t>shaped the face of the</w:t>
      </w:r>
      <w:r w:rsidRPr="00D37B1D">
        <w:rPr>
          <w:sz w:val="16"/>
        </w:rPr>
        <w:t xml:space="preserve"> </w:t>
      </w:r>
      <w:r w:rsidRPr="00D37B1D">
        <w:rPr>
          <w:rStyle w:val="Emphasis"/>
        </w:rPr>
        <w:t>Earth</w:t>
      </w:r>
      <w:r w:rsidRPr="00D37B1D">
        <w:rPr>
          <w:sz w:val="16"/>
        </w:rPr>
        <w:t xml:space="preserve">. Crutzen/Stoermer (2000) coined the term ‘Anthropocene’ for the current human-made geological age following the Holocene, leading to a permanent change of the geological record resulting from actions of human beings (Brauch 2021b; Balbo et al. 2020). This adds a temporal dimension to the spatial dimension of ‘Anthroposphere’, i.e. the geographical space where the Earth’s </w:t>
      </w:r>
      <w:r w:rsidRPr="00D37B1D">
        <w:rPr>
          <w:rStyle w:val="Emphasis"/>
        </w:rPr>
        <w:t>resources</w:t>
      </w:r>
      <w:r w:rsidRPr="00D37B1D">
        <w:rPr>
          <w:sz w:val="16"/>
        </w:rPr>
        <w:t xml:space="preserve"> </w:t>
      </w:r>
      <w:r w:rsidRPr="00D37B1D">
        <w:rPr>
          <w:rStyle w:val="StyleUnderline"/>
        </w:rPr>
        <w:t>are used for the</w:t>
      </w:r>
      <w:r w:rsidRPr="00D37B1D">
        <w:rPr>
          <w:sz w:val="16"/>
        </w:rPr>
        <w:t xml:space="preserve"> </w:t>
      </w:r>
      <w:r w:rsidRPr="00D37B1D">
        <w:rPr>
          <w:rStyle w:val="Emphasis"/>
        </w:rPr>
        <w:t>service to humanity</w:t>
      </w:r>
      <w:r w:rsidRPr="00D37B1D">
        <w:rPr>
          <w:sz w:val="16"/>
        </w:rPr>
        <w:t xml:space="preserve"> </w:t>
      </w:r>
      <w:r w:rsidRPr="00D37B1D">
        <w:rPr>
          <w:rStyle w:val="StyleUnderline"/>
        </w:rPr>
        <w:t>w</w:t>
      </w:r>
      <w:r w:rsidRPr="00D37B1D">
        <w:rPr>
          <w:sz w:val="16"/>
        </w:rPr>
        <w:t>hile associated consequences, crises and conflicts of this endeavour h</w:t>
      </w:r>
      <w:r w:rsidRPr="00D37B1D">
        <w:rPr>
          <w:rStyle w:val="StyleUnderline"/>
        </w:rPr>
        <w:t>ave</w:t>
      </w:r>
      <w:r w:rsidRPr="00D37B1D">
        <w:rPr>
          <w:sz w:val="16"/>
        </w:rPr>
        <w:t xml:space="preserve"> long </w:t>
      </w:r>
      <w:r w:rsidRPr="00D37B1D">
        <w:rPr>
          <w:rStyle w:val="StyleUnderline"/>
        </w:rPr>
        <w:t>played</w:t>
      </w:r>
      <w:r w:rsidRPr="00D37B1D">
        <w:rPr>
          <w:sz w:val="16"/>
        </w:rPr>
        <w:t xml:space="preserve"> only </w:t>
      </w:r>
      <w:r w:rsidRPr="00D37B1D">
        <w:rPr>
          <w:rStyle w:val="StyleUnderline"/>
        </w:rPr>
        <w:t>a</w:t>
      </w:r>
      <w:r w:rsidRPr="00D37B1D">
        <w:rPr>
          <w:sz w:val="16"/>
        </w:rPr>
        <w:t xml:space="preserve"> minor </w:t>
      </w:r>
      <w:r w:rsidRPr="00D37B1D">
        <w:rPr>
          <w:rStyle w:val="StyleUnderline"/>
        </w:rPr>
        <w:t>role</w:t>
      </w:r>
      <w:r w:rsidRPr="00D37B1D">
        <w:rPr>
          <w:sz w:val="16"/>
        </w:rPr>
        <w:t xml:space="preserve">. </w:t>
      </w:r>
      <w:r w:rsidRPr="00D37B1D">
        <w:rPr>
          <w:rStyle w:val="StyleUnderline"/>
        </w:rPr>
        <w:t>With the Great Acceleration</w:t>
      </w:r>
      <w:r w:rsidRPr="00D37B1D">
        <w:rPr>
          <w:sz w:val="16"/>
        </w:rPr>
        <w:t xml:space="preserve"> (McNeill/Engelke 2016) of human </w:t>
      </w:r>
      <w:r w:rsidRPr="008A165B">
        <w:rPr>
          <w:rStyle w:val="Emphasis"/>
          <w:sz w:val="24"/>
          <w:szCs w:val="24"/>
          <w:highlight w:val="yellow"/>
        </w:rPr>
        <w:t>development reach</w:t>
      </w:r>
      <w:r w:rsidRPr="008A165B">
        <w:rPr>
          <w:rStyle w:val="Emphasis"/>
          <w:sz w:val="24"/>
          <w:szCs w:val="24"/>
        </w:rPr>
        <w:t xml:space="preserve">ing </w:t>
      </w:r>
      <w:r w:rsidRPr="008A165B">
        <w:rPr>
          <w:rStyle w:val="Emphasis"/>
          <w:sz w:val="24"/>
          <w:szCs w:val="24"/>
          <w:highlight w:val="yellow"/>
        </w:rPr>
        <w:t>limits to growth and</w:t>
      </w:r>
      <w:r w:rsidRPr="00D37B1D">
        <w:rPr>
          <w:rStyle w:val="Emphasis"/>
          <w:sz w:val="24"/>
          <w:szCs w:val="24"/>
        </w:rPr>
        <w:t xml:space="preserve"> planetary boundaries they </w:t>
      </w:r>
      <w:r w:rsidRPr="008A165B">
        <w:rPr>
          <w:rStyle w:val="Emphasis"/>
          <w:sz w:val="24"/>
          <w:szCs w:val="24"/>
          <w:highlight w:val="yellow"/>
        </w:rPr>
        <w:t>turn into disruptive forces that</w:t>
      </w:r>
      <w:r w:rsidRPr="00D37B1D">
        <w:rPr>
          <w:sz w:val="16"/>
        </w:rPr>
        <w:t xml:space="preserve"> can </w:t>
      </w:r>
      <w:r w:rsidRPr="008A165B">
        <w:rPr>
          <w:rStyle w:val="Emphasis"/>
          <w:sz w:val="24"/>
          <w:szCs w:val="24"/>
          <w:highlight w:val="yellow"/>
        </w:rPr>
        <w:t>undermine</w:t>
      </w:r>
      <w:r w:rsidRPr="00D37B1D">
        <w:rPr>
          <w:rStyle w:val="Emphasis"/>
          <w:sz w:val="24"/>
          <w:szCs w:val="24"/>
        </w:rPr>
        <w:t xml:space="preserve"> the </w:t>
      </w:r>
      <w:r w:rsidRPr="008A165B">
        <w:rPr>
          <w:rStyle w:val="Emphasis"/>
          <w:sz w:val="24"/>
          <w:szCs w:val="24"/>
          <w:highlight w:val="yellow"/>
        </w:rPr>
        <w:t>existential</w:t>
      </w:r>
      <w:r w:rsidRPr="00D37B1D">
        <w:rPr>
          <w:sz w:val="16"/>
        </w:rPr>
        <w:t xml:space="preserve"> living </w:t>
      </w:r>
      <w:r w:rsidRPr="008A165B">
        <w:rPr>
          <w:rStyle w:val="Emphasis"/>
          <w:sz w:val="24"/>
          <w:szCs w:val="24"/>
          <w:highlight w:val="yellow"/>
        </w:rPr>
        <w:t>conditions of humanity</w:t>
      </w:r>
      <w:r w:rsidRPr="00D37B1D">
        <w:rPr>
          <w:sz w:val="16"/>
        </w:rPr>
        <w:t xml:space="preserve">, </w:t>
      </w:r>
      <w:r w:rsidRPr="00D37B1D">
        <w:rPr>
          <w:rStyle w:val="StyleUnderline"/>
        </w:rPr>
        <w:t>as we are</w:t>
      </w:r>
      <w:r w:rsidRPr="00D37B1D">
        <w:rPr>
          <w:sz w:val="16"/>
        </w:rPr>
        <w:t xml:space="preserve"> currently </w:t>
      </w:r>
      <w:r w:rsidRPr="00D37B1D">
        <w:rPr>
          <w:rStyle w:val="StyleUnderline"/>
        </w:rPr>
        <w:t>experiencing in the multicrises world, challenging the</w:t>
      </w:r>
      <w:r w:rsidRPr="00D37B1D">
        <w:rPr>
          <w:sz w:val="16"/>
          <w:szCs w:val="16"/>
        </w:rPr>
        <w:t xml:space="preserve"> current </w:t>
      </w:r>
      <w:r w:rsidRPr="00D37B1D">
        <w:rPr>
          <w:sz w:val="16"/>
        </w:rPr>
        <w:t xml:space="preserve">Western-dominated </w:t>
      </w:r>
      <w:r w:rsidRPr="00D37B1D">
        <w:rPr>
          <w:rStyle w:val="StyleUnderline"/>
        </w:rPr>
        <w:t>world</w:t>
      </w:r>
      <w:r w:rsidRPr="00D37B1D">
        <w:rPr>
          <w:sz w:val="16"/>
        </w:rPr>
        <w:t xml:space="preserve"> order which started with colonial expansion from Europe and the industrial revolution in Great Britain creating a global empire (Scheffran 2023b).</w:t>
      </w:r>
    </w:p>
    <w:p w14:paraId="3053E084" w14:textId="77777777" w:rsidR="00CF361F" w:rsidRPr="00D37B1D" w:rsidRDefault="00CF361F" w:rsidP="00CF361F">
      <w:pPr>
        <w:rPr>
          <w:sz w:val="16"/>
        </w:rPr>
      </w:pPr>
      <w:r w:rsidRPr="00D37B1D">
        <w:rPr>
          <w:sz w:val="16"/>
        </w:rPr>
        <w:t xml:space="preserve">As the world wages ever new defensive battles against crises and disasters, from climate change to the Corona crisis, what room for manoeuvre remains to avoid or manage future crises? A </w:t>
      </w:r>
      <w:r w:rsidRPr="00D37B1D">
        <w:rPr>
          <w:rStyle w:val="StyleUnderline"/>
        </w:rPr>
        <w:t>broad spectrum of</w:t>
      </w:r>
      <w:r w:rsidRPr="00D37B1D">
        <w:rPr>
          <w:sz w:val="16"/>
        </w:rPr>
        <w:t xml:space="preserve"> possible </w:t>
      </w:r>
      <w:r w:rsidRPr="00D37B1D">
        <w:rPr>
          <w:rStyle w:val="StyleUnderline"/>
        </w:rPr>
        <w:t>futures is conceivable, ranging from a</w:t>
      </w:r>
      <w:r w:rsidRPr="00D37B1D">
        <w:rPr>
          <w:sz w:val="16"/>
        </w:rPr>
        <w:t xml:space="preserve"> </w:t>
      </w:r>
      <w:r w:rsidRPr="00D37B1D">
        <w:rPr>
          <w:rStyle w:val="Emphasis"/>
        </w:rPr>
        <w:t>collapse</w:t>
      </w:r>
      <w:r w:rsidRPr="00D37B1D">
        <w:rPr>
          <w:sz w:val="16"/>
        </w:rPr>
        <w:t xml:space="preserve"> </w:t>
      </w:r>
      <w:r w:rsidRPr="00D37B1D">
        <w:rPr>
          <w:rStyle w:val="StyleUnderline"/>
        </w:rPr>
        <w:t>of human civilization to a</w:t>
      </w:r>
      <w:r w:rsidRPr="00D37B1D">
        <w:rPr>
          <w:sz w:val="16"/>
        </w:rPr>
        <w:t xml:space="preserve"> </w:t>
      </w:r>
      <w:r w:rsidRPr="00D37B1D">
        <w:rPr>
          <w:rStyle w:val="Emphasis"/>
        </w:rPr>
        <w:t>profound transformation</w:t>
      </w:r>
      <w:r w:rsidRPr="00D37B1D">
        <w:rPr>
          <w:sz w:val="16"/>
        </w:rPr>
        <w:t xml:space="preserve"> </w:t>
      </w:r>
      <w:r w:rsidRPr="00D37B1D">
        <w:rPr>
          <w:rStyle w:val="StyleUnderline"/>
        </w:rPr>
        <w:t>of the economy and society</w:t>
      </w:r>
      <w:r w:rsidRPr="00D37B1D">
        <w:rPr>
          <w:sz w:val="16"/>
        </w:rPr>
        <w:t xml:space="preserve"> and a reshaping of human-nature relationships. </w:t>
      </w:r>
      <w:r w:rsidRPr="00D37B1D">
        <w:rPr>
          <w:rStyle w:val="StyleUnderline"/>
        </w:rPr>
        <w:t>As an</w:t>
      </w:r>
      <w:r w:rsidRPr="00D37B1D">
        <w:rPr>
          <w:sz w:val="16"/>
        </w:rPr>
        <w:t xml:space="preserve"> </w:t>
      </w:r>
      <w:r w:rsidRPr="008A165B">
        <w:rPr>
          <w:rStyle w:val="Emphasis"/>
          <w:highlight w:val="yellow"/>
        </w:rPr>
        <w:t>alternative</w:t>
      </w:r>
      <w:r w:rsidRPr="00D37B1D">
        <w:rPr>
          <w:sz w:val="16"/>
        </w:rPr>
        <w:t xml:space="preserve">, </w:t>
      </w:r>
      <w:r w:rsidRPr="00D37B1D">
        <w:rPr>
          <w:rStyle w:val="StyleUnderline"/>
        </w:rPr>
        <w:t xml:space="preserve">humanity can </w:t>
      </w:r>
      <w:r w:rsidRPr="008A165B">
        <w:rPr>
          <w:rStyle w:val="StyleUnderline"/>
        </w:rPr>
        <w:t>enforce</w:t>
      </w:r>
      <w:r w:rsidRPr="00D37B1D">
        <w:rPr>
          <w:rStyle w:val="StyleUnderline"/>
        </w:rPr>
        <w:t xml:space="preserve"> a</w:t>
      </w:r>
      <w:r w:rsidRPr="00D37B1D">
        <w:rPr>
          <w:sz w:val="16"/>
        </w:rPr>
        <w:t xml:space="preserve"> </w:t>
      </w:r>
      <w:r w:rsidRPr="00B50A0C">
        <w:rPr>
          <w:rStyle w:val="Emphasis"/>
        </w:rPr>
        <w:t>transformation</w:t>
      </w:r>
      <w:r w:rsidRPr="00B50A0C">
        <w:rPr>
          <w:sz w:val="16"/>
        </w:rPr>
        <w:t xml:space="preserve"> </w:t>
      </w:r>
      <w:r w:rsidRPr="00B50A0C">
        <w:rPr>
          <w:rStyle w:val="StyleUnderline"/>
        </w:rPr>
        <w:t>to sustainable development</w:t>
      </w:r>
      <w:r w:rsidRPr="00B50A0C">
        <w:rPr>
          <w:sz w:val="16"/>
        </w:rPr>
        <w:t xml:space="preserve"> which</w:t>
      </w:r>
      <w:r w:rsidRPr="00D37B1D">
        <w:rPr>
          <w:sz w:val="16"/>
        </w:rPr>
        <w:t xml:space="preserve"> is an attempt to steer expansive human development into orderly and stabilising channels. The available environmental space is to be used in a planned and sensible way and at the same time an acceptable life is to be guaranteed for all inhabitants in the common house of the earth in the long run. In addition to an efficient and fair use and distribution of resources, </w:t>
      </w:r>
      <w:r w:rsidRPr="00D37B1D">
        <w:rPr>
          <w:rStyle w:val="StyleUnderline"/>
        </w:rPr>
        <w:t>it is</w:t>
      </w:r>
      <w:r w:rsidRPr="00D37B1D">
        <w:rPr>
          <w:sz w:val="16"/>
        </w:rPr>
        <w:t xml:space="preserve"> also </w:t>
      </w:r>
      <w:r w:rsidRPr="00D37B1D">
        <w:rPr>
          <w:rStyle w:val="StyleUnderline"/>
        </w:rPr>
        <w:t>a matter of</w:t>
      </w:r>
      <w:r w:rsidRPr="00D37B1D">
        <w:rPr>
          <w:sz w:val="16"/>
        </w:rPr>
        <w:t xml:space="preserve"> </w:t>
      </w:r>
      <w:r w:rsidRPr="008A165B">
        <w:rPr>
          <w:rStyle w:val="Emphasis"/>
          <w:highlight w:val="yellow"/>
        </w:rPr>
        <w:t>adapting</w:t>
      </w:r>
      <w:r w:rsidRPr="00D37B1D">
        <w:rPr>
          <w:sz w:val="16"/>
        </w:rPr>
        <w:t xml:space="preserve"> </w:t>
      </w:r>
      <w:r w:rsidRPr="00D37B1D">
        <w:rPr>
          <w:rStyle w:val="StyleUnderline"/>
        </w:rPr>
        <w:t xml:space="preserve">human </w:t>
      </w:r>
      <w:r w:rsidRPr="008A165B">
        <w:rPr>
          <w:rStyle w:val="StyleUnderline"/>
          <w:highlight w:val="yellow"/>
        </w:rPr>
        <w:t>needs</w:t>
      </w:r>
      <w:r w:rsidRPr="00D37B1D">
        <w:rPr>
          <w:rStyle w:val="StyleUnderline"/>
        </w:rPr>
        <w:t xml:space="preserve"> to the</w:t>
      </w:r>
      <w:r w:rsidRPr="00D37B1D">
        <w:rPr>
          <w:sz w:val="16"/>
        </w:rPr>
        <w:t xml:space="preserve"> </w:t>
      </w:r>
      <w:r w:rsidRPr="00D37B1D">
        <w:rPr>
          <w:rStyle w:val="Emphasis"/>
        </w:rPr>
        <w:t>available</w:t>
      </w:r>
      <w:r w:rsidRPr="00D37B1D">
        <w:rPr>
          <w:sz w:val="16"/>
        </w:rPr>
        <w:t xml:space="preserve"> </w:t>
      </w:r>
      <w:r w:rsidRPr="00D37B1D">
        <w:rPr>
          <w:rStyle w:val="StyleUnderline"/>
        </w:rPr>
        <w:t xml:space="preserve">possibilities </w:t>
      </w:r>
      <w:r w:rsidRPr="008A165B">
        <w:rPr>
          <w:rStyle w:val="StyleUnderline"/>
          <w:highlight w:val="yellow"/>
        </w:rPr>
        <w:t>and</w:t>
      </w:r>
      <w:r w:rsidRPr="00D37B1D">
        <w:rPr>
          <w:rStyle w:val="StyleUnderline"/>
        </w:rPr>
        <w:t xml:space="preserve"> of</w:t>
      </w:r>
      <w:r w:rsidRPr="00D37B1D">
        <w:rPr>
          <w:sz w:val="16"/>
        </w:rPr>
        <w:t xml:space="preserve"> </w:t>
      </w:r>
      <w:r w:rsidRPr="008A165B">
        <w:rPr>
          <w:rStyle w:val="Emphasis"/>
          <w:highlight w:val="yellow"/>
        </w:rPr>
        <w:t>reorganising</w:t>
      </w:r>
      <w:r w:rsidRPr="00D37B1D">
        <w:rPr>
          <w:sz w:val="16"/>
        </w:rPr>
        <w:t xml:space="preserve"> human co</w:t>
      </w:r>
      <w:r w:rsidRPr="008A165B">
        <w:rPr>
          <w:rStyle w:val="Emphasis"/>
          <w:highlight w:val="yellow"/>
        </w:rPr>
        <w:t>existence</w:t>
      </w:r>
      <w:r w:rsidRPr="00D37B1D">
        <w:rPr>
          <w:sz w:val="16"/>
        </w:rPr>
        <w:t xml:space="preserve"> </w:t>
      </w:r>
      <w:r w:rsidRPr="00D37B1D">
        <w:rPr>
          <w:rStyle w:val="StyleUnderline"/>
        </w:rPr>
        <w:t>in harmony with nature</w:t>
      </w:r>
      <w:r w:rsidRPr="00D37B1D">
        <w:rPr>
          <w:sz w:val="16"/>
        </w:rPr>
        <w:t>.</w:t>
      </w:r>
    </w:p>
    <w:p w14:paraId="1CD8E5FF" w14:textId="77777777" w:rsidR="00CF361F" w:rsidRPr="00D37B1D" w:rsidRDefault="00CF361F" w:rsidP="00CF361F">
      <w:pPr>
        <w:rPr>
          <w:sz w:val="16"/>
        </w:rPr>
      </w:pPr>
      <w:r w:rsidRPr="00D37B1D">
        <w:rPr>
          <w:sz w:val="16"/>
        </w:rPr>
        <w:t xml:space="preserve">To address the challenges a key question here is whether the transition into a new world order can be achieved mainly by technical innovations and adjustments within the existing capitalist economic system and the liberal political world order, or whether it requires a fundamental system change in the underlying mechanisms of fossil capitalism towards a new socio-economic and political world order? Which pathway is still possible depends on whether </w:t>
      </w:r>
      <w:r w:rsidRPr="00D37B1D">
        <w:rPr>
          <w:rStyle w:val="StyleUnderline"/>
        </w:rPr>
        <w:t>humanity</w:t>
      </w:r>
      <w:r w:rsidRPr="00D37B1D">
        <w:rPr>
          <w:sz w:val="16"/>
        </w:rPr>
        <w:t xml:space="preserve"> has already reached or </w:t>
      </w:r>
      <w:r w:rsidRPr="00D37B1D">
        <w:rPr>
          <w:rStyle w:val="Emphasis"/>
        </w:rPr>
        <w:t>pass</w:t>
      </w:r>
      <w:r w:rsidRPr="00D37B1D">
        <w:rPr>
          <w:sz w:val="16"/>
        </w:rPr>
        <w:t xml:space="preserve">ed </w:t>
      </w:r>
      <w:r w:rsidRPr="00D37B1D">
        <w:rPr>
          <w:rStyle w:val="StyleUnderline"/>
        </w:rPr>
        <w:t>critical thresholds beyond which</w:t>
      </w:r>
      <w:r w:rsidRPr="00D37B1D">
        <w:rPr>
          <w:sz w:val="16"/>
        </w:rPr>
        <w:t xml:space="preserve"> </w:t>
      </w:r>
      <w:r w:rsidRPr="00D37B1D">
        <w:rPr>
          <w:rStyle w:val="Emphasis"/>
        </w:rPr>
        <w:t>destabilising tendencies</w:t>
      </w:r>
      <w:r w:rsidRPr="00D37B1D">
        <w:rPr>
          <w:sz w:val="16"/>
        </w:rPr>
        <w:t xml:space="preserve"> </w:t>
      </w:r>
      <w:r w:rsidRPr="00D37B1D">
        <w:rPr>
          <w:rStyle w:val="StyleUnderline"/>
        </w:rPr>
        <w:t>undermine or disrupt the conditions of human existence</w:t>
      </w:r>
      <w:r w:rsidRPr="00D37B1D">
        <w:rPr>
          <w:sz w:val="16"/>
        </w:rPr>
        <w:t xml:space="preserve">. Can we </w:t>
      </w:r>
      <w:r w:rsidRPr="007C75C4">
        <w:rPr>
          <w:rStyle w:val="StyleUnderline"/>
        </w:rPr>
        <w:t>expect</w:t>
      </w:r>
      <w:r w:rsidRPr="007C75C4">
        <w:rPr>
          <w:sz w:val="16"/>
        </w:rPr>
        <w:t xml:space="preserve"> more </w:t>
      </w:r>
      <w:r w:rsidRPr="007C75C4">
        <w:rPr>
          <w:rStyle w:val="Emphasis"/>
        </w:rPr>
        <w:t>negative effects</w:t>
      </w:r>
      <w:r w:rsidRPr="007C75C4">
        <w:rPr>
          <w:sz w:val="16"/>
        </w:rPr>
        <w:t xml:space="preserve"> </w:t>
      </w:r>
      <w:r w:rsidRPr="007C75C4">
        <w:rPr>
          <w:rStyle w:val="StyleUnderline"/>
        </w:rPr>
        <w:t>at the</w:t>
      </w:r>
      <w:r w:rsidRPr="00D37B1D">
        <w:rPr>
          <w:sz w:val="16"/>
        </w:rPr>
        <w:t xml:space="preserve"> </w:t>
      </w:r>
      <w:r w:rsidRPr="00D37B1D">
        <w:rPr>
          <w:rStyle w:val="Emphasis"/>
        </w:rPr>
        <w:t>friction points</w:t>
      </w:r>
      <w:r w:rsidRPr="00D37B1D">
        <w:rPr>
          <w:sz w:val="16"/>
        </w:rPr>
        <w:t xml:space="preserve"> </w:t>
      </w:r>
      <w:r w:rsidRPr="00D37B1D">
        <w:rPr>
          <w:rStyle w:val="StyleUnderline"/>
        </w:rPr>
        <w:t>of natural and societal dynamics, such as</w:t>
      </w:r>
      <w:r w:rsidRPr="00D37B1D">
        <w:rPr>
          <w:sz w:val="16"/>
        </w:rPr>
        <w:t xml:space="preserve"> </w:t>
      </w:r>
      <w:r w:rsidRPr="00D37B1D">
        <w:rPr>
          <w:rStyle w:val="Emphasis"/>
        </w:rPr>
        <w:t>environmental degradation</w:t>
      </w:r>
      <w:r w:rsidRPr="00D37B1D">
        <w:rPr>
          <w:sz w:val="16"/>
        </w:rPr>
        <w:t xml:space="preserve"> and </w:t>
      </w:r>
      <w:r w:rsidRPr="00D37B1D">
        <w:rPr>
          <w:rStyle w:val="Emphasis"/>
        </w:rPr>
        <w:t>waste pollution</w:t>
      </w:r>
      <w:r w:rsidRPr="00D37B1D">
        <w:rPr>
          <w:sz w:val="16"/>
        </w:rPr>
        <w:t xml:space="preserve">, </w:t>
      </w:r>
      <w:r w:rsidRPr="00D37B1D">
        <w:rPr>
          <w:rStyle w:val="Emphasis"/>
        </w:rPr>
        <w:t>disease</w:t>
      </w:r>
      <w:r w:rsidRPr="00D37B1D">
        <w:rPr>
          <w:sz w:val="16"/>
        </w:rPr>
        <w:t xml:space="preserve"> and death, </w:t>
      </w:r>
      <w:r w:rsidRPr="00D37B1D">
        <w:rPr>
          <w:rStyle w:val="Emphasis"/>
        </w:rPr>
        <w:t>hunger</w:t>
      </w:r>
      <w:r w:rsidRPr="00D37B1D">
        <w:rPr>
          <w:sz w:val="16"/>
        </w:rPr>
        <w:t xml:space="preserve"> and </w:t>
      </w:r>
      <w:r w:rsidRPr="00D37B1D">
        <w:rPr>
          <w:rStyle w:val="Emphasis"/>
        </w:rPr>
        <w:t>poverty</w:t>
      </w:r>
      <w:r w:rsidRPr="00D37B1D">
        <w:rPr>
          <w:sz w:val="16"/>
        </w:rPr>
        <w:t xml:space="preserve">, violence </w:t>
      </w:r>
      <w:r w:rsidRPr="00D37B1D">
        <w:rPr>
          <w:rStyle w:val="StyleUnderline"/>
        </w:rPr>
        <w:t>and</w:t>
      </w:r>
      <w:r w:rsidRPr="00D37B1D">
        <w:rPr>
          <w:sz w:val="16"/>
        </w:rPr>
        <w:t xml:space="preserve"> </w:t>
      </w:r>
      <w:r w:rsidRPr="00D37B1D">
        <w:rPr>
          <w:rStyle w:val="Emphasis"/>
        </w:rPr>
        <w:t>conflict</w:t>
      </w:r>
      <w:r w:rsidRPr="00D37B1D">
        <w:rPr>
          <w:sz w:val="16"/>
        </w:rPr>
        <w:t>? Or will humanity find new pathways out of the vicious circles of problems and crises towards virtuous circles of solutions and synergies for resilience, sustainable development and peace? While these questions are in different ways facing normative challenges for policies, politics and polities, finding innovative solutions requires integrative and preventive governance approaches beyond crisis management.</w:t>
      </w:r>
    </w:p>
    <w:p w14:paraId="47FC2A66" w14:textId="77777777" w:rsidR="00CF361F" w:rsidRPr="00D37B1D" w:rsidRDefault="00CF361F" w:rsidP="00CF361F">
      <w:pPr>
        <w:rPr>
          <w:sz w:val="4"/>
          <w:szCs w:val="4"/>
        </w:rPr>
      </w:pPr>
      <w:r w:rsidRPr="00D37B1D">
        <w:rPr>
          <w:sz w:val="4"/>
          <w:szCs w:val="4"/>
        </w:rPr>
        <w:t xml:space="preserve">It would be counterproductive if crisis management and associated conflicts continue to undermine the foundations for sustainable problem-solving in the context of a socio-ecological transformation, a neglected issue since three decades. The implementation of the </w:t>
      </w:r>
      <w:r w:rsidRPr="00D37B1D">
        <w:rPr>
          <w:i/>
          <w:iCs/>
          <w:sz w:val="4"/>
          <w:szCs w:val="4"/>
        </w:rPr>
        <w:t>Sustainable Development Goals</w:t>
      </w:r>
      <w:r w:rsidRPr="00D37B1D">
        <w:rPr>
          <w:sz w:val="4"/>
          <w:szCs w:val="4"/>
        </w:rPr>
        <w:t xml:space="preserve"> (SDGs) can generates synergies but also trade-offs, on the one hand due to conflicting goals, and on the other hand due to tensions between the actors involved. Each policy measure has not only the intended outcomes but also side-effects and consequences, which may appear as positive or negative from different perspectives. This indicates the growing ambivalence of our increasingly complex world where nothing seems to be certain anymore (Scheffran 2018a; Dörre 2022). This raises the question how tensions between different policy fields can be reduced or constructively managed, in particular by making a social-ecological transformation and a conflict transformation compatible and mutually enhancing.</w:t>
      </w:r>
    </w:p>
    <w:p w14:paraId="2FF35ED3" w14:textId="77777777" w:rsidR="00CF361F" w:rsidRPr="00D37B1D" w:rsidRDefault="00CF361F" w:rsidP="00CF361F">
      <w:pPr>
        <w:rPr>
          <w:sz w:val="4"/>
          <w:szCs w:val="4"/>
        </w:rPr>
      </w:pPr>
      <w:r w:rsidRPr="00D37B1D">
        <w:rPr>
          <w:sz w:val="4"/>
          <w:szCs w:val="4"/>
        </w:rPr>
        <w:t>Addressing ambivalence and complexity of multiple crises needs novel contributions by interdisciplinary research and transdisciplinary science, in particular geographical science which traditionally studies human-nature interactions through physical and human geography. Increasingly the field of ‘integrative geography’ is emerging which explores the spatial and temporal interactions between the natural environment and human society. Terms like space and landscape, limit and boundary, connection and pathway, transition and transformation, Anthroposphere and Anthropocene are key concepts of an integrative geography that have in common that they investigate the main objects, subjects, systems, terms and statement as well as pathways, linkages and interactions between them. Going further is to study what happens in the ‘interspace’ between two different terms, which both connects and separates them, and thus is framed by both terms. Such connecting conceptions will serve as an overarching umbrella in the following, including human-nature relationships and scientific ambivalence, geographical concepts and debates on limits to growth, the origins of political economy, the Club of Rome’s limits to growth and planetary boundaries. Current risks, crises and geopolitical challenges focus on interactions between climate change and conflict, including issues of biodiversity loss, ecocides and environmental migration. Integrative concepts and options in related interspaces provide opportunities for selecting appropriate policies, political governance measures and institutional polities to avoid negative tipping points and utilise positive tipping mechanisms for climate policy, cooperative governance, conflict transformation and sustainable peace.1</w:t>
      </w:r>
    </w:p>
    <w:p w14:paraId="2689A157" w14:textId="77777777" w:rsidR="00CF361F" w:rsidRPr="00D37B1D" w:rsidRDefault="00CF361F" w:rsidP="00CF361F">
      <w:pPr>
        <w:rPr>
          <w:sz w:val="4"/>
          <w:szCs w:val="4"/>
        </w:rPr>
      </w:pPr>
      <w:r w:rsidRPr="00D37B1D">
        <w:rPr>
          <w:sz w:val="4"/>
          <w:szCs w:val="4"/>
        </w:rPr>
        <w:t>8.2 Conceptions of Human-Nature Relationships</w:t>
      </w:r>
    </w:p>
    <w:p w14:paraId="08FF5489" w14:textId="77777777" w:rsidR="00CF361F" w:rsidRPr="00D37B1D" w:rsidRDefault="00CF361F" w:rsidP="00CF361F">
      <w:pPr>
        <w:rPr>
          <w:sz w:val="4"/>
          <w:szCs w:val="4"/>
        </w:rPr>
      </w:pPr>
      <w:r w:rsidRPr="00D37B1D">
        <w:rPr>
          <w:sz w:val="4"/>
          <w:szCs w:val="4"/>
        </w:rPr>
        <w:t>The relationship between natural systems and human societies is affected by various experiences, perceptions, understandings, attitudes, practices and interactions which are represented by the following conceptions of nature (Scheffran 2000b).</w:t>
      </w:r>
    </w:p>
    <w:p w14:paraId="465ABBA6" w14:textId="77777777" w:rsidR="00CF361F" w:rsidRPr="00D37B1D" w:rsidRDefault="00CF361F" w:rsidP="00CF361F">
      <w:pPr>
        <w:rPr>
          <w:i/>
          <w:iCs/>
          <w:sz w:val="4"/>
          <w:szCs w:val="4"/>
        </w:rPr>
      </w:pPr>
      <w:r w:rsidRPr="00D37B1D">
        <w:rPr>
          <w:i/>
          <w:iCs/>
          <w:sz w:val="4"/>
          <w:szCs w:val="4"/>
        </w:rPr>
        <w:t>8.2.1 Nature as a Habitat of Human Evolution, Experience and Knowledge</w:t>
      </w:r>
    </w:p>
    <w:p w14:paraId="21DDABC5" w14:textId="77777777" w:rsidR="00CF361F" w:rsidRPr="00D37B1D" w:rsidRDefault="00CF361F" w:rsidP="00CF361F">
      <w:pPr>
        <w:rPr>
          <w:sz w:val="4"/>
          <w:szCs w:val="4"/>
        </w:rPr>
      </w:pPr>
      <w:r w:rsidRPr="00D37B1D">
        <w:rPr>
          <w:sz w:val="4"/>
          <w:szCs w:val="4"/>
        </w:rPr>
        <w:t>In the history of philosophy, the idea of a given nature is connected with the idea of an origin not influenced by humans. Human evolution emerged from and adapted to natural conditions, within the constraints and opportunities of natural laws, physical space and time, and the availability of natural resources. Like for other biological organisms, the human body is endowed with natural abilities such as sensory organs to feel, hear and observe the environment, hand and feet to physically interact with it, as well as a brain to connect perceptions, experiences and recognitions. Knowledge, rules and relationships drawn from this interaction form an internal model about the world and its intersection with the body, guiding human behaviour and communication with the natural and social environment expressed in an adequate language. States and changes in the environment are classified and evaluated positively or negatively, as desirable and undesirable, if not ignored as irrelevant to reduce complexity. The environment contributes natural resources vital for human life, survival and basic needs like material substances, water, energy and information gathered and extracted from nature, including ecosystems with their plants and animals. In contrast, other conditions in nature are evaluated as dangerous, from certain wild plants and animals to natural disasters, poisonous substances and lack of essential resources.</w:t>
      </w:r>
    </w:p>
    <w:p w14:paraId="50135D96" w14:textId="77777777" w:rsidR="00CF361F" w:rsidRPr="00D37B1D" w:rsidRDefault="00CF361F" w:rsidP="00CF361F">
      <w:pPr>
        <w:rPr>
          <w:i/>
          <w:iCs/>
          <w:sz w:val="4"/>
          <w:szCs w:val="4"/>
        </w:rPr>
      </w:pPr>
      <w:r w:rsidRPr="00D37B1D">
        <w:rPr>
          <w:i/>
          <w:iCs/>
          <w:sz w:val="4"/>
          <w:szCs w:val="4"/>
        </w:rPr>
        <w:t>8.2.2 Nature as an Object of Human Construction, Action and Exploitation</w:t>
      </w:r>
    </w:p>
    <w:p w14:paraId="11FA261A" w14:textId="77777777" w:rsidR="00CF361F" w:rsidRPr="00D37B1D" w:rsidRDefault="00CF361F" w:rsidP="00CF361F">
      <w:pPr>
        <w:rPr>
          <w:sz w:val="4"/>
          <w:szCs w:val="4"/>
        </w:rPr>
      </w:pPr>
      <w:r w:rsidRPr="00D37B1D">
        <w:rPr>
          <w:sz w:val="4"/>
          <w:szCs w:val="4"/>
        </w:rPr>
        <w:t>The embedding of humans into nature and its resources provides possibilities for actions to change the environment and construct it according to human imagination and capabilities based on science and technology, to better meet human desires and purposes. Increasingly the world is created by human actions, where needs and desires are based on social conditions and human livelihoods, economic production and consumption as well as human waste and pollution degrading the natural environment. With more successful learning and practices in human-nature interaction, opportunities grow for systematic influence and purposeful intervention to use natural processes enshrined in scientific knowledge, technical tools and experiencebased innovations to control, appropriate and render natural forces and services in order to enhance desired effects and reduce harmful ones. New capabilities improve the conditions of existence and find action pathways with a more effective and efficient relationship connecting ends and means, allowing for expansion even against resistance (Schäfer 1995).</w:t>
      </w:r>
    </w:p>
    <w:p w14:paraId="4494686B" w14:textId="77777777" w:rsidR="00CF361F" w:rsidRPr="00D37B1D" w:rsidRDefault="00CF361F" w:rsidP="00CF361F">
      <w:pPr>
        <w:rPr>
          <w:sz w:val="4"/>
          <w:szCs w:val="4"/>
        </w:rPr>
      </w:pPr>
      <w:r w:rsidRPr="00D37B1D">
        <w:rPr>
          <w:sz w:val="4"/>
          <w:szCs w:val="4"/>
        </w:rPr>
        <w:t>Descartes imagined nature as a deterministic mechanical system contrary to the free will of human subject, and Kant distinguished nature from the freedom of human beings, following theoretical and practical reasoning. Exploring nature as an object of measurable experience, the experimental natural sciences systematically developed instruments for technical-industrial production (Francis Bacon) to increase health, wealth and material well-being. Science and technology designed a machinery exploiting natural resources to convert them into economic capital, political power, military force and social domination, driving economic production and consumption to maximise utility. Human interactions with the natural environment impose a wide range of physical experiences and sensory impressions on human bodies, feeding the human brain with an internal representation of how ‘nature works’. Mental representations of nature as if-then relationships replicate what is possible, serving as a basis for human behaviour.</w:t>
      </w:r>
    </w:p>
    <w:p w14:paraId="0C76BAD3" w14:textId="77777777" w:rsidR="00CF361F" w:rsidRPr="00D37B1D" w:rsidRDefault="00CF361F" w:rsidP="00CF361F">
      <w:pPr>
        <w:rPr>
          <w:i/>
          <w:iCs/>
          <w:sz w:val="4"/>
          <w:szCs w:val="4"/>
        </w:rPr>
      </w:pPr>
      <w:r w:rsidRPr="00D37B1D">
        <w:rPr>
          <w:i/>
          <w:iCs/>
          <w:sz w:val="4"/>
          <w:szCs w:val="4"/>
        </w:rPr>
        <w:t>8.2.3 Nature in Need of Conservation and Its Sustainable Use</w:t>
      </w:r>
    </w:p>
    <w:p w14:paraId="41E9DDFC" w14:textId="77777777" w:rsidR="00CF361F" w:rsidRPr="00D37B1D" w:rsidRDefault="00CF361F" w:rsidP="00CF361F">
      <w:pPr>
        <w:rPr>
          <w:sz w:val="4"/>
          <w:szCs w:val="4"/>
        </w:rPr>
      </w:pPr>
      <w:r w:rsidRPr="00D37B1D">
        <w:rPr>
          <w:sz w:val="4"/>
          <w:szCs w:val="4"/>
        </w:rPr>
        <w:t xml:space="preserve">Contrary to the idea of unlimited scientific progress and technical omnipotence, natural resources and environmental boundaries constrain human expansion, living space and ecological footprint on earth. Taking resource consumption, physiological metabolism and ecosystem functions into account, human-nature relationship has transformed over time. Nature is no longer regarded merely as an object of exploration and an unlimited reservoir for resources and waste. Once considered inexhaustible and self-reproducing without limits, it is now experienced as vulnerable, as a precious commodity that must be preserved through guardrails. The biosphere is seen as a living network and a community of organisms, including </w:t>
      </w:r>
      <w:r w:rsidRPr="00D37B1D">
        <w:rPr>
          <w:i/>
          <w:iCs/>
          <w:sz w:val="4"/>
          <w:szCs w:val="4"/>
        </w:rPr>
        <w:t>Homo Sapiens</w:t>
      </w:r>
      <w:r w:rsidRPr="00D37B1D">
        <w:rPr>
          <w:sz w:val="4"/>
          <w:szCs w:val="4"/>
        </w:rPr>
        <w:t>, whose interventions must be considered in terms of their consequences. Depending on nature, human societies, infrastructures and lifecycles are also vulnerable and need to be sustainably embedded in the natural cycles (Johnke et al. 2004).</w:t>
      </w:r>
    </w:p>
    <w:p w14:paraId="43F5E244" w14:textId="77777777" w:rsidR="00CF361F" w:rsidRPr="00D37B1D" w:rsidRDefault="00CF361F" w:rsidP="00CF361F">
      <w:pPr>
        <w:rPr>
          <w:i/>
          <w:iCs/>
          <w:sz w:val="4"/>
          <w:szCs w:val="4"/>
        </w:rPr>
      </w:pPr>
      <w:r w:rsidRPr="00D37B1D">
        <w:rPr>
          <w:i/>
          <w:iCs/>
          <w:sz w:val="4"/>
          <w:szCs w:val="4"/>
        </w:rPr>
        <w:t>8.2.4 Co-evolution in Human-Nature Interaction</w:t>
      </w:r>
    </w:p>
    <w:p w14:paraId="4AF61CC0" w14:textId="77777777" w:rsidR="00CF361F" w:rsidRPr="00D37B1D" w:rsidRDefault="00CF361F" w:rsidP="00CF361F">
      <w:pPr>
        <w:rPr>
          <w:sz w:val="4"/>
          <w:szCs w:val="4"/>
        </w:rPr>
      </w:pPr>
      <w:r w:rsidRPr="00D37B1D">
        <w:rPr>
          <w:sz w:val="4"/>
          <w:szCs w:val="4"/>
        </w:rPr>
        <w:t>Human and natural spheres are separated by boundaries and interconnected through multiple pathways of exchange. Human-nature interactions range from natural constraints of human action to human control over the natural environment and its resources needed for human life and evolution. One challenge is to handle the complexity of this interaction and find a sustainable balance between natural and human systems. While assessments of human-nature interaction differ between disciplinary natural science and social science perspectives, the focus is here on interdisciplinary approaches exploring the middle-ground between disciplines. As humans are also grown up in a social environment, they can learn from others through observation, education and narratives to adapt and follow beliefs and rules guiding human action, in particular towards the natural environment. Human perceptions, imaginations and desires as well as future expectations and assessments of consequences are driving the process of human creation, innovation and intervention.</w:t>
      </w:r>
    </w:p>
    <w:p w14:paraId="5EB9C79E" w14:textId="77777777" w:rsidR="00CF361F" w:rsidRPr="00D37B1D" w:rsidRDefault="00CF361F" w:rsidP="00CF361F">
      <w:pPr>
        <w:rPr>
          <w:sz w:val="4"/>
          <w:szCs w:val="4"/>
        </w:rPr>
      </w:pPr>
      <w:r w:rsidRPr="00D37B1D">
        <w:rPr>
          <w:sz w:val="4"/>
          <w:szCs w:val="4"/>
        </w:rPr>
        <w:t>Human ability to work, extended and multiplied by technology expanding the action space of the human body, continuously shapes human-nature relationships. Individual and collective actions transform physical spaces, from envisioned to constructed landscapes that meet human needs and frame natural landscapes as ‘nature by design’ which however is an Oxymoron as nature disappears in the process of construction and becomes a cultural artifact. Apparently neither a natural nor a social science perspective alone can explain the complexity of human-nature interaction. Reductionist approaches, such as geo-determinism or human framings of nature, cannot explain the complex dynamics of one system mutually affecting the other. The challenge is to develop co-evolutionary conceptions of mutual and reciprocal transformations between both systems towards a sustainable balance of nature and society, taking into consideration the different time scales as social evolution usually can occur more rapidly than natural evolution. This calls for an integrative science of human-nature interactions to understand the stabilizing and destabilizing conditions of this relationship.</w:t>
      </w:r>
    </w:p>
    <w:p w14:paraId="182BD862" w14:textId="77777777" w:rsidR="00CF361F" w:rsidRPr="00D37B1D" w:rsidRDefault="00CF361F" w:rsidP="00CF361F">
      <w:pPr>
        <w:rPr>
          <w:i/>
          <w:iCs/>
          <w:sz w:val="4"/>
          <w:szCs w:val="4"/>
        </w:rPr>
      </w:pPr>
      <w:r w:rsidRPr="00D37B1D">
        <w:rPr>
          <w:i/>
          <w:iCs/>
          <w:sz w:val="4"/>
          <w:szCs w:val="4"/>
        </w:rPr>
        <w:t>8.2.5 Mixed Methods in Human-Nature Interactions</w:t>
      </w:r>
    </w:p>
    <w:p w14:paraId="6518F53A" w14:textId="77777777" w:rsidR="00CF361F" w:rsidRPr="00D37B1D" w:rsidRDefault="00CF361F" w:rsidP="00CF361F">
      <w:pPr>
        <w:rPr>
          <w:sz w:val="4"/>
          <w:szCs w:val="4"/>
        </w:rPr>
      </w:pPr>
      <w:r w:rsidRPr="00D37B1D">
        <w:rPr>
          <w:sz w:val="4"/>
          <w:szCs w:val="4"/>
        </w:rPr>
        <w:t>To investigate complex human-nature interactions, mixed methods offer a toolbox of integrative approaches. Systems theory and complexity science analyse nonlinear dynamics, complex adaptive and self-organising systems, game theory, agent-based modelling and social network analysis to study complex social interactions (Scheffran 2006). Regarding the presentation and analysis of data widely used are remote sensing and geographic information systems (GIS). Integrative research methods such as interviews und focus groups, qualitative, participatory and agentbased modelling provide insights about stakeholder perceptions, assessments, actions and interactions (Bendor/Scheffran 2019). With mixed methods it is possible to frame geographic conceptions such as landscapes, interfaces, borders and diffusion processes from a natural and social science perspective. Models and simulations can help to understand how individual components become an integrated whole through self-organisation and synergies, although they represent only projections and not the full complexity of human-nature interactions (Scheffran 2016). The question is whether discrepancies, simplifications and uncertainties between the model and real world can lead to misleading projections about the future.</w:t>
      </w:r>
    </w:p>
    <w:p w14:paraId="098492CE" w14:textId="77777777" w:rsidR="00CF361F" w:rsidRPr="00D37B1D" w:rsidRDefault="00CF361F" w:rsidP="00CF361F">
      <w:pPr>
        <w:rPr>
          <w:sz w:val="4"/>
          <w:szCs w:val="4"/>
        </w:rPr>
      </w:pPr>
      <w:r w:rsidRPr="00D37B1D">
        <w:rPr>
          <w:sz w:val="4"/>
          <w:szCs w:val="4"/>
        </w:rPr>
        <w:t>8.3 The Framework of Integrative Geography</w:t>
      </w:r>
    </w:p>
    <w:p w14:paraId="3E00AF6B" w14:textId="77777777" w:rsidR="00CF361F" w:rsidRPr="00D37B1D" w:rsidRDefault="00CF361F" w:rsidP="00CF361F">
      <w:pPr>
        <w:rPr>
          <w:i/>
          <w:iCs/>
          <w:sz w:val="4"/>
          <w:szCs w:val="4"/>
        </w:rPr>
      </w:pPr>
      <w:r w:rsidRPr="00D37B1D">
        <w:rPr>
          <w:i/>
          <w:iCs/>
          <w:sz w:val="4"/>
          <w:szCs w:val="4"/>
        </w:rPr>
        <w:t>8.3.1 What Is Integrative Geography?</w:t>
      </w:r>
    </w:p>
    <w:p w14:paraId="3B5679C2" w14:textId="77777777" w:rsidR="00CF361F" w:rsidRPr="00D37B1D" w:rsidRDefault="00CF361F" w:rsidP="00CF361F">
      <w:pPr>
        <w:rPr>
          <w:sz w:val="4"/>
          <w:szCs w:val="4"/>
        </w:rPr>
      </w:pPr>
      <w:r w:rsidRPr="00D37B1D">
        <w:rPr>
          <w:sz w:val="4"/>
          <w:szCs w:val="4"/>
        </w:rPr>
        <w:t>Integrative geography is not a new discipline but an integrative approach within the discipline of geography which is inherently interdisciplinary through building bridges between physical and human geography and connections to other disciplines, such as energy geography, water geography, climate geography, economic geography, political geography, social geography, historical geography, to mention a few. This offers the opportunity to connect to other disciplines and research fields and merge knowledge to jointly address key challenges, raising the question what the core of geography is. In a widely held understanding geography is about the spatial dimensions of the world in general and science in particular, as indicated by terms like space, place, location, distance, contagion, etc. While integrative geography is not consistently defined,2 it can be further developed. Many key terms and challenges in an ever complex world can be explained and embedded within an open framing of ‘Integrative Geography’.</w:t>
      </w:r>
    </w:p>
    <w:p w14:paraId="7F89D1CD" w14:textId="77777777" w:rsidR="00CF361F" w:rsidRPr="00D37B1D" w:rsidRDefault="00CF361F" w:rsidP="00CF361F">
      <w:pPr>
        <w:rPr>
          <w:sz w:val="4"/>
          <w:szCs w:val="4"/>
        </w:rPr>
      </w:pPr>
      <w:r w:rsidRPr="00D37B1D">
        <w:rPr>
          <w:sz w:val="4"/>
          <w:szCs w:val="4"/>
        </w:rPr>
        <w:t xml:space="preserve">While some argue that geography is per se integrated, going back to the integrated perspectives of Alexander von Humboldt, others complain about a divide within geography between the natural science approaches of physical geography and the social science perspectives in human geography, which can be seen from the fact that geography belongs to different faculties at universities. Over the past decade integrative geography has been not so much a unifying concept but was occasionally considered as an opportunity respecting the diversity within geography and with other disciplines. While large multi-volume encyclopaedias have no entry on integrative geography (besides few mentions in the text), at least the term has found its way into </w:t>
      </w:r>
      <w:r w:rsidRPr="00D37B1D">
        <w:rPr>
          <w:i/>
          <w:iCs/>
          <w:sz w:val="4"/>
          <w:szCs w:val="4"/>
        </w:rPr>
        <w:t>Wikipedia</w:t>
      </w:r>
      <w:r w:rsidRPr="00D37B1D">
        <w:rPr>
          <w:sz w:val="4"/>
          <w:szCs w:val="4"/>
        </w:rPr>
        <w:t>, where it is also called integrated geography, environmental geography, human–environment geography (Rupke 2008). It is described as a third branch of geography “where the branches of human geography and physical geography overlap to describe and explain the spatial aspects of interactions between human individuals or societies and their natural environment” (Castree 2009; Garcia 2010; Moseley et al. 2014).</w:t>
      </w:r>
    </w:p>
    <w:p w14:paraId="6542ACDE" w14:textId="77777777" w:rsidR="00CF361F" w:rsidRPr="00D37B1D" w:rsidRDefault="00CF361F" w:rsidP="00CF361F">
      <w:pPr>
        <w:rPr>
          <w:sz w:val="4"/>
          <w:szCs w:val="4"/>
        </w:rPr>
      </w:pPr>
      <w:r w:rsidRPr="00D37B1D">
        <w:rPr>
          <w:sz w:val="4"/>
          <w:szCs w:val="4"/>
        </w:rPr>
        <w:t xml:space="preserve">Integrative geography plays a role in exploring the interactions in coupled human– environment systems that form complex spatial structures in geographical landscapes by the flows of energy, matter and information and analysing human communications, interventions and feedbacks within and between these spaces. A common attribute of integrative geography is that it often studies intermediate phenomena, as well as transitions and transformations, between established concepts, such as physical and human geography, natural environment and human society, spatial and temporal processes, environment and conflict, conflict and cooperation, war and peace, environmental destruction and sustainable development, Anthroposphere and Anthropocene. This implies that not only these concepts and their specific aspects matter, but also the intermediate zone between them which separates and connects them. In a geographic terminology it can be called ‘interspace’ (in German </w:t>
      </w:r>
      <w:r w:rsidRPr="00D37B1D">
        <w:rPr>
          <w:i/>
          <w:iCs/>
          <w:sz w:val="4"/>
          <w:szCs w:val="4"/>
        </w:rPr>
        <w:t>Zwischenraum</w:t>
      </w:r>
      <w:r w:rsidRPr="00D37B1D">
        <w:rPr>
          <w:sz w:val="4"/>
          <w:szCs w:val="4"/>
        </w:rPr>
        <w:t>) which is the space or transition zone between structures, whether they are physical, biological, economic, social, political or explicitly geographical. Studying the dividing and interconnecting zones between these structures explicitly allows understanding the processes driving and blocking exchange and transition between them, including the discourses and dialogues of communication.</w:t>
      </w:r>
    </w:p>
    <w:p w14:paraId="49EEA32E" w14:textId="77777777" w:rsidR="00CF361F" w:rsidRPr="00D37B1D" w:rsidRDefault="00CF361F" w:rsidP="00CF361F">
      <w:pPr>
        <w:rPr>
          <w:sz w:val="4"/>
          <w:szCs w:val="4"/>
        </w:rPr>
      </w:pPr>
      <w:r w:rsidRPr="00D37B1D">
        <w:rPr>
          <w:sz w:val="4"/>
          <w:szCs w:val="4"/>
        </w:rPr>
        <w:t>The concept of interspace may also draw upon and potentially enrich the philosophical foundations of logic. Philosophy has for a long time focused on dyads, pairwise relations between opposing terms, such as true-false, subject-object, largesmall, finite-infinite, dry-humid, we-they, centre-periphery, or Ying–Yang. There have been many attempts to go beyond binary logic, from dialectic logic (thesis – anti-thesis – synthesis) to overcome contradictions and develop synergies between two opposing pairs, to fuzzy logic bridging the 0–1 dichotomy with a spectrum of numbers in between.</w:t>
      </w:r>
    </w:p>
    <w:p w14:paraId="62F6F014" w14:textId="77777777" w:rsidR="00CF361F" w:rsidRPr="00D37B1D" w:rsidRDefault="00CF361F" w:rsidP="00CF361F">
      <w:pPr>
        <w:rPr>
          <w:sz w:val="4"/>
          <w:szCs w:val="4"/>
        </w:rPr>
      </w:pPr>
      <w:r w:rsidRPr="00D37B1D">
        <w:rPr>
          <w:sz w:val="4"/>
          <w:szCs w:val="4"/>
        </w:rPr>
        <w:t>A new way of trialectical thinking was proposed by Henri Lefebvre (1981), assuming that there is something between two terms that is relevant. After his death in 1991, this concept was further developed and applied to space by Edward Soja (1996: 70) who argues that “the third term never stands alone, totally separate from its precedents or given absolute precedence on its own.” Moving from binary to dialectic and trialectic thinking, it might be worthwhile to also consider ‘interlectic’ thinking to explore the interspace between multiple things and thus better understand the complexity of their relationships, which is becoming common in the ‘nexus’ approach studying interactions between multiple phenomena such as climate-conflict-migration or water-energy-food. This might also allow to consider the pathways and transitions between systems characterised by qualitative change in their attributes. Drawing on this philosophical embedding, conceptions of integrative geography are discussed in the following.</w:t>
      </w:r>
    </w:p>
    <w:p w14:paraId="36651D56" w14:textId="77777777" w:rsidR="00CF361F" w:rsidRPr="00D37B1D" w:rsidRDefault="00CF361F" w:rsidP="00CF361F">
      <w:pPr>
        <w:rPr>
          <w:i/>
          <w:iCs/>
          <w:sz w:val="4"/>
          <w:szCs w:val="4"/>
        </w:rPr>
      </w:pPr>
      <w:r w:rsidRPr="00D37B1D">
        <w:rPr>
          <w:i/>
          <w:iCs/>
          <w:sz w:val="4"/>
          <w:szCs w:val="4"/>
        </w:rPr>
        <w:t>8.3.2 Space, Time and Landscapes</w:t>
      </w:r>
    </w:p>
    <w:p w14:paraId="60233F90" w14:textId="77777777" w:rsidR="00CF361F" w:rsidRPr="00D37B1D" w:rsidRDefault="00CF361F" w:rsidP="00CF361F">
      <w:pPr>
        <w:rPr>
          <w:sz w:val="4"/>
          <w:szCs w:val="4"/>
        </w:rPr>
      </w:pPr>
      <w:r w:rsidRPr="00D37B1D">
        <w:rPr>
          <w:sz w:val="4"/>
          <w:szCs w:val="4"/>
        </w:rPr>
        <w:t xml:space="preserve">Cutting short the extensive literature on space in philosophy and science, space is considered here as a multi-dimensional frame where different things are located and moving across distances, changing their relative positions to each other at varying places. Changing relations in space occur as sequences in time, thus leading to shifting relational constellations of closeness and distance, location and place, spatiality and temporality. Within and against this framing different conceptions of space are highlighted: three-dimensional physical space in Newtonian mechanics based on a fixed grid of coordinates without relation to anything external; absolute space and time as an </w:t>
      </w:r>
      <w:r w:rsidRPr="00D37B1D">
        <w:rPr>
          <w:i/>
          <w:iCs/>
          <w:sz w:val="4"/>
          <w:szCs w:val="4"/>
        </w:rPr>
        <w:t>a priori</w:t>
      </w:r>
      <w:r w:rsidRPr="00D37B1D">
        <w:rPr>
          <w:sz w:val="4"/>
          <w:szCs w:val="4"/>
        </w:rPr>
        <w:t xml:space="preserve"> form (Kant); relative space of location of things and network of places where motion is ascribed to a body (Leibniz); four-dimensional space-time continuum (Einstein); terrain where moving takes effort against friction and resistance, finding locations, places and pathways through mapping and navigation (geography); hot spots of climate and ecological change (environment); land allocated to property and ownership, production and consumption (economics); landscapes of colonialism, slavery and globalisation (history); territory for power projections and conflict at regional, national and international levels (politics); imaginary and behavioural spaces (psychology, sociology) (Thrift 2017).</w:t>
      </w:r>
    </w:p>
    <w:p w14:paraId="434A508D" w14:textId="77777777" w:rsidR="00CF361F" w:rsidRPr="00D37B1D" w:rsidRDefault="00CF361F" w:rsidP="00CF361F">
      <w:pPr>
        <w:rPr>
          <w:sz w:val="4"/>
          <w:szCs w:val="4"/>
        </w:rPr>
      </w:pPr>
      <w:r w:rsidRPr="00D37B1D">
        <w:rPr>
          <w:sz w:val="4"/>
          <w:szCs w:val="4"/>
        </w:rPr>
        <w:t>Lefebvre (1991) describes space as a social product while overlapping social processes produce space in which the production of commodities and accumulation of capital takes place (Lukasz 2011). Lefebvre distinguishes three types of spaces within the trialectics of spatiality: objective space of spatial practices and actions in the real world; conceived representations of space formed in mind and not bounded by objective space; and lived space of representations resulting from objective and conceived spaces combined (imagination meets reality). Soja (1996) addresses how humans understand space, as material/physical or represented/imagined, and introduces the concept of “third space” corresponding to Lefebvre’s “lived space” to account for the complex ways in which humans inhabit, experience and understand the world where the spatial dimension plays a role. This is also the case in many other conceptions of space in the capitalist world, for instance highlighting that changes in the modes of production and consumption of capital interact with developments in transportation and technology, affecting the perception and compression of time, space and distance (Harvey 1990).</w:t>
      </w:r>
    </w:p>
    <w:p w14:paraId="150117E1" w14:textId="77777777" w:rsidR="00CF361F" w:rsidRPr="00D37B1D" w:rsidRDefault="00CF361F" w:rsidP="00CF361F">
      <w:pPr>
        <w:rPr>
          <w:sz w:val="4"/>
          <w:szCs w:val="4"/>
        </w:rPr>
      </w:pPr>
      <w:r w:rsidRPr="00D37B1D">
        <w:rPr>
          <w:sz w:val="4"/>
          <w:szCs w:val="4"/>
        </w:rPr>
        <w:t>A related concept is ‘landscape’ representing geographic spaces shaped and grown over long historic times by interactions of natural and human forces, processes and practices acting upon earth. Landscapes are a living synthesis of people and place, land and landforms. These include physical elements like mountains, hills, water bodies such as rivers, lakes, ponds and the sea, living elements of vegetation, human patterns including different forms of land use, buildings, and structures, and transitory elements such as light and weather conditions.</w:t>
      </w:r>
    </w:p>
    <w:p w14:paraId="65FDC05E" w14:textId="77777777" w:rsidR="00CF361F" w:rsidRPr="00D37B1D" w:rsidRDefault="00CF361F" w:rsidP="00CF361F">
      <w:pPr>
        <w:rPr>
          <w:i/>
          <w:iCs/>
          <w:sz w:val="4"/>
          <w:szCs w:val="4"/>
        </w:rPr>
      </w:pPr>
      <w:r w:rsidRPr="00D37B1D">
        <w:rPr>
          <w:i/>
          <w:iCs/>
          <w:sz w:val="4"/>
          <w:szCs w:val="4"/>
        </w:rPr>
        <w:t>8.3.3 Interspaces, Boundaries and Pathways</w:t>
      </w:r>
    </w:p>
    <w:p w14:paraId="52C9C7BD" w14:textId="77777777" w:rsidR="00CF361F" w:rsidRPr="00D37B1D" w:rsidRDefault="00CF361F" w:rsidP="00CF361F">
      <w:pPr>
        <w:rPr>
          <w:sz w:val="4"/>
          <w:szCs w:val="4"/>
        </w:rPr>
      </w:pPr>
      <w:r w:rsidRPr="00D37B1D">
        <w:rPr>
          <w:sz w:val="4"/>
          <w:szCs w:val="4"/>
        </w:rPr>
        <w:t>Geographic spaces and landscapes are characterised by structuring features and patterns, separated by interspaces which include and exclude, connect and disconnect, integrate and divide, separate and join human and natural spheres. The German term ‘Grenze’ represents a wide range of related terms in English language, each with specific meanings in different contexts: border, barrier, bound/boundary, front/ frontier, limit, contact, division, edge, interface, periphery/perimeter, guardrail, restriction, constraint, demarcation, confinement, threshold. Some of these terms are more exclusive (divisive), others more inclusive (connecting) (for selected definitions see Table 8.1).</w:t>
      </w:r>
    </w:p>
    <w:p w14:paraId="22008596" w14:textId="77777777" w:rsidR="00CF361F" w:rsidRPr="00D37B1D" w:rsidRDefault="00CF361F" w:rsidP="00CF361F">
      <w:pPr>
        <w:rPr>
          <w:sz w:val="4"/>
          <w:szCs w:val="4"/>
        </w:rPr>
      </w:pPr>
      <w:r w:rsidRPr="00D37B1D">
        <w:rPr>
          <w:sz w:val="4"/>
          <w:szCs w:val="4"/>
        </w:rPr>
        <w:t>Geographical boundaries and borders divide geographical spaces into historically grown units (such as nations) along which interactions, transformed by physical and anthropogenic drivers that determine the spatial forms and patterns. All systems have limits in which they operate and are viable. Value limits are defined by what is desirable and acceptable. Action limits are given by feasibility and capability in reaching targets or by inacceptable risk associated with pursuing certain actions. Steering a system needs to respect boundaries of stability and viability beyond which tipping to qualitatively different state can occur. There are static and dynamic interspaces which is a matter of degree. For instance a mountain may appear as static although it has been (trans-)formed over geologic times of millions of years (sometimes with rapid eruptions), while rivers and ocean coasts are more fluid and can change their form on a daily basis.</w:t>
      </w:r>
    </w:p>
    <w:p w14:paraId="0911A2DD" w14:textId="77777777" w:rsidR="00CF361F" w:rsidRPr="00D37B1D" w:rsidRDefault="00CF361F" w:rsidP="00CF361F">
      <w:pPr>
        <w:rPr>
          <w:sz w:val="4"/>
          <w:szCs w:val="4"/>
        </w:rPr>
      </w:pPr>
      <w:r w:rsidRPr="00D37B1D">
        <w:rPr>
          <w:sz w:val="4"/>
          <w:szCs w:val="4"/>
        </w:rPr>
        <w:t>[Table omitted]</w:t>
      </w:r>
    </w:p>
    <w:p w14:paraId="04A1A3D3" w14:textId="77777777" w:rsidR="00CF361F" w:rsidRPr="00D37B1D" w:rsidRDefault="00CF361F" w:rsidP="00CF361F">
      <w:pPr>
        <w:rPr>
          <w:sz w:val="4"/>
          <w:szCs w:val="4"/>
        </w:rPr>
      </w:pPr>
      <w:r w:rsidRPr="00D37B1D">
        <w:rPr>
          <w:sz w:val="4"/>
          <w:szCs w:val="4"/>
        </w:rPr>
        <w:t>Complementary to boundaries are pathways which are routes and channels that allow to connect, move into selected directions, enable and govern metabolic or other regulatory processes downstream, through exchange of energy, matter and information along or across contact surfaces. Boundaries can block pathways and slow down expansion due to resistance, cost or risk (e.g. when limits to growth are reached), which in turn can induce actions to overcome boundaries or find new pathways through innovations. Which one succeeds depends on the forces, capabilities and powers applied by the systems in the respective interaction to overcome the boundary as well as the resistance to ‘defend’ it. Ultimately changing a boundary is a question which force, power or capital dominates and the efficiency of their use. A few examples are highlighted here, where the concept of geographical interspace is relevant across disciplines:</w:t>
      </w:r>
    </w:p>
    <w:p w14:paraId="48167738" w14:textId="77777777" w:rsidR="00CF361F" w:rsidRPr="00D37B1D" w:rsidRDefault="00CF361F" w:rsidP="00CF361F">
      <w:pPr>
        <w:pStyle w:val="ListParagraph"/>
        <w:numPr>
          <w:ilvl w:val="0"/>
          <w:numId w:val="51"/>
        </w:numPr>
        <w:rPr>
          <w:sz w:val="4"/>
          <w:szCs w:val="4"/>
        </w:rPr>
      </w:pPr>
      <w:r w:rsidRPr="00D37B1D">
        <w:rPr>
          <w:sz w:val="4"/>
          <w:szCs w:val="4"/>
        </w:rPr>
        <w:t>Rivers may separate countries but also connect different geographical, cultural and political regions which can lead to interdependencies favouring conflict or cooperation. As an example, the Nile river connects the tropical areas of Central Africa with the arid zones of North Africa. The water courses of the Himalaya glaciers are a source of water for vast areas of South Asia, East Asia and Central Asia and connect high mountains with coastal regions.</w:t>
      </w:r>
    </w:p>
    <w:p w14:paraId="20E88792" w14:textId="77777777" w:rsidR="00CF361F" w:rsidRPr="00D37B1D" w:rsidRDefault="00CF361F" w:rsidP="00CF361F">
      <w:pPr>
        <w:pStyle w:val="ListParagraph"/>
        <w:numPr>
          <w:ilvl w:val="0"/>
          <w:numId w:val="51"/>
        </w:numPr>
        <w:rPr>
          <w:sz w:val="4"/>
          <w:szCs w:val="4"/>
        </w:rPr>
      </w:pPr>
      <w:r w:rsidRPr="00D37B1D">
        <w:rPr>
          <w:sz w:val="4"/>
          <w:szCs w:val="4"/>
        </w:rPr>
        <w:t>Coasts connect and separate land and sea, thus are being formed by dynamical processes and features of both elements. This is relevant for coastal communities which have adapted to the specific livelihood conditions along and across land-sea interfaces, including weather, climate, food, labour, transportation and culture.</w:t>
      </w:r>
    </w:p>
    <w:p w14:paraId="13A5B8EB" w14:textId="77777777" w:rsidR="00CF361F" w:rsidRPr="00D37B1D" w:rsidRDefault="00CF361F" w:rsidP="00CF361F">
      <w:pPr>
        <w:pStyle w:val="ListParagraph"/>
        <w:numPr>
          <w:ilvl w:val="0"/>
          <w:numId w:val="51"/>
        </w:numPr>
        <w:rPr>
          <w:sz w:val="4"/>
          <w:szCs w:val="4"/>
        </w:rPr>
      </w:pPr>
      <w:r w:rsidRPr="00D37B1D">
        <w:rPr>
          <w:sz w:val="4"/>
          <w:szCs w:val="4"/>
        </w:rPr>
        <w:t>The atmosphere is the interspace between Earth’s surface and outer space along a gradient of temperature, pressure, humidity and other variables important for weather and climate patterns. Its composition and dynamics are driven by physical exchange processes and anthropogenic activities using this medium for life support, transportation and deposition of polluting substances that affect local and global climate which in turn affect earth system dynamics and living conditions for all organisms specific to different climatic zones.</w:t>
      </w:r>
    </w:p>
    <w:p w14:paraId="57B3D0C8" w14:textId="77777777" w:rsidR="00CF361F" w:rsidRPr="00D37B1D" w:rsidRDefault="00CF361F" w:rsidP="00CF361F">
      <w:pPr>
        <w:pStyle w:val="ListParagraph"/>
        <w:numPr>
          <w:ilvl w:val="0"/>
          <w:numId w:val="51"/>
        </w:numPr>
        <w:rPr>
          <w:sz w:val="4"/>
          <w:szCs w:val="4"/>
        </w:rPr>
      </w:pPr>
      <w:r w:rsidRPr="00D37B1D">
        <w:rPr>
          <w:sz w:val="4"/>
          <w:szCs w:val="4"/>
        </w:rPr>
        <w:t>Peri-urban spaces have features of both rural and urban areas, separating and connecting them, e.g. through movement of people, resources, goods and information.</w:t>
      </w:r>
    </w:p>
    <w:p w14:paraId="285D7873" w14:textId="77777777" w:rsidR="00CF361F" w:rsidRPr="00D37B1D" w:rsidRDefault="00CF361F" w:rsidP="00CF361F">
      <w:pPr>
        <w:pStyle w:val="ListParagraph"/>
        <w:numPr>
          <w:ilvl w:val="0"/>
          <w:numId w:val="51"/>
        </w:numPr>
        <w:rPr>
          <w:sz w:val="4"/>
          <w:szCs w:val="4"/>
        </w:rPr>
      </w:pPr>
      <w:r w:rsidRPr="00D37B1D">
        <w:rPr>
          <w:sz w:val="4"/>
          <w:szCs w:val="4"/>
        </w:rPr>
        <w:t>Multiple levels from micro to macro levels are connected through the meso level in between; similarly, local and global levels interact with the national level.</w:t>
      </w:r>
    </w:p>
    <w:p w14:paraId="24E2ADEB" w14:textId="77777777" w:rsidR="00CF361F" w:rsidRPr="00D37B1D" w:rsidRDefault="00CF361F" w:rsidP="00CF361F">
      <w:pPr>
        <w:pStyle w:val="ListParagraph"/>
        <w:numPr>
          <w:ilvl w:val="0"/>
          <w:numId w:val="51"/>
        </w:numPr>
        <w:rPr>
          <w:sz w:val="4"/>
          <w:szCs w:val="4"/>
        </w:rPr>
      </w:pPr>
      <w:r w:rsidRPr="00D37B1D">
        <w:rPr>
          <w:sz w:val="4"/>
          <w:szCs w:val="4"/>
        </w:rPr>
        <w:t>Migration is a change in place over an extended period and across borders, driven by motivation and capability along migratory pathways which are the interspaces between origin and destination.</w:t>
      </w:r>
    </w:p>
    <w:p w14:paraId="2736D78E" w14:textId="77777777" w:rsidR="00CF361F" w:rsidRPr="00D37B1D" w:rsidRDefault="00CF361F" w:rsidP="00CF361F">
      <w:pPr>
        <w:pStyle w:val="ListParagraph"/>
        <w:numPr>
          <w:ilvl w:val="0"/>
          <w:numId w:val="51"/>
        </w:numPr>
        <w:rPr>
          <w:sz w:val="4"/>
          <w:szCs w:val="4"/>
        </w:rPr>
      </w:pPr>
      <w:r w:rsidRPr="00D37B1D">
        <w:rPr>
          <w:sz w:val="4"/>
          <w:szCs w:val="4"/>
        </w:rPr>
        <w:t>Conflict and cooperation are connected through decision-making and negotiation processes, selecting pathways of action according to individual or collective motivations and capabilities. Between conflict and cooperation mixed cases are possible, e.g. cooperation in conflict or conflict resolution in cooperative situations.</w:t>
      </w:r>
    </w:p>
    <w:p w14:paraId="7DF82B7D" w14:textId="77777777" w:rsidR="00CF361F" w:rsidRPr="00D37B1D" w:rsidRDefault="00CF361F" w:rsidP="00CF361F">
      <w:pPr>
        <w:pStyle w:val="ListParagraph"/>
        <w:numPr>
          <w:ilvl w:val="0"/>
          <w:numId w:val="51"/>
        </w:numPr>
        <w:rPr>
          <w:sz w:val="16"/>
        </w:rPr>
      </w:pPr>
      <w:r w:rsidRPr="00D37B1D">
        <w:rPr>
          <w:sz w:val="16"/>
        </w:rPr>
        <w:t xml:space="preserve">In </w:t>
      </w:r>
      <w:r w:rsidRPr="00D37B1D">
        <w:rPr>
          <w:rStyle w:val="StyleUnderline"/>
        </w:rPr>
        <w:t>the</w:t>
      </w:r>
      <w:r w:rsidRPr="00D37B1D">
        <w:rPr>
          <w:sz w:val="16"/>
        </w:rPr>
        <w:t xml:space="preserve"> </w:t>
      </w:r>
      <w:r w:rsidRPr="007C75C4">
        <w:rPr>
          <w:rStyle w:val="Emphasis"/>
          <w:highlight w:val="yellow"/>
        </w:rPr>
        <w:t>climate</w:t>
      </w:r>
      <w:r w:rsidRPr="007C75C4">
        <w:rPr>
          <w:rStyle w:val="Emphasis"/>
        </w:rPr>
        <w:t xml:space="preserve">-conflict-migration </w:t>
      </w:r>
      <w:r w:rsidRPr="00B50A0C">
        <w:rPr>
          <w:rStyle w:val="Emphasis"/>
        </w:rPr>
        <w:t>nexus</w:t>
      </w:r>
      <w:r w:rsidRPr="00B50A0C">
        <w:rPr>
          <w:sz w:val="16"/>
        </w:rPr>
        <w:t xml:space="preserve"> </w:t>
      </w:r>
      <w:r w:rsidRPr="00B50A0C">
        <w:rPr>
          <w:rStyle w:val="StyleUnderline"/>
        </w:rPr>
        <w:t>multiple pathways of interactions are possible</w:t>
      </w:r>
      <w:r w:rsidRPr="00B50A0C">
        <w:rPr>
          <w:sz w:val="16"/>
        </w:rPr>
        <w:t xml:space="preserve">, depending on intensity of change in key variables and their sensitivity to change, </w:t>
      </w:r>
      <w:r w:rsidRPr="00B50A0C">
        <w:rPr>
          <w:rStyle w:val="StyleUnderline"/>
        </w:rPr>
        <w:t>leading</w:t>
      </w:r>
      <w:r w:rsidRPr="00D37B1D">
        <w:rPr>
          <w:rStyle w:val="StyleUnderline"/>
        </w:rPr>
        <w:t xml:space="preserve"> </w:t>
      </w:r>
      <w:r w:rsidRPr="007C75C4">
        <w:rPr>
          <w:rStyle w:val="StyleUnderline"/>
          <w:highlight w:val="yellow"/>
        </w:rPr>
        <w:t>to</w:t>
      </w:r>
      <w:r w:rsidRPr="007C75C4">
        <w:rPr>
          <w:sz w:val="16"/>
          <w:highlight w:val="yellow"/>
        </w:rPr>
        <w:t xml:space="preserve"> </w:t>
      </w:r>
      <w:r w:rsidRPr="007C75C4">
        <w:rPr>
          <w:rStyle w:val="Emphasis"/>
          <w:highlight w:val="yellow"/>
        </w:rPr>
        <w:t>escalation</w:t>
      </w:r>
      <w:r w:rsidRPr="00D37B1D">
        <w:rPr>
          <w:sz w:val="16"/>
        </w:rPr>
        <w:t xml:space="preserve"> </w:t>
      </w:r>
      <w:r w:rsidRPr="00D37B1D">
        <w:rPr>
          <w:rStyle w:val="StyleUnderline"/>
        </w:rPr>
        <w:t>for risk multipliers</w:t>
      </w:r>
      <w:r w:rsidRPr="00D37B1D">
        <w:rPr>
          <w:sz w:val="16"/>
        </w:rPr>
        <w:t xml:space="preserve"> or de-escalation through synergies.</w:t>
      </w:r>
    </w:p>
    <w:p w14:paraId="34A95080" w14:textId="77777777" w:rsidR="00CF361F" w:rsidRPr="00D37B1D" w:rsidRDefault="00CF361F" w:rsidP="00CF361F">
      <w:pPr>
        <w:pStyle w:val="ListParagraph"/>
        <w:numPr>
          <w:ilvl w:val="0"/>
          <w:numId w:val="51"/>
        </w:numPr>
        <w:rPr>
          <w:sz w:val="16"/>
        </w:rPr>
      </w:pPr>
      <w:r w:rsidRPr="00D37B1D">
        <w:rPr>
          <w:sz w:val="16"/>
        </w:rPr>
        <w:t xml:space="preserve">The </w:t>
      </w:r>
      <w:r w:rsidRPr="00D37B1D">
        <w:rPr>
          <w:rStyle w:val="StyleUnderline"/>
        </w:rPr>
        <w:t>nexus of</w:t>
      </w:r>
      <w:r w:rsidRPr="00D37B1D">
        <w:rPr>
          <w:sz w:val="16"/>
        </w:rPr>
        <w:t xml:space="preserve"> </w:t>
      </w:r>
      <w:r w:rsidRPr="007C75C4">
        <w:rPr>
          <w:rStyle w:val="Emphasis"/>
          <w:highlight w:val="yellow"/>
        </w:rPr>
        <w:t>water</w:t>
      </w:r>
      <w:r w:rsidRPr="007C75C4">
        <w:rPr>
          <w:sz w:val="16"/>
          <w:highlight w:val="yellow"/>
        </w:rPr>
        <w:t xml:space="preserve">, </w:t>
      </w:r>
      <w:r w:rsidRPr="007C75C4">
        <w:rPr>
          <w:rStyle w:val="Emphasis"/>
          <w:highlight w:val="yellow"/>
        </w:rPr>
        <w:t>food</w:t>
      </w:r>
      <w:r w:rsidRPr="007C75C4">
        <w:rPr>
          <w:sz w:val="16"/>
          <w:highlight w:val="yellow"/>
        </w:rPr>
        <w:t xml:space="preserve"> </w:t>
      </w:r>
      <w:r w:rsidRPr="007C75C4">
        <w:rPr>
          <w:rStyle w:val="StyleUnderline"/>
          <w:highlight w:val="yellow"/>
        </w:rPr>
        <w:t>and</w:t>
      </w:r>
      <w:r w:rsidRPr="007C75C4">
        <w:rPr>
          <w:sz w:val="16"/>
          <w:highlight w:val="yellow"/>
        </w:rPr>
        <w:t xml:space="preserve"> </w:t>
      </w:r>
      <w:r w:rsidRPr="007C75C4">
        <w:rPr>
          <w:rStyle w:val="Emphasis"/>
          <w:highlight w:val="yellow"/>
        </w:rPr>
        <w:t>energy</w:t>
      </w:r>
      <w:r w:rsidRPr="00D37B1D">
        <w:rPr>
          <w:sz w:val="16"/>
        </w:rPr>
        <w:t xml:space="preserve"> </w:t>
      </w:r>
      <w:r w:rsidRPr="00D37B1D">
        <w:rPr>
          <w:rStyle w:val="StyleUnderline"/>
        </w:rPr>
        <w:t>can aggravate a</w:t>
      </w:r>
      <w:r w:rsidRPr="00D37B1D">
        <w:rPr>
          <w:sz w:val="16"/>
        </w:rPr>
        <w:t xml:space="preserve"> </w:t>
      </w:r>
      <w:r w:rsidRPr="007C75C4">
        <w:rPr>
          <w:rStyle w:val="Emphasis"/>
          <w:highlight w:val="yellow"/>
        </w:rPr>
        <w:t>mutual decline</w:t>
      </w:r>
      <w:r w:rsidRPr="00D37B1D">
        <w:rPr>
          <w:sz w:val="16"/>
        </w:rPr>
        <w:t xml:space="preserve"> </w:t>
      </w:r>
      <w:r w:rsidRPr="00D37B1D">
        <w:rPr>
          <w:rStyle w:val="StyleUnderline"/>
        </w:rPr>
        <w:t>when losses of one resource trigger declines of others</w:t>
      </w:r>
      <w:r w:rsidRPr="00D37B1D">
        <w:rPr>
          <w:sz w:val="16"/>
        </w:rPr>
        <w:t xml:space="preserve"> or do the opposite through win-win synergies.</w:t>
      </w:r>
    </w:p>
    <w:p w14:paraId="5E81FC2A" w14:textId="77777777" w:rsidR="00CF361F" w:rsidRPr="00D37B1D" w:rsidRDefault="00CF361F" w:rsidP="00CF361F">
      <w:pPr>
        <w:pStyle w:val="ListParagraph"/>
        <w:numPr>
          <w:ilvl w:val="0"/>
          <w:numId w:val="51"/>
        </w:numPr>
        <w:rPr>
          <w:sz w:val="16"/>
        </w:rPr>
      </w:pPr>
      <w:r w:rsidRPr="00D37B1D">
        <w:rPr>
          <w:sz w:val="16"/>
        </w:rPr>
        <w:t xml:space="preserve">The </w:t>
      </w:r>
      <w:r w:rsidRPr="00D37B1D">
        <w:rPr>
          <w:rStyle w:val="StyleUnderline"/>
        </w:rPr>
        <w:t>ambivalence of</w:t>
      </w:r>
      <w:r w:rsidRPr="00D37B1D">
        <w:rPr>
          <w:sz w:val="16"/>
        </w:rPr>
        <w:t xml:space="preserve"> science and the </w:t>
      </w:r>
      <w:r w:rsidRPr="007C75C4">
        <w:rPr>
          <w:rStyle w:val="Emphasis"/>
          <w:highlight w:val="yellow"/>
        </w:rPr>
        <w:t>dual-use</w:t>
      </w:r>
      <w:r w:rsidRPr="00D37B1D">
        <w:rPr>
          <w:sz w:val="16"/>
        </w:rPr>
        <w:t xml:space="preserve"> of </w:t>
      </w:r>
      <w:r w:rsidRPr="007C75C4">
        <w:rPr>
          <w:rStyle w:val="Emphasis"/>
          <w:highlight w:val="yellow"/>
        </w:rPr>
        <w:t>tech</w:t>
      </w:r>
      <w:r w:rsidRPr="00D37B1D">
        <w:rPr>
          <w:sz w:val="16"/>
        </w:rPr>
        <w:t xml:space="preserve">nology </w:t>
      </w:r>
      <w:r w:rsidRPr="00D37B1D">
        <w:rPr>
          <w:rStyle w:val="StyleUnderline"/>
        </w:rPr>
        <w:t>demonstrate</w:t>
      </w:r>
      <w:r w:rsidRPr="00D37B1D">
        <w:rPr>
          <w:sz w:val="16"/>
        </w:rPr>
        <w:t xml:space="preserve"> that often </w:t>
      </w:r>
      <w:r w:rsidRPr="00D37B1D">
        <w:rPr>
          <w:rStyle w:val="StyleUnderline"/>
        </w:rPr>
        <w:t>there are</w:t>
      </w:r>
      <w:r w:rsidRPr="00D37B1D">
        <w:rPr>
          <w:sz w:val="16"/>
        </w:rPr>
        <w:t xml:space="preserve"> </w:t>
      </w:r>
      <w:r w:rsidRPr="00D37B1D">
        <w:rPr>
          <w:rStyle w:val="Emphasis"/>
        </w:rPr>
        <w:t>no clear</w:t>
      </w:r>
      <w:r w:rsidRPr="00D37B1D">
        <w:rPr>
          <w:sz w:val="16"/>
        </w:rPr>
        <w:t xml:space="preserve"> dividing </w:t>
      </w:r>
      <w:r w:rsidRPr="00D37B1D">
        <w:rPr>
          <w:rStyle w:val="Emphasis"/>
        </w:rPr>
        <w:t>lines</w:t>
      </w:r>
      <w:r w:rsidRPr="00D37B1D">
        <w:rPr>
          <w:sz w:val="16"/>
        </w:rPr>
        <w:t xml:space="preserve"> </w:t>
      </w:r>
      <w:r w:rsidRPr="00D37B1D">
        <w:rPr>
          <w:rStyle w:val="StyleUnderline"/>
        </w:rPr>
        <w:t>between positive and negative applications</w:t>
      </w:r>
      <w:r w:rsidRPr="00D37B1D">
        <w:rPr>
          <w:sz w:val="16"/>
        </w:rPr>
        <w:t xml:space="preserve"> while mixed cases </w:t>
      </w:r>
      <w:r w:rsidRPr="007C75C4">
        <w:rPr>
          <w:rStyle w:val="StyleUnderline"/>
          <w:highlight w:val="yellow"/>
        </w:rPr>
        <w:t>make</w:t>
      </w:r>
      <w:r w:rsidRPr="00D37B1D">
        <w:rPr>
          <w:sz w:val="16"/>
        </w:rPr>
        <w:t xml:space="preserve"> social </w:t>
      </w:r>
      <w:r w:rsidRPr="007C75C4">
        <w:rPr>
          <w:rStyle w:val="StyleUnderline"/>
          <w:highlight w:val="yellow"/>
        </w:rPr>
        <w:t>control</w:t>
      </w:r>
      <w:r w:rsidRPr="00D37B1D">
        <w:rPr>
          <w:rStyle w:val="StyleUnderline"/>
        </w:rPr>
        <w:t xml:space="preserve"> of the consequences</w:t>
      </w:r>
      <w:r w:rsidRPr="00D37B1D">
        <w:rPr>
          <w:sz w:val="16"/>
        </w:rPr>
        <w:t xml:space="preserve"> </w:t>
      </w:r>
      <w:r w:rsidRPr="007C75C4">
        <w:rPr>
          <w:rStyle w:val="Emphasis"/>
          <w:highlight w:val="yellow"/>
        </w:rPr>
        <w:t>difficult</w:t>
      </w:r>
      <w:r w:rsidRPr="00D37B1D">
        <w:rPr>
          <w:sz w:val="16"/>
        </w:rPr>
        <w:t>.</w:t>
      </w:r>
    </w:p>
    <w:p w14:paraId="3BB3C3E8" w14:textId="77777777" w:rsidR="00CF361F" w:rsidRPr="00D37B1D" w:rsidRDefault="00CF361F" w:rsidP="00CF361F">
      <w:pPr>
        <w:pStyle w:val="ListParagraph"/>
        <w:numPr>
          <w:ilvl w:val="0"/>
          <w:numId w:val="51"/>
        </w:numPr>
        <w:rPr>
          <w:sz w:val="16"/>
        </w:rPr>
      </w:pPr>
      <w:r w:rsidRPr="00D37B1D">
        <w:rPr>
          <w:sz w:val="16"/>
        </w:rPr>
        <w:t xml:space="preserve">Connecting spatial and temporal dimensions, the </w:t>
      </w:r>
      <w:r w:rsidRPr="00D37B1D">
        <w:rPr>
          <w:rStyle w:val="Emphasis"/>
        </w:rPr>
        <w:t>continued expansion</w:t>
      </w:r>
      <w:r w:rsidRPr="00D37B1D">
        <w:rPr>
          <w:sz w:val="16"/>
        </w:rPr>
        <w:t xml:space="preserve"> of the Anthroposphere </w:t>
      </w:r>
      <w:r w:rsidRPr="00D37B1D">
        <w:rPr>
          <w:rStyle w:val="StyleUnderline"/>
        </w:rPr>
        <w:t>transforms the</w:t>
      </w:r>
      <w:r w:rsidRPr="00D37B1D">
        <w:rPr>
          <w:sz w:val="16"/>
        </w:rPr>
        <w:t xml:space="preserve"> </w:t>
      </w:r>
      <w:r w:rsidRPr="00D37B1D">
        <w:rPr>
          <w:rStyle w:val="Emphasis"/>
        </w:rPr>
        <w:t>Earth system</w:t>
      </w:r>
      <w:r w:rsidRPr="00D37B1D">
        <w:rPr>
          <w:sz w:val="16"/>
        </w:rPr>
        <w:t xml:space="preserve"> into the Anthropocene, </w:t>
      </w:r>
      <w:r w:rsidRPr="00D37B1D">
        <w:rPr>
          <w:rStyle w:val="StyleUnderline"/>
        </w:rPr>
        <w:t>running into conflict with</w:t>
      </w:r>
      <w:r w:rsidRPr="00D37B1D">
        <w:rPr>
          <w:sz w:val="16"/>
        </w:rPr>
        <w:t xml:space="preserve"> </w:t>
      </w:r>
      <w:r w:rsidRPr="00D37B1D">
        <w:rPr>
          <w:rStyle w:val="Emphasis"/>
        </w:rPr>
        <w:t>planetary boundaries</w:t>
      </w:r>
      <w:r w:rsidRPr="00D37B1D">
        <w:rPr>
          <w:sz w:val="16"/>
        </w:rPr>
        <w:t xml:space="preserve"> </w:t>
      </w:r>
      <w:r w:rsidRPr="00D37B1D">
        <w:rPr>
          <w:rStyle w:val="StyleUnderline"/>
        </w:rPr>
        <w:t>which manifest as</w:t>
      </w:r>
      <w:r w:rsidRPr="00D37B1D">
        <w:rPr>
          <w:sz w:val="16"/>
        </w:rPr>
        <w:t xml:space="preserve"> </w:t>
      </w:r>
      <w:r w:rsidRPr="00D37B1D">
        <w:rPr>
          <w:rStyle w:val="Emphasis"/>
        </w:rPr>
        <w:t>limits</w:t>
      </w:r>
      <w:r w:rsidRPr="00D37B1D">
        <w:rPr>
          <w:sz w:val="16"/>
        </w:rPr>
        <w:t xml:space="preserve"> </w:t>
      </w:r>
      <w:r w:rsidRPr="00D37B1D">
        <w:rPr>
          <w:rStyle w:val="StyleUnderline"/>
        </w:rPr>
        <w:t>to growth</w:t>
      </w:r>
      <w:r w:rsidRPr="00D37B1D">
        <w:rPr>
          <w:sz w:val="16"/>
        </w:rPr>
        <w:t>.</w:t>
      </w:r>
    </w:p>
    <w:p w14:paraId="7A6F5D4A" w14:textId="77777777" w:rsidR="00CF361F" w:rsidRPr="00D37B1D" w:rsidRDefault="00CF361F" w:rsidP="00CF361F">
      <w:pPr>
        <w:pStyle w:val="ListParagraph"/>
        <w:numPr>
          <w:ilvl w:val="0"/>
          <w:numId w:val="51"/>
        </w:numPr>
        <w:rPr>
          <w:sz w:val="16"/>
        </w:rPr>
      </w:pPr>
      <w:r w:rsidRPr="00D37B1D">
        <w:rPr>
          <w:sz w:val="16"/>
        </w:rPr>
        <w:t xml:space="preserve">National borders allow for the inclusion of the ‘own’ by exclusion of the ‘other’, used to justify claims of influence. Western </w:t>
      </w:r>
      <w:r w:rsidRPr="007C75C4">
        <w:rPr>
          <w:rStyle w:val="StyleUnderline"/>
        </w:rPr>
        <w:t>expansion</w:t>
      </w:r>
      <w:r w:rsidRPr="00D37B1D">
        <w:rPr>
          <w:sz w:val="16"/>
        </w:rPr>
        <w:t xml:space="preserve"> before and after the Cold War </w:t>
      </w:r>
      <w:r w:rsidRPr="00D37B1D">
        <w:rPr>
          <w:rStyle w:val="StyleUnderline"/>
        </w:rPr>
        <w:t>has triggered</w:t>
      </w:r>
      <w:r w:rsidRPr="00D37B1D">
        <w:rPr>
          <w:sz w:val="16"/>
        </w:rPr>
        <w:t xml:space="preserve"> </w:t>
      </w:r>
      <w:r w:rsidRPr="00D37B1D">
        <w:rPr>
          <w:rStyle w:val="Emphasis"/>
        </w:rPr>
        <w:t>opposition</w:t>
      </w:r>
      <w:r w:rsidRPr="00D37B1D">
        <w:rPr>
          <w:sz w:val="16"/>
        </w:rPr>
        <w:t xml:space="preserve"> </w:t>
      </w:r>
      <w:r w:rsidRPr="00D37B1D">
        <w:rPr>
          <w:rStyle w:val="StyleUnderline"/>
        </w:rPr>
        <w:t>and</w:t>
      </w:r>
      <w:r w:rsidRPr="00D37B1D">
        <w:rPr>
          <w:sz w:val="16"/>
        </w:rPr>
        <w:t xml:space="preserve"> </w:t>
      </w:r>
      <w:r w:rsidRPr="00D37B1D">
        <w:rPr>
          <w:rStyle w:val="Emphasis"/>
        </w:rPr>
        <w:t>resistance</w:t>
      </w:r>
      <w:r w:rsidRPr="00D37B1D">
        <w:rPr>
          <w:sz w:val="16"/>
        </w:rPr>
        <w:t xml:space="preserve">, </w:t>
      </w:r>
      <w:r w:rsidRPr="00D37B1D">
        <w:rPr>
          <w:rStyle w:val="StyleUnderline"/>
        </w:rPr>
        <w:t>contributing to</w:t>
      </w:r>
      <w:r w:rsidRPr="00D37B1D">
        <w:rPr>
          <w:sz w:val="16"/>
        </w:rPr>
        <w:t xml:space="preserve"> </w:t>
      </w:r>
      <w:r w:rsidRPr="00D37B1D">
        <w:rPr>
          <w:rStyle w:val="Emphasis"/>
        </w:rPr>
        <w:t>geopolitical conflict</w:t>
      </w:r>
      <w:r w:rsidRPr="00D37B1D">
        <w:rPr>
          <w:sz w:val="16"/>
        </w:rPr>
        <w:t>.</w:t>
      </w:r>
    </w:p>
    <w:p w14:paraId="1D5AE110" w14:textId="77777777" w:rsidR="00CF361F" w:rsidRPr="00D37B1D" w:rsidRDefault="00CF361F" w:rsidP="00CF361F">
      <w:pPr>
        <w:pStyle w:val="ListParagraph"/>
        <w:numPr>
          <w:ilvl w:val="0"/>
          <w:numId w:val="51"/>
        </w:numPr>
        <w:rPr>
          <w:sz w:val="16"/>
        </w:rPr>
      </w:pPr>
      <w:r w:rsidRPr="00D37B1D">
        <w:rPr>
          <w:rStyle w:val="StyleUnderline"/>
        </w:rPr>
        <w:t>Increasing human footprints put pressure on</w:t>
      </w:r>
      <w:r w:rsidRPr="00D37B1D">
        <w:rPr>
          <w:sz w:val="16"/>
        </w:rPr>
        <w:t xml:space="preserve"> the interspace with </w:t>
      </w:r>
      <w:r w:rsidRPr="00D37B1D">
        <w:rPr>
          <w:rStyle w:val="StyleUnderline"/>
        </w:rPr>
        <w:t>the</w:t>
      </w:r>
      <w:r w:rsidRPr="00D37B1D">
        <w:rPr>
          <w:sz w:val="16"/>
        </w:rPr>
        <w:t xml:space="preserve"> </w:t>
      </w:r>
      <w:r w:rsidRPr="00D37B1D">
        <w:rPr>
          <w:rStyle w:val="Emphasis"/>
        </w:rPr>
        <w:t>biosphere</w:t>
      </w:r>
      <w:r w:rsidRPr="00D37B1D">
        <w:rPr>
          <w:sz w:val="16"/>
        </w:rPr>
        <w:t xml:space="preserve">, </w:t>
      </w:r>
      <w:r w:rsidRPr="00D37B1D">
        <w:rPr>
          <w:rStyle w:val="StyleUnderline"/>
        </w:rPr>
        <w:t>leading to losses in</w:t>
      </w:r>
      <w:r w:rsidRPr="00D37B1D">
        <w:rPr>
          <w:sz w:val="16"/>
        </w:rPr>
        <w:t xml:space="preserve"> </w:t>
      </w:r>
      <w:r w:rsidRPr="00D37B1D">
        <w:rPr>
          <w:rStyle w:val="Emphasis"/>
        </w:rPr>
        <w:t>ecosystems</w:t>
      </w:r>
      <w:r w:rsidRPr="00D37B1D">
        <w:rPr>
          <w:sz w:val="16"/>
        </w:rPr>
        <w:t xml:space="preserve"> and </w:t>
      </w:r>
      <w:r w:rsidRPr="00D37B1D">
        <w:rPr>
          <w:rStyle w:val="Emphasis"/>
        </w:rPr>
        <w:t>biod</w:t>
      </w:r>
      <w:r w:rsidRPr="00D37B1D">
        <w:rPr>
          <w:sz w:val="16"/>
        </w:rPr>
        <w:t xml:space="preserve">iversity </w:t>
      </w:r>
      <w:r w:rsidRPr="00D37B1D">
        <w:rPr>
          <w:rStyle w:val="StyleUnderline"/>
        </w:rPr>
        <w:t>and related</w:t>
      </w:r>
      <w:r w:rsidRPr="00D37B1D">
        <w:rPr>
          <w:sz w:val="16"/>
        </w:rPr>
        <w:t xml:space="preserve"> diseases and </w:t>
      </w:r>
      <w:r w:rsidRPr="00D37B1D">
        <w:rPr>
          <w:rStyle w:val="Emphasis"/>
        </w:rPr>
        <w:t>pandemics</w:t>
      </w:r>
      <w:r w:rsidRPr="00D37B1D">
        <w:rPr>
          <w:sz w:val="16"/>
        </w:rPr>
        <w:t xml:space="preserve"> like Covid-19.</w:t>
      </w:r>
    </w:p>
    <w:p w14:paraId="4278DBFC" w14:textId="77777777" w:rsidR="00CF361F" w:rsidRPr="00D37B1D" w:rsidRDefault="00CF361F" w:rsidP="00CF361F">
      <w:pPr>
        <w:pStyle w:val="ListParagraph"/>
        <w:numPr>
          <w:ilvl w:val="0"/>
          <w:numId w:val="51"/>
        </w:numPr>
        <w:rPr>
          <w:sz w:val="16"/>
        </w:rPr>
      </w:pPr>
      <w:r w:rsidRPr="00D37B1D">
        <w:rPr>
          <w:sz w:val="16"/>
        </w:rPr>
        <w:t xml:space="preserve">Destabilizing </w:t>
      </w:r>
      <w:r w:rsidRPr="00D37B1D">
        <w:rPr>
          <w:rStyle w:val="StyleUnderline"/>
        </w:rPr>
        <w:t xml:space="preserve">system </w:t>
      </w:r>
      <w:r w:rsidRPr="007C75C4">
        <w:rPr>
          <w:rStyle w:val="StyleUnderline"/>
          <w:highlight w:val="yellow"/>
        </w:rPr>
        <w:t>changes</w:t>
      </w:r>
      <w:r w:rsidRPr="00D37B1D">
        <w:rPr>
          <w:rStyle w:val="StyleUnderline"/>
        </w:rPr>
        <w:t xml:space="preserve"> include</w:t>
      </w:r>
      <w:r w:rsidRPr="00D37B1D">
        <w:rPr>
          <w:sz w:val="16"/>
        </w:rPr>
        <w:t xml:space="preserve"> </w:t>
      </w:r>
      <w:r w:rsidRPr="007C75C4">
        <w:rPr>
          <w:rStyle w:val="Emphasis"/>
          <w:highlight w:val="yellow"/>
        </w:rPr>
        <w:t>collapse</w:t>
      </w:r>
      <w:r w:rsidRPr="00D37B1D">
        <w:rPr>
          <w:sz w:val="16"/>
        </w:rPr>
        <w:t xml:space="preserve"> </w:t>
      </w:r>
      <w:r w:rsidRPr="00D37B1D">
        <w:rPr>
          <w:rStyle w:val="StyleUnderline"/>
        </w:rPr>
        <w:t xml:space="preserve">of ecological and social </w:t>
      </w:r>
      <w:r w:rsidRPr="00B50A0C">
        <w:rPr>
          <w:rStyle w:val="StyleUnderline"/>
        </w:rPr>
        <w:t>systems</w:t>
      </w:r>
      <w:r w:rsidRPr="00D37B1D">
        <w:rPr>
          <w:sz w:val="16"/>
        </w:rPr>
        <w:t xml:space="preserve">, as well as transition and transformation processes towards sustainability, conflict resolution and sustainable peacebuilding, </w:t>
      </w:r>
      <w:r w:rsidRPr="007C75C4">
        <w:rPr>
          <w:rStyle w:val="StyleUnderline"/>
          <w:highlight w:val="yellow"/>
        </w:rPr>
        <w:t xml:space="preserve">driven </w:t>
      </w:r>
      <w:r w:rsidRPr="00B50A0C">
        <w:rPr>
          <w:rStyle w:val="StyleUnderline"/>
        </w:rPr>
        <w:t>by</w:t>
      </w:r>
      <w:r w:rsidRPr="00B50A0C">
        <w:rPr>
          <w:sz w:val="16"/>
        </w:rPr>
        <w:t xml:space="preserve"> </w:t>
      </w:r>
      <w:r w:rsidRPr="00B50A0C">
        <w:rPr>
          <w:rStyle w:val="Emphasis"/>
        </w:rPr>
        <w:t>complex</w:t>
      </w:r>
      <w:r w:rsidRPr="00D37B1D">
        <w:rPr>
          <w:sz w:val="16"/>
        </w:rPr>
        <w:t xml:space="preserve"> </w:t>
      </w:r>
      <w:r w:rsidRPr="00D37B1D">
        <w:rPr>
          <w:rStyle w:val="StyleUnderline"/>
        </w:rPr>
        <w:t>mechanisms of</w:t>
      </w:r>
      <w:r w:rsidRPr="00D37B1D">
        <w:rPr>
          <w:sz w:val="16"/>
        </w:rPr>
        <w:t xml:space="preserve"> </w:t>
      </w:r>
      <w:r w:rsidRPr="007C75C4">
        <w:rPr>
          <w:rStyle w:val="Emphasis"/>
          <w:highlight w:val="yellow"/>
        </w:rPr>
        <w:t>compounding risk</w:t>
      </w:r>
      <w:r w:rsidRPr="007C75C4">
        <w:rPr>
          <w:sz w:val="16"/>
          <w:highlight w:val="yellow"/>
        </w:rPr>
        <w:t xml:space="preserve">, </w:t>
      </w:r>
      <w:r w:rsidRPr="007C75C4">
        <w:rPr>
          <w:rStyle w:val="Emphasis"/>
          <w:highlight w:val="yellow"/>
        </w:rPr>
        <w:t>tipping points</w:t>
      </w:r>
      <w:r w:rsidRPr="007C75C4">
        <w:rPr>
          <w:sz w:val="16"/>
          <w:highlight w:val="yellow"/>
        </w:rPr>
        <w:t xml:space="preserve"> </w:t>
      </w:r>
      <w:r w:rsidRPr="007C75C4">
        <w:rPr>
          <w:rStyle w:val="StyleUnderline"/>
          <w:highlight w:val="yellow"/>
        </w:rPr>
        <w:t>and</w:t>
      </w:r>
      <w:r w:rsidRPr="007C75C4">
        <w:rPr>
          <w:sz w:val="16"/>
          <w:highlight w:val="yellow"/>
        </w:rPr>
        <w:t xml:space="preserve"> </w:t>
      </w:r>
      <w:r w:rsidRPr="007C75C4">
        <w:rPr>
          <w:rStyle w:val="Emphasis"/>
          <w:highlight w:val="yellow"/>
        </w:rPr>
        <w:t>cascading</w:t>
      </w:r>
      <w:r w:rsidRPr="00D37B1D">
        <w:rPr>
          <w:sz w:val="16"/>
        </w:rPr>
        <w:t xml:space="preserve"> domino </w:t>
      </w:r>
      <w:r w:rsidRPr="007C75C4">
        <w:rPr>
          <w:rStyle w:val="Emphasis"/>
          <w:highlight w:val="yellow"/>
        </w:rPr>
        <w:t>effects</w:t>
      </w:r>
      <w:r w:rsidRPr="00D37B1D">
        <w:rPr>
          <w:sz w:val="16"/>
        </w:rPr>
        <w:t>.</w:t>
      </w:r>
    </w:p>
    <w:p w14:paraId="319C1CBA" w14:textId="77777777" w:rsidR="00CF361F" w:rsidRPr="00FF4591" w:rsidRDefault="00CF361F" w:rsidP="00CF361F">
      <w:pPr>
        <w:pStyle w:val="ListParagraph"/>
        <w:numPr>
          <w:ilvl w:val="0"/>
          <w:numId w:val="51"/>
        </w:numPr>
        <w:rPr>
          <w:sz w:val="4"/>
          <w:szCs w:val="4"/>
        </w:rPr>
      </w:pPr>
      <w:r w:rsidRPr="00FF4591">
        <w:rPr>
          <w:sz w:val="4"/>
          <w:szCs w:val="4"/>
        </w:rPr>
        <w:t>In large spatial and temporal perspectives relevant is the position of planet Earth within the space environment, in particular the manifold interactions between global interspace and outer space, with spaceflight connecting both and the potential exploitation of resources in space.</w:t>
      </w:r>
    </w:p>
    <w:p w14:paraId="4D06DEAA" w14:textId="77777777" w:rsidR="00CF361F" w:rsidRPr="00FF4591" w:rsidRDefault="00CF361F" w:rsidP="00CF361F">
      <w:pPr>
        <w:pStyle w:val="ListParagraph"/>
        <w:numPr>
          <w:ilvl w:val="0"/>
          <w:numId w:val="51"/>
        </w:numPr>
        <w:rPr>
          <w:sz w:val="4"/>
          <w:szCs w:val="4"/>
        </w:rPr>
      </w:pPr>
      <w:r w:rsidRPr="00FF4591">
        <w:rPr>
          <w:sz w:val="4"/>
          <w:szCs w:val="4"/>
        </w:rPr>
        <w:t>More broadly, the concept of interspace allows to study various phenomena where the term ‘inter’ plays a role, such as international, interdisciplinary, intercommunal etc.</w:t>
      </w:r>
    </w:p>
    <w:p w14:paraId="1B990A75" w14:textId="77777777" w:rsidR="00CF361F" w:rsidRPr="00FF4591" w:rsidRDefault="00CF361F" w:rsidP="00CF361F">
      <w:pPr>
        <w:rPr>
          <w:sz w:val="4"/>
          <w:szCs w:val="4"/>
        </w:rPr>
      </w:pPr>
      <w:r w:rsidRPr="00FF4591">
        <w:rPr>
          <w:sz w:val="4"/>
          <w:szCs w:val="4"/>
        </w:rPr>
        <w:t>Some of these examples and their implications will be discussed in the following within the framework of integrative geography, in particular those relevant to political dimensions. Starting from historical debates on colonial expansion and the beginning of the Industrial Revolution, the following section will highlight limits and crises between nature and society leading to tensions as well as cooperation, with a view on Anthropocene boundaries, environmental conflicts, and conditions for a cooperative transition to sustainable development, linking natural science system levels and social science actor levels in an interdisciplinary way.</w:t>
      </w:r>
    </w:p>
    <w:p w14:paraId="5932F728" w14:textId="77777777" w:rsidR="00CF361F" w:rsidRPr="00FF4591" w:rsidRDefault="00CF361F" w:rsidP="00CF361F">
      <w:pPr>
        <w:rPr>
          <w:sz w:val="4"/>
          <w:szCs w:val="4"/>
        </w:rPr>
      </w:pPr>
      <w:r w:rsidRPr="00FF4591">
        <w:rPr>
          <w:sz w:val="4"/>
          <w:szCs w:val="4"/>
        </w:rPr>
        <w:t>8.4 Limits to Human Expansion in the Anthropocene</w:t>
      </w:r>
    </w:p>
    <w:p w14:paraId="13408C68" w14:textId="77777777" w:rsidR="00CF361F" w:rsidRPr="00FF4591" w:rsidRDefault="00CF361F" w:rsidP="00CF361F">
      <w:pPr>
        <w:rPr>
          <w:i/>
          <w:iCs/>
          <w:sz w:val="4"/>
          <w:szCs w:val="4"/>
        </w:rPr>
      </w:pPr>
      <w:r w:rsidRPr="00FF4591">
        <w:rPr>
          <w:i/>
          <w:iCs/>
          <w:sz w:val="4"/>
          <w:szCs w:val="4"/>
        </w:rPr>
        <w:t>8.4.1 Colonial Expansion and the Division of the World</w:t>
      </w:r>
    </w:p>
    <w:p w14:paraId="2E572136" w14:textId="77777777" w:rsidR="00CF361F" w:rsidRPr="00FF4591" w:rsidRDefault="00CF361F" w:rsidP="00CF361F">
      <w:pPr>
        <w:rPr>
          <w:sz w:val="4"/>
          <w:szCs w:val="4"/>
        </w:rPr>
      </w:pPr>
      <w:r w:rsidRPr="00FF4591">
        <w:rPr>
          <w:sz w:val="4"/>
          <w:szCs w:val="4"/>
        </w:rPr>
        <w:t xml:space="preserve">The colonial expansion from Europe has been an inseparable part of the Western success story which became a driver of human growth in the Anthropocene. Following Columbus the ‘New World’ was conquered through armed forces, technological advances and Christian missionaries. Around the world, millions of people and huge amounts of resources were subjugated to European exploitation (Reinhard 2016). The oppressed were often exposed to terrible atrocities, their labour and resources exploited. A chain of genocides exterminated millions of indigenous peoples and their natural living conditions, by violent force, diseases, invasive species (Zimmerer 2020), facilitating European expansion on a largely depopulated continent. Slavery brought more than twelve million people from Africa alone to America to tap the wealth of the colonies. </w:t>
      </w:r>
    </w:p>
    <w:p w14:paraId="5FA1EDA1" w14:textId="77777777" w:rsidR="00CF361F" w:rsidRPr="00FF4591" w:rsidRDefault="00CF361F" w:rsidP="00CF361F">
      <w:pPr>
        <w:rPr>
          <w:sz w:val="4"/>
          <w:szCs w:val="4"/>
        </w:rPr>
      </w:pPr>
      <w:r w:rsidRPr="00FF4591">
        <w:rPr>
          <w:sz w:val="4"/>
          <w:szCs w:val="4"/>
        </w:rPr>
        <w:t>The colonisation and exploitation of other continents contributed significantly to the development of Europe. By appropriating foreign wealth, the colonial powers were able to mobilise enormous resources (from gold to crops) and achieve comparative advantages that continue to have an impact until today. From colonial profits, European powers were able to create economic surplus and foster industrialisation, feed a growing population and finance wars that partially absorbed the surplus and reduced population (only to mention the vast population losses by the Thirty Years War; Menzel 2015). Poverty, hunger, persecution, and war in Europe pushed millions of people in several waves of emigration to leave the overcrowded old continent, externalising the failed politics of European powers (Scheffran 2021).</w:t>
      </w:r>
    </w:p>
    <w:p w14:paraId="62263199" w14:textId="77777777" w:rsidR="00CF361F" w:rsidRPr="00FF4591" w:rsidRDefault="00CF361F" w:rsidP="00CF361F">
      <w:pPr>
        <w:rPr>
          <w:sz w:val="4"/>
          <w:szCs w:val="4"/>
        </w:rPr>
      </w:pPr>
      <w:r w:rsidRPr="00FF4591">
        <w:rPr>
          <w:sz w:val="4"/>
          <w:szCs w:val="4"/>
        </w:rPr>
        <w:t>With the Industrial Revolution and the use of domestic coal, Great Britain was able to extend its lead and establish a world empire. Its dominant role was partly taken over by the USA as a hegemonic power in the 20th century. Germany found itself disadvantaged in the acquisition of colonies and tried in vain to shift the power game to its favour in both World Wars. Following the Russian colonial expansion since Tsar Peter the Great over vast parts of the Eurasian continent, with the October Revolution of 1917 these territories were integrated into the Soviet Union, providing a powerful counterweight to the West. After World War II, the United States was able to expand its power in the East-West conflict and the ideological battle between capitalism and communism which led to the nuclear arms race and near extinction of humanity through nuclear war. Even after that, violence remained a means of politics for former colonial powers, preserving neo-colonial structures until today (Scheffran 2021).</w:t>
      </w:r>
    </w:p>
    <w:p w14:paraId="6E499AF0" w14:textId="77777777" w:rsidR="00CF361F" w:rsidRPr="00FF4591" w:rsidRDefault="00CF361F" w:rsidP="00CF361F">
      <w:pPr>
        <w:rPr>
          <w:sz w:val="4"/>
          <w:szCs w:val="4"/>
        </w:rPr>
      </w:pPr>
      <w:r w:rsidRPr="00FF4591">
        <w:rPr>
          <w:sz w:val="4"/>
          <w:szCs w:val="4"/>
        </w:rPr>
        <w:t>These support the prosperity of the rich countries at the expense of poorer regions, which are suffering from deprivation, debt, resource exploitation, low-wages, precarious living conditions, climate change and environmental degradation. They are caught in a poverty spiral of low income and productivity. This shapes perceptions in the Global South today, as does the collective memory of colonial times. Although the countries there never had the development opportunities of the colonial powers and were victims of foreign invasions, they were blamed for their weaknesses (hunger, poverty, conflicts, lack of democracy, corrupt elites, low efficiency, etc.). This explains the differences between North and South but does not justify failed politics by regimes in the Global South. Starting from colonialism and driven by the growth dynamics of the industrial revolution, the Western development model, with its accumulation of growth, power and violence, has unfolded an unprecedented expansion encompassing a globe that is full and reaching limits to its further expansion. Going beyond general conceptions of the Anthropocene, some actors and governments are more responsible for the deterioration of the Earth than others.</w:t>
      </w:r>
    </w:p>
    <w:p w14:paraId="18C9D9A8" w14:textId="77777777" w:rsidR="00CF361F" w:rsidRPr="00FF4591" w:rsidRDefault="00CF361F" w:rsidP="00CF361F">
      <w:pPr>
        <w:rPr>
          <w:i/>
          <w:iCs/>
          <w:sz w:val="4"/>
          <w:szCs w:val="4"/>
        </w:rPr>
      </w:pPr>
      <w:r w:rsidRPr="00FF4591">
        <w:rPr>
          <w:i/>
          <w:iCs/>
          <w:sz w:val="4"/>
          <w:szCs w:val="4"/>
        </w:rPr>
        <w:t>8.4.2 Roots of the Growth Debate: Smith, Malthus, Marx</w:t>
      </w:r>
    </w:p>
    <w:p w14:paraId="12AFCE3D" w14:textId="77777777" w:rsidR="00CF361F" w:rsidRPr="00FF4591" w:rsidRDefault="00CF361F" w:rsidP="00CF361F">
      <w:pPr>
        <w:rPr>
          <w:sz w:val="4"/>
          <w:szCs w:val="4"/>
        </w:rPr>
      </w:pPr>
      <w:r w:rsidRPr="00FF4591">
        <w:rPr>
          <w:sz w:val="4"/>
          <w:szCs w:val="4"/>
        </w:rPr>
        <w:t>We can learn from roots of the debate about the limits to growth dating back to the 18th century, when the Industrial Revolution began in England, fuelled by the exploitation of cheap coal resources driving long-distance transportation and mechanised mass production which secured England an enormous lead over other European countries. Until then, besides little wind and hydropower, energy supply was based primarily on biomass, which reached limits due to heavy deforestation and agricultural land constraints for a growing population. While there were about one billion people on the planet at the turn to the 19th century, exponential population and economic growth became apparent to political economists who thought about the consequences.</w:t>
      </w:r>
    </w:p>
    <w:p w14:paraId="7D87A338" w14:textId="77777777" w:rsidR="00CF361F" w:rsidRPr="00FF4591" w:rsidRDefault="00CF361F" w:rsidP="00CF361F">
      <w:pPr>
        <w:rPr>
          <w:sz w:val="4"/>
          <w:szCs w:val="4"/>
        </w:rPr>
      </w:pPr>
      <w:r w:rsidRPr="00FF4591">
        <w:rPr>
          <w:sz w:val="4"/>
          <w:szCs w:val="4"/>
        </w:rPr>
        <w:t xml:space="preserve">At first possible natural limits only played a marginal role in emerging capitalism. Adam Smith (1723–1790) assumed that resource scarcity would be regulated by markets and trades. In his famous treatise </w:t>
      </w:r>
      <w:r w:rsidRPr="00FF4591">
        <w:rPr>
          <w:i/>
          <w:iCs/>
          <w:sz w:val="4"/>
          <w:szCs w:val="4"/>
        </w:rPr>
        <w:t>The Wealth of Nations</w:t>
      </w:r>
      <w:r w:rsidRPr="00FF4591">
        <w:rPr>
          <w:sz w:val="4"/>
          <w:szCs w:val="4"/>
        </w:rPr>
        <w:t xml:space="preserve"> he assumed that non-renewable raw materials could be exploited without being limited by geographic location or the yield of the own mines due to international transport possibilities (Smith 1905 [1776]: 325f.): “The quantity of the precious metals which is to be found in any country, is not limited by anything in its local situation, such as the fertility or barrenness of its own mines.” Preempting globalisation, he assumed “the easy and cheap transportation of those metals, of their small bulk and great value.” In contrast, Smith recognised the scarcity of renewable resources such as fish when fishery increased which revealed insights about the relationship between nature and economics relevant until today. While fish production is uncertain and limited by geographic conditions and the fertility of the fish population, demand and price in the fish markets grow with human population and economic production: “The fish must generally be sought for at a greater distance, larger vessels must be employed, and more expensive machinery of every kind made use of.” Thus, as scarcity increases, it becomes more difficult to meet the demand, requiring more effort (labour) and increasing fishing costs (cf. </w:t>
      </w:r>
      <w:r w:rsidRPr="00FF4591">
        <w:rPr>
          <w:i/>
          <w:iCs/>
          <w:sz w:val="4"/>
          <w:szCs w:val="4"/>
        </w:rPr>
        <w:t>ibid</w:t>
      </w:r>
      <w:r w:rsidRPr="00FF4591">
        <w:rPr>
          <w:sz w:val="4"/>
          <w:szCs w:val="4"/>
        </w:rPr>
        <w:t>.), although technical tools can increase catch efficiency. The process continues until further resource output is no longer worth the input and additional efforts cannot be justified when the resource base is severely destroyed, requiring a transition of a new one.</w:t>
      </w:r>
    </w:p>
    <w:p w14:paraId="578D89DD" w14:textId="77777777" w:rsidR="00CF361F" w:rsidRPr="00FF4591" w:rsidRDefault="00CF361F" w:rsidP="00CF361F">
      <w:pPr>
        <w:rPr>
          <w:sz w:val="4"/>
          <w:szCs w:val="4"/>
        </w:rPr>
      </w:pPr>
      <w:r w:rsidRPr="00FF4591">
        <w:rPr>
          <w:sz w:val="4"/>
          <w:szCs w:val="4"/>
        </w:rPr>
        <w:t>Smith also grappled with the biological and economic bases of population growth. He believed that the scarcity of food would place barriers to further human increase, while abundant rewards for labour would provide for more children and expand the barriers: “The demand for men, like that for any other commodity, necessarily regulates the production of men, quickens it when it goes on too slowly, and stops it when it advances too fast” (Smith 1776: 111). Thus, the increase of a population would be naturally proportionate to the means of its subsistence.</w:t>
      </w:r>
    </w:p>
    <w:p w14:paraId="6BEEBA20" w14:textId="77777777" w:rsidR="00CF361F" w:rsidRPr="00FF4591" w:rsidRDefault="00CF361F" w:rsidP="00CF361F">
      <w:pPr>
        <w:rPr>
          <w:sz w:val="4"/>
          <w:szCs w:val="4"/>
        </w:rPr>
      </w:pPr>
      <w:r w:rsidRPr="00FF4591">
        <w:rPr>
          <w:sz w:val="4"/>
          <w:szCs w:val="4"/>
        </w:rPr>
        <w:t xml:space="preserve">The relationship between population and resources was further pursued by Thomas Robert Malthus (1766–1834), British pastor and political economist. In his work </w:t>
      </w:r>
      <w:r w:rsidRPr="00FF4591">
        <w:rPr>
          <w:i/>
          <w:iCs/>
          <w:sz w:val="4"/>
          <w:szCs w:val="4"/>
        </w:rPr>
        <w:t>An Essay on the Principle of Population</w:t>
      </w:r>
      <w:r w:rsidRPr="00FF4591">
        <w:rPr>
          <w:sz w:val="4"/>
          <w:szCs w:val="4"/>
        </w:rPr>
        <w:t xml:space="preserve"> (Malthus 1798), he expected population growth to exceed resource availability in the foreseeable future. He postulated that the human population would increase in exponential steps (geometrically) (1, 2, 4, 8, 16 …), while food production would increase only linearly (arithmetically) (1, 2, 3, 4, 5 …). The result is a disproportion between the number of people and the amount of food, and “unless an emigration takes place, the deaths will shortly exceed the births”, leading to a deterioration of living conditions of the poorer masses:</w:t>
      </w:r>
    </w:p>
    <w:p w14:paraId="40674B78" w14:textId="77777777" w:rsidR="00CF361F" w:rsidRPr="00FF4591" w:rsidRDefault="00CF361F" w:rsidP="00CF361F">
      <w:pPr>
        <w:ind w:left="720"/>
        <w:rPr>
          <w:sz w:val="4"/>
          <w:szCs w:val="4"/>
        </w:rPr>
      </w:pPr>
      <w:r w:rsidRPr="00FF4591">
        <w:rPr>
          <w:sz w:val="4"/>
          <w:szCs w:val="4"/>
        </w:rPr>
        <w:t>The vices of mankind are active and able ministers of depopulation. They are the precursors in the great army of destruction; and often finish the dreadful work themselves. But should they fail in this war of extermination, sickly seasons, epidemics, pestilence, and plague, advance in terrific array, and sweep off their thousands and ten thousands. Should success be still incomplete, gigantic inevitable famine stalks in the rear, and with one mighty blow levels the population with the food of the world.” (Malthus 1798: Ch. VII, p. 61 [1])</w:t>
      </w:r>
    </w:p>
    <w:p w14:paraId="55C71F85" w14:textId="77777777" w:rsidR="00CF361F" w:rsidRPr="00FF4591" w:rsidRDefault="00CF361F" w:rsidP="00CF361F">
      <w:pPr>
        <w:rPr>
          <w:sz w:val="4"/>
          <w:szCs w:val="4"/>
        </w:rPr>
      </w:pPr>
      <w:r w:rsidRPr="00FF4591">
        <w:rPr>
          <w:sz w:val="4"/>
          <w:szCs w:val="4"/>
        </w:rPr>
        <w:t>Facing these challenges, Malthus assumed that all social utopias ultimately must fail because of the insurmountable law of population. Even if the wealth of a nation increased, this would not benefit the masses, who lived in poverty despite hard work and struggled daily to survive. In his religious assumptions, he rejected contraception and abortion and advocated abstinence and continence. The plight of the working class could not be improved in the long run by poor government laws because the amount of food was limited and led to competition. Prosperity for all would allow the population to grow until hardship put an end to the ideal state. Accordingly, Malthus was critical not only of Adam Smith’s promise of wealth, but also of England’s intellectuals influenced by Enlightenment, whom he saw as threatening England’s social order. In turn they rejected his assumptions and accused him of pessimism or lack of science, while some of the classical economists (such as David Ricardo or John Stuart Mill) largely agreed with Malthus’s population law.</w:t>
      </w:r>
    </w:p>
    <w:p w14:paraId="531124DB" w14:textId="77777777" w:rsidR="00CF361F" w:rsidRPr="00FF4591" w:rsidRDefault="00CF361F" w:rsidP="00CF361F">
      <w:pPr>
        <w:rPr>
          <w:sz w:val="4"/>
          <w:szCs w:val="4"/>
        </w:rPr>
      </w:pPr>
      <w:r w:rsidRPr="00FF4591">
        <w:rPr>
          <w:sz w:val="4"/>
          <w:szCs w:val="4"/>
        </w:rPr>
        <w:t>Charles Darwin also referred to Malthus’ struggle for existence in his theory of evolution of natural selection. Intertwining social and natural science theories (see Remoff 2016), Darwin recognised the potential of geometric (exponential) growth for all organisms and noted that growing populations colonise new spaces where the best adapted survive, which opened up the possibility of satisfying humanity’s growing demand for resources compatible with the living world, an early account of the concept of sustainability.</w:t>
      </w:r>
    </w:p>
    <w:p w14:paraId="53BFC2D8" w14:textId="77777777" w:rsidR="00CF361F" w:rsidRPr="00FF4591" w:rsidRDefault="00CF361F" w:rsidP="00CF361F">
      <w:pPr>
        <w:rPr>
          <w:sz w:val="4"/>
          <w:szCs w:val="4"/>
        </w:rPr>
      </w:pPr>
      <w:r w:rsidRPr="00FF4591">
        <w:rPr>
          <w:sz w:val="4"/>
          <w:szCs w:val="4"/>
        </w:rPr>
        <w:t xml:space="preserve">Much of the work of Karl Marx (1818–1883) was critical of Malthus. He considered him an apologist for capitalism and condemned the theory of overpopulation as reactionary, since it justified the misery of the working class and the ethics of abstinence primarily affected the poorest. What mattered for Marx was not the number of people, but the productive forces and the socio-economic conditions of the working class, which could very well be improved. In </w:t>
      </w:r>
      <w:r w:rsidRPr="00FF4591">
        <w:rPr>
          <w:i/>
          <w:iCs/>
          <w:sz w:val="4"/>
          <w:szCs w:val="4"/>
        </w:rPr>
        <w:t>Theories of Surplus Value</w:t>
      </w:r>
      <w:r w:rsidRPr="00FF4591">
        <w:rPr>
          <w:sz w:val="4"/>
          <w:szCs w:val="4"/>
        </w:rPr>
        <w:t xml:space="preserve">, Marx, however, conceded: “As compared to the wretched bourgeois economists who preach harmony, Malthus’s only merit lies in his pointed emphasis on the disharmonies” (Marx 1919: 110). In his critique of Malthus, Marx also referred to James Anderson of Hermiston (1739–1808), who questioned the population theory and said explicitly that the land is capable of increasing and perennial improvement, because he assumed that the “soil can be continuously improved by chemical influences and cultivation” and “under a judicious system of management, that productiveness may be made to augment, from year to year, for a succession of time to which no limits can be assigned” (Anderson 1801: 35–36). Moreover, Marx referred to Darwin’s ‘geometrical’ growth of life, which opened up the possibility of organically satisfying humanity’s growing resource needs. Friedrich Engels, however, countered a supposed boundlessness with a warning in his </w:t>
      </w:r>
      <w:r w:rsidRPr="00FF4591">
        <w:rPr>
          <w:i/>
          <w:iCs/>
          <w:sz w:val="4"/>
          <w:szCs w:val="4"/>
        </w:rPr>
        <w:t>Dialectics of Nature</w:t>
      </w:r>
      <w:r w:rsidRPr="00FF4591">
        <w:rPr>
          <w:sz w:val="4"/>
          <w:szCs w:val="4"/>
        </w:rPr>
        <w:t>:</w:t>
      </w:r>
    </w:p>
    <w:p w14:paraId="7EA2B7C6" w14:textId="77777777" w:rsidR="00CF361F" w:rsidRPr="00FF4591" w:rsidRDefault="00CF361F" w:rsidP="00CF361F">
      <w:pPr>
        <w:ind w:left="720"/>
        <w:rPr>
          <w:sz w:val="4"/>
          <w:szCs w:val="4"/>
        </w:rPr>
      </w:pPr>
      <w:r w:rsidRPr="00FF4591">
        <w:rPr>
          <w:sz w:val="4"/>
          <w:szCs w:val="4"/>
        </w:rPr>
        <w:t>Let us not flatter ourselves too much with our human victories over nature. For every such victory she takes her revenge on us. […] Thus at every step we are reminded that we by no means rule over nature like a conqueror over a foreign people, like someone standing outside nature—but that we, with flesh, blood and brain, belong to nature, and exist in its midst, and that all our mastery of it consists in the fact that we have the advantage over all other creatures of being able to learn its laws and apply them correctly […]. (Engels 1975 [1876]: 452)</w:t>
      </w:r>
    </w:p>
    <w:p w14:paraId="437128EE" w14:textId="77777777" w:rsidR="00CF361F" w:rsidRPr="00FF4591" w:rsidRDefault="00CF361F" w:rsidP="00CF361F">
      <w:pPr>
        <w:rPr>
          <w:i/>
          <w:iCs/>
          <w:sz w:val="4"/>
          <w:szCs w:val="4"/>
        </w:rPr>
      </w:pPr>
      <w:r w:rsidRPr="00FF4591">
        <w:rPr>
          <w:i/>
          <w:iCs/>
          <w:sz w:val="4"/>
          <w:szCs w:val="4"/>
        </w:rPr>
        <w:t>8.4.3 The Club of Rome and the Limits to Growth</w:t>
      </w:r>
    </w:p>
    <w:p w14:paraId="673C11FE" w14:textId="77777777" w:rsidR="00CF361F" w:rsidRPr="00FF4591" w:rsidRDefault="00CF361F" w:rsidP="00CF361F">
      <w:pPr>
        <w:rPr>
          <w:sz w:val="4"/>
          <w:szCs w:val="4"/>
        </w:rPr>
      </w:pPr>
      <w:r w:rsidRPr="00FF4591">
        <w:rPr>
          <w:sz w:val="4"/>
          <w:szCs w:val="4"/>
        </w:rPr>
        <w:t>The relationship between population and resources remained contested until today. Despite an eightfold increase in the world’s population since 1800, food production has largely been able to keep pace. Not foreseeable to Malthus were the increased production capacities of industrialised agriculture as a result of artificial fertilizers, seed breeding and machinery in the wake of the ‘Green Revolution’. Contrary to his thesis, with growing prosperity in the industrialised countries, the birth rate declined as a result of the Demographic Transition. Thus, the limits to growth were pushed further and further into the future. Environmental problems were more a matter of national resource availability and access, making scarcity a driver of trade and conflict. Despite the actual improvements expected by Anderson and Marx, also disasters and disharmonies took place, such as famines, epidemics and major wars such as the two world wars, associated with violent struggles over natural resources such as land, coal and oil which cost the lives of millions of people. However, these events were not able to decisively reduce global population growth as expected by Malthus.</w:t>
      </w:r>
    </w:p>
    <w:p w14:paraId="068B2DD2" w14:textId="77777777" w:rsidR="00CF361F" w:rsidRPr="00F47BB7" w:rsidRDefault="00CF361F" w:rsidP="00CF361F">
      <w:pPr>
        <w:rPr>
          <w:sz w:val="8"/>
          <w:szCs w:val="8"/>
        </w:rPr>
      </w:pPr>
      <w:r w:rsidRPr="00FF4591">
        <w:rPr>
          <w:sz w:val="4"/>
          <w:szCs w:val="4"/>
        </w:rPr>
        <w:t>Malthus’ theses continue to polarise until today, reflected in heated debates (Ide/ Scheffran 2012). While some neo-Malthusians agree with his ideas, others find his political conclusions hard to accept such as the abstinence of the poor (e.g. Magnus 2009). Fundamentalist ecology, which saw overpopulation as an enemy of nature, or development policies aimed at population limitation, are criticised by leftists as fighting the poor more than poverty.</w:t>
      </w:r>
    </w:p>
    <w:p w14:paraId="24697E06" w14:textId="77777777" w:rsidR="00CF361F" w:rsidRPr="00D37B1D" w:rsidRDefault="00CF361F" w:rsidP="00CF361F">
      <w:pPr>
        <w:rPr>
          <w:sz w:val="16"/>
        </w:rPr>
      </w:pPr>
      <w:r w:rsidRPr="00D37B1D">
        <w:rPr>
          <w:sz w:val="16"/>
        </w:rPr>
        <w:t xml:space="preserve">The scientific debate reached a new level with the Club of Rome’s report </w:t>
      </w:r>
      <w:r w:rsidRPr="00D37B1D">
        <w:rPr>
          <w:i/>
          <w:iCs/>
          <w:sz w:val="16"/>
        </w:rPr>
        <w:t xml:space="preserve">The Limits to Growth </w:t>
      </w:r>
      <w:r w:rsidRPr="00D37B1D">
        <w:rPr>
          <w:sz w:val="16"/>
        </w:rPr>
        <w:t xml:space="preserve">(Meadows et al. 1972), which used a computer-based world model, represented by linear dynamic equations and available data, to simulate the future of the planet from 1900 to 2100. The interplay of five basic growing factors (world population, food production, natural resources, industrial production and pollution) was mapped in 12 different scenarios. </w:t>
      </w:r>
      <w:r w:rsidRPr="00D37B1D">
        <w:rPr>
          <w:rStyle w:val="StyleUnderline"/>
        </w:rPr>
        <w:t>If</w:t>
      </w:r>
      <w:r w:rsidRPr="00D37B1D">
        <w:rPr>
          <w:sz w:val="16"/>
        </w:rPr>
        <w:t xml:space="preserve"> the </w:t>
      </w:r>
      <w:r w:rsidRPr="00D37B1D">
        <w:rPr>
          <w:rStyle w:val="Emphasis"/>
        </w:rPr>
        <w:t>growth trends</w:t>
      </w:r>
      <w:r w:rsidRPr="00D37B1D">
        <w:rPr>
          <w:sz w:val="16"/>
        </w:rPr>
        <w:t xml:space="preserve"> </w:t>
      </w:r>
      <w:r w:rsidRPr="00D37B1D">
        <w:rPr>
          <w:rStyle w:val="StyleUnderline"/>
        </w:rPr>
        <w:t>continued unchanged, the</w:t>
      </w:r>
      <w:r w:rsidRPr="00D37B1D">
        <w:rPr>
          <w:sz w:val="16"/>
        </w:rPr>
        <w:t xml:space="preserve"> </w:t>
      </w:r>
      <w:r w:rsidRPr="00D37B1D">
        <w:rPr>
          <w:rStyle w:val="Emphasis"/>
        </w:rPr>
        <w:t xml:space="preserve">planetary </w:t>
      </w:r>
      <w:r w:rsidRPr="007C75C4">
        <w:rPr>
          <w:rStyle w:val="Emphasis"/>
          <w:highlight w:val="yellow"/>
        </w:rPr>
        <w:t>limits to growth</w:t>
      </w:r>
      <w:r w:rsidRPr="00D37B1D">
        <w:rPr>
          <w:sz w:val="16"/>
        </w:rPr>
        <w:t xml:space="preserve"> </w:t>
      </w:r>
      <w:r w:rsidRPr="00D37B1D">
        <w:rPr>
          <w:rStyle w:val="StyleUnderline"/>
        </w:rPr>
        <w:t xml:space="preserve">would be </w:t>
      </w:r>
      <w:r w:rsidRPr="007C75C4">
        <w:rPr>
          <w:rStyle w:val="StyleUnderline"/>
          <w:highlight w:val="yellow"/>
        </w:rPr>
        <w:t>reached</w:t>
      </w:r>
      <w:r w:rsidRPr="00D37B1D">
        <w:rPr>
          <w:sz w:val="16"/>
        </w:rPr>
        <w:t xml:space="preserve"> within the next 100 years, </w:t>
      </w:r>
      <w:r w:rsidRPr="00D37B1D">
        <w:rPr>
          <w:rStyle w:val="StyleUnderline"/>
        </w:rPr>
        <w:t xml:space="preserve">likely </w:t>
      </w:r>
      <w:r w:rsidRPr="007C75C4">
        <w:rPr>
          <w:rStyle w:val="StyleUnderline"/>
          <w:highlight w:val="yellow"/>
        </w:rPr>
        <w:t>result</w:t>
      </w:r>
      <w:r w:rsidRPr="00D37B1D">
        <w:rPr>
          <w:rStyle w:val="StyleUnderline"/>
        </w:rPr>
        <w:t xml:space="preserve">ing </w:t>
      </w:r>
      <w:r w:rsidRPr="007C75C4">
        <w:rPr>
          <w:rStyle w:val="StyleUnderline"/>
          <w:highlight w:val="yellow"/>
        </w:rPr>
        <w:t>in</w:t>
      </w:r>
      <w:r w:rsidRPr="00D37B1D">
        <w:rPr>
          <w:rStyle w:val="StyleUnderline"/>
        </w:rPr>
        <w:t xml:space="preserve"> a</w:t>
      </w:r>
      <w:r w:rsidRPr="00D37B1D">
        <w:rPr>
          <w:sz w:val="16"/>
        </w:rPr>
        <w:t xml:space="preserve"> </w:t>
      </w:r>
      <w:r w:rsidRPr="007C75C4">
        <w:rPr>
          <w:rStyle w:val="Emphasis"/>
          <w:highlight w:val="yellow"/>
        </w:rPr>
        <w:t>sudden</w:t>
      </w:r>
      <w:r w:rsidRPr="00D37B1D">
        <w:rPr>
          <w:sz w:val="16"/>
        </w:rPr>
        <w:t xml:space="preserve"> </w:t>
      </w:r>
      <w:r w:rsidRPr="00D37B1D">
        <w:rPr>
          <w:rStyle w:val="StyleUnderline"/>
        </w:rPr>
        <w:t>and</w:t>
      </w:r>
      <w:r w:rsidRPr="00D37B1D">
        <w:rPr>
          <w:sz w:val="16"/>
        </w:rPr>
        <w:t xml:space="preserve"> </w:t>
      </w:r>
      <w:r w:rsidRPr="007C75C4">
        <w:rPr>
          <w:rStyle w:val="Emphasis"/>
          <w:highlight w:val="yellow"/>
        </w:rPr>
        <w:t>uncontrollable</w:t>
      </w:r>
      <w:r w:rsidRPr="007C75C4">
        <w:rPr>
          <w:sz w:val="16"/>
          <w:highlight w:val="yellow"/>
        </w:rPr>
        <w:t xml:space="preserve"> </w:t>
      </w:r>
      <w:r w:rsidRPr="007C75C4">
        <w:rPr>
          <w:rStyle w:val="StyleUnderline"/>
          <w:highlight w:val="yellow"/>
        </w:rPr>
        <w:t>decline</w:t>
      </w:r>
      <w:r w:rsidRPr="00D37B1D">
        <w:rPr>
          <w:rStyle w:val="StyleUnderline"/>
        </w:rPr>
        <w:t xml:space="preserve"> in</w:t>
      </w:r>
      <w:r w:rsidRPr="00D37B1D">
        <w:rPr>
          <w:sz w:val="16"/>
        </w:rPr>
        <w:t xml:space="preserve"> both </w:t>
      </w:r>
      <w:r w:rsidRPr="00D37B1D">
        <w:rPr>
          <w:rStyle w:val="StyleUnderline"/>
        </w:rPr>
        <w:t>population and industrial capacity in the wake of natural resource depletion and environmental pollution</w:t>
      </w:r>
      <w:r w:rsidRPr="00D37B1D">
        <w:rPr>
          <w:sz w:val="16"/>
        </w:rPr>
        <w:t xml:space="preserve">. Such a </w:t>
      </w:r>
      <w:r w:rsidRPr="00D37B1D">
        <w:rPr>
          <w:rStyle w:val="StyleUnderline"/>
        </w:rPr>
        <w:t>collapse could be</w:t>
      </w:r>
      <w:r w:rsidRPr="00D37B1D">
        <w:rPr>
          <w:sz w:val="16"/>
        </w:rPr>
        <w:t xml:space="preserve"> </w:t>
      </w:r>
      <w:r w:rsidRPr="00D37B1D">
        <w:rPr>
          <w:rStyle w:val="Emphasis"/>
        </w:rPr>
        <w:t>avoided</w:t>
      </w:r>
      <w:r w:rsidRPr="00D37B1D">
        <w:rPr>
          <w:sz w:val="16"/>
        </w:rPr>
        <w:t xml:space="preserve"> </w:t>
      </w:r>
      <w:r w:rsidRPr="00D37B1D">
        <w:rPr>
          <w:rStyle w:val="StyleUnderline"/>
        </w:rPr>
        <w:t>by altering the growth trends and establishing a</w:t>
      </w:r>
      <w:r w:rsidRPr="00D37B1D">
        <w:rPr>
          <w:sz w:val="16"/>
        </w:rPr>
        <w:t xml:space="preserve"> global </w:t>
      </w:r>
      <w:r w:rsidRPr="00D37B1D">
        <w:rPr>
          <w:rStyle w:val="Emphasis"/>
        </w:rPr>
        <w:t>equilibrium designed</w:t>
      </w:r>
      <w:r w:rsidRPr="00D37B1D">
        <w:rPr>
          <w:sz w:val="16"/>
        </w:rPr>
        <w:t xml:space="preserve"> </w:t>
      </w:r>
      <w:r w:rsidRPr="00D37B1D">
        <w:rPr>
          <w:rStyle w:val="StyleUnderline"/>
        </w:rPr>
        <w:t>through</w:t>
      </w:r>
      <w:r w:rsidRPr="00D37B1D">
        <w:rPr>
          <w:sz w:val="16"/>
        </w:rPr>
        <w:t xml:space="preserve"> resource efficiency, environmental protection and </w:t>
      </w:r>
      <w:r w:rsidRPr="00D37B1D">
        <w:rPr>
          <w:rStyle w:val="StyleUnderline"/>
        </w:rPr>
        <w:t>limits to growth that is</w:t>
      </w:r>
      <w:r w:rsidRPr="00D37B1D">
        <w:rPr>
          <w:sz w:val="16"/>
        </w:rPr>
        <w:t xml:space="preserve"> </w:t>
      </w:r>
      <w:r w:rsidRPr="00D37B1D">
        <w:rPr>
          <w:rStyle w:val="Emphasis"/>
        </w:rPr>
        <w:t>ecologically</w:t>
      </w:r>
      <w:r w:rsidRPr="00D37B1D">
        <w:rPr>
          <w:sz w:val="16"/>
        </w:rPr>
        <w:t xml:space="preserve"> </w:t>
      </w:r>
      <w:r w:rsidRPr="00D37B1D">
        <w:rPr>
          <w:rStyle w:val="StyleUnderline"/>
        </w:rPr>
        <w:t>and</w:t>
      </w:r>
      <w:r w:rsidRPr="00D37B1D">
        <w:rPr>
          <w:sz w:val="16"/>
        </w:rPr>
        <w:t xml:space="preserve"> </w:t>
      </w:r>
      <w:r w:rsidRPr="00D37B1D">
        <w:rPr>
          <w:rStyle w:val="Emphasis"/>
        </w:rPr>
        <w:t>economically</w:t>
      </w:r>
      <w:r w:rsidRPr="00D37B1D">
        <w:rPr>
          <w:sz w:val="16"/>
        </w:rPr>
        <w:t xml:space="preserve"> </w:t>
      </w:r>
      <w:r w:rsidRPr="00D37B1D">
        <w:rPr>
          <w:rStyle w:val="StyleUnderline"/>
        </w:rPr>
        <w:t>stable and sustainable far into the future</w:t>
      </w:r>
      <w:r w:rsidRPr="00D37B1D">
        <w:rPr>
          <w:sz w:val="16"/>
        </w:rPr>
        <w:t>, so that the basic material needs of each person on Earth are satisfied and each person has an equal opportunity to realise a certain human development potential. Which of these scenarios is realised is defined by decisions of the world’s people to strive for the second outcome rather than the first, the sooner they begin working to attain it, the greater will be their chances of success.</w:t>
      </w:r>
    </w:p>
    <w:p w14:paraId="7E147083" w14:textId="77777777" w:rsidR="00CF361F" w:rsidRPr="00D37B1D" w:rsidRDefault="00CF361F" w:rsidP="00CF361F">
      <w:pPr>
        <w:rPr>
          <w:sz w:val="16"/>
        </w:rPr>
      </w:pPr>
      <w:r w:rsidRPr="00D37B1D">
        <w:rPr>
          <w:sz w:val="16"/>
        </w:rPr>
        <w:t xml:space="preserve">Notwithstanding the simple model structure, which ignored environmental changes like global warming and socio-political processes like conflict and cooperation, the Club of Rome report, reinforced by the oil crisis and other crises in the 1970s, unleashed a wave of interest and prompted the U.S. government under Jimmy Carter to produce the </w:t>
      </w:r>
      <w:r w:rsidRPr="00D37B1D">
        <w:rPr>
          <w:i/>
          <w:iCs/>
          <w:sz w:val="16"/>
        </w:rPr>
        <w:t>Global 2000 report</w:t>
      </w:r>
      <w:r w:rsidRPr="00D37B1D">
        <w:rPr>
          <w:sz w:val="16"/>
        </w:rPr>
        <w:t xml:space="preserve"> published in 1980 which in great detail described the destabilising effects of environmental degradation and population growth (CEQ 1980). As a result, political efforts increased to reduce oil dependence through alternative energy sources, environmental agreements such as the Montreal Protocol, and the 1987 Brundtland Report on Sustainable Development.</w:t>
      </w:r>
    </w:p>
    <w:p w14:paraId="712D449A" w14:textId="77777777" w:rsidR="00CF361F" w:rsidRPr="00D37B1D" w:rsidRDefault="00CF361F" w:rsidP="00CF361F">
      <w:pPr>
        <w:rPr>
          <w:sz w:val="16"/>
        </w:rPr>
      </w:pPr>
      <w:r w:rsidRPr="00D37B1D">
        <w:rPr>
          <w:sz w:val="16"/>
        </w:rPr>
        <w:t>After the end of the Cold War, the situation initially relaxed: the former adversaries disarmed3, and many hoped for a peace dividend that would also benefit environmental protection and security conceptions to include ecological dimensions. The door was opened for the UN Rio Conference of 1992, which put climate and biodiversity on the agenda and laid down guidelines for sustainable development in Agenda 21, which in 2016 led to the Sustainable Development Goals (SDGs) under the 2030 Agenda for Sustainable Development. War and peace did not play a role at the Rio Summit despite attempts to suggest conversion of military budgets, infrastructures and resources for civilian purposes (UN 1991; Scheffran 1992).</w:t>
      </w:r>
    </w:p>
    <w:p w14:paraId="70ADC140" w14:textId="77777777" w:rsidR="00CF361F" w:rsidRPr="00D37B1D" w:rsidRDefault="00CF361F" w:rsidP="00CF361F">
      <w:pPr>
        <w:rPr>
          <w:sz w:val="16"/>
        </w:rPr>
      </w:pPr>
      <w:r w:rsidRPr="00D37B1D">
        <w:rPr>
          <w:sz w:val="16"/>
        </w:rPr>
        <w:t xml:space="preserve">While the Club of Rome report was criticized for its simplistic assumptions, it did not predict one future but project a wide range of possible futures. </w:t>
      </w:r>
      <w:r w:rsidRPr="00D37B1D">
        <w:rPr>
          <w:rStyle w:val="StyleUnderline"/>
        </w:rPr>
        <w:t>Despite</w:t>
      </w:r>
      <w:r w:rsidRPr="00D37B1D">
        <w:rPr>
          <w:sz w:val="16"/>
        </w:rPr>
        <w:t xml:space="preserve"> </w:t>
      </w:r>
      <w:r w:rsidRPr="00D37B1D">
        <w:rPr>
          <w:rStyle w:val="Emphasis"/>
        </w:rPr>
        <w:t>hopes</w:t>
      </w:r>
      <w:r w:rsidRPr="00D37B1D">
        <w:rPr>
          <w:sz w:val="16"/>
        </w:rPr>
        <w:t xml:space="preserve"> that </w:t>
      </w:r>
      <w:r w:rsidRPr="00D37B1D">
        <w:rPr>
          <w:rStyle w:val="StyleUnderline"/>
        </w:rPr>
        <w:t>the worst scenarios</w:t>
      </w:r>
      <w:r w:rsidRPr="00D37B1D">
        <w:rPr>
          <w:sz w:val="16"/>
        </w:rPr>
        <w:t xml:space="preserve"> of </w:t>
      </w:r>
      <w:r w:rsidRPr="00D37B1D">
        <w:rPr>
          <w:rStyle w:val="StyleUnderline"/>
        </w:rPr>
        <w:t>could be avoided</w:t>
      </w:r>
      <w:r w:rsidRPr="00D37B1D">
        <w:rPr>
          <w:sz w:val="16"/>
        </w:rPr>
        <w:t xml:space="preserve">, globalisation accelerated the pace of worldwide trade, development and CO2 emissions. By the end of this century, up to 12 billion people are expected to live on earth, many in poverty. The largest increase will be in countries of the global South (most particularly in Africa), where more than 80% of all people live. Without sustainable development this population </w:t>
      </w:r>
      <w:r w:rsidRPr="00D37B1D">
        <w:rPr>
          <w:rStyle w:val="Emphasis"/>
        </w:rPr>
        <w:t>growth</w:t>
      </w:r>
      <w:r w:rsidRPr="00D37B1D">
        <w:rPr>
          <w:sz w:val="16"/>
        </w:rPr>
        <w:t xml:space="preserve"> </w:t>
      </w:r>
      <w:r w:rsidRPr="00D37B1D">
        <w:rPr>
          <w:rStyle w:val="StyleUnderline"/>
        </w:rPr>
        <w:t>will</w:t>
      </w:r>
      <w:r w:rsidRPr="00D37B1D">
        <w:rPr>
          <w:sz w:val="16"/>
        </w:rPr>
        <w:t xml:space="preserve"> </w:t>
      </w:r>
      <w:r w:rsidRPr="00D37B1D">
        <w:rPr>
          <w:rStyle w:val="Emphasis"/>
        </w:rPr>
        <w:t>increasingly</w:t>
      </w:r>
      <w:r w:rsidRPr="00D37B1D">
        <w:rPr>
          <w:sz w:val="16"/>
        </w:rPr>
        <w:t xml:space="preserve"> </w:t>
      </w:r>
      <w:r w:rsidRPr="00D37B1D">
        <w:rPr>
          <w:rStyle w:val="StyleUnderline"/>
        </w:rPr>
        <w:t>conflict with the</w:t>
      </w:r>
      <w:r w:rsidRPr="00D37B1D">
        <w:rPr>
          <w:sz w:val="16"/>
        </w:rPr>
        <w:t xml:space="preserve"> earth’s </w:t>
      </w:r>
      <w:r w:rsidRPr="00D37B1D">
        <w:rPr>
          <w:rStyle w:val="StyleUnderline"/>
        </w:rPr>
        <w:t>resources and endanger the natural foundations of life, particularly evident in pressures such as</w:t>
      </w:r>
      <w:r w:rsidRPr="00D37B1D">
        <w:rPr>
          <w:sz w:val="16"/>
        </w:rPr>
        <w:t xml:space="preserve"> </w:t>
      </w:r>
      <w:r w:rsidRPr="00D37B1D">
        <w:rPr>
          <w:rStyle w:val="Emphasis"/>
        </w:rPr>
        <w:t>climate change</w:t>
      </w:r>
      <w:r w:rsidRPr="00D37B1D">
        <w:rPr>
          <w:sz w:val="16"/>
        </w:rPr>
        <w:t xml:space="preserve"> </w:t>
      </w:r>
      <w:r w:rsidRPr="00D37B1D">
        <w:rPr>
          <w:rStyle w:val="StyleUnderline"/>
        </w:rPr>
        <w:t>and</w:t>
      </w:r>
      <w:r w:rsidRPr="00D37B1D">
        <w:rPr>
          <w:sz w:val="16"/>
        </w:rPr>
        <w:t xml:space="preserve"> </w:t>
      </w:r>
      <w:r w:rsidRPr="00D37B1D">
        <w:rPr>
          <w:rStyle w:val="Emphasis"/>
        </w:rPr>
        <w:t>biod</w:t>
      </w:r>
      <w:r w:rsidRPr="00D37B1D">
        <w:rPr>
          <w:sz w:val="16"/>
        </w:rPr>
        <w:t xml:space="preserve">iversity </w:t>
      </w:r>
      <w:r w:rsidRPr="00D37B1D">
        <w:rPr>
          <w:rStyle w:val="Emphasis"/>
        </w:rPr>
        <w:t>loss</w:t>
      </w:r>
      <w:r w:rsidRPr="00D37B1D">
        <w:rPr>
          <w:sz w:val="16"/>
        </w:rPr>
        <w:t xml:space="preserve">, which were not yet a factor in the original Club of Rome report. The </w:t>
      </w:r>
      <w:r w:rsidRPr="00D37B1D">
        <w:rPr>
          <w:rStyle w:val="StyleUnderline"/>
        </w:rPr>
        <w:t>latest update expects a</w:t>
      </w:r>
      <w:r w:rsidRPr="00D37B1D">
        <w:rPr>
          <w:sz w:val="16"/>
        </w:rPr>
        <w:t xml:space="preserve"> </w:t>
      </w:r>
      <w:r w:rsidRPr="00D37B1D">
        <w:rPr>
          <w:rStyle w:val="Emphasis"/>
        </w:rPr>
        <w:t>decline</w:t>
      </w:r>
      <w:r w:rsidRPr="00D37B1D">
        <w:rPr>
          <w:sz w:val="16"/>
        </w:rPr>
        <w:t xml:space="preserve"> </w:t>
      </w:r>
      <w:r w:rsidRPr="00D37B1D">
        <w:rPr>
          <w:rStyle w:val="StyleUnderline"/>
        </w:rPr>
        <w:t>in growth rates of the world population and of wealth</w:t>
      </w:r>
      <w:r w:rsidRPr="00D37B1D">
        <w:rPr>
          <w:sz w:val="16"/>
        </w:rPr>
        <w:t xml:space="preserve"> in the coming decades (Dixson-Declève et al. 2022). </w:t>
      </w:r>
      <w:r w:rsidRPr="00D37B1D">
        <w:rPr>
          <w:rStyle w:val="StyleUnderline"/>
        </w:rPr>
        <w:t>A</w:t>
      </w:r>
      <w:r w:rsidRPr="00D37B1D">
        <w:rPr>
          <w:sz w:val="16"/>
        </w:rPr>
        <w:t xml:space="preserve"> </w:t>
      </w:r>
      <w:r w:rsidRPr="00D37B1D">
        <w:rPr>
          <w:rStyle w:val="Emphasis"/>
        </w:rPr>
        <w:t>transition</w:t>
      </w:r>
      <w:r w:rsidRPr="00D37B1D">
        <w:rPr>
          <w:sz w:val="16"/>
        </w:rPr>
        <w:t xml:space="preserve"> to degrowth </w:t>
      </w:r>
      <w:r w:rsidRPr="00D37B1D">
        <w:rPr>
          <w:rStyle w:val="StyleUnderline"/>
        </w:rPr>
        <w:t>would require a</w:t>
      </w:r>
      <w:r w:rsidRPr="00D37B1D">
        <w:rPr>
          <w:sz w:val="16"/>
        </w:rPr>
        <w:t xml:space="preserve"> </w:t>
      </w:r>
      <w:r w:rsidRPr="00D37B1D">
        <w:rPr>
          <w:rStyle w:val="Emphasis"/>
        </w:rPr>
        <w:t>radical change</w:t>
      </w:r>
      <w:r w:rsidRPr="00D37B1D">
        <w:rPr>
          <w:sz w:val="16"/>
        </w:rPr>
        <w:t xml:space="preserve"> </w:t>
      </w:r>
      <w:r w:rsidRPr="00D37B1D">
        <w:rPr>
          <w:rStyle w:val="StyleUnderline"/>
        </w:rPr>
        <w:t>in the financial, economic, political and social system and a</w:t>
      </w:r>
      <w:r w:rsidRPr="00D37B1D">
        <w:rPr>
          <w:sz w:val="16"/>
        </w:rPr>
        <w:t xml:space="preserve"> </w:t>
      </w:r>
      <w:r w:rsidRPr="00D37B1D">
        <w:rPr>
          <w:rStyle w:val="Emphasis"/>
        </w:rPr>
        <w:t>reorganization</w:t>
      </w:r>
      <w:r w:rsidRPr="00D37B1D">
        <w:rPr>
          <w:sz w:val="16"/>
        </w:rPr>
        <w:t xml:space="preserve"> </w:t>
      </w:r>
      <w:r w:rsidRPr="00D37B1D">
        <w:rPr>
          <w:rStyle w:val="StyleUnderline"/>
        </w:rPr>
        <w:t>of the flow and usage of resources</w:t>
      </w:r>
      <w:r w:rsidRPr="00D37B1D">
        <w:rPr>
          <w:sz w:val="16"/>
        </w:rPr>
        <w:t xml:space="preserve"> as well as the indicators of wellbeing, prosperity and innovation (Hickel et al. 2022).</w:t>
      </w:r>
    </w:p>
    <w:p w14:paraId="54DBB773" w14:textId="77777777" w:rsidR="00CF361F" w:rsidRPr="00D37B1D" w:rsidRDefault="00CF361F" w:rsidP="00CF361F">
      <w:pPr>
        <w:rPr>
          <w:i/>
          <w:iCs/>
          <w:sz w:val="16"/>
        </w:rPr>
      </w:pPr>
      <w:r w:rsidRPr="00D37B1D">
        <w:rPr>
          <w:i/>
          <w:iCs/>
          <w:sz w:val="16"/>
        </w:rPr>
        <w:t>8.4.4 Resource Limits and Planetary Boundaries</w:t>
      </w:r>
    </w:p>
    <w:p w14:paraId="0C1992B8" w14:textId="77777777" w:rsidR="00CF361F" w:rsidRPr="00D37B1D" w:rsidRDefault="00CF361F" w:rsidP="00CF361F">
      <w:pPr>
        <w:rPr>
          <w:sz w:val="16"/>
        </w:rPr>
      </w:pPr>
      <w:r w:rsidRPr="00D37B1D">
        <w:rPr>
          <w:rStyle w:val="StyleUnderline"/>
        </w:rPr>
        <w:t>Since the availability and use of</w:t>
      </w:r>
      <w:r w:rsidRPr="00D37B1D">
        <w:rPr>
          <w:sz w:val="16"/>
        </w:rPr>
        <w:t xml:space="preserve"> </w:t>
      </w:r>
      <w:r w:rsidRPr="00D37B1D">
        <w:rPr>
          <w:rStyle w:val="Emphasis"/>
        </w:rPr>
        <w:t>natural resources</w:t>
      </w:r>
      <w:r w:rsidRPr="00D37B1D">
        <w:rPr>
          <w:sz w:val="16"/>
        </w:rPr>
        <w:t xml:space="preserve"> </w:t>
      </w:r>
      <w:r w:rsidRPr="00D37B1D">
        <w:rPr>
          <w:rStyle w:val="StyleUnderline"/>
        </w:rPr>
        <w:t>is an</w:t>
      </w:r>
      <w:r w:rsidRPr="00D37B1D">
        <w:rPr>
          <w:sz w:val="16"/>
        </w:rPr>
        <w:t xml:space="preserve"> </w:t>
      </w:r>
      <w:r w:rsidRPr="00D37B1D">
        <w:rPr>
          <w:rStyle w:val="Emphasis"/>
        </w:rPr>
        <w:t>essential</w:t>
      </w:r>
      <w:r w:rsidRPr="00D37B1D">
        <w:rPr>
          <w:sz w:val="16"/>
        </w:rPr>
        <w:t xml:space="preserve"> </w:t>
      </w:r>
      <w:r w:rsidRPr="00D37B1D">
        <w:rPr>
          <w:rStyle w:val="StyleUnderline"/>
        </w:rPr>
        <w:t>precondition of human existence</w:t>
      </w:r>
      <w:r w:rsidRPr="00D37B1D">
        <w:rPr>
          <w:sz w:val="16"/>
        </w:rPr>
        <w:t xml:space="preserve">, their </w:t>
      </w:r>
      <w:r w:rsidRPr="00D37B1D">
        <w:rPr>
          <w:rStyle w:val="StyleUnderline"/>
        </w:rPr>
        <w:t>depletion and scarcity is a</w:t>
      </w:r>
      <w:r w:rsidRPr="00D37B1D">
        <w:rPr>
          <w:sz w:val="16"/>
        </w:rPr>
        <w:t xml:space="preserve"> </w:t>
      </w:r>
      <w:r w:rsidRPr="00D37B1D">
        <w:rPr>
          <w:rStyle w:val="Emphasis"/>
        </w:rPr>
        <w:t>threat</w:t>
      </w:r>
      <w:r w:rsidRPr="00D37B1D">
        <w:rPr>
          <w:sz w:val="16"/>
        </w:rPr>
        <w:t xml:space="preserve"> </w:t>
      </w:r>
      <w:r w:rsidRPr="00D37B1D">
        <w:rPr>
          <w:rStyle w:val="StyleUnderline"/>
        </w:rPr>
        <w:t>to human livelihood and a</w:t>
      </w:r>
      <w:r w:rsidRPr="00D37B1D">
        <w:rPr>
          <w:sz w:val="16"/>
        </w:rPr>
        <w:t xml:space="preserve"> potential </w:t>
      </w:r>
      <w:r w:rsidRPr="00D37B1D">
        <w:rPr>
          <w:rStyle w:val="Emphasis"/>
        </w:rPr>
        <w:t>source of conflict</w:t>
      </w:r>
      <w:r w:rsidRPr="00D37B1D">
        <w:rPr>
          <w:sz w:val="16"/>
        </w:rPr>
        <w:t xml:space="preserve">, </w:t>
      </w:r>
      <w:r w:rsidRPr="00D37B1D">
        <w:rPr>
          <w:rStyle w:val="StyleUnderline"/>
        </w:rPr>
        <w:t>making</w:t>
      </w:r>
      <w:r w:rsidRPr="00D37B1D">
        <w:rPr>
          <w:sz w:val="16"/>
        </w:rPr>
        <w:t xml:space="preserve"> the </w:t>
      </w:r>
      <w:r w:rsidRPr="00D37B1D">
        <w:rPr>
          <w:rStyle w:val="StyleUnderline"/>
        </w:rPr>
        <w:t>protection of natural resources</w:t>
      </w:r>
      <w:r w:rsidRPr="00D37B1D">
        <w:rPr>
          <w:sz w:val="16"/>
        </w:rPr>
        <w:t xml:space="preserve"> </w:t>
      </w:r>
      <w:r w:rsidRPr="00D37B1D">
        <w:rPr>
          <w:rStyle w:val="Emphasis"/>
        </w:rPr>
        <w:t>necessary</w:t>
      </w:r>
      <w:r w:rsidRPr="00D37B1D">
        <w:rPr>
          <w:sz w:val="16"/>
        </w:rPr>
        <w:t xml:space="preserve"> </w:t>
      </w:r>
      <w:r w:rsidRPr="00D37B1D">
        <w:rPr>
          <w:rStyle w:val="StyleUnderline"/>
        </w:rPr>
        <w:t>for a sustainable</w:t>
      </w:r>
      <w:r w:rsidRPr="00D37B1D">
        <w:rPr>
          <w:sz w:val="16"/>
        </w:rPr>
        <w:t xml:space="preserve"> human-nature </w:t>
      </w:r>
      <w:r w:rsidRPr="00D37B1D">
        <w:rPr>
          <w:rStyle w:val="StyleUnderline"/>
        </w:rPr>
        <w:t>relationship</w:t>
      </w:r>
      <w:r w:rsidRPr="00D37B1D">
        <w:rPr>
          <w:sz w:val="16"/>
        </w:rPr>
        <w:t xml:space="preserve">. The </w:t>
      </w:r>
      <w:r w:rsidRPr="00D37B1D">
        <w:rPr>
          <w:rStyle w:val="StyleUnderline"/>
        </w:rPr>
        <w:t>distribution and scarcity of resources is</w:t>
      </w:r>
      <w:r w:rsidRPr="00D37B1D">
        <w:rPr>
          <w:sz w:val="16"/>
        </w:rPr>
        <w:t xml:space="preserve"> </w:t>
      </w:r>
      <w:r w:rsidRPr="00D37B1D">
        <w:rPr>
          <w:rStyle w:val="Emphasis"/>
        </w:rPr>
        <w:t>intertwined</w:t>
      </w:r>
      <w:r w:rsidRPr="00D37B1D">
        <w:rPr>
          <w:sz w:val="16"/>
        </w:rPr>
        <w:t xml:space="preserve"> </w:t>
      </w:r>
      <w:r w:rsidRPr="00D37B1D">
        <w:rPr>
          <w:rStyle w:val="StyleUnderline"/>
        </w:rPr>
        <w:t>with socio-economic and geopolitical dynamics that</w:t>
      </w:r>
      <w:r w:rsidRPr="00D37B1D">
        <w:rPr>
          <w:sz w:val="16"/>
        </w:rPr>
        <w:t xml:space="preserve"> </w:t>
      </w:r>
      <w:r w:rsidRPr="00D37B1D">
        <w:rPr>
          <w:rStyle w:val="Emphasis"/>
        </w:rPr>
        <w:t>exacerbate inequality and conflict</w:t>
      </w:r>
      <w:r w:rsidRPr="00D37B1D">
        <w:rPr>
          <w:sz w:val="16"/>
        </w:rPr>
        <w:t xml:space="preserve"> </w:t>
      </w:r>
      <w:r w:rsidRPr="00D37B1D">
        <w:rPr>
          <w:rStyle w:val="StyleUnderline"/>
        </w:rPr>
        <w:t>as much as environmental degradation and climate change</w:t>
      </w:r>
      <w:r w:rsidRPr="00D37B1D">
        <w:rPr>
          <w:sz w:val="16"/>
        </w:rPr>
        <w:t xml:space="preserve">. From the perspective of political ecology and integrative geography, there are significant differences for different resource types and their material and energy flows. </w:t>
      </w:r>
      <w:r w:rsidRPr="00D01D1C">
        <w:rPr>
          <w:rStyle w:val="Emphasis"/>
          <w:highlight w:val="yellow"/>
        </w:rPr>
        <w:t>Non-renewable</w:t>
      </w:r>
      <w:r w:rsidRPr="00D37B1D">
        <w:rPr>
          <w:sz w:val="16"/>
        </w:rPr>
        <w:t xml:space="preserve"> </w:t>
      </w:r>
      <w:r w:rsidRPr="00D37B1D">
        <w:rPr>
          <w:rStyle w:val="StyleUnderline"/>
        </w:rPr>
        <w:t>resources</w:t>
      </w:r>
      <w:r w:rsidRPr="00D37B1D">
        <w:rPr>
          <w:sz w:val="16"/>
        </w:rPr>
        <w:t xml:space="preserve"> (</w:t>
      </w:r>
      <w:r w:rsidRPr="00D01D1C">
        <w:rPr>
          <w:rStyle w:val="Emphasis"/>
          <w:highlight w:val="yellow"/>
        </w:rPr>
        <w:t>minerals</w:t>
      </w:r>
      <w:r w:rsidRPr="00D01D1C">
        <w:rPr>
          <w:sz w:val="16"/>
          <w:highlight w:val="yellow"/>
        </w:rPr>
        <w:t xml:space="preserve">, </w:t>
      </w:r>
      <w:r w:rsidRPr="00D01D1C">
        <w:rPr>
          <w:rStyle w:val="Emphasis"/>
          <w:highlight w:val="yellow"/>
        </w:rPr>
        <w:t>metals</w:t>
      </w:r>
      <w:r w:rsidRPr="00D01D1C">
        <w:rPr>
          <w:sz w:val="16"/>
          <w:highlight w:val="yellow"/>
        </w:rPr>
        <w:t xml:space="preserve">, </w:t>
      </w:r>
      <w:r w:rsidRPr="00D01D1C">
        <w:rPr>
          <w:rStyle w:val="Emphasis"/>
          <w:highlight w:val="yellow"/>
        </w:rPr>
        <w:t>rocks</w:t>
      </w:r>
      <w:r w:rsidRPr="00D01D1C">
        <w:rPr>
          <w:sz w:val="16"/>
          <w:highlight w:val="yellow"/>
        </w:rPr>
        <w:t xml:space="preserve">, </w:t>
      </w:r>
      <w:r w:rsidRPr="00D01D1C">
        <w:rPr>
          <w:rStyle w:val="Emphasis"/>
          <w:highlight w:val="yellow"/>
        </w:rPr>
        <w:t>sand</w:t>
      </w:r>
      <w:r w:rsidRPr="00D01D1C">
        <w:rPr>
          <w:sz w:val="16"/>
          <w:highlight w:val="yellow"/>
        </w:rPr>
        <w:t xml:space="preserve">, </w:t>
      </w:r>
      <w:r w:rsidRPr="00D01D1C">
        <w:rPr>
          <w:rStyle w:val="StyleUnderline"/>
          <w:highlight w:val="yellow"/>
        </w:rPr>
        <w:t>and</w:t>
      </w:r>
      <w:r w:rsidRPr="00D01D1C">
        <w:rPr>
          <w:sz w:val="16"/>
          <w:highlight w:val="yellow"/>
        </w:rPr>
        <w:t xml:space="preserve"> </w:t>
      </w:r>
      <w:r w:rsidRPr="00D01D1C">
        <w:rPr>
          <w:rStyle w:val="Emphasis"/>
          <w:highlight w:val="yellow"/>
        </w:rPr>
        <w:t>fossil fuels</w:t>
      </w:r>
      <w:r w:rsidRPr="00D37B1D">
        <w:rPr>
          <w:sz w:val="16"/>
        </w:rPr>
        <w:t xml:space="preserve">) </w:t>
      </w:r>
      <w:r w:rsidRPr="00D37B1D">
        <w:rPr>
          <w:rStyle w:val="StyleUnderline"/>
        </w:rPr>
        <w:t>were created over long</w:t>
      </w:r>
      <w:r w:rsidRPr="00D37B1D">
        <w:rPr>
          <w:sz w:val="16"/>
        </w:rPr>
        <w:t xml:space="preserve"> geological </w:t>
      </w:r>
      <w:r w:rsidRPr="00D37B1D">
        <w:rPr>
          <w:rStyle w:val="StyleUnderline"/>
        </w:rPr>
        <w:t>periods but are</w:t>
      </w:r>
      <w:r w:rsidRPr="00D37B1D">
        <w:rPr>
          <w:sz w:val="16"/>
        </w:rPr>
        <w:t xml:space="preserve"> </w:t>
      </w:r>
      <w:r w:rsidRPr="00D37B1D">
        <w:rPr>
          <w:rStyle w:val="Emphasis"/>
        </w:rPr>
        <w:t>depleted</w:t>
      </w:r>
      <w:r w:rsidRPr="00D37B1D">
        <w:rPr>
          <w:sz w:val="16"/>
        </w:rPr>
        <w:t xml:space="preserve"> </w:t>
      </w:r>
      <w:r w:rsidRPr="00D37B1D">
        <w:rPr>
          <w:rStyle w:val="StyleUnderline"/>
        </w:rPr>
        <w:t>over short geological periods</w:t>
      </w:r>
      <w:r w:rsidRPr="00D37B1D">
        <w:rPr>
          <w:sz w:val="16"/>
        </w:rPr>
        <w:t>. In contrast, inanimate (water, air, wind, sun, soils) and animate renewable resources (biodiversity, genetic resources, bioenergy, cereals, grasses, forests, fish, meat, wool, etc.) allow steady flows within limits.</w:t>
      </w:r>
    </w:p>
    <w:p w14:paraId="4C1E4B73" w14:textId="77777777" w:rsidR="00CF361F" w:rsidRPr="00D37B1D" w:rsidRDefault="00CF361F" w:rsidP="00CF361F">
      <w:pPr>
        <w:rPr>
          <w:sz w:val="16"/>
        </w:rPr>
      </w:pPr>
      <w:r w:rsidRPr="00D37B1D">
        <w:rPr>
          <w:sz w:val="16"/>
        </w:rPr>
        <w:t>Climate and environmental change affect the nexus of water, food and energy security which is essential for human livelihoods. While the exploitation of nonrenewable resources such as minerals and fossil fuels is polluting the environment and reaching planetary boundaries, the challenge is to integrate resource flows of energy, matter and information into natural cycles through recycling and the shift to renewable resources. The limited range of material transport favours regional production of material goods while electricity-generating forms of energy through power grids allow for transcontinental networking and cooperation (for example between Europe and North Africa across the Mediterranean). Diffusion processes expand the border-crossing propagation and exchange of resources in space and time, which is shaping complex geographic resource landscapes. The total area of fertile arable land is declining, as well as the extent of forests and the number of species living in them. Without fundamental change, natural resources would be depleted, ecosystems overstressed and the climate significantly altered.</w:t>
      </w:r>
    </w:p>
    <w:p w14:paraId="414153DE" w14:textId="77777777" w:rsidR="00CF361F" w:rsidRPr="00D37B1D" w:rsidRDefault="00CF361F" w:rsidP="00CF361F">
      <w:pPr>
        <w:rPr>
          <w:sz w:val="16"/>
        </w:rPr>
      </w:pPr>
      <w:r w:rsidRPr="00D37B1D">
        <w:rPr>
          <w:sz w:val="16"/>
        </w:rPr>
        <w:t xml:space="preserve">With its growing impact on nature, </w:t>
      </w:r>
      <w:r w:rsidRPr="00D37B1D">
        <w:rPr>
          <w:rStyle w:val="StyleUnderline"/>
        </w:rPr>
        <w:t>humanity is</w:t>
      </w:r>
      <w:r w:rsidRPr="00D37B1D">
        <w:rPr>
          <w:sz w:val="16"/>
        </w:rPr>
        <w:t xml:space="preserve"> </w:t>
      </w:r>
      <w:r w:rsidRPr="00D37B1D">
        <w:rPr>
          <w:rStyle w:val="Emphasis"/>
        </w:rPr>
        <w:t>increasingly competing</w:t>
      </w:r>
      <w:r w:rsidRPr="00D37B1D">
        <w:rPr>
          <w:sz w:val="16"/>
        </w:rPr>
        <w:t xml:space="preserve"> </w:t>
      </w:r>
      <w:r w:rsidRPr="00D37B1D">
        <w:rPr>
          <w:rStyle w:val="StyleUnderline"/>
        </w:rPr>
        <w:t>with other species and endangering</w:t>
      </w:r>
      <w:r w:rsidRPr="00D37B1D">
        <w:rPr>
          <w:sz w:val="16"/>
        </w:rPr>
        <w:t xml:space="preserve"> their </w:t>
      </w:r>
      <w:r w:rsidRPr="00D37B1D">
        <w:rPr>
          <w:rStyle w:val="StyleUnderline"/>
        </w:rPr>
        <w:t>regenerative capacity by</w:t>
      </w:r>
      <w:r w:rsidRPr="00D37B1D">
        <w:rPr>
          <w:sz w:val="16"/>
        </w:rPr>
        <w:t xml:space="preserve"> </w:t>
      </w:r>
      <w:r w:rsidRPr="00D37B1D">
        <w:rPr>
          <w:rStyle w:val="Emphasis"/>
        </w:rPr>
        <w:t>consumption</w:t>
      </w:r>
      <w:r w:rsidRPr="00D37B1D">
        <w:rPr>
          <w:sz w:val="16"/>
        </w:rPr>
        <w:t xml:space="preserve"> </w:t>
      </w:r>
      <w:r w:rsidRPr="00D37B1D">
        <w:rPr>
          <w:rStyle w:val="StyleUnderline"/>
        </w:rPr>
        <w:t>and transformation of natural resources</w:t>
      </w:r>
      <w:r w:rsidRPr="00D37B1D">
        <w:rPr>
          <w:sz w:val="16"/>
        </w:rPr>
        <w:t xml:space="preserve"> (input side), </w:t>
      </w:r>
      <w:r w:rsidRPr="00D37B1D">
        <w:rPr>
          <w:rStyle w:val="Emphasis"/>
        </w:rPr>
        <w:t>pollution</w:t>
      </w:r>
      <w:r w:rsidRPr="00D37B1D">
        <w:rPr>
          <w:sz w:val="16"/>
        </w:rPr>
        <w:t xml:space="preserve"> </w:t>
      </w:r>
      <w:r w:rsidRPr="00D37B1D">
        <w:rPr>
          <w:rStyle w:val="StyleUnderline"/>
        </w:rPr>
        <w:t xml:space="preserve">by release of waste materials and waste </w:t>
      </w:r>
      <w:r w:rsidRPr="00B50A0C">
        <w:rPr>
          <w:rStyle w:val="StyleUnderline"/>
        </w:rPr>
        <w:t>heat</w:t>
      </w:r>
      <w:r w:rsidRPr="00B50A0C">
        <w:rPr>
          <w:sz w:val="16"/>
        </w:rPr>
        <w:t xml:space="preserve"> into nature (output side); </w:t>
      </w:r>
      <w:r w:rsidRPr="00B50A0C">
        <w:rPr>
          <w:rStyle w:val="StyleUnderline"/>
        </w:rPr>
        <w:t>and the</w:t>
      </w:r>
      <w:r w:rsidRPr="00B50A0C">
        <w:rPr>
          <w:sz w:val="16"/>
        </w:rPr>
        <w:t xml:space="preserve"> </w:t>
      </w:r>
      <w:r w:rsidRPr="00B50A0C">
        <w:rPr>
          <w:rStyle w:val="Emphasis"/>
        </w:rPr>
        <w:t>modification</w:t>
      </w:r>
      <w:r w:rsidRPr="00B50A0C">
        <w:rPr>
          <w:sz w:val="16"/>
        </w:rPr>
        <w:t xml:space="preserve"> </w:t>
      </w:r>
      <w:r w:rsidRPr="00B50A0C">
        <w:rPr>
          <w:rStyle w:val="StyleUnderline"/>
        </w:rPr>
        <w:t>of the functioning of ecological systems</w:t>
      </w:r>
      <w:r w:rsidRPr="00B50A0C">
        <w:rPr>
          <w:sz w:val="16"/>
        </w:rPr>
        <w:t xml:space="preserve"> (systemic destabilisation). Since organisms, ecosystems and societies have viable tolerance ranges within which they are capable of adapting and keeping damage in ‘acceptable limits’ and outside of which qualitatively different state occurs. Whether for better or worse, who is the winner or loser, also depends on the value criteria chosen. The </w:t>
      </w:r>
      <w:r w:rsidRPr="00B50A0C">
        <w:rPr>
          <w:rStyle w:val="StyleUnderline"/>
        </w:rPr>
        <w:t>growing human footprint leads to</w:t>
      </w:r>
      <w:r w:rsidRPr="00B50A0C">
        <w:rPr>
          <w:sz w:val="16"/>
        </w:rPr>
        <w:t xml:space="preserve"> </w:t>
      </w:r>
      <w:r w:rsidRPr="00B50A0C">
        <w:rPr>
          <w:rStyle w:val="Emphasis"/>
        </w:rPr>
        <w:t>irreversible destruction</w:t>
      </w:r>
      <w:r w:rsidRPr="00B50A0C">
        <w:rPr>
          <w:sz w:val="16"/>
        </w:rPr>
        <w:t xml:space="preserve"> </w:t>
      </w:r>
      <w:r w:rsidRPr="00B50A0C">
        <w:rPr>
          <w:rStyle w:val="StyleUnderline"/>
        </w:rPr>
        <w:t>of species, ecosystems and habitats</w:t>
      </w:r>
      <w:r w:rsidRPr="00B50A0C">
        <w:rPr>
          <w:sz w:val="16"/>
        </w:rPr>
        <w:t xml:space="preserve">, affects natural livelihoods </w:t>
      </w:r>
      <w:r w:rsidRPr="00B50A0C">
        <w:rPr>
          <w:rStyle w:val="StyleUnderline"/>
        </w:rPr>
        <w:t>and</w:t>
      </w:r>
      <w:r w:rsidRPr="00B50A0C">
        <w:rPr>
          <w:sz w:val="16"/>
        </w:rPr>
        <w:t xml:space="preserve"> the coexistence of nature and society, </w:t>
      </w:r>
      <w:r w:rsidRPr="00B50A0C">
        <w:rPr>
          <w:rStyle w:val="StyleUnderline"/>
        </w:rPr>
        <w:t>degrades</w:t>
      </w:r>
      <w:r w:rsidRPr="00B50A0C">
        <w:rPr>
          <w:sz w:val="16"/>
        </w:rPr>
        <w:t xml:space="preserve"> </w:t>
      </w:r>
      <w:r w:rsidRPr="00B50A0C">
        <w:rPr>
          <w:rStyle w:val="Emphasis"/>
        </w:rPr>
        <w:t>water</w:t>
      </w:r>
      <w:r w:rsidRPr="00B50A0C">
        <w:rPr>
          <w:sz w:val="16"/>
        </w:rPr>
        <w:t xml:space="preserve">, </w:t>
      </w:r>
      <w:r w:rsidRPr="00B50A0C">
        <w:rPr>
          <w:rStyle w:val="Emphasis"/>
        </w:rPr>
        <w:t>forests</w:t>
      </w:r>
      <w:r w:rsidRPr="00B50A0C">
        <w:rPr>
          <w:sz w:val="16"/>
        </w:rPr>
        <w:t xml:space="preserve">, </w:t>
      </w:r>
      <w:r w:rsidRPr="00B50A0C">
        <w:rPr>
          <w:rStyle w:val="Emphasis"/>
        </w:rPr>
        <w:t>soils</w:t>
      </w:r>
      <w:r w:rsidRPr="00B50A0C">
        <w:rPr>
          <w:sz w:val="16"/>
        </w:rPr>
        <w:t xml:space="preserve"> </w:t>
      </w:r>
      <w:r w:rsidRPr="00B50A0C">
        <w:rPr>
          <w:rStyle w:val="StyleUnderline"/>
        </w:rPr>
        <w:t>and</w:t>
      </w:r>
      <w:r w:rsidRPr="00B50A0C">
        <w:rPr>
          <w:sz w:val="16"/>
        </w:rPr>
        <w:t xml:space="preserve"> </w:t>
      </w:r>
      <w:r w:rsidRPr="00B50A0C">
        <w:rPr>
          <w:rStyle w:val="Emphasis"/>
        </w:rPr>
        <w:t>arable land</w:t>
      </w:r>
      <w:r w:rsidRPr="00B50A0C">
        <w:rPr>
          <w:sz w:val="16"/>
        </w:rPr>
        <w:t xml:space="preserve">, </w:t>
      </w:r>
      <w:r w:rsidRPr="00B50A0C">
        <w:rPr>
          <w:rStyle w:val="StyleUnderline"/>
        </w:rPr>
        <w:t>provokes climate change and species loss</w:t>
      </w:r>
      <w:r w:rsidRPr="00B50A0C">
        <w:rPr>
          <w:sz w:val="16"/>
        </w:rPr>
        <w:t xml:space="preserve">, </w:t>
      </w:r>
      <w:r w:rsidRPr="00B50A0C">
        <w:rPr>
          <w:rStyle w:val="Emphasis"/>
        </w:rPr>
        <w:t>overfishing</w:t>
      </w:r>
      <w:r w:rsidRPr="00B50A0C">
        <w:rPr>
          <w:sz w:val="16"/>
        </w:rPr>
        <w:t xml:space="preserve"> </w:t>
      </w:r>
      <w:r w:rsidRPr="00B50A0C">
        <w:rPr>
          <w:rStyle w:val="StyleUnderline"/>
        </w:rPr>
        <w:t>of</w:t>
      </w:r>
      <w:r w:rsidRPr="00B50A0C">
        <w:rPr>
          <w:sz w:val="16"/>
        </w:rPr>
        <w:t xml:space="preserve"> the </w:t>
      </w:r>
      <w:r w:rsidRPr="00B50A0C">
        <w:rPr>
          <w:rStyle w:val="StyleUnderline"/>
        </w:rPr>
        <w:t>oceans and the</w:t>
      </w:r>
      <w:r w:rsidRPr="00B50A0C">
        <w:rPr>
          <w:sz w:val="16"/>
        </w:rPr>
        <w:t xml:space="preserve"> </w:t>
      </w:r>
      <w:r w:rsidRPr="00B50A0C">
        <w:rPr>
          <w:rStyle w:val="Emphasis"/>
        </w:rPr>
        <w:t>overexploitation</w:t>
      </w:r>
      <w:r w:rsidRPr="00B50A0C">
        <w:rPr>
          <w:sz w:val="16"/>
        </w:rPr>
        <w:t xml:space="preserve"> </w:t>
      </w:r>
      <w:r w:rsidRPr="00B50A0C">
        <w:rPr>
          <w:rStyle w:val="StyleUnderline"/>
        </w:rPr>
        <w:t>of strategic raw materials</w:t>
      </w:r>
      <w:r w:rsidRPr="00B50A0C">
        <w:rPr>
          <w:sz w:val="16"/>
        </w:rPr>
        <w:t>. Natural resources become scarce through declining quality and quantity, caused by exploitation, waste, modifications of regenerative capacity or uneven distribution. Local and short-term changes</w:t>
      </w:r>
      <w:r w:rsidRPr="00D37B1D">
        <w:rPr>
          <w:sz w:val="16"/>
        </w:rPr>
        <w:t xml:space="preserve"> usually have a more direct impact than global and long-term phenomena.</w:t>
      </w:r>
    </w:p>
    <w:p w14:paraId="023B445E" w14:textId="77777777" w:rsidR="00CF361F" w:rsidRPr="00F93C05" w:rsidRDefault="00CF361F" w:rsidP="00CF361F">
      <w:pPr>
        <w:rPr>
          <w:sz w:val="16"/>
        </w:rPr>
      </w:pPr>
      <w:r w:rsidRPr="00D37B1D">
        <w:rPr>
          <w:rStyle w:val="StyleUnderline"/>
        </w:rPr>
        <w:t>Planetary boundaries specify</w:t>
      </w:r>
      <w:r w:rsidRPr="00D37B1D">
        <w:rPr>
          <w:sz w:val="16"/>
        </w:rPr>
        <w:t xml:space="preserve"> ecological </w:t>
      </w:r>
      <w:r w:rsidRPr="00D37B1D">
        <w:rPr>
          <w:rStyle w:val="Emphasis"/>
        </w:rPr>
        <w:t>stress limits</w:t>
      </w:r>
      <w:r w:rsidRPr="00D37B1D">
        <w:rPr>
          <w:sz w:val="16"/>
        </w:rPr>
        <w:t xml:space="preserve"> </w:t>
      </w:r>
      <w:r w:rsidRPr="00D37B1D">
        <w:rPr>
          <w:rStyle w:val="StyleUnderline"/>
        </w:rPr>
        <w:t>of the Earth that</w:t>
      </w:r>
      <w:r w:rsidRPr="00D37B1D">
        <w:rPr>
          <w:sz w:val="16"/>
        </w:rPr>
        <w:t xml:space="preserve"> </w:t>
      </w:r>
      <w:r w:rsidRPr="00D37B1D">
        <w:rPr>
          <w:rStyle w:val="Emphasis"/>
        </w:rPr>
        <w:t>endanger</w:t>
      </w:r>
      <w:r w:rsidRPr="00D37B1D">
        <w:rPr>
          <w:sz w:val="16"/>
        </w:rPr>
        <w:t xml:space="preserve"> </w:t>
      </w:r>
      <w:r w:rsidRPr="00D37B1D">
        <w:rPr>
          <w:rStyle w:val="StyleUnderline"/>
        </w:rPr>
        <w:t>ecosystem stability and human livelihoods, and define a</w:t>
      </w:r>
      <w:r w:rsidRPr="00D37B1D">
        <w:rPr>
          <w:sz w:val="16"/>
        </w:rPr>
        <w:t xml:space="preserve"> </w:t>
      </w:r>
      <w:r w:rsidRPr="00D37B1D">
        <w:rPr>
          <w:rStyle w:val="Emphasis"/>
        </w:rPr>
        <w:t>“safe operating space”</w:t>
      </w:r>
      <w:r w:rsidRPr="00D37B1D">
        <w:rPr>
          <w:sz w:val="16"/>
        </w:rPr>
        <w:t xml:space="preserve"> that must be </w:t>
      </w:r>
      <w:r w:rsidRPr="00D37B1D">
        <w:rPr>
          <w:rStyle w:val="StyleUnderline"/>
        </w:rPr>
        <w:t>guaranteed</w:t>
      </w:r>
      <w:r w:rsidRPr="00D37B1D">
        <w:rPr>
          <w:sz w:val="16"/>
        </w:rPr>
        <w:t xml:space="preserve"> in order </w:t>
      </w:r>
      <w:r w:rsidRPr="00D37B1D">
        <w:rPr>
          <w:rStyle w:val="StyleUnderline"/>
        </w:rPr>
        <w:t>to maintain security, resilience and sustainability</w:t>
      </w:r>
      <w:r w:rsidRPr="00D37B1D">
        <w:rPr>
          <w:sz w:val="16"/>
        </w:rPr>
        <w:t xml:space="preserve"> (Rockström et al. 2009; Steffen et al. 2018). </w:t>
      </w:r>
      <w:r w:rsidRPr="00D37B1D">
        <w:rPr>
          <w:rStyle w:val="StyleUnderline"/>
        </w:rPr>
        <w:t>Certain</w:t>
      </w:r>
      <w:r w:rsidRPr="00D37B1D">
        <w:rPr>
          <w:sz w:val="16"/>
        </w:rPr>
        <w:t xml:space="preserve"> </w:t>
      </w:r>
      <w:r w:rsidRPr="00D37B1D">
        <w:rPr>
          <w:rStyle w:val="Emphasis"/>
        </w:rPr>
        <w:t>thresholds</w:t>
      </w:r>
      <w:r w:rsidRPr="00D37B1D">
        <w:rPr>
          <w:sz w:val="16"/>
        </w:rPr>
        <w:t xml:space="preserve"> </w:t>
      </w:r>
      <w:r w:rsidRPr="00D37B1D">
        <w:rPr>
          <w:rStyle w:val="StyleUnderline"/>
        </w:rPr>
        <w:t>and</w:t>
      </w:r>
      <w:r w:rsidRPr="00D37B1D">
        <w:rPr>
          <w:sz w:val="16"/>
        </w:rPr>
        <w:t xml:space="preserve"> </w:t>
      </w:r>
      <w:r w:rsidRPr="00D37B1D">
        <w:rPr>
          <w:rStyle w:val="Emphasis"/>
        </w:rPr>
        <w:t>tipping elements</w:t>
      </w:r>
      <w:r w:rsidRPr="00D37B1D">
        <w:rPr>
          <w:sz w:val="16"/>
        </w:rPr>
        <w:t xml:space="preserve"> </w:t>
      </w:r>
      <w:r w:rsidRPr="00D37B1D">
        <w:rPr>
          <w:rStyle w:val="StyleUnderline"/>
        </w:rPr>
        <w:t>must not be exceeded or undercut, triggering</w:t>
      </w:r>
      <w:r w:rsidRPr="00D37B1D">
        <w:rPr>
          <w:sz w:val="16"/>
        </w:rPr>
        <w:t xml:space="preserve"> </w:t>
      </w:r>
      <w:r w:rsidRPr="00D37B1D">
        <w:rPr>
          <w:rStyle w:val="Emphasis"/>
        </w:rPr>
        <w:t>abrupt</w:t>
      </w:r>
      <w:r w:rsidRPr="00D37B1D">
        <w:rPr>
          <w:sz w:val="16"/>
        </w:rPr>
        <w:t xml:space="preserve"> </w:t>
      </w:r>
      <w:r w:rsidRPr="00D37B1D">
        <w:rPr>
          <w:rStyle w:val="StyleUnderline"/>
        </w:rPr>
        <w:t>and</w:t>
      </w:r>
      <w:r w:rsidRPr="00D37B1D">
        <w:rPr>
          <w:sz w:val="16"/>
        </w:rPr>
        <w:t xml:space="preserve"> </w:t>
      </w:r>
      <w:r w:rsidRPr="00D37B1D">
        <w:rPr>
          <w:rStyle w:val="Emphasis"/>
        </w:rPr>
        <w:t>irreversible</w:t>
      </w:r>
      <w:r w:rsidRPr="00D37B1D">
        <w:rPr>
          <w:sz w:val="16"/>
        </w:rPr>
        <w:t xml:space="preserve"> </w:t>
      </w:r>
      <w:r w:rsidRPr="00D37B1D">
        <w:rPr>
          <w:rStyle w:val="StyleUnderline"/>
        </w:rPr>
        <w:t>changes</w:t>
      </w:r>
      <w:r w:rsidRPr="00D37B1D">
        <w:rPr>
          <w:sz w:val="16"/>
        </w:rPr>
        <w:t xml:space="preserve"> that endanger global stability (Kim/Kotze 2021). Due to uncertainties in complex systems, however, </w:t>
      </w:r>
      <w:r w:rsidRPr="00D37B1D">
        <w:rPr>
          <w:rStyle w:val="StyleUnderline"/>
        </w:rPr>
        <w:t>these thresholds</w:t>
      </w:r>
      <w:r w:rsidRPr="00D37B1D">
        <w:rPr>
          <w:sz w:val="16"/>
        </w:rPr>
        <w:t xml:space="preserve"> </w:t>
      </w:r>
      <w:r w:rsidRPr="00D37B1D">
        <w:rPr>
          <w:rStyle w:val="Emphasis"/>
        </w:rPr>
        <w:t>cannot</w:t>
      </w:r>
      <w:r w:rsidRPr="00D37B1D">
        <w:rPr>
          <w:sz w:val="16"/>
        </w:rPr>
        <w:t xml:space="preserve"> </w:t>
      </w:r>
      <w:r w:rsidRPr="00D37B1D">
        <w:rPr>
          <w:rStyle w:val="StyleUnderline"/>
        </w:rPr>
        <w:t>be precisely determined, so</w:t>
      </w:r>
      <w:r w:rsidRPr="00D37B1D">
        <w:rPr>
          <w:sz w:val="16"/>
        </w:rPr>
        <w:t xml:space="preserve"> that </w:t>
      </w:r>
      <w:r w:rsidRPr="00D37B1D">
        <w:rPr>
          <w:rStyle w:val="StyleUnderline"/>
        </w:rPr>
        <w:t>safety margins may be</w:t>
      </w:r>
      <w:r w:rsidRPr="00D37B1D">
        <w:rPr>
          <w:sz w:val="16"/>
        </w:rPr>
        <w:t xml:space="preserve"> </w:t>
      </w:r>
      <w:r w:rsidRPr="00D37B1D">
        <w:rPr>
          <w:rStyle w:val="Emphasis"/>
        </w:rPr>
        <w:t>considered</w:t>
      </w:r>
      <w:r w:rsidRPr="00D37B1D">
        <w:rPr>
          <w:sz w:val="16"/>
        </w:rPr>
        <w:t xml:space="preserve"> </w:t>
      </w:r>
      <w:r w:rsidRPr="00D37B1D">
        <w:rPr>
          <w:rStyle w:val="StyleUnderline"/>
        </w:rPr>
        <w:t>allowing time for action</w:t>
      </w:r>
      <w:r w:rsidRPr="00D37B1D">
        <w:rPr>
          <w:sz w:val="16"/>
        </w:rPr>
        <w:t xml:space="preserve"> before a planetary boundary is exceeded. When a ‘dangerous zone’ is reached, the risk increases as the boundary is crossed. Nine </w:t>
      </w:r>
      <w:r w:rsidRPr="00D37B1D">
        <w:rPr>
          <w:rStyle w:val="StyleUnderline"/>
          <w:i/>
          <w:iCs/>
        </w:rPr>
        <w:t xml:space="preserve">earth system </w:t>
      </w:r>
      <w:r w:rsidRPr="00D01D1C">
        <w:rPr>
          <w:rStyle w:val="StyleUnderline"/>
          <w:i/>
          <w:iCs/>
          <w:highlight w:val="yellow"/>
        </w:rPr>
        <w:t>boundaries</w:t>
      </w:r>
      <w:r w:rsidRPr="00D37B1D">
        <w:rPr>
          <w:sz w:val="16"/>
        </w:rPr>
        <w:t xml:space="preserve"> (ESBs) have </w:t>
      </w:r>
      <w:r w:rsidRPr="00D37B1D">
        <w:rPr>
          <w:rStyle w:val="StyleUnderline"/>
        </w:rPr>
        <w:t xml:space="preserve">been proposed </w:t>
      </w:r>
      <w:r w:rsidRPr="00D01D1C">
        <w:rPr>
          <w:rStyle w:val="StyleUnderline"/>
          <w:highlight w:val="yellow"/>
        </w:rPr>
        <w:t>in</w:t>
      </w:r>
      <w:r w:rsidRPr="00D37B1D">
        <w:rPr>
          <w:rStyle w:val="StyleUnderline"/>
        </w:rPr>
        <w:t xml:space="preserve"> the dimensions of</w:t>
      </w:r>
      <w:r w:rsidRPr="00D37B1D">
        <w:rPr>
          <w:sz w:val="16"/>
        </w:rPr>
        <w:t xml:space="preserve"> </w:t>
      </w:r>
      <w:r w:rsidRPr="00D01D1C">
        <w:rPr>
          <w:rStyle w:val="Emphasis"/>
          <w:highlight w:val="yellow"/>
        </w:rPr>
        <w:t>climate change</w:t>
      </w:r>
      <w:r w:rsidRPr="00D37B1D">
        <w:rPr>
          <w:sz w:val="16"/>
        </w:rPr>
        <w:t xml:space="preserve">, stratospheric </w:t>
      </w:r>
      <w:r w:rsidRPr="00D01D1C">
        <w:rPr>
          <w:rStyle w:val="Emphasis"/>
          <w:highlight w:val="yellow"/>
        </w:rPr>
        <w:t>ozone depletion</w:t>
      </w:r>
      <w:r w:rsidRPr="00D37B1D">
        <w:rPr>
          <w:sz w:val="16"/>
        </w:rPr>
        <w:t xml:space="preserve">, atmospheric </w:t>
      </w:r>
      <w:r w:rsidRPr="00D01D1C">
        <w:rPr>
          <w:rStyle w:val="Emphasis"/>
          <w:highlight w:val="yellow"/>
        </w:rPr>
        <w:t>aerosol loading</w:t>
      </w:r>
      <w:r w:rsidRPr="00D01D1C">
        <w:rPr>
          <w:sz w:val="16"/>
          <w:highlight w:val="yellow"/>
        </w:rPr>
        <w:t xml:space="preserve">, </w:t>
      </w:r>
      <w:r w:rsidRPr="00D01D1C">
        <w:rPr>
          <w:rStyle w:val="Emphasis"/>
          <w:highlight w:val="yellow"/>
        </w:rPr>
        <w:t>biogeochemical cycles</w:t>
      </w:r>
      <w:r w:rsidRPr="00D01D1C">
        <w:rPr>
          <w:sz w:val="16"/>
          <w:highlight w:val="yellow"/>
        </w:rPr>
        <w:t xml:space="preserve">, </w:t>
      </w:r>
      <w:r w:rsidRPr="00D01D1C">
        <w:rPr>
          <w:rStyle w:val="Emphasis"/>
          <w:highlight w:val="yellow"/>
        </w:rPr>
        <w:t>land-use</w:t>
      </w:r>
      <w:r w:rsidRPr="00D37B1D">
        <w:rPr>
          <w:rStyle w:val="Emphasis"/>
        </w:rPr>
        <w:t xml:space="preserve"> change</w:t>
      </w:r>
      <w:r w:rsidRPr="00D37B1D">
        <w:rPr>
          <w:sz w:val="16"/>
        </w:rPr>
        <w:t xml:space="preserve">, </w:t>
      </w:r>
      <w:r w:rsidRPr="00D01D1C">
        <w:rPr>
          <w:rStyle w:val="Emphasis"/>
          <w:highlight w:val="yellow"/>
        </w:rPr>
        <w:t>biosphere integrity</w:t>
      </w:r>
      <w:r w:rsidRPr="00D01D1C">
        <w:rPr>
          <w:sz w:val="16"/>
          <w:highlight w:val="yellow"/>
        </w:rPr>
        <w:t xml:space="preserve">, </w:t>
      </w:r>
      <w:r w:rsidRPr="00D01D1C">
        <w:rPr>
          <w:rStyle w:val="Emphasis"/>
          <w:highlight w:val="yellow"/>
        </w:rPr>
        <w:t>novel substances</w:t>
      </w:r>
      <w:r w:rsidRPr="00D37B1D">
        <w:rPr>
          <w:sz w:val="16"/>
        </w:rPr>
        <w:t xml:space="preserve">, </w:t>
      </w:r>
      <w:r w:rsidRPr="00D37B1D">
        <w:rPr>
          <w:rStyle w:val="Emphasis"/>
        </w:rPr>
        <w:t>fresh</w:t>
      </w:r>
      <w:r w:rsidRPr="00D01D1C">
        <w:rPr>
          <w:rStyle w:val="Emphasis"/>
          <w:highlight w:val="yellow"/>
        </w:rPr>
        <w:t>water</w:t>
      </w:r>
      <w:r w:rsidRPr="00D37B1D">
        <w:rPr>
          <w:rStyle w:val="Emphasis"/>
        </w:rPr>
        <w:t xml:space="preserve"> consumption</w:t>
      </w:r>
      <w:r w:rsidRPr="00D37B1D">
        <w:rPr>
          <w:sz w:val="16"/>
        </w:rPr>
        <w:t xml:space="preserve"> </w:t>
      </w:r>
      <w:r w:rsidRPr="00D01D1C">
        <w:rPr>
          <w:rStyle w:val="StyleUnderline"/>
          <w:highlight w:val="yellow"/>
        </w:rPr>
        <w:t>and</w:t>
      </w:r>
      <w:r w:rsidRPr="00D01D1C">
        <w:rPr>
          <w:sz w:val="16"/>
          <w:highlight w:val="yellow"/>
        </w:rPr>
        <w:t xml:space="preserve"> </w:t>
      </w:r>
      <w:r w:rsidRPr="00D01D1C">
        <w:rPr>
          <w:rStyle w:val="Emphasis"/>
          <w:highlight w:val="yellow"/>
        </w:rPr>
        <w:t>ocean acid</w:t>
      </w:r>
      <w:r w:rsidRPr="00D37B1D">
        <w:rPr>
          <w:sz w:val="16"/>
        </w:rPr>
        <w:t xml:space="preserve">ification (ibid.), with limits not yet exceeded in the last two dimensions. A </w:t>
      </w:r>
      <w:r w:rsidRPr="00D37B1D">
        <w:rPr>
          <w:rStyle w:val="StyleUnderline"/>
        </w:rPr>
        <w:t>quantitative assessment finds that</w:t>
      </w:r>
      <w:r w:rsidRPr="00D37B1D">
        <w:rPr>
          <w:sz w:val="16"/>
        </w:rPr>
        <w:t xml:space="preserve"> seven of eight globally quantified safe and just </w:t>
      </w:r>
      <w:r w:rsidRPr="00D37B1D">
        <w:rPr>
          <w:rStyle w:val="Emphasis"/>
        </w:rPr>
        <w:t>ESBs</w:t>
      </w:r>
      <w:r w:rsidRPr="00D37B1D">
        <w:rPr>
          <w:sz w:val="16"/>
        </w:rPr>
        <w:t xml:space="preserve"> and at least two regional safe and just ESBs in over half of global land area </w:t>
      </w:r>
      <w:r w:rsidRPr="00D37B1D">
        <w:rPr>
          <w:rStyle w:val="StyleUnderline"/>
        </w:rPr>
        <w:t>are</w:t>
      </w:r>
      <w:r w:rsidRPr="00D37B1D">
        <w:rPr>
          <w:sz w:val="16"/>
        </w:rPr>
        <w:t xml:space="preserve"> </w:t>
      </w:r>
      <w:r w:rsidRPr="00D01D1C">
        <w:rPr>
          <w:rStyle w:val="Emphasis"/>
          <w:highlight w:val="yellow"/>
        </w:rPr>
        <w:t>already</w:t>
      </w:r>
      <w:r w:rsidRPr="00D01D1C">
        <w:rPr>
          <w:sz w:val="16"/>
          <w:highlight w:val="yellow"/>
        </w:rPr>
        <w:t xml:space="preserve"> </w:t>
      </w:r>
      <w:r w:rsidRPr="00D01D1C">
        <w:rPr>
          <w:rStyle w:val="StyleUnderline"/>
          <w:highlight w:val="yellow"/>
        </w:rPr>
        <w:t>exceed</w:t>
      </w:r>
      <w:r w:rsidRPr="00D01D1C">
        <w:rPr>
          <w:rStyle w:val="StyleUnderline"/>
        </w:rPr>
        <w:t>ed</w:t>
      </w:r>
      <w:r w:rsidRPr="00D37B1D">
        <w:rPr>
          <w:sz w:val="16"/>
        </w:rPr>
        <w:t xml:space="preserve"> (Rockström et al. 2023).</w:t>
      </w:r>
    </w:p>
    <w:p w14:paraId="36BA8006" w14:textId="77777777" w:rsidR="00CF361F" w:rsidRPr="00F93C05" w:rsidRDefault="00CF361F" w:rsidP="00CF361F">
      <w:pPr>
        <w:rPr>
          <w:i/>
          <w:iCs/>
          <w:sz w:val="16"/>
        </w:rPr>
      </w:pPr>
      <w:r w:rsidRPr="00F93C05">
        <w:rPr>
          <w:i/>
          <w:iCs/>
          <w:sz w:val="16"/>
        </w:rPr>
        <w:t>8.4.5 Socio-economic and Political Boundaries and Crises</w:t>
      </w:r>
    </w:p>
    <w:p w14:paraId="2BCE30AA" w14:textId="77777777" w:rsidR="00CF361F" w:rsidRPr="00F93C05" w:rsidRDefault="00CF361F" w:rsidP="00CF361F">
      <w:pPr>
        <w:rPr>
          <w:sz w:val="16"/>
        </w:rPr>
      </w:pPr>
      <w:r w:rsidRPr="00D37B1D">
        <w:rPr>
          <w:rStyle w:val="StyleUnderline"/>
        </w:rPr>
        <w:t>Limits to growth</w:t>
      </w:r>
      <w:r w:rsidRPr="00F93C05">
        <w:rPr>
          <w:sz w:val="16"/>
        </w:rPr>
        <w:t xml:space="preserve"> do </w:t>
      </w:r>
      <w:r w:rsidRPr="00D37B1D">
        <w:rPr>
          <w:rStyle w:val="StyleUnderline"/>
        </w:rPr>
        <w:t>not only apply to</w:t>
      </w:r>
      <w:r w:rsidRPr="00F93C05">
        <w:rPr>
          <w:sz w:val="16"/>
        </w:rPr>
        <w:t xml:space="preserve"> </w:t>
      </w:r>
      <w:r w:rsidRPr="00D37B1D">
        <w:rPr>
          <w:rStyle w:val="Emphasis"/>
        </w:rPr>
        <w:t>environmental</w:t>
      </w:r>
      <w:r w:rsidRPr="00F93C05">
        <w:rPr>
          <w:sz w:val="16"/>
        </w:rPr>
        <w:t xml:space="preserve"> </w:t>
      </w:r>
      <w:r w:rsidRPr="00D37B1D">
        <w:rPr>
          <w:rStyle w:val="StyleUnderline"/>
        </w:rPr>
        <w:t>planetary boundaries but also to</w:t>
      </w:r>
      <w:r w:rsidRPr="00F93C05">
        <w:rPr>
          <w:sz w:val="16"/>
        </w:rPr>
        <w:t xml:space="preserve"> </w:t>
      </w:r>
      <w:r w:rsidRPr="00D37B1D">
        <w:rPr>
          <w:rStyle w:val="Emphasis"/>
        </w:rPr>
        <w:t>economic</w:t>
      </w:r>
      <w:r w:rsidRPr="00F93C05">
        <w:rPr>
          <w:sz w:val="16"/>
        </w:rPr>
        <w:t xml:space="preserve">, </w:t>
      </w:r>
      <w:r w:rsidRPr="00D37B1D">
        <w:rPr>
          <w:rStyle w:val="Emphasis"/>
        </w:rPr>
        <w:t>social</w:t>
      </w:r>
      <w:r w:rsidRPr="00F93C05">
        <w:rPr>
          <w:sz w:val="16"/>
        </w:rPr>
        <w:t xml:space="preserve"> </w:t>
      </w:r>
      <w:r w:rsidRPr="00D37B1D">
        <w:rPr>
          <w:rStyle w:val="StyleUnderline"/>
        </w:rPr>
        <w:t>and</w:t>
      </w:r>
      <w:r w:rsidRPr="00F93C05">
        <w:rPr>
          <w:sz w:val="16"/>
        </w:rPr>
        <w:t xml:space="preserve"> </w:t>
      </w:r>
      <w:r w:rsidRPr="00D37B1D">
        <w:rPr>
          <w:rStyle w:val="Emphasis"/>
        </w:rPr>
        <w:t>political</w:t>
      </w:r>
      <w:r w:rsidRPr="00F93C05">
        <w:rPr>
          <w:sz w:val="16"/>
        </w:rPr>
        <w:t xml:space="preserve"> </w:t>
      </w:r>
      <w:r w:rsidRPr="00D37B1D">
        <w:rPr>
          <w:rStyle w:val="StyleUnderline"/>
        </w:rPr>
        <w:t>limits and boundaries which prevent further expansion</w:t>
      </w:r>
      <w:r w:rsidRPr="00F93C05">
        <w:rPr>
          <w:sz w:val="16"/>
        </w:rPr>
        <w:t xml:space="preserve"> on established pathways </w:t>
      </w:r>
      <w:r w:rsidRPr="00D37B1D">
        <w:rPr>
          <w:rStyle w:val="StyleUnderline"/>
        </w:rPr>
        <w:t>which are becoming</w:t>
      </w:r>
      <w:r w:rsidRPr="00F93C05">
        <w:rPr>
          <w:sz w:val="16"/>
        </w:rPr>
        <w:t xml:space="preserve"> too costly and </w:t>
      </w:r>
      <w:r w:rsidRPr="00D37B1D">
        <w:rPr>
          <w:rStyle w:val="Emphasis"/>
        </w:rPr>
        <w:t>too risky</w:t>
      </w:r>
      <w:r w:rsidRPr="00F93C05">
        <w:rPr>
          <w:sz w:val="16"/>
        </w:rPr>
        <w:t xml:space="preserve">, </w:t>
      </w:r>
      <w:r w:rsidRPr="00D37B1D">
        <w:rPr>
          <w:rStyle w:val="StyleUnderline"/>
        </w:rPr>
        <w:t>triggering</w:t>
      </w:r>
      <w:r w:rsidRPr="00F93C05">
        <w:rPr>
          <w:sz w:val="16"/>
        </w:rPr>
        <w:t xml:space="preserve"> </w:t>
      </w:r>
      <w:r w:rsidRPr="00D37B1D">
        <w:rPr>
          <w:rStyle w:val="Emphasis"/>
        </w:rPr>
        <w:t>multiple</w:t>
      </w:r>
      <w:r w:rsidRPr="00F93C05">
        <w:rPr>
          <w:sz w:val="16"/>
        </w:rPr>
        <w:t xml:space="preserve"> </w:t>
      </w:r>
      <w:r w:rsidRPr="00D37B1D">
        <w:rPr>
          <w:rStyle w:val="StyleUnderline"/>
        </w:rPr>
        <w:t>crises</w:t>
      </w:r>
      <w:r w:rsidRPr="00F93C05">
        <w:rPr>
          <w:sz w:val="16"/>
        </w:rPr>
        <w:t xml:space="preserve"> (Scheffran 2020a, 2021, 2023a, b). The question is what </w:t>
      </w:r>
      <w:r w:rsidRPr="00075E75">
        <w:rPr>
          <w:rStyle w:val="StyleUnderline"/>
        </w:rPr>
        <w:t>limits of the</w:t>
      </w:r>
      <w:r w:rsidRPr="00F93C05">
        <w:rPr>
          <w:sz w:val="16"/>
        </w:rPr>
        <w:t xml:space="preserve"> previous </w:t>
      </w:r>
      <w:r w:rsidRPr="00075E75">
        <w:rPr>
          <w:rStyle w:val="Emphasis"/>
        </w:rPr>
        <w:t>growth-oriented</w:t>
      </w:r>
      <w:r w:rsidRPr="00F93C05">
        <w:rPr>
          <w:sz w:val="16"/>
        </w:rPr>
        <w:t xml:space="preserve"> and expansionist </w:t>
      </w:r>
      <w:r w:rsidRPr="00075E75">
        <w:rPr>
          <w:rStyle w:val="StyleUnderline"/>
        </w:rPr>
        <w:t>development model</w:t>
      </w:r>
      <w:r w:rsidRPr="00F93C05">
        <w:rPr>
          <w:sz w:val="16"/>
        </w:rPr>
        <w:t xml:space="preserve"> may </w:t>
      </w:r>
      <w:r w:rsidRPr="00075E75">
        <w:rPr>
          <w:rStyle w:val="StyleUnderline"/>
        </w:rPr>
        <w:t>have been reached</w:t>
      </w:r>
      <w:r w:rsidRPr="00F93C05">
        <w:rPr>
          <w:sz w:val="16"/>
        </w:rPr>
        <w:t>? Or can the principle of expansion across borders be continued? These questions will be discussed for various dimensions of limits, contradictions and crises which are subject to uncertainty.</w:t>
      </w:r>
    </w:p>
    <w:p w14:paraId="202DA301" w14:textId="77777777" w:rsidR="00CF361F" w:rsidRPr="00F93C05" w:rsidRDefault="00CF361F" w:rsidP="00CF361F">
      <w:pPr>
        <w:rPr>
          <w:sz w:val="16"/>
        </w:rPr>
      </w:pPr>
      <w:r w:rsidRPr="00F93C05">
        <w:rPr>
          <w:sz w:val="16"/>
        </w:rPr>
        <w:t xml:space="preserve">Attitudes towards nature also have a significant influence on its economic use, serving as a source of resources and a sink for waste. For a long time, nature played a subordinate role in economic theory; natural resources seemed to be available without constraints, ignoring that they are finite and essential for the functioning of the economy (Murphy 2022). The </w:t>
      </w:r>
      <w:r w:rsidRPr="00075E75">
        <w:rPr>
          <w:rStyle w:val="StyleUnderline"/>
        </w:rPr>
        <w:t>capitalist economy continues to</w:t>
      </w:r>
      <w:r w:rsidRPr="00F93C05">
        <w:rPr>
          <w:sz w:val="16"/>
        </w:rPr>
        <w:t xml:space="preserve"> </w:t>
      </w:r>
      <w:r w:rsidRPr="00075E75">
        <w:rPr>
          <w:rStyle w:val="Emphasis"/>
        </w:rPr>
        <w:t>rely on growth</w:t>
      </w:r>
      <w:r w:rsidRPr="00F93C05">
        <w:rPr>
          <w:sz w:val="16"/>
        </w:rPr>
        <w:t xml:space="preserve"> </w:t>
      </w:r>
      <w:r w:rsidRPr="00075E75">
        <w:rPr>
          <w:rStyle w:val="StyleUnderline"/>
        </w:rPr>
        <w:t>and aims to</w:t>
      </w:r>
      <w:r w:rsidRPr="00F93C05">
        <w:rPr>
          <w:sz w:val="16"/>
        </w:rPr>
        <w:t xml:space="preserve"> </w:t>
      </w:r>
      <w:r w:rsidRPr="00075E75">
        <w:rPr>
          <w:rStyle w:val="Emphasis"/>
        </w:rPr>
        <w:t>conquer</w:t>
      </w:r>
      <w:r w:rsidRPr="00F93C05">
        <w:rPr>
          <w:sz w:val="16"/>
        </w:rPr>
        <w:t xml:space="preserve"> </w:t>
      </w:r>
      <w:r w:rsidRPr="00075E75">
        <w:rPr>
          <w:rStyle w:val="StyleUnderline"/>
        </w:rPr>
        <w:t>global markets with new products</w:t>
      </w:r>
      <w:r w:rsidRPr="00F93C05">
        <w:rPr>
          <w:sz w:val="16"/>
        </w:rPr>
        <w:t xml:space="preserve">. It contains growth- and power-promoting feedbacks: Consumers with higher incomes have more leverage to secure their income advantage; companies and transnational corporations with high profits have more resources to invest in new means of </w:t>
      </w:r>
      <w:r w:rsidRPr="00B50A0C">
        <w:rPr>
          <w:sz w:val="16"/>
        </w:rPr>
        <w:t xml:space="preserve">production. The </w:t>
      </w:r>
      <w:r w:rsidRPr="00B50A0C">
        <w:rPr>
          <w:rStyle w:val="StyleUnderline"/>
        </w:rPr>
        <w:t>accumulation of capital</w:t>
      </w:r>
      <w:r w:rsidRPr="00B50A0C">
        <w:rPr>
          <w:sz w:val="16"/>
        </w:rPr>
        <w:t xml:space="preserve">, which is part of the market economy, </w:t>
      </w:r>
      <w:r w:rsidRPr="00B50A0C">
        <w:rPr>
          <w:rStyle w:val="StyleUnderline"/>
        </w:rPr>
        <w:t>corresponds to the</w:t>
      </w:r>
      <w:r w:rsidRPr="00B50A0C">
        <w:rPr>
          <w:sz w:val="16"/>
        </w:rPr>
        <w:t xml:space="preserve"> </w:t>
      </w:r>
      <w:r w:rsidRPr="00B50A0C">
        <w:rPr>
          <w:rStyle w:val="Emphasis"/>
        </w:rPr>
        <w:t>principles</w:t>
      </w:r>
      <w:r w:rsidRPr="00B50A0C">
        <w:rPr>
          <w:sz w:val="16"/>
        </w:rPr>
        <w:t xml:space="preserve"> </w:t>
      </w:r>
      <w:r w:rsidRPr="00B50A0C">
        <w:rPr>
          <w:rStyle w:val="StyleUnderline"/>
        </w:rPr>
        <w:t>of exponential growth and</w:t>
      </w:r>
      <w:r w:rsidRPr="00B50A0C">
        <w:rPr>
          <w:sz w:val="16"/>
        </w:rPr>
        <w:t xml:space="preserve"> the </w:t>
      </w:r>
      <w:r w:rsidRPr="00B50A0C">
        <w:rPr>
          <w:rStyle w:val="StyleUnderline"/>
        </w:rPr>
        <w:t>concentration of power</w:t>
      </w:r>
      <w:r w:rsidRPr="00B50A0C">
        <w:rPr>
          <w:sz w:val="16"/>
        </w:rPr>
        <w:t xml:space="preserve">, which is based on the ownership of wealth and means of production and influences political decisions. Accordingly, processes of concentration occur in economic competition, in which the strongest have the best chances. </w:t>
      </w:r>
      <w:r w:rsidRPr="00B50A0C">
        <w:rPr>
          <w:rStyle w:val="StyleUnderline"/>
        </w:rPr>
        <w:t>The</w:t>
      </w:r>
      <w:r w:rsidRPr="00B50A0C">
        <w:rPr>
          <w:sz w:val="16"/>
        </w:rPr>
        <w:t xml:space="preserve"> </w:t>
      </w:r>
      <w:r w:rsidRPr="00B50A0C">
        <w:rPr>
          <w:rStyle w:val="Emphasis"/>
        </w:rPr>
        <w:t>globalisation</w:t>
      </w:r>
      <w:r w:rsidRPr="00B50A0C">
        <w:rPr>
          <w:sz w:val="16"/>
        </w:rPr>
        <w:t xml:space="preserve"> </w:t>
      </w:r>
      <w:r w:rsidRPr="00B50A0C">
        <w:rPr>
          <w:rStyle w:val="StyleUnderline"/>
        </w:rPr>
        <w:t>of the</w:t>
      </w:r>
      <w:r w:rsidRPr="00B50A0C">
        <w:rPr>
          <w:sz w:val="16"/>
        </w:rPr>
        <w:t xml:space="preserve"> Western </w:t>
      </w:r>
      <w:r w:rsidRPr="00B50A0C">
        <w:rPr>
          <w:rStyle w:val="StyleUnderline"/>
        </w:rPr>
        <w:t>growth model thus contributes to the</w:t>
      </w:r>
      <w:r w:rsidRPr="00B50A0C">
        <w:rPr>
          <w:sz w:val="16"/>
        </w:rPr>
        <w:t xml:space="preserve"> </w:t>
      </w:r>
      <w:r w:rsidRPr="00B50A0C">
        <w:rPr>
          <w:rStyle w:val="Emphasis"/>
        </w:rPr>
        <w:t>accumulation</w:t>
      </w:r>
      <w:r w:rsidRPr="00B50A0C">
        <w:rPr>
          <w:sz w:val="16"/>
        </w:rPr>
        <w:t xml:space="preserve"> </w:t>
      </w:r>
      <w:r w:rsidRPr="00B50A0C">
        <w:rPr>
          <w:rStyle w:val="StyleUnderline"/>
        </w:rPr>
        <w:t>of wealth and power</w:t>
      </w:r>
      <w:r w:rsidRPr="00B50A0C">
        <w:rPr>
          <w:sz w:val="16"/>
        </w:rPr>
        <w:t xml:space="preserve">. </w:t>
      </w:r>
      <w:r w:rsidRPr="00B50A0C">
        <w:rPr>
          <w:rStyle w:val="StyleUnderline"/>
        </w:rPr>
        <w:t>This</w:t>
      </w:r>
      <w:r w:rsidRPr="00B50A0C">
        <w:rPr>
          <w:sz w:val="16"/>
        </w:rPr>
        <w:t xml:space="preserve"> </w:t>
      </w:r>
      <w:r w:rsidRPr="00B50A0C">
        <w:rPr>
          <w:rStyle w:val="Emphasis"/>
        </w:rPr>
        <w:t>reinforces</w:t>
      </w:r>
      <w:r w:rsidRPr="00B50A0C">
        <w:rPr>
          <w:sz w:val="16"/>
        </w:rPr>
        <w:t xml:space="preserve"> </w:t>
      </w:r>
      <w:r w:rsidRPr="00B50A0C">
        <w:rPr>
          <w:rStyle w:val="StyleUnderline"/>
        </w:rPr>
        <w:t>the</w:t>
      </w:r>
      <w:r w:rsidRPr="00B50A0C">
        <w:rPr>
          <w:sz w:val="16"/>
        </w:rPr>
        <w:t xml:space="preserve"> </w:t>
      </w:r>
      <w:r w:rsidRPr="00B50A0C">
        <w:rPr>
          <w:rStyle w:val="Emphasis"/>
        </w:rPr>
        <w:t>unjust gap</w:t>
      </w:r>
      <w:r w:rsidRPr="00B50A0C">
        <w:rPr>
          <w:sz w:val="16"/>
        </w:rPr>
        <w:t xml:space="preserve"> </w:t>
      </w:r>
      <w:r w:rsidRPr="00B50A0C">
        <w:rPr>
          <w:rStyle w:val="StyleUnderline"/>
        </w:rPr>
        <w:t>between rich and poor as well as</w:t>
      </w:r>
      <w:r w:rsidRPr="00B50A0C">
        <w:rPr>
          <w:sz w:val="16"/>
        </w:rPr>
        <w:t xml:space="preserve"> the</w:t>
      </w:r>
      <w:r w:rsidRPr="00F93C05">
        <w:rPr>
          <w:sz w:val="16"/>
        </w:rPr>
        <w:t xml:space="preserve"> </w:t>
      </w:r>
      <w:r w:rsidRPr="00075E75">
        <w:rPr>
          <w:rStyle w:val="StyleUnderline"/>
        </w:rPr>
        <w:t>unsustainable exploitation of nature</w:t>
      </w:r>
      <w:r w:rsidRPr="00F93C05">
        <w:rPr>
          <w:sz w:val="16"/>
        </w:rPr>
        <w:t xml:space="preserve">. Falling costs and wages and the technical substitution of labour </w:t>
      </w:r>
      <w:r w:rsidRPr="00075E75">
        <w:rPr>
          <w:rStyle w:val="StyleUnderline"/>
        </w:rPr>
        <w:t>exclude</w:t>
      </w:r>
      <w:r w:rsidRPr="00F93C05">
        <w:rPr>
          <w:sz w:val="16"/>
        </w:rPr>
        <w:t xml:space="preserve"> </w:t>
      </w:r>
      <w:r w:rsidRPr="00075E75">
        <w:rPr>
          <w:rStyle w:val="Emphasis"/>
        </w:rPr>
        <w:t>large parts</w:t>
      </w:r>
      <w:r w:rsidRPr="00F93C05">
        <w:rPr>
          <w:sz w:val="16"/>
        </w:rPr>
        <w:t xml:space="preserve"> </w:t>
      </w:r>
      <w:r w:rsidRPr="00075E75">
        <w:rPr>
          <w:rStyle w:val="StyleUnderline"/>
        </w:rPr>
        <w:t>of the world’s population from prosperity and</w:t>
      </w:r>
      <w:r w:rsidRPr="00F93C05">
        <w:rPr>
          <w:sz w:val="16"/>
        </w:rPr>
        <w:t xml:space="preserve"> </w:t>
      </w:r>
      <w:r w:rsidRPr="00075E75">
        <w:rPr>
          <w:rStyle w:val="Emphasis"/>
        </w:rPr>
        <w:t>drive entire regions</w:t>
      </w:r>
      <w:r w:rsidRPr="00F93C05">
        <w:rPr>
          <w:sz w:val="16"/>
        </w:rPr>
        <w:t xml:space="preserve"> </w:t>
      </w:r>
      <w:r w:rsidRPr="00075E75">
        <w:rPr>
          <w:rStyle w:val="StyleUnderline"/>
        </w:rPr>
        <w:t>into marginalisation</w:t>
      </w:r>
      <w:r w:rsidRPr="00F93C05">
        <w:rPr>
          <w:sz w:val="16"/>
        </w:rPr>
        <w:t xml:space="preserve">. </w:t>
      </w:r>
      <w:r w:rsidRPr="00D01D1C">
        <w:rPr>
          <w:rStyle w:val="Emphasis"/>
          <w:highlight w:val="yellow"/>
        </w:rPr>
        <w:t>Lack of capital</w:t>
      </w:r>
      <w:r w:rsidRPr="00D01D1C">
        <w:rPr>
          <w:sz w:val="16"/>
          <w:highlight w:val="yellow"/>
        </w:rPr>
        <w:t xml:space="preserve">, </w:t>
      </w:r>
      <w:r w:rsidRPr="00D01D1C">
        <w:rPr>
          <w:rStyle w:val="Emphasis"/>
          <w:highlight w:val="yellow"/>
        </w:rPr>
        <w:t>debt</w:t>
      </w:r>
      <w:r w:rsidRPr="00D01D1C">
        <w:rPr>
          <w:sz w:val="16"/>
          <w:highlight w:val="yellow"/>
        </w:rPr>
        <w:t xml:space="preserve"> </w:t>
      </w:r>
      <w:r w:rsidRPr="00D01D1C">
        <w:rPr>
          <w:rStyle w:val="StyleUnderline"/>
          <w:highlight w:val="yellow"/>
        </w:rPr>
        <w:t>and</w:t>
      </w:r>
      <w:r w:rsidRPr="00D01D1C">
        <w:rPr>
          <w:sz w:val="16"/>
          <w:highlight w:val="yellow"/>
        </w:rPr>
        <w:t xml:space="preserve"> </w:t>
      </w:r>
      <w:r w:rsidRPr="00D01D1C">
        <w:rPr>
          <w:rStyle w:val="Emphasis"/>
          <w:highlight w:val="yellow"/>
        </w:rPr>
        <w:t>competitive pressures</w:t>
      </w:r>
      <w:r w:rsidRPr="00F93C05">
        <w:rPr>
          <w:sz w:val="16"/>
        </w:rPr>
        <w:t xml:space="preserve"> </w:t>
      </w:r>
      <w:r w:rsidRPr="00075E75">
        <w:rPr>
          <w:rStyle w:val="StyleUnderline"/>
        </w:rPr>
        <w:t xml:space="preserve">are </w:t>
      </w:r>
      <w:r w:rsidRPr="00D01D1C">
        <w:rPr>
          <w:rStyle w:val="StyleUnderline"/>
          <w:highlight w:val="yellow"/>
        </w:rPr>
        <w:t>block</w:t>
      </w:r>
      <w:r w:rsidRPr="00075E75">
        <w:rPr>
          <w:rStyle w:val="StyleUnderline"/>
        </w:rPr>
        <w:t xml:space="preserve">ing </w:t>
      </w:r>
      <w:r w:rsidRPr="00D01D1C">
        <w:rPr>
          <w:rStyle w:val="StyleUnderline"/>
          <w:highlight w:val="yellow"/>
        </w:rPr>
        <w:t>development</w:t>
      </w:r>
      <w:r w:rsidRPr="00F93C05">
        <w:rPr>
          <w:sz w:val="16"/>
        </w:rPr>
        <w:t xml:space="preserve"> in many countries of the Global South. In the globalised and interconnected world, </w:t>
      </w:r>
      <w:r w:rsidRPr="00075E75">
        <w:rPr>
          <w:rStyle w:val="StyleUnderline"/>
        </w:rPr>
        <w:t>the</w:t>
      </w:r>
      <w:r w:rsidRPr="00F93C05">
        <w:rPr>
          <w:sz w:val="16"/>
        </w:rPr>
        <w:t xml:space="preserve"> </w:t>
      </w:r>
      <w:r w:rsidRPr="00075E75">
        <w:rPr>
          <w:rStyle w:val="Emphasis"/>
        </w:rPr>
        <w:t>financial system</w:t>
      </w:r>
      <w:r w:rsidRPr="00F93C05">
        <w:rPr>
          <w:sz w:val="16"/>
        </w:rPr>
        <w:t xml:space="preserve"> </w:t>
      </w:r>
      <w:r w:rsidRPr="00075E75">
        <w:rPr>
          <w:rStyle w:val="StyleUnderline"/>
        </w:rPr>
        <w:t>is becoming increasingly dominant, rendering political control and governance mechanisms ineffective</w:t>
      </w:r>
      <w:r w:rsidRPr="00F93C05">
        <w:rPr>
          <w:sz w:val="16"/>
        </w:rPr>
        <w:t xml:space="preserve"> (Sachs 2020). </w:t>
      </w:r>
      <w:r w:rsidRPr="00075E75">
        <w:rPr>
          <w:rStyle w:val="StyleUnderline"/>
        </w:rPr>
        <w:t>Huge investment flows in</w:t>
      </w:r>
      <w:r w:rsidRPr="00F93C05">
        <w:rPr>
          <w:sz w:val="16"/>
        </w:rPr>
        <w:t xml:space="preserve"> </w:t>
      </w:r>
      <w:r w:rsidRPr="00D01D1C">
        <w:rPr>
          <w:rStyle w:val="Emphasis"/>
          <w:highlight w:val="yellow"/>
        </w:rPr>
        <w:t>digi</w:t>
      </w:r>
      <w:r w:rsidRPr="00075E75">
        <w:rPr>
          <w:rStyle w:val="Emphasis"/>
        </w:rPr>
        <w:t xml:space="preserve">tal </w:t>
      </w:r>
      <w:r w:rsidRPr="00D01D1C">
        <w:rPr>
          <w:rStyle w:val="Emphasis"/>
          <w:highlight w:val="yellow"/>
        </w:rPr>
        <w:t>worlds</w:t>
      </w:r>
      <w:r w:rsidRPr="00D01D1C">
        <w:rPr>
          <w:sz w:val="16"/>
          <w:highlight w:val="yellow"/>
        </w:rPr>
        <w:t xml:space="preserve"> </w:t>
      </w:r>
      <w:r w:rsidRPr="00D01D1C">
        <w:rPr>
          <w:rStyle w:val="StyleUnderline"/>
          <w:highlight w:val="yellow"/>
        </w:rPr>
        <w:t>find</w:t>
      </w:r>
      <w:r w:rsidRPr="00D01D1C">
        <w:rPr>
          <w:sz w:val="16"/>
          <w:highlight w:val="yellow"/>
        </w:rPr>
        <w:t xml:space="preserve"> </w:t>
      </w:r>
      <w:r w:rsidRPr="00D01D1C">
        <w:rPr>
          <w:rStyle w:val="Emphasis"/>
          <w:highlight w:val="yellow"/>
        </w:rPr>
        <w:t>no counterpart</w:t>
      </w:r>
      <w:r w:rsidRPr="00F93C05">
        <w:rPr>
          <w:sz w:val="16"/>
        </w:rPr>
        <w:t xml:space="preserve"> </w:t>
      </w:r>
      <w:r w:rsidRPr="00075E75">
        <w:rPr>
          <w:rStyle w:val="StyleUnderline"/>
        </w:rPr>
        <w:t>in material</w:t>
      </w:r>
      <w:r w:rsidRPr="00F93C05">
        <w:rPr>
          <w:sz w:val="16"/>
        </w:rPr>
        <w:t xml:space="preserve"> production </w:t>
      </w:r>
      <w:r w:rsidRPr="00075E75">
        <w:rPr>
          <w:rStyle w:val="StyleUnderline"/>
        </w:rPr>
        <w:t>or population needs</w:t>
      </w:r>
      <w:r w:rsidRPr="00F93C05">
        <w:rPr>
          <w:sz w:val="16"/>
        </w:rPr>
        <w:t xml:space="preserve">. This became </w:t>
      </w:r>
      <w:r w:rsidRPr="00D01D1C">
        <w:rPr>
          <w:rStyle w:val="StyleUnderline"/>
          <w:highlight w:val="yellow"/>
        </w:rPr>
        <w:t>evident in</w:t>
      </w:r>
      <w:r w:rsidRPr="00075E75">
        <w:rPr>
          <w:rStyle w:val="StyleUnderline"/>
        </w:rPr>
        <w:t xml:space="preserve"> the</w:t>
      </w:r>
      <w:r w:rsidRPr="00F93C05">
        <w:rPr>
          <w:sz w:val="16"/>
        </w:rPr>
        <w:t xml:space="preserve"> </w:t>
      </w:r>
      <w:r w:rsidRPr="00075E75">
        <w:rPr>
          <w:rStyle w:val="Emphasis"/>
        </w:rPr>
        <w:t>financial and banking crisis of 20</w:t>
      </w:r>
      <w:r w:rsidRPr="00D01D1C">
        <w:rPr>
          <w:rStyle w:val="Emphasis"/>
          <w:highlight w:val="yellow"/>
        </w:rPr>
        <w:t>08</w:t>
      </w:r>
      <w:r w:rsidRPr="00F93C05">
        <w:rPr>
          <w:sz w:val="16"/>
        </w:rPr>
        <w:t xml:space="preserve">, </w:t>
      </w:r>
      <w:r w:rsidRPr="00075E75">
        <w:rPr>
          <w:rStyle w:val="StyleUnderline"/>
        </w:rPr>
        <w:t>with its</w:t>
      </w:r>
      <w:r w:rsidRPr="00F93C05">
        <w:rPr>
          <w:sz w:val="16"/>
        </w:rPr>
        <w:t xml:space="preserve"> </w:t>
      </w:r>
      <w:r w:rsidRPr="00075E75">
        <w:rPr>
          <w:rStyle w:val="Emphasis"/>
        </w:rPr>
        <w:t>manifold after-effects</w:t>
      </w:r>
      <w:r w:rsidRPr="00F93C05">
        <w:rPr>
          <w:sz w:val="16"/>
        </w:rPr>
        <w:t xml:space="preserve"> such as the Greek crisis or the price fluctuations that contributed to the Arabic Spring.</w:t>
      </w:r>
    </w:p>
    <w:p w14:paraId="11D32E84" w14:textId="77777777" w:rsidR="00CF361F" w:rsidRPr="00F93C05" w:rsidRDefault="00CF361F" w:rsidP="00CF361F">
      <w:pPr>
        <w:rPr>
          <w:sz w:val="16"/>
        </w:rPr>
      </w:pPr>
      <w:r w:rsidRPr="00F93C05">
        <w:rPr>
          <w:sz w:val="16"/>
        </w:rPr>
        <w:t xml:space="preserve">Never before has so much wealth been produced; the social market economy as well as globalisation have brought prosperity to many people. However, a large part of humanity cannot share the fruits of wealth, is unemployed and excluded or falls through the ‘social net’. The </w:t>
      </w:r>
      <w:r w:rsidRPr="00075E75">
        <w:rPr>
          <w:rStyle w:val="Emphasis"/>
        </w:rPr>
        <w:t>gap</w:t>
      </w:r>
      <w:r w:rsidRPr="00F93C05">
        <w:rPr>
          <w:sz w:val="16"/>
        </w:rPr>
        <w:t xml:space="preserve"> </w:t>
      </w:r>
      <w:r w:rsidRPr="00075E75">
        <w:rPr>
          <w:rStyle w:val="StyleUnderline"/>
        </w:rPr>
        <w:t>between rich and poor, winners and losers</w:t>
      </w:r>
      <w:r w:rsidRPr="00F93C05">
        <w:rPr>
          <w:sz w:val="16"/>
        </w:rPr>
        <w:t xml:space="preserve">, North and South </w:t>
      </w:r>
      <w:r w:rsidRPr="00075E75">
        <w:rPr>
          <w:rStyle w:val="StyleUnderline"/>
        </w:rPr>
        <w:t>is growing</w:t>
      </w:r>
      <w:r w:rsidRPr="00F93C05">
        <w:rPr>
          <w:sz w:val="16"/>
        </w:rPr>
        <w:t xml:space="preserve">. </w:t>
      </w:r>
      <w:r w:rsidRPr="00075E75">
        <w:rPr>
          <w:rStyle w:val="StyleUnderline"/>
        </w:rPr>
        <w:t>A</w:t>
      </w:r>
      <w:r w:rsidRPr="00F93C05">
        <w:rPr>
          <w:sz w:val="16"/>
        </w:rPr>
        <w:t xml:space="preserve"> </w:t>
      </w:r>
      <w:r w:rsidRPr="00075E75">
        <w:rPr>
          <w:rStyle w:val="Emphasis"/>
        </w:rPr>
        <w:t>vicious circle</w:t>
      </w:r>
      <w:r w:rsidRPr="00F93C05">
        <w:rPr>
          <w:sz w:val="16"/>
        </w:rPr>
        <w:t xml:space="preserve"> </w:t>
      </w:r>
      <w:r w:rsidRPr="00075E75">
        <w:rPr>
          <w:rStyle w:val="StyleUnderline"/>
        </w:rPr>
        <w:t>of</w:t>
      </w:r>
      <w:r w:rsidRPr="00F93C05">
        <w:rPr>
          <w:sz w:val="16"/>
        </w:rPr>
        <w:t xml:space="preserve"> personal problems and </w:t>
      </w:r>
      <w:r w:rsidRPr="00075E75">
        <w:rPr>
          <w:rStyle w:val="Emphasis"/>
        </w:rPr>
        <w:t>social decline</w:t>
      </w:r>
      <w:r w:rsidRPr="00F93C05">
        <w:rPr>
          <w:sz w:val="16"/>
        </w:rPr>
        <w:t xml:space="preserve"> </w:t>
      </w:r>
      <w:r w:rsidRPr="00075E75">
        <w:rPr>
          <w:rStyle w:val="StyleUnderline"/>
        </w:rPr>
        <w:t>develops</w:t>
      </w:r>
      <w:r w:rsidRPr="00F93C05">
        <w:rPr>
          <w:sz w:val="16"/>
        </w:rPr>
        <w:t xml:space="preserve">. Especially in poor countries, </w:t>
      </w:r>
      <w:r w:rsidRPr="00075E75">
        <w:rPr>
          <w:rStyle w:val="StyleUnderline"/>
        </w:rPr>
        <w:t>many people suffer from a</w:t>
      </w:r>
      <w:r w:rsidRPr="00F93C05">
        <w:rPr>
          <w:sz w:val="16"/>
        </w:rPr>
        <w:t xml:space="preserve"> </w:t>
      </w:r>
      <w:r w:rsidRPr="00075E75">
        <w:rPr>
          <w:rStyle w:val="Emphasis"/>
        </w:rPr>
        <w:t>bundle</w:t>
      </w:r>
      <w:r w:rsidRPr="00F93C05">
        <w:rPr>
          <w:sz w:val="16"/>
        </w:rPr>
        <w:t xml:space="preserve"> </w:t>
      </w:r>
      <w:r w:rsidRPr="00075E75">
        <w:rPr>
          <w:rStyle w:val="StyleUnderline"/>
        </w:rPr>
        <w:t>of interwoven problems</w:t>
      </w:r>
      <w:r w:rsidRPr="00F93C05">
        <w:rPr>
          <w:sz w:val="16"/>
        </w:rPr>
        <w:t xml:space="preserve">: </w:t>
      </w:r>
      <w:r w:rsidRPr="00075E75">
        <w:rPr>
          <w:rStyle w:val="Emphasis"/>
        </w:rPr>
        <w:t>Hunger</w:t>
      </w:r>
      <w:r w:rsidRPr="00F93C05">
        <w:rPr>
          <w:sz w:val="16"/>
        </w:rPr>
        <w:t xml:space="preserve">, </w:t>
      </w:r>
      <w:r w:rsidRPr="00075E75">
        <w:rPr>
          <w:rStyle w:val="Emphasis"/>
        </w:rPr>
        <w:t>poverty</w:t>
      </w:r>
      <w:r w:rsidRPr="00F93C05">
        <w:rPr>
          <w:sz w:val="16"/>
        </w:rPr>
        <w:t xml:space="preserve">, </w:t>
      </w:r>
      <w:r w:rsidRPr="00075E75">
        <w:rPr>
          <w:rStyle w:val="Emphasis"/>
        </w:rPr>
        <w:t>lack of resources</w:t>
      </w:r>
      <w:r w:rsidRPr="00F93C05">
        <w:rPr>
          <w:sz w:val="16"/>
        </w:rPr>
        <w:t xml:space="preserve"> and </w:t>
      </w:r>
      <w:r w:rsidRPr="00075E75">
        <w:rPr>
          <w:rStyle w:val="Emphasis"/>
        </w:rPr>
        <w:t>environmental destruction</w:t>
      </w:r>
      <w:r w:rsidRPr="00F93C05">
        <w:rPr>
          <w:sz w:val="16"/>
        </w:rPr>
        <w:t xml:space="preserve">, </w:t>
      </w:r>
      <w:r w:rsidRPr="00075E75">
        <w:rPr>
          <w:rStyle w:val="Emphasis"/>
        </w:rPr>
        <w:t>diseases</w:t>
      </w:r>
      <w:r w:rsidRPr="00F93C05">
        <w:rPr>
          <w:sz w:val="16"/>
        </w:rPr>
        <w:t xml:space="preserve"> </w:t>
      </w:r>
      <w:r w:rsidRPr="00075E75">
        <w:rPr>
          <w:rStyle w:val="StyleUnderline"/>
        </w:rPr>
        <w:t>and epidemics</w:t>
      </w:r>
      <w:r w:rsidRPr="00F93C05">
        <w:rPr>
          <w:sz w:val="16"/>
        </w:rPr>
        <w:t xml:space="preserve">, </w:t>
      </w:r>
      <w:r w:rsidRPr="00075E75">
        <w:rPr>
          <w:rStyle w:val="Emphasis"/>
        </w:rPr>
        <w:t>repression</w:t>
      </w:r>
      <w:r w:rsidRPr="00F93C05">
        <w:rPr>
          <w:sz w:val="16"/>
        </w:rPr>
        <w:t xml:space="preserve"> </w:t>
      </w:r>
      <w:r w:rsidRPr="00075E75">
        <w:rPr>
          <w:rStyle w:val="StyleUnderline"/>
        </w:rPr>
        <w:t>and</w:t>
      </w:r>
      <w:r w:rsidRPr="00F93C05">
        <w:rPr>
          <w:sz w:val="16"/>
        </w:rPr>
        <w:t xml:space="preserve"> </w:t>
      </w:r>
      <w:r w:rsidRPr="00075E75">
        <w:rPr>
          <w:rStyle w:val="Emphasis"/>
        </w:rPr>
        <w:t>violence</w:t>
      </w:r>
      <w:r w:rsidRPr="00F93C05">
        <w:rPr>
          <w:sz w:val="16"/>
        </w:rPr>
        <w:t xml:space="preserve">. </w:t>
      </w:r>
      <w:r w:rsidRPr="00075E75">
        <w:rPr>
          <w:rStyle w:val="StyleUnderline"/>
        </w:rPr>
        <w:t>Precarious</w:t>
      </w:r>
      <w:r w:rsidRPr="00F93C05">
        <w:rPr>
          <w:sz w:val="16"/>
        </w:rPr>
        <w:t xml:space="preserve"> living </w:t>
      </w:r>
      <w:r w:rsidRPr="00075E75">
        <w:rPr>
          <w:rStyle w:val="StyleUnderline"/>
        </w:rPr>
        <w:t>conditions</w:t>
      </w:r>
      <w:r w:rsidRPr="00F93C05">
        <w:rPr>
          <w:sz w:val="16"/>
        </w:rPr>
        <w:t xml:space="preserve"> and social problems </w:t>
      </w:r>
      <w:r w:rsidRPr="00075E75">
        <w:rPr>
          <w:rStyle w:val="StyleUnderline"/>
        </w:rPr>
        <w:t>promote</w:t>
      </w:r>
      <w:r w:rsidRPr="00F93C05">
        <w:rPr>
          <w:sz w:val="16"/>
        </w:rPr>
        <w:t xml:space="preserve"> uprooting and </w:t>
      </w:r>
      <w:r w:rsidRPr="00075E75">
        <w:rPr>
          <w:rStyle w:val="Emphasis"/>
        </w:rPr>
        <w:t>displacement</w:t>
      </w:r>
      <w:r w:rsidRPr="00F93C05">
        <w:rPr>
          <w:sz w:val="16"/>
        </w:rPr>
        <w:t xml:space="preserve"> </w:t>
      </w:r>
      <w:r w:rsidRPr="00075E75">
        <w:rPr>
          <w:rStyle w:val="StyleUnderline"/>
        </w:rPr>
        <w:t>of large populations</w:t>
      </w:r>
      <w:r w:rsidRPr="00F93C05">
        <w:rPr>
          <w:sz w:val="16"/>
        </w:rPr>
        <w:t xml:space="preserve">. More and more </w:t>
      </w:r>
      <w:r w:rsidRPr="00D01D1C">
        <w:rPr>
          <w:rStyle w:val="StyleUnderline"/>
          <w:highlight w:val="yellow"/>
        </w:rPr>
        <w:t>people</w:t>
      </w:r>
      <w:r w:rsidRPr="00075E75">
        <w:rPr>
          <w:rStyle w:val="StyleUnderline"/>
        </w:rPr>
        <w:t xml:space="preserve"> from poor rural regions are migrating to</w:t>
      </w:r>
      <w:r w:rsidRPr="00F93C05">
        <w:rPr>
          <w:sz w:val="16"/>
        </w:rPr>
        <w:t xml:space="preserve"> </w:t>
      </w:r>
      <w:r w:rsidRPr="00D01D1C">
        <w:rPr>
          <w:rStyle w:val="Emphasis"/>
          <w:highlight w:val="yellow"/>
        </w:rPr>
        <w:t>expanding megacities</w:t>
      </w:r>
      <w:r w:rsidRPr="00F93C05">
        <w:rPr>
          <w:sz w:val="16"/>
        </w:rPr>
        <w:t xml:space="preserve">, </w:t>
      </w:r>
      <w:r w:rsidRPr="00075E75">
        <w:rPr>
          <w:rStyle w:val="StyleUnderline"/>
        </w:rPr>
        <w:t>where some</w:t>
      </w:r>
      <w:r w:rsidRPr="00F93C05">
        <w:rPr>
          <w:sz w:val="16"/>
        </w:rPr>
        <w:t xml:space="preserve"> find work and others </w:t>
      </w:r>
      <w:r w:rsidRPr="00075E75">
        <w:rPr>
          <w:rStyle w:val="StyleUnderline"/>
        </w:rPr>
        <w:t>contribute to</w:t>
      </w:r>
      <w:r w:rsidRPr="00F93C05">
        <w:rPr>
          <w:sz w:val="16"/>
        </w:rPr>
        <w:t xml:space="preserve"> </w:t>
      </w:r>
      <w:r w:rsidRPr="00075E75">
        <w:rPr>
          <w:rStyle w:val="Emphasis"/>
        </w:rPr>
        <w:t>worsening</w:t>
      </w:r>
      <w:r w:rsidRPr="00F93C05">
        <w:rPr>
          <w:sz w:val="16"/>
        </w:rPr>
        <w:t xml:space="preserve"> </w:t>
      </w:r>
      <w:r w:rsidRPr="00075E75">
        <w:rPr>
          <w:rStyle w:val="StyleUnderline"/>
        </w:rPr>
        <w:t>economic, environmental and social problems</w:t>
      </w:r>
      <w:r w:rsidRPr="00F93C05">
        <w:rPr>
          <w:sz w:val="16"/>
        </w:rPr>
        <w:t>. Tens of millions of people are displaced each year by violent conflict and natural disasters. In the 2015 refugee crisis, hundreds of thousands migrated to the centre of Europe.</w:t>
      </w:r>
    </w:p>
    <w:p w14:paraId="6DAC2690" w14:textId="77777777" w:rsidR="00CF361F" w:rsidRPr="00F93C05" w:rsidRDefault="00CF361F" w:rsidP="00CF361F">
      <w:pPr>
        <w:rPr>
          <w:sz w:val="16"/>
        </w:rPr>
      </w:pPr>
      <w:r w:rsidRPr="00F93C05">
        <w:rPr>
          <w:sz w:val="16"/>
        </w:rPr>
        <w:t xml:space="preserve">Industrialised countries are also affected by social disintegration and loss of control, including crime, violence, terrorism, drugs, diseases, social and political fragmentation. Increasing </w:t>
      </w:r>
      <w:r w:rsidRPr="00D01D1C">
        <w:rPr>
          <w:rStyle w:val="StyleUnderline"/>
          <w:highlight w:val="yellow"/>
        </w:rPr>
        <w:t>‘social disorder’</w:t>
      </w:r>
      <w:r w:rsidRPr="00F93C05">
        <w:rPr>
          <w:sz w:val="16"/>
        </w:rPr>
        <w:t xml:space="preserve"> </w:t>
      </w:r>
      <w:r w:rsidRPr="00075E75">
        <w:rPr>
          <w:rStyle w:val="Emphasis"/>
        </w:rPr>
        <w:t>endangers internal peace</w:t>
      </w:r>
      <w:r w:rsidRPr="00F93C05">
        <w:rPr>
          <w:sz w:val="16"/>
        </w:rPr>
        <w:t xml:space="preserve"> </w:t>
      </w:r>
      <w:r w:rsidRPr="00075E75">
        <w:rPr>
          <w:rStyle w:val="StyleUnderline"/>
        </w:rPr>
        <w:t>and</w:t>
      </w:r>
      <w:r w:rsidRPr="00F93C05">
        <w:rPr>
          <w:sz w:val="16"/>
        </w:rPr>
        <w:t xml:space="preserve"> the </w:t>
      </w:r>
      <w:r w:rsidRPr="00075E75">
        <w:rPr>
          <w:rStyle w:val="StyleUnderline"/>
        </w:rPr>
        <w:t>social structures that secure individual existence and strengthen social cohesion</w:t>
      </w:r>
      <w:r w:rsidRPr="00F93C05">
        <w:rPr>
          <w:sz w:val="16"/>
        </w:rPr>
        <w:t xml:space="preserve">. </w:t>
      </w:r>
      <w:r w:rsidRPr="00075E75">
        <w:rPr>
          <w:rStyle w:val="StyleUnderline"/>
        </w:rPr>
        <w:t>Social cuts</w:t>
      </w:r>
      <w:r w:rsidRPr="00F93C05">
        <w:rPr>
          <w:sz w:val="16"/>
        </w:rPr>
        <w:t xml:space="preserve"> </w:t>
      </w:r>
      <w:r w:rsidRPr="00D01D1C">
        <w:rPr>
          <w:rStyle w:val="Emphasis"/>
          <w:highlight w:val="yellow"/>
        </w:rPr>
        <w:t>shift</w:t>
      </w:r>
      <w:r w:rsidRPr="00075E75">
        <w:rPr>
          <w:rStyle w:val="Emphasis"/>
        </w:rPr>
        <w:t xml:space="preserve"> the </w:t>
      </w:r>
      <w:r w:rsidRPr="00D01D1C">
        <w:rPr>
          <w:rStyle w:val="Emphasis"/>
          <w:highlight w:val="yellow"/>
        </w:rPr>
        <w:t>limits</w:t>
      </w:r>
      <w:r w:rsidRPr="00075E75">
        <w:rPr>
          <w:rStyle w:val="Emphasis"/>
        </w:rPr>
        <w:t xml:space="preserve"> of growth</w:t>
      </w:r>
      <w:r w:rsidRPr="00F93C05">
        <w:rPr>
          <w:sz w:val="16"/>
        </w:rPr>
        <w:t xml:space="preserve"> </w:t>
      </w:r>
      <w:r w:rsidRPr="00075E75">
        <w:rPr>
          <w:rStyle w:val="StyleUnderline"/>
        </w:rPr>
        <w:t>to the periphery of society</w:t>
      </w:r>
      <w:r w:rsidRPr="00F93C05">
        <w:rPr>
          <w:sz w:val="16"/>
        </w:rPr>
        <w:t xml:space="preserve">, and the strongest have the best chances to survive. Violence is both a cause and a consequence of the other problem areas </w:t>
      </w:r>
      <w:r w:rsidRPr="00075E75">
        <w:rPr>
          <w:rStyle w:val="StyleUnderline"/>
        </w:rPr>
        <w:t>and acts like a</w:t>
      </w:r>
      <w:r w:rsidRPr="00F93C05">
        <w:rPr>
          <w:sz w:val="16"/>
        </w:rPr>
        <w:t xml:space="preserve"> </w:t>
      </w:r>
      <w:r w:rsidRPr="00075E75">
        <w:rPr>
          <w:rStyle w:val="Emphasis"/>
        </w:rPr>
        <w:t>disaster amplifier</w:t>
      </w:r>
      <w:r w:rsidRPr="00F93C05">
        <w:rPr>
          <w:sz w:val="16"/>
        </w:rPr>
        <w:t xml:space="preserve">. Thus, </w:t>
      </w:r>
      <w:r w:rsidRPr="00075E75">
        <w:rPr>
          <w:rStyle w:val="StyleUnderline"/>
        </w:rPr>
        <w:t>ecological and social structures</w:t>
      </w:r>
      <w:r w:rsidRPr="00F93C05">
        <w:rPr>
          <w:sz w:val="16"/>
        </w:rPr>
        <w:t xml:space="preserve"> that are </w:t>
      </w:r>
      <w:r w:rsidRPr="00075E75">
        <w:rPr>
          <w:rStyle w:val="StyleUnderline"/>
        </w:rPr>
        <w:t>supposed to protect</w:t>
      </w:r>
      <w:r w:rsidRPr="00F93C05">
        <w:rPr>
          <w:sz w:val="16"/>
        </w:rPr>
        <w:t xml:space="preserve"> individuals </w:t>
      </w:r>
      <w:r w:rsidRPr="00075E75">
        <w:rPr>
          <w:rStyle w:val="StyleUnderline"/>
        </w:rPr>
        <w:t>and strengthen social cohesion are</w:t>
      </w:r>
      <w:r w:rsidRPr="00F93C05">
        <w:rPr>
          <w:sz w:val="16"/>
        </w:rPr>
        <w:t xml:space="preserve"> </w:t>
      </w:r>
      <w:r w:rsidRPr="00075E75">
        <w:rPr>
          <w:rStyle w:val="Emphasis"/>
        </w:rPr>
        <w:t>disintegrating</w:t>
      </w:r>
      <w:r w:rsidRPr="00F93C05">
        <w:rPr>
          <w:sz w:val="16"/>
        </w:rPr>
        <w:t xml:space="preserve">. Expansive </w:t>
      </w:r>
      <w:r w:rsidRPr="00075E75">
        <w:rPr>
          <w:rStyle w:val="StyleUnderline"/>
        </w:rPr>
        <w:t>globalisation is</w:t>
      </w:r>
      <w:r w:rsidRPr="00F93C05">
        <w:rPr>
          <w:sz w:val="16"/>
        </w:rPr>
        <w:t xml:space="preserve"> </w:t>
      </w:r>
      <w:r w:rsidRPr="00075E75">
        <w:rPr>
          <w:rStyle w:val="Emphasis"/>
        </w:rPr>
        <w:t>reaching limits</w:t>
      </w:r>
      <w:r w:rsidRPr="00F93C05">
        <w:rPr>
          <w:sz w:val="16"/>
        </w:rPr>
        <w:t xml:space="preserve"> </w:t>
      </w:r>
      <w:r w:rsidRPr="00075E75">
        <w:rPr>
          <w:rStyle w:val="StyleUnderline"/>
        </w:rPr>
        <w:t>associated with a</w:t>
      </w:r>
      <w:r w:rsidRPr="00F93C05">
        <w:rPr>
          <w:sz w:val="16"/>
        </w:rPr>
        <w:t xml:space="preserve"> </w:t>
      </w:r>
      <w:r w:rsidRPr="00075E75">
        <w:rPr>
          <w:rStyle w:val="Emphasis"/>
        </w:rPr>
        <w:t>fragmentation</w:t>
      </w:r>
      <w:r w:rsidRPr="00F93C05">
        <w:rPr>
          <w:sz w:val="16"/>
        </w:rPr>
        <w:t xml:space="preserve"> </w:t>
      </w:r>
      <w:r w:rsidRPr="00075E75">
        <w:rPr>
          <w:rStyle w:val="StyleUnderline"/>
        </w:rPr>
        <w:t>and</w:t>
      </w:r>
      <w:r w:rsidRPr="00F93C05">
        <w:rPr>
          <w:sz w:val="16"/>
        </w:rPr>
        <w:t xml:space="preserve"> </w:t>
      </w:r>
      <w:r w:rsidRPr="00075E75">
        <w:rPr>
          <w:rStyle w:val="Emphasis"/>
        </w:rPr>
        <w:t>disintegration</w:t>
      </w:r>
      <w:r w:rsidRPr="00F93C05">
        <w:rPr>
          <w:sz w:val="16"/>
        </w:rPr>
        <w:t xml:space="preserve"> </w:t>
      </w:r>
      <w:r w:rsidRPr="00075E75">
        <w:rPr>
          <w:rStyle w:val="StyleUnderline"/>
        </w:rPr>
        <w:t>of society</w:t>
      </w:r>
      <w:r w:rsidRPr="00F93C05">
        <w:rPr>
          <w:sz w:val="16"/>
        </w:rPr>
        <w:t xml:space="preserve">, represented by demarcations and a dismantling of social structures, </w:t>
      </w:r>
      <w:r w:rsidRPr="00075E75">
        <w:rPr>
          <w:rStyle w:val="StyleUnderline"/>
        </w:rPr>
        <w:t>which shifts problems and conflicts to social peripheries</w:t>
      </w:r>
      <w:r w:rsidRPr="00F93C05">
        <w:rPr>
          <w:sz w:val="16"/>
        </w:rPr>
        <w:t>. The challenge is whether social structures are strong enough to mitigate and preserve peace against the tipping dynamics of growth, power and violence.</w:t>
      </w:r>
    </w:p>
    <w:p w14:paraId="00504D64" w14:textId="77777777" w:rsidR="00CF361F" w:rsidRPr="00F93C05" w:rsidRDefault="00CF361F" w:rsidP="00CF361F">
      <w:pPr>
        <w:rPr>
          <w:sz w:val="16"/>
        </w:rPr>
      </w:pPr>
      <w:r w:rsidRPr="00F93C05">
        <w:rPr>
          <w:sz w:val="16"/>
        </w:rPr>
        <w:t xml:space="preserve">In November 1990, the “Charter of Paris for a New Europe” – supported by thirty European states, the USA and Canada – sealed the end of the bloc confrontation between East and West after four decades of the Cold War and was supposed to open opportunities for a pan-European peace order and a cooperative security system. However, hopes for a peace dividend have not been fulfilled and the opportunities were missed. Immediately after the end of the Cold War, international stability was undermined by new conflicts, including the Gulf and Balkan wars in the 1990s, the Afghanistan and Iraq wars in the wake of September 11, 2001, as well as the interconnected conflict landscapes of the 2010s, notably the ‘Arabic Spring’ and the wars in Syria and Ukraine. The refugee crisis of 2015 and terrorist attacks, the disintegration and isolationist tendencies of the EU and the West, autocratic governments and nationalist populist </w:t>
      </w:r>
      <w:r w:rsidRPr="00075E75">
        <w:rPr>
          <w:rStyle w:val="StyleUnderline"/>
        </w:rPr>
        <w:t>movements all had</w:t>
      </w:r>
      <w:r w:rsidRPr="00F93C05">
        <w:rPr>
          <w:sz w:val="16"/>
        </w:rPr>
        <w:t xml:space="preserve"> </w:t>
      </w:r>
      <w:r w:rsidRPr="00075E75">
        <w:rPr>
          <w:rStyle w:val="Emphasis"/>
        </w:rPr>
        <w:t>knock-on effects</w:t>
      </w:r>
      <w:r w:rsidRPr="00F93C05">
        <w:rPr>
          <w:sz w:val="16"/>
        </w:rPr>
        <w:t xml:space="preserve"> </w:t>
      </w:r>
      <w:r w:rsidRPr="00075E75">
        <w:rPr>
          <w:rStyle w:val="StyleUnderline"/>
        </w:rPr>
        <w:t>in interconnected crisis dynamics and chain reactions that</w:t>
      </w:r>
      <w:r w:rsidRPr="00F93C05">
        <w:rPr>
          <w:sz w:val="16"/>
        </w:rPr>
        <w:t xml:space="preserve"> </w:t>
      </w:r>
      <w:r w:rsidRPr="00075E75">
        <w:rPr>
          <w:rStyle w:val="Emphasis"/>
        </w:rPr>
        <w:t>reinforce</w:t>
      </w:r>
      <w:r w:rsidRPr="00F93C05">
        <w:rPr>
          <w:sz w:val="16"/>
        </w:rPr>
        <w:t xml:space="preserve"> </w:t>
      </w:r>
      <w:r w:rsidRPr="00075E75">
        <w:rPr>
          <w:rStyle w:val="StyleUnderline"/>
        </w:rPr>
        <w:t>each other and</w:t>
      </w:r>
      <w:r w:rsidRPr="00F93C05">
        <w:rPr>
          <w:sz w:val="16"/>
        </w:rPr>
        <w:t xml:space="preserve"> </w:t>
      </w:r>
      <w:r w:rsidRPr="00075E75">
        <w:rPr>
          <w:rStyle w:val="Emphasis"/>
        </w:rPr>
        <w:t>drive the world into chaos</w:t>
      </w:r>
      <w:r w:rsidRPr="00F93C05">
        <w:rPr>
          <w:sz w:val="16"/>
        </w:rPr>
        <w:t xml:space="preserve"> (Scheffran 2008, 2016). </w:t>
      </w:r>
      <w:r w:rsidRPr="00075E75">
        <w:rPr>
          <w:rStyle w:val="StyleUnderline"/>
        </w:rPr>
        <w:t>Globalisation</w:t>
      </w:r>
      <w:r w:rsidRPr="00F93C05">
        <w:rPr>
          <w:sz w:val="16"/>
        </w:rPr>
        <w:t xml:space="preserve"> out of control </w:t>
      </w:r>
      <w:r w:rsidRPr="00075E75">
        <w:rPr>
          <w:rStyle w:val="StyleUnderline"/>
        </w:rPr>
        <w:t>puts states under pressure</w:t>
      </w:r>
      <w:r w:rsidRPr="00F93C05">
        <w:rPr>
          <w:sz w:val="16"/>
        </w:rPr>
        <w:t xml:space="preserve">, </w:t>
      </w:r>
      <w:r w:rsidRPr="00075E75">
        <w:rPr>
          <w:rStyle w:val="Emphasis"/>
        </w:rPr>
        <w:t>creates violence and conflict</w:t>
      </w:r>
      <w:r w:rsidRPr="00F93C05">
        <w:rPr>
          <w:sz w:val="16"/>
        </w:rPr>
        <w:t xml:space="preserve">, </w:t>
      </w:r>
      <w:r w:rsidRPr="00075E75">
        <w:rPr>
          <w:rStyle w:val="StyleUnderline"/>
        </w:rPr>
        <w:t>and</w:t>
      </w:r>
      <w:r w:rsidRPr="00F93C05">
        <w:rPr>
          <w:sz w:val="16"/>
        </w:rPr>
        <w:t xml:space="preserve"> </w:t>
      </w:r>
      <w:r w:rsidRPr="00075E75">
        <w:rPr>
          <w:rStyle w:val="Emphasis"/>
        </w:rPr>
        <w:t>provokes resistance</w:t>
      </w:r>
      <w:r w:rsidRPr="00F93C05">
        <w:rPr>
          <w:sz w:val="16"/>
        </w:rPr>
        <w:t xml:space="preserve"> </w:t>
      </w:r>
      <w:r w:rsidRPr="00075E75">
        <w:rPr>
          <w:rStyle w:val="StyleUnderline"/>
        </w:rPr>
        <w:t>in civil society and governments</w:t>
      </w:r>
      <w:r w:rsidRPr="00F93C05">
        <w:rPr>
          <w:sz w:val="16"/>
        </w:rPr>
        <w:t>.</w:t>
      </w:r>
    </w:p>
    <w:p w14:paraId="23B5982C" w14:textId="77777777" w:rsidR="00CF361F" w:rsidRPr="00F93C05" w:rsidRDefault="00CF361F" w:rsidP="00CF361F">
      <w:pPr>
        <w:rPr>
          <w:sz w:val="16"/>
        </w:rPr>
      </w:pPr>
      <w:r w:rsidRPr="00F93C05">
        <w:rPr>
          <w:sz w:val="16"/>
        </w:rPr>
        <w:t xml:space="preserve">In addition, climate and environmental changes are connecting with other crises. In 2010/11, for example, natural disasters in the wheat belts of China and Russia contributed to price increases in international food markets and triggered further chains of responses. At the same time, countervailing powers such as China, India, and Russia gained influence, as did environmental and climate movements and other civil society activities that challenged fossil capitalism’s economic and lifestyle practices based on resource exploitation and natural stress. Critics come into conflict with political power relations and take high personal risks, as the examples of whistleblowers like Edward Snowden or Julian Assange show. Thus, the liberal world order is coming under pressure from all sides, showing destabilising tendencies and conflicts both internally and externally. The </w:t>
      </w:r>
      <w:r w:rsidRPr="00BF3C44">
        <w:rPr>
          <w:rStyle w:val="StyleUnderline"/>
        </w:rPr>
        <w:t>current situation seems</w:t>
      </w:r>
      <w:r w:rsidRPr="00F93C05">
        <w:rPr>
          <w:sz w:val="16"/>
        </w:rPr>
        <w:t xml:space="preserve"> </w:t>
      </w:r>
      <w:r w:rsidRPr="00BF3C44">
        <w:rPr>
          <w:rStyle w:val="Emphasis"/>
        </w:rPr>
        <w:t>more dangerous than ever</w:t>
      </w:r>
      <w:r w:rsidRPr="00F93C05">
        <w:rPr>
          <w:sz w:val="16"/>
        </w:rPr>
        <w:t xml:space="preserve">. The </w:t>
      </w:r>
      <w:r w:rsidRPr="00BF3C44">
        <w:rPr>
          <w:rStyle w:val="StyleUnderline"/>
        </w:rPr>
        <w:t>question is</w:t>
      </w:r>
      <w:r w:rsidRPr="00F93C05">
        <w:rPr>
          <w:sz w:val="16"/>
        </w:rPr>
        <w:t xml:space="preserve"> </w:t>
      </w:r>
      <w:r w:rsidRPr="00BF3C44">
        <w:rPr>
          <w:rStyle w:val="Emphasis"/>
        </w:rPr>
        <w:t>what</w:t>
      </w:r>
      <w:r w:rsidRPr="00F93C05">
        <w:rPr>
          <w:sz w:val="16"/>
        </w:rPr>
        <w:t xml:space="preserve"> security </w:t>
      </w:r>
      <w:r w:rsidRPr="00BF3C44">
        <w:rPr>
          <w:rStyle w:val="Emphasis"/>
        </w:rPr>
        <w:t>systems</w:t>
      </w:r>
      <w:r w:rsidRPr="00F93C05">
        <w:rPr>
          <w:sz w:val="16"/>
        </w:rPr>
        <w:t xml:space="preserve"> </w:t>
      </w:r>
      <w:r w:rsidRPr="00BF3C44">
        <w:rPr>
          <w:rStyle w:val="StyleUnderline"/>
        </w:rPr>
        <w:t>can hold in the face of this situation and prove</w:t>
      </w:r>
      <w:r w:rsidRPr="00F93C05">
        <w:rPr>
          <w:sz w:val="16"/>
        </w:rPr>
        <w:t xml:space="preserve"> </w:t>
      </w:r>
      <w:r w:rsidRPr="00BF3C44">
        <w:rPr>
          <w:rStyle w:val="Emphasis"/>
        </w:rPr>
        <w:t>capable</w:t>
      </w:r>
      <w:r w:rsidRPr="00F93C05">
        <w:rPr>
          <w:sz w:val="16"/>
        </w:rPr>
        <w:t xml:space="preserve"> </w:t>
      </w:r>
      <w:r w:rsidRPr="00BF3C44">
        <w:rPr>
          <w:rStyle w:val="StyleUnderline"/>
        </w:rPr>
        <w:t>of sustaining peace</w:t>
      </w:r>
      <w:r w:rsidRPr="00F93C05">
        <w:rPr>
          <w:sz w:val="16"/>
        </w:rPr>
        <w:t>?</w:t>
      </w:r>
    </w:p>
    <w:p w14:paraId="089B9539" w14:textId="77777777" w:rsidR="00CF361F" w:rsidRPr="00F93C05" w:rsidRDefault="00CF361F" w:rsidP="00CF361F">
      <w:pPr>
        <w:rPr>
          <w:i/>
          <w:iCs/>
          <w:sz w:val="16"/>
        </w:rPr>
      </w:pPr>
      <w:r w:rsidRPr="00F93C05">
        <w:rPr>
          <w:i/>
          <w:iCs/>
          <w:sz w:val="16"/>
        </w:rPr>
        <w:t>8.4.6 Ambivalence of Science and Technology Between Force Multiplier and Growth Limits</w:t>
      </w:r>
    </w:p>
    <w:p w14:paraId="53B86746" w14:textId="77777777" w:rsidR="00CF361F" w:rsidRPr="00F93C05" w:rsidRDefault="00CF361F" w:rsidP="00CF361F">
      <w:pPr>
        <w:rPr>
          <w:sz w:val="16"/>
        </w:rPr>
      </w:pPr>
      <w:r w:rsidRPr="00F93C05">
        <w:rPr>
          <w:sz w:val="16"/>
        </w:rPr>
        <w:t xml:space="preserve">The degree to which humans can control and manipulate nature is strongly affected by science and technology which multiply abilities to act upon and control natural processes. Technical </w:t>
      </w:r>
      <w:r w:rsidRPr="00D01D1C">
        <w:rPr>
          <w:rStyle w:val="StyleUnderline"/>
          <w:highlight w:val="yellow"/>
        </w:rPr>
        <w:t>innovations</w:t>
      </w:r>
      <w:r w:rsidRPr="00F93C05">
        <w:rPr>
          <w:sz w:val="16"/>
        </w:rPr>
        <w:t xml:space="preserve"> can </w:t>
      </w:r>
      <w:r w:rsidRPr="00BF3C44">
        <w:rPr>
          <w:rStyle w:val="Emphasis"/>
        </w:rPr>
        <w:t>increase adverse</w:t>
      </w:r>
      <w:r w:rsidRPr="00F93C05">
        <w:rPr>
          <w:sz w:val="16"/>
        </w:rPr>
        <w:t xml:space="preserve"> human </w:t>
      </w:r>
      <w:r w:rsidRPr="00BF3C44">
        <w:rPr>
          <w:rStyle w:val="Emphasis"/>
        </w:rPr>
        <w:t>impacts</w:t>
      </w:r>
      <w:r w:rsidRPr="00F93C05">
        <w:rPr>
          <w:sz w:val="16"/>
        </w:rPr>
        <w:t xml:space="preserve"> </w:t>
      </w:r>
      <w:r w:rsidRPr="00BF3C44">
        <w:rPr>
          <w:rStyle w:val="StyleUnderline"/>
        </w:rPr>
        <w:t xml:space="preserve">on nature, even </w:t>
      </w:r>
      <w:r w:rsidRPr="00D01D1C">
        <w:rPr>
          <w:rStyle w:val="StyleUnderline"/>
          <w:highlight w:val="yellow"/>
        </w:rPr>
        <w:t>lead to</w:t>
      </w:r>
      <w:r w:rsidRPr="00D01D1C">
        <w:rPr>
          <w:sz w:val="16"/>
          <w:highlight w:val="yellow"/>
        </w:rPr>
        <w:t xml:space="preserve"> </w:t>
      </w:r>
      <w:r w:rsidRPr="00D01D1C">
        <w:rPr>
          <w:rStyle w:val="Emphasis"/>
          <w:highlight w:val="yellow"/>
        </w:rPr>
        <w:t>tech</w:t>
      </w:r>
      <w:r w:rsidRPr="00BF3C44">
        <w:rPr>
          <w:rStyle w:val="Emphasis"/>
        </w:rPr>
        <w:t xml:space="preserve">nical </w:t>
      </w:r>
      <w:r w:rsidRPr="00D01D1C">
        <w:rPr>
          <w:rStyle w:val="Emphasis"/>
          <w:highlight w:val="yellow"/>
        </w:rPr>
        <w:t>disasters</w:t>
      </w:r>
      <w:r w:rsidRPr="00D01D1C">
        <w:rPr>
          <w:sz w:val="16"/>
          <w:highlight w:val="yellow"/>
        </w:rPr>
        <w:t xml:space="preserve"> </w:t>
      </w:r>
      <w:r w:rsidRPr="00D01D1C">
        <w:rPr>
          <w:rStyle w:val="StyleUnderline"/>
          <w:highlight w:val="yellow"/>
        </w:rPr>
        <w:t>such as</w:t>
      </w:r>
      <w:r w:rsidRPr="00D01D1C">
        <w:rPr>
          <w:sz w:val="16"/>
          <w:highlight w:val="yellow"/>
        </w:rPr>
        <w:t xml:space="preserve"> </w:t>
      </w:r>
      <w:r w:rsidRPr="00D01D1C">
        <w:rPr>
          <w:rStyle w:val="Emphasis"/>
          <w:highlight w:val="yellow"/>
        </w:rPr>
        <w:t>reactor</w:t>
      </w:r>
      <w:r w:rsidRPr="00D01D1C">
        <w:rPr>
          <w:rStyle w:val="Emphasis"/>
        </w:rPr>
        <w:t xml:space="preserve"> accidents</w:t>
      </w:r>
      <w:r w:rsidRPr="00F93C05">
        <w:rPr>
          <w:sz w:val="16"/>
        </w:rPr>
        <w:t xml:space="preserve">, dam bursts, aircraft crashes </w:t>
      </w:r>
      <w:r w:rsidRPr="00D01D1C">
        <w:rPr>
          <w:rStyle w:val="StyleUnderline"/>
          <w:highlight w:val="yellow"/>
        </w:rPr>
        <w:t>or</w:t>
      </w:r>
      <w:r w:rsidRPr="00D01D1C">
        <w:rPr>
          <w:sz w:val="16"/>
          <w:highlight w:val="yellow"/>
        </w:rPr>
        <w:t xml:space="preserve"> </w:t>
      </w:r>
      <w:r w:rsidRPr="00D01D1C">
        <w:rPr>
          <w:rStyle w:val="Emphasis"/>
          <w:highlight w:val="yellow"/>
        </w:rPr>
        <w:t>chem</w:t>
      </w:r>
      <w:r w:rsidRPr="00BF3C44">
        <w:rPr>
          <w:rStyle w:val="Emphasis"/>
        </w:rPr>
        <w:t xml:space="preserve">ical </w:t>
      </w:r>
      <w:r w:rsidRPr="00D01D1C">
        <w:rPr>
          <w:rStyle w:val="Emphasis"/>
          <w:highlight w:val="yellow"/>
        </w:rPr>
        <w:t>disasters</w:t>
      </w:r>
      <w:r w:rsidRPr="00F93C05">
        <w:rPr>
          <w:sz w:val="16"/>
        </w:rPr>
        <w:t>, but also diminish risks through safety mechanisms or resource needs through sustainable and low-carbon energy systems. Landscapes are shaped and transformed by technology, such as built environments in urban areas, transportation networks and energy landscapes. As large distances can be overcome in short time by transportation and communication systems, geographical spaces are shrinking, accelerating the exchange across boundaries and transforming the humannature interspace. Technology transfer enables the flow of technological capacity across borders and accelerates technology development in regions without access, overcoming large regional differences.</w:t>
      </w:r>
    </w:p>
    <w:p w14:paraId="645ED1C7" w14:textId="77777777" w:rsidR="00CF361F" w:rsidRPr="00B50A0C" w:rsidRDefault="00CF361F" w:rsidP="00CF361F">
      <w:pPr>
        <w:rPr>
          <w:sz w:val="16"/>
        </w:rPr>
      </w:pPr>
      <w:r w:rsidRPr="00B50A0C">
        <w:rPr>
          <w:sz w:val="16"/>
        </w:rPr>
        <w:t xml:space="preserve">Science and technology play an ambivalent role, creating opportunities for problem solving as well as problem exacerbation (Scheffran 2018a). They have a share in the growth dynamic, as science strives to explore unknown territories in the world of knowledge, while technical </w:t>
      </w:r>
      <w:r w:rsidRPr="00B50A0C">
        <w:rPr>
          <w:rStyle w:val="StyleUnderline"/>
        </w:rPr>
        <w:t>innovations provide the means to</w:t>
      </w:r>
      <w:r w:rsidRPr="00B50A0C">
        <w:rPr>
          <w:sz w:val="16"/>
        </w:rPr>
        <w:t xml:space="preserve"> </w:t>
      </w:r>
      <w:r w:rsidRPr="00B50A0C">
        <w:rPr>
          <w:rStyle w:val="Emphasis"/>
        </w:rPr>
        <w:t>‘conquer’ the</w:t>
      </w:r>
      <w:r w:rsidRPr="00B50A0C">
        <w:rPr>
          <w:sz w:val="16"/>
        </w:rPr>
        <w:t xml:space="preserve"> real </w:t>
      </w:r>
      <w:r w:rsidRPr="00B50A0C">
        <w:rPr>
          <w:rStyle w:val="Emphasis"/>
        </w:rPr>
        <w:t>world</w:t>
      </w:r>
      <w:r w:rsidRPr="00B50A0C">
        <w:rPr>
          <w:sz w:val="16"/>
        </w:rPr>
        <w:t xml:space="preserve">, </w:t>
      </w:r>
      <w:r w:rsidRPr="00B50A0C">
        <w:rPr>
          <w:rStyle w:val="StyleUnderline"/>
        </w:rPr>
        <w:t>changing it</w:t>
      </w:r>
      <w:r w:rsidRPr="00B50A0C">
        <w:rPr>
          <w:sz w:val="16"/>
        </w:rPr>
        <w:t xml:space="preserve"> constructively or </w:t>
      </w:r>
      <w:r w:rsidRPr="00B50A0C">
        <w:rPr>
          <w:rStyle w:val="StyleUnderline"/>
        </w:rPr>
        <w:t>destructively</w:t>
      </w:r>
      <w:r w:rsidRPr="00B50A0C">
        <w:rPr>
          <w:sz w:val="16"/>
        </w:rPr>
        <w:t xml:space="preserve">. Thus, they can ease the hardships of human existence and allow more people to have a decent life and avoiding limits to growth and scarcity. At the same time, </w:t>
      </w:r>
      <w:r w:rsidRPr="00B50A0C">
        <w:rPr>
          <w:rStyle w:val="StyleUnderline"/>
        </w:rPr>
        <w:t>technical means have</w:t>
      </w:r>
      <w:r w:rsidRPr="00B50A0C">
        <w:rPr>
          <w:sz w:val="16"/>
        </w:rPr>
        <w:t xml:space="preserve"> </w:t>
      </w:r>
      <w:r w:rsidRPr="00B50A0C">
        <w:rPr>
          <w:rStyle w:val="Emphasis"/>
        </w:rPr>
        <w:t>increased</w:t>
      </w:r>
      <w:r w:rsidRPr="00B50A0C">
        <w:rPr>
          <w:sz w:val="16"/>
        </w:rPr>
        <w:t xml:space="preserve"> </w:t>
      </w:r>
      <w:r w:rsidRPr="00B50A0C">
        <w:rPr>
          <w:rStyle w:val="StyleUnderline"/>
        </w:rPr>
        <w:t>human impact on the natural world which</w:t>
      </w:r>
      <w:r w:rsidRPr="00B50A0C">
        <w:rPr>
          <w:sz w:val="16"/>
        </w:rPr>
        <w:t xml:space="preserve"> </w:t>
      </w:r>
      <w:r w:rsidRPr="00B50A0C">
        <w:rPr>
          <w:rStyle w:val="Emphasis"/>
        </w:rPr>
        <w:t>threatens</w:t>
      </w:r>
      <w:r w:rsidRPr="00B50A0C">
        <w:rPr>
          <w:sz w:val="16"/>
        </w:rPr>
        <w:t xml:space="preserve"> </w:t>
      </w:r>
      <w:r w:rsidRPr="00B50A0C">
        <w:rPr>
          <w:rStyle w:val="StyleUnderline"/>
        </w:rPr>
        <w:t>the living conditions</w:t>
      </w:r>
      <w:r w:rsidRPr="00B50A0C">
        <w:rPr>
          <w:sz w:val="16"/>
        </w:rPr>
        <w:t>. Thus, the power of scientific knowledge itself has limits and contributes to them (Lüthje et al. 2011).</w:t>
      </w:r>
    </w:p>
    <w:p w14:paraId="24A2A7F8" w14:textId="77777777" w:rsidR="00CF361F" w:rsidRPr="00F93C05" w:rsidRDefault="00CF361F" w:rsidP="00CF361F">
      <w:pPr>
        <w:rPr>
          <w:sz w:val="16"/>
        </w:rPr>
      </w:pPr>
      <w:r w:rsidRPr="00B50A0C">
        <w:rPr>
          <w:sz w:val="16"/>
        </w:rPr>
        <w:t xml:space="preserve">Since science and technology expand the functions of the human body interacting with the outside world, they provide enhanced senses to perceive and understand things outside the everyday horizon of experience, and create instruments to cross borders and to intervene in more distant worlds. </w:t>
      </w:r>
      <w:r w:rsidRPr="00B50A0C">
        <w:rPr>
          <w:rStyle w:val="StyleUnderline"/>
        </w:rPr>
        <w:t>As</w:t>
      </w:r>
      <w:r w:rsidRPr="00B50A0C">
        <w:rPr>
          <w:sz w:val="16"/>
        </w:rPr>
        <w:t xml:space="preserve"> more and more becomes ‘comprehensible’, </w:t>
      </w:r>
      <w:r w:rsidRPr="00B50A0C">
        <w:rPr>
          <w:rStyle w:val="StyleUnderline"/>
        </w:rPr>
        <w:t>science and technology develop into factors of power, for securing domination</w:t>
      </w:r>
      <w:r w:rsidRPr="00B50A0C">
        <w:rPr>
          <w:sz w:val="16"/>
        </w:rPr>
        <w:t xml:space="preserve"> but also for overcoming it </w:t>
      </w:r>
      <w:r w:rsidRPr="00B50A0C">
        <w:rPr>
          <w:rStyle w:val="StyleUnderline"/>
        </w:rPr>
        <w:t>when</w:t>
      </w:r>
      <w:r w:rsidRPr="00B50A0C">
        <w:rPr>
          <w:sz w:val="16"/>
        </w:rPr>
        <w:t xml:space="preserve"> </w:t>
      </w:r>
      <w:r w:rsidRPr="00B50A0C">
        <w:rPr>
          <w:rStyle w:val="Emphasis"/>
        </w:rPr>
        <w:t>new actors</w:t>
      </w:r>
      <w:r w:rsidRPr="00B50A0C">
        <w:rPr>
          <w:sz w:val="16"/>
        </w:rPr>
        <w:t xml:space="preserve"> </w:t>
      </w:r>
      <w:r w:rsidRPr="00B50A0C">
        <w:rPr>
          <w:rStyle w:val="StyleUnderline"/>
        </w:rPr>
        <w:t>take advantage of it</w:t>
      </w:r>
      <w:r w:rsidRPr="00B50A0C">
        <w:rPr>
          <w:sz w:val="16"/>
        </w:rPr>
        <w:t xml:space="preserve">. Powerful </w:t>
      </w:r>
      <w:r w:rsidRPr="00B50A0C">
        <w:rPr>
          <w:rStyle w:val="StyleUnderline"/>
        </w:rPr>
        <w:t>technical instruments</w:t>
      </w:r>
      <w:r w:rsidRPr="00B50A0C">
        <w:rPr>
          <w:sz w:val="16"/>
        </w:rPr>
        <w:t xml:space="preserve"> can </w:t>
      </w:r>
      <w:r w:rsidRPr="00B50A0C">
        <w:rPr>
          <w:rStyle w:val="StyleUnderline"/>
        </w:rPr>
        <w:t>serve</w:t>
      </w:r>
      <w:r w:rsidRPr="00B50A0C">
        <w:rPr>
          <w:sz w:val="16"/>
        </w:rPr>
        <w:t xml:space="preserve"> as means of production, but also </w:t>
      </w:r>
      <w:r w:rsidRPr="00B50A0C">
        <w:rPr>
          <w:rStyle w:val="StyleUnderline"/>
        </w:rPr>
        <w:t>as</w:t>
      </w:r>
      <w:r w:rsidRPr="00B50A0C">
        <w:rPr>
          <w:sz w:val="16"/>
        </w:rPr>
        <w:t xml:space="preserve"> </w:t>
      </w:r>
      <w:r w:rsidRPr="00B50A0C">
        <w:rPr>
          <w:rStyle w:val="Emphasis"/>
        </w:rPr>
        <w:t>destructive means</w:t>
      </w:r>
      <w:r w:rsidRPr="00B50A0C">
        <w:rPr>
          <w:rStyle w:val="StyleUnderline"/>
        </w:rPr>
        <w:t>, becoming involved in</w:t>
      </w:r>
      <w:r w:rsidRPr="00B50A0C">
        <w:rPr>
          <w:sz w:val="16"/>
        </w:rPr>
        <w:t xml:space="preserve"> </w:t>
      </w:r>
      <w:r w:rsidRPr="00B50A0C">
        <w:rPr>
          <w:rStyle w:val="Emphasis"/>
        </w:rPr>
        <w:t>tech</w:t>
      </w:r>
      <w:r w:rsidRPr="00B50A0C">
        <w:rPr>
          <w:sz w:val="16"/>
        </w:rPr>
        <w:t xml:space="preserve">nology </w:t>
      </w:r>
      <w:r w:rsidRPr="00B50A0C">
        <w:rPr>
          <w:rStyle w:val="Emphasis"/>
        </w:rPr>
        <w:t>conflicts</w:t>
      </w:r>
      <w:r w:rsidRPr="00B50A0C">
        <w:rPr>
          <w:sz w:val="16"/>
        </w:rPr>
        <w:t xml:space="preserve"> (Scheffran 2015a). </w:t>
      </w:r>
      <w:r w:rsidRPr="00B50A0C">
        <w:rPr>
          <w:rStyle w:val="StyleUnderline"/>
        </w:rPr>
        <w:t>In</w:t>
      </w:r>
      <w:r w:rsidRPr="00B50A0C">
        <w:rPr>
          <w:sz w:val="16"/>
        </w:rPr>
        <w:t xml:space="preserve"> addition to </w:t>
      </w:r>
      <w:r w:rsidRPr="00B50A0C">
        <w:rPr>
          <w:rStyle w:val="Emphasis"/>
        </w:rPr>
        <w:t>more intensive</w:t>
      </w:r>
      <w:r w:rsidRPr="00B50A0C">
        <w:rPr>
          <w:sz w:val="16"/>
        </w:rPr>
        <w:t xml:space="preserve"> </w:t>
      </w:r>
      <w:r w:rsidRPr="00B50A0C">
        <w:rPr>
          <w:rStyle w:val="StyleUnderline"/>
        </w:rPr>
        <w:t>exploitation of</w:t>
      </w:r>
      <w:r w:rsidRPr="00BF3C44">
        <w:rPr>
          <w:rStyle w:val="StyleUnderline"/>
        </w:rPr>
        <w:t xml:space="preserve"> resources, acceleration of</w:t>
      </w:r>
      <w:r w:rsidRPr="00F93C05">
        <w:rPr>
          <w:sz w:val="16"/>
        </w:rPr>
        <w:t xml:space="preserve"> economic </w:t>
      </w:r>
      <w:r w:rsidRPr="00BF3C44">
        <w:rPr>
          <w:rStyle w:val="StyleUnderline"/>
        </w:rPr>
        <w:t>growth and increase in the means of violence</w:t>
      </w:r>
      <w:r w:rsidRPr="00F93C05">
        <w:rPr>
          <w:sz w:val="16"/>
        </w:rPr>
        <w:t>, science and technology can be used to overcome problems.</w:t>
      </w:r>
    </w:p>
    <w:p w14:paraId="0F12A56C" w14:textId="77777777" w:rsidR="00CF361F" w:rsidRPr="00F93C05" w:rsidRDefault="00CF361F" w:rsidP="00CF361F">
      <w:pPr>
        <w:rPr>
          <w:sz w:val="16"/>
        </w:rPr>
      </w:pPr>
      <w:r w:rsidRPr="00BF3C44">
        <w:rPr>
          <w:rStyle w:val="StyleUnderline"/>
        </w:rPr>
        <w:t>The more scientific-technical civilization becomes</w:t>
      </w:r>
      <w:r w:rsidRPr="00F93C05">
        <w:rPr>
          <w:sz w:val="16"/>
        </w:rPr>
        <w:t xml:space="preserve"> a problem, </w:t>
      </w:r>
      <w:r w:rsidRPr="00BF3C44">
        <w:rPr>
          <w:rStyle w:val="StyleUnderline"/>
        </w:rPr>
        <w:t>the greater are</w:t>
      </w:r>
      <w:r w:rsidRPr="00F93C05">
        <w:rPr>
          <w:sz w:val="16"/>
        </w:rPr>
        <w:t xml:space="preserve"> the </w:t>
      </w:r>
      <w:r w:rsidRPr="00BF3C44">
        <w:rPr>
          <w:rStyle w:val="Emphasis"/>
        </w:rPr>
        <w:t>temptations</w:t>
      </w:r>
      <w:r w:rsidRPr="00F93C05">
        <w:rPr>
          <w:sz w:val="16"/>
        </w:rPr>
        <w:t xml:space="preserve"> </w:t>
      </w:r>
      <w:r w:rsidRPr="00BF3C44">
        <w:rPr>
          <w:rStyle w:val="StyleUnderline"/>
        </w:rPr>
        <w:t xml:space="preserve">for technical </w:t>
      </w:r>
      <w:r w:rsidRPr="00D01D1C">
        <w:rPr>
          <w:rStyle w:val="StyleUnderline"/>
          <w:highlight w:val="yellow"/>
        </w:rPr>
        <w:t>intervention</w:t>
      </w:r>
      <w:r w:rsidRPr="00BF3C44">
        <w:rPr>
          <w:rStyle w:val="StyleUnderline"/>
        </w:rPr>
        <w:t xml:space="preserve">, which in turn </w:t>
      </w:r>
      <w:r w:rsidRPr="00D01D1C">
        <w:rPr>
          <w:rStyle w:val="StyleUnderline"/>
          <w:highlight w:val="yellow"/>
        </w:rPr>
        <w:t>brings</w:t>
      </w:r>
      <w:r w:rsidRPr="00F93C05">
        <w:rPr>
          <w:sz w:val="16"/>
        </w:rPr>
        <w:t xml:space="preserve"> </w:t>
      </w:r>
      <w:r w:rsidRPr="00BF3C44">
        <w:rPr>
          <w:rStyle w:val="Emphasis"/>
        </w:rPr>
        <w:t>new</w:t>
      </w:r>
      <w:r w:rsidRPr="00F93C05">
        <w:rPr>
          <w:sz w:val="16"/>
        </w:rPr>
        <w:t xml:space="preserve"> </w:t>
      </w:r>
      <w:r w:rsidRPr="00BF3C44">
        <w:rPr>
          <w:rStyle w:val="StyleUnderline"/>
        </w:rPr>
        <w:t>problems</w:t>
      </w:r>
      <w:r w:rsidRPr="00F93C05">
        <w:rPr>
          <w:sz w:val="16"/>
        </w:rPr>
        <w:t xml:space="preserve">. This is </w:t>
      </w:r>
      <w:r w:rsidRPr="00BF3C44">
        <w:rPr>
          <w:rStyle w:val="StyleUnderline"/>
        </w:rPr>
        <w:t>shown by</w:t>
      </w:r>
      <w:r w:rsidRPr="00F93C05">
        <w:rPr>
          <w:sz w:val="16"/>
        </w:rPr>
        <w:t xml:space="preserve"> critical discourses on </w:t>
      </w:r>
      <w:r w:rsidRPr="00D01D1C">
        <w:rPr>
          <w:rStyle w:val="Emphasis"/>
          <w:highlight w:val="yellow"/>
        </w:rPr>
        <w:t>genetic engineering</w:t>
      </w:r>
      <w:r w:rsidRPr="00F93C05">
        <w:rPr>
          <w:sz w:val="16"/>
        </w:rPr>
        <w:t xml:space="preserve">, geoengineering </w:t>
      </w:r>
      <w:r w:rsidRPr="00D01D1C">
        <w:rPr>
          <w:rStyle w:val="StyleUnderline"/>
          <w:highlight w:val="yellow"/>
        </w:rPr>
        <w:t>or</w:t>
      </w:r>
      <w:r w:rsidRPr="00D01D1C">
        <w:rPr>
          <w:sz w:val="16"/>
          <w:highlight w:val="yellow"/>
        </w:rPr>
        <w:t xml:space="preserve"> </w:t>
      </w:r>
      <w:r w:rsidRPr="00D01D1C">
        <w:rPr>
          <w:rStyle w:val="Emphasis"/>
          <w:highlight w:val="yellow"/>
        </w:rPr>
        <w:t>a</w:t>
      </w:r>
      <w:r w:rsidRPr="00F93C05">
        <w:rPr>
          <w:sz w:val="16"/>
        </w:rPr>
        <w:t xml:space="preserve">rtificial </w:t>
      </w:r>
      <w:r w:rsidRPr="00D01D1C">
        <w:rPr>
          <w:rStyle w:val="Emphasis"/>
          <w:highlight w:val="yellow"/>
        </w:rPr>
        <w:t>i</w:t>
      </w:r>
      <w:r w:rsidRPr="00F93C05">
        <w:rPr>
          <w:sz w:val="16"/>
        </w:rPr>
        <w:t xml:space="preserve">ntelligence. </w:t>
      </w:r>
      <w:r w:rsidRPr="00D01D1C">
        <w:rPr>
          <w:rStyle w:val="StyleUnderline"/>
        </w:rPr>
        <w:t>In the</w:t>
      </w:r>
      <w:r w:rsidRPr="00F93C05">
        <w:rPr>
          <w:sz w:val="16"/>
        </w:rPr>
        <w:t xml:space="preserve"> post-factual </w:t>
      </w:r>
      <w:r w:rsidRPr="00D01D1C">
        <w:rPr>
          <w:rStyle w:val="StyleUnderline"/>
          <w:highlight w:val="yellow"/>
        </w:rPr>
        <w:t>age of</w:t>
      </w:r>
      <w:r w:rsidRPr="00D01D1C">
        <w:rPr>
          <w:sz w:val="16"/>
          <w:highlight w:val="yellow"/>
        </w:rPr>
        <w:t xml:space="preserve"> </w:t>
      </w:r>
      <w:r w:rsidRPr="00D01D1C">
        <w:rPr>
          <w:rStyle w:val="Emphasis"/>
          <w:i/>
          <w:iCs w:val="0"/>
          <w:highlight w:val="yellow"/>
        </w:rPr>
        <w:t>fake news</w:t>
      </w:r>
      <w:r w:rsidRPr="00F93C05">
        <w:rPr>
          <w:sz w:val="16"/>
        </w:rPr>
        <w:t xml:space="preserve">, </w:t>
      </w:r>
      <w:r w:rsidRPr="00BF3C44">
        <w:rPr>
          <w:rStyle w:val="StyleUnderline"/>
        </w:rPr>
        <w:t xml:space="preserve">scientific </w:t>
      </w:r>
      <w:r w:rsidRPr="00D01D1C">
        <w:rPr>
          <w:rStyle w:val="StyleUnderline"/>
          <w:highlight w:val="yellow"/>
        </w:rPr>
        <w:t>knowledge</w:t>
      </w:r>
      <w:r w:rsidRPr="00F93C05">
        <w:rPr>
          <w:sz w:val="16"/>
        </w:rPr>
        <w:t xml:space="preserve"> also </w:t>
      </w:r>
      <w:r w:rsidRPr="00BF3C44">
        <w:rPr>
          <w:rStyle w:val="StyleUnderline"/>
        </w:rPr>
        <w:t xml:space="preserve">comes </w:t>
      </w:r>
      <w:r w:rsidRPr="00D01D1C">
        <w:rPr>
          <w:rStyle w:val="StyleUnderline"/>
          <w:highlight w:val="yellow"/>
        </w:rPr>
        <w:t>under pressure</w:t>
      </w:r>
      <w:r w:rsidRPr="00BF3C44">
        <w:rPr>
          <w:rStyle w:val="StyleUnderline"/>
        </w:rPr>
        <w:t xml:space="preserve"> by</w:t>
      </w:r>
      <w:r w:rsidRPr="00F93C05">
        <w:rPr>
          <w:sz w:val="16"/>
        </w:rPr>
        <w:t xml:space="preserve"> </w:t>
      </w:r>
      <w:r w:rsidRPr="00BF3C44">
        <w:rPr>
          <w:rStyle w:val="Emphasis"/>
        </w:rPr>
        <w:t>nurturing doubts</w:t>
      </w:r>
      <w:r w:rsidRPr="00F93C05">
        <w:rPr>
          <w:sz w:val="16"/>
        </w:rPr>
        <w:t xml:space="preserve"> </w:t>
      </w:r>
      <w:r w:rsidRPr="00BF3C44">
        <w:rPr>
          <w:rStyle w:val="StyleUnderline"/>
        </w:rPr>
        <w:t>about its truth and validity</w:t>
      </w:r>
      <w:r w:rsidRPr="00F93C05">
        <w:rPr>
          <w:sz w:val="16"/>
        </w:rPr>
        <w:t xml:space="preserve">. </w:t>
      </w:r>
      <w:r w:rsidRPr="00BF3C44">
        <w:rPr>
          <w:rStyle w:val="StyleUnderline"/>
        </w:rPr>
        <w:t>The</w:t>
      </w:r>
      <w:r w:rsidRPr="00F93C05">
        <w:rPr>
          <w:sz w:val="16"/>
        </w:rPr>
        <w:t xml:space="preserve"> </w:t>
      </w:r>
      <w:r w:rsidRPr="00D01D1C">
        <w:rPr>
          <w:rStyle w:val="Emphasis"/>
          <w:highlight w:val="yellow"/>
        </w:rPr>
        <w:t>complexity</w:t>
      </w:r>
      <w:r w:rsidRPr="00F93C05">
        <w:rPr>
          <w:sz w:val="16"/>
        </w:rPr>
        <w:t xml:space="preserve"> </w:t>
      </w:r>
      <w:r w:rsidRPr="00BF3C44">
        <w:rPr>
          <w:rStyle w:val="StyleUnderline"/>
        </w:rPr>
        <w:t>of the</w:t>
      </w:r>
      <w:r w:rsidRPr="00F93C05">
        <w:rPr>
          <w:sz w:val="16"/>
        </w:rPr>
        <w:t xml:space="preserve"> constructed </w:t>
      </w:r>
      <w:r w:rsidRPr="00BF3C44">
        <w:rPr>
          <w:rStyle w:val="StyleUnderline"/>
        </w:rPr>
        <w:t>world</w:t>
      </w:r>
      <w:r w:rsidRPr="00F93C05">
        <w:rPr>
          <w:sz w:val="16"/>
        </w:rPr>
        <w:t xml:space="preserve"> </w:t>
      </w:r>
      <w:r w:rsidRPr="00BF3C44">
        <w:rPr>
          <w:rStyle w:val="Emphasis"/>
        </w:rPr>
        <w:t>increases immeasurably</w:t>
      </w:r>
      <w:r w:rsidRPr="00F93C05">
        <w:rPr>
          <w:sz w:val="16"/>
        </w:rPr>
        <w:t xml:space="preserve">, </w:t>
      </w:r>
      <w:r w:rsidRPr="00D01D1C">
        <w:rPr>
          <w:rStyle w:val="StyleUnderline"/>
          <w:highlight w:val="yellow"/>
        </w:rPr>
        <w:t>making</w:t>
      </w:r>
      <w:r w:rsidRPr="00F93C05">
        <w:rPr>
          <w:sz w:val="16"/>
        </w:rPr>
        <w:t xml:space="preserve"> social </w:t>
      </w:r>
      <w:r w:rsidRPr="00BF3C44">
        <w:rPr>
          <w:rStyle w:val="StyleUnderline"/>
        </w:rPr>
        <w:t xml:space="preserve">control and political </w:t>
      </w:r>
      <w:r w:rsidRPr="00D01D1C">
        <w:rPr>
          <w:rStyle w:val="StyleUnderline"/>
          <w:highlight w:val="yellow"/>
        </w:rPr>
        <w:t>governance</w:t>
      </w:r>
      <w:r w:rsidRPr="00BF3C44">
        <w:rPr>
          <w:rStyle w:val="StyleUnderline"/>
        </w:rPr>
        <w:t xml:space="preserve"> more </w:t>
      </w:r>
      <w:r w:rsidRPr="00D01D1C">
        <w:rPr>
          <w:rStyle w:val="StyleUnderline"/>
          <w:highlight w:val="yellow"/>
        </w:rPr>
        <w:t>difficult</w:t>
      </w:r>
      <w:r w:rsidRPr="00F93C05">
        <w:rPr>
          <w:sz w:val="16"/>
        </w:rPr>
        <w:t xml:space="preserve">. </w:t>
      </w:r>
      <w:r w:rsidRPr="00BF3C44">
        <w:rPr>
          <w:rStyle w:val="StyleUnderline"/>
        </w:rPr>
        <w:t>Complex systems tend to</w:t>
      </w:r>
      <w:r w:rsidRPr="00F93C05">
        <w:rPr>
          <w:sz w:val="16"/>
        </w:rPr>
        <w:t xml:space="preserve"> </w:t>
      </w:r>
      <w:r w:rsidRPr="00BF3C44">
        <w:rPr>
          <w:rStyle w:val="Emphasis"/>
        </w:rPr>
        <w:t>surprise</w:t>
      </w:r>
      <w:r w:rsidRPr="00F93C05">
        <w:rPr>
          <w:sz w:val="16"/>
        </w:rPr>
        <w:t xml:space="preserve">, </w:t>
      </w:r>
      <w:r w:rsidRPr="00BF3C44">
        <w:rPr>
          <w:rStyle w:val="StyleUnderline"/>
        </w:rPr>
        <w:t>react</w:t>
      </w:r>
      <w:r w:rsidRPr="00F93C05">
        <w:rPr>
          <w:sz w:val="16"/>
        </w:rPr>
        <w:t xml:space="preserve"> </w:t>
      </w:r>
      <w:r w:rsidRPr="00BF3C44">
        <w:rPr>
          <w:rStyle w:val="Emphasis"/>
        </w:rPr>
        <w:t>sensitively to fluctuations</w:t>
      </w:r>
      <w:r w:rsidRPr="00F93C05">
        <w:rPr>
          <w:sz w:val="16"/>
        </w:rPr>
        <w:t xml:space="preserve">, </w:t>
      </w:r>
      <w:r w:rsidRPr="00BF3C44">
        <w:rPr>
          <w:rStyle w:val="StyleUnderline"/>
        </w:rPr>
        <w:t>make the future</w:t>
      </w:r>
      <w:r w:rsidRPr="00F93C05">
        <w:rPr>
          <w:sz w:val="16"/>
        </w:rPr>
        <w:t xml:space="preserve"> </w:t>
      </w:r>
      <w:r w:rsidRPr="00BF3C44">
        <w:rPr>
          <w:rStyle w:val="Emphasis"/>
        </w:rPr>
        <w:t>uncertain</w:t>
      </w:r>
      <w:r w:rsidRPr="00F93C05">
        <w:rPr>
          <w:sz w:val="16"/>
        </w:rPr>
        <w:t xml:space="preserve"> </w:t>
      </w:r>
      <w:r w:rsidRPr="00BF3C44">
        <w:rPr>
          <w:rStyle w:val="StyleUnderline"/>
        </w:rPr>
        <w:t>and open up many options, which</w:t>
      </w:r>
      <w:r w:rsidRPr="00F93C05">
        <w:rPr>
          <w:sz w:val="16"/>
        </w:rPr>
        <w:t xml:space="preserve"> </w:t>
      </w:r>
      <w:r w:rsidRPr="00BF3C44">
        <w:rPr>
          <w:rStyle w:val="Emphasis"/>
        </w:rPr>
        <w:t>sets limits</w:t>
      </w:r>
      <w:r w:rsidRPr="00F93C05">
        <w:rPr>
          <w:sz w:val="16"/>
        </w:rPr>
        <w:t xml:space="preserve"> to knowledge </w:t>
      </w:r>
      <w:r w:rsidRPr="00BF3C44">
        <w:rPr>
          <w:rStyle w:val="StyleUnderline"/>
        </w:rPr>
        <w:t>and makes decisions more difficult</w:t>
      </w:r>
      <w:r w:rsidRPr="00F93C05">
        <w:rPr>
          <w:sz w:val="16"/>
        </w:rPr>
        <w:t xml:space="preserve"> (Scheffran 2008).</w:t>
      </w:r>
    </w:p>
    <w:p w14:paraId="5960C8EB" w14:textId="77777777" w:rsidR="00CF361F" w:rsidRPr="00F93C05" w:rsidRDefault="00CF361F" w:rsidP="00CF361F">
      <w:pPr>
        <w:rPr>
          <w:sz w:val="16"/>
        </w:rPr>
      </w:pPr>
      <w:r w:rsidRPr="00F93C05">
        <w:rPr>
          <w:sz w:val="16"/>
        </w:rPr>
        <w:t>Experts are often called to the front when politics is stuck and needs them, mostly in crises, wars and catastrophes, less when it is a matter of avoiding the driving forces and power structures that lead to them. Provided it is in line with the interests of the population, in the long run science and technology can contribute to problem avoidance and improvement in order to secure life on earth and to change society in a sustainable way. Scientific responsibility also includes replacing the destructive exploitation of nature with constructive co-evolution of the biosphere and sociosphere that makes their respective inherent dynamics compatible. This includes the development and implementation of practical proposals for sustainable development in politics and economics, and the search for ‘alternative’ conceptions of nature and forms of traditional knowledge and alternative knowledge production. In addition to the science of inanimate nature, which like classical physics provides regularities for the development of technical innovations and mastery of nature, the sciences of animate nature (biology, ecology, social sciences) focus on complex interrelationships and social innovations that learn from nature and strive for integration with nature. This offers the chance to explore the scientific interspace and overcome the old dualism of subject and object, of body and soul, of nature and society.</w:t>
      </w:r>
    </w:p>
    <w:p w14:paraId="7108D169" w14:textId="77777777" w:rsidR="00CF361F" w:rsidRPr="00F93C05" w:rsidRDefault="00CF361F" w:rsidP="00CF361F">
      <w:pPr>
        <w:rPr>
          <w:sz w:val="16"/>
        </w:rPr>
      </w:pPr>
      <w:r w:rsidRPr="00F93C05">
        <w:rPr>
          <w:sz w:val="16"/>
        </w:rPr>
        <w:t xml:space="preserve">Science and technology have been a driving force in the climate debate since its inception. Scientific measurement data and theories have been used to create computer models to simulate future scenarios, depending on plausibility assumptions about economic and societal processes and policy responses. The state of climate research is summarised in reports of the </w:t>
      </w:r>
      <w:r w:rsidRPr="00F93C05">
        <w:rPr>
          <w:i/>
          <w:iCs/>
          <w:sz w:val="16"/>
        </w:rPr>
        <w:t>Intergovernmental Panel on Climate Change</w:t>
      </w:r>
      <w:r w:rsidRPr="00F93C05">
        <w:rPr>
          <w:sz w:val="16"/>
        </w:rPr>
        <w:t xml:space="preserve"> (IPCC), deriving proposals for mitigating climate change and feeding them into negotiations, such as the temperature target in the Paris Agreement. In parallel, technical instruments for emission reduction were developed for the energy, transportation and agricultural transitions, etc., but have so far been insufficiently implemented.</w:t>
      </w:r>
    </w:p>
    <w:p w14:paraId="7A569483" w14:textId="77777777" w:rsidR="00CF361F" w:rsidRPr="00F93C05" w:rsidRDefault="00CF361F" w:rsidP="00CF361F">
      <w:pPr>
        <w:rPr>
          <w:sz w:val="16"/>
        </w:rPr>
      </w:pPr>
      <w:r w:rsidRPr="00F93C05">
        <w:rPr>
          <w:sz w:val="16"/>
        </w:rPr>
        <w:t>8.5 Complexity of Multiple Crises, Compound Risks and Tipping Cascades</w:t>
      </w:r>
    </w:p>
    <w:p w14:paraId="668C7108" w14:textId="77777777" w:rsidR="00CF361F" w:rsidRPr="00F93C05" w:rsidRDefault="00CF361F" w:rsidP="00CF361F">
      <w:pPr>
        <w:rPr>
          <w:i/>
          <w:iCs/>
          <w:sz w:val="16"/>
        </w:rPr>
      </w:pPr>
      <w:r w:rsidRPr="00F93C05">
        <w:rPr>
          <w:i/>
          <w:iCs/>
          <w:sz w:val="16"/>
        </w:rPr>
        <w:t>8.5.1 Complexity, Security and Stability</w:t>
      </w:r>
    </w:p>
    <w:p w14:paraId="34D91B18" w14:textId="77777777" w:rsidR="00CF361F" w:rsidRPr="00F93C05" w:rsidRDefault="00CF361F" w:rsidP="00CF361F">
      <w:pPr>
        <w:rPr>
          <w:sz w:val="16"/>
        </w:rPr>
      </w:pPr>
      <w:r w:rsidRPr="00F93C05">
        <w:rPr>
          <w:sz w:val="16"/>
        </w:rPr>
        <w:t>During the 1980s, complexity emerged as a new paradigm in science and politics, expressed in the ‘complexity turn’ of international relations (Urry 2005; Mesjasz 2010). A spectacular example was the fall of the Berlin Wall in 1989, which served as a tipping point for the domino-like collapse of the Soviet world system in a matter of weeks, German unification, the breakup of the Eastern Bloc and chaotic breakdown of the Cold War, becoming a tipping point to an era of ever-growing complexity4 (Jathe et al. 1995; Scheffran 2008). In the new world (dis)order, cascading chains of events emerged, including complex social interactions and self-reinforcing collective dynamics such as stock market crashes, social turmoil, mass migration and violent conflict that increasingly challenged international security and stability (Kominek/ Scheffran 2012). A particular form of social instability is conflict, based in incompatible values, priorities, and actions of agents who undermine each other’s values and provoke responses, leading to the waste of resources and escalating interactions if conflicts are not resolved.</w:t>
      </w:r>
    </w:p>
    <w:p w14:paraId="07F143BC" w14:textId="77777777" w:rsidR="00CF361F" w:rsidRPr="00F93C05" w:rsidRDefault="00CF361F" w:rsidP="00CF361F">
      <w:pPr>
        <w:rPr>
          <w:sz w:val="16"/>
        </w:rPr>
      </w:pPr>
      <w:r w:rsidRPr="00F93C05">
        <w:rPr>
          <w:sz w:val="16"/>
        </w:rPr>
        <w:t xml:space="preserve">A crucial issue is whether </w:t>
      </w:r>
      <w:r w:rsidRPr="00F25797">
        <w:rPr>
          <w:rStyle w:val="StyleUnderline"/>
        </w:rPr>
        <w:t xml:space="preserve">growing </w:t>
      </w:r>
      <w:r w:rsidRPr="00D01D1C">
        <w:rPr>
          <w:rStyle w:val="StyleUnderline"/>
          <w:highlight w:val="yellow"/>
        </w:rPr>
        <w:t>complexity</w:t>
      </w:r>
      <w:r w:rsidRPr="00D01D1C">
        <w:rPr>
          <w:sz w:val="16"/>
          <w:highlight w:val="yellow"/>
        </w:rPr>
        <w:t xml:space="preserve"> </w:t>
      </w:r>
      <w:r w:rsidRPr="00D01D1C">
        <w:rPr>
          <w:rStyle w:val="Emphasis"/>
          <w:highlight w:val="yellow"/>
        </w:rPr>
        <w:t>breeds instability</w:t>
      </w:r>
      <w:r w:rsidRPr="00F93C05">
        <w:rPr>
          <w:sz w:val="16"/>
        </w:rPr>
        <w:t xml:space="preserve">, a question that has been extensively discussed for ecosystems. Artificially constructed </w:t>
      </w:r>
      <w:r w:rsidRPr="00F25797">
        <w:rPr>
          <w:rStyle w:val="StyleUnderline"/>
        </w:rPr>
        <w:t>complex systems are</w:t>
      </w:r>
      <w:r w:rsidRPr="00F93C05">
        <w:rPr>
          <w:sz w:val="16"/>
        </w:rPr>
        <w:t xml:space="preserve"> </w:t>
      </w:r>
      <w:r w:rsidRPr="00F25797">
        <w:rPr>
          <w:rStyle w:val="Emphasis"/>
        </w:rPr>
        <w:t>dysfunctional</w:t>
      </w:r>
      <w:r w:rsidRPr="00F93C05">
        <w:rPr>
          <w:sz w:val="16"/>
        </w:rPr>
        <w:t xml:space="preserve"> if the </w:t>
      </w:r>
      <w:r w:rsidRPr="00F25797">
        <w:rPr>
          <w:rStyle w:val="StyleUnderline"/>
        </w:rPr>
        <w:t>components</w:t>
      </w:r>
      <w:r w:rsidRPr="00F93C05">
        <w:rPr>
          <w:sz w:val="16"/>
        </w:rPr>
        <w:t xml:space="preserve"> </w:t>
      </w:r>
      <w:r w:rsidRPr="00F25797">
        <w:rPr>
          <w:rStyle w:val="Emphasis"/>
        </w:rPr>
        <w:t>do not fit together</w:t>
      </w:r>
      <w:r w:rsidRPr="00F93C05">
        <w:rPr>
          <w:sz w:val="16"/>
        </w:rPr>
        <w:t xml:space="preserve">, while unstable modes tend to disappear in evolving complex systems and those with better fitness or control mechanisms have higher chance of survival. Systems are often robust and adaptive against the most likely disturbances in the core region of stability (Held/ Schellnhuber 2004); close to critical thresholds between regions of stability and instability small and rapid variation can lead to a systemic break down. This is </w:t>
      </w:r>
      <w:r w:rsidRPr="00F25797">
        <w:rPr>
          <w:rStyle w:val="StyleUnderline"/>
        </w:rPr>
        <w:t>symbolised by the</w:t>
      </w:r>
      <w:r w:rsidRPr="00F93C05">
        <w:rPr>
          <w:sz w:val="16"/>
        </w:rPr>
        <w:t xml:space="preserve"> famous </w:t>
      </w:r>
      <w:r w:rsidRPr="00F25797">
        <w:rPr>
          <w:rStyle w:val="Emphasis"/>
        </w:rPr>
        <w:t>butterfly effect</w:t>
      </w:r>
      <w:r w:rsidRPr="00F93C05">
        <w:rPr>
          <w:sz w:val="16"/>
        </w:rPr>
        <w:t xml:space="preserve"> </w:t>
      </w:r>
      <w:r w:rsidRPr="00F25797">
        <w:rPr>
          <w:rStyle w:val="StyleUnderline"/>
        </w:rPr>
        <w:t>in chaos theory, which may occur when a system is</w:t>
      </w:r>
      <w:r w:rsidRPr="00F93C05">
        <w:rPr>
          <w:sz w:val="16"/>
        </w:rPr>
        <w:t xml:space="preserve"> </w:t>
      </w:r>
      <w:r w:rsidRPr="00F25797">
        <w:rPr>
          <w:rStyle w:val="Emphasis"/>
        </w:rPr>
        <w:t>already ‘on the edge’</w:t>
      </w:r>
      <w:r w:rsidRPr="00F93C05">
        <w:rPr>
          <w:sz w:val="16"/>
        </w:rPr>
        <w:t xml:space="preserve">, </w:t>
      </w:r>
      <w:r w:rsidRPr="00F25797">
        <w:rPr>
          <w:rStyle w:val="StyleUnderline"/>
        </w:rPr>
        <w:t>driven by other processes</w:t>
      </w:r>
      <w:r w:rsidRPr="00F93C05">
        <w:rPr>
          <w:sz w:val="16"/>
        </w:rPr>
        <w:t xml:space="preserve">. A key term is the sensitivity of couplings between variables, which determines how changes spread through the network of interconnections (Scheffran et al. 2012c). Beyond a given sensitivity, </w:t>
      </w:r>
      <w:r w:rsidRPr="00F25797">
        <w:rPr>
          <w:rStyle w:val="StyleUnderline"/>
        </w:rPr>
        <w:t>threshold changes</w:t>
      </w:r>
      <w:r w:rsidRPr="00F93C05">
        <w:rPr>
          <w:sz w:val="16"/>
        </w:rPr>
        <w:t xml:space="preserve"> may </w:t>
      </w:r>
      <w:r w:rsidRPr="00F25797">
        <w:rPr>
          <w:rStyle w:val="Emphasis"/>
        </w:rPr>
        <w:t>trigger</w:t>
      </w:r>
      <w:r w:rsidRPr="00F93C05">
        <w:rPr>
          <w:sz w:val="16"/>
        </w:rPr>
        <w:t xml:space="preserve"> </w:t>
      </w:r>
      <w:r w:rsidRPr="00F25797">
        <w:rPr>
          <w:rStyle w:val="StyleUnderline"/>
        </w:rPr>
        <w:t>instabilities, tipping points and cascading sequences</w:t>
      </w:r>
      <w:r w:rsidRPr="00F93C05">
        <w:rPr>
          <w:sz w:val="16"/>
        </w:rPr>
        <w:t>.</w:t>
      </w:r>
    </w:p>
    <w:p w14:paraId="4DC038DF" w14:textId="77777777" w:rsidR="00CF361F" w:rsidRPr="00F93C05" w:rsidRDefault="00CF361F" w:rsidP="00CF361F">
      <w:pPr>
        <w:rPr>
          <w:sz w:val="16"/>
        </w:rPr>
      </w:pPr>
      <w:r w:rsidRPr="00F93C05">
        <w:rPr>
          <w:sz w:val="16"/>
        </w:rPr>
        <w:t>To maintain stability, it is essential to understand the conditions under which microlevel events lead to qualitative changes at macro level that propagate in space and time. New and unforeseen ‘disturbances’ may endanger system stability and force it to adapt to changing conditions.</w:t>
      </w:r>
    </w:p>
    <w:p w14:paraId="625297FB" w14:textId="77777777" w:rsidR="00CF361F" w:rsidRPr="00F93C05" w:rsidRDefault="00CF361F" w:rsidP="00CF361F">
      <w:pPr>
        <w:rPr>
          <w:sz w:val="16"/>
        </w:rPr>
      </w:pPr>
      <w:r w:rsidRPr="00F93C05">
        <w:rPr>
          <w:sz w:val="16"/>
        </w:rPr>
        <w:t xml:space="preserve">Methods of non-linear dynamics describe transition phenomena, such as selforganisation or micro-macro phase transitions which often occur beyond thresholds and tipping points when the dynamics accelerates and there is a qualitative switch of behaviour. A system is stable if essential system characteristics are preserved despite disturbances. Naturally evolved systems are often adapted to environmental change, which reduces their susceptibility to disturbance. At critical thresholds of instability, </w:t>
      </w:r>
      <w:r w:rsidRPr="00F25797">
        <w:rPr>
          <w:rStyle w:val="StyleUnderline"/>
        </w:rPr>
        <w:t>small changes</w:t>
      </w:r>
      <w:r w:rsidRPr="00F93C05">
        <w:rPr>
          <w:sz w:val="16"/>
        </w:rPr>
        <w:t xml:space="preserve"> can </w:t>
      </w:r>
      <w:r w:rsidRPr="00F25797">
        <w:rPr>
          <w:rStyle w:val="StyleUnderline"/>
        </w:rPr>
        <w:t>trigger</w:t>
      </w:r>
      <w:r w:rsidRPr="00F93C05">
        <w:rPr>
          <w:sz w:val="16"/>
        </w:rPr>
        <w:t xml:space="preserve"> </w:t>
      </w:r>
      <w:r w:rsidRPr="00F25797">
        <w:rPr>
          <w:rStyle w:val="Emphasis"/>
        </w:rPr>
        <w:t>qualitative</w:t>
      </w:r>
      <w:r w:rsidRPr="00F93C05">
        <w:rPr>
          <w:sz w:val="16"/>
        </w:rPr>
        <w:t xml:space="preserve"> </w:t>
      </w:r>
      <w:r w:rsidRPr="00F25797">
        <w:rPr>
          <w:rStyle w:val="StyleUnderline"/>
        </w:rPr>
        <w:t>system change</w:t>
      </w:r>
      <w:r w:rsidRPr="00F93C05">
        <w:rPr>
          <w:sz w:val="16"/>
        </w:rPr>
        <w:t>. If the system tilts, upheavals and phase transitions occur, from collapse to transformation. Examples are transitions between war and peace or the change from exploitation to sustainable use of resources.</w:t>
      </w:r>
    </w:p>
    <w:p w14:paraId="159D5147" w14:textId="77777777" w:rsidR="00CF361F" w:rsidRPr="00F93C05" w:rsidRDefault="00CF361F" w:rsidP="00CF361F">
      <w:pPr>
        <w:rPr>
          <w:sz w:val="16"/>
        </w:rPr>
      </w:pPr>
      <w:r w:rsidRPr="00F93C05">
        <w:rPr>
          <w:sz w:val="16"/>
        </w:rPr>
        <w:t xml:space="preserve">As described above, </w:t>
      </w:r>
      <w:r w:rsidRPr="00F25797">
        <w:rPr>
          <w:rStyle w:val="StyleUnderline"/>
        </w:rPr>
        <w:t>limits to growth and planetary boundaries</w:t>
      </w:r>
      <w:r w:rsidRPr="00F93C05">
        <w:rPr>
          <w:sz w:val="16"/>
        </w:rPr>
        <w:t xml:space="preserve"> </w:t>
      </w:r>
      <w:r w:rsidRPr="00F25797">
        <w:rPr>
          <w:rStyle w:val="Emphasis"/>
        </w:rPr>
        <w:t>drive</w:t>
      </w:r>
      <w:r w:rsidRPr="00F93C05">
        <w:rPr>
          <w:sz w:val="16"/>
        </w:rPr>
        <w:t xml:space="preserve"> </w:t>
      </w:r>
      <w:r w:rsidRPr="00F25797">
        <w:rPr>
          <w:rStyle w:val="StyleUnderline"/>
        </w:rPr>
        <w:t>the existing world order into</w:t>
      </w:r>
      <w:r w:rsidRPr="00F93C05">
        <w:rPr>
          <w:sz w:val="16"/>
        </w:rPr>
        <w:t xml:space="preserve"> </w:t>
      </w:r>
      <w:r w:rsidRPr="00F25797">
        <w:rPr>
          <w:rStyle w:val="Emphasis"/>
        </w:rPr>
        <w:t>multiple and complex</w:t>
      </w:r>
      <w:r w:rsidRPr="00F93C05">
        <w:rPr>
          <w:sz w:val="16"/>
        </w:rPr>
        <w:t xml:space="preserve"> </w:t>
      </w:r>
      <w:r w:rsidRPr="00F25797">
        <w:rPr>
          <w:rStyle w:val="StyleUnderline"/>
        </w:rPr>
        <w:t>crises</w:t>
      </w:r>
      <w:r w:rsidRPr="00F93C05">
        <w:rPr>
          <w:sz w:val="16"/>
        </w:rPr>
        <w:t xml:space="preserve">. The </w:t>
      </w:r>
      <w:r w:rsidRPr="00D01D1C">
        <w:rPr>
          <w:rStyle w:val="Emphasis"/>
          <w:sz w:val="24"/>
          <w:szCs w:val="24"/>
          <w:highlight w:val="yellow"/>
        </w:rPr>
        <w:t>world</w:t>
      </w:r>
      <w:r w:rsidRPr="00F25797">
        <w:rPr>
          <w:rStyle w:val="Emphasis"/>
          <w:sz w:val="24"/>
          <w:szCs w:val="24"/>
        </w:rPr>
        <w:t xml:space="preserve"> is </w:t>
      </w:r>
      <w:r w:rsidRPr="00D01D1C">
        <w:rPr>
          <w:rStyle w:val="Emphasis"/>
          <w:sz w:val="24"/>
          <w:szCs w:val="24"/>
          <w:highlight w:val="yellow"/>
        </w:rPr>
        <w:t>at the edge of chaos</w:t>
      </w:r>
      <w:r w:rsidRPr="00D01D1C">
        <w:rPr>
          <w:sz w:val="16"/>
        </w:rPr>
        <w:t xml:space="preserve"> </w:t>
      </w:r>
      <w:r w:rsidRPr="00D01D1C">
        <w:rPr>
          <w:rStyle w:val="StyleUnderline"/>
        </w:rPr>
        <w:t xml:space="preserve">where </w:t>
      </w:r>
      <w:r w:rsidRPr="00B50A0C">
        <w:rPr>
          <w:rStyle w:val="StyleUnderline"/>
        </w:rPr>
        <w:t>small causes have big impacts and</w:t>
      </w:r>
      <w:r w:rsidRPr="00B50A0C">
        <w:rPr>
          <w:sz w:val="16"/>
        </w:rPr>
        <w:t xml:space="preserve"> </w:t>
      </w:r>
      <w:r w:rsidRPr="00B50A0C">
        <w:rPr>
          <w:rStyle w:val="Emphasis"/>
        </w:rPr>
        <w:t>spread</w:t>
      </w:r>
      <w:r w:rsidRPr="00B50A0C">
        <w:rPr>
          <w:sz w:val="16"/>
        </w:rPr>
        <w:t xml:space="preserve"> </w:t>
      </w:r>
      <w:r w:rsidRPr="00B50A0C">
        <w:rPr>
          <w:rStyle w:val="StyleUnderline"/>
        </w:rPr>
        <w:t>across spatial and temporal scales</w:t>
      </w:r>
      <w:r w:rsidRPr="00B50A0C">
        <w:rPr>
          <w:sz w:val="16"/>
        </w:rPr>
        <w:t xml:space="preserve">. </w:t>
      </w:r>
      <w:r w:rsidRPr="00B50A0C">
        <w:rPr>
          <w:rStyle w:val="StyleUnderline"/>
        </w:rPr>
        <w:t>When everything is</w:t>
      </w:r>
      <w:r w:rsidRPr="00B50A0C">
        <w:rPr>
          <w:sz w:val="16"/>
        </w:rPr>
        <w:t xml:space="preserve"> </w:t>
      </w:r>
      <w:r w:rsidRPr="00B50A0C">
        <w:rPr>
          <w:rStyle w:val="Emphasis"/>
        </w:rPr>
        <w:t>interconnected</w:t>
      </w:r>
      <w:r w:rsidRPr="00B50A0C">
        <w:rPr>
          <w:sz w:val="16"/>
        </w:rPr>
        <w:t xml:space="preserve">, </w:t>
      </w:r>
      <w:r w:rsidRPr="00B50A0C">
        <w:rPr>
          <w:rStyle w:val="StyleUnderline"/>
        </w:rPr>
        <w:t>changes</w:t>
      </w:r>
      <w:r w:rsidRPr="00B50A0C">
        <w:rPr>
          <w:sz w:val="16"/>
        </w:rPr>
        <w:t xml:space="preserve"> in one part of the world </w:t>
      </w:r>
      <w:r w:rsidRPr="00B50A0C">
        <w:rPr>
          <w:rStyle w:val="Emphasis"/>
        </w:rPr>
        <w:t>propagate</w:t>
      </w:r>
      <w:r w:rsidRPr="00B50A0C">
        <w:rPr>
          <w:sz w:val="16"/>
        </w:rPr>
        <w:t xml:space="preserve"> </w:t>
      </w:r>
      <w:r w:rsidRPr="00B50A0C">
        <w:rPr>
          <w:rStyle w:val="StyleUnderline"/>
        </w:rPr>
        <w:t>through systemic networks like</w:t>
      </w:r>
      <w:r w:rsidRPr="00F25797">
        <w:rPr>
          <w:rStyle w:val="StyleUnderline"/>
        </w:rPr>
        <w:t xml:space="preserve"> </w:t>
      </w:r>
      <w:r w:rsidRPr="00B50A0C">
        <w:rPr>
          <w:rStyle w:val="StyleUnderline"/>
        </w:rPr>
        <w:t>a</w:t>
      </w:r>
      <w:r w:rsidRPr="00B50A0C">
        <w:rPr>
          <w:sz w:val="16"/>
        </w:rPr>
        <w:t xml:space="preserve"> </w:t>
      </w:r>
      <w:r w:rsidRPr="00B50A0C">
        <w:rPr>
          <w:rStyle w:val="Emphasis"/>
        </w:rPr>
        <w:t>domino effect</w:t>
      </w:r>
      <w:r w:rsidRPr="00B50A0C">
        <w:rPr>
          <w:sz w:val="16"/>
        </w:rPr>
        <w:t xml:space="preserve"> </w:t>
      </w:r>
      <w:r w:rsidRPr="00B50A0C">
        <w:rPr>
          <w:rStyle w:val="StyleUnderline"/>
        </w:rPr>
        <w:t>or chain reaction</w:t>
      </w:r>
      <w:r w:rsidRPr="00B50A0C">
        <w:rPr>
          <w:sz w:val="16"/>
        </w:rPr>
        <w:t xml:space="preserve"> (Scheffran 2016a), </w:t>
      </w:r>
      <w:r w:rsidRPr="00B50A0C">
        <w:rPr>
          <w:rStyle w:val="StyleUnderline"/>
        </w:rPr>
        <w:t>accumulating in</w:t>
      </w:r>
      <w:r w:rsidRPr="00B50A0C">
        <w:rPr>
          <w:sz w:val="16"/>
        </w:rPr>
        <w:t xml:space="preserve"> </w:t>
      </w:r>
      <w:r w:rsidRPr="00D01D1C">
        <w:rPr>
          <w:rStyle w:val="Emphasis"/>
          <w:highlight w:val="yellow"/>
        </w:rPr>
        <w:t>high risk</w:t>
      </w:r>
      <w:r w:rsidRPr="00F93C05">
        <w:rPr>
          <w:sz w:val="16"/>
        </w:rPr>
        <w:t xml:space="preserve"> </w:t>
      </w:r>
      <w:r w:rsidRPr="00F25797">
        <w:rPr>
          <w:rStyle w:val="StyleUnderline"/>
        </w:rPr>
        <w:t>hotspots</w:t>
      </w:r>
      <w:r w:rsidRPr="00F93C05">
        <w:rPr>
          <w:sz w:val="16"/>
        </w:rPr>
        <w:t>.</w:t>
      </w:r>
    </w:p>
    <w:p w14:paraId="4F43C325" w14:textId="77777777" w:rsidR="00CF361F" w:rsidRPr="00F93C05" w:rsidRDefault="00CF361F" w:rsidP="00CF361F">
      <w:pPr>
        <w:rPr>
          <w:i/>
          <w:iCs/>
          <w:sz w:val="16"/>
        </w:rPr>
      </w:pPr>
      <w:r w:rsidRPr="00F93C05">
        <w:rPr>
          <w:i/>
          <w:iCs/>
          <w:sz w:val="16"/>
        </w:rPr>
        <w:t>8.5.2 Polycrisis in an Interconnected World</w:t>
      </w:r>
    </w:p>
    <w:p w14:paraId="75A23EAD" w14:textId="77777777" w:rsidR="00CF361F" w:rsidRPr="00F93C05" w:rsidRDefault="00CF361F" w:rsidP="00CF361F">
      <w:pPr>
        <w:rPr>
          <w:sz w:val="16"/>
        </w:rPr>
      </w:pPr>
      <w:r w:rsidRPr="00F93C05">
        <w:rPr>
          <w:sz w:val="16"/>
        </w:rPr>
        <w:t xml:space="preserve">The more the planetary boundaries and limits to growth are reached or exceeded, the more the associated risks, crises and conflicts become relevant in different sectors. In the last decade </w:t>
      </w:r>
      <w:r w:rsidRPr="00F25797">
        <w:rPr>
          <w:rStyle w:val="StyleUnderline"/>
        </w:rPr>
        <w:t xml:space="preserve">the world has experienced multiple </w:t>
      </w:r>
      <w:r w:rsidRPr="00D01D1C">
        <w:rPr>
          <w:rStyle w:val="StyleUnderline"/>
          <w:highlight w:val="yellow"/>
        </w:rPr>
        <w:t>crises</w:t>
      </w:r>
      <w:r w:rsidRPr="00F25797">
        <w:rPr>
          <w:rStyle w:val="StyleUnderline"/>
        </w:rPr>
        <w:t xml:space="preserve"> which combined in</w:t>
      </w:r>
      <w:r w:rsidRPr="00F93C05">
        <w:rPr>
          <w:sz w:val="16"/>
        </w:rPr>
        <w:t xml:space="preserve"> </w:t>
      </w:r>
      <w:r w:rsidRPr="00F25797">
        <w:rPr>
          <w:rStyle w:val="Emphasis"/>
        </w:rPr>
        <w:t>interconnected</w:t>
      </w:r>
      <w:r w:rsidRPr="00F93C05">
        <w:rPr>
          <w:sz w:val="16"/>
        </w:rPr>
        <w:t xml:space="preserve"> </w:t>
      </w:r>
      <w:r w:rsidRPr="00F25797">
        <w:rPr>
          <w:rStyle w:val="StyleUnderline"/>
        </w:rPr>
        <w:t>and</w:t>
      </w:r>
      <w:r w:rsidRPr="00F93C05">
        <w:rPr>
          <w:sz w:val="16"/>
        </w:rPr>
        <w:t xml:space="preserve"> </w:t>
      </w:r>
      <w:r w:rsidRPr="00D01D1C">
        <w:rPr>
          <w:rStyle w:val="Emphasis"/>
          <w:highlight w:val="yellow"/>
        </w:rPr>
        <w:t>compounding</w:t>
      </w:r>
      <w:r w:rsidRPr="00F93C05">
        <w:rPr>
          <w:sz w:val="16"/>
        </w:rPr>
        <w:t xml:space="preserve"> </w:t>
      </w:r>
      <w:r w:rsidRPr="00F25797">
        <w:rPr>
          <w:rStyle w:val="StyleUnderline"/>
        </w:rPr>
        <w:t xml:space="preserve">cascades, </w:t>
      </w:r>
      <w:r w:rsidRPr="00D01D1C">
        <w:rPr>
          <w:rStyle w:val="StyleUnderline"/>
          <w:highlight w:val="yellow"/>
        </w:rPr>
        <w:t>includ</w:t>
      </w:r>
      <w:r w:rsidRPr="00F25797">
        <w:rPr>
          <w:rStyle w:val="StyleUnderline"/>
        </w:rPr>
        <w:t>ing</w:t>
      </w:r>
      <w:r w:rsidRPr="00F93C05">
        <w:rPr>
          <w:sz w:val="16"/>
        </w:rPr>
        <w:t xml:space="preserve"> hunger and </w:t>
      </w:r>
      <w:r w:rsidRPr="00D01D1C">
        <w:rPr>
          <w:rStyle w:val="Emphasis"/>
          <w:highlight w:val="yellow"/>
        </w:rPr>
        <w:t>poverty</w:t>
      </w:r>
      <w:r w:rsidRPr="00D01D1C">
        <w:rPr>
          <w:sz w:val="16"/>
          <w:highlight w:val="yellow"/>
        </w:rPr>
        <w:t xml:space="preserve">, </w:t>
      </w:r>
      <w:r w:rsidRPr="00D01D1C">
        <w:rPr>
          <w:rStyle w:val="Emphasis"/>
          <w:highlight w:val="yellow"/>
        </w:rPr>
        <w:t>refugees</w:t>
      </w:r>
      <w:r w:rsidRPr="00F93C05">
        <w:rPr>
          <w:sz w:val="16"/>
        </w:rPr>
        <w:t xml:space="preserve"> and </w:t>
      </w:r>
      <w:r w:rsidRPr="00D01D1C">
        <w:rPr>
          <w:rStyle w:val="Emphasis"/>
          <w:highlight w:val="yellow"/>
        </w:rPr>
        <w:t>pandemics</w:t>
      </w:r>
      <w:r w:rsidRPr="00F93C05">
        <w:rPr>
          <w:sz w:val="16"/>
        </w:rPr>
        <w:t xml:space="preserve">, </w:t>
      </w:r>
      <w:r w:rsidRPr="00D01D1C">
        <w:rPr>
          <w:rStyle w:val="Emphasis"/>
          <w:highlight w:val="yellow"/>
        </w:rPr>
        <w:t>vulnerable</w:t>
      </w:r>
      <w:r w:rsidRPr="00F93C05">
        <w:rPr>
          <w:sz w:val="16"/>
        </w:rPr>
        <w:t xml:space="preserve"> supply systems and </w:t>
      </w:r>
      <w:r w:rsidRPr="00D01D1C">
        <w:rPr>
          <w:rStyle w:val="Emphasis"/>
          <w:highlight w:val="yellow"/>
        </w:rPr>
        <w:t>c</w:t>
      </w:r>
      <w:r w:rsidRPr="00F25797">
        <w:rPr>
          <w:rStyle w:val="Emphasis"/>
        </w:rPr>
        <w:t xml:space="preserve">ritical </w:t>
      </w:r>
      <w:r w:rsidRPr="00D01D1C">
        <w:rPr>
          <w:rStyle w:val="Emphasis"/>
          <w:highlight w:val="yellow"/>
        </w:rPr>
        <w:t>i</w:t>
      </w:r>
      <w:r w:rsidRPr="00F25797">
        <w:rPr>
          <w:rStyle w:val="Emphasis"/>
        </w:rPr>
        <w:t>nfrastructures</w:t>
      </w:r>
      <w:r w:rsidRPr="00F93C05">
        <w:rPr>
          <w:sz w:val="16"/>
        </w:rPr>
        <w:t xml:space="preserve">, </w:t>
      </w:r>
      <w:r w:rsidRPr="00F25797">
        <w:rPr>
          <w:rStyle w:val="StyleUnderline"/>
        </w:rPr>
        <w:t>the</w:t>
      </w:r>
      <w:r w:rsidRPr="00F93C05">
        <w:rPr>
          <w:sz w:val="16"/>
        </w:rPr>
        <w:t xml:space="preserve"> </w:t>
      </w:r>
      <w:r w:rsidRPr="00F25797">
        <w:rPr>
          <w:rStyle w:val="Emphasis"/>
        </w:rPr>
        <w:t>gap</w:t>
      </w:r>
      <w:r w:rsidRPr="00F93C05">
        <w:rPr>
          <w:sz w:val="16"/>
        </w:rPr>
        <w:t xml:space="preserve"> </w:t>
      </w:r>
      <w:r w:rsidRPr="00F25797">
        <w:rPr>
          <w:rStyle w:val="StyleUnderline"/>
        </w:rPr>
        <w:t>between rich and poor</w:t>
      </w:r>
      <w:r w:rsidRPr="00F93C05">
        <w:rPr>
          <w:sz w:val="16"/>
        </w:rPr>
        <w:t xml:space="preserve">, </w:t>
      </w:r>
      <w:r w:rsidRPr="00D01D1C">
        <w:rPr>
          <w:rStyle w:val="Emphasis"/>
          <w:highlight w:val="yellow"/>
        </w:rPr>
        <w:t>fin</w:t>
      </w:r>
      <w:r w:rsidRPr="00F25797">
        <w:rPr>
          <w:rStyle w:val="Emphasis"/>
        </w:rPr>
        <w:t>ancial</w:t>
      </w:r>
      <w:r w:rsidRPr="00F93C05">
        <w:rPr>
          <w:sz w:val="16"/>
        </w:rPr>
        <w:t xml:space="preserve"> and economic </w:t>
      </w:r>
      <w:r w:rsidRPr="00D01D1C">
        <w:rPr>
          <w:rStyle w:val="Emphasis"/>
          <w:highlight w:val="yellow"/>
        </w:rPr>
        <w:t>crises</w:t>
      </w:r>
      <w:r w:rsidRPr="00F93C05">
        <w:rPr>
          <w:sz w:val="16"/>
        </w:rPr>
        <w:t xml:space="preserve">, </w:t>
      </w:r>
      <w:r w:rsidRPr="00F25797">
        <w:rPr>
          <w:rStyle w:val="Emphasis"/>
        </w:rPr>
        <w:t>climate change</w:t>
      </w:r>
      <w:r w:rsidRPr="00F93C05">
        <w:rPr>
          <w:sz w:val="16"/>
        </w:rPr>
        <w:t xml:space="preserve"> and </w:t>
      </w:r>
      <w:r w:rsidRPr="00D01D1C">
        <w:rPr>
          <w:rStyle w:val="Emphasis"/>
          <w:highlight w:val="yellow"/>
        </w:rPr>
        <w:t>environment</w:t>
      </w:r>
      <w:r w:rsidRPr="00F25797">
        <w:rPr>
          <w:rStyle w:val="Emphasis"/>
        </w:rPr>
        <w:t xml:space="preserve">al </w:t>
      </w:r>
      <w:r w:rsidRPr="00D01D1C">
        <w:rPr>
          <w:rStyle w:val="Emphasis"/>
          <w:highlight w:val="yellow"/>
        </w:rPr>
        <w:t>degradation</w:t>
      </w:r>
      <w:r w:rsidRPr="00F93C05">
        <w:rPr>
          <w:sz w:val="16"/>
        </w:rPr>
        <w:t xml:space="preserve">, </w:t>
      </w:r>
      <w:r w:rsidRPr="00F25797">
        <w:rPr>
          <w:rStyle w:val="Emphasis"/>
        </w:rPr>
        <w:t>destabilisation</w:t>
      </w:r>
      <w:r w:rsidRPr="00F93C05">
        <w:rPr>
          <w:sz w:val="16"/>
        </w:rPr>
        <w:t xml:space="preserve"> </w:t>
      </w:r>
      <w:r w:rsidRPr="00F25797">
        <w:rPr>
          <w:rStyle w:val="StyleUnderline"/>
        </w:rPr>
        <w:t>of social and political structures</w:t>
      </w:r>
      <w:r w:rsidRPr="00F93C05">
        <w:rPr>
          <w:sz w:val="16"/>
        </w:rPr>
        <w:t xml:space="preserve">, national </w:t>
      </w:r>
      <w:r w:rsidRPr="00D01D1C">
        <w:rPr>
          <w:rStyle w:val="Emphasis"/>
          <w:highlight w:val="yellow"/>
        </w:rPr>
        <w:t>populism</w:t>
      </w:r>
      <w:r w:rsidRPr="00F93C05">
        <w:rPr>
          <w:sz w:val="16"/>
        </w:rPr>
        <w:t xml:space="preserve"> and </w:t>
      </w:r>
      <w:r w:rsidRPr="00D01D1C">
        <w:rPr>
          <w:rStyle w:val="Emphasis"/>
          <w:highlight w:val="yellow"/>
        </w:rPr>
        <w:t>terrorism</w:t>
      </w:r>
      <w:r w:rsidRPr="00F93C05">
        <w:rPr>
          <w:sz w:val="16"/>
        </w:rPr>
        <w:t xml:space="preserve">, </w:t>
      </w:r>
      <w:r w:rsidRPr="00F25797">
        <w:rPr>
          <w:rStyle w:val="Emphasis"/>
        </w:rPr>
        <w:t>security risks</w:t>
      </w:r>
      <w:r w:rsidRPr="00F93C05">
        <w:rPr>
          <w:sz w:val="16"/>
        </w:rPr>
        <w:t xml:space="preserve"> </w:t>
      </w:r>
      <w:r w:rsidRPr="00D01D1C">
        <w:rPr>
          <w:rStyle w:val="StyleUnderline"/>
          <w:highlight w:val="yellow"/>
        </w:rPr>
        <w:t>and</w:t>
      </w:r>
      <w:r w:rsidRPr="00F93C05">
        <w:rPr>
          <w:sz w:val="16"/>
        </w:rPr>
        <w:t xml:space="preserve"> </w:t>
      </w:r>
      <w:r w:rsidRPr="00F25797">
        <w:rPr>
          <w:rStyle w:val="Emphasis"/>
        </w:rPr>
        <w:t xml:space="preserve">violent </w:t>
      </w:r>
      <w:r w:rsidRPr="00D01D1C">
        <w:rPr>
          <w:rStyle w:val="Emphasis"/>
          <w:highlight w:val="yellow"/>
        </w:rPr>
        <w:t>conflicts</w:t>
      </w:r>
      <w:r w:rsidRPr="00F93C05">
        <w:rPr>
          <w:sz w:val="16"/>
        </w:rPr>
        <w:t xml:space="preserve">. While the primary </w:t>
      </w:r>
      <w:r w:rsidRPr="00F25797">
        <w:rPr>
          <w:rStyle w:val="StyleUnderline"/>
        </w:rPr>
        <w:t>consequences</w:t>
      </w:r>
      <w:r w:rsidRPr="00F93C05">
        <w:rPr>
          <w:sz w:val="16"/>
        </w:rPr>
        <w:t xml:space="preserve"> are often initially confined to affected areas or subsystems, they </w:t>
      </w:r>
      <w:r w:rsidRPr="00F25797">
        <w:rPr>
          <w:rStyle w:val="StyleUnderline"/>
        </w:rPr>
        <w:t>can</w:t>
      </w:r>
      <w:r w:rsidRPr="00F93C05">
        <w:rPr>
          <w:sz w:val="16"/>
        </w:rPr>
        <w:t xml:space="preserve"> </w:t>
      </w:r>
      <w:r w:rsidRPr="00F25797">
        <w:rPr>
          <w:rStyle w:val="Emphasis"/>
        </w:rPr>
        <w:t>spread</w:t>
      </w:r>
      <w:r w:rsidRPr="00F93C05">
        <w:rPr>
          <w:sz w:val="16"/>
        </w:rPr>
        <w:t xml:space="preserve"> </w:t>
      </w:r>
      <w:r w:rsidRPr="00F25797">
        <w:rPr>
          <w:rStyle w:val="StyleUnderline"/>
        </w:rPr>
        <w:t>in the globally interconnected world via long-distance effects</w:t>
      </w:r>
      <w:r w:rsidRPr="00F93C05">
        <w:rPr>
          <w:sz w:val="16"/>
        </w:rPr>
        <w:t xml:space="preserve"> (teleconnections) </w:t>
      </w:r>
      <w:r w:rsidRPr="00F25797">
        <w:rPr>
          <w:rStyle w:val="StyleUnderline"/>
        </w:rPr>
        <w:t>and global connectors, including globalisation and financial markets, infrastructures and supply chains, communication and transport systems, social media and networks, infections</w:t>
      </w:r>
      <w:r w:rsidRPr="00F93C05">
        <w:rPr>
          <w:sz w:val="16"/>
        </w:rPr>
        <w:t xml:space="preserve"> and diseases, </w:t>
      </w:r>
      <w:r w:rsidRPr="00F25797">
        <w:rPr>
          <w:rStyle w:val="StyleUnderline"/>
        </w:rPr>
        <w:t>climatic changes and resource flows, mobility and migration, markets and trade flows</w:t>
      </w:r>
      <w:r w:rsidRPr="00F93C05">
        <w:rPr>
          <w:sz w:val="16"/>
        </w:rPr>
        <w:t xml:space="preserve"> (Fig. 8.1).</w:t>
      </w:r>
    </w:p>
    <w:p w14:paraId="6C4B63B0" w14:textId="77777777" w:rsidR="00CF361F" w:rsidRPr="00F93C05" w:rsidRDefault="00CF361F" w:rsidP="00CF361F">
      <w:pPr>
        <w:rPr>
          <w:sz w:val="16"/>
        </w:rPr>
      </w:pPr>
      <w:r w:rsidRPr="00F25797">
        <w:rPr>
          <w:rStyle w:val="StyleUnderline"/>
        </w:rPr>
        <w:t>Crises chains</w:t>
      </w:r>
      <w:r w:rsidRPr="00F93C05">
        <w:rPr>
          <w:sz w:val="16"/>
        </w:rPr>
        <w:t xml:space="preserve"> </w:t>
      </w:r>
      <w:r w:rsidRPr="00F25797">
        <w:rPr>
          <w:rStyle w:val="Emphasis"/>
        </w:rPr>
        <w:t>intensify</w:t>
      </w:r>
      <w:r w:rsidRPr="00F93C05">
        <w:rPr>
          <w:sz w:val="16"/>
        </w:rPr>
        <w:t xml:space="preserve"> </w:t>
      </w:r>
      <w:r w:rsidRPr="00F25797">
        <w:rPr>
          <w:rStyle w:val="StyleUnderline"/>
        </w:rPr>
        <w:t>in the network structures to</w:t>
      </w:r>
      <w:r w:rsidRPr="00F93C05">
        <w:rPr>
          <w:sz w:val="16"/>
        </w:rPr>
        <w:t xml:space="preserve"> </w:t>
      </w:r>
      <w:r w:rsidRPr="00F25797">
        <w:rPr>
          <w:rStyle w:val="Emphasis"/>
        </w:rPr>
        <w:t>complex</w:t>
      </w:r>
      <w:r w:rsidRPr="00F93C05">
        <w:rPr>
          <w:sz w:val="16"/>
        </w:rPr>
        <w:t xml:space="preserve"> </w:t>
      </w:r>
      <w:r w:rsidRPr="00F25797">
        <w:rPr>
          <w:rStyle w:val="StyleUnderline"/>
        </w:rPr>
        <w:t>multiple crises</w:t>
      </w:r>
      <w:r w:rsidRPr="00F93C05">
        <w:rPr>
          <w:sz w:val="16"/>
        </w:rPr>
        <w:t xml:space="preserve"> (Scheffran 1996, 2015c, 2016a, b), also called ‘polycrisis’ (Morin/Kern 1999; Tooze 2022; Homer-Dixon et al. 2022), </w:t>
      </w:r>
      <w:r w:rsidRPr="00D01D1C">
        <w:rPr>
          <w:rStyle w:val="StyleUnderline"/>
          <w:highlight w:val="yellow"/>
        </w:rPr>
        <w:t>driving</w:t>
      </w:r>
      <w:r w:rsidRPr="00F25797">
        <w:rPr>
          <w:rStyle w:val="StyleUnderline"/>
        </w:rPr>
        <w:t xml:space="preserve"> the world </w:t>
      </w:r>
      <w:r w:rsidRPr="00D01D1C">
        <w:rPr>
          <w:rStyle w:val="StyleUnderline"/>
          <w:highlight w:val="yellow"/>
        </w:rPr>
        <w:t>into</w:t>
      </w:r>
      <w:r w:rsidRPr="00D01D1C">
        <w:rPr>
          <w:sz w:val="16"/>
          <w:highlight w:val="yellow"/>
        </w:rPr>
        <w:t xml:space="preserve"> </w:t>
      </w:r>
      <w:r w:rsidRPr="00D01D1C">
        <w:rPr>
          <w:rStyle w:val="Emphasis"/>
          <w:highlight w:val="yellow"/>
        </w:rPr>
        <w:t>permanent crisis mode</w:t>
      </w:r>
      <w:r w:rsidRPr="00F93C05">
        <w:rPr>
          <w:sz w:val="16"/>
        </w:rPr>
        <w:t xml:space="preserve">. </w:t>
      </w:r>
      <w:r w:rsidRPr="00F25797">
        <w:rPr>
          <w:rStyle w:val="StyleUnderline"/>
        </w:rPr>
        <w:t>Amplification triggers</w:t>
      </w:r>
      <w:r w:rsidRPr="00F93C05">
        <w:rPr>
          <w:sz w:val="16"/>
        </w:rPr>
        <w:t xml:space="preserve"> domino effects and </w:t>
      </w:r>
      <w:r w:rsidRPr="00F25797">
        <w:rPr>
          <w:rStyle w:val="Emphasis"/>
        </w:rPr>
        <w:t>risk cascades</w:t>
      </w:r>
      <w:r w:rsidRPr="00F93C05">
        <w:rPr>
          <w:sz w:val="16"/>
        </w:rPr>
        <w:t xml:space="preserve"> </w:t>
      </w:r>
      <w:r w:rsidRPr="00F25797">
        <w:rPr>
          <w:rStyle w:val="StyleUnderline"/>
        </w:rPr>
        <w:t>endangering stability of the global system and drifting the world into a</w:t>
      </w:r>
      <w:r w:rsidRPr="00F93C05">
        <w:rPr>
          <w:sz w:val="16"/>
        </w:rPr>
        <w:t xml:space="preserve"> </w:t>
      </w:r>
      <w:r w:rsidRPr="00F25797">
        <w:rPr>
          <w:rStyle w:val="Emphasis"/>
        </w:rPr>
        <w:t>self-reinforcing</w:t>
      </w:r>
      <w:r w:rsidRPr="00F93C05">
        <w:rPr>
          <w:sz w:val="16"/>
        </w:rPr>
        <w:t xml:space="preserve"> vicious </w:t>
      </w:r>
      <w:r w:rsidRPr="00F25797">
        <w:rPr>
          <w:rStyle w:val="Emphasis"/>
        </w:rPr>
        <w:t>circle</w:t>
      </w:r>
      <w:r w:rsidRPr="00F93C05">
        <w:rPr>
          <w:sz w:val="16"/>
        </w:rPr>
        <w:t xml:space="preserve"> </w:t>
      </w:r>
      <w:r w:rsidRPr="00F25797">
        <w:rPr>
          <w:rStyle w:val="StyleUnderline"/>
        </w:rPr>
        <w:t>of interconnected crises difficult to control</w:t>
      </w:r>
      <w:r w:rsidRPr="00F93C05">
        <w:rPr>
          <w:sz w:val="16"/>
        </w:rPr>
        <w:t xml:space="preserve">. In network structures, there are coupling, spreading and accumulating flows of information, capital and power that can multiply or contain problems. In the globalised world, domino effects, </w:t>
      </w:r>
      <w:r w:rsidRPr="00F25797">
        <w:rPr>
          <w:rStyle w:val="StyleUnderline"/>
        </w:rPr>
        <w:t>risk cascades</w:t>
      </w:r>
      <w:r w:rsidRPr="00F93C05">
        <w:rPr>
          <w:sz w:val="16"/>
        </w:rPr>
        <w:t xml:space="preserve"> and chain reactions </w:t>
      </w:r>
      <w:r w:rsidRPr="00F25797">
        <w:rPr>
          <w:rStyle w:val="StyleUnderline"/>
        </w:rPr>
        <w:t>endanger the</w:t>
      </w:r>
      <w:r w:rsidRPr="00F93C05">
        <w:rPr>
          <w:sz w:val="16"/>
        </w:rPr>
        <w:t xml:space="preserve"> </w:t>
      </w:r>
      <w:r w:rsidRPr="00F25797">
        <w:rPr>
          <w:rStyle w:val="Emphasis"/>
        </w:rPr>
        <w:t>stability</w:t>
      </w:r>
      <w:r w:rsidRPr="00F93C05">
        <w:rPr>
          <w:sz w:val="16"/>
        </w:rPr>
        <w:t xml:space="preserve"> </w:t>
      </w:r>
      <w:r w:rsidRPr="00F25797">
        <w:rPr>
          <w:rStyle w:val="StyleUnderline"/>
        </w:rPr>
        <w:t>of the global system and</w:t>
      </w:r>
      <w:r w:rsidRPr="00F93C05">
        <w:rPr>
          <w:sz w:val="16"/>
        </w:rPr>
        <w:t xml:space="preserve"> </w:t>
      </w:r>
      <w:r w:rsidRPr="00F25797">
        <w:rPr>
          <w:rStyle w:val="Emphasis"/>
        </w:rPr>
        <w:t>lead to chaotic dynamics</w:t>
      </w:r>
      <w:r w:rsidRPr="00F93C05">
        <w:rPr>
          <w:sz w:val="16"/>
        </w:rPr>
        <w:t xml:space="preserve"> </w:t>
      </w:r>
      <w:r w:rsidRPr="00F25797">
        <w:rPr>
          <w:rStyle w:val="StyleUnderline"/>
        </w:rPr>
        <w:t>in which small causes have a large effect and spread across spatial and temporal scales</w:t>
      </w:r>
      <w:r w:rsidRPr="00F93C05">
        <w:rPr>
          <w:sz w:val="16"/>
        </w:rPr>
        <w:t xml:space="preserve"> (micro to macro).</w:t>
      </w:r>
    </w:p>
    <w:p w14:paraId="233C460F" w14:textId="77777777" w:rsidR="00CF361F" w:rsidRPr="00F93C05" w:rsidRDefault="00CF361F" w:rsidP="00CF361F">
      <w:pPr>
        <w:rPr>
          <w:sz w:val="16"/>
        </w:rPr>
      </w:pPr>
      <w:r w:rsidRPr="00F93C05">
        <w:rPr>
          <w:noProof/>
          <w:sz w:val="16"/>
        </w:rPr>
        <w:drawing>
          <wp:inline distT="0" distB="0" distL="0" distR="0" wp14:anchorId="5DDDEF4B" wp14:editId="26320A15">
            <wp:extent cx="3562260" cy="2197575"/>
            <wp:effectExtent l="0" t="0" r="635" b="0"/>
            <wp:docPr id="134197205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89069" name="Picture 1" descr="A diagram of a network&#10;&#10;AI-generated content may be incorrect."/>
                    <pic:cNvPicPr/>
                  </pic:nvPicPr>
                  <pic:blipFill>
                    <a:blip r:embed="rId8"/>
                    <a:stretch>
                      <a:fillRect/>
                    </a:stretch>
                  </pic:blipFill>
                  <pic:spPr>
                    <a:xfrm>
                      <a:off x="0" y="0"/>
                      <a:ext cx="3570814" cy="2202852"/>
                    </a:xfrm>
                    <a:prstGeom prst="rect">
                      <a:avLst/>
                    </a:prstGeom>
                  </pic:spPr>
                </pic:pic>
              </a:graphicData>
            </a:graphic>
          </wp:inline>
        </w:drawing>
      </w:r>
    </w:p>
    <w:p w14:paraId="5A586F4F" w14:textId="77777777" w:rsidR="00CF361F" w:rsidRPr="00F93C05" w:rsidRDefault="00CF361F" w:rsidP="00CF361F">
      <w:pPr>
        <w:rPr>
          <w:sz w:val="16"/>
        </w:rPr>
      </w:pPr>
      <w:r w:rsidRPr="00F93C05">
        <w:rPr>
          <w:sz w:val="16"/>
        </w:rPr>
        <w:t xml:space="preserve">Instead of recognising own responsibilities for the causes of destabilisation, the consequences are blamed and the symptoms are fought – through isolation and exclusion, nationalism and interventionism, resulting in geopolitical tensions. Violence and war can be both cause and consequence of the other problem areas; they inhibit development and cooperative management of environmental problems. </w:t>
      </w:r>
      <w:r w:rsidRPr="00F25797">
        <w:rPr>
          <w:rStyle w:val="StyleUnderline"/>
        </w:rPr>
        <w:t>Globally interconnected processes such as</w:t>
      </w:r>
      <w:r w:rsidRPr="00F93C05">
        <w:rPr>
          <w:sz w:val="16"/>
        </w:rPr>
        <w:t xml:space="preserve"> </w:t>
      </w:r>
      <w:r w:rsidRPr="00F25797">
        <w:rPr>
          <w:rStyle w:val="Emphasis"/>
        </w:rPr>
        <w:t>resource</w:t>
      </w:r>
      <w:r w:rsidRPr="00F93C05">
        <w:rPr>
          <w:sz w:val="16"/>
        </w:rPr>
        <w:t xml:space="preserve"> flow</w:t>
      </w:r>
      <w:r w:rsidRPr="00F25797">
        <w:rPr>
          <w:rStyle w:val="Emphasis"/>
        </w:rPr>
        <w:t>s</w:t>
      </w:r>
      <w:r w:rsidRPr="00F93C05">
        <w:rPr>
          <w:sz w:val="16"/>
        </w:rPr>
        <w:t xml:space="preserve"> or global production, consumption </w:t>
      </w:r>
      <w:r w:rsidRPr="00F25797">
        <w:rPr>
          <w:rStyle w:val="StyleUnderline"/>
        </w:rPr>
        <w:t>and</w:t>
      </w:r>
      <w:r w:rsidRPr="00F93C05">
        <w:rPr>
          <w:sz w:val="16"/>
        </w:rPr>
        <w:t xml:space="preserve"> </w:t>
      </w:r>
      <w:r w:rsidRPr="00F25797">
        <w:rPr>
          <w:rStyle w:val="Emphasis"/>
        </w:rPr>
        <w:t>supply chains</w:t>
      </w:r>
      <w:r w:rsidRPr="00F93C05">
        <w:rPr>
          <w:sz w:val="16"/>
        </w:rPr>
        <w:t xml:space="preserve"> </w:t>
      </w:r>
      <w:r w:rsidRPr="00F25797">
        <w:rPr>
          <w:rStyle w:val="StyleUnderline"/>
        </w:rPr>
        <w:t>can accelerate</w:t>
      </w:r>
      <w:r w:rsidRPr="00F93C05">
        <w:rPr>
          <w:sz w:val="16"/>
        </w:rPr>
        <w:t xml:space="preserve"> </w:t>
      </w:r>
      <w:r w:rsidRPr="00F25797">
        <w:rPr>
          <w:rStyle w:val="StyleUnderline"/>
        </w:rPr>
        <w:t>this development and</w:t>
      </w:r>
      <w:r w:rsidRPr="00F93C05">
        <w:rPr>
          <w:sz w:val="16"/>
        </w:rPr>
        <w:t xml:space="preserve"> </w:t>
      </w:r>
      <w:r w:rsidRPr="00F25797">
        <w:rPr>
          <w:rStyle w:val="Emphasis"/>
        </w:rPr>
        <w:t>undermine</w:t>
      </w:r>
      <w:r w:rsidRPr="00F93C05">
        <w:rPr>
          <w:sz w:val="16"/>
        </w:rPr>
        <w:t xml:space="preserve"> the </w:t>
      </w:r>
      <w:r w:rsidRPr="00F25797">
        <w:rPr>
          <w:rStyle w:val="StyleUnderline"/>
        </w:rPr>
        <w:t>conditions for peace</w:t>
      </w:r>
      <w:r w:rsidRPr="00F93C05">
        <w:rPr>
          <w:sz w:val="16"/>
        </w:rPr>
        <w:t xml:space="preserve">. Conversely, violence and war stand in the way of sustainable development. Since the economic crisis of 2008, crisis events include the Arab Spring, the Syrian war, the refugee crisis, terrorist attacks, Brexit, the Trump election, weather extremes and, most recently, the Corona crisis and the Russia-Ukraine war, the Gaza war and the Trump reelection. </w:t>
      </w:r>
      <w:r w:rsidRPr="00F25797">
        <w:rPr>
          <w:rStyle w:val="StyleUnderline"/>
        </w:rPr>
        <w:t>Failure to contain crises appears</w:t>
      </w:r>
      <w:r w:rsidRPr="00F93C05">
        <w:rPr>
          <w:sz w:val="16"/>
        </w:rPr>
        <w:t xml:space="preserve"> as a loss of control </w:t>
      </w:r>
      <w:r w:rsidRPr="00F25797">
        <w:rPr>
          <w:rStyle w:val="StyleUnderline"/>
        </w:rPr>
        <w:t>for the</w:t>
      </w:r>
      <w:r w:rsidRPr="00F93C05">
        <w:rPr>
          <w:sz w:val="16"/>
        </w:rPr>
        <w:t xml:space="preserve"> </w:t>
      </w:r>
      <w:r w:rsidRPr="00F25797">
        <w:rPr>
          <w:rStyle w:val="Emphasis"/>
        </w:rPr>
        <w:t xml:space="preserve">prevailing </w:t>
      </w:r>
      <w:r w:rsidRPr="00D01D1C">
        <w:rPr>
          <w:rStyle w:val="Emphasis"/>
          <w:highlight w:val="yellow"/>
        </w:rPr>
        <w:t>neoliberal</w:t>
      </w:r>
      <w:r w:rsidRPr="00F93C05">
        <w:rPr>
          <w:sz w:val="16"/>
        </w:rPr>
        <w:t xml:space="preserve"> world </w:t>
      </w:r>
      <w:r w:rsidRPr="00D01D1C">
        <w:rPr>
          <w:rStyle w:val="Emphasis"/>
          <w:highlight w:val="yellow"/>
        </w:rPr>
        <w:t>order</w:t>
      </w:r>
      <w:r w:rsidRPr="00F93C05">
        <w:rPr>
          <w:sz w:val="16"/>
        </w:rPr>
        <w:t xml:space="preserve">; </w:t>
      </w:r>
      <w:r w:rsidRPr="00F25797">
        <w:rPr>
          <w:rStyle w:val="StyleUnderline"/>
        </w:rPr>
        <w:t xml:space="preserve">the world seems to be </w:t>
      </w:r>
      <w:r w:rsidRPr="00D01D1C">
        <w:rPr>
          <w:rStyle w:val="StyleUnderline"/>
          <w:highlight w:val="yellow"/>
        </w:rPr>
        <w:t>falling apart</w:t>
      </w:r>
      <w:r w:rsidRPr="00F93C05">
        <w:rPr>
          <w:sz w:val="16"/>
        </w:rPr>
        <w:t>.</w:t>
      </w:r>
    </w:p>
    <w:p w14:paraId="0DB31CF1" w14:textId="77777777" w:rsidR="00CF361F" w:rsidRPr="00F93C05" w:rsidRDefault="00CF361F" w:rsidP="00CF361F">
      <w:pPr>
        <w:rPr>
          <w:i/>
          <w:iCs/>
          <w:sz w:val="16"/>
        </w:rPr>
      </w:pPr>
      <w:r w:rsidRPr="00F93C05">
        <w:rPr>
          <w:i/>
          <w:iCs/>
          <w:sz w:val="16"/>
        </w:rPr>
        <w:t>8.5.3 Tipping Points, Compound Risks and Cascading Events</w:t>
      </w:r>
    </w:p>
    <w:p w14:paraId="2B6A0AF7" w14:textId="77777777" w:rsidR="00CF361F" w:rsidRPr="00F93C05" w:rsidRDefault="00CF361F" w:rsidP="00CF361F">
      <w:pPr>
        <w:rPr>
          <w:sz w:val="16"/>
        </w:rPr>
      </w:pPr>
      <w:r w:rsidRPr="00F93C05">
        <w:rPr>
          <w:sz w:val="16"/>
        </w:rPr>
        <w:t>To ensure the functionality and viability of a system, exceeding critical tolerance limits must be avoided by practical control measures (Scheffran 2016a, b). A resilient system is able to restore itself after an external shock or to bring about a stabilising change. In the guardrail concept (</w:t>
      </w:r>
      <w:r w:rsidRPr="00F93C05">
        <w:rPr>
          <w:i/>
          <w:iCs/>
          <w:sz w:val="16"/>
        </w:rPr>
        <w:t>tolerable-windows approach</w:t>
      </w:r>
      <w:r w:rsidRPr="00F93C05">
        <w:rPr>
          <w:sz w:val="16"/>
        </w:rPr>
        <w:t xml:space="preserve">), climate consequences and chains of events that threaten the existence of the system are recognised at an early stage and avoided through appropriate actions (Petschel-Held et al. 1999). In this context, it is important to understand the conditions under which tipping elements, chain reactions and risk cascades are triggered that lead to complex transitions in the interspace between qualitatively different system states, both positive and negative (Scheffran 2020d). </w:t>
      </w:r>
      <w:r w:rsidRPr="00BD46EA">
        <w:rPr>
          <w:rStyle w:val="Emphasis"/>
        </w:rPr>
        <w:t>Environmental risks</w:t>
      </w:r>
      <w:r w:rsidRPr="00F93C05">
        <w:rPr>
          <w:sz w:val="16"/>
        </w:rPr>
        <w:t xml:space="preserve"> </w:t>
      </w:r>
      <w:r w:rsidRPr="00BD46EA">
        <w:rPr>
          <w:rStyle w:val="StyleUnderline"/>
        </w:rPr>
        <w:t>can be</w:t>
      </w:r>
      <w:r w:rsidRPr="00F93C05">
        <w:rPr>
          <w:sz w:val="16"/>
        </w:rPr>
        <w:t xml:space="preserve"> </w:t>
      </w:r>
      <w:r w:rsidRPr="00BD46EA">
        <w:rPr>
          <w:rStyle w:val="Emphasis"/>
        </w:rPr>
        <w:t>amplified</w:t>
      </w:r>
      <w:r w:rsidRPr="00F93C05">
        <w:rPr>
          <w:sz w:val="16"/>
        </w:rPr>
        <w:t xml:space="preserve"> </w:t>
      </w:r>
      <w:r w:rsidRPr="00BD46EA">
        <w:rPr>
          <w:rStyle w:val="StyleUnderline"/>
        </w:rPr>
        <w:t>by the combination of multiple stressors and hazards, the</w:t>
      </w:r>
      <w:r w:rsidRPr="00F93C05">
        <w:rPr>
          <w:sz w:val="16"/>
        </w:rPr>
        <w:t xml:space="preserve"> </w:t>
      </w:r>
      <w:r w:rsidRPr="00BD46EA">
        <w:rPr>
          <w:rStyle w:val="Emphasis"/>
        </w:rPr>
        <w:t>co-occurrence</w:t>
      </w:r>
      <w:r w:rsidRPr="00F93C05">
        <w:rPr>
          <w:sz w:val="16"/>
        </w:rPr>
        <w:t xml:space="preserve"> </w:t>
      </w:r>
      <w:r w:rsidRPr="00BD46EA">
        <w:rPr>
          <w:rStyle w:val="StyleUnderline"/>
        </w:rPr>
        <w:t>of which becomes more likely and contributes to</w:t>
      </w:r>
      <w:r w:rsidRPr="00F93C05">
        <w:rPr>
          <w:sz w:val="16"/>
        </w:rPr>
        <w:t xml:space="preserve"> societal and/or ecological </w:t>
      </w:r>
      <w:r w:rsidRPr="00BD46EA">
        <w:rPr>
          <w:rStyle w:val="StyleUnderline"/>
        </w:rPr>
        <w:t>risks</w:t>
      </w:r>
      <w:r w:rsidRPr="00F93C05">
        <w:rPr>
          <w:sz w:val="16"/>
        </w:rPr>
        <w:t xml:space="preserve"> (Zscheischler et al. 2018). Examples </w:t>
      </w:r>
      <w:r w:rsidRPr="00BD46EA">
        <w:rPr>
          <w:rStyle w:val="StyleUnderline"/>
        </w:rPr>
        <w:t>include the interaction of</w:t>
      </w:r>
      <w:r w:rsidRPr="00F93C05">
        <w:rPr>
          <w:sz w:val="16"/>
        </w:rPr>
        <w:t xml:space="preserve"> different </w:t>
      </w:r>
      <w:r w:rsidRPr="00BD46EA">
        <w:rPr>
          <w:rStyle w:val="Emphasis"/>
        </w:rPr>
        <w:t>weather</w:t>
      </w:r>
      <w:r w:rsidRPr="00F93C05">
        <w:rPr>
          <w:sz w:val="16"/>
        </w:rPr>
        <w:t xml:space="preserve"> </w:t>
      </w:r>
      <w:r w:rsidRPr="00BD46EA">
        <w:rPr>
          <w:rStyle w:val="StyleUnderline"/>
        </w:rPr>
        <w:t>and</w:t>
      </w:r>
      <w:r w:rsidRPr="00F93C05">
        <w:rPr>
          <w:sz w:val="16"/>
        </w:rPr>
        <w:t xml:space="preserve"> </w:t>
      </w:r>
      <w:r w:rsidRPr="00BD46EA">
        <w:rPr>
          <w:rStyle w:val="Emphasis"/>
        </w:rPr>
        <w:t>climate</w:t>
      </w:r>
      <w:r w:rsidRPr="00F93C05">
        <w:rPr>
          <w:sz w:val="16"/>
        </w:rPr>
        <w:t xml:space="preserve"> </w:t>
      </w:r>
      <w:r w:rsidRPr="00BD46EA">
        <w:rPr>
          <w:rStyle w:val="StyleUnderline"/>
        </w:rPr>
        <w:t>phenomena, such as extreme precipitation</w:t>
      </w:r>
      <w:r w:rsidRPr="00F93C05">
        <w:rPr>
          <w:sz w:val="16"/>
        </w:rPr>
        <w:t xml:space="preserve">, storms and coastal </w:t>
      </w:r>
      <w:r w:rsidRPr="00BD46EA">
        <w:rPr>
          <w:rStyle w:val="StyleUnderline"/>
        </w:rPr>
        <w:t>flooding damaging infrastructures, or drought and heat leading to tree</w:t>
      </w:r>
      <w:r w:rsidRPr="00F93C05">
        <w:rPr>
          <w:sz w:val="16"/>
        </w:rPr>
        <w:t xml:space="preserve"> mortality and </w:t>
      </w:r>
      <w:r w:rsidRPr="00BD46EA">
        <w:rPr>
          <w:rStyle w:val="StyleUnderline"/>
        </w:rPr>
        <w:t>fires</w:t>
      </w:r>
      <w:r w:rsidRPr="00F93C05">
        <w:rPr>
          <w:sz w:val="16"/>
        </w:rPr>
        <w:t xml:space="preserve">. The latter can cause air pollution, affect crops, and harm human health, as in the summer of 2010 in Russia (Reichstein et al. 2021). In hurricanes such as Katrina in 2005, Sandy in 2012, and Harvey in 2017, the coincidence of heavy rainfall and storm surge had a devastating effect, causing massive damage and loss of life in urban centres. Certain </w:t>
      </w:r>
      <w:r w:rsidRPr="00BD46EA">
        <w:rPr>
          <w:rStyle w:val="StyleUnderline"/>
        </w:rPr>
        <w:t>compound effects are</w:t>
      </w:r>
      <w:r w:rsidRPr="00F93C05">
        <w:rPr>
          <w:sz w:val="16"/>
        </w:rPr>
        <w:t xml:space="preserve"> </w:t>
      </w:r>
      <w:r w:rsidRPr="00BD46EA">
        <w:rPr>
          <w:rStyle w:val="Emphasis"/>
        </w:rPr>
        <w:t>represented</w:t>
      </w:r>
      <w:r w:rsidRPr="00F93C05">
        <w:rPr>
          <w:sz w:val="16"/>
        </w:rPr>
        <w:t xml:space="preserve"> in the nexus approach, </w:t>
      </w:r>
      <w:r w:rsidRPr="00BD46EA">
        <w:rPr>
          <w:rStyle w:val="StyleUnderline"/>
        </w:rPr>
        <w:t>such as the</w:t>
      </w:r>
      <w:r w:rsidRPr="00F93C05">
        <w:rPr>
          <w:sz w:val="16"/>
        </w:rPr>
        <w:t xml:space="preserve"> </w:t>
      </w:r>
      <w:r w:rsidRPr="00BD46EA">
        <w:rPr>
          <w:rStyle w:val="Emphasis"/>
        </w:rPr>
        <w:t>water-food-energy</w:t>
      </w:r>
      <w:r w:rsidRPr="00F93C05">
        <w:rPr>
          <w:sz w:val="16"/>
        </w:rPr>
        <w:t xml:space="preserve"> </w:t>
      </w:r>
      <w:r w:rsidRPr="00BD46EA">
        <w:rPr>
          <w:rStyle w:val="StyleUnderline"/>
        </w:rPr>
        <w:t>nexus or</w:t>
      </w:r>
      <w:r w:rsidRPr="00F93C05">
        <w:rPr>
          <w:sz w:val="16"/>
        </w:rPr>
        <w:t xml:space="preserve"> </w:t>
      </w:r>
      <w:r w:rsidRPr="00BD46EA">
        <w:rPr>
          <w:rStyle w:val="Emphasis"/>
        </w:rPr>
        <w:t>climate-conflict-migration</w:t>
      </w:r>
      <w:r w:rsidRPr="00F93C05">
        <w:rPr>
          <w:sz w:val="16"/>
        </w:rPr>
        <w:t xml:space="preserve"> </w:t>
      </w:r>
      <w:r w:rsidRPr="00BD46EA">
        <w:rPr>
          <w:rStyle w:val="StyleUnderline"/>
        </w:rPr>
        <w:t>nexus</w:t>
      </w:r>
      <w:r w:rsidRPr="00F93C05">
        <w:rPr>
          <w:sz w:val="16"/>
        </w:rPr>
        <w:t>.</w:t>
      </w:r>
    </w:p>
    <w:p w14:paraId="1E336F2A" w14:textId="77777777" w:rsidR="00CF361F" w:rsidRPr="00F93C05" w:rsidRDefault="00CF361F" w:rsidP="00CF361F">
      <w:pPr>
        <w:rPr>
          <w:sz w:val="16"/>
        </w:rPr>
      </w:pPr>
      <w:r w:rsidRPr="00F93C05">
        <w:rPr>
          <w:sz w:val="16"/>
        </w:rPr>
        <w:t>Bifurcation points facilitate switching between multiple equilibria (Scheffer 2009). Beyond tipping points a self-enforcing dynamics leads to qualitatively different states from which often there is no easy return. According to Milkoreit et al. (2018: 9), a tipping point is a “point or threshold at which small quantitative changes in the system trigger a non-linear change process that is driven by systeminternal feedback mechanisms and inevitably leads to a qualitatively different state of the system, which is often irreversible”. Thus, tipping points are characterised by four features of criticality: multiple stable states, non-linear change, driving feedbacks and limited reversibility. Tipping points often involve the three notions “that events and phenomena are contagious, that little causes can have big effects, and that changes can happen in a non-linear way but dramatically at a moment when the system switches” (Urry 2002: 8; Scheffran 2008: 14).</w:t>
      </w:r>
    </w:p>
    <w:p w14:paraId="363C5209" w14:textId="77777777" w:rsidR="00CF361F" w:rsidRPr="00F93C05" w:rsidRDefault="00CF361F" w:rsidP="00CF361F">
      <w:pPr>
        <w:rPr>
          <w:sz w:val="16"/>
        </w:rPr>
      </w:pPr>
      <w:r w:rsidRPr="00F93C05">
        <w:rPr>
          <w:sz w:val="16"/>
        </w:rPr>
        <w:t xml:space="preserve">Beyond critical thresholds and tipping points, complex dynamics include phase transitions, risk cascades, and chain reactions (Scheffran 2015b; AghaKouchak et al. 2018). An example is the exponential chain reaction of nuclear fission, which is uncontrolled in the atomic bomb and held at the threshold of criticality in the nuclear reactor by control rods to extract energy. </w:t>
      </w:r>
      <w:r w:rsidRPr="00D01D1C">
        <w:rPr>
          <w:rStyle w:val="StyleUnderline"/>
          <w:highlight w:val="yellow"/>
        </w:rPr>
        <w:t>If</w:t>
      </w:r>
      <w:r w:rsidRPr="008D146E">
        <w:rPr>
          <w:rStyle w:val="StyleUnderline"/>
        </w:rPr>
        <w:t xml:space="preserve"> an</w:t>
      </w:r>
      <w:r w:rsidRPr="00F93C05">
        <w:rPr>
          <w:sz w:val="16"/>
        </w:rPr>
        <w:t xml:space="preserve"> </w:t>
      </w:r>
      <w:r w:rsidRPr="00D01D1C">
        <w:rPr>
          <w:rStyle w:val="Emphasis"/>
          <w:highlight w:val="yellow"/>
        </w:rPr>
        <w:t>accident</w:t>
      </w:r>
      <w:r w:rsidRPr="00D01D1C">
        <w:rPr>
          <w:sz w:val="16"/>
          <w:highlight w:val="yellow"/>
        </w:rPr>
        <w:t xml:space="preserve"> </w:t>
      </w:r>
      <w:r w:rsidRPr="00D01D1C">
        <w:rPr>
          <w:rStyle w:val="StyleUnderline"/>
          <w:highlight w:val="yellow"/>
        </w:rPr>
        <w:t>distracts reactor control</w:t>
      </w:r>
      <w:r w:rsidRPr="00D01D1C">
        <w:rPr>
          <w:sz w:val="16"/>
          <w:highlight w:val="yellow"/>
        </w:rPr>
        <w:t xml:space="preserve">, </w:t>
      </w:r>
      <w:r w:rsidRPr="00D01D1C">
        <w:rPr>
          <w:rStyle w:val="Emphasis"/>
          <w:highlight w:val="yellow"/>
        </w:rPr>
        <w:t>global cascades</w:t>
      </w:r>
      <w:r w:rsidRPr="008D146E">
        <w:rPr>
          <w:rStyle w:val="Emphasis"/>
        </w:rPr>
        <w:t xml:space="preserve"> of consequences</w:t>
      </w:r>
      <w:r w:rsidRPr="00F93C05">
        <w:rPr>
          <w:sz w:val="16"/>
        </w:rPr>
        <w:t xml:space="preserve"> </w:t>
      </w:r>
      <w:r w:rsidRPr="008D146E">
        <w:rPr>
          <w:rStyle w:val="StyleUnderline"/>
        </w:rPr>
        <w:t xml:space="preserve">can be </w:t>
      </w:r>
      <w:r w:rsidRPr="00D01D1C">
        <w:rPr>
          <w:rStyle w:val="StyleUnderline"/>
          <w:highlight w:val="yellow"/>
        </w:rPr>
        <w:t>set in motion</w:t>
      </w:r>
      <w:r w:rsidRPr="00F93C05">
        <w:rPr>
          <w:sz w:val="16"/>
        </w:rPr>
        <w:t xml:space="preserve">, as demonstrated by the nuclear disasters at Chernobyl in 1986 and Fukushima in 2011 (Scheffran 2016a). Sometimes </w:t>
      </w:r>
      <w:r w:rsidRPr="008D146E">
        <w:rPr>
          <w:rStyle w:val="StyleUnderline"/>
        </w:rPr>
        <w:t>the</w:t>
      </w:r>
      <w:r w:rsidRPr="00F93C05">
        <w:rPr>
          <w:sz w:val="16"/>
        </w:rPr>
        <w:t xml:space="preserve"> switching </w:t>
      </w:r>
      <w:r w:rsidRPr="008D146E">
        <w:rPr>
          <w:rStyle w:val="StyleUnderline"/>
        </w:rPr>
        <w:t>results from triggering events, such as</w:t>
      </w:r>
      <w:r w:rsidRPr="00F93C05">
        <w:rPr>
          <w:sz w:val="16"/>
        </w:rPr>
        <w:t xml:space="preserve"> </w:t>
      </w:r>
      <w:r w:rsidRPr="008D146E">
        <w:rPr>
          <w:rStyle w:val="Emphasis"/>
        </w:rPr>
        <w:t>natural disasters</w:t>
      </w:r>
      <w:r w:rsidRPr="00F93C05">
        <w:rPr>
          <w:sz w:val="16"/>
        </w:rPr>
        <w:t xml:space="preserve">, </w:t>
      </w:r>
      <w:r w:rsidRPr="008D146E">
        <w:rPr>
          <w:rStyle w:val="Emphasis"/>
        </w:rPr>
        <w:t>mass migrations</w:t>
      </w:r>
      <w:r w:rsidRPr="00F93C05">
        <w:rPr>
          <w:sz w:val="16"/>
        </w:rPr>
        <w:t xml:space="preserve"> </w:t>
      </w:r>
      <w:r w:rsidRPr="008D146E">
        <w:rPr>
          <w:rStyle w:val="StyleUnderline"/>
        </w:rPr>
        <w:t>or</w:t>
      </w:r>
      <w:r w:rsidRPr="00F93C05">
        <w:rPr>
          <w:sz w:val="16"/>
        </w:rPr>
        <w:t xml:space="preserve"> social </w:t>
      </w:r>
      <w:r w:rsidRPr="008D146E">
        <w:rPr>
          <w:rStyle w:val="Emphasis"/>
        </w:rPr>
        <w:t>movements</w:t>
      </w:r>
      <w:r w:rsidRPr="00F93C05">
        <w:rPr>
          <w:sz w:val="16"/>
        </w:rPr>
        <w:t xml:space="preserve">, </w:t>
      </w:r>
      <w:r w:rsidRPr="008D146E">
        <w:rPr>
          <w:rStyle w:val="StyleUnderline"/>
        </w:rPr>
        <w:t>leading to self-reinforcing cascading sequences</w:t>
      </w:r>
      <w:r w:rsidRPr="00F93C05">
        <w:rPr>
          <w:sz w:val="16"/>
        </w:rPr>
        <w:t xml:space="preserve">, e.g. when an action taken by one actor provokes actions by other actors. </w:t>
      </w:r>
      <w:r w:rsidRPr="008D146E">
        <w:rPr>
          <w:rStyle w:val="Emphasis"/>
        </w:rPr>
        <w:t>Exponential cascades</w:t>
      </w:r>
      <w:r w:rsidRPr="00F93C05">
        <w:rPr>
          <w:sz w:val="16"/>
        </w:rPr>
        <w:t xml:space="preserve"> </w:t>
      </w:r>
      <w:r w:rsidRPr="008D146E">
        <w:rPr>
          <w:rStyle w:val="StyleUnderline"/>
        </w:rPr>
        <w:t>are demonstrated by</w:t>
      </w:r>
      <w:r w:rsidRPr="00F93C05">
        <w:rPr>
          <w:sz w:val="16"/>
        </w:rPr>
        <w:t xml:space="preserve"> the </w:t>
      </w:r>
      <w:r w:rsidRPr="008D146E">
        <w:rPr>
          <w:rStyle w:val="Emphasis"/>
        </w:rPr>
        <w:t>Corona</w:t>
      </w:r>
      <w:r w:rsidRPr="00F93C05">
        <w:rPr>
          <w:sz w:val="16"/>
        </w:rPr>
        <w:t xml:space="preserve"> pandemic, </w:t>
      </w:r>
      <w:r w:rsidRPr="008D146E">
        <w:rPr>
          <w:rStyle w:val="StyleUnderline"/>
        </w:rPr>
        <w:t>in which all humans are part of a</w:t>
      </w:r>
      <w:r w:rsidRPr="00F93C05">
        <w:rPr>
          <w:sz w:val="16"/>
        </w:rPr>
        <w:t xml:space="preserve"> virus </w:t>
      </w:r>
      <w:r w:rsidRPr="008D146E">
        <w:rPr>
          <w:rStyle w:val="StyleUnderline"/>
        </w:rPr>
        <w:t>chain reaction</w:t>
      </w:r>
      <w:r w:rsidRPr="00F93C05">
        <w:rPr>
          <w:sz w:val="16"/>
        </w:rPr>
        <w:t>.</w:t>
      </w:r>
    </w:p>
    <w:p w14:paraId="4323EA74" w14:textId="77777777" w:rsidR="00CF361F" w:rsidRPr="008A165B" w:rsidRDefault="00CF361F" w:rsidP="00CF361F">
      <w:pPr>
        <w:rPr>
          <w:sz w:val="16"/>
        </w:rPr>
      </w:pPr>
      <w:r w:rsidRPr="00F93C05">
        <w:rPr>
          <w:sz w:val="16"/>
        </w:rPr>
        <w:t xml:space="preserve">The </w:t>
      </w:r>
      <w:r w:rsidRPr="00D01D1C">
        <w:rPr>
          <w:rStyle w:val="StyleUnderline"/>
          <w:highlight w:val="yellow"/>
        </w:rPr>
        <w:t>climate</w:t>
      </w:r>
      <w:r w:rsidRPr="008D146E">
        <w:rPr>
          <w:rStyle w:val="StyleUnderline"/>
        </w:rPr>
        <w:t xml:space="preserve"> system can</w:t>
      </w:r>
      <w:r w:rsidRPr="00F93C05">
        <w:rPr>
          <w:sz w:val="16"/>
        </w:rPr>
        <w:t xml:space="preserve"> also </w:t>
      </w:r>
      <w:r w:rsidRPr="008D146E">
        <w:rPr>
          <w:rStyle w:val="StyleUnderline"/>
        </w:rPr>
        <w:t>become</w:t>
      </w:r>
      <w:r w:rsidRPr="00F93C05">
        <w:rPr>
          <w:sz w:val="16"/>
        </w:rPr>
        <w:t xml:space="preserve"> </w:t>
      </w:r>
      <w:r w:rsidRPr="008D146E">
        <w:rPr>
          <w:rStyle w:val="Emphasis"/>
        </w:rPr>
        <w:t>unstable</w:t>
      </w:r>
      <w:r w:rsidRPr="00F93C05">
        <w:rPr>
          <w:sz w:val="16"/>
        </w:rPr>
        <w:t xml:space="preserve"> </w:t>
      </w:r>
      <w:r w:rsidRPr="008D146E">
        <w:rPr>
          <w:rStyle w:val="StyleUnderline"/>
        </w:rPr>
        <w:t xml:space="preserve">due to </w:t>
      </w:r>
      <w:r w:rsidRPr="00D01D1C">
        <w:rPr>
          <w:rStyle w:val="StyleUnderline"/>
          <w:highlight w:val="yellow"/>
        </w:rPr>
        <w:t>tipping</w:t>
      </w:r>
      <w:r w:rsidRPr="008D146E">
        <w:rPr>
          <w:rStyle w:val="StyleUnderline"/>
        </w:rPr>
        <w:t xml:space="preserve"> elements</w:t>
      </w:r>
      <w:r w:rsidRPr="00F93C05">
        <w:rPr>
          <w:sz w:val="16"/>
        </w:rPr>
        <w:t xml:space="preserve"> (Lenton et al. 2008, 2023). These </w:t>
      </w:r>
      <w:r w:rsidRPr="00D01D1C">
        <w:rPr>
          <w:rStyle w:val="StyleUnderline"/>
          <w:highlight w:val="yellow"/>
        </w:rPr>
        <w:t>include</w:t>
      </w:r>
      <w:r w:rsidRPr="00D01D1C">
        <w:rPr>
          <w:sz w:val="16"/>
          <w:highlight w:val="yellow"/>
        </w:rPr>
        <w:t xml:space="preserve"> </w:t>
      </w:r>
      <w:r w:rsidRPr="00D01D1C">
        <w:rPr>
          <w:rStyle w:val="Emphasis"/>
          <w:highlight w:val="yellow"/>
        </w:rPr>
        <w:t>self-reinforcing melting</w:t>
      </w:r>
      <w:r w:rsidRPr="00F93C05">
        <w:rPr>
          <w:sz w:val="16"/>
        </w:rPr>
        <w:t xml:space="preserve"> </w:t>
      </w:r>
      <w:r w:rsidRPr="008D146E">
        <w:rPr>
          <w:rStyle w:val="StyleUnderline"/>
        </w:rPr>
        <w:t>of the</w:t>
      </w:r>
      <w:r w:rsidRPr="00F93C05">
        <w:rPr>
          <w:sz w:val="16"/>
        </w:rPr>
        <w:t xml:space="preserve"> </w:t>
      </w:r>
      <w:r w:rsidRPr="008D146E">
        <w:rPr>
          <w:rStyle w:val="Emphasis"/>
        </w:rPr>
        <w:t>Greenland</w:t>
      </w:r>
      <w:r w:rsidRPr="00F93C05">
        <w:rPr>
          <w:sz w:val="16"/>
        </w:rPr>
        <w:t xml:space="preserve"> </w:t>
      </w:r>
      <w:r w:rsidRPr="008D146E">
        <w:rPr>
          <w:rStyle w:val="StyleUnderline"/>
        </w:rPr>
        <w:t>and</w:t>
      </w:r>
      <w:r w:rsidRPr="00F93C05">
        <w:rPr>
          <w:sz w:val="16"/>
        </w:rPr>
        <w:t xml:space="preserve"> </w:t>
      </w:r>
      <w:r w:rsidRPr="008D146E">
        <w:rPr>
          <w:rStyle w:val="Emphasis"/>
        </w:rPr>
        <w:t>West Antarctic</w:t>
      </w:r>
      <w:r w:rsidRPr="00F93C05">
        <w:rPr>
          <w:sz w:val="16"/>
        </w:rPr>
        <w:t xml:space="preserve"> </w:t>
      </w:r>
      <w:r w:rsidRPr="008D146E">
        <w:rPr>
          <w:rStyle w:val="StyleUnderline"/>
        </w:rPr>
        <w:t xml:space="preserve">ice sheets, release </w:t>
      </w:r>
      <w:r w:rsidRPr="00D01D1C">
        <w:rPr>
          <w:rStyle w:val="StyleUnderline"/>
        </w:rPr>
        <w:t>of</w:t>
      </w:r>
      <w:r w:rsidRPr="00D01D1C">
        <w:rPr>
          <w:sz w:val="16"/>
        </w:rPr>
        <w:t xml:space="preserve"> </w:t>
      </w:r>
      <w:r w:rsidRPr="00D01D1C">
        <w:rPr>
          <w:rStyle w:val="Emphasis"/>
        </w:rPr>
        <w:t>frozen g</w:t>
      </w:r>
      <w:r w:rsidRPr="00D01D1C">
        <w:rPr>
          <w:sz w:val="16"/>
        </w:rPr>
        <w:t>reen</w:t>
      </w:r>
      <w:r w:rsidRPr="00D01D1C">
        <w:rPr>
          <w:rStyle w:val="Emphasis"/>
        </w:rPr>
        <w:t>h</w:t>
      </w:r>
      <w:r w:rsidRPr="00D01D1C">
        <w:rPr>
          <w:sz w:val="16"/>
        </w:rPr>
        <w:t xml:space="preserve">ouse </w:t>
      </w:r>
      <w:r w:rsidRPr="00D01D1C">
        <w:rPr>
          <w:rStyle w:val="Emphasis"/>
        </w:rPr>
        <w:t>g</w:t>
      </w:r>
      <w:r w:rsidRPr="00D01D1C">
        <w:rPr>
          <w:sz w:val="16"/>
        </w:rPr>
        <w:t>ase</w:t>
      </w:r>
      <w:r w:rsidRPr="00D01D1C">
        <w:rPr>
          <w:rStyle w:val="Emphasis"/>
        </w:rPr>
        <w:t>s</w:t>
      </w:r>
      <w:r w:rsidRPr="00D01D1C">
        <w:rPr>
          <w:sz w:val="16"/>
        </w:rPr>
        <w:t xml:space="preserve"> </w:t>
      </w:r>
      <w:r w:rsidRPr="00D01D1C">
        <w:rPr>
          <w:rStyle w:val="StyleUnderline"/>
        </w:rPr>
        <w:t>such as methane, weakening</w:t>
      </w:r>
      <w:r w:rsidRPr="008D146E">
        <w:rPr>
          <w:rStyle w:val="StyleUnderline"/>
        </w:rPr>
        <w:t xml:space="preserve"> of the</w:t>
      </w:r>
      <w:r w:rsidRPr="00F93C05">
        <w:rPr>
          <w:sz w:val="16"/>
        </w:rPr>
        <w:t xml:space="preserve"> </w:t>
      </w:r>
      <w:r w:rsidRPr="008D146E">
        <w:rPr>
          <w:rStyle w:val="Emphasis"/>
        </w:rPr>
        <w:t>N</w:t>
      </w:r>
      <w:r w:rsidRPr="00F93C05">
        <w:rPr>
          <w:sz w:val="16"/>
        </w:rPr>
        <w:t xml:space="preserve">orth </w:t>
      </w:r>
      <w:r w:rsidRPr="008D146E">
        <w:rPr>
          <w:rStyle w:val="Emphasis"/>
        </w:rPr>
        <w:t>A</w:t>
      </w:r>
      <w:r w:rsidRPr="00F93C05">
        <w:rPr>
          <w:sz w:val="16"/>
        </w:rPr>
        <w:t xml:space="preserve">tlantic </w:t>
      </w:r>
      <w:r w:rsidRPr="008D146E">
        <w:rPr>
          <w:rStyle w:val="Emphasis"/>
        </w:rPr>
        <w:t>C</w:t>
      </w:r>
      <w:r w:rsidRPr="00F93C05">
        <w:rPr>
          <w:sz w:val="16"/>
        </w:rPr>
        <w:t xml:space="preserve">urrent, </w:t>
      </w:r>
      <w:r w:rsidRPr="00D01D1C">
        <w:rPr>
          <w:rStyle w:val="StyleUnderline"/>
          <w:highlight w:val="yellow"/>
        </w:rPr>
        <w:t>or changes</w:t>
      </w:r>
      <w:r w:rsidRPr="008D146E">
        <w:rPr>
          <w:rStyle w:val="StyleUnderline"/>
        </w:rPr>
        <w:t xml:space="preserve"> in the</w:t>
      </w:r>
      <w:r w:rsidRPr="00F93C05">
        <w:rPr>
          <w:sz w:val="16"/>
        </w:rPr>
        <w:t xml:space="preserve"> </w:t>
      </w:r>
      <w:r w:rsidRPr="008D146E">
        <w:rPr>
          <w:rStyle w:val="Emphasis"/>
        </w:rPr>
        <w:t>Asian monsoon</w:t>
      </w:r>
      <w:r w:rsidRPr="00F93C05">
        <w:rPr>
          <w:sz w:val="16"/>
        </w:rPr>
        <w:t xml:space="preserve"> (IPCC 2019). Above a critical temperature threshold, </w:t>
      </w:r>
      <w:r w:rsidRPr="008D146E">
        <w:rPr>
          <w:rStyle w:val="StyleUnderline"/>
        </w:rPr>
        <w:t>amplification effects and event chains could lead to</w:t>
      </w:r>
      <w:r w:rsidRPr="00F93C05">
        <w:rPr>
          <w:sz w:val="16"/>
        </w:rPr>
        <w:t xml:space="preserve"> </w:t>
      </w:r>
      <w:r w:rsidRPr="008D146E">
        <w:rPr>
          <w:rStyle w:val="Emphasis"/>
        </w:rPr>
        <w:t>fundamental</w:t>
      </w:r>
      <w:r w:rsidRPr="00F93C05">
        <w:rPr>
          <w:sz w:val="16"/>
        </w:rPr>
        <w:t xml:space="preserve"> </w:t>
      </w:r>
      <w:r w:rsidRPr="008D146E">
        <w:rPr>
          <w:rStyle w:val="StyleUnderline"/>
        </w:rPr>
        <w:t>Earth system changes (</w:t>
      </w:r>
      <w:r w:rsidRPr="00F93C05">
        <w:rPr>
          <w:sz w:val="16"/>
        </w:rPr>
        <w:t xml:space="preserve">Steffen et al. 2018), </w:t>
      </w:r>
      <w:r w:rsidRPr="008D146E">
        <w:rPr>
          <w:rStyle w:val="StyleUnderline"/>
        </w:rPr>
        <w:t>with</w:t>
      </w:r>
      <w:r w:rsidRPr="00F93C05">
        <w:rPr>
          <w:sz w:val="16"/>
        </w:rPr>
        <w:t xml:space="preserve"> </w:t>
      </w:r>
      <w:r w:rsidRPr="008D146E">
        <w:rPr>
          <w:rStyle w:val="Emphasis"/>
        </w:rPr>
        <w:t>profound</w:t>
      </w:r>
      <w:r w:rsidRPr="00F93C05">
        <w:rPr>
          <w:sz w:val="16"/>
        </w:rPr>
        <w:t xml:space="preserve"> </w:t>
      </w:r>
      <w:r w:rsidRPr="008D146E">
        <w:rPr>
          <w:rStyle w:val="StyleUnderline"/>
        </w:rPr>
        <w:t>consequences for global security and international stability</w:t>
      </w:r>
      <w:r w:rsidRPr="00F93C05">
        <w:rPr>
          <w:sz w:val="16"/>
        </w:rPr>
        <w:t xml:space="preserve">. Certain </w:t>
      </w:r>
      <w:r w:rsidRPr="008D146E">
        <w:rPr>
          <w:rStyle w:val="StyleUnderline"/>
        </w:rPr>
        <w:t>thresholds and tipping points</w:t>
      </w:r>
      <w:r w:rsidRPr="00F93C05">
        <w:rPr>
          <w:sz w:val="16"/>
        </w:rPr>
        <w:t xml:space="preserve"> must not be violated, as they </w:t>
      </w:r>
      <w:r w:rsidRPr="008D146E">
        <w:rPr>
          <w:rStyle w:val="StyleUnderline"/>
        </w:rPr>
        <w:t>would trigger</w:t>
      </w:r>
      <w:r w:rsidRPr="00F93C05">
        <w:rPr>
          <w:sz w:val="16"/>
        </w:rPr>
        <w:t xml:space="preserve"> </w:t>
      </w:r>
      <w:r w:rsidRPr="008D146E">
        <w:rPr>
          <w:rStyle w:val="Emphasis"/>
        </w:rPr>
        <w:t>abrupt</w:t>
      </w:r>
      <w:r w:rsidRPr="00F93C05">
        <w:rPr>
          <w:sz w:val="16"/>
        </w:rPr>
        <w:t xml:space="preserve"> </w:t>
      </w:r>
      <w:r w:rsidRPr="008D146E">
        <w:rPr>
          <w:rStyle w:val="StyleUnderline"/>
        </w:rPr>
        <w:t>and</w:t>
      </w:r>
      <w:r w:rsidRPr="00F93C05">
        <w:rPr>
          <w:sz w:val="16"/>
        </w:rPr>
        <w:t xml:space="preserve"> </w:t>
      </w:r>
      <w:r w:rsidRPr="008D146E">
        <w:rPr>
          <w:rStyle w:val="Emphasis"/>
        </w:rPr>
        <w:t>irreversible</w:t>
      </w:r>
      <w:r w:rsidRPr="00F93C05">
        <w:rPr>
          <w:sz w:val="16"/>
        </w:rPr>
        <w:t xml:space="preserve"> </w:t>
      </w:r>
      <w:r w:rsidRPr="008D146E">
        <w:rPr>
          <w:rStyle w:val="StyleUnderline"/>
        </w:rPr>
        <w:t xml:space="preserve">changes that </w:t>
      </w:r>
      <w:r w:rsidRPr="00D01D1C">
        <w:rPr>
          <w:rStyle w:val="StyleUnderline"/>
          <w:highlight w:val="yellow"/>
        </w:rPr>
        <w:t>endanger</w:t>
      </w:r>
      <w:r w:rsidRPr="008D146E">
        <w:rPr>
          <w:rStyle w:val="StyleUnderline"/>
        </w:rPr>
        <w:t xml:space="preserve"> global and regional </w:t>
      </w:r>
      <w:r w:rsidRPr="00D01D1C">
        <w:rPr>
          <w:rStyle w:val="StyleUnderline"/>
          <w:highlight w:val="yellow"/>
        </w:rPr>
        <w:t>stability</w:t>
      </w:r>
      <w:r w:rsidRPr="00F93C05">
        <w:rPr>
          <w:sz w:val="16"/>
        </w:rPr>
        <w:t xml:space="preserve"> (e.g. Franzke et al. 2022</w:t>
      </w:r>
      <w:r w:rsidRPr="00B50A0C">
        <w:rPr>
          <w:sz w:val="16"/>
        </w:rPr>
        <w:t xml:space="preserve">). </w:t>
      </w:r>
      <w:r w:rsidRPr="00B50A0C">
        <w:rPr>
          <w:rStyle w:val="StyleUnderline"/>
        </w:rPr>
        <w:t>Even in the</w:t>
      </w:r>
      <w:r w:rsidRPr="00B50A0C">
        <w:rPr>
          <w:sz w:val="16"/>
        </w:rPr>
        <w:t xml:space="preserve"> </w:t>
      </w:r>
      <w:r w:rsidRPr="00B50A0C">
        <w:rPr>
          <w:rStyle w:val="Emphasis"/>
        </w:rPr>
        <w:t>absence</w:t>
      </w:r>
      <w:r w:rsidRPr="00B50A0C">
        <w:rPr>
          <w:sz w:val="16"/>
        </w:rPr>
        <w:t xml:space="preserve"> </w:t>
      </w:r>
      <w:r w:rsidRPr="00B50A0C">
        <w:rPr>
          <w:rStyle w:val="StyleUnderline"/>
        </w:rPr>
        <w:t>of rapid and severe climate change</w:t>
      </w:r>
      <w:r w:rsidRPr="00B50A0C">
        <w:rPr>
          <w:sz w:val="16"/>
        </w:rPr>
        <w:t xml:space="preserve">, global </w:t>
      </w:r>
      <w:r w:rsidRPr="00B50A0C">
        <w:rPr>
          <w:rStyle w:val="StyleUnderline"/>
        </w:rPr>
        <w:t>warming can</w:t>
      </w:r>
      <w:r w:rsidRPr="00B50A0C">
        <w:rPr>
          <w:sz w:val="16"/>
        </w:rPr>
        <w:t xml:space="preserve"> </w:t>
      </w:r>
      <w:r w:rsidRPr="00B50A0C">
        <w:rPr>
          <w:rStyle w:val="Emphasis"/>
        </w:rPr>
        <w:t>tip</w:t>
      </w:r>
      <w:r w:rsidRPr="00B50A0C">
        <w:rPr>
          <w:sz w:val="16"/>
        </w:rPr>
        <w:t xml:space="preserve"> </w:t>
      </w:r>
      <w:r w:rsidRPr="00B50A0C">
        <w:rPr>
          <w:rStyle w:val="StyleUnderline"/>
        </w:rPr>
        <w:t>ecological and social systems</w:t>
      </w:r>
      <w:r w:rsidRPr="00B50A0C">
        <w:rPr>
          <w:sz w:val="16"/>
        </w:rPr>
        <w:t xml:space="preserve"> (Rodriguez-Lopez et al. 2019; Otto et al. 2020). Whether these are ‘negative’ or ‘positive’ tipping points depends on an assessment of their advantages and disadvantages. Climate change can connect to cascades in social networks, in protest movements, elections, stock market crashes, revolutions, mass exodus, or violent conflicts (Kominek/Scheffran 2012). Such </w:t>
      </w:r>
      <w:r w:rsidRPr="00B50A0C">
        <w:rPr>
          <w:rStyle w:val="StyleUnderline"/>
        </w:rPr>
        <w:t>effects beyond tipping points are</w:t>
      </w:r>
      <w:r w:rsidRPr="00B50A0C">
        <w:rPr>
          <w:sz w:val="16"/>
        </w:rPr>
        <w:t xml:space="preserve"> </w:t>
      </w:r>
      <w:r w:rsidRPr="00B50A0C">
        <w:rPr>
          <w:rStyle w:val="Emphasis"/>
        </w:rPr>
        <w:t>difficult to contain</w:t>
      </w:r>
      <w:r w:rsidRPr="00B50A0C">
        <w:rPr>
          <w:sz w:val="16"/>
        </w:rPr>
        <w:t xml:space="preserve"> or control geographically. If the choices and actions of others influence our own decisions, tipping points in social interaction may become more likely that undermine the stability of the whole system. It is important to avoid exceeding adaptation limits with systemic risks and develop synergies triggering positive tipping</w:t>
      </w:r>
      <w:r w:rsidRPr="00F93C05">
        <w:rPr>
          <w:sz w:val="16"/>
        </w:rPr>
        <w:t xml:space="preserve"> points (Juhola et al. 2022).</w:t>
      </w:r>
    </w:p>
    <w:p w14:paraId="53E62D0C" w14:textId="77777777" w:rsidR="00CF361F" w:rsidRPr="008A165B" w:rsidRDefault="00CF361F" w:rsidP="00CF361F">
      <w:pPr>
        <w:rPr>
          <w:i/>
          <w:iCs/>
          <w:sz w:val="8"/>
          <w:szCs w:val="8"/>
        </w:rPr>
      </w:pPr>
      <w:r w:rsidRPr="008A165B">
        <w:rPr>
          <w:i/>
          <w:iCs/>
          <w:sz w:val="8"/>
          <w:szCs w:val="8"/>
        </w:rPr>
        <w:t>8.5.4 Managing Complexity and Simplicity</w:t>
      </w:r>
    </w:p>
    <w:p w14:paraId="405AF515" w14:textId="77777777" w:rsidR="00CF361F" w:rsidRPr="008A165B" w:rsidRDefault="00CF361F" w:rsidP="00CF361F">
      <w:pPr>
        <w:rPr>
          <w:sz w:val="8"/>
          <w:szCs w:val="8"/>
        </w:rPr>
      </w:pPr>
      <w:r w:rsidRPr="008A165B">
        <w:rPr>
          <w:sz w:val="8"/>
          <w:szCs w:val="8"/>
        </w:rPr>
        <w:t>Growing complexity provokes opposing trends of over-simplification, populism, nationalism, religious fundamentalism, illiberalism, anti-globalisation and antiscience attitudes that fail to address the underlying mechanisms. Without adequate management or reduction of complexity, the world may continue on a slippery slope of destabilisation. Instead, stability may be achieved by adapting the complexity of policies to the complexity of the systemic processes that they regulate. The challenge is whether humanity can anticipate and avoid hazardous pathways by counteracting forces that slow down and change course within the planetary boundaries of the Anthropocene. Throughout history, Homo Sapiens was able to overcome constraints on resources in crises and to expand into new spaces by applying problem-solving capabilities and developing technical and social innovations that address the limits of growth, allowing more wealth to be generated on a shrinking base of natural resources. The question is whether humanity will succeed facing today’s complex world or whether disasters destroy any chances of success. Thus, stabilising humannature interactions becomes a major challenge in international relations and global governance but there is little experience with integrative approaches to understand, manage and diminish high level of complexity.</w:t>
      </w:r>
    </w:p>
    <w:p w14:paraId="7C790AA8" w14:textId="77777777" w:rsidR="00CF361F" w:rsidRPr="008A165B" w:rsidRDefault="00CF361F" w:rsidP="00CF361F">
      <w:pPr>
        <w:rPr>
          <w:sz w:val="8"/>
          <w:szCs w:val="8"/>
        </w:rPr>
      </w:pPr>
      <w:r w:rsidRPr="008A165B">
        <w:rPr>
          <w:sz w:val="8"/>
          <w:szCs w:val="8"/>
        </w:rPr>
        <w:t>A better scientific understanding of the underlying complex interactions is a prerequisite to stabilise the Earth system at a manageable and low-risk level and to enable adaptive and anticipative policies. Operating in a multi-risk environment needs a whole-system approach to analysing and measuring compounding risks (Zscheischler et al. 2018). It makes sense to identify criteria for stability, determine thresholds when transitions to instability occur and find mechanisms that facilitate the transition across thresholds. Regarding climate-conflict linkages, the question is how stable a certain level of conflict or cooperation is against climatic change and associated escalation. This is not a single-stage process but a continued interaction between climate stressors and governance mechanisms driving the dynamics through a sequence of decisions and tipping points between conflict and cooperation. Whether climate stress fuels a cycle of violence or climate governance facilitates a cycle of cooperation and sustainable peace depends on the effectiveness of human and societal responses (Scheffran et al. 2014).</w:t>
      </w:r>
    </w:p>
    <w:p w14:paraId="4A9ABBAD" w14:textId="77777777" w:rsidR="00CF361F" w:rsidRPr="008A165B" w:rsidRDefault="00CF361F" w:rsidP="00CF361F">
      <w:pPr>
        <w:rPr>
          <w:sz w:val="8"/>
          <w:szCs w:val="8"/>
        </w:rPr>
      </w:pPr>
      <w:r w:rsidRPr="008A165B">
        <w:rPr>
          <w:sz w:val="8"/>
          <w:szCs w:val="8"/>
        </w:rPr>
        <w:t>8.5.5 Integrative Framework of Climate-Society Interaction</w:t>
      </w:r>
    </w:p>
    <w:p w14:paraId="2D1EC460" w14:textId="77777777" w:rsidR="00CF361F" w:rsidRPr="008A165B" w:rsidRDefault="00CF361F" w:rsidP="00CF361F">
      <w:pPr>
        <w:rPr>
          <w:sz w:val="8"/>
          <w:szCs w:val="8"/>
        </w:rPr>
      </w:pPr>
      <w:r w:rsidRPr="008A165B">
        <w:rPr>
          <w:sz w:val="8"/>
          <w:szCs w:val="8"/>
        </w:rPr>
        <w:t xml:space="preserve">An integrative framework presents the complex interplay of systems, conditions, and actors in the Earth system, assessing multiple pathways connecting changes and impacts in the </w:t>
      </w:r>
      <w:r w:rsidRPr="008A165B">
        <w:rPr>
          <w:i/>
          <w:iCs/>
          <w:sz w:val="8"/>
          <w:szCs w:val="8"/>
        </w:rPr>
        <w:t>climate system, natural resources, human security and societal stability</w:t>
      </w:r>
      <w:r w:rsidRPr="008A165B">
        <w:rPr>
          <w:sz w:val="8"/>
          <w:szCs w:val="8"/>
        </w:rPr>
        <w:t xml:space="preserve"> (CNHS; Scheffran et al. 2012a, c; Daoudy 2021). The couplings in this network of interactions can be characterised by sensitivities that represent the impact of a change in one variable on another variable, in particular, climate sensitivity or conflict sensitivity (Fig. 8.2). Risks are influenced by the vulnerability of subsystems as well as adaptive capacities (IPCC 2022a, b). Changes in the climate system (such as variations in temperature and precipitation) affect the functioning of ecological systems and natural resources (e.g. soil, water forests, biodiversity). Depending on vulnerability, environmental changes stress basic human needs and security (such as the availability of water, food, energy, health and wealth). Human responses to environmental change can affect the stability of societal structures, driving tensions and social disruptions in regional climate hot spots through instability events, such as migration, riots, insurgencies or violent conflict that spread and cascade in an interconnected world. In contrast, cooperative and sustainable countermeasures can reduce the causes and consequences of climate change, through mitigation of greenhouse gas emissions or adaptation to climate change. To be considered is the relationship with other indicators of planetary boundaries (biodiversity, land use, nitrogen, …), their prior pressures, interactions, and cumulative effects. For example, a relatively small climate variation could trigger a system change in the case of a large loss of biodiversity.</w:t>
      </w:r>
    </w:p>
    <w:p w14:paraId="10605944" w14:textId="77777777" w:rsidR="00CF361F" w:rsidRPr="008A165B" w:rsidRDefault="00CF361F" w:rsidP="00CF361F">
      <w:pPr>
        <w:rPr>
          <w:sz w:val="8"/>
          <w:szCs w:val="8"/>
        </w:rPr>
      </w:pPr>
      <w:r w:rsidRPr="008A165B">
        <w:rPr>
          <w:sz w:val="8"/>
          <w:szCs w:val="8"/>
        </w:rPr>
        <w:t>The challenge is to develop strategies to address complexity, avoid dangerous instabilities of climate change, and maintain stability despite system changes. Complexity plays a role in multi-level crises constellations linked through the global connectors. Due to non-linear effects, an increase in global temperature above a certain threshold may trigger instabilities, tipping points and cascading sequences that could exceed the adaptive capacity and resilience of natural and social systems. Operating in multi-risk environments requires a whole-system approach to analysing compound risks, such as experienced in the Corona or climate crisis. Complex crises amplify consequences through impact chains that affect the functioning of critical infrastructures and supply networks; intensify the nexus of water, energy and food; trigger economic crises across regions. The sign of sensitivities provides information to classify qualitative patterns or ‘syndromes’ of global change (Petschel-Held et al. 1999).</w:t>
      </w:r>
    </w:p>
    <w:p w14:paraId="5B4D36A1" w14:textId="77777777" w:rsidR="00CF361F" w:rsidRPr="008A165B" w:rsidRDefault="00CF361F" w:rsidP="00CF361F">
      <w:pPr>
        <w:rPr>
          <w:sz w:val="8"/>
          <w:szCs w:val="8"/>
        </w:rPr>
      </w:pPr>
      <w:r w:rsidRPr="008A165B">
        <w:rPr>
          <w:sz w:val="8"/>
          <w:szCs w:val="8"/>
        </w:rPr>
        <w:t>[Figure omitted]</w:t>
      </w:r>
    </w:p>
    <w:p w14:paraId="3C35AFC8" w14:textId="77777777" w:rsidR="00CF361F" w:rsidRPr="008A165B" w:rsidRDefault="00CF361F" w:rsidP="00CF361F">
      <w:pPr>
        <w:rPr>
          <w:sz w:val="8"/>
          <w:szCs w:val="8"/>
        </w:rPr>
      </w:pPr>
      <w:r w:rsidRPr="008A165B">
        <w:rPr>
          <w:sz w:val="8"/>
          <w:szCs w:val="8"/>
        </w:rPr>
        <w:t>Beyond critical thresholds, amplifying effects from tipping elements, compound risks and cascading events can trigger vicious circles (Scheffran 2020d; Lenton et al. 2023). The destabilisation of society could also affect wealthy people who have better capabilities to survive but feel threatened if societies around them fall apart. The Corona crisis is a vivid example how even developed societies could reach their limits. Exceeding capacities of societies to respond effectively justifies additional efforts to build institutions and governance mechanisms to break the vicious circle. Using spatial vulnerability indicators provides a geographical representation of combined vulnerability to climate change and violent conflict which exceed adaptive and coping capacities in hot spots. If the primary consequences cannot be confined to the affected areas, they may proliferate and multiply through cross-regional effects and teleconnections such as flows of resources, refugees and arms, increasing prices, humanitarian aid and military interventions. Of particular interest is to understand potential pathways and path dependence, in particular of intermediate events connecting climate and conflict risks, and vice versa. New and better models and decision-support methods are necessary to enrich knowledge of the uncertainties, how to manage risks and how to avoid them.</w:t>
      </w:r>
    </w:p>
    <w:p w14:paraId="72A557B5" w14:textId="77777777" w:rsidR="00CF361F" w:rsidRPr="008A165B" w:rsidRDefault="00CF361F" w:rsidP="00CF361F">
      <w:pPr>
        <w:rPr>
          <w:sz w:val="8"/>
          <w:szCs w:val="8"/>
        </w:rPr>
      </w:pPr>
      <w:r w:rsidRPr="008A165B">
        <w:rPr>
          <w:sz w:val="8"/>
          <w:szCs w:val="8"/>
        </w:rPr>
        <w:t>8.6 Geopolitical Conflicts at the Frontiers of World Order</w:t>
      </w:r>
    </w:p>
    <w:p w14:paraId="4C22A29B" w14:textId="77777777" w:rsidR="00CF361F" w:rsidRPr="008A165B" w:rsidRDefault="00CF361F" w:rsidP="00CF361F">
      <w:pPr>
        <w:rPr>
          <w:i/>
          <w:iCs/>
          <w:sz w:val="8"/>
          <w:szCs w:val="8"/>
        </w:rPr>
      </w:pPr>
      <w:r w:rsidRPr="008A165B">
        <w:rPr>
          <w:i/>
          <w:iCs/>
          <w:sz w:val="8"/>
          <w:szCs w:val="8"/>
        </w:rPr>
        <w:t>8.6.1 Geopolitical Origins and the World Wars</w:t>
      </w:r>
    </w:p>
    <w:p w14:paraId="67C4E4DB" w14:textId="77777777" w:rsidR="00CF361F" w:rsidRPr="008A165B" w:rsidRDefault="00CF361F" w:rsidP="00CF361F">
      <w:pPr>
        <w:rPr>
          <w:sz w:val="8"/>
          <w:szCs w:val="8"/>
        </w:rPr>
      </w:pPr>
      <w:r w:rsidRPr="008A165B">
        <w:rPr>
          <w:sz w:val="8"/>
          <w:szCs w:val="8"/>
        </w:rPr>
        <w:t>In contrast to political geography, studying the effect of geography on politics, geopolitics projects political actions in and through geographical spaces. Geopolitics evolved at the beginning of the 20th century in the wake of power politics in the colonial and imperial tradition emanating from Europe where it was used to justify imperial claims over distant territories. National borders allowed for the inclusion of the ‘own’ by exclusion of the ‘other’, aiming to control both. Starting from a biologistic view and inspired by Malthus, the zoologist and geographer Friedrich Ratzel (1897) established the “Basic Laws of the Spatial Growth of States” in his work Political Geography which was suitable to justify nationalist expansion (Bassin 1987; Stogiannos 2018). The Anglo-Saxon tradition of geopolitics was shaped by Alfred Thayer Mahan, Rear Admiral of the U.S. Navy, who saw the superiority of sea power over land power as the key to world power. In contrast, for the British geographer Halford Mackinder in 1904, the resource-rich ‘heartland’ of the Eurasian continent was the potential centre of power and gravity of the world’s political power geography, from which world domination was possible.</w:t>
      </w:r>
    </w:p>
    <w:p w14:paraId="078C8984" w14:textId="77777777" w:rsidR="00CF361F" w:rsidRPr="008A165B" w:rsidRDefault="00CF361F" w:rsidP="00CF361F">
      <w:pPr>
        <w:rPr>
          <w:sz w:val="16"/>
        </w:rPr>
      </w:pPr>
      <w:r w:rsidRPr="008A165B">
        <w:rPr>
          <w:sz w:val="8"/>
          <w:szCs w:val="8"/>
        </w:rPr>
        <w:t>This thinking has been dominant in the nationalist attitudes leading to World War I which was long expected by those who understood and criticised the logic of imperial powers competing for dominance. In the second half of the 19th century some recognized that Europe was heading for a devastating war shaped by the enormously increased technical and industrial capabilities which became apparent in the Crimean War of 1853–1856 and the American Civil War of 1861–1865 with more than 600,000 casualties. As early as 1888, Friedrich Engels predicted a future world war with eight to ten million soldiers killed,5 and in 1893, the German Social Democrat August Bebel warned in the Reichstag of mass slaughter in the coming war. Around the same time the Polish-Russian railroad industrialist Jan Bloch (also known as Ivan Bloch, Jean de Bloch or Johann von Bloch) painted the ‘future war’ in great detail on several thousand pages in his six-volume work (Bloch 1899). With scientific scrutiny he showed the consequences of strategic thinking combined with the industrial-technological dynamics for a future war, arguing that modern technology and its enormous destructiveness would give the defender such advantages that victory was not to be expected (Bloch 1899, Vol. 1: xv). Major wars between industrialised nations could now only be fought at the price of suicide (Scheffran 2014).</w:t>
      </w:r>
    </w:p>
    <w:p w14:paraId="35844C45" w14:textId="77777777" w:rsidR="00CF361F" w:rsidRPr="008A165B" w:rsidRDefault="00CF361F" w:rsidP="00CF361F">
      <w:pPr>
        <w:rPr>
          <w:sz w:val="16"/>
        </w:rPr>
      </w:pPr>
      <w:r w:rsidRPr="008A165B">
        <w:rPr>
          <w:sz w:val="16"/>
        </w:rPr>
        <w:t>Because of the inability to simply decide wars by military-technical means</w:t>
      </w:r>
      <w:r w:rsidRPr="00B50A0C">
        <w:rPr>
          <w:sz w:val="16"/>
        </w:rPr>
        <w:t xml:space="preserve">, </w:t>
      </w:r>
      <w:r w:rsidRPr="00B50A0C">
        <w:rPr>
          <w:rStyle w:val="StyleUnderline"/>
        </w:rPr>
        <w:t>war became predominantly a matter of</w:t>
      </w:r>
      <w:r w:rsidRPr="00B50A0C">
        <w:rPr>
          <w:sz w:val="16"/>
        </w:rPr>
        <w:t xml:space="preserve"> </w:t>
      </w:r>
      <w:r w:rsidRPr="007B05DB">
        <w:rPr>
          <w:rStyle w:val="Emphasis"/>
          <w:highlight w:val="yellow"/>
        </w:rPr>
        <w:t>econ</w:t>
      </w:r>
      <w:r w:rsidRPr="00F93C05">
        <w:rPr>
          <w:rStyle w:val="Emphasis"/>
        </w:rPr>
        <w:t xml:space="preserve">omic </w:t>
      </w:r>
      <w:r w:rsidRPr="007B05DB">
        <w:rPr>
          <w:rStyle w:val="Emphasis"/>
          <w:highlight w:val="yellow"/>
        </w:rPr>
        <w:t>power</w:t>
      </w:r>
      <w:r w:rsidRPr="007B05DB">
        <w:rPr>
          <w:sz w:val="16"/>
        </w:rPr>
        <w:t>.</w:t>
      </w:r>
      <w:r w:rsidRPr="008A165B">
        <w:rPr>
          <w:sz w:val="16"/>
        </w:rPr>
        <w:t xml:space="preserve"> </w:t>
      </w:r>
      <w:r w:rsidRPr="00F93C05">
        <w:rPr>
          <w:rStyle w:val="StyleUnderline"/>
        </w:rPr>
        <w:t>Industrial societies</w:t>
      </w:r>
      <w:r w:rsidRPr="008A165B">
        <w:rPr>
          <w:sz w:val="16"/>
        </w:rPr>
        <w:t xml:space="preserve"> could </w:t>
      </w:r>
      <w:r w:rsidRPr="00F93C05">
        <w:rPr>
          <w:rStyle w:val="StyleUnderline"/>
        </w:rPr>
        <w:t>mobilise</w:t>
      </w:r>
      <w:r w:rsidRPr="008A165B">
        <w:rPr>
          <w:sz w:val="16"/>
        </w:rPr>
        <w:t xml:space="preserve"> </w:t>
      </w:r>
      <w:r w:rsidRPr="00F93C05">
        <w:rPr>
          <w:rStyle w:val="Emphasis"/>
        </w:rPr>
        <w:t>mass armies</w:t>
      </w:r>
      <w:r w:rsidRPr="008A165B">
        <w:rPr>
          <w:sz w:val="16"/>
        </w:rPr>
        <w:t xml:space="preserve"> </w:t>
      </w:r>
      <w:r w:rsidRPr="00F93C05">
        <w:rPr>
          <w:rStyle w:val="StyleUnderline"/>
        </w:rPr>
        <w:t>with millions of people, involving</w:t>
      </w:r>
      <w:r w:rsidRPr="008A165B">
        <w:rPr>
          <w:sz w:val="16"/>
        </w:rPr>
        <w:t xml:space="preserve"> </w:t>
      </w:r>
      <w:r w:rsidRPr="00F93C05">
        <w:rPr>
          <w:rStyle w:val="Emphasis"/>
        </w:rPr>
        <w:t>whole</w:t>
      </w:r>
      <w:r w:rsidRPr="008A165B">
        <w:rPr>
          <w:sz w:val="16"/>
        </w:rPr>
        <w:t xml:space="preserve"> </w:t>
      </w:r>
      <w:r w:rsidRPr="00F93C05">
        <w:rPr>
          <w:rStyle w:val="StyleUnderline"/>
        </w:rPr>
        <w:t>economies and societies</w:t>
      </w:r>
      <w:r w:rsidRPr="008A165B">
        <w:rPr>
          <w:sz w:val="16"/>
        </w:rPr>
        <w:t xml:space="preserve"> until they collapse politically, </w:t>
      </w:r>
      <w:r w:rsidRPr="00F93C05">
        <w:rPr>
          <w:rStyle w:val="StyleUnderline"/>
        </w:rPr>
        <w:t>with the risk for ruling circles that a foreseeable defeat</w:t>
      </w:r>
      <w:r w:rsidRPr="008A165B">
        <w:rPr>
          <w:sz w:val="16"/>
        </w:rPr>
        <w:t xml:space="preserve"> in the war </w:t>
      </w:r>
      <w:r w:rsidRPr="00F93C05">
        <w:rPr>
          <w:rStyle w:val="StyleUnderline"/>
        </w:rPr>
        <w:t xml:space="preserve">could </w:t>
      </w:r>
      <w:r w:rsidRPr="007B05DB">
        <w:rPr>
          <w:rStyle w:val="StyleUnderline"/>
          <w:highlight w:val="yellow"/>
        </w:rPr>
        <w:t>lead to</w:t>
      </w:r>
      <w:r w:rsidRPr="007B05DB">
        <w:rPr>
          <w:sz w:val="16"/>
          <w:highlight w:val="yellow"/>
        </w:rPr>
        <w:t xml:space="preserve"> </w:t>
      </w:r>
      <w:r w:rsidRPr="007B05DB">
        <w:rPr>
          <w:rStyle w:val="Emphasis"/>
          <w:highlight w:val="yellow"/>
        </w:rPr>
        <w:t>violent</w:t>
      </w:r>
      <w:r w:rsidRPr="00F93C05">
        <w:rPr>
          <w:rStyle w:val="Emphasis"/>
        </w:rPr>
        <w:t xml:space="preserve"> revolutionary </w:t>
      </w:r>
      <w:r w:rsidRPr="007B05DB">
        <w:rPr>
          <w:rStyle w:val="Emphasis"/>
          <w:highlight w:val="yellow"/>
        </w:rPr>
        <w:t>upheavals</w:t>
      </w:r>
      <w:r w:rsidRPr="008A165B">
        <w:rPr>
          <w:sz w:val="16"/>
        </w:rPr>
        <w:t xml:space="preserve"> </w:t>
      </w:r>
      <w:r w:rsidRPr="00F93C05">
        <w:rPr>
          <w:rStyle w:val="StyleUnderline"/>
        </w:rPr>
        <w:t>to create new political forms or a new social order</w:t>
      </w:r>
      <w:r w:rsidRPr="008A165B">
        <w:rPr>
          <w:sz w:val="16"/>
        </w:rPr>
        <w:t>. According to Bloch, the enormous devastation and economic shocks from the war would have grave consequences for the period after the war, including financial and economic disruption, famine, disease and epidemics. Bloch recognised that the</w:t>
      </w:r>
      <w:r w:rsidRPr="00F93C05">
        <w:rPr>
          <w:rStyle w:val="StyleUnderline"/>
        </w:rPr>
        <w:t xml:space="preserve"> war momentum could </w:t>
      </w:r>
      <w:r w:rsidRPr="007B05DB">
        <w:rPr>
          <w:rStyle w:val="StyleUnderline"/>
          <w:highlight w:val="yellow"/>
        </w:rPr>
        <w:t>become a</w:t>
      </w:r>
      <w:r w:rsidRPr="007B05DB">
        <w:rPr>
          <w:sz w:val="16"/>
          <w:highlight w:val="yellow"/>
        </w:rPr>
        <w:t xml:space="preserve"> </w:t>
      </w:r>
      <w:r w:rsidRPr="007B05DB">
        <w:rPr>
          <w:rStyle w:val="Emphasis"/>
          <w:highlight w:val="yellow"/>
        </w:rPr>
        <w:t>self-fulfilling prophecy</w:t>
      </w:r>
      <w:r w:rsidRPr="008A165B">
        <w:rPr>
          <w:sz w:val="16"/>
        </w:rPr>
        <w:t xml:space="preserve"> </w:t>
      </w:r>
      <w:r w:rsidRPr="00F93C05">
        <w:rPr>
          <w:rStyle w:val="StyleUnderline"/>
        </w:rPr>
        <w:t>as a collective expectation of catastrophe</w:t>
      </w:r>
      <w:r w:rsidRPr="008A165B">
        <w:rPr>
          <w:sz w:val="16"/>
        </w:rPr>
        <w:t xml:space="preserve"> (Münkler 2014). He attempted to show the ruling forces the consequences of their destructive logic of power, which was damaging to themselves. In closing their eyes to the realities they acted like ‘sleepwalkers’ (Clark 2013), who followed a direction of movement colliding with opposing forces.</w:t>
      </w:r>
    </w:p>
    <w:p w14:paraId="2F6EB933" w14:textId="77777777" w:rsidR="00CF361F" w:rsidRPr="008A165B" w:rsidRDefault="00CF361F" w:rsidP="00CF361F">
      <w:pPr>
        <w:rPr>
          <w:sz w:val="16"/>
        </w:rPr>
      </w:pPr>
      <w:r w:rsidRPr="008A165B">
        <w:rPr>
          <w:sz w:val="16"/>
        </w:rPr>
        <w:t>While Bloch’s views were rejected by military strategists of his time, they found fertile ground in the peace movement. Russian Tsar Nicholas II took an interest in his work and supported the Hague Peace Conference in 1899, which did not bring much progress in disarmament. Being a friend of Bertha von Suttner, Bloch was nominated for the first Nobel Peace Prize in 1901, which after his early death was then awarded to Henri Dunant (Scheffran 2014).</w:t>
      </w:r>
    </w:p>
    <w:p w14:paraId="45C3B3F7" w14:textId="77777777" w:rsidR="00CF361F" w:rsidRPr="008A165B" w:rsidRDefault="00CF361F" w:rsidP="00CF361F">
      <w:pPr>
        <w:rPr>
          <w:sz w:val="16"/>
        </w:rPr>
      </w:pPr>
      <w:r w:rsidRPr="008A165B">
        <w:rPr>
          <w:sz w:val="16"/>
        </w:rPr>
        <w:t>This escalating logic of war was also recognised by British meteorologist Lewis Frye Richardson who used a model to study how the arms race before the war was mutually building up military arsenals and threat perceptions which then erupted in violence (Scheffran 2020f). Another study found how alliance formation between friendly and hostile states before World War I explained the cataclysmic diffusion of conflict in social networks which contributed to miscalculations by political and military leaders, slipping out of control. Rather than simple contiguity, territorial embeddedness and network density are conceived as components of tipping in interstate rivalries (Flint et al. 2009; Vasquez et al. 2011; Chi et al. 2014).</w:t>
      </w:r>
    </w:p>
    <w:p w14:paraId="7FDBEDC8" w14:textId="77777777" w:rsidR="00CF361F" w:rsidRPr="008A165B" w:rsidRDefault="00CF361F" w:rsidP="00CF361F">
      <w:pPr>
        <w:rPr>
          <w:sz w:val="16"/>
        </w:rPr>
      </w:pPr>
      <w:r w:rsidRPr="008A165B">
        <w:rPr>
          <w:sz w:val="16"/>
        </w:rPr>
        <w:t>Just as the road to World War I was expectable, so was its catastrophic end. Albert Einstein was frightened by the patriotic mood of almost all his fellow scientists. Three weeks after the war started, together with two other colleagues, he signed an Appeal stating: “The struggle that rages today is unlikely to produce a victor; it will probably leave only the defeated.” They expected that all European relations would fall into an unstable state. This became apparent when the daily routines of war increased mass unemployment, inflation, food prices and poverty. These cascading consequences laid the foundations for another war, through economic crashes and political radicalisation in the 1920s, leading to fascism and a new arms race in the 1930s, which Richardson again analysed with his model to warn of World War II (see Scheffran 2020f).</w:t>
      </w:r>
    </w:p>
    <w:p w14:paraId="333E16CE" w14:textId="77777777" w:rsidR="00CF361F" w:rsidRPr="008A165B" w:rsidRDefault="00CF361F" w:rsidP="00CF361F">
      <w:pPr>
        <w:rPr>
          <w:sz w:val="16"/>
        </w:rPr>
      </w:pPr>
      <w:r w:rsidRPr="008A165B">
        <w:rPr>
          <w:sz w:val="16"/>
        </w:rPr>
        <w:t>In this war, geopolitical thinking played a justifying role in the works of the geographer Karl Haushofer, and fell on fertile ground in Nazi Germany’s ‘Lebensraum’ (living space) ideology to justify brutal expansion to the East (Herwig 1999, 2016). After World War II, geopolitical ambitions in Germany were discredited by the lost war and its monstrous crimes. It took until the end of the Cold War and German unification that geopolitical thinking gained new ground. Geopolitics was increasingly envisioned for Europe in the last decade, merging with unbroken geopolitical traditions in the Anglo-Saxon world, from Mackinder to Brzezinski, Huntington and Kaplan (Huntington 1996; Kaplan 2009), who saw the results of the two world wars and the Cold War from a winner’s perspective. Geopolitical conflicts and strategies to justify violent expansion are continued, in the spirit of former U.S. national security adviser Zbigniew Brzezinski (1997), who declared the Eurasian region to be a chessboard for Western power projections.</w:t>
      </w:r>
    </w:p>
    <w:p w14:paraId="6FFDAE21" w14:textId="77777777" w:rsidR="00CF361F" w:rsidRPr="008A165B" w:rsidRDefault="00CF361F" w:rsidP="00CF361F">
      <w:pPr>
        <w:rPr>
          <w:sz w:val="16"/>
        </w:rPr>
      </w:pPr>
      <w:r w:rsidRPr="008A165B">
        <w:rPr>
          <w:sz w:val="16"/>
        </w:rPr>
        <w:t xml:space="preserve">One response to </w:t>
      </w:r>
      <w:r w:rsidRPr="00F93C05">
        <w:rPr>
          <w:rStyle w:val="StyleUnderline"/>
        </w:rPr>
        <w:t>the current world in</w:t>
      </w:r>
      <w:r w:rsidRPr="008A165B">
        <w:rPr>
          <w:sz w:val="16"/>
        </w:rPr>
        <w:t xml:space="preserve"> </w:t>
      </w:r>
      <w:r w:rsidRPr="00F93C05">
        <w:rPr>
          <w:rStyle w:val="Emphasis"/>
        </w:rPr>
        <w:t>disorder</w:t>
      </w:r>
      <w:r w:rsidRPr="008A165B">
        <w:rPr>
          <w:sz w:val="16"/>
        </w:rPr>
        <w:t xml:space="preserve"> is </w:t>
      </w:r>
      <w:r w:rsidRPr="00F93C05">
        <w:rPr>
          <w:rStyle w:val="StyleUnderline"/>
        </w:rPr>
        <w:t xml:space="preserve">the revival of geopolitics to </w:t>
      </w:r>
      <w:r w:rsidRPr="007C75C4">
        <w:rPr>
          <w:rStyle w:val="StyleUnderline"/>
          <w:highlight w:val="yellow"/>
        </w:rPr>
        <w:t>pursue</w:t>
      </w:r>
      <w:r w:rsidRPr="008A165B">
        <w:rPr>
          <w:sz w:val="16"/>
        </w:rPr>
        <w:t xml:space="preserve"> </w:t>
      </w:r>
      <w:r w:rsidRPr="00F93C05">
        <w:rPr>
          <w:rStyle w:val="Emphasis"/>
        </w:rPr>
        <w:t xml:space="preserve">partial </w:t>
      </w:r>
      <w:r w:rsidRPr="007C75C4">
        <w:rPr>
          <w:rStyle w:val="Emphasis"/>
          <w:highlight w:val="yellow"/>
        </w:rPr>
        <w:t>interests</w:t>
      </w:r>
      <w:r w:rsidRPr="007C75C4">
        <w:rPr>
          <w:sz w:val="16"/>
          <w:highlight w:val="yellow"/>
        </w:rPr>
        <w:t xml:space="preserve"> </w:t>
      </w:r>
      <w:r w:rsidRPr="007C75C4">
        <w:rPr>
          <w:rStyle w:val="StyleUnderline"/>
          <w:highlight w:val="yellow"/>
        </w:rPr>
        <w:t>and</w:t>
      </w:r>
      <w:r w:rsidRPr="008A165B">
        <w:rPr>
          <w:sz w:val="16"/>
        </w:rPr>
        <w:t xml:space="preserve"> </w:t>
      </w:r>
      <w:r w:rsidRPr="00F93C05">
        <w:rPr>
          <w:rStyle w:val="Emphasis"/>
        </w:rPr>
        <w:t xml:space="preserve">regain </w:t>
      </w:r>
      <w:r w:rsidRPr="007C75C4">
        <w:rPr>
          <w:rStyle w:val="Emphasis"/>
          <w:highlight w:val="yellow"/>
        </w:rPr>
        <w:t>control</w:t>
      </w:r>
      <w:r w:rsidRPr="008A165B">
        <w:rPr>
          <w:sz w:val="16"/>
        </w:rPr>
        <w:t xml:space="preserve"> </w:t>
      </w:r>
      <w:r w:rsidRPr="00F93C05">
        <w:rPr>
          <w:rStyle w:val="StyleUnderline"/>
        </w:rPr>
        <w:t>in a world of limits and crises</w:t>
      </w:r>
      <w:r w:rsidRPr="008A165B">
        <w:rPr>
          <w:sz w:val="16"/>
        </w:rPr>
        <w:t xml:space="preserve"> (Ioannides 2022). Shifting the coordinates of world politics towards confrontation resembles 20th century territorial conceptions of geopolitics, </w:t>
      </w:r>
      <w:r w:rsidRPr="007C75C4">
        <w:rPr>
          <w:rStyle w:val="StyleUnderline"/>
          <w:highlight w:val="yellow"/>
        </w:rPr>
        <w:t>like</w:t>
      </w:r>
      <w:r w:rsidRPr="007C75C4">
        <w:rPr>
          <w:sz w:val="16"/>
          <w:highlight w:val="yellow"/>
        </w:rPr>
        <w:t xml:space="preserve"> </w:t>
      </w:r>
      <w:r w:rsidRPr="007C75C4">
        <w:rPr>
          <w:rStyle w:val="Emphasis"/>
          <w:highlight w:val="yellow"/>
        </w:rPr>
        <w:t>territorial claims</w:t>
      </w:r>
      <w:r w:rsidRPr="008A165B">
        <w:rPr>
          <w:sz w:val="16"/>
        </w:rPr>
        <w:t xml:space="preserve">, </w:t>
      </w:r>
      <w:r w:rsidRPr="00F93C05">
        <w:rPr>
          <w:rStyle w:val="StyleUnderline"/>
        </w:rPr>
        <w:t>control of</w:t>
      </w:r>
      <w:r w:rsidRPr="008A165B">
        <w:rPr>
          <w:sz w:val="16"/>
        </w:rPr>
        <w:t xml:space="preserve"> national </w:t>
      </w:r>
      <w:r w:rsidRPr="007C75C4">
        <w:rPr>
          <w:rStyle w:val="Emphasis"/>
          <w:highlight w:val="yellow"/>
        </w:rPr>
        <w:t>borders</w:t>
      </w:r>
      <w:r w:rsidRPr="007C75C4">
        <w:rPr>
          <w:sz w:val="16"/>
          <w:highlight w:val="yellow"/>
        </w:rPr>
        <w:t xml:space="preserve"> </w:t>
      </w:r>
      <w:r w:rsidRPr="007C75C4">
        <w:rPr>
          <w:rStyle w:val="StyleUnderline"/>
          <w:highlight w:val="yellow"/>
        </w:rPr>
        <w:t>and</w:t>
      </w:r>
      <w:r w:rsidRPr="007C75C4">
        <w:rPr>
          <w:sz w:val="16"/>
          <w:highlight w:val="yellow"/>
        </w:rPr>
        <w:t xml:space="preserve"> </w:t>
      </w:r>
      <w:r w:rsidRPr="007C75C4">
        <w:rPr>
          <w:rStyle w:val="Emphasis"/>
          <w:highlight w:val="yellow"/>
        </w:rPr>
        <w:t>resources</w:t>
      </w:r>
      <w:r w:rsidRPr="008A165B">
        <w:rPr>
          <w:sz w:val="16"/>
        </w:rPr>
        <w:t xml:space="preserve">, artillery and tank warfare. The world is in a transition phase (or interspace) between the old and a new world order, reminiscent of the destabilisation of the colonial world order a hundred years ago, when World War I erupted in a spiral of violence, followed by other crises such as the Spanish flu, the Great Depression and </w:t>
      </w:r>
      <w:r w:rsidRPr="00B50A0C">
        <w:rPr>
          <w:sz w:val="16"/>
        </w:rPr>
        <w:t xml:space="preserve">fascism, which led to the catastrophe of World War II (Scheffran 2009, 2014). Today </w:t>
      </w:r>
      <w:r w:rsidRPr="00B50A0C">
        <w:rPr>
          <w:rStyle w:val="StyleUnderline"/>
        </w:rPr>
        <w:t>it is about the</w:t>
      </w:r>
      <w:r w:rsidRPr="00B50A0C">
        <w:rPr>
          <w:sz w:val="16"/>
        </w:rPr>
        <w:t xml:space="preserve"> </w:t>
      </w:r>
      <w:r w:rsidRPr="00B50A0C">
        <w:rPr>
          <w:rStyle w:val="Emphasis"/>
        </w:rPr>
        <w:t>crises</w:t>
      </w:r>
      <w:r w:rsidRPr="00B50A0C">
        <w:rPr>
          <w:sz w:val="16"/>
        </w:rPr>
        <w:t xml:space="preserve"> </w:t>
      </w:r>
      <w:r w:rsidRPr="00B50A0C">
        <w:rPr>
          <w:rStyle w:val="StyleUnderline"/>
        </w:rPr>
        <w:t>of the fossil and</w:t>
      </w:r>
      <w:r w:rsidRPr="00B50A0C">
        <w:rPr>
          <w:sz w:val="16"/>
        </w:rPr>
        <w:t xml:space="preserve"> </w:t>
      </w:r>
      <w:r w:rsidRPr="00B50A0C">
        <w:rPr>
          <w:rStyle w:val="Emphasis"/>
        </w:rPr>
        <w:t>neoliberal variants</w:t>
      </w:r>
      <w:r w:rsidRPr="00B50A0C">
        <w:rPr>
          <w:sz w:val="16"/>
        </w:rPr>
        <w:t xml:space="preserve"> </w:t>
      </w:r>
      <w:r w:rsidRPr="00B50A0C">
        <w:rPr>
          <w:rStyle w:val="StyleUnderline"/>
        </w:rPr>
        <w:t>of globalized capitalism, which</w:t>
      </w:r>
      <w:r w:rsidRPr="00B50A0C">
        <w:rPr>
          <w:sz w:val="16"/>
        </w:rPr>
        <w:t xml:space="preserve"> </w:t>
      </w:r>
      <w:r w:rsidRPr="00B50A0C">
        <w:rPr>
          <w:rStyle w:val="Emphasis"/>
        </w:rPr>
        <w:t>drive humanity down</w:t>
      </w:r>
      <w:r w:rsidRPr="00B50A0C">
        <w:rPr>
          <w:sz w:val="16"/>
        </w:rPr>
        <w:t xml:space="preserve"> a path </w:t>
      </w:r>
      <w:r w:rsidRPr="00B50A0C">
        <w:rPr>
          <w:rStyle w:val="StyleUnderline"/>
        </w:rPr>
        <w:t>if it does not make a</w:t>
      </w:r>
      <w:r w:rsidRPr="00B50A0C">
        <w:rPr>
          <w:sz w:val="16"/>
        </w:rPr>
        <w:t xml:space="preserve"> </w:t>
      </w:r>
      <w:r w:rsidRPr="00B50A0C">
        <w:rPr>
          <w:rStyle w:val="Emphasis"/>
        </w:rPr>
        <w:t>fundamental</w:t>
      </w:r>
      <w:r w:rsidRPr="00B50A0C">
        <w:rPr>
          <w:sz w:val="16"/>
        </w:rPr>
        <w:t xml:space="preserve"> </w:t>
      </w:r>
      <w:r w:rsidRPr="00B50A0C">
        <w:rPr>
          <w:rStyle w:val="StyleUnderline"/>
        </w:rPr>
        <w:t>turnaround</w:t>
      </w:r>
      <w:r w:rsidRPr="00B50A0C">
        <w:rPr>
          <w:sz w:val="16"/>
        </w:rPr>
        <w:t>.</w:t>
      </w:r>
    </w:p>
    <w:p w14:paraId="720E2B43" w14:textId="77777777" w:rsidR="00CF361F" w:rsidRPr="007B05DB" w:rsidRDefault="00CF361F" w:rsidP="00CF361F">
      <w:pPr>
        <w:rPr>
          <w:i/>
          <w:iCs/>
          <w:sz w:val="8"/>
          <w:szCs w:val="8"/>
        </w:rPr>
      </w:pPr>
      <w:r w:rsidRPr="007B05DB">
        <w:rPr>
          <w:i/>
          <w:iCs/>
          <w:sz w:val="8"/>
          <w:szCs w:val="8"/>
        </w:rPr>
        <w:t>8.6.2 Power Shifts and Crisis in the Liberal World Order</w:t>
      </w:r>
    </w:p>
    <w:p w14:paraId="249E8C2C" w14:textId="77777777" w:rsidR="00CF361F" w:rsidRPr="007B05DB" w:rsidRDefault="00CF361F" w:rsidP="00CF361F">
      <w:pPr>
        <w:rPr>
          <w:sz w:val="8"/>
          <w:szCs w:val="8"/>
        </w:rPr>
      </w:pPr>
      <w:r w:rsidRPr="007B05DB">
        <w:rPr>
          <w:sz w:val="8"/>
          <w:szCs w:val="8"/>
        </w:rPr>
        <w:t>The idea of a ’victory’ of the liberal democracies in the Cold War shaped thinking and action in parts of the West after 1990. This corresponded with the assumption that Western values, models and claims for power could be brought to a worldwide breakthrough. Thus, the West continued its century-long history of expansion, driven by a combination of economic growth, political power and military force (Scheffran 1996), reinforced by scientific and technological innovation, prosperity, and Western values. This was fuelled by the expectation that the West could solve the world’s problems in its own way: Enforcement of human rights, overthrowing dictatorships, democratic regime change and nation building, coping with climate change and other global problems. Following the 1992 Rio Summit, the issue of war and peace was neglected, although in a crowded, interconnected and multipolar world, armament and war can multiply insecurity and instability with other crisis drivers, such as globalisation and climate change.</w:t>
      </w:r>
    </w:p>
    <w:p w14:paraId="71743DF0" w14:textId="77777777" w:rsidR="00CF361F" w:rsidRPr="007B05DB" w:rsidRDefault="00CF361F" w:rsidP="00CF361F">
      <w:pPr>
        <w:rPr>
          <w:sz w:val="8"/>
          <w:szCs w:val="8"/>
        </w:rPr>
      </w:pPr>
      <w:r w:rsidRPr="007B05DB">
        <w:rPr>
          <w:sz w:val="8"/>
          <w:szCs w:val="8"/>
        </w:rPr>
        <w:t>Instead of ushering into a peaceful world order and using the peace dividend to tackle global problems, the U.S. and its allies used money and diplomacy as well as weapons procurement and military interventions to secure the liberal world order and further expand their lead. The justification by universal values was mixed with the assertion of own interests, which were usually prioritised. Since the terrorist attacks of September 11, 2001, and the economic crisis of 2008, the chain of crises also affected the West and contributed to its destabilisation. Thus, the world today is more concerned with crisis management than with shaping the future, which would be more urgent than ever in view of interconnected problems, described earlier.</w:t>
      </w:r>
    </w:p>
    <w:p w14:paraId="137904BF" w14:textId="77777777" w:rsidR="00CF361F" w:rsidRPr="007B05DB" w:rsidRDefault="00CF361F" w:rsidP="00CF361F">
      <w:pPr>
        <w:rPr>
          <w:sz w:val="8"/>
          <w:szCs w:val="8"/>
        </w:rPr>
      </w:pPr>
      <w:r w:rsidRPr="007B05DB">
        <w:rPr>
          <w:sz w:val="8"/>
          <w:szCs w:val="8"/>
        </w:rPr>
        <w:t>There are many reasons why the crisis of the liberal world order (Rupnik 2015) is now following the epochal upheavals three decades ago. Among them are inherent contradictions and limits of Western expansionism. Globalised capitalism produces not only winners but also losers, creates suffering and inequality, fractures and turbulences, neglect of social needs and identities that work against a stable order (Klein 2007). While Fukuyama (1989) translated the Western supremacy into the end of history, Huntington (1996) opposed the democratic-capitalist alignment with a ‘clash of civilizations’, with asymmetric conflicts and authoritarian politics. The spiral of violence continued, with hundreds of thousands of casualties and trillions of dollars for military budgets. NATO remained a military alliance rather than converting into a system of collective and common security. Military interventions showed the limits of high-tech warfare (Neuneck/Scheffran 2000b), leaving many problems unsolved, most clearly in the Afghanistan mission (2001–2021), which failed to achieve its objectives but resulted in enormous losses.</w:t>
      </w:r>
    </w:p>
    <w:p w14:paraId="24B7BDE0" w14:textId="77777777" w:rsidR="00CF361F" w:rsidRPr="007B05DB" w:rsidRDefault="00CF361F" w:rsidP="00CF361F">
      <w:pPr>
        <w:rPr>
          <w:sz w:val="8"/>
          <w:szCs w:val="8"/>
        </w:rPr>
      </w:pPr>
      <w:r w:rsidRPr="007B05DB">
        <w:rPr>
          <w:sz w:val="8"/>
          <w:szCs w:val="8"/>
        </w:rPr>
        <w:t xml:space="preserve">Although the nuclear arsenals are lower than in the Cold War, nuclear deterrence and the nuclear arms race continues. With nearly 13,000 nuclear weapons, there is a risk of their use in crises, wars and terrorist attacks. This is complicated by the ‘Revolution in Military Affairs’, which involves all areas of high technology, including missile defence, space armament and cyberwar (Neuneck/Scheffran 2000a). After the U.S. abandoned or did not ratify arms control agreements (ABM, INF, Open Skies, CTBT), the nuclear arms race became less regulated. Opportunities for comprehensive nuclear disarmament and supporting the 2017 Treaty on the Prohibition of Nuclear Weapons (TPNW) were missed. Militarisation extends to missiles and missile defense systems, outer space and cyberspace, drone and hybrid warfare, vulnerability of military and civilian infrastructures, </w:t>
      </w:r>
      <w:r w:rsidRPr="007B05DB">
        <w:rPr>
          <w:i/>
          <w:iCs/>
          <w:sz w:val="8"/>
          <w:szCs w:val="8"/>
        </w:rPr>
        <w:t>fake news</w:t>
      </w:r>
      <w:r w:rsidRPr="007B05DB">
        <w:rPr>
          <w:sz w:val="8"/>
          <w:szCs w:val="8"/>
        </w:rPr>
        <w:t xml:space="preserve"> and </w:t>
      </w:r>
      <w:r w:rsidRPr="007B05DB">
        <w:rPr>
          <w:i/>
          <w:iCs/>
          <w:sz w:val="8"/>
          <w:szCs w:val="8"/>
        </w:rPr>
        <w:t>hate speech</w:t>
      </w:r>
      <w:r w:rsidRPr="007B05DB">
        <w:rPr>
          <w:sz w:val="8"/>
          <w:szCs w:val="8"/>
        </w:rPr>
        <w:t xml:space="preserve"> on social media, where the lines between war and peace are blurred (Scheffran 2018a, 2019b).</w:t>
      </w:r>
    </w:p>
    <w:p w14:paraId="37FBED7A" w14:textId="77777777" w:rsidR="00CF361F" w:rsidRPr="008A165B" w:rsidRDefault="00CF361F" w:rsidP="00CF361F">
      <w:pPr>
        <w:rPr>
          <w:sz w:val="16"/>
        </w:rPr>
      </w:pPr>
      <w:r w:rsidRPr="007B05DB">
        <w:rPr>
          <w:sz w:val="8"/>
          <w:szCs w:val="8"/>
        </w:rPr>
        <w:t>Global military spending rose to more than two trillion USD for the first time in 2021 (SIPRI 2022), and even more in 2022. The U.S. alone invested about $800 billion, as much as the following ten countries combined, about 2.7 as much as China ($293 billion), more than ten times as much as India ($76.6 billion), and twelve times as much as Russia ($65.9 billion). In addition came the military spending of other NATO countries, including the United Kingdom at $68.4 billion, and the sharp increase in German military spending (about $56 billion) which still missed NATO’s two percent target (SIPRI 2022). Together with growing arms exports, this creates a direct link between economic and military growth. Global military spending reached record levels when the Russian-Ukraine war triggered a drastic increase in 2022, reaching USD 2240 billion (SIPRI 2023). Other crisis indicators also increased substantially in recent years, such as violent conflict and forced displacement.</w:t>
      </w:r>
    </w:p>
    <w:p w14:paraId="56D23683" w14:textId="77777777" w:rsidR="00CF361F" w:rsidRPr="008A165B" w:rsidRDefault="00CF361F" w:rsidP="00CF361F">
      <w:pPr>
        <w:rPr>
          <w:sz w:val="16"/>
        </w:rPr>
      </w:pPr>
      <w:r w:rsidRPr="008A165B">
        <w:rPr>
          <w:rStyle w:val="StyleUnderline"/>
        </w:rPr>
        <w:t xml:space="preserve">The </w:t>
      </w:r>
      <w:r w:rsidRPr="007C75C4">
        <w:rPr>
          <w:rStyle w:val="StyleUnderline"/>
          <w:highlight w:val="yellow"/>
        </w:rPr>
        <w:t>more</w:t>
      </w:r>
      <w:r w:rsidRPr="008A165B">
        <w:rPr>
          <w:sz w:val="16"/>
        </w:rPr>
        <w:t xml:space="preserve"> the </w:t>
      </w:r>
      <w:r w:rsidRPr="008A165B">
        <w:rPr>
          <w:rStyle w:val="Emphasis"/>
        </w:rPr>
        <w:t xml:space="preserve">expansive </w:t>
      </w:r>
      <w:r w:rsidRPr="007C75C4">
        <w:rPr>
          <w:rStyle w:val="Emphasis"/>
          <w:highlight w:val="yellow"/>
        </w:rPr>
        <w:t>growth</w:t>
      </w:r>
      <w:r w:rsidRPr="008A165B">
        <w:rPr>
          <w:sz w:val="16"/>
        </w:rPr>
        <w:t xml:space="preserve"> model </w:t>
      </w:r>
      <w:r w:rsidRPr="008A165B">
        <w:rPr>
          <w:rStyle w:val="StyleUnderline"/>
        </w:rPr>
        <w:t>encounters limits, the more evident are</w:t>
      </w:r>
      <w:r w:rsidRPr="008A165B">
        <w:rPr>
          <w:sz w:val="16"/>
        </w:rPr>
        <w:t xml:space="preserve"> marginal costs and </w:t>
      </w:r>
      <w:r w:rsidRPr="008A165B">
        <w:rPr>
          <w:rStyle w:val="Emphasis"/>
        </w:rPr>
        <w:t>risks</w:t>
      </w:r>
      <w:r w:rsidRPr="008A165B">
        <w:rPr>
          <w:sz w:val="16"/>
        </w:rPr>
        <w:t xml:space="preserve"> </w:t>
      </w:r>
      <w:r w:rsidRPr="008A165B">
        <w:rPr>
          <w:rStyle w:val="StyleUnderline"/>
        </w:rPr>
        <w:t xml:space="preserve">in a </w:t>
      </w:r>
      <w:r w:rsidRPr="007C75C4">
        <w:rPr>
          <w:rStyle w:val="StyleUnderline"/>
          <w:highlight w:val="yellow"/>
        </w:rPr>
        <w:t>world facing intertwined</w:t>
      </w:r>
      <w:r w:rsidRPr="008A165B">
        <w:rPr>
          <w:sz w:val="16"/>
        </w:rPr>
        <w:t xml:space="preserve"> </w:t>
      </w:r>
      <w:r w:rsidRPr="008A165B">
        <w:rPr>
          <w:rStyle w:val="Emphasis"/>
        </w:rPr>
        <w:t xml:space="preserve">multiple </w:t>
      </w:r>
      <w:r w:rsidRPr="007C75C4">
        <w:rPr>
          <w:rStyle w:val="Emphasis"/>
          <w:highlight w:val="yellow"/>
        </w:rPr>
        <w:t>crises</w:t>
      </w:r>
      <w:r w:rsidRPr="008A165B">
        <w:rPr>
          <w:rStyle w:val="Emphasis"/>
        </w:rPr>
        <w:t xml:space="preserve">, </w:t>
      </w:r>
      <w:r w:rsidRPr="007C75C4">
        <w:rPr>
          <w:rStyle w:val="Emphasis"/>
        </w:rPr>
        <w:t>conflicts</w:t>
      </w:r>
      <w:r w:rsidRPr="008A165B">
        <w:rPr>
          <w:rStyle w:val="Emphasis"/>
        </w:rPr>
        <w:t xml:space="preserve"> and catastrophes</w:t>
      </w:r>
      <w:r w:rsidRPr="008A165B">
        <w:rPr>
          <w:sz w:val="16"/>
        </w:rPr>
        <w:t xml:space="preserve"> </w:t>
      </w:r>
      <w:r w:rsidRPr="008A165B">
        <w:rPr>
          <w:rStyle w:val="StyleUnderline"/>
        </w:rPr>
        <w:t>that appear as</w:t>
      </w:r>
      <w:r w:rsidRPr="008A165B">
        <w:rPr>
          <w:sz w:val="16"/>
        </w:rPr>
        <w:t xml:space="preserve"> </w:t>
      </w:r>
      <w:r w:rsidRPr="008A165B">
        <w:rPr>
          <w:rStyle w:val="Emphasis"/>
        </w:rPr>
        <w:t>wicked problems</w:t>
      </w:r>
      <w:r w:rsidRPr="008A165B">
        <w:rPr>
          <w:sz w:val="16"/>
        </w:rPr>
        <w:t xml:space="preserve"> </w:t>
      </w:r>
      <w:r w:rsidRPr="008A165B">
        <w:rPr>
          <w:rStyle w:val="StyleUnderline"/>
        </w:rPr>
        <w:t>in complex crisis landscapes</w:t>
      </w:r>
      <w:r w:rsidRPr="008A165B">
        <w:rPr>
          <w:sz w:val="16"/>
        </w:rPr>
        <w:t xml:space="preserve"> (Rittel/ Webber 1973; Scheffran 2008). The compounding problems reinforce the erosion of the rule-based international order and loss of control by the Western hegemony (Brzoska et al. 2019; Taylor et al. 2020). The world of 1990 has </w:t>
      </w:r>
      <w:r w:rsidRPr="008A165B">
        <w:rPr>
          <w:rStyle w:val="StyleUnderline"/>
        </w:rPr>
        <w:t>given way to a confusing situation in</w:t>
      </w:r>
      <w:r w:rsidRPr="008A165B">
        <w:rPr>
          <w:sz w:val="16"/>
        </w:rPr>
        <w:t xml:space="preserve"> </w:t>
      </w:r>
      <w:r w:rsidRPr="008A165B">
        <w:rPr>
          <w:rStyle w:val="Emphasis"/>
        </w:rPr>
        <w:t>complex</w:t>
      </w:r>
      <w:r w:rsidRPr="008A165B">
        <w:rPr>
          <w:sz w:val="16"/>
        </w:rPr>
        <w:t xml:space="preserve"> </w:t>
      </w:r>
      <w:r w:rsidRPr="008A165B">
        <w:rPr>
          <w:rStyle w:val="StyleUnderline"/>
        </w:rPr>
        <w:t>crisis landscapes, fractures of globalisation and systemic turbulence</w:t>
      </w:r>
      <w:r w:rsidRPr="008A165B">
        <w:rPr>
          <w:sz w:val="16"/>
        </w:rPr>
        <w:t xml:space="preserve">. One explanation is that we are experiencing a world in transition, an interim period in which </w:t>
      </w:r>
      <w:r w:rsidRPr="008A165B">
        <w:rPr>
          <w:rStyle w:val="StyleUnderline"/>
        </w:rPr>
        <w:t>the</w:t>
      </w:r>
      <w:r w:rsidRPr="008A165B">
        <w:rPr>
          <w:sz w:val="16"/>
        </w:rPr>
        <w:t xml:space="preserve"> old </w:t>
      </w:r>
      <w:r w:rsidRPr="008A165B">
        <w:rPr>
          <w:rStyle w:val="StyleUnderline"/>
        </w:rPr>
        <w:t>order is challenged by</w:t>
      </w:r>
      <w:r w:rsidRPr="008A165B">
        <w:rPr>
          <w:sz w:val="16"/>
        </w:rPr>
        <w:t xml:space="preserve"> </w:t>
      </w:r>
      <w:r w:rsidRPr="008A165B">
        <w:rPr>
          <w:rStyle w:val="Emphasis"/>
        </w:rPr>
        <w:t>existential problems</w:t>
      </w:r>
      <w:r w:rsidRPr="008A165B">
        <w:rPr>
          <w:sz w:val="16"/>
        </w:rPr>
        <w:t xml:space="preserve"> </w:t>
      </w:r>
      <w:r w:rsidRPr="008A165B">
        <w:rPr>
          <w:rStyle w:val="StyleUnderline"/>
        </w:rPr>
        <w:t>that can no longer be solved within the existing framework</w:t>
      </w:r>
      <w:r w:rsidRPr="008A165B">
        <w:rPr>
          <w:sz w:val="16"/>
        </w:rPr>
        <w:t xml:space="preserve"> before a new order is found (Schröder 2022).6 Possible </w:t>
      </w:r>
      <w:r w:rsidRPr="008A165B">
        <w:rPr>
          <w:rStyle w:val="StyleUnderline"/>
        </w:rPr>
        <w:t xml:space="preserve">futures </w:t>
      </w:r>
      <w:r w:rsidRPr="007C75C4">
        <w:rPr>
          <w:rStyle w:val="StyleUnderline"/>
          <w:highlight w:val="yellow"/>
        </w:rPr>
        <w:t>include</w:t>
      </w:r>
      <w:r w:rsidRPr="008A165B">
        <w:rPr>
          <w:sz w:val="16"/>
        </w:rPr>
        <w:t xml:space="preserve"> global power shifts and </w:t>
      </w:r>
      <w:r w:rsidRPr="007C75C4">
        <w:rPr>
          <w:rStyle w:val="Emphasis"/>
          <w:highlight w:val="yellow"/>
        </w:rPr>
        <w:t>geopolitical conflicts</w:t>
      </w:r>
      <w:r w:rsidRPr="008A165B">
        <w:rPr>
          <w:sz w:val="16"/>
        </w:rPr>
        <w:t xml:space="preserve">, especially between China and the United States, </w:t>
      </w:r>
      <w:r w:rsidRPr="007C75C4">
        <w:rPr>
          <w:rStyle w:val="StyleUnderline"/>
          <w:highlight w:val="yellow"/>
        </w:rPr>
        <w:t>as well as</w:t>
      </w:r>
      <w:r w:rsidRPr="007C75C4">
        <w:rPr>
          <w:sz w:val="16"/>
          <w:highlight w:val="yellow"/>
        </w:rPr>
        <w:t xml:space="preserve"> </w:t>
      </w:r>
      <w:r w:rsidRPr="007C75C4">
        <w:rPr>
          <w:rStyle w:val="Emphasis"/>
          <w:highlight w:val="yellow"/>
        </w:rPr>
        <w:t>multipolar</w:t>
      </w:r>
      <w:r w:rsidRPr="007C75C4">
        <w:rPr>
          <w:sz w:val="16"/>
          <w:highlight w:val="yellow"/>
        </w:rPr>
        <w:t xml:space="preserve"> </w:t>
      </w:r>
      <w:r w:rsidRPr="007C75C4">
        <w:rPr>
          <w:rStyle w:val="StyleUnderline"/>
          <w:highlight w:val="yellow"/>
        </w:rPr>
        <w:t>power</w:t>
      </w:r>
      <w:r w:rsidRPr="008A165B">
        <w:rPr>
          <w:rStyle w:val="StyleUnderline"/>
        </w:rPr>
        <w:t xml:space="preserve"> constellations</w:t>
      </w:r>
      <w:r w:rsidRPr="008A165B">
        <w:rPr>
          <w:sz w:val="16"/>
        </w:rPr>
        <w:t xml:space="preserve"> with multiple competing orders where the liberal order could persist with limited scope (Flockhart 2016). Whether the limits to the Anthropocene are largely limits to the expansion of the Western world order or limits to humanity as a whole, depends on the policies pursued and their impacts on power structures. New solution pathways are required addressing the complexity of the challenges The </w:t>
      </w:r>
      <w:r w:rsidRPr="008A165B">
        <w:rPr>
          <w:rStyle w:val="StyleUnderline"/>
        </w:rPr>
        <w:t>chain of crises is</w:t>
      </w:r>
      <w:r w:rsidRPr="008A165B">
        <w:rPr>
          <w:sz w:val="16"/>
        </w:rPr>
        <w:t xml:space="preserve"> </w:t>
      </w:r>
      <w:r w:rsidRPr="007C75C4">
        <w:rPr>
          <w:rStyle w:val="Emphasis"/>
          <w:highlight w:val="yellow"/>
        </w:rPr>
        <w:t>reminiscent</w:t>
      </w:r>
      <w:r w:rsidRPr="007C75C4">
        <w:rPr>
          <w:sz w:val="16"/>
          <w:highlight w:val="yellow"/>
        </w:rPr>
        <w:t xml:space="preserve"> </w:t>
      </w:r>
      <w:r w:rsidRPr="007C75C4">
        <w:rPr>
          <w:rStyle w:val="StyleUnderline"/>
          <w:highlight w:val="yellow"/>
        </w:rPr>
        <w:t>of the situation</w:t>
      </w:r>
      <w:r w:rsidRPr="008A165B">
        <w:rPr>
          <w:sz w:val="16"/>
        </w:rPr>
        <w:t xml:space="preserve"> a hundred years ago, with World War I, the Spanish flu, the world economic crisis and fascism, </w:t>
      </w:r>
      <w:r w:rsidRPr="007C75C4">
        <w:rPr>
          <w:rStyle w:val="StyleUnderline"/>
          <w:highlight w:val="yellow"/>
        </w:rPr>
        <w:t>which</w:t>
      </w:r>
      <w:r w:rsidRPr="007C75C4">
        <w:rPr>
          <w:sz w:val="16"/>
          <w:szCs w:val="16"/>
          <w:highlight w:val="yellow"/>
        </w:rPr>
        <w:t xml:space="preserve"> </w:t>
      </w:r>
      <w:r w:rsidRPr="007C75C4">
        <w:rPr>
          <w:rStyle w:val="Emphasis"/>
          <w:sz w:val="24"/>
          <w:szCs w:val="24"/>
          <w:highlight w:val="yellow"/>
        </w:rPr>
        <w:t>led to World War</w:t>
      </w:r>
      <w:r w:rsidRPr="008A165B">
        <w:rPr>
          <w:sz w:val="16"/>
        </w:rPr>
        <w:t xml:space="preserve"> II. In today’s world political, security, environmental and social crises converge (Spangenberg/Kurz 2023), densifying and intensifying long-term trends and short-term events to an epochal turn (</w:t>
      </w:r>
      <w:r w:rsidRPr="008A165B">
        <w:rPr>
          <w:i/>
          <w:iCs/>
          <w:sz w:val="16"/>
        </w:rPr>
        <w:t>Zeitenwende</w:t>
      </w:r>
      <w:r w:rsidRPr="008A165B">
        <w:rPr>
          <w:sz w:val="16"/>
        </w:rPr>
        <w:t>) (Scheffran 2021a, b).</w:t>
      </w:r>
    </w:p>
    <w:p w14:paraId="59822D95" w14:textId="77777777" w:rsidR="00CF361F" w:rsidRPr="00B72049" w:rsidRDefault="00CF361F" w:rsidP="00CF361F">
      <w:pPr>
        <w:pStyle w:val="Heading4"/>
      </w:pPr>
      <w:r>
        <w:t xml:space="preserve">The plan </w:t>
      </w:r>
      <w:r w:rsidRPr="00B72049">
        <w:rPr>
          <w:u w:val="single"/>
        </w:rPr>
        <w:t>sanctions</w:t>
      </w:r>
      <w:r>
        <w:t xml:space="preserve"> the extension of </w:t>
      </w:r>
      <w:r w:rsidRPr="00B72049">
        <w:rPr>
          <w:u w:val="single"/>
        </w:rPr>
        <w:t>wage labor</w:t>
      </w:r>
      <w:r w:rsidRPr="00B72049">
        <w:t xml:space="preserve"> </w:t>
      </w:r>
      <w:r>
        <w:t xml:space="preserve">that </w:t>
      </w:r>
      <w:r w:rsidRPr="00B72049">
        <w:rPr>
          <w:u w:val="single"/>
        </w:rPr>
        <w:t>legally</w:t>
      </w:r>
      <w:r>
        <w:t xml:space="preserve"> and </w:t>
      </w:r>
      <w:r w:rsidRPr="00B72049">
        <w:rPr>
          <w:u w:val="single"/>
        </w:rPr>
        <w:t>ideologically</w:t>
      </w:r>
      <w:r>
        <w:t xml:space="preserve"> </w:t>
      </w:r>
      <w:r w:rsidRPr="00B72049">
        <w:t>sustains</w:t>
      </w:r>
      <w:r>
        <w:t xml:space="preserve"> capital. The </w:t>
      </w:r>
      <w:r w:rsidRPr="00B72049">
        <w:rPr>
          <w:u w:val="single"/>
        </w:rPr>
        <w:t>alternative</w:t>
      </w:r>
      <w:r>
        <w:t xml:space="preserve"> is </w:t>
      </w:r>
      <w:r w:rsidRPr="00B72049">
        <w:rPr>
          <w:u w:val="single"/>
        </w:rPr>
        <w:t>democratic socialism</w:t>
      </w:r>
      <w:r>
        <w:t xml:space="preserve">, refusing collective bargaining to </w:t>
      </w:r>
      <w:r w:rsidRPr="00B72049">
        <w:rPr>
          <w:u w:val="single"/>
        </w:rPr>
        <w:t>propogate</w:t>
      </w:r>
      <w:r>
        <w:t xml:space="preserve"> alternative economic regimes.</w:t>
      </w:r>
    </w:p>
    <w:p w14:paraId="721B9FD7" w14:textId="77777777" w:rsidR="00CF361F" w:rsidRDefault="00CF361F" w:rsidP="00CF361F">
      <w:r>
        <w:t xml:space="preserve">Mark </w:t>
      </w:r>
      <w:r w:rsidRPr="00095229">
        <w:rPr>
          <w:rStyle w:val="Style13ptBold"/>
        </w:rPr>
        <w:t>Barenberg 22</w:t>
      </w:r>
      <w:r>
        <w:t>, JD, MSc, Professor, Law, Columbia University. Director, Labor Law &amp; Political Economy, Columbia University, "A New Labor Law for Deep Democracy: From Social Democracy to Democratic Socialism," in The Cambridge Handbook of Labor &amp; Democracy, Chapter 1, 2022, pg. 13-35. [italics in original]</w:t>
      </w:r>
    </w:p>
    <w:p w14:paraId="28CFFED5" w14:textId="77777777" w:rsidR="00CF361F" w:rsidRPr="006F5140" w:rsidRDefault="00CF361F" w:rsidP="00CF361F">
      <w:pPr>
        <w:rPr>
          <w:sz w:val="16"/>
        </w:rPr>
      </w:pPr>
      <w:r w:rsidRPr="006F5140">
        <w:rPr>
          <w:sz w:val="16"/>
        </w:rPr>
        <w:t xml:space="preserve">If our goal is to construct workplace relations that maximally empower workers and best sustain ideal forms of industrial democracy and worker-centered political democracy, how should we remake labor law? This chapter argues that </w:t>
      </w:r>
      <w:r w:rsidRPr="001C7713">
        <w:rPr>
          <w:rStyle w:val="StyleUnderline"/>
        </w:rPr>
        <w:t>the</w:t>
      </w:r>
      <w:r w:rsidRPr="006F5140">
        <w:rPr>
          <w:sz w:val="16"/>
        </w:rPr>
        <w:t xml:space="preserve"> academic </w:t>
      </w:r>
      <w:r w:rsidRPr="001C7713">
        <w:rPr>
          <w:rStyle w:val="StyleUnderline"/>
        </w:rPr>
        <w:t>field of labor law</w:t>
      </w:r>
      <w:r w:rsidRPr="006F5140">
        <w:rPr>
          <w:sz w:val="16"/>
        </w:rPr>
        <w:t xml:space="preserve">, if it is to further that goal, </w:t>
      </w:r>
      <w:r w:rsidRPr="001C7713">
        <w:rPr>
          <w:rStyle w:val="StyleUnderline"/>
        </w:rPr>
        <w:t>must</w:t>
      </w:r>
      <w:r w:rsidRPr="006F5140">
        <w:rPr>
          <w:sz w:val="16"/>
        </w:rPr>
        <w:t xml:space="preserve"> </w:t>
      </w:r>
      <w:r w:rsidRPr="001C7713">
        <w:rPr>
          <w:rStyle w:val="Emphasis"/>
        </w:rPr>
        <w:t>expand far beyond</w:t>
      </w:r>
      <w:r w:rsidRPr="006F5140">
        <w:rPr>
          <w:sz w:val="16"/>
        </w:rPr>
        <w:t xml:space="preserve"> </w:t>
      </w:r>
      <w:r w:rsidRPr="001C7713">
        <w:rPr>
          <w:rStyle w:val="StyleUnderline"/>
        </w:rPr>
        <w:t>its</w:t>
      </w:r>
      <w:r w:rsidRPr="006F5140">
        <w:rPr>
          <w:sz w:val="16"/>
        </w:rPr>
        <w:t xml:space="preserve"> </w:t>
      </w:r>
      <w:r w:rsidRPr="001C7713">
        <w:rPr>
          <w:rStyle w:val="Emphasis"/>
        </w:rPr>
        <w:t>conventional</w:t>
      </w:r>
      <w:r w:rsidRPr="006F5140">
        <w:rPr>
          <w:sz w:val="16"/>
        </w:rPr>
        <w:t xml:space="preserve"> </w:t>
      </w:r>
      <w:r w:rsidRPr="001C7713">
        <w:rPr>
          <w:rStyle w:val="StyleUnderline"/>
        </w:rPr>
        <w:t>scope of studying the law of collective bargaining</w:t>
      </w:r>
      <w:r w:rsidRPr="006F5140">
        <w:rPr>
          <w:sz w:val="16"/>
        </w:rPr>
        <w:t xml:space="preserve">, the employment contract, and workplace standards.1 And, correlatively, </w:t>
      </w:r>
      <w:r w:rsidRPr="001C7713">
        <w:rPr>
          <w:rStyle w:val="StyleUnderline"/>
        </w:rPr>
        <w:t>the</w:t>
      </w:r>
      <w:r w:rsidRPr="006F5140">
        <w:rPr>
          <w:sz w:val="16"/>
        </w:rPr>
        <w:t xml:space="preserve"> </w:t>
      </w:r>
      <w:r w:rsidRPr="001C7713">
        <w:rPr>
          <w:rStyle w:val="Emphasis"/>
        </w:rPr>
        <w:t>political work</w:t>
      </w:r>
      <w:r w:rsidRPr="006F5140">
        <w:rPr>
          <w:sz w:val="16"/>
        </w:rPr>
        <w:t xml:space="preserve"> </w:t>
      </w:r>
      <w:r w:rsidRPr="001C7713">
        <w:rPr>
          <w:rStyle w:val="StyleUnderline"/>
        </w:rPr>
        <w:t>of</w:t>
      </w:r>
      <w:r w:rsidRPr="006F5140">
        <w:rPr>
          <w:sz w:val="16"/>
        </w:rPr>
        <w:t xml:space="preserve"> legal-institutional </w:t>
      </w:r>
      <w:r w:rsidRPr="001C7713">
        <w:rPr>
          <w:rStyle w:val="StyleUnderline"/>
        </w:rPr>
        <w:t>reconstruction must reach beyond the domain of</w:t>
      </w:r>
      <w:r w:rsidRPr="006F5140">
        <w:rPr>
          <w:sz w:val="16"/>
        </w:rPr>
        <w:t xml:space="preserve"> the </w:t>
      </w:r>
      <w:r w:rsidRPr="001C7713">
        <w:rPr>
          <w:rStyle w:val="Emphasis"/>
        </w:rPr>
        <w:t>legal rules</w:t>
      </w:r>
      <w:r w:rsidRPr="006F5140">
        <w:rPr>
          <w:sz w:val="16"/>
        </w:rPr>
        <w:t xml:space="preserve"> </w:t>
      </w:r>
      <w:r w:rsidRPr="001C7713">
        <w:rPr>
          <w:rStyle w:val="StyleUnderline"/>
        </w:rPr>
        <w:t>and</w:t>
      </w:r>
      <w:r w:rsidRPr="006F5140">
        <w:rPr>
          <w:sz w:val="16"/>
        </w:rPr>
        <w:t xml:space="preserve"> </w:t>
      </w:r>
      <w:r w:rsidRPr="001C7713">
        <w:rPr>
          <w:rStyle w:val="Emphasis"/>
        </w:rPr>
        <w:t>institutions</w:t>
      </w:r>
      <w:r w:rsidRPr="006F5140">
        <w:rPr>
          <w:sz w:val="16"/>
        </w:rPr>
        <w:t xml:space="preserve"> </w:t>
      </w:r>
      <w:r w:rsidRPr="001C7713">
        <w:rPr>
          <w:rStyle w:val="StyleUnderline"/>
        </w:rPr>
        <w:t>that directly shape unionization, contracting, and employment standard-setting</w:t>
      </w:r>
      <w:r w:rsidRPr="006F5140">
        <w:rPr>
          <w:sz w:val="16"/>
        </w:rPr>
        <w:t xml:space="preserve"> into other legal-institutional domains not presently constructed </w:t>
      </w:r>
      <w:r w:rsidRPr="001C7713">
        <w:rPr>
          <w:rStyle w:val="StyleUnderline"/>
        </w:rPr>
        <w:t>with the goal of worker empowerment and democratic deepening in mind</w:t>
      </w:r>
      <w:r w:rsidRPr="006F5140">
        <w:rPr>
          <w:sz w:val="16"/>
        </w:rPr>
        <w:t xml:space="preserve">. The chapter </w:t>
      </w:r>
      <w:r w:rsidRPr="001C7713">
        <w:rPr>
          <w:rStyle w:val="StyleUnderline"/>
        </w:rPr>
        <w:t>applies</w:t>
      </w:r>
      <w:r w:rsidRPr="006F5140">
        <w:rPr>
          <w:sz w:val="16"/>
        </w:rPr>
        <w:t xml:space="preserve"> this “new labor law” </w:t>
      </w:r>
      <w:r w:rsidRPr="001C7713">
        <w:rPr>
          <w:rStyle w:val="StyleUnderline"/>
        </w:rPr>
        <w:t>to</w:t>
      </w:r>
      <w:r w:rsidRPr="006F5140">
        <w:rPr>
          <w:sz w:val="16"/>
        </w:rPr>
        <w:t xml:space="preserve"> </w:t>
      </w:r>
      <w:r w:rsidRPr="001C7713">
        <w:rPr>
          <w:rStyle w:val="Emphasis"/>
        </w:rPr>
        <w:t>two</w:t>
      </w:r>
      <w:r w:rsidRPr="006F5140">
        <w:rPr>
          <w:sz w:val="16"/>
        </w:rPr>
        <w:t xml:space="preserve"> </w:t>
      </w:r>
      <w:r w:rsidRPr="001C7713">
        <w:rPr>
          <w:rStyle w:val="StyleUnderline"/>
        </w:rPr>
        <w:t xml:space="preserve">types of </w:t>
      </w:r>
      <w:r w:rsidRPr="00E23B6E">
        <w:rPr>
          <w:rStyle w:val="StyleUnderline"/>
          <w:highlight w:val="yellow"/>
        </w:rPr>
        <w:t>regimes</w:t>
      </w:r>
      <w:r w:rsidRPr="006F5140">
        <w:rPr>
          <w:sz w:val="16"/>
        </w:rPr>
        <w:t xml:space="preserve">: first, the US variant of social democracy – that is, </w:t>
      </w:r>
      <w:r w:rsidRPr="001C7713">
        <w:rPr>
          <w:rStyle w:val="StyleUnderline"/>
        </w:rPr>
        <w:t>the</w:t>
      </w:r>
      <w:r w:rsidRPr="006F5140">
        <w:rPr>
          <w:sz w:val="16"/>
        </w:rPr>
        <w:t xml:space="preserve"> current </w:t>
      </w:r>
      <w:r w:rsidRPr="00E23B6E">
        <w:rPr>
          <w:rStyle w:val="Emphasis"/>
          <w:highlight w:val="yellow"/>
        </w:rPr>
        <w:t>incarnation</w:t>
      </w:r>
      <w:r w:rsidRPr="00E23B6E">
        <w:rPr>
          <w:sz w:val="16"/>
          <w:highlight w:val="yellow"/>
        </w:rPr>
        <w:t xml:space="preserve"> </w:t>
      </w:r>
      <w:r w:rsidRPr="00E23B6E">
        <w:rPr>
          <w:rStyle w:val="StyleUnderline"/>
          <w:highlight w:val="yellow"/>
        </w:rPr>
        <w:t>of</w:t>
      </w:r>
      <w:r w:rsidRPr="001C7713">
        <w:rPr>
          <w:rStyle w:val="StyleUnderline"/>
        </w:rPr>
        <w:t xml:space="preserve"> the</w:t>
      </w:r>
      <w:r w:rsidRPr="006F5140">
        <w:rPr>
          <w:sz w:val="16"/>
        </w:rPr>
        <w:t xml:space="preserve"> </w:t>
      </w:r>
      <w:r w:rsidRPr="00E23B6E">
        <w:rPr>
          <w:rStyle w:val="Emphasis"/>
          <w:highlight w:val="yellow"/>
        </w:rPr>
        <w:t>New Deal</w:t>
      </w:r>
      <w:r w:rsidRPr="001C7713">
        <w:rPr>
          <w:rStyle w:val="Emphasis"/>
        </w:rPr>
        <w:t xml:space="preserve"> regime</w:t>
      </w:r>
      <w:r w:rsidRPr="006F5140">
        <w:rPr>
          <w:sz w:val="16"/>
        </w:rPr>
        <w:t xml:space="preserve"> </w:t>
      </w:r>
      <w:r w:rsidRPr="00E23B6E">
        <w:rPr>
          <w:rStyle w:val="StyleUnderline"/>
          <w:highlight w:val="yellow"/>
        </w:rPr>
        <w:t>that promotes unionization within</w:t>
      </w:r>
      <w:r w:rsidRPr="001C7713">
        <w:rPr>
          <w:rStyle w:val="StyleUnderline"/>
        </w:rPr>
        <w:t xml:space="preserve"> a</w:t>
      </w:r>
      <w:r w:rsidRPr="006F5140">
        <w:rPr>
          <w:sz w:val="16"/>
        </w:rPr>
        <w:t xml:space="preserve"> </w:t>
      </w:r>
      <w:r w:rsidRPr="00E23B6E">
        <w:rPr>
          <w:rStyle w:val="Emphasis"/>
          <w:highlight w:val="yellow"/>
        </w:rPr>
        <w:t>capitalist</w:t>
      </w:r>
      <w:r w:rsidRPr="006F5140">
        <w:rPr>
          <w:sz w:val="16"/>
        </w:rPr>
        <w:t xml:space="preserve"> </w:t>
      </w:r>
      <w:r w:rsidRPr="001C7713">
        <w:rPr>
          <w:rStyle w:val="StyleUnderline"/>
        </w:rPr>
        <w:t xml:space="preserve">economic </w:t>
      </w:r>
      <w:r w:rsidRPr="00E23B6E">
        <w:rPr>
          <w:rStyle w:val="StyleUnderline"/>
          <w:highlight w:val="yellow"/>
        </w:rPr>
        <w:t>system; and</w:t>
      </w:r>
      <w:r w:rsidRPr="006F5140">
        <w:rPr>
          <w:sz w:val="16"/>
        </w:rPr>
        <w:t xml:space="preserve"> second, </w:t>
      </w:r>
      <w:r w:rsidRPr="001C7713">
        <w:rPr>
          <w:rStyle w:val="StyleUnderline"/>
        </w:rPr>
        <w:t>a</w:t>
      </w:r>
      <w:r w:rsidRPr="006F5140">
        <w:rPr>
          <w:sz w:val="16"/>
        </w:rPr>
        <w:t xml:space="preserve"> </w:t>
      </w:r>
      <w:r w:rsidRPr="00E23B6E">
        <w:rPr>
          <w:rStyle w:val="Emphasis"/>
          <w:highlight w:val="yellow"/>
        </w:rPr>
        <w:t>democratic socialist</w:t>
      </w:r>
      <w:r w:rsidRPr="006F5140">
        <w:rPr>
          <w:sz w:val="16"/>
        </w:rPr>
        <w:t xml:space="preserve"> </w:t>
      </w:r>
      <w:r w:rsidRPr="001C7713">
        <w:rPr>
          <w:rStyle w:val="StyleUnderline"/>
        </w:rPr>
        <w:t xml:space="preserve">regime </w:t>
      </w:r>
      <w:r w:rsidRPr="00E23B6E">
        <w:rPr>
          <w:rStyle w:val="StyleUnderline"/>
          <w:highlight w:val="yellow"/>
        </w:rPr>
        <w:t>for a</w:t>
      </w:r>
      <w:r w:rsidRPr="00E23B6E">
        <w:rPr>
          <w:sz w:val="16"/>
          <w:highlight w:val="yellow"/>
        </w:rPr>
        <w:t xml:space="preserve"> </w:t>
      </w:r>
      <w:r w:rsidRPr="00E23B6E">
        <w:rPr>
          <w:rStyle w:val="Emphasis"/>
          <w:highlight w:val="yellow"/>
        </w:rPr>
        <w:t>post-capitalist</w:t>
      </w:r>
      <w:r w:rsidRPr="00E23B6E">
        <w:rPr>
          <w:sz w:val="16"/>
          <w:highlight w:val="yellow"/>
        </w:rPr>
        <w:t xml:space="preserve"> </w:t>
      </w:r>
      <w:r w:rsidRPr="00E23B6E">
        <w:rPr>
          <w:rStyle w:val="StyleUnderline"/>
          <w:highlight w:val="yellow"/>
        </w:rPr>
        <w:t>econ</w:t>
      </w:r>
      <w:r w:rsidRPr="001C7713">
        <w:rPr>
          <w:rStyle w:val="StyleUnderline"/>
        </w:rPr>
        <w:t>omy centered on fully worker-controlled enterprises</w:t>
      </w:r>
      <w:r w:rsidRPr="006F5140">
        <w:rPr>
          <w:sz w:val="16"/>
        </w:rPr>
        <w:t>.</w:t>
      </w:r>
    </w:p>
    <w:p w14:paraId="4E6FF171" w14:textId="77777777" w:rsidR="00CF361F" w:rsidRPr="00B50A0C" w:rsidRDefault="00CF361F" w:rsidP="00CF361F">
      <w:pPr>
        <w:rPr>
          <w:sz w:val="16"/>
        </w:rPr>
      </w:pPr>
      <w:r w:rsidRPr="006F5140">
        <w:rPr>
          <w:sz w:val="16"/>
        </w:rPr>
        <w:t xml:space="preserve">The argument of this chapter proceeds in four sections. The first sets out </w:t>
      </w:r>
      <w:r w:rsidRPr="001C7713">
        <w:rPr>
          <w:rStyle w:val="StyleUnderline"/>
        </w:rPr>
        <w:t>the</w:t>
      </w:r>
      <w:r w:rsidRPr="006F5140">
        <w:rPr>
          <w:sz w:val="16"/>
        </w:rPr>
        <w:t xml:space="preserve"> basic </w:t>
      </w:r>
      <w:r w:rsidRPr="00B50A0C">
        <w:rPr>
          <w:rStyle w:val="StyleUnderline"/>
        </w:rPr>
        <w:t>problem of</w:t>
      </w:r>
      <w:r w:rsidRPr="00B50A0C">
        <w:rPr>
          <w:sz w:val="16"/>
        </w:rPr>
        <w:t xml:space="preserve"> </w:t>
      </w:r>
      <w:r w:rsidRPr="00B50A0C">
        <w:rPr>
          <w:rStyle w:val="Emphasis"/>
        </w:rPr>
        <w:t>sustaining</w:t>
      </w:r>
      <w:r w:rsidRPr="00B50A0C">
        <w:rPr>
          <w:sz w:val="16"/>
        </w:rPr>
        <w:t xml:space="preserve"> </w:t>
      </w:r>
      <w:r w:rsidRPr="00B50A0C">
        <w:rPr>
          <w:rStyle w:val="StyleUnderline"/>
        </w:rPr>
        <w:t>industrial and political democracy in a</w:t>
      </w:r>
      <w:r w:rsidRPr="00B50A0C">
        <w:rPr>
          <w:sz w:val="16"/>
        </w:rPr>
        <w:t xml:space="preserve"> </w:t>
      </w:r>
      <w:r w:rsidRPr="00B50A0C">
        <w:rPr>
          <w:rStyle w:val="Emphasis"/>
        </w:rPr>
        <w:t>capitalist</w:t>
      </w:r>
      <w:r w:rsidRPr="00B50A0C">
        <w:rPr>
          <w:sz w:val="16"/>
        </w:rPr>
        <w:t xml:space="preserve"> </w:t>
      </w:r>
      <w:r w:rsidRPr="00B50A0C">
        <w:rPr>
          <w:rStyle w:val="StyleUnderline"/>
        </w:rPr>
        <w:t>economy</w:t>
      </w:r>
      <w:r w:rsidRPr="00B50A0C">
        <w:rPr>
          <w:sz w:val="16"/>
        </w:rPr>
        <w:t xml:space="preserve">. In order to flesh out that problem, the second offers a conceptualization of </w:t>
      </w:r>
      <w:r w:rsidRPr="00B50A0C">
        <w:rPr>
          <w:rStyle w:val="StyleUnderline"/>
        </w:rPr>
        <w:t>capitalist</w:t>
      </w:r>
      <w:r w:rsidRPr="00B50A0C">
        <w:rPr>
          <w:sz w:val="16"/>
        </w:rPr>
        <w:t xml:space="preserve"> </w:t>
      </w:r>
      <w:r w:rsidRPr="00B50A0C">
        <w:rPr>
          <w:i/>
          <w:iCs/>
          <w:sz w:val="16"/>
        </w:rPr>
        <w:t>political and economic</w:t>
      </w:r>
      <w:r w:rsidRPr="00B50A0C">
        <w:rPr>
          <w:sz w:val="16"/>
        </w:rPr>
        <w:t xml:space="preserve"> </w:t>
      </w:r>
      <w:r w:rsidRPr="00B50A0C">
        <w:rPr>
          <w:rStyle w:val="StyleUnderline"/>
        </w:rPr>
        <w:t>institutions</w:t>
      </w:r>
      <w:r w:rsidRPr="00B50A0C">
        <w:rPr>
          <w:sz w:val="16"/>
        </w:rPr>
        <w:t xml:space="preserve"> – and of the </w:t>
      </w:r>
      <w:r w:rsidRPr="00B50A0C">
        <w:rPr>
          <w:rStyle w:val="Emphasis"/>
        </w:rPr>
        <w:t>disempower</w:t>
      </w:r>
      <w:r w:rsidRPr="00B50A0C">
        <w:rPr>
          <w:sz w:val="16"/>
        </w:rPr>
        <w:t xml:space="preserve">ment of </w:t>
      </w:r>
      <w:r w:rsidRPr="00B50A0C">
        <w:rPr>
          <w:rStyle w:val="StyleUnderline"/>
        </w:rPr>
        <w:t>workers in both the workplace and politics</w:t>
      </w:r>
      <w:r w:rsidRPr="00B50A0C">
        <w:rPr>
          <w:sz w:val="16"/>
        </w:rPr>
        <w:t xml:space="preserve"> – that is more multifaceted than New Deal labor law’s sole focus on the institution of wage labor. The second then argues that </w:t>
      </w:r>
      <w:r w:rsidRPr="00B50A0C">
        <w:rPr>
          <w:rStyle w:val="StyleUnderline"/>
        </w:rPr>
        <w:t>mapping the</w:t>
      </w:r>
      <w:r w:rsidRPr="00B50A0C">
        <w:rPr>
          <w:sz w:val="16"/>
        </w:rPr>
        <w:t xml:space="preserve"> </w:t>
      </w:r>
      <w:r w:rsidRPr="00B50A0C">
        <w:rPr>
          <w:rStyle w:val="Emphasis"/>
        </w:rPr>
        <w:t xml:space="preserve">essential </w:t>
      </w:r>
      <w:r w:rsidRPr="00B50A0C">
        <w:rPr>
          <w:rStyle w:val="Emphasis"/>
          <w:i/>
          <w:iCs w:val="0"/>
        </w:rPr>
        <w:t>legal</w:t>
      </w:r>
      <w:r w:rsidRPr="00B50A0C">
        <w:rPr>
          <w:rStyle w:val="Emphasis"/>
        </w:rPr>
        <w:t xml:space="preserve"> infrastructure</w:t>
      </w:r>
      <w:r w:rsidRPr="00B50A0C">
        <w:rPr>
          <w:sz w:val="16"/>
        </w:rPr>
        <w:t xml:space="preserve"> </w:t>
      </w:r>
      <w:r w:rsidRPr="00B50A0C">
        <w:rPr>
          <w:rStyle w:val="StyleUnderline"/>
        </w:rPr>
        <w:t>of this panoply of capitalist institutions has been</w:t>
      </w:r>
      <w:r w:rsidRPr="00B50A0C">
        <w:rPr>
          <w:sz w:val="16"/>
        </w:rPr>
        <w:t xml:space="preserve"> </w:t>
      </w:r>
      <w:r w:rsidRPr="00B50A0C">
        <w:rPr>
          <w:rStyle w:val="Emphasis"/>
        </w:rPr>
        <w:t>undervalued</w:t>
      </w:r>
      <w:r w:rsidRPr="00B50A0C">
        <w:rPr>
          <w:sz w:val="16"/>
        </w:rPr>
        <w:t xml:space="preserve"> by leftist labor lawyers and political economists. The </w:t>
      </w:r>
      <w:r w:rsidRPr="00B50A0C">
        <w:rPr>
          <w:rStyle w:val="StyleUnderline"/>
        </w:rPr>
        <w:t>purpose of expanding the scope of labor law as a</w:t>
      </w:r>
      <w:r w:rsidRPr="00B50A0C">
        <w:rPr>
          <w:sz w:val="16"/>
        </w:rPr>
        <w:t xml:space="preserve"> </w:t>
      </w:r>
      <w:r w:rsidRPr="00B50A0C">
        <w:rPr>
          <w:rStyle w:val="Emphasis"/>
        </w:rPr>
        <w:t>field of</w:t>
      </w:r>
      <w:r w:rsidRPr="00B50A0C">
        <w:rPr>
          <w:sz w:val="16"/>
        </w:rPr>
        <w:t xml:space="preserve"> legal </w:t>
      </w:r>
      <w:r w:rsidRPr="00B50A0C">
        <w:rPr>
          <w:rStyle w:val="Emphasis"/>
          <w:i/>
          <w:iCs w:val="0"/>
        </w:rPr>
        <w:t>study</w:t>
      </w:r>
      <w:r w:rsidRPr="00B50A0C">
        <w:rPr>
          <w:sz w:val="16"/>
        </w:rPr>
        <w:t xml:space="preserve"> </w:t>
      </w:r>
      <w:r w:rsidRPr="00B50A0C">
        <w:rPr>
          <w:rStyle w:val="StyleUnderline"/>
        </w:rPr>
        <w:t>is, precisely, to examine</w:t>
      </w:r>
      <w:r w:rsidRPr="00B50A0C">
        <w:rPr>
          <w:sz w:val="16"/>
        </w:rPr>
        <w:t xml:space="preserve"> </w:t>
      </w:r>
      <w:r w:rsidRPr="00B50A0C">
        <w:rPr>
          <w:rStyle w:val="Emphasis"/>
        </w:rPr>
        <w:t>how</w:t>
      </w:r>
      <w:r w:rsidRPr="00B50A0C">
        <w:rPr>
          <w:sz w:val="16"/>
        </w:rPr>
        <w:t xml:space="preserve"> </w:t>
      </w:r>
      <w:r w:rsidRPr="00B50A0C">
        <w:rPr>
          <w:rStyle w:val="StyleUnderline"/>
        </w:rPr>
        <w:t>legal rules and institutions</w:t>
      </w:r>
      <w:r w:rsidRPr="00B50A0C">
        <w:rPr>
          <w:sz w:val="16"/>
        </w:rPr>
        <w:t xml:space="preserve"> presently </w:t>
      </w:r>
      <w:r w:rsidRPr="00B50A0C">
        <w:rPr>
          <w:rStyle w:val="Emphasis"/>
        </w:rPr>
        <w:t>construct workplaces</w:t>
      </w:r>
      <w:r w:rsidRPr="00B50A0C">
        <w:rPr>
          <w:sz w:val="16"/>
        </w:rPr>
        <w:t xml:space="preserve"> </w:t>
      </w:r>
      <w:r w:rsidRPr="00B50A0C">
        <w:rPr>
          <w:rStyle w:val="StyleUnderline"/>
        </w:rPr>
        <w:t>in ways that both promote and undermine worker power and democracy and how those</w:t>
      </w:r>
      <w:r w:rsidRPr="00B50A0C">
        <w:rPr>
          <w:sz w:val="16"/>
        </w:rPr>
        <w:t xml:space="preserve"> rules and institutions </w:t>
      </w:r>
      <w:r w:rsidRPr="00B50A0C">
        <w:rPr>
          <w:rStyle w:val="StyleUnderline"/>
        </w:rPr>
        <w:t>could be</w:t>
      </w:r>
      <w:r w:rsidRPr="00B50A0C">
        <w:rPr>
          <w:sz w:val="16"/>
        </w:rPr>
        <w:t xml:space="preserve"> </w:t>
      </w:r>
      <w:r w:rsidRPr="00B50A0C">
        <w:rPr>
          <w:rStyle w:val="Emphasis"/>
        </w:rPr>
        <w:t>reconstructed</w:t>
      </w:r>
      <w:r w:rsidRPr="00B50A0C">
        <w:rPr>
          <w:sz w:val="16"/>
        </w:rPr>
        <w:t xml:space="preserve"> </w:t>
      </w:r>
      <w:r w:rsidRPr="00B50A0C">
        <w:rPr>
          <w:rStyle w:val="StyleUnderline"/>
        </w:rPr>
        <w:t>to better realize those values</w:t>
      </w:r>
      <w:r w:rsidRPr="00B50A0C">
        <w:rPr>
          <w:sz w:val="16"/>
        </w:rPr>
        <w:t>.</w:t>
      </w:r>
    </w:p>
    <w:p w14:paraId="378E6181" w14:textId="77777777" w:rsidR="00CF361F" w:rsidRPr="006F5140" w:rsidRDefault="00CF361F" w:rsidP="00CF361F">
      <w:pPr>
        <w:rPr>
          <w:sz w:val="16"/>
        </w:rPr>
      </w:pPr>
      <w:r w:rsidRPr="00B50A0C">
        <w:rPr>
          <w:sz w:val="16"/>
        </w:rPr>
        <w:t xml:space="preserve">The third section therefore applies the new labor law to </w:t>
      </w:r>
      <w:r w:rsidRPr="00B50A0C">
        <w:rPr>
          <w:rStyle w:val="StyleUnderline"/>
        </w:rPr>
        <w:t>critique</w:t>
      </w:r>
      <w:r w:rsidRPr="00B50A0C">
        <w:rPr>
          <w:sz w:val="16"/>
        </w:rPr>
        <w:t xml:space="preserve"> the current version of the </w:t>
      </w:r>
      <w:r w:rsidRPr="00B50A0C">
        <w:rPr>
          <w:rStyle w:val="Emphasis"/>
        </w:rPr>
        <w:t>New Deal</w:t>
      </w:r>
      <w:r w:rsidRPr="002D3ADA">
        <w:rPr>
          <w:rStyle w:val="Emphasis"/>
        </w:rPr>
        <w:t xml:space="preserve"> labor policy</w:t>
      </w:r>
      <w:r w:rsidRPr="006F5140">
        <w:rPr>
          <w:sz w:val="16"/>
        </w:rPr>
        <w:t xml:space="preserve"> </w:t>
      </w:r>
      <w:r w:rsidRPr="002D3ADA">
        <w:rPr>
          <w:rStyle w:val="StyleUnderline"/>
        </w:rPr>
        <w:t>and many other fields</w:t>
      </w:r>
      <w:r w:rsidRPr="006F5140">
        <w:rPr>
          <w:sz w:val="16"/>
        </w:rPr>
        <w:t xml:space="preserve"> of law </w:t>
      </w:r>
      <w:r w:rsidRPr="002D3ADA">
        <w:rPr>
          <w:rStyle w:val="StyleUnderline"/>
        </w:rPr>
        <w:t>and</w:t>
      </w:r>
      <w:r w:rsidRPr="006F5140">
        <w:rPr>
          <w:sz w:val="16"/>
        </w:rPr>
        <w:t xml:space="preserve"> to </w:t>
      </w:r>
      <w:r w:rsidRPr="002D3ADA">
        <w:rPr>
          <w:rStyle w:val="StyleUnderline"/>
        </w:rPr>
        <w:t>propose their</w:t>
      </w:r>
      <w:r w:rsidRPr="006F5140">
        <w:rPr>
          <w:sz w:val="16"/>
        </w:rPr>
        <w:t xml:space="preserve"> </w:t>
      </w:r>
      <w:r w:rsidRPr="002D3ADA">
        <w:rPr>
          <w:rStyle w:val="Emphasis"/>
        </w:rPr>
        <w:t>renovation</w:t>
      </w:r>
      <w:r w:rsidRPr="006F5140">
        <w:rPr>
          <w:sz w:val="16"/>
        </w:rPr>
        <w:t xml:space="preserve"> </w:t>
      </w:r>
      <w:r w:rsidRPr="002D3ADA">
        <w:rPr>
          <w:rStyle w:val="StyleUnderline"/>
        </w:rPr>
        <w:t>to support a</w:t>
      </w:r>
      <w:r w:rsidRPr="006F5140">
        <w:rPr>
          <w:sz w:val="16"/>
        </w:rPr>
        <w:t xml:space="preserve"> </w:t>
      </w:r>
      <w:r w:rsidRPr="002D3ADA">
        <w:rPr>
          <w:rStyle w:val="Emphasis"/>
        </w:rPr>
        <w:t>deepened, worker-centered</w:t>
      </w:r>
      <w:r w:rsidRPr="006F5140">
        <w:rPr>
          <w:sz w:val="16"/>
        </w:rPr>
        <w:t xml:space="preserve"> form of </w:t>
      </w:r>
      <w:r w:rsidRPr="002D3ADA">
        <w:rPr>
          <w:rStyle w:val="StyleUnderline"/>
        </w:rPr>
        <w:t>social democracy suited to</w:t>
      </w:r>
      <w:r w:rsidRPr="006F5140">
        <w:rPr>
          <w:sz w:val="16"/>
        </w:rPr>
        <w:t xml:space="preserve"> </w:t>
      </w:r>
      <w:r w:rsidRPr="002D3ADA">
        <w:rPr>
          <w:rStyle w:val="Emphasis"/>
        </w:rPr>
        <w:t>post</w:t>
      </w:r>
      <w:r w:rsidRPr="006F5140">
        <w:rPr>
          <w:sz w:val="16"/>
        </w:rPr>
        <w:t xml:space="preserve">-mass-production finance </w:t>
      </w:r>
      <w:r w:rsidRPr="002D3ADA">
        <w:rPr>
          <w:rStyle w:val="Emphasis"/>
        </w:rPr>
        <w:t>capitalism</w:t>
      </w:r>
      <w:r w:rsidRPr="006F5140">
        <w:rPr>
          <w:sz w:val="16"/>
        </w:rPr>
        <w:t>. The fourth argues that, perhaps unexpectedly, many of the reforms that would strengthen worker power and democracy within contemporary capitalism would also be essential for realizing the same goal within post-capitalist democratic market socialism. That section, again applying the new labor law, then discusses some key additional legal questions that would need to be answered to construct and sustain the worker-controlled enterprises at the heart of the latter regime.</w:t>
      </w:r>
    </w:p>
    <w:p w14:paraId="6C3F6974" w14:textId="77777777" w:rsidR="00CF361F" w:rsidRPr="006F5140" w:rsidRDefault="00CF361F" w:rsidP="00CF361F">
      <w:pPr>
        <w:rPr>
          <w:sz w:val="16"/>
        </w:rPr>
      </w:pPr>
      <w:r w:rsidRPr="006F5140">
        <w:rPr>
          <w:sz w:val="16"/>
        </w:rPr>
        <w:t>Within the scope of this chapter, all four sections of the argument must necessarily be highly compressed and schematic. The chapter maps in a skeletal and merely illustrative fashion some of the specific elements in just a few of the legal domains outside of conventional labor law that structure contemporary capitalism and that could structure an imagined democratic socialism. The chapter is therefore intended only as a prolegomenon to a more comprehensive treatment of the new labor law, as applied to varieties of both existing capitalism and alternative capitalist and post-capitalist possibilities.2 The goal here is to persuade the reader that expanding labor law’s scope will advance the project of conceiving legal reforms to strengthen worker power and democracy across a range of political economies.</w:t>
      </w:r>
    </w:p>
    <w:p w14:paraId="57BD6DF1" w14:textId="77777777" w:rsidR="00CF361F" w:rsidRPr="006F5140" w:rsidRDefault="00CF361F" w:rsidP="00CF361F">
      <w:pPr>
        <w:rPr>
          <w:sz w:val="16"/>
        </w:rPr>
      </w:pPr>
      <w:r w:rsidRPr="006F5140">
        <w:rPr>
          <w:sz w:val="16"/>
        </w:rPr>
        <w:t xml:space="preserve">Three prefatory notes, the first substantive, the second and third terminological: First, although this chapter points </w:t>
      </w:r>
      <w:r w:rsidRPr="002D3ADA">
        <w:rPr>
          <w:rStyle w:val="StyleUnderline"/>
        </w:rPr>
        <w:t>to</w:t>
      </w:r>
      <w:r w:rsidRPr="006F5140">
        <w:rPr>
          <w:sz w:val="16"/>
        </w:rPr>
        <w:t xml:space="preserve"> certain possible reforms in existing law within </w:t>
      </w:r>
      <w:r w:rsidRPr="002D3ADA">
        <w:rPr>
          <w:rStyle w:val="StyleUnderline"/>
        </w:rPr>
        <w:t>capitalism and</w:t>
      </w:r>
      <w:r w:rsidRPr="006F5140">
        <w:rPr>
          <w:sz w:val="16"/>
        </w:rPr>
        <w:t xml:space="preserve"> discusses general problems of legal design raised by </w:t>
      </w:r>
      <w:r w:rsidRPr="002D3ADA">
        <w:rPr>
          <w:rStyle w:val="StyleUnderline"/>
        </w:rPr>
        <w:t>democratic socialism</w:t>
      </w:r>
      <w:r w:rsidRPr="006F5140">
        <w:rPr>
          <w:sz w:val="16"/>
        </w:rPr>
        <w:t xml:space="preserve">, in both cases </w:t>
      </w:r>
      <w:r w:rsidRPr="002D3ADA">
        <w:rPr>
          <w:rStyle w:val="StyleUnderline"/>
        </w:rPr>
        <w:t xml:space="preserve">real </w:t>
      </w:r>
      <w:r w:rsidRPr="00E23B6E">
        <w:rPr>
          <w:rStyle w:val="StyleUnderline"/>
        </w:rPr>
        <w:t>reconstruction</w:t>
      </w:r>
      <w:r w:rsidRPr="002D3ADA">
        <w:rPr>
          <w:rStyle w:val="StyleUnderline"/>
        </w:rPr>
        <w:t xml:space="preserve"> cannot and should</w:t>
      </w:r>
      <w:r w:rsidRPr="006F5140">
        <w:rPr>
          <w:sz w:val="16"/>
        </w:rPr>
        <w:t xml:space="preserve"> </w:t>
      </w:r>
      <w:r w:rsidRPr="00E23B6E">
        <w:rPr>
          <w:rStyle w:val="Emphasis"/>
          <w:sz w:val="24"/>
          <w:szCs w:val="24"/>
          <w:highlight w:val="yellow"/>
        </w:rPr>
        <w:t>not</w:t>
      </w:r>
      <w:r w:rsidRPr="00AE56A6">
        <w:rPr>
          <w:rStyle w:val="Emphasis"/>
          <w:sz w:val="24"/>
          <w:szCs w:val="24"/>
        </w:rPr>
        <w:t xml:space="preserve"> be </w:t>
      </w:r>
      <w:r w:rsidRPr="00E23B6E">
        <w:rPr>
          <w:rStyle w:val="Emphasis"/>
          <w:sz w:val="24"/>
          <w:szCs w:val="24"/>
          <w:highlight w:val="yellow"/>
        </w:rPr>
        <w:t>specified in a</w:t>
      </w:r>
      <w:r w:rsidRPr="00AE56A6">
        <w:rPr>
          <w:rStyle w:val="Emphasis"/>
          <w:sz w:val="24"/>
          <w:szCs w:val="24"/>
        </w:rPr>
        <w:t xml:space="preserve">n analyst’s </w:t>
      </w:r>
      <w:r w:rsidRPr="00E23B6E">
        <w:rPr>
          <w:rStyle w:val="Emphasis"/>
          <w:sz w:val="24"/>
          <w:szCs w:val="24"/>
          <w:highlight w:val="yellow"/>
        </w:rPr>
        <w:t>blueprint but</w:t>
      </w:r>
      <w:r w:rsidRPr="006F5140">
        <w:rPr>
          <w:sz w:val="16"/>
        </w:rPr>
        <w:t xml:space="preserve">, rather, would be </w:t>
      </w:r>
      <w:r w:rsidRPr="00E23B6E">
        <w:rPr>
          <w:rStyle w:val="Emphasis"/>
          <w:sz w:val="24"/>
          <w:szCs w:val="24"/>
          <w:highlight w:val="yellow"/>
        </w:rPr>
        <w:t>shaped by participants</w:t>
      </w:r>
      <w:r w:rsidRPr="00E23B6E">
        <w:rPr>
          <w:sz w:val="16"/>
        </w:rPr>
        <w:t xml:space="preserve"> </w:t>
      </w:r>
      <w:r w:rsidRPr="00E23B6E">
        <w:rPr>
          <w:rStyle w:val="StyleUnderline"/>
        </w:rPr>
        <w:t>in</w:t>
      </w:r>
      <w:r w:rsidRPr="002D3ADA">
        <w:rPr>
          <w:rStyle w:val="StyleUnderline"/>
        </w:rPr>
        <w:t xml:space="preserve"> the political movements and struggles that</w:t>
      </w:r>
      <w:r w:rsidRPr="006F5140">
        <w:rPr>
          <w:sz w:val="16"/>
        </w:rPr>
        <w:t xml:space="preserve"> might </w:t>
      </w:r>
      <w:r w:rsidRPr="002D3ADA">
        <w:rPr>
          <w:rStyle w:val="StyleUnderline"/>
        </w:rPr>
        <w:t>bring about the</w:t>
      </w:r>
      <w:r w:rsidRPr="006F5140">
        <w:rPr>
          <w:sz w:val="16"/>
        </w:rPr>
        <w:t xml:space="preserve"> </w:t>
      </w:r>
      <w:r w:rsidRPr="002D3ADA">
        <w:rPr>
          <w:rStyle w:val="Emphasis"/>
        </w:rPr>
        <w:t>reconstructed</w:t>
      </w:r>
      <w:r w:rsidRPr="006F5140">
        <w:rPr>
          <w:sz w:val="16"/>
        </w:rPr>
        <w:t xml:space="preserve"> </w:t>
      </w:r>
      <w:r w:rsidRPr="002D3ADA">
        <w:rPr>
          <w:rStyle w:val="StyleUnderline"/>
        </w:rPr>
        <w:t>institutions</w:t>
      </w:r>
      <w:r w:rsidRPr="006F5140">
        <w:rPr>
          <w:sz w:val="16"/>
        </w:rPr>
        <w:t>.</w:t>
      </w:r>
    </w:p>
    <w:p w14:paraId="192F987C" w14:textId="77777777" w:rsidR="00CF361F" w:rsidRPr="006F5140" w:rsidRDefault="00CF361F" w:rsidP="00CF361F">
      <w:pPr>
        <w:rPr>
          <w:sz w:val="16"/>
        </w:rPr>
      </w:pPr>
      <w:r w:rsidRPr="006F5140">
        <w:rPr>
          <w:sz w:val="16"/>
        </w:rPr>
        <w:t xml:space="preserve">Second, when this chapter refers to the legal “construction” of political and economic institutions, that word is used in a special and expansive sense. It denotes that a law or legal institution strongly influences the political or economic institutions in question. The means of such influence may be either coercive legal sanctions or the law’s non-coercive </w:t>
      </w:r>
      <w:r w:rsidRPr="00E23B6E">
        <w:rPr>
          <w:rStyle w:val="Emphasis"/>
          <w:highlight w:val="yellow"/>
        </w:rPr>
        <w:t>ideological effects</w:t>
      </w:r>
      <w:r w:rsidRPr="006F5140">
        <w:rPr>
          <w:sz w:val="16"/>
        </w:rPr>
        <w:t xml:space="preserve">; </w:t>
      </w:r>
      <w:r w:rsidRPr="00AE56A6">
        <w:rPr>
          <w:rStyle w:val="StyleUnderline"/>
        </w:rPr>
        <w:t>may be</w:t>
      </w:r>
      <w:r w:rsidRPr="006F5140">
        <w:rPr>
          <w:sz w:val="16"/>
        </w:rPr>
        <w:t xml:space="preserve"> </w:t>
      </w:r>
      <w:r w:rsidRPr="00E23B6E">
        <w:rPr>
          <w:rStyle w:val="Emphasis"/>
          <w:highlight w:val="yellow"/>
        </w:rPr>
        <w:t>implemented</w:t>
      </w:r>
      <w:r w:rsidRPr="00E23B6E">
        <w:rPr>
          <w:sz w:val="16"/>
          <w:highlight w:val="yellow"/>
        </w:rPr>
        <w:t xml:space="preserve"> </w:t>
      </w:r>
      <w:r w:rsidRPr="00E23B6E">
        <w:rPr>
          <w:rStyle w:val="StyleUnderline"/>
          <w:highlight w:val="yellow"/>
        </w:rPr>
        <w:t>through</w:t>
      </w:r>
      <w:r w:rsidRPr="00AE56A6">
        <w:rPr>
          <w:rStyle w:val="StyleUnderline"/>
        </w:rPr>
        <w:t xml:space="preserve"> legislative, judicial, or administrative rules, </w:t>
      </w:r>
      <w:r w:rsidRPr="00E23B6E">
        <w:rPr>
          <w:rStyle w:val="StyleUnderline"/>
          <w:highlight w:val="yellow"/>
        </w:rPr>
        <w:t>principles, and processes</w:t>
      </w:r>
      <w:r w:rsidRPr="006F5140">
        <w:rPr>
          <w:sz w:val="16"/>
        </w:rPr>
        <w:t xml:space="preserve">; and may be either a prohibition or permission of economic or political action. And, reference to legal construction of political and economic institutions does not mean that law and legal institutions are not reciprocally influenced by those institutions and by political and ideological contestation among social actors. This chapter assumes just the contrary: </w:t>
      </w:r>
      <w:r w:rsidRPr="00AE56A6">
        <w:rPr>
          <w:rStyle w:val="StyleUnderline"/>
        </w:rPr>
        <w:t>the</w:t>
      </w:r>
      <w:r w:rsidRPr="006F5140">
        <w:rPr>
          <w:sz w:val="16"/>
        </w:rPr>
        <w:t xml:space="preserve"> </w:t>
      </w:r>
      <w:r w:rsidRPr="00AE56A6">
        <w:rPr>
          <w:rStyle w:val="Emphasis"/>
        </w:rPr>
        <w:t>legal infrastructure</w:t>
      </w:r>
      <w:r w:rsidRPr="006F5140">
        <w:rPr>
          <w:sz w:val="16"/>
        </w:rPr>
        <w:t xml:space="preserve"> </w:t>
      </w:r>
      <w:r w:rsidRPr="00AE56A6">
        <w:rPr>
          <w:rStyle w:val="StyleUnderline"/>
        </w:rPr>
        <w:t>of</w:t>
      </w:r>
      <w:r w:rsidRPr="006F5140">
        <w:rPr>
          <w:sz w:val="16"/>
        </w:rPr>
        <w:t xml:space="preserve"> </w:t>
      </w:r>
      <w:r w:rsidRPr="00AE56A6">
        <w:rPr>
          <w:rStyle w:val="Emphasis"/>
        </w:rPr>
        <w:t>particular</w:t>
      </w:r>
      <w:r w:rsidRPr="006F5140">
        <w:rPr>
          <w:sz w:val="16"/>
        </w:rPr>
        <w:t xml:space="preserve"> </w:t>
      </w:r>
      <w:r w:rsidRPr="00AE56A6">
        <w:rPr>
          <w:rStyle w:val="StyleUnderline"/>
        </w:rPr>
        <w:t>political economies must be</w:t>
      </w:r>
      <w:r w:rsidRPr="006F5140">
        <w:rPr>
          <w:sz w:val="16"/>
        </w:rPr>
        <w:t xml:space="preserve"> </w:t>
      </w:r>
      <w:r w:rsidRPr="00AE56A6">
        <w:rPr>
          <w:rStyle w:val="Emphasis"/>
        </w:rPr>
        <w:t>mapped</w:t>
      </w:r>
      <w:r w:rsidRPr="006F5140">
        <w:rPr>
          <w:sz w:val="16"/>
        </w:rPr>
        <w:t xml:space="preserve"> </w:t>
      </w:r>
      <w:r w:rsidRPr="00AE56A6">
        <w:rPr>
          <w:rStyle w:val="StyleUnderline"/>
        </w:rPr>
        <w:t>and</w:t>
      </w:r>
      <w:r w:rsidRPr="006F5140">
        <w:rPr>
          <w:sz w:val="16"/>
        </w:rPr>
        <w:t xml:space="preserve"> </w:t>
      </w:r>
      <w:r w:rsidRPr="00AE56A6">
        <w:rPr>
          <w:rStyle w:val="Emphasis"/>
        </w:rPr>
        <w:t>analyzed</w:t>
      </w:r>
      <w:r w:rsidRPr="006F5140">
        <w:rPr>
          <w:sz w:val="16"/>
        </w:rPr>
        <w:t xml:space="preserve">, in order </w:t>
      </w:r>
      <w:r w:rsidRPr="00AE56A6">
        <w:rPr>
          <w:rStyle w:val="StyleUnderline"/>
        </w:rPr>
        <w:t>to conceive</w:t>
      </w:r>
      <w:r w:rsidRPr="006F5140">
        <w:rPr>
          <w:sz w:val="16"/>
        </w:rPr>
        <w:t xml:space="preserve"> both </w:t>
      </w:r>
      <w:r w:rsidRPr="00AE56A6">
        <w:rPr>
          <w:rStyle w:val="Emphasis"/>
        </w:rPr>
        <w:t>radical</w:t>
      </w:r>
      <w:r w:rsidRPr="006F5140">
        <w:rPr>
          <w:sz w:val="16"/>
        </w:rPr>
        <w:t xml:space="preserve"> legal </w:t>
      </w:r>
      <w:r w:rsidRPr="00AE56A6">
        <w:rPr>
          <w:rStyle w:val="Emphasis"/>
        </w:rPr>
        <w:t>reform</w:t>
      </w:r>
      <w:r w:rsidRPr="006F5140">
        <w:rPr>
          <w:sz w:val="16"/>
        </w:rPr>
        <w:t xml:space="preserve"> </w:t>
      </w:r>
      <w:r w:rsidRPr="00AE56A6">
        <w:rPr>
          <w:rStyle w:val="StyleUnderline"/>
        </w:rPr>
        <w:t xml:space="preserve">to strengthen worker power and democracy </w:t>
      </w:r>
      <w:r w:rsidRPr="00AE56A6">
        <w:rPr>
          <w:rStyle w:val="StyleUnderline"/>
          <w:i/>
          <w:iCs/>
        </w:rPr>
        <w:t>and</w:t>
      </w:r>
      <w:r w:rsidRPr="00AE56A6">
        <w:rPr>
          <w:rStyle w:val="StyleUnderline"/>
        </w:rPr>
        <w:t xml:space="preserve"> the</w:t>
      </w:r>
      <w:r w:rsidRPr="006F5140">
        <w:rPr>
          <w:sz w:val="16"/>
        </w:rPr>
        <w:t xml:space="preserve"> </w:t>
      </w:r>
      <w:r w:rsidRPr="00AE56A6">
        <w:rPr>
          <w:rStyle w:val="Emphasis"/>
        </w:rPr>
        <w:t>political action</w:t>
      </w:r>
      <w:r w:rsidRPr="006F5140">
        <w:rPr>
          <w:sz w:val="16"/>
        </w:rPr>
        <w:t xml:space="preserve"> </w:t>
      </w:r>
      <w:r w:rsidRPr="00AE56A6">
        <w:rPr>
          <w:rStyle w:val="StyleUnderline"/>
        </w:rPr>
        <w:t>to achieve it</w:t>
      </w:r>
      <w:r w:rsidRPr="006F5140">
        <w:rPr>
          <w:sz w:val="16"/>
        </w:rPr>
        <w:t>.</w:t>
      </w:r>
    </w:p>
    <w:p w14:paraId="51F99008" w14:textId="77777777" w:rsidR="00CF361F" w:rsidRPr="006F5140" w:rsidRDefault="00CF361F" w:rsidP="00CF361F">
      <w:pPr>
        <w:rPr>
          <w:sz w:val="16"/>
        </w:rPr>
      </w:pPr>
      <w:r w:rsidRPr="006F5140">
        <w:rPr>
          <w:sz w:val="16"/>
        </w:rPr>
        <w:t>Third, the term “strengthening worker power and democracy” should be read as a shorthand, denoting the individual and collective empowerment of workers in the workplace, and the deepening of industrial democracy and worker-centered political democracy.</w:t>
      </w:r>
    </w:p>
    <w:p w14:paraId="6E176B94" w14:textId="77777777" w:rsidR="00CF361F" w:rsidRPr="006F5140" w:rsidRDefault="00CF361F" w:rsidP="00CF361F">
      <w:pPr>
        <w:rPr>
          <w:sz w:val="16"/>
        </w:rPr>
      </w:pPr>
      <w:r w:rsidRPr="006F5140">
        <w:rPr>
          <w:sz w:val="16"/>
        </w:rPr>
        <w:t>THE INHERENT TENSION BETWEEN CAPITALISM AND DEMOCRACY</w:t>
      </w:r>
    </w:p>
    <w:p w14:paraId="13870374" w14:textId="77777777" w:rsidR="00CF361F" w:rsidRPr="006F5140" w:rsidRDefault="00CF361F" w:rsidP="00CF361F">
      <w:pPr>
        <w:rPr>
          <w:sz w:val="16"/>
        </w:rPr>
      </w:pPr>
      <w:r w:rsidRPr="006F5140">
        <w:rPr>
          <w:sz w:val="16"/>
        </w:rPr>
        <w:t>An unassailable proposition advanced by progressive and socialist theorists and actors at least since Karl Marx is that capitalist economies pose a systematic threat to both industrial and political democracy. In 1936, a year after enactment of the National Labor Relations Act (NLRA or Wagner Act), Franklin Roosevelt echoed Marx’s diagnosis: “Here in America we are waging a ... war for the survival of democracy” against the “economic royalists” whose “[n]ew kingdoms were built upon the concentration of control over materials things,” who “reached out for control of Government itself,” and who took “[t]he hours of men and women worked, the wages they received, [and] the conditions of their labor ... beyond the control of the people ...” (Roosevelt 1936).</w:t>
      </w:r>
    </w:p>
    <w:p w14:paraId="3D9C4831" w14:textId="77777777" w:rsidR="00CF361F" w:rsidRPr="006F5140" w:rsidRDefault="00CF361F" w:rsidP="00CF361F">
      <w:pPr>
        <w:rPr>
          <w:sz w:val="16"/>
        </w:rPr>
      </w:pPr>
      <w:r w:rsidRPr="006F5140">
        <w:rPr>
          <w:sz w:val="16"/>
        </w:rPr>
        <w:t xml:space="preserve">To understand the tension between capitalism and democracy with enough specificity to criticize and reconstruct labor law, we must ask: what are the core institutions that define capitalism and that determine the degree of worker power and depth of democracy? In many standard Marxist accounts – far more simplified than Marx himself assayed – </w:t>
      </w:r>
      <w:r w:rsidRPr="00AE56A6">
        <w:rPr>
          <w:rStyle w:val="StyleUnderline"/>
        </w:rPr>
        <w:t>the</w:t>
      </w:r>
      <w:r w:rsidRPr="006F5140">
        <w:rPr>
          <w:sz w:val="16"/>
        </w:rPr>
        <w:t xml:space="preserve"> </w:t>
      </w:r>
      <w:r w:rsidRPr="00E23B6E">
        <w:rPr>
          <w:rStyle w:val="Emphasis"/>
          <w:highlight w:val="yellow"/>
        </w:rPr>
        <w:t>defining</w:t>
      </w:r>
      <w:r w:rsidRPr="00AE56A6">
        <w:rPr>
          <w:rStyle w:val="Emphasis"/>
        </w:rPr>
        <w:t xml:space="preserve"> institution</w:t>
      </w:r>
      <w:r w:rsidRPr="006F5140">
        <w:rPr>
          <w:sz w:val="16"/>
        </w:rPr>
        <w:t xml:space="preserve"> </w:t>
      </w:r>
      <w:r w:rsidRPr="00AE56A6">
        <w:rPr>
          <w:rStyle w:val="StyleUnderline"/>
        </w:rPr>
        <w:t xml:space="preserve">of capitalism </w:t>
      </w:r>
      <w:r w:rsidRPr="00E23B6E">
        <w:rPr>
          <w:rStyle w:val="StyleUnderline"/>
          <w:highlight w:val="yellow"/>
        </w:rPr>
        <w:t>is</w:t>
      </w:r>
      <w:r w:rsidRPr="00E23B6E">
        <w:rPr>
          <w:sz w:val="16"/>
          <w:highlight w:val="yellow"/>
        </w:rPr>
        <w:t xml:space="preserve"> </w:t>
      </w:r>
      <w:r w:rsidRPr="00E23B6E">
        <w:rPr>
          <w:rStyle w:val="Emphasis"/>
          <w:highlight w:val="yellow"/>
        </w:rPr>
        <w:t>wage labor</w:t>
      </w:r>
      <w:r w:rsidRPr="006F5140">
        <w:rPr>
          <w:sz w:val="16"/>
        </w:rPr>
        <w:t xml:space="preserve"> (just as the defining institution of feudalism is serf labor, and the defining institution of a slavocracy is slave labor): to survive, </w:t>
      </w:r>
      <w:r w:rsidRPr="00AE56A6">
        <w:rPr>
          <w:rStyle w:val="StyleUnderline"/>
        </w:rPr>
        <w:t>property-less workers must</w:t>
      </w:r>
      <w:r w:rsidRPr="006F5140">
        <w:rPr>
          <w:sz w:val="16"/>
        </w:rPr>
        <w:t xml:space="preserve"> </w:t>
      </w:r>
      <w:r w:rsidRPr="00AE56A6">
        <w:rPr>
          <w:rStyle w:val="Emphasis"/>
        </w:rPr>
        <w:t>sell</w:t>
      </w:r>
      <w:r w:rsidRPr="006F5140">
        <w:rPr>
          <w:sz w:val="16"/>
        </w:rPr>
        <w:t xml:space="preserve"> their </w:t>
      </w:r>
      <w:r w:rsidRPr="00AE56A6">
        <w:rPr>
          <w:rStyle w:val="StyleUnderline"/>
        </w:rPr>
        <w:t>labor power to the property-owning class of capitalists, and the same necessity</w:t>
      </w:r>
      <w:r w:rsidRPr="006F5140">
        <w:rPr>
          <w:sz w:val="16"/>
        </w:rPr>
        <w:t xml:space="preserve"> </w:t>
      </w:r>
      <w:r w:rsidRPr="00AE56A6">
        <w:rPr>
          <w:rStyle w:val="Emphasis"/>
        </w:rPr>
        <w:t>disempowers</w:t>
      </w:r>
      <w:r w:rsidRPr="006F5140">
        <w:rPr>
          <w:sz w:val="16"/>
        </w:rPr>
        <w:t xml:space="preserve"> </w:t>
      </w:r>
      <w:r w:rsidRPr="00AE56A6">
        <w:rPr>
          <w:rStyle w:val="StyleUnderline"/>
        </w:rPr>
        <w:t>workers within workplace and political hierarchies dominated by</w:t>
      </w:r>
      <w:r w:rsidRPr="006F5140">
        <w:rPr>
          <w:sz w:val="16"/>
        </w:rPr>
        <w:t xml:space="preserve"> the </w:t>
      </w:r>
      <w:r w:rsidRPr="00AE56A6">
        <w:rPr>
          <w:rStyle w:val="StyleUnderline"/>
        </w:rPr>
        <w:t>propertied class</w:t>
      </w:r>
      <w:r w:rsidRPr="006F5140">
        <w:rPr>
          <w:sz w:val="16"/>
        </w:rPr>
        <w:t>.</w:t>
      </w:r>
    </w:p>
    <w:p w14:paraId="2F8A4B7B" w14:textId="77777777" w:rsidR="00CF361F" w:rsidRPr="006F5140" w:rsidRDefault="00CF361F" w:rsidP="00CF361F">
      <w:pPr>
        <w:rPr>
          <w:sz w:val="16"/>
        </w:rPr>
      </w:pPr>
      <w:r w:rsidRPr="006F5140">
        <w:rPr>
          <w:sz w:val="16"/>
        </w:rPr>
        <w:t xml:space="preserve">This account of worker disempowerment and domination </w:t>
      </w:r>
      <w:r w:rsidRPr="00AE56A6">
        <w:rPr>
          <w:rStyle w:val="StyleUnderline"/>
        </w:rPr>
        <w:t>is</w:t>
      </w:r>
      <w:r w:rsidRPr="006F5140">
        <w:rPr>
          <w:sz w:val="16"/>
        </w:rPr>
        <w:t xml:space="preserve"> also </w:t>
      </w:r>
      <w:r w:rsidRPr="00AE56A6">
        <w:rPr>
          <w:rStyle w:val="StyleUnderline"/>
        </w:rPr>
        <w:t>at the center of the</w:t>
      </w:r>
      <w:r w:rsidRPr="006F5140">
        <w:rPr>
          <w:sz w:val="16"/>
        </w:rPr>
        <w:t xml:space="preserve"> decidedly </w:t>
      </w:r>
      <w:r w:rsidRPr="00AE56A6">
        <w:rPr>
          <w:rStyle w:val="Emphasis"/>
        </w:rPr>
        <w:t xml:space="preserve">non-Marxist </w:t>
      </w:r>
      <w:r w:rsidRPr="00E23B6E">
        <w:rPr>
          <w:rStyle w:val="Emphasis"/>
          <w:highlight w:val="yellow"/>
        </w:rPr>
        <w:t>labor policy</w:t>
      </w:r>
      <w:r w:rsidRPr="006F5140">
        <w:rPr>
          <w:sz w:val="16"/>
        </w:rPr>
        <w:t xml:space="preserve"> of the New Deal, which </w:t>
      </w:r>
      <w:r w:rsidRPr="00AE56A6">
        <w:rPr>
          <w:rStyle w:val="StyleUnderline"/>
        </w:rPr>
        <w:t>sought to</w:t>
      </w:r>
      <w:r w:rsidRPr="006F5140">
        <w:rPr>
          <w:sz w:val="16"/>
        </w:rPr>
        <w:t xml:space="preserve"> </w:t>
      </w:r>
      <w:r w:rsidRPr="00E23B6E">
        <w:rPr>
          <w:rStyle w:val="Emphasis"/>
          <w:highlight w:val="yellow"/>
        </w:rPr>
        <w:t>reconstruct, rather than overthrow</w:t>
      </w:r>
      <w:r w:rsidRPr="006F5140">
        <w:rPr>
          <w:sz w:val="16"/>
        </w:rPr>
        <w:t xml:space="preserve">, </w:t>
      </w:r>
      <w:r w:rsidRPr="00AE56A6">
        <w:rPr>
          <w:rStyle w:val="StyleUnderline"/>
        </w:rPr>
        <w:t>capitalist work</w:t>
      </w:r>
      <w:r w:rsidRPr="006F5140">
        <w:rPr>
          <w:sz w:val="16"/>
        </w:rPr>
        <w:t xml:space="preserve">. Senator Wagner, the architect of that policy, often </w:t>
      </w:r>
      <w:r w:rsidRPr="00AE56A6">
        <w:rPr>
          <w:rStyle w:val="StyleUnderline"/>
        </w:rPr>
        <w:t>stated</w:t>
      </w:r>
      <w:r w:rsidRPr="006F5140">
        <w:rPr>
          <w:sz w:val="16"/>
        </w:rPr>
        <w:t xml:space="preserve"> that </w:t>
      </w:r>
      <w:r w:rsidRPr="00AE56A6">
        <w:rPr>
          <w:rStyle w:val="StyleUnderline"/>
        </w:rPr>
        <w:t>it was a</w:t>
      </w:r>
      <w:r w:rsidRPr="006F5140">
        <w:rPr>
          <w:sz w:val="16"/>
        </w:rPr>
        <w:t xml:space="preserve"> </w:t>
      </w:r>
      <w:r w:rsidRPr="00AE56A6">
        <w:rPr>
          <w:rStyle w:val="Emphasis"/>
        </w:rPr>
        <w:t>response</w:t>
      </w:r>
      <w:r w:rsidRPr="006F5140">
        <w:rPr>
          <w:sz w:val="16"/>
        </w:rPr>
        <w:t xml:space="preserve"> </w:t>
      </w:r>
      <w:r w:rsidRPr="00AE56A6">
        <w:rPr>
          <w:rStyle w:val="StyleUnderline"/>
        </w:rPr>
        <w:t>to</w:t>
      </w:r>
      <w:r w:rsidRPr="006F5140">
        <w:rPr>
          <w:sz w:val="16"/>
        </w:rPr>
        <w:t xml:space="preserve"> one fundamental injustice – </w:t>
      </w:r>
      <w:r w:rsidRPr="00AE56A6">
        <w:rPr>
          <w:rStyle w:val="StyleUnderline"/>
        </w:rPr>
        <w:t>the</w:t>
      </w:r>
      <w:r w:rsidRPr="006F5140">
        <w:rPr>
          <w:sz w:val="16"/>
        </w:rPr>
        <w:t xml:space="preserve"> </w:t>
      </w:r>
      <w:r w:rsidRPr="00AE56A6">
        <w:rPr>
          <w:rStyle w:val="Emphasis"/>
        </w:rPr>
        <w:t>coercive denial</w:t>
      </w:r>
      <w:r w:rsidRPr="006F5140">
        <w:rPr>
          <w:sz w:val="16"/>
        </w:rPr>
        <w:t xml:space="preserve"> </w:t>
      </w:r>
      <w:r w:rsidRPr="00AE56A6">
        <w:rPr>
          <w:rStyle w:val="StyleUnderline"/>
        </w:rPr>
        <w:t>of individual freedom and collective democracy</w:t>
      </w:r>
      <w:r w:rsidRPr="006F5140">
        <w:rPr>
          <w:sz w:val="16"/>
        </w:rPr>
        <w:t xml:space="preserve"> – flowing from the wage-laborer’s need to enter employment to survive (Barenberg 1993: 1422–1427). And Section 1 of </w:t>
      </w:r>
      <w:r w:rsidRPr="00AE56A6">
        <w:rPr>
          <w:rStyle w:val="StyleUnderline"/>
        </w:rPr>
        <w:t>the</w:t>
      </w:r>
      <w:r w:rsidRPr="006F5140">
        <w:rPr>
          <w:sz w:val="16"/>
        </w:rPr>
        <w:t xml:space="preserve"> </w:t>
      </w:r>
      <w:r w:rsidRPr="00E23B6E">
        <w:rPr>
          <w:rStyle w:val="Emphasis"/>
          <w:highlight w:val="yellow"/>
        </w:rPr>
        <w:t>NLRA</w:t>
      </w:r>
      <w:r w:rsidRPr="006F5140">
        <w:rPr>
          <w:sz w:val="16"/>
        </w:rPr>
        <w:t xml:space="preserve"> states that </w:t>
      </w:r>
      <w:r w:rsidRPr="00AE56A6">
        <w:rPr>
          <w:rStyle w:val="StyleUnderline"/>
        </w:rPr>
        <w:t xml:space="preserve">legally </w:t>
      </w:r>
      <w:r w:rsidRPr="00E23B6E">
        <w:rPr>
          <w:rStyle w:val="StyleUnderline"/>
          <w:highlight w:val="yellow"/>
        </w:rPr>
        <w:t>protected unionization</w:t>
      </w:r>
      <w:r w:rsidRPr="006F5140">
        <w:rPr>
          <w:sz w:val="16"/>
        </w:rPr>
        <w:t xml:space="preserve">, in and of itself, creates “equality of bargaining power,” 3 </w:t>
      </w:r>
      <w:r w:rsidRPr="00E23B6E">
        <w:rPr>
          <w:rStyle w:val="StyleUnderline"/>
          <w:highlight w:val="yellow"/>
        </w:rPr>
        <w:t>with</w:t>
      </w:r>
      <w:r w:rsidRPr="006F5140">
        <w:rPr>
          <w:sz w:val="16"/>
        </w:rPr>
        <w:t xml:space="preserve"> </w:t>
      </w:r>
      <w:r w:rsidRPr="00AE56A6">
        <w:rPr>
          <w:rStyle w:val="Emphasis"/>
        </w:rPr>
        <w:t>no regard</w:t>
      </w:r>
      <w:r w:rsidRPr="006F5140">
        <w:rPr>
          <w:sz w:val="16"/>
        </w:rPr>
        <w:t xml:space="preserve"> </w:t>
      </w:r>
      <w:r w:rsidRPr="00AE56A6">
        <w:rPr>
          <w:rStyle w:val="StyleUnderline"/>
        </w:rPr>
        <w:t>to</w:t>
      </w:r>
      <w:r w:rsidRPr="006F5140">
        <w:rPr>
          <w:sz w:val="16"/>
        </w:rPr>
        <w:t xml:space="preserve"> </w:t>
      </w:r>
      <w:r w:rsidRPr="00AE56A6">
        <w:rPr>
          <w:rStyle w:val="Emphasis"/>
        </w:rPr>
        <w:t>reconstructing</w:t>
      </w:r>
      <w:r w:rsidRPr="006F5140">
        <w:rPr>
          <w:sz w:val="16"/>
        </w:rPr>
        <w:t xml:space="preserve"> </w:t>
      </w:r>
      <w:r w:rsidRPr="00AE56A6">
        <w:rPr>
          <w:rStyle w:val="StyleUnderline"/>
        </w:rPr>
        <w:t>legal institutions outside the</w:t>
      </w:r>
      <w:r w:rsidRPr="006F5140">
        <w:rPr>
          <w:sz w:val="16"/>
        </w:rPr>
        <w:t xml:space="preserve"> Act’s </w:t>
      </w:r>
      <w:r w:rsidRPr="00E23B6E">
        <w:rPr>
          <w:rStyle w:val="Emphasis"/>
          <w:highlight w:val="yellow"/>
        </w:rPr>
        <w:t>narrow</w:t>
      </w:r>
      <w:r w:rsidRPr="006F5140">
        <w:rPr>
          <w:sz w:val="16"/>
        </w:rPr>
        <w:t xml:space="preserve"> </w:t>
      </w:r>
      <w:r w:rsidRPr="00AE56A6">
        <w:rPr>
          <w:rStyle w:val="StyleUnderline"/>
        </w:rPr>
        <w:t xml:space="preserve">field of </w:t>
      </w:r>
      <w:r w:rsidRPr="00E23B6E">
        <w:rPr>
          <w:rStyle w:val="StyleUnderline"/>
          <w:highlight w:val="yellow"/>
        </w:rPr>
        <w:t>vision</w:t>
      </w:r>
      <w:r w:rsidRPr="006F5140">
        <w:rPr>
          <w:sz w:val="16"/>
        </w:rPr>
        <w:t>.</w:t>
      </w:r>
    </w:p>
    <w:p w14:paraId="677E72B1" w14:textId="77777777" w:rsidR="00CF361F" w:rsidRPr="006F5140" w:rsidRDefault="00CF361F" w:rsidP="00CF361F">
      <w:pPr>
        <w:rPr>
          <w:sz w:val="16"/>
        </w:rPr>
      </w:pPr>
      <w:r w:rsidRPr="006F5140">
        <w:rPr>
          <w:sz w:val="16"/>
        </w:rPr>
        <w:t>THE PANOPLY OF ECONOMIC AND POLITICAL INSTITUTIONS NECESSARY TO SUSTAIN WAGE-LABOR MARKETS AND WORKPLACE HIERARCHIES</w:t>
      </w:r>
    </w:p>
    <w:p w14:paraId="7902D54D" w14:textId="77777777" w:rsidR="00CF361F" w:rsidRPr="006F5140" w:rsidRDefault="00CF361F" w:rsidP="00CF361F">
      <w:pPr>
        <w:rPr>
          <w:sz w:val="16"/>
        </w:rPr>
      </w:pPr>
      <w:r w:rsidRPr="006F5140">
        <w:rPr>
          <w:sz w:val="16"/>
        </w:rPr>
        <w:t xml:space="preserve">The New Deal </w:t>
      </w:r>
      <w:r w:rsidRPr="00AE56A6">
        <w:rPr>
          <w:rStyle w:val="StyleUnderline"/>
        </w:rPr>
        <w:t>labor policy</w:t>
      </w:r>
      <w:r w:rsidRPr="006F5140">
        <w:rPr>
          <w:sz w:val="16"/>
        </w:rPr>
        <w:t xml:space="preserve"> thus </w:t>
      </w:r>
      <w:r w:rsidRPr="00AE56A6">
        <w:rPr>
          <w:rStyle w:val="Emphasis"/>
        </w:rPr>
        <w:t>delimited</w:t>
      </w:r>
      <w:r w:rsidRPr="006F5140">
        <w:rPr>
          <w:sz w:val="16"/>
        </w:rPr>
        <w:t xml:space="preserve"> </w:t>
      </w:r>
      <w:r w:rsidRPr="00AE56A6">
        <w:rPr>
          <w:rStyle w:val="StyleUnderline"/>
        </w:rPr>
        <w:t xml:space="preserve">the scope </w:t>
      </w:r>
      <w:r w:rsidRPr="00B50A0C">
        <w:rPr>
          <w:rStyle w:val="StyleUnderline"/>
        </w:rPr>
        <w:t>of</w:t>
      </w:r>
      <w:r w:rsidRPr="00AE56A6">
        <w:rPr>
          <w:rStyle w:val="StyleUnderline"/>
        </w:rPr>
        <w:t xml:space="preserve"> the law</w:t>
      </w:r>
      <w:r w:rsidRPr="006F5140">
        <w:rPr>
          <w:sz w:val="16"/>
        </w:rPr>
        <w:t xml:space="preserve"> necessary </w:t>
      </w:r>
      <w:r w:rsidRPr="00AE56A6">
        <w:rPr>
          <w:rStyle w:val="StyleUnderline"/>
        </w:rPr>
        <w:t>to solve the problem of</w:t>
      </w:r>
      <w:r w:rsidRPr="006F5140">
        <w:rPr>
          <w:sz w:val="16"/>
        </w:rPr>
        <w:t xml:space="preserve"> </w:t>
      </w:r>
      <w:r w:rsidRPr="00AE56A6">
        <w:rPr>
          <w:rStyle w:val="Emphasis"/>
        </w:rPr>
        <w:t>worker disempowerment</w:t>
      </w:r>
      <w:r w:rsidRPr="006F5140">
        <w:rPr>
          <w:sz w:val="16"/>
        </w:rPr>
        <w:t xml:space="preserve"> – </w:t>
      </w:r>
      <w:r w:rsidRPr="00AE56A6">
        <w:rPr>
          <w:rStyle w:val="StyleUnderline"/>
        </w:rPr>
        <w:t>and the</w:t>
      </w:r>
      <w:r w:rsidRPr="006F5140">
        <w:rPr>
          <w:sz w:val="16"/>
        </w:rPr>
        <w:t xml:space="preserve"> </w:t>
      </w:r>
      <w:r w:rsidRPr="00AE56A6">
        <w:rPr>
          <w:rStyle w:val="Emphasis"/>
        </w:rPr>
        <w:t>coterminous scope</w:t>
      </w:r>
      <w:r w:rsidRPr="006F5140">
        <w:rPr>
          <w:sz w:val="16"/>
        </w:rPr>
        <w:t xml:space="preserve"> </w:t>
      </w:r>
      <w:r w:rsidRPr="00AE56A6">
        <w:rPr>
          <w:rStyle w:val="StyleUnderline"/>
        </w:rPr>
        <w:t>of</w:t>
      </w:r>
      <w:r w:rsidRPr="006F5140">
        <w:rPr>
          <w:sz w:val="16"/>
        </w:rPr>
        <w:t xml:space="preserve"> the conventional study of </w:t>
      </w:r>
      <w:r w:rsidRPr="00AE56A6">
        <w:rPr>
          <w:rStyle w:val="StyleUnderline"/>
        </w:rPr>
        <w:t>labor law</w:t>
      </w:r>
      <w:r w:rsidRPr="006F5140">
        <w:rPr>
          <w:sz w:val="16"/>
        </w:rPr>
        <w:t xml:space="preserve"> ever since. That limited </w:t>
      </w:r>
      <w:r w:rsidRPr="00AE56A6">
        <w:rPr>
          <w:rStyle w:val="StyleUnderline"/>
        </w:rPr>
        <w:t xml:space="preserve">scope </w:t>
      </w:r>
      <w:r w:rsidRPr="00B50A0C">
        <w:rPr>
          <w:rStyle w:val="StyleUnderline"/>
        </w:rPr>
        <w:t>was</w:t>
      </w:r>
      <w:r w:rsidRPr="00B50A0C">
        <w:rPr>
          <w:sz w:val="16"/>
        </w:rPr>
        <w:t xml:space="preserve"> not </w:t>
      </w:r>
      <w:r w:rsidRPr="00B50A0C">
        <w:rPr>
          <w:rStyle w:val="StyleUnderline"/>
        </w:rPr>
        <w:t>a creature of</w:t>
      </w:r>
      <w:r w:rsidRPr="00B50A0C">
        <w:rPr>
          <w:sz w:val="16"/>
        </w:rPr>
        <w:t xml:space="preserve"> normative thought but rather of the </w:t>
      </w:r>
      <w:r w:rsidRPr="00B50A0C">
        <w:rPr>
          <w:rStyle w:val="Emphasis"/>
        </w:rPr>
        <w:t>ideology</w:t>
      </w:r>
      <w:r w:rsidRPr="00B50A0C">
        <w:rPr>
          <w:sz w:val="16"/>
        </w:rPr>
        <w:t xml:space="preserve"> </w:t>
      </w:r>
      <w:r w:rsidRPr="00B50A0C">
        <w:rPr>
          <w:rStyle w:val="StyleUnderline"/>
        </w:rPr>
        <w:t>corresponding to a contingent truce line in the political struggles</w:t>
      </w:r>
      <w:r w:rsidRPr="00B50A0C">
        <w:rPr>
          <w:sz w:val="16"/>
        </w:rPr>
        <w:t xml:space="preserve"> of the 1930s and 1940s. However, Marx’s </w:t>
      </w:r>
      <w:r w:rsidRPr="00B50A0C">
        <w:rPr>
          <w:rStyle w:val="StyleUnderline"/>
        </w:rPr>
        <w:t>work, and</w:t>
      </w:r>
      <w:r w:rsidRPr="00B50A0C">
        <w:rPr>
          <w:sz w:val="16"/>
        </w:rPr>
        <w:t xml:space="preserve"> subsequent </w:t>
      </w:r>
      <w:r w:rsidRPr="00B50A0C">
        <w:rPr>
          <w:rStyle w:val="StyleUnderline"/>
        </w:rPr>
        <w:t>writing</w:t>
      </w:r>
      <w:r w:rsidRPr="00B50A0C">
        <w:rPr>
          <w:sz w:val="16"/>
        </w:rPr>
        <w:t xml:space="preserve"> by Weber, Schumpeter, Keynes, and many other political economists, </w:t>
      </w:r>
      <w:r w:rsidRPr="00B50A0C">
        <w:rPr>
          <w:rStyle w:val="StyleUnderline"/>
        </w:rPr>
        <w:t>reveal a</w:t>
      </w:r>
      <w:r w:rsidRPr="00B50A0C">
        <w:rPr>
          <w:sz w:val="16"/>
        </w:rPr>
        <w:t xml:space="preserve"> </w:t>
      </w:r>
      <w:r w:rsidRPr="00B50A0C">
        <w:rPr>
          <w:rStyle w:val="Emphasis"/>
        </w:rPr>
        <w:t>complex of</w:t>
      </w:r>
      <w:r w:rsidRPr="00B50A0C">
        <w:rPr>
          <w:sz w:val="16"/>
        </w:rPr>
        <w:t xml:space="preserve"> additional political and economic </w:t>
      </w:r>
      <w:r w:rsidRPr="00B50A0C">
        <w:rPr>
          <w:rStyle w:val="Emphasis"/>
        </w:rPr>
        <w:t>institutions</w:t>
      </w:r>
      <w:r w:rsidRPr="00B50A0C">
        <w:rPr>
          <w:sz w:val="16"/>
        </w:rPr>
        <w:t xml:space="preserve"> </w:t>
      </w:r>
      <w:r w:rsidRPr="00B50A0C">
        <w:rPr>
          <w:rStyle w:val="StyleUnderline"/>
        </w:rPr>
        <w:t>that sustain the institution of wage labor</w:t>
      </w:r>
      <w:r w:rsidRPr="00B50A0C">
        <w:rPr>
          <w:sz w:val="16"/>
        </w:rPr>
        <w:t>. The particular contours of these additional institutions empower or disempower workers, just as does the particular structure of wage labor itself.</w:t>
      </w:r>
    </w:p>
    <w:p w14:paraId="7CBDE57A" w14:textId="77777777" w:rsidR="00CF361F" w:rsidRPr="006F5140" w:rsidRDefault="00CF361F" w:rsidP="00CF361F">
      <w:pPr>
        <w:rPr>
          <w:sz w:val="16"/>
        </w:rPr>
      </w:pPr>
      <w:r w:rsidRPr="006F5140">
        <w:rPr>
          <w:sz w:val="16"/>
        </w:rPr>
        <w:t>What are these additional institutions? In order to realize profit, the capitalist enterprise must sell the goods or services made by the wage-laborer into the product market. This fact alone entails that mass wage labor requires the institution of a monetary system to enable the purchase of both labor power and products (think of the Marxist term “cash nexus” [Marx 1990]). The institutions of property, contract, and corporations4 are also essential to competition among private profit-taking employers, for obvious reasons (Polanyi 1944; Weber 2003 [1927]). And since continuous capital accumulation and investment are entailed by product-market competition among profit-taking owners, financial institutions and capital markets are also inherent features of capitalism (Schumpeter 1994 [1954]: 78). In addition, all contractual transactions require methods of communication; and the intrinsic capitalist drive to secure and expand markets – as individual capitalist enterprises compete for survival and enrichment – spawns the institutions of marketing and advertising, forms of communication more specific yet more culture-shaping than those required for generic contractual transacting. And the institutions of taxation and of state structures are essential to provide the monetary, financial, corporate, and other apparatus just described (Miliband 1973), as well as the legal system itself. Even further, as Max Weber argued, capitalism is fostered by an international order of multiple competing nation-states, as opposed to a single global state or empire: when independent states must compete for crossborder investment, capitalist private enterprises are, to a substantial degree, protected against comprehensive state discipline (Ingham 2008: 176) or state confiscation. Hence, the institutions of international trade, capital flows, and monetary transactions, and of national security are stanchions of domestic as well as global capitalist institutions, and therefore of capitalist wage labor and workplace hierarchies.</w:t>
      </w:r>
    </w:p>
    <w:p w14:paraId="1C1978ED" w14:textId="77777777" w:rsidR="00CF361F" w:rsidRPr="006F5140" w:rsidRDefault="00CF361F" w:rsidP="00CF361F">
      <w:pPr>
        <w:rPr>
          <w:sz w:val="16"/>
        </w:rPr>
      </w:pPr>
      <w:r w:rsidRPr="006F5140">
        <w:rPr>
          <w:sz w:val="16"/>
        </w:rPr>
        <w:t>Needless to say, comprehensive mapping of the variety of capitalist economic and political institutions, historical and today’s, calls for vastly extended analysis, and the literature on the subject is rich and ranges across many disciplines. Institutions may look quite different but carry out similar functions in each of the “necessary” domains catalogued above (Hyman 2009: 17), and successful reconstruction of one capitalist institution may not require concurrent reconstruction of another (Unger 2009: 14). The new labor law’s proposals for institutional reconstruction must be responsive to the highly specific forms of capitalist production systems, enterprise organizations, markets, communication systems, political structures, and international orders that obtain, or might obtain, in various political economies.</w:t>
      </w:r>
    </w:p>
    <w:p w14:paraId="1840DC77" w14:textId="77777777" w:rsidR="00CF361F" w:rsidRPr="006F5140" w:rsidRDefault="00CF361F" w:rsidP="00CF361F">
      <w:pPr>
        <w:rPr>
          <w:sz w:val="16"/>
        </w:rPr>
      </w:pPr>
      <w:r w:rsidRPr="00AE56A6">
        <w:rPr>
          <w:rStyle w:val="StyleUnderline"/>
        </w:rPr>
        <w:t>Since all</w:t>
      </w:r>
      <w:r w:rsidRPr="006F5140">
        <w:rPr>
          <w:sz w:val="16"/>
        </w:rPr>
        <w:t xml:space="preserve"> the (highly generalized) </w:t>
      </w:r>
      <w:r w:rsidRPr="006F5140">
        <w:rPr>
          <w:i/>
          <w:iCs/>
          <w:sz w:val="16"/>
        </w:rPr>
        <w:t>economic</w:t>
      </w:r>
      <w:r w:rsidRPr="006F5140">
        <w:rPr>
          <w:sz w:val="16"/>
        </w:rPr>
        <w:t xml:space="preserve"> and </w:t>
      </w:r>
      <w:r w:rsidRPr="006F5140">
        <w:rPr>
          <w:i/>
          <w:iCs/>
          <w:sz w:val="16"/>
        </w:rPr>
        <w:t>political</w:t>
      </w:r>
      <w:r w:rsidRPr="006F5140">
        <w:rPr>
          <w:sz w:val="16"/>
        </w:rPr>
        <w:t xml:space="preserve"> </w:t>
      </w:r>
      <w:r w:rsidRPr="00AE56A6">
        <w:rPr>
          <w:rStyle w:val="StyleUnderline"/>
        </w:rPr>
        <w:t>institutions</w:t>
      </w:r>
      <w:r w:rsidRPr="006F5140">
        <w:rPr>
          <w:sz w:val="16"/>
        </w:rPr>
        <w:t xml:space="preserve"> just discussed </w:t>
      </w:r>
      <w:r w:rsidRPr="00AE56A6">
        <w:rPr>
          <w:rStyle w:val="StyleUnderline"/>
        </w:rPr>
        <w:t>are</w:t>
      </w:r>
      <w:r w:rsidRPr="006F5140">
        <w:rPr>
          <w:sz w:val="16"/>
        </w:rPr>
        <w:t xml:space="preserve">, for the reasons sketched, </w:t>
      </w:r>
      <w:r w:rsidRPr="00AE56A6">
        <w:rPr>
          <w:rStyle w:val="Emphasis"/>
        </w:rPr>
        <w:t>necessary</w:t>
      </w:r>
      <w:r w:rsidRPr="006F5140">
        <w:rPr>
          <w:sz w:val="16"/>
        </w:rPr>
        <w:t xml:space="preserve"> simply </w:t>
      </w:r>
      <w:r w:rsidRPr="00AE56A6">
        <w:rPr>
          <w:rStyle w:val="StyleUnderline"/>
        </w:rPr>
        <w:t>to sustain the</w:t>
      </w:r>
      <w:r w:rsidRPr="006F5140">
        <w:rPr>
          <w:sz w:val="16"/>
        </w:rPr>
        <w:t xml:space="preserve"> two (also highly generalized) </w:t>
      </w:r>
      <w:r w:rsidRPr="00AE56A6">
        <w:rPr>
          <w:rStyle w:val="Emphasis"/>
        </w:rPr>
        <w:t>institutions of central concern</w:t>
      </w:r>
      <w:r w:rsidRPr="006F5140">
        <w:rPr>
          <w:sz w:val="16"/>
        </w:rPr>
        <w:t xml:space="preserve"> to labor lawyers – </w:t>
      </w:r>
      <w:r w:rsidRPr="00AE56A6">
        <w:rPr>
          <w:rStyle w:val="StyleUnderline"/>
        </w:rPr>
        <w:t>that is</w:t>
      </w:r>
      <w:r w:rsidRPr="006F5140">
        <w:rPr>
          <w:sz w:val="16"/>
        </w:rPr>
        <w:t xml:space="preserve">, </w:t>
      </w:r>
      <w:r w:rsidRPr="00AE56A6">
        <w:rPr>
          <w:rStyle w:val="Emphasis"/>
        </w:rPr>
        <w:t>wage-labor markets</w:t>
      </w:r>
      <w:r w:rsidRPr="006F5140">
        <w:rPr>
          <w:sz w:val="16"/>
        </w:rPr>
        <w:t xml:space="preserve"> </w:t>
      </w:r>
      <w:r w:rsidRPr="00AE56A6">
        <w:rPr>
          <w:rStyle w:val="StyleUnderline"/>
        </w:rPr>
        <w:t>and</w:t>
      </w:r>
      <w:r w:rsidRPr="006F5140">
        <w:rPr>
          <w:sz w:val="16"/>
        </w:rPr>
        <w:t xml:space="preserve"> </w:t>
      </w:r>
      <w:r w:rsidRPr="00AE56A6">
        <w:rPr>
          <w:rStyle w:val="Emphasis"/>
        </w:rPr>
        <w:t>workplace hierarchies</w:t>
      </w:r>
      <w:r w:rsidRPr="006F5140">
        <w:rPr>
          <w:sz w:val="16"/>
        </w:rPr>
        <w:t xml:space="preserve"> – </w:t>
      </w:r>
      <w:r w:rsidRPr="00AE56A6">
        <w:rPr>
          <w:rStyle w:val="StyleUnderline"/>
        </w:rPr>
        <w:t>it follows that the</w:t>
      </w:r>
      <w:r w:rsidRPr="006F5140">
        <w:rPr>
          <w:sz w:val="16"/>
        </w:rPr>
        <w:t xml:space="preserve"> </w:t>
      </w:r>
      <w:r w:rsidRPr="00AE56A6">
        <w:rPr>
          <w:rStyle w:val="Emphasis"/>
          <w:i/>
          <w:iCs w:val="0"/>
        </w:rPr>
        <w:t>legal</w:t>
      </w:r>
      <w:r w:rsidRPr="00AE56A6">
        <w:rPr>
          <w:rStyle w:val="Emphasis"/>
        </w:rPr>
        <w:t xml:space="preserve"> underpinnings</w:t>
      </w:r>
      <w:r w:rsidRPr="006F5140">
        <w:rPr>
          <w:sz w:val="16"/>
        </w:rPr>
        <w:t xml:space="preserve"> </w:t>
      </w:r>
      <w:r w:rsidRPr="00AE56A6">
        <w:rPr>
          <w:rStyle w:val="StyleUnderline"/>
        </w:rPr>
        <w:t xml:space="preserve">of </w:t>
      </w:r>
      <w:r w:rsidRPr="00AE56A6">
        <w:rPr>
          <w:rStyle w:val="StyleUnderline"/>
          <w:i/>
          <w:iCs/>
        </w:rPr>
        <w:t>all</w:t>
      </w:r>
      <w:r w:rsidRPr="00AE56A6">
        <w:rPr>
          <w:rStyle w:val="StyleUnderline"/>
        </w:rPr>
        <w:t xml:space="preserve"> those</w:t>
      </w:r>
      <w:r w:rsidRPr="006F5140">
        <w:rPr>
          <w:sz w:val="16"/>
        </w:rPr>
        <w:t xml:space="preserve"> economic and political </w:t>
      </w:r>
      <w:r w:rsidRPr="00AE56A6">
        <w:rPr>
          <w:rStyle w:val="StyleUnderline"/>
        </w:rPr>
        <w:t>institutions are as essential to the disempowerment and domination of workers as are the</w:t>
      </w:r>
      <w:r w:rsidRPr="006F5140">
        <w:rPr>
          <w:sz w:val="16"/>
        </w:rPr>
        <w:t xml:space="preserve"> </w:t>
      </w:r>
      <w:r w:rsidRPr="00AE56A6">
        <w:rPr>
          <w:rStyle w:val="Emphasis"/>
        </w:rPr>
        <w:t>law of labor</w:t>
      </w:r>
      <w:r w:rsidRPr="006F5140">
        <w:rPr>
          <w:sz w:val="16"/>
        </w:rPr>
        <w:t xml:space="preserve">-management </w:t>
      </w:r>
      <w:r w:rsidRPr="00AE56A6">
        <w:rPr>
          <w:rStyle w:val="Emphasis"/>
        </w:rPr>
        <w:t>relations</w:t>
      </w:r>
      <w:r w:rsidRPr="006F5140">
        <w:rPr>
          <w:sz w:val="16"/>
        </w:rPr>
        <w:t xml:space="preserve"> and working conditions within the workplace hierarchy, and the law of employment contracts, </w:t>
      </w:r>
      <w:r w:rsidRPr="00AE56A6">
        <w:rPr>
          <w:rStyle w:val="StyleUnderline"/>
        </w:rPr>
        <w:t>whether individual or collective</w:t>
      </w:r>
      <w:r w:rsidRPr="006F5140">
        <w:rPr>
          <w:sz w:val="16"/>
        </w:rPr>
        <w:t xml:space="preserve">. Hence, if we seek to answer the fundamental question that concerns many progressive and socialist labor lawyers – “What are the legal institutions that determine both worker power and labor’s capacity to deepen industrial and political democracy?” – we </w:t>
      </w:r>
      <w:r w:rsidRPr="004B2D7E">
        <w:rPr>
          <w:rStyle w:val="StyleUnderline"/>
        </w:rPr>
        <w:t>must look not only to</w:t>
      </w:r>
      <w:r w:rsidRPr="006F5140">
        <w:rPr>
          <w:sz w:val="16"/>
        </w:rPr>
        <w:t xml:space="preserve"> the field of </w:t>
      </w:r>
      <w:r w:rsidRPr="004B2D7E">
        <w:rPr>
          <w:rStyle w:val="StyleUnderline"/>
        </w:rPr>
        <w:t>labor law as</w:t>
      </w:r>
      <w:r w:rsidRPr="006F5140">
        <w:rPr>
          <w:sz w:val="16"/>
        </w:rPr>
        <w:t xml:space="preserve"> </w:t>
      </w:r>
      <w:r w:rsidRPr="004B2D7E">
        <w:rPr>
          <w:rStyle w:val="Emphasis"/>
        </w:rPr>
        <w:t>conventionally</w:t>
      </w:r>
      <w:r w:rsidRPr="006F5140">
        <w:rPr>
          <w:sz w:val="16"/>
        </w:rPr>
        <w:t xml:space="preserve"> </w:t>
      </w:r>
      <w:r w:rsidRPr="004B2D7E">
        <w:rPr>
          <w:rStyle w:val="StyleUnderline"/>
        </w:rPr>
        <w:t>defined</w:t>
      </w:r>
      <w:r w:rsidRPr="006F5140">
        <w:rPr>
          <w:sz w:val="16"/>
        </w:rPr>
        <w:t xml:space="preserve">, as important as that law is to the question of worker power and democracy.5 We must look also to the laws of property, contract, money, corporations, communication, domestic and international capital markets, taxation, state administration, and so on. Whether these </w:t>
      </w:r>
      <w:r w:rsidRPr="004B2D7E">
        <w:rPr>
          <w:rStyle w:val="StyleUnderline"/>
        </w:rPr>
        <w:t>other</w:t>
      </w:r>
      <w:r w:rsidRPr="006F5140">
        <w:rPr>
          <w:sz w:val="16"/>
        </w:rPr>
        <w:t xml:space="preserve"> legal </w:t>
      </w:r>
      <w:r w:rsidRPr="004B2D7E">
        <w:rPr>
          <w:rStyle w:val="StyleUnderline"/>
        </w:rPr>
        <w:t>fields</w:t>
      </w:r>
      <w:r w:rsidRPr="006F5140">
        <w:rPr>
          <w:sz w:val="16"/>
        </w:rPr>
        <w:t xml:space="preserve"> are more or less important than conventionally defined labor law in </w:t>
      </w:r>
      <w:r w:rsidRPr="004B2D7E">
        <w:rPr>
          <w:rStyle w:val="Emphasis"/>
        </w:rPr>
        <w:t>answer</w:t>
      </w:r>
      <w:r w:rsidRPr="006F5140">
        <w:rPr>
          <w:sz w:val="16"/>
        </w:rPr>
        <w:t xml:space="preserve">ing </w:t>
      </w:r>
      <w:r w:rsidRPr="004B2D7E">
        <w:rPr>
          <w:rStyle w:val="StyleUnderline"/>
        </w:rPr>
        <w:t>the question</w:t>
      </w:r>
      <w:r w:rsidRPr="006F5140">
        <w:rPr>
          <w:sz w:val="16"/>
        </w:rPr>
        <w:t xml:space="preserve"> just asked demands extensive empirical research.</w:t>
      </w:r>
    </w:p>
    <w:p w14:paraId="0B5675D5" w14:textId="77777777" w:rsidR="00CF361F" w:rsidRPr="00D53217" w:rsidRDefault="00CF361F" w:rsidP="00CF361F">
      <w:pPr>
        <w:rPr>
          <w:sz w:val="2"/>
          <w:szCs w:val="2"/>
        </w:rPr>
      </w:pPr>
      <w:r w:rsidRPr="00D53217">
        <w:rPr>
          <w:sz w:val="2"/>
          <w:szCs w:val="2"/>
        </w:rPr>
        <w:t xml:space="preserve">Having said this, the new labor law will not bring together the </w:t>
      </w:r>
      <w:r w:rsidRPr="00D53217">
        <w:rPr>
          <w:i/>
          <w:iCs/>
          <w:sz w:val="2"/>
          <w:szCs w:val="2"/>
        </w:rPr>
        <w:t>entirety</w:t>
      </w:r>
      <w:r w:rsidRPr="00D53217">
        <w:rPr>
          <w:sz w:val="2"/>
          <w:szCs w:val="2"/>
        </w:rPr>
        <w:t xml:space="preserve"> of each of the conventionally defined fields that in some way influence worker power and democracy. That would aggregate nearly all law. Rather, the new labor law will include and examine the particular elements or components of each conventionally defined legal field that most significantly reach – like tentacles – into the shaping of the relative power of workers and owners and into the determination of workers’ capacity to achieve industrial and political democracy.</w:t>
      </w:r>
    </w:p>
    <w:p w14:paraId="0EF3337D" w14:textId="77777777" w:rsidR="00CF361F" w:rsidRPr="00D53217" w:rsidRDefault="00CF361F" w:rsidP="00CF361F">
      <w:pPr>
        <w:rPr>
          <w:sz w:val="2"/>
          <w:szCs w:val="2"/>
        </w:rPr>
      </w:pPr>
      <w:r w:rsidRPr="00D53217">
        <w:rPr>
          <w:sz w:val="2"/>
          <w:szCs w:val="2"/>
        </w:rPr>
        <w:t>APPLYING THE “NEW LABOR LAW” TO EMPOWER WORKERS AND DEEPEN DEMOCRACY IN THE CONTEMPORARY CAPITALIST ECONOMY</w:t>
      </w:r>
    </w:p>
    <w:p w14:paraId="230B0459" w14:textId="77777777" w:rsidR="00CF361F" w:rsidRPr="00D53217" w:rsidRDefault="00CF361F" w:rsidP="00CF361F">
      <w:pPr>
        <w:rPr>
          <w:sz w:val="2"/>
          <w:szCs w:val="2"/>
        </w:rPr>
      </w:pPr>
      <w:r w:rsidRPr="00D53217">
        <w:rPr>
          <w:sz w:val="2"/>
          <w:szCs w:val="2"/>
        </w:rPr>
        <w:t>This section offers illustrations of several elements of multiple fields of law that construct worker power and democracy – including conventional labor law and domestic finance law and their interaction with constitutional law; the law of international trade, global capital markets, and national security; the law of the “social wage;” and various fields that comprise the law of consumption. The illustrations are drawn exclusively from contemporary United States law and political economy.</w:t>
      </w:r>
    </w:p>
    <w:p w14:paraId="78B29E2C" w14:textId="77777777" w:rsidR="00CF361F" w:rsidRPr="00D53217" w:rsidRDefault="00CF361F" w:rsidP="00CF361F">
      <w:pPr>
        <w:rPr>
          <w:i/>
          <w:iCs/>
          <w:sz w:val="2"/>
          <w:szCs w:val="2"/>
        </w:rPr>
      </w:pPr>
      <w:r w:rsidRPr="00D53217">
        <w:rPr>
          <w:i/>
          <w:iCs/>
          <w:sz w:val="2"/>
          <w:szCs w:val="2"/>
        </w:rPr>
        <w:t>Conventional Labor Law, and Its Interaction with Constitutional Law</w:t>
      </w:r>
    </w:p>
    <w:p w14:paraId="776B0800" w14:textId="77777777" w:rsidR="00CF361F" w:rsidRPr="00D53217" w:rsidRDefault="00CF361F" w:rsidP="00CF361F">
      <w:pPr>
        <w:rPr>
          <w:sz w:val="2"/>
          <w:szCs w:val="2"/>
        </w:rPr>
      </w:pPr>
      <w:r w:rsidRPr="00D53217">
        <w:rPr>
          <w:sz w:val="2"/>
          <w:szCs w:val="2"/>
        </w:rPr>
        <w:t>Although a key theme of this chapter is that conventional labor law studies only one field of law that constructs worker power and democracy, it is, needless to say, an important – and possibly the most important – field. This sub-section gives a synoptic picture of the conventional US labor laws and legal institutions most vital to that construction. The sub-section also gives illustrations of how those laws and institutions interact with constitutional law in ways that significantly construct worker power and democracy.</w:t>
      </w:r>
    </w:p>
    <w:p w14:paraId="601ED851" w14:textId="77777777" w:rsidR="00CF361F" w:rsidRPr="00D53217" w:rsidRDefault="00CF361F" w:rsidP="00CF361F">
      <w:pPr>
        <w:rPr>
          <w:sz w:val="2"/>
          <w:szCs w:val="2"/>
        </w:rPr>
      </w:pPr>
      <w:r w:rsidRPr="00D53217">
        <w:rPr>
          <w:sz w:val="2"/>
          <w:szCs w:val="2"/>
        </w:rPr>
        <w:t>US law constructs great impediments to union organizing. By requiring majority-rule elections to achieve unionization, granting employers the right to run anti-union campaigns in the extended election campaign, and imposing minimal sanctions against employers that coerce workers during the campaign, the law constructs both the opportunity and incentive for employers to engage in such coercion. The startling rate of firings of union supporters in the run-up to the election – between one out of seven and one out of twenty, depending on the study – is an artifact of those legal components.</w:t>
      </w:r>
    </w:p>
    <w:p w14:paraId="1A5D800F" w14:textId="77777777" w:rsidR="00CF361F" w:rsidRPr="00D53217" w:rsidRDefault="00CF361F" w:rsidP="00CF361F">
      <w:pPr>
        <w:rPr>
          <w:sz w:val="2"/>
          <w:szCs w:val="2"/>
        </w:rPr>
      </w:pPr>
      <w:r w:rsidRPr="00D53217">
        <w:rPr>
          <w:sz w:val="2"/>
          <w:szCs w:val="2"/>
        </w:rPr>
        <w:t>Union density is also diminished by the law’s construction of decentralized bargaining units6 and, at best, partial or “non-encompassing” unionization of the many employers across product markets or enterprise networks (Rogers 1990). Multi-employer bargaining is permitted only when a union is able to organize multiple individual employers and then win the voluntary consent of each to multi-employer units (Barenberg 2015). This legal construct is the critical foundation for the weakening of worker power via the conversion of vertically integrated enterprises to contractually interconnected supply chains and networks. What was once a permissible primary strike against all phases of production in the integrated corporation becomes an impermissible secondary strike against the very same multiple phases of production now lodged in multiple enterprises within separate bargaining units (Barenberg 2015). In other words, the most basic components of US labor law conspire with, and indeed accelerate, the disintegration of enterprises that is a hallmark of contemporary capitalism, by discouraging the enlargement of worker organizing in fluid, multi-employer bargaining units that match the equally fluid boundaries – in the political economy of post-mass-production finance capitalism – of production-and-distribution networks, geographic clusters, and sectors (Barenberg 1994: 881–884, 977–983; Barenberg 2015). (Recent proposals to mandate rigid sectoral bargaining in the USA do not take account of this fluidity in contemporary capitalism, although a sectoral scope may be the most desirable multi-employer unit in certain quarters of the economy – desirable, because most worker-empowering in context.)</w:t>
      </w:r>
    </w:p>
    <w:p w14:paraId="100670C1" w14:textId="77777777" w:rsidR="00CF361F" w:rsidRPr="00D53217" w:rsidRDefault="00CF361F" w:rsidP="00CF361F">
      <w:pPr>
        <w:rPr>
          <w:sz w:val="2"/>
          <w:szCs w:val="2"/>
        </w:rPr>
      </w:pPr>
      <w:r w:rsidRPr="00D53217">
        <w:rPr>
          <w:sz w:val="2"/>
          <w:szCs w:val="2"/>
        </w:rPr>
        <w:t>Those basic legal components also construct the very geography of the US economy and society. The legal construction of decentralized and non-encompassing units greatly incentivizes individual employers not only to fight unionization to avoid competition with non-union employers in the same product market, but also to break or escape a union that has successfully organized the employer (Kochan et al. 1994). Other components of conventional labor law construct smooth escape routes for the employer. First, employers are not punished for closing a union facility and opening a non-union facility elsewhere, so long as the employer is not foolish enough to reveal anti-union emotion. Second, the law of successorship permits de-unionization by means of selling a going business, so long as the purchaser follows its lawyer’s advice not to recruit the majority of the new workforce from the old.7 Third, a 1947 Amendment of the NLRA authorizes state laws against compulsory dues payments, generating less unionized states and regions that attract capital from the more unionized.</w:t>
      </w:r>
    </w:p>
    <w:p w14:paraId="62206385" w14:textId="77777777" w:rsidR="00CF361F" w:rsidRPr="00D53217" w:rsidRDefault="00CF361F" w:rsidP="00CF361F">
      <w:pPr>
        <w:rPr>
          <w:sz w:val="2"/>
          <w:szCs w:val="2"/>
        </w:rPr>
      </w:pPr>
      <w:r w:rsidRPr="00D53217">
        <w:rPr>
          <w:sz w:val="2"/>
          <w:szCs w:val="2"/>
        </w:rPr>
        <w:t>These escape routes – and others constructed by bankruptcy law, corporate law, constitutional law, and the law of taxation and subsidies discussed below – may be just as important as the legal construction of coercive anti-union campaigns in diminishing union density in the USA (Kochan et al. 1994). The result: employers hopscotch from unionized to non-unionized regions, from urban areas to suburban or rural “industrial parks” where inter-union solidarity is relatively incapacitated, and from less to more racist regions to capitalize on racial divide-andconquer strategies against worker solidarity (Davis 2018).</w:t>
      </w:r>
    </w:p>
    <w:p w14:paraId="0F96C321" w14:textId="77777777" w:rsidR="00CF361F" w:rsidRPr="00D53217" w:rsidRDefault="00CF361F" w:rsidP="00CF361F">
      <w:pPr>
        <w:rPr>
          <w:sz w:val="2"/>
          <w:szCs w:val="2"/>
        </w:rPr>
      </w:pPr>
      <w:r w:rsidRPr="00D53217">
        <w:rPr>
          <w:sz w:val="2"/>
          <w:szCs w:val="2"/>
        </w:rPr>
        <w:t>These clusters of law – constructing non-union or anti-union regions (the Southern, Mountain, and Plains states) and areas (suburban and rural) – also indirectly weaken worker power and democracy by entrenching right-wing, anti-union blocs in the federal legislative process by reason of peculiarities of US constitutional law, including the electoral college method of electing the President, the constitutional authorization of states to draw congressional district lines, and the Supreme Court’s refusal to review state governments’ partisan “gerrymandering” of those districts.8 In a vicious cycle, constitutional law’s undemocratic empowerment of regions to which non-union capital has already moved enables federal policy-making that turns those non-union regions into even stronger magnets for the mobile capital that conventional labor law, in the ways just explained, permits and encourages (Hertel-Fernandez 2018). Without understanding this – and many other – interlocks of conventional labor law and constitutional law, the legal system’s full force in disempowering workers by encouraging capital mobility cannot be critically analyzed and leftists’ political energies cannot be well-directed.</w:t>
      </w:r>
    </w:p>
    <w:p w14:paraId="25C88C5A" w14:textId="77777777" w:rsidR="00CF361F" w:rsidRPr="00D53217" w:rsidRDefault="00CF361F" w:rsidP="00CF361F">
      <w:pPr>
        <w:rPr>
          <w:sz w:val="2"/>
          <w:szCs w:val="2"/>
        </w:rPr>
      </w:pPr>
      <w:r w:rsidRPr="00D53217">
        <w:rPr>
          <w:sz w:val="2"/>
          <w:szCs w:val="2"/>
        </w:rPr>
        <w:t>The same goes for the US law of political spending. Conventional labor law permits political spending by unions, although yet another interaction of constitutional and conventional labor law now bars unions and employers from agreeing to require non-consenting bargaining-unit members to pay an increment of dues to fund that spending; each worker must consent to pay that increment.9 But, compared to revision of those rules, imaginable constitutional and legislative rules of political spending – beyond the scope of conventional labor law – could be just as or more important in building workers’ power to democratize a capitalist polity in the interest of working people, and to win substantive policies that would, reciprocally, strengthen unions and their political power, in a virtuous cycle.</w:t>
      </w:r>
    </w:p>
    <w:p w14:paraId="19BD177D" w14:textId="77777777" w:rsidR="00CF361F" w:rsidRPr="00D53217" w:rsidRDefault="00CF361F" w:rsidP="00CF361F">
      <w:pPr>
        <w:rPr>
          <w:sz w:val="2"/>
          <w:szCs w:val="2"/>
        </w:rPr>
      </w:pPr>
      <w:r w:rsidRPr="00D53217">
        <w:rPr>
          <w:sz w:val="2"/>
          <w:szCs w:val="2"/>
        </w:rPr>
        <w:t>The discussion above has focused on the law that constructs union organizing, capital’s escape from unions, differentiation among pro- and anti-union regions, and political spending – a network of law that interlaces strands of conventional labor law, constitutional law, and election law. Internal to conventional labor law, rules governing strikes, obviously, are also a key component in determining the relative degree of worker empowerment. Startlingly, US law permits employers to fire workers for all forms of slowdowns and work stoppages, other than full primary strikes and only when no contract is in effect. Even in the latter instance, employers may permanently replace strikers, who retain the right only to return to a job if a position reopens.</w:t>
      </w:r>
    </w:p>
    <w:p w14:paraId="063AD222" w14:textId="77777777" w:rsidR="00CF361F" w:rsidRPr="00D53217" w:rsidRDefault="00CF361F" w:rsidP="00CF361F">
      <w:pPr>
        <w:rPr>
          <w:sz w:val="2"/>
          <w:szCs w:val="2"/>
        </w:rPr>
      </w:pPr>
      <w:r w:rsidRPr="00D53217">
        <w:rPr>
          <w:sz w:val="2"/>
          <w:szCs w:val="2"/>
        </w:rPr>
        <w:t>Finally, the exclusion of large swaths of workers from even the limited federal legal protections discussed above constructs worker disempowerment in two key ways. First, by excluding managers and supervisors from protections against employer retaliation, employers can effectively conscript those workers into participating in the employer’s anti-union-organizing campaign and strike-breaking efforts. That is, the employer starts a union election campaign with a large campaign organization in place, one that – unlike the union’s campaign organization – reaches every voter in the electorate for forty hours per week and that may lawfully require workers, on pain of discharge, to attend anti-union speeches during work time, an infrastructure that candidates running for political office could only dream of. And the employer has a large corps of conscripted strike-breakers – every manager and supervisor – at the ready in the event of a strike.</w:t>
      </w:r>
    </w:p>
    <w:p w14:paraId="199C0CEA" w14:textId="77777777" w:rsidR="00CF361F" w:rsidRPr="00D53217" w:rsidRDefault="00CF361F" w:rsidP="00CF361F">
      <w:pPr>
        <w:rPr>
          <w:sz w:val="2"/>
          <w:szCs w:val="2"/>
        </w:rPr>
      </w:pPr>
      <w:r w:rsidRPr="00D53217">
        <w:rPr>
          <w:sz w:val="2"/>
          <w:szCs w:val="2"/>
        </w:rPr>
        <w:t>Second, workers excluded from protections under federal labor law are placed at the tender mercies of state governments, reinforcing and reinforced by the legal construction of regional variation in pro- and anti-union politics in the US federal system discussed above. Here again, conventional labor law intermeshes with constitutional law, in this instance the constitutional jurisprudence on “preemption.” The predictable and well-documented result is yet another vicious cycle, this time at the level of state rather than federal policy-making – a cycle of rightwing state governments enacting laws that weaken or repress unions, and of weakened unions lacking the power to prevent the enactment of further such laws or to gain their repeal (HertelFernandez 2018).</w:t>
      </w:r>
    </w:p>
    <w:p w14:paraId="12A82715" w14:textId="77777777" w:rsidR="00CF361F" w:rsidRPr="00D53217" w:rsidRDefault="00CF361F" w:rsidP="00CF361F">
      <w:pPr>
        <w:rPr>
          <w:i/>
          <w:iCs/>
          <w:sz w:val="2"/>
          <w:szCs w:val="2"/>
        </w:rPr>
      </w:pPr>
      <w:r w:rsidRPr="00D53217">
        <w:rPr>
          <w:i/>
          <w:iCs/>
          <w:sz w:val="2"/>
          <w:szCs w:val="2"/>
        </w:rPr>
        <w:t>Laws of International Trade, Global Capital Markets, and National Security</w:t>
      </w:r>
    </w:p>
    <w:p w14:paraId="57EFFB56" w14:textId="77777777" w:rsidR="00CF361F" w:rsidRPr="00D53217" w:rsidRDefault="00CF361F" w:rsidP="00CF361F">
      <w:pPr>
        <w:rPr>
          <w:sz w:val="2"/>
          <w:szCs w:val="2"/>
        </w:rPr>
      </w:pPr>
      <w:r w:rsidRPr="00D53217">
        <w:rPr>
          <w:sz w:val="2"/>
          <w:szCs w:val="2"/>
        </w:rPr>
        <w:t>The relevant components of the law of international trade, global capital markets, and national security must also be folded into the “new labor law,” if capital mobility and product-market competition and their damaging consequences for worker power and democracy are to be fully analyzed and resisted.</w:t>
      </w:r>
    </w:p>
    <w:p w14:paraId="2C8A009D" w14:textId="77777777" w:rsidR="00CF361F" w:rsidRPr="00D53217" w:rsidRDefault="00CF361F" w:rsidP="00CF361F">
      <w:pPr>
        <w:rPr>
          <w:sz w:val="2"/>
          <w:szCs w:val="2"/>
        </w:rPr>
      </w:pPr>
      <w:r w:rsidRPr="00D53217">
        <w:rPr>
          <w:sz w:val="2"/>
          <w:szCs w:val="2"/>
        </w:rPr>
        <w:t>The international dimension of conventional labor law does address trade legislation and trade agreements, along with the core “International Labor Code” of the International Labor Organization. But the study of these bodies of law must be redirected, in quite specific ways, if they are to be radically reformed to genuinely empower workers in the USA and globally. Surprisingly perhaps, US trade legislation is the most pro-labor in the world. One provision of the Trade Act of 1974 as amended – Section 301(b)10 – requires the President to impose remedies to ensure that every government that trades with the USA enforces internationally recognized labor rights. Another set of provisions – the Generalized System of Preferences (GSP)11 – authorizes the President to withdraw trade benefits from certain developing countries if they fail to take steps to enforce the same rights. Any “interested party” can file a petition; there is neither a standing nor a case-or-controversy requirement. The potential remedy includes the exercise of any or all Executive powers. And, of greatest note, the petition may demand inquiry into conditions across entire labor markets and into a multiplicity of legal institutions in the foreign country. This process and inquiry are wholly unlike other forms of US litigation, which invoke narrowly bounded judicial or administrative processes to determine whether remedies should be granted to redress violations of rights of particular parties to a factually focused dispute.</w:t>
      </w:r>
    </w:p>
    <w:p w14:paraId="45464FDE" w14:textId="77777777" w:rsidR="00CF361F" w:rsidRPr="00D53217" w:rsidRDefault="00CF361F" w:rsidP="00CF361F">
      <w:pPr>
        <w:rPr>
          <w:sz w:val="2"/>
          <w:szCs w:val="2"/>
        </w:rPr>
      </w:pPr>
      <w:r w:rsidRPr="00D53217">
        <w:rPr>
          <w:sz w:val="2"/>
          <w:szCs w:val="2"/>
        </w:rPr>
        <w:t>If the President systematically enforced these US trade statutes as constitutionally required, we would see the kind of floor placed under global worker rights and standards that multilateral institutions have neither the authority nor political will to impose. Indeed, as erratic and hesitant as it has been, the President’s use of these statutory powers has been the most powerful state tool for enforcing transnational labor rights. (The International Labor Organization promulgates but, unlike the US government, does not deploy sanctions to enforce international labor rights.) Even the mere filing of a GSP petition by a worker organization can cause a trading partner to improve its labor rights record in order to avoid a potential collapse in its exports to the enormous US consumer market (Douglas et al. 2004).</w:t>
      </w:r>
    </w:p>
    <w:p w14:paraId="3572C068" w14:textId="77777777" w:rsidR="00CF361F" w:rsidRPr="00D53217" w:rsidRDefault="00CF361F" w:rsidP="00CF361F">
      <w:pPr>
        <w:rPr>
          <w:sz w:val="2"/>
          <w:szCs w:val="2"/>
        </w:rPr>
      </w:pPr>
      <w:r w:rsidRPr="00D53217">
        <w:rPr>
          <w:sz w:val="2"/>
          <w:szCs w:val="2"/>
        </w:rPr>
        <w:t>It behooves labor law scholars to formulate detailed proposals for radically strengthened enforcement of these statutes, akin to the insistence on stronger enforcement of domestic worker rights. By way of example, here are two: although any interested party can file a Section 301 or GSP petition demanding a Presidential inquiry, the courts have ruled that that party cannot obtain judicial intervention when the President fails to carry out his or her constitutional duty to enforce internationally recognized labor rights under those statutes.12 Congress could straightforwardly mandate judicial enforcement of the President’s obligation (Barenberg 2009).</w:t>
      </w:r>
    </w:p>
    <w:p w14:paraId="0E4C1792" w14:textId="77777777" w:rsidR="00CF361F" w:rsidRPr="00D53217" w:rsidRDefault="00CF361F" w:rsidP="00CF361F">
      <w:pPr>
        <w:rPr>
          <w:sz w:val="2"/>
          <w:szCs w:val="2"/>
        </w:rPr>
      </w:pPr>
      <w:r w:rsidRPr="00D53217">
        <w:rPr>
          <w:sz w:val="2"/>
          <w:szCs w:val="2"/>
        </w:rPr>
        <w:t>A second, more far-reaching proposal: Congress could create an International Labor Rights Commission that would, instead of the President, enforce the trade statutes. The Commission might be composed of worker representatives and jurists, charged with developing specific, revisable indicators of compliance with internationally recognized labor rights, well-adapted to countries’ variegated economic conditions; applying those indicators to trading partners’ workerrights enforcement records; and ordering calibrated sanctions for non-compliance with benchmarks of improvement (Barenberg 2009: 23–28). Most boldly, the Commission members might include worker representatives of all trading partners, not just domestic worker representatives, to mitigate the imperialist nature of unilateral US enforcement of global labor rights and, from an international standpoint, to democratize the Commission’s decisions.</w:t>
      </w:r>
    </w:p>
    <w:p w14:paraId="183101F3" w14:textId="77777777" w:rsidR="00CF361F" w:rsidRPr="00D53217" w:rsidRDefault="00CF361F" w:rsidP="00CF361F">
      <w:pPr>
        <w:rPr>
          <w:sz w:val="2"/>
          <w:szCs w:val="2"/>
        </w:rPr>
      </w:pPr>
      <w:r w:rsidRPr="00D53217">
        <w:rPr>
          <w:sz w:val="2"/>
          <w:szCs w:val="2"/>
        </w:rPr>
        <w:t>The weak worker rights provisions in US trade agreements could be strengthened by incorporating analogous enforcement mechanisms. The reforms would respond to the question that leftists who are all-out opponents of trade agreements have not fully put their minds to: can we imagine reforms of trade agreements that would actually succeed in enforcing global worker rights and standards? Until that question is deeply explored and answered in the negative, there is no justification for ruling out trade agreements altogether. After all, US leftists did not turn their backs on federal unionization rights in the 1930s on the ground that such rights would inevitably fail if lodged in the competitive multi-state market constructed by US constitutional law; nor did they press for the US common market to be fragmented into separate state markets in order to better enforce worker rights.</w:t>
      </w:r>
    </w:p>
    <w:p w14:paraId="2B248CD0" w14:textId="77777777" w:rsidR="00CF361F" w:rsidRPr="00D53217" w:rsidRDefault="00CF361F" w:rsidP="00CF361F">
      <w:pPr>
        <w:rPr>
          <w:sz w:val="2"/>
          <w:szCs w:val="2"/>
        </w:rPr>
      </w:pPr>
      <w:r w:rsidRPr="00D53217">
        <w:rPr>
          <w:sz w:val="2"/>
          <w:szCs w:val="2"/>
        </w:rPr>
        <w:t>The law of global capital markets is, for purposes of the new labor law, a confederate of the law of international trade. It is the combination of liberalized trade flows and liberalized capital flows that has constructed global labor markets, which often intensify the downward pressure on workplace standards and worker power in the current era of globalized capitalism.13 Workers in other countries produce goods that are exported to the USA, taking advantage of liberalized trade rules; thanks to capital-market liberalization, the USA sends capital overseas to build the factories (so-called export platforms) that produce goods for shipment back to the US, European, or other consumer markets; and US owners rely on cross-border allocation of their enterprise investments and profits for tax arbitrage or repatriation, thanks again to capital-market liberalization. One critical function of free trade and free investment agreements is assuring US capitalists that they can continue to reap and relocate overseas profits and continue to export from overseas platforms. These legal constructs are therefore foundations of product-market and labor-market competition on a global scale and, like domestic laws constructing product and labor markets, encourage capital mobility that often flows from unionized to non-unionized production.</w:t>
      </w:r>
    </w:p>
    <w:p w14:paraId="343AD09E" w14:textId="77777777" w:rsidR="00CF361F" w:rsidRPr="00D53217" w:rsidRDefault="00CF361F" w:rsidP="00CF361F">
      <w:pPr>
        <w:rPr>
          <w:sz w:val="2"/>
          <w:szCs w:val="2"/>
        </w:rPr>
      </w:pPr>
      <w:r w:rsidRPr="00D53217">
        <w:rPr>
          <w:sz w:val="2"/>
          <w:szCs w:val="2"/>
        </w:rPr>
        <w:t xml:space="preserve">The law of global capital flows constructs US workers’ empowerment (or disempowerment) in yet another critical way – demonstrated vividly in the financial crisis of 2008. One source of that crisis was the sequence of explosive growth in (and implosion of ) toxic assets held by US financial institutions and investors and traded in Wall Street’s casino capital markets. That process was fueled, in part, by a bountiful inflow of foreign investment, including from China, with whom the USA had effectively swapped the transfer of US manufacturing facilities in return for such capital exports to the USA. </w:t>
      </w:r>
    </w:p>
    <w:p w14:paraId="4F621B0F" w14:textId="77777777" w:rsidR="00CF361F" w:rsidRPr="00D53217" w:rsidRDefault="00CF361F" w:rsidP="00CF361F">
      <w:pPr>
        <w:rPr>
          <w:sz w:val="2"/>
          <w:szCs w:val="2"/>
        </w:rPr>
      </w:pPr>
      <w:r w:rsidRPr="00D53217">
        <w:rPr>
          <w:sz w:val="2"/>
          <w:szCs w:val="2"/>
        </w:rPr>
        <w:t>But the much-criticized China-USA trade imbalance was only part of the story. In fact, the global financial system is not coterminous with trade imbalances; the 2008 financial crisis was in significant part driven by the entanglement of US and European financial institutions and capital markets (Tooze 2018). This is another reason why it is critical for analysts of law’s disempowerment of workers to focus not just on the usual suspect – international trade agreements – but also on the law that constructs global finance.</w:t>
      </w:r>
    </w:p>
    <w:p w14:paraId="01B4EA3E" w14:textId="77777777" w:rsidR="00CF361F" w:rsidRPr="00D53217" w:rsidRDefault="00CF361F" w:rsidP="00CF361F">
      <w:pPr>
        <w:rPr>
          <w:sz w:val="2"/>
          <w:szCs w:val="2"/>
        </w:rPr>
      </w:pPr>
      <w:r w:rsidRPr="00D53217">
        <w:rPr>
          <w:sz w:val="2"/>
          <w:szCs w:val="2"/>
        </w:rPr>
        <w:t>How do these sorts of capital flows – and the crises that are likely to continue punctuating our age of financial disequilibrium – disempower workers? The 2008 crisis is exemplary. First, the crisis transferred income and savings from working people to bailed-out financial institutions (Hockett 2009). Second, the shock led ultimately to a politics of austerity that diminished the social wage and, hence, worker power. But third, and less visibly, global imbalances were a means of transferring wealth extracted from exploited workers in countries like China – which, like the United States, fails to enforce and actively suppresses worker rights – to sustain debtfueled consumption of US households whose income was abated by the corrosion of worker rights. As discussed below, this mode of consumption in turn weakens worker power and democracy.</w:t>
      </w:r>
    </w:p>
    <w:p w14:paraId="148AED32" w14:textId="77777777" w:rsidR="00CF361F" w:rsidRPr="00D53217" w:rsidRDefault="00CF361F" w:rsidP="00CF361F">
      <w:pPr>
        <w:rPr>
          <w:sz w:val="2"/>
          <w:szCs w:val="2"/>
        </w:rPr>
      </w:pPr>
      <w:r w:rsidRPr="00D53217">
        <w:rPr>
          <w:sz w:val="2"/>
          <w:szCs w:val="2"/>
        </w:rPr>
        <w:t>Yet another sprawling body of law constructs global capital markets and their potentially worker-disempowering effects: the US and international law of national security. Three illustrations must suffice here. First, many components of national security law construct the global military power of the United States, which provides insurance that US parties’ foreign investments will not be confiscated by host governments. Here, one of countless legal instruments is the International Emergency Economic Powers Act, the progeny of legislation invoked to impose an embargo – cautionary to all governments – against the country (Cuba) that effected the first large-scale confiscation of overseas property of US businesses.14</w:t>
      </w:r>
    </w:p>
    <w:p w14:paraId="30BA5223" w14:textId="77777777" w:rsidR="00CF361F" w:rsidRPr="00D53217" w:rsidRDefault="00CF361F" w:rsidP="00CF361F">
      <w:pPr>
        <w:rPr>
          <w:sz w:val="2"/>
          <w:szCs w:val="2"/>
        </w:rPr>
      </w:pPr>
      <w:r w:rsidRPr="00D53217">
        <w:rPr>
          <w:sz w:val="2"/>
          <w:szCs w:val="2"/>
        </w:rPr>
        <w:t>Second, the same legally constructed global power makes US assets comparatively safe investments, underwriting the inflow of capital to the USA of the sort that fueled Wall Street’s creation of toxic assets. Third, that geopolitical power also enables the USA to negotiate trade and investment agreements on terms favorable to the USA, requiring signatories to meet US metrics on pain of withdrawal of US trade or other benefits.</w:t>
      </w:r>
    </w:p>
    <w:p w14:paraId="76EDD151" w14:textId="77777777" w:rsidR="00CF361F" w:rsidRPr="00D53217" w:rsidRDefault="00CF361F" w:rsidP="00CF361F">
      <w:pPr>
        <w:rPr>
          <w:sz w:val="2"/>
          <w:szCs w:val="2"/>
        </w:rPr>
      </w:pPr>
      <w:r w:rsidRPr="00D53217">
        <w:rPr>
          <w:sz w:val="2"/>
          <w:szCs w:val="2"/>
        </w:rPr>
        <w:t>These are necessarily spare illustrations of the main point: to call the domestic law of collective bargaining and international trade agreements “labor law,” but not so label the law of global finance and national security, is not just artificial; it also diverts left legal scholars’ analysis away from many significant mechanisms through which law constructs worker power and democracy.15</w:t>
      </w:r>
    </w:p>
    <w:p w14:paraId="1C841101" w14:textId="77777777" w:rsidR="00CF361F" w:rsidRPr="00D53217" w:rsidRDefault="00CF361F" w:rsidP="00CF361F">
      <w:pPr>
        <w:rPr>
          <w:i/>
          <w:iCs/>
          <w:sz w:val="2"/>
          <w:szCs w:val="2"/>
        </w:rPr>
      </w:pPr>
      <w:r w:rsidRPr="00D53217">
        <w:rPr>
          <w:i/>
          <w:iCs/>
          <w:sz w:val="2"/>
          <w:szCs w:val="2"/>
        </w:rPr>
        <w:t>Laws of Domestic Financial Institutions, Capital Markets, and the Constitution</w:t>
      </w:r>
    </w:p>
    <w:p w14:paraId="118D2184" w14:textId="77777777" w:rsidR="00CF361F" w:rsidRPr="00D53217" w:rsidRDefault="00CF361F" w:rsidP="00CF361F">
      <w:pPr>
        <w:rPr>
          <w:sz w:val="2"/>
          <w:szCs w:val="2"/>
        </w:rPr>
      </w:pPr>
      <w:r w:rsidRPr="00D53217">
        <w:rPr>
          <w:sz w:val="2"/>
          <w:szCs w:val="2"/>
        </w:rPr>
        <w:t>The domestic law of financial institutions and capital markets constructs worker power and democracy in ways that parallel the international laws just discussed. Rather than repeating the domestic analogues of those international laws, I will offer additional relevant components of domestic law, again merely illustrative of the chapter’s main thesis.</w:t>
      </w:r>
    </w:p>
    <w:p w14:paraId="6E4B89BC" w14:textId="77777777" w:rsidR="00CF361F" w:rsidRPr="00D53217" w:rsidRDefault="00CF361F" w:rsidP="00CF361F">
      <w:pPr>
        <w:rPr>
          <w:sz w:val="2"/>
          <w:szCs w:val="2"/>
        </w:rPr>
      </w:pPr>
      <w:r w:rsidRPr="00D53217">
        <w:rPr>
          <w:sz w:val="2"/>
          <w:szCs w:val="2"/>
        </w:rPr>
        <w:t>First, the basic role of financial institutions and capital markets, in theory, is to aggregate the savings of individuals and enterprises and channel those resources to individuals and enterprises that will use them most productively. In practice, our financial institutions and capital markets do not play that role well. They are instead often devoted to creating and trading complex assets at several removes from production in the real economy (Admati &amp; Hellwig 2013: 162; Lothian 2017). This detachment of finance from production – driven in part by the last forty years of legally encouraged consolidation of big banks and hypertrophic growth of the financial sector – weaken community-based finance of local and worker-centered production systems (Krippner 2011; Wilmarth 2013). Proposals for radical legal reform that would reconstruct financial markets to foster worker-empowering enterprises therefore include laws that promote community banks, cooperative banks, union-owned banks, non-profit banks, and localized, governmentsubsidized variants of venture-capital funds that would direct capital to unionized and workercontrolled firms (Block 2014; Unger 2001: 149–150). We see experimental legal institutions of this sort in regional “social economies” or “cooperative economies” around the world (e.g. Bourgue et al. 2013).</w:t>
      </w:r>
    </w:p>
    <w:p w14:paraId="62EFE7C2" w14:textId="77777777" w:rsidR="00CF361F" w:rsidRPr="00D53217" w:rsidRDefault="00CF361F" w:rsidP="00CF361F">
      <w:pPr>
        <w:rPr>
          <w:sz w:val="2"/>
          <w:szCs w:val="2"/>
        </w:rPr>
      </w:pPr>
      <w:r w:rsidRPr="00D53217">
        <w:rPr>
          <w:sz w:val="2"/>
          <w:szCs w:val="2"/>
        </w:rPr>
        <w:t>Second, when the law constructs private banks’, corporations’, and institutional investors’ control over investment decisions, there is an anti-democratic, systemic bias against law reforms designed to strengthen unions and other worker-empowering, social democratic programs. This bias, theorized by Michał Kalecki, rests on the fact that, when investment decisions are under the control of private profit-seeking actors, the level of investment in an economy depends on the degree of those actors’ confidence that government policy will be business-friendly in the near future (Kalecki 1943). Leftist parties will therefore hesitate to enact laborempowering policies, since their reelection will be put at risk by the expected decrease in investment – “capital strikes,” in effect – that would diminish economic growth, employment, and wages.</w:t>
      </w:r>
    </w:p>
    <w:p w14:paraId="289ADE10" w14:textId="77777777" w:rsidR="00CF361F" w:rsidRPr="00D53217" w:rsidRDefault="00CF361F" w:rsidP="00CF361F">
      <w:pPr>
        <w:rPr>
          <w:sz w:val="2"/>
          <w:szCs w:val="2"/>
        </w:rPr>
      </w:pPr>
      <w:r w:rsidRPr="00D53217">
        <w:rPr>
          <w:sz w:val="2"/>
          <w:szCs w:val="2"/>
        </w:rPr>
        <w:t>Note that, by contrast, most political strikes by unions are both illegal under the NLRA16 and “unprotected” – that is, the employer may fire workers for engaging in them. Yet, capitalists’ power to engage in political strikes – just described – is fully constructed by law; and, unlike labor strikes that require solidaristic co-action among workers, capital strikes require no coordination among enterprises, which reduce investment when they separately but simultaneously lose business confidence.</w:t>
      </w:r>
    </w:p>
    <w:p w14:paraId="5845C475" w14:textId="77777777" w:rsidR="00CF361F" w:rsidRPr="00D53217" w:rsidRDefault="00CF361F" w:rsidP="00CF361F">
      <w:pPr>
        <w:rPr>
          <w:sz w:val="2"/>
          <w:szCs w:val="2"/>
        </w:rPr>
      </w:pPr>
      <w:r w:rsidRPr="00D53217">
        <w:rPr>
          <w:sz w:val="2"/>
          <w:szCs w:val="2"/>
        </w:rPr>
        <w:t>If legal reform placed limitations on private control over investment decisions, this intrinsic constraint on worker-empowering democracy would be loosened. Indeed, historically, social democratic legal reforms have occurred precisely when that constraint has been relaxed, as during the Great Depression, when business confidence and investment were already so low that the threat of an additional capital strike to block such reforms was weak (Barenberg 1993: 1397).</w:t>
      </w:r>
    </w:p>
    <w:p w14:paraId="078EA2A3" w14:textId="77777777" w:rsidR="00CF361F" w:rsidRPr="00D53217" w:rsidRDefault="00CF361F" w:rsidP="00CF361F">
      <w:pPr>
        <w:rPr>
          <w:sz w:val="2"/>
          <w:szCs w:val="2"/>
        </w:rPr>
      </w:pPr>
      <w:r w:rsidRPr="00D53217">
        <w:rPr>
          <w:sz w:val="2"/>
          <w:szCs w:val="2"/>
        </w:rPr>
        <w:t>Third, the existing law of finance constructs “short-termism” among institutional investors and executives whose compensation or continued employment depend on the price of their corporations’ shares. To inflate share prices by “pleasing the markets,” executives implement mass layoffs or finance-driven restructurings that undermine worker power, not just through the direct effect of job loss but also by disrupting hard-won workplace communities of solidarity and laborcentric collaboration with local production managers (e.g. Kristensen &amp; Zeitlin 2005).</w:t>
      </w:r>
    </w:p>
    <w:p w14:paraId="0601EA6F" w14:textId="77777777" w:rsidR="00CF361F" w:rsidRPr="00D53217" w:rsidRDefault="00CF361F" w:rsidP="00CF361F">
      <w:pPr>
        <w:rPr>
          <w:sz w:val="2"/>
          <w:szCs w:val="2"/>
        </w:rPr>
      </w:pPr>
      <w:r w:rsidRPr="00D53217">
        <w:rPr>
          <w:sz w:val="2"/>
          <w:szCs w:val="2"/>
        </w:rPr>
        <w:t>In a final illustration, constitutional jurisprudence propels capital movement. The “dormant commerce clause” fashioned by the Supreme Court prohibits state laws that discriminate against out-of-state economic actors on behalf of in-state interests. The Court has, however, carved out a wholly unprincipled exception to that rule.17 A state is permitted to engage in open discrimination if it uses as its means the granting of subsidies paid out of the state’s general revenue to particular in-state businesses or sectors, and states in practice grant tax rebates and credits as well.18 The practical consequence of this exception is predictable. States compete with one another to attract or retain footloose capital by granting subsidies and tax incentives, in a race to the bottom that disempowers workers in at least three ways: the incentives redistribute resources from workers and other ordinary taxpayers; the systematic bite from the state treasury requires cuts in the state’s social wage; and capital’s hop-scotching batters communities of solidarity in and out of workplaces.</w:t>
      </w:r>
    </w:p>
    <w:p w14:paraId="128B660A" w14:textId="77777777" w:rsidR="00CF361F" w:rsidRPr="00D53217" w:rsidRDefault="00CF361F" w:rsidP="00CF361F">
      <w:pPr>
        <w:rPr>
          <w:sz w:val="2"/>
          <w:szCs w:val="2"/>
        </w:rPr>
      </w:pPr>
      <w:r w:rsidRPr="00D53217">
        <w:rPr>
          <w:sz w:val="2"/>
          <w:szCs w:val="2"/>
        </w:rPr>
        <w:t>Through these three labor-disempowering mechanisms, the particular federalist structure of US constitutionalism again amplifies the incentives created by conventional labor law for regions and states to adopt anti-union policies and cultivate political cultures designed to attract capital from unionized areas. The new labor law’s proposed reform is simple: the Supreme Court, or Congress, should overturn the exception for competitive subsidies and tax breaks.</w:t>
      </w:r>
    </w:p>
    <w:p w14:paraId="08D64C94" w14:textId="77777777" w:rsidR="00CF361F" w:rsidRPr="00D53217" w:rsidRDefault="00CF361F" w:rsidP="00CF361F">
      <w:pPr>
        <w:rPr>
          <w:i/>
          <w:iCs/>
          <w:sz w:val="2"/>
          <w:szCs w:val="2"/>
        </w:rPr>
      </w:pPr>
      <w:r w:rsidRPr="00D53217">
        <w:rPr>
          <w:i/>
          <w:iCs/>
          <w:sz w:val="2"/>
          <w:szCs w:val="2"/>
        </w:rPr>
        <w:t>The Law of the “Social Wage”</w:t>
      </w:r>
    </w:p>
    <w:p w14:paraId="20446D0F" w14:textId="77777777" w:rsidR="00CF361F" w:rsidRPr="00D53217" w:rsidRDefault="00CF361F" w:rsidP="00CF361F">
      <w:pPr>
        <w:rPr>
          <w:sz w:val="2"/>
          <w:szCs w:val="2"/>
        </w:rPr>
      </w:pPr>
      <w:r w:rsidRPr="00D53217">
        <w:rPr>
          <w:sz w:val="2"/>
          <w:szCs w:val="2"/>
        </w:rPr>
        <w:t>When workers decide whether to organize a union or to strike, they fear that they face the risk of retaliatory discharge – and that fear is justified, as the data mentioned above show. Workers’ willingness to empower themselves therefore turns in significant part on the personal cost they face should they lose their job. For that reason, workers’ bargaining power is constructed in part by the law of the social wage – that is, the panoply of social insurance and other government-provided “public goods” that soften the blow for workers who lose their jobs: unemployment insurance, welfare benefits, healthcare, childcare, higher education, subsidized housing and food, worker retraining, pensions, low-cost public transportation in working-class neighborhoods, and many more.</w:t>
      </w:r>
    </w:p>
    <w:p w14:paraId="7C18A120" w14:textId="77777777" w:rsidR="00CF361F" w:rsidRPr="00D53217" w:rsidRDefault="00CF361F" w:rsidP="00CF361F">
      <w:pPr>
        <w:rPr>
          <w:sz w:val="2"/>
          <w:szCs w:val="2"/>
        </w:rPr>
      </w:pPr>
      <w:r w:rsidRPr="00D53217">
        <w:rPr>
          <w:sz w:val="2"/>
          <w:szCs w:val="2"/>
        </w:rPr>
        <w:t>Other legal programs can empower workers in a manner similar to the way that public goods reduce the cost of discharge. An increase in the minimum wage pushes up wages of all low-wage jobs and therefore generates more living-wage jobs that a worker, if discharged, could expect to find. A law mandating government provision of jobs when the private sector fails to achieve full employment would greatly empower workers. For decades, winning such a full employment mandate was a high political priority of the AFL-CIO,19 and proposals for a jobs guarantee have been renewed with the recent resurgence in the progressive movement (Sanders 2020). A universal basic wage, also on the progressive-labor agenda, would have analogous empowering effects.</w:t>
      </w:r>
    </w:p>
    <w:p w14:paraId="57EA502B" w14:textId="77777777" w:rsidR="00CF361F" w:rsidRPr="00D53217" w:rsidRDefault="00CF361F" w:rsidP="00CF361F">
      <w:pPr>
        <w:rPr>
          <w:sz w:val="2"/>
          <w:szCs w:val="2"/>
        </w:rPr>
      </w:pPr>
      <w:r w:rsidRPr="00D53217">
        <w:rPr>
          <w:sz w:val="2"/>
          <w:szCs w:val="2"/>
        </w:rPr>
        <w:t>Since lower rates of unemployment empower workers and higher rates disempower, macroeconomic policy (both monetary and fiscal) has a critical effect on workers’ willingness to organize and strike – as both unions and employers well know. As for monetary policy, an effective (rather than just paper) legal mandate that the Federal Reserve give higher priority to lowering the rate of unemployment than to protecting against inflation would inflect the law of macro-economic policy-making in a worker-empowering direction. Episodes of expansionary fiscal policies have done and would continue to do likewise, but labor law researchers should systematically formulate proposals to construct automatic counter-cyclical increases in spending across all legal domains.</w:t>
      </w:r>
    </w:p>
    <w:p w14:paraId="53127216" w14:textId="77777777" w:rsidR="00CF361F" w:rsidRPr="00D53217" w:rsidRDefault="00CF361F" w:rsidP="00CF361F">
      <w:pPr>
        <w:rPr>
          <w:sz w:val="2"/>
          <w:szCs w:val="2"/>
        </w:rPr>
      </w:pPr>
      <w:r w:rsidRPr="00D53217">
        <w:rPr>
          <w:sz w:val="2"/>
          <w:szCs w:val="2"/>
        </w:rPr>
        <w:t>The law of the social wage, if reconstructed in the ways just mentioned, may have greater labor-empowering and democracy-fortifying impact than many of the standard proposals for reforming elements of conventional labor law.</w:t>
      </w:r>
    </w:p>
    <w:p w14:paraId="05AFA87D" w14:textId="77777777" w:rsidR="00CF361F" w:rsidRPr="00D53217" w:rsidRDefault="00CF361F" w:rsidP="00CF361F">
      <w:pPr>
        <w:rPr>
          <w:i/>
          <w:iCs/>
          <w:sz w:val="2"/>
          <w:szCs w:val="2"/>
        </w:rPr>
      </w:pPr>
      <w:r w:rsidRPr="00D53217">
        <w:rPr>
          <w:i/>
          <w:iCs/>
          <w:sz w:val="2"/>
          <w:szCs w:val="2"/>
        </w:rPr>
        <w:t>The Law of Consumption: Communication, Household Finance, Education, Zoning, Discrimination, and Taxation</w:t>
      </w:r>
    </w:p>
    <w:p w14:paraId="3EDF6581" w14:textId="77777777" w:rsidR="00CF361F" w:rsidRPr="00D53217" w:rsidRDefault="00CF361F" w:rsidP="00CF361F">
      <w:pPr>
        <w:rPr>
          <w:sz w:val="2"/>
          <w:szCs w:val="2"/>
        </w:rPr>
      </w:pPr>
      <w:r w:rsidRPr="00D53217">
        <w:rPr>
          <w:sz w:val="2"/>
          <w:szCs w:val="2"/>
        </w:rPr>
        <w:t>Consumption and work are not often studied in conjunction, including in legal scholarship. But the relationship between the two is a critical determinant of worker power; therefore, the “law of consumption” is yet another field that constructs the strength of worker power and democracy. The relevant law is often studied in sub-categories such as the law of telecommunications, the internet, advertising, the new media, legacy media, household finance, taxation, and education, among others.</w:t>
      </w:r>
    </w:p>
    <w:p w14:paraId="1B45D225" w14:textId="77777777" w:rsidR="00CF361F" w:rsidRPr="00D53217" w:rsidRDefault="00CF361F" w:rsidP="00CF361F">
      <w:pPr>
        <w:rPr>
          <w:sz w:val="2"/>
          <w:szCs w:val="2"/>
        </w:rPr>
      </w:pPr>
      <w:r w:rsidRPr="00D53217">
        <w:rPr>
          <w:sz w:val="2"/>
          <w:szCs w:val="2"/>
        </w:rPr>
        <w:t>Before turning to the legal infrastructure of consumption, the antecedent socioeconomic question is: how does consumption affect worker empowerment? A key mechanism is illustrated by late nineteenth-century industrialists’ practice of hiring so-called family men rather than single men or women. Employers preferred to hire workers with greater obligations to support household consumption, since they were less likely to risk discharge by supporting unions and strikes and, in individual negotiations, less able to hold out for better terms. The general phenomenon illustrated by that one historical practice is this: the more urgent a worker’s felt need to consume – or, put more starkly, the greater the desperation for wage income – the weaker the worker’s bargaining power. Consider the following: if one had no need to consume, one would have no material need to work and would have maximum bargaining power relative to the employer.</w:t>
      </w:r>
    </w:p>
    <w:p w14:paraId="609B8578" w14:textId="77777777" w:rsidR="00CF361F" w:rsidRPr="00D53217" w:rsidRDefault="00CF361F" w:rsidP="00CF361F">
      <w:pPr>
        <w:rPr>
          <w:sz w:val="2"/>
          <w:szCs w:val="2"/>
        </w:rPr>
      </w:pPr>
      <w:r w:rsidRPr="00D53217">
        <w:rPr>
          <w:sz w:val="2"/>
          <w:szCs w:val="2"/>
        </w:rPr>
        <w:t>The importance of the law that constructs the urgency of workers’ private consumption is a close cousin of the importance of the social wage. One can view the social wage as the public payment for consumption needs, reducing the urgency of the workers’ felt need to earn through market employment (depending, of course, on the distribution of tax burdens to fund those goods, pointing to yet another legal domain that the new labor law must encompass). In part for this reason, it is misguided for analysts to “blame” low-wage workers for “undisciplined” private consumption, which, in the USA, is rooted not so much in personal indulgence as in the burden workers have increasingly borne for spending on needs previously met by public-goods provision; on basics such as education, healthcare, and housing, the prices of which have increased relative to median wages in recent years (Nutting 2018); and on new socially constructed labor-market necessities such as laptops, smart phones, and associated service-provider contracts.</w:t>
      </w:r>
    </w:p>
    <w:p w14:paraId="495C36FE" w14:textId="77777777" w:rsidR="00CF361F" w:rsidRPr="00D53217" w:rsidRDefault="00CF361F" w:rsidP="00CF361F">
      <w:pPr>
        <w:rPr>
          <w:sz w:val="2"/>
          <w:szCs w:val="2"/>
        </w:rPr>
      </w:pPr>
      <w:r w:rsidRPr="00D53217">
        <w:rPr>
          <w:sz w:val="2"/>
          <w:szCs w:val="2"/>
        </w:rPr>
        <w:t>But worker power and democracy are constructed by the entire body of law, not just the law of the social wage, that calibrates the urgency of household expenditure. The background to that law is the political drive for ever-increasing consumption, which is, nearly universally across the political spectrum, pronounced the core of the “American Dream” (Sanders 2019; Tankersley 2016). Even when commentators and politicians claim to define the “dream” as equality of opportunity rather than raw consumption, they measure opportunity by upward mobility, comparing children’s material consumption to their parents’ (e.g. Kristof 2014).</w:t>
      </w:r>
    </w:p>
    <w:p w14:paraId="71B6856A" w14:textId="77777777" w:rsidR="00CF361F" w:rsidRPr="00D53217" w:rsidRDefault="00CF361F" w:rsidP="00CF361F">
      <w:pPr>
        <w:rPr>
          <w:sz w:val="2"/>
          <w:szCs w:val="2"/>
        </w:rPr>
      </w:pPr>
      <w:r w:rsidRPr="00D53217">
        <w:rPr>
          <w:sz w:val="2"/>
          <w:szCs w:val="2"/>
        </w:rPr>
        <w:t>The felt need for constant growth in purchasing power of course has psychological propulsions. One is the continuous conversion of discretionary consumption into necessary consumption. That is, worker-consumers initially experience desires for certain goods and services as less urgent, but over time experience those goods as more urgent or even as absolute needs. Another is the free-floating nature of desire; that is, once one object of desire is obtained, desire is only temporarily satiated, resurging and attaching to new objects (Zizek 2009).</w:t>
      </w:r>
    </w:p>
    <w:p w14:paraId="022916DE" w14:textId="77777777" w:rsidR="00CF361F" w:rsidRPr="00D53217" w:rsidRDefault="00CF361F" w:rsidP="00CF361F">
      <w:pPr>
        <w:rPr>
          <w:sz w:val="2"/>
          <w:szCs w:val="2"/>
        </w:rPr>
      </w:pPr>
      <w:r w:rsidRPr="00D53217">
        <w:rPr>
          <w:sz w:val="2"/>
          <w:szCs w:val="2"/>
        </w:rPr>
        <w:t>But, clearly, there are important legal mechanisms at work too, tied to the institutions of contemporary capitalism that so dramatically unleash the desire to consume. I have already discussed many domestic and international legal institutions that construct the product-market competition that is a key driving force behind the ever-increasing production and consumption inherent in a capitalist economy. Here are just a few more examples of laws and legal institutions – outside the bounds of conventional labor law – that drive the cult of consumption and weaken worker power in the contemporary period:</w:t>
      </w:r>
    </w:p>
    <w:p w14:paraId="7D5EF0BA" w14:textId="77777777" w:rsidR="00CF361F" w:rsidRPr="00D53217" w:rsidRDefault="00CF361F" w:rsidP="00CF361F">
      <w:pPr>
        <w:rPr>
          <w:sz w:val="2"/>
          <w:szCs w:val="2"/>
        </w:rPr>
      </w:pPr>
      <w:r w:rsidRPr="00D53217">
        <w:rPr>
          <w:sz w:val="2"/>
          <w:szCs w:val="2"/>
        </w:rPr>
        <w:t>Consider, first, the law that constructs our advertising-driven culture. In the USA, before the recent rise of commercial-free streaming services, the average person watched four hours per day of network and cable television commercials – nearly equivalent to an astounding eight weeks of eight-hour workdays per year. The advent of streaming services has cut that by more than half – but the total time spent viewing advertisements is still remarkable, especially when taking account of large concurrent increases in time viewing online websites populated with advertisements (Nielsen 2018; Staff 2020). The average person sees at least two million advertisements in their lifetime.</w:t>
      </w:r>
    </w:p>
    <w:p w14:paraId="3E46049C" w14:textId="77777777" w:rsidR="00CF361F" w:rsidRPr="00D53217" w:rsidRDefault="00CF361F" w:rsidP="00CF361F">
      <w:pPr>
        <w:rPr>
          <w:sz w:val="2"/>
          <w:szCs w:val="2"/>
        </w:rPr>
      </w:pPr>
      <w:r w:rsidRPr="00D53217">
        <w:rPr>
          <w:sz w:val="2"/>
          <w:szCs w:val="2"/>
        </w:rPr>
        <w:t>Most of us take for granted that the predominant business model of both old and new media is profit earned by advertising. But the law deeply constructs this world of continuous commercial inflaming of desires attached helter-skelter to commodity after commodity. Most deeply, when each major medium was aborning – radio, television, the internet – there were very real political debates about whether advertising would be permitted (Briggs &amp; Burke 2020). Alternative models, including local and national community funding, were proposed and actually put into practice, briefly in the United States (in community radio stations, and in the early noncommercialized years of the internet), longer-term in other countries (think of the BBC in the UK) (Briggs 1986; Wu 2016). If these alternatives or if novel legal constructions of social ownership and funding of media now seem distant or aberrant, consider that there are traces of such “aberrations” in several areas of existing law: the law that provides some, if minimal, community funding of public broadcasters; the law that allocates the broadcast spectrum; the law that delegates to corporate owners of private media the general power to choose and censor the advertising and other messages they display (Zuboff 2019: 191); laws that regulate specific forms of advertising, such as false advertising, certain advertising directed toward children, certain types of obscene or pornographic advertising, and other categories; laws that authorize and regulate subscription-funded rather than advertising-funded broadcasting, such as certain types of cable television networks and streaming services; and many others.</w:t>
      </w:r>
    </w:p>
    <w:p w14:paraId="1F2BBAF4" w14:textId="77777777" w:rsidR="00CF361F" w:rsidRPr="00D53217" w:rsidRDefault="00CF361F" w:rsidP="00CF361F">
      <w:pPr>
        <w:rPr>
          <w:sz w:val="2"/>
          <w:szCs w:val="2"/>
        </w:rPr>
      </w:pPr>
      <w:r w:rsidRPr="00D53217">
        <w:rPr>
          <w:sz w:val="2"/>
          <w:szCs w:val="2"/>
        </w:rPr>
        <w:t>Does all of that law matter for worker empowerment? It certainly does: the authorization of commercial advertising and delegation of power to private profit-making enterprises to choose its content and frequency – a legal construct – has had radical consequences. From the standpoint of inflating material consumption and therefore deflating worker bargaining power, the broad difference between a profit-driven culture and a hypothetical non-profit-based culture is obvious enough. Not only does each advertisement encourage heightened or wholly new desires, but it also anthropomorphizes the corporate producer as a caring friend with only the consumer’s and society’s best interests at heart. There is no “equal time” given to messages about the advertiser’s exploitation of workers, environmental depredations, fraud, and other legal wrongdoings that are pervasive among capitalist corporations. In this respect, advertisements, individually and in the aggregate, present a relentless picture of capitalist enterprise as the best of vehicles, as the natural and inevitable means, for meeting our needs and our wants. Advertising sells capitalism itself.</w:t>
      </w:r>
    </w:p>
    <w:p w14:paraId="6BAFD3CB" w14:textId="77777777" w:rsidR="00CF361F" w:rsidRPr="00D53217" w:rsidRDefault="00CF361F" w:rsidP="00CF361F">
      <w:pPr>
        <w:rPr>
          <w:sz w:val="2"/>
          <w:szCs w:val="2"/>
        </w:rPr>
      </w:pPr>
      <w:r w:rsidRPr="00D53217">
        <w:rPr>
          <w:sz w:val="2"/>
          <w:szCs w:val="2"/>
        </w:rPr>
        <w:t>This legal construct, then, has a triple impact on worker power. First, the ratcheting of desire and ever-greater urgency of private consumption reduces worker bargaining power in the way described above. Second, nearly all media are owned by capitalist corporations. It would be astounding if their shows, texts, and images did not, overall, convey negative images of unions or other organizations that challenge the profitability of capitalist enterprise, and there is ample evidence that their messaging does just that, when it does not exclude text and images about worker organizations or other opponents of corporate capitalism altogether, turning unions into an “absence” or an alien presence in the culture (Martin 2003; Puette 1992). Third, when workers seek to organize a union, they face a steep burden of persuasion, in light of co-workers’ lifetime of viewing commercial advertising – which, as just argued, is a lifetime of messaging about the immutability and virtue of capitalist enterprise, of which their employer is an emblem.</w:t>
      </w:r>
    </w:p>
    <w:p w14:paraId="535CF294" w14:textId="77777777" w:rsidR="00CF361F" w:rsidRPr="00D53217" w:rsidRDefault="00CF361F" w:rsidP="00CF361F">
      <w:pPr>
        <w:rPr>
          <w:sz w:val="2"/>
          <w:szCs w:val="2"/>
        </w:rPr>
      </w:pPr>
      <w:r w:rsidRPr="00D53217">
        <w:rPr>
          <w:sz w:val="2"/>
          <w:szCs w:val="2"/>
        </w:rPr>
        <w:t>Of course, workers, unlike viewers of their employer’s advertising, have seen behind the employer’s door and know, by hard experience, at least patches of their employer’s darker side – hence, the activation of change agents within the workplace and the reality of union organizing and of powerful labor movements in certain times and places. Still, the cultural and psychological burden of persuasion facing the union activist is heavy, and it is not coincidental that the decline in union density and worker bargaining power followed a cultural shift in the balance between people’s identity as workers and as consumers.</w:t>
      </w:r>
    </w:p>
    <w:p w14:paraId="2FD2FDE5" w14:textId="77777777" w:rsidR="00CF361F" w:rsidRPr="00D53217" w:rsidRDefault="00CF361F" w:rsidP="00CF361F">
      <w:pPr>
        <w:rPr>
          <w:sz w:val="2"/>
          <w:szCs w:val="2"/>
        </w:rPr>
      </w:pPr>
      <w:r w:rsidRPr="00D53217">
        <w:rPr>
          <w:sz w:val="2"/>
          <w:szCs w:val="2"/>
        </w:rPr>
        <w:t>Numerous other legal fields intermesh with communication law to construct people’s felt imperative to consume. Just two examples: first, a high, but progressive, tax on consumption would dampen that imperative, in contrast to our present reliance on taxation of income. Second, changes in zoning, education, and anti-discrimination law would abate the arms race among families in bidding up the prices of housing, which leaves households struggling to meet their monthly mortgage payments. Today, out of love for their children, many parents overstretch their budget on housing, as they compete to live in more affluent neighborhoods with better schools – a competition caused by zoning laws that generate residential segregation based on home valuations; by weak legal remedies for racial segregation in schools, which propelled suburbanization and residential wealth segregation when racist white families fled cities; by public education and property tax laws that create wide disparities in the quality of schools in wealthier and poorer neighborhoods; and by constitutional law that permits such disparities (Warren &amp; Tyagi 2016).</w:t>
      </w:r>
    </w:p>
    <w:p w14:paraId="4C6303C5" w14:textId="77777777" w:rsidR="00CF361F" w:rsidRPr="00D53217" w:rsidRDefault="00CF361F" w:rsidP="00CF361F">
      <w:pPr>
        <w:rPr>
          <w:sz w:val="2"/>
          <w:szCs w:val="2"/>
        </w:rPr>
      </w:pPr>
      <w:r w:rsidRPr="00D53217">
        <w:rPr>
          <w:sz w:val="2"/>
          <w:szCs w:val="2"/>
        </w:rPr>
        <w:t>So far, I have mentioned the general law that constructs profit-driven means of mass communication, and particularities of tax, zoning, anti-discrimination, and education law that further enlarge personal spending needs. The new labor law must also attend to the complex legal rules and institutions that regulate each medium of communication (print, radio, television, internet) in labor-disempowering ways that are specific to each and that evolve over time. In our time, the baleful consequences for labor politics of the more particular nature of the various legally constructed media – especially new media – have become stark.</w:t>
      </w:r>
    </w:p>
    <w:p w14:paraId="0D9484A5" w14:textId="77777777" w:rsidR="00CF361F" w:rsidRPr="00D53217" w:rsidRDefault="00CF361F" w:rsidP="00CF361F">
      <w:pPr>
        <w:rPr>
          <w:sz w:val="2"/>
          <w:szCs w:val="2"/>
        </w:rPr>
      </w:pPr>
      <w:r w:rsidRPr="00D53217">
        <w:rPr>
          <w:sz w:val="2"/>
          <w:szCs w:val="2"/>
        </w:rPr>
        <w:t xml:space="preserve">Social media and other forms of online communication have fragmented and polluted the sphere of public discourse in profoundly anti-democratic ways (Sunstein 2017). The more specific effect on labor politics has been equally corrosive. One of the deepest challenges for a renewal of labor-centered democracy is the substantial number of largely non-unionized workers who have been drawn into right-wing, ethno-nationalist, populist movements (Isser 2020). The convergence of </w:t>
      </w:r>
      <w:r w:rsidRPr="00D53217">
        <w:rPr>
          <w:i/>
          <w:iCs/>
          <w:sz w:val="2"/>
          <w:szCs w:val="2"/>
        </w:rPr>
        <w:t>disorganized</w:t>
      </w:r>
      <w:r w:rsidRPr="00D53217">
        <w:rPr>
          <w:sz w:val="2"/>
          <w:szCs w:val="2"/>
        </w:rPr>
        <w:t xml:space="preserve"> capitalism (Offe 1985) and the new media has manifestly propelled this phenomenon. When large segments of the working classes are disorganized (non-unionized), and when they experience the fear and anxiety rooted in a half-century of persistent crises in capitalist labor markets, they are more receptive to the demagoguery that social media greatly enables.</w:t>
      </w:r>
    </w:p>
    <w:p w14:paraId="15B16CE2" w14:textId="77777777" w:rsidR="00CF361F" w:rsidRPr="00D53217" w:rsidRDefault="00CF361F" w:rsidP="00CF361F">
      <w:pPr>
        <w:rPr>
          <w:sz w:val="2"/>
          <w:szCs w:val="2"/>
        </w:rPr>
      </w:pPr>
      <w:r w:rsidRPr="00D53217">
        <w:rPr>
          <w:sz w:val="2"/>
          <w:szCs w:val="2"/>
        </w:rPr>
        <w:t>Social media, although relatively new, has the core characteristic of past means of authoritarian leaders’ communication to atomized citizenries: it enables direct communication from the demagogue to the individual without intermediation by independent media organizations, by civic organizations and, especially, by worker organizations. Those organizations encourage workers to deliberate in public settings in which hateful communication is discouraged, to participate together in political education programs, and to engage with electoral and coalitional politics across ethnic and racial differences. Donald Trump decisively lost the votes of members of union households by a margin of 16 percent, showing the continuing importance of unionization for left-leaning political forces (Isser 2020).</w:t>
      </w:r>
    </w:p>
    <w:p w14:paraId="52AAE3C1" w14:textId="77777777" w:rsidR="00CF361F" w:rsidRPr="00D53217" w:rsidRDefault="00CF361F" w:rsidP="00CF361F">
      <w:pPr>
        <w:rPr>
          <w:sz w:val="2"/>
          <w:szCs w:val="2"/>
        </w:rPr>
      </w:pPr>
      <w:r w:rsidRPr="00D53217">
        <w:rPr>
          <w:sz w:val="2"/>
          <w:szCs w:val="2"/>
        </w:rPr>
        <w:t>The upsurge in right-wing populism has shaken labor politics not only in the wider democracy. It has also impeded organizing, and attendant democratization, at the workplace level; in order to achieve collective solidarity, unions in many sectors and workplaces must now navigate the caustic divide in political allegiances within the relevant workforces.</w:t>
      </w:r>
    </w:p>
    <w:p w14:paraId="00F05229" w14:textId="77777777" w:rsidR="00CF361F" w:rsidRPr="00D53217" w:rsidRDefault="00CF361F" w:rsidP="00CF361F">
      <w:pPr>
        <w:rPr>
          <w:sz w:val="2"/>
          <w:szCs w:val="2"/>
        </w:rPr>
      </w:pPr>
      <w:r w:rsidRPr="00D53217">
        <w:rPr>
          <w:sz w:val="2"/>
          <w:szCs w:val="2"/>
        </w:rPr>
        <w:t>Elaborating the new labor law and applying it in the service of worker power and democracy therefore calls for mapping, and proposing deep reform of, the existing legal rules and institutions (a) that enable direct, unmediated communication from the demagogue to the individual, non-unionized worker, and (b) that encourage the metastasis of online sites and networks of rage-filled, unreasoned responses to workers’ plights.</w:t>
      </w:r>
    </w:p>
    <w:p w14:paraId="1E8CA9B7" w14:textId="77777777" w:rsidR="00CF361F" w:rsidRPr="00D53217" w:rsidRDefault="00CF361F" w:rsidP="00CF361F">
      <w:pPr>
        <w:rPr>
          <w:sz w:val="2"/>
          <w:szCs w:val="2"/>
        </w:rPr>
      </w:pPr>
      <w:r w:rsidRPr="00D53217">
        <w:rPr>
          <w:sz w:val="2"/>
          <w:szCs w:val="2"/>
        </w:rPr>
        <w:t>Again, let me offer mere illustrations of the rules that call for radical reform. First, consider again the rules that authorize advertising-driven business models. To maximize profits, social media companies entice advertisers by attracting the greatest number of users or “eyeballs” (Wu 2016). One now-familiar technique for keeping users’ attention is feeding them extremist variants of messages to which they have shown a predisposition (Zuboff 2019). These techniques encourage “horizontal” communication among disorganized workers that, subsequent to the demagogic leader’s “vertical” messaging to them, amplifies that message through online personto-person networks – amplification that is, again, unmediated by unions or other intermediary organizations.</w:t>
      </w:r>
    </w:p>
    <w:p w14:paraId="15579B84" w14:textId="77777777" w:rsidR="00CF361F" w:rsidRPr="00D53217" w:rsidRDefault="00CF361F" w:rsidP="00CF361F">
      <w:pPr>
        <w:rPr>
          <w:sz w:val="2"/>
          <w:szCs w:val="2"/>
        </w:rPr>
      </w:pPr>
      <w:r w:rsidRPr="00D53217">
        <w:rPr>
          <w:sz w:val="2"/>
          <w:szCs w:val="2"/>
        </w:rPr>
        <w:t>These techniques point to a second well-known, pertinent cluster of legal rules – namely, the body of rules that authorize social media and other online sites to collect, bundle, and sell personal data from which the social-media companies and would-be advertisers can determine users’ predispositions, and the rules that shield the companies against liability for the content they publish (Sunstein 2017; Zuboff 2019). If this cluster of laws of privacy, data-collection, datausage, third-party tracking, liability protections, and so on, were overturned or significantly modified, the horizontal amplification of the demagogue’s messages, and the social media companies’ stoking of those messages, would be, at least to some substantial degree, diminished.</w:t>
      </w:r>
    </w:p>
    <w:p w14:paraId="5CF5C140" w14:textId="77777777" w:rsidR="00CF361F" w:rsidRPr="00D53217" w:rsidRDefault="00CF361F" w:rsidP="00CF361F">
      <w:pPr>
        <w:rPr>
          <w:sz w:val="2"/>
          <w:szCs w:val="2"/>
        </w:rPr>
      </w:pPr>
      <w:r w:rsidRPr="00D53217">
        <w:rPr>
          <w:sz w:val="2"/>
          <w:szCs w:val="2"/>
        </w:rPr>
        <w:t>Imagine a world in which our culture were shaped by exchange of meaningful, otherregarding words and images in public arenas that discourage hateful appeals, and not by expansion of material desire and ethno-nationalist rage. Such a world – constructed, in part, by a renovated law of consumption – would give significantly greater support to worker bargaining power, worker organizing, and worker-centered democracy. The law of consumption therefore falls within the ken of the new labor law.</w:t>
      </w:r>
    </w:p>
    <w:p w14:paraId="5B038F79" w14:textId="77777777" w:rsidR="00CF361F" w:rsidRPr="00D53217" w:rsidRDefault="00CF361F" w:rsidP="00CF361F">
      <w:pPr>
        <w:rPr>
          <w:sz w:val="2"/>
          <w:szCs w:val="2"/>
        </w:rPr>
      </w:pPr>
      <w:r w:rsidRPr="00D53217">
        <w:rPr>
          <w:sz w:val="2"/>
          <w:szCs w:val="2"/>
        </w:rPr>
        <w:t>* * *</w:t>
      </w:r>
    </w:p>
    <w:p w14:paraId="32A40799" w14:textId="77777777" w:rsidR="00CF361F" w:rsidRPr="00D53217" w:rsidRDefault="00CF361F" w:rsidP="00CF361F">
      <w:pPr>
        <w:rPr>
          <w:sz w:val="2"/>
          <w:szCs w:val="2"/>
        </w:rPr>
      </w:pPr>
      <w:r w:rsidRPr="00D53217">
        <w:rPr>
          <w:sz w:val="2"/>
          <w:szCs w:val="2"/>
        </w:rPr>
        <w:t>Obviously, the new labor law must include elements of many other fields: corporate law, antitrust law, criminal law, property law, contract law, immigration law, administrative law, family law, and others. In light of space limits here, it must be left to future publications to comprehensively map and apply the new labor law by examining the full body of particular elements of those fields that strengthen or weaken worker power and democracy in the contemporary capitalist political economy.</w:t>
      </w:r>
    </w:p>
    <w:p w14:paraId="59C44EF9" w14:textId="77777777" w:rsidR="00CF361F" w:rsidRPr="00D53217" w:rsidRDefault="00CF361F" w:rsidP="00CF361F">
      <w:pPr>
        <w:rPr>
          <w:sz w:val="2"/>
          <w:szCs w:val="2"/>
        </w:rPr>
      </w:pPr>
      <w:r w:rsidRPr="00D53217">
        <w:rPr>
          <w:sz w:val="2"/>
          <w:szCs w:val="2"/>
        </w:rPr>
        <w:t>THE LEGAL INFRASTRUCTURE OF WORKER POWER UNDER DEMOCRATIC SOCIALISM</w:t>
      </w:r>
    </w:p>
    <w:p w14:paraId="5B1690DB" w14:textId="77777777" w:rsidR="00CF361F" w:rsidRPr="006F5140" w:rsidRDefault="00CF361F" w:rsidP="00CF361F">
      <w:pPr>
        <w:rPr>
          <w:i/>
          <w:iCs/>
          <w:sz w:val="4"/>
          <w:szCs w:val="4"/>
        </w:rPr>
      </w:pPr>
      <w:r w:rsidRPr="00D53217">
        <w:rPr>
          <w:i/>
          <w:iCs/>
          <w:sz w:val="2"/>
          <w:szCs w:val="2"/>
        </w:rPr>
        <w:t>From Social Democracy Underpinned by Collective Bargaining to Democratic Socialism Underpinned by Worker Cooperatives</w:t>
      </w:r>
    </w:p>
    <w:p w14:paraId="0BBFF8B4" w14:textId="77777777" w:rsidR="00CF361F" w:rsidRPr="006F5140" w:rsidRDefault="00CF361F" w:rsidP="00CF361F">
      <w:pPr>
        <w:rPr>
          <w:sz w:val="16"/>
        </w:rPr>
      </w:pPr>
      <w:r w:rsidRPr="006F5140">
        <w:rPr>
          <w:sz w:val="16"/>
        </w:rPr>
        <w:t xml:space="preserve">The previous section suggests radical </w:t>
      </w:r>
      <w:r w:rsidRPr="00E23B6E">
        <w:rPr>
          <w:rStyle w:val="StyleUnderline"/>
          <w:highlight w:val="yellow"/>
        </w:rPr>
        <w:t>reforms</w:t>
      </w:r>
      <w:r w:rsidRPr="006F5140">
        <w:rPr>
          <w:sz w:val="16"/>
        </w:rPr>
        <w:t xml:space="preserve"> of several fields of law </w:t>
      </w:r>
      <w:r w:rsidRPr="006F5140">
        <w:rPr>
          <w:rStyle w:val="StyleUnderline"/>
        </w:rPr>
        <w:t>in the service of a form of social democracy suited to</w:t>
      </w:r>
      <w:r w:rsidRPr="006F5140">
        <w:rPr>
          <w:sz w:val="16"/>
        </w:rPr>
        <w:t xml:space="preserve"> contemporary </w:t>
      </w:r>
      <w:r w:rsidRPr="006F5140">
        <w:rPr>
          <w:rStyle w:val="StyleUnderline"/>
        </w:rPr>
        <w:t>economic organization</w:t>
      </w:r>
      <w:r w:rsidRPr="006F5140">
        <w:rPr>
          <w:sz w:val="16"/>
        </w:rPr>
        <w:t xml:space="preserve">, but it </w:t>
      </w:r>
      <w:r w:rsidRPr="00E23B6E">
        <w:rPr>
          <w:rStyle w:val="StyleUnderline"/>
          <w:highlight w:val="yellow"/>
        </w:rPr>
        <w:t>assume</w:t>
      </w:r>
      <w:r w:rsidRPr="006F5140">
        <w:rPr>
          <w:rStyle w:val="StyleUnderline"/>
        </w:rPr>
        <w:t>s the</w:t>
      </w:r>
      <w:r w:rsidRPr="006F5140">
        <w:rPr>
          <w:sz w:val="16"/>
        </w:rPr>
        <w:t xml:space="preserve"> </w:t>
      </w:r>
      <w:r w:rsidRPr="00E23B6E">
        <w:rPr>
          <w:rStyle w:val="Emphasis"/>
          <w:highlight w:val="yellow"/>
        </w:rPr>
        <w:t>continuation</w:t>
      </w:r>
      <w:r w:rsidRPr="00E23B6E">
        <w:rPr>
          <w:sz w:val="16"/>
          <w:highlight w:val="yellow"/>
        </w:rPr>
        <w:t xml:space="preserve"> </w:t>
      </w:r>
      <w:r w:rsidRPr="00E23B6E">
        <w:rPr>
          <w:rStyle w:val="StyleUnderline"/>
          <w:highlight w:val="yellow"/>
        </w:rPr>
        <w:t>of</w:t>
      </w:r>
      <w:r w:rsidRPr="006F5140">
        <w:rPr>
          <w:rStyle w:val="StyleUnderline"/>
        </w:rPr>
        <w:t xml:space="preserve"> the</w:t>
      </w:r>
      <w:r w:rsidRPr="006F5140">
        <w:rPr>
          <w:sz w:val="16"/>
        </w:rPr>
        <w:t xml:space="preserve"> </w:t>
      </w:r>
      <w:r w:rsidRPr="006F5140">
        <w:rPr>
          <w:rStyle w:val="Emphasis"/>
        </w:rPr>
        <w:t xml:space="preserve">defining </w:t>
      </w:r>
      <w:r w:rsidRPr="00E23B6E">
        <w:rPr>
          <w:rStyle w:val="Emphasis"/>
          <w:highlight w:val="yellow"/>
        </w:rPr>
        <w:t>capitalist institutions</w:t>
      </w:r>
      <w:r w:rsidRPr="006F5140">
        <w:rPr>
          <w:sz w:val="16"/>
        </w:rPr>
        <w:t xml:space="preserve"> </w:t>
      </w:r>
      <w:r w:rsidRPr="006F5140">
        <w:rPr>
          <w:rStyle w:val="StyleUnderline"/>
        </w:rPr>
        <w:t>of wage labor, capital-controlled enterprises, and</w:t>
      </w:r>
      <w:r w:rsidRPr="006F5140">
        <w:rPr>
          <w:sz w:val="16"/>
        </w:rPr>
        <w:t xml:space="preserve"> relatively </w:t>
      </w:r>
      <w:r w:rsidRPr="006F5140">
        <w:rPr>
          <w:rStyle w:val="StyleUnderline"/>
        </w:rPr>
        <w:t>competitive product markets</w:t>
      </w:r>
      <w:r w:rsidRPr="006F5140">
        <w:rPr>
          <w:sz w:val="16"/>
        </w:rPr>
        <w:t xml:space="preserve">, together with the multiple economic and political institutions without which those defining institutions could not function. </w:t>
      </w:r>
      <w:r w:rsidRPr="006F5140">
        <w:rPr>
          <w:rStyle w:val="StyleUnderline"/>
        </w:rPr>
        <w:t>In</w:t>
      </w:r>
      <w:r w:rsidRPr="006F5140">
        <w:rPr>
          <w:sz w:val="16"/>
        </w:rPr>
        <w:t xml:space="preserve"> </w:t>
      </w:r>
      <w:r w:rsidRPr="006F5140">
        <w:rPr>
          <w:rStyle w:val="Emphasis"/>
        </w:rPr>
        <w:t>such a regime</w:t>
      </w:r>
      <w:r w:rsidRPr="006F5140">
        <w:rPr>
          <w:sz w:val="16"/>
        </w:rPr>
        <w:t xml:space="preserve">, </w:t>
      </w:r>
      <w:r w:rsidRPr="006F5140">
        <w:rPr>
          <w:rStyle w:val="StyleUnderline"/>
        </w:rPr>
        <w:t xml:space="preserve">worker power and democracy are </w:t>
      </w:r>
      <w:r w:rsidRPr="00E23B6E">
        <w:rPr>
          <w:rStyle w:val="StyleUnderline"/>
          <w:highlight w:val="yellow"/>
        </w:rPr>
        <w:t>strengthened through</w:t>
      </w:r>
      <w:r w:rsidRPr="00E23B6E">
        <w:rPr>
          <w:sz w:val="16"/>
          <w:highlight w:val="yellow"/>
        </w:rPr>
        <w:t xml:space="preserve"> </w:t>
      </w:r>
      <w:r w:rsidRPr="00E23B6E">
        <w:rPr>
          <w:rStyle w:val="Emphasis"/>
          <w:highlight w:val="yellow"/>
        </w:rPr>
        <w:t>legal</w:t>
      </w:r>
      <w:r w:rsidRPr="006F5140">
        <w:rPr>
          <w:rStyle w:val="Emphasis"/>
        </w:rPr>
        <w:t xml:space="preserve"> construction of</w:t>
      </w:r>
      <w:r w:rsidRPr="006F5140">
        <w:rPr>
          <w:sz w:val="16"/>
        </w:rPr>
        <w:t xml:space="preserve"> (a) the institutions of unionization, </w:t>
      </w:r>
      <w:r w:rsidRPr="00E23B6E">
        <w:rPr>
          <w:rStyle w:val="Emphasis"/>
          <w:highlight w:val="yellow"/>
        </w:rPr>
        <w:t>collective bargaining</w:t>
      </w:r>
      <w:r w:rsidRPr="006F5140">
        <w:rPr>
          <w:sz w:val="16"/>
        </w:rPr>
        <w:t>, and channels of political action by worker organizations, and (b) worker-empowering variants of the many political and economic institutions that sustain wage labor.</w:t>
      </w:r>
    </w:p>
    <w:p w14:paraId="5EB4CE61" w14:textId="77777777" w:rsidR="00CF361F" w:rsidRPr="006F5140" w:rsidRDefault="00CF361F" w:rsidP="00CF361F">
      <w:pPr>
        <w:rPr>
          <w:sz w:val="16"/>
        </w:rPr>
      </w:pPr>
      <w:r w:rsidRPr="006F5140">
        <w:rPr>
          <w:sz w:val="16"/>
        </w:rPr>
        <w:t xml:space="preserve">In the shift from a capitalist social-democratic to a post-capitalist democratic-socialist political economy, </w:t>
      </w:r>
      <w:r w:rsidRPr="004B2D7E">
        <w:rPr>
          <w:rStyle w:val="StyleUnderline"/>
        </w:rPr>
        <w:t>the</w:t>
      </w:r>
      <w:r w:rsidRPr="006F5140">
        <w:rPr>
          <w:sz w:val="16"/>
        </w:rPr>
        <w:t xml:space="preserve"> </w:t>
      </w:r>
      <w:r w:rsidRPr="00E23B6E">
        <w:rPr>
          <w:rStyle w:val="Emphasis"/>
          <w:highlight w:val="yellow"/>
        </w:rPr>
        <w:t>central</w:t>
      </w:r>
      <w:r w:rsidRPr="006F5140">
        <w:rPr>
          <w:sz w:val="16"/>
        </w:rPr>
        <w:t xml:space="preserve"> institutional </w:t>
      </w:r>
      <w:r w:rsidRPr="00E23B6E">
        <w:rPr>
          <w:rStyle w:val="Emphasis"/>
          <w:highlight w:val="yellow"/>
        </w:rPr>
        <w:t>transformation</w:t>
      </w:r>
      <w:r w:rsidRPr="00E23B6E">
        <w:rPr>
          <w:sz w:val="16"/>
          <w:highlight w:val="yellow"/>
        </w:rPr>
        <w:t xml:space="preserve"> </w:t>
      </w:r>
      <w:r w:rsidRPr="00E23B6E">
        <w:rPr>
          <w:rStyle w:val="StyleUnderline"/>
          <w:highlight w:val="yellow"/>
        </w:rPr>
        <w:t>is</w:t>
      </w:r>
      <w:r w:rsidRPr="004B2D7E">
        <w:rPr>
          <w:rStyle w:val="StyleUnderline"/>
        </w:rPr>
        <w:t xml:space="preserve"> the</w:t>
      </w:r>
      <w:r w:rsidRPr="006F5140">
        <w:rPr>
          <w:sz w:val="16"/>
        </w:rPr>
        <w:t xml:space="preserve"> </w:t>
      </w:r>
      <w:r w:rsidRPr="00E23B6E">
        <w:rPr>
          <w:rStyle w:val="Emphasis"/>
          <w:highlight w:val="yellow"/>
        </w:rPr>
        <w:t>end of wage labor</w:t>
      </w:r>
      <w:r w:rsidRPr="006F5140">
        <w:rPr>
          <w:sz w:val="16"/>
        </w:rPr>
        <w:t xml:space="preserve"> </w:t>
      </w:r>
      <w:r w:rsidRPr="004B2D7E">
        <w:rPr>
          <w:rStyle w:val="StyleUnderline"/>
        </w:rPr>
        <w:t>in enterprises controlled by their capital suppliers</w:t>
      </w:r>
      <w:r w:rsidRPr="006F5140">
        <w:rPr>
          <w:sz w:val="16"/>
        </w:rPr>
        <w:t xml:space="preserve">. What replaces that central institution of capitalism? Louis Brandeis </w:t>
      </w:r>
      <w:r w:rsidRPr="00B50A0C">
        <w:rPr>
          <w:sz w:val="16"/>
        </w:rPr>
        <w:t>answered the question simply, though he did</w:t>
      </w:r>
      <w:r w:rsidRPr="006F5140">
        <w:rPr>
          <w:sz w:val="16"/>
        </w:rPr>
        <w:t xml:space="preserve"> </w:t>
      </w:r>
      <w:r w:rsidRPr="00B50A0C">
        <w:rPr>
          <w:sz w:val="16"/>
        </w:rPr>
        <w:t xml:space="preserve">not use the term “socialism.” He wrote that </w:t>
      </w:r>
      <w:r w:rsidRPr="00B50A0C">
        <w:rPr>
          <w:rStyle w:val="StyleUnderline"/>
        </w:rPr>
        <w:t xml:space="preserve">the ultimate </w:t>
      </w:r>
      <w:r w:rsidRPr="00E23B6E">
        <w:rPr>
          <w:rStyle w:val="StyleUnderline"/>
          <w:highlight w:val="yellow"/>
        </w:rPr>
        <w:t>aim</w:t>
      </w:r>
      <w:r w:rsidRPr="004B2D7E">
        <w:rPr>
          <w:rStyle w:val="StyleUnderline"/>
        </w:rPr>
        <w:t xml:space="preserve"> of industrial democracy was</w:t>
      </w:r>
      <w:r w:rsidRPr="006F5140">
        <w:rPr>
          <w:sz w:val="16"/>
        </w:rPr>
        <w:t xml:space="preserve"> </w:t>
      </w:r>
      <w:r w:rsidRPr="004B2D7E">
        <w:rPr>
          <w:rStyle w:val="Emphasis"/>
        </w:rPr>
        <w:t>workers’ assumption</w:t>
      </w:r>
      <w:r w:rsidRPr="006F5140">
        <w:rPr>
          <w:sz w:val="16"/>
        </w:rPr>
        <w:t xml:space="preserve"> </w:t>
      </w:r>
      <w:r w:rsidRPr="004B2D7E">
        <w:rPr>
          <w:rStyle w:val="StyleUnderline"/>
        </w:rPr>
        <w:t>of “full responsibility for business, as in</w:t>
      </w:r>
      <w:r w:rsidRPr="006F5140">
        <w:rPr>
          <w:sz w:val="16"/>
        </w:rPr>
        <w:t xml:space="preserve"> </w:t>
      </w:r>
      <w:r w:rsidRPr="004B2D7E">
        <w:rPr>
          <w:rStyle w:val="Emphasis"/>
        </w:rPr>
        <w:t>cooperative</w:t>
      </w:r>
      <w:r w:rsidRPr="006F5140">
        <w:rPr>
          <w:sz w:val="16"/>
        </w:rPr>
        <w:t xml:space="preserve"> </w:t>
      </w:r>
      <w:r w:rsidRPr="004B2D7E">
        <w:rPr>
          <w:rStyle w:val="StyleUnderline"/>
        </w:rPr>
        <w:t>enterprises</w:t>
      </w:r>
      <w:r w:rsidRPr="006F5140">
        <w:rPr>
          <w:sz w:val="16"/>
        </w:rPr>
        <w:t xml:space="preserve">” (Strum 1984: 192, quoting Brandeis’ letter to Henry Bruère). In US history, Brandeis’ </w:t>
      </w:r>
      <w:r w:rsidRPr="004B2D7E">
        <w:rPr>
          <w:rStyle w:val="StyleUnderline"/>
        </w:rPr>
        <w:t xml:space="preserve">conception of </w:t>
      </w:r>
      <w:r w:rsidRPr="00E23B6E">
        <w:rPr>
          <w:rStyle w:val="StyleUnderline"/>
          <w:highlight w:val="yellow"/>
        </w:rPr>
        <w:t>a</w:t>
      </w:r>
      <w:r w:rsidRPr="00E23B6E">
        <w:rPr>
          <w:sz w:val="16"/>
          <w:highlight w:val="yellow"/>
        </w:rPr>
        <w:t xml:space="preserve"> </w:t>
      </w:r>
      <w:r w:rsidRPr="00E23B6E">
        <w:rPr>
          <w:rStyle w:val="Emphasis"/>
          <w:highlight w:val="yellow"/>
        </w:rPr>
        <w:t>non-capitalist, worker-controlled enterprise</w:t>
      </w:r>
      <w:r w:rsidRPr="00E23B6E">
        <w:rPr>
          <w:sz w:val="16"/>
        </w:rPr>
        <w:t xml:space="preserve"> </w:t>
      </w:r>
      <w:r w:rsidRPr="00E23B6E">
        <w:rPr>
          <w:rStyle w:val="StyleUnderline"/>
        </w:rPr>
        <w:t>is</w:t>
      </w:r>
      <w:r w:rsidRPr="004B2D7E">
        <w:rPr>
          <w:rStyle w:val="StyleUnderline"/>
        </w:rPr>
        <w:t xml:space="preserve"> traceable to</w:t>
      </w:r>
      <w:r w:rsidRPr="006F5140">
        <w:rPr>
          <w:sz w:val="16"/>
        </w:rPr>
        <w:t xml:space="preserve"> the post-Civil War decades, when the Knights of Labor led the </w:t>
      </w:r>
      <w:r w:rsidRPr="004B2D7E">
        <w:rPr>
          <w:rStyle w:val="Emphasis"/>
        </w:rPr>
        <w:t>opposition</w:t>
      </w:r>
      <w:r w:rsidRPr="006F5140">
        <w:rPr>
          <w:sz w:val="16"/>
        </w:rPr>
        <w:t xml:space="preserve"> </w:t>
      </w:r>
      <w:r w:rsidRPr="004B2D7E">
        <w:rPr>
          <w:rStyle w:val="StyleUnderline"/>
        </w:rPr>
        <w:t>to what appeared then as a</w:t>
      </w:r>
      <w:r w:rsidRPr="006F5140">
        <w:rPr>
          <w:sz w:val="16"/>
        </w:rPr>
        <w:t xml:space="preserve"> strange new </w:t>
      </w:r>
      <w:r w:rsidRPr="004B2D7E">
        <w:rPr>
          <w:rStyle w:val="StyleUnderline"/>
        </w:rPr>
        <w:t>social order based on an economy of</w:t>
      </w:r>
      <w:r w:rsidRPr="006F5140">
        <w:rPr>
          <w:sz w:val="16"/>
        </w:rPr>
        <w:t xml:space="preserve"> </w:t>
      </w:r>
      <w:r w:rsidRPr="004B2D7E">
        <w:rPr>
          <w:rStyle w:val="Emphasis"/>
        </w:rPr>
        <w:t>mass</w:t>
      </w:r>
      <w:r w:rsidRPr="006F5140">
        <w:rPr>
          <w:sz w:val="16"/>
        </w:rPr>
        <w:t xml:space="preserve"> </w:t>
      </w:r>
      <w:r w:rsidRPr="004B2D7E">
        <w:rPr>
          <w:rStyle w:val="StyleUnderline"/>
        </w:rPr>
        <w:t>wage labor</w:t>
      </w:r>
      <w:r w:rsidRPr="006F5140">
        <w:rPr>
          <w:sz w:val="16"/>
        </w:rPr>
        <w:t>.</w:t>
      </w:r>
    </w:p>
    <w:p w14:paraId="595E59E5" w14:textId="77777777" w:rsidR="00CF361F" w:rsidRPr="006F5140" w:rsidRDefault="00CF361F" w:rsidP="00CF361F">
      <w:pPr>
        <w:rPr>
          <w:i/>
          <w:iCs/>
          <w:sz w:val="16"/>
        </w:rPr>
      </w:pPr>
      <w:r w:rsidRPr="006F5140">
        <w:rPr>
          <w:i/>
          <w:iCs/>
          <w:sz w:val="16"/>
        </w:rPr>
        <w:t>The Normative Argument for the Replacement of Collective Bargaining with Full Workers’ Control</w:t>
      </w:r>
    </w:p>
    <w:p w14:paraId="13AB8D4C" w14:textId="77777777" w:rsidR="00CF361F" w:rsidRPr="006F5140" w:rsidRDefault="00CF361F" w:rsidP="00CF361F">
      <w:pPr>
        <w:rPr>
          <w:sz w:val="16"/>
        </w:rPr>
      </w:pPr>
      <w:r w:rsidRPr="006F5140">
        <w:rPr>
          <w:sz w:val="16"/>
        </w:rPr>
        <w:t xml:space="preserve">For the Knights of Labor and for labor-progressives like Brandeis, </w:t>
      </w:r>
      <w:r w:rsidRPr="00E23B6E">
        <w:rPr>
          <w:rStyle w:val="Emphasis"/>
          <w:szCs w:val="28"/>
          <w:highlight w:val="yellow"/>
        </w:rPr>
        <w:t>wage labor</w:t>
      </w:r>
      <w:r w:rsidRPr="004B2D7E">
        <w:rPr>
          <w:rStyle w:val="Emphasis"/>
          <w:szCs w:val="28"/>
        </w:rPr>
        <w:t xml:space="preserve"> was </w:t>
      </w:r>
      <w:r w:rsidRPr="00E23B6E">
        <w:rPr>
          <w:rStyle w:val="Emphasis"/>
          <w:szCs w:val="28"/>
          <w:highlight w:val="yellow"/>
        </w:rPr>
        <w:t>incompatible with political democracy</w:t>
      </w:r>
      <w:r w:rsidRPr="006F5140">
        <w:rPr>
          <w:sz w:val="16"/>
        </w:rPr>
        <w:t xml:space="preserve"> – at least if the wage-laborers were employed by capital suppliers and not by worker-owned enterprises. Indeed, the Knights of Labor argued </w:t>
      </w:r>
      <w:r w:rsidRPr="00B50A0C">
        <w:rPr>
          <w:sz w:val="16"/>
        </w:rPr>
        <w:t xml:space="preserve">that </w:t>
      </w:r>
      <w:r w:rsidRPr="00B50A0C">
        <w:rPr>
          <w:rStyle w:val="StyleUnderline"/>
        </w:rPr>
        <w:t>the subordination</w:t>
      </w:r>
      <w:r w:rsidRPr="00B50A0C">
        <w:rPr>
          <w:sz w:val="16"/>
        </w:rPr>
        <w:t xml:space="preserve"> </w:t>
      </w:r>
      <w:r w:rsidRPr="00B50A0C">
        <w:rPr>
          <w:rStyle w:val="Emphasis"/>
        </w:rPr>
        <w:t>inherent</w:t>
      </w:r>
      <w:r w:rsidRPr="00B50A0C">
        <w:rPr>
          <w:sz w:val="16"/>
        </w:rPr>
        <w:t xml:space="preserve"> </w:t>
      </w:r>
      <w:r w:rsidRPr="00B50A0C">
        <w:rPr>
          <w:rStyle w:val="StyleUnderline"/>
        </w:rPr>
        <w:t>in wage labor</w:t>
      </w:r>
      <w:r w:rsidRPr="00B50A0C">
        <w:rPr>
          <w:sz w:val="16"/>
        </w:rPr>
        <w:t xml:space="preserve"> </w:t>
      </w:r>
      <w:r w:rsidRPr="00B50A0C">
        <w:rPr>
          <w:rStyle w:val="Emphasis"/>
        </w:rPr>
        <w:t>violates</w:t>
      </w:r>
      <w:r w:rsidRPr="00B50A0C">
        <w:rPr>
          <w:sz w:val="16"/>
        </w:rPr>
        <w:t xml:space="preserve"> </w:t>
      </w:r>
      <w:r w:rsidRPr="00B50A0C">
        <w:rPr>
          <w:rStyle w:val="StyleUnderline"/>
        </w:rPr>
        <w:t>the Constitution’s vision of independent citizens unbeholden to others</w:t>
      </w:r>
      <w:r w:rsidRPr="00B50A0C">
        <w:rPr>
          <w:sz w:val="16"/>
        </w:rPr>
        <w:t xml:space="preserve"> (Forbath 1985).</w:t>
      </w:r>
    </w:p>
    <w:p w14:paraId="37584DB0" w14:textId="77777777" w:rsidR="00CF361F" w:rsidRPr="006F5140" w:rsidRDefault="00CF361F" w:rsidP="00CF361F">
      <w:pPr>
        <w:rPr>
          <w:sz w:val="16"/>
        </w:rPr>
      </w:pPr>
      <w:r w:rsidRPr="004B2D7E">
        <w:rPr>
          <w:rStyle w:val="StyleUnderline"/>
        </w:rPr>
        <w:t>While</w:t>
      </w:r>
      <w:r w:rsidRPr="006F5140">
        <w:rPr>
          <w:sz w:val="16"/>
        </w:rPr>
        <w:t xml:space="preserve"> that </w:t>
      </w:r>
      <w:r w:rsidRPr="004B2D7E">
        <w:rPr>
          <w:rStyle w:val="StyleUnderline"/>
        </w:rPr>
        <w:t>normative argument rests on the</w:t>
      </w:r>
      <w:r w:rsidRPr="006F5140">
        <w:rPr>
          <w:sz w:val="16"/>
        </w:rPr>
        <w:t xml:space="preserve"> </w:t>
      </w:r>
      <w:r w:rsidRPr="004B2D7E">
        <w:rPr>
          <w:rStyle w:val="Emphasis"/>
        </w:rPr>
        <w:t>commitment</w:t>
      </w:r>
      <w:r w:rsidRPr="006F5140">
        <w:rPr>
          <w:sz w:val="16"/>
        </w:rPr>
        <w:t xml:space="preserve"> </w:t>
      </w:r>
      <w:r w:rsidRPr="004B2D7E">
        <w:rPr>
          <w:rStyle w:val="StyleUnderline"/>
        </w:rPr>
        <w:t>to political democracy, a</w:t>
      </w:r>
      <w:r w:rsidRPr="006F5140">
        <w:rPr>
          <w:sz w:val="16"/>
        </w:rPr>
        <w:t xml:space="preserve"> second </w:t>
      </w:r>
      <w:r w:rsidRPr="004B2D7E">
        <w:rPr>
          <w:rStyle w:val="StyleUnderline"/>
        </w:rPr>
        <w:t>argument for full workers’ control rests on the commitment to</w:t>
      </w:r>
      <w:r w:rsidRPr="006F5140">
        <w:rPr>
          <w:sz w:val="16"/>
        </w:rPr>
        <w:t xml:space="preserve"> </w:t>
      </w:r>
      <w:r w:rsidRPr="004B2D7E">
        <w:rPr>
          <w:rStyle w:val="Emphasis"/>
        </w:rPr>
        <w:t>workplace democracy</w:t>
      </w:r>
      <w:r w:rsidRPr="006F5140">
        <w:rPr>
          <w:sz w:val="16"/>
        </w:rPr>
        <w:t xml:space="preserve">, reflected in Brandeis’ proposition quoted above. The latter argument begins, as does the argument for unionization in a social-democratic capitalist economy, with the understanding that </w:t>
      </w:r>
      <w:r w:rsidRPr="004B2D7E">
        <w:rPr>
          <w:rStyle w:val="StyleUnderline"/>
        </w:rPr>
        <w:t>workplaces have the</w:t>
      </w:r>
      <w:r w:rsidRPr="006F5140">
        <w:rPr>
          <w:sz w:val="16"/>
        </w:rPr>
        <w:t xml:space="preserve"> </w:t>
      </w:r>
      <w:r w:rsidRPr="004B2D7E">
        <w:rPr>
          <w:rStyle w:val="Emphasis"/>
        </w:rPr>
        <w:t>key feature</w:t>
      </w:r>
      <w:r w:rsidRPr="006F5140">
        <w:rPr>
          <w:sz w:val="16"/>
        </w:rPr>
        <w:t xml:space="preserve"> </w:t>
      </w:r>
      <w:r w:rsidRPr="004B2D7E">
        <w:rPr>
          <w:rStyle w:val="StyleUnderline"/>
        </w:rPr>
        <w:t>that defines a political system</w:t>
      </w:r>
      <w:r w:rsidRPr="006F5140">
        <w:rPr>
          <w:sz w:val="16"/>
        </w:rPr>
        <w:t xml:space="preserve">. The </w:t>
      </w:r>
      <w:r w:rsidRPr="004B2D7E">
        <w:rPr>
          <w:rStyle w:val="StyleUnderline"/>
        </w:rPr>
        <w:t>enterprise</w:t>
      </w:r>
      <w:r w:rsidRPr="006F5140">
        <w:rPr>
          <w:sz w:val="16"/>
        </w:rPr>
        <w:t xml:space="preserve"> </w:t>
      </w:r>
      <w:r w:rsidRPr="004B2D7E">
        <w:rPr>
          <w:rStyle w:val="Emphasis"/>
        </w:rPr>
        <w:t>makes</w:t>
      </w:r>
      <w:r w:rsidRPr="006F5140">
        <w:rPr>
          <w:sz w:val="16"/>
        </w:rPr>
        <w:t xml:space="preserve"> </w:t>
      </w:r>
      <w:r w:rsidRPr="004B2D7E">
        <w:rPr>
          <w:rStyle w:val="StyleUnderline"/>
        </w:rPr>
        <w:t>workplace rules</w:t>
      </w:r>
      <w:r w:rsidRPr="006F5140">
        <w:rPr>
          <w:sz w:val="16"/>
        </w:rPr>
        <w:t xml:space="preserve"> (analogous to the legal rules of a political regime) </w:t>
      </w:r>
      <w:r w:rsidRPr="004B2D7E">
        <w:rPr>
          <w:rStyle w:val="StyleUnderline"/>
        </w:rPr>
        <w:t>and</w:t>
      </w:r>
      <w:r w:rsidRPr="006F5140">
        <w:rPr>
          <w:sz w:val="16"/>
        </w:rPr>
        <w:t xml:space="preserve"> </w:t>
      </w:r>
      <w:r w:rsidRPr="004B2D7E">
        <w:rPr>
          <w:rStyle w:val="Emphasis"/>
        </w:rPr>
        <w:t>enforces</w:t>
      </w:r>
      <w:r w:rsidRPr="006F5140">
        <w:rPr>
          <w:sz w:val="16"/>
        </w:rPr>
        <w:t xml:space="preserve"> </w:t>
      </w:r>
      <w:r w:rsidRPr="004B2D7E">
        <w:rPr>
          <w:rStyle w:val="StyleUnderline"/>
        </w:rPr>
        <w:t>those rules under the coercive penalty of discharge</w:t>
      </w:r>
      <w:r w:rsidRPr="006F5140">
        <w:rPr>
          <w:sz w:val="16"/>
        </w:rPr>
        <w:t xml:space="preserve"> (analogous to the coercive legal sanctions imposed by a political regime).</w:t>
      </w:r>
    </w:p>
    <w:p w14:paraId="51A931CD" w14:textId="77777777" w:rsidR="00CF361F" w:rsidRPr="006F5140" w:rsidRDefault="00CF361F" w:rsidP="00CF361F">
      <w:pPr>
        <w:rPr>
          <w:sz w:val="16"/>
        </w:rPr>
      </w:pPr>
      <w:r w:rsidRPr="006F5140">
        <w:rPr>
          <w:sz w:val="16"/>
        </w:rPr>
        <w:t xml:space="preserve">Proponents of collective bargaining in capitalist enterprises argue that unionization achieves industrial democracy by giving workers a collective voice in negotiations with managers, who are the collective representatives of the enterprise’s second stakeholder: the capital suppliers. Democratic socialists riposte that, </w:t>
      </w:r>
      <w:r w:rsidRPr="004B2D7E">
        <w:rPr>
          <w:rStyle w:val="StyleUnderline"/>
        </w:rPr>
        <w:t>while</w:t>
      </w:r>
      <w:r w:rsidRPr="006F5140">
        <w:rPr>
          <w:sz w:val="16"/>
        </w:rPr>
        <w:t xml:space="preserve"> </w:t>
      </w:r>
      <w:r w:rsidRPr="00362F83">
        <w:rPr>
          <w:rStyle w:val="Emphasis"/>
          <w:highlight w:val="yellow"/>
        </w:rPr>
        <w:t>collective bargaining</w:t>
      </w:r>
      <w:r w:rsidRPr="006F5140">
        <w:rPr>
          <w:sz w:val="16"/>
        </w:rPr>
        <w:t xml:space="preserve"> </w:t>
      </w:r>
      <w:r w:rsidRPr="004B2D7E">
        <w:rPr>
          <w:rStyle w:val="StyleUnderline"/>
        </w:rPr>
        <w:t>represents a step</w:t>
      </w:r>
      <w:r w:rsidRPr="006F5140">
        <w:rPr>
          <w:sz w:val="16"/>
        </w:rPr>
        <w:t xml:space="preserve"> </w:t>
      </w:r>
      <w:r w:rsidRPr="004B2D7E">
        <w:rPr>
          <w:rStyle w:val="Emphasis"/>
        </w:rPr>
        <w:t>toward</w:t>
      </w:r>
      <w:r w:rsidRPr="006F5140">
        <w:rPr>
          <w:sz w:val="16"/>
        </w:rPr>
        <w:t xml:space="preserve"> </w:t>
      </w:r>
      <w:r w:rsidRPr="004B2D7E">
        <w:rPr>
          <w:rStyle w:val="StyleUnderline"/>
        </w:rPr>
        <w:t>democracy in a capitalist economy, it</w:t>
      </w:r>
      <w:r w:rsidRPr="006F5140">
        <w:rPr>
          <w:sz w:val="16"/>
        </w:rPr>
        <w:t xml:space="preserve"> </w:t>
      </w:r>
      <w:r w:rsidRPr="00362F83">
        <w:rPr>
          <w:rStyle w:val="Emphasis"/>
          <w:highlight w:val="yellow"/>
        </w:rPr>
        <w:t>fails</w:t>
      </w:r>
      <w:r w:rsidRPr="00362F83">
        <w:rPr>
          <w:sz w:val="16"/>
          <w:highlight w:val="yellow"/>
        </w:rPr>
        <w:t xml:space="preserve"> </w:t>
      </w:r>
      <w:r w:rsidRPr="00362F83">
        <w:rPr>
          <w:rStyle w:val="StyleUnderline"/>
          <w:highlight w:val="yellow"/>
        </w:rPr>
        <w:t>to achieve the</w:t>
      </w:r>
      <w:r w:rsidRPr="00362F83">
        <w:rPr>
          <w:sz w:val="16"/>
          <w:highlight w:val="yellow"/>
        </w:rPr>
        <w:t xml:space="preserve"> </w:t>
      </w:r>
      <w:r w:rsidRPr="00362F83">
        <w:rPr>
          <w:rStyle w:val="Emphasis"/>
          <w:highlight w:val="yellow"/>
        </w:rPr>
        <w:t>deepest democracy</w:t>
      </w:r>
      <w:r w:rsidRPr="006F5140">
        <w:rPr>
          <w:sz w:val="16"/>
        </w:rPr>
        <w:t xml:space="preserve"> </w:t>
      </w:r>
      <w:r w:rsidRPr="004B2D7E">
        <w:rPr>
          <w:rStyle w:val="StyleUnderline"/>
        </w:rPr>
        <w:t>in either the workplace or the polity</w:t>
      </w:r>
      <w:r w:rsidRPr="006F5140">
        <w:rPr>
          <w:sz w:val="16"/>
        </w:rPr>
        <w:t xml:space="preserve">. As for deepening industrial democracy, workers are the </w:t>
      </w:r>
      <w:r w:rsidRPr="006F5140">
        <w:rPr>
          <w:i/>
          <w:iCs/>
          <w:sz w:val="16"/>
        </w:rPr>
        <w:t>only</w:t>
      </w:r>
      <w:r w:rsidRPr="006F5140">
        <w:rPr>
          <w:sz w:val="16"/>
        </w:rPr>
        <w:t xml:space="preserve"> “citizens” of the workplace political system, since they alone live day to day under the enterprise’s coercively enforced rules. External capital suppliers – shareholders or other owners – do not. Yet collective bargaining enables workers – the workplace citizenry – to participate in making and enforcing workplace rules only by means of exerting the coercive power of the strike against the putative capitalist stakeholder, not by means of one-citizen-one-vote rule-making. </w:t>
      </w:r>
      <w:r w:rsidRPr="004B2D7E">
        <w:rPr>
          <w:rStyle w:val="StyleUnderline"/>
        </w:rPr>
        <w:t>The unionized enterprise is</w:t>
      </w:r>
      <w:r w:rsidRPr="006F5140">
        <w:rPr>
          <w:sz w:val="16"/>
        </w:rPr>
        <w:t xml:space="preserve"> </w:t>
      </w:r>
      <w:r w:rsidRPr="004B2D7E">
        <w:rPr>
          <w:rStyle w:val="Emphasis"/>
        </w:rPr>
        <w:t>analogous</w:t>
      </w:r>
      <w:r w:rsidRPr="006F5140">
        <w:rPr>
          <w:sz w:val="16"/>
        </w:rPr>
        <w:t xml:space="preserve"> </w:t>
      </w:r>
      <w:r w:rsidRPr="004B2D7E">
        <w:rPr>
          <w:rStyle w:val="StyleUnderline"/>
        </w:rPr>
        <w:t>to a political system in which the citizenry</w:t>
      </w:r>
      <w:r w:rsidRPr="006F5140">
        <w:rPr>
          <w:sz w:val="16"/>
        </w:rPr>
        <w:t xml:space="preserve"> </w:t>
      </w:r>
      <w:r w:rsidRPr="004B2D7E">
        <w:rPr>
          <w:rStyle w:val="Emphasis"/>
        </w:rPr>
        <w:t>influences legal rule-making</w:t>
      </w:r>
      <w:r w:rsidRPr="006F5140">
        <w:rPr>
          <w:sz w:val="16"/>
        </w:rPr>
        <w:t xml:space="preserve"> </w:t>
      </w:r>
      <w:r w:rsidRPr="004B2D7E">
        <w:rPr>
          <w:rStyle w:val="StyleUnderline"/>
        </w:rPr>
        <w:t>only through</w:t>
      </w:r>
      <w:r w:rsidRPr="006F5140">
        <w:rPr>
          <w:sz w:val="16"/>
        </w:rPr>
        <w:t xml:space="preserve"> tax </w:t>
      </w:r>
      <w:r w:rsidRPr="004B2D7E">
        <w:rPr>
          <w:rStyle w:val="Emphasis"/>
        </w:rPr>
        <w:t>strikes</w:t>
      </w:r>
      <w:r w:rsidRPr="006F5140">
        <w:rPr>
          <w:sz w:val="16"/>
        </w:rPr>
        <w:t xml:space="preserve"> </w:t>
      </w:r>
      <w:r w:rsidRPr="004B2D7E">
        <w:rPr>
          <w:rStyle w:val="StyleUnderline"/>
        </w:rPr>
        <w:t>or</w:t>
      </w:r>
      <w:r w:rsidRPr="006F5140">
        <w:rPr>
          <w:sz w:val="16"/>
        </w:rPr>
        <w:t xml:space="preserve"> </w:t>
      </w:r>
      <w:r w:rsidRPr="004B2D7E">
        <w:rPr>
          <w:rStyle w:val="Emphasis"/>
        </w:rPr>
        <w:t>other</w:t>
      </w:r>
      <w:r w:rsidRPr="006F5140">
        <w:rPr>
          <w:sz w:val="16"/>
        </w:rPr>
        <w:t xml:space="preserve"> </w:t>
      </w:r>
      <w:r w:rsidRPr="004B2D7E">
        <w:rPr>
          <w:rStyle w:val="StyleUnderline"/>
        </w:rPr>
        <w:t>modes of inflicting economic harm</w:t>
      </w:r>
      <w:r w:rsidRPr="006F5140">
        <w:rPr>
          <w:sz w:val="16"/>
        </w:rPr>
        <w:t xml:space="preserve"> against an authoritarian government. The </w:t>
      </w:r>
      <w:r w:rsidRPr="004B2D7E">
        <w:rPr>
          <w:rStyle w:val="StyleUnderline"/>
        </w:rPr>
        <w:t xml:space="preserve">workplace </w:t>
      </w:r>
      <w:r w:rsidRPr="00362F83">
        <w:rPr>
          <w:rStyle w:val="StyleUnderline"/>
        </w:rPr>
        <w:t>must</w:t>
      </w:r>
      <w:r w:rsidRPr="00362F83">
        <w:rPr>
          <w:sz w:val="16"/>
        </w:rPr>
        <w:t xml:space="preserve"> </w:t>
      </w:r>
      <w:r w:rsidRPr="00362F83">
        <w:rPr>
          <w:rStyle w:val="Emphasis"/>
        </w:rPr>
        <w:t>instead</w:t>
      </w:r>
      <w:r w:rsidRPr="006F5140">
        <w:rPr>
          <w:sz w:val="16"/>
        </w:rPr>
        <w:t xml:space="preserve"> </w:t>
      </w:r>
      <w:r w:rsidRPr="004B2D7E">
        <w:rPr>
          <w:rStyle w:val="StyleUnderline"/>
        </w:rPr>
        <w:t>be governed entirely by workers, to</w:t>
      </w:r>
      <w:r w:rsidRPr="006F5140">
        <w:rPr>
          <w:sz w:val="16"/>
        </w:rPr>
        <w:t xml:space="preserve"> </w:t>
      </w:r>
      <w:r w:rsidRPr="004B2D7E">
        <w:rPr>
          <w:rStyle w:val="Emphasis"/>
        </w:rPr>
        <w:t>fulfill</w:t>
      </w:r>
      <w:r w:rsidRPr="006F5140">
        <w:rPr>
          <w:sz w:val="16"/>
        </w:rPr>
        <w:t xml:space="preserve"> </w:t>
      </w:r>
      <w:r w:rsidRPr="004B2D7E">
        <w:rPr>
          <w:rStyle w:val="StyleUnderline"/>
        </w:rPr>
        <w:t>the principle of industrial democracy, while</w:t>
      </w:r>
      <w:r w:rsidRPr="006F5140">
        <w:rPr>
          <w:sz w:val="16"/>
        </w:rPr>
        <w:t xml:space="preserve"> </w:t>
      </w:r>
      <w:r w:rsidRPr="004B2D7E">
        <w:rPr>
          <w:rStyle w:val="Emphasis"/>
        </w:rPr>
        <w:t>concurrently</w:t>
      </w:r>
      <w:r w:rsidRPr="006F5140">
        <w:rPr>
          <w:sz w:val="16"/>
        </w:rPr>
        <w:t xml:space="preserve"> </w:t>
      </w:r>
      <w:r w:rsidRPr="004B2D7E">
        <w:rPr>
          <w:rStyle w:val="StyleUnderline"/>
        </w:rPr>
        <w:t>deepening political democracy</w:t>
      </w:r>
      <w:r w:rsidRPr="006F5140">
        <w:rPr>
          <w:sz w:val="16"/>
        </w:rPr>
        <w:t xml:space="preserve"> in the manner articulated by the Knights of Labor, Karl Marx, and many others.</w:t>
      </w:r>
    </w:p>
    <w:p w14:paraId="62E86FA5" w14:textId="77777777" w:rsidR="00CF361F" w:rsidRPr="006F5140" w:rsidRDefault="00CF361F" w:rsidP="00CF361F">
      <w:pPr>
        <w:rPr>
          <w:i/>
          <w:iCs/>
          <w:sz w:val="16"/>
        </w:rPr>
      </w:pPr>
      <w:r w:rsidRPr="006F5140">
        <w:rPr>
          <w:i/>
          <w:iCs/>
          <w:sz w:val="16"/>
        </w:rPr>
        <w:t>Legal Construction of Worker-Controlled Enterprises</w:t>
      </w:r>
    </w:p>
    <w:p w14:paraId="0A0FF58B" w14:textId="77777777" w:rsidR="00CF361F" w:rsidRPr="006F5140" w:rsidRDefault="00CF361F" w:rsidP="00CF361F">
      <w:pPr>
        <w:rPr>
          <w:sz w:val="16"/>
        </w:rPr>
      </w:pPr>
      <w:r w:rsidRPr="006F5140">
        <w:rPr>
          <w:sz w:val="16"/>
        </w:rPr>
        <w:t>An enterprise fully controlled by workers can be governed either by directly deliberative meetings of the entire workforce, or by managers elected by the entire workforce (Wolff 2012). At first glance, therefore, it appears that corporate law and the law of finance are the decisive fields in the legal construction of worker power and democracy in a democratic socialist regime. Under existing law, capital-suppliers – that is, shareholders, in the types of corporations that employ most of the workforce, and the institutional investors, private equity firms, and other entities that own or invest in corporations – either themselves act as managers or elect and control managers, whose fiduciary legal obligations run predominantly to the shareholders and other investors alone and not to other stakeholders, including non-shareholding workers.</w:t>
      </w:r>
    </w:p>
    <w:p w14:paraId="214B9EDA" w14:textId="77777777" w:rsidR="00CF361F" w:rsidRPr="00B50A0C" w:rsidRDefault="00CF361F" w:rsidP="00CF361F">
      <w:pPr>
        <w:rPr>
          <w:sz w:val="16"/>
        </w:rPr>
      </w:pPr>
      <w:r w:rsidRPr="006F5140">
        <w:rPr>
          <w:sz w:val="16"/>
        </w:rPr>
        <w:t xml:space="preserve">These legal obligations presume that the overweening goal of natural persons is to maximize their monetary benefit and that the legally created “persons” in which natural persons invest – that is, corporations and institutional investors – should also act immoderately toward that goal. The law therefore constructs millions of artificial actors that are required to act as sociopaths (Bakan 2005), in the sense that no psychologically and morally healthy person would make every plan and take every action to maximize monetary interests with minimal regard to the well-being of others (unless the other’s well-being is a precondition or by-product of fulfilling the monetary interests of the actor) and to humans’ full range of other ethical considerations, such as not exploiting or manipulating others, caring selflessly for those we love, giving due regard to the rights of others (including future generations), fulfilling civic and communitarian values, avoiding harms to the natural environment, and so on. The legal system constructs millions of entities that not only behave that way, but are legally required to, and that exert overwhelming power in politics, </w:t>
      </w:r>
      <w:r w:rsidRPr="00B50A0C">
        <w:rPr>
          <w:sz w:val="16"/>
        </w:rPr>
        <w:t>notwithstanding that they are not only sociopaths but are not even citizenvoters (that is, not members of the “demos”). This legal and social analysis augments Marx’s and Roosevelt’s normative arguments against capital suppliers’ domination of the political system by virtue of their concentrated economic power.</w:t>
      </w:r>
    </w:p>
    <w:p w14:paraId="6D19E45D" w14:textId="77777777" w:rsidR="00CF361F" w:rsidRPr="006F5140" w:rsidRDefault="00CF361F" w:rsidP="00CF361F">
      <w:pPr>
        <w:rPr>
          <w:sz w:val="16"/>
        </w:rPr>
      </w:pPr>
      <w:r w:rsidRPr="00B50A0C">
        <w:rPr>
          <w:sz w:val="16"/>
        </w:rPr>
        <w:t xml:space="preserve">For democratic socialists, then, </w:t>
      </w:r>
      <w:r w:rsidRPr="00B50A0C">
        <w:rPr>
          <w:rStyle w:val="StyleUnderline"/>
        </w:rPr>
        <w:t>the</w:t>
      </w:r>
      <w:r w:rsidRPr="00B50A0C">
        <w:rPr>
          <w:sz w:val="16"/>
        </w:rPr>
        <w:t xml:space="preserve"> </w:t>
      </w:r>
      <w:r w:rsidRPr="00B50A0C">
        <w:rPr>
          <w:rStyle w:val="Emphasis"/>
        </w:rPr>
        <w:t>shift</w:t>
      </w:r>
      <w:r w:rsidRPr="00B50A0C">
        <w:rPr>
          <w:sz w:val="16"/>
        </w:rPr>
        <w:t xml:space="preserve"> </w:t>
      </w:r>
      <w:r w:rsidRPr="00B50A0C">
        <w:rPr>
          <w:rStyle w:val="StyleUnderline"/>
        </w:rPr>
        <w:t>from workplace control by suppliers of capital to</w:t>
      </w:r>
      <w:r w:rsidRPr="00B50A0C">
        <w:rPr>
          <w:sz w:val="16"/>
        </w:rPr>
        <w:t xml:space="preserve"> workplace control by </w:t>
      </w:r>
      <w:r w:rsidRPr="00B50A0C">
        <w:rPr>
          <w:rStyle w:val="StyleUnderline"/>
        </w:rPr>
        <w:t>suppliers of labor brings democracy</w:t>
      </w:r>
      <w:r w:rsidRPr="00B50A0C">
        <w:rPr>
          <w:sz w:val="16"/>
        </w:rPr>
        <w:t xml:space="preserve"> </w:t>
      </w:r>
      <w:r w:rsidRPr="00B50A0C">
        <w:rPr>
          <w:rStyle w:val="Emphasis"/>
        </w:rPr>
        <w:t>to fruition</w:t>
      </w:r>
      <w:r w:rsidRPr="00B50A0C">
        <w:rPr>
          <w:sz w:val="16"/>
        </w:rPr>
        <w:t xml:space="preserve"> </w:t>
      </w:r>
      <w:r w:rsidRPr="00B50A0C">
        <w:rPr>
          <w:rStyle w:val="StyleUnderline"/>
        </w:rPr>
        <w:t>not only in the workplace but</w:t>
      </w:r>
      <w:r w:rsidRPr="00B50A0C">
        <w:rPr>
          <w:sz w:val="16"/>
        </w:rPr>
        <w:t xml:space="preserve"> also </w:t>
      </w:r>
      <w:r w:rsidRPr="00B50A0C">
        <w:rPr>
          <w:rStyle w:val="StyleUnderline"/>
        </w:rPr>
        <w:t>in the</w:t>
      </w:r>
      <w:r w:rsidRPr="00B50A0C">
        <w:rPr>
          <w:sz w:val="16"/>
        </w:rPr>
        <w:t xml:space="preserve"> </w:t>
      </w:r>
      <w:r w:rsidRPr="00B50A0C">
        <w:rPr>
          <w:rStyle w:val="Emphasis"/>
        </w:rPr>
        <w:t>polity</w:t>
      </w:r>
      <w:r w:rsidRPr="00B50A0C">
        <w:rPr>
          <w:sz w:val="16"/>
        </w:rPr>
        <w:t xml:space="preserve">, for one and the same reason: </w:t>
      </w:r>
      <w:r w:rsidRPr="00B50A0C">
        <w:rPr>
          <w:rStyle w:val="StyleUnderline"/>
        </w:rPr>
        <w:t>the power of</w:t>
      </w:r>
      <w:r w:rsidRPr="00B50A0C">
        <w:rPr>
          <w:sz w:val="16"/>
        </w:rPr>
        <w:t xml:space="preserve"> </w:t>
      </w:r>
      <w:r w:rsidRPr="00B50A0C">
        <w:rPr>
          <w:rStyle w:val="Emphasis"/>
        </w:rPr>
        <w:t>concentrated capital</w:t>
      </w:r>
      <w:r w:rsidRPr="00B50A0C">
        <w:rPr>
          <w:sz w:val="16"/>
        </w:rPr>
        <w:t xml:space="preserve">, embodied in a political army of artificial behemoths, </w:t>
      </w:r>
      <w:r w:rsidRPr="00B50A0C">
        <w:rPr>
          <w:rStyle w:val="StyleUnderline"/>
        </w:rPr>
        <w:t>is</w:t>
      </w:r>
      <w:r w:rsidRPr="00B50A0C">
        <w:rPr>
          <w:sz w:val="16"/>
        </w:rPr>
        <w:t xml:space="preserve"> </w:t>
      </w:r>
      <w:r w:rsidRPr="00B50A0C">
        <w:rPr>
          <w:rStyle w:val="Emphasis"/>
        </w:rPr>
        <w:t>neutralized</w:t>
      </w:r>
      <w:r w:rsidRPr="00B50A0C">
        <w:rPr>
          <w:sz w:val="16"/>
        </w:rPr>
        <w:t xml:space="preserve"> </w:t>
      </w:r>
      <w:r w:rsidRPr="00B50A0C">
        <w:rPr>
          <w:rStyle w:val="StyleUnderline"/>
        </w:rPr>
        <w:t>by eliminating capitalist enterprise itself</w:t>
      </w:r>
      <w:r w:rsidRPr="00B50A0C">
        <w:rPr>
          <w:sz w:val="16"/>
        </w:rPr>
        <w:t>.</w:t>
      </w:r>
    </w:p>
    <w:p w14:paraId="155AB574" w14:textId="77777777" w:rsidR="00CF361F" w:rsidRPr="006F5140" w:rsidRDefault="00CF361F" w:rsidP="00CF361F">
      <w:pPr>
        <w:rPr>
          <w:sz w:val="16"/>
        </w:rPr>
      </w:pPr>
      <w:r w:rsidRPr="006F5140">
        <w:rPr>
          <w:sz w:val="16"/>
        </w:rPr>
        <w:t xml:space="preserve">If these simple syllogisms are correct, then it might seem, from the point of view of radical legal reform, that </w:t>
      </w:r>
      <w:r w:rsidRPr="006F5140">
        <w:rPr>
          <w:rStyle w:val="StyleUnderline"/>
        </w:rPr>
        <w:t>the</w:t>
      </w:r>
      <w:r w:rsidRPr="006F5140">
        <w:rPr>
          <w:sz w:val="16"/>
        </w:rPr>
        <w:t xml:space="preserve"> </w:t>
      </w:r>
      <w:r w:rsidRPr="00362F83">
        <w:rPr>
          <w:rStyle w:val="Emphasis"/>
          <w:highlight w:val="yellow"/>
        </w:rPr>
        <w:t>master key</w:t>
      </w:r>
      <w:r w:rsidRPr="006F5140">
        <w:rPr>
          <w:sz w:val="16"/>
        </w:rPr>
        <w:t xml:space="preserve"> </w:t>
      </w:r>
      <w:r w:rsidRPr="006F5140">
        <w:rPr>
          <w:rStyle w:val="StyleUnderline"/>
        </w:rPr>
        <w:t xml:space="preserve">to unlocking industrial and political democracy </w:t>
      </w:r>
      <w:r w:rsidRPr="00362F83">
        <w:rPr>
          <w:rStyle w:val="StyleUnderline"/>
          <w:highlight w:val="yellow"/>
        </w:rPr>
        <w:t>is</w:t>
      </w:r>
      <w:r w:rsidRPr="006F5140">
        <w:rPr>
          <w:sz w:val="16"/>
        </w:rPr>
        <w:t xml:space="preserve"> simply </w:t>
      </w:r>
      <w:r w:rsidRPr="00362F83">
        <w:rPr>
          <w:rStyle w:val="StyleUnderline"/>
          <w:highlight w:val="yellow"/>
        </w:rPr>
        <w:t>to</w:t>
      </w:r>
      <w:r w:rsidRPr="00362F83">
        <w:rPr>
          <w:sz w:val="16"/>
          <w:highlight w:val="yellow"/>
        </w:rPr>
        <w:t xml:space="preserve"> </w:t>
      </w:r>
      <w:r w:rsidRPr="00362F83">
        <w:rPr>
          <w:rStyle w:val="Emphasis"/>
          <w:highlight w:val="yellow"/>
        </w:rPr>
        <w:t>reconstruct the law of corporations</w:t>
      </w:r>
      <w:r w:rsidRPr="006F5140">
        <w:rPr>
          <w:sz w:val="16"/>
        </w:rPr>
        <w:t xml:space="preserve"> and finance </w:t>
      </w:r>
      <w:r w:rsidRPr="006F5140">
        <w:rPr>
          <w:rStyle w:val="StyleUnderline"/>
        </w:rPr>
        <w:t>to prohibit control of management by capital and</w:t>
      </w:r>
      <w:r w:rsidRPr="006F5140">
        <w:rPr>
          <w:sz w:val="16"/>
        </w:rPr>
        <w:t xml:space="preserve"> to </w:t>
      </w:r>
      <w:r w:rsidRPr="006F5140">
        <w:rPr>
          <w:rStyle w:val="StyleUnderline"/>
        </w:rPr>
        <w:t>mandate instead</w:t>
      </w:r>
      <w:r w:rsidRPr="006F5140">
        <w:rPr>
          <w:sz w:val="16"/>
        </w:rPr>
        <w:t xml:space="preserve"> that that </w:t>
      </w:r>
      <w:r w:rsidRPr="006F5140">
        <w:rPr>
          <w:rStyle w:val="StyleUnderline"/>
        </w:rPr>
        <w:t>control be</w:t>
      </w:r>
      <w:r w:rsidRPr="006F5140">
        <w:rPr>
          <w:sz w:val="16"/>
        </w:rPr>
        <w:t xml:space="preserve"> </w:t>
      </w:r>
      <w:r w:rsidRPr="006F5140">
        <w:rPr>
          <w:rStyle w:val="Emphasis"/>
        </w:rPr>
        <w:t>vested</w:t>
      </w:r>
      <w:r w:rsidRPr="006F5140">
        <w:rPr>
          <w:sz w:val="16"/>
        </w:rPr>
        <w:t xml:space="preserve"> </w:t>
      </w:r>
      <w:r w:rsidRPr="006F5140">
        <w:rPr>
          <w:rStyle w:val="StyleUnderline"/>
        </w:rPr>
        <w:t>in those who work in the enterprise</w:t>
      </w:r>
      <w:r w:rsidRPr="006F5140">
        <w:rPr>
          <w:sz w:val="16"/>
        </w:rPr>
        <w:t>.</w:t>
      </w:r>
    </w:p>
    <w:p w14:paraId="53EFEBBF" w14:textId="77777777" w:rsidR="00CF361F" w:rsidRPr="00254D29" w:rsidRDefault="00CF361F" w:rsidP="00CF361F">
      <w:pPr>
        <w:rPr>
          <w:sz w:val="16"/>
        </w:rPr>
      </w:pPr>
      <w:r w:rsidRPr="006F5140">
        <w:rPr>
          <w:sz w:val="16"/>
        </w:rPr>
        <w:t xml:space="preserve">But things are not as simple as this legal silver bullet, </w:t>
      </w:r>
      <w:r w:rsidRPr="006F5140">
        <w:rPr>
          <w:rStyle w:val="StyleUnderline"/>
        </w:rPr>
        <w:t>as</w:t>
      </w:r>
      <w:r w:rsidRPr="006F5140">
        <w:rPr>
          <w:sz w:val="16"/>
        </w:rPr>
        <w:t xml:space="preserve"> economic and political </w:t>
      </w:r>
      <w:r w:rsidRPr="006F5140">
        <w:rPr>
          <w:rStyle w:val="StyleUnderline"/>
        </w:rPr>
        <w:t>analysts of</w:t>
      </w:r>
      <w:r w:rsidRPr="006F5140">
        <w:rPr>
          <w:sz w:val="16"/>
        </w:rPr>
        <w:t xml:space="preserve"> </w:t>
      </w:r>
      <w:r w:rsidRPr="00362F83">
        <w:rPr>
          <w:rStyle w:val="Emphasis"/>
          <w:highlight w:val="yellow"/>
        </w:rPr>
        <w:t>market socialism</w:t>
      </w:r>
      <w:r w:rsidRPr="00362F83">
        <w:rPr>
          <w:sz w:val="16"/>
          <w:highlight w:val="yellow"/>
        </w:rPr>
        <w:t xml:space="preserve"> </w:t>
      </w:r>
      <w:r w:rsidRPr="00362F83">
        <w:rPr>
          <w:rStyle w:val="StyleUnderline"/>
          <w:highlight w:val="yellow"/>
        </w:rPr>
        <w:t>have</w:t>
      </w:r>
      <w:r w:rsidRPr="006F5140">
        <w:rPr>
          <w:rStyle w:val="StyleUnderline"/>
        </w:rPr>
        <w:t xml:space="preserve"> known and debated for a long time</w:t>
      </w:r>
      <w:r w:rsidRPr="006F5140">
        <w:rPr>
          <w:sz w:val="16"/>
        </w:rPr>
        <w:t xml:space="preserve"> (e.g. Bardhan &amp; Roemer 1993). The </w:t>
      </w:r>
      <w:r w:rsidRPr="006F5140">
        <w:rPr>
          <w:rStyle w:val="StyleUnderline"/>
        </w:rPr>
        <w:t>success of industrial and political democracy in a</w:t>
      </w:r>
      <w:r w:rsidRPr="006F5140">
        <w:rPr>
          <w:sz w:val="16"/>
        </w:rPr>
        <w:t xml:space="preserve"> </w:t>
      </w:r>
      <w:r w:rsidRPr="006F5140">
        <w:rPr>
          <w:rStyle w:val="Emphasis"/>
        </w:rPr>
        <w:t>democratic socialist regime</w:t>
      </w:r>
      <w:r w:rsidRPr="006F5140">
        <w:rPr>
          <w:sz w:val="16"/>
        </w:rPr>
        <w:t xml:space="preserve"> </w:t>
      </w:r>
      <w:r w:rsidRPr="006F5140">
        <w:rPr>
          <w:rStyle w:val="StyleUnderline"/>
        </w:rPr>
        <w:t xml:space="preserve">would </w:t>
      </w:r>
      <w:r w:rsidRPr="00362F83">
        <w:rPr>
          <w:rStyle w:val="StyleUnderline"/>
          <w:highlight w:val="yellow"/>
        </w:rPr>
        <w:t>depend on</w:t>
      </w:r>
      <w:r w:rsidRPr="006F5140">
        <w:rPr>
          <w:sz w:val="16"/>
        </w:rPr>
        <w:t xml:space="preserve"> many </w:t>
      </w:r>
      <w:r w:rsidRPr="006F5140">
        <w:rPr>
          <w:rStyle w:val="StyleUnderline"/>
        </w:rPr>
        <w:t xml:space="preserve">other </w:t>
      </w:r>
      <w:r w:rsidRPr="00362F83">
        <w:rPr>
          <w:rStyle w:val="StyleUnderline"/>
          <w:highlight w:val="yellow"/>
        </w:rPr>
        <w:t>institutions</w:t>
      </w:r>
      <w:r w:rsidRPr="00362F83">
        <w:rPr>
          <w:sz w:val="16"/>
          <w:highlight w:val="yellow"/>
        </w:rPr>
        <w:t xml:space="preserve">, </w:t>
      </w:r>
      <w:r w:rsidRPr="00362F83">
        <w:rPr>
          <w:rStyle w:val="Emphasis"/>
          <w:highlight w:val="yellow"/>
        </w:rPr>
        <w:t>even if</w:t>
      </w:r>
      <w:r w:rsidRPr="00362F83">
        <w:rPr>
          <w:sz w:val="16"/>
          <w:highlight w:val="yellow"/>
        </w:rPr>
        <w:t xml:space="preserve"> </w:t>
      </w:r>
      <w:r w:rsidRPr="00362F83">
        <w:rPr>
          <w:rStyle w:val="StyleUnderline"/>
          <w:highlight w:val="yellow"/>
        </w:rPr>
        <w:t>enterprises</w:t>
      </w:r>
      <w:r w:rsidRPr="006F5140">
        <w:rPr>
          <w:rStyle w:val="StyleUnderline"/>
        </w:rPr>
        <w:t xml:space="preserve"> were</w:t>
      </w:r>
      <w:r w:rsidRPr="006F5140">
        <w:rPr>
          <w:sz w:val="16"/>
        </w:rPr>
        <w:t xml:space="preserve"> </w:t>
      </w:r>
      <w:r w:rsidRPr="00362F83">
        <w:rPr>
          <w:rStyle w:val="Emphasis"/>
          <w:highlight w:val="yellow"/>
        </w:rPr>
        <w:t>coop</w:t>
      </w:r>
      <w:r w:rsidRPr="00B50A0C">
        <w:rPr>
          <w:rStyle w:val="Emphasis"/>
        </w:rPr>
        <w:t>eratively</w:t>
      </w:r>
      <w:r w:rsidRPr="00B50A0C">
        <w:rPr>
          <w:sz w:val="16"/>
        </w:rPr>
        <w:t xml:space="preserve"> </w:t>
      </w:r>
      <w:r w:rsidRPr="00362F83">
        <w:rPr>
          <w:rStyle w:val="StyleUnderline"/>
          <w:highlight w:val="yellow"/>
        </w:rPr>
        <w:t>controlled</w:t>
      </w:r>
      <w:r w:rsidRPr="006F5140">
        <w:rPr>
          <w:rStyle w:val="StyleUnderline"/>
        </w:rPr>
        <w:t xml:space="preserve"> by workers</w:t>
      </w:r>
      <w:r w:rsidRPr="006F5140">
        <w:rPr>
          <w:sz w:val="16"/>
        </w:rPr>
        <w:t>. Theref</w:t>
      </w:r>
      <w:r w:rsidRPr="00362F83">
        <w:rPr>
          <w:sz w:val="16"/>
          <w:szCs w:val="16"/>
        </w:rPr>
        <w:t>ore, applying the new l</w:t>
      </w:r>
      <w:r w:rsidRPr="006F5140">
        <w:rPr>
          <w:sz w:val="16"/>
        </w:rPr>
        <w:t>abor law to democratic socialist institutions requires attention not just to the law of corporate ownership and of investment in the enterprise, but to many other legal fields.</w:t>
      </w:r>
    </w:p>
    <w:p w14:paraId="3633D89A" w14:textId="77777777" w:rsidR="00CF361F" w:rsidRPr="00AB5C20" w:rsidRDefault="00CF361F" w:rsidP="00CF361F"/>
    <w:p w14:paraId="7E095A18" w14:textId="77777777" w:rsidR="00CF361F" w:rsidRDefault="00CF361F" w:rsidP="00CF361F">
      <w:pPr>
        <w:pStyle w:val="Heading2"/>
      </w:pPr>
      <w:r>
        <w:t>1</w:t>
      </w:r>
    </w:p>
    <w:p w14:paraId="47D235DE" w14:textId="77777777" w:rsidR="00CF361F" w:rsidRDefault="00CF361F" w:rsidP="00CF361F">
      <w:pPr>
        <w:pStyle w:val="Heading3"/>
      </w:pPr>
      <w:r>
        <w:t>Journalism---1NC</w:t>
      </w:r>
    </w:p>
    <w:p w14:paraId="666955E5" w14:textId="77777777" w:rsidR="00CF361F" w:rsidRDefault="00CF361F" w:rsidP="00CF361F">
      <w:pPr>
        <w:pStyle w:val="Heading4"/>
      </w:pPr>
      <w:r>
        <w:t>No impact to ‘journalism collapse.’</w:t>
      </w:r>
    </w:p>
    <w:p w14:paraId="721120A2" w14:textId="77777777" w:rsidR="00CF361F" w:rsidRPr="009B199C" w:rsidRDefault="00CF361F" w:rsidP="00CF361F">
      <w:r>
        <w:t xml:space="preserve"> Lisa </w:t>
      </w:r>
      <w:r w:rsidRPr="002976B7">
        <w:rPr>
          <w:rStyle w:val="Style13ptBold"/>
        </w:rPr>
        <w:t>Marshall 21</w:t>
      </w:r>
      <w:r>
        <w:t>, award-winning health and medical science journalist, Senior Science Editor at CU Boulder Today, “Media consolidation takes toll on local news but doesn’t necessarily bias coverage,” 10/20/21, https://www.colorado.edu/today/2021/10/20/media-consolidation-takes-toll-local-news-doesnt-necessarily-bias-coverage</w:t>
      </w:r>
    </w:p>
    <w:p w14:paraId="161DDD04" w14:textId="77777777" w:rsidR="00CF361F" w:rsidRPr="004A5A27" w:rsidRDefault="00CF361F" w:rsidP="00CF361F">
      <w:pPr>
        <w:rPr>
          <w:u w:val="single"/>
        </w:rPr>
      </w:pPr>
      <w:r w:rsidRPr="00416FDB">
        <w:rPr>
          <w:rStyle w:val="StyleUnderline"/>
          <w:highlight w:val="yellow"/>
        </w:rPr>
        <w:t>When</w:t>
      </w:r>
      <w:r w:rsidRPr="004A5A27">
        <w:rPr>
          <w:rStyle w:val="StyleUnderline"/>
        </w:rPr>
        <w:t xml:space="preserve"> </w:t>
      </w:r>
      <w:r w:rsidRPr="004A5A27">
        <w:rPr>
          <w:rStyle w:val="Emphasis"/>
        </w:rPr>
        <w:t xml:space="preserve">big </w:t>
      </w:r>
      <w:r w:rsidRPr="00416FDB">
        <w:rPr>
          <w:rStyle w:val="Emphasis"/>
          <w:highlight w:val="yellow"/>
        </w:rPr>
        <w:t>conglomerates</w:t>
      </w:r>
      <w:r w:rsidRPr="00416FDB">
        <w:rPr>
          <w:highlight w:val="yellow"/>
        </w:rPr>
        <w:t xml:space="preserve"> </w:t>
      </w:r>
      <w:r w:rsidRPr="00416FDB">
        <w:rPr>
          <w:rStyle w:val="StyleUnderline"/>
          <w:highlight w:val="yellow"/>
        </w:rPr>
        <w:t>buy</w:t>
      </w:r>
      <w:r w:rsidRPr="004A5A27">
        <w:rPr>
          <w:rStyle w:val="StyleUnderline"/>
        </w:rPr>
        <w:t xml:space="preserve"> up </w:t>
      </w:r>
      <w:r w:rsidRPr="00416FDB">
        <w:rPr>
          <w:rStyle w:val="Emphasis"/>
          <w:highlight w:val="yellow"/>
        </w:rPr>
        <w:t>small news outlets</w:t>
      </w:r>
      <w:r>
        <w:t xml:space="preserve">, </w:t>
      </w:r>
      <w:r w:rsidRPr="004A5A27">
        <w:rPr>
          <w:rStyle w:val="StyleUnderline"/>
        </w:rPr>
        <w:t>local news takes a hit.</w:t>
      </w:r>
      <w:r>
        <w:t xml:space="preserve"> </w:t>
      </w:r>
      <w:r w:rsidRPr="004A5A27">
        <w:rPr>
          <w:rStyle w:val="Emphasis"/>
        </w:rPr>
        <w:t>But</w:t>
      </w:r>
      <w:r>
        <w:t xml:space="preserve"> </w:t>
      </w:r>
      <w:r w:rsidRPr="00416FDB">
        <w:rPr>
          <w:rStyle w:val="StyleUnderline"/>
          <w:highlight w:val="yellow"/>
        </w:rPr>
        <w:t xml:space="preserve">the </w:t>
      </w:r>
      <w:r w:rsidRPr="00416FDB">
        <w:rPr>
          <w:rStyle w:val="Emphasis"/>
          <w:highlight w:val="yellow"/>
        </w:rPr>
        <w:t>parent company</w:t>
      </w:r>
      <w:r>
        <w:t xml:space="preserve"> </w:t>
      </w:r>
      <w:r w:rsidRPr="00416FDB">
        <w:rPr>
          <w:rStyle w:val="StyleUnderline"/>
          <w:highlight w:val="yellow"/>
        </w:rPr>
        <w:t xml:space="preserve">may not </w:t>
      </w:r>
      <w:r w:rsidRPr="00416FDB">
        <w:rPr>
          <w:rStyle w:val="Emphasis"/>
          <w:highlight w:val="yellow"/>
        </w:rPr>
        <w:t>influence</w:t>
      </w:r>
      <w:r w:rsidRPr="00416FDB">
        <w:rPr>
          <w:rStyle w:val="StyleUnderline"/>
          <w:highlight w:val="yellow"/>
        </w:rPr>
        <w:t xml:space="preserve"> the </w:t>
      </w:r>
      <w:r w:rsidRPr="00416FDB">
        <w:rPr>
          <w:rStyle w:val="Emphasis"/>
          <w:highlight w:val="yellow"/>
        </w:rPr>
        <w:t>political agenda</w:t>
      </w:r>
      <w:r w:rsidRPr="00416FDB">
        <w:rPr>
          <w:highlight w:val="yellow"/>
        </w:rPr>
        <w:t xml:space="preserve"> </w:t>
      </w:r>
      <w:r w:rsidRPr="00416FDB">
        <w:rPr>
          <w:rStyle w:val="StyleUnderline"/>
          <w:highlight w:val="yellow"/>
        </w:rPr>
        <w:t>of its stations</w:t>
      </w:r>
      <w:r w:rsidRPr="004A5A27">
        <w:rPr>
          <w:rStyle w:val="StyleUnderline"/>
        </w:rPr>
        <w:t xml:space="preserve"> as much as some have </w:t>
      </w:r>
      <w:r w:rsidRPr="004A5A27">
        <w:rPr>
          <w:rStyle w:val="Emphasis"/>
        </w:rPr>
        <w:t>suspected</w:t>
      </w:r>
      <w:r>
        <w:t xml:space="preserve">, </w:t>
      </w:r>
      <w:r w:rsidRPr="00416FDB">
        <w:rPr>
          <w:rStyle w:val="StyleUnderline"/>
          <w:highlight w:val="yellow"/>
        </w:rPr>
        <w:t>finds a new</w:t>
      </w:r>
      <w:r w:rsidRPr="004A5A27">
        <w:rPr>
          <w:rStyle w:val="StyleUnderline"/>
        </w:rPr>
        <w:t xml:space="preserve"> CU Boulder </w:t>
      </w:r>
      <w:r w:rsidRPr="00416FDB">
        <w:rPr>
          <w:rStyle w:val="StyleUnderline"/>
          <w:highlight w:val="yellow"/>
        </w:rPr>
        <w:t>study</w:t>
      </w:r>
      <w:r w:rsidRPr="004A5A27">
        <w:rPr>
          <w:rStyle w:val="StyleUnderline"/>
        </w:rPr>
        <w:t xml:space="preserve"> of TV goliath Sinclair Broadcast Group.</w:t>
      </w:r>
    </w:p>
    <w:p w14:paraId="12B4A72A" w14:textId="77777777" w:rsidR="00CF361F" w:rsidRPr="004A5A27" w:rsidRDefault="00CF361F" w:rsidP="00CF361F">
      <w:pPr>
        <w:rPr>
          <w:rStyle w:val="StyleUnderline"/>
        </w:rPr>
      </w:pPr>
      <w:r w:rsidRPr="00416FDB">
        <w:rPr>
          <w:rStyle w:val="StyleUnderline"/>
          <w:highlight w:val="yellow"/>
        </w:rPr>
        <w:t>The paper</w:t>
      </w:r>
      <w:r>
        <w:t xml:space="preserve">, published this week in the journal Electronic News, </w:t>
      </w:r>
      <w:r w:rsidRPr="00416FDB">
        <w:rPr>
          <w:rStyle w:val="StyleUnderline"/>
          <w:highlight w:val="yellow"/>
        </w:rPr>
        <w:t xml:space="preserve">analyzed </w:t>
      </w:r>
      <w:r w:rsidRPr="00416FDB">
        <w:rPr>
          <w:rStyle w:val="Emphasis"/>
          <w:highlight w:val="yellow"/>
        </w:rPr>
        <w:t>hundreds of thousands</w:t>
      </w:r>
      <w:r w:rsidRPr="00416FDB">
        <w:rPr>
          <w:rStyle w:val="StyleUnderline"/>
          <w:highlight w:val="yellow"/>
        </w:rPr>
        <w:t xml:space="preserve"> of news</w:t>
      </w:r>
      <w:r w:rsidRPr="00416FDB">
        <w:rPr>
          <w:highlight w:val="yellow"/>
        </w:rPr>
        <w:t xml:space="preserve"> </w:t>
      </w:r>
      <w:r w:rsidRPr="00416FDB">
        <w:rPr>
          <w:rStyle w:val="StyleUnderline"/>
          <w:highlight w:val="yellow"/>
        </w:rPr>
        <w:t>stories</w:t>
      </w:r>
      <w:r w:rsidRPr="004A5A27">
        <w:rPr>
          <w:rStyle w:val="StyleUnderline"/>
        </w:rPr>
        <w:t xml:space="preserve"> from six stations over six years, using big data to ask the question: What happens to a station after Sinclair buys it?</w:t>
      </w:r>
    </w:p>
    <w:p w14:paraId="377DBF64" w14:textId="77777777" w:rsidR="00CF361F" w:rsidRDefault="00CF361F" w:rsidP="00CF361F">
      <w:r>
        <w:t>The findings, the authors say, are both bad news and good news for journalism.</w:t>
      </w:r>
    </w:p>
    <w:p w14:paraId="6E241D97" w14:textId="77777777" w:rsidR="00CF361F" w:rsidRPr="004A5A27" w:rsidRDefault="00CF361F" w:rsidP="00CF361F">
      <w:pPr>
        <w:rPr>
          <w:rStyle w:val="Emphasis"/>
        </w:rPr>
      </w:pPr>
      <w:r>
        <w:t xml:space="preserve">“This paper provides strong evidence that when a large corporation takes over a news station, the amount of local content produced diminishes. That’s something to be concerned about,” said co-author Chris Vargo, an associate professor in the College of Media, Communication and Information (CMCI). “But </w:t>
      </w:r>
      <w:r w:rsidRPr="004A5A27">
        <w:rPr>
          <w:rStyle w:val="Emphasis"/>
        </w:rPr>
        <w:t xml:space="preserve">we </w:t>
      </w:r>
      <w:r w:rsidRPr="00416FDB">
        <w:rPr>
          <w:rStyle w:val="Emphasis"/>
          <w:highlight w:val="yellow"/>
        </w:rPr>
        <w:t>did not see</w:t>
      </w:r>
      <w:r>
        <w:t xml:space="preserve">, at scale, </w:t>
      </w:r>
      <w:r w:rsidRPr="004A5A27">
        <w:rPr>
          <w:rStyle w:val="StyleUnderline"/>
        </w:rPr>
        <w:t xml:space="preserve">the </w:t>
      </w:r>
      <w:r w:rsidRPr="004A5A27">
        <w:rPr>
          <w:rStyle w:val="Emphasis"/>
        </w:rPr>
        <w:t xml:space="preserve">blatant </w:t>
      </w:r>
      <w:r w:rsidRPr="00416FDB">
        <w:rPr>
          <w:rStyle w:val="Emphasis"/>
          <w:highlight w:val="yellow"/>
        </w:rPr>
        <w:t>issue manipulation</w:t>
      </w:r>
      <w:r>
        <w:t xml:space="preserve"> </w:t>
      </w:r>
      <w:r w:rsidRPr="004A5A27">
        <w:rPr>
          <w:rStyle w:val="StyleUnderline"/>
        </w:rPr>
        <w:t xml:space="preserve">some have </w:t>
      </w:r>
      <w:r w:rsidRPr="004A5A27">
        <w:rPr>
          <w:rStyle w:val="Emphasis"/>
        </w:rPr>
        <w:t>suspected</w:t>
      </w:r>
      <w:r>
        <w:t xml:space="preserve">. </w:t>
      </w:r>
      <w:r w:rsidRPr="004A5A27">
        <w:rPr>
          <w:rStyle w:val="Emphasis"/>
        </w:rPr>
        <w:t xml:space="preserve">We found </w:t>
      </w:r>
      <w:r w:rsidRPr="00416FDB">
        <w:rPr>
          <w:rStyle w:val="Emphasis"/>
          <w:highlight w:val="yellow"/>
        </w:rPr>
        <w:t>no smoking gun.”</w:t>
      </w:r>
    </w:p>
    <w:p w14:paraId="7A9027E2" w14:textId="77777777" w:rsidR="00CF361F" w:rsidRDefault="00CF361F" w:rsidP="00CF361F">
      <w:r>
        <w:t>Depleted newsroom and soaring syndication</w:t>
      </w:r>
    </w:p>
    <w:p w14:paraId="0756F706" w14:textId="77777777" w:rsidR="00CF361F" w:rsidRDefault="00CF361F" w:rsidP="00CF361F">
      <w:r>
        <w:t>With 186 stations across 620 channels in 82 markets, Sinclair is among the largest owners of TV news stations in the country, reaching about 40% of U.S. households.</w:t>
      </w:r>
    </w:p>
    <w:p w14:paraId="2E4F66A4" w14:textId="77777777" w:rsidR="00CF361F" w:rsidRPr="004A5A27" w:rsidRDefault="00CF361F" w:rsidP="00CF361F">
      <w:pPr>
        <w:rPr>
          <w:rStyle w:val="StyleUnderline"/>
        </w:rPr>
      </w:pPr>
      <w:r w:rsidRPr="004A5A27">
        <w:rPr>
          <w:rStyle w:val="StyleUnderline"/>
        </w:rPr>
        <w:t>Some have criticized the rapidly-expanding company for stripping newly acquired newsrooms of resources, even though federal licensure mandates an emphasis on local coverage.</w:t>
      </w:r>
    </w:p>
    <w:p w14:paraId="372163AA" w14:textId="77777777" w:rsidR="00CF361F" w:rsidRPr="004A5A27" w:rsidRDefault="00CF361F" w:rsidP="00CF361F">
      <w:pPr>
        <w:rPr>
          <w:rStyle w:val="Emphasis"/>
        </w:rPr>
      </w:pPr>
      <w:r w:rsidRPr="004A5A27">
        <w:rPr>
          <w:rStyle w:val="StyleUnderline"/>
        </w:rPr>
        <w:t>If</w:t>
      </w:r>
      <w:r>
        <w:t xml:space="preserve"> </w:t>
      </w:r>
      <w:r w:rsidRPr="004A5A27">
        <w:rPr>
          <w:rStyle w:val="StyleUnderline"/>
        </w:rPr>
        <w:t xml:space="preserve">you’re looking for a </w:t>
      </w:r>
      <w:r w:rsidRPr="004A5A27">
        <w:rPr>
          <w:rStyle w:val="Emphasis"/>
        </w:rPr>
        <w:t>silver lining</w:t>
      </w:r>
      <w:r>
        <w:t xml:space="preserve"> here, </w:t>
      </w:r>
      <w:r w:rsidRPr="004A5A27">
        <w:rPr>
          <w:rStyle w:val="StyleUnderline"/>
        </w:rPr>
        <w:t>it appears the</w:t>
      </w:r>
      <w:r>
        <w:t xml:space="preserve"> </w:t>
      </w:r>
      <w:r w:rsidRPr="004A5A27">
        <w:rPr>
          <w:rStyle w:val="Emphasis"/>
        </w:rPr>
        <w:t>standards</w:t>
      </w:r>
      <w:r>
        <w:t xml:space="preserve"> </w:t>
      </w:r>
      <w:r w:rsidRPr="004A5A27">
        <w:rPr>
          <w:rStyle w:val="StyleUnderline"/>
        </w:rPr>
        <w:t>and</w:t>
      </w:r>
      <w:r>
        <w:t xml:space="preserve"> </w:t>
      </w:r>
      <w:r w:rsidRPr="004A5A27">
        <w:rPr>
          <w:rStyle w:val="Emphasis"/>
        </w:rPr>
        <w:t>norms</w:t>
      </w:r>
      <w:r>
        <w:t xml:space="preserve"> </w:t>
      </w:r>
      <w:r w:rsidRPr="004A5A27">
        <w:rPr>
          <w:rStyle w:val="StyleUnderline"/>
        </w:rPr>
        <w:t xml:space="preserve">of journalism are </w:t>
      </w:r>
      <w:r w:rsidRPr="004A5A27">
        <w:rPr>
          <w:rStyle w:val="Emphasis"/>
        </w:rPr>
        <w:t>alive and well</w:t>
      </w:r>
      <w:r>
        <w:t xml:space="preserve"> </w:t>
      </w:r>
      <w:r w:rsidRPr="004A5A27">
        <w:rPr>
          <w:rStyle w:val="StyleUnderline"/>
        </w:rPr>
        <w:t xml:space="preserve">among individual journalists and </w:t>
      </w:r>
      <w:r w:rsidRPr="004A5A27">
        <w:rPr>
          <w:rStyle w:val="Emphasis"/>
        </w:rPr>
        <w:t>not easily compromised</w:t>
      </w:r>
      <w:r w:rsidRPr="004A5A27">
        <w:rPr>
          <w:rStyle w:val="StyleUnderline"/>
        </w:rPr>
        <w:t xml:space="preserve"> by </w:t>
      </w:r>
      <w:r w:rsidRPr="004A5A27">
        <w:rPr>
          <w:rStyle w:val="Emphasis"/>
        </w:rPr>
        <w:t>one new owner.”</w:t>
      </w:r>
    </w:p>
    <w:p w14:paraId="16F9528B" w14:textId="77777777" w:rsidR="00CF361F" w:rsidRDefault="00CF361F" w:rsidP="00CF361F">
      <w:r>
        <w:t>–Justin Blankenship</w:t>
      </w:r>
    </w:p>
    <w:p w14:paraId="75E0538B" w14:textId="77777777" w:rsidR="00CF361F" w:rsidRPr="00416FDB" w:rsidRDefault="00CF361F" w:rsidP="00CF361F">
      <w:pPr>
        <w:rPr>
          <w:rStyle w:val="StyleUnderline"/>
        </w:rPr>
      </w:pPr>
      <w:r w:rsidRPr="00416FDB">
        <w:rPr>
          <w:rStyle w:val="StyleUnderline"/>
        </w:rPr>
        <w:t>Sinclair has also been accused of imposing a top-down conservative editorial stance on its stations.</w:t>
      </w:r>
    </w:p>
    <w:p w14:paraId="39F1EC6A" w14:textId="77777777" w:rsidR="00CF361F" w:rsidRDefault="00CF361F" w:rsidP="00CF361F">
      <w:r>
        <w:t>In one instance, the company required stations to run a weekly commentary called Bottom Line with Boris presented by a former senior advisor to President Donald Trump.</w:t>
      </w:r>
    </w:p>
    <w:p w14:paraId="11076E29" w14:textId="77777777" w:rsidR="00CF361F" w:rsidRDefault="00CF361F" w:rsidP="00CF361F">
      <w:r>
        <w:t>In March 2018, Sinclair required all stations to air a video of local anchors reading a script decrying the “troubling trend of irresponsible, one-sided news stories plaguing our country” and accusing other outlets for publishing “fake stories” and pushing their own “personal bias and agenda.” Viral videos about the incident abounded.</w:t>
      </w:r>
    </w:p>
    <w:p w14:paraId="6519D197" w14:textId="77777777" w:rsidR="00CF361F" w:rsidRPr="00416FDB" w:rsidRDefault="00CF361F" w:rsidP="00CF361F">
      <w:r>
        <w:t>“This company has a reputation for buying up companies and rapidly expanding, and also for its conservative spin. We wanted to ask, ‘</w:t>
      </w:r>
      <w:r w:rsidRPr="00416FDB">
        <w:rPr>
          <w:rStyle w:val="StyleUnderline"/>
        </w:rPr>
        <w:t>How does that really trickle down to affect local coverage?’</w:t>
      </w:r>
      <w:r>
        <w:t xml:space="preserve">” said co-author Justin </w:t>
      </w:r>
      <w:r w:rsidRPr="00416FDB">
        <w:t>Blankenship, an assistant professor at Auburn University.</w:t>
      </w:r>
    </w:p>
    <w:p w14:paraId="2A8A7EA0" w14:textId="77777777" w:rsidR="00CF361F" w:rsidRPr="00416FDB" w:rsidRDefault="00CF361F" w:rsidP="00CF361F">
      <w:r w:rsidRPr="00416FDB">
        <w:t>To answer that question, the researchers utilized a massive database to analyze 346,586 news stories posted before and after six stations in Nebraska, Montana and California were acquired by Sinclair.</w:t>
      </w:r>
    </w:p>
    <w:p w14:paraId="1E2881C4" w14:textId="77777777" w:rsidR="00CF361F" w:rsidRPr="00416FDB" w:rsidRDefault="00CF361F" w:rsidP="00CF361F">
      <w:r w:rsidRPr="00416FDB">
        <w:t>They found the amount of news content published overall steeply declined after a Sinclair acquisition––evidence the company may indeed be depleting its newsrooms of resources, the authors said.</w:t>
      </w:r>
    </w:p>
    <w:p w14:paraId="1306F42D" w14:textId="77777777" w:rsidR="00CF361F" w:rsidRPr="00416FDB" w:rsidRDefault="00CF361F" w:rsidP="00CF361F">
      <w:r w:rsidRPr="00416FDB">
        <w:t>For instance, at one Montana station, the average number of stories produced weekly dropped from 410 pre-acquisition to 160 post-acquisition.</w:t>
      </w:r>
    </w:p>
    <w:p w14:paraId="0CD23020" w14:textId="77777777" w:rsidR="00CF361F" w:rsidRPr="00416FDB" w:rsidRDefault="00CF361F" w:rsidP="00CF361F">
      <w:r w:rsidRPr="00416FDB">
        <w:t>For five out of six stations, local news content––which had already been on the decline––continued to slide. For one station that had been expanding its local news coverage, that expansion slowed after acquisition.</w:t>
      </w:r>
    </w:p>
    <w:p w14:paraId="768D03EE" w14:textId="77777777" w:rsidR="00CF361F" w:rsidRDefault="00CF361F" w:rsidP="00CF361F">
      <w:r w:rsidRPr="00416FDB">
        <w:t>Meanwhile, syndicated content reposted from other stations in different markets continued to increase.</w:t>
      </w:r>
    </w:p>
    <w:p w14:paraId="1ADCA62B" w14:textId="77777777" w:rsidR="00CF361F" w:rsidRDefault="00CF361F" w:rsidP="00CF361F">
      <w:r>
        <w:t>“The situation was already bad for local news and then it got worse” after acquisition, said Vargo, noting that one argument in favor of media consolidation is, via economies of scale, stations will be able to improve coverage. “There is no evidence these stations are being better taken care of under a conglomerate.”</w:t>
      </w:r>
    </w:p>
    <w:p w14:paraId="1DDF77E5" w14:textId="77777777" w:rsidR="00CF361F" w:rsidRDefault="00CF361F" w:rsidP="00CF361F">
      <w:r>
        <w:t>Journalism standards ‘alive and well’</w:t>
      </w:r>
    </w:p>
    <w:p w14:paraId="21074F7B" w14:textId="77777777" w:rsidR="00CF361F" w:rsidRDefault="00CF361F" w:rsidP="00CF361F">
      <w:r w:rsidRPr="00416FDB">
        <w:rPr>
          <w:rStyle w:val="StyleUnderline"/>
        </w:rPr>
        <w:t xml:space="preserve">The study did </w:t>
      </w:r>
      <w:r w:rsidRPr="00416FDB">
        <w:rPr>
          <w:rStyle w:val="Emphasis"/>
        </w:rPr>
        <w:t>not</w:t>
      </w:r>
      <w:r>
        <w:t xml:space="preserve">, however, </w:t>
      </w:r>
      <w:r w:rsidRPr="00416FDB">
        <w:rPr>
          <w:rStyle w:val="StyleUnderline"/>
        </w:rPr>
        <w:t xml:space="preserve">find a </w:t>
      </w:r>
      <w:r w:rsidRPr="00416FDB">
        <w:rPr>
          <w:rStyle w:val="Emphasis"/>
        </w:rPr>
        <w:t>clear conservative shift</w:t>
      </w:r>
      <w:r w:rsidRPr="00416FDB">
        <w:rPr>
          <w:rStyle w:val="StyleUnderline"/>
        </w:rPr>
        <w:t xml:space="preserve"> in coverage once Sinclair took over.</w:t>
      </w:r>
    </w:p>
    <w:p w14:paraId="3080D982" w14:textId="77777777" w:rsidR="00CF361F" w:rsidRPr="00416FDB" w:rsidRDefault="00CF361F" w:rsidP="00CF361F">
      <w:pPr>
        <w:rPr>
          <w:rStyle w:val="Emphasis"/>
        </w:rPr>
      </w:pPr>
      <w:r w:rsidRPr="00416FDB">
        <w:rPr>
          <w:rStyle w:val="StyleUnderline"/>
        </w:rPr>
        <w:t xml:space="preserve">Instead, it found that newly acquired stations </w:t>
      </w:r>
      <w:r w:rsidRPr="00416FDB">
        <w:rPr>
          <w:rStyle w:val="Emphasis"/>
        </w:rPr>
        <w:t>covered party politics less.</w:t>
      </w:r>
    </w:p>
    <w:p w14:paraId="5A251010" w14:textId="77777777" w:rsidR="00CF361F" w:rsidRDefault="00CF361F" w:rsidP="00CF361F">
      <w:r>
        <w:t>Chris Vargo</w:t>
      </w:r>
    </w:p>
    <w:p w14:paraId="5AE62CB9" w14:textId="77777777" w:rsidR="00CF361F" w:rsidRDefault="00CF361F" w:rsidP="00CF361F">
      <w:r>
        <w:t>Chris Vargo</w:t>
      </w:r>
    </w:p>
    <w:p w14:paraId="4B4E9929" w14:textId="77777777" w:rsidR="00CF361F" w:rsidRPr="00416FDB" w:rsidRDefault="00CF361F" w:rsidP="00CF361F">
      <w:r w:rsidRPr="00416FDB">
        <w:rPr>
          <w:rStyle w:val="StyleUnderline"/>
        </w:rPr>
        <w:t>“</w:t>
      </w:r>
      <w:r w:rsidRPr="00416FDB">
        <w:rPr>
          <w:rStyle w:val="StyleUnderline"/>
          <w:highlight w:val="yellow"/>
        </w:rPr>
        <w:t>Some</w:t>
      </w:r>
      <w:r w:rsidRPr="00416FDB">
        <w:rPr>
          <w:rStyle w:val="StyleUnderline"/>
        </w:rPr>
        <w:t xml:space="preserve"> have </w:t>
      </w:r>
      <w:r w:rsidRPr="00416FDB">
        <w:rPr>
          <w:rStyle w:val="Emphasis"/>
          <w:highlight w:val="yellow"/>
        </w:rPr>
        <w:t>assumed</w:t>
      </w:r>
      <w:r w:rsidRPr="00416FDB">
        <w:rPr>
          <w:rStyle w:val="StyleUnderline"/>
        </w:rPr>
        <w:t xml:space="preserve"> that </w:t>
      </w:r>
      <w:r w:rsidRPr="00416FDB">
        <w:rPr>
          <w:rStyle w:val="StyleUnderline"/>
          <w:highlight w:val="yellow"/>
        </w:rPr>
        <w:t xml:space="preserve">if a conservative parent company took over, they would </w:t>
      </w:r>
      <w:r w:rsidRPr="00416FDB">
        <w:rPr>
          <w:rStyle w:val="Emphasis"/>
          <w:highlight w:val="yellow"/>
        </w:rPr>
        <w:t>emphasize certain</w:t>
      </w:r>
      <w:r w:rsidRPr="00416FDB">
        <w:rPr>
          <w:rStyle w:val="Emphasis"/>
        </w:rPr>
        <w:t xml:space="preserve"> </w:t>
      </w:r>
      <w:r w:rsidRPr="00416FDB">
        <w:rPr>
          <w:rStyle w:val="Emphasis"/>
          <w:highlight w:val="yellow"/>
        </w:rPr>
        <w:t>issues</w:t>
      </w:r>
      <w:r w:rsidRPr="00416FDB">
        <w:rPr>
          <w:rStyle w:val="StyleUnderline"/>
        </w:rPr>
        <w:t xml:space="preserve"> and </w:t>
      </w:r>
      <w:r w:rsidRPr="00416FDB">
        <w:rPr>
          <w:rStyle w:val="Emphasis"/>
        </w:rPr>
        <w:t>deemphasize other issues</w:t>
      </w:r>
      <w:r w:rsidRPr="00416FDB">
        <w:rPr>
          <w:rStyle w:val="StyleUnderline"/>
        </w:rPr>
        <w:t xml:space="preserve">. </w:t>
      </w:r>
      <w:r w:rsidRPr="00416FDB">
        <w:rPr>
          <w:rStyle w:val="StyleUnderline"/>
          <w:highlight w:val="yellow"/>
        </w:rPr>
        <w:t xml:space="preserve">But we found </w:t>
      </w:r>
      <w:r w:rsidRPr="00416FDB">
        <w:rPr>
          <w:rStyle w:val="Emphasis"/>
          <w:highlight w:val="yellow"/>
        </w:rPr>
        <w:t>no evidence</w:t>
      </w:r>
      <w:r w:rsidRPr="00416FDB">
        <w:rPr>
          <w:rStyle w:val="StyleUnderline"/>
        </w:rPr>
        <w:t xml:space="preserve"> that is </w:t>
      </w:r>
      <w:r w:rsidRPr="00416FDB">
        <w:rPr>
          <w:rStyle w:val="Emphasis"/>
        </w:rPr>
        <w:t>happening at scale,”</w:t>
      </w:r>
      <w:r w:rsidRPr="00416FDB">
        <w:rPr>
          <w:rStyle w:val="StyleUnderline"/>
        </w:rPr>
        <w:t xml:space="preserve"> </w:t>
      </w:r>
      <w:r w:rsidRPr="00416FDB">
        <w:t>said Vargo.</w:t>
      </w:r>
    </w:p>
    <w:p w14:paraId="21569F93" w14:textId="77777777" w:rsidR="00CF361F" w:rsidRDefault="00CF361F" w:rsidP="00CF361F">
      <w:r>
        <w:t>This finding is in line with other research on the so-called Sinclair Effect or what happens to stations under the company’s ownership.</w:t>
      </w:r>
    </w:p>
    <w:p w14:paraId="1334908A" w14:textId="77777777" w:rsidR="00CF361F" w:rsidRPr="00416FDB" w:rsidRDefault="00CF361F" w:rsidP="00CF361F">
      <w:r w:rsidRPr="00416FDB">
        <w:t>In comparing the content of news shows on Sinclair vs. non-Sinclair stations, Blankenship found that while those owned by the media giant tended to be more “cable-news style” with dramatic debates involving highly partisan sources, they did not carry a conservative political bias.</w:t>
      </w:r>
    </w:p>
    <w:p w14:paraId="6299B235" w14:textId="77777777" w:rsidR="00CF361F" w:rsidRPr="00416FDB" w:rsidRDefault="00CF361F" w:rsidP="00CF361F">
      <w:pPr>
        <w:rPr>
          <w:b/>
          <w:iCs/>
          <w:u w:val="single"/>
          <w:bdr w:val="single" w:sz="8" w:space="0" w:color="auto"/>
        </w:rPr>
      </w:pPr>
      <w:r w:rsidRPr="00416FDB">
        <w:rPr>
          <w:rStyle w:val="StyleUnderline"/>
          <w:highlight w:val="yellow"/>
        </w:rPr>
        <w:t>The</w:t>
      </w:r>
      <w:r w:rsidRPr="00416FDB">
        <w:rPr>
          <w:rStyle w:val="StyleUnderline"/>
        </w:rPr>
        <w:t xml:space="preserve"> infamous “</w:t>
      </w:r>
      <w:r w:rsidRPr="00416FDB">
        <w:rPr>
          <w:rStyle w:val="StyleUnderline"/>
          <w:highlight w:val="yellow"/>
        </w:rPr>
        <w:t>fake news” script incident,</w:t>
      </w:r>
      <w:r w:rsidRPr="00416FDB">
        <w:rPr>
          <w:rStyle w:val="StyleUnderline"/>
        </w:rPr>
        <w:t xml:space="preserve"> while troubling, </w:t>
      </w:r>
      <w:r w:rsidRPr="00416FDB">
        <w:rPr>
          <w:rStyle w:val="Emphasis"/>
          <w:highlight w:val="yellow"/>
        </w:rPr>
        <w:t>only happened once</w:t>
      </w:r>
      <w:r w:rsidRPr="00416FDB">
        <w:rPr>
          <w:rStyle w:val="StyleUnderline"/>
        </w:rPr>
        <w:t>, Blankenship notes. And,</w:t>
      </w:r>
      <w:r>
        <w:t xml:space="preserve"> </w:t>
      </w:r>
      <w:r w:rsidRPr="00416FDB">
        <w:rPr>
          <w:rStyle w:val="StyleUnderline"/>
        </w:rPr>
        <w:t xml:space="preserve">anecdotally, </w:t>
      </w:r>
      <w:r w:rsidRPr="00416FDB">
        <w:rPr>
          <w:rStyle w:val="StyleUnderline"/>
          <w:highlight w:val="yellow"/>
        </w:rPr>
        <w:t>some</w:t>
      </w:r>
      <w:r w:rsidRPr="00416FDB">
        <w:rPr>
          <w:rStyle w:val="StyleUnderline"/>
        </w:rPr>
        <w:t xml:space="preserve"> news </w:t>
      </w:r>
      <w:r w:rsidRPr="00416FDB">
        <w:rPr>
          <w:rStyle w:val="StyleUnderline"/>
          <w:highlight w:val="yellow"/>
        </w:rPr>
        <w:t>directors</w:t>
      </w:r>
      <w:r w:rsidRPr="00416FDB">
        <w:rPr>
          <w:rStyle w:val="StyleUnderline"/>
        </w:rPr>
        <w:t xml:space="preserve"> have </w:t>
      </w:r>
      <w:r w:rsidRPr="00416FDB">
        <w:rPr>
          <w:rStyle w:val="Emphasis"/>
          <w:highlight w:val="yellow"/>
        </w:rPr>
        <w:t>pushed back</w:t>
      </w:r>
      <w:r w:rsidRPr="00416FDB">
        <w:rPr>
          <w:rStyle w:val="StyleUnderline"/>
          <w:highlight w:val="yellow"/>
        </w:rPr>
        <w:t xml:space="preserve"> on </w:t>
      </w:r>
      <w:r w:rsidRPr="00416FDB">
        <w:rPr>
          <w:rStyle w:val="Emphasis"/>
          <w:highlight w:val="yellow"/>
        </w:rPr>
        <w:t>must-run segments</w:t>
      </w:r>
      <w:r w:rsidRPr="00416FDB">
        <w:rPr>
          <w:rStyle w:val="StyleUnderline"/>
        </w:rPr>
        <w:t xml:space="preserve"> such as Bottom Line with Boris––deliberately </w:t>
      </w:r>
      <w:r w:rsidRPr="00416FDB">
        <w:rPr>
          <w:rStyle w:val="Emphasis"/>
          <w:highlight w:val="yellow"/>
        </w:rPr>
        <w:t>airing them at times of low viewership.</w:t>
      </w:r>
    </w:p>
    <w:p w14:paraId="3D567E4F" w14:textId="77777777" w:rsidR="00CF361F" w:rsidRPr="00416FDB" w:rsidRDefault="00CF361F" w:rsidP="00CF361F">
      <w:pPr>
        <w:rPr>
          <w:rStyle w:val="Emphasis"/>
        </w:rPr>
      </w:pPr>
      <w:r w:rsidRPr="00416FDB">
        <w:rPr>
          <w:rStyle w:val="StyleUnderline"/>
        </w:rPr>
        <w:t xml:space="preserve">“If you’re looking for a </w:t>
      </w:r>
      <w:r w:rsidRPr="00416FDB">
        <w:rPr>
          <w:rStyle w:val="Emphasis"/>
        </w:rPr>
        <w:t xml:space="preserve">silver lining </w:t>
      </w:r>
      <w:r w:rsidRPr="00416FDB">
        <w:rPr>
          <w:rStyle w:val="StyleUnderline"/>
        </w:rPr>
        <w:t xml:space="preserve">here, It’s this:,” he said. “It appears that the </w:t>
      </w:r>
      <w:r w:rsidRPr="00416FDB">
        <w:rPr>
          <w:rStyle w:val="Emphasis"/>
          <w:highlight w:val="yellow"/>
        </w:rPr>
        <w:t>standards</w:t>
      </w:r>
      <w:r w:rsidRPr="00416FDB">
        <w:rPr>
          <w:rStyle w:val="StyleUnderline"/>
          <w:highlight w:val="yellow"/>
        </w:rPr>
        <w:t xml:space="preserve"> and </w:t>
      </w:r>
      <w:r w:rsidRPr="00416FDB">
        <w:rPr>
          <w:rStyle w:val="Emphasis"/>
          <w:highlight w:val="yellow"/>
        </w:rPr>
        <w:t>norms</w:t>
      </w:r>
      <w:r w:rsidRPr="00416FDB">
        <w:rPr>
          <w:rStyle w:val="StyleUnderline"/>
          <w:highlight w:val="yellow"/>
        </w:rPr>
        <w:t xml:space="preserve"> of</w:t>
      </w:r>
      <w:r w:rsidRPr="00416FDB">
        <w:rPr>
          <w:rStyle w:val="StyleUnderline"/>
        </w:rPr>
        <w:t xml:space="preserve"> </w:t>
      </w:r>
      <w:r w:rsidRPr="00416FDB">
        <w:rPr>
          <w:rStyle w:val="StyleUnderline"/>
          <w:highlight w:val="yellow"/>
        </w:rPr>
        <w:t xml:space="preserve">journalism are </w:t>
      </w:r>
      <w:r w:rsidRPr="00416FDB">
        <w:rPr>
          <w:rStyle w:val="Emphasis"/>
          <w:highlight w:val="yellow"/>
        </w:rPr>
        <w:t>alive and well</w:t>
      </w:r>
      <w:r w:rsidRPr="00416FDB">
        <w:rPr>
          <w:rStyle w:val="StyleUnderline"/>
        </w:rPr>
        <w:t xml:space="preserve"> among individual journalists </w:t>
      </w:r>
      <w:r w:rsidRPr="00416FDB">
        <w:rPr>
          <w:rStyle w:val="StyleUnderline"/>
          <w:highlight w:val="yellow"/>
        </w:rPr>
        <w:t xml:space="preserve">and </w:t>
      </w:r>
      <w:r w:rsidRPr="00416FDB">
        <w:rPr>
          <w:rStyle w:val="Emphasis"/>
          <w:highlight w:val="yellow"/>
        </w:rPr>
        <w:t>not easily compromised</w:t>
      </w:r>
      <w:r w:rsidRPr="00416FDB">
        <w:rPr>
          <w:rStyle w:val="StyleUnderline"/>
          <w:highlight w:val="yellow"/>
        </w:rPr>
        <w:t xml:space="preserve"> by </w:t>
      </w:r>
      <w:r w:rsidRPr="00416FDB">
        <w:rPr>
          <w:rStyle w:val="Emphasis"/>
          <w:highlight w:val="yellow"/>
        </w:rPr>
        <w:t>one new owner.”</w:t>
      </w:r>
    </w:p>
    <w:p w14:paraId="3A387B7C" w14:textId="77777777" w:rsidR="00CF361F" w:rsidRPr="00AB5C20" w:rsidRDefault="00CF361F" w:rsidP="00CF361F"/>
    <w:p w14:paraId="23E61545" w14:textId="77777777" w:rsidR="00CF361F" w:rsidRDefault="00CF361F" w:rsidP="00CF361F">
      <w:pPr>
        <w:pStyle w:val="Heading3"/>
      </w:pPr>
      <w:r>
        <w:t>War---1NC</w:t>
      </w:r>
    </w:p>
    <w:p w14:paraId="4CCACE02" w14:textId="77777777" w:rsidR="00CF361F" w:rsidRPr="00760DFF" w:rsidRDefault="00CF361F" w:rsidP="00CF361F">
      <w:pPr>
        <w:pStyle w:val="Heading4"/>
      </w:pPr>
      <w:r>
        <w:t xml:space="preserve">No </w:t>
      </w:r>
      <w:r w:rsidRPr="00760DFF">
        <w:rPr>
          <w:u w:val="single"/>
        </w:rPr>
        <w:t>democratic peace</w:t>
      </w:r>
      <w:r>
        <w:t>.</w:t>
      </w:r>
    </w:p>
    <w:p w14:paraId="1B4E09AE" w14:textId="77777777" w:rsidR="00CF361F" w:rsidRDefault="00CF361F" w:rsidP="00CF361F">
      <w:r>
        <w:t xml:space="preserve">Dr. Femke E. </w:t>
      </w:r>
      <w:r w:rsidRPr="00523263">
        <w:rPr>
          <w:rStyle w:val="Style13ptBold"/>
        </w:rPr>
        <w:t>Bakker 25</w:t>
      </w:r>
      <w:r>
        <w:t>, PhD, Senior Assistant Professor, Political Science, Leiden University, "What About the Democratic Peace," in Hawks &amp; Doves: The Flawed Microfoundations of Democratic Peace Theory, Chapter 8, pg. 236-261, 02/06/2025, ECPR Press. [italics in original]</w:t>
      </w:r>
    </w:p>
    <w:p w14:paraId="1BD621B8" w14:textId="77777777" w:rsidR="00CF361F" w:rsidRPr="006D3AA3" w:rsidRDefault="00CF361F" w:rsidP="00CF361F">
      <w:pPr>
        <w:rPr>
          <w:sz w:val="16"/>
        </w:rPr>
      </w:pP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in its quest to explain a phenomenon at system level — democracies tend not to fight with other democracies — </w:t>
      </w:r>
      <w:r w:rsidRPr="00BB06BF">
        <w:rPr>
          <w:rStyle w:val="StyleUnderline"/>
        </w:rPr>
        <w:t>is built on assumptions about</w:t>
      </w:r>
      <w:r w:rsidRPr="006D3AA3">
        <w:rPr>
          <w:sz w:val="16"/>
        </w:rPr>
        <w:t xml:space="preserve"> </w:t>
      </w:r>
      <w:r w:rsidRPr="00BB06BF">
        <w:rPr>
          <w:rStyle w:val="Emphasis"/>
        </w:rPr>
        <w:t>individuals</w:t>
      </w:r>
      <w:r w:rsidRPr="006D3AA3">
        <w:rPr>
          <w:sz w:val="16"/>
        </w:rPr>
        <w:t xml:space="preserve"> </w:t>
      </w:r>
      <w:r w:rsidRPr="00BB06BF">
        <w:rPr>
          <w:rStyle w:val="StyleUnderline"/>
        </w:rPr>
        <w:t>within democratic and non-democratic states</w:t>
      </w:r>
      <w:r w:rsidRPr="006D3AA3">
        <w:rPr>
          <w:sz w:val="16"/>
        </w:rPr>
        <w:t xml:space="preserve">. Democratic peace theory </w:t>
      </w:r>
      <w:r w:rsidRPr="00BB06BF">
        <w:rPr>
          <w:rStyle w:val="StyleUnderline"/>
        </w:rPr>
        <w:t>assumes</w:t>
      </w:r>
      <w:r w:rsidRPr="006D3AA3">
        <w:rPr>
          <w:sz w:val="16"/>
        </w:rPr>
        <w:t xml:space="preserve"> that </w:t>
      </w:r>
      <w:r w:rsidRPr="00BB06BF">
        <w:rPr>
          <w:rStyle w:val="Emphasis"/>
        </w:rPr>
        <w:t>individuals mass</w:t>
      </w:r>
      <w:r w:rsidRPr="006D3AA3">
        <w:rPr>
          <w:sz w:val="16"/>
        </w:rPr>
        <w:t xml:space="preserve"> </w:t>
      </w:r>
      <w:r w:rsidRPr="00BB06BF">
        <w:rPr>
          <w:rStyle w:val="StyleUnderline"/>
        </w:rPr>
        <w:t>and</w:t>
      </w:r>
      <w:r w:rsidRPr="006D3AA3">
        <w:rPr>
          <w:sz w:val="16"/>
        </w:rPr>
        <w:t xml:space="preserve"> </w:t>
      </w:r>
      <w:r w:rsidRPr="00BB06BF">
        <w:rPr>
          <w:rStyle w:val="Emphasis"/>
        </w:rPr>
        <w:t>elites</w:t>
      </w:r>
      <w:r w:rsidRPr="006D3AA3">
        <w:rPr>
          <w:sz w:val="16"/>
        </w:rPr>
        <w:t xml:space="preserve"> </w:t>
      </w:r>
      <w:r w:rsidRPr="00BB06BF">
        <w:rPr>
          <w:rStyle w:val="StyleUnderline"/>
        </w:rPr>
        <w:t>alike</w:t>
      </w:r>
      <w:r w:rsidRPr="006D3AA3">
        <w:rPr>
          <w:sz w:val="16"/>
        </w:rPr>
        <w:t xml:space="preserve"> (Russett 1993b, 35) — who grow up within liberal democracies </w:t>
      </w:r>
      <w:r w:rsidRPr="00BB06BF">
        <w:rPr>
          <w:rStyle w:val="StyleUnderline"/>
        </w:rPr>
        <w:t>are intrinsically different</w:t>
      </w:r>
      <w:r w:rsidRPr="006D3AA3">
        <w:rPr>
          <w:sz w:val="16"/>
        </w:rPr>
        <w:t xml:space="preserve"> from individuals who grow up </w:t>
      </w:r>
      <w:r w:rsidRPr="00BB06BF">
        <w:rPr>
          <w:rStyle w:val="StyleUnderline"/>
        </w:rPr>
        <w:t>within</w:t>
      </w:r>
      <w:r w:rsidRPr="006D3AA3">
        <w:rPr>
          <w:sz w:val="16"/>
        </w:rPr>
        <w:t xml:space="preserve"> other </w:t>
      </w:r>
      <w:r w:rsidRPr="00BB06BF">
        <w:rPr>
          <w:rStyle w:val="StyleUnderline"/>
        </w:rPr>
        <w:t>regime-types</w:t>
      </w:r>
      <w:r w:rsidRPr="006D3AA3">
        <w:rPr>
          <w:sz w:val="16"/>
        </w:rPr>
        <w:t xml:space="preserve">, because only the former are socialized with liberal norms and democratic practices, which changes them intrinsically into 'morally better people' (for the core of these ideas, </w:t>
      </w:r>
      <w:r w:rsidRPr="006D3AA3">
        <w:rPr>
          <w:i/>
          <w:iCs/>
          <w:sz w:val="16"/>
        </w:rPr>
        <w:t>see</w:t>
      </w:r>
      <w:r w:rsidRPr="006D3AA3">
        <w:rPr>
          <w:sz w:val="16"/>
        </w:rPr>
        <w:t xml:space="preserve">, for example, Kant, 2013a[1795], 21—9; Rawls 1999, 44). This socialization process affects their willingness to go to war with another democracy because liberal-democratic decision-makers expect the same socialization effects to be present within the opponent state as well, which decreases the perceived threat of the conflict significantly. Conversely, it is assumed that individuals from other types of regimes would not adhere to liberal norms because they have been socialized with the more violent and zero-sum norms that are common within non-democracies (Z. Maoz and Russett 1993, 625; Russett 1993b, 31—2). </w:t>
      </w:r>
      <w:r w:rsidRPr="00BB06BF">
        <w:rPr>
          <w:rStyle w:val="StyleUnderline"/>
        </w:rPr>
        <w:t>These</w:t>
      </w:r>
      <w:r w:rsidRPr="006D3AA3">
        <w:rPr>
          <w:sz w:val="16"/>
        </w:rPr>
        <w:t xml:space="preserve"> are fundamental </w:t>
      </w:r>
      <w:r w:rsidRPr="00BB06BF">
        <w:rPr>
          <w:rStyle w:val="StyleUnderline"/>
        </w:rPr>
        <w:t>assumptions within</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BB06BF">
        <w:rPr>
          <w:rStyle w:val="StyleUnderline"/>
        </w:rPr>
        <w:t>and have not previously been</w:t>
      </w:r>
      <w:r w:rsidRPr="006D3AA3">
        <w:rPr>
          <w:sz w:val="16"/>
        </w:rPr>
        <w:t xml:space="preserve"> </w:t>
      </w:r>
      <w:r w:rsidRPr="00BB06BF">
        <w:rPr>
          <w:rStyle w:val="Emphasis"/>
        </w:rPr>
        <w:t>empirically</w:t>
      </w:r>
      <w:r w:rsidRPr="006D3AA3">
        <w:rPr>
          <w:sz w:val="16"/>
        </w:rPr>
        <w:t xml:space="preserve"> </w:t>
      </w:r>
      <w:r w:rsidRPr="00BB06BF">
        <w:rPr>
          <w:rStyle w:val="StyleUnderline"/>
        </w:rPr>
        <w:t>tested</w:t>
      </w:r>
      <w:r w:rsidRPr="006D3AA3">
        <w:rPr>
          <w:sz w:val="16"/>
        </w:rPr>
        <w:t>.</w:t>
      </w:r>
    </w:p>
    <w:p w14:paraId="00D84A97" w14:textId="77777777" w:rsidR="00CF361F" w:rsidRPr="006D3AA3" w:rsidRDefault="00CF361F" w:rsidP="00CF361F">
      <w:pPr>
        <w:rPr>
          <w:sz w:val="16"/>
        </w:rPr>
      </w:pPr>
      <w:r w:rsidRPr="00BB06BF">
        <w:rPr>
          <w:rStyle w:val="StyleUnderline"/>
        </w:rPr>
        <w:t>Empirical testing is</w:t>
      </w:r>
      <w:r w:rsidRPr="006D3AA3">
        <w:rPr>
          <w:sz w:val="16"/>
        </w:rPr>
        <w:t xml:space="preserve">, however, </w:t>
      </w:r>
      <w:r w:rsidRPr="00BB06BF">
        <w:rPr>
          <w:rStyle w:val="Emphasis"/>
        </w:rPr>
        <w:t>crucial</w:t>
      </w:r>
      <w:r w:rsidRPr="006D3AA3">
        <w:rPr>
          <w:sz w:val="16"/>
        </w:rPr>
        <w:t xml:space="preserve">. </w:t>
      </w:r>
      <w:r w:rsidRPr="001D20AA">
        <w:rPr>
          <w:rStyle w:val="StyleUnderline"/>
          <w:highlight w:val="yellow"/>
        </w:rPr>
        <w:t>If</w:t>
      </w:r>
      <w:r w:rsidRPr="001D20AA">
        <w:rPr>
          <w:sz w:val="16"/>
          <w:highlight w:val="yellow"/>
        </w:rPr>
        <w:t xml:space="preserve"> </w:t>
      </w:r>
      <w:r w:rsidRPr="001D20AA">
        <w:rPr>
          <w:rStyle w:val="Emphasis"/>
          <w:highlight w:val="yellow"/>
        </w:rPr>
        <w:t>d</w:t>
      </w:r>
      <w:r w:rsidRPr="006D3AA3">
        <w:rPr>
          <w:sz w:val="16"/>
        </w:rPr>
        <w:t xml:space="preserve">emocratic </w:t>
      </w:r>
      <w:r w:rsidRPr="001D20AA">
        <w:rPr>
          <w:rStyle w:val="Emphasis"/>
          <w:highlight w:val="yellow"/>
        </w:rPr>
        <w:t>p</w:t>
      </w:r>
      <w:r w:rsidRPr="006D3AA3">
        <w:rPr>
          <w:sz w:val="16"/>
        </w:rPr>
        <w:t xml:space="preserve">eace </w:t>
      </w:r>
      <w:r w:rsidRPr="001D20AA">
        <w:rPr>
          <w:rStyle w:val="Emphasis"/>
          <w:highlight w:val="yellow"/>
        </w:rPr>
        <w:t>t</w:t>
      </w:r>
      <w:r w:rsidRPr="006D3AA3">
        <w:rPr>
          <w:sz w:val="16"/>
        </w:rPr>
        <w:t xml:space="preserve">heory </w:t>
      </w:r>
      <w:r w:rsidRPr="001D20AA">
        <w:rPr>
          <w:rStyle w:val="StyleUnderline"/>
          <w:highlight w:val="yellow"/>
        </w:rPr>
        <w:t>is correct</w:t>
      </w:r>
      <w:r w:rsidRPr="006D3AA3">
        <w:rPr>
          <w:sz w:val="16"/>
        </w:rPr>
        <w:t xml:space="preserve"> that decision- makers in liberal democracies are socialized with liberal norms — in contrast to decision- makers of other regime-types — and that this socialization process decreases the threat of a severe interstate conflict between two liberal democracies, </w:t>
      </w:r>
      <w:r w:rsidRPr="00BB06BF">
        <w:rPr>
          <w:rStyle w:val="StyleUnderline"/>
        </w:rPr>
        <w:t xml:space="preserve">then an </w:t>
      </w:r>
      <w:r w:rsidRPr="001D20AA">
        <w:rPr>
          <w:rStyle w:val="StyleUnderline"/>
          <w:highlight w:val="yellow"/>
        </w:rPr>
        <w:t>empirical test should show</w:t>
      </w:r>
      <w:r w:rsidRPr="001D20AA">
        <w:rPr>
          <w:sz w:val="16"/>
          <w:highlight w:val="yellow"/>
        </w:rPr>
        <w:t xml:space="preserve"> </w:t>
      </w:r>
      <w:r w:rsidRPr="001D20AA">
        <w:rPr>
          <w:rStyle w:val="Emphasis"/>
          <w:highlight w:val="yellow"/>
        </w:rPr>
        <w:t>significant differences</w:t>
      </w:r>
      <w:r w:rsidRPr="001D20AA">
        <w:rPr>
          <w:sz w:val="16"/>
          <w:highlight w:val="yellow"/>
        </w:rPr>
        <w:t xml:space="preserve"> </w:t>
      </w:r>
      <w:r w:rsidRPr="001D20AA">
        <w:rPr>
          <w:rStyle w:val="StyleUnderline"/>
          <w:highlight w:val="yellow"/>
        </w:rPr>
        <w:t>between</w:t>
      </w:r>
      <w:r w:rsidRPr="00BB06BF">
        <w:rPr>
          <w:rStyle w:val="StyleUnderline"/>
        </w:rPr>
        <w:t xml:space="preserve"> decision-makers of</w:t>
      </w:r>
      <w:r w:rsidRPr="006D3AA3">
        <w:rPr>
          <w:sz w:val="16"/>
        </w:rPr>
        <w:t xml:space="preserve"> </w:t>
      </w:r>
      <w:r w:rsidRPr="00BB06BF">
        <w:rPr>
          <w:rStyle w:val="Emphasis"/>
        </w:rPr>
        <w:t>liberal democracies</w:t>
      </w:r>
      <w:r w:rsidRPr="006D3AA3">
        <w:rPr>
          <w:sz w:val="16"/>
        </w:rPr>
        <w:t xml:space="preserve"> </w:t>
      </w:r>
      <w:r w:rsidRPr="00BB06BF">
        <w:rPr>
          <w:rStyle w:val="StyleUnderline"/>
        </w:rPr>
        <w:t>and decision-makers of</w:t>
      </w:r>
      <w:r w:rsidRPr="006D3AA3">
        <w:rPr>
          <w:sz w:val="16"/>
        </w:rPr>
        <w:t xml:space="preserve"> </w:t>
      </w:r>
      <w:r w:rsidRPr="00BB06BF">
        <w:rPr>
          <w:rStyle w:val="Emphasis"/>
        </w:rPr>
        <w:t xml:space="preserve">other </w:t>
      </w:r>
      <w:r w:rsidRPr="001D20AA">
        <w:rPr>
          <w:rStyle w:val="Emphasis"/>
          <w:highlight w:val="yellow"/>
        </w:rPr>
        <w:t>regime-types</w:t>
      </w:r>
      <w:r w:rsidRPr="006D3AA3">
        <w:rPr>
          <w:sz w:val="16"/>
        </w:rPr>
        <w:t>; at the least, there should be visible differences in 1) their level of liberal norms; and 2) their willingness to attack a liberal democracy.</w:t>
      </w:r>
    </w:p>
    <w:p w14:paraId="04B245EC" w14:textId="77777777" w:rsidR="00CF361F" w:rsidRPr="006D3AA3" w:rsidRDefault="00CF361F" w:rsidP="00CF361F">
      <w:pPr>
        <w:rPr>
          <w:sz w:val="16"/>
        </w:rPr>
      </w:pPr>
      <w:r w:rsidRPr="006D3AA3">
        <w:rPr>
          <w:sz w:val="16"/>
        </w:rPr>
        <w:t>RECAP OF THE RESEARCH GOALS AND RESEARCH DESIGN</w:t>
      </w:r>
    </w:p>
    <w:p w14:paraId="463111A7" w14:textId="77777777" w:rsidR="00CF361F" w:rsidRPr="006D3AA3" w:rsidRDefault="00CF361F" w:rsidP="00CF361F">
      <w:pPr>
        <w:rPr>
          <w:sz w:val="16"/>
        </w:rPr>
      </w:pPr>
      <w:r w:rsidRPr="006D3AA3">
        <w:rPr>
          <w:sz w:val="16"/>
        </w:rPr>
        <w:t xml:space="preserve">The primary question asked by this research was: </w:t>
      </w:r>
      <w:r w:rsidRPr="006D3AA3">
        <w:rPr>
          <w:i/>
          <w:iCs/>
          <w:sz w:val="16"/>
        </w:rPr>
        <w:t>what influences decision-makers to decide to attack another country when on the brink of war?</w:t>
      </w:r>
      <w:r w:rsidRPr="006D3AA3">
        <w:rPr>
          <w:sz w:val="16"/>
        </w:rPr>
        <w:t xml:space="preserve"> The logic of democratic peace theory is that the perception of threat among decision-makers in a liberal democracy is decreased if the conflict they face is with another liberal democracy. If they are in conflict with a non- democratic opponent, however, the perceived threat is assumed to increase, because of the socialization effects described above. In terms of the model developed in this research, in other words, the factor democracy has a decreasing effect on the perception of threat of liberal-democratic decision-makers and thus reduces their willingness to attack. The theoretical framework and the research design for this analysis were designed to empirically test the assumptions needed to support the logic of democratic peace theory.</w:t>
      </w:r>
    </w:p>
    <w:p w14:paraId="637F0B5D" w14:textId="77777777" w:rsidR="00CF361F" w:rsidRPr="006D3AA3" w:rsidRDefault="00CF361F" w:rsidP="00CF361F">
      <w:pPr>
        <w:rPr>
          <w:sz w:val="16"/>
        </w:rPr>
      </w:pPr>
      <w:r w:rsidRPr="006D3AA3">
        <w:rPr>
          <w:sz w:val="16"/>
        </w:rPr>
        <w:t>Within this logic, other factors than the level of liberal norms might also be expected to influence decision-makers during their decision-making process. Thus, alongside the empirical testing of democratic peace theory, various hypotheses were considered in the same theoretical framework. The overarching concept for the theoretical framework was what influences decision-makers' perception of threat during a long-lasting interstate conflict now on the brink of war and the instrumental assumption (that is, an assumption not empirically tested) was that a higher perceived threat would make decision-makers more likely to attack the opposing country during a severe interstate conflict.</w:t>
      </w:r>
    </w:p>
    <w:p w14:paraId="1BE3EB9E" w14:textId="77777777" w:rsidR="00CF361F" w:rsidRPr="006D3AA3" w:rsidRDefault="00CF361F" w:rsidP="00CF361F">
      <w:pPr>
        <w:rPr>
          <w:sz w:val="16"/>
        </w:rPr>
      </w:pPr>
      <w:r w:rsidRPr="006D3AA3">
        <w:rPr>
          <w:sz w:val="16"/>
        </w:rPr>
        <w:t>Based on this theoretical framework, the following factors were hypothesized to influence the perception of threat of decision-makers: the regime-type of the decision-makers; the regime-type of the opponent; the invasiveness of the opponent's behaviour; the opponent's use of hard power; the balance of power between the opponents; the level of liberal norms of the decision-makers; the hawkishness of the decision-makers; and their gender.</w:t>
      </w:r>
    </w:p>
    <w:p w14:paraId="11D2D768" w14:textId="77777777" w:rsidR="00CF361F" w:rsidRPr="006D3AA3" w:rsidRDefault="00CF361F" w:rsidP="00CF361F">
      <w:pPr>
        <w:rPr>
          <w:sz w:val="16"/>
        </w:rPr>
      </w:pPr>
      <w:r w:rsidRPr="006D3AA3">
        <w:rPr>
          <w:sz w:val="16"/>
        </w:rPr>
        <w:t xml:space="preserve">A mixed-method research design was used to test the hypotheses. The </w:t>
      </w:r>
      <w:r w:rsidRPr="00BB06BF">
        <w:rPr>
          <w:rStyle w:val="StyleUnderline"/>
        </w:rPr>
        <w:t>research design relied</w:t>
      </w:r>
      <w:r w:rsidRPr="006D3AA3">
        <w:rPr>
          <w:sz w:val="16"/>
        </w:rPr>
        <w:t xml:space="preserve"> mainly </w:t>
      </w:r>
      <w:r w:rsidRPr="00BB06BF">
        <w:rPr>
          <w:rStyle w:val="StyleUnderline"/>
        </w:rPr>
        <w:t>on an</w:t>
      </w:r>
      <w:r w:rsidRPr="006D3AA3">
        <w:rPr>
          <w:sz w:val="16"/>
        </w:rPr>
        <w:t xml:space="preserve"> </w:t>
      </w:r>
      <w:r w:rsidRPr="001D20AA">
        <w:rPr>
          <w:rStyle w:val="Emphasis"/>
          <w:highlight w:val="yellow"/>
        </w:rPr>
        <w:t>experimental</w:t>
      </w:r>
      <w:r w:rsidRPr="004E174A">
        <w:rPr>
          <w:rStyle w:val="Emphasis"/>
        </w:rPr>
        <w:t xml:space="preserve"> study</w:t>
      </w:r>
      <w:r w:rsidRPr="006D3AA3">
        <w:rPr>
          <w:sz w:val="16"/>
        </w:rPr>
        <w:t xml:space="preserve">, </w:t>
      </w:r>
      <w:r w:rsidRPr="00BB06BF">
        <w:rPr>
          <w:rStyle w:val="StyleUnderline"/>
        </w:rPr>
        <w:t xml:space="preserve">which was triangulated </w:t>
      </w:r>
      <w:r w:rsidRPr="001D20AA">
        <w:rPr>
          <w:rStyle w:val="StyleUnderline"/>
          <w:highlight w:val="yellow"/>
        </w:rPr>
        <w:t>with</w:t>
      </w:r>
      <w:r w:rsidRPr="00BB06BF">
        <w:rPr>
          <w:rStyle w:val="StyleUnderline"/>
        </w:rPr>
        <w:t xml:space="preserve"> a</w:t>
      </w:r>
      <w:r w:rsidRPr="006D3AA3">
        <w:rPr>
          <w:sz w:val="16"/>
        </w:rPr>
        <w:t xml:space="preserve"> </w:t>
      </w:r>
      <w:r w:rsidRPr="001D20AA">
        <w:rPr>
          <w:rStyle w:val="Emphasis"/>
          <w:highlight w:val="yellow"/>
        </w:rPr>
        <w:t>large-N survey</w:t>
      </w:r>
      <w:r w:rsidRPr="00BB06BF">
        <w:rPr>
          <w:rStyle w:val="Emphasis"/>
        </w:rPr>
        <w:t xml:space="preserve"> study</w:t>
      </w:r>
      <w:r w:rsidRPr="006D3AA3">
        <w:rPr>
          <w:sz w:val="16"/>
        </w:rPr>
        <w:t xml:space="preserve"> </w:t>
      </w:r>
      <w:r w:rsidRPr="001D20AA">
        <w:rPr>
          <w:rStyle w:val="StyleUnderline"/>
          <w:highlight w:val="yellow"/>
        </w:rPr>
        <w:t>and</w:t>
      </w:r>
      <w:r w:rsidRPr="00BB06BF">
        <w:rPr>
          <w:rStyle w:val="StyleUnderline"/>
        </w:rPr>
        <w:t xml:space="preserve"> an</w:t>
      </w:r>
      <w:r w:rsidRPr="006D3AA3">
        <w:rPr>
          <w:sz w:val="16"/>
        </w:rPr>
        <w:t xml:space="preserve"> </w:t>
      </w:r>
      <w:r w:rsidRPr="00BB06BF">
        <w:rPr>
          <w:rStyle w:val="Emphasis"/>
        </w:rPr>
        <w:t xml:space="preserve">interpretative </w:t>
      </w:r>
      <w:r w:rsidRPr="001D20AA">
        <w:rPr>
          <w:rStyle w:val="Emphasis"/>
          <w:highlight w:val="yellow"/>
        </w:rPr>
        <w:t>case study</w:t>
      </w:r>
      <w:r w:rsidRPr="006D3AA3">
        <w:rPr>
          <w:sz w:val="16"/>
        </w:rPr>
        <w:t>. The core instrument of this research was a decision-making experiment, conducted on student samples from the liberal democracy US, the hybrid regime Russia, and the autocracy China. The experiment tested whether the willingness of decision- makers to attack an opponent (and several other foreign-policy options) during a severe interstate conflict was influenced by the regime-type they were socialized in; the regime-type of the opponent; the opponent's invasive behaviour and the use of hard power by the opponent; and by the balance of power between the opponents. Moreover, it tested whether decision-makers were influenced by their level of liberal norms; their hawkishness and their gender. The measurements for hawkishness and liberal norms were made through the use of a questionnaire that followed the experiment.</w:t>
      </w:r>
    </w:p>
    <w:p w14:paraId="609E5D70" w14:textId="77777777" w:rsidR="00CF361F" w:rsidRPr="006D3AA3" w:rsidRDefault="00CF361F" w:rsidP="00CF361F">
      <w:pPr>
        <w:rPr>
          <w:sz w:val="16"/>
        </w:rPr>
      </w:pPr>
      <w:r w:rsidRPr="006D3AA3">
        <w:rPr>
          <w:sz w:val="16"/>
        </w:rPr>
        <w:t>The large-N study used existing survey data from the World Values Survey (Wave 6: 2010—2014) to measure the level of liberal norms among representative samples from the US, Russia, and China. The aim of this study was, 1) to test the assumption that liberal norms are only prevalent within liberal democracies; and 2) to see how the levels of liberal norms measured among the student samples would relate to the broadly similar measurement of liberal norms among representative samples of the same countries.</w:t>
      </w:r>
    </w:p>
    <w:p w14:paraId="3673756B" w14:textId="77777777" w:rsidR="00CF361F" w:rsidRPr="006D3AA3" w:rsidRDefault="00CF361F" w:rsidP="00CF361F">
      <w:pPr>
        <w:rPr>
          <w:sz w:val="16"/>
        </w:rPr>
      </w:pPr>
      <w:r w:rsidRPr="006D3AA3">
        <w:rPr>
          <w:sz w:val="16"/>
        </w:rPr>
        <w:t>The case study analysed the decision-making process of Margaret Thatcher during the conflict between the UK and Argentina that led to the Falklands War, to illustrate the experimental findings.</w:t>
      </w:r>
    </w:p>
    <w:p w14:paraId="066C5AA6" w14:textId="77777777" w:rsidR="00CF361F" w:rsidRPr="006D3AA3" w:rsidRDefault="00CF361F" w:rsidP="00CF361F">
      <w:pPr>
        <w:rPr>
          <w:sz w:val="16"/>
        </w:rPr>
      </w:pPr>
      <w:r w:rsidRPr="006D3AA3">
        <w:rPr>
          <w:sz w:val="16"/>
        </w:rPr>
        <w:t>RECAP OF RESEARCH FINDINGS</w:t>
      </w:r>
    </w:p>
    <w:p w14:paraId="05DE3E71" w14:textId="77777777" w:rsidR="00CF361F" w:rsidRPr="006D3AA3" w:rsidRDefault="00CF361F" w:rsidP="00CF361F">
      <w:pPr>
        <w:rPr>
          <w:sz w:val="16"/>
        </w:rPr>
      </w:pPr>
      <w:r w:rsidRPr="006D3AA3">
        <w:rPr>
          <w:sz w:val="16"/>
        </w:rPr>
        <w:t xml:space="preserve">Overall, </w:t>
      </w:r>
      <w:r w:rsidRPr="00BB06BF">
        <w:rPr>
          <w:rStyle w:val="StyleUnderline"/>
        </w:rPr>
        <w:t>the</w:t>
      </w:r>
      <w:r w:rsidRPr="006D3AA3">
        <w:rPr>
          <w:sz w:val="16"/>
        </w:rPr>
        <w:t xml:space="preserve"> </w:t>
      </w:r>
      <w:r w:rsidRPr="00BB06BF">
        <w:rPr>
          <w:rStyle w:val="Emphasis"/>
        </w:rPr>
        <w:t xml:space="preserve">principal </w:t>
      </w:r>
      <w:r w:rsidRPr="001D20AA">
        <w:rPr>
          <w:rStyle w:val="Emphasis"/>
          <w:highlight w:val="yellow"/>
        </w:rPr>
        <w:t>finding</w:t>
      </w:r>
      <w:r w:rsidRPr="006D3AA3">
        <w:rPr>
          <w:sz w:val="16"/>
        </w:rPr>
        <w:t xml:space="preserve"> </w:t>
      </w:r>
      <w:r w:rsidRPr="00BB06BF">
        <w:rPr>
          <w:rStyle w:val="StyleUnderline"/>
        </w:rPr>
        <w:t>of this research is</w:t>
      </w:r>
      <w:r w:rsidRPr="006D3AA3">
        <w:rPr>
          <w:sz w:val="16"/>
        </w:rPr>
        <w:t xml:space="preserve"> that the actor-specific factor hawkishness is by far the strongest and most robust explanatory factor of why decision-makers decide to attack their opponents during severe interstate conflicts. The use of hard power by an opponent was shown to be a less robust but also significantly influential factor. The other </w:t>
      </w:r>
      <w:r w:rsidRPr="00BB06BF">
        <w:rPr>
          <w:rStyle w:val="StyleUnderline"/>
        </w:rPr>
        <w:t>hypothesized factors</w:t>
      </w:r>
      <w:r w:rsidRPr="006D3AA3">
        <w:rPr>
          <w:sz w:val="16"/>
        </w:rPr>
        <w:t xml:space="preserve">, including those that are </w:t>
      </w:r>
      <w:r w:rsidRPr="00BB06BF">
        <w:rPr>
          <w:rStyle w:val="StyleUnderline"/>
        </w:rPr>
        <w:t>posited by</w:t>
      </w:r>
      <w:r w:rsidRPr="006D3AA3">
        <w:rPr>
          <w:sz w:val="16"/>
        </w:rPr>
        <w:t xml:space="preserve"> </w:t>
      </w:r>
      <w:r w:rsidRPr="001D20AA">
        <w:rPr>
          <w:rStyle w:val="Emphasis"/>
          <w:highlight w:val="yellow"/>
        </w:rPr>
        <w:t>d</w:t>
      </w:r>
      <w:r w:rsidRPr="004E174A">
        <w:rPr>
          <w:sz w:val="16"/>
        </w:rPr>
        <w:t xml:space="preserve">emocratic </w:t>
      </w:r>
      <w:r w:rsidRPr="001D20AA">
        <w:rPr>
          <w:rStyle w:val="Emphasis"/>
          <w:highlight w:val="yellow"/>
        </w:rPr>
        <w:t>p</w:t>
      </w:r>
      <w:r w:rsidRPr="004E174A">
        <w:rPr>
          <w:sz w:val="16"/>
        </w:rPr>
        <w:t xml:space="preserve">eace </w:t>
      </w:r>
      <w:r w:rsidRPr="001D20AA">
        <w:rPr>
          <w:rStyle w:val="Emphasis"/>
          <w:highlight w:val="yellow"/>
        </w:rPr>
        <w:t>t</w:t>
      </w:r>
      <w:r w:rsidRPr="004E174A">
        <w:rPr>
          <w:sz w:val="16"/>
        </w:rPr>
        <w:t>heory</w:t>
      </w:r>
      <w:r w:rsidRPr="006D3AA3">
        <w:rPr>
          <w:sz w:val="16"/>
        </w:rPr>
        <w:t xml:space="preserve">, turn out to </w:t>
      </w:r>
      <w:r w:rsidRPr="001D20AA">
        <w:rPr>
          <w:rStyle w:val="StyleUnderline"/>
          <w:highlight w:val="yellow"/>
        </w:rPr>
        <w:t>have</w:t>
      </w:r>
      <w:r w:rsidRPr="001D20AA">
        <w:rPr>
          <w:sz w:val="16"/>
          <w:highlight w:val="yellow"/>
        </w:rPr>
        <w:t xml:space="preserve"> </w:t>
      </w:r>
      <w:r w:rsidRPr="001D20AA">
        <w:rPr>
          <w:rStyle w:val="Emphasis"/>
          <w:highlight w:val="yellow"/>
        </w:rPr>
        <w:t>no significant influence</w:t>
      </w:r>
      <w:r w:rsidRPr="001D20AA">
        <w:rPr>
          <w:sz w:val="16"/>
          <w:highlight w:val="yellow"/>
        </w:rPr>
        <w:t xml:space="preserve"> </w:t>
      </w:r>
      <w:r w:rsidRPr="001D20AA">
        <w:rPr>
          <w:rStyle w:val="StyleUnderline"/>
          <w:highlight w:val="yellow"/>
        </w:rPr>
        <w:t>on</w:t>
      </w:r>
      <w:r w:rsidRPr="00BB06BF">
        <w:rPr>
          <w:rStyle w:val="StyleUnderline"/>
        </w:rPr>
        <w:t xml:space="preserve"> the decision-making process leading to </w:t>
      </w:r>
      <w:r w:rsidRPr="001D20AA">
        <w:rPr>
          <w:rStyle w:val="StyleUnderline"/>
          <w:highlight w:val="yellow"/>
        </w:rPr>
        <w:t>the choice</w:t>
      </w:r>
      <w:r w:rsidRPr="006D3AA3">
        <w:rPr>
          <w:sz w:val="16"/>
        </w:rPr>
        <w:t xml:space="preserve"> of the option </w:t>
      </w:r>
      <w:r w:rsidRPr="001D20AA">
        <w:rPr>
          <w:rStyle w:val="StyleUnderline"/>
          <w:highlight w:val="yellow"/>
        </w:rPr>
        <w:t>to attack</w:t>
      </w:r>
      <w:r w:rsidRPr="006D3AA3">
        <w:rPr>
          <w:sz w:val="16"/>
        </w:rPr>
        <w:t>.</w:t>
      </w:r>
    </w:p>
    <w:p w14:paraId="3A0E2801" w14:textId="77777777" w:rsidR="00CF361F" w:rsidRPr="006D3AA3" w:rsidRDefault="00CF361F" w:rsidP="00CF361F">
      <w:pPr>
        <w:rPr>
          <w:sz w:val="16"/>
        </w:rPr>
      </w:pPr>
      <w:r w:rsidRPr="006D3AA3">
        <w:rPr>
          <w:sz w:val="16"/>
        </w:rPr>
        <w:t>After a brief overview of the results in slightly more detail, the implications of these findings and how these relate to earlier studies will be discussed.</w:t>
      </w:r>
    </w:p>
    <w:p w14:paraId="4C21759F" w14:textId="77777777" w:rsidR="00CF361F" w:rsidRPr="006D3AA3" w:rsidRDefault="00CF361F" w:rsidP="00CF361F">
      <w:pPr>
        <w:rPr>
          <w:sz w:val="16"/>
        </w:rPr>
      </w:pPr>
      <w:r w:rsidRPr="006D3AA3">
        <w:rPr>
          <w:sz w:val="16"/>
        </w:rPr>
        <w:t>How the findings relate to the assumptions of democratic peace theory</w:t>
      </w:r>
    </w:p>
    <w:p w14:paraId="3AAA24A3" w14:textId="77777777" w:rsidR="00CF361F" w:rsidRPr="006D3AA3" w:rsidRDefault="00CF361F" w:rsidP="00CF361F">
      <w:pPr>
        <w:rPr>
          <w:sz w:val="16"/>
        </w:rPr>
      </w:pPr>
      <w:r w:rsidRPr="006D3AA3">
        <w:rPr>
          <w:sz w:val="16"/>
        </w:rPr>
        <w:t xml:space="preserve">The </w:t>
      </w:r>
      <w:r w:rsidRPr="00BB06BF">
        <w:rPr>
          <w:rStyle w:val="StyleUnderline"/>
        </w:rPr>
        <w:t>core assumption of</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BB06BF">
        <w:rPr>
          <w:rStyle w:val="StyleUnderline"/>
        </w:rPr>
        <w:t>that liberal norms are only present</w:t>
      </w:r>
      <w:r w:rsidRPr="006D3AA3">
        <w:rPr>
          <w:sz w:val="16"/>
        </w:rPr>
        <w:t xml:space="preserve"> in individuals </w:t>
      </w:r>
      <w:r w:rsidRPr="00BB06BF">
        <w:rPr>
          <w:rStyle w:val="StyleUnderline"/>
        </w:rPr>
        <w:t>in</w:t>
      </w:r>
      <w:r w:rsidRPr="006D3AA3">
        <w:rPr>
          <w:sz w:val="16"/>
        </w:rPr>
        <w:t xml:space="preserve"> </w:t>
      </w:r>
      <w:r w:rsidRPr="00BB06BF">
        <w:rPr>
          <w:rStyle w:val="Emphasis"/>
        </w:rPr>
        <w:t>liberal democracies</w:t>
      </w:r>
      <w:r w:rsidRPr="006D3AA3">
        <w:rPr>
          <w:sz w:val="16"/>
        </w:rPr>
        <w:t xml:space="preserve"> </w:t>
      </w:r>
      <w:r w:rsidRPr="00BB06BF">
        <w:rPr>
          <w:rStyle w:val="StyleUnderline"/>
        </w:rPr>
        <w:t>did not find empirical support</w:t>
      </w:r>
      <w:r w:rsidRPr="006D3AA3">
        <w:rPr>
          <w:sz w:val="16"/>
        </w:rPr>
        <w:t xml:space="preserve">. The </w:t>
      </w:r>
      <w:r w:rsidRPr="00BB06BF">
        <w:rPr>
          <w:rStyle w:val="StyleUnderline"/>
        </w:rPr>
        <w:t>large-N study investigated the</w:t>
      </w:r>
      <w:r w:rsidRPr="006D3AA3">
        <w:rPr>
          <w:sz w:val="16"/>
        </w:rPr>
        <w:t xml:space="preserve"> </w:t>
      </w:r>
      <w:r w:rsidRPr="00BB06BF">
        <w:rPr>
          <w:rStyle w:val="Emphasis"/>
        </w:rPr>
        <w:t>levels</w:t>
      </w:r>
      <w:r w:rsidRPr="006D3AA3">
        <w:rPr>
          <w:sz w:val="16"/>
        </w:rPr>
        <w:t xml:space="preserve"> </w:t>
      </w:r>
      <w:r w:rsidRPr="00BB06BF">
        <w:rPr>
          <w:rStyle w:val="StyleUnderline"/>
        </w:rPr>
        <w:t>of liberal norms among representative samples</w:t>
      </w:r>
      <w:r w:rsidRPr="006D3AA3">
        <w:rPr>
          <w:sz w:val="16"/>
        </w:rPr>
        <w:t xml:space="preserve"> of the US, Russia, and China. The study showed liberal norms are not absent within non-democratic political systems. The US sample scored, on average, as expected by democratic peace theory, significantly higher than the Russian and Chinese samples. However, </w:t>
      </w:r>
      <w:r w:rsidRPr="00BB06BF">
        <w:rPr>
          <w:rStyle w:val="StyleUnderline"/>
        </w:rPr>
        <w:t>the</w:t>
      </w:r>
      <w:r w:rsidRPr="006D3AA3">
        <w:rPr>
          <w:sz w:val="16"/>
        </w:rPr>
        <w:t xml:space="preserve"> </w:t>
      </w:r>
      <w:r w:rsidRPr="004E174A">
        <w:rPr>
          <w:rStyle w:val="Emphasis"/>
        </w:rPr>
        <w:t>Russian</w:t>
      </w:r>
      <w:r w:rsidRPr="004E174A">
        <w:rPr>
          <w:sz w:val="16"/>
        </w:rPr>
        <w:t xml:space="preserve"> </w:t>
      </w:r>
      <w:r w:rsidRPr="004E174A">
        <w:rPr>
          <w:rStyle w:val="StyleUnderline"/>
        </w:rPr>
        <w:t>and</w:t>
      </w:r>
      <w:r w:rsidRPr="004E174A">
        <w:rPr>
          <w:sz w:val="16"/>
        </w:rPr>
        <w:t xml:space="preserve"> </w:t>
      </w:r>
      <w:r w:rsidRPr="004E174A">
        <w:rPr>
          <w:rStyle w:val="Emphasis"/>
        </w:rPr>
        <w:t>Chinese</w:t>
      </w:r>
      <w:r w:rsidRPr="004E174A">
        <w:rPr>
          <w:sz w:val="16"/>
        </w:rPr>
        <w:t xml:space="preserve"> </w:t>
      </w:r>
      <w:r w:rsidRPr="004E174A">
        <w:rPr>
          <w:rStyle w:val="StyleUnderline"/>
        </w:rPr>
        <w:t>samples scored, on average</w:t>
      </w:r>
      <w:r w:rsidRPr="004E174A">
        <w:rPr>
          <w:sz w:val="16"/>
        </w:rPr>
        <w:t xml:space="preserve">, </w:t>
      </w:r>
      <w:r w:rsidRPr="004E174A">
        <w:rPr>
          <w:rStyle w:val="Emphasis"/>
        </w:rPr>
        <w:t>well above</w:t>
      </w:r>
      <w:r w:rsidRPr="004E174A">
        <w:rPr>
          <w:sz w:val="16"/>
        </w:rPr>
        <w:t xml:space="preserve"> </w:t>
      </w:r>
      <w:r w:rsidRPr="004E174A">
        <w:rPr>
          <w:rStyle w:val="StyleUnderline"/>
        </w:rPr>
        <w:t>the midpoint of the liberal norms scale</w:t>
      </w:r>
      <w:r w:rsidRPr="004E174A">
        <w:rPr>
          <w:sz w:val="16"/>
        </w:rPr>
        <w:t xml:space="preserve">. In other words: on average, </w:t>
      </w:r>
      <w:r w:rsidRPr="001D20AA">
        <w:rPr>
          <w:rStyle w:val="StyleUnderline"/>
          <w:highlight w:val="yellow"/>
        </w:rPr>
        <w:t>liberal norms prevailed in</w:t>
      </w:r>
      <w:r w:rsidRPr="001D20AA">
        <w:rPr>
          <w:sz w:val="16"/>
          <w:highlight w:val="yellow"/>
        </w:rPr>
        <w:t xml:space="preserve"> </w:t>
      </w:r>
      <w:r w:rsidRPr="001D20AA">
        <w:rPr>
          <w:rStyle w:val="Emphasis"/>
          <w:highlight w:val="yellow"/>
        </w:rPr>
        <w:t>all</w:t>
      </w:r>
      <w:r w:rsidRPr="004E174A">
        <w:rPr>
          <w:sz w:val="16"/>
        </w:rPr>
        <w:t xml:space="preserve"> three </w:t>
      </w:r>
      <w:r w:rsidRPr="001D20AA">
        <w:rPr>
          <w:rStyle w:val="Emphasis"/>
          <w:highlight w:val="yellow"/>
        </w:rPr>
        <w:t>regime</w:t>
      </w:r>
      <w:r w:rsidRPr="004E174A">
        <w:rPr>
          <w:rStyle w:val="Emphasis"/>
        </w:rPr>
        <w:t>-type</w:t>
      </w:r>
      <w:r w:rsidRPr="001D20AA">
        <w:rPr>
          <w:rStyle w:val="Emphasis"/>
          <w:highlight w:val="yellow"/>
        </w:rPr>
        <w:t>s</w:t>
      </w:r>
      <w:r w:rsidRPr="004E174A">
        <w:rPr>
          <w:sz w:val="16"/>
        </w:rPr>
        <w:t xml:space="preserve">. Furthermore, all three representative samples showed similar patterns of variation, which approached more or less normally distributed varying levels of liberal norms in all three countries. The results indicate that the assumptions about liberal norms taken for granted by democratic peace theory cannot be used as they have been hitherto. Moreover, </w:t>
      </w:r>
      <w:r w:rsidRPr="004E174A">
        <w:rPr>
          <w:rStyle w:val="StyleUnderline"/>
        </w:rPr>
        <w:t>the results show that levels of liberal norms are</w:t>
      </w:r>
      <w:r w:rsidRPr="004E174A">
        <w:rPr>
          <w:sz w:val="16"/>
        </w:rPr>
        <w:t xml:space="preserve"> </w:t>
      </w:r>
      <w:r w:rsidRPr="004E174A">
        <w:rPr>
          <w:rStyle w:val="Emphasis"/>
        </w:rPr>
        <w:t>individual</w:t>
      </w:r>
      <w:r w:rsidRPr="004E174A">
        <w:rPr>
          <w:sz w:val="16"/>
        </w:rPr>
        <w:t xml:space="preserve">ly based, </w:t>
      </w:r>
      <w:r w:rsidRPr="004E174A">
        <w:rPr>
          <w:rStyle w:val="StyleUnderline"/>
        </w:rPr>
        <w:t>rather than socialized by the superstructure of a</w:t>
      </w:r>
      <w:r w:rsidRPr="004E174A">
        <w:rPr>
          <w:sz w:val="16"/>
        </w:rPr>
        <w:t xml:space="preserve"> </w:t>
      </w:r>
      <w:r w:rsidRPr="004E174A">
        <w:rPr>
          <w:rStyle w:val="Emphasis"/>
        </w:rPr>
        <w:t>political</w:t>
      </w:r>
      <w:r w:rsidRPr="004E174A">
        <w:rPr>
          <w:sz w:val="16"/>
        </w:rPr>
        <w:t xml:space="preserve"> </w:t>
      </w:r>
      <w:r w:rsidRPr="004E174A">
        <w:rPr>
          <w:rStyle w:val="StyleUnderline"/>
        </w:rPr>
        <w:t>regime</w:t>
      </w:r>
      <w:r w:rsidRPr="004E174A">
        <w:rPr>
          <w:sz w:val="16"/>
        </w:rPr>
        <w:t>.</w:t>
      </w:r>
    </w:p>
    <w:p w14:paraId="2C4C4CD2" w14:textId="77777777" w:rsidR="00CF361F" w:rsidRPr="006D3AA3" w:rsidRDefault="00CF361F" w:rsidP="00CF361F">
      <w:pPr>
        <w:rPr>
          <w:sz w:val="16"/>
        </w:rPr>
      </w:pPr>
      <w:r w:rsidRPr="006D3AA3">
        <w:rPr>
          <w:sz w:val="16"/>
        </w:rPr>
        <w:t xml:space="preserve">Democratic peace theory also </w:t>
      </w:r>
      <w:r w:rsidRPr="006D3AA3">
        <w:rPr>
          <w:rStyle w:val="StyleUnderline"/>
        </w:rPr>
        <w:t xml:space="preserve">assumes </w:t>
      </w:r>
      <w:r w:rsidRPr="001D20AA">
        <w:rPr>
          <w:rStyle w:val="StyleUnderline"/>
          <w:highlight w:val="yellow"/>
        </w:rPr>
        <w:t>that</w:t>
      </w:r>
      <w:r w:rsidRPr="006D3AA3">
        <w:rPr>
          <w:rStyle w:val="StyleUnderline"/>
        </w:rPr>
        <w:t xml:space="preserve"> liberal norms and </w:t>
      </w:r>
      <w:r w:rsidRPr="004E174A">
        <w:rPr>
          <w:rStyle w:val="StyleUnderline"/>
        </w:rPr>
        <w:t xml:space="preserve">democratic </w:t>
      </w:r>
      <w:r w:rsidRPr="001D20AA">
        <w:rPr>
          <w:rStyle w:val="StyleUnderline"/>
          <w:highlight w:val="yellow"/>
        </w:rPr>
        <w:t>institutions</w:t>
      </w:r>
      <w:r w:rsidRPr="001D20AA">
        <w:rPr>
          <w:sz w:val="16"/>
          <w:highlight w:val="yellow"/>
        </w:rPr>
        <w:t xml:space="preserve"> </w:t>
      </w:r>
      <w:r w:rsidRPr="001D20AA">
        <w:rPr>
          <w:rStyle w:val="Emphasis"/>
          <w:highlight w:val="yellow"/>
        </w:rPr>
        <w:t>affect</w:t>
      </w:r>
      <w:r w:rsidRPr="006D3AA3">
        <w:rPr>
          <w:sz w:val="16"/>
        </w:rPr>
        <w:t xml:space="preserve"> liberal-democratic </w:t>
      </w:r>
      <w:r w:rsidRPr="001D20AA">
        <w:rPr>
          <w:rStyle w:val="Emphasis"/>
          <w:highlight w:val="yellow"/>
        </w:rPr>
        <w:t>decision-makers</w:t>
      </w:r>
      <w:r w:rsidRPr="006D3AA3">
        <w:rPr>
          <w:sz w:val="16"/>
        </w:rPr>
        <w:t xml:space="preserve"> </w:t>
      </w:r>
      <w:r w:rsidRPr="006D3AA3">
        <w:rPr>
          <w:rStyle w:val="StyleUnderline"/>
        </w:rPr>
        <w:t>in such a way that they will be</w:t>
      </w:r>
      <w:r w:rsidRPr="006D3AA3">
        <w:rPr>
          <w:sz w:val="16"/>
        </w:rPr>
        <w:t xml:space="preserve"> </w:t>
      </w:r>
      <w:r w:rsidRPr="006D3AA3">
        <w:rPr>
          <w:rStyle w:val="Emphasis"/>
        </w:rPr>
        <w:t>less willing</w:t>
      </w:r>
      <w:r w:rsidRPr="006D3AA3">
        <w:rPr>
          <w:sz w:val="16"/>
        </w:rPr>
        <w:t xml:space="preserve"> </w:t>
      </w:r>
      <w:r w:rsidRPr="006D3AA3">
        <w:rPr>
          <w:rStyle w:val="StyleUnderline"/>
        </w:rPr>
        <w:t>to attack</w:t>
      </w:r>
      <w:r w:rsidRPr="006D3AA3">
        <w:rPr>
          <w:sz w:val="16"/>
        </w:rPr>
        <w:t xml:space="preserve"> another liberal democracy </w:t>
      </w:r>
      <w:r w:rsidRPr="006D3AA3">
        <w:rPr>
          <w:rStyle w:val="StyleUnderline"/>
        </w:rPr>
        <w:t>than an autocracy</w:t>
      </w:r>
      <w:r w:rsidRPr="006D3AA3">
        <w:rPr>
          <w:sz w:val="16"/>
        </w:rPr>
        <w:t xml:space="preserve">. It assumes that this difference in willingness would show when liberal-democratic decision-makers are compared with decision-makers from other regime-types. The latter would, in any case, be more willing to attack any state, no matter the regime, or so the assumption goes. </w:t>
      </w:r>
      <w:r w:rsidRPr="006D3AA3">
        <w:rPr>
          <w:rStyle w:val="StyleUnderline"/>
        </w:rPr>
        <w:t>These assumptions also</w:t>
      </w:r>
      <w:r w:rsidRPr="006D3AA3">
        <w:rPr>
          <w:sz w:val="16"/>
        </w:rPr>
        <w:t xml:space="preserve"> </w:t>
      </w:r>
      <w:r w:rsidRPr="001D20AA">
        <w:rPr>
          <w:rStyle w:val="Emphasis"/>
          <w:highlight w:val="yellow"/>
        </w:rPr>
        <w:t>do not</w:t>
      </w:r>
      <w:r w:rsidRPr="001D20AA">
        <w:rPr>
          <w:sz w:val="16"/>
          <w:highlight w:val="yellow"/>
        </w:rPr>
        <w:t xml:space="preserve"> </w:t>
      </w:r>
      <w:r w:rsidRPr="001D20AA">
        <w:rPr>
          <w:rStyle w:val="StyleUnderline"/>
          <w:highlight w:val="yellow"/>
        </w:rPr>
        <w:t>find empirical support</w:t>
      </w:r>
      <w:r w:rsidRPr="006D3AA3">
        <w:rPr>
          <w:sz w:val="16"/>
        </w:rPr>
        <w:t xml:space="preserve"> in this study. The experimental </w:t>
      </w:r>
      <w:r w:rsidRPr="006D3AA3">
        <w:rPr>
          <w:rStyle w:val="StyleUnderline"/>
        </w:rPr>
        <w:t>results show</w:t>
      </w:r>
      <w:r w:rsidRPr="006D3AA3">
        <w:rPr>
          <w:sz w:val="16"/>
        </w:rPr>
        <w:t xml:space="preserve"> that </w:t>
      </w:r>
      <w:r w:rsidRPr="006D3AA3">
        <w:rPr>
          <w:rStyle w:val="StyleUnderline"/>
        </w:rPr>
        <w:t>the regime-type of the opponent</w:t>
      </w:r>
      <w:r w:rsidRPr="006D3AA3">
        <w:rPr>
          <w:sz w:val="16"/>
        </w:rPr>
        <w:t xml:space="preserve"> </w:t>
      </w:r>
      <w:r w:rsidRPr="006D3AA3">
        <w:rPr>
          <w:rStyle w:val="Emphasis"/>
        </w:rPr>
        <w:t>does not</w:t>
      </w:r>
      <w:r w:rsidRPr="006D3AA3">
        <w:rPr>
          <w:sz w:val="16"/>
        </w:rPr>
        <w:t xml:space="preserve"> </w:t>
      </w:r>
      <w:r w:rsidRPr="006D3AA3">
        <w:rPr>
          <w:rStyle w:val="StyleUnderline"/>
        </w:rPr>
        <w:t>influence willingness to attack</w:t>
      </w:r>
      <w:r w:rsidRPr="006D3AA3">
        <w:rPr>
          <w:sz w:val="16"/>
        </w:rPr>
        <w:t xml:space="preserve"> in any significant way. Neither the US decision-makers nor the Chinese and Russian decision-makers were affected by the regime-type of the opponent. A test whether the levels of liberal norms of liberal-democratic decision-makers influences their willingness to attack another liberal democracy showed that there is no empirical evidence to support such a claim.</w:t>
      </w:r>
    </w:p>
    <w:p w14:paraId="062BD255" w14:textId="77777777" w:rsidR="00CF361F" w:rsidRPr="006D3AA3" w:rsidRDefault="00CF361F" w:rsidP="00CF361F">
      <w:pPr>
        <w:rPr>
          <w:sz w:val="16"/>
        </w:rPr>
      </w:pPr>
      <w:r w:rsidRPr="006D3AA3">
        <w:rPr>
          <w:sz w:val="16"/>
        </w:rPr>
        <w:t xml:space="preserve">The experimental </w:t>
      </w:r>
      <w:r w:rsidRPr="006D3AA3">
        <w:rPr>
          <w:rStyle w:val="StyleUnderline"/>
        </w:rPr>
        <w:t>results</w:t>
      </w:r>
      <w:r w:rsidRPr="006D3AA3">
        <w:rPr>
          <w:sz w:val="16"/>
        </w:rPr>
        <w:t xml:space="preserve">, when tested for other policy options, </w:t>
      </w:r>
      <w:r w:rsidRPr="006D3AA3">
        <w:rPr>
          <w:rStyle w:val="StyleUnderline"/>
        </w:rPr>
        <w:t>were shown to be</w:t>
      </w:r>
      <w:r w:rsidRPr="006D3AA3">
        <w:rPr>
          <w:sz w:val="16"/>
        </w:rPr>
        <w:t xml:space="preserve"> </w:t>
      </w:r>
      <w:r w:rsidRPr="006D3AA3">
        <w:rPr>
          <w:rStyle w:val="Emphasis"/>
        </w:rPr>
        <w:t>robust</w:t>
      </w:r>
      <w:r w:rsidRPr="006D3AA3">
        <w:rPr>
          <w:sz w:val="16"/>
        </w:rPr>
        <w:t xml:space="preserve">. The </w:t>
      </w:r>
      <w:r w:rsidRPr="006D3AA3">
        <w:rPr>
          <w:rStyle w:val="StyleUnderline"/>
        </w:rPr>
        <w:t xml:space="preserve">influence of these factors </w:t>
      </w:r>
      <w:r w:rsidRPr="001D20AA">
        <w:rPr>
          <w:rStyle w:val="StyleUnderline"/>
          <w:highlight w:val="yellow"/>
        </w:rPr>
        <w:t>on</w:t>
      </w:r>
      <w:r w:rsidRPr="006D3AA3">
        <w:rPr>
          <w:rStyle w:val="StyleUnderline"/>
        </w:rPr>
        <w:t xml:space="preserve"> the</w:t>
      </w:r>
      <w:r w:rsidRPr="006D3AA3">
        <w:rPr>
          <w:sz w:val="16"/>
        </w:rPr>
        <w:t xml:space="preserve"> </w:t>
      </w:r>
      <w:r w:rsidRPr="001D20AA">
        <w:rPr>
          <w:rStyle w:val="Emphasis"/>
          <w:highlight w:val="yellow"/>
        </w:rPr>
        <w:t>willingness to negotiate</w:t>
      </w:r>
      <w:r w:rsidRPr="006D3AA3">
        <w:rPr>
          <w:sz w:val="16"/>
        </w:rPr>
        <w:t xml:space="preserve"> </w:t>
      </w:r>
      <w:r w:rsidRPr="006D3AA3">
        <w:rPr>
          <w:rStyle w:val="StyleUnderline"/>
        </w:rPr>
        <w:t>was measured</w:t>
      </w:r>
      <w:r w:rsidRPr="006D3AA3">
        <w:rPr>
          <w:sz w:val="16"/>
        </w:rPr>
        <w:t xml:space="preserve">, because willingness to negotiate is often considered the opposite outcome from willingness to attack and thus is a good robustness check. Regarding the influence of the regime-type of the opponent and the regime-type in which decision-makers were socialized, that held true: these factors had no influence on willingness to negotiate. Also, </w:t>
      </w:r>
      <w:r w:rsidRPr="006D3AA3">
        <w:rPr>
          <w:rStyle w:val="StyleUnderline"/>
        </w:rPr>
        <w:t xml:space="preserve">an interaction between liberal norms and regime-type </w:t>
      </w:r>
      <w:r w:rsidRPr="001D20AA">
        <w:rPr>
          <w:rStyle w:val="StyleUnderline"/>
          <w:highlight w:val="yellow"/>
        </w:rPr>
        <w:t>had</w:t>
      </w:r>
      <w:r w:rsidRPr="001D20AA">
        <w:rPr>
          <w:sz w:val="16"/>
          <w:highlight w:val="yellow"/>
        </w:rPr>
        <w:t xml:space="preserve"> </w:t>
      </w:r>
      <w:r w:rsidRPr="001D20AA">
        <w:rPr>
          <w:rStyle w:val="Emphasis"/>
          <w:highlight w:val="yellow"/>
        </w:rPr>
        <w:t>no influence</w:t>
      </w:r>
      <w:r w:rsidRPr="006D3AA3">
        <w:rPr>
          <w:sz w:val="16"/>
        </w:rPr>
        <w:t>. Liberal norms did affect the willingness to negotiate on an individually based level, but this was unrelated to the regime-type of any of the states. The case-study illustrated that regime-type did not play an important role during Thatcher's decision-making process regarding the Falklands War. Regime-type did play a different role, though. Thatcher mentioned the regime-type of opponent Argentina extensively while aiming to justify the war to the general public, a finding that is discussed in more depth below.</w:t>
      </w:r>
    </w:p>
    <w:p w14:paraId="5A30C9A4" w14:textId="77777777" w:rsidR="00CF361F" w:rsidRPr="006D3AA3" w:rsidRDefault="00CF361F" w:rsidP="00CF361F">
      <w:pPr>
        <w:rPr>
          <w:sz w:val="16"/>
        </w:rPr>
      </w:pPr>
      <w:r w:rsidRPr="006D3AA3">
        <w:rPr>
          <w:sz w:val="16"/>
        </w:rPr>
        <w:t xml:space="preserve">The </w:t>
      </w:r>
      <w:r w:rsidRPr="006D3AA3">
        <w:rPr>
          <w:rStyle w:val="StyleUnderline"/>
        </w:rPr>
        <w:t>results of this study found</w:t>
      </w:r>
      <w:r w:rsidRPr="006D3AA3">
        <w:rPr>
          <w:sz w:val="16"/>
        </w:rPr>
        <w:t xml:space="preserve"> </w:t>
      </w:r>
      <w:r w:rsidRPr="006D3AA3">
        <w:rPr>
          <w:rStyle w:val="Emphasis"/>
        </w:rPr>
        <w:t>no empirical support</w:t>
      </w:r>
      <w:r w:rsidRPr="006D3AA3">
        <w:rPr>
          <w:sz w:val="16"/>
        </w:rPr>
        <w:t xml:space="preserve"> </w:t>
      </w:r>
      <w:r w:rsidRPr="006D3AA3">
        <w:rPr>
          <w:rStyle w:val="StyleUnderline"/>
        </w:rPr>
        <w:t>for the hypotheses generated from</w:t>
      </w:r>
      <w:r w:rsidRPr="006D3AA3">
        <w:rPr>
          <w:sz w:val="16"/>
        </w:rPr>
        <w:t xml:space="preserve"> </w:t>
      </w:r>
      <w:r w:rsidRPr="006D3AA3">
        <w:rPr>
          <w:rStyle w:val="Emphasis"/>
        </w:rPr>
        <w:t>d</w:t>
      </w:r>
      <w:r w:rsidRPr="006D3AA3">
        <w:rPr>
          <w:sz w:val="16"/>
        </w:rPr>
        <w:t xml:space="preserve">emocratic </w:t>
      </w:r>
      <w:r w:rsidRPr="006D3AA3">
        <w:rPr>
          <w:rStyle w:val="Emphasis"/>
        </w:rPr>
        <w:t>p</w:t>
      </w:r>
      <w:r w:rsidRPr="006D3AA3">
        <w:rPr>
          <w:sz w:val="16"/>
        </w:rPr>
        <w:t xml:space="preserve">eace </w:t>
      </w:r>
      <w:r w:rsidRPr="006D3AA3">
        <w:rPr>
          <w:rStyle w:val="Emphasis"/>
        </w:rPr>
        <w:t>t</w:t>
      </w:r>
      <w:r w:rsidRPr="006D3AA3">
        <w:rPr>
          <w:sz w:val="16"/>
        </w:rPr>
        <w:t>heory. It indicates that the assumptions of democratic peace theory, which are used by other scholars as if they were empirical facts, should not be used instrumentally as such.</w:t>
      </w:r>
    </w:p>
    <w:p w14:paraId="1CB46C5A" w14:textId="77777777" w:rsidR="00CF361F" w:rsidRPr="006D3AA3" w:rsidRDefault="00CF361F" w:rsidP="00CF361F">
      <w:pPr>
        <w:rPr>
          <w:sz w:val="16"/>
        </w:rPr>
      </w:pPr>
      <w:r w:rsidRPr="006D3AA3">
        <w:rPr>
          <w:sz w:val="16"/>
        </w:rPr>
        <w:t>Results for hawkishness as a factor in decision-making</w:t>
      </w:r>
    </w:p>
    <w:p w14:paraId="50AD6F05" w14:textId="77777777" w:rsidR="00CF361F" w:rsidRPr="006D3AA3" w:rsidRDefault="00CF361F" w:rsidP="00CF361F">
      <w:pPr>
        <w:rPr>
          <w:sz w:val="16"/>
        </w:rPr>
      </w:pPr>
      <w:r w:rsidRPr="006D3AA3">
        <w:rPr>
          <w:sz w:val="16"/>
        </w:rPr>
        <w:t>The strongest and most influential factor that influenced decision-makers to attack the opponent was the level of hawkishness of their personal attitudes. The more hawkish decision- makers were, the more willing they were to attack the opposing state. That effect was alike for all decision-makers, regardless of regime-type: it was by far the best explanation for the willingness to attack. The effect was, indeed, even stronger within the US sample: the US decision-makers — although scoring lower on hawkishness on average — were significantly more influenced by hawkish assumptions than the Russian and Chinese decision-makers. Hawkishness showed to be a robust factor when tested for other, less threatening, policy options. In every instance, it showed that being a hawk (or a dove when decision-makers preferred to negotiate) mattered significantly for the willingness to resolve the interstate conflict. The strength of the explanatory power of this factor, as measured by the effect-size, decreased for policy options that were of lesser threat and increased for options of higher threat. The case-study illustrated this relationship. It showed that the hawkishness of Thatcher plausibly influenced the decision-making process that led to the Falklands War. All in all, hawkishness showed to be a clear and generalizable factor for the decision-making process during a severe interstate conflict.</w:t>
      </w:r>
    </w:p>
    <w:p w14:paraId="2888E0BE" w14:textId="77777777" w:rsidR="00CF361F" w:rsidRPr="006D3AA3" w:rsidRDefault="00CF361F" w:rsidP="00CF361F">
      <w:pPr>
        <w:rPr>
          <w:sz w:val="16"/>
        </w:rPr>
      </w:pPr>
      <w:r w:rsidRPr="006D3AA3">
        <w:rPr>
          <w:sz w:val="16"/>
        </w:rPr>
        <w:t>Results for the effect of the behaviour of the opposing state</w:t>
      </w:r>
    </w:p>
    <w:p w14:paraId="2622AF45" w14:textId="77777777" w:rsidR="00CF361F" w:rsidRPr="006D3AA3" w:rsidRDefault="00CF361F" w:rsidP="00CF361F">
      <w:pPr>
        <w:rPr>
          <w:sz w:val="16"/>
        </w:rPr>
      </w:pPr>
      <w:r w:rsidRPr="006D3AA3">
        <w:rPr>
          <w:sz w:val="16"/>
        </w:rPr>
        <w:t>The behaviour of the other state, specifically the use of invasion and the use of hard power, was hypothesized to influence the willingness of decision-makers to attack the opponent. The results showed that the use of hard power turned out to be of small but significant influence on the decision-making process. If the opponent used hard power over soft power, decision- makers were significantly more willing to attack. However, when tested for other, less threatening, foreign-policy options, the influence of the use of hard power did not show a clear and easily generalizable pattern. It seemed that contextual factors influenced the decision for more strategic options. The case-study illustrated this finding as well: Thatcher's threat- perception increased in relation to the increasingly belligerent behaviour of the Argentinian leadership.</w:t>
      </w:r>
    </w:p>
    <w:p w14:paraId="1BAAA02B" w14:textId="77777777" w:rsidR="00CF361F" w:rsidRPr="006D3AA3" w:rsidRDefault="00CF361F" w:rsidP="00CF361F">
      <w:pPr>
        <w:rPr>
          <w:sz w:val="16"/>
        </w:rPr>
      </w:pPr>
      <w:r w:rsidRPr="006D3AA3">
        <w:rPr>
          <w:sz w:val="16"/>
        </w:rPr>
        <w:t>UNDERSTANDING THE FINDINGS</w:t>
      </w:r>
    </w:p>
    <w:p w14:paraId="7BCF4AA3" w14:textId="77777777" w:rsidR="00CF361F" w:rsidRPr="004849B8" w:rsidRDefault="00CF361F" w:rsidP="00CF361F">
      <w:pPr>
        <w:rPr>
          <w:sz w:val="16"/>
        </w:rPr>
      </w:pPr>
      <w:r w:rsidRPr="004849B8">
        <w:rPr>
          <w:sz w:val="16"/>
        </w:rPr>
        <w:t>Contribution to democratic peace theory</w:t>
      </w:r>
    </w:p>
    <w:p w14:paraId="5A6F582F" w14:textId="77777777" w:rsidR="00CF361F" w:rsidRPr="004849B8" w:rsidRDefault="00CF361F" w:rsidP="00CF361F">
      <w:pPr>
        <w:rPr>
          <w:sz w:val="16"/>
        </w:rPr>
      </w:pPr>
      <w:r w:rsidRPr="004849B8">
        <w:rPr>
          <w:sz w:val="16"/>
        </w:rPr>
        <w:t xml:space="preserve">The </w:t>
      </w:r>
      <w:r w:rsidRPr="0058539A">
        <w:rPr>
          <w:rStyle w:val="StyleUnderline"/>
        </w:rPr>
        <w:t>findings of this study contribute</w:t>
      </w:r>
      <w:r w:rsidRPr="004849B8">
        <w:rPr>
          <w:sz w:val="16"/>
        </w:rPr>
        <w:t xml:space="preserve"> in several ways </w:t>
      </w:r>
      <w:r w:rsidRPr="0058539A">
        <w:rPr>
          <w:rStyle w:val="StyleUnderline"/>
        </w:rPr>
        <w:t>to our understanding of</w:t>
      </w:r>
      <w:r w:rsidRPr="004849B8">
        <w:rPr>
          <w:sz w:val="16"/>
        </w:rPr>
        <w:t xml:space="preserve"> </w:t>
      </w:r>
      <w:r w:rsidRPr="0058539A">
        <w:rPr>
          <w:rStyle w:val="Emphasis"/>
        </w:rPr>
        <w:t>normative</w:t>
      </w:r>
      <w:r w:rsidRPr="004849B8">
        <w:rPr>
          <w:sz w:val="16"/>
        </w:rPr>
        <w:t xml:space="preserve"> </w:t>
      </w:r>
      <w:r w:rsidRPr="0058539A">
        <w:rPr>
          <w:rStyle w:val="StyleUnderline"/>
        </w:rPr>
        <w:t>and</w:t>
      </w:r>
      <w:r w:rsidRPr="004849B8">
        <w:rPr>
          <w:sz w:val="16"/>
        </w:rPr>
        <w:t xml:space="preserve"> </w:t>
      </w:r>
      <w:r w:rsidRPr="0058539A">
        <w:rPr>
          <w:rStyle w:val="Emphasis"/>
        </w:rPr>
        <w:t>institutional 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These </w:t>
      </w:r>
      <w:r w:rsidRPr="0058539A">
        <w:rPr>
          <w:rStyle w:val="StyleUnderline"/>
        </w:rPr>
        <w:t>explanations for the democratic peace assume</w:t>
      </w:r>
      <w:r w:rsidRPr="004849B8">
        <w:rPr>
          <w:sz w:val="16"/>
        </w:rPr>
        <w:t xml:space="preserve"> that </w:t>
      </w:r>
      <w:r w:rsidRPr="0058539A">
        <w:rPr>
          <w:rStyle w:val="Emphasis"/>
        </w:rPr>
        <w:t>specific</w:t>
      </w:r>
      <w:r w:rsidRPr="004849B8">
        <w:rPr>
          <w:sz w:val="16"/>
        </w:rPr>
        <w:t xml:space="preserve"> </w:t>
      </w:r>
      <w:r w:rsidRPr="0058539A">
        <w:rPr>
          <w:rStyle w:val="StyleUnderline"/>
        </w:rPr>
        <w:t>political structures</w:t>
      </w:r>
      <w:r w:rsidRPr="004849B8">
        <w:rPr>
          <w:sz w:val="16"/>
        </w:rPr>
        <w:t xml:space="preserve">, the formal and </w:t>
      </w:r>
      <w:r w:rsidRPr="0058539A">
        <w:rPr>
          <w:rStyle w:val="StyleUnderline"/>
        </w:rPr>
        <w:t>informal structures</w:t>
      </w:r>
      <w:r w:rsidRPr="004849B8">
        <w:rPr>
          <w:sz w:val="16"/>
        </w:rPr>
        <w:t xml:space="preserve"> of liberal democracy, </w:t>
      </w:r>
      <w:r w:rsidRPr="0058539A">
        <w:rPr>
          <w:rStyle w:val="StyleUnderline"/>
        </w:rPr>
        <w:t>influence decision-makers significantly and subsequently alter</w:t>
      </w:r>
      <w:r w:rsidRPr="004849B8">
        <w:rPr>
          <w:sz w:val="16"/>
        </w:rPr>
        <w:t xml:space="preserve"> their </w:t>
      </w:r>
      <w:r w:rsidRPr="0058539A">
        <w:rPr>
          <w:rStyle w:val="StyleUnderline"/>
        </w:rPr>
        <w:t>behaviour</w:t>
      </w:r>
      <w:r w:rsidRPr="004849B8">
        <w:rPr>
          <w:sz w:val="16"/>
        </w:rPr>
        <w:t xml:space="preserve">. However, </w:t>
      </w:r>
      <w:r w:rsidRPr="0058539A">
        <w:rPr>
          <w:rStyle w:val="StyleUnderline"/>
        </w:rPr>
        <w:t xml:space="preserve">these </w:t>
      </w:r>
      <w:r w:rsidRPr="001D20AA">
        <w:rPr>
          <w:rStyle w:val="StyleUnderline"/>
          <w:highlight w:val="yellow"/>
        </w:rPr>
        <w:t>assumptions are</w:t>
      </w:r>
      <w:r w:rsidRPr="004849B8">
        <w:rPr>
          <w:sz w:val="16"/>
        </w:rPr>
        <w:t xml:space="preserve"> normative and </w:t>
      </w:r>
      <w:r w:rsidRPr="0058539A">
        <w:rPr>
          <w:rStyle w:val="StyleUnderline"/>
        </w:rPr>
        <w:t>grounded on</w:t>
      </w:r>
      <w:r w:rsidRPr="004849B8">
        <w:rPr>
          <w:sz w:val="16"/>
        </w:rPr>
        <w:t xml:space="preserve"> specific political-</w:t>
      </w:r>
      <w:r w:rsidRPr="001D20AA">
        <w:rPr>
          <w:rStyle w:val="Emphasis"/>
          <w:sz w:val="24"/>
          <w:szCs w:val="24"/>
          <w:highlight w:val="yellow"/>
        </w:rPr>
        <w:t>philosophical</w:t>
      </w:r>
      <w:r w:rsidRPr="00FA76EA">
        <w:rPr>
          <w:rStyle w:val="Emphasis"/>
          <w:sz w:val="24"/>
          <w:szCs w:val="24"/>
        </w:rPr>
        <w:t xml:space="preserve"> ideas </w:t>
      </w:r>
      <w:r w:rsidRPr="001D20AA">
        <w:rPr>
          <w:rStyle w:val="Emphasis"/>
          <w:sz w:val="24"/>
          <w:szCs w:val="24"/>
          <w:highlight w:val="yellow"/>
        </w:rPr>
        <w:t>rather than</w:t>
      </w:r>
      <w:r w:rsidRPr="004849B8">
        <w:rPr>
          <w:sz w:val="16"/>
        </w:rPr>
        <w:t xml:space="preserve"> being </w:t>
      </w:r>
      <w:r w:rsidRPr="00FA76EA">
        <w:rPr>
          <w:rStyle w:val="Emphasis"/>
          <w:sz w:val="24"/>
          <w:szCs w:val="24"/>
        </w:rPr>
        <w:t xml:space="preserve">empirical </w:t>
      </w:r>
      <w:r w:rsidRPr="001D20AA">
        <w:rPr>
          <w:rStyle w:val="Emphasis"/>
          <w:sz w:val="24"/>
          <w:szCs w:val="24"/>
          <w:highlight w:val="yellow"/>
        </w:rPr>
        <w:t>facts</w:t>
      </w:r>
      <w:r w:rsidRPr="004849B8">
        <w:rPr>
          <w:sz w:val="16"/>
        </w:rPr>
        <w:t xml:space="preserve">. </w:t>
      </w:r>
      <w:r w:rsidRPr="0058539A">
        <w:rPr>
          <w:rStyle w:val="StyleUnderline"/>
        </w:rPr>
        <w:t>Yet</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58539A">
        <w:rPr>
          <w:rStyle w:val="StyleUnderline"/>
        </w:rPr>
        <w:t>uses these assumptions as if they were empirical facts</w:t>
      </w:r>
      <w:r w:rsidRPr="004849B8">
        <w:rPr>
          <w:sz w:val="16"/>
        </w:rPr>
        <w:t xml:space="preserve">. As an explanation, democratic peace theory thus rests on normative foundations. I </w:t>
      </w:r>
      <w:r w:rsidRPr="0058539A">
        <w:rPr>
          <w:rStyle w:val="StyleUnderline"/>
        </w:rPr>
        <w:t>tested these assumptions, the</w:t>
      </w:r>
      <w:r w:rsidRPr="004849B8">
        <w:rPr>
          <w:sz w:val="16"/>
        </w:rPr>
        <w:t xml:space="preserve"> </w:t>
      </w:r>
      <w:r w:rsidRPr="001D20AA">
        <w:rPr>
          <w:rStyle w:val="Emphasis"/>
          <w:highlight w:val="yellow"/>
        </w:rPr>
        <w:t>actual</w:t>
      </w:r>
      <w:r w:rsidRPr="0058539A">
        <w:rPr>
          <w:rStyle w:val="Emphasis"/>
        </w:rPr>
        <w:t xml:space="preserve"> micro</w:t>
      </w:r>
      <w:r w:rsidRPr="001D20AA">
        <w:rPr>
          <w:rStyle w:val="Emphasis"/>
          <w:highlight w:val="yellow"/>
        </w:rPr>
        <w:t>-foundations</w:t>
      </w:r>
      <w:r w:rsidRPr="004849B8">
        <w:rPr>
          <w:sz w:val="16"/>
        </w:rPr>
        <w:t xml:space="preserve"> </w:t>
      </w:r>
      <w:r w:rsidRPr="0058539A">
        <w:rPr>
          <w:rStyle w:val="StyleUnderline"/>
        </w:rPr>
        <w:t>of</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58539A">
        <w:rPr>
          <w:rStyle w:val="StyleUnderline"/>
        </w:rPr>
        <w:t xml:space="preserve">and </w:t>
      </w:r>
      <w:r w:rsidRPr="001D20AA">
        <w:rPr>
          <w:rStyle w:val="StyleUnderline"/>
          <w:highlight w:val="yellow"/>
        </w:rPr>
        <w:t>showed</w:t>
      </w:r>
      <w:r w:rsidRPr="004849B8">
        <w:rPr>
          <w:sz w:val="16"/>
        </w:rPr>
        <w:t xml:space="preserve"> that </w:t>
      </w:r>
      <w:r w:rsidRPr="001D20AA">
        <w:rPr>
          <w:rStyle w:val="StyleUnderline"/>
          <w:highlight w:val="yellow"/>
        </w:rPr>
        <w:t>these are</w:t>
      </w:r>
      <w:r w:rsidRPr="001D20AA">
        <w:rPr>
          <w:sz w:val="16"/>
          <w:highlight w:val="yellow"/>
        </w:rPr>
        <w:t xml:space="preserve"> </w:t>
      </w:r>
      <w:r w:rsidRPr="001D20AA">
        <w:rPr>
          <w:rStyle w:val="Emphasis"/>
          <w:highlight w:val="yellow"/>
        </w:rPr>
        <w:t>empirically unsupported</w:t>
      </w:r>
      <w:r w:rsidRPr="004849B8">
        <w:rPr>
          <w:sz w:val="16"/>
        </w:rPr>
        <w:t>.</w:t>
      </w:r>
    </w:p>
    <w:p w14:paraId="7C96DE69" w14:textId="77777777" w:rsidR="00CF361F" w:rsidRPr="004849B8" w:rsidRDefault="00CF361F" w:rsidP="00CF361F">
      <w:pPr>
        <w:rPr>
          <w:sz w:val="16"/>
        </w:rPr>
      </w:pPr>
      <w:r w:rsidRPr="004849B8">
        <w:rPr>
          <w:sz w:val="16"/>
        </w:rPr>
        <w:t xml:space="preserve">First of all, </w:t>
      </w:r>
      <w:r w:rsidRPr="001D20AA">
        <w:rPr>
          <w:rStyle w:val="StyleUnderline"/>
          <w:highlight w:val="yellow"/>
        </w:rPr>
        <w:t>liberal norms</w:t>
      </w:r>
      <w:r w:rsidRPr="001D20AA">
        <w:rPr>
          <w:sz w:val="16"/>
          <w:highlight w:val="yellow"/>
        </w:rPr>
        <w:t xml:space="preserve"> </w:t>
      </w:r>
      <w:r w:rsidRPr="001D20AA">
        <w:rPr>
          <w:rStyle w:val="Emphasis"/>
          <w:highlight w:val="yellow"/>
        </w:rPr>
        <w:t>exist</w:t>
      </w:r>
      <w:r w:rsidRPr="004849B8">
        <w:rPr>
          <w:sz w:val="16"/>
        </w:rPr>
        <w:t xml:space="preserve"> </w:t>
      </w:r>
      <w:r w:rsidRPr="00F71AB7">
        <w:rPr>
          <w:rStyle w:val="StyleUnderline"/>
        </w:rPr>
        <w:t xml:space="preserve">not only </w:t>
      </w:r>
      <w:r w:rsidRPr="001D20AA">
        <w:rPr>
          <w:rStyle w:val="StyleUnderline"/>
          <w:highlight w:val="yellow"/>
        </w:rPr>
        <w:t>in</w:t>
      </w:r>
      <w:r w:rsidRPr="00F71AB7">
        <w:rPr>
          <w:rStyle w:val="StyleUnderline"/>
        </w:rPr>
        <w:t xml:space="preserve"> liberal democracies but</w:t>
      </w:r>
      <w:r w:rsidRPr="004849B8">
        <w:rPr>
          <w:sz w:val="16"/>
        </w:rPr>
        <w:t xml:space="preserve"> also </w:t>
      </w:r>
      <w:r w:rsidRPr="00F71AB7">
        <w:rPr>
          <w:rStyle w:val="StyleUnderline"/>
        </w:rPr>
        <w:t>within</w:t>
      </w:r>
      <w:r w:rsidRPr="004849B8">
        <w:rPr>
          <w:sz w:val="16"/>
        </w:rPr>
        <w:t xml:space="preserve"> </w:t>
      </w:r>
      <w:r w:rsidRPr="001D20AA">
        <w:rPr>
          <w:rStyle w:val="Emphasis"/>
          <w:highlight w:val="yellow"/>
        </w:rPr>
        <w:t>other regime-types</w:t>
      </w:r>
      <w:r w:rsidRPr="004849B8">
        <w:rPr>
          <w:sz w:val="16"/>
        </w:rPr>
        <w:t xml:space="preserve">. The liberal-democratic samples showed to have the highest level of liberal norms on average, as is expected by democratic peace theory, but the other regime-types also show to have, on average, positive levels of liberal norms. Liberal norms are thus not absent within other regime-types. The </w:t>
      </w:r>
      <w:r w:rsidRPr="00F71AB7">
        <w:rPr>
          <w:rStyle w:val="StyleUnderline"/>
        </w:rPr>
        <w:t>distribution of liberal norms within</w:t>
      </w:r>
      <w:r w:rsidRPr="004849B8">
        <w:rPr>
          <w:sz w:val="16"/>
        </w:rPr>
        <w:t xml:space="preserve"> </w:t>
      </w:r>
      <w:r w:rsidRPr="00F71AB7">
        <w:rPr>
          <w:rStyle w:val="Emphasis"/>
        </w:rPr>
        <w:t>all</w:t>
      </w:r>
      <w:r w:rsidRPr="004849B8">
        <w:rPr>
          <w:sz w:val="16"/>
        </w:rPr>
        <w:t xml:space="preserve"> three </w:t>
      </w:r>
      <w:r w:rsidRPr="00F71AB7">
        <w:rPr>
          <w:rStyle w:val="Emphasis"/>
        </w:rPr>
        <w:t>samples</w:t>
      </w:r>
      <w:r w:rsidRPr="004849B8">
        <w:rPr>
          <w:sz w:val="16"/>
        </w:rPr>
        <w:t xml:space="preserve"> </w:t>
      </w:r>
      <w:r w:rsidRPr="00F71AB7">
        <w:rPr>
          <w:rStyle w:val="StyleUnderline"/>
        </w:rPr>
        <w:t>varies in similar patterns, which indicates that, within different regime-types, liberal norms</w:t>
      </w:r>
      <w:r w:rsidRPr="004849B8">
        <w:rPr>
          <w:sz w:val="16"/>
        </w:rPr>
        <w:t xml:space="preserve"> </w:t>
      </w:r>
      <w:r w:rsidRPr="00F71AB7">
        <w:rPr>
          <w:rStyle w:val="Emphasis"/>
        </w:rPr>
        <w:t>fluctuate similarly</w:t>
      </w:r>
      <w:r w:rsidRPr="004849B8">
        <w:rPr>
          <w:sz w:val="16"/>
        </w:rPr>
        <w:t xml:space="preserve">. Furthermore, </w:t>
      </w:r>
      <w:r w:rsidRPr="00F71AB7">
        <w:rPr>
          <w:rStyle w:val="StyleUnderline"/>
        </w:rPr>
        <w:t xml:space="preserve">liberal </w:t>
      </w:r>
      <w:r w:rsidRPr="00462A1F">
        <w:rPr>
          <w:rStyle w:val="StyleUnderline"/>
        </w:rPr>
        <w:t>norms</w:t>
      </w:r>
      <w:r w:rsidRPr="00462A1F">
        <w:rPr>
          <w:sz w:val="16"/>
        </w:rPr>
        <w:t xml:space="preserve"> </w:t>
      </w:r>
      <w:r w:rsidRPr="00462A1F">
        <w:rPr>
          <w:rStyle w:val="Emphasis"/>
        </w:rPr>
        <w:t>neither influence</w:t>
      </w:r>
      <w:r w:rsidRPr="004849B8">
        <w:rPr>
          <w:sz w:val="16"/>
        </w:rPr>
        <w:t xml:space="preserve"> the </w:t>
      </w:r>
      <w:r w:rsidRPr="00F71AB7">
        <w:rPr>
          <w:rStyle w:val="StyleUnderline"/>
        </w:rPr>
        <w:t>willingness to attack of decision- makers of</w:t>
      </w:r>
      <w:r w:rsidRPr="004849B8">
        <w:rPr>
          <w:sz w:val="16"/>
        </w:rPr>
        <w:t xml:space="preserve"> </w:t>
      </w:r>
      <w:r w:rsidRPr="00F71AB7">
        <w:rPr>
          <w:rStyle w:val="Emphasis"/>
        </w:rPr>
        <w:t>liberal democracies</w:t>
      </w:r>
      <w:r w:rsidRPr="004849B8">
        <w:rPr>
          <w:sz w:val="16"/>
        </w:rPr>
        <w:t xml:space="preserve"> </w:t>
      </w:r>
      <w:r w:rsidRPr="00F71AB7">
        <w:rPr>
          <w:rStyle w:val="StyleUnderline"/>
        </w:rPr>
        <w:t>nor decision-makers of</w:t>
      </w:r>
      <w:r w:rsidRPr="004849B8">
        <w:rPr>
          <w:sz w:val="16"/>
        </w:rPr>
        <w:t xml:space="preserve"> </w:t>
      </w:r>
      <w:r w:rsidRPr="00F71AB7">
        <w:rPr>
          <w:rStyle w:val="Emphasis"/>
        </w:rPr>
        <w:t>other</w:t>
      </w:r>
      <w:r w:rsidRPr="004849B8">
        <w:rPr>
          <w:sz w:val="16"/>
        </w:rPr>
        <w:t xml:space="preserve"> </w:t>
      </w:r>
      <w:r w:rsidRPr="00F71AB7">
        <w:rPr>
          <w:rStyle w:val="StyleUnderline"/>
        </w:rPr>
        <w:t>regime-types</w:t>
      </w:r>
      <w:r w:rsidRPr="004849B8">
        <w:rPr>
          <w:sz w:val="16"/>
        </w:rPr>
        <w:t xml:space="preserve">. The only, rather small but significant, influence of higher levels of liberal norms (in all three countries alike) was on the willingness to </w:t>
      </w:r>
      <w:r w:rsidRPr="004849B8">
        <w:rPr>
          <w:i/>
          <w:iCs/>
          <w:sz w:val="16"/>
        </w:rPr>
        <w:t>negotiate</w:t>
      </w:r>
      <w:r w:rsidRPr="004849B8">
        <w:rPr>
          <w:sz w:val="16"/>
        </w:rPr>
        <w:t>.</w:t>
      </w:r>
    </w:p>
    <w:p w14:paraId="42DF4C18" w14:textId="77777777" w:rsidR="00CF361F" w:rsidRPr="004849B8" w:rsidRDefault="00CF361F" w:rsidP="00CF361F">
      <w:pPr>
        <w:rPr>
          <w:sz w:val="16"/>
        </w:rPr>
      </w:pPr>
      <w:r w:rsidRPr="004849B8">
        <w:rPr>
          <w:sz w:val="16"/>
        </w:rPr>
        <w:t>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w:t>
      </w:r>
    </w:p>
    <w:p w14:paraId="0B770891" w14:textId="77777777" w:rsidR="00CF361F" w:rsidRPr="004849B8" w:rsidRDefault="00CF361F" w:rsidP="00CF361F">
      <w:pPr>
        <w:rPr>
          <w:sz w:val="16"/>
        </w:rPr>
      </w:pPr>
      <w:r w:rsidRPr="004849B8">
        <w:rPr>
          <w:sz w:val="16"/>
        </w:rPr>
        <w:t>Earlier experimental studies of the democratic peace (Geva et al. 1993; Geva and Hanson 1999; Johns and Davies 2012; Z. Maoz and Russett 1993; Mintz and Geva 1993; Rousseau 2005; Tomz and Weeks 2013) have instrumentally assumed liberal norms to be present and influential within liberal democracies. They did not measure whether norms were actually present, and they did not test whether they indeed exerted influence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70905FF7" w14:textId="77777777" w:rsidR="00CF361F" w:rsidRDefault="00CF361F" w:rsidP="00CF361F">
      <w:r w:rsidRPr="004849B8">
        <w:rPr>
          <w:sz w:val="16"/>
        </w:rPr>
        <w:t xml:space="preserve">Secondly, </w:t>
      </w:r>
      <w:r w:rsidRPr="004849B8">
        <w:rPr>
          <w:rStyle w:val="StyleUnderline"/>
        </w:rPr>
        <w:t>regime-type showed to have</w:t>
      </w:r>
      <w:r w:rsidRPr="004849B8">
        <w:rPr>
          <w:sz w:val="16"/>
        </w:rPr>
        <w:t xml:space="preserve"> </w:t>
      </w:r>
      <w:r w:rsidRPr="001D20AA">
        <w:rPr>
          <w:rStyle w:val="Emphasis"/>
          <w:highlight w:val="yellow"/>
        </w:rPr>
        <w:t>no influence</w:t>
      </w:r>
      <w:r w:rsidRPr="001D20AA">
        <w:rPr>
          <w:sz w:val="16"/>
          <w:highlight w:val="yellow"/>
        </w:rPr>
        <w:t xml:space="preserve"> </w:t>
      </w:r>
      <w:r w:rsidRPr="001D20AA">
        <w:rPr>
          <w:rStyle w:val="StyleUnderline"/>
          <w:highlight w:val="yellow"/>
        </w:rPr>
        <w:t>on</w:t>
      </w:r>
      <w:r w:rsidRPr="004849B8">
        <w:rPr>
          <w:rStyle w:val="StyleUnderline"/>
        </w:rPr>
        <w:t xml:space="preserve"> the </w:t>
      </w:r>
      <w:r w:rsidRPr="001D20AA">
        <w:rPr>
          <w:rStyle w:val="StyleUnderline"/>
          <w:highlight w:val="yellow"/>
        </w:rPr>
        <w:t>willingness to</w:t>
      </w:r>
      <w:r w:rsidRPr="001D20AA">
        <w:rPr>
          <w:sz w:val="16"/>
          <w:highlight w:val="yellow"/>
        </w:rPr>
        <w:t xml:space="preserve"> </w:t>
      </w:r>
      <w:r w:rsidRPr="001D20AA">
        <w:rPr>
          <w:rStyle w:val="Emphasis"/>
          <w:highlight w:val="yellow"/>
        </w:rPr>
        <w:t>attack</w:t>
      </w:r>
      <w:r w:rsidRPr="001D20AA">
        <w:rPr>
          <w:sz w:val="16"/>
          <w:highlight w:val="yellow"/>
        </w:rPr>
        <w:t xml:space="preserve">, </w:t>
      </w:r>
      <w:r w:rsidRPr="001D20AA">
        <w:rPr>
          <w:rStyle w:val="StyleUnderline"/>
          <w:highlight w:val="yellow"/>
        </w:rPr>
        <w:t>or</w:t>
      </w:r>
      <w:r w:rsidRPr="004849B8">
        <w:rPr>
          <w:rStyle w:val="StyleUnderline"/>
        </w:rPr>
        <w:t xml:space="preserve"> the willingness to choose</w:t>
      </w:r>
      <w:r w:rsidRPr="004849B8">
        <w:rPr>
          <w:sz w:val="16"/>
        </w:rPr>
        <w:t xml:space="preserve"> </w:t>
      </w:r>
      <w:r w:rsidRPr="001D20AA">
        <w:rPr>
          <w:rStyle w:val="Emphasis"/>
          <w:highlight w:val="yellow"/>
        </w:rPr>
        <w:t>other</w:t>
      </w:r>
      <w:r w:rsidRPr="004849B8">
        <w:rPr>
          <w:sz w:val="16"/>
        </w:rPr>
        <w:t xml:space="preserve"> relevant </w:t>
      </w:r>
      <w:r w:rsidRPr="004849B8">
        <w:rPr>
          <w:rStyle w:val="Emphasis"/>
        </w:rPr>
        <w:t xml:space="preserve">policy </w:t>
      </w:r>
      <w:r w:rsidRPr="001D20AA">
        <w:rPr>
          <w:rStyle w:val="Emphasis"/>
          <w:highlight w:val="yellow"/>
        </w:rPr>
        <w:t>options</w:t>
      </w:r>
      <w:r w:rsidRPr="004849B8">
        <w:rPr>
          <w:sz w:val="16"/>
        </w:rPr>
        <w:t xml:space="preserve">, </w:t>
      </w:r>
      <w:r w:rsidRPr="004849B8">
        <w:rPr>
          <w:rStyle w:val="StyleUnderline"/>
        </w:rPr>
        <w:t>of decision-makers</w:t>
      </w:r>
      <w:r w:rsidRPr="004849B8">
        <w:rPr>
          <w:sz w:val="16"/>
        </w:rPr>
        <w:t xml:space="preserve"> in all three samples alike. </w:t>
      </w:r>
      <w:r w:rsidRPr="004849B8">
        <w:rPr>
          <w:rStyle w:val="StyleUnderline"/>
        </w:rPr>
        <w:t>Regime-type</w:t>
      </w:r>
      <w:r w:rsidRPr="004849B8">
        <w:rPr>
          <w:sz w:val="16"/>
        </w:rPr>
        <w:t xml:space="preserve"> thus </w:t>
      </w:r>
      <w:r w:rsidRPr="004849B8">
        <w:rPr>
          <w:rStyle w:val="Emphasis"/>
        </w:rPr>
        <w:t>did not influence</w:t>
      </w:r>
      <w:r w:rsidRPr="004849B8">
        <w:rPr>
          <w:sz w:val="16"/>
        </w:rPr>
        <w:t xml:space="preserve"> </w:t>
      </w:r>
      <w:r w:rsidRPr="004849B8">
        <w:rPr>
          <w:rStyle w:val="StyleUnderline"/>
        </w:rPr>
        <w:t>decision-makers from liberal democracies significantly, as would be expected by</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szCs w:val="16"/>
        </w:rPr>
        <w: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w:t>
      </w:r>
    </w:p>
    <w:p w14:paraId="6DBE76E5" w14:textId="77777777" w:rsidR="00CF361F" w:rsidRPr="004849B8" w:rsidRDefault="00CF361F" w:rsidP="00CF361F">
      <w:pPr>
        <w:rPr>
          <w:sz w:val="12"/>
          <w:szCs w:val="12"/>
        </w:rPr>
      </w:pPr>
      <w:r w:rsidRPr="004849B8">
        <w:rPr>
          <w:sz w:val="12"/>
          <w:szCs w:val="12"/>
        </w:rPr>
        <w:t>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w:t>
      </w:r>
    </w:p>
    <w:p w14:paraId="3EE42C3F" w14:textId="77777777" w:rsidR="00CF361F" w:rsidRPr="004849B8" w:rsidRDefault="00CF361F" w:rsidP="00CF361F">
      <w:pPr>
        <w:rPr>
          <w:sz w:val="12"/>
          <w:szCs w:val="12"/>
        </w:rPr>
      </w:pPr>
      <w:r w:rsidRPr="004849B8">
        <w:rPr>
          <w:sz w:val="12"/>
          <w:szCs w:val="12"/>
        </w:rPr>
        <w:t>Four aspects might explain the differences in outcomes. Firstly, this study disconnected regime-type from the perception of threat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By separating the behaviour of the opponent (in this case, invasion and the use of hard power) from regime-type, the findings of this study might indicate that it was not regime-type that triggered participants in earlier studies, but another threat from the conflict scenario itself.</w:t>
      </w:r>
    </w:p>
    <w:p w14:paraId="52824CDE" w14:textId="77777777" w:rsidR="00CF361F" w:rsidRPr="004849B8" w:rsidRDefault="00CF361F" w:rsidP="00CF361F">
      <w:pPr>
        <w:rPr>
          <w:sz w:val="12"/>
          <w:szCs w:val="12"/>
        </w:rPr>
      </w:pPr>
      <w:r w:rsidRPr="004849B8">
        <w:rPr>
          <w:sz w:val="12"/>
          <w:szCs w:val="12"/>
        </w:rPr>
        <w:t>Second, and related to the former point, is the measurement of regime-type. This study used a hypothetical scenario about hypothetical countries, to make sure that participants would not be influenced by their specific preconceptions about real-world conflicts and countries. Most of the earlier studies (Bakker 2017; Geva et al. 1993; Johns and Davies 2012; Mintz and eva 1993; Rousseau 2005; Tomz and Weeks 2013) used non-hypothetical countries and, moreover, relied (to a greater or lesser degree) on plausible real-world conflicts in their scenarios. Their scenarios might have triggered responses based on real-world perceptions, no only about the regime-type of the countries but possibly also about other features of these countries.</w:t>
      </w:r>
    </w:p>
    <w:p w14:paraId="6BCBD4A3" w14:textId="77777777" w:rsidR="00CF361F" w:rsidRPr="004849B8" w:rsidRDefault="00CF361F" w:rsidP="00CF361F">
      <w:pPr>
        <w:rPr>
          <w:sz w:val="12"/>
          <w:szCs w:val="12"/>
        </w:rPr>
      </w:pPr>
      <w:r w:rsidRPr="004849B8">
        <w:rPr>
          <w:sz w:val="12"/>
          <w:szCs w:val="12"/>
        </w:rPr>
        <w:t>Thirdly, another point related to measurement. In this study, the regime-types were indicated by a neutral description of the practices of a liberal democracy and an autocracy, rather than by explicitly naming such regimes. No negative words were used to describe their practices,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05A951F3" w14:textId="77777777" w:rsidR="00CF361F" w:rsidRPr="004849B8" w:rsidRDefault="00CF361F" w:rsidP="00CF361F">
      <w:pPr>
        <w:rPr>
          <w:sz w:val="12"/>
          <w:szCs w:val="12"/>
        </w:rPr>
      </w:pPr>
      <w:r w:rsidRPr="004849B8">
        <w:rPr>
          <w:sz w:val="12"/>
          <w:szCs w:val="12"/>
        </w:rPr>
        <w:t>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w:t>
      </w:r>
    </w:p>
    <w:p w14:paraId="4BB99DEF" w14:textId="77777777" w:rsidR="00CF361F" w:rsidRPr="004849B8" w:rsidRDefault="00CF361F" w:rsidP="00CF361F">
      <w:pPr>
        <w:ind w:left="720"/>
        <w:rPr>
          <w:sz w:val="12"/>
          <w:szCs w:val="12"/>
        </w:rPr>
      </w:pPr>
      <w:r w:rsidRPr="004849B8">
        <w:rPr>
          <w:sz w:val="12"/>
          <w:szCs w:val="12"/>
        </w:rPr>
        <w:t>The democratic experimental group showed to be more peaceful towards other democracies, just like previous studies showed. However, the comparative perspective brought a new insight: because the autocratic citizens were overall more peaceful towards all regime-types the comparison showed that actually the democratic participants were not more peaceful towards other democracies, but rather more war-prone towards autocracies. These findings are important in the light of theoretical refinement, and show that we cannot simply assume autocratic individuals to be war-prone, as democratic peace theory does. (Bakker 2017, 538).</w:t>
      </w:r>
    </w:p>
    <w:p w14:paraId="2AECBEAE" w14:textId="77777777" w:rsidR="00CF361F" w:rsidRPr="004849B8" w:rsidRDefault="00CF361F" w:rsidP="00CF361F">
      <w:pPr>
        <w:rPr>
          <w:sz w:val="12"/>
          <w:szCs w:val="12"/>
        </w:rPr>
      </w:pPr>
      <w:r w:rsidRPr="004849B8">
        <w:rPr>
          <w:sz w:val="12"/>
          <w:szCs w:val="12"/>
        </w:rPr>
        <w:t>However, multivariate analysis showed that the significant influence of regime-type on liberal-democratic individuals disappeared and did not have any explanatory value when the analysis controlled for other factors. In other words: the influence of regime-type lost its salience and showed to be marginal and not significant, because the multivariate analysis showed that the perception of threat of the conflict mattered, as well as actor-centric factors such as hawkishness (2017, 539).</w:t>
      </w:r>
    </w:p>
    <w:p w14:paraId="575BDF6B" w14:textId="77777777" w:rsidR="00CF361F" w:rsidRPr="004849B8" w:rsidRDefault="00CF361F" w:rsidP="00CF361F">
      <w:pPr>
        <w:rPr>
          <w:sz w:val="12"/>
          <w:szCs w:val="12"/>
        </w:rPr>
      </w:pPr>
      <w:r w:rsidRPr="004849B8">
        <w:rPr>
          <w:sz w:val="12"/>
          <w:szCs w:val="12"/>
        </w:rPr>
        <w:t>Earlier micro-level studies did not compare the results for liberal democracies with the results for autocracies. They measured regime-type in several explicit ways that might have triggered different threat responses, for which no control was implemented. Moreover, they did not disentangle regime-type from other potential threatening factors. Although these studies are valuable for our understanding of democratic peace theory, all in all, this study shows that the factor regime-type as a reason for choosing to go to war should be considered more carefully.</w:t>
      </w:r>
    </w:p>
    <w:p w14:paraId="7A96ED46" w14:textId="77777777" w:rsidR="00CF361F" w:rsidRPr="004849B8" w:rsidRDefault="00CF361F" w:rsidP="00CF361F">
      <w:pPr>
        <w:rPr>
          <w:sz w:val="12"/>
          <w:szCs w:val="12"/>
        </w:rPr>
      </w:pPr>
      <w:r w:rsidRPr="004849B8">
        <w:rPr>
          <w:sz w:val="12"/>
          <w:szCs w:val="12"/>
        </w:rPr>
        <w:t>The data for this study were collected through the use of student samples. Besides practical arguments about the availability of convenience samples, and the feasibility of using real- world (and autocratic) decision-makers within experiments, this study aimed for theoretical clarification in the first instance. Based on democratic peace theory, which assumes an overall socialization effect within regime-types, the use of homogenous samples does not jeopardize the empirical test. Moreover, although the experimental results generated by student samples cannot be extrapolated to representative samples of their countries, a comparison between the levels of liberal norms of the student samples and of the representative samples of their countries showed similar patterns of variation. That similarity could cautiously suggest that the student samples do not differ much from the representative population samples, which also reflects on the experimental results. A recent experimental study by Yarhi-Milo et al. (2016), which investigated if there was a difference between the foreign-policy predispositions of political leaders and those of a representative sample of citizens, supports this argument: they showed that there was no difference.</w:t>
      </w:r>
    </w:p>
    <w:p w14:paraId="0B199BBB" w14:textId="77777777" w:rsidR="00CF361F" w:rsidRPr="004849B8" w:rsidRDefault="00CF361F" w:rsidP="00CF361F">
      <w:pPr>
        <w:rPr>
          <w:sz w:val="16"/>
        </w:rPr>
      </w:pPr>
      <w:r w:rsidRPr="004849B8">
        <w:rPr>
          <w:sz w:val="12"/>
          <w:szCs w:val="12"/>
        </w:rPr>
        <w:t>The case study in Chapter Seven also illustrated quite plausibly that the mechanism of hawkishness detected by the experiments also underlay the decision-making process of a real- world decision-maker during a real-world severe interstate conflict; and that regime-type did not matter in the case.</w:t>
      </w:r>
    </w:p>
    <w:p w14:paraId="70780DCD" w14:textId="77777777" w:rsidR="00CF361F" w:rsidRPr="004849B8" w:rsidRDefault="00CF361F" w:rsidP="00CF361F">
      <w:pPr>
        <w:rPr>
          <w:sz w:val="16"/>
        </w:rPr>
      </w:pPr>
      <w:r w:rsidRPr="004849B8">
        <w:rPr>
          <w:sz w:val="16"/>
        </w:rPr>
        <w:t xml:space="preserve">It is prudent to take experimental results at their true value and understand them as an aid to theoretical clarification. Having that said, </w:t>
      </w:r>
      <w:r w:rsidRPr="004849B8">
        <w:rPr>
          <w:rStyle w:val="StyleUnderline"/>
        </w:rPr>
        <w:t>if the findings of this study can bring anything, it is the suggestion that</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w:t>
      </w:r>
      <w:r w:rsidRPr="004849B8">
        <w:rPr>
          <w:rStyle w:val="StyleUnderline"/>
        </w:rPr>
        <w:t>should be</w:t>
      </w:r>
      <w:r w:rsidRPr="004849B8">
        <w:rPr>
          <w:sz w:val="16"/>
        </w:rPr>
        <w:t xml:space="preserve"> </w:t>
      </w:r>
      <w:r w:rsidRPr="004849B8">
        <w:rPr>
          <w:rStyle w:val="Emphasis"/>
        </w:rPr>
        <w:t>revisited</w:t>
      </w:r>
      <w:r w:rsidRPr="004849B8">
        <w:rPr>
          <w:sz w:val="16"/>
        </w:rPr>
        <w:t xml:space="preserve">. </w:t>
      </w:r>
      <w:r w:rsidRPr="004849B8">
        <w:rPr>
          <w:rStyle w:val="StyleUnderline"/>
        </w:rPr>
        <w:t>The assumptions of</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about liberal norms </w:t>
      </w:r>
      <w:r w:rsidRPr="004849B8">
        <w:rPr>
          <w:rStyle w:val="Emphasis"/>
        </w:rPr>
        <w:t>do not find support</w:t>
      </w:r>
      <w:r w:rsidRPr="004849B8">
        <w:rPr>
          <w:sz w:val="16"/>
        </w:rPr>
        <w:t xml:space="preserve"> in this study, </w:t>
      </w:r>
      <w:r w:rsidRPr="004849B8">
        <w:rPr>
          <w:rStyle w:val="StyleUnderline"/>
        </w:rPr>
        <w:t>nor does the expected influence of the</w:t>
      </w:r>
      <w:r w:rsidRPr="004849B8">
        <w:rPr>
          <w:sz w:val="16"/>
        </w:rPr>
        <w:t xml:space="preserve"> factor </w:t>
      </w:r>
      <w:r w:rsidRPr="004849B8">
        <w:rPr>
          <w:rStyle w:val="Emphasis"/>
        </w:rPr>
        <w:t>regime-type</w:t>
      </w:r>
      <w:r w:rsidRPr="004849B8">
        <w:rPr>
          <w:sz w:val="16"/>
        </w:rPr>
        <w:t>. How the findings of this study relate to the empirical regularity of the democratic peace and how it can inform new research avenues will be discussed in the concluding section.</w:t>
      </w:r>
    </w:p>
    <w:p w14:paraId="48B66C81" w14:textId="77777777" w:rsidR="00CF361F" w:rsidRPr="004849B8" w:rsidRDefault="00CF361F" w:rsidP="00CF361F">
      <w:pPr>
        <w:rPr>
          <w:sz w:val="8"/>
          <w:szCs w:val="8"/>
        </w:rPr>
      </w:pPr>
      <w:r w:rsidRPr="004849B8">
        <w:rPr>
          <w:sz w:val="8"/>
          <w:szCs w:val="8"/>
        </w:rPr>
        <w:t>Hawkishness as an explanatory factor</w:t>
      </w:r>
    </w:p>
    <w:p w14:paraId="196D7498" w14:textId="77777777" w:rsidR="00CF361F" w:rsidRPr="004849B8" w:rsidRDefault="00CF361F" w:rsidP="00CF361F">
      <w:pPr>
        <w:rPr>
          <w:sz w:val="8"/>
          <w:szCs w:val="8"/>
        </w:rPr>
      </w:pPr>
      <w:r w:rsidRPr="004849B8">
        <w:rPr>
          <w:sz w:val="8"/>
          <w:szCs w:val="8"/>
        </w:rPr>
        <w:t>This study found that the actor-centric factor hawkishness is a robust explanatory factor. Most theories of international relations reject the influence of individual decision-makers. Democratic peace theory and most other theories of international relations have a structure-based perspective. These theories assume that structures influence agents in their decisions. Their assumptions leave no room for the possibility that actors might influence structures, or for the possibility that an even more complex relationship between structure and agent might exist (see, for example, Archer 1995; Giddens 1984; Hay 1995; Hay and Wincott 1998). Theories of international relations, therefore, do not often acknowledge or incorporate theoretical insights concerning the individual level and work with the assumption that specific structures have a profound effect on leaders, who will subsequently respond to these structures homogeneously, as anticipated. Of course, these scholars do not discard leaders as a factor of importance, but the effects of their personalities and beliefs is often understood as ad hoc rather than systematic and generalizable factors. For instance, scholars of international relations will admit that understanding Hitler's character is important for the study of the Second World War, or Saddam Hussein's for both Gulf Wars; however, they will also argue that these individuals were exceptional in their influence. However plausible that argument might sound, it is, at the same time, the best argument for why leaders should also be studied and considered. In both these 'unique' instances, leaders mattered significantly: it was not the structures that steered them. Decision-makers in conflict situations should be studied more systematically, to clarify how individual characteristics of leaders relate to structural theories.</w:t>
      </w:r>
    </w:p>
    <w:p w14:paraId="171EBBFF" w14:textId="77777777" w:rsidR="00CF361F" w:rsidRPr="004849B8" w:rsidRDefault="00CF361F" w:rsidP="00CF361F">
      <w:pPr>
        <w:rPr>
          <w:sz w:val="8"/>
          <w:szCs w:val="8"/>
        </w:rPr>
      </w:pPr>
      <w:r w:rsidRPr="004849B8">
        <w:rPr>
          <w:sz w:val="8"/>
          <w:szCs w:val="8"/>
        </w:rPr>
        <w:t>This study shows that the role of the agents, the decision-makers, and the intrinsic beliefs they hold, have important influence. Hawkish beliefs are a stable indicator of foreign-policy decisions. Hawkishness best explains the choice of the most threatening foreign-policy options during a severe interstate conflict, and its influence shows to be very stable. Also, dovishness, or reversed hawkishness, explains best why decision-makers are willing to negotiate. To understand what drives decision-makers to opt for war, structures matter less than has been theoretically assumed up to now, at least initially. The results of this study suggest that during a severe interstate conflict, the general beliefs of decision-makers about how to resolve conflicts are the main explanation for how they assess the threat and how they decide to act.</w:t>
      </w:r>
    </w:p>
    <w:p w14:paraId="111ED1C6" w14:textId="77777777" w:rsidR="00CF361F" w:rsidRPr="004849B8" w:rsidRDefault="00CF361F" w:rsidP="00CF361F">
      <w:pPr>
        <w:rPr>
          <w:sz w:val="8"/>
          <w:szCs w:val="8"/>
        </w:rPr>
      </w:pPr>
      <w:r w:rsidRPr="004849B8">
        <w:rPr>
          <w:sz w:val="8"/>
          <w:szCs w:val="8"/>
        </w:rPr>
        <w:t>This research resonates with recent studies that show that the systematic study of leaders within international relations matters. Saunders (2009, 2011) shows that the causal beliefs leaders hold about the origin of a threat influence foreign-policy outcomes. Moreover, she finds that these beliefs are quite stable over time. This stability implies that leaders in office interpret events through the lens of their beliefs. She distinguishes in her research between leaders who are more internally or more externally focused and finds that the former are more likely than the latter to take military action to resolve problems (Saunders 2011, 223). Saunders also stresses that although structural factors such as the balance of power or domestic political institutions can be important in how leaders make decisions to go to war, these factors are not decisive. Leaders' beliefs are the strongest explanatory factor (2011, 223). Saunders' findings are in line with those of Horowitz et al. (2015). They show that the beliefs, backgrounds, and upbringing of leaders matter significantly for the outcomes of their decisions, because these have shaped their propensity to take or avoid taking risks, which affects their willingness to use force. They conclude their research:</w:t>
      </w:r>
    </w:p>
    <w:p w14:paraId="66624BE1" w14:textId="77777777" w:rsidR="00CF361F" w:rsidRPr="004849B8" w:rsidRDefault="00CF361F" w:rsidP="00CF361F">
      <w:pPr>
        <w:ind w:left="720"/>
        <w:rPr>
          <w:sz w:val="8"/>
          <w:szCs w:val="8"/>
        </w:rPr>
      </w:pPr>
      <w:r w:rsidRPr="004849B8">
        <w:rPr>
          <w:sz w:val="8"/>
          <w:szCs w:val="8"/>
        </w:rPr>
        <w:t>Where systemic and institutional theories fail, we find rich explanations in the detail of biographies, and primary source documents. Individual leaders do matter; heads of state are not simply interchangeable or continuously overwhelmed by exogenous factors (Horowitz et al. 2015, 179).</w:t>
      </w:r>
    </w:p>
    <w:p w14:paraId="6405E45B" w14:textId="77777777" w:rsidR="00CF361F" w:rsidRPr="004849B8" w:rsidRDefault="00CF361F" w:rsidP="00CF361F">
      <w:pPr>
        <w:rPr>
          <w:sz w:val="8"/>
          <w:szCs w:val="8"/>
        </w:rPr>
      </w:pPr>
      <w:r w:rsidRPr="004849B8">
        <w:rPr>
          <w:sz w:val="8"/>
          <w:szCs w:val="8"/>
        </w:rPr>
        <w:t>Just like Saunders, Horowitz et al. acknowledge that leaders do not act in a vacuum and that contexts and surroundings have an influence. However, they also conclude that factors external to leaders are viewed through the lens of their individually held beliefs (2015, 179 80). Dyson and Preston's (2006) findings resonate with these. They showed that individual characteristics of leaders coincide with their reading of historical events, which subsequently influences their decisions.</w:t>
      </w:r>
    </w:p>
    <w:p w14:paraId="51166D4B" w14:textId="77777777" w:rsidR="00CF361F" w:rsidRPr="004849B8" w:rsidRDefault="00CF361F" w:rsidP="00CF361F">
      <w:pPr>
        <w:rPr>
          <w:sz w:val="8"/>
          <w:szCs w:val="8"/>
        </w:rPr>
      </w:pPr>
      <w:r w:rsidRPr="004849B8">
        <w:rPr>
          <w:sz w:val="8"/>
          <w:szCs w:val="8"/>
        </w:rPr>
        <w:t>Of course, scholars have argued for years that leaders matter and need consideration within theories of international relations (see, for example, Barber 1992; Beasley et al. 2001; Greenstein 1967, 1992; Hermann 1980, 2005; Hermann and Hagan 1998; Hermann and Hermann 1989; Hermann and Kegley 1995; Hermann et al. 2001; Kaarbo and Hermann 1998; Kegley and Hermann 1995; Kowert and Hermann 1997; Post 2004; Walker and Schafer 2006). In the words of one of the leading scholars in this field, Margaret Hermann, (with Charles Kegley):</w:t>
      </w:r>
    </w:p>
    <w:p w14:paraId="646BC836" w14:textId="77777777" w:rsidR="00CF361F" w:rsidRPr="004849B8" w:rsidRDefault="00CF361F" w:rsidP="00CF361F">
      <w:pPr>
        <w:ind w:left="720"/>
        <w:rPr>
          <w:sz w:val="8"/>
          <w:szCs w:val="8"/>
        </w:rPr>
      </w:pPr>
      <w:r w:rsidRPr="004849B8">
        <w:rPr>
          <w:sz w:val="8"/>
          <w:szCs w:val="8"/>
        </w:rPr>
        <w:t>Whereas scholars have made a case for building explanations for the democratic peace parsimoniously by treating the leaders who make decisions exogenously, there is widespread consensus that the resulting explanations are not yet compelling. We believe that researchers may more meaningfully uncover the reasons for democracies' peaceful interactions with one another if they include in the explanatory equation the psychological forces that shape leaders' decisions. In effect, we need to confront the unassailable fact that it is leaders who make the final decisions about war and peace. In accounting for why governments go to war, we need to consider, alongside the impact of the institutional and cultural attributes of political systems, how leaders perceive, interpret, and respond to developments in their domestic environments and to other actors in their international environments (Hermann and Kegley 1995, 529).</w:t>
      </w:r>
    </w:p>
    <w:p w14:paraId="15ECA406" w14:textId="77777777" w:rsidR="00CF361F" w:rsidRPr="004849B8" w:rsidRDefault="00CF361F" w:rsidP="00CF361F">
      <w:pPr>
        <w:rPr>
          <w:sz w:val="8"/>
          <w:szCs w:val="8"/>
        </w:rPr>
      </w:pPr>
      <w:r w:rsidRPr="004849B8">
        <w:rPr>
          <w:sz w:val="8"/>
          <w:szCs w:val="8"/>
        </w:rPr>
        <w:t>This study powerfully reinforces the claim made by Hermann and Kegley among others and agrees with them that the individual level needs to be considered systematically and more inclusively within conflict studies.</w:t>
      </w:r>
    </w:p>
    <w:p w14:paraId="325D3CF1" w14:textId="77777777" w:rsidR="00CF361F" w:rsidRPr="004849B8" w:rsidRDefault="00CF361F" w:rsidP="00CF361F">
      <w:pPr>
        <w:rPr>
          <w:sz w:val="8"/>
          <w:szCs w:val="8"/>
        </w:rPr>
      </w:pPr>
      <w:r w:rsidRPr="004849B8">
        <w:rPr>
          <w:sz w:val="8"/>
          <w:szCs w:val="8"/>
        </w:rPr>
        <w:t>The results of this study suggest a new research avenue. What is hawkishness? Is it a belief or set of beliefs, or could it be a personality trait? What would be a theory of hawkishness? The latter question is of the first importance. At the start of this research, it was not anticipated that hawkishness would have such a strong and generalizable influence that would override most other factors. The study conceptualized hawkishness as the tendency to resolve conflict with e use of force, and dovishness as the tendency to resolve conflicts by peaceful means. To measure the concept of hawkishness, participants placed themselves in a position of (dis)agreeing with general statements about personal and interstate conflict resolution. This measure created a continuum from hawks to doves. Although the conceptualization and measurement worked well for this study, the development of a clear and general theory of hawkishness is highly recommended.</w:t>
      </w:r>
    </w:p>
    <w:p w14:paraId="3DF7BD52" w14:textId="77777777" w:rsidR="00CF361F" w:rsidRPr="004849B8" w:rsidRDefault="00CF361F" w:rsidP="00CF361F">
      <w:pPr>
        <w:rPr>
          <w:sz w:val="8"/>
          <w:szCs w:val="8"/>
        </w:rPr>
      </w:pPr>
      <w:r w:rsidRPr="004849B8">
        <w:rPr>
          <w:sz w:val="8"/>
          <w:szCs w:val="8"/>
        </w:rPr>
        <w:t>Such a theory does not yet exist. The words 'hawk' and 'dove' are commonly used, often by media, and there is a common wisdom about what these words approximately mean. The media describe political leaders as hawks and doves in relation to (sometimes particular) policies. 'Hillary the Hawk' ,59 Bill is a dove, but Hillary is a hawk',60 Reality check: Yes, Obama is a hawk' 'Why do liberals keep calling Trump a dove?', 62 . 'Can France be a hawk with a dove budget?' 63 are a few headlines that relate to this common-sense understanding. An aggressive position towards a specific policy is seen as hawkish; a co-operative, softer position would be dovish. However, the terminology is just as easily used to describe an economic 65 position or a position towards climate policies.</w:t>
      </w:r>
    </w:p>
    <w:p w14:paraId="6426CF79" w14:textId="77777777" w:rsidR="00CF361F" w:rsidRPr="004849B8" w:rsidRDefault="00CF361F" w:rsidP="00CF361F">
      <w:pPr>
        <w:rPr>
          <w:sz w:val="8"/>
          <w:szCs w:val="8"/>
        </w:rPr>
      </w:pPr>
      <w:r w:rsidRPr="004849B8">
        <w:rPr>
          <w:sz w:val="8"/>
          <w:szCs w:val="8"/>
        </w:rPr>
        <w:t>Within political science research, hawkishness is often examined within the context of a specific issue. Most of the research into hawkishness has focused upon beliefs about the resolution of specific conflicts, such as the Israel—Palestine conflict (Bar-Tal et al. 1994; Liebes 1992; I. Maoz 2003; I. Maoz and McCauley 2005), or public support for the Vietnam War (Lau, Brown, and Sears 1978; Verba and Brody 1970). Measures of hawkishness in these studies rely on positions on statements in relation to the specific conflict.</w:t>
      </w:r>
    </w:p>
    <w:p w14:paraId="3FF2493F" w14:textId="77777777" w:rsidR="00CF361F" w:rsidRPr="004849B8" w:rsidRDefault="00CF361F" w:rsidP="00CF361F">
      <w:pPr>
        <w:rPr>
          <w:sz w:val="8"/>
          <w:szCs w:val="8"/>
        </w:rPr>
      </w:pPr>
      <w:r w:rsidRPr="004849B8">
        <w:rPr>
          <w:sz w:val="8"/>
          <w:szCs w:val="8"/>
        </w:rPr>
        <w:t>Game theory has used hawkishness as a more general concept to describe the positions of participants within a game, based on an instrumentally rational choice to co-operate or defect (see, for example, Morikawa, Hanley, and Orbell 2002; Schultz 2005). However, game theory is not very helpful for understanding this research. This study has a political-psychological perspective that investigates individuals, while rational choice theory posits being a dove or a hawk as a strategic position, a deliberate and rational choice. This research argues that hawkishness is a belief system, something intrinsically tied to the decision-maker. In other words, being a hawk is not something a decision-maker opts for deliberately and/or strategically: hawkish beliefs are much more deeply entrenched in the decision-maker's psyche. For a decision-maker to decide to act more dovishly, there would have to have been a change in these deeply entrenched beliefs.</w:t>
      </w:r>
    </w:p>
    <w:p w14:paraId="4CF0CC21" w14:textId="77777777" w:rsidR="00CF361F" w:rsidRPr="004849B8" w:rsidRDefault="00CF361F" w:rsidP="00CF361F">
      <w:pPr>
        <w:rPr>
          <w:sz w:val="8"/>
          <w:szCs w:val="8"/>
        </w:rPr>
      </w:pPr>
      <w:r w:rsidRPr="004849B8">
        <w:rPr>
          <w:sz w:val="8"/>
          <w:szCs w:val="8"/>
        </w:rPr>
        <w:t>The closest attempt to formulate a theoretical explanation of hawkishness previously was by Kahneman and Renshon (2007, 2009). They argued that decision-makers who score highly on several biases (such as positive illusions; the fundamental attribution error; risk-seeking in losses; pseudo-certainty; the illusion of transparency) would be more hawkish. They do not develop a theory of hawkishness per se, nor do they conceptualize hawkishness (or dovishness), but rather argue that existing theories of psychology together form a category of hawkislness. In other words, they use existing theories and the empirical results of psychological studies into individual decision-making processes to 'fill in' the common discursive notion of hawkishness. They argue that understanding how decision-makers who score highly on these biases might tend to take a more hawkish approach is the best they can do in terms of theoretical claims and that, moreover, no theory of psychology could explain interstate conflict resolution (Kahneman and Renshon 2009, 92). Their arguments are prudent, and they are right to argue that a theory of hawkishness could never explain all decision- making during interstate conflicts. Having said that, several studies show how beliefs affect decision-makers (Farnham 2000, 2001, 2003; George 1969; Hoisti 1970; Jervis 1976, 2006; Kaarbo 2003). Hermann (2005) has convincingly argued that the influence of leadership traits of leaders, including their beliefs, has to be studied in relation to their responsiveness to their environment. Some leaders are more receptive to external information, which might diffuse their individual beliefs and dispositions when they make decisions; whereas other leaders remain unshakably steady in their own beliefs (</w:t>
      </w:r>
      <w:r w:rsidRPr="004849B8">
        <w:rPr>
          <w:i/>
          <w:iCs/>
          <w:sz w:val="8"/>
          <w:szCs w:val="8"/>
        </w:rPr>
        <w:t>see</w:t>
      </w:r>
      <w:r w:rsidRPr="004849B8">
        <w:rPr>
          <w:sz w:val="8"/>
          <w:szCs w:val="8"/>
        </w:rPr>
        <w:t>, for example, Hermann 2005, 183—4; Kaarbo and Hermann 1998). Hermann has also argued that the context of the decision-making unit matters: how many people decide, just the leader or are there more leaders involved, and what is their role (Hermann 2001 ; Hermann and Preston 1994)?</w:t>
      </w:r>
    </w:p>
    <w:p w14:paraId="4CD3EA73" w14:textId="77777777" w:rsidR="00CF361F" w:rsidRPr="004849B8" w:rsidRDefault="00CF361F" w:rsidP="00CF361F">
      <w:pPr>
        <w:rPr>
          <w:sz w:val="8"/>
          <w:szCs w:val="8"/>
        </w:rPr>
      </w:pPr>
      <w:r w:rsidRPr="004849B8">
        <w:rPr>
          <w:sz w:val="8"/>
          <w:szCs w:val="8"/>
        </w:rPr>
        <w:t>In other words: it is necessary to come to a better and general theory of hawkishness, including a theoretically informed conceptualization. This should be able to answer many more questions, such as: what constitutes hawkishness? Is hawkishness a belief system, as is assumed in this study, or is it rather a personality trait? Moreover, if hawkishness rests on beliefs, how are these created? How do hawkish beliefs relate to other belief systems that have been used to study political decision-making (such as those developed by George 1969; Holsti 1962; Holsti and Rosenau 1988)? Can hawkish beliefs be transformed, and if yes, how? Alternatively, if hawkishness is a personality trait, can we expect it to be stable? How does the hawkish trait relate to other traits, such as leadership traits and style (see Hermann 2005; Hermann et al. 2001 ; Kaarbo and Hermann 1998)? What triggers a hawk? What is the interaction between the structural factors of a conflict and hawkish beliefs, do these enforce each other or can structures constraint hawkishness? How do hawks hold up face to face with other decision-makers and within group dynamics (Janis 1982; Jervis 1976)?</w:t>
      </w:r>
    </w:p>
    <w:p w14:paraId="78D61D28" w14:textId="77777777" w:rsidR="00CF361F" w:rsidRPr="00BF395A" w:rsidRDefault="00CF361F" w:rsidP="00CF361F">
      <w:pPr>
        <w:rPr>
          <w:sz w:val="8"/>
          <w:szCs w:val="8"/>
        </w:rPr>
      </w:pPr>
      <w:r w:rsidRPr="004849B8">
        <w:rPr>
          <w:sz w:val="8"/>
          <w:szCs w:val="8"/>
        </w:rPr>
        <w:t>Thus, a new research ave</w:t>
      </w:r>
      <w:r w:rsidRPr="00BF395A">
        <w:rPr>
          <w:sz w:val="8"/>
          <w:szCs w:val="8"/>
        </w:rPr>
        <w:t>nue is to build a general theory of hawkishness that inspires and clarifies theories of interstate conflict resolution and speaks to structure-based theories of conflict resolution. Such a theory should also connect with micro-level theories, as well as with the structural theories of international relations. The first step is to clarify the concepts of hawk and dove. The second step is to connect to work on personality traits and on belief systems and distinguish to which field hawkishnes best relates. When a clear understanding of hawkishness is developed theoretically, an investigation can begin about its relationship to structural factors and decision-making processes.</w:t>
      </w:r>
    </w:p>
    <w:p w14:paraId="49299080" w14:textId="77777777" w:rsidR="00CF361F" w:rsidRPr="00BF395A" w:rsidRDefault="00CF361F" w:rsidP="00CF361F">
      <w:pPr>
        <w:rPr>
          <w:sz w:val="8"/>
          <w:szCs w:val="8"/>
        </w:rPr>
      </w:pPr>
      <w:r w:rsidRPr="00BF395A">
        <w:rPr>
          <w:sz w:val="8"/>
          <w:szCs w:val="8"/>
        </w:rPr>
        <w:t>WHERE DOES THIS LEAVE THE IDEA OF DEMOCRATIC PEACE?</w:t>
      </w:r>
    </w:p>
    <w:p w14:paraId="5A9959D6" w14:textId="77777777" w:rsidR="00CF361F" w:rsidRDefault="00CF361F" w:rsidP="00CF361F">
      <w:r w:rsidRPr="00BF395A">
        <w:rPr>
          <w:sz w:val="8"/>
          <w:szCs w:val="8"/>
        </w:rPr>
        <w:t xml:space="preserve">An important remaining question is: how do the results of this research relate to the democratic peace? If the results of this study are correct and the core foundations of democratic peace theory do not hold up, does the democratic peace even exist? The answer is yes. The democratic peace, as an empirical regularity, exists. Democratic states tend not to fight with one another. This is an empirical fact, generally accepted by most political scientists. Even more, a recent study (Imai and Lo 2021) shows by means of a nonparametric sensitivity analysis that the positive association between democracy and peace is five times more robust than the association between lung cancer and smoking. The question that remains, though, is: </w:t>
      </w:r>
      <w:r w:rsidRPr="00BF395A">
        <w:rPr>
          <w:i/>
          <w:iCs/>
          <w:sz w:val="8"/>
          <w:szCs w:val="8"/>
        </w:rPr>
        <w:t>why</w:t>
      </w:r>
      <w:r w:rsidRPr="00BF395A">
        <w:rPr>
          <w:sz w:val="8"/>
          <w:szCs w:val="8"/>
        </w:rPr>
        <w:t>? Why does that positive association exist and how can we explain that association as an outcome of a process?</w:t>
      </w:r>
    </w:p>
    <w:p w14:paraId="481850B1" w14:textId="77777777" w:rsidR="00CF361F" w:rsidRPr="00BF395A" w:rsidRDefault="00CF361F" w:rsidP="00CF361F">
      <w:pPr>
        <w:rPr>
          <w:sz w:val="16"/>
        </w:rPr>
      </w:pPr>
      <w:r w:rsidRPr="00BF395A">
        <w:rPr>
          <w:sz w:val="16"/>
        </w:rPr>
        <w:t xml:space="preserve">This study tested a leading </w:t>
      </w:r>
      <w:r w:rsidRPr="00BF395A">
        <w:rPr>
          <w:rStyle w:val="StyleUnderline"/>
        </w:rPr>
        <w:t>theory</w:t>
      </w:r>
      <w:r w:rsidRPr="00BF395A">
        <w:rPr>
          <w:sz w:val="16"/>
        </w:rPr>
        <w:t xml:space="preserve"> that </w:t>
      </w:r>
      <w:r w:rsidRPr="00BF395A">
        <w:rPr>
          <w:rStyle w:val="StyleUnderline"/>
        </w:rPr>
        <w:t>aims to explain</w:t>
      </w:r>
      <w:r w:rsidRPr="00BF395A">
        <w:rPr>
          <w:sz w:val="16"/>
        </w:rPr>
        <w:t xml:space="preserve"> the </w:t>
      </w:r>
      <w:r w:rsidRPr="00BF395A">
        <w:rPr>
          <w:rStyle w:val="Emphasis"/>
        </w:rPr>
        <w:t>democratic peace</w:t>
      </w:r>
      <w:r w:rsidRPr="00BF395A">
        <w:rPr>
          <w:sz w:val="16"/>
        </w:rPr>
        <w:t xml:space="preserve"> — that liberal democracies imbue members with liberal norms that dispose them to seek peaceful resolutions — </w:t>
      </w:r>
      <w:r w:rsidRPr="00BF395A">
        <w:rPr>
          <w:rStyle w:val="StyleUnderline"/>
        </w:rPr>
        <w:t>and</w:t>
      </w:r>
      <w:r w:rsidRPr="00BF395A">
        <w:rPr>
          <w:sz w:val="16"/>
        </w:rPr>
        <w:t xml:space="preserve"> the </w:t>
      </w:r>
      <w:r w:rsidRPr="00BF395A">
        <w:rPr>
          <w:rStyle w:val="StyleUnderline"/>
        </w:rPr>
        <w:t>findings show that this theory</w:t>
      </w:r>
      <w:r w:rsidRPr="00BF395A">
        <w:rPr>
          <w:sz w:val="16"/>
        </w:rPr>
        <w:t xml:space="preserve"> </w:t>
      </w:r>
      <w:r w:rsidRPr="00BF395A">
        <w:rPr>
          <w:rStyle w:val="Emphasis"/>
        </w:rPr>
        <w:t>does not</w:t>
      </w:r>
      <w:r w:rsidRPr="00BF395A">
        <w:rPr>
          <w:sz w:val="16"/>
        </w:rPr>
        <w:t xml:space="preserve"> </w:t>
      </w:r>
      <w:r w:rsidRPr="00BF395A">
        <w:rPr>
          <w:rStyle w:val="StyleUnderline"/>
        </w:rPr>
        <w:t>find support and should thus be revisited</w:t>
      </w:r>
      <w:r w:rsidRPr="00BF395A">
        <w:rPr>
          <w:sz w:val="16"/>
        </w:rPr>
        <w:t>. In the light of these findings, what would be a good way to go about revisiting democratic peace theory? A plausible research question that incorporates these empirical findings could be: if we accept that leaders of both democracies and non-democracies are mainly influenced by their beliefs when deciding how to resolve a severe interstate conflict, how can we explain that democracies are unlikely to go to war with each other? The findings show that hawkish beliefs are unrelated to regime-type: the levels of hawkishness vary similarly in all three countries and show, moreover, a roughly normally distributed pattern of variation. Thus, we cannot argue that individuals tend to be more hawkish within specific regime-types. If we accept that hawkishness is an actor-centric factor of significant and dominant influence on decision- making in general, and if we accept that democracies have not ended up at war with other democracies, the question that arises is what constrains hawks in democracies? The findings show that the (mutual) regime-type was not influential; knowing that the other state was a democracy did not decrease the willingness to attack. What was it then? It might be that there is an interaction between the actor-specific hawkishness and a — yet to be specified — structure that produces the democratic peace. In other words, it might be that hawks find themselves more heavily constrained within liberal democracies than in non-democratic regimes.</w:t>
      </w:r>
    </w:p>
    <w:p w14:paraId="67DC69FE" w14:textId="77777777" w:rsidR="00CF361F" w:rsidRPr="00BF395A" w:rsidRDefault="00CF361F" w:rsidP="00CF361F">
      <w:pPr>
        <w:rPr>
          <w:sz w:val="16"/>
        </w:rPr>
      </w:pPr>
      <w:r w:rsidRPr="00BF395A">
        <w:rPr>
          <w:sz w:val="16"/>
        </w:rPr>
        <w:t xml:space="preserve">A prudent research avenue into the democratic peace project might very well have a stronger or even renewed focus on institutional processes, therefore. This study did not find support for the commonly used institutional explanation of the democratic peace, which posits that restraints on decision-making lie within larger and general elective and legal processes. As elaborated in Chapter Two, this particular explanation rests, just like the other explanations, on assumptions that are empirically unsupported. </w:t>
      </w:r>
      <w:r w:rsidRPr="001D20AA">
        <w:rPr>
          <w:rStyle w:val="StyleUnderline"/>
          <w:highlight w:val="yellow"/>
        </w:rPr>
        <w:t>Earlier empirical tests</w:t>
      </w:r>
      <w:r w:rsidRPr="00BF395A">
        <w:rPr>
          <w:rStyle w:val="StyleUnderline"/>
        </w:rPr>
        <w:t xml:space="preserve"> only </w:t>
      </w:r>
      <w:r w:rsidRPr="001D20AA">
        <w:rPr>
          <w:rStyle w:val="StyleUnderline"/>
          <w:highlight w:val="yellow"/>
        </w:rPr>
        <w:t>focused on</w:t>
      </w:r>
      <w:r w:rsidRPr="00BF395A">
        <w:rPr>
          <w:rStyle w:val="StyleUnderline"/>
        </w:rPr>
        <w:t xml:space="preserve"> the</w:t>
      </w:r>
      <w:r w:rsidRPr="00BF395A">
        <w:rPr>
          <w:sz w:val="16"/>
        </w:rPr>
        <w:t xml:space="preserve"> </w:t>
      </w:r>
      <w:r w:rsidRPr="001D20AA">
        <w:rPr>
          <w:rStyle w:val="Emphasis"/>
          <w:highlight w:val="yellow"/>
        </w:rPr>
        <w:t>presence of institutions</w:t>
      </w:r>
      <w:r w:rsidRPr="001D20AA">
        <w:rPr>
          <w:sz w:val="16"/>
          <w:highlight w:val="yellow"/>
        </w:rPr>
        <w:t xml:space="preserve">, </w:t>
      </w:r>
      <w:r w:rsidRPr="001D20AA">
        <w:rPr>
          <w:rStyle w:val="StyleUnderline"/>
          <w:highlight w:val="yellow"/>
        </w:rPr>
        <w:t>but</w:t>
      </w:r>
      <w:r w:rsidRPr="00BF395A">
        <w:rPr>
          <w:rStyle w:val="StyleUnderline"/>
        </w:rPr>
        <w:t xml:space="preserve"> did </w:t>
      </w:r>
      <w:r w:rsidRPr="001D20AA">
        <w:rPr>
          <w:rStyle w:val="StyleUnderline"/>
          <w:highlight w:val="yellow"/>
        </w:rPr>
        <w:t>not</w:t>
      </w:r>
      <w:r w:rsidRPr="00BF395A">
        <w:rPr>
          <w:rStyle w:val="StyleUnderline"/>
        </w:rPr>
        <w:t xml:space="preserve"> test for the</w:t>
      </w:r>
      <w:r w:rsidRPr="00BF395A">
        <w:rPr>
          <w:sz w:val="16"/>
        </w:rPr>
        <w:t xml:space="preserve"> </w:t>
      </w:r>
      <w:r w:rsidRPr="001D20AA">
        <w:rPr>
          <w:rStyle w:val="Emphasis"/>
          <w:highlight w:val="yellow"/>
        </w:rPr>
        <w:t>actual</w:t>
      </w:r>
      <w:r w:rsidRPr="00BF395A">
        <w:rPr>
          <w:sz w:val="16"/>
        </w:rPr>
        <w:t xml:space="preserve"> </w:t>
      </w:r>
      <w:r w:rsidRPr="00BF395A">
        <w:rPr>
          <w:rStyle w:val="StyleUnderline"/>
        </w:rPr>
        <w:t xml:space="preserve">institutional </w:t>
      </w:r>
      <w:r w:rsidRPr="001D20AA">
        <w:rPr>
          <w:rStyle w:val="StyleUnderline"/>
          <w:highlight w:val="yellow"/>
        </w:rPr>
        <w:t>mech</w:t>
      </w:r>
      <w:r w:rsidRPr="00BF395A">
        <w:rPr>
          <w:rStyle w:val="StyleUnderline"/>
        </w:rPr>
        <w:t>anism</w:t>
      </w:r>
      <w:r w:rsidRPr="001D20AA">
        <w:rPr>
          <w:rStyle w:val="StyleUnderline"/>
          <w:highlight w:val="yellow"/>
        </w:rPr>
        <w:t>s</w:t>
      </w:r>
      <w:r w:rsidRPr="00BF395A">
        <w:rPr>
          <w:sz w:val="16"/>
        </w:rPr>
        <w:t xml:space="preserve">: l) did the institutions function as expected?; and 2) were the foundational assumptions about audience costs empirically supported? Regarding the first point, it is a myth that formal institutions function as they should since they are incrementally influenced and changed by the complexity of networks of social organization and exchange (Meyer and Rowan 1977, 342—6). Regarding the second point, there is simply not enough empirical evidence to support the assumption about audience costs, that the mass is peaceful and the elite not so, in a generalizable fashion (Kertzer and Brutger 2016). Moreover, </w:t>
      </w:r>
      <w:r w:rsidRPr="00BF395A">
        <w:rPr>
          <w:rStyle w:val="StyleUnderline"/>
        </w:rPr>
        <w:t>this study found that</w:t>
      </w:r>
      <w:r w:rsidRPr="00BF395A">
        <w:rPr>
          <w:sz w:val="16"/>
        </w:rPr>
        <w:t xml:space="preserve"> </w:t>
      </w:r>
      <w:r w:rsidRPr="00BF395A">
        <w:rPr>
          <w:rStyle w:val="Emphasis"/>
        </w:rPr>
        <w:t>regime-type</w:t>
      </w:r>
      <w:r w:rsidRPr="00BF395A">
        <w:rPr>
          <w:sz w:val="16"/>
        </w:rPr>
        <w:t xml:space="preserve"> </w:t>
      </w:r>
      <w:r w:rsidRPr="00BF395A">
        <w:rPr>
          <w:rStyle w:val="StyleUnderline"/>
        </w:rPr>
        <w:t>did not affect decision-makers</w:t>
      </w:r>
      <w:r w:rsidRPr="00BF395A">
        <w:rPr>
          <w:sz w:val="16"/>
        </w:rPr>
        <w:t xml:space="preserve"> in their decisions, </w:t>
      </w:r>
      <w:r w:rsidRPr="00BF395A">
        <w:rPr>
          <w:rStyle w:val="StyleUnderline"/>
        </w:rPr>
        <w:t>so the institutional explanation found</w:t>
      </w:r>
      <w:r w:rsidRPr="00BF395A">
        <w:rPr>
          <w:sz w:val="16"/>
        </w:rPr>
        <w:t xml:space="preserve"> </w:t>
      </w:r>
      <w:r w:rsidRPr="00BF395A">
        <w:rPr>
          <w:rStyle w:val="Emphasis"/>
        </w:rPr>
        <w:t>no support</w:t>
      </w:r>
      <w:r w:rsidRPr="00BF395A">
        <w:rPr>
          <w:sz w:val="16"/>
        </w:rPr>
        <w:t xml:space="preserve"> </w:t>
      </w:r>
      <w:r w:rsidRPr="00BF395A">
        <w:rPr>
          <w:rStyle w:val="StyleUnderline"/>
        </w:rPr>
        <w:t>in this study</w:t>
      </w:r>
      <w:r w:rsidRPr="00BF395A">
        <w:rPr>
          <w:sz w:val="16"/>
        </w:rPr>
        <w:t>.</w:t>
      </w:r>
    </w:p>
    <w:p w14:paraId="0DDB315C" w14:textId="77777777" w:rsidR="00CF361F" w:rsidRPr="00BF395A" w:rsidRDefault="00CF361F" w:rsidP="00CF361F">
      <w:pPr>
        <w:rPr>
          <w:sz w:val="12"/>
          <w:szCs w:val="12"/>
        </w:rPr>
      </w:pPr>
      <w:r w:rsidRPr="00BF395A">
        <w:rPr>
          <w:sz w:val="12"/>
          <w:szCs w:val="12"/>
        </w:rPr>
        <w:t>However, the findings of this research do not rule out an alternative institutional explanation. Speculating along the theoretical lines of neo-institutionalism, an alternative institutional explanation might lie deeper within the specific and less formal institutional and organizational processes of liberal democracies. Liberal democracies rely on a large variety of bureaucratic organizations and decision-making processes. These organizations are often less centralized, in comparison to non-democratic institutional settings, and consist of multiple layers and bureaucratic processes. By these means, informal institutions are created, which are less visible and therefore harder to detect than formal institutions. The literature of neo- institutionalism argues that formal institutions often do not function as intended, due to the dynamics underlying the organizational processes of these formal institutions (Hall and Taylor 1996; Immergut 1998; March and Olsen 1989; Scott 2001). The organizational processes within the formal institutions create new, however informal, institutions. These informal institutions start to 'live a life of their own', which means that informal practices (partly) take over formal practices (Powell 1991, 194—200). The norms of an institutional or bureaucratic environment can create a 'logic of appropriateness' (March and Olsen 1989, 23), in which the actors behave according to specific expectations that are inherently connected to the informal institution.</w:t>
      </w:r>
    </w:p>
    <w:p w14:paraId="2D01421B" w14:textId="77777777" w:rsidR="00CF361F" w:rsidRPr="00BF395A" w:rsidRDefault="00CF361F" w:rsidP="00CF361F">
      <w:pPr>
        <w:rPr>
          <w:sz w:val="12"/>
          <w:szCs w:val="12"/>
        </w:rPr>
      </w:pPr>
      <w:r w:rsidRPr="00BF395A">
        <w:rPr>
          <w:sz w:val="12"/>
          <w:szCs w:val="12"/>
        </w:rPr>
        <w:t>The informal institutions can be the result of a (maybe even dialectical) interaction between the structure of the institutions and the individual actors within these institutions. Such an interaction might be the mechanism by which a possible alternative institutional explanation for the democratic peace takes place. The different strands in the neo- institutionalist literature (</w:t>
      </w:r>
      <w:r w:rsidRPr="00BF395A">
        <w:rPr>
          <w:i/>
          <w:iCs/>
          <w:sz w:val="12"/>
          <w:szCs w:val="12"/>
        </w:rPr>
        <w:t>see</w:t>
      </w:r>
      <w:r w:rsidRPr="00BF395A">
        <w:rPr>
          <w:sz w:val="12"/>
          <w:szCs w:val="12"/>
        </w:rPr>
        <w:t xml:space="preserve"> the seminal 1996 article by Hall and Taylor) are all, however diverse their views on the agent—structure debate might be, concerned with how individual preferences aggregate to collective decisions. Their focus lies, in particular, on how this process is influenced by the institutional settings that aim to facilitate these processes (Immergut 1998, 25).</w:t>
      </w:r>
    </w:p>
    <w:p w14:paraId="2451DBAE" w14:textId="77777777" w:rsidR="00CF361F" w:rsidRPr="00BF395A" w:rsidRDefault="00CF361F" w:rsidP="00CF361F">
      <w:pPr>
        <w:rPr>
          <w:sz w:val="12"/>
          <w:szCs w:val="12"/>
        </w:rPr>
      </w:pPr>
      <w:r w:rsidRPr="00BF395A">
        <w:rPr>
          <w:sz w:val="12"/>
          <w:szCs w:val="12"/>
        </w:rPr>
        <w:t>There is a body of research that has taken up some of these questions, by investigating the political dynamics within parliamentary decision-making processes concerning possible military involvements. The impact of the war powers held by parliaments (</w:t>
      </w:r>
      <w:r w:rsidRPr="00BF395A">
        <w:rPr>
          <w:i/>
          <w:iCs/>
          <w:sz w:val="12"/>
          <w:szCs w:val="12"/>
        </w:rPr>
        <w:t>see</w:t>
      </w:r>
      <w:r w:rsidRPr="00BF395A">
        <w:rPr>
          <w:sz w:val="12"/>
          <w:szCs w:val="12"/>
        </w:rPr>
        <w:t>, for example, Peters and Wagner 2011; Dieterich, Hummel and Marschall 2015), are, again, context based. Security alliances show to be of greater impact than parliamentary deliberation or pressure from the public, unless countries have a great deal of discretion in decision-making processes under the terms of the alliance (Wagner 2018). Even more, parliamentary deliberation before an 'in or out' vote seems to decrease, especially when major parties work together to bring the vote home (Lagassé and Mello 2018; Kaarbo and Kenealy 2016). All in all, the involvement of democracies in military interventions is not uncommon and the effects of a war-averse public opinion making itself felt through parliament is not always very evident (see in-depth case studies by Mello (2014) and Geiss, Müller and Schörnig (2013)). Once again, no clear answers are reached about a generalizable impact of institutions on decision-making processes; here also, context rules.</w:t>
      </w:r>
    </w:p>
    <w:p w14:paraId="73655BD4" w14:textId="77777777" w:rsidR="00CF361F" w:rsidRPr="00BF395A" w:rsidRDefault="00CF361F" w:rsidP="00CF361F">
      <w:pPr>
        <w:rPr>
          <w:sz w:val="12"/>
          <w:szCs w:val="12"/>
        </w:rPr>
      </w:pPr>
      <w:r w:rsidRPr="00BF395A">
        <w:rPr>
          <w:sz w:val="12"/>
          <w:szCs w:val="12"/>
        </w:rPr>
        <w:t>In the light of the findings of this study, a fruitful research avenue might be to acknowledge how a neo-institutional take on decision-making processes connects with the field of foreign-policy analysis, in particular on the individual level. The work mentioned above by Margaret Hermann and others (</w:t>
      </w:r>
      <w:r w:rsidRPr="00BF395A">
        <w:rPr>
          <w:i/>
          <w:iCs/>
          <w:sz w:val="12"/>
          <w:szCs w:val="12"/>
        </w:rPr>
        <w:t>see</w:t>
      </w:r>
      <w:r w:rsidRPr="00BF395A">
        <w:rPr>
          <w:sz w:val="12"/>
          <w:szCs w:val="12"/>
        </w:rPr>
        <w:t>, for example, Hermann 1980, 2001, 2005; Hermann and Hagan 1998; Hermann and Hermann 1989; Hermann and Kegley 1995; Hermann and Preston 1994; Hermann et al. 2001; Kaarbo and Hermann 1998; Kaarbo and Kenealy 2016; Kaarbo 2017, 2018) offers a clear theoretical framework for understanding how hawks could be constrained by institutional arrangements, in relation to their receptivity to context. The relationship between regime-type and leadership-style or beliefs has not yet been explored extensively (see Kaarbo and Hermann 1998; Keller 2005; Schafer and Walker 2006; Walker and Schafer 2006 for work in this area) and contributing to these studies might be productive.</w:t>
      </w:r>
    </w:p>
    <w:p w14:paraId="1280C802" w14:textId="77777777" w:rsidR="00CF361F" w:rsidRPr="00BF395A" w:rsidRDefault="00CF361F" w:rsidP="00CF361F">
      <w:pPr>
        <w:rPr>
          <w:sz w:val="12"/>
          <w:szCs w:val="12"/>
        </w:rPr>
      </w:pPr>
      <w:r w:rsidRPr="00BF395A">
        <w:rPr>
          <w:sz w:val="12"/>
          <w:szCs w:val="12"/>
        </w:rPr>
        <w:t>Likewise, the bureaucratic politics and the organizational process models (Allison et al. 1971) might be fruitful ways to explore based on the insights of this study. Rather than focusing on the typical democratic institutions, an investigation of civil servants could provide us with different insights. The bureaucratic politics model (Allison et al. 1971; Allison and Halperin 1972) argues that it is the power dynamics within bureaucracies between different bureaucratic agents with different interests and objectives that determine policy outcomes (Allison and Halperin 1972). The decisions that are made often reflect compromises between the different actors that play roles before the decision-making process starts but who are not the actual decision-makers. These bureaucratic actors also process the executive orders of decision-makers, a process that can produce different outcomes (Allison and Halperin 1972). The organizational-process model rests on the notion that multiple organizations within a state are related to decision-making, and each of those has its own rules, defined in standard operating procedures, that can affect the outcome of a decision (Allison 1968, 186).</w:t>
      </w:r>
    </w:p>
    <w:p w14:paraId="7185AF18" w14:textId="77777777" w:rsidR="00CF361F" w:rsidRPr="00BF395A" w:rsidRDefault="00CF361F" w:rsidP="00CF361F">
      <w:pPr>
        <w:rPr>
          <w:sz w:val="12"/>
          <w:szCs w:val="12"/>
        </w:rPr>
      </w:pPr>
      <w:r w:rsidRPr="00BF395A">
        <w:rPr>
          <w:sz w:val="12"/>
          <w:szCs w:val="12"/>
        </w:rPr>
        <w:t>All regimes rely on bureaucratic processes, non-democratic ones as well. Although there is little evidence about the bureaucratic practices of non-democratic regimes, it is reasonable to expect that similar dynamics can take place. What then would distinguish institutional influences on liberal-democratic hawks compared to non-democratic hawks? The answer lies in the aims of these processes and institutions. Institutions and bureaucratic processes are created to co-ordinate and control complex relational networks and are founded on the principles of their state. Liberal democracies aim to build bureaucracies based on Weberian principles that strive for rationalized best outcomes and thus ensures the equality of all citizens. Bureaucratic processes aim to create a public good. The bureaucratic structures that arise from liberal-democratic principles encourage fairness among all members of the society. The organizational structures reflect these principles. Autocracies' bureaucracies, however, do not necessarily strive for the rationalized best outcome. The leaders of autocracies are less willing to invest higher costs to ensure the equality that leads democracies and are therefore more likely to implement policies that do not aim at the public good (Dixit 2010).</w:t>
      </w:r>
    </w:p>
    <w:p w14:paraId="309B18AA" w14:textId="77777777" w:rsidR="00CF361F" w:rsidRPr="00BF395A" w:rsidRDefault="00CF361F" w:rsidP="00CF361F">
      <w:pPr>
        <w:rPr>
          <w:sz w:val="12"/>
          <w:szCs w:val="12"/>
        </w:rPr>
      </w:pPr>
      <w:r w:rsidRPr="00BF395A">
        <w:rPr>
          <w:sz w:val="12"/>
          <w:szCs w:val="12"/>
        </w:rPr>
        <w:t>Civil servants often climb a slow but steady career path. They can only advance if they conform to the strict norms of these bureaucratic principles. Since civil servants often spend a lifetime within these strict and binding structures, their behaviour might alter: they internalise these norms (Merton 1940) or at the least adhere strictly to them.</w:t>
      </w:r>
    </w:p>
    <w:p w14:paraId="490E0FCB" w14:textId="77777777" w:rsidR="00CF361F" w:rsidRPr="00BF395A" w:rsidRDefault="00CF361F" w:rsidP="00CF361F">
      <w:pPr>
        <w:rPr>
          <w:sz w:val="12"/>
          <w:szCs w:val="12"/>
        </w:rPr>
      </w:pPr>
      <w:r w:rsidRPr="00BF395A">
        <w:rPr>
          <w:sz w:val="12"/>
          <w:szCs w:val="12"/>
        </w:rPr>
        <w:t xml:space="preserve">The question is whether or not liberal-democratic bureaucratic processes might enhance specific norms of compromise among its members, thereby transforming hawkish beliefs into more dovish ones that then affect decisions. </w:t>
      </w:r>
      <w:r w:rsidRPr="00BF395A">
        <w:rPr>
          <w:i/>
          <w:iCs/>
          <w:sz w:val="12"/>
          <w:szCs w:val="12"/>
        </w:rPr>
        <w:t>Vice versa</w:t>
      </w:r>
      <w:r w:rsidRPr="00BF395A">
        <w:rPr>
          <w:sz w:val="12"/>
          <w:szCs w:val="12"/>
        </w:rPr>
        <w:t>, the question is whether the bureaucratic processes of non-democracies produce inherently different types of norms.</w:t>
      </w:r>
    </w:p>
    <w:p w14:paraId="3B80B703" w14:textId="77777777" w:rsidR="00CF361F" w:rsidRDefault="00CF361F" w:rsidP="00CF361F">
      <w:r w:rsidRPr="00BF395A">
        <w:rPr>
          <w:sz w:val="12"/>
          <w:szCs w:val="12"/>
        </w:rPr>
        <w:t>Of course, these suggestions are speculative at this point. However, these speculations are informed by the empirical findings of this study and inspired by a different strand of theories to formulate a new direction for research into explanations for the democratic peace.</w:t>
      </w:r>
    </w:p>
    <w:p w14:paraId="53F9C6E1" w14:textId="77777777" w:rsidR="00CF361F" w:rsidRDefault="00CF361F" w:rsidP="00CF361F">
      <w:bookmarkStart w:id="1" w:name="_Hlk202699602"/>
      <w:r w:rsidRPr="00BF395A">
        <w:rPr>
          <w:sz w:val="16"/>
        </w:rPr>
        <w:t xml:space="preserve">Another, completely different, research avenue suggested by the results of Chapter Seven would be a study of the use of democratic peace theory by decision-makers as a justification for their foreign-policy decisions. The case study showed that Thatcher's decision-making was not affected by the regime-type of her opponent, Argentina, during the Falklands crisis. In statements aiming to build public support, however, Thatcher did use the regime-type of Argentina as a justification for the war. This finding is, however, anecdotal. It was beyond the scope of this study to investigate this finding systematically. The finding does resonate with earlier </w:t>
      </w:r>
      <w:r w:rsidRPr="00BF395A">
        <w:rPr>
          <w:rStyle w:val="StyleUnderline"/>
        </w:rPr>
        <w:t>research</w:t>
      </w:r>
      <w:r w:rsidRPr="00BF395A">
        <w:rPr>
          <w:sz w:val="16"/>
        </w:rPr>
        <w:t xml:space="preserve"> that </w:t>
      </w:r>
      <w:r w:rsidRPr="00BF395A">
        <w:rPr>
          <w:rStyle w:val="StyleUnderline"/>
        </w:rPr>
        <w:t>shows</w:t>
      </w:r>
      <w:r w:rsidRPr="00BF395A">
        <w:rPr>
          <w:sz w:val="16"/>
        </w:rPr>
        <w:t xml:space="preserve"> that </w:t>
      </w:r>
      <w:r w:rsidRPr="001D20AA">
        <w:rPr>
          <w:rStyle w:val="StyleUnderline"/>
          <w:highlight w:val="yellow"/>
        </w:rPr>
        <w:t>politicians</w:t>
      </w:r>
      <w:r w:rsidRPr="001D20AA">
        <w:rPr>
          <w:sz w:val="16"/>
          <w:highlight w:val="yellow"/>
        </w:rPr>
        <w:t xml:space="preserve"> </w:t>
      </w:r>
      <w:r w:rsidRPr="001D20AA">
        <w:rPr>
          <w:rStyle w:val="Emphasis"/>
          <w:highlight w:val="yellow"/>
        </w:rPr>
        <w:t>use</w:t>
      </w:r>
      <w:r w:rsidRPr="00BF395A">
        <w:rPr>
          <w:sz w:val="16"/>
        </w:rPr>
        <w:t xml:space="preserve"> </w:t>
      </w:r>
      <w:r w:rsidRPr="00BF395A">
        <w:rPr>
          <w:rStyle w:val="StyleUnderline"/>
        </w:rPr>
        <w:t xml:space="preserve">the </w:t>
      </w:r>
      <w:r w:rsidRPr="001D20AA">
        <w:rPr>
          <w:rStyle w:val="StyleUnderline"/>
          <w:highlight w:val="yellow"/>
        </w:rPr>
        <w:t>democratic peace</w:t>
      </w:r>
      <w:r w:rsidRPr="00BF395A">
        <w:rPr>
          <w:sz w:val="16"/>
        </w:rPr>
        <w:t xml:space="preserve"> as conventional wisdom </w:t>
      </w:r>
      <w:r w:rsidRPr="001D20AA">
        <w:rPr>
          <w:rStyle w:val="StyleUnderline"/>
          <w:highlight w:val="yellow"/>
        </w:rPr>
        <w:t>to</w:t>
      </w:r>
      <w:r w:rsidRPr="001D20AA">
        <w:rPr>
          <w:sz w:val="16"/>
          <w:highlight w:val="yellow"/>
        </w:rPr>
        <w:t xml:space="preserve"> </w:t>
      </w:r>
      <w:r w:rsidRPr="001D20AA">
        <w:rPr>
          <w:rStyle w:val="Emphasis"/>
          <w:highlight w:val="yellow"/>
        </w:rPr>
        <w:t>build public support</w:t>
      </w:r>
      <w:r w:rsidRPr="00BF395A">
        <w:rPr>
          <w:sz w:val="16"/>
        </w:rPr>
        <w:t xml:space="preserve"> (Avtalyon-Bakker 2013; Geis and Wagner 2011; Hobson et al. 2011 ; Ish-Shalom 2006, 2015; Ish-Shalom 2008; Koschut 2018). The democratic peace is often called 'the closest thing political science has to an iron law' (Levy 1988) and there seems to be widespread public acceptance of this belief. The </w:t>
      </w:r>
      <w:r w:rsidRPr="00BF395A">
        <w:rPr>
          <w:rStyle w:val="StyleUnderline"/>
        </w:rPr>
        <w:t xml:space="preserve">politicization of the theory </w:t>
      </w:r>
      <w:r w:rsidRPr="001D20AA">
        <w:rPr>
          <w:rStyle w:val="StyleUnderline"/>
          <w:highlight w:val="yellow"/>
        </w:rPr>
        <w:t>creates</w:t>
      </w:r>
      <w:r w:rsidRPr="00BF395A">
        <w:rPr>
          <w:rStyle w:val="StyleUnderline"/>
        </w:rPr>
        <w:t xml:space="preserve"> a</w:t>
      </w:r>
      <w:r w:rsidRPr="00BF395A">
        <w:rPr>
          <w:sz w:val="16"/>
        </w:rPr>
        <w:t xml:space="preserve"> </w:t>
      </w:r>
      <w:r w:rsidRPr="001D20AA">
        <w:rPr>
          <w:rStyle w:val="Emphasis"/>
          <w:highlight w:val="yellow"/>
        </w:rPr>
        <w:t>conventional wisdom</w:t>
      </w:r>
      <w:r w:rsidRPr="00BF395A">
        <w:rPr>
          <w:sz w:val="16"/>
        </w:rPr>
        <w:t xml:space="preserve"> (Hobson et al. 2011; Ish-Shalom 2006, 2015; Ish-Shalom 2008) that </w:t>
      </w:r>
      <w:r w:rsidRPr="00BF395A">
        <w:rPr>
          <w:rStyle w:val="StyleUnderline"/>
        </w:rPr>
        <w:t>politicians</w:t>
      </w:r>
      <w:r w:rsidRPr="00BF395A">
        <w:rPr>
          <w:sz w:val="16"/>
        </w:rPr>
        <w:t xml:space="preserve"> can </w:t>
      </w:r>
      <w:r w:rsidRPr="00BF395A">
        <w:rPr>
          <w:rStyle w:val="StyleUnderline"/>
        </w:rPr>
        <w:t>make use of</w:t>
      </w:r>
      <w:r w:rsidRPr="00BF395A">
        <w:rPr>
          <w:sz w:val="16"/>
        </w:rPr>
        <w:t>. Western liberal-</w:t>
      </w:r>
      <w:r w:rsidRPr="00BF395A">
        <w:rPr>
          <w:rStyle w:val="StyleUnderline"/>
        </w:rPr>
        <w:t>democratic leaders use this</w:t>
      </w:r>
      <w:r w:rsidRPr="00BF395A">
        <w:rPr>
          <w:sz w:val="16"/>
        </w:rPr>
        <w:t xml:space="preserve"> ideological </w:t>
      </w:r>
      <w:r w:rsidRPr="00BF395A">
        <w:rPr>
          <w:rStyle w:val="StyleUnderline"/>
        </w:rPr>
        <w:t>account of regime-types</w:t>
      </w:r>
      <w:r w:rsidRPr="00BF395A">
        <w:rPr>
          <w:sz w:val="16"/>
        </w:rPr>
        <w:t xml:space="preserve"> as propaganda </w:t>
      </w:r>
      <w:r w:rsidRPr="001D20AA">
        <w:rPr>
          <w:rStyle w:val="StyleUnderline"/>
          <w:highlight w:val="yellow"/>
        </w:rPr>
        <w:t>to</w:t>
      </w:r>
      <w:r w:rsidRPr="001D20AA">
        <w:rPr>
          <w:sz w:val="16"/>
          <w:highlight w:val="yellow"/>
        </w:rPr>
        <w:t xml:space="preserve"> </w:t>
      </w:r>
      <w:r w:rsidRPr="001D20AA">
        <w:rPr>
          <w:rStyle w:val="Emphasis"/>
          <w:highlight w:val="yellow"/>
        </w:rPr>
        <w:t>'sell'</w:t>
      </w:r>
      <w:r w:rsidRPr="00BF395A">
        <w:rPr>
          <w:sz w:val="16"/>
        </w:rPr>
        <w:t xml:space="preserve"> the idea of </w:t>
      </w:r>
      <w:r w:rsidRPr="001D20AA">
        <w:rPr>
          <w:rStyle w:val="Emphasis"/>
          <w:highlight w:val="yellow"/>
        </w:rPr>
        <w:t>the</w:t>
      </w:r>
      <w:r w:rsidRPr="00BF395A">
        <w:rPr>
          <w:sz w:val="16"/>
        </w:rPr>
        <w:t xml:space="preserve"> necessity or </w:t>
      </w:r>
      <w:r w:rsidRPr="001D20AA">
        <w:rPr>
          <w:rStyle w:val="Emphasis"/>
          <w:highlight w:val="yellow"/>
        </w:rPr>
        <w:t>justification of conflict</w:t>
      </w:r>
      <w:r w:rsidRPr="00BF395A">
        <w:rPr>
          <w:rStyle w:val="Emphasis"/>
        </w:rPr>
        <w:t>s</w:t>
      </w:r>
      <w:r w:rsidRPr="00BF395A">
        <w:rPr>
          <w:sz w:val="16"/>
          <w:szCs w:val="16"/>
        </w:rPr>
        <w:t>, in line with their political goals and/or personal beliefs, which might be different from the reasons they offer to the public (Morelli and De Neuter 2003, 94—6). The Falklands case is a good example because it showed how the regime-type played a role in Thatcher's rhetorical justification of the decision to go to war but not in her decision to do so (she would likely have made the same decision even if Argentina had been democratic). With that understanding, it is indeed not too far-fetched to suggest further investigation of this mechanism.</w:t>
      </w:r>
    </w:p>
    <w:bookmarkEnd w:id="1"/>
    <w:p w14:paraId="304F88F2" w14:textId="77777777" w:rsidR="00CF361F" w:rsidRPr="0058539A" w:rsidRDefault="00CF361F" w:rsidP="00CF361F">
      <w:pPr>
        <w:rPr>
          <w:sz w:val="16"/>
        </w:rPr>
      </w:pPr>
      <w:r w:rsidRPr="0058539A">
        <w:rPr>
          <w:sz w:val="16"/>
        </w:rPr>
        <w:t>CONCLUSION</w:t>
      </w:r>
    </w:p>
    <w:p w14:paraId="76457245" w14:textId="77777777" w:rsidR="00CF361F" w:rsidRPr="0058539A" w:rsidRDefault="00CF361F" w:rsidP="00CF361F">
      <w:pPr>
        <w:rPr>
          <w:sz w:val="16"/>
        </w:rPr>
      </w:pPr>
      <w:r w:rsidRPr="0058539A">
        <w:rPr>
          <w:sz w:val="16"/>
        </w:rPr>
        <w:t xml:space="preserve">This study shows that while the democratic peace as an empirical regularity might still be indisputable, the theoretical arguments claiming to explain why democracies do not fight with each other turn out to have been built on empirically unsupported foundations. The </w:t>
      </w:r>
      <w:r w:rsidRPr="0058539A">
        <w:rPr>
          <w:rStyle w:val="StyleUnderline"/>
        </w:rPr>
        <w:t>assumptions on which</w:t>
      </w:r>
      <w:r w:rsidRPr="0058539A">
        <w:rPr>
          <w:sz w:val="16"/>
        </w:rPr>
        <w:t xml:space="preserve"> </w:t>
      </w:r>
      <w:r w:rsidRPr="0058539A">
        <w:rPr>
          <w:rStyle w:val="Emphasis"/>
        </w:rPr>
        <w:t>d</w:t>
      </w:r>
      <w:r w:rsidRPr="0058539A">
        <w:rPr>
          <w:sz w:val="16"/>
        </w:rPr>
        <w:t xml:space="preserve">emocratic </w:t>
      </w:r>
      <w:r w:rsidRPr="0058539A">
        <w:rPr>
          <w:rStyle w:val="Emphasis"/>
        </w:rPr>
        <w:t>p</w:t>
      </w:r>
      <w:r w:rsidRPr="0058539A">
        <w:rPr>
          <w:sz w:val="16"/>
        </w:rPr>
        <w:t xml:space="preserve">eace </w:t>
      </w:r>
      <w:r w:rsidRPr="0058539A">
        <w:rPr>
          <w:rStyle w:val="Emphasis"/>
        </w:rPr>
        <w:t>t</w:t>
      </w:r>
      <w:r w:rsidRPr="0058539A">
        <w:rPr>
          <w:sz w:val="16"/>
        </w:rPr>
        <w:t xml:space="preserve">heory </w:t>
      </w:r>
      <w:r w:rsidRPr="0058539A">
        <w:rPr>
          <w:rStyle w:val="StyleUnderline"/>
        </w:rPr>
        <w:t>rest</w:t>
      </w:r>
      <w:r w:rsidRPr="0058539A">
        <w:rPr>
          <w:sz w:val="16"/>
        </w:rPr>
        <w:t xml:space="preserve"> — assumptions about socialization with liberal norms and democratic practices that morally educate democratic citizens and produce different behaviour towards other liberal democracies — </w:t>
      </w:r>
      <w:r w:rsidRPr="0058539A">
        <w:rPr>
          <w:rStyle w:val="Emphasis"/>
        </w:rPr>
        <w:t>cannot be used instrumentally</w:t>
      </w:r>
      <w:r w:rsidRPr="0058539A">
        <w:rPr>
          <w:sz w:val="16"/>
        </w:rPr>
        <w:t xml:space="preserve">, </w:t>
      </w:r>
      <w:r w:rsidRPr="0058539A">
        <w:rPr>
          <w:rStyle w:val="StyleUnderline"/>
        </w:rPr>
        <w:t>as has been done up to now</w:t>
      </w:r>
      <w:r w:rsidRPr="0058539A">
        <w:rPr>
          <w:sz w:val="16"/>
        </w:rPr>
        <w:t xml:space="preserve">. </w:t>
      </w:r>
      <w:r w:rsidRPr="0058539A">
        <w:rPr>
          <w:rStyle w:val="Emphasis"/>
        </w:rPr>
        <w:t>Without empirical support</w:t>
      </w:r>
      <w:r w:rsidRPr="0058539A">
        <w:rPr>
          <w:sz w:val="16"/>
        </w:rPr>
        <w:t xml:space="preserve"> </w:t>
      </w:r>
      <w:r w:rsidRPr="0058539A">
        <w:rPr>
          <w:rStyle w:val="StyleUnderline"/>
        </w:rPr>
        <w:t>for these assumptions</w:t>
      </w:r>
      <w:r w:rsidRPr="0058539A">
        <w:rPr>
          <w:sz w:val="16"/>
        </w:rPr>
        <w:t xml:space="preserve">, </w:t>
      </w:r>
      <w:r w:rsidRPr="0058539A">
        <w:rPr>
          <w:rStyle w:val="Emphasis"/>
        </w:rPr>
        <w:t>d</w:t>
      </w:r>
      <w:r w:rsidRPr="0058539A">
        <w:rPr>
          <w:sz w:val="16"/>
        </w:rPr>
        <w:t xml:space="preserve">emocratic </w:t>
      </w:r>
      <w:r w:rsidRPr="0058539A">
        <w:rPr>
          <w:rStyle w:val="Emphasis"/>
        </w:rPr>
        <w:t>p</w:t>
      </w:r>
      <w:r w:rsidRPr="0058539A">
        <w:rPr>
          <w:sz w:val="16"/>
        </w:rPr>
        <w:t xml:space="preserve">eace </w:t>
      </w:r>
      <w:r w:rsidRPr="0058539A">
        <w:rPr>
          <w:rStyle w:val="Emphasis"/>
        </w:rPr>
        <w:t>t</w:t>
      </w:r>
      <w:r w:rsidRPr="0058539A">
        <w:rPr>
          <w:sz w:val="16"/>
        </w:rPr>
        <w:t xml:space="preserve">heory </w:t>
      </w:r>
      <w:r w:rsidRPr="0058539A">
        <w:rPr>
          <w:rStyle w:val="StyleUnderline"/>
        </w:rPr>
        <w:t>as formulated today</w:t>
      </w:r>
      <w:r w:rsidRPr="0058539A">
        <w:rPr>
          <w:sz w:val="16"/>
        </w:rPr>
        <w:t xml:space="preserve"> simply </w:t>
      </w:r>
      <w:r w:rsidRPr="0058539A">
        <w:rPr>
          <w:rStyle w:val="Emphasis"/>
        </w:rPr>
        <w:t>cannot</w:t>
      </w:r>
      <w:r w:rsidRPr="0058539A">
        <w:rPr>
          <w:sz w:val="16"/>
        </w:rPr>
        <w:t xml:space="preserve"> </w:t>
      </w:r>
      <w:r w:rsidRPr="0058539A">
        <w:rPr>
          <w:rStyle w:val="StyleUnderline"/>
        </w:rPr>
        <w:t>explain</w:t>
      </w:r>
      <w:r w:rsidRPr="0058539A">
        <w:rPr>
          <w:sz w:val="16"/>
        </w:rPr>
        <w:t xml:space="preserve"> the empirical regularity of the democratic </w:t>
      </w:r>
      <w:r w:rsidRPr="0058539A">
        <w:rPr>
          <w:rStyle w:val="StyleUnderline"/>
        </w:rPr>
        <w:t>peace</w:t>
      </w:r>
      <w:r w:rsidRPr="0058539A">
        <w:rPr>
          <w:sz w:val="16"/>
        </w:rPr>
        <w:t>.</w:t>
      </w:r>
    </w:p>
    <w:p w14:paraId="613DB068" w14:textId="77777777" w:rsidR="00CF361F" w:rsidRPr="0058539A" w:rsidRDefault="00CF361F" w:rsidP="00CF361F">
      <w:pPr>
        <w:rPr>
          <w:sz w:val="16"/>
        </w:rPr>
      </w:pPr>
      <w:r w:rsidRPr="0058539A">
        <w:rPr>
          <w:sz w:val="16"/>
        </w:rPr>
        <w:t>Moreover, this study shows that an actor-based approach towards decision-making processes within international relations will have to be considered and added to the more structurally based approaches that currently lead the way in international relations scholarship. In other words: the individual matters! This does not imply that only actors should be studied, however. This study also showed that contextual factors matter significantly. As the discussion above indicates, it is very plausible to expect interactions between structure and agency. The most important insight that I want to convey is that the individual needs to be considered within theoretical frameworks that aim to explain outcomes in international relations.</w:t>
      </w:r>
    </w:p>
    <w:p w14:paraId="16A582FD" w14:textId="77777777" w:rsidR="00CF361F" w:rsidRDefault="00CF361F" w:rsidP="00CF361F">
      <w:r w:rsidRPr="0058539A">
        <w:rPr>
          <w:sz w:val="16"/>
        </w:rPr>
        <w:t xml:space="preserve">The question with which this study started — </w:t>
      </w:r>
      <w:r w:rsidRPr="0058539A">
        <w:rPr>
          <w:i/>
          <w:iCs/>
          <w:sz w:val="16"/>
        </w:rPr>
        <w:t>why do democracies not fight with each other?</w:t>
      </w:r>
      <w:r w:rsidRPr="0058539A">
        <w:rPr>
          <w:sz w:val="16"/>
        </w:rPr>
        <w:t xml:space="preserve"> — has not been answered, yet. However, the insights of this study do bring to light possible answers to this important question that underlies the enormous research project of the democratic peace. Because the leading research question — </w:t>
      </w:r>
      <w:r w:rsidRPr="0058539A">
        <w:rPr>
          <w:i/>
          <w:iCs/>
          <w:sz w:val="16"/>
        </w:rPr>
        <w:t>what influences decision-makers to decide to attack another country when they are on the brink of war?</w:t>
      </w:r>
      <w:r w:rsidRPr="0058539A">
        <w:rPr>
          <w:sz w:val="16"/>
        </w:rPr>
        <w:t xml:space="preserve"> — has been answered. The </w:t>
      </w:r>
      <w:r w:rsidRPr="006D3AA3">
        <w:rPr>
          <w:rStyle w:val="StyleUnderline"/>
        </w:rPr>
        <w:t>answer shows that</w:t>
      </w:r>
      <w:r w:rsidRPr="0058539A">
        <w:rPr>
          <w:sz w:val="16"/>
        </w:rPr>
        <w:t xml:space="preserve"> </w:t>
      </w:r>
      <w:r w:rsidRPr="006D3AA3">
        <w:rPr>
          <w:rStyle w:val="Emphasis"/>
        </w:rPr>
        <w:t>democratic peace</w:t>
      </w:r>
      <w:r w:rsidRPr="0058539A">
        <w:rPr>
          <w:sz w:val="16"/>
        </w:rPr>
        <w:t xml:space="preserve"> theory, </w:t>
      </w:r>
      <w:r w:rsidRPr="006D3AA3">
        <w:rPr>
          <w:rStyle w:val="StyleUnderline"/>
        </w:rPr>
        <w:t>which aims to explain why democracies</w:t>
      </w:r>
      <w:r w:rsidRPr="0058539A">
        <w:rPr>
          <w:sz w:val="16"/>
        </w:rPr>
        <w:t xml:space="preserve"> </w:t>
      </w:r>
      <w:r w:rsidRPr="006D3AA3">
        <w:rPr>
          <w:rStyle w:val="Emphasis"/>
        </w:rPr>
        <w:t>do not fight</w:t>
      </w:r>
      <w:r w:rsidRPr="0058539A">
        <w:rPr>
          <w:sz w:val="16"/>
        </w:rPr>
        <w:t xml:space="preserve"> with each other, </w:t>
      </w:r>
      <w:r w:rsidRPr="006D3AA3">
        <w:rPr>
          <w:rStyle w:val="StyleUnderline"/>
        </w:rPr>
        <w:t>cannot be used as it has been</w:t>
      </w:r>
      <w:r w:rsidRPr="0058539A">
        <w:rPr>
          <w:sz w:val="16"/>
        </w:rPr>
        <w:t xml:space="preserve"> hitherto </w:t>
      </w:r>
      <w:r w:rsidRPr="006D3AA3">
        <w:rPr>
          <w:rStyle w:val="StyleUnderline"/>
        </w:rPr>
        <w:t>and should be revisited</w:t>
      </w:r>
      <w:r w:rsidRPr="00BF395A">
        <w:rPr>
          <w:sz w:val="16"/>
          <w:szCs w:val="16"/>
        </w:rPr>
        <w:t>. This insight brings scholars who are interested in the democratic peace a bit closer to a deeper understanding. In this way, this study delivers a modest but important contribution to the growth of knowledge as Popper (1992[1959]) intended, a growth that is never-ending and ever-expanding.</w:t>
      </w:r>
    </w:p>
    <w:p w14:paraId="669EEB64" w14:textId="77777777" w:rsidR="00CF361F" w:rsidRDefault="00CF361F" w:rsidP="00CF361F"/>
    <w:p w14:paraId="79B9401A" w14:textId="77777777" w:rsidR="00CF361F" w:rsidRPr="000D72B9" w:rsidRDefault="00CF361F" w:rsidP="00CF361F"/>
    <w:p w14:paraId="52DD3169" w14:textId="77777777" w:rsidR="00CF361F" w:rsidRDefault="00CF361F" w:rsidP="00CF361F">
      <w:pPr>
        <w:pStyle w:val="Heading3"/>
      </w:pPr>
      <w:r>
        <w:t>Polycrisis---1NC</w:t>
      </w:r>
    </w:p>
    <w:p w14:paraId="0ABD6EAD" w14:textId="77777777" w:rsidR="00CF361F" w:rsidRDefault="00CF361F" w:rsidP="00CF361F">
      <w:pPr>
        <w:pStyle w:val="Heading4"/>
      </w:pPr>
      <w:r>
        <w:t xml:space="preserve">‘Polycrisis’ is </w:t>
      </w:r>
      <w:r w:rsidRPr="00081D55">
        <w:rPr>
          <w:u w:val="single"/>
        </w:rPr>
        <w:t>wrong</w:t>
      </w:r>
      <w:r>
        <w:t>.</w:t>
      </w:r>
    </w:p>
    <w:p w14:paraId="204B9B0C" w14:textId="77777777" w:rsidR="00CF361F" w:rsidRDefault="00CF361F" w:rsidP="00CF361F">
      <w:r>
        <w:t xml:space="preserve">Noah </w:t>
      </w:r>
      <w:r w:rsidRPr="00320CD0">
        <w:rPr>
          <w:rStyle w:val="Style13ptBold"/>
        </w:rPr>
        <w:t>Smith 22</w:t>
      </w:r>
      <w:r>
        <w:t>, American blogger, journalist, and commentator on economics and current events, and former assistant professor of Behavioral Finance at Stony Brook University, 11/13/2002, “Against "polycrisis": We have lots of problems, but they're not mutually self-reinforcing,” https://www.noahpinion.blog/p/against-polycrisis</w:t>
      </w:r>
    </w:p>
    <w:p w14:paraId="0F87D7AE" w14:textId="77777777" w:rsidR="00CF361F" w:rsidRPr="00081D55" w:rsidRDefault="00CF361F" w:rsidP="00CF361F">
      <w:pPr>
        <w:rPr>
          <w:sz w:val="16"/>
        </w:rPr>
      </w:pPr>
      <w:r w:rsidRPr="00081D55">
        <w:rPr>
          <w:sz w:val="16"/>
        </w:rPr>
        <w:t xml:space="preserve">Today, </w:t>
      </w:r>
      <w:r w:rsidRPr="004B6EA5">
        <w:rPr>
          <w:rStyle w:val="StyleUnderline"/>
        </w:rPr>
        <w:t>I can see a number of examples where</w:t>
      </w:r>
      <w:r w:rsidRPr="00081D55">
        <w:rPr>
          <w:sz w:val="16"/>
        </w:rPr>
        <w:t xml:space="preserve"> the </w:t>
      </w:r>
      <w:r w:rsidRPr="004B6EA5">
        <w:rPr>
          <w:rStyle w:val="StyleUnderline"/>
        </w:rPr>
        <w:t>various crises</w:t>
      </w:r>
      <w:r w:rsidRPr="00081D55">
        <w:rPr>
          <w:sz w:val="16"/>
        </w:rPr>
        <w:t xml:space="preserve"> that </w:t>
      </w:r>
      <w:r w:rsidRPr="004B6EA5">
        <w:rPr>
          <w:rStyle w:val="StyleUnderline"/>
        </w:rPr>
        <w:t>newsreaders worry about are leading to responses that</w:t>
      </w:r>
      <w:r w:rsidRPr="00081D55">
        <w:rPr>
          <w:sz w:val="16"/>
        </w:rPr>
        <w:t xml:space="preserve"> will </w:t>
      </w:r>
      <w:r w:rsidRPr="004B6EA5">
        <w:rPr>
          <w:rStyle w:val="StyleUnderline"/>
        </w:rPr>
        <w:t>help address</w:t>
      </w:r>
      <w:r w:rsidRPr="00081D55">
        <w:rPr>
          <w:sz w:val="16"/>
        </w:rPr>
        <w:t xml:space="preserve"> the </w:t>
      </w:r>
      <w:r w:rsidRPr="004B6EA5">
        <w:rPr>
          <w:rStyle w:val="StyleUnderline"/>
        </w:rPr>
        <w:t>others</w:t>
      </w:r>
      <w:r w:rsidRPr="00081D55">
        <w:rPr>
          <w:sz w:val="16"/>
        </w:rPr>
        <w:t>.</w:t>
      </w:r>
    </w:p>
    <w:p w14:paraId="6969EA27" w14:textId="77777777" w:rsidR="00CF361F" w:rsidRPr="00081D55" w:rsidRDefault="00CF361F" w:rsidP="00CF361F">
      <w:pPr>
        <w:rPr>
          <w:sz w:val="16"/>
        </w:rPr>
      </w:pPr>
      <w:r w:rsidRPr="00081D55">
        <w:rPr>
          <w:sz w:val="16"/>
        </w:rPr>
        <w:t>Buffer mechanisms in the global political economy of the 2020s</w:t>
      </w:r>
    </w:p>
    <w:p w14:paraId="1F48BFFF" w14:textId="77777777" w:rsidR="00CF361F" w:rsidRPr="00081D55" w:rsidRDefault="00CF361F" w:rsidP="00CF361F">
      <w:pPr>
        <w:rPr>
          <w:sz w:val="16"/>
        </w:rPr>
      </w:pPr>
      <w:r w:rsidRPr="00081D55">
        <w:rPr>
          <w:sz w:val="16"/>
        </w:rPr>
        <w:t xml:space="preserve">As I mentioned before, one very simple example of a buffer mechanism is supply and demand. In the past year, </w:t>
      </w:r>
      <w:r w:rsidRPr="00CB7A16">
        <w:rPr>
          <w:rStyle w:val="StyleUnderline"/>
          <w:highlight w:val="yellow"/>
        </w:rPr>
        <w:t>China’s economy</w:t>
      </w:r>
      <w:r w:rsidRPr="00081D55">
        <w:rPr>
          <w:sz w:val="16"/>
        </w:rPr>
        <w:t xml:space="preserve"> has </w:t>
      </w:r>
      <w:r w:rsidRPr="00CB7A16">
        <w:rPr>
          <w:rStyle w:val="StyleUnderline"/>
          <w:highlight w:val="yellow"/>
        </w:rPr>
        <w:t>slowed</w:t>
      </w:r>
      <w:r w:rsidRPr="00081D55">
        <w:rPr>
          <w:sz w:val="16"/>
        </w:rPr>
        <w:t xml:space="preserve"> dramatically </w:t>
      </w:r>
      <w:r w:rsidRPr="009D5AD6">
        <w:rPr>
          <w:rStyle w:val="StyleUnderline"/>
        </w:rPr>
        <w:t>due to a</w:t>
      </w:r>
      <w:r w:rsidRPr="00081D55">
        <w:rPr>
          <w:sz w:val="16"/>
        </w:rPr>
        <w:t xml:space="preserve"> combination of a </w:t>
      </w:r>
      <w:r w:rsidRPr="009D5AD6">
        <w:rPr>
          <w:rStyle w:val="StyleUnderline"/>
        </w:rPr>
        <w:t>real estate bust,</w:t>
      </w:r>
      <w:r w:rsidRPr="00081D55">
        <w:rPr>
          <w:sz w:val="16"/>
        </w:rPr>
        <w:t xml:space="preserve"> the </w:t>
      </w:r>
      <w:r w:rsidRPr="009D5AD6">
        <w:rPr>
          <w:rStyle w:val="StyleUnderline"/>
        </w:rPr>
        <w:t>Zero Covid policy, and</w:t>
      </w:r>
      <w:r w:rsidRPr="00081D55">
        <w:rPr>
          <w:sz w:val="16"/>
        </w:rPr>
        <w:t xml:space="preserve"> various </w:t>
      </w:r>
      <w:r w:rsidRPr="009D5AD6">
        <w:rPr>
          <w:rStyle w:val="StyleUnderline"/>
        </w:rPr>
        <w:t>regulatory crackdowns</w:t>
      </w:r>
      <w:r w:rsidRPr="00CB7A16">
        <w:rPr>
          <w:rStyle w:val="StyleUnderline"/>
        </w:rPr>
        <w:t xml:space="preserve">. </w:t>
      </w:r>
      <w:r w:rsidRPr="00CB7A16">
        <w:rPr>
          <w:rStyle w:val="StyleUnderline"/>
          <w:highlight w:val="yellow"/>
        </w:rPr>
        <w:t>Normally</w:t>
      </w:r>
      <w:r w:rsidRPr="00CB7A16">
        <w:rPr>
          <w:rStyle w:val="StyleUnderline"/>
        </w:rPr>
        <w:t>, a</w:t>
      </w:r>
      <w:r w:rsidRPr="009D5AD6">
        <w:rPr>
          <w:rStyle w:val="StyleUnderline"/>
        </w:rPr>
        <w:t xml:space="preserve"> recession in the world’s biggest trading nation </w:t>
      </w:r>
      <w:r w:rsidRPr="009D5AD6">
        <w:rPr>
          <w:rStyle w:val="Emphasis"/>
        </w:rPr>
        <w:t>would</w:t>
      </w:r>
      <w:r w:rsidRPr="009D5AD6">
        <w:rPr>
          <w:rStyle w:val="StyleUnderline"/>
        </w:rPr>
        <w:t xml:space="preserve"> be </w:t>
      </w:r>
      <w:r w:rsidRPr="00CB7A16">
        <w:rPr>
          <w:rStyle w:val="StyleUnderline"/>
          <w:highlight w:val="yellow"/>
        </w:rPr>
        <w:t>a cause for</w:t>
      </w:r>
      <w:r w:rsidRPr="00081D55">
        <w:rPr>
          <w:sz w:val="16"/>
        </w:rPr>
        <w:t xml:space="preserve"> global </w:t>
      </w:r>
      <w:r w:rsidRPr="00CB7A16">
        <w:rPr>
          <w:rStyle w:val="StyleUnderline"/>
          <w:highlight w:val="yellow"/>
        </w:rPr>
        <w:t>alarm, but</w:t>
      </w:r>
      <w:r w:rsidRPr="00081D55">
        <w:rPr>
          <w:sz w:val="16"/>
        </w:rPr>
        <w:t xml:space="preserve"> in this one </w:t>
      </w:r>
      <w:r w:rsidRPr="00CB7A16">
        <w:rPr>
          <w:rStyle w:val="StyleUnderline"/>
          <w:highlight w:val="yellow"/>
        </w:rPr>
        <w:t>it’s</w:t>
      </w:r>
      <w:r w:rsidRPr="00081D55">
        <w:rPr>
          <w:sz w:val="16"/>
        </w:rPr>
        <w:t xml:space="preserve"> more likely </w:t>
      </w:r>
      <w:r w:rsidRPr="00CB7A16">
        <w:rPr>
          <w:rStyle w:val="StyleUnderline"/>
          <w:highlight w:val="yellow"/>
        </w:rPr>
        <w:t>a</w:t>
      </w:r>
      <w:r w:rsidRPr="009D5AD6">
        <w:rPr>
          <w:rStyle w:val="StyleUnderline"/>
        </w:rPr>
        <w:t xml:space="preserve"> source of </w:t>
      </w:r>
      <w:r w:rsidRPr="00CB7A16">
        <w:rPr>
          <w:rStyle w:val="StyleUnderline"/>
          <w:highlight w:val="yellow"/>
        </w:rPr>
        <w:t>relief. A collapse</w:t>
      </w:r>
      <w:r w:rsidRPr="00081D55">
        <w:rPr>
          <w:sz w:val="16"/>
        </w:rPr>
        <w:t xml:space="preserve"> in Chinese demand </w:t>
      </w:r>
      <w:r w:rsidRPr="00CB7A16">
        <w:rPr>
          <w:rStyle w:val="StyleUnderline"/>
          <w:highlight w:val="yellow"/>
        </w:rPr>
        <w:t>is helping</w:t>
      </w:r>
      <w:r w:rsidRPr="009D5AD6">
        <w:rPr>
          <w:rStyle w:val="StyleUnderline"/>
        </w:rPr>
        <w:t xml:space="preserve"> to </w:t>
      </w:r>
      <w:r w:rsidRPr="00CB7A16">
        <w:rPr>
          <w:rStyle w:val="Emphasis"/>
          <w:highlight w:val="yellow"/>
        </w:rPr>
        <w:t>restrain oil prices</w:t>
      </w:r>
      <w:r w:rsidRPr="00081D55">
        <w:rPr>
          <w:sz w:val="16"/>
        </w:rPr>
        <w:t>, keeping them at around the same level as the early 2010s:</w:t>
      </w:r>
    </w:p>
    <w:p w14:paraId="44FA6DB5" w14:textId="77777777" w:rsidR="00CF361F" w:rsidRPr="00081D55" w:rsidRDefault="00CF361F" w:rsidP="00CF361F">
      <w:pPr>
        <w:rPr>
          <w:sz w:val="16"/>
        </w:rPr>
      </w:pPr>
      <w:r w:rsidRPr="009D5AD6">
        <w:rPr>
          <w:rStyle w:val="StyleUnderline"/>
        </w:rPr>
        <w:t>That</w:t>
      </w:r>
      <w:r w:rsidRPr="00081D55">
        <w:rPr>
          <w:sz w:val="16"/>
        </w:rPr>
        <w:t xml:space="preserve"> in turn </w:t>
      </w:r>
      <w:r w:rsidRPr="009D5AD6">
        <w:rPr>
          <w:rStyle w:val="StyleUnderline"/>
        </w:rPr>
        <w:t xml:space="preserve">is </w:t>
      </w:r>
      <w:r w:rsidRPr="00CB7A16">
        <w:rPr>
          <w:rStyle w:val="StyleUnderline"/>
          <w:highlight w:val="yellow"/>
        </w:rPr>
        <w:t>blunting the</w:t>
      </w:r>
      <w:r w:rsidRPr="009D5AD6">
        <w:rPr>
          <w:rStyle w:val="StyleUnderline"/>
        </w:rPr>
        <w:t xml:space="preserve"> impact of the </w:t>
      </w:r>
      <w:r w:rsidRPr="00CB7A16">
        <w:rPr>
          <w:rStyle w:val="StyleUnderline"/>
          <w:highlight w:val="yellow"/>
        </w:rPr>
        <w:t>Ukraine war and Russia sanctions</w:t>
      </w:r>
      <w:r w:rsidRPr="009D5AD6">
        <w:rPr>
          <w:rStyle w:val="StyleUnderline"/>
        </w:rPr>
        <w:t xml:space="preserve"> on Europe’s economy</w:t>
      </w:r>
      <w:r w:rsidRPr="00081D55">
        <w:rPr>
          <w:sz w:val="16"/>
        </w:rPr>
        <w:t xml:space="preserve"> (and America’s, and Japan’s, etc.).</w:t>
      </w:r>
    </w:p>
    <w:p w14:paraId="564F8AF3" w14:textId="77777777" w:rsidR="00CF361F" w:rsidRPr="00081D55" w:rsidRDefault="00CF361F" w:rsidP="00CF361F">
      <w:pPr>
        <w:rPr>
          <w:sz w:val="16"/>
        </w:rPr>
      </w:pPr>
      <w:r w:rsidRPr="009D5AD6">
        <w:rPr>
          <w:rStyle w:val="StyleUnderline"/>
        </w:rPr>
        <w:t xml:space="preserve">A combination of </w:t>
      </w:r>
      <w:r w:rsidRPr="00CB7A16">
        <w:rPr>
          <w:rStyle w:val="StyleUnderline"/>
          <w:highlight w:val="yellow"/>
        </w:rPr>
        <w:t>China’s</w:t>
      </w:r>
      <w:r w:rsidRPr="00081D55">
        <w:rPr>
          <w:sz w:val="16"/>
        </w:rPr>
        <w:t xml:space="preserve"> economic </w:t>
      </w:r>
      <w:r w:rsidRPr="00CB7A16">
        <w:rPr>
          <w:rStyle w:val="StyleUnderline"/>
          <w:highlight w:val="yellow"/>
        </w:rPr>
        <w:t>slowdown and Russia’s</w:t>
      </w:r>
      <w:r w:rsidRPr="00081D55">
        <w:rPr>
          <w:sz w:val="16"/>
        </w:rPr>
        <w:t xml:space="preserve"> military </w:t>
      </w:r>
      <w:r w:rsidRPr="00CB7A16">
        <w:rPr>
          <w:rStyle w:val="StyleUnderline"/>
          <w:highlight w:val="yellow"/>
        </w:rPr>
        <w:t>fiasco</w:t>
      </w:r>
      <w:r w:rsidRPr="009D5AD6">
        <w:rPr>
          <w:rStyle w:val="StyleUnderline"/>
        </w:rPr>
        <w:t xml:space="preserve"> in Ukraine</w:t>
      </w:r>
      <w:r w:rsidRPr="00081D55">
        <w:rPr>
          <w:sz w:val="16"/>
        </w:rPr>
        <w:t xml:space="preserve"> also </w:t>
      </w:r>
      <w:r w:rsidRPr="009D5AD6">
        <w:rPr>
          <w:rStyle w:val="StyleUnderline"/>
        </w:rPr>
        <w:t xml:space="preserve">seem to have </w:t>
      </w:r>
      <w:r w:rsidRPr="00CB7A16">
        <w:rPr>
          <w:rStyle w:val="Emphasis"/>
          <w:highlight w:val="yellow"/>
        </w:rPr>
        <w:t>reduced the chance of</w:t>
      </w:r>
      <w:r w:rsidRPr="009D5AD6">
        <w:rPr>
          <w:rStyle w:val="Emphasis"/>
        </w:rPr>
        <w:t xml:space="preserve"> U.S.-</w:t>
      </w:r>
      <w:r w:rsidRPr="00CB7A16">
        <w:rPr>
          <w:rStyle w:val="Emphasis"/>
          <w:highlight w:val="yellow"/>
        </w:rPr>
        <w:t>China conflict</w:t>
      </w:r>
      <w:r w:rsidRPr="00081D55">
        <w:rPr>
          <w:sz w:val="16"/>
        </w:rPr>
        <w:t xml:space="preserve">, at least in the short term. </w:t>
      </w:r>
      <w:r w:rsidRPr="00CB7A16">
        <w:rPr>
          <w:rStyle w:val="StyleUnderline"/>
          <w:highlight w:val="yellow"/>
        </w:rPr>
        <w:t xml:space="preserve">Seeing Russia </w:t>
      </w:r>
      <w:r w:rsidRPr="00CB7A16">
        <w:rPr>
          <w:rStyle w:val="Emphasis"/>
          <w:highlight w:val="yellow"/>
        </w:rPr>
        <w:t>fail</w:t>
      </w:r>
      <w:r w:rsidRPr="00081D55">
        <w:rPr>
          <w:sz w:val="16"/>
        </w:rPr>
        <w:t xml:space="preserve"> to conquer a smaller country </w:t>
      </w:r>
      <w:r w:rsidRPr="009D5AD6">
        <w:rPr>
          <w:rStyle w:val="StyleUnderline"/>
        </w:rPr>
        <w:t xml:space="preserve">must have </w:t>
      </w:r>
      <w:r w:rsidRPr="00CB7A16">
        <w:rPr>
          <w:rStyle w:val="StyleUnderline"/>
          <w:highlight w:val="yellow"/>
        </w:rPr>
        <w:t>give</w:t>
      </w:r>
      <w:r w:rsidRPr="009D5AD6">
        <w:rPr>
          <w:rStyle w:val="StyleUnderline"/>
        </w:rPr>
        <w:t>n</w:t>
      </w:r>
      <w:r w:rsidRPr="00081D55">
        <w:rPr>
          <w:sz w:val="16"/>
        </w:rPr>
        <w:t xml:space="preserve"> even </w:t>
      </w:r>
      <w:r w:rsidRPr="00CB7A16">
        <w:rPr>
          <w:rStyle w:val="StyleUnderline"/>
          <w:highlight w:val="yellow"/>
        </w:rPr>
        <w:t>Xi</w:t>
      </w:r>
      <w:r w:rsidRPr="00081D55">
        <w:rPr>
          <w:sz w:val="16"/>
        </w:rPr>
        <w:t xml:space="preserve"> Jinping </w:t>
      </w:r>
      <w:r w:rsidRPr="00CB7A16">
        <w:rPr>
          <w:rStyle w:val="StyleUnderline"/>
          <w:highlight w:val="yellow"/>
        </w:rPr>
        <w:t>pause about</w:t>
      </w:r>
      <w:r w:rsidRPr="00081D55">
        <w:rPr>
          <w:sz w:val="16"/>
        </w:rPr>
        <w:t xml:space="preserve"> launching a similar military adventure to conquer </w:t>
      </w:r>
      <w:r w:rsidRPr="00CB7A16">
        <w:rPr>
          <w:rStyle w:val="Emphasis"/>
          <w:highlight w:val="yellow"/>
        </w:rPr>
        <w:t>Taiwan</w:t>
      </w:r>
      <w:r w:rsidRPr="00081D55">
        <w:rPr>
          <w:sz w:val="16"/>
        </w:rPr>
        <w:t>, while economic struggles distract policymakers’ attention.</w:t>
      </w:r>
    </w:p>
    <w:p w14:paraId="44927015" w14:textId="77777777" w:rsidR="00CF361F" w:rsidRPr="00081D55" w:rsidRDefault="00CF361F" w:rsidP="00CF361F">
      <w:pPr>
        <w:rPr>
          <w:sz w:val="16"/>
        </w:rPr>
      </w:pPr>
      <w:r w:rsidRPr="00081D55">
        <w:rPr>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40E2AD5F" w14:textId="77777777" w:rsidR="00CF361F" w:rsidRPr="00081D55" w:rsidRDefault="00CF361F" w:rsidP="00CF361F">
      <w:pPr>
        <w:rPr>
          <w:sz w:val="16"/>
        </w:rPr>
      </w:pPr>
      <w:r w:rsidRPr="00081D55">
        <w:rPr>
          <w:sz w:val="16"/>
        </w:rPr>
        <w:t xml:space="preserve">Meanwhile, </w:t>
      </w:r>
      <w:r w:rsidRPr="009D5AD6">
        <w:rPr>
          <w:rStyle w:val="StyleUnderline"/>
        </w:rPr>
        <w:t xml:space="preserve">the war in </w:t>
      </w:r>
      <w:r w:rsidRPr="00CB7A16">
        <w:rPr>
          <w:rStyle w:val="StyleUnderline"/>
          <w:highlight w:val="yellow"/>
        </w:rPr>
        <w:t>Ukraine</w:t>
      </w:r>
      <w:r w:rsidRPr="009D5AD6">
        <w:rPr>
          <w:rStyle w:val="StyleUnderline"/>
        </w:rPr>
        <w:t xml:space="preserve"> will </w:t>
      </w:r>
      <w:r w:rsidRPr="00CB7A16">
        <w:rPr>
          <w:rStyle w:val="StyleUnderline"/>
          <w:highlight w:val="yellow"/>
        </w:rPr>
        <w:t>spur</w:t>
      </w:r>
      <w:r w:rsidRPr="009D5AD6">
        <w:rPr>
          <w:rStyle w:val="StyleUnderline"/>
        </w:rPr>
        <w:t xml:space="preserve"> the </w:t>
      </w:r>
      <w:r w:rsidRPr="00CB7A16">
        <w:rPr>
          <w:rStyle w:val="StyleUnderline"/>
          <w:highlight w:val="yellow"/>
        </w:rPr>
        <w:t xml:space="preserve">fight against </w:t>
      </w:r>
      <w:r w:rsidRPr="00CB7A16">
        <w:rPr>
          <w:rStyle w:val="Emphasis"/>
          <w:highlight w:val="yellow"/>
        </w:rPr>
        <w:t>climate change</w:t>
      </w:r>
      <w:r w:rsidRPr="00CB7A16">
        <w:rPr>
          <w:rStyle w:val="StyleUnderline"/>
          <w:highlight w:val="yellow"/>
        </w:rPr>
        <w:t>. Disruptions to Russian energy</w:t>
      </w:r>
      <w:r w:rsidRPr="009D5AD6">
        <w:rPr>
          <w:rStyle w:val="StyleUnderline"/>
        </w:rPr>
        <w:t xml:space="preserve"> supplies</w:t>
      </w:r>
      <w:r w:rsidRPr="00081D55">
        <w:rPr>
          <w:sz w:val="16"/>
        </w:rPr>
        <w:t xml:space="preserve">, especially </w:t>
      </w:r>
      <w:r w:rsidRPr="009D5AD6">
        <w:rPr>
          <w:rStyle w:val="StyleUnderline"/>
        </w:rPr>
        <w:t>in Europe</w:t>
      </w:r>
      <w:r w:rsidRPr="00081D55">
        <w:rPr>
          <w:sz w:val="16"/>
        </w:rPr>
        <w:t xml:space="preserve">, </w:t>
      </w:r>
      <w:r w:rsidRPr="00CB7A16">
        <w:rPr>
          <w:rStyle w:val="StyleUnderline"/>
          <w:highlight w:val="yellow"/>
        </w:rPr>
        <w:t>create incentives for</w:t>
      </w:r>
      <w:r w:rsidRPr="00081D55">
        <w:rPr>
          <w:sz w:val="16"/>
        </w:rPr>
        <w:t xml:space="preserve"> the rapid deployment of </w:t>
      </w:r>
      <w:r w:rsidRPr="00CB7A16">
        <w:rPr>
          <w:rStyle w:val="Emphasis"/>
          <w:highlight w:val="yellow"/>
        </w:rPr>
        <w:t>renewable energy</w:t>
      </w:r>
      <w:r w:rsidRPr="00081D55">
        <w:rPr>
          <w:sz w:val="16"/>
        </w:rPr>
        <w:t>. This is from May:</w:t>
      </w:r>
    </w:p>
    <w:p w14:paraId="5321E3E3" w14:textId="77777777" w:rsidR="00CF361F" w:rsidRPr="00081D55" w:rsidRDefault="00CF361F" w:rsidP="00CF361F">
      <w:pPr>
        <w:rPr>
          <w:sz w:val="16"/>
        </w:rPr>
      </w:pPr>
      <w:r w:rsidRPr="00081D55">
        <w:rPr>
          <w:sz w:val="16"/>
        </w:rPr>
        <w:t>The Commission proposed that 45% of the EU’s energy mix should come from renewables by 2030, an advance on the current 40% target suggested less than a year ago. Officials also want to cut energy consumption by 13% by 2030…</w:t>
      </w:r>
    </w:p>
    <w:p w14:paraId="56305527" w14:textId="77777777" w:rsidR="00CF361F" w:rsidRPr="00081D55" w:rsidRDefault="00CF361F" w:rsidP="00CF361F">
      <w:pPr>
        <w:rPr>
          <w:sz w:val="16"/>
        </w:rPr>
      </w:pPr>
      <w:r w:rsidRPr="00081D55">
        <w:rPr>
          <w:sz w:val="16"/>
        </w:rPr>
        <w:t>“It is clear we need to put an end to this dependence and a lot faster before we had foreseen before this war,” said Frans Timmermans, the EU official in charge of the green deal.</w:t>
      </w:r>
    </w:p>
    <w:p w14:paraId="173FA345" w14:textId="77777777" w:rsidR="00CF361F" w:rsidRPr="00081D55" w:rsidRDefault="00CF361F" w:rsidP="00CF361F">
      <w:pPr>
        <w:rPr>
          <w:sz w:val="16"/>
        </w:rPr>
      </w:pPr>
      <w:r w:rsidRPr="00081D55">
        <w:rPr>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7F674955" w14:textId="77777777" w:rsidR="00CF361F" w:rsidRPr="00081D55" w:rsidRDefault="00CF361F" w:rsidP="00CF361F">
      <w:pPr>
        <w:rPr>
          <w:sz w:val="16"/>
        </w:rPr>
      </w:pPr>
      <w:r w:rsidRPr="00081D55">
        <w:rPr>
          <w:sz w:val="16"/>
        </w:rPr>
        <w:t xml:space="preserve">The rapid adoption of </w:t>
      </w:r>
      <w:r w:rsidRPr="00CB7A16">
        <w:rPr>
          <w:rStyle w:val="Emphasis"/>
        </w:rPr>
        <w:t>renewables</w:t>
      </w:r>
      <w:r w:rsidRPr="00CB7A16">
        <w:rPr>
          <w:rStyle w:val="StyleUnderline"/>
        </w:rPr>
        <w:t xml:space="preserve"> will</w:t>
      </w:r>
      <w:r w:rsidRPr="00081D55">
        <w:rPr>
          <w:sz w:val="16"/>
        </w:rPr>
        <w:t xml:space="preserve">, in turn, </w:t>
      </w:r>
      <w:r w:rsidRPr="00CB7A16">
        <w:rPr>
          <w:rStyle w:val="StyleUnderline"/>
        </w:rPr>
        <w:t>drive down their price, through</w:t>
      </w:r>
      <w:r w:rsidRPr="00081D55">
        <w:rPr>
          <w:sz w:val="16"/>
        </w:rPr>
        <w:t xml:space="preserve"> a mechanism known as </w:t>
      </w:r>
      <w:r w:rsidRPr="00CB7A16">
        <w:rPr>
          <w:rStyle w:val="Emphasis"/>
        </w:rPr>
        <w:t>learning curves</w:t>
      </w:r>
      <w:r w:rsidRPr="00CB7A16">
        <w:rPr>
          <w:rStyle w:val="StyleUnderline"/>
        </w:rPr>
        <w:t xml:space="preserve"> — </w:t>
      </w:r>
      <w:r w:rsidRPr="00CB7A16">
        <w:rPr>
          <w:rStyle w:val="StyleUnderline"/>
          <w:highlight w:val="yellow"/>
        </w:rPr>
        <w:t>the more you build, the</w:t>
      </w:r>
      <w:r w:rsidRPr="00CB7A16">
        <w:rPr>
          <w:rStyle w:val="StyleUnderline"/>
        </w:rPr>
        <w:t xml:space="preserve"> more </w:t>
      </w:r>
      <w:r w:rsidRPr="00CB7A16">
        <w:rPr>
          <w:rStyle w:val="StyleUnderline"/>
          <w:highlight w:val="yellow"/>
        </w:rPr>
        <w:t>cost goes down</w:t>
      </w:r>
      <w:r w:rsidRPr="00CB7A16">
        <w:rPr>
          <w:rStyle w:val="StyleUnderline"/>
        </w:rPr>
        <w:t>, creating an incentive to build</w:t>
      </w:r>
      <w:r w:rsidRPr="00081D55">
        <w:rPr>
          <w:sz w:val="16"/>
        </w:rPr>
        <w:t xml:space="preserve"> even </w:t>
      </w:r>
      <w:r w:rsidRPr="00CB7A16">
        <w:rPr>
          <w:rStyle w:val="StyleUnderline"/>
        </w:rPr>
        <w:t xml:space="preserve">more. </w:t>
      </w:r>
      <w:r w:rsidRPr="00CB7A16">
        <w:rPr>
          <w:rStyle w:val="StyleUnderline"/>
          <w:highlight w:val="yellow"/>
        </w:rPr>
        <w:t>So</w:t>
      </w:r>
      <w:r w:rsidRPr="00081D55">
        <w:rPr>
          <w:sz w:val="16"/>
        </w:rPr>
        <w:t xml:space="preserve"> the increased adoption of </w:t>
      </w:r>
      <w:r w:rsidRPr="00CB7A16">
        <w:rPr>
          <w:rStyle w:val="StyleUnderline"/>
          <w:highlight w:val="yellow"/>
        </w:rPr>
        <w:t>renewables in Europe</w:t>
      </w:r>
      <w:r w:rsidRPr="00081D55">
        <w:rPr>
          <w:sz w:val="16"/>
        </w:rPr>
        <w:t xml:space="preserve"> and other Russia-sanctioning countries in response to the Ukraine war </w:t>
      </w:r>
      <w:r w:rsidRPr="00CB7A16">
        <w:rPr>
          <w:rStyle w:val="StyleUnderline"/>
          <w:highlight w:val="yellow"/>
        </w:rPr>
        <w:t>will</w:t>
      </w:r>
      <w:r w:rsidRPr="00081D55">
        <w:rPr>
          <w:sz w:val="16"/>
        </w:rPr>
        <w:t xml:space="preserve"> also </w:t>
      </w:r>
      <w:r w:rsidRPr="00CB7A16">
        <w:rPr>
          <w:rStyle w:val="StyleUnderline"/>
          <w:highlight w:val="yellow"/>
        </w:rPr>
        <w:t>make renewables more attractive in</w:t>
      </w:r>
      <w:r w:rsidRPr="00CB7A16">
        <w:rPr>
          <w:rStyle w:val="StyleUnderline"/>
        </w:rPr>
        <w:t xml:space="preserve"> China, India, and </w:t>
      </w:r>
      <w:r w:rsidRPr="00CB7A16">
        <w:rPr>
          <w:rStyle w:val="StyleUnderline"/>
          <w:highlight w:val="yellow"/>
        </w:rPr>
        <w:t>other countries</w:t>
      </w:r>
      <w:r w:rsidRPr="00081D55">
        <w:rPr>
          <w:sz w:val="16"/>
        </w:rPr>
        <w:t xml:space="preserve"> that aren’t joining in the sanctions.</w:t>
      </w:r>
    </w:p>
    <w:p w14:paraId="387535B8" w14:textId="77777777" w:rsidR="00CF361F" w:rsidRPr="00081D55" w:rsidRDefault="00CF361F" w:rsidP="00CF361F">
      <w:pPr>
        <w:rPr>
          <w:sz w:val="16"/>
        </w:rPr>
      </w:pPr>
      <w:r w:rsidRPr="00081D55">
        <w:rPr>
          <w:sz w:val="16"/>
        </w:rPr>
        <w:t xml:space="preserve">All </w:t>
      </w:r>
      <w:r w:rsidRPr="00CB7A16">
        <w:rPr>
          <w:rStyle w:val="StyleUnderline"/>
          <w:highlight w:val="yellow"/>
        </w:rPr>
        <w:t>this</w:t>
      </w:r>
      <w:r w:rsidRPr="009D5AD6">
        <w:rPr>
          <w:rStyle w:val="StyleUnderline"/>
        </w:rPr>
        <w:t xml:space="preserve"> will </w:t>
      </w:r>
      <w:r w:rsidRPr="009D5AD6">
        <w:rPr>
          <w:rStyle w:val="Emphasis"/>
        </w:rPr>
        <w:t xml:space="preserve">help the </w:t>
      </w:r>
      <w:r w:rsidRPr="00CB7A16">
        <w:rPr>
          <w:rStyle w:val="Emphasis"/>
          <w:highlight w:val="yellow"/>
        </w:rPr>
        <w:t>fight</w:t>
      </w:r>
      <w:r w:rsidRPr="009D5AD6">
        <w:rPr>
          <w:rStyle w:val="StyleUnderline"/>
        </w:rPr>
        <w:t xml:space="preserve"> against </w:t>
      </w:r>
      <w:r w:rsidRPr="00CB7A16">
        <w:rPr>
          <w:rStyle w:val="StyleUnderline"/>
          <w:highlight w:val="yellow"/>
        </w:rPr>
        <w:t>climate change</w:t>
      </w:r>
      <w:r w:rsidRPr="00081D55">
        <w:rPr>
          <w:sz w:val="16"/>
        </w:rPr>
        <w:t>.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w:t>
      </w:r>
    </w:p>
    <w:p w14:paraId="039AA6CB" w14:textId="77777777" w:rsidR="00CF361F" w:rsidRPr="00081D55" w:rsidRDefault="00CF361F" w:rsidP="00CF361F">
      <w:pPr>
        <w:rPr>
          <w:sz w:val="16"/>
        </w:rPr>
      </w:pPr>
      <w:r w:rsidRPr="009D5AD6">
        <w:rPr>
          <w:rStyle w:val="StyleUnderline"/>
        </w:rPr>
        <w:t>This is not to say</w:t>
      </w:r>
      <w:r w:rsidRPr="00081D55">
        <w:rPr>
          <w:sz w:val="16"/>
        </w:rPr>
        <w:t xml:space="preserve"> that </w:t>
      </w:r>
      <w:r w:rsidRPr="009D5AD6">
        <w:rPr>
          <w:rStyle w:val="StyleUnderline"/>
        </w:rPr>
        <w:t xml:space="preserve">there are no cases in the world where </w:t>
      </w:r>
      <w:r w:rsidRPr="009D5AD6">
        <w:rPr>
          <w:rStyle w:val="Emphasis"/>
        </w:rPr>
        <w:t>one problem is exacerbating another</w:t>
      </w:r>
      <w:r w:rsidRPr="00081D55">
        <w:rPr>
          <w:sz w:val="16"/>
        </w:rPr>
        <w:t xml:space="preserve">. Higher interest rates, for example, are sure to cause capital flight and currency depreciation in some developing countries, making it harder for them to buy food and energy. </w:t>
      </w:r>
      <w:r w:rsidRPr="009D5AD6">
        <w:rPr>
          <w:rStyle w:val="StyleUnderline"/>
        </w:rPr>
        <w:t xml:space="preserve">But </w:t>
      </w:r>
      <w:r w:rsidRPr="00CB7A16">
        <w:rPr>
          <w:rStyle w:val="StyleUnderline"/>
          <w:highlight w:val="yellow"/>
        </w:rPr>
        <w:t>the</w:t>
      </w:r>
      <w:r w:rsidRPr="00081D55">
        <w:rPr>
          <w:sz w:val="16"/>
        </w:rPr>
        <w:t xml:space="preserve"> global </w:t>
      </w:r>
      <w:r w:rsidRPr="00CB7A16">
        <w:rPr>
          <w:rStyle w:val="StyleUnderline"/>
          <w:highlight w:val="yellow"/>
        </w:rPr>
        <w:t>free-market</w:t>
      </w:r>
      <w:r w:rsidRPr="00081D55">
        <w:rPr>
          <w:sz w:val="16"/>
        </w:rPr>
        <w:t xml:space="preserve"> system built in the last three decades </w:t>
      </w:r>
      <w:r w:rsidRPr="00CB7A16">
        <w:rPr>
          <w:rStyle w:val="StyleUnderline"/>
          <w:highlight w:val="yellow"/>
        </w:rPr>
        <w:t>is looking</w:t>
      </w:r>
      <w:r w:rsidRPr="009D5AD6">
        <w:rPr>
          <w:rStyle w:val="StyleUnderline"/>
        </w:rPr>
        <w:t xml:space="preserve"> </w:t>
      </w:r>
      <w:r w:rsidRPr="009D5AD6">
        <w:rPr>
          <w:rStyle w:val="Emphasis"/>
        </w:rPr>
        <w:t xml:space="preserve">more </w:t>
      </w:r>
      <w:r w:rsidRPr="00CB7A16">
        <w:rPr>
          <w:rStyle w:val="Emphasis"/>
          <w:highlight w:val="yellow"/>
        </w:rPr>
        <w:t>resilient</w:t>
      </w:r>
      <w:r w:rsidRPr="009D5AD6">
        <w:rPr>
          <w:rStyle w:val="Emphasis"/>
        </w:rPr>
        <w:t xml:space="preserve"> than many expected</w:t>
      </w:r>
      <w:r w:rsidRPr="009D5AD6">
        <w:rPr>
          <w:rStyle w:val="StyleUnderline"/>
        </w:rPr>
        <w:t xml:space="preserve">; </w:t>
      </w:r>
      <w:r w:rsidRPr="00CB7A16">
        <w:rPr>
          <w:rStyle w:val="StyleUnderline"/>
          <w:highlight w:val="yellow"/>
        </w:rPr>
        <w:t>most</w:t>
      </w:r>
      <w:r w:rsidRPr="009D5AD6">
        <w:rPr>
          <w:rStyle w:val="StyleUnderline"/>
        </w:rPr>
        <w:t xml:space="preserve"> </w:t>
      </w:r>
      <w:r w:rsidRPr="009D5AD6">
        <w:rPr>
          <w:rStyle w:val="Emphasis"/>
        </w:rPr>
        <w:t xml:space="preserve">developing </w:t>
      </w:r>
      <w:r w:rsidRPr="00CB7A16">
        <w:rPr>
          <w:rStyle w:val="Emphasis"/>
          <w:highlight w:val="yellow"/>
        </w:rPr>
        <w:t>countries are doing OK</w:t>
      </w:r>
      <w:r w:rsidRPr="009D5AD6">
        <w:rPr>
          <w:rStyle w:val="Emphasis"/>
        </w:rPr>
        <w:t>.</w:t>
      </w:r>
    </w:p>
    <w:p w14:paraId="5EFD7024" w14:textId="77777777" w:rsidR="00CF361F" w:rsidRPr="00081D55" w:rsidRDefault="00CF361F" w:rsidP="00CF361F">
      <w:pPr>
        <w:rPr>
          <w:sz w:val="16"/>
        </w:rPr>
      </w:pPr>
      <w:r w:rsidRPr="00081D55">
        <w:rPr>
          <w:sz w:val="16"/>
        </w:rPr>
        <w:t>Dark Brandon vs. polycrisis</w:t>
      </w:r>
    </w:p>
    <w:p w14:paraId="3BC41056" w14:textId="77777777" w:rsidR="00CF361F" w:rsidRPr="00081D55" w:rsidRDefault="00CF361F" w:rsidP="00CF361F">
      <w:pPr>
        <w:rPr>
          <w:sz w:val="16"/>
        </w:rPr>
      </w:pPr>
      <w:r w:rsidRPr="00081D55">
        <w:rPr>
          <w:sz w:val="16"/>
        </w:rPr>
        <w:t xml:space="preserve">In other words, </w:t>
      </w:r>
      <w:r w:rsidRPr="009D5AD6">
        <w:rPr>
          <w:rStyle w:val="StyleUnderline"/>
        </w:rPr>
        <w:t xml:space="preserve">I look out in the world and </w:t>
      </w:r>
      <w:r w:rsidRPr="00CB7A16">
        <w:rPr>
          <w:rStyle w:val="Emphasis"/>
          <w:highlight w:val="yellow"/>
        </w:rPr>
        <w:t>I don’t see</w:t>
      </w:r>
      <w:r w:rsidRPr="009D5AD6">
        <w:rPr>
          <w:rStyle w:val="Emphasis"/>
        </w:rPr>
        <w:t xml:space="preserve"> a </w:t>
      </w:r>
      <w:r w:rsidRPr="00CB7A16">
        <w:rPr>
          <w:rStyle w:val="Emphasis"/>
          <w:highlight w:val="yellow"/>
        </w:rPr>
        <w:t>polycrisis</w:t>
      </w:r>
      <w:r w:rsidRPr="00CB7A16">
        <w:rPr>
          <w:rStyle w:val="StyleUnderline"/>
          <w:highlight w:val="yellow"/>
        </w:rPr>
        <w:t>; I see</w:t>
      </w:r>
      <w:r w:rsidRPr="009D5AD6">
        <w:rPr>
          <w:rStyle w:val="StyleUnderline"/>
        </w:rPr>
        <w:t xml:space="preserve"> an emerging </w:t>
      </w:r>
      <w:r w:rsidRPr="00CB7A16">
        <w:rPr>
          <w:rStyle w:val="Emphasis"/>
          <w:highlight w:val="yellow"/>
        </w:rPr>
        <w:t>polysolution</w:t>
      </w:r>
      <w:r w:rsidRPr="009D5AD6">
        <w:rPr>
          <w:rStyle w:val="StyleUnderline"/>
        </w:rPr>
        <w:t xml:space="preserve">. The looming threats of </w:t>
      </w:r>
      <w:r w:rsidRPr="00CB7A16">
        <w:rPr>
          <w:rStyle w:val="Emphasis"/>
          <w:highlight w:val="yellow"/>
        </w:rPr>
        <w:t>climate change</w:t>
      </w:r>
      <w:r w:rsidRPr="00CB7A16">
        <w:rPr>
          <w:rStyle w:val="StyleUnderline"/>
          <w:highlight w:val="yellow"/>
        </w:rPr>
        <w:t xml:space="preserve"> and</w:t>
      </w:r>
      <w:r w:rsidRPr="009D5AD6">
        <w:rPr>
          <w:rStyle w:val="StyleUnderline"/>
        </w:rPr>
        <w:t xml:space="preserve"> </w:t>
      </w:r>
      <w:r w:rsidRPr="009D5AD6">
        <w:rPr>
          <w:rStyle w:val="Emphasis"/>
        </w:rPr>
        <w:t xml:space="preserve">authoritarian </w:t>
      </w:r>
      <w:r w:rsidRPr="00CB7A16">
        <w:rPr>
          <w:rStyle w:val="Emphasis"/>
          <w:highlight w:val="yellow"/>
        </w:rPr>
        <w:t>revanchism</w:t>
      </w:r>
      <w:r w:rsidRPr="009D5AD6">
        <w:rPr>
          <w:rStyle w:val="StyleUnderline"/>
        </w:rPr>
        <w:t xml:space="preserve">, combined </w:t>
      </w:r>
      <w:r w:rsidRPr="00CB7A16">
        <w:rPr>
          <w:rStyle w:val="StyleUnderline"/>
          <w:highlight w:val="yellow"/>
        </w:rPr>
        <w:t>with</w:t>
      </w:r>
      <w:r w:rsidRPr="00081D55">
        <w:rPr>
          <w:sz w:val="16"/>
        </w:rPr>
        <w:t xml:space="preserve"> the shocks of </w:t>
      </w:r>
      <w:r w:rsidRPr="00CB7A16">
        <w:rPr>
          <w:rStyle w:val="Emphasis"/>
          <w:highlight w:val="yellow"/>
        </w:rPr>
        <w:t>Covid</w:t>
      </w:r>
      <w:r w:rsidRPr="00CB7A16">
        <w:rPr>
          <w:rStyle w:val="StyleUnderline"/>
          <w:highlight w:val="yellow"/>
        </w:rPr>
        <w:t xml:space="preserve"> and </w:t>
      </w:r>
      <w:r w:rsidRPr="00CB7A16">
        <w:rPr>
          <w:rStyle w:val="Emphasis"/>
          <w:highlight w:val="yellow"/>
        </w:rPr>
        <w:t>inflation</w:t>
      </w:r>
      <w:r w:rsidRPr="00081D55">
        <w:rPr>
          <w:sz w:val="16"/>
        </w:rPr>
        <w:t xml:space="preserve">, have </w:t>
      </w:r>
      <w:r w:rsidRPr="00CB7A16">
        <w:rPr>
          <w:rStyle w:val="StyleUnderline"/>
          <w:highlight w:val="yellow"/>
        </w:rPr>
        <w:t>stirred</w:t>
      </w:r>
      <w:r w:rsidRPr="00081D55">
        <w:rPr>
          <w:sz w:val="16"/>
        </w:rPr>
        <w:t xml:space="preserve"> both </w:t>
      </w:r>
      <w:r w:rsidRPr="00CB7A16">
        <w:rPr>
          <w:rStyle w:val="StyleUnderline"/>
          <w:highlight w:val="yellow"/>
        </w:rPr>
        <w:t xml:space="preserve">policymakers and businesses </w:t>
      </w:r>
      <w:r w:rsidRPr="00CB7A16">
        <w:rPr>
          <w:rStyle w:val="Emphasis"/>
          <w:highlight w:val="yellow"/>
        </w:rPr>
        <w:t>to action</w:t>
      </w:r>
      <w:r w:rsidRPr="00081D55">
        <w:rPr>
          <w:sz w:val="16"/>
        </w:rPr>
        <w:t xml:space="preserve">. And many of </w:t>
      </w:r>
      <w:r w:rsidRPr="00CB7A16">
        <w:rPr>
          <w:rStyle w:val="StyleUnderline"/>
          <w:highlight w:val="yellow"/>
        </w:rPr>
        <w:t>those</w:t>
      </w:r>
      <w:r w:rsidRPr="009D5AD6">
        <w:rPr>
          <w:rStyle w:val="StyleUnderline"/>
        </w:rPr>
        <w:t xml:space="preserve"> actions </w:t>
      </w:r>
      <w:r w:rsidRPr="00CB7A16">
        <w:rPr>
          <w:rStyle w:val="StyleUnderline"/>
          <w:highlight w:val="yellow"/>
        </w:rPr>
        <w:t>will</w:t>
      </w:r>
      <w:r w:rsidRPr="009D5AD6">
        <w:rPr>
          <w:rStyle w:val="StyleUnderline"/>
        </w:rPr>
        <w:t xml:space="preserve"> end up </w:t>
      </w:r>
      <w:r w:rsidRPr="00CB7A16">
        <w:rPr>
          <w:rStyle w:val="Emphasis"/>
          <w:highlight w:val="yellow"/>
        </w:rPr>
        <w:t>address</w:t>
      </w:r>
      <w:r w:rsidRPr="009D5AD6">
        <w:rPr>
          <w:rStyle w:val="Emphasis"/>
        </w:rPr>
        <w:t xml:space="preserve">ing </w:t>
      </w:r>
      <w:r w:rsidRPr="00CB7A16">
        <w:rPr>
          <w:rStyle w:val="Emphasis"/>
          <w:highlight w:val="yellow"/>
        </w:rPr>
        <w:t>multiple crises</w:t>
      </w:r>
      <w:r w:rsidRPr="009D5AD6">
        <w:rPr>
          <w:rStyle w:val="Emphasis"/>
        </w:rPr>
        <w:t xml:space="preserve"> rather than just one</w:t>
      </w:r>
      <w:r w:rsidRPr="00081D55">
        <w:rPr>
          <w:sz w:val="16"/>
        </w:rPr>
        <w:t>. Nor am I alone in my feeling that the narrative of the world suddenly seems to be improving:</w:t>
      </w:r>
    </w:p>
    <w:p w14:paraId="6BB3855C" w14:textId="77777777" w:rsidR="00CF361F" w:rsidRPr="00081D55" w:rsidRDefault="00CF361F" w:rsidP="00CF361F">
      <w:pPr>
        <w:rPr>
          <w:sz w:val="16"/>
        </w:rPr>
      </w:pPr>
      <w:r w:rsidRPr="00081D55">
        <w:rPr>
          <w:sz w:val="16"/>
        </w:rPr>
        <w:t>[Omit Tweet]</w:t>
      </w:r>
    </w:p>
    <w:p w14:paraId="61101D9F" w14:textId="77777777" w:rsidR="00CF361F" w:rsidRPr="00081D55" w:rsidRDefault="00CF361F" w:rsidP="00CF361F">
      <w:pPr>
        <w:rPr>
          <w:sz w:val="16"/>
        </w:rPr>
      </w:pPr>
      <w:r w:rsidRPr="00081D55">
        <w:rPr>
          <w:sz w:val="16"/>
        </w:rPr>
        <w:t>I want to venture out on a limb here and say that this is not a coincidence. A lot of the buffer mechanisms I described above are political in nature, and they share the basic description of “human beings coming together in a crisis to address their collective problems”. During good times, human beings tend to seem irresolute and divided as pursue our individual goals and fight over the pie. External shocks can bring the entire system crashing down, but they can also spur humans to get serious and start working together.</w:t>
      </w:r>
    </w:p>
    <w:p w14:paraId="424D38B3" w14:textId="77777777" w:rsidR="00CF361F" w:rsidRPr="00081D55" w:rsidRDefault="00CF361F" w:rsidP="00CF361F">
      <w:pPr>
        <w:rPr>
          <w:sz w:val="16"/>
        </w:rPr>
      </w:pPr>
      <w:r w:rsidRPr="00081D55">
        <w:rPr>
          <w:sz w:val="16"/>
        </w:rPr>
        <w:t>This is not to say that “hard times make strong men”, as the popular meme goes. It’s that we were “strong men” (and women, and nonbinary persons, etc.) all along, and we just didn’t have a reason to buckle down and get serious about solving society’s problems. You know how in the fantasy stories, the Hero of Legend always mysteriously appears just in time to fight the Great Evil? It’s not luck, it’s selection bias. If the Hero of Legend appeared in normal times and there was no Great Evil around, they would just end up playing in a grunge band or coding a mobile app.</w:t>
      </w:r>
    </w:p>
    <w:p w14:paraId="2784FFFF" w14:textId="77777777" w:rsidR="00CF361F" w:rsidRDefault="00CF361F" w:rsidP="00CF361F">
      <w:pPr>
        <w:rPr>
          <w:rStyle w:val="StyleUnderline"/>
        </w:rPr>
      </w:pPr>
      <w:r w:rsidRPr="00081D55">
        <w:rPr>
          <w:sz w:val="16"/>
        </w:rPr>
        <w:t xml:space="preserve">On Twitter, we jokingly refer to humanity’s attempts to fight back against our collective problems as “Dark Brandon”. But we don’t really think that our aged President is manipulating the world behind the scenes to fight climate change, authoritarianism, etc. It’s a metaphor for the polysolution — for the aggregate efforts of our collective efforts to fight back. </w:t>
      </w:r>
      <w:r w:rsidRPr="009D5AD6">
        <w:rPr>
          <w:rStyle w:val="StyleUnderline"/>
        </w:rPr>
        <w:t xml:space="preserve">The world is not </w:t>
      </w:r>
      <w:r w:rsidRPr="009D5AD6">
        <w:rPr>
          <w:rStyle w:val="Emphasis"/>
        </w:rPr>
        <w:t>a fragile over-engineered machine just waiting for a shock</w:t>
      </w:r>
      <w:r w:rsidRPr="00081D55">
        <w:rPr>
          <w:sz w:val="16"/>
        </w:rPr>
        <w:t xml:space="preserve"> to tip it into collapse. </w:t>
      </w:r>
      <w:r w:rsidRPr="009D5AD6">
        <w:rPr>
          <w:rStyle w:val="StyleUnderline"/>
        </w:rPr>
        <w:t xml:space="preserve">It’s something we are </w:t>
      </w:r>
      <w:r w:rsidRPr="009D5AD6">
        <w:rPr>
          <w:rStyle w:val="Emphasis"/>
        </w:rPr>
        <w:t>constantly working to rebuild</w:t>
      </w:r>
      <w:r w:rsidRPr="009D5AD6">
        <w:rPr>
          <w:rStyle w:val="StyleUnderline"/>
        </w:rPr>
        <w:t>. Sometimes we have to work harder than other times.</w:t>
      </w:r>
    </w:p>
    <w:p w14:paraId="345DB2BA" w14:textId="77777777" w:rsidR="00CF361F" w:rsidRDefault="00CF361F" w:rsidP="00CF361F">
      <w:pPr>
        <w:pStyle w:val="Heading3"/>
      </w:pPr>
      <w:r>
        <w:t>Impact Filter---1NC</w:t>
      </w:r>
    </w:p>
    <w:p w14:paraId="099E624A" w14:textId="77777777" w:rsidR="00CF361F" w:rsidRPr="000D72B9" w:rsidRDefault="00CF361F" w:rsidP="00CF361F">
      <w:pPr>
        <w:pStyle w:val="Analytic"/>
      </w:pPr>
      <w:r>
        <w:t>This card is not a terminal, just says that journalists alert us to existential risks not that they can solve them. Our democracy defense and polycrisis defense subsumes it as well.</w:t>
      </w:r>
    </w:p>
    <w:p w14:paraId="1C2D66C2" w14:textId="77777777" w:rsidR="00CF361F" w:rsidRDefault="00CF361F" w:rsidP="00CF361F">
      <w:pPr>
        <w:pStyle w:val="Heading3"/>
      </w:pPr>
      <w:r>
        <w:t>Food---1NC</w:t>
      </w:r>
    </w:p>
    <w:p w14:paraId="14CBEAF5" w14:textId="77777777" w:rsidR="00CF361F" w:rsidRDefault="00CF361F" w:rsidP="00CF361F">
      <w:pPr>
        <w:pStyle w:val="Heading4"/>
      </w:pPr>
      <w:r>
        <w:t xml:space="preserve">The relationship between food and conflict is </w:t>
      </w:r>
      <w:r w:rsidRPr="00C803FB">
        <w:rPr>
          <w:u w:val="single"/>
        </w:rPr>
        <w:t>spurious</w:t>
      </w:r>
      <w:r>
        <w:t>.</w:t>
      </w:r>
    </w:p>
    <w:p w14:paraId="6E01819B" w14:textId="77777777" w:rsidR="00CF361F" w:rsidRPr="00C803FB" w:rsidRDefault="00CF361F" w:rsidP="00CF361F">
      <w:r>
        <w:t xml:space="preserve">Stephan </w:t>
      </w:r>
      <w:r w:rsidRPr="00C803FB">
        <w:rPr>
          <w:rStyle w:val="Style13ptBold"/>
        </w:rPr>
        <w:t>Geschwind 25</w:t>
      </w:r>
      <w:r>
        <w:t>, holds an MA in International Economics and Business from Universität Passau, also with Johann Graf Lambsdorff, “Does scarcity induce hostility? An experimental investigation of common-pool resources”, Ecological Economics, Volume 227, January 2025, UNC Libraries</w:t>
      </w:r>
    </w:p>
    <w:p w14:paraId="4AD617E3" w14:textId="77777777" w:rsidR="00CF361F" w:rsidRPr="006F4DCE" w:rsidRDefault="00CF361F" w:rsidP="00CF361F">
      <w:pPr>
        <w:rPr>
          <w:sz w:val="16"/>
        </w:rPr>
      </w:pPr>
      <w:r w:rsidRPr="006F4DCE">
        <w:rPr>
          <w:sz w:val="16"/>
        </w:rPr>
        <w:t>Introduction</w:t>
      </w:r>
    </w:p>
    <w:p w14:paraId="125F2D9E" w14:textId="77777777" w:rsidR="00CF361F" w:rsidRPr="006F4DCE" w:rsidRDefault="00CF361F" w:rsidP="00CF361F">
      <w:pPr>
        <w:rPr>
          <w:rStyle w:val="StyleUnderline"/>
        </w:rPr>
      </w:pPr>
      <w:r w:rsidRPr="006F4DCE">
        <w:rPr>
          <w:rStyle w:val="StyleUnderline"/>
        </w:rPr>
        <w:t xml:space="preserve">The </w:t>
      </w:r>
      <w:r w:rsidRPr="002C63F6">
        <w:rPr>
          <w:rStyle w:val="StyleUnderline"/>
          <w:highlight w:val="yellow"/>
        </w:rPr>
        <w:t>climate</w:t>
      </w:r>
      <w:r w:rsidRPr="006F4DCE">
        <w:rPr>
          <w:rStyle w:val="StyleUnderline"/>
        </w:rPr>
        <w:t xml:space="preserve"> crisis </w:t>
      </w:r>
      <w:r w:rsidRPr="002C63F6">
        <w:rPr>
          <w:rStyle w:val="StyleUnderline"/>
          <w:highlight w:val="yellow"/>
        </w:rPr>
        <w:t>and population growth bring</w:t>
      </w:r>
      <w:r w:rsidRPr="006F4DCE">
        <w:rPr>
          <w:sz w:val="16"/>
        </w:rPr>
        <w:t xml:space="preserve"> about </w:t>
      </w:r>
      <w:r w:rsidRPr="006F4DCE">
        <w:rPr>
          <w:rStyle w:val="StyleUnderline"/>
        </w:rPr>
        <w:t xml:space="preserve">increasing </w:t>
      </w:r>
      <w:r w:rsidRPr="002C63F6">
        <w:rPr>
          <w:rStyle w:val="StyleUnderline"/>
          <w:highlight w:val="yellow"/>
        </w:rPr>
        <w:t>scarcity of</w:t>
      </w:r>
      <w:r w:rsidRPr="006F4DCE">
        <w:rPr>
          <w:rStyle w:val="StyleUnderline"/>
        </w:rPr>
        <w:t xml:space="preserve"> indispensable renewable </w:t>
      </w:r>
      <w:r w:rsidRPr="002C63F6">
        <w:rPr>
          <w:rStyle w:val="StyleUnderline"/>
          <w:highlight w:val="yellow"/>
        </w:rPr>
        <w:t>resources</w:t>
      </w:r>
      <w:r w:rsidRPr="006F4DCE">
        <w:rPr>
          <w:rStyle w:val="StyleUnderline"/>
        </w:rPr>
        <w:t xml:space="preserve"> such as water</w:t>
      </w:r>
      <w:r w:rsidRPr="006F4DCE">
        <w:rPr>
          <w:sz w:val="16"/>
        </w:rPr>
        <w:t xml:space="preserve">, arable </w:t>
      </w:r>
      <w:r w:rsidRPr="006F4DCE">
        <w:rPr>
          <w:rStyle w:val="StyleUnderline"/>
        </w:rPr>
        <w:t>land and fish populations</w:t>
      </w:r>
      <w:r w:rsidRPr="006F4DCE">
        <w:rPr>
          <w:sz w:val="16"/>
        </w:rPr>
        <w:t xml:space="preserve"> (IPCC, 2019, UNESCO, 2020, FAO, 2021). </w:t>
      </w:r>
      <w:r w:rsidRPr="006F4DCE">
        <w:rPr>
          <w:rStyle w:val="StyleUnderline"/>
        </w:rPr>
        <w:t>Does this increase the tendency to engage in violent conflict about these resources?</w:t>
      </w:r>
      <w:r w:rsidRPr="006F4DCE">
        <w:rPr>
          <w:sz w:val="16"/>
        </w:rPr>
        <w:t xml:space="preserve"> International </w:t>
      </w:r>
      <w:r w:rsidRPr="002C63F6">
        <w:rPr>
          <w:rStyle w:val="Emphasis"/>
          <w:highlight w:val="yellow"/>
        </w:rPr>
        <w:t>fishery disputes</w:t>
      </w:r>
      <w:r w:rsidRPr="006F4DCE">
        <w:rPr>
          <w:sz w:val="16"/>
        </w:rPr>
        <w:t xml:space="preserve">, </w:t>
      </w:r>
      <w:r w:rsidRPr="006F4DCE">
        <w:rPr>
          <w:rStyle w:val="StyleUnderline"/>
        </w:rPr>
        <w:t xml:space="preserve">for instance, </w:t>
      </w:r>
      <w:r w:rsidRPr="002C63F6">
        <w:rPr>
          <w:rStyle w:val="StyleUnderline"/>
          <w:highlight w:val="yellow"/>
        </w:rPr>
        <w:t xml:space="preserve">are </w:t>
      </w:r>
      <w:r w:rsidRPr="002C63F6">
        <w:rPr>
          <w:rStyle w:val="Emphasis"/>
          <w:highlight w:val="yellow"/>
        </w:rPr>
        <w:t>on the rise.</w:t>
      </w:r>
      <w:r w:rsidRPr="006F4DCE">
        <w:rPr>
          <w:sz w:val="16"/>
        </w:rPr>
        <w:t xml:space="preserve"> </w:t>
      </w:r>
      <w:r w:rsidRPr="006F4DCE">
        <w:rPr>
          <w:rStyle w:val="StyleUnderline"/>
        </w:rPr>
        <w:t>Conflicts in the English channel or the South-China Sea are widely discussed</w:t>
      </w:r>
      <w:r w:rsidRPr="006F4DCE">
        <w:rPr>
          <w:sz w:val="16"/>
        </w:rPr>
        <w:t xml:space="preserve"> recent examples. </w:t>
      </w:r>
      <w:r w:rsidRPr="002C63F6">
        <w:rPr>
          <w:rStyle w:val="StyleUnderline"/>
          <w:highlight w:val="yellow"/>
        </w:rPr>
        <w:t xml:space="preserve">While their number has nearly </w:t>
      </w:r>
      <w:r w:rsidRPr="002C63F6">
        <w:rPr>
          <w:rStyle w:val="Emphasis"/>
          <w:highlight w:val="yellow"/>
        </w:rPr>
        <w:t>quadrupled</w:t>
      </w:r>
      <w:r w:rsidRPr="006F4DCE">
        <w:rPr>
          <w:sz w:val="16"/>
        </w:rPr>
        <w:t xml:space="preserve"> from 1974 to 2016 (Spijkers et al., 2019), </w:t>
      </w:r>
      <w:r w:rsidRPr="006F4DCE">
        <w:rPr>
          <w:rStyle w:val="StyleUnderline"/>
        </w:rPr>
        <w:t xml:space="preserve">international </w:t>
      </w:r>
      <w:r w:rsidRPr="002C63F6">
        <w:rPr>
          <w:rStyle w:val="StyleUnderline"/>
          <w:highlight w:val="yellow"/>
        </w:rPr>
        <w:t xml:space="preserve">relations in </w:t>
      </w:r>
      <w:r w:rsidRPr="002C63F6">
        <w:rPr>
          <w:rStyle w:val="Emphasis"/>
          <w:highlight w:val="yellow"/>
        </w:rPr>
        <w:t>general</w:t>
      </w:r>
      <w:r w:rsidRPr="002C63F6">
        <w:rPr>
          <w:rStyle w:val="StyleUnderline"/>
          <w:highlight w:val="yellow"/>
        </w:rPr>
        <w:t xml:space="preserve"> have </w:t>
      </w:r>
      <w:r w:rsidRPr="002C63F6">
        <w:rPr>
          <w:rStyle w:val="Emphasis"/>
          <w:sz w:val="24"/>
          <w:szCs w:val="24"/>
          <w:highlight w:val="yellow"/>
        </w:rPr>
        <w:t>not experienced an increase in conflicts</w:t>
      </w:r>
      <w:r w:rsidRPr="002C63F6">
        <w:rPr>
          <w:sz w:val="16"/>
          <w:szCs w:val="24"/>
        </w:rPr>
        <w:t xml:space="preserve"> </w:t>
      </w:r>
      <w:r w:rsidRPr="002C63F6">
        <w:rPr>
          <w:sz w:val="16"/>
        </w:rPr>
        <w:t>(P</w:t>
      </w:r>
      <w:r w:rsidRPr="006F4DCE">
        <w:rPr>
          <w:sz w:val="16"/>
        </w:rPr>
        <w:t xml:space="preserve">almer et al., 2022). Hence, the prominence of fishery conflict in international disputes has increased. A potential explanation for this development lies in the increasing scarcity of fish. Globally, the percentage of overexploited or collapsed fish populations has increased from about 8% in the 1970s to nearly 45% in the early 2010s (Pauly et al., 2020). </w:t>
      </w:r>
      <w:r w:rsidRPr="006F4DCE">
        <w:rPr>
          <w:rStyle w:val="StyleUnderline"/>
        </w:rPr>
        <w:t xml:space="preserve">Such scarcity likely increases further in the future, raising the </w:t>
      </w:r>
      <w:r w:rsidRPr="006F4DCE">
        <w:rPr>
          <w:rStyle w:val="Emphasis"/>
        </w:rPr>
        <w:t>question</w:t>
      </w:r>
      <w:r w:rsidRPr="006F4DCE">
        <w:rPr>
          <w:rStyle w:val="StyleUnderline"/>
        </w:rPr>
        <w:t xml:space="preserve"> of whether conflicts might escalate.</w:t>
      </w:r>
    </w:p>
    <w:p w14:paraId="6865CB2E" w14:textId="77777777" w:rsidR="00CF361F" w:rsidRPr="006F4DCE" w:rsidRDefault="00CF361F" w:rsidP="00CF361F">
      <w:pPr>
        <w:rPr>
          <w:sz w:val="16"/>
        </w:rPr>
      </w:pPr>
      <w:r w:rsidRPr="006F4DCE">
        <w:rPr>
          <w:rStyle w:val="StyleUnderline"/>
        </w:rPr>
        <w:t xml:space="preserve">Studying </w:t>
      </w:r>
      <w:r w:rsidRPr="002C63F6">
        <w:rPr>
          <w:rStyle w:val="StyleUnderline"/>
          <w:highlight w:val="yellow"/>
        </w:rPr>
        <w:t xml:space="preserve">the relationship between </w:t>
      </w:r>
      <w:r w:rsidRPr="002C63F6">
        <w:rPr>
          <w:rStyle w:val="Emphasis"/>
          <w:highlight w:val="yellow"/>
        </w:rPr>
        <w:t>scarcity and conflict</w:t>
      </w:r>
      <w:r w:rsidRPr="002C63F6">
        <w:rPr>
          <w:rStyle w:val="StyleUnderline"/>
          <w:highlight w:val="yellow"/>
        </w:rPr>
        <w:t xml:space="preserve"> entails a </w:t>
      </w:r>
      <w:r w:rsidRPr="002C63F6">
        <w:rPr>
          <w:rStyle w:val="Emphasis"/>
          <w:sz w:val="24"/>
          <w:szCs w:val="24"/>
          <w:highlight w:val="yellow"/>
        </w:rPr>
        <w:t>number of</w:t>
      </w:r>
      <w:r w:rsidRPr="006F4DCE">
        <w:rPr>
          <w:rStyle w:val="Emphasis"/>
          <w:sz w:val="24"/>
          <w:szCs w:val="24"/>
        </w:rPr>
        <w:t xml:space="preserve"> potential </w:t>
      </w:r>
      <w:r w:rsidRPr="002C63F6">
        <w:rPr>
          <w:rStyle w:val="Emphasis"/>
          <w:sz w:val="24"/>
          <w:szCs w:val="24"/>
          <w:highlight w:val="yellow"/>
        </w:rPr>
        <w:t>confounds</w:t>
      </w:r>
      <w:r w:rsidRPr="006F4DCE">
        <w:rPr>
          <w:sz w:val="16"/>
        </w:rPr>
        <w:t xml:space="preserve">. </w:t>
      </w:r>
      <w:r w:rsidRPr="006F4DCE">
        <w:rPr>
          <w:rStyle w:val="StyleUnderline"/>
        </w:rPr>
        <w:t>Both</w:t>
      </w:r>
      <w:r w:rsidRPr="006F4DCE">
        <w:rPr>
          <w:sz w:val="16"/>
        </w:rPr>
        <w:t xml:space="preserve"> the </w:t>
      </w:r>
      <w:r w:rsidRPr="006F4DCE">
        <w:rPr>
          <w:rStyle w:val="StyleUnderline"/>
        </w:rPr>
        <w:t xml:space="preserve">increasing number of international fishery conflicts and the increasing </w:t>
      </w:r>
      <w:r w:rsidRPr="002C63F6">
        <w:rPr>
          <w:rStyle w:val="StyleUnderline"/>
          <w:highlight w:val="yellow"/>
        </w:rPr>
        <w:t>scarcity</w:t>
      </w:r>
      <w:r w:rsidRPr="006F4DCE">
        <w:rPr>
          <w:rStyle w:val="StyleUnderline"/>
        </w:rPr>
        <w:t xml:space="preserve"> of fish </w:t>
      </w:r>
      <w:r w:rsidRPr="002C63F6">
        <w:rPr>
          <w:rStyle w:val="StyleUnderline"/>
          <w:highlight w:val="yellow"/>
        </w:rPr>
        <w:t>could be</w:t>
      </w:r>
      <w:r w:rsidRPr="006F4DCE">
        <w:rPr>
          <w:rStyle w:val="StyleUnderline"/>
        </w:rPr>
        <w:t xml:space="preserve"> </w:t>
      </w:r>
      <w:r w:rsidRPr="006F4DCE">
        <w:rPr>
          <w:rStyle w:val="Emphasis"/>
        </w:rPr>
        <w:t xml:space="preserve">jointly </w:t>
      </w:r>
      <w:r w:rsidRPr="002C63F6">
        <w:rPr>
          <w:rStyle w:val="Emphasis"/>
          <w:highlight w:val="yellow"/>
        </w:rPr>
        <w:t>caused by other factors,</w:t>
      </w:r>
      <w:r w:rsidRPr="002C63F6">
        <w:rPr>
          <w:sz w:val="16"/>
          <w:highlight w:val="yellow"/>
        </w:rPr>
        <w:t xml:space="preserve"> </w:t>
      </w:r>
      <w:r w:rsidRPr="002C63F6">
        <w:rPr>
          <w:rStyle w:val="StyleUnderline"/>
          <w:highlight w:val="yellow"/>
        </w:rPr>
        <w:t xml:space="preserve">such as </w:t>
      </w:r>
      <w:r w:rsidRPr="002C63F6">
        <w:rPr>
          <w:rStyle w:val="Emphasis"/>
          <w:highlight w:val="yellow"/>
        </w:rPr>
        <w:t>low institutional quality</w:t>
      </w:r>
      <w:r w:rsidRPr="002C63F6">
        <w:rPr>
          <w:rStyle w:val="StyleUnderline"/>
          <w:highlight w:val="yellow"/>
        </w:rPr>
        <w:t xml:space="preserve">, </w:t>
      </w:r>
      <w:r w:rsidRPr="002C63F6">
        <w:rPr>
          <w:rStyle w:val="Emphasis"/>
          <w:highlight w:val="yellow"/>
        </w:rPr>
        <w:t>regulatory failures</w:t>
      </w:r>
      <w:r w:rsidRPr="002C63F6">
        <w:rPr>
          <w:sz w:val="16"/>
          <w:highlight w:val="yellow"/>
        </w:rPr>
        <w:t xml:space="preserve"> </w:t>
      </w:r>
      <w:r w:rsidRPr="002C63F6">
        <w:rPr>
          <w:rStyle w:val="StyleUnderline"/>
          <w:highlight w:val="yellow"/>
        </w:rPr>
        <w:t>or</w:t>
      </w:r>
      <w:r w:rsidRPr="002C63F6">
        <w:rPr>
          <w:sz w:val="16"/>
          <w:highlight w:val="yellow"/>
        </w:rPr>
        <w:t xml:space="preserve"> </w:t>
      </w:r>
      <w:r w:rsidRPr="002C63F6">
        <w:rPr>
          <w:rStyle w:val="Emphasis"/>
          <w:highlight w:val="yellow"/>
        </w:rPr>
        <w:t>mismanagement</w:t>
      </w:r>
      <w:r w:rsidRPr="006F4DCE">
        <w:rPr>
          <w:sz w:val="16"/>
        </w:rPr>
        <w:t xml:space="preserve">. </w:t>
      </w:r>
      <w:r w:rsidRPr="006F4DCE">
        <w:rPr>
          <w:rStyle w:val="StyleUnderline"/>
        </w:rPr>
        <w:t>In the case of the English channel, for example, the uncertainties and ambiguities in the post-Brexit institutional arrangements triggered an involvement of the British navy and at the same time may have induced excessive appropriations by fishermen</w:t>
      </w:r>
      <w:r w:rsidRPr="006F4DCE">
        <w:rPr>
          <w:sz w:val="16"/>
        </w:rPr>
        <w:t xml:space="preserve">. </w:t>
      </w:r>
      <w:r w:rsidRPr="006F4DCE">
        <w:rPr>
          <w:rStyle w:val="Emphasis"/>
        </w:rPr>
        <w:t xml:space="preserve">Poor </w:t>
      </w:r>
      <w:r w:rsidRPr="002C63F6">
        <w:rPr>
          <w:rStyle w:val="Emphasis"/>
          <w:highlight w:val="yellow"/>
        </w:rPr>
        <w:t>institutional quality</w:t>
      </w:r>
      <w:r w:rsidRPr="006F4DCE">
        <w:rPr>
          <w:sz w:val="16"/>
        </w:rPr>
        <w:t xml:space="preserve"> </w:t>
      </w:r>
      <w:r w:rsidRPr="006F4DCE">
        <w:rPr>
          <w:rStyle w:val="StyleUnderline"/>
        </w:rPr>
        <w:t xml:space="preserve">then </w:t>
      </w:r>
      <w:r w:rsidRPr="002C63F6">
        <w:rPr>
          <w:rStyle w:val="StyleUnderline"/>
          <w:highlight w:val="yellow"/>
        </w:rPr>
        <w:t xml:space="preserve">creates a </w:t>
      </w:r>
      <w:r w:rsidRPr="002C63F6">
        <w:rPr>
          <w:rStyle w:val="Emphasis"/>
          <w:sz w:val="24"/>
          <w:szCs w:val="24"/>
          <w:highlight w:val="yellow"/>
        </w:rPr>
        <w:t>spurious correlation between scarcity and conflict</w:t>
      </w:r>
      <w:r w:rsidRPr="002C63F6">
        <w:rPr>
          <w:sz w:val="16"/>
          <w:highlight w:val="yellow"/>
        </w:rPr>
        <w:t xml:space="preserve">. </w:t>
      </w:r>
      <w:r w:rsidRPr="002C63F6">
        <w:rPr>
          <w:rStyle w:val="StyleUnderline"/>
          <w:highlight w:val="yellow"/>
        </w:rPr>
        <w:t>This</w:t>
      </w:r>
      <w:r w:rsidRPr="006F4DCE">
        <w:rPr>
          <w:rStyle w:val="StyleUnderline"/>
        </w:rPr>
        <w:t xml:space="preserve"> </w:t>
      </w:r>
      <w:r w:rsidRPr="002C63F6">
        <w:rPr>
          <w:rStyle w:val="StyleUnderline"/>
          <w:highlight w:val="yellow"/>
        </w:rPr>
        <w:t xml:space="preserve">has been a </w:t>
      </w:r>
      <w:r w:rsidRPr="002C63F6">
        <w:rPr>
          <w:rStyle w:val="Emphasis"/>
          <w:highlight w:val="yellow"/>
        </w:rPr>
        <w:t>long-standing issue</w:t>
      </w:r>
      <w:r w:rsidRPr="002C63F6">
        <w:rPr>
          <w:rStyle w:val="StyleUnderline"/>
          <w:highlight w:val="yellow"/>
        </w:rPr>
        <w:t xml:space="preserve"> in</w:t>
      </w:r>
      <w:r w:rsidRPr="006F4DCE">
        <w:rPr>
          <w:rStyle w:val="StyleUnderline"/>
        </w:rPr>
        <w:t xml:space="preserve"> the</w:t>
      </w:r>
      <w:r w:rsidRPr="006F4DCE">
        <w:rPr>
          <w:sz w:val="16"/>
        </w:rPr>
        <w:t xml:space="preserve"> </w:t>
      </w:r>
      <w:r w:rsidRPr="002C63F6">
        <w:rPr>
          <w:rStyle w:val="Emphasis"/>
          <w:highlight w:val="yellow"/>
        </w:rPr>
        <w:t>scarcity</w:t>
      </w:r>
      <w:r w:rsidRPr="006F4DCE">
        <w:rPr>
          <w:rStyle w:val="Emphasis"/>
        </w:rPr>
        <w:t xml:space="preserve">-conflict </w:t>
      </w:r>
      <w:r w:rsidRPr="002C63F6">
        <w:rPr>
          <w:rStyle w:val="Emphasis"/>
          <w:highlight w:val="yellow"/>
        </w:rPr>
        <w:t>literature</w:t>
      </w:r>
      <w:r w:rsidRPr="006F4DCE">
        <w:rPr>
          <w:sz w:val="16"/>
        </w:rPr>
        <w:t xml:space="preserve"> (Theisen, 2008, Ide and Detges, 2018, Adams et al., 2018, Vesco et al., 2020).</w:t>
      </w:r>
    </w:p>
    <w:p w14:paraId="24309A2D" w14:textId="77777777" w:rsidR="00CF361F" w:rsidRPr="00C803FB" w:rsidRDefault="00CF361F" w:rsidP="00CF361F"/>
    <w:p w14:paraId="77976A7D" w14:textId="77777777" w:rsidR="00CF361F" w:rsidRPr="006C364E" w:rsidRDefault="00CF361F" w:rsidP="00CF361F">
      <w:pPr>
        <w:pStyle w:val="Heading4"/>
      </w:pPr>
      <w:r>
        <w:t xml:space="preserve">Wars happen for </w:t>
      </w:r>
      <w:r w:rsidRPr="00C803FB">
        <w:rPr>
          <w:u w:val="single"/>
        </w:rPr>
        <w:t>other reasons</w:t>
      </w:r>
      <w:r>
        <w:t>---</w:t>
      </w:r>
      <w:r w:rsidRPr="00C803FB">
        <w:rPr>
          <w:u w:val="single"/>
        </w:rPr>
        <w:t>empirical evidence</w:t>
      </w:r>
      <w:r>
        <w:t xml:space="preserve"> is NEG.</w:t>
      </w:r>
    </w:p>
    <w:p w14:paraId="06DD3BD1" w14:textId="77777777" w:rsidR="00CF361F" w:rsidRDefault="00CF361F" w:rsidP="00CF361F">
      <w:r>
        <w:t xml:space="preserve">Dr. Steven </w:t>
      </w:r>
      <w:r w:rsidRPr="006C364E">
        <w:rPr>
          <w:rStyle w:val="Style13ptBold"/>
        </w:rPr>
        <w:t>Pinker 20</w:t>
      </w:r>
      <w:r>
        <w:t>, PhD from Harvard, the Johnstone Family Professor in the Department of Psychology at Harvard University, “Frequently Asked Questions about The Better Angels of Our Nature: Why Violence Has Declined”, https://stevenpinker.com/frequently-asked-questions-about-better-angels-our-nature-why-violence-has-declined</w:t>
      </w:r>
    </w:p>
    <w:p w14:paraId="704C84E2" w14:textId="77777777" w:rsidR="00CF361F" w:rsidRPr="006F4DCE" w:rsidRDefault="00CF361F" w:rsidP="00CF361F">
      <w:pPr>
        <w:rPr>
          <w:rStyle w:val="StyleUnderline"/>
        </w:rPr>
      </w:pPr>
      <w:r w:rsidRPr="006F4DCE">
        <w:rPr>
          <w:rStyle w:val="StyleUnderline"/>
        </w:rPr>
        <w:t>Won’t climate change lead to widespread war?</w:t>
      </w:r>
    </w:p>
    <w:p w14:paraId="4292C8A3" w14:textId="77777777" w:rsidR="00CF361F" w:rsidRDefault="00CF361F" w:rsidP="00CF361F">
      <w:pPr>
        <w:rPr>
          <w:rStyle w:val="Emphasis"/>
        </w:rPr>
      </w:pPr>
      <w:r w:rsidRPr="006F4DCE">
        <w:rPr>
          <w:sz w:val="16"/>
        </w:rPr>
        <w:t xml:space="preserve">Maybe, but </w:t>
      </w:r>
      <w:r w:rsidRPr="006F4DCE">
        <w:rPr>
          <w:rStyle w:val="Emphasis"/>
        </w:rPr>
        <w:t>maybe not</w:t>
      </w:r>
      <w:r w:rsidRPr="006F4DCE">
        <w:rPr>
          <w:sz w:val="16"/>
        </w:rPr>
        <w:t xml:space="preserve"> (pp. 375–377). </w:t>
      </w:r>
      <w:r w:rsidRPr="002C63F6">
        <w:rPr>
          <w:rStyle w:val="StyleUnderline"/>
          <w:highlight w:val="yellow"/>
        </w:rPr>
        <w:t xml:space="preserve">Most wars are </w:t>
      </w:r>
      <w:r w:rsidRPr="002C63F6">
        <w:rPr>
          <w:rStyle w:val="Emphasis"/>
          <w:highlight w:val="yellow"/>
        </w:rPr>
        <w:t>not fought over</w:t>
      </w:r>
      <w:r w:rsidRPr="006F4DCE">
        <w:rPr>
          <w:rStyle w:val="Emphasis"/>
        </w:rPr>
        <w:t xml:space="preserve"> shortages of </w:t>
      </w:r>
      <w:r w:rsidRPr="002C63F6">
        <w:rPr>
          <w:rStyle w:val="Emphasis"/>
          <w:highlight w:val="yellow"/>
        </w:rPr>
        <w:t>resources</w:t>
      </w:r>
      <w:r w:rsidRPr="006F4DCE">
        <w:rPr>
          <w:sz w:val="16"/>
        </w:rPr>
        <w:t xml:space="preserve"> </w:t>
      </w:r>
      <w:r w:rsidRPr="006F4DCE">
        <w:rPr>
          <w:rStyle w:val="StyleUnderline"/>
        </w:rPr>
        <w:t xml:space="preserve">such as food and water, </w:t>
      </w:r>
      <w:r w:rsidRPr="002C63F6">
        <w:rPr>
          <w:rStyle w:val="StyleUnderline"/>
          <w:highlight w:val="yellow"/>
        </w:rPr>
        <w:t xml:space="preserve">and </w:t>
      </w:r>
      <w:r w:rsidRPr="002C63F6">
        <w:rPr>
          <w:rStyle w:val="Emphasis"/>
          <w:highlight w:val="yellow"/>
        </w:rPr>
        <w:t>most shortages</w:t>
      </w:r>
      <w:r w:rsidRPr="006F4DCE">
        <w:rPr>
          <w:rStyle w:val="StyleUnderline"/>
        </w:rPr>
        <w:t xml:space="preserve"> of resources</w:t>
      </w:r>
      <w:r w:rsidRPr="006F4DCE">
        <w:rPr>
          <w:sz w:val="16"/>
        </w:rPr>
        <w:t xml:space="preserve"> </w:t>
      </w:r>
      <w:r w:rsidRPr="002C63F6">
        <w:rPr>
          <w:rStyle w:val="Emphasis"/>
          <w:highlight w:val="yellow"/>
        </w:rPr>
        <w:t>don’t lead to war.</w:t>
      </w:r>
      <w:r w:rsidRPr="006F4DCE">
        <w:rPr>
          <w:sz w:val="16"/>
        </w:rPr>
        <w:t xml:space="preserve"> </w:t>
      </w:r>
      <w:r w:rsidRPr="002C63F6">
        <w:rPr>
          <w:rStyle w:val="StyleUnderline"/>
          <w:highlight w:val="yellow"/>
        </w:rPr>
        <w:t>The</w:t>
      </w:r>
      <w:r w:rsidRPr="002C63F6">
        <w:rPr>
          <w:sz w:val="16"/>
          <w:highlight w:val="yellow"/>
        </w:rPr>
        <w:t xml:space="preserve"> </w:t>
      </w:r>
      <w:r w:rsidRPr="002C63F6">
        <w:rPr>
          <w:rStyle w:val="Emphasis"/>
          <w:highlight w:val="yellow"/>
        </w:rPr>
        <w:t>Dust Bowl</w:t>
      </w:r>
      <w:r w:rsidRPr="006F4DCE">
        <w:rPr>
          <w:sz w:val="16"/>
        </w:rPr>
        <w:t xml:space="preserve"> </w:t>
      </w:r>
      <w:r w:rsidRPr="006F4DCE">
        <w:rPr>
          <w:rStyle w:val="StyleUnderline"/>
        </w:rPr>
        <w:t xml:space="preserve">of the 1930s </w:t>
      </w:r>
      <w:r w:rsidRPr="002C63F6">
        <w:rPr>
          <w:rStyle w:val="StyleUnderline"/>
          <w:highlight w:val="yellow"/>
        </w:rPr>
        <w:t>did not lead to a</w:t>
      </w:r>
      <w:r w:rsidRPr="006F4DCE">
        <w:rPr>
          <w:rStyle w:val="StyleUnderline"/>
        </w:rPr>
        <w:t xml:space="preserve">n American </w:t>
      </w:r>
      <w:r w:rsidRPr="002C63F6">
        <w:rPr>
          <w:rStyle w:val="StyleUnderline"/>
          <w:highlight w:val="yellow"/>
        </w:rPr>
        <w:t xml:space="preserve">Civil war; nor did the </w:t>
      </w:r>
      <w:r w:rsidRPr="002C63F6">
        <w:rPr>
          <w:rStyle w:val="Emphasis"/>
          <w:highlight w:val="yellow"/>
        </w:rPr>
        <w:t>tsunamis of 2003</w:t>
      </w:r>
      <w:r w:rsidRPr="002C63F6">
        <w:rPr>
          <w:sz w:val="16"/>
          <w:highlight w:val="yellow"/>
        </w:rPr>
        <w:t xml:space="preserve"> </w:t>
      </w:r>
      <w:r w:rsidRPr="002C63F6">
        <w:rPr>
          <w:rStyle w:val="StyleUnderline"/>
          <w:highlight w:val="yellow"/>
        </w:rPr>
        <w:t>and</w:t>
      </w:r>
      <w:r w:rsidRPr="002C63F6">
        <w:rPr>
          <w:sz w:val="16"/>
          <w:highlight w:val="yellow"/>
        </w:rPr>
        <w:t xml:space="preserve"> </w:t>
      </w:r>
      <w:r w:rsidRPr="002C63F6">
        <w:rPr>
          <w:rStyle w:val="Emphasis"/>
          <w:highlight w:val="yellow"/>
        </w:rPr>
        <w:t>2011</w:t>
      </w:r>
      <w:r w:rsidRPr="002C63F6">
        <w:rPr>
          <w:sz w:val="16"/>
          <w:highlight w:val="yellow"/>
        </w:rPr>
        <w:t xml:space="preserve"> </w:t>
      </w:r>
      <w:r w:rsidRPr="002C63F6">
        <w:rPr>
          <w:rStyle w:val="StyleUnderline"/>
          <w:highlight w:val="yellow"/>
        </w:rPr>
        <w:t>lead to war</w:t>
      </w:r>
      <w:r w:rsidRPr="006F4DCE">
        <w:rPr>
          <w:rStyle w:val="StyleUnderline"/>
        </w:rPr>
        <w:t xml:space="preserve"> in Indonesia or Japan</w:t>
      </w:r>
      <w:r w:rsidRPr="006F4DCE">
        <w:rPr>
          <w:sz w:val="16"/>
        </w:rPr>
        <w:t xml:space="preserve">. And several </w:t>
      </w:r>
      <w:r w:rsidRPr="006F4DCE">
        <w:rPr>
          <w:rStyle w:val="Emphasis"/>
        </w:rPr>
        <w:t xml:space="preserve">statistical </w:t>
      </w:r>
      <w:r w:rsidRPr="002C63F6">
        <w:rPr>
          <w:rStyle w:val="Emphasis"/>
          <w:highlight w:val="yellow"/>
        </w:rPr>
        <w:t>studies</w:t>
      </w:r>
      <w:r w:rsidRPr="006F4DCE">
        <w:rPr>
          <w:sz w:val="16"/>
        </w:rPr>
        <w:t xml:space="preserve"> </w:t>
      </w:r>
      <w:r w:rsidRPr="006F4DCE">
        <w:rPr>
          <w:rStyle w:val="StyleUnderline"/>
        </w:rPr>
        <w:t xml:space="preserve">of recent armed conflicts </w:t>
      </w:r>
      <w:r w:rsidRPr="002C63F6">
        <w:rPr>
          <w:rStyle w:val="StyleUnderline"/>
          <w:highlight w:val="yellow"/>
        </w:rPr>
        <w:t xml:space="preserve">have </w:t>
      </w:r>
      <w:r w:rsidRPr="002C63F6">
        <w:rPr>
          <w:rStyle w:val="Emphasis"/>
          <w:sz w:val="24"/>
          <w:szCs w:val="24"/>
          <w:highlight w:val="yellow"/>
        </w:rPr>
        <w:t>failed to find a correlation</w:t>
      </w:r>
      <w:r w:rsidRPr="006F4DCE">
        <w:rPr>
          <w:sz w:val="16"/>
          <w:szCs w:val="24"/>
        </w:rPr>
        <w:t xml:space="preserve"> </w:t>
      </w:r>
      <w:r w:rsidRPr="006F4DCE">
        <w:rPr>
          <w:rStyle w:val="StyleUnderline"/>
        </w:rPr>
        <w:t>between drought or other forms of environmental degradation and war</w:t>
      </w:r>
      <w:r w:rsidRPr="006F4DCE">
        <w:rPr>
          <w:sz w:val="16"/>
        </w:rPr>
        <w:t xml:space="preserve">. Climate change could produce a lot of misery and waste without necessarily leading to </w:t>
      </w:r>
      <w:r w:rsidRPr="002C63F6">
        <w:rPr>
          <w:rStyle w:val="Emphasis"/>
          <w:highlight w:val="yellow"/>
        </w:rPr>
        <w:t>large-scale armed conflict</w:t>
      </w:r>
      <w:r w:rsidRPr="006F4DCE">
        <w:rPr>
          <w:sz w:val="16"/>
        </w:rPr>
        <w:t xml:space="preserve">, which </w:t>
      </w:r>
      <w:r w:rsidRPr="002C63F6">
        <w:rPr>
          <w:rStyle w:val="StyleUnderline"/>
          <w:highlight w:val="yellow"/>
        </w:rPr>
        <w:t xml:space="preserve">depends more on </w:t>
      </w:r>
      <w:r w:rsidRPr="002C63F6">
        <w:rPr>
          <w:rStyle w:val="Emphasis"/>
          <w:highlight w:val="yellow"/>
        </w:rPr>
        <w:t>ideology</w:t>
      </w:r>
      <w:r w:rsidRPr="002C63F6">
        <w:rPr>
          <w:rStyle w:val="StyleUnderline"/>
          <w:highlight w:val="yellow"/>
        </w:rPr>
        <w:t xml:space="preserve"> and</w:t>
      </w:r>
      <w:r w:rsidRPr="006F4DCE">
        <w:rPr>
          <w:sz w:val="16"/>
        </w:rPr>
        <w:t xml:space="preserve"> </w:t>
      </w:r>
      <w:r w:rsidRPr="006F4DCE">
        <w:rPr>
          <w:rStyle w:val="Emphasis"/>
        </w:rPr>
        <w:t xml:space="preserve">bad </w:t>
      </w:r>
      <w:r w:rsidRPr="002C63F6">
        <w:rPr>
          <w:rStyle w:val="Emphasis"/>
          <w:highlight w:val="yellow"/>
        </w:rPr>
        <w:t>governance</w:t>
      </w:r>
      <w:r w:rsidRPr="002C63F6">
        <w:rPr>
          <w:sz w:val="16"/>
          <w:highlight w:val="yellow"/>
        </w:rPr>
        <w:t xml:space="preserve"> </w:t>
      </w:r>
      <w:r w:rsidRPr="002C63F6">
        <w:rPr>
          <w:rStyle w:val="StyleUnderline"/>
          <w:highlight w:val="yellow"/>
        </w:rPr>
        <w:t>than on</w:t>
      </w:r>
      <w:r w:rsidRPr="006F4DCE">
        <w:rPr>
          <w:rStyle w:val="StyleUnderline"/>
        </w:rPr>
        <w:t xml:space="preserve"> </w:t>
      </w:r>
      <w:r w:rsidRPr="006F4DCE">
        <w:rPr>
          <w:rStyle w:val="Emphasis"/>
        </w:rPr>
        <w:t xml:space="preserve">resource </w:t>
      </w:r>
      <w:r w:rsidRPr="002C63F6">
        <w:rPr>
          <w:rStyle w:val="Emphasis"/>
          <w:highlight w:val="yellow"/>
        </w:rPr>
        <w:t>scarcity</w:t>
      </w:r>
      <w:r w:rsidRPr="006F4DCE">
        <w:rPr>
          <w:rStyle w:val="Emphasis"/>
        </w:rPr>
        <w:t xml:space="preserve">. </w:t>
      </w:r>
    </w:p>
    <w:p w14:paraId="1427FCD8" w14:textId="77777777" w:rsidR="00CF361F" w:rsidRDefault="00CF361F" w:rsidP="00CF361F">
      <w:pPr>
        <w:rPr>
          <w:rStyle w:val="Emphasis"/>
        </w:rPr>
      </w:pPr>
    </w:p>
    <w:p w14:paraId="5D1BA5F6" w14:textId="77777777" w:rsidR="00CF361F" w:rsidRDefault="00CF361F" w:rsidP="00CF361F">
      <w:pPr>
        <w:pStyle w:val="Heading4"/>
      </w:pPr>
      <w:r>
        <w:t xml:space="preserve">High food prices </w:t>
      </w:r>
      <w:r w:rsidRPr="00CF1956">
        <w:rPr>
          <w:u w:val="single"/>
        </w:rPr>
        <w:t>save</w:t>
      </w:r>
      <w:r>
        <w:t xml:space="preserve"> small farms.</w:t>
      </w:r>
    </w:p>
    <w:p w14:paraId="08BAB0C0" w14:textId="77777777" w:rsidR="00CF361F" w:rsidRPr="00CF1956" w:rsidRDefault="00CF361F" w:rsidP="00CF361F">
      <w:r>
        <w:t xml:space="preserve">Kevin </w:t>
      </w:r>
      <w:r w:rsidRPr="00CF1956">
        <w:rPr>
          <w:rStyle w:val="Style13ptBold"/>
        </w:rPr>
        <w:t>Boehm 23</w:t>
      </w:r>
      <w:r>
        <w:t>, Financial Analyst at Northrop, MBA from Santa Clara University, former Financial Analyst at Golden Mean Capital Partners and Manager of Special Projects at Freshr, “What is your theory of why America’s small farms are failing?”, http://bit.ly/4bRAtmk</w:t>
      </w:r>
    </w:p>
    <w:p w14:paraId="7D1B7C2E" w14:textId="77777777" w:rsidR="00CF361F" w:rsidRPr="00B656B2" w:rsidRDefault="00CF361F" w:rsidP="00CF361F">
      <w:pPr>
        <w:rPr>
          <w:sz w:val="16"/>
        </w:rPr>
      </w:pPr>
      <w:r w:rsidRPr="00B656B2">
        <w:rPr>
          <w:sz w:val="16"/>
        </w:rPr>
        <w:t xml:space="preserve">Why do </w:t>
      </w:r>
      <w:r w:rsidRPr="008E0FB4">
        <w:rPr>
          <w:rStyle w:val="StyleUnderline"/>
          <w:highlight w:val="yellow"/>
        </w:rPr>
        <w:t xml:space="preserve">small farms </w:t>
      </w:r>
      <w:r w:rsidRPr="008E0FB4">
        <w:rPr>
          <w:rStyle w:val="Emphasis"/>
          <w:highlight w:val="yellow"/>
        </w:rPr>
        <w:t>fail</w:t>
      </w:r>
      <w:r w:rsidRPr="00B656B2">
        <w:rPr>
          <w:sz w:val="16"/>
        </w:rPr>
        <w:t>?</w:t>
      </w:r>
    </w:p>
    <w:p w14:paraId="2277E706" w14:textId="77777777" w:rsidR="00CF361F" w:rsidRPr="00B656B2" w:rsidRDefault="00CF361F" w:rsidP="00CF361F">
      <w:pPr>
        <w:rPr>
          <w:rStyle w:val="Emphasis"/>
          <w:sz w:val="24"/>
          <w:szCs w:val="24"/>
        </w:rPr>
      </w:pPr>
      <w:r w:rsidRPr="008E0FB4">
        <w:rPr>
          <w:rStyle w:val="StyleUnderline"/>
          <w:highlight w:val="yellow"/>
        </w:rPr>
        <w:t xml:space="preserve">Because </w:t>
      </w:r>
      <w:r w:rsidRPr="008E0FB4">
        <w:rPr>
          <w:rStyle w:val="Emphasis"/>
          <w:highlight w:val="yellow"/>
        </w:rPr>
        <w:t>ag</w:t>
      </w:r>
      <w:r w:rsidRPr="00B656B2">
        <w:rPr>
          <w:rStyle w:val="Emphasis"/>
        </w:rPr>
        <w:t>riculture</w:t>
      </w:r>
      <w:r w:rsidRPr="00B656B2">
        <w:rPr>
          <w:rStyle w:val="StyleUnderline"/>
        </w:rPr>
        <w:t xml:space="preserve"> </w:t>
      </w:r>
      <w:r w:rsidRPr="008E0FB4">
        <w:rPr>
          <w:rStyle w:val="StyleUnderline"/>
          <w:highlight w:val="yellow"/>
        </w:rPr>
        <w:t xml:space="preserve">is a </w:t>
      </w:r>
      <w:r w:rsidRPr="008E0FB4">
        <w:rPr>
          <w:rStyle w:val="Emphasis"/>
          <w:sz w:val="24"/>
          <w:szCs w:val="24"/>
          <w:highlight w:val="yellow"/>
        </w:rPr>
        <w:t>price-driven commodity</w:t>
      </w:r>
      <w:r w:rsidRPr="00B656B2">
        <w:rPr>
          <w:sz w:val="16"/>
        </w:rPr>
        <w:t xml:space="preserve">, </w:t>
      </w:r>
      <w:r w:rsidRPr="00B656B2">
        <w:rPr>
          <w:rStyle w:val="StyleUnderline"/>
        </w:rPr>
        <w:t>and larger corporate farms are able to pay more for land, invest more in higher-efficiency mechanization, and pay more for</w:t>
      </w:r>
      <w:r w:rsidRPr="00B656B2">
        <w:rPr>
          <w:sz w:val="16"/>
        </w:rPr>
        <w:t xml:space="preserve"> </w:t>
      </w:r>
      <w:r w:rsidRPr="00B656B2">
        <w:rPr>
          <w:rStyle w:val="StyleUnderline"/>
        </w:rPr>
        <w:t>distribution</w:t>
      </w:r>
      <w:r w:rsidRPr="00B656B2">
        <w:rPr>
          <w:sz w:val="16"/>
        </w:rPr>
        <w:t xml:space="preserve"> channels and lobbying. </w:t>
      </w:r>
      <w:r w:rsidRPr="008E0FB4">
        <w:rPr>
          <w:rStyle w:val="Emphasis"/>
          <w:sz w:val="24"/>
          <w:szCs w:val="24"/>
          <w:highlight w:val="yellow"/>
        </w:rPr>
        <w:t>In real terms,</w:t>
      </w:r>
      <w:r w:rsidRPr="008E0FB4">
        <w:rPr>
          <w:rStyle w:val="Emphasis"/>
          <w:sz w:val="24"/>
          <w:szCs w:val="24"/>
        </w:rPr>
        <w:t xml:space="preserve"> food </w:t>
      </w:r>
      <w:r w:rsidRPr="008E0FB4">
        <w:rPr>
          <w:rStyle w:val="Emphasis"/>
          <w:sz w:val="24"/>
          <w:szCs w:val="24"/>
          <w:highlight w:val="yellow"/>
        </w:rPr>
        <w:t>prices have barely budged in the last twenty years</w:t>
      </w:r>
      <w:r w:rsidRPr="008E0FB4">
        <w:rPr>
          <w:sz w:val="16"/>
          <w:highlight w:val="yellow"/>
        </w:rPr>
        <w:t xml:space="preserve">, </w:t>
      </w:r>
      <w:r w:rsidRPr="008E0FB4">
        <w:rPr>
          <w:rStyle w:val="StyleUnderline"/>
          <w:highlight w:val="yellow"/>
        </w:rPr>
        <w:t>while</w:t>
      </w:r>
      <w:r w:rsidRPr="00B656B2">
        <w:rPr>
          <w:rStyle w:val="StyleUnderline"/>
        </w:rPr>
        <w:t xml:space="preserve"> land prices, fuel, and other </w:t>
      </w:r>
      <w:r w:rsidRPr="008E0FB4">
        <w:rPr>
          <w:rStyle w:val="StyleUnderline"/>
          <w:highlight w:val="yellow"/>
        </w:rPr>
        <w:t>inputs have risen</w:t>
      </w:r>
      <w:r w:rsidRPr="00B656B2">
        <w:rPr>
          <w:rStyle w:val="StyleUnderline"/>
        </w:rPr>
        <w:t xml:space="preserve"> in cost</w:t>
      </w:r>
      <w:r w:rsidRPr="00B656B2">
        <w:rPr>
          <w:sz w:val="16"/>
        </w:rPr>
        <w:t xml:space="preserve">. </w:t>
      </w:r>
      <w:r w:rsidRPr="008E0FB4">
        <w:rPr>
          <w:rStyle w:val="Emphasis"/>
          <w:highlight w:val="yellow"/>
        </w:rPr>
        <w:t>Ag</w:t>
      </w:r>
      <w:r w:rsidRPr="00B656B2">
        <w:rPr>
          <w:rStyle w:val="Emphasis"/>
        </w:rPr>
        <w:t>riculture</w:t>
      </w:r>
      <w:r w:rsidRPr="00B656B2">
        <w:rPr>
          <w:rStyle w:val="StyleUnderline"/>
        </w:rPr>
        <w:t xml:space="preserve"> for the most part </w:t>
      </w:r>
      <w:r w:rsidRPr="008E0FB4">
        <w:rPr>
          <w:rStyle w:val="StyleUnderline"/>
          <w:highlight w:val="yellow"/>
        </w:rPr>
        <w:t xml:space="preserve">is a </w:t>
      </w:r>
      <w:r w:rsidRPr="008E0FB4">
        <w:rPr>
          <w:rStyle w:val="Emphasis"/>
          <w:sz w:val="24"/>
          <w:szCs w:val="24"/>
          <w:highlight w:val="yellow"/>
        </w:rPr>
        <w:t>volume play</w:t>
      </w:r>
      <w:r w:rsidRPr="00B656B2">
        <w:rPr>
          <w:rStyle w:val="StyleUnderline"/>
        </w:rPr>
        <w:t>.</w:t>
      </w:r>
      <w:r w:rsidRPr="00B656B2">
        <w:rPr>
          <w:sz w:val="16"/>
        </w:rPr>
        <w:t xml:space="preserve"> I’ve worked with people up and down the supply chain, and everyone of them is convinced that someone, somewhere is making large profits. They aren’t; costs are equally as large. </w:t>
      </w:r>
      <w:r w:rsidRPr="00B656B2">
        <w:rPr>
          <w:rStyle w:val="Emphasis"/>
        </w:rPr>
        <w:t xml:space="preserve">Profit </w:t>
      </w:r>
      <w:r w:rsidRPr="008E0FB4">
        <w:rPr>
          <w:rStyle w:val="Emphasis"/>
          <w:highlight w:val="yellow"/>
        </w:rPr>
        <w:t>margins</w:t>
      </w:r>
      <w:r w:rsidRPr="008E0FB4">
        <w:rPr>
          <w:sz w:val="16"/>
          <w:highlight w:val="yellow"/>
        </w:rPr>
        <w:t xml:space="preserve"> </w:t>
      </w:r>
      <w:r w:rsidRPr="008E0FB4">
        <w:rPr>
          <w:rStyle w:val="StyleUnderline"/>
          <w:highlight w:val="yellow"/>
        </w:rPr>
        <w:t>are</w:t>
      </w:r>
      <w:r w:rsidRPr="00B656B2">
        <w:rPr>
          <w:rStyle w:val="StyleUnderline"/>
        </w:rPr>
        <w:t xml:space="preserve"> often a </w:t>
      </w:r>
      <w:r w:rsidRPr="008E0FB4">
        <w:rPr>
          <w:rStyle w:val="Emphasis"/>
          <w:highlight w:val="yellow"/>
        </w:rPr>
        <w:t>few</w:t>
      </w:r>
      <w:r w:rsidRPr="00B656B2">
        <w:rPr>
          <w:rStyle w:val="Emphasis"/>
        </w:rPr>
        <w:t xml:space="preserve"> percentage points</w:t>
      </w:r>
      <w:r w:rsidRPr="00B656B2">
        <w:rPr>
          <w:sz w:val="16"/>
        </w:rPr>
        <w:t xml:space="preserve">, </w:t>
      </w:r>
      <w:r w:rsidRPr="00B656B2">
        <w:rPr>
          <w:rStyle w:val="StyleUnderline"/>
        </w:rPr>
        <w:t xml:space="preserve">and </w:t>
      </w:r>
      <w:r w:rsidRPr="008E0FB4">
        <w:rPr>
          <w:rStyle w:val="StyleUnderline"/>
          <w:highlight w:val="yellow"/>
        </w:rPr>
        <w:t xml:space="preserve">companies which </w:t>
      </w:r>
      <w:r w:rsidRPr="008E0FB4">
        <w:rPr>
          <w:rStyle w:val="Emphasis"/>
          <w:highlight w:val="yellow"/>
        </w:rPr>
        <w:t>do</w:t>
      </w:r>
      <w:r w:rsidRPr="008E0FB4">
        <w:rPr>
          <w:rStyle w:val="StyleUnderline"/>
          <w:highlight w:val="yellow"/>
        </w:rPr>
        <w:t xml:space="preserve"> generate</w:t>
      </w:r>
      <w:r w:rsidRPr="00B656B2">
        <w:rPr>
          <w:rStyle w:val="StyleUnderline"/>
        </w:rPr>
        <w:t xml:space="preserve"> large </w:t>
      </w:r>
      <w:r w:rsidRPr="008E0FB4">
        <w:rPr>
          <w:rStyle w:val="StyleUnderline"/>
          <w:highlight w:val="yellow"/>
        </w:rPr>
        <w:t xml:space="preserve">profits are </w:t>
      </w:r>
      <w:r w:rsidRPr="008E0FB4">
        <w:rPr>
          <w:rStyle w:val="Emphasis"/>
          <w:sz w:val="24"/>
          <w:szCs w:val="24"/>
          <w:highlight w:val="yellow"/>
        </w:rPr>
        <w:t>relying on scale.</w:t>
      </w:r>
    </w:p>
    <w:p w14:paraId="6CE6A3D3" w14:textId="77777777" w:rsidR="00CF361F" w:rsidRPr="00B656B2" w:rsidRDefault="00CF361F" w:rsidP="00CF361F">
      <w:pPr>
        <w:rPr>
          <w:sz w:val="16"/>
        </w:rPr>
      </w:pPr>
      <w:r w:rsidRPr="00B656B2">
        <w:rPr>
          <w:rStyle w:val="StyleUnderline"/>
        </w:rPr>
        <w:t xml:space="preserve">Higher efficiency tools like precision irrigation, sensor networks, high cost harvesters and combines can get </w:t>
      </w:r>
      <w:r w:rsidRPr="00B656B2">
        <w:rPr>
          <w:rStyle w:val="Emphasis"/>
        </w:rPr>
        <w:t>extremely expensive</w:t>
      </w:r>
      <w:r w:rsidRPr="00B656B2">
        <w:rPr>
          <w:sz w:val="16"/>
        </w:rPr>
        <w:t xml:space="preserve">. Machinery especially is often built for a certain size farm, and becomes underutilized at smaller acreages. </w:t>
      </w:r>
      <w:r w:rsidRPr="008E0FB4">
        <w:rPr>
          <w:rStyle w:val="StyleUnderline"/>
          <w:highlight w:val="yellow"/>
        </w:rPr>
        <w:t>Larger companies</w:t>
      </w:r>
      <w:r w:rsidRPr="00B656B2">
        <w:rPr>
          <w:rStyle w:val="StyleUnderline"/>
        </w:rPr>
        <w:t xml:space="preserve"> can also </w:t>
      </w:r>
      <w:r w:rsidRPr="008E0FB4">
        <w:rPr>
          <w:rStyle w:val="StyleUnderline"/>
          <w:highlight w:val="yellow"/>
        </w:rPr>
        <w:t>take advantage of</w:t>
      </w:r>
      <w:r w:rsidRPr="00B656B2">
        <w:rPr>
          <w:rStyle w:val="StyleUnderline"/>
        </w:rPr>
        <w:t xml:space="preserve"> their </w:t>
      </w:r>
      <w:r w:rsidRPr="008E0FB4">
        <w:rPr>
          <w:rStyle w:val="Emphasis"/>
          <w:highlight w:val="yellow"/>
        </w:rPr>
        <w:t>pricing power</w:t>
      </w:r>
      <w:r w:rsidRPr="008E0FB4">
        <w:rPr>
          <w:sz w:val="16"/>
        </w:rPr>
        <w:t xml:space="preserve"> </w:t>
      </w:r>
      <w:r w:rsidRPr="008E0FB4">
        <w:rPr>
          <w:rStyle w:val="StyleUnderline"/>
        </w:rPr>
        <w:t>to</w:t>
      </w:r>
      <w:r w:rsidRPr="00B656B2">
        <w:rPr>
          <w:rStyle w:val="StyleUnderline"/>
        </w:rPr>
        <w:t xml:space="preserve"> source inputs at a discount</w:t>
      </w:r>
      <w:r w:rsidRPr="00B656B2">
        <w:rPr>
          <w:sz w:val="16"/>
        </w:rPr>
        <w:t xml:space="preserve">, get crop and weather insurance cheaper by bundling, hedge their commodity prices through futures, and lobby representatives more efficiently. Crucially, if they have size, and multiple locations to derisk their growing, they can access large, long term lines of credit and capital loans at a better interest rate. If their scale is sufficient, they might be able to run their own distribution, making a few more profit percentage points. Large customers generally like dealing with large farms; the amount of vendors they have to deal with shrinks. Once they have the volume to deal with customers directly, they can ignore the costs of aggregation and wholesaling, giving themselves a few more percentage points. They can often afford to pay more to workers, ensuring their produce gets harvested faster, or even invest in things like worker housing, ensuring a captive population. </w:t>
      </w:r>
      <w:r w:rsidRPr="00B656B2">
        <w:rPr>
          <w:rStyle w:val="StyleUnderline"/>
        </w:rPr>
        <w:t xml:space="preserve">Countries with large agricultural industries suitable for export generally focus on </w:t>
      </w:r>
      <w:r w:rsidRPr="00B656B2">
        <w:rPr>
          <w:rStyle w:val="Emphasis"/>
        </w:rPr>
        <w:t>price</w:t>
      </w:r>
      <w:r w:rsidRPr="00B656B2">
        <w:rPr>
          <w:sz w:val="16"/>
        </w:rPr>
        <w:t xml:space="preserve">, </w:t>
      </w:r>
      <w:r w:rsidRPr="00B656B2">
        <w:rPr>
          <w:rStyle w:val="StyleUnderline"/>
        </w:rPr>
        <w:t>and</w:t>
      </w:r>
      <w:r w:rsidRPr="00B656B2">
        <w:rPr>
          <w:sz w:val="16"/>
        </w:rPr>
        <w:t xml:space="preserve"> in modern farming, price </w:t>
      </w:r>
      <w:r w:rsidRPr="008E0FB4">
        <w:rPr>
          <w:rStyle w:val="Emphasis"/>
          <w:highlight w:val="yellow"/>
        </w:rPr>
        <w:t>advantages accrue to larger farms</w:t>
      </w:r>
      <w:r w:rsidRPr="008E0FB4">
        <w:rPr>
          <w:sz w:val="16"/>
          <w:highlight w:val="yellow"/>
        </w:rPr>
        <w:t>.</w:t>
      </w:r>
    </w:p>
    <w:p w14:paraId="6727BCE7" w14:textId="77777777" w:rsidR="00CF361F" w:rsidRPr="00B656B2" w:rsidRDefault="00CF361F" w:rsidP="00CF361F">
      <w:pPr>
        <w:rPr>
          <w:sz w:val="8"/>
          <w:szCs w:val="18"/>
        </w:rPr>
      </w:pPr>
      <w:r w:rsidRPr="00B656B2">
        <w:rPr>
          <w:sz w:val="8"/>
          <w:szCs w:val="18"/>
        </w:rPr>
        <w:t>Many small farmers rely on other sources of income, as well as a capital base left over from others (like inheriting the land). Prices of products suitable for growing vary wildly, making the term “small farmer” encompass everyone from a small organization to someone who has thousands of acres. If you’re growing a highly mechanized product like wheat, you might make $10 an acre after costs and capital depreciation in a glut year. Vegetable farms and specialty produce can often get higher prices per acre, but are usually less mechanized (and therefore more expensive), and often have stricter requirements in terms of location and soil; there may also be capital improvements like greenhouses needed.</w:t>
      </w:r>
    </w:p>
    <w:p w14:paraId="7A86CF71" w14:textId="77777777" w:rsidR="00CF361F" w:rsidRPr="00B656B2" w:rsidRDefault="00CF361F" w:rsidP="00CF361F">
      <w:pPr>
        <w:rPr>
          <w:sz w:val="8"/>
          <w:szCs w:val="18"/>
        </w:rPr>
      </w:pPr>
      <w:r w:rsidRPr="00B656B2">
        <w:rPr>
          <w:sz w:val="8"/>
          <w:szCs w:val="18"/>
        </w:rPr>
        <w:t>Coops were an early and still ongoing reaction by small farmers to survive; bundling can give some of the benefits of scale. Many try to focus on superiority of their product, hoping that customers will pay a premium for healthier or fresher food. Farmers markets can be an important outlet, although once again it is highly dependent on location; it is also often easier for larger farms to organize a refrigerated truck and some dedicated people to, say, hit a number of markets on a rotating fashion in Los Angeles than it would be for a small farmer to take time off to do it with their produce. Organic was an early attempt at this, although now it tends to be dominated by large companies (and what qualifies as organic under USDA would make early implementers roll their eyes). Regenerative agriculture seems to be the next version in terms of promoting health and soil fertility. However, large companies seem to be lobbying to undermine any certification in the same way they did with organic. I remember talking to a representative from the California Certified Organic Farmers association (the first organic certifier in the U.S. back in 1973, and still a strong proponent of those values), and they were trying to get support to challenge the USDA on regenerative agriculture; apparently the first attempt to draw up guidelines had not included any regenerative farmers, and was full of loopholes.</w:t>
      </w:r>
    </w:p>
    <w:p w14:paraId="20D126FA" w14:textId="77777777" w:rsidR="00CF361F" w:rsidRDefault="00CF361F" w:rsidP="00CF361F">
      <w:pPr>
        <w:rPr>
          <w:sz w:val="16"/>
        </w:rPr>
      </w:pPr>
      <w:r w:rsidRPr="00B656B2">
        <w:rPr>
          <w:sz w:val="16"/>
        </w:rPr>
        <w:t xml:space="preserve">So </w:t>
      </w:r>
      <w:r w:rsidRPr="008E0FB4">
        <w:rPr>
          <w:rStyle w:val="StyleUnderline"/>
          <w:highlight w:val="yellow"/>
        </w:rPr>
        <w:t xml:space="preserve">small farmers </w:t>
      </w:r>
      <w:r w:rsidRPr="008E0FB4">
        <w:rPr>
          <w:rStyle w:val="Emphasis"/>
          <w:highlight w:val="yellow"/>
        </w:rPr>
        <w:t>fail</w:t>
      </w:r>
      <w:r w:rsidRPr="008E0FB4">
        <w:rPr>
          <w:rStyle w:val="StyleUnderline"/>
          <w:highlight w:val="yellow"/>
        </w:rPr>
        <w:t xml:space="preserve"> because</w:t>
      </w:r>
      <w:r w:rsidRPr="00B656B2">
        <w:rPr>
          <w:sz w:val="16"/>
        </w:rPr>
        <w:t xml:space="preserve"> the deck is stacked against them; </w:t>
      </w:r>
      <w:r w:rsidRPr="008E0FB4">
        <w:rPr>
          <w:rStyle w:val="Emphasis"/>
          <w:sz w:val="24"/>
          <w:szCs w:val="24"/>
          <w:highlight w:val="yellow"/>
        </w:rPr>
        <w:t>price</w:t>
      </w:r>
      <w:r w:rsidRPr="00B656B2">
        <w:rPr>
          <w:rStyle w:val="Emphasis"/>
          <w:sz w:val="24"/>
          <w:szCs w:val="24"/>
        </w:rPr>
        <w:t xml:space="preserve"> is what </w:t>
      </w:r>
      <w:r w:rsidRPr="008E0FB4">
        <w:rPr>
          <w:rStyle w:val="Emphasis"/>
          <w:sz w:val="24"/>
          <w:szCs w:val="24"/>
          <w:highlight w:val="yellow"/>
        </w:rPr>
        <w:t>drives the market</w:t>
      </w:r>
      <w:r w:rsidRPr="00B656B2">
        <w:rPr>
          <w:sz w:val="16"/>
        </w:rPr>
        <w:t xml:space="preserve">, </w:t>
      </w:r>
      <w:r w:rsidRPr="00B656B2">
        <w:rPr>
          <w:rStyle w:val="StyleUnderline"/>
        </w:rPr>
        <w:t xml:space="preserve">and </w:t>
      </w:r>
      <w:r w:rsidRPr="008E0FB4">
        <w:rPr>
          <w:rStyle w:val="StyleUnderline"/>
          <w:highlight w:val="yellow"/>
        </w:rPr>
        <w:t>there are</w:t>
      </w:r>
      <w:r w:rsidRPr="00B656B2">
        <w:rPr>
          <w:rStyle w:val="StyleUnderline"/>
        </w:rPr>
        <w:t xml:space="preserve"> </w:t>
      </w:r>
      <w:r w:rsidRPr="00B656B2">
        <w:rPr>
          <w:rStyle w:val="Emphasis"/>
        </w:rPr>
        <w:t xml:space="preserve">too many </w:t>
      </w:r>
      <w:r w:rsidRPr="008E0FB4">
        <w:rPr>
          <w:rStyle w:val="Emphasis"/>
          <w:highlight w:val="yellow"/>
        </w:rPr>
        <w:t>economies of scale</w:t>
      </w:r>
      <w:r w:rsidRPr="008E0FB4">
        <w:rPr>
          <w:rStyle w:val="StyleUnderline"/>
          <w:highlight w:val="yellow"/>
        </w:rPr>
        <w:t xml:space="preserve"> in </w:t>
      </w:r>
      <w:r w:rsidRPr="008E0FB4">
        <w:rPr>
          <w:rStyle w:val="Emphasis"/>
          <w:highlight w:val="yellow"/>
        </w:rPr>
        <w:t>being large</w:t>
      </w:r>
      <w:r w:rsidRPr="00B656B2">
        <w:rPr>
          <w:sz w:val="16"/>
        </w:rPr>
        <w:t xml:space="preserve">. </w:t>
      </w:r>
      <w:r w:rsidRPr="00B656B2">
        <w:rPr>
          <w:rStyle w:val="Emphasis"/>
        </w:rPr>
        <w:t>Inflation</w:t>
      </w:r>
      <w:r w:rsidRPr="00B656B2">
        <w:rPr>
          <w:sz w:val="16"/>
        </w:rPr>
        <w:t xml:space="preserve"> </w:t>
      </w:r>
      <w:r w:rsidRPr="00B656B2">
        <w:rPr>
          <w:rStyle w:val="StyleUnderline"/>
        </w:rPr>
        <w:t>and tech</w:t>
      </w:r>
      <w:r w:rsidRPr="00B656B2">
        <w:rPr>
          <w:sz w:val="16"/>
        </w:rPr>
        <w:t xml:space="preserve">nical </w:t>
      </w:r>
      <w:r w:rsidRPr="00B656B2">
        <w:rPr>
          <w:rStyle w:val="StyleUnderline"/>
        </w:rPr>
        <w:t xml:space="preserve">improvements </w:t>
      </w:r>
      <w:r w:rsidRPr="00B656B2">
        <w:rPr>
          <w:rStyle w:val="Emphasis"/>
        </w:rPr>
        <w:t>erode</w:t>
      </w:r>
      <w:r w:rsidRPr="00B656B2">
        <w:rPr>
          <w:rStyle w:val="StyleUnderline"/>
        </w:rPr>
        <w:t xml:space="preserve"> their </w:t>
      </w:r>
      <w:r w:rsidRPr="00B656B2">
        <w:rPr>
          <w:rStyle w:val="Emphasis"/>
        </w:rPr>
        <w:t>standard of living</w:t>
      </w:r>
      <w:r w:rsidRPr="00B656B2">
        <w:rPr>
          <w:sz w:val="16"/>
        </w:rPr>
        <w:t xml:space="preserve">. </w:t>
      </w:r>
      <w:r w:rsidRPr="00B656B2">
        <w:rPr>
          <w:rStyle w:val="StyleUnderline"/>
        </w:rPr>
        <w:t xml:space="preserve">It’s a trend that’s likely to continue </w:t>
      </w:r>
      <w:r w:rsidRPr="00B656B2">
        <w:rPr>
          <w:rStyle w:val="Emphasis"/>
          <w:sz w:val="24"/>
          <w:szCs w:val="24"/>
        </w:rPr>
        <w:t>unless customer habits change</w:t>
      </w:r>
      <w:r w:rsidRPr="00B656B2">
        <w:rPr>
          <w:sz w:val="16"/>
        </w:rPr>
        <w:t>, technology can somehow get as efficient on a small scale as large, or the market gets forcefully regulated, none of which are likely to happen.</w:t>
      </w:r>
      <w:r>
        <w:rPr>
          <w:sz w:val="16"/>
        </w:rPr>
        <w:br/>
      </w:r>
    </w:p>
    <w:p w14:paraId="12D1014A" w14:textId="77777777" w:rsidR="00CF361F" w:rsidRDefault="00CF361F" w:rsidP="00CF361F">
      <w:pPr>
        <w:rPr>
          <w:sz w:val="16"/>
        </w:rPr>
      </w:pPr>
    </w:p>
    <w:p w14:paraId="772B3DC2" w14:textId="77777777" w:rsidR="00CF361F" w:rsidRPr="00FB77D8" w:rsidRDefault="00CF361F" w:rsidP="00CF361F">
      <w:pPr>
        <w:pStyle w:val="Heading4"/>
      </w:pPr>
      <w:r w:rsidRPr="00FB77D8">
        <w:t xml:space="preserve">Small farms are key to </w:t>
      </w:r>
      <w:r w:rsidRPr="00FB77D8">
        <w:rPr>
          <w:u w:val="single"/>
        </w:rPr>
        <w:t>sustainable civilization</w:t>
      </w:r>
      <w:r w:rsidRPr="00FB77D8">
        <w:t xml:space="preserve">---industrial agriculture causes </w:t>
      </w:r>
      <w:r w:rsidRPr="00FB77D8">
        <w:rPr>
          <w:u w:val="single"/>
        </w:rPr>
        <w:t>extinction</w:t>
      </w:r>
      <w:r w:rsidRPr="00FB77D8">
        <w:t>.</w:t>
      </w:r>
    </w:p>
    <w:p w14:paraId="50ED3F6D" w14:textId="77777777" w:rsidR="00CF361F" w:rsidRPr="00FB77D8" w:rsidRDefault="00CF361F" w:rsidP="00CF361F">
      <w:r w:rsidRPr="00FB77D8">
        <w:t xml:space="preserve">Dr. Chris </w:t>
      </w:r>
      <w:r w:rsidRPr="00FB77D8">
        <w:rPr>
          <w:rStyle w:val="Style13ptBold"/>
        </w:rPr>
        <w:t>Smaje 24</w:t>
      </w:r>
      <w:r w:rsidRPr="00FB77D8">
        <w:t>, PhD, lecturer in the Department of Sociology at the University of Surrey and the Department of Anthropology at Goldsmiths College, writes on aspects of social policy, social identities and the environment, “Why Small Farming Is Essential for Creating a Sustainable Future”, https://www.resilience.org/stories/2024-01-24/why-small-farming-is-essential-for-creating-a-sustainable-future/</w:t>
      </w:r>
    </w:p>
    <w:p w14:paraId="38A70D7E" w14:textId="77777777" w:rsidR="00CF361F" w:rsidRPr="00FB77D8" w:rsidRDefault="00CF361F" w:rsidP="00CF361F">
      <w:pPr>
        <w:rPr>
          <w:sz w:val="16"/>
        </w:rPr>
      </w:pPr>
      <w:r w:rsidRPr="008E0FB4">
        <w:rPr>
          <w:rStyle w:val="StyleUnderline"/>
          <w:highlight w:val="yellow"/>
        </w:rPr>
        <w:t>Small farms</w:t>
      </w:r>
      <w:r w:rsidRPr="00FB77D8">
        <w:rPr>
          <w:sz w:val="16"/>
        </w:rPr>
        <w:t xml:space="preserve"> like this </w:t>
      </w:r>
      <w:r w:rsidRPr="00FB77D8">
        <w:rPr>
          <w:rStyle w:val="Emphasis"/>
        </w:rPr>
        <w:t xml:space="preserve">can </w:t>
      </w:r>
      <w:r w:rsidRPr="008E0FB4">
        <w:rPr>
          <w:rStyle w:val="Emphasis"/>
          <w:highlight w:val="yellow"/>
        </w:rPr>
        <w:t>feed the world</w:t>
      </w:r>
      <w:r w:rsidRPr="008E0FB4">
        <w:rPr>
          <w:sz w:val="16"/>
          <w:highlight w:val="yellow"/>
        </w:rPr>
        <w:t xml:space="preserve">, </w:t>
      </w:r>
      <w:r w:rsidRPr="008E0FB4">
        <w:rPr>
          <w:rStyle w:val="StyleUnderline"/>
          <w:highlight w:val="yellow"/>
        </w:rPr>
        <w:t>and</w:t>
      </w:r>
      <w:r w:rsidRPr="00FB77D8">
        <w:rPr>
          <w:sz w:val="16"/>
        </w:rPr>
        <w:t xml:space="preserve">, </w:t>
      </w:r>
      <w:r w:rsidRPr="00FB77D8">
        <w:rPr>
          <w:rStyle w:val="Emphasis"/>
        </w:rPr>
        <w:t>in the long run</w:t>
      </w:r>
      <w:r w:rsidRPr="00FB77D8">
        <w:rPr>
          <w:sz w:val="16"/>
        </w:rPr>
        <w:t xml:space="preserve">, </w:t>
      </w:r>
      <w:r w:rsidRPr="008E0FB4">
        <w:rPr>
          <w:rStyle w:val="StyleUnderline"/>
          <w:highlight w:val="yellow"/>
        </w:rPr>
        <w:t xml:space="preserve">it </w:t>
      </w:r>
      <w:r w:rsidRPr="008E0FB4">
        <w:rPr>
          <w:rStyle w:val="Emphasis"/>
          <w:sz w:val="24"/>
          <w:szCs w:val="24"/>
          <w:highlight w:val="yellow"/>
        </w:rPr>
        <w:t>may only be small farms</w:t>
      </w:r>
      <w:r w:rsidRPr="00FB77D8">
        <w:rPr>
          <w:sz w:val="16"/>
          <w:szCs w:val="24"/>
        </w:rPr>
        <w:t xml:space="preserve"> </w:t>
      </w:r>
      <w:r w:rsidRPr="00FB77D8">
        <w:rPr>
          <w:sz w:val="16"/>
        </w:rPr>
        <w:t xml:space="preserve">like this </w:t>
      </w:r>
      <w:r w:rsidRPr="008E0FB4">
        <w:rPr>
          <w:rStyle w:val="Emphasis"/>
          <w:sz w:val="24"/>
          <w:szCs w:val="24"/>
          <w:highlight w:val="yellow"/>
        </w:rPr>
        <w:t>that can</w:t>
      </w:r>
      <w:r w:rsidRPr="008E0FB4">
        <w:rPr>
          <w:sz w:val="16"/>
          <w:highlight w:val="yellow"/>
        </w:rPr>
        <w:t>.</w:t>
      </w:r>
      <w:r w:rsidRPr="00FB77D8">
        <w:rPr>
          <w:sz w:val="16"/>
        </w:rPr>
        <w:t xml:space="preserve"> But criticisms must be addressed—the compromises with the status quo, the low prestige, and the toil associated with an agrarian life, as well as the global flight from the land. One thing that encourages me is that, of the three responses I mentioned above, the first seems the commonest—it simply isn’t true that nobody wants to farm.</w:t>
      </w:r>
    </w:p>
    <w:p w14:paraId="7BBD6CE4" w14:textId="77777777" w:rsidR="00CF361F" w:rsidRPr="00FB77D8" w:rsidRDefault="00CF361F" w:rsidP="00CF361F">
      <w:pPr>
        <w:rPr>
          <w:sz w:val="16"/>
        </w:rPr>
      </w:pPr>
      <w:r w:rsidRPr="00FB77D8">
        <w:rPr>
          <w:sz w:val="16"/>
        </w:rPr>
        <w:t>But people aren’t willing to farm under just any circumstances. Too often, farming is still a life of unrewarded toil, not because that’s intrinsically how it has to be but because farming is, as it were, the engine room of every society—including our present ones—where the harsh realities and dirty secrets of how it achieves its apparently effortless motion are locked away below decks. They need to be unlocked and shared more widely. But for now, my visitors who say, “I can’t because…” are correct. A congenial small farm life is a viable option for few—not for the massed ranks of the employed, unemployed, or underemployed in the world’s cityscapes, and not for its multitudes of rural poor, who can scarcely make a living from the land. But in both cases, the dream of the small farm lives on, and that’s an important place to start.</w:t>
      </w:r>
    </w:p>
    <w:p w14:paraId="2D076A07" w14:textId="77777777" w:rsidR="00CF361F" w:rsidRPr="00FB77D8" w:rsidRDefault="00CF361F" w:rsidP="00CF361F">
      <w:pPr>
        <w:rPr>
          <w:sz w:val="16"/>
        </w:rPr>
      </w:pPr>
      <w:r w:rsidRPr="00FB77D8">
        <w:rPr>
          <w:sz w:val="16"/>
        </w:rPr>
        <w:t>Of course, it’s only a place to start, and a sketchy one at that. Notions of the agrarian good life are commonplace around the world, but often, they figure as little more than bucolic symbols, empty of pragmatic content. They seem to lack the power of the urban case for supremacy, which has deep historical roots. City, citizenship, civilization, and civility: so much that we value about our world shares an urban etymology.</w:t>
      </w:r>
    </w:p>
    <w:p w14:paraId="107B6A7C" w14:textId="77777777" w:rsidR="00CF361F" w:rsidRPr="00FB77D8" w:rsidRDefault="00CF361F" w:rsidP="00CF361F">
      <w:pPr>
        <w:rPr>
          <w:sz w:val="16"/>
        </w:rPr>
      </w:pPr>
      <w:r w:rsidRPr="00FB77D8">
        <w:rPr>
          <w:sz w:val="16"/>
        </w:rPr>
        <w:t xml:space="preserve">But </w:t>
      </w:r>
      <w:r w:rsidRPr="008E0FB4">
        <w:rPr>
          <w:rStyle w:val="StyleUnderline"/>
          <w:highlight w:val="yellow"/>
        </w:rPr>
        <w:t>if we want to build</w:t>
      </w:r>
      <w:r w:rsidRPr="00FB77D8">
        <w:rPr>
          <w:sz w:val="16"/>
        </w:rPr>
        <w:t xml:space="preserve"> good lives on </w:t>
      </w:r>
      <w:r w:rsidRPr="00FB77D8">
        <w:rPr>
          <w:rStyle w:val="Emphasis"/>
        </w:rPr>
        <w:t xml:space="preserve">lasting </w:t>
      </w:r>
      <w:r w:rsidRPr="008E0FB4">
        <w:rPr>
          <w:rStyle w:val="Emphasis"/>
          <w:highlight w:val="yellow"/>
        </w:rPr>
        <w:t>foundations for the future</w:t>
      </w:r>
      <w:r w:rsidRPr="00FB77D8">
        <w:rPr>
          <w:sz w:val="16"/>
        </w:rPr>
        <w:t xml:space="preserve">, </w:t>
      </w:r>
      <w:r w:rsidRPr="00FB77D8">
        <w:rPr>
          <w:rStyle w:val="StyleUnderline"/>
        </w:rPr>
        <w:t xml:space="preserve">the time has come to </w:t>
      </w:r>
      <w:r w:rsidRPr="008E0FB4">
        <w:rPr>
          <w:rStyle w:val="Emphasis"/>
          <w:highlight w:val="yellow"/>
        </w:rPr>
        <w:t>abandon</w:t>
      </w:r>
      <w:r w:rsidRPr="008E0FB4">
        <w:rPr>
          <w:sz w:val="16"/>
          <w:highlight w:val="yellow"/>
        </w:rPr>
        <w:t xml:space="preserve"> </w:t>
      </w:r>
      <w:r w:rsidRPr="008E0FB4">
        <w:rPr>
          <w:rStyle w:val="StyleUnderline"/>
          <w:highlight w:val="yellow"/>
        </w:rPr>
        <w:t>the</w:t>
      </w:r>
      <w:r w:rsidRPr="00FB77D8">
        <w:rPr>
          <w:sz w:val="16"/>
        </w:rPr>
        <w:t xml:space="preserve"> unilluminating oppositions of city versus country and </w:t>
      </w:r>
      <w:r w:rsidRPr="008E0FB4">
        <w:rPr>
          <w:rStyle w:val="Emphasis"/>
          <w:highlight w:val="yellow"/>
        </w:rPr>
        <w:t>factory</w:t>
      </w:r>
      <w:r w:rsidRPr="00FB77D8">
        <w:rPr>
          <w:sz w:val="16"/>
        </w:rPr>
        <w:t xml:space="preserve"> versus farm, as well as associated oppositions like progress versus backwardness.</w:t>
      </w:r>
    </w:p>
    <w:p w14:paraId="69B0C5A6" w14:textId="77777777" w:rsidR="00CF361F" w:rsidRPr="00FB77D8" w:rsidRDefault="00CF361F" w:rsidP="00CF361F">
      <w:pPr>
        <w:rPr>
          <w:sz w:val="16"/>
        </w:rPr>
      </w:pPr>
      <w:r w:rsidRPr="00FB77D8">
        <w:rPr>
          <w:sz w:val="16"/>
        </w:rPr>
        <w:t xml:space="preserve">Regrettably, that’s not how public debate seems to be going. </w:t>
      </w:r>
      <w:r w:rsidRPr="008E0FB4">
        <w:rPr>
          <w:rStyle w:val="StyleUnderline"/>
          <w:highlight w:val="yellow"/>
        </w:rPr>
        <w:t>There’s a veritable industry</w:t>
      </w:r>
      <w:r w:rsidRPr="00FB77D8">
        <w:rPr>
          <w:rStyle w:val="StyleUnderline"/>
        </w:rPr>
        <w:t xml:space="preserve"> of opinion formers laying their bets only on the first half of those dualities and </w:t>
      </w:r>
      <w:r w:rsidRPr="008E0FB4">
        <w:rPr>
          <w:rStyle w:val="StyleUnderline"/>
          <w:highlight w:val="yellow"/>
        </w:rPr>
        <w:t xml:space="preserve">exhorting us to be </w:t>
      </w:r>
      <w:r w:rsidRPr="008E0FB4">
        <w:rPr>
          <w:rStyle w:val="Emphasis"/>
          <w:highlight w:val="yellow"/>
        </w:rPr>
        <w:t>“optimistic”</w:t>
      </w:r>
      <w:r w:rsidRPr="008E0FB4">
        <w:rPr>
          <w:rStyle w:val="StyleUnderline"/>
          <w:highlight w:val="yellow"/>
        </w:rPr>
        <w:t xml:space="preserve"> about</w:t>
      </w:r>
      <w:r w:rsidRPr="00FB77D8">
        <w:rPr>
          <w:rStyle w:val="StyleUnderline"/>
        </w:rPr>
        <w:t xml:space="preserve"> a future presented as urban</w:t>
      </w:r>
      <w:r w:rsidRPr="00FB77D8">
        <w:rPr>
          <w:sz w:val="16"/>
        </w:rPr>
        <w:t xml:space="preserve">, </w:t>
      </w:r>
      <w:r w:rsidRPr="00FB77D8">
        <w:rPr>
          <w:rStyle w:val="Emphasis"/>
        </w:rPr>
        <w:t>capital-forming</w:t>
      </w:r>
      <w:r w:rsidRPr="00FB77D8">
        <w:rPr>
          <w:sz w:val="16"/>
        </w:rPr>
        <w:t xml:space="preserve">, </w:t>
      </w:r>
      <w:r w:rsidRPr="00FB77D8">
        <w:rPr>
          <w:rStyle w:val="Emphasis"/>
        </w:rPr>
        <w:t>high-</w:t>
      </w:r>
      <w:r w:rsidRPr="008E0FB4">
        <w:rPr>
          <w:rStyle w:val="Emphasis"/>
          <w:highlight w:val="yellow"/>
        </w:rPr>
        <w:t>tech</w:t>
      </w:r>
      <w:r w:rsidRPr="00FB77D8">
        <w:rPr>
          <w:sz w:val="16"/>
        </w:rPr>
        <w:t xml:space="preserve">, </w:t>
      </w:r>
      <w:r w:rsidRPr="00FB77D8">
        <w:rPr>
          <w:rStyle w:val="StyleUnderline"/>
        </w:rPr>
        <w:t>and</w:t>
      </w:r>
      <w:r w:rsidRPr="00FB77D8">
        <w:rPr>
          <w:sz w:val="16"/>
        </w:rPr>
        <w:t xml:space="preserve"> </w:t>
      </w:r>
      <w:r w:rsidRPr="00FB77D8">
        <w:rPr>
          <w:rStyle w:val="Emphasis"/>
        </w:rPr>
        <w:t>non-agrarian</w:t>
      </w:r>
      <w:r w:rsidRPr="00FB77D8">
        <w:rPr>
          <w:sz w:val="16"/>
        </w:rPr>
        <w:t xml:space="preserve">. </w:t>
      </w:r>
      <w:r w:rsidRPr="00FB77D8">
        <w:rPr>
          <w:rStyle w:val="StyleUnderline"/>
        </w:rPr>
        <w:t>This neo-optimist or progress literature</w:t>
      </w:r>
      <w:r w:rsidRPr="00FB77D8">
        <w:rPr>
          <w:sz w:val="16"/>
        </w:rPr>
        <w:t xml:space="preserve"> often </w:t>
      </w:r>
      <w:r w:rsidRPr="00FB77D8">
        <w:rPr>
          <w:rStyle w:val="StyleUnderline"/>
        </w:rPr>
        <w:t xml:space="preserve">invokes recurrent myths of human </w:t>
      </w:r>
      <w:r w:rsidRPr="00FB77D8">
        <w:rPr>
          <w:rStyle w:val="Emphasis"/>
        </w:rPr>
        <w:t>technological problem-solving</w:t>
      </w:r>
      <w:r w:rsidRPr="00FB77D8">
        <w:rPr>
          <w:sz w:val="16"/>
        </w:rPr>
        <w:t xml:space="preserve"> </w:t>
      </w:r>
      <w:r w:rsidRPr="00FB77D8">
        <w:rPr>
          <w:rStyle w:val="StyleUnderline"/>
        </w:rPr>
        <w:t>as an inspiration for transcending present problems</w:t>
      </w:r>
      <w:r w:rsidRPr="00FB77D8">
        <w:rPr>
          <w:sz w:val="16"/>
        </w:rPr>
        <w:t>.</w:t>
      </w:r>
    </w:p>
    <w:p w14:paraId="3D9B70C2" w14:textId="77777777" w:rsidR="00CF361F" w:rsidRPr="00FB77D8" w:rsidRDefault="00CF361F" w:rsidP="00CF361F">
      <w:pPr>
        <w:rPr>
          <w:sz w:val="16"/>
        </w:rPr>
      </w:pPr>
      <w:r w:rsidRPr="00FB77D8">
        <w:rPr>
          <w:sz w:val="16"/>
        </w:rPr>
        <w:t>Take, for example, London’s Great Horse Manure Crisis in the 1890s, where it’s said that people feared the proliferation of horses would bury the streets under their feces, only to find horses were soon displaced by motor vehicles. Or take the idea that fossil fuels saved the whales when kerosene-burning lamps replaced demand for whale oil.</w:t>
      </w:r>
    </w:p>
    <w:p w14:paraId="0F419B32" w14:textId="77777777" w:rsidR="00CF361F" w:rsidRPr="00FB77D8" w:rsidRDefault="00CF361F" w:rsidP="00CF361F">
      <w:pPr>
        <w:rPr>
          <w:sz w:val="16"/>
        </w:rPr>
      </w:pPr>
      <w:r w:rsidRPr="00FB77D8">
        <w:rPr>
          <w:sz w:val="16"/>
        </w:rPr>
        <w:t>I call these myths partly in the everyday sense that they’re untrue. There never was a Great Horse Manure Crisis in the 1890s. And the industrialized whaling of the 20th century powered by fossil fuels put whales in danger. But they’re also myths in the more profound sense that they’re mystifying and oversimplifying stories that reveal cultural self-conceptions. Our modern culture’s self-conception revealed in these myths is that our problems are discrete, technical ones with one-shot solutions.</w:t>
      </w:r>
    </w:p>
    <w:p w14:paraId="62EB8309" w14:textId="77777777" w:rsidR="00CF361F" w:rsidRPr="00FB77D8" w:rsidRDefault="00CF361F" w:rsidP="00CF361F">
      <w:pPr>
        <w:rPr>
          <w:sz w:val="16"/>
        </w:rPr>
      </w:pPr>
      <w:r w:rsidRPr="00FB77D8">
        <w:rPr>
          <w:sz w:val="16"/>
        </w:rPr>
        <w:t xml:space="preserve">These stories are mystifying because they tell tales of fossil fuel-based solutions to predicaments in the past at a point in our current history when fossil fuels present us with problems for which there are no apparent solutions. Right now, we need more than banal assertions that someone’s bound to think of something. And they’re oversimplifying because </w:t>
      </w:r>
      <w:r w:rsidRPr="00FB77D8">
        <w:rPr>
          <w:rStyle w:val="StyleUnderline"/>
        </w:rPr>
        <w:t>human capacities for technical innovation aren’t in doubt</w:t>
      </w:r>
      <w:r w:rsidRPr="00FB77D8">
        <w:rPr>
          <w:sz w:val="16"/>
        </w:rPr>
        <w:t xml:space="preserve">. </w:t>
      </w:r>
      <w:r w:rsidRPr="008E0FB4">
        <w:rPr>
          <w:rStyle w:val="StyleUnderline"/>
          <w:highlight w:val="yellow"/>
        </w:rPr>
        <w:t>What’s in doubt is the</w:t>
      </w:r>
      <w:r w:rsidRPr="00FB77D8">
        <w:rPr>
          <w:sz w:val="16"/>
        </w:rPr>
        <w:t xml:space="preserve"> human </w:t>
      </w:r>
      <w:r w:rsidRPr="008E0FB4">
        <w:rPr>
          <w:rStyle w:val="StyleUnderline"/>
          <w:highlight w:val="yellow"/>
        </w:rPr>
        <w:t>capacity to find</w:t>
      </w:r>
      <w:r w:rsidRPr="00FB77D8">
        <w:rPr>
          <w:sz w:val="16"/>
        </w:rPr>
        <w:t xml:space="preserve"> purely </w:t>
      </w:r>
      <w:r w:rsidRPr="008E0FB4">
        <w:rPr>
          <w:rStyle w:val="Emphasis"/>
          <w:highlight w:val="yellow"/>
        </w:rPr>
        <w:t>technical solutions</w:t>
      </w:r>
      <w:r w:rsidRPr="008E0FB4">
        <w:rPr>
          <w:sz w:val="16"/>
          <w:highlight w:val="yellow"/>
        </w:rPr>
        <w:t xml:space="preserve"> </w:t>
      </w:r>
      <w:r w:rsidRPr="008E0FB4">
        <w:rPr>
          <w:rStyle w:val="StyleUnderline"/>
          <w:highlight w:val="yellow"/>
        </w:rPr>
        <w:t>for</w:t>
      </w:r>
      <w:r w:rsidRPr="00FB77D8">
        <w:rPr>
          <w:rStyle w:val="StyleUnderline"/>
        </w:rPr>
        <w:t xml:space="preserve"> many current </w:t>
      </w:r>
      <w:r w:rsidRPr="00FB77D8">
        <w:rPr>
          <w:rStyle w:val="Emphasis"/>
        </w:rPr>
        <w:t>economic</w:t>
      </w:r>
      <w:r w:rsidRPr="00FB77D8">
        <w:rPr>
          <w:rStyle w:val="StyleUnderline"/>
        </w:rPr>
        <w:t xml:space="preserve">, </w:t>
      </w:r>
      <w:r w:rsidRPr="00FB77D8">
        <w:rPr>
          <w:rStyle w:val="Emphasis"/>
        </w:rPr>
        <w:t>political</w:t>
      </w:r>
      <w:r w:rsidRPr="00FB77D8">
        <w:rPr>
          <w:rStyle w:val="StyleUnderline"/>
        </w:rPr>
        <w:t xml:space="preserve">, cultural, </w:t>
      </w:r>
      <w:r w:rsidRPr="008E0FB4">
        <w:rPr>
          <w:rStyle w:val="Emphasis"/>
          <w:highlight w:val="yellow"/>
        </w:rPr>
        <w:t>ecological</w:t>
      </w:r>
      <w:r w:rsidRPr="00FB77D8">
        <w:rPr>
          <w:rStyle w:val="StyleUnderline"/>
        </w:rPr>
        <w:t xml:space="preserve">, </w:t>
      </w:r>
      <w:r w:rsidRPr="00FB77D8">
        <w:rPr>
          <w:rStyle w:val="Emphasis"/>
        </w:rPr>
        <w:t>biological</w:t>
      </w:r>
      <w:r w:rsidRPr="00FB77D8">
        <w:rPr>
          <w:rStyle w:val="StyleUnderline"/>
        </w:rPr>
        <w:t xml:space="preserve">, and </w:t>
      </w:r>
      <w:r w:rsidRPr="00FB77D8">
        <w:rPr>
          <w:rStyle w:val="Emphasis"/>
        </w:rPr>
        <w:t>geophysical</w:t>
      </w:r>
      <w:r w:rsidRPr="00FB77D8">
        <w:rPr>
          <w:rStyle w:val="StyleUnderline"/>
        </w:rPr>
        <w:t xml:space="preserve"> </w:t>
      </w:r>
      <w:r w:rsidRPr="008E0FB4">
        <w:rPr>
          <w:rStyle w:val="StyleUnderline"/>
          <w:highlight w:val="yellow"/>
        </w:rPr>
        <w:t>problems</w:t>
      </w:r>
      <w:r w:rsidRPr="008E0FB4">
        <w:rPr>
          <w:sz w:val="16"/>
          <w:highlight w:val="yellow"/>
        </w:rPr>
        <w:t xml:space="preserve"> </w:t>
      </w:r>
      <w:r w:rsidRPr="008E0FB4">
        <w:rPr>
          <w:rStyle w:val="StyleUnderline"/>
          <w:highlight w:val="yellow"/>
        </w:rPr>
        <w:t xml:space="preserve">with </w:t>
      </w:r>
      <w:r w:rsidRPr="008E0FB4">
        <w:rPr>
          <w:rStyle w:val="Emphasis"/>
          <w:highlight w:val="yellow"/>
        </w:rPr>
        <w:t>complex</w:t>
      </w:r>
      <w:r w:rsidRPr="00FB77D8">
        <w:rPr>
          <w:rStyle w:val="Emphasis"/>
        </w:rPr>
        <w:t xml:space="preserve">, interrelated </w:t>
      </w:r>
      <w:r w:rsidRPr="008E0FB4">
        <w:rPr>
          <w:rStyle w:val="Emphasis"/>
          <w:highlight w:val="yellow"/>
        </w:rPr>
        <w:t>feedback loops</w:t>
      </w:r>
      <w:r w:rsidRPr="00FB77D8">
        <w:rPr>
          <w:sz w:val="16"/>
        </w:rPr>
        <w:t xml:space="preserve"> exhibiting imperfect information in real-time.</w:t>
      </w:r>
    </w:p>
    <w:p w14:paraId="000EE11E" w14:textId="77777777" w:rsidR="00CF361F" w:rsidRPr="00FB77D8" w:rsidRDefault="00CF361F" w:rsidP="00CF361F">
      <w:pPr>
        <w:rPr>
          <w:sz w:val="16"/>
        </w:rPr>
      </w:pPr>
      <w:r w:rsidRPr="00FB77D8">
        <w:rPr>
          <w:sz w:val="16"/>
        </w:rPr>
        <w:t xml:space="preserve">We need a different narrative that’s less impressed with techno-fixes or dominant notions of civilizational progress. I don’t deny that our contemporary civilization has its successes. But it has its failures, too. I see it in the eyes of those visitors to my farm—who, in material terms, must surely count among the wealthiest people in the world—which betray a life diminished, trammeled by too many of the wrong kinds of obligations. More importantly, I see it in the fact that </w:t>
      </w:r>
      <w:r w:rsidRPr="00FB77D8">
        <w:rPr>
          <w:rStyle w:val="StyleUnderline"/>
        </w:rPr>
        <w:t xml:space="preserve">the world we live in today is just about the </w:t>
      </w:r>
      <w:r w:rsidRPr="00FB77D8">
        <w:rPr>
          <w:rStyle w:val="Emphasis"/>
          <w:sz w:val="24"/>
          <w:szCs w:val="24"/>
        </w:rPr>
        <w:t>most unequal one ever</w:t>
      </w:r>
      <w:r w:rsidRPr="00FB77D8">
        <w:rPr>
          <w:sz w:val="16"/>
        </w:rPr>
        <w:t xml:space="preserve">, </w:t>
      </w:r>
      <w:r w:rsidRPr="00FB77D8">
        <w:rPr>
          <w:rStyle w:val="StyleUnderline"/>
        </w:rPr>
        <w:t>where nearly </w:t>
      </w:r>
      <w:r w:rsidRPr="00FB77D8">
        <w:rPr>
          <w:rStyle w:val="Emphasis"/>
        </w:rPr>
        <w:t>800 million people are undernourished</w:t>
      </w:r>
      <w:r w:rsidRPr="00FB77D8">
        <w:rPr>
          <w:sz w:val="16"/>
        </w:rPr>
        <w:t>, about as many as the estimated 800 million population of the entire planet in 1750 at the dawn of the modern age.</w:t>
      </w:r>
    </w:p>
    <w:p w14:paraId="55DEDE24" w14:textId="77777777" w:rsidR="00CF361F" w:rsidRPr="00FB77D8" w:rsidRDefault="00CF361F" w:rsidP="00CF361F">
      <w:pPr>
        <w:rPr>
          <w:rStyle w:val="Emphasis"/>
        </w:rPr>
      </w:pPr>
      <w:r w:rsidRPr="00FB77D8">
        <w:rPr>
          <w:rStyle w:val="StyleUnderline"/>
        </w:rPr>
        <w:t>These undernourished people haven’t missed out on progress but</w:t>
      </w:r>
      <w:r w:rsidRPr="00FB77D8">
        <w:rPr>
          <w:sz w:val="16"/>
        </w:rPr>
        <w:t xml:space="preserve">, in large measure, </w:t>
      </w:r>
      <w:r w:rsidRPr="00FB77D8">
        <w:rPr>
          <w:rStyle w:val="Emphasis"/>
        </w:rPr>
        <w:t>are its victims</w:t>
      </w:r>
      <w:r w:rsidRPr="00FB77D8">
        <w:rPr>
          <w:sz w:val="16"/>
        </w:rPr>
        <w:t xml:space="preserve">. </w:t>
      </w:r>
      <w:r w:rsidRPr="00FB77D8">
        <w:rPr>
          <w:rStyle w:val="StyleUnderline"/>
        </w:rPr>
        <w:t>If global industrial civilization ever could help the</w:t>
      </w:r>
      <w:r w:rsidRPr="00FB77D8">
        <w:rPr>
          <w:sz w:val="16"/>
        </w:rPr>
        <w:t xml:space="preserve"> poor and </w:t>
      </w:r>
      <w:r w:rsidRPr="00FB77D8">
        <w:rPr>
          <w:rStyle w:val="StyleUnderline"/>
        </w:rPr>
        <w:t>malnourished</w:t>
      </w:r>
      <w:r w:rsidRPr="00FB77D8">
        <w:rPr>
          <w:sz w:val="16"/>
        </w:rPr>
        <w:t xml:space="preserve"> people of the world to achieve the standard of living we experience in the richer countries, </w:t>
      </w:r>
      <w:r w:rsidRPr="00FB77D8">
        <w:rPr>
          <w:rStyle w:val="StyleUnderline"/>
        </w:rPr>
        <w:t>the chances of it doing so now have been extinguished in the face of the numerous</w:t>
      </w:r>
      <w:r w:rsidRPr="00FB77D8">
        <w:rPr>
          <w:sz w:val="16"/>
        </w:rPr>
        <w:t xml:space="preserve"> internal and external </w:t>
      </w:r>
      <w:r w:rsidRPr="00FB77D8">
        <w:rPr>
          <w:rStyle w:val="StyleUnderline"/>
        </w:rPr>
        <w:t>threats that have emerged globally during the questionable march of modernization</w:t>
      </w:r>
      <w:r w:rsidRPr="00FB77D8">
        <w:rPr>
          <w:sz w:val="16"/>
        </w:rPr>
        <w:t xml:space="preserve">. So I’d counter </w:t>
      </w:r>
      <w:r w:rsidRPr="00FB77D8">
        <w:rPr>
          <w:rStyle w:val="StyleUnderline"/>
        </w:rPr>
        <w:t>the</w:t>
      </w:r>
      <w:r w:rsidRPr="00FB77D8">
        <w:rPr>
          <w:sz w:val="16"/>
        </w:rPr>
        <w:t xml:space="preserve"> neo-</w:t>
      </w:r>
      <w:r w:rsidRPr="00FB77D8">
        <w:rPr>
          <w:rStyle w:val="StyleUnderline"/>
        </w:rPr>
        <w:t xml:space="preserve">optimist view that the world’s problems can be solved with </w:t>
      </w:r>
      <w:r w:rsidRPr="00FB77D8">
        <w:rPr>
          <w:rStyle w:val="Emphasis"/>
        </w:rPr>
        <w:t>high-tech fixes</w:t>
      </w:r>
      <w:r w:rsidRPr="00FB77D8">
        <w:rPr>
          <w:sz w:val="16"/>
        </w:rPr>
        <w:t xml:space="preserve"> delivered by the reigning capitalist economy, it cannot be solved with pessimism but requires an alternative optimism—an optimism that this reigning economy won’t endure much longer and </w:t>
      </w:r>
      <w:r w:rsidRPr="00FB77D8">
        <w:rPr>
          <w:rStyle w:val="StyleUnderline"/>
        </w:rPr>
        <w:t xml:space="preserve">will be </w:t>
      </w:r>
      <w:r w:rsidRPr="00FB77D8">
        <w:rPr>
          <w:rStyle w:val="Emphasis"/>
        </w:rPr>
        <w:t>succeeded</w:t>
      </w:r>
      <w:r w:rsidRPr="00FB77D8">
        <w:rPr>
          <w:rStyle w:val="StyleUnderline"/>
        </w:rPr>
        <w:t xml:space="preserve"> by something that offers a </w:t>
      </w:r>
      <w:r w:rsidRPr="00FB77D8">
        <w:rPr>
          <w:rStyle w:val="Emphasis"/>
        </w:rPr>
        <w:t>better future.</w:t>
      </w:r>
    </w:p>
    <w:p w14:paraId="61FCE54B" w14:textId="77777777" w:rsidR="00CF361F" w:rsidRPr="00FB77D8" w:rsidRDefault="00CF361F" w:rsidP="00CF361F">
      <w:pPr>
        <w:rPr>
          <w:sz w:val="16"/>
        </w:rPr>
      </w:pPr>
      <w:r w:rsidRPr="008E0FB4">
        <w:rPr>
          <w:rStyle w:val="StyleUnderline"/>
          <w:highlight w:val="yellow"/>
        </w:rPr>
        <w:t xml:space="preserve">The better future is a </w:t>
      </w:r>
      <w:r w:rsidRPr="008E0FB4">
        <w:rPr>
          <w:rStyle w:val="Emphasis"/>
          <w:highlight w:val="yellow"/>
        </w:rPr>
        <w:t>small farm future</w:t>
      </w:r>
      <w:r w:rsidRPr="00FB77D8">
        <w:rPr>
          <w:sz w:val="16"/>
        </w:rPr>
        <w:t xml:space="preserve">. I’m not completely optimistic that it’s the future we or our descendants will see. Still, I think </w:t>
      </w:r>
      <w:r w:rsidRPr="008E0FB4">
        <w:rPr>
          <w:rStyle w:val="StyleUnderline"/>
          <w:highlight w:val="yellow"/>
        </w:rPr>
        <w:t xml:space="preserve">it’s </w:t>
      </w:r>
      <w:r w:rsidRPr="008E0FB4">
        <w:rPr>
          <w:rStyle w:val="Emphasis"/>
          <w:sz w:val="24"/>
          <w:szCs w:val="24"/>
          <w:highlight w:val="yellow"/>
        </w:rPr>
        <w:t>our best shot at creating</w:t>
      </w:r>
      <w:r w:rsidRPr="00FB77D8">
        <w:rPr>
          <w:rStyle w:val="Emphasis"/>
          <w:sz w:val="24"/>
          <w:szCs w:val="24"/>
        </w:rPr>
        <w:t xml:space="preserve"> future </w:t>
      </w:r>
      <w:r w:rsidRPr="008E0FB4">
        <w:rPr>
          <w:rStyle w:val="Emphasis"/>
          <w:sz w:val="24"/>
          <w:szCs w:val="24"/>
          <w:highlight w:val="yellow"/>
        </w:rPr>
        <w:t>societies that are tolerably sustainable</w:t>
      </w:r>
      <w:r w:rsidRPr="00FB77D8">
        <w:rPr>
          <w:sz w:val="16"/>
        </w:rPr>
        <w:t xml:space="preserve"> </w:t>
      </w:r>
      <w:r w:rsidRPr="00FB77D8">
        <w:rPr>
          <w:rStyle w:val="StyleUnderline"/>
        </w:rPr>
        <w:t>in ecological terms and fulfilling in nutritional</w:t>
      </w:r>
      <w:r w:rsidRPr="00FB77D8">
        <w:rPr>
          <w:sz w:val="16"/>
        </w:rPr>
        <w:t xml:space="preserve"> and psychosocial </w:t>
      </w:r>
      <w:r w:rsidRPr="00FB77D8">
        <w:rPr>
          <w:rStyle w:val="StyleUnderline"/>
        </w:rPr>
        <w:t xml:space="preserve">terms. </w:t>
      </w:r>
      <w:r w:rsidRPr="008E0FB4">
        <w:rPr>
          <w:rStyle w:val="StyleUnderline"/>
          <w:highlight w:val="yellow"/>
        </w:rPr>
        <w:t>Now is a critical moment</w:t>
      </w:r>
      <w:r w:rsidRPr="00FB77D8">
        <w:rPr>
          <w:rStyle w:val="StyleUnderline"/>
        </w:rPr>
        <w:t xml:space="preserve"> in global politics where we might start delivering that future but</w:t>
      </w:r>
      <w:r w:rsidRPr="00FB77D8">
        <w:rPr>
          <w:sz w:val="16"/>
        </w:rPr>
        <w:t xml:space="preserve"> </w:t>
      </w:r>
      <w:r w:rsidRPr="00FB77D8">
        <w:rPr>
          <w:rStyle w:val="Emphasis"/>
        </w:rPr>
        <w:t>also</w:t>
      </w:r>
      <w:r w:rsidRPr="00FB77D8">
        <w:rPr>
          <w:sz w:val="16"/>
        </w:rPr>
        <w:t xml:space="preserve"> </w:t>
      </w:r>
      <w:r w:rsidRPr="008E0FB4">
        <w:rPr>
          <w:rStyle w:val="StyleUnderline"/>
          <w:highlight w:val="yellow"/>
        </w:rPr>
        <w:t>where</w:t>
      </w:r>
      <w:r w:rsidRPr="00FB77D8">
        <w:rPr>
          <w:sz w:val="16"/>
        </w:rPr>
        <w:t xml:space="preserve"> more </w:t>
      </w:r>
      <w:r w:rsidRPr="008E0FB4">
        <w:rPr>
          <w:rStyle w:val="Emphasis"/>
          <w:highlight w:val="yellow"/>
        </w:rPr>
        <w:t>troubling outcomes threaten us</w:t>
      </w:r>
      <w:r w:rsidRPr="00FB77D8">
        <w:rPr>
          <w:sz w:val="16"/>
        </w:rPr>
        <w:t>. What might a small farm future look like? How might we get there?</w:t>
      </w:r>
    </w:p>
    <w:p w14:paraId="3DF54A09" w14:textId="77777777" w:rsidR="00CF361F" w:rsidRPr="00FB77D8" w:rsidRDefault="00CF361F" w:rsidP="00CF361F">
      <w:pPr>
        <w:rPr>
          <w:sz w:val="16"/>
        </w:rPr>
      </w:pPr>
      <w:r w:rsidRPr="00FB77D8">
        <w:rPr>
          <w:sz w:val="16"/>
        </w:rPr>
        <w:t>The small farm isn’t a panacea, but what a politics geared around it can offer—what, perhaps, at least some of the visitors who come to our farm can glimpse in outline—is the possibility of personal autonomy, spiritual fulfillment, community connectedness, purposeful work, and ecological conviviality. Relatively few farmers, past or present, have enjoyed these fine things. Throughout the world, there are long and complex histories by which people have been both yoked unwillingly to the land and divested unwillingly from it in ways that are misrepresented when we talk of agricultural “improvement” or progressive “freedom” from agricultural toil. These improvements haven’t been for everyone; the freedom hasn’t been equally shared, and the progress has landed us in a whole raft of other problems that we must now try to overcome. And none of it was preordained.</w:t>
      </w:r>
    </w:p>
    <w:p w14:paraId="0626024E" w14:textId="77777777" w:rsidR="00CF361F" w:rsidRPr="00FB77D8" w:rsidRDefault="00CF361F" w:rsidP="00CF361F">
      <w:pPr>
        <w:rPr>
          <w:sz w:val="16"/>
        </w:rPr>
      </w:pPr>
      <w:r w:rsidRPr="00FB77D8">
        <w:rPr>
          <w:sz w:val="16"/>
        </w:rPr>
        <w:t xml:space="preserve">That’s why </w:t>
      </w:r>
      <w:r w:rsidRPr="008E0FB4">
        <w:rPr>
          <w:rStyle w:val="StyleUnderline"/>
          <w:highlight w:val="yellow"/>
        </w:rPr>
        <w:t>it’s</w:t>
      </w:r>
      <w:r w:rsidRPr="008E0FB4">
        <w:rPr>
          <w:sz w:val="16"/>
          <w:highlight w:val="yellow"/>
        </w:rPr>
        <w:t xml:space="preserve"> </w:t>
      </w:r>
      <w:r w:rsidRPr="008E0FB4">
        <w:rPr>
          <w:rStyle w:val="Emphasis"/>
          <w:highlight w:val="yellow"/>
        </w:rPr>
        <w:t>urgent</w:t>
      </w:r>
      <w:r w:rsidRPr="00FB77D8">
        <w:rPr>
          <w:sz w:val="16"/>
        </w:rPr>
        <w:t xml:space="preserve"> at this point in history </w:t>
      </w:r>
      <w:r w:rsidRPr="00FB77D8">
        <w:rPr>
          <w:rStyle w:val="StyleUnderline"/>
        </w:rPr>
        <w:t xml:space="preserve">to think about a </w:t>
      </w:r>
      <w:r w:rsidRPr="00FB77D8">
        <w:rPr>
          <w:rStyle w:val="Emphasis"/>
        </w:rPr>
        <w:t>small farm future</w:t>
      </w:r>
      <w:r w:rsidRPr="00FB77D8">
        <w:rPr>
          <w:sz w:val="16"/>
        </w:rPr>
        <w:t xml:space="preserve">. Taking each of the three words in reverse order, we need to think about the future </w:t>
      </w:r>
      <w:r w:rsidRPr="00FB77D8">
        <w:rPr>
          <w:rStyle w:val="StyleUnderline"/>
        </w:rPr>
        <w:t xml:space="preserve">because it’s clear that </w:t>
      </w:r>
      <w:r w:rsidRPr="008E0FB4">
        <w:rPr>
          <w:rStyle w:val="Emphasis"/>
          <w:highlight w:val="yellow"/>
        </w:rPr>
        <w:t>present ways</w:t>
      </w:r>
      <w:r w:rsidRPr="008E0FB4">
        <w:rPr>
          <w:sz w:val="16"/>
          <w:highlight w:val="yellow"/>
        </w:rPr>
        <w:t xml:space="preserve"> </w:t>
      </w:r>
      <w:r w:rsidRPr="008E0FB4">
        <w:rPr>
          <w:rStyle w:val="StyleUnderline"/>
          <w:highlight w:val="yellow"/>
        </w:rPr>
        <w:t>of</w:t>
      </w:r>
      <w:r w:rsidRPr="00FB77D8">
        <w:rPr>
          <w:rStyle w:val="StyleUnderline"/>
        </w:rPr>
        <w:t xml:space="preserve"> </w:t>
      </w:r>
      <w:r w:rsidRPr="008E0FB4">
        <w:rPr>
          <w:rStyle w:val="StyleUnderline"/>
          <w:highlight w:val="yellow"/>
        </w:rPr>
        <w:t>doing</w:t>
      </w:r>
      <w:r w:rsidRPr="00FB77D8">
        <w:rPr>
          <w:sz w:val="16"/>
        </w:rPr>
        <w:t xml:space="preserve"> politics, economics, and </w:t>
      </w:r>
      <w:r w:rsidRPr="008E0FB4">
        <w:rPr>
          <w:rStyle w:val="StyleUnderline"/>
          <w:highlight w:val="yellow"/>
        </w:rPr>
        <w:t>ag</w:t>
      </w:r>
      <w:r w:rsidRPr="00FB77D8">
        <w:rPr>
          <w:rStyle w:val="StyleUnderline"/>
        </w:rPr>
        <w:t>riculture</w:t>
      </w:r>
      <w:r w:rsidRPr="00FB77D8">
        <w:rPr>
          <w:sz w:val="16"/>
        </w:rPr>
        <w:t xml:space="preserve"> in much of the world </w:t>
      </w:r>
      <w:r w:rsidRPr="008E0FB4">
        <w:rPr>
          <w:rStyle w:val="Emphasis"/>
          <w:sz w:val="24"/>
          <w:szCs w:val="24"/>
          <w:highlight w:val="yellow"/>
        </w:rPr>
        <w:t>are reaching the end of the line</w:t>
      </w:r>
      <w:r w:rsidRPr="00FB77D8">
        <w:rPr>
          <w:sz w:val="16"/>
        </w:rPr>
        <w:t>. Wise authors avoid speculating on future events because time usually makes their words look foolish, but such dignity isn’t a luxury our generation can afford.</w:t>
      </w:r>
    </w:p>
    <w:p w14:paraId="7B33254D" w14:textId="77777777" w:rsidR="00CF361F" w:rsidRPr="00FB77D8" w:rsidRDefault="00CF361F" w:rsidP="00CF361F">
      <w:pPr>
        <w:rPr>
          <w:sz w:val="16"/>
        </w:rPr>
      </w:pPr>
      <w:r w:rsidRPr="00FB77D8">
        <w:rPr>
          <w:sz w:val="16"/>
        </w:rPr>
        <w:t>We need to start imagining another world into being right now.</w:t>
      </w:r>
    </w:p>
    <w:p w14:paraId="742AF94D" w14:textId="77777777" w:rsidR="00CF361F" w:rsidRPr="00FB77D8" w:rsidRDefault="00CF361F" w:rsidP="00CF361F">
      <w:pPr>
        <w:rPr>
          <w:sz w:val="16"/>
        </w:rPr>
      </w:pPr>
      <w:r w:rsidRPr="00FB77D8">
        <w:rPr>
          <w:sz w:val="16"/>
        </w:rPr>
        <w:t>Modern thinkers have coined numerous terms for how we live to distinguish it from the past: the affluent society, the effluent society, industrial society, postindustrial society, Industria, consumer society, postmodern society, the information society, and the virtual society. These all capture something significant about our times, but they too easily allow us to forget that our modern societies are agrarian societies, just like almost all other human societies over the past few thousand years.</w:t>
      </w:r>
    </w:p>
    <w:p w14:paraId="2FAAE267" w14:textId="77777777" w:rsidR="00CF361F" w:rsidRPr="00FB77D8" w:rsidRDefault="00CF361F" w:rsidP="00CF361F">
      <w:pPr>
        <w:rPr>
          <w:sz w:val="16"/>
        </w:rPr>
      </w:pPr>
      <w:r w:rsidRPr="008E0FB4">
        <w:rPr>
          <w:rStyle w:val="StyleUnderline"/>
        </w:rPr>
        <w:t>Humanity today relies heavily on just three crops—wheat, rice, and maize—all of which had been domesticated by about 7,000 BCE and are still primarily grown using techniques having basic outlines that would be instantly recognizable to any ancient farmer</w:t>
      </w:r>
      <w:r w:rsidRPr="00FB77D8">
        <w:rPr>
          <w:sz w:val="16"/>
        </w:rPr>
        <w:t>. Despite the recent hype over industrially cultured nutrients, our future is probably a farm future.</w:t>
      </w:r>
    </w:p>
    <w:p w14:paraId="49BC64C1" w14:textId="77777777" w:rsidR="00CF361F" w:rsidRPr="00FB77D8" w:rsidRDefault="00CF361F" w:rsidP="00CF361F">
      <w:pPr>
        <w:rPr>
          <w:rStyle w:val="Emphasis"/>
          <w:sz w:val="24"/>
          <w:szCs w:val="24"/>
        </w:rPr>
      </w:pPr>
      <w:r w:rsidRPr="008E0FB4">
        <w:rPr>
          <w:rStyle w:val="StyleUnderline"/>
        </w:rPr>
        <w:t>Computers have millions of times more processing power than the ones available in the 1970s. In contrast, average global wheat yields are less than nine times higher than those achieved in the Roman Empire</w:t>
      </w:r>
      <w:r w:rsidRPr="00FB77D8">
        <w:rPr>
          <w:sz w:val="16"/>
        </w:rPr>
        <w:t xml:space="preserve">. In dimensions that matter most to our continued existence, we’re less distant from our ancient counterparts than we sometimes think. The </w:t>
      </w:r>
      <w:r w:rsidRPr="00FB77D8">
        <w:rPr>
          <w:rStyle w:val="StyleUnderline"/>
        </w:rPr>
        <w:t>agricultural improvements</w:t>
      </w:r>
      <w:r w:rsidRPr="00FB77D8">
        <w:rPr>
          <w:sz w:val="16"/>
        </w:rPr>
        <w:t xml:space="preserve"> we’ve achieved since those times </w:t>
      </w:r>
      <w:r w:rsidRPr="00FB77D8">
        <w:rPr>
          <w:rStyle w:val="StyleUnderline"/>
        </w:rPr>
        <w:t xml:space="preserve">have often come through processes that draw down on </w:t>
      </w:r>
      <w:r w:rsidRPr="00FB77D8">
        <w:rPr>
          <w:rStyle w:val="Emphasis"/>
        </w:rPr>
        <w:t>non-renewable energy</w:t>
      </w:r>
      <w:r w:rsidRPr="00FB77D8">
        <w:rPr>
          <w:rStyle w:val="StyleUnderline"/>
        </w:rPr>
        <w:t xml:space="preserve"> sources</w:t>
      </w:r>
      <w:r w:rsidRPr="00FB77D8">
        <w:rPr>
          <w:sz w:val="16"/>
        </w:rPr>
        <w:t xml:space="preserve">, </w:t>
      </w:r>
      <w:r w:rsidRPr="00FB77D8">
        <w:rPr>
          <w:rStyle w:val="Emphasis"/>
        </w:rPr>
        <w:t>soil</w:t>
      </w:r>
      <w:r w:rsidRPr="00FB77D8">
        <w:rPr>
          <w:sz w:val="16"/>
        </w:rPr>
        <w:t xml:space="preserve">, </w:t>
      </w:r>
      <w:r w:rsidRPr="00FB77D8">
        <w:rPr>
          <w:rStyle w:val="StyleUnderline"/>
        </w:rPr>
        <w:t>and</w:t>
      </w:r>
      <w:r w:rsidRPr="00FB77D8">
        <w:rPr>
          <w:sz w:val="16"/>
        </w:rPr>
        <w:t xml:space="preserve"> </w:t>
      </w:r>
      <w:r w:rsidRPr="00FB77D8">
        <w:rPr>
          <w:rStyle w:val="Emphasis"/>
        </w:rPr>
        <w:t>water</w:t>
      </w:r>
      <w:r w:rsidRPr="00FB77D8">
        <w:rPr>
          <w:sz w:val="16"/>
        </w:rPr>
        <w:t xml:space="preserve"> </w:t>
      </w:r>
      <w:r w:rsidRPr="00FB77D8">
        <w:rPr>
          <w:rStyle w:val="StyleUnderline"/>
        </w:rPr>
        <w:t>while</w:t>
      </w:r>
      <w:r w:rsidRPr="00FB77D8">
        <w:rPr>
          <w:sz w:val="16"/>
        </w:rPr>
        <w:t xml:space="preserve"> </w:t>
      </w:r>
      <w:r w:rsidRPr="00FB77D8">
        <w:rPr>
          <w:rStyle w:val="Emphasis"/>
          <w:sz w:val="24"/>
          <w:szCs w:val="24"/>
        </w:rPr>
        <w:t>imperiling climate and ecological stability.</w:t>
      </w:r>
    </w:p>
    <w:p w14:paraId="5B722A0F" w14:textId="77777777" w:rsidR="00CF361F" w:rsidRPr="006F4DCE" w:rsidRDefault="00CF361F" w:rsidP="00CF361F">
      <w:pPr>
        <w:rPr>
          <w:rStyle w:val="Emphasis"/>
        </w:rPr>
      </w:pPr>
    </w:p>
    <w:p w14:paraId="45C47B82" w14:textId="77777777" w:rsidR="00CF361F" w:rsidRDefault="00CF361F" w:rsidP="00CF361F">
      <w:pPr>
        <w:pStyle w:val="Heading3"/>
      </w:pPr>
      <w:r>
        <w:t>AT: Societal Collapse---1NC</w:t>
      </w:r>
    </w:p>
    <w:p w14:paraId="1DC2FFF2" w14:textId="77777777" w:rsidR="00CF361F" w:rsidRPr="0045230B" w:rsidRDefault="00CF361F" w:rsidP="00CF361F">
      <w:pPr>
        <w:pStyle w:val="Heading4"/>
      </w:pPr>
      <w:r>
        <w:t xml:space="preserve">No </w:t>
      </w:r>
      <w:r w:rsidRPr="0045230B">
        <w:rPr>
          <w:u w:val="single"/>
        </w:rPr>
        <w:t>societal collapse</w:t>
      </w:r>
      <w:r>
        <w:t xml:space="preserve"> impact.</w:t>
      </w:r>
    </w:p>
    <w:p w14:paraId="5CE1B8F6" w14:textId="77777777" w:rsidR="00CF361F" w:rsidRPr="008B0D5C" w:rsidRDefault="00CF361F" w:rsidP="00CF361F">
      <w:r>
        <w:t xml:space="preserve">Dr. Florian </w:t>
      </w:r>
      <w:r w:rsidRPr="008B0D5C">
        <w:rPr>
          <w:rStyle w:val="Style13ptBold"/>
        </w:rPr>
        <w:t xml:space="preserve">Jehn </w:t>
      </w:r>
      <w:r>
        <w:rPr>
          <w:rStyle w:val="Style13ptBold"/>
        </w:rPr>
        <w:t>25</w:t>
      </w:r>
      <w:r>
        <w:t>, PhD, Senior Researcher, Environmental Science, European Leadership Network, "The People's History of Collapse," Effective Altruism Forum, 08/06/2025, https://forum.effectivealtruism.org/posts/2fsu5c7k5MvbE8Dm6/the-people-s-history-of-collapse.</w:t>
      </w:r>
    </w:p>
    <w:p w14:paraId="5A818B3C" w14:textId="77777777" w:rsidR="00CF361F" w:rsidRPr="00F462C9" w:rsidRDefault="00CF361F" w:rsidP="00CF361F">
      <w:pPr>
        <w:rPr>
          <w:sz w:val="14"/>
        </w:rPr>
      </w:pPr>
      <w:r w:rsidRPr="00F462C9">
        <w:rPr>
          <w:sz w:val="14"/>
        </w:rPr>
        <w:t xml:space="preserve">Before </w:t>
      </w:r>
      <w:r w:rsidRPr="00085EE9">
        <w:rPr>
          <w:rStyle w:val="StyleUnderline"/>
        </w:rPr>
        <w:t>we dive into</w:t>
      </w:r>
      <w:r w:rsidRPr="00F462C9">
        <w:rPr>
          <w:sz w:val="14"/>
        </w:rPr>
        <w:t xml:space="preserve"> what these </w:t>
      </w:r>
      <w:r w:rsidRPr="00D60509">
        <w:rPr>
          <w:rStyle w:val="Emphasis"/>
          <w:highlight w:val="yellow"/>
        </w:rPr>
        <w:t>global shocks</w:t>
      </w:r>
      <w:r w:rsidRPr="00F462C9">
        <w:rPr>
          <w:sz w:val="14"/>
        </w:rPr>
        <w:t xml:space="preserve"> might be, </w:t>
      </w:r>
      <w:r w:rsidRPr="00085EE9">
        <w:rPr>
          <w:rStyle w:val="StyleUnderline"/>
        </w:rPr>
        <w:t>let’s recap a bit the</w:t>
      </w:r>
      <w:r w:rsidRPr="00F462C9">
        <w:rPr>
          <w:sz w:val="14"/>
        </w:rPr>
        <w:t xml:space="preserve"> </w:t>
      </w:r>
      <w:r w:rsidRPr="00085EE9">
        <w:rPr>
          <w:rStyle w:val="Emphasis"/>
        </w:rPr>
        <w:t>main</w:t>
      </w:r>
      <w:r w:rsidRPr="00F462C9">
        <w:rPr>
          <w:sz w:val="14"/>
        </w:rPr>
        <w:t xml:space="preserve"> </w:t>
      </w:r>
      <w:r w:rsidRPr="00085EE9">
        <w:rPr>
          <w:rStyle w:val="StyleUnderline"/>
        </w:rPr>
        <w:t>patterns we can see from</w:t>
      </w:r>
      <w:r w:rsidRPr="00F462C9">
        <w:rPr>
          <w:sz w:val="14"/>
        </w:rPr>
        <w:t xml:space="preserve"> all these </w:t>
      </w:r>
      <w:r w:rsidRPr="00085EE9">
        <w:rPr>
          <w:rStyle w:val="Emphasis"/>
        </w:rPr>
        <w:t>historical</w:t>
      </w:r>
      <w:r w:rsidRPr="00F462C9">
        <w:rPr>
          <w:sz w:val="14"/>
        </w:rPr>
        <w:t xml:space="preserve"> </w:t>
      </w:r>
      <w:r w:rsidRPr="00085EE9">
        <w:rPr>
          <w:rStyle w:val="StyleUnderline"/>
        </w:rPr>
        <w:t>ideas and examples</w:t>
      </w:r>
      <w:r w:rsidRPr="00F462C9">
        <w:rPr>
          <w:sz w:val="14"/>
        </w:rPr>
        <w:t xml:space="preserve">. Much of </w:t>
      </w:r>
      <w:r w:rsidRPr="00085EE9">
        <w:rPr>
          <w:rStyle w:val="StyleUnderline"/>
        </w:rPr>
        <w:t>this is</w:t>
      </w:r>
      <w:r w:rsidRPr="00F462C9">
        <w:rPr>
          <w:sz w:val="14"/>
        </w:rPr>
        <w:t xml:space="preserve"> </w:t>
      </w:r>
      <w:r w:rsidRPr="00D60509">
        <w:rPr>
          <w:rStyle w:val="Emphasis"/>
          <w:sz w:val="24"/>
          <w:szCs w:val="24"/>
          <w:highlight w:val="yellow"/>
        </w:rPr>
        <w:t>related to inequality</w:t>
      </w:r>
      <w:r w:rsidRPr="00F462C9">
        <w:rPr>
          <w:sz w:val="14"/>
        </w:rPr>
        <w:t>. More equal and inclusive societies tend to weather shocks much better. Also, more unequal societies tend to suffer more from a variety of problems which make them less well equipped to react to crises. Wealth gives you power. The more wealth you have, the more you can shape society to be more like your preferences and the personal preferences of a single person seldom overlaps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an additional power over me. But also via rich people buying things like media companies or lobbying teams to influence politics. Power begets power.</w:t>
      </w:r>
    </w:p>
    <w:p w14:paraId="36C75CC8" w14:textId="77777777" w:rsidR="00CF361F" w:rsidRPr="00F462C9" w:rsidRDefault="00CF361F" w:rsidP="00CF361F">
      <w:pPr>
        <w:rPr>
          <w:sz w:val="14"/>
        </w:rPr>
      </w:pPr>
      <w:r w:rsidRPr="00085EE9">
        <w:rPr>
          <w:rStyle w:val="StyleUnderline"/>
        </w:rPr>
        <w:t>Besides</w:t>
      </w:r>
      <w:r w:rsidRPr="00F462C9">
        <w:rPr>
          <w:sz w:val="14"/>
        </w:rPr>
        <w:t xml:space="preserve"> these direct </w:t>
      </w:r>
      <w:r w:rsidRPr="00085EE9">
        <w:rPr>
          <w:rStyle w:val="Emphasis"/>
        </w:rPr>
        <w:t>negative</w:t>
      </w:r>
      <w:r w:rsidRPr="00F462C9">
        <w:rPr>
          <w:sz w:val="14"/>
        </w:rPr>
        <w:t xml:space="preserve"> </w:t>
      </w:r>
      <w:r w:rsidRPr="00085EE9">
        <w:rPr>
          <w:rStyle w:val="StyleUnderline"/>
        </w:rPr>
        <w:t>consequences, inequality</w:t>
      </w:r>
      <w:r w:rsidRPr="00F462C9">
        <w:rPr>
          <w:sz w:val="14"/>
        </w:rPr>
        <w:t xml:space="preserve"> also </w:t>
      </w:r>
      <w:r w:rsidRPr="00085EE9">
        <w:rPr>
          <w:rStyle w:val="StyleUnderline"/>
        </w:rPr>
        <w:t>leads to a</w:t>
      </w:r>
      <w:r w:rsidRPr="00F462C9">
        <w:rPr>
          <w:sz w:val="14"/>
        </w:rPr>
        <w:t xml:space="preserve"> </w:t>
      </w:r>
      <w:r w:rsidRPr="00085EE9">
        <w:rPr>
          <w:rStyle w:val="Emphasis"/>
        </w:rPr>
        <w:t>variety</w:t>
      </w:r>
      <w:r w:rsidRPr="00F462C9">
        <w:rPr>
          <w:sz w:val="14"/>
        </w:rPr>
        <w:t xml:space="preserve"> </w:t>
      </w:r>
      <w:r w:rsidRPr="00085EE9">
        <w:rPr>
          <w:rStyle w:val="StyleUnderline"/>
        </w:rPr>
        <w:t>of</w:t>
      </w:r>
      <w:r w:rsidRPr="00F462C9">
        <w:rPr>
          <w:sz w:val="14"/>
        </w:rPr>
        <w:t xml:space="preserve"> follow-up </w:t>
      </w:r>
      <w:r w:rsidRPr="00085EE9">
        <w:rPr>
          <w:rStyle w:val="StyleUnderline"/>
        </w:rPr>
        <w:t>problems</w:t>
      </w:r>
      <w:r w:rsidRPr="00F462C9">
        <w:rPr>
          <w:sz w:val="14"/>
        </w:rPr>
        <w:t xml:space="preserve">.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sidRPr="00D60509">
        <w:rPr>
          <w:rStyle w:val="StyleUnderline"/>
          <w:highlight w:val="yellow"/>
        </w:rPr>
        <w:t>seems</w:t>
      </w:r>
      <w:r w:rsidRPr="00F462C9">
        <w:rPr>
          <w:sz w:val="14"/>
        </w:rPr>
        <w:t xml:space="preserve"> that </w:t>
      </w:r>
      <w:r w:rsidRPr="00D60509">
        <w:rPr>
          <w:rStyle w:val="StyleUnderline"/>
          <w:highlight w:val="yellow"/>
        </w:rPr>
        <w:t>inequality is</w:t>
      </w:r>
      <w:r w:rsidRPr="00F462C9">
        <w:rPr>
          <w:sz w:val="14"/>
        </w:rPr>
        <w:t xml:space="preserve"> </w:t>
      </w:r>
      <w:r w:rsidRPr="00085EE9">
        <w:rPr>
          <w:rStyle w:val="Emphasis"/>
        </w:rPr>
        <w:t xml:space="preserve">inherently </w:t>
      </w:r>
      <w:r w:rsidRPr="00D60509">
        <w:rPr>
          <w:rStyle w:val="Emphasis"/>
          <w:highlight w:val="yellow"/>
        </w:rPr>
        <w:t>corrosive</w:t>
      </w:r>
      <w:r w:rsidRPr="00F462C9">
        <w:rPr>
          <w:sz w:val="14"/>
        </w:rPr>
        <w:t xml:space="preserve"> </w:t>
      </w:r>
      <w:r w:rsidRPr="00085EE9">
        <w:rPr>
          <w:rStyle w:val="StyleUnderline"/>
        </w:rPr>
        <w:t>to every society</w:t>
      </w:r>
      <w:r w:rsidRPr="00F462C9">
        <w:rPr>
          <w:sz w:val="14"/>
        </w:rPr>
        <w:t>.</w:t>
      </w:r>
    </w:p>
    <w:p w14:paraId="193F3249" w14:textId="77777777" w:rsidR="00CF361F" w:rsidRPr="00F462C9" w:rsidRDefault="00CF361F" w:rsidP="00CF361F">
      <w:pPr>
        <w:rPr>
          <w:sz w:val="14"/>
          <w:szCs w:val="12"/>
        </w:rPr>
      </w:pPr>
      <w:r w:rsidRPr="00F462C9">
        <w:rPr>
          <w:sz w:val="14"/>
          <w:szCs w:val="12"/>
        </w:rPr>
        <w:t>In addition, to these factors which are very directly related to inequality, there are also two other factors that come into play:</w:t>
      </w:r>
    </w:p>
    <w:p w14:paraId="2878D4E4" w14:textId="77777777" w:rsidR="00CF361F" w:rsidRPr="00F462C9" w:rsidRDefault="00CF361F" w:rsidP="00CF361F">
      <w:pPr>
        <w:rPr>
          <w:sz w:val="14"/>
          <w:szCs w:val="12"/>
        </w:rPr>
      </w:pPr>
      <w:r w:rsidRPr="00F462C9">
        <w:rPr>
          <w:sz w:val="14"/>
          <w:szCs w:val="12"/>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3E8BF569" w14:textId="77777777" w:rsidR="00CF361F" w:rsidRPr="00F462C9" w:rsidRDefault="00CF361F" w:rsidP="00CF361F">
      <w:pPr>
        <w:rPr>
          <w:sz w:val="14"/>
          <w:szCs w:val="12"/>
        </w:rPr>
      </w:pPr>
      <w:r w:rsidRPr="00F462C9">
        <w:rPr>
          <w:sz w:val="14"/>
          <w:szCs w:val="12"/>
        </w:rPr>
        <w:t>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collapse—it contributes, but other factors are typically involved.</w:t>
      </w:r>
    </w:p>
    <w:p w14:paraId="1A529B08" w14:textId="77777777" w:rsidR="00CF361F" w:rsidRPr="00F462C9" w:rsidRDefault="00CF361F" w:rsidP="00CF361F">
      <w:pPr>
        <w:rPr>
          <w:sz w:val="14"/>
          <w:szCs w:val="12"/>
        </w:rPr>
      </w:pPr>
      <w:r w:rsidRPr="00F462C9">
        <w:rPr>
          <w:sz w:val="14"/>
          <w:szCs w:val="12"/>
        </w:rPr>
        <w:t>These problems are interconnected. Resource extraction, whether from people or nature, faces diminishing returns. The severity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other—corruption fuels inequality, and oligarchy leads to poor environmental management. The state becomes fragmented, with elites draining resources, gradually hollowing it out.</w:t>
      </w:r>
    </w:p>
    <w:p w14:paraId="6E124C3C" w14:textId="77777777" w:rsidR="00CF361F" w:rsidRPr="00F462C9" w:rsidRDefault="00CF361F" w:rsidP="00CF361F">
      <w:pPr>
        <w:rPr>
          <w:sz w:val="14"/>
        </w:rPr>
      </w:pPr>
      <w:r w:rsidRPr="00F462C9">
        <w:rPr>
          <w:sz w:val="14"/>
          <w:szCs w:val="12"/>
        </w:rPr>
        <w:t>Taking all this together, Kemp formulates a general four step process of collapse (Figure 5). Extractive institutions lead to inequality. This in turn leads to weakening processes like corruption. Once the society is weakened enough, it essentially just waits for a trigger to start the process of collapse.</w:t>
      </w:r>
    </w:p>
    <w:p w14:paraId="4F037AD4" w14:textId="77777777" w:rsidR="00CF361F" w:rsidRPr="00F462C9" w:rsidRDefault="00CF361F" w:rsidP="00CF361F">
      <w:pPr>
        <w:rPr>
          <w:sz w:val="14"/>
        </w:rPr>
      </w:pPr>
      <w:r w:rsidRPr="00F462C9">
        <w:rPr>
          <w:noProof/>
          <w:sz w:val="14"/>
        </w:rPr>
        <w:drawing>
          <wp:inline distT="0" distB="0" distL="0" distR="0" wp14:anchorId="68B98871" wp14:editId="30B43576">
            <wp:extent cx="3272892" cy="1035392"/>
            <wp:effectExtent l="0" t="0" r="3810" b="0"/>
            <wp:docPr id="2008048806" name="Picture 1" descr="A diagram of a financial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48806" name="Picture 1" descr="A diagram of a financial problem&#10;&#10;AI-generated content may be incorrect."/>
                    <pic:cNvPicPr/>
                  </pic:nvPicPr>
                  <pic:blipFill>
                    <a:blip r:embed="rId9"/>
                    <a:stretch>
                      <a:fillRect/>
                    </a:stretch>
                  </pic:blipFill>
                  <pic:spPr>
                    <a:xfrm>
                      <a:off x="0" y="0"/>
                      <a:ext cx="3299804" cy="1043906"/>
                    </a:xfrm>
                    <a:prstGeom prst="rect">
                      <a:avLst/>
                    </a:prstGeom>
                  </pic:spPr>
                </pic:pic>
              </a:graphicData>
            </a:graphic>
          </wp:inline>
        </w:drawing>
      </w:r>
    </w:p>
    <w:p w14:paraId="538BF98C" w14:textId="77777777" w:rsidR="00CF361F" w:rsidRPr="00F462C9" w:rsidRDefault="00CF361F" w:rsidP="00CF361F">
      <w:pPr>
        <w:rPr>
          <w:sz w:val="14"/>
        </w:rPr>
      </w:pPr>
      <w:r w:rsidRPr="00F462C9">
        <w:rPr>
          <w:sz w:val="14"/>
        </w:rPr>
        <w:t xml:space="preserve">What makes </w:t>
      </w:r>
      <w:r w:rsidRPr="00D60509">
        <w:rPr>
          <w:rStyle w:val="Emphasis"/>
          <w:highlight w:val="yellow"/>
        </w:rPr>
        <w:t>societies resilient</w:t>
      </w:r>
      <w:r w:rsidRPr="00134407">
        <w:rPr>
          <w:rStyle w:val="Emphasis"/>
        </w:rPr>
        <w:t xml:space="preserve"> against collapse</w:t>
      </w:r>
    </w:p>
    <w:p w14:paraId="3BF1443B" w14:textId="77777777" w:rsidR="00CF361F" w:rsidRPr="00F462C9" w:rsidRDefault="00CF361F" w:rsidP="00CF361F">
      <w:pPr>
        <w:rPr>
          <w:sz w:val="14"/>
        </w:rPr>
      </w:pPr>
      <w:r w:rsidRPr="00134407">
        <w:rPr>
          <w:rStyle w:val="StyleUnderline"/>
        </w:rPr>
        <w:t>There are some</w:t>
      </w:r>
      <w:r w:rsidRPr="00F462C9">
        <w:rPr>
          <w:sz w:val="14"/>
        </w:rPr>
        <w:t xml:space="preserve"> </w:t>
      </w:r>
      <w:r w:rsidRPr="00D60509">
        <w:rPr>
          <w:rStyle w:val="Emphasis"/>
          <w:highlight w:val="yellow"/>
        </w:rPr>
        <w:t>universal</w:t>
      </w:r>
      <w:r w:rsidRPr="00F462C9">
        <w:rPr>
          <w:sz w:val="14"/>
          <w:highlight w:val="yellow"/>
        </w:rPr>
        <w:t xml:space="preserve"> </w:t>
      </w:r>
      <w:r w:rsidRPr="00D60509">
        <w:rPr>
          <w:rStyle w:val="StyleUnderline"/>
          <w:highlight w:val="yellow"/>
        </w:rPr>
        <w:t>principles</w:t>
      </w:r>
      <w:r w:rsidRPr="00F462C9">
        <w:rPr>
          <w:sz w:val="14"/>
        </w:rPr>
        <w:t xml:space="preserve">, such as knowledge storage and creation, </w:t>
      </w:r>
      <w:r w:rsidRPr="00D60509">
        <w:rPr>
          <w:rStyle w:val="StyleUnderline"/>
          <w:highlight w:val="yellow"/>
        </w:rPr>
        <w:t>which large states</w:t>
      </w:r>
      <w:r w:rsidRPr="00F462C9">
        <w:rPr>
          <w:sz w:val="14"/>
        </w:rPr>
        <w:t xml:space="preserve"> and empires </w:t>
      </w:r>
      <w:r w:rsidRPr="00D60509">
        <w:rPr>
          <w:rStyle w:val="Emphasis"/>
          <w:highlight w:val="yellow"/>
        </w:rPr>
        <w:t>excel</w:t>
      </w:r>
      <w:r w:rsidRPr="00F462C9">
        <w:rPr>
          <w:sz w:val="14"/>
        </w:rPr>
        <w:t xml:space="preserve"> </w:t>
      </w:r>
      <w:r w:rsidRPr="00134407">
        <w:rPr>
          <w:rStyle w:val="StyleUnderline"/>
        </w:rPr>
        <w:t>at</w:t>
      </w:r>
      <w:r w:rsidRPr="00F462C9">
        <w:rPr>
          <w:sz w:val="14"/>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31D35324" w14:textId="77777777" w:rsidR="00CF361F" w:rsidRPr="00F462C9" w:rsidRDefault="00CF361F" w:rsidP="00CF361F">
      <w:pPr>
        <w:rPr>
          <w:sz w:val="14"/>
        </w:rPr>
      </w:pPr>
      <w:r w:rsidRPr="00F462C9">
        <w:rPr>
          <w:sz w:val="14"/>
        </w:rPr>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sidRPr="00D60509">
        <w:rPr>
          <w:rStyle w:val="StyleUnderline"/>
          <w:highlight w:val="yellow"/>
        </w:rPr>
        <w:t>democracies</w:t>
      </w:r>
      <w:r w:rsidRPr="00134407">
        <w:rPr>
          <w:rStyle w:val="StyleUnderline"/>
        </w:rPr>
        <w:t xml:space="preserve"> are</w:t>
      </w:r>
      <w:r w:rsidRPr="00F462C9">
        <w:rPr>
          <w:sz w:val="14"/>
        </w:rPr>
        <w:t xml:space="preserve"> often </w:t>
      </w:r>
      <w:r w:rsidRPr="00D60509">
        <w:rPr>
          <w:rStyle w:val="Emphasis"/>
          <w:highlight w:val="yellow"/>
        </w:rPr>
        <w:t>more resilient</w:t>
      </w:r>
      <w:r w:rsidRPr="00F462C9">
        <w:rPr>
          <w:sz w:val="14"/>
        </w:rPr>
        <w:t xml:space="preserve"> in part </w:t>
      </w:r>
      <w:r w:rsidRPr="00134407">
        <w:rPr>
          <w:rStyle w:val="StyleUnderline"/>
        </w:rPr>
        <w:t xml:space="preserve">because they allow diverse viewpoints to shape decisions, </w:t>
      </w:r>
      <w:r w:rsidRPr="00D60509">
        <w:rPr>
          <w:rStyle w:val="StyleUnderline"/>
          <w:highlight w:val="yellow"/>
        </w:rPr>
        <w:t>leading to</w:t>
      </w:r>
      <w:r w:rsidRPr="00F462C9">
        <w:rPr>
          <w:sz w:val="14"/>
        </w:rPr>
        <w:t xml:space="preserve"> </w:t>
      </w:r>
      <w:r w:rsidRPr="00134407">
        <w:rPr>
          <w:rStyle w:val="Emphasis"/>
        </w:rPr>
        <w:t xml:space="preserve">more </w:t>
      </w:r>
      <w:r w:rsidRPr="00D60509">
        <w:rPr>
          <w:rStyle w:val="Emphasis"/>
          <w:highlight w:val="yellow"/>
        </w:rPr>
        <w:t>comprehensive solutions</w:t>
      </w:r>
      <w:r w:rsidRPr="00F462C9">
        <w:rPr>
          <w:sz w:val="14"/>
        </w:rPr>
        <w:t xml:space="preserve"> </w:t>
      </w:r>
      <w:r w:rsidRPr="00134407">
        <w:rPr>
          <w:rStyle w:val="StyleUnderline"/>
        </w:rPr>
        <w:t>during disasters</w:t>
      </w:r>
      <w:r w:rsidRPr="00F462C9">
        <w:rPr>
          <w:sz w:val="14"/>
        </w:rPr>
        <w:t xml:space="preserve"> (6). Citizens’ assemblies, which have proven successful in addressing polarized issues, exemplify this. Also, there are many other examples where the collective wisdom of crowds works pretty well: forecasting, foresight, collective intelligence. Distributed information processing seems to result in better decisions. Also, this decreases the influence of people high in the dark triad and the corrupting influence of power.</w:t>
      </w:r>
    </w:p>
    <w:p w14:paraId="13295F67" w14:textId="77777777" w:rsidR="00CF361F" w:rsidRPr="00F462C9" w:rsidRDefault="00CF361F" w:rsidP="00CF361F">
      <w:pPr>
        <w:rPr>
          <w:sz w:val="14"/>
        </w:rPr>
      </w:pPr>
      <w:r w:rsidRPr="00F462C9">
        <w:rPr>
          <w:sz w:val="14"/>
        </w:rPr>
        <w:t xml:space="preserve">Yet, </w:t>
      </w:r>
      <w:r w:rsidRPr="00134407">
        <w:rPr>
          <w:rStyle w:val="StyleUnderline"/>
        </w:rPr>
        <w:t>many</w:t>
      </w:r>
      <w:r w:rsidRPr="00F462C9">
        <w:rPr>
          <w:sz w:val="14"/>
        </w:rPr>
        <w:t xml:space="preserve"> modern </w:t>
      </w:r>
      <w:r w:rsidRPr="00134407">
        <w:rPr>
          <w:rStyle w:val="StyleUnderline"/>
        </w:rPr>
        <w:t>democracies are</w:t>
      </w:r>
      <w:r w:rsidRPr="00F462C9">
        <w:rPr>
          <w:sz w:val="14"/>
        </w:rPr>
        <w:t xml:space="preserve"> still </w:t>
      </w:r>
      <w:r w:rsidRPr="00134407">
        <w:rPr>
          <w:rStyle w:val="Emphasis"/>
        </w:rPr>
        <w:t>indirect</w:t>
      </w:r>
      <w:r w:rsidRPr="00F462C9">
        <w:rPr>
          <w:sz w:val="14"/>
        </w:rPr>
        <w:t xml:space="preserve"> </w:t>
      </w:r>
      <w:r w:rsidRPr="00134407">
        <w:rPr>
          <w:rStyle w:val="StyleUnderline"/>
        </w:rPr>
        <w:t>in how they channel citizen input</w:t>
      </w:r>
      <w:r w:rsidRPr="00F462C9">
        <w:rPr>
          <w:sz w:val="14"/>
        </w:rPr>
        <w:t>, limiting their potential. A more direct application of participatory decision-making could improve resilience even further.</w:t>
      </w:r>
    </w:p>
    <w:p w14:paraId="353DA54C" w14:textId="77777777" w:rsidR="00CF361F" w:rsidRPr="00F462C9" w:rsidRDefault="00CF361F" w:rsidP="00CF361F">
      <w:pPr>
        <w:rPr>
          <w:sz w:val="14"/>
        </w:rPr>
      </w:pPr>
      <w:r w:rsidRPr="00F462C9">
        <w:rPr>
          <w:sz w:val="14"/>
        </w:rPr>
        <w:t xml:space="preserve">But resilience is a double-edged sword: a </w:t>
      </w:r>
      <w:r w:rsidRPr="00134407">
        <w:rPr>
          <w:rStyle w:val="StyleUnderline"/>
        </w:rPr>
        <w:t xml:space="preserve">system can be </w:t>
      </w:r>
      <w:r w:rsidRPr="00D60509">
        <w:rPr>
          <w:rStyle w:val="StyleUnderline"/>
          <w:highlight w:val="yellow"/>
        </w:rPr>
        <w:t>resilient</w:t>
      </w:r>
      <w:r w:rsidRPr="00F462C9">
        <w:rPr>
          <w:sz w:val="14"/>
          <w:highlight w:val="yellow"/>
        </w:rPr>
        <w:t xml:space="preserve"> </w:t>
      </w:r>
      <w:r w:rsidRPr="00D60509">
        <w:rPr>
          <w:rStyle w:val="Emphasis"/>
          <w:sz w:val="24"/>
          <w:szCs w:val="24"/>
          <w:highlight w:val="yellow"/>
        </w:rPr>
        <w:t>even when</w:t>
      </w:r>
      <w:r w:rsidRPr="00134407">
        <w:rPr>
          <w:rStyle w:val="Emphasis"/>
          <w:sz w:val="24"/>
          <w:szCs w:val="24"/>
        </w:rPr>
        <w:t xml:space="preserve"> it’s a </w:t>
      </w:r>
      <w:r w:rsidRPr="00D60509">
        <w:rPr>
          <w:rStyle w:val="Emphasis"/>
          <w:sz w:val="24"/>
          <w:szCs w:val="24"/>
          <w:highlight w:val="yellow"/>
        </w:rPr>
        <w:t>bad</w:t>
      </w:r>
      <w:r w:rsidRPr="00134407">
        <w:rPr>
          <w:rStyle w:val="Emphasis"/>
          <w:sz w:val="24"/>
          <w:szCs w:val="24"/>
        </w:rPr>
        <w:t xml:space="preserve"> one</w:t>
      </w:r>
      <w:r w:rsidRPr="00F462C9">
        <w:rPr>
          <w:sz w:val="14"/>
        </w:rPr>
        <w:t xml:space="preserve">. This makes democracy crucial because it not only fosters resilience but also has the best chance of creating a good system that’s worth sustaining. Interestingly, </w:t>
      </w:r>
      <w:r w:rsidRPr="00134407">
        <w:rPr>
          <w:rStyle w:val="StyleUnderline"/>
        </w:rPr>
        <w:t xml:space="preserve">societal </w:t>
      </w:r>
      <w:r w:rsidRPr="00D60509">
        <w:rPr>
          <w:rStyle w:val="StyleUnderline"/>
          <w:highlight w:val="yellow"/>
        </w:rPr>
        <w:t>collapse</w:t>
      </w:r>
      <w:r w:rsidRPr="00F462C9">
        <w:rPr>
          <w:sz w:val="14"/>
        </w:rPr>
        <w:t xml:space="preserve"> often </w:t>
      </w:r>
      <w:r w:rsidRPr="00134407">
        <w:rPr>
          <w:rStyle w:val="StyleUnderline"/>
        </w:rPr>
        <w:t xml:space="preserve">was a path to </w:t>
      </w:r>
      <w:r w:rsidRPr="00D60509">
        <w:rPr>
          <w:rStyle w:val="StyleUnderline"/>
          <w:highlight w:val="yellow"/>
        </w:rPr>
        <w:t>enable</w:t>
      </w:r>
      <w:r w:rsidRPr="00F462C9">
        <w:rPr>
          <w:sz w:val="14"/>
        </w:rPr>
        <w:t xml:space="preserve"> </w:t>
      </w:r>
      <w:r w:rsidRPr="00134407">
        <w:rPr>
          <w:rStyle w:val="Emphasis"/>
        </w:rPr>
        <w:t xml:space="preserve">more </w:t>
      </w:r>
      <w:r w:rsidRPr="00D60509">
        <w:rPr>
          <w:rStyle w:val="Emphasis"/>
          <w:highlight w:val="yellow"/>
        </w:rPr>
        <w:t>inclusive</w:t>
      </w:r>
      <w:r w:rsidRPr="00F462C9">
        <w:rPr>
          <w:sz w:val="14"/>
          <w:highlight w:val="yellow"/>
        </w:rPr>
        <w:t xml:space="preserve"> </w:t>
      </w:r>
      <w:r w:rsidRPr="00D60509">
        <w:rPr>
          <w:rStyle w:val="StyleUnderline"/>
          <w:highlight w:val="yellow"/>
        </w:rPr>
        <w:t>gov</w:t>
      </w:r>
      <w:r w:rsidRPr="00134407">
        <w:rPr>
          <w:rStyle w:val="StyleUnderline"/>
        </w:rPr>
        <w:t>ernment</w:t>
      </w:r>
      <w:r w:rsidRPr="00F462C9">
        <w:rPr>
          <w:sz w:val="14"/>
        </w:rPr>
        <w:t xml:space="preserve">. In many historical examples, </w:t>
      </w:r>
      <w:r w:rsidRPr="00134407">
        <w:rPr>
          <w:rStyle w:val="StyleUnderline"/>
        </w:rPr>
        <w:t>collapse led to</w:t>
      </w:r>
      <w:r w:rsidRPr="00F462C9">
        <w:rPr>
          <w:sz w:val="14"/>
        </w:rPr>
        <w:t xml:space="preserve"> </w:t>
      </w:r>
      <w:r w:rsidRPr="00D60509">
        <w:rPr>
          <w:rStyle w:val="Emphasis"/>
          <w:highlight w:val="yellow"/>
        </w:rPr>
        <w:t>less</w:t>
      </w:r>
      <w:r w:rsidRPr="00134407">
        <w:rPr>
          <w:rStyle w:val="Emphasis"/>
        </w:rPr>
        <w:t xml:space="preserve"> dominance </w:t>
      </w:r>
      <w:r w:rsidRPr="00D60509">
        <w:rPr>
          <w:rStyle w:val="Emphasis"/>
          <w:highlight w:val="yellow"/>
        </w:rPr>
        <w:t>hierarchy</w:t>
      </w:r>
      <w:r w:rsidRPr="00F462C9">
        <w:rPr>
          <w:sz w:val="14"/>
          <w:highlight w:val="yellow"/>
        </w:rPr>
        <w:t xml:space="preserve"> </w:t>
      </w:r>
      <w:r w:rsidRPr="00D60509">
        <w:rPr>
          <w:rStyle w:val="StyleUnderline"/>
          <w:highlight w:val="yellow"/>
        </w:rPr>
        <w:t>and</w:t>
      </w:r>
      <w:r w:rsidRPr="00F462C9">
        <w:rPr>
          <w:sz w:val="14"/>
          <w:highlight w:val="yellow"/>
        </w:rPr>
        <w:t xml:space="preserve"> </w:t>
      </w:r>
      <w:r w:rsidRPr="00D60509">
        <w:rPr>
          <w:rStyle w:val="Emphasis"/>
          <w:highlight w:val="yellow"/>
        </w:rPr>
        <w:t>more egal</w:t>
      </w:r>
      <w:r w:rsidRPr="0045230B">
        <w:rPr>
          <w:rStyle w:val="Emphasis"/>
        </w:rPr>
        <w:t xml:space="preserve">itarian </w:t>
      </w:r>
      <w:r w:rsidRPr="00D60509">
        <w:rPr>
          <w:rStyle w:val="Emphasis"/>
          <w:highlight w:val="yellow"/>
        </w:rPr>
        <w:t>societies</w:t>
      </w:r>
      <w:r w:rsidRPr="00F462C9">
        <w:rPr>
          <w:sz w:val="14"/>
        </w:rPr>
        <w:t xml:space="preserve"> </w:t>
      </w:r>
      <w:r w:rsidRPr="00134407">
        <w:rPr>
          <w:rStyle w:val="StyleUnderline"/>
        </w:rPr>
        <w:t>afterwards</w:t>
      </w:r>
      <w:r w:rsidRPr="00F462C9">
        <w:rPr>
          <w:sz w:val="14"/>
        </w:rPr>
        <w:t xml:space="preserve">. So, </w:t>
      </w:r>
      <w:r w:rsidRPr="00134407">
        <w:rPr>
          <w:rStyle w:val="StyleUnderline"/>
        </w:rPr>
        <w:t xml:space="preserve">in some way societal collapse could be </w:t>
      </w:r>
      <w:r w:rsidRPr="00D60509">
        <w:rPr>
          <w:rStyle w:val="StyleUnderline"/>
          <w:highlight w:val="yellow"/>
        </w:rPr>
        <w:t>seen as a</w:t>
      </w:r>
      <w:r w:rsidRPr="00F462C9">
        <w:rPr>
          <w:sz w:val="14"/>
        </w:rPr>
        <w:t xml:space="preserve"> cultural </w:t>
      </w:r>
      <w:r w:rsidRPr="00D60509">
        <w:rPr>
          <w:rStyle w:val="Emphasis"/>
          <w:highlight w:val="yellow"/>
        </w:rPr>
        <w:t>adaptation to</w:t>
      </w:r>
      <w:r w:rsidRPr="0045230B">
        <w:rPr>
          <w:rStyle w:val="Emphasis"/>
        </w:rPr>
        <w:t xml:space="preserve"> too high </w:t>
      </w:r>
      <w:r w:rsidRPr="00D60509">
        <w:rPr>
          <w:rStyle w:val="Emphasis"/>
          <w:highlight w:val="yellow"/>
        </w:rPr>
        <w:t>inequality</w:t>
      </w:r>
      <w:r w:rsidRPr="00F462C9">
        <w:rPr>
          <w:sz w:val="14"/>
        </w:rPr>
        <w:t xml:space="preserve"> and too little inclusivity. Also, as we discussed earlier, debt is an important mechanism to enforce dominance hierarchies, but </w:t>
      </w:r>
      <w:r w:rsidRPr="00134407">
        <w:rPr>
          <w:rStyle w:val="StyleUnderline"/>
        </w:rPr>
        <w:t>if your society collapses, this</w:t>
      </w:r>
      <w:r w:rsidRPr="00F462C9">
        <w:rPr>
          <w:sz w:val="14"/>
        </w:rPr>
        <w:t xml:space="preserve"> also usually erases all debt and </w:t>
      </w:r>
      <w:r w:rsidRPr="00134407">
        <w:rPr>
          <w:rStyle w:val="StyleUnderline"/>
        </w:rPr>
        <w:t>provides the following societies a</w:t>
      </w:r>
      <w:r w:rsidRPr="00F462C9">
        <w:rPr>
          <w:sz w:val="14"/>
        </w:rPr>
        <w:t xml:space="preserve"> </w:t>
      </w:r>
      <w:r w:rsidRPr="00134407">
        <w:rPr>
          <w:rStyle w:val="Emphasis"/>
        </w:rPr>
        <w:t>clean slate</w:t>
      </w:r>
      <w:r w:rsidRPr="00F462C9">
        <w:rPr>
          <w:sz w:val="14"/>
        </w:rPr>
        <w:t xml:space="preserve"> </w:t>
      </w:r>
      <w:r w:rsidRPr="00134407">
        <w:rPr>
          <w:rStyle w:val="StyleUnderline"/>
        </w:rPr>
        <w:t>on which they can start again</w:t>
      </w:r>
      <w:r w:rsidRPr="00F462C9">
        <w:rPr>
          <w:sz w:val="14"/>
        </w:rPr>
        <w:t>.</w:t>
      </w:r>
    </w:p>
    <w:p w14:paraId="18FB14E7" w14:textId="77777777" w:rsidR="00CF361F" w:rsidRPr="00F462C9" w:rsidRDefault="00CF361F" w:rsidP="00CF361F">
      <w:pPr>
        <w:rPr>
          <w:sz w:val="14"/>
        </w:rPr>
      </w:pPr>
      <w:r w:rsidRPr="00F462C9">
        <w:rPr>
          <w:sz w:val="14"/>
        </w:rPr>
        <w:t>Modern day collapse</w:t>
      </w:r>
    </w:p>
    <w:p w14:paraId="735D8F8C" w14:textId="77777777" w:rsidR="00CF361F" w:rsidRPr="00F462C9" w:rsidRDefault="00CF361F" w:rsidP="00CF361F">
      <w:pPr>
        <w:rPr>
          <w:sz w:val="14"/>
        </w:rPr>
      </w:pPr>
      <w:r w:rsidRPr="00F462C9">
        <w:rPr>
          <w:sz w:val="14"/>
        </w:rPr>
        <w:t xml:space="preserve">Historically, </w:t>
      </w:r>
      <w:r w:rsidRPr="00134407">
        <w:rPr>
          <w:rStyle w:val="StyleUnderline"/>
        </w:rPr>
        <w:t xml:space="preserve">it looks </w:t>
      </w:r>
      <w:r w:rsidRPr="00D60509">
        <w:rPr>
          <w:rStyle w:val="StyleUnderline"/>
          <w:highlight w:val="yellow"/>
        </w:rPr>
        <w:t>like</w:t>
      </w:r>
      <w:r w:rsidRPr="00F462C9">
        <w:rPr>
          <w:sz w:val="14"/>
        </w:rPr>
        <w:t xml:space="preserve"> </w:t>
      </w:r>
      <w:r w:rsidRPr="00134407">
        <w:rPr>
          <w:rStyle w:val="Emphasis"/>
          <w:sz w:val="24"/>
          <w:szCs w:val="24"/>
        </w:rPr>
        <w:t xml:space="preserve">societal </w:t>
      </w:r>
      <w:r w:rsidRPr="00D60509">
        <w:rPr>
          <w:rStyle w:val="Emphasis"/>
          <w:sz w:val="24"/>
          <w:szCs w:val="24"/>
          <w:highlight w:val="yellow"/>
        </w:rPr>
        <w:t>collapse is less of a problem</w:t>
      </w:r>
      <w:r w:rsidRPr="00F462C9">
        <w:rPr>
          <w:sz w:val="14"/>
        </w:rPr>
        <w:t xml:space="preserve"> </w:t>
      </w:r>
      <w:r w:rsidRPr="00134407">
        <w:rPr>
          <w:rStyle w:val="StyleUnderline"/>
        </w:rPr>
        <w:t>than you might think</w:t>
      </w:r>
      <w:r w:rsidRPr="00F462C9">
        <w:rPr>
          <w:sz w:val="14"/>
        </w:rPr>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w:t>
      </w:r>
      <w:r w:rsidRPr="00134407">
        <w:rPr>
          <w:rStyle w:val="StyleUnderline"/>
        </w:rPr>
        <w:t>the</w:t>
      </w:r>
      <w:r w:rsidRPr="00F462C9">
        <w:rPr>
          <w:sz w:val="14"/>
        </w:rPr>
        <w:t xml:space="preserve"> </w:t>
      </w:r>
      <w:r w:rsidRPr="00134407">
        <w:rPr>
          <w:rStyle w:val="Emphasis"/>
        </w:rPr>
        <w:t xml:space="preserve">arc of </w:t>
      </w:r>
      <w:r w:rsidRPr="00D60509">
        <w:rPr>
          <w:rStyle w:val="Emphasis"/>
          <w:highlight w:val="yellow"/>
        </w:rPr>
        <w:t>history</w:t>
      </w:r>
      <w:r w:rsidRPr="00F462C9">
        <w:rPr>
          <w:sz w:val="14"/>
        </w:rPr>
        <w:t xml:space="preserve">, </w:t>
      </w:r>
      <w:r w:rsidRPr="00134407">
        <w:rPr>
          <w:rStyle w:val="StyleUnderline"/>
        </w:rPr>
        <w:t xml:space="preserve">in societal collapse we </w:t>
      </w:r>
      <w:r w:rsidRPr="00D60509">
        <w:rPr>
          <w:rStyle w:val="StyleUnderline"/>
          <w:highlight w:val="yellow"/>
        </w:rPr>
        <w:t>seldom see</w:t>
      </w:r>
      <w:r w:rsidRPr="00F462C9">
        <w:rPr>
          <w:sz w:val="14"/>
          <w:highlight w:val="yellow"/>
        </w:rPr>
        <w:t xml:space="preserve"> </w:t>
      </w:r>
      <w:r w:rsidRPr="00D60509">
        <w:rPr>
          <w:rStyle w:val="Emphasis"/>
          <w:highlight w:val="yellow"/>
        </w:rPr>
        <w:t>brutality at</w:t>
      </w:r>
      <w:r w:rsidRPr="00F462C9">
        <w:rPr>
          <w:sz w:val="14"/>
        </w:rPr>
        <w:t xml:space="preserve"> that </w:t>
      </w:r>
      <w:r w:rsidRPr="00D60509">
        <w:rPr>
          <w:rStyle w:val="Emphasis"/>
          <w:highlight w:val="yellow"/>
        </w:rPr>
        <w:t>scale</w:t>
      </w:r>
      <w:r w:rsidRPr="00F462C9">
        <w:rPr>
          <w:sz w:val="14"/>
        </w:rPr>
        <w:t xml:space="preserve">. </w:t>
      </w:r>
      <w:r w:rsidRPr="00D60509">
        <w:rPr>
          <w:rStyle w:val="StyleUnderline"/>
          <w:highlight w:val="yellow"/>
        </w:rPr>
        <w:t>Instead</w:t>
      </w:r>
      <w:r w:rsidRPr="0045230B">
        <w:rPr>
          <w:rStyle w:val="StyleUnderline"/>
        </w:rPr>
        <w:t>,</w:t>
      </w:r>
      <w:r w:rsidRPr="00F462C9">
        <w:rPr>
          <w:sz w:val="14"/>
        </w:rPr>
        <w:t xml:space="preserve"> </w:t>
      </w:r>
      <w:r w:rsidRPr="00134407">
        <w:rPr>
          <w:rStyle w:val="StyleUnderline"/>
        </w:rPr>
        <w:t>we see societies that</w:t>
      </w:r>
      <w:r w:rsidRPr="00F462C9">
        <w:rPr>
          <w:sz w:val="14"/>
        </w:rPr>
        <w:t xml:space="preserve"> </w:t>
      </w:r>
      <w:r w:rsidRPr="00D60509">
        <w:rPr>
          <w:rStyle w:val="Emphasis"/>
          <w:highlight w:val="yellow"/>
        </w:rPr>
        <w:t>erase</w:t>
      </w:r>
      <w:r w:rsidRPr="00F462C9">
        <w:rPr>
          <w:sz w:val="14"/>
        </w:rPr>
        <w:t xml:space="preserve"> their </w:t>
      </w:r>
      <w:r w:rsidRPr="00D60509">
        <w:rPr>
          <w:rStyle w:val="StyleUnderline"/>
          <w:highlight w:val="yellow"/>
        </w:rPr>
        <w:t>debts</w:t>
      </w:r>
      <w:r w:rsidRPr="00F462C9">
        <w:rPr>
          <w:sz w:val="14"/>
        </w:rPr>
        <w:t xml:space="preserve">, </w:t>
      </w:r>
      <w:r w:rsidRPr="00134407">
        <w:rPr>
          <w:rStyle w:val="Emphasis"/>
        </w:rPr>
        <w:t>level hierarchies</w:t>
      </w:r>
      <w:r w:rsidRPr="00F462C9">
        <w:rPr>
          <w:sz w:val="14"/>
        </w:rPr>
        <w:t xml:space="preserve"> </w:t>
      </w:r>
      <w:r w:rsidRPr="00D60509">
        <w:rPr>
          <w:rStyle w:val="StyleUnderline"/>
          <w:highlight w:val="yellow"/>
        </w:rPr>
        <w:t>and</w:t>
      </w:r>
      <w:r w:rsidRPr="00F462C9">
        <w:rPr>
          <w:sz w:val="14"/>
        </w:rPr>
        <w:t xml:space="preserve"> </w:t>
      </w:r>
      <w:r w:rsidRPr="00134407">
        <w:rPr>
          <w:rStyle w:val="Emphasis"/>
        </w:rPr>
        <w:t>decentralize</w:t>
      </w:r>
      <w:r w:rsidRPr="00F462C9">
        <w:rPr>
          <w:sz w:val="14"/>
        </w:rPr>
        <w:t xml:space="preserve">, </w:t>
      </w:r>
      <w:r w:rsidRPr="00134407">
        <w:rPr>
          <w:rStyle w:val="StyleUnderline"/>
        </w:rPr>
        <w:t xml:space="preserve">so they can </w:t>
      </w:r>
      <w:r w:rsidRPr="00D60509">
        <w:rPr>
          <w:rStyle w:val="StyleUnderline"/>
          <w:highlight w:val="yellow"/>
        </w:rPr>
        <w:t>live</w:t>
      </w:r>
      <w:r w:rsidRPr="00F462C9">
        <w:rPr>
          <w:sz w:val="14"/>
          <w:highlight w:val="yellow"/>
        </w:rPr>
        <w:t xml:space="preserve"> </w:t>
      </w:r>
      <w:r w:rsidRPr="00D60509">
        <w:rPr>
          <w:rStyle w:val="Emphasis"/>
          <w:highlight w:val="yellow"/>
        </w:rPr>
        <w:t>more egal</w:t>
      </w:r>
      <w:r w:rsidRPr="00134407">
        <w:rPr>
          <w:rStyle w:val="Emphasis"/>
        </w:rPr>
        <w:t>itarian</w:t>
      </w:r>
      <w:r w:rsidRPr="00F462C9">
        <w:rPr>
          <w:sz w:val="14"/>
        </w:rPr>
        <w:t xml:space="preserve"> </w:t>
      </w:r>
      <w:r w:rsidRPr="00134407">
        <w:rPr>
          <w:rStyle w:val="StyleUnderline"/>
        </w:rPr>
        <w:t>again</w:t>
      </w:r>
      <w:r w:rsidRPr="00F462C9">
        <w:rPr>
          <w:sz w:val="14"/>
        </w:rPr>
        <w:t>.</w:t>
      </w:r>
    </w:p>
    <w:p w14:paraId="6758DF73" w14:textId="77777777" w:rsidR="00CF361F" w:rsidRPr="00F462C9" w:rsidRDefault="00CF361F" w:rsidP="00CF361F">
      <w:pPr>
        <w:rPr>
          <w:sz w:val="14"/>
        </w:rPr>
      </w:pPr>
    </w:p>
    <w:p w14:paraId="578126B4" w14:textId="77777777" w:rsidR="00CF361F" w:rsidRDefault="00CF361F" w:rsidP="00CF361F">
      <w:pPr>
        <w:pStyle w:val="Heading3"/>
      </w:pPr>
      <w:r>
        <w:t>AT: Civil War---1NC</w:t>
      </w:r>
    </w:p>
    <w:p w14:paraId="10B69EC3" w14:textId="77777777" w:rsidR="00CF361F" w:rsidRDefault="00CF361F" w:rsidP="00CF361F">
      <w:pPr>
        <w:pStyle w:val="Heading4"/>
      </w:pPr>
      <w:r>
        <w:t xml:space="preserve">No </w:t>
      </w:r>
      <w:r w:rsidRPr="00D863BE">
        <w:rPr>
          <w:u w:val="single"/>
        </w:rPr>
        <w:t>civil war</w:t>
      </w:r>
      <w:r>
        <w:t>.</w:t>
      </w:r>
    </w:p>
    <w:p w14:paraId="48F54A5F" w14:textId="77777777" w:rsidR="00CF361F" w:rsidRDefault="00CF361F" w:rsidP="00CF361F">
      <w:r>
        <w:t xml:space="preserve">Kevin M. </w:t>
      </w:r>
      <w:r w:rsidRPr="00772894">
        <w:rPr>
          <w:rStyle w:val="Style13ptBold"/>
        </w:rPr>
        <w:t>Levin 25</w:t>
      </w:r>
      <w:r>
        <w:t xml:space="preserve">, MA, Member, Board of Directors, National Council for History Education, Former Consultant, National Humanities Center, "No, We Are Still Not Heading Toward Another Civil War," Substack, 03/02/2025, </w:t>
      </w:r>
      <w:r w:rsidRPr="00772894">
        <w:t>https://kevinmlevin.substack.com/p/no-we-are-still-not-heading-toward</w:t>
      </w:r>
      <w:r>
        <w:t>. [italics in original]</w:t>
      </w:r>
    </w:p>
    <w:p w14:paraId="05330CCF" w14:textId="77777777" w:rsidR="00CF361F" w:rsidRPr="00F462C9" w:rsidRDefault="00CF361F" w:rsidP="00CF361F">
      <w:pPr>
        <w:rPr>
          <w:sz w:val="14"/>
        </w:rPr>
      </w:pPr>
      <w:r w:rsidRPr="00F462C9">
        <w:rPr>
          <w:sz w:val="14"/>
        </w:rPr>
        <w:t xml:space="preserve">You </w:t>
      </w:r>
      <w:r w:rsidRPr="003D3A83">
        <w:rPr>
          <w:rStyle w:val="StyleUnderline"/>
        </w:rPr>
        <w:t>can’t open up a</w:t>
      </w:r>
      <w:r w:rsidRPr="00F462C9">
        <w:rPr>
          <w:sz w:val="14"/>
        </w:rPr>
        <w:t xml:space="preserve"> </w:t>
      </w:r>
      <w:r w:rsidRPr="003D3A83">
        <w:rPr>
          <w:rStyle w:val="Emphasis"/>
        </w:rPr>
        <w:t>major newspaper</w:t>
      </w:r>
      <w:r w:rsidRPr="00F462C9">
        <w:rPr>
          <w:sz w:val="14"/>
        </w:rPr>
        <w:t xml:space="preserve"> today </w:t>
      </w:r>
      <w:r w:rsidRPr="003D3A83">
        <w:rPr>
          <w:rStyle w:val="StyleUnderline"/>
        </w:rPr>
        <w:t xml:space="preserve">without reading a steady stream of </w:t>
      </w:r>
      <w:r w:rsidRPr="00D60509">
        <w:rPr>
          <w:rStyle w:val="StyleUnderline"/>
          <w:highlight w:val="yellow"/>
        </w:rPr>
        <w:t>op-eds</w:t>
      </w:r>
      <w:r w:rsidRPr="003D3A83">
        <w:rPr>
          <w:rStyle w:val="StyleUnderline"/>
        </w:rPr>
        <w:t xml:space="preserve"> lamenting the</w:t>
      </w:r>
      <w:r w:rsidRPr="00F462C9">
        <w:rPr>
          <w:sz w:val="14"/>
        </w:rPr>
        <w:t xml:space="preserve"> </w:t>
      </w:r>
      <w:r w:rsidRPr="003D3A83">
        <w:rPr>
          <w:rStyle w:val="Emphasis"/>
        </w:rPr>
        <w:t>end</w:t>
      </w:r>
      <w:r w:rsidRPr="00F462C9">
        <w:rPr>
          <w:sz w:val="14"/>
        </w:rPr>
        <w:t xml:space="preserve"> </w:t>
      </w:r>
      <w:r w:rsidRPr="003D3A83">
        <w:rPr>
          <w:rStyle w:val="StyleUnderline"/>
        </w:rPr>
        <w:t>of democracy in the</w:t>
      </w:r>
      <w:r w:rsidRPr="00F462C9">
        <w:rPr>
          <w:sz w:val="14"/>
        </w:rPr>
        <w:t xml:space="preserve"> </w:t>
      </w:r>
      <w:r w:rsidRPr="003D3A83">
        <w:rPr>
          <w:rStyle w:val="Emphasis"/>
        </w:rPr>
        <w:t>U</w:t>
      </w:r>
      <w:r w:rsidRPr="00F462C9">
        <w:rPr>
          <w:sz w:val="14"/>
        </w:rPr>
        <w:t xml:space="preserve">nited </w:t>
      </w:r>
      <w:r w:rsidRPr="003D3A83">
        <w:rPr>
          <w:rStyle w:val="Emphasis"/>
        </w:rPr>
        <w:t>S</w:t>
      </w:r>
      <w:r w:rsidRPr="00F462C9">
        <w:rPr>
          <w:sz w:val="14"/>
        </w:rPr>
        <w:t xml:space="preserve">tates or come across a poll </w:t>
      </w:r>
      <w:r w:rsidRPr="00D60509">
        <w:rPr>
          <w:rStyle w:val="StyleUnderline"/>
          <w:highlight w:val="yellow"/>
        </w:rPr>
        <w:t>predicting</w:t>
      </w:r>
      <w:r w:rsidRPr="003D3A83">
        <w:rPr>
          <w:rStyle w:val="StyleUnderline"/>
        </w:rPr>
        <w:t xml:space="preserve"> a</w:t>
      </w:r>
      <w:r w:rsidRPr="00F462C9">
        <w:rPr>
          <w:sz w:val="14"/>
        </w:rPr>
        <w:t xml:space="preserve"> </w:t>
      </w:r>
      <w:r w:rsidRPr="00D60509">
        <w:rPr>
          <w:rStyle w:val="Emphasis"/>
          <w:highlight w:val="yellow"/>
        </w:rPr>
        <w:t>civil war</w:t>
      </w:r>
      <w:r w:rsidRPr="00F462C9">
        <w:rPr>
          <w:sz w:val="14"/>
        </w:rPr>
        <w:t xml:space="preserve"> </w:t>
      </w:r>
      <w:r w:rsidRPr="003D3A83">
        <w:rPr>
          <w:rStyle w:val="StyleUnderline"/>
        </w:rPr>
        <w:t>in the next few years</w:t>
      </w:r>
      <w:r w:rsidRPr="00F462C9">
        <w:rPr>
          <w:sz w:val="14"/>
        </w:rPr>
        <w:t xml:space="preserve">. There is </w:t>
      </w:r>
      <w:r w:rsidRPr="003D3A83">
        <w:rPr>
          <w:rStyle w:val="StyleUnderline"/>
        </w:rPr>
        <w:t>a</w:t>
      </w:r>
      <w:r w:rsidRPr="00F462C9">
        <w:rPr>
          <w:sz w:val="14"/>
        </w:rPr>
        <w:t xml:space="preserve"> </w:t>
      </w:r>
      <w:r w:rsidRPr="00D60509">
        <w:rPr>
          <w:rStyle w:val="Emphasis"/>
          <w:highlight w:val="yellow"/>
        </w:rPr>
        <w:t>balm for</w:t>
      </w:r>
      <w:r w:rsidRPr="00F462C9">
        <w:rPr>
          <w:sz w:val="14"/>
        </w:rPr>
        <w:t xml:space="preserve"> such </w:t>
      </w:r>
      <w:r w:rsidRPr="00D60509">
        <w:rPr>
          <w:rStyle w:val="Emphasis"/>
          <w:highlight w:val="yellow"/>
        </w:rPr>
        <w:t>doom and gloom</w:t>
      </w:r>
      <w:r w:rsidRPr="00F462C9">
        <w:rPr>
          <w:sz w:val="14"/>
        </w:rPr>
        <w:t xml:space="preserve"> </w:t>
      </w:r>
      <w:r w:rsidRPr="003D3A83">
        <w:rPr>
          <w:rStyle w:val="StyleUnderline"/>
        </w:rPr>
        <w:t xml:space="preserve">predictions: It’s </w:t>
      </w:r>
      <w:r w:rsidRPr="00D60509">
        <w:rPr>
          <w:rStyle w:val="StyleUnderline"/>
          <w:highlight w:val="yellow"/>
        </w:rPr>
        <w:t>called</w:t>
      </w:r>
      <w:r w:rsidRPr="00F462C9">
        <w:rPr>
          <w:sz w:val="14"/>
          <w:highlight w:val="yellow"/>
        </w:rPr>
        <w:t xml:space="preserve"> </w:t>
      </w:r>
      <w:r w:rsidRPr="00D60509">
        <w:rPr>
          <w:rStyle w:val="Emphasis"/>
          <w:highlight w:val="yellow"/>
        </w:rPr>
        <w:t>history</w:t>
      </w:r>
      <w:r w:rsidRPr="00F462C9">
        <w:rPr>
          <w:sz w:val="14"/>
        </w:rPr>
        <w:t>.</w:t>
      </w:r>
    </w:p>
    <w:p w14:paraId="127F2310" w14:textId="77777777" w:rsidR="00CF361F" w:rsidRPr="00F462C9" w:rsidRDefault="00CF361F" w:rsidP="00CF361F">
      <w:pPr>
        <w:rPr>
          <w:sz w:val="14"/>
        </w:rPr>
      </w:pPr>
      <w:r w:rsidRPr="00F462C9">
        <w:rPr>
          <w:sz w:val="14"/>
        </w:rPr>
        <w:t>This morning I caught part of an interview between Mehdi Hasan and former Republican Congressman Joe Walsh. Early on in the interview Hasan asks Walsh, “Do you worry about civil war?” Walsh offered the following in response: “The MAGA base, they're welcoming violence... Trump wants violence, MAGA wants violence. I just don't think the American people fully understand the unprecedented moment we’re in.</w:t>
      </w:r>
    </w:p>
    <w:p w14:paraId="3270E9B1" w14:textId="77777777" w:rsidR="00CF361F" w:rsidRPr="00F462C9" w:rsidRDefault="00CF361F" w:rsidP="00CF361F">
      <w:pPr>
        <w:rPr>
          <w:sz w:val="14"/>
        </w:rPr>
      </w:pPr>
      <w:r w:rsidRPr="00F462C9">
        <w:rPr>
          <w:sz w:val="14"/>
        </w:rPr>
        <w:t>There is certainly much to be worried about. We can’t go a day without reading about violent incidents taking place around the country.</w:t>
      </w:r>
    </w:p>
    <w:p w14:paraId="30C1ECB7" w14:textId="77777777" w:rsidR="00CF361F" w:rsidRPr="00F462C9" w:rsidRDefault="00CF361F" w:rsidP="00CF361F">
      <w:pPr>
        <w:rPr>
          <w:sz w:val="14"/>
        </w:rPr>
      </w:pPr>
      <w:r w:rsidRPr="00F462C9">
        <w:rPr>
          <w:sz w:val="14"/>
        </w:rPr>
        <w:t>But “unprecedented”? Really?</w:t>
      </w:r>
    </w:p>
    <w:p w14:paraId="1AA2F1EA" w14:textId="77777777" w:rsidR="00CF361F" w:rsidRPr="00F462C9" w:rsidRDefault="00CF361F" w:rsidP="00CF361F">
      <w:pPr>
        <w:rPr>
          <w:sz w:val="14"/>
        </w:rPr>
      </w:pPr>
      <w:r w:rsidRPr="00F462C9">
        <w:rPr>
          <w:sz w:val="14"/>
        </w:rPr>
        <w:t xml:space="preserve">The point isn’t to suggest that these are not serious problems or that we shouldn’t be addressing them. We most certainly should, but </w:t>
      </w:r>
      <w:r w:rsidRPr="003D3A83">
        <w:rPr>
          <w:rStyle w:val="StyleUnderline"/>
        </w:rPr>
        <w:t>we</w:t>
      </w:r>
      <w:r w:rsidRPr="00F462C9">
        <w:rPr>
          <w:sz w:val="14"/>
        </w:rPr>
        <w:t xml:space="preserve"> also </w:t>
      </w:r>
      <w:r w:rsidRPr="003D3A83">
        <w:rPr>
          <w:rStyle w:val="StyleUnderline"/>
        </w:rPr>
        <w:t>need to do a better job of placing them in</w:t>
      </w:r>
      <w:r w:rsidRPr="00F462C9">
        <w:rPr>
          <w:sz w:val="14"/>
        </w:rPr>
        <w:t xml:space="preserve"> </w:t>
      </w:r>
      <w:r w:rsidRPr="003D3A83">
        <w:rPr>
          <w:rStyle w:val="Emphasis"/>
        </w:rPr>
        <w:t>historical</w:t>
      </w:r>
      <w:r w:rsidRPr="00F462C9">
        <w:rPr>
          <w:sz w:val="14"/>
        </w:rPr>
        <w:t xml:space="preserve"> </w:t>
      </w:r>
      <w:r w:rsidRPr="003D3A83">
        <w:rPr>
          <w:rStyle w:val="StyleUnderline"/>
        </w:rPr>
        <w:t>context</w:t>
      </w:r>
      <w:r w:rsidRPr="00F462C9">
        <w:rPr>
          <w:sz w:val="14"/>
        </w:rPr>
        <w:t xml:space="preserve">. Somehow, in this mode of thought </w:t>
      </w:r>
      <w:r w:rsidRPr="003D3A83">
        <w:rPr>
          <w:rStyle w:val="StyleUnderline"/>
        </w:rPr>
        <w:t>we</w:t>
      </w:r>
      <w:r w:rsidRPr="00F462C9">
        <w:rPr>
          <w:sz w:val="14"/>
        </w:rPr>
        <w:t xml:space="preserve"> </w:t>
      </w:r>
      <w:r w:rsidRPr="003D3A83">
        <w:rPr>
          <w:rStyle w:val="Emphasis"/>
        </w:rPr>
        <w:t>lose all sight</w:t>
      </w:r>
      <w:r w:rsidRPr="00F462C9">
        <w:rPr>
          <w:sz w:val="14"/>
        </w:rPr>
        <w:t xml:space="preserve"> </w:t>
      </w:r>
      <w:r w:rsidRPr="003D3A83">
        <w:rPr>
          <w:rStyle w:val="StyleUnderline"/>
        </w:rPr>
        <w:t>of history and context</w:t>
      </w:r>
      <w:r w:rsidRPr="00F462C9">
        <w:rPr>
          <w:sz w:val="14"/>
        </w:rPr>
        <w:t>.</w:t>
      </w:r>
    </w:p>
    <w:p w14:paraId="782751C8" w14:textId="77777777" w:rsidR="00CF361F" w:rsidRPr="00F462C9" w:rsidRDefault="00CF361F" w:rsidP="00CF361F">
      <w:pPr>
        <w:rPr>
          <w:sz w:val="14"/>
        </w:rPr>
      </w:pPr>
      <w:r w:rsidRPr="00F462C9">
        <w:rPr>
          <w:sz w:val="14"/>
        </w:rPr>
        <w:t>I suspect that most people who are predicting another civil war have an image in their mind of our own Civil War. Who can blame them. We are obsessed with our civil war. Arguably, no other moment in American history looms larger in our popular imagination than the Civil War, but perhaps this is exactly why we are so easily led astray.</w:t>
      </w:r>
    </w:p>
    <w:p w14:paraId="17795334" w14:textId="77777777" w:rsidR="00CF361F" w:rsidRPr="00F462C9" w:rsidRDefault="00CF361F" w:rsidP="00CF361F">
      <w:pPr>
        <w:rPr>
          <w:sz w:val="14"/>
        </w:rPr>
      </w:pPr>
      <w:r w:rsidRPr="00F462C9">
        <w:rPr>
          <w:sz w:val="14"/>
        </w:rPr>
        <w:t xml:space="preserve">The </w:t>
      </w:r>
      <w:r w:rsidRPr="003D3A83">
        <w:rPr>
          <w:rStyle w:val="StyleUnderline"/>
        </w:rPr>
        <w:t>problem</w:t>
      </w:r>
      <w:r w:rsidRPr="00F462C9">
        <w:rPr>
          <w:sz w:val="14"/>
        </w:rPr>
        <w:t xml:space="preserve"> </w:t>
      </w:r>
      <w:r w:rsidRPr="003D3A83">
        <w:rPr>
          <w:rStyle w:val="Emphasis"/>
        </w:rPr>
        <w:t>isn’t</w:t>
      </w:r>
      <w:r w:rsidRPr="00F462C9">
        <w:rPr>
          <w:sz w:val="14"/>
        </w:rPr>
        <w:t xml:space="preserve"> </w:t>
      </w:r>
      <w:r w:rsidRPr="003D3A83">
        <w:rPr>
          <w:rStyle w:val="StyleUnderline"/>
        </w:rPr>
        <w:t>that we don’t know enough about the</w:t>
      </w:r>
      <w:r w:rsidRPr="00F462C9">
        <w:rPr>
          <w:sz w:val="14"/>
        </w:rPr>
        <w:t xml:space="preserve"> </w:t>
      </w:r>
      <w:r w:rsidRPr="003D3A83">
        <w:rPr>
          <w:rStyle w:val="Emphasis"/>
        </w:rPr>
        <w:t>conditions</w:t>
      </w:r>
      <w:r w:rsidRPr="00F462C9">
        <w:rPr>
          <w:sz w:val="14"/>
        </w:rPr>
        <w:t xml:space="preserve"> </w:t>
      </w:r>
      <w:r w:rsidRPr="003D3A83">
        <w:rPr>
          <w:rStyle w:val="StyleUnderline"/>
        </w:rPr>
        <w:t>that led to war</w:t>
      </w:r>
      <w:r w:rsidRPr="00F462C9">
        <w:rPr>
          <w:sz w:val="14"/>
        </w:rPr>
        <w:t xml:space="preserve"> in 1861 and which cost roughly 750,000 lives in four short years, though that is certainly lacking, </w:t>
      </w:r>
      <w:r w:rsidRPr="003D3A83">
        <w:rPr>
          <w:rStyle w:val="StyleUnderline"/>
        </w:rPr>
        <w:t>it’s that we don’t seem to know anything about</w:t>
      </w:r>
      <w:r w:rsidRPr="00F462C9">
        <w:rPr>
          <w:sz w:val="14"/>
        </w:rPr>
        <w:t xml:space="preserve"> </w:t>
      </w:r>
      <w:r w:rsidRPr="003D3A83">
        <w:rPr>
          <w:rStyle w:val="Emphasis"/>
        </w:rPr>
        <w:t>any other moment</w:t>
      </w:r>
      <w:r w:rsidRPr="00F462C9">
        <w:rPr>
          <w:sz w:val="14"/>
        </w:rPr>
        <w:t xml:space="preserve"> </w:t>
      </w:r>
      <w:r w:rsidRPr="003D3A83">
        <w:rPr>
          <w:rStyle w:val="StyleUnderline"/>
        </w:rPr>
        <w:t>in our history</w:t>
      </w:r>
      <w:r w:rsidRPr="00F462C9">
        <w:rPr>
          <w:sz w:val="14"/>
        </w:rPr>
        <w:t>.</w:t>
      </w:r>
    </w:p>
    <w:p w14:paraId="2479BAF3" w14:textId="77777777" w:rsidR="00CF361F" w:rsidRPr="00F462C9" w:rsidRDefault="00CF361F" w:rsidP="00CF361F">
      <w:pPr>
        <w:rPr>
          <w:sz w:val="14"/>
        </w:rPr>
      </w:pPr>
      <w:r w:rsidRPr="00F462C9">
        <w:rPr>
          <w:sz w:val="14"/>
        </w:rPr>
        <w:t>The point here is that history often takes a back seat in these moments when everything appears to be in decline.</w:t>
      </w:r>
    </w:p>
    <w:p w14:paraId="6D05B392" w14:textId="77777777" w:rsidR="00CF361F" w:rsidRPr="00F462C9" w:rsidRDefault="00CF361F" w:rsidP="00CF361F">
      <w:pPr>
        <w:rPr>
          <w:sz w:val="14"/>
        </w:rPr>
      </w:pPr>
      <w:r w:rsidRPr="00F462C9">
        <w:rPr>
          <w:sz w:val="14"/>
        </w:rPr>
        <w:t xml:space="preserve">I’ve recommended Jon Grinspan’s wonderful book about the second half of the nineteenth century titled, </w:t>
      </w:r>
      <w:r w:rsidRPr="00F462C9">
        <w:rPr>
          <w:i/>
          <w:iCs/>
          <w:sz w:val="14"/>
        </w:rPr>
        <w:t>The Age of Acrimony: How Americans Fought to Fix Their Democracy</w:t>
      </w:r>
      <w:r w:rsidRPr="00F462C9">
        <w:rPr>
          <w:sz w:val="14"/>
        </w:rPr>
        <w:t>, 1865-1915, before. Grinspan tells this story through the lives of radical congressman William “Pig Iron” Kelley and his daughter, Florence Kelly. Early in the book, he writes the following:</w:t>
      </w:r>
    </w:p>
    <w:p w14:paraId="0EC6EA31" w14:textId="77777777" w:rsidR="00CF361F" w:rsidRPr="00F462C9" w:rsidRDefault="00CF361F" w:rsidP="00CF361F">
      <w:pPr>
        <w:ind w:left="720"/>
        <w:rPr>
          <w:sz w:val="14"/>
        </w:rPr>
      </w:pPr>
      <w:r w:rsidRPr="00F462C9">
        <w:rPr>
          <w:sz w:val="14"/>
        </w:rPr>
        <w:t xml:space="preserve">Americans </w:t>
      </w:r>
      <w:r w:rsidRPr="00D60509">
        <w:rPr>
          <w:rStyle w:val="StyleUnderline"/>
          <w:highlight w:val="yellow"/>
        </w:rPr>
        <w:t>claim</w:t>
      </w:r>
      <w:r w:rsidRPr="00F462C9">
        <w:rPr>
          <w:sz w:val="14"/>
        </w:rPr>
        <w:t xml:space="preserve"> that </w:t>
      </w:r>
      <w:r w:rsidRPr="003D3A83">
        <w:rPr>
          <w:rStyle w:val="StyleUnderline"/>
        </w:rPr>
        <w:t>we are</w:t>
      </w:r>
      <w:r w:rsidRPr="00F462C9">
        <w:rPr>
          <w:sz w:val="14"/>
        </w:rPr>
        <w:t xml:space="preserve"> </w:t>
      </w:r>
      <w:r w:rsidRPr="00D60509">
        <w:rPr>
          <w:rStyle w:val="Emphasis"/>
          <w:highlight w:val="yellow"/>
        </w:rPr>
        <w:t>more divided</w:t>
      </w:r>
      <w:r w:rsidRPr="00F462C9">
        <w:rPr>
          <w:sz w:val="14"/>
          <w:highlight w:val="yellow"/>
        </w:rPr>
        <w:t xml:space="preserve"> </w:t>
      </w:r>
      <w:r w:rsidRPr="00D60509">
        <w:rPr>
          <w:rStyle w:val="StyleUnderline"/>
          <w:highlight w:val="yellow"/>
        </w:rPr>
        <w:t>than we have been</w:t>
      </w:r>
      <w:r w:rsidRPr="00F462C9">
        <w:rPr>
          <w:sz w:val="14"/>
        </w:rPr>
        <w:t xml:space="preserve"> since the Civil War, but forget that the lifetime </w:t>
      </w:r>
      <w:r w:rsidRPr="00F462C9">
        <w:rPr>
          <w:i/>
          <w:iCs/>
          <w:sz w:val="14"/>
        </w:rPr>
        <w:t>after</w:t>
      </w:r>
      <w:r w:rsidRPr="00F462C9">
        <w:rPr>
          <w:sz w:val="14"/>
        </w:rPr>
        <w:t xml:space="preserve"> the civil War saw the loudest, roughest political campaigns in our history. </w:t>
      </w:r>
      <w:r w:rsidRPr="003D3A83">
        <w:rPr>
          <w:rStyle w:val="StyleUnderline"/>
        </w:rPr>
        <w:t>From the</w:t>
      </w:r>
      <w:r w:rsidRPr="00F462C9">
        <w:rPr>
          <w:sz w:val="14"/>
        </w:rPr>
        <w:t xml:space="preserve"> </w:t>
      </w:r>
      <w:r w:rsidRPr="00D60509">
        <w:rPr>
          <w:rStyle w:val="Emphasis"/>
          <w:highlight w:val="yellow"/>
        </w:rPr>
        <w:t>1860s</w:t>
      </w:r>
      <w:r w:rsidRPr="00F462C9">
        <w:rPr>
          <w:sz w:val="14"/>
          <w:highlight w:val="yellow"/>
        </w:rPr>
        <w:t xml:space="preserve"> </w:t>
      </w:r>
      <w:r w:rsidRPr="00D60509">
        <w:rPr>
          <w:rStyle w:val="StyleUnderline"/>
          <w:highlight w:val="yellow"/>
        </w:rPr>
        <w:t>through</w:t>
      </w:r>
      <w:r w:rsidRPr="00F462C9">
        <w:rPr>
          <w:sz w:val="14"/>
        </w:rPr>
        <w:t xml:space="preserve"> the </w:t>
      </w:r>
      <w:r w:rsidRPr="003D3A83">
        <w:rPr>
          <w:rStyle w:val="Emphasis"/>
        </w:rPr>
        <w:t xml:space="preserve">early </w:t>
      </w:r>
      <w:r w:rsidRPr="00D60509">
        <w:rPr>
          <w:rStyle w:val="Emphasis"/>
          <w:highlight w:val="yellow"/>
        </w:rPr>
        <w:t>1900s</w:t>
      </w:r>
      <w:r w:rsidRPr="00F462C9">
        <w:rPr>
          <w:sz w:val="14"/>
        </w:rPr>
        <w:t xml:space="preserve">, </w:t>
      </w:r>
      <w:r w:rsidRPr="003D3A83">
        <w:rPr>
          <w:rStyle w:val="StyleUnderline"/>
        </w:rPr>
        <w:t xml:space="preserve">presidential </w:t>
      </w:r>
      <w:r w:rsidRPr="00D60509">
        <w:rPr>
          <w:rStyle w:val="StyleUnderline"/>
          <w:highlight w:val="yellow"/>
        </w:rPr>
        <w:t>elections</w:t>
      </w:r>
      <w:r w:rsidRPr="00F462C9">
        <w:rPr>
          <w:sz w:val="14"/>
        </w:rPr>
        <w:t xml:space="preserve"> drew the highest turnouts ever reached, were decided by the closest margins, and </w:t>
      </w:r>
      <w:r w:rsidRPr="00D60509">
        <w:rPr>
          <w:rStyle w:val="StyleUnderline"/>
          <w:highlight w:val="yellow"/>
        </w:rPr>
        <w:t>witnessed</w:t>
      </w:r>
      <w:r w:rsidRPr="003D3A83">
        <w:rPr>
          <w:rStyle w:val="StyleUnderline"/>
        </w:rPr>
        <w:t xml:space="preserve"> the </w:t>
      </w:r>
      <w:r w:rsidRPr="00D60509">
        <w:rPr>
          <w:rStyle w:val="StyleUnderline"/>
          <w:highlight w:val="yellow"/>
        </w:rPr>
        <w:t>the</w:t>
      </w:r>
      <w:r w:rsidRPr="00F462C9">
        <w:rPr>
          <w:sz w:val="14"/>
          <w:highlight w:val="yellow"/>
        </w:rPr>
        <w:t xml:space="preserve"> </w:t>
      </w:r>
      <w:r w:rsidRPr="00D60509">
        <w:rPr>
          <w:rStyle w:val="Emphasis"/>
          <w:highlight w:val="yellow"/>
        </w:rPr>
        <w:t>most</w:t>
      </w:r>
      <w:r w:rsidRPr="00F462C9">
        <w:rPr>
          <w:sz w:val="14"/>
          <w:highlight w:val="yellow"/>
        </w:rPr>
        <w:t xml:space="preserve"> </w:t>
      </w:r>
      <w:r w:rsidRPr="00D60509">
        <w:rPr>
          <w:rStyle w:val="StyleUnderline"/>
          <w:highlight w:val="yellow"/>
        </w:rPr>
        <w:t>political violence</w:t>
      </w:r>
      <w:r w:rsidRPr="00F462C9">
        <w:rPr>
          <w:sz w:val="14"/>
        </w:rPr>
        <w:t xml:space="preserve">. </w:t>
      </w:r>
      <w:r w:rsidRPr="00D60509">
        <w:rPr>
          <w:rStyle w:val="Emphasis"/>
          <w:highlight w:val="yellow"/>
        </w:rPr>
        <w:t>Racist terror</w:t>
      </w:r>
      <w:r w:rsidRPr="003D3A83">
        <w:rPr>
          <w:rStyle w:val="Emphasis"/>
        </w:rPr>
        <w:t>ism</w:t>
      </w:r>
      <w:r w:rsidRPr="00F462C9">
        <w:rPr>
          <w:sz w:val="14"/>
        </w:rPr>
        <w:t xml:space="preserve"> during Reconstruction, political machines that often operated as organized crime syndicates, and the brutal suppression of labor movements made this the deadliest era in American political history. The nation </w:t>
      </w:r>
      <w:r w:rsidRPr="003D3A83">
        <w:rPr>
          <w:rStyle w:val="StyleUnderline"/>
        </w:rPr>
        <w:t>experienced</w:t>
      </w:r>
      <w:r w:rsidRPr="00F462C9">
        <w:rPr>
          <w:sz w:val="14"/>
        </w:rPr>
        <w:t xml:space="preserve"> </w:t>
      </w:r>
      <w:r w:rsidRPr="00D60509">
        <w:rPr>
          <w:rStyle w:val="Emphasis"/>
          <w:highlight w:val="yellow"/>
        </w:rPr>
        <w:t>one impeachment</w:t>
      </w:r>
      <w:r w:rsidRPr="00F462C9">
        <w:rPr>
          <w:sz w:val="14"/>
        </w:rPr>
        <w:t xml:space="preserve">, </w:t>
      </w:r>
      <w:r w:rsidRPr="00D60509">
        <w:rPr>
          <w:rStyle w:val="Emphasis"/>
          <w:highlight w:val="yellow"/>
        </w:rPr>
        <w:t>two</w:t>
      </w:r>
      <w:r w:rsidRPr="00F462C9">
        <w:rPr>
          <w:sz w:val="14"/>
        </w:rPr>
        <w:t xml:space="preserve"> presidential </w:t>
      </w:r>
      <w:r w:rsidRPr="00D60509">
        <w:rPr>
          <w:rStyle w:val="StyleUnderline"/>
          <w:highlight w:val="yellow"/>
        </w:rPr>
        <w:t>elections</w:t>
      </w:r>
      <w:r w:rsidRPr="003D3A83">
        <w:rPr>
          <w:rStyle w:val="StyleUnderline"/>
        </w:rPr>
        <w:t xml:space="preserve"> “won” </w:t>
      </w:r>
      <w:r w:rsidRPr="00D60509">
        <w:rPr>
          <w:rStyle w:val="StyleUnderline"/>
          <w:highlight w:val="yellow"/>
        </w:rPr>
        <w:t>by</w:t>
      </w:r>
      <w:r w:rsidRPr="003D3A83">
        <w:rPr>
          <w:rStyle w:val="StyleUnderline"/>
        </w:rPr>
        <w:t xml:space="preserve"> the</w:t>
      </w:r>
      <w:r w:rsidRPr="00F462C9">
        <w:rPr>
          <w:sz w:val="14"/>
        </w:rPr>
        <w:t xml:space="preserve"> </w:t>
      </w:r>
      <w:r w:rsidRPr="00D60509">
        <w:rPr>
          <w:rStyle w:val="Emphasis"/>
          <w:highlight w:val="yellow"/>
        </w:rPr>
        <w:t>loser</w:t>
      </w:r>
      <w:r w:rsidRPr="00F462C9">
        <w:rPr>
          <w:sz w:val="14"/>
        </w:rPr>
        <w:t xml:space="preserve"> </w:t>
      </w:r>
      <w:r w:rsidRPr="003D3A83">
        <w:rPr>
          <w:rStyle w:val="StyleUnderline"/>
        </w:rPr>
        <w:t xml:space="preserve">of the popular vote, </w:t>
      </w:r>
      <w:r w:rsidRPr="00D60509">
        <w:rPr>
          <w:rStyle w:val="StyleUnderline"/>
          <w:highlight w:val="yellow"/>
        </w:rPr>
        <w:t>and</w:t>
      </w:r>
      <w:r w:rsidRPr="00F462C9">
        <w:rPr>
          <w:sz w:val="14"/>
          <w:highlight w:val="yellow"/>
        </w:rPr>
        <w:t xml:space="preserve"> </w:t>
      </w:r>
      <w:r w:rsidRPr="00D60509">
        <w:rPr>
          <w:rStyle w:val="Emphasis"/>
          <w:i/>
          <w:highlight w:val="yellow"/>
        </w:rPr>
        <w:t>three pres</w:t>
      </w:r>
      <w:r w:rsidRPr="003D3A83">
        <w:rPr>
          <w:rStyle w:val="Emphasis"/>
          <w:i/>
        </w:rPr>
        <w:t xml:space="preserve">idential </w:t>
      </w:r>
      <w:r w:rsidRPr="00D60509">
        <w:rPr>
          <w:rStyle w:val="Emphasis"/>
          <w:i/>
          <w:highlight w:val="yellow"/>
        </w:rPr>
        <w:t>assassinations</w:t>
      </w:r>
      <w:r w:rsidRPr="00F462C9">
        <w:rPr>
          <w:sz w:val="14"/>
        </w:rPr>
        <w:t>. Control of Congress rocketed back and forth, but neither party seemed capable of tackling the systemic issues disrupting Americans’ lives. Driving it all, a tribal partisanship captivated the public, folding racial, ethnic, and religious identities into two warring hosts. (p. x)</w:t>
      </w:r>
    </w:p>
    <w:p w14:paraId="001320E9" w14:textId="77777777" w:rsidR="00CF361F" w:rsidRPr="00F462C9" w:rsidRDefault="00CF361F" w:rsidP="00CF361F">
      <w:pPr>
        <w:rPr>
          <w:sz w:val="14"/>
        </w:rPr>
      </w:pPr>
      <w:r w:rsidRPr="00F462C9">
        <w:rPr>
          <w:sz w:val="14"/>
        </w:rPr>
        <w:t>According to Grinspan, we are not living through unprecedented times. “It’s not that our problems are the same as those of the late nineteenth century—often they are strikingly different—but that the era in between was so unusual.” (p. xii)</w:t>
      </w:r>
    </w:p>
    <w:p w14:paraId="78E24C94" w14:textId="77777777" w:rsidR="00CF361F" w:rsidRPr="00F462C9" w:rsidRDefault="00CF361F" w:rsidP="00CF361F">
      <w:pPr>
        <w:rPr>
          <w:sz w:val="14"/>
        </w:rPr>
      </w:pPr>
      <w:r w:rsidRPr="00F462C9">
        <w:rPr>
          <w:sz w:val="14"/>
        </w:rPr>
        <w:t>Grinspan offers a vantage point from which we can look more closely at how a period that witnessed a certain amount of progress on various fronts came about. More importantly, it is a reminder that nothing is inevitable.</w:t>
      </w:r>
    </w:p>
    <w:p w14:paraId="1CA0C3FA" w14:textId="77777777" w:rsidR="00CF361F" w:rsidRPr="00F462C9" w:rsidRDefault="00CF361F" w:rsidP="00CF361F">
      <w:pPr>
        <w:rPr>
          <w:sz w:val="14"/>
        </w:rPr>
      </w:pPr>
      <w:r w:rsidRPr="00F462C9">
        <w:rPr>
          <w:sz w:val="14"/>
        </w:rPr>
        <w:t xml:space="preserve">It’s a reminder that </w:t>
      </w:r>
      <w:r w:rsidRPr="003D3A83">
        <w:rPr>
          <w:rStyle w:val="StyleUnderline"/>
        </w:rPr>
        <w:t>our history is</w:t>
      </w:r>
      <w:r w:rsidRPr="00F462C9">
        <w:rPr>
          <w:sz w:val="14"/>
        </w:rPr>
        <w:t xml:space="preserve"> </w:t>
      </w:r>
      <w:r w:rsidRPr="003D3A83">
        <w:rPr>
          <w:rStyle w:val="Emphasis"/>
        </w:rPr>
        <w:t>filled</w:t>
      </w:r>
      <w:r w:rsidRPr="00F462C9">
        <w:rPr>
          <w:sz w:val="14"/>
        </w:rPr>
        <w:t xml:space="preserve"> </w:t>
      </w:r>
      <w:r w:rsidRPr="003D3A83">
        <w:rPr>
          <w:rStyle w:val="StyleUnderline"/>
        </w:rPr>
        <w:t>with moments of intense violence</w:t>
      </w:r>
      <w:r w:rsidRPr="00F462C9">
        <w:rPr>
          <w:sz w:val="14"/>
        </w:rPr>
        <w:t>, much of it racial such as the East St. Louis massacre in July 1917 and the Tulsa race massacre just a few years later in 1921.</w:t>
      </w:r>
    </w:p>
    <w:p w14:paraId="5E8B18D2" w14:textId="77777777" w:rsidR="00CF361F" w:rsidRPr="00F462C9" w:rsidRDefault="00CF361F" w:rsidP="00CF361F">
      <w:pPr>
        <w:rPr>
          <w:sz w:val="14"/>
          <w:szCs w:val="8"/>
        </w:rPr>
      </w:pPr>
      <w:r w:rsidRPr="00F462C9">
        <w:rPr>
          <w:sz w:val="14"/>
          <w:szCs w:val="8"/>
        </w:rPr>
        <w:t xml:space="preserve">Spend some time and read about the intense violence directed at Chinese immigrants in California beginning in the 1850s and culminating in the Chinese Exclusion Act of 1882. Michael Willrich’s new book, </w:t>
      </w:r>
      <w:r w:rsidRPr="00F462C9">
        <w:rPr>
          <w:i/>
          <w:iCs/>
          <w:sz w:val="14"/>
          <w:szCs w:val="8"/>
        </w:rPr>
        <w:t>American Anarchy: The Epic Struggle between Immigrant Radicals and the US Government at the Dawn of the Twentieth Century</w:t>
      </w:r>
      <w:r w:rsidRPr="00F462C9">
        <w:rPr>
          <w:sz w:val="14"/>
          <w:szCs w:val="8"/>
        </w:rPr>
        <w:t xml:space="preserve"> does a great job of exploring the many violent clashes between anarchists and the federal government in the early twentieth century that inspired the rise of the civil-liberties movement.</w:t>
      </w:r>
    </w:p>
    <w:p w14:paraId="194429AD" w14:textId="77777777" w:rsidR="00CF361F" w:rsidRPr="00F462C9" w:rsidRDefault="00CF361F" w:rsidP="00CF361F">
      <w:pPr>
        <w:rPr>
          <w:sz w:val="14"/>
          <w:szCs w:val="8"/>
        </w:rPr>
      </w:pPr>
      <w:r w:rsidRPr="00F462C9">
        <w:rPr>
          <w:sz w:val="14"/>
          <w:szCs w:val="8"/>
        </w:rPr>
        <w:t>I can’t help but think of Frederick Douglass as someone who, at the end of his long life, had every reason to be pessimistic for the nation’s future. Step back and consider the dramatic changes he had witnessed. Born into slavery, Douglass eventually freed himself and became one of the leading abolitionists in the North. Douglass pointed to the nation’s hypocrisy in its celebration as a freedom loving nation. He lived long enough to see his two sons fight to end the institution of slavery. In the years that followed, Douglass campaigned for civil rights for women and African Americans, and stood up against a growing nativism in response to an influx of immigrants.</w:t>
      </w:r>
    </w:p>
    <w:p w14:paraId="66FF8F36" w14:textId="77777777" w:rsidR="00CF361F" w:rsidRPr="00F462C9" w:rsidRDefault="00CF361F" w:rsidP="00CF361F">
      <w:pPr>
        <w:rPr>
          <w:sz w:val="14"/>
          <w:szCs w:val="8"/>
        </w:rPr>
      </w:pPr>
      <w:r w:rsidRPr="00F462C9">
        <w:rPr>
          <w:sz w:val="14"/>
          <w:szCs w:val="8"/>
        </w:rPr>
        <w:t>He also lived long enough to see the gradual erosion of Black civil rights in the last years of his life.</w:t>
      </w:r>
    </w:p>
    <w:p w14:paraId="752601C0" w14:textId="77777777" w:rsidR="00CF361F" w:rsidRPr="00F462C9" w:rsidRDefault="00CF361F" w:rsidP="00CF361F">
      <w:pPr>
        <w:rPr>
          <w:sz w:val="14"/>
          <w:szCs w:val="8"/>
        </w:rPr>
      </w:pPr>
      <w:r w:rsidRPr="00F462C9">
        <w:rPr>
          <w:sz w:val="14"/>
          <w:szCs w:val="8"/>
        </w:rPr>
        <w:t>Douglass’s defiance was on full display in one of his last major speeches delivered in Washington, D.C. on January 9, 1894.</w:t>
      </w:r>
    </w:p>
    <w:p w14:paraId="4E1E1B9C" w14:textId="77777777" w:rsidR="00CF361F" w:rsidRPr="00F462C9" w:rsidRDefault="00CF361F" w:rsidP="00CF361F">
      <w:pPr>
        <w:ind w:left="720"/>
        <w:rPr>
          <w:sz w:val="14"/>
          <w:szCs w:val="8"/>
        </w:rPr>
      </w:pPr>
      <w:r w:rsidRPr="00F462C9">
        <w:rPr>
          <w:sz w:val="14"/>
          <w:szCs w:val="8"/>
        </w:rPr>
        <w:t>Though it may strike down the weak to-day, it will strike down the strong to-morrow. Not a breeze comes to us now from the late rebellious States that is not tainted and freighted with negro blood. In its thirst for blood and its rage for vengeance, the mob has blindly, boldly and defiantly supplanted sheriffs, constables and police. It has assumed all the functions of civil authority. It laughs at legal processes, courts and juries, and its redhanded murderers range abroad unchecked and unchallenged by law or by public opinion. Prison walls and iron bars are no protection to the innocent or guilty, if the mob is in pursuit of negroes accused of crime. Jail doors are battered down in the presence of unresisting jailors, and the accused, awaiting trial in the courts of law are dragged out and hanged, shot, stabbed or burned to death as the blind and irresponsible mob may elect. We claim to be a Christian country and a highly civilized nation, yet, I fearlessly affirm that there is nothing in the history of savages to surpass the blood chilling horrors and fiendish excesses perpetrated against the colored people by the so-called enlightened' and Christian people of the South. It is commonly thought that only the lowest and most disgusting birds and beasts, such as buzzards, vultures and hyenas, will gloat over and prey upon dead bodies, but the Southern mob in its rage feeds its vengeance by shooting, stabbing and burning when their victims are dead.</w:t>
      </w:r>
    </w:p>
    <w:p w14:paraId="7416090F" w14:textId="77777777" w:rsidR="00CF361F" w:rsidRPr="00F462C9" w:rsidRDefault="00CF361F" w:rsidP="00CF361F">
      <w:pPr>
        <w:rPr>
          <w:sz w:val="14"/>
          <w:szCs w:val="8"/>
        </w:rPr>
      </w:pPr>
      <w:r w:rsidRPr="00F462C9">
        <w:rPr>
          <w:sz w:val="14"/>
          <w:szCs w:val="8"/>
        </w:rPr>
        <w:t>It must have been a difficult speech to write and deliver as Douglass was forced to respond to many of the very same arguments that racist Americans had posed to the idea of Black civil rights throughout the entire nineteenth century.</w:t>
      </w:r>
    </w:p>
    <w:p w14:paraId="0C66790B" w14:textId="77777777" w:rsidR="00CF361F" w:rsidRPr="00F462C9" w:rsidRDefault="00CF361F" w:rsidP="00CF361F">
      <w:pPr>
        <w:rPr>
          <w:sz w:val="14"/>
          <w:szCs w:val="8"/>
        </w:rPr>
      </w:pPr>
      <w:r w:rsidRPr="00F462C9">
        <w:rPr>
          <w:sz w:val="14"/>
          <w:szCs w:val="8"/>
        </w:rPr>
        <w:t>And yet Douglass somehow managed to end his speech by reminding his audience of the power of the nation’s founding ideals.</w:t>
      </w:r>
    </w:p>
    <w:p w14:paraId="523E4062" w14:textId="77777777" w:rsidR="00CF361F" w:rsidRPr="00F462C9" w:rsidRDefault="00CF361F" w:rsidP="00CF361F">
      <w:pPr>
        <w:ind w:left="720"/>
        <w:rPr>
          <w:sz w:val="14"/>
          <w:szCs w:val="8"/>
        </w:rPr>
      </w:pPr>
      <w:r w:rsidRPr="00F462C9">
        <w:rPr>
          <w:sz w:val="14"/>
          <w:szCs w:val="8"/>
        </w:rPr>
        <w:t>But, my friends, I must stop. Time and strength are not equal to the task before me. But could I be heard by this great nation, I would call to mind the sublime and glorious truths with which, at its birth, it saluted a listening world. Its voice then, was as the trump of an archangel, summoning hoary forms of oppression and time honored tyranny, to judgement. Crowned heads heard it and shrieked. Toiling millions heard it and clapped their hands for joy. It announced the advent of a nation, based upon human brotherhood and the self-evident truths of liberty and equality. Its mission was the redemption of the world from the bondage of ages. Apply these sublime and glorious truths to the situation now before you. Put away your race prejudice. Banish the idea that one class must rule over another.</w:t>
      </w:r>
    </w:p>
    <w:p w14:paraId="3938E1F1" w14:textId="77777777" w:rsidR="00CF361F" w:rsidRPr="00F462C9" w:rsidRDefault="00CF361F" w:rsidP="00CF361F">
      <w:pPr>
        <w:ind w:left="720"/>
        <w:rPr>
          <w:sz w:val="14"/>
          <w:szCs w:val="8"/>
        </w:rPr>
      </w:pPr>
      <w:r w:rsidRPr="00F462C9">
        <w:rPr>
          <w:sz w:val="14"/>
          <w:szCs w:val="8"/>
        </w:rPr>
        <w:t>Recognize the fact that the rights of the humblest citizen are as worthy of protection as are those of the highest, and your problem will be solved; and, whatever may be in store for it in the future, whether prosperity, or adversity; whether it shall have foes without, or foes within, whether there shall be peace, or war; based upon the eternal principles of truth, justice and humanity, and with no class having any cause of complaint or grievance, your Republic will stand and flourish forever.</w:t>
      </w:r>
    </w:p>
    <w:p w14:paraId="5640BB6F" w14:textId="77777777" w:rsidR="00CF361F" w:rsidRPr="00F462C9" w:rsidRDefault="00CF361F" w:rsidP="00CF361F">
      <w:pPr>
        <w:rPr>
          <w:sz w:val="14"/>
          <w:szCs w:val="8"/>
        </w:rPr>
      </w:pPr>
      <w:r w:rsidRPr="00F462C9">
        <w:rPr>
          <w:sz w:val="14"/>
          <w:szCs w:val="8"/>
        </w:rPr>
        <w:t>His faith in the nation’s future wasn’t completely extinguished, even as he watched as the door on Black civil rights was quickly closing. We know how long it took for it to begin to open again.</w:t>
      </w:r>
    </w:p>
    <w:p w14:paraId="0C6365D9" w14:textId="77777777" w:rsidR="00CF361F" w:rsidRPr="00F462C9" w:rsidRDefault="00CF361F" w:rsidP="00CF361F">
      <w:pPr>
        <w:rPr>
          <w:sz w:val="14"/>
        </w:rPr>
      </w:pPr>
      <w:r w:rsidRPr="00F462C9">
        <w:rPr>
          <w:sz w:val="14"/>
        </w:rPr>
        <w:t xml:space="preserve">I am certainly not here to tell anyone how they should feel about the United States or how to assess its future. What I would suggest is that </w:t>
      </w:r>
      <w:r w:rsidRPr="003D3A83">
        <w:rPr>
          <w:rStyle w:val="StyleUnderline"/>
        </w:rPr>
        <w:t>our</w:t>
      </w:r>
      <w:r w:rsidRPr="00F462C9">
        <w:rPr>
          <w:sz w:val="14"/>
        </w:rPr>
        <w:t xml:space="preserve"> </w:t>
      </w:r>
      <w:r w:rsidRPr="00D60509">
        <w:rPr>
          <w:rStyle w:val="Emphasis"/>
          <w:highlight w:val="yellow"/>
        </w:rPr>
        <w:t>knee-jerk predictions</w:t>
      </w:r>
      <w:r w:rsidRPr="00F462C9">
        <w:rPr>
          <w:sz w:val="14"/>
          <w:highlight w:val="yellow"/>
        </w:rPr>
        <w:t xml:space="preserve"> </w:t>
      </w:r>
      <w:r w:rsidRPr="00D60509">
        <w:rPr>
          <w:rStyle w:val="StyleUnderline"/>
          <w:highlight w:val="yellow"/>
        </w:rPr>
        <w:t>of civil war reveal</w:t>
      </w:r>
      <w:r w:rsidRPr="003D3A83">
        <w:rPr>
          <w:rStyle w:val="StyleUnderline"/>
        </w:rPr>
        <w:t xml:space="preserve"> a</w:t>
      </w:r>
      <w:r w:rsidRPr="00F462C9">
        <w:rPr>
          <w:sz w:val="14"/>
        </w:rPr>
        <w:t xml:space="preserve"> </w:t>
      </w:r>
      <w:r w:rsidRPr="00D60509">
        <w:rPr>
          <w:rStyle w:val="Emphasis"/>
          <w:highlight w:val="yellow"/>
        </w:rPr>
        <w:t>tendency</w:t>
      </w:r>
      <w:r w:rsidRPr="00F462C9">
        <w:rPr>
          <w:sz w:val="14"/>
          <w:highlight w:val="yellow"/>
        </w:rPr>
        <w:t xml:space="preserve"> </w:t>
      </w:r>
      <w:r w:rsidRPr="00D60509">
        <w:rPr>
          <w:rStyle w:val="StyleUnderline"/>
          <w:highlight w:val="yellow"/>
        </w:rPr>
        <w:t>to see violence as</w:t>
      </w:r>
      <w:r w:rsidRPr="00F462C9">
        <w:rPr>
          <w:sz w:val="14"/>
        </w:rPr>
        <w:t xml:space="preserve"> somehow </w:t>
      </w:r>
      <w:r w:rsidRPr="003D3A83">
        <w:rPr>
          <w:rStyle w:val="StyleUnderline"/>
        </w:rPr>
        <w:t>the</w:t>
      </w:r>
      <w:r w:rsidRPr="00F462C9">
        <w:rPr>
          <w:sz w:val="14"/>
        </w:rPr>
        <w:t xml:space="preserve"> </w:t>
      </w:r>
      <w:r w:rsidRPr="00D60509">
        <w:rPr>
          <w:rStyle w:val="Emphasis"/>
          <w:highlight w:val="yellow"/>
        </w:rPr>
        <w:t>exception</w:t>
      </w:r>
      <w:r w:rsidRPr="00F462C9">
        <w:rPr>
          <w:sz w:val="14"/>
        </w:rPr>
        <w:t xml:space="preserve"> </w:t>
      </w:r>
      <w:r w:rsidRPr="003D3A83">
        <w:rPr>
          <w:rStyle w:val="StyleUnderline"/>
        </w:rPr>
        <w:t>in American life</w:t>
      </w:r>
      <w:r w:rsidRPr="00F462C9">
        <w:rPr>
          <w:sz w:val="14"/>
        </w:rPr>
        <w:t xml:space="preserve"> or the result of an assumption that Americans are inherently a more peaceful people compared to other nations.</w:t>
      </w:r>
    </w:p>
    <w:p w14:paraId="5C46E51C" w14:textId="77777777" w:rsidR="00CF361F" w:rsidRPr="00F462C9" w:rsidRDefault="00CF361F" w:rsidP="00CF361F">
      <w:pPr>
        <w:rPr>
          <w:sz w:val="14"/>
        </w:rPr>
      </w:pPr>
    </w:p>
    <w:p w14:paraId="26D0549D" w14:textId="77777777" w:rsidR="00CF361F" w:rsidRDefault="00CF361F" w:rsidP="00CF361F">
      <w:pPr>
        <w:pStyle w:val="Heading3"/>
      </w:pPr>
      <w:r>
        <w:t>Partisanship---1NC</w:t>
      </w:r>
    </w:p>
    <w:p w14:paraId="214AE507" w14:textId="77777777" w:rsidR="00CF361F" w:rsidRDefault="00CF361F" w:rsidP="00CF361F">
      <w:pPr>
        <w:pStyle w:val="Heading4"/>
      </w:pPr>
      <w:r>
        <w:t>Media sharing patterns makes partisanship inevitable</w:t>
      </w:r>
    </w:p>
    <w:p w14:paraId="5140F6CA" w14:textId="77777777" w:rsidR="00CF361F" w:rsidRPr="00AF6F57" w:rsidRDefault="00CF361F" w:rsidP="00CF361F">
      <w:r w:rsidRPr="00AF6F57">
        <w:t xml:space="preserve">Simon </w:t>
      </w:r>
      <w:r w:rsidRPr="00AF6F57">
        <w:rPr>
          <w:rStyle w:val="Style13ptBold"/>
        </w:rPr>
        <w:t>Mahony &amp;</w:t>
      </w:r>
      <w:r>
        <w:t xml:space="preserve"> Dr. </w:t>
      </w:r>
      <w:r w:rsidRPr="00AF6F57">
        <w:t xml:space="preserve">Qing </w:t>
      </w:r>
      <w:r w:rsidRPr="00AF6F57">
        <w:rPr>
          <w:rStyle w:val="Style13ptBold"/>
        </w:rPr>
        <w:t>Chen 25</w:t>
      </w:r>
      <w:r>
        <w:t xml:space="preserve">, Mahony is an </w:t>
      </w:r>
      <w:r w:rsidRPr="00AF6F57">
        <w:t>Emeritus Professor of Digital Humanities at University College London</w:t>
      </w:r>
      <w:r>
        <w:t xml:space="preserve">, Chen works in the </w:t>
      </w:r>
      <w:r w:rsidRPr="00AF6F57">
        <w:t>Division of Information Technology</w:t>
      </w:r>
      <w:r>
        <w:t xml:space="preserve"> at the IAEA, 6-19-2025, “</w:t>
      </w:r>
      <w:r w:rsidRPr="00AF6F57">
        <w:t>Concerns about the role of artificial intelligence in journalism, and media manipulation</w:t>
      </w:r>
      <w:r>
        <w:t>”, Journalism, Vol 26, Iss 9</w:t>
      </w:r>
    </w:p>
    <w:p w14:paraId="44487488" w14:textId="77777777" w:rsidR="00CF361F" w:rsidRPr="0059284D" w:rsidRDefault="00CF361F" w:rsidP="00CF361F">
      <w:pPr>
        <w:rPr>
          <w:sz w:val="16"/>
        </w:rPr>
      </w:pPr>
      <w:r w:rsidRPr="009E530C">
        <w:rPr>
          <w:rStyle w:val="Emphasis"/>
          <w:highlight w:val="yellow"/>
        </w:rPr>
        <w:t>Media manipulation</w:t>
      </w:r>
      <w:r w:rsidRPr="009E530C">
        <w:rPr>
          <w:rStyle w:val="StyleUnderline"/>
        </w:rPr>
        <w:t xml:space="preserve"> </w:t>
      </w:r>
      <w:r w:rsidRPr="009E530C">
        <w:rPr>
          <w:rStyle w:val="StyleUnderline"/>
          <w:highlight w:val="yellow"/>
        </w:rPr>
        <w:t>links directly with</w:t>
      </w:r>
      <w:r w:rsidRPr="009E530C">
        <w:rPr>
          <w:rStyle w:val="StyleUnderline"/>
        </w:rPr>
        <w:t xml:space="preserve"> </w:t>
      </w:r>
      <w:r w:rsidRPr="009E530C">
        <w:rPr>
          <w:rStyle w:val="StyleUnderline"/>
          <w:highlight w:val="yellow"/>
        </w:rPr>
        <w:t>social media</w:t>
      </w:r>
      <w:r w:rsidRPr="009E530C">
        <w:rPr>
          <w:rStyle w:val="StyleUnderline"/>
        </w:rPr>
        <w:t xml:space="preserve"> which has become </w:t>
      </w:r>
      <w:r w:rsidRPr="009E530C">
        <w:rPr>
          <w:rStyle w:val="Emphasis"/>
        </w:rPr>
        <w:t>ubiquitous</w:t>
      </w:r>
      <w:r w:rsidRPr="009E530C">
        <w:rPr>
          <w:rStyle w:val="StyleUnderline"/>
        </w:rPr>
        <w:t xml:space="preserve"> in our everyday lives</w:t>
      </w:r>
      <w:r w:rsidRPr="009E530C">
        <w:rPr>
          <w:sz w:val="16"/>
        </w:rPr>
        <w:t xml:space="preserve">; mechanisms for keeping in touch with friends and family, they also act as ready-to-consume digests of news and current events. These </w:t>
      </w:r>
      <w:r w:rsidRPr="009E530C">
        <w:rPr>
          <w:rStyle w:val="StyleUnderline"/>
        </w:rPr>
        <w:t xml:space="preserve">aspects are interlinked as </w:t>
      </w:r>
      <w:r w:rsidRPr="009E530C">
        <w:rPr>
          <w:rStyle w:val="StyleUnderline"/>
          <w:highlight w:val="yellow"/>
        </w:rPr>
        <w:t>users</w:t>
      </w:r>
      <w:r w:rsidRPr="009E530C">
        <w:rPr>
          <w:rStyle w:val="StyleUnderline"/>
        </w:rPr>
        <w:t xml:space="preserve"> discover and </w:t>
      </w:r>
      <w:r w:rsidRPr="009E530C">
        <w:rPr>
          <w:rStyle w:val="StyleUnderline"/>
          <w:highlight w:val="yellow"/>
        </w:rPr>
        <w:t>share news</w:t>
      </w:r>
      <w:r w:rsidRPr="009E530C">
        <w:rPr>
          <w:rStyle w:val="StyleUnderline"/>
        </w:rPr>
        <w:t xml:space="preserve"> and information </w:t>
      </w:r>
      <w:r w:rsidRPr="009E530C">
        <w:rPr>
          <w:rStyle w:val="StyleUnderline"/>
          <w:highlight w:val="yellow"/>
        </w:rPr>
        <w:t>with</w:t>
      </w:r>
      <w:r w:rsidRPr="009E530C">
        <w:rPr>
          <w:rStyle w:val="StyleUnderline"/>
        </w:rPr>
        <w:t xml:space="preserve"> the </w:t>
      </w:r>
      <w:r w:rsidRPr="009E530C">
        <w:rPr>
          <w:rStyle w:val="StyleUnderline"/>
          <w:highlight w:val="yellow"/>
        </w:rPr>
        <w:t>people</w:t>
      </w:r>
      <w:r w:rsidRPr="009E530C">
        <w:rPr>
          <w:rStyle w:val="StyleUnderline"/>
        </w:rPr>
        <w:t xml:space="preserve"> that </w:t>
      </w:r>
      <w:r w:rsidRPr="009E530C">
        <w:rPr>
          <w:rStyle w:val="StyleUnderline"/>
          <w:highlight w:val="yellow"/>
        </w:rPr>
        <w:t>they interact with</w:t>
      </w:r>
      <w:r w:rsidRPr="009E530C">
        <w:rPr>
          <w:sz w:val="16"/>
        </w:rPr>
        <w:t xml:space="preserve"> (friends, family, colleagues, etc) as a way of making intersections with others as well as with other parts of the world. </w:t>
      </w:r>
      <w:r w:rsidRPr="009E530C">
        <w:rPr>
          <w:rStyle w:val="StyleUnderline"/>
        </w:rPr>
        <w:t>This</w:t>
      </w:r>
      <w:r w:rsidRPr="009E530C">
        <w:rPr>
          <w:sz w:val="16"/>
        </w:rPr>
        <w:t xml:space="preserve"> latter </w:t>
      </w:r>
      <w:r w:rsidRPr="009E530C">
        <w:rPr>
          <w:rStyle w:val="StyleUnderline"/>
        </w:rPr>
        <w:t xml:space="preserve">aspect has </w:t>
      </w:r>
      <w:r w:rsidRPr="009E530C">
        <w:rPr>
          <w:rStyle w:val="StyleUnderline"/>
          <w:highlight w:val="yellow"/>
        </w:rPr>
        <w:t>made it</w:t>
      </w:r>
      <w:r w:rsidRPr="009E530C">
        <w:rPr>
          <w:rStyle w:val="StyleUnderline"/>
        </w:rPr>
        <w:t xml:space="preserve"> the </w:t>
      </w:r>
      <w:r w:rsidRPr="009E530C">
        <w:rPr>
          <w:rStyle w:val="StyleUnderline"/>
          <w:highlight w:val="yellow"/>
        </w:rPr>
        <w:t>perfect</w:t>
      </w:r>
      <w:r w:rsidRPr="009E530C">
        <w:rPr>
          <w:rStyle w:val="StyleUnderline"/>
        </w:rPr>
        <w:t xml:space="preserve"> mechanism </w:t>
      </w:r>
      <w:r w:rsidRPr="009E530C">
        <w:rPr>
          <w:rStyle w:val="StyleUnderline"/>
          <w:highlight w:val="yellow"/>
        </w:rPr>
        <w:t>as</w:t>
      </w:r>
      <w:r w:rsidRPr="009E530C">
        <w:rPr>
          <w:rStyle w:val="StyleUnderline"/>
        </w:rPr>
        <w:t xml:space="preserve"> a </w:t>
      </w:r>
      <w:r w:rsidRPr="009E530C">
        <w:rPr>
          <w:rStyle w:val="Emphasis"/>
          <w:highlight w:val="yellow"/>
        </w:rPr>
        <w:t>propaganda medium</w:t>
      </w:r>
      <w:r w:rsidRPr="009E530C">
        <w:rPr>
          <w:sz w:val="16"/>
        </w:rPr>
        <w:t xml:space="preserve"> and tool for social control; like it or not, </w:t>
      </w:r>
      <w:r w:rsidRPr="009E530C">
        <w:rPr>
          <w:rStyle w:val="StyleUnderline"/>
        </w:rPr>
        <w:t>it influences the way we understand the world</w:t>
      </w:r>
      <w:r w:rsidRPr="009E530C">
        <w:rPr>
          <w:sz w:val="16"/>
        </w:rPr>
        <w:t xml:space="preserve"> around us and consequently what we think. </w:t>
      </w:r>
      <w:r w:rsidRPr="009E530C">
        <w:rPr>
          <w:rStyle w:val="StyleUnderline"/>
        </w:rPr>
        <w:t xml:space="preserve">When disseminating </w:t>
      </w:r>
      <w:r w:rsidRPr="009E530C">
        <w:rPr>
          <w:rStyle w:val="StyleUnderline"/>
          <w:highlight w:val="yellow"/>
        </w:rPr>
        <w:t>journalistic</w:t>
      </w:r>
      <w:r w:rsidRPr="009E530C">
        <w:rPr>
          <w:rStyle w:val="StyleUnderline"/>
        </w:rPr>
        <w:t xml:space="preserve"> </w:t>
      </w:r>
      <w:r w:rsidRPr="009E530C">
        <w:rPr>
          <w:rStyle w:val="StyleUnderline"/>
          <w:highlight w:val="yellow"/>
        </w:rPr>
        <w:t>info</w:t>
      </w:r>
      <w:r w:rsidRPr="009E530C">
        <w:rPr>
          <w:rStyle w:val="StyleUnderline"/>
        </w:rPr>
        <w:t xml:space="preserve">rmation, the word choices, tone of language, and choice of themes can </w:t>
      </w:r>
      <w:r w:rsidRPr="009E530C">
        <w:rPr>
          <w:rStyle w:val="StyleUnderline"/>
          <w:highlight w:val="yellow"/>
        </w:rPr>
        <w:t>affect the way</w:t>
      </w:r>
      <w:r w:rsidRPr="009E530C">
        <w:rPr>
          <w:rStyle w:val="StyleUnderline"/>
        </w:rPr>
        <w:t xml:space="preserve"> people </w:t>
      </w:r>
      <w:r w:rsidRPr="009E530C">
        <w:rPr>
          <w:rStyle w:val="Emphasis"/>
          <w:highlight w:val="yellow"/>
        </w:rPr>
        <w:t>perceive</w:t>
      </w:r>
      <w:r w:rsidRPr="009E530C">
        <w:rPr>
          <w:rStyle w:val="Emphasis"/>
        </w:rPr>
        <w:t xml:space="preserve"> the </w:t>
      </w:r>
      <w:r w:rsidRPr="009E530C">
        <w:rPr>
          <w:rStyle w:val="Emphasis"/>
          <w:highlight w:val="yellow"/>
        </w:rPr>
        <w:t>topic</w:t>
      </w:r>
      <w:r w:rsidRPr="009E530C">
        <w:rPr>
          <w:sz w:val="16"/>
        </w:rPr>
        <w:t xml:space="preserve">. Even if the news media is not successful in telling people what to think, it often has success in telling people what to think about (Cohen, 2015). Facebook which like many other platforms was designed for entertainment is now, allegedly, used for manipulating public opinion, and that ‘social media platforms [have] emerged as a critical threat to public life’ (Bradshaw and Howard, 2017: 3). When we join our 'friends' on any social media platform they most likely hold the same opinions as we do ourselves. The downside is that </w:t>
      </w:r>
      <w:r w:rsidRPr="009E530C">
        <w:rPr>
          <w:rStyle w:val="StyleUnderline"/>
        </w:rPr>
        <w:t xml:space="preserve">we then </w:t>
      </w:r>
      <w:r w:rsidRPr="009E530C">
        <w:rPr>
          <w:rStyle w:val="StyleUnderline"/>
          <w:highlight w:val="yellow"/>
        </w:rPr>
        <w:t>create our own ‘echo chamber’</w:t>
      </w:r>
      <w:r w:rsidRPr="009E530C">
        <w:rPr>
          <w:rStyle w:val="StyleUnderline"/>
        </w:rPr>
        <w:t xml:space="preserve"> of like-minded persons who doubtless also share our own biases and unconscious </w:t>
      </w:r>
      <w:r w:rsidRPr="009E530C">
        <w:rPr>
          <w:rStyle w:val="Emphasis"/>
        </w:rPr>
        <w:t>prejudices</w:t>
      </w:r>
      <w:r w:rsidRPr="009E530C">
        <w:rPr>
          <w:sz w:val="16"/>
        </w:rPr>
        <w:t xml:space="preserve">, and who, however unwillingly or unwittingly, </w:t>
      </w:r>
      <w:r w:rsidRPr="009E530C">
        <w:rPr>
          <w:rStyle w:val="StyleUnderline"/>
        </w:rPr>
        <w:t>will tend to reinforce our own worldview</w:t>
      </w:r>
      <w:r w:rsidRPr="009E530C">
        <w:rPr>
          <w:sz w:val="16"/>
        </w:rPr>
        <w:t xml:space="preserve"> (Del Vicario et al., 2017). Hence, this becomes a place where opinion, political leaning, or belief about a topic get reinforced due to repeated interactions with peers or sources with the same attitudes (Cinelli et al., 2021). </w:t>
      </w:r>
      <w:r w:rsidRPr="009E530C">
        <w:rPr>
          <w:rStyle w:val="StyleUnderline"/>
        </w:rPr>
        <w:t>The AI algorithms reinforce this impression by filtering and delivering content that they think that we would like</w:t>
      </w:r>
      <w:r w:rsidRPr="009E530C">
        <w:rPr>
          <w:sz w:val="16"/>
        </w:rPr>
        <w:t xml:space="preserve"> – more of the same thoughts and ideas as our own. They feed us what we would like to hear, and in extreme cases this can result in politically biased material being targeted to the marginal and undecided voters. Nevertheless, this is part of the business model for social media platforms with the effect of polarisation within our societies (Brown, 2021), concerns which recent proposals by the European Commission seek to address: Digital Services Act2 and Digital Markets Act3.</w:t>
      </w:r>
    </w:p>
    <w:p w14:paraId="2AAB5462" w14:textId="77777777" w:rsidR="00CF361F" w:rsidRDefault="00CF361F" w:rsidP="00CF361F"/>
    <w:p w14:paraId="09D0F850" w14:textId="77777777" w:rsidR="00CF361F" w:rsidRDefault="00CF361F" w:rsidP="00CF361F">
      <w:pPr>
        <w:pStyle w:val="Heading2"/>
      </w:pPr>
      <w:r>
        <w:t>2</w:t>
      </w:r>
    </w:p>
    <w:p w14:paraId="30D2DE32" w14:textId="77777777" w:rsidR="00CF361F" w:rsidRDefault="00CF361F" w:rsidP="00CF361F">
      <w:pPr>
        <w:pStyle w:val="Heading3"/>
      </w:pPr>
      <w:r>
        <w:t>AI Defense---1NC</w:t>
      </w:r>
    </w:p>
    <w:p w14:paraId="24A2E26E" w14:textId="77777777" w:rsidR="00CF361F" w:rsidRDefault="00CF361F" w:rsidP="00CF361F">
      <w:pPr>
        <w:pStyle w:val="Heading4"/>
      </w:pPr>
      <w:r>
        <w:t xml:space="preserve">There is </w:t>
      </w:r>
      <w:r w:rsidRPr="00B91693">
        <w:rPr>
          <w:u w:val="single"/>
        </w:rPr>
        <w:t>zero scenario</w:t>
      </w:r>
      <w:r>
        <w:t xml:space="preserve"> for AI related extinction.</w:t>
      </w:r>
    </w:p>
    <w:p w14:paraId="17D56DA1" w14:textId="77777777" w:rsidR="00CF361F" w:rsidRPr="00544BC8" w:rsidRDefault="00CF361F" w:rsidP="00CF361F">
      <w:r>
        <w:t xml:space="preserve">Michael J. D. </w:t>
      </w:r>
      <w:r w:rsidRPr="00544BC8">
        <w:rPr>
          <w:rStyle w:val="Style13ptBold"/>
        </w:rPr>
        <w:t>Vermeer 25</w:t>
      </w:r>
      <w:r>
        <w:t>, Senior physical scientist, technologist with experience in science and technology policy research in homeland security, criminal justice, the intelligence community, and the armed forces, 5/9/25, “Could AI Really Kill Off Humans?,” https://www.rand.org/pubs/commentary/2025/05/could-ai-really-kill-off-humans.html</w:t>
      </w:r>
    </w:p>
    <w:p w14:paraId="71DB80E4" w14:textId="77777777" w:rsidR="00CF361F" w:rsidRPr="000B34C2" w:rsidRDefault="00CF361F" w:rsidP="00CF361F">
      <w:pPr>
        <w:rPr>
          <w:sz w:val="16"/>
        </w:rPr>
      </w:pPr>
      <w:r w:rsidRPr="000B34C2">
        <w:rPr>
          <w:sz w:val="16"/>
        </w:rPr>
        <w:t xml:space="preserve">There's a </w:t>
      </w:r>
      <w:r w:rsidRPr="00DB6C8F">
        <w:rPr>
          <w:rStyle w:val="StyleUnderline"/>
        </w:rPr>
        <w:t xml:space="preserve">popular </w:t>
      </w:r>
      <w:r w:rsidRPr="005B73E1">
        <w:rPr>
          <w:rStyle w:val="StyleUnderline"/>
          <w:highlight w:val="yellow"/>
        </w:rPr>
        <w:t>sci-fi cliché</w:t>
      </w:r>
      <w:r w:rsidRPr="00DB6C8F">
        <w:rPr>
          <w:rStyle w:val="StyleUnderline"/>
        </w:rPr>
        <w:t xml:space="preserve"> that one </w:t>
      </w:r>
      <w:r w:rsidRPr="00DB6C8F">
        <w:rPr>
          <w:rStyle w:val="Emphasis"/>
        </w:rPr>
        <w:t xml:space="preserve">day </w:t>
      </w:r>
      <w:r w:rsidRPr="005B73E1">
        <w:rPr>
          <w:rStyle w:val="Emphasis"/>
          <w:highlight w:val="yellow"/>
        </w:rPr>
        <w:t>a</w:t>
      </w:r>
      <w:r w:rsidRPr="00DB6C8F">
        <w:rPr>
          <w:rStyle w:val="Emphasis"/>
        </w:rPr>
        <w:t xml:space="preserve">rtificial </w:t>
      </w:r>
      <w:r w:rsidRPr="005B73E1">
        <w:rPr>
          <w:rStyle w:val="Emphasis"/>
          <w:highlight w:val="yellow"/>
        </w:rPr>
        <w:t>i</w:t>
      </w:r>
      <w:r w:rsidRPr="00DB6C8F">
        <w:rPr>
          <w:rStyle w:val="Emphasis"/>
        </w:rPr>
        <w:t>ntelligence</w:t>
      </w:r>
      <w:r w:rsidRPr="000670F5">
        <w:rPr>
          <w:rStyle w:val="StyleUnderline"/>
        </w:rPr>
        <w:t xml:space="preserve"> </w:t>
      </w:r>
      <w:r w:rsidRPr="005B73E1">
        <w:rPr>
          <w:rStyle w:val="StyleUnderline"/>
          <w:highlight w:val="yellow"/>
        </w:rPr>
        <w:t>goes rogue</w:t>
      </w:r>
      <w:r w:rsidRPr="000670F5">
        <w:rPr>
          <w:rStyle w:val="StyleUnderline"/>
        </w:rPr>
        <w:t xml:space="preserve"> and </w:t>
      </w:r>
      <w:r w:rsidRPr="000670F5">
        <w:rPr>
          <w:rStyle w:val="Emphasis"/>
        </w:rPr>
        <w:t>kills every human</w:t>
      </w:r>
      <w:r w:rsidRPr="000B34C2">
        <w:rPr>
          <w:sz w:val="16"/>
        </w:rPr>
        <w:t>, wiping out the species. Could this truly happen? In real-world surveys AI researchers say that they see human extinction as a plausible outcome of AI development. In 2024 hundreds of these researchers signed a statement that read: “Mitigating the risk of extinction from AI should be a global priority alongside other societal-scale risks such as pandemics and nuclear war.”</w:t>
      </w:r>
    </w:p>
    <w:p w14:paraId="0CECAF01" w14:textId="77777777" w:rsidR="00CF361F" w:rsidRPr="000B34C2" w:rsidRDefault="00CF361F" w:rsidP="00CF361F">
      <w:pPr>
        <w:rPr>
          <w:sz w:val="16"/>
        </w:rPr>
      </w:pPr>
      <w:r w:rsidRPr="000B34C2">
        <w:rPr>
          <w:sz w:val="16"/>
        </w:rPr>
        <w:t>Okay, guys.</w:t>
      </w:r>
    </w:p>
    <w:p w14:paraId="6F027CB9" w14:textId="77777777" w:rsidR="00CF361F" w:rsidRPr="000B34C2" w:rsidRDefault="00CF361F" w:rsidP="00CF361F">
      <w:pPr>
        <w:rPr>
          <w:sz w:val="16"/>
        </w:rPr>
      </w:pPr>
      <w:r w:rsidRPr="000B34C2">
        <w:rPr>
          <w:sz w:val="16"/>
        </w:rPr>
        <w:t xml:space="preserve">Pandemics and nuclear war are real, tangible concerns, more so than AI doom, at least to me, a scientist at RAND. We do all kinds of research on national security issues and might be best known for our role in developing strategies for preventing nuclear catastrophe during the cold war. RAND takes big threats to humanity seriously, so I, </w:t>
      </w:r>
      <w:r w:rsidRPr="005B73E1">
        <w:rPr>
          <w:rStyle w:val="Emphasis"/>
          <w:highlight w:val="yellow"/>
        </w:rPr>
        <w:t>skeptical</w:t>
      </w:r>
      <w:r w:rsidRPr="000670F5">
        <w:rPr>
          <w:rStyle w:val="Emphasis"/>
        </w:rPr>
        <w:t xml:space="preserve"> </w:t>
      </w:r>
      <w:r w:rsidRPr="005B73E1">
        <w:rPr>
          <w:rStyle w:val="StyleUnderline"/>
          <w:highlight w:val="yellow"/>
        </w:rPr>
        <w:t>about</w:t>
      </w:r>
      <w:r w:rsidRPr="000670F5">
        <w:rPr>
          <w:rStyle w:val="StyleUnderline"/>
        </w:rPr>
        <w:t xml:space="preserve"> AI's human </w:t>
      </w:r>
      <w:r w:rsidRPr="005B73E1">
        <w:rPr>
          <w:rStyle w:val="Emphasis"/>
          <w:highlight w:val="yellow"/>
        </w:rPr>
        <w:t>extinction potential</w:t>
      </w:r>
      <w:r w:rsidRPr="000670F5">
        <w:rPr>
          <w:rStyle w:val="Emphasis"/>
        </w:rPr>
        <w:t>,</w:t>
      </w:r>
      <w:r w:rsidRPr="000B34C2">
        <w:rPr>
          <w:sz w:val="16"/>
        </w:rPr>
        <w:t xml:space="preserve"> proposed a project to research whether it could.</w:t>
      </w:r>
    </w:p>
    <w:p w14:paraId="4D77AA5C" w14:textId="77777777" w:rsidR="00CF361F" w:rsidRPr="000B34C2" w:rsidRDefault="00CF361F" w:rsidP="00CF361F">
      <w:pPr>
        <w:rPr>
          <w:sz w:val="16"/>
        </w:rPr>
      </w:pPr>
      <w:r w:rsidRPr="000B34C2">
        <w:rPr>
          <w:sz w:val="16"/>
        </w:rPr>
        <w:t xml:space="preserve">My team's hypothesis was this: </w:t>
      </w:r>
      <w:r w:rsidRPr="005B73E1">
        <w:rPr>
          <w:rStyle w:val="StyleUnderline"/>
          <w:highlight w:val="yellow"/>
        </w:rPr>
        <w:t xml:space="preserve">No scenario </w:t>
      </w:r>
      <w:r w:rsidRPr="00B91693">
        <w:rPr>
          <w:rStyle w:val="StyleUnderline"/>
        </w:rPr>
        <w:t>can</w:t>
      </w:r>
      <w:r w:rsidRPr="000670F5">
        <w:rPr>
          <w:rStyle w:val="StyleUnderline"/>
        </w:rPr>
        <w:t xml:space="preserve"> be described </w:t>
      </w:r>
      <w:r w:rsidRPr="005B73E1">
        <w:rPr>
          <w:rStyle w:val="StyleUnderline"/>
          <w:highlight w:val="yellow"/>
        </w:rPr>
        <w:t>where AI is</w:t>
      </w:r>
      <w:r w:rsidRPr="000670F5">
        <w:rPr>
          <w:rStyle w:val="StyleUnderline"/>
        </w:rPr>
        <w:t xml:space="preserve"> </w:t>
      </w:r>
      <w:r w:rsidRPr="005B73E1">
        <w:rPr>
          <w:rStyle w:val="Emphasis"/>
          <w:highlight w:val="yellow"/>
        </w:rPr>
        <w:t>conclusively</w:t>
      </w:r>
      <w:r w:rsidRPr="000670F5">
        <w:rPr>
          <w:rStyle w:val="Emphasis"/>
        </w:rPr>
        <w:t xml:space="preserve"> an </w:t>
      </w:r>
      <w:r w:rsidRPr="005B73E1">
        <w:rPr>
          <w:rStyle w:val="Emphasis"/>
          <w:highlight w:val="yellow"/>
        </w:rPr>
        <w:t>extinction threat</w:t>
      </w:r>
      <w:r w:rsidRPr="000670F5">
        <w:rPr>
          <w:rStyle w:val="Emphasis"/>
        </w:rPr>
        <w:t xml:space="preserve"> to humanity</w:t>
      </w:r>
      <w:r w:rsidRPr="000B34C2">
        <w:rPr>
          <w:sz w:val="16"/>
        </w:rPr>
        <w:t xml:space="preserve">. In other words, our </w:t>
      </w:r>
      <w:r w:rsidRPr="000670F5">
        <w:rPr>
          <w:rStyle w:val="StyleUnderline"/>
        </w:rPr>
        <w:t xml:space="preserve">starting hypothesis was that </w:t>
      </w:r>
      <w:r w:rsidRPr="005B73E1">
        <w:rPr>
          <w:rStyle w:val="Emphasis"/>
          <w:highlight w:val="yellow"/>
        </w:rPr>
        <w:t>humans</w:t>
      </w:r>
      <w:r w:rsidRPr="000670F5">
        <w:rPr>
          <w:rStyle w:val="StyleUnderline"/>
        </w:rPr>
        <w:t xml:space="preserve"> were </w:t>
      </w:r>
      <w:r w:rsidRPr="005B73E1">
        <w:rPr>
          <w:rStyle w:val="Emphasis"/>
          <w:highlight w:val="yellow"/>
        </w:rPr>
        <w:t>too adaptable</w:t>
      </w:r>
      <w:r w:rsidRPr="000670F5">
        <w:rPr>
          <w:rStyle w:val="Emphasis"/>
        </w:rPr>
        <w:t>, too plentiful, and too dispersed</w:t>
      </w:r>
      <w:r w:rsidRPr="000670F5">
        <w:rPr>
          <w:rStyle w:val="StyleUnderline"/>
        </w:rPr>
        <w:t xml:space="preserve"> across the planet </w:t>
      </w:r>
      <w:r w:rsidRPr="000670F5">
        <w:rPr>
          <w:rStyle w:val="Emphasis"/>
        </w:rPr>
        <w:t>for AI to wipe us out</w:t>
      </w:r>
      <w:r w:rsidRPr="000B34C2">
        <w:rPr>
          <w:sz w:val="16"/>
        </w:rPr>
        <w:t xml:space="preserve"> using any tools hypothetically at its disposal. If we could prove this hypothesis wrong, it would mean that AI might be a real extinction threat to humanity.</w:t>
      </w:r>
    </w:p>
    <w:p w14:paraId="02CF6DA8" w14:textId="77777777" w:rsidR="00CF361F" w:rsidRPr="000B34C2" w:rsidRDefault="00CF361F" w:rsidP="00CF361F">
      <w:pPr>
        <w:rPr>
          <w:sz w:val="16"/>
        </w:rPr>
      </w:pPr>
      <w:r w:rsidRPr="000B34C2">
        <w:rPr>
          <w:sz w:val="16"/>
        </w:rPr>
        <w:t xml:space="preserve">Many people are assessing catastrophic risks from AI. In the most extreme cases, </w:t>
      </w:r>
      <w:r w:rsidRPr="000670F5">
        <w:rPr>
          <w:rStyle w:val="StyleUnderline"/>
        </w:rPr>
        <w:t xml:space="preserve">some people assert that AI </w:t>
      </w:r>
      <w:r w:rsidRPr="000670F5">
        <w:rPr>
          <w:rStyle w:val="Emphasis"/>
        </w:rPr>
        <w:t>will become a superintelligence</w:t>
      </w:r>
      <w:r w:rsidRPr="000B34C2">
        <w:rPr>
          <w:sz w:val="16"/>
        </w:rPr>
        <w:t xml:space="preserve">, </w:t>
      </w:r>
      <w:r w:rsidRPr="000670F5">
        <w:rPr>
          <w:rStyle w:val="StyleUnderline"/>
        </w:rPr>
        <w:t>with</w:t>
      </w:r>
      <w:r w:rsidRPr="000B34C2">
        <w:rPr>
          <w:sz w:val="16"/>
        </w:rPr>
        <w:t xml:space="preserve"> a near </w:t>
      </w:r>
      <w:r w:rsidRPr="000670F5">
        <w:rPr>
          <w:rStyle w:val="StyleUnderline"/>
        </w:rPr>
        <w:t xml:space="preserve">certain chance that it will use novel, </w:t>
      </w:r>
      <w:r w:rsidRPr="000670F5">
        <w:rPr>
          <w:rStyle w:val="Emphasis"/>
        </w:rPr>
        <w:t>advanced tech like</w:t>
      </w:r>
      <w:r w:rsidRPr="000670F5">
        <w:rPr>
          <w:rStyle w:val="StyleUnderline"/>
        </w:rPr>
        <w:t xml:space="preserve"> </w:t>
      </w:r>
      <w:r w:rsidRPr="000670F5">
        <w:rPr>
          <w:rStyle w:val="Emphasis"/>
        </w:rPr>
        <w:t>nanotechnology</w:t>
      </w:r>
      <w:r w:rsidRPr="000670F5">
        <w:rPr>
          <w:rStyle w:val="StyleUnderline"/>
        </w:rPr>
        <w:t xml:space="preserve"> to take over and wipe us out</w:t>
      </w:r>
      <w:r w:rsidRPr="000B34C2">
        <w:rPr>
          <w:sz w:val="16"/>
        </w:rPr>
        <w:t xml:space="preserve">. Forecasters have predicted the </w:t>
      </w:r>
      <w:r w:rsidRPr="00510866">
        <w:rPr>
          <w:rStyle w:val="StyleUnderline"/>
        </w:rPr>
        <w:t xml:space="preserve">likelihood of existential risk from an </w:t>
      </w:r>
      <w:r w:rsidRPr="00510866">
        <w:rPr>
          <w:rStyle w:val="Emphasis"/>
        </w:rPr>
        <w:t>AI catastrophe</w:t>
      </w:r>
      <w:r w:rsidRPr="000B34C2">
        <w:rPr>
          <w:sz w:val="16"/>
        </w:rPr>
        <w:t xml:space="preserve">, often arriving between a 0 and 10 percent chance that AI causes humanity's extinction by 2100. We were </w:t>
      </w:r>
      <w:r w:rsidRPr="00510866">
        <w:rPr>
          <w:rStyle w:val="StyleUnderline"/>
        </w:rPr>
        <w:t xml:space="preserve">skeptical of the value of predictions like these for policymaking and </w:t>
      </w:r>
      <w:r w:rsidRPr="00510866">
        <w:rPr>
          <w:rStyle w:val="Emphasis"/>
        </w:rPr>
        <w:t>risk reduction</w:t>
      </w:r>
      <w:r w:rsidRPr="000B34C2">
        <w:rPr>
          <w:sz w:val="16"/>
        </w:rPr>
        <w:t>.</w:t>
      </w:r>
    </w:p>
    <w:p w14:paraId="6AAE7E86" w14:textId="77777777" w:rsidR="00CF361F" w:rsidRPr="000B34C2" w:rsidRDefault="00CF361F" w:rsidP="00CF361F">
      <w:pPr>
        <w:rPr>
          <w:sz w:val="16"/>
        </w:rPr>
      </w:pPr>
      <w:r w:rsidRPr="000B34C2">
        <w:rPr>
          <w:sz w:val="16"/>
        </w:rPr>
        <w:t>Our team consisted of a scientist, an engineer, and a mathematician. We swallowed any of our AI skepticism and—in very RAND-like fashion—set about detailing how AI could actually cause human extinction. A simple global catastrophe or societal collapse was not enough for us. We were trying to take the risk of extinction seriously, which meant that we were interested only in a complete wipeout of our species. We also weren't interested in whether AI would try to kill us—only in whether it could succeed.</w:t>
      </w:r>
    </w:p>
    <w:p w14:paraId="4338D93C" w14:textId="77777777" w:rsidR="00CF361F" w:rsidRPr="000B34C2" w:rsidRDefault="00CF361F" w:rsidP="00CF361F">
      <w:pPr>
        <w:rPr>
          <w:sz w:val="16"/>
        </w:rPr>
      </w:pPr>
      <w:r w:rsidRPr="000B34C2">
        <w:rPr>
          <w:sz w:val="16"/>
        </w:rPr>
        <w:t xml:space="preserve">It turns out </w:t>
      </w:r>
      <w:r w:rsidRPr="00510866">
        <w:rPr>
          <w:rStyle w:val="Emphasis"/>
        </w:rPr>
        <w:t>it is very hard</w:t>
      </w:r>
      <w:r w:rsidRPr="000B34C2">
        <w:rPr>
          <w:sz w:val="16"/>
        </w:rPr>
        <w:t>—though not completely out of the realm of possibility—</w:t>
      </w:r>
      <w:r w:rsidRPr="00510866">
        <w:rPr>
          <w:rStyle w:val="StyleUnderline"/>
        </w:rPr>
        <w:t>for AI to kill us all</w:t>
      </w:r>
      <w:r w:rsidRPr="000B34C2">
        <w:rPr>
          <w:sz w:val="16"/>
        </w:rPr>
        <w:t>.</w:t>
      </w:r>
    </w:p>
    <w:p w14:paraId="76F2BB9E" w14:textId="77777777" w:rsidR="00CF361F" w:rsidRPr="000B34C2" w:rsidRDefault="00CF361F" w:rsidP="00CF361F">
      <w:pPr>
        <w:rPr>
          <w:sz w:val="16"/>
        </w:rPr>
      </w:pPr>
      <w:r w:rsidRPr="000B34C2">
        <w:rPr>
          <w:sz w:val="16"/>
        </w:rPr>
        <w:t xml:space="preserve">It was a morbid task. </w:t>
      </w:r>
      <w:r w:rsidRPr="00510866">
        <w:rPr>
          <w:rStyle w:val="StyleUnderline"/>
        </w:rPr>
        <w:t>We went about it by analyzing exactly how AI</w:t>
      </w:r>
      <w:r w:rsidRPr="000B34C2">
        <w:rPr>
          <w:sz w:val="16"/>
        </w:rPr>
        <w:t xml:space="preserve"> </w:t>
      </w:r>
      <w:r w:rsidRPr="00510866">
        <w:rPr>
          <w:rStyle w:val="Emphasis"/>
        </w:rPr>
        <w:t>might exploit three major threats</w:t>
      </w:r>
      <w:r w:rsidRPr="000B34C2">
        <w:rPr>
          <w:sz w:val="16"/>
        </w:rPr>
        <w:t xml:space="preserve"> commonly perceived </w:t>
      </w:r>
      <w:r w:rsidRPr="00510866">
        <w:rPr>
          <w:rStyle w:val="StyleUnderline"/>
        </w:rPr>
        <w:t xml:space="preserve">to be existential risks: </w:t>
      </w:r>
      <w:r w:rsidRPr="00510866">
        <w:rPr>
          <w:rStyle w:val="Emphasis"/>
        </w:rPr>
        <w:t>nuclear war, biological pathogens, and climate change</w:t>
      </w:r>
      <w:r w:rsidRPr="000B34C2">
        <w:rPr>
          <w:sz w:val="16"/>
        </w:rPr>
        <w:t>.</w:t>
      </w:r>
    </w:p>
    <w:p w14:paraId="5914A105" w14:textId="77777777" w:rsidR="00CF361F" w:rsidRPr="000B34C2" w:rsidRDefault="00CF361F" w:rsidP="00CF361F">
      <w:pPr>
        <w:rPr>
          <w:sz w:val="16"/>
        </w:rPr>
      </w:pPr>
      <w:r w:rsidRPr="000B34C2">
        <w:rPr>
          <w:sz w:val="16"/>
        </w:rPr>
        <w:t xml:space="preserve">The good news, if I can call it that, is that </w:t>
      </w:r>
      <w:r w:rsidRPr="005B73E1">
        <w:rPr>
          <w:rStyle w:val="StyleUnderline"/>
          <w:highlight w:val="yellow"/>
        </w:rPr>
        <w:t xml:space="preserve">we don't think AI could kill </w:t>
      </w:r>
      <w:r w:rsidRPr="005B73E1">
        <w:rPr>
          <w:rStyle w:val="Emphasis"/>
          <w:highlight w:val="yellow"/>
        </w:rPr>
        <w:t>us all with nuc</w:t>
      </w:r>
      <w:r w:rsidRPr="00510866">
        <w:rPr>
          <w:rStyle w:val="Emphasis"/>
        </w:rPr>
        <w:t>lear weapon</w:t>
      </w:r>
      <w:r w:rsidRPr="005B73E1">
        <w:rPr>
          <w:rStyle w:val="Emphasis"/>
          <w:highlight w:val="yellow"/>
        </w:rPr>
        <w:t>s</w:t>
      </w:r>
      <w:r w:rsidRPr="000B34C2">
        <w:rPr>
          <w:sz w:val="16"/>
        </w:rPr>
        <w:t xml:space="preserve">. </w:t>
      </w:r>
      <w:r w:rsidRPr="00510866">
        <w:rPr>
          <w:rStyle w:val="StyleUnderline"/>
        </w:rPr>
        <w:t xml:space="preserve">Even </w:t>
      </w:r>
      <w:r w:rsidRPr="005B73E1">
        <w:rPr>
          <w:rStyle w:val="StyleUnderline"/>
          <w:highlight w:val="yellow"/>
        </w:rPr>
        <w:t>if AI</w:t>
      </w:r>
      <w:r w:rsidRPr="000B34C2">
        <w:rPr>
          <w:sz w:val="16"/>
        </w:rPr>
        <w:t xml:space="preserve"> somehow </w:t>
      </w:r>
      <w:r w:rsidRPr="005B73E1">
        <w:rPr>
          <w:rStyle w:val="StyleUnderline"/>
          <w:highlight w:val="yellow"/>
        </w:rPr>
        <w:t>acquired</w:t>
      </w:r>
      <w:r w:rsidRPr="000B34C2">
        <w:rPr>
          <w:sz w:val="16"/>
        </w:rPr>
        <w:t xml:space="preserve"> the </w:t>
      </w:r>
      <w:r w:rsidRPr="005B73E1">
        <w:rPr>
          <w:rStyle w:val="StyleUnderline"/>
          <w:highlight w:val="yellow"/>
        </w:rPr>
        <w:t xml:space="preserve">ability to launch </w:t>
      </w:r>
      <w:r w:rsidRPr="005B73E1">
        <w:rPr>
          <w:rStyle w:val="Emphasis"/>
          <w:highlight w:val="yellow"/>
        </w:rPr>
        <w:t>all</w:t>
      </w:r>
      <w:r w:rsidRPr="00510866">
        <w:rPr>
          <w:rStyle w:val="StyleUnderline"/>
        </w:rPr>
        <w:t xml:space="preserve"> of the 12,000-plus </w:t>
      </w:r>
      <w:r w:rsidRPr="005B73E1">
        <w:rPr>
          <w:rStyle w:val="StyleUnderline"/>
          <w:highlight w:val="yellow"/>
        </w:rPr>
        <w:t>warheads</w:t>
      </w:r>
      <w:r w:rsidRPr="00510866">
        <w:rPr>
          <w:rStyle w:val="StyleUnderline"/>
        </w:rPr>
        <w:t xml:space="preserve"> in the nine-country global nuclear stockpile</w:t>
      </w:r>
      <w:r w:rsidRPr="000B34C2">
        <w:rPr>
          <w:sz w:val="16"/>
        </w:rPr>
        <w:t xml:space="preserve">, the </w:t>
      </w:r>
      <w:r w:rsidRPr="00510866">
        <w:rPr>
          <w:rStyle w:val="StyleUnderline"/>
        </w:rPr>
        <w:t>explosions</w:t>
      </w:r>
      <w:r w:rsidRPr="000B34C2">
        <w:rPr>
          <w:sz w:val="16"/>
        </w:rPr>
        <w:t xml:space="preserve">, </w:t>
      </w:r>
      <w:r w:rsidRPr="00510866">
        <w:rPr>
          <w:rStyle w:val="StyleUnderline"/>
        </w:rPr>
        <w:t>radioactive fallout</w:t>
      </w:r>
      <w:r w:rsidRPr="000B34C2">
        <w:rPr>
          <w:sz w:val="16"/>
        </w:rPr>
        <w:t xml:space="preserve">, </w:t>
      </w:r>
      <w:r w:rsidRPr="00510866">
        <w:rPr>
          <w:rStyle w:val="StyleUnderline"/>
        </w:rPr>
        <w:t xml:space="preserve">and resulting nuclear winter still </w:t>
      </w:r>
      <w:r w:rsidRPr="005B73E1">
        <w:rPr>
          <w:rStyle w:val="StyleUnderline"/>
          <w:highlight w:val="yellow"/>
        </w:rPr>
        <w:t>would</w:t>
      </w:r>
      <w:r w:rsidRPr="00510866">
        <w:rPr>
          <w:rStyle w:val="StyleUnderline"/>
        </w:rPr>
        <w:t xml:space="preserve"> likely </w:t>
      </w:r>
      <w:r w:rsidRPr="005B73E1">
        <w:rPr>
          <w:rStyle w:val="Emphasis"/>
          <w:highlight w:val="yellow"/>
        </w:rPr>
        <w:t>fall short of</w:t>
      </w:r>
      <w:r w:rsidRPr="00510866">
        <w:rPr>
          <w:rStyle w:val="Emphasis"/>
        </w:rPr>
        <w:t xml:space="preserve"> an </w:t>
      </w:r>
      <w:r w:rsidRPr="005B73E1">
        <w:rPr>
          <w:rStyle w:val="Emphasis"/>
          <w:highlight w:val="yellow"/>
        </w:rPr>
        <w:t>extinction</w:t>
      </w:r>
      <w:r w:rsidRPr="00B91693">
        <w:rPr>
          <w:rStyle w:val="Emphasis"/>
        </w:rPr>
        <w:t>-</w:t>
      </w:r>
      <w:r w:rsidRPr="00510866">
        <w:rPr>
          <w:rStyle w:val="Emphasis"/>
        </w:rPr>
        <w:t>level</w:t>
      </w:r>
      <w:r w:rsidRPr="000B34C2">
        <w:rPr>
          <w:sz w:val="16"/>
        </w:rPr>
        <w:t xml:space="preserve"> event. </w:t>
      </w:r>
      <w:r w:rsidRPr="00510866">
        <w:rPr>
          <w:rStyle w:val="StyleUnderline"/>
        </w:rPr>
        <w:t>Humans are far too plentiful and dispersed for</w:t>
      </w:r>
      <w:r w:rsidRPr="000B34C2">
        <w:rPr>
          <w:sz w:val="16"/>
        </w:rPr>
        <w:t xml:space="preserve"> the </w:t>
      </w:r>
      <w:r w:rsidRPr="00510866">
        <w:rPr>
          <w:rStyle w:val="StyleUnderline"/>
        </w:rPr>
        <w:t>detonations to directly kill all of us</w:t>
      </w:r>
      <w:r w:rsidRPr="000B34C2">
        <w:rPr>
          <w:sz w:val="16"/>
        </w:rPr>
        <w:t xml:space="preserve">. </w:t>
      </w:r>
      <w:r w:rsidRPr="00510866">
        <w:rPr>
          <w:rStyle w:val="StyleUnderline"/>
        </w:rPr>
        <w:t>AI could detonate weapons over</w:t>
      </w:r>
      <w:r w:rsidRPr="000B34C2">
        <w:rPr>
          <w:sz w:val="16"/>
        </w:rPr>
        <w:t xml:space="preserve"> all the most </w:t>
      </w:r>
      <w:r w:rsidRPr="00510866">
        <w:rPr>
          <w:rStyle w:val="Emphasis"/>
        </w:rPr>
        <w:t>fuel-dense areas</w:t>
      </w:r>
      <w:r w:rsidRPr="000B34C2">
        <w:rPr>
          <w:sz w:val="16"/>
        </w:rPr>
        <w:t xml:space="preserve"> on the planet </w:t>
      </w:r>
      <w:r w:rsidRPr="00510866">
        <w:rPr>
          <w:rStyle w:val="StyleUnderline"/>
        </w:rPr>
        <w:t>and still fail to produce as much ash</w:t>
      </w:r>
      <w:r w:rsidRPr="000B34C2">
        <w:rPr>
          <w:sz w:val="16"/>
        </w:rPr>
        <w:t xml:space="preserve"> as the meteor </w:t>
      </w:r>
      <w:r w:rsidRPr="00510866">
        <w:rPr>
          <w:rStyle w:val="StyleUnderline"/>
        </w:rPr>
        <w:t>that</w:t>
      </w:r>
      <w:r w:rsidRPr="000B34C2">
        <w:rPr>
          <w:sz w:val="16"/>
        </w:rPr>
        <w:t xml:space="preserve"> likely </w:t>
      </w:r>
      <w:r w:rsidRPr="00510866">
        <w:rPr>
          <w:rStyle w:val="Emphasis"/>
        </w:rPr>
        <w:t>wiped out the dinosaurs</w:t>
      </w:r>
      <w:r w:rsidRPr="000B34C2">
        <w:rPr>
          <w:sz w:val="16"/>
        </w:rPr>
        <w:t xml:space="preserve">. There are also </w:t>
      </w:r>
      <w:r w:rsidRPr="00510866">
        <w:rPr>
          <w:rStyle w:val="StyleUnderline"/>
        </w:rPr>
        <w:t>not enough nuclear warheads on the planet to fully irradiate</w:t>
      </w:r>
      <w:r w:rsidRPr="000B34C2">
        <w:rPr>
          <w:sz w:val="16"/>
        </w:rPr>
        <w:t xml:space="preserve"> all the </w:t>
      </w:r>
      <w:r w:rsidRPr="00510866">
        <w:rPr>
          <w:rStyle w:val="StyleUnderline"/>
        </w:rPr>
        <w:t>planet's</w:t>
      </w:r>
      <w:r w:rsidRPr="000B34C2">
        <w:rPr>
          <w:sz w:val="16"/>
        </w:rPr>
        <w:t xml:space="preserve"> usable </w:t>
      </w:r>
      <w:r w:rsidRPr="00510866">
        <w:rPr>
          <w:rStyle w:val="Emphasis"/>
        </w:rPr>
        <w:t>agricultural land</w:t>
      </w:r>
      <w:r w:rsidRPr="000B34C2">
        <w:rPr>
          <w:sz w:val="16"/>
        </w:rPr>
        <w:t xml:space="preserve">. In other words, an </w:t>
      </w:r>
      <w:r w:rsidRPr="00510866">
        <w:rPr>
          <w:rStyle w:val="StyleUnderline"/>
        </w:rPr>
        <w:t xml:space="preserve">AI-initiated nuclear Armageddon </w:t>
      </w:r>
      <w:r w:rsidRPr="00510866">
        <w:rPr>
          <w:rStyle w:val="Emphasis"/>
        </w:rPr>
        <w:t>would be cataclysmic</w:t>
      </w:r>
      <w:r w:rsidRPr="000B34C2">
        <w:rPr>
          <w:sz w:val="16"/>
        </w:rPr>
        <w:t xml:space="preserve">, </w:t>
      </w:r>
      <w:r w:rsidRPr="00510866">
        <w:rPr>
          <w:rStyle w:val="StyleUnderline"/>
        </w:rPr>
        <w:t>but it</w:t>
      </w:r>
      <w:r w:rsidRPr="000B34C2">
        <w:rPr>
          <w:sz w:val="16"/>
        </w:rPr>
        <w:t xml:space="preserve"> would likely still </w:t>
      </w:r>
      <w:r w:rsidRPr="00510866">
        <w:rPr>
          <w:rStyle w:val="Emphasis"/>
        </w:rPr>
        <w:t>fall short</w:t>
      </w:r>
      <w:r w:rsidRPr="00510866">
        <w:rPr>
          <w:rStyle w:val="StyleUnderline"/>
        </w:rPr>
        <w:t xml:space="preserve"> of killing every human being</w:t>
      </w:r>
      <w:r w:rsidRPr="000B34C2">
        <w:rPr>
          <w:sz w:val="16"/>
        </w:rPr>
        <w:t>, because some humans would survive and have the potential to reconstitute the species.</w:t>
      </w:r>
    </w:p>
    <w:p w14:paraId="07722A24" w14:textId="77777777" w:rsidR="00CF361F" w:rsidRPr="000B34C2" w:rsidRDefault="00CF361F" w:rsidP="00CF361F">
      <w:pPr>
        <w:rPr>
          <w:sz w:val="16"/>
        </w:rPr>
      </w:pPr>
      <w:r w:rsidRPr="000B34C2">
        <w:rPr>
          <w:sz w:val="16"/>
        </w:rPr>
        <w:t xml:space="preserve">On the other hand, we deemed pandemics to be a plausible extinction threat. </w:t>
      </w:r>
      <w:r w:rsidRPr="00510866">
        <w:rPr>
          <w:rStyle w:val="StyleUnderline"/>
        </w:rPr>
        <w:t>Previous</w:t>
      </w:r>
      <w:r w:rsidRPr="000B34C2">
        <w:rPr>
          <w:sz w:val="16"/>
        </w:rPr>
        <w:t xml:space="preserve"> </w:t>
      </w:r>
      <w:r w:rsidRPr="00B91693">
        <w:rPr>
          <w:sz w:val="16"/>
        </w:rPr>
        <w:t xml:space="preserve">natural </w:t>
      </w:r>
      <w:r w:rsidRPr="00B91693">
        <w:rPr>
          <w:rStyle w:val="StyleUnderline"/>
        </w:rPr>
        <w:t>plagues</w:t>
      </w:r>
      <w:r w:rsidRPr="00B91693">
        <w:rPr>
          <w:sz w:val="16"/>
        </w:rPr>
        <w:t xml:space="preserve"> </w:t>
      </w:r>
      <w:r w:rsidRPr="00B91693">
        <w:rPr>
          <w:rStyle w:val="StyleUnderline"/>
        </w:rPr>
        <w:t>have been catastrophic, but</w:t>
      </w:r>
      <w:r w:rsidRPr="00510866">
        <w:rPr>
          <w:rStyle w:val="StyleUnderline"/>
        </w:rPr>
        <w:t xml:space="preserve"> </w:t>
      </w:r>
      <w:r w:rsidRPr="00B91693">
        <w:rPr>
          <w:rStyle w:val="StyleUnderline"/>
        </w:rPr>
        <w:t>human</w:t>
      </w:r>
      <w:r w:rsidRPr="000B34C2">
        <w:rPr>
          <w:sz w:val="16"/>
        </w:rPr>
        <w:t xml:space="preserve"> societies have </w:t>
      </w:r>
      <w:r w:rsidRPr="00510866">
        <w:rPr>
          <w:rStyle w:val="Emphasis"/>
        </w:rPr>
        <w:t>survived and soldiered on</w:t>
      </w:r>
      <w:r w:rsidRPr="000B34C2">
        <w:rPr>
          <w:sz w:val="16"/>
        </w:rPr>
        <w:t>. Even a minimal population (likely a few thousand members) could eventually reconstitute the species. A hypothetically 99.99 percent lethal pathogen would leave more than 800,000 humans alive.</w:t>
      </w:r>
    </w:p>
    <w:p w14:paraId="41C75B14" w14:textId="77777777" w:rsidR="00CF361F" w:rsidRPr="000B34C2" w:rsidRDefault="00CF361F" w:rsidP="00CF361F">
      <w:pPr>
        <w:rPr>
          <w:sz w:val="16"/>
        </w:rPr>
      </w:pPr>
      <w:r w:rsidRPr="000B34C2">
        <w:rPr>
          <w:sz w:val="16"/>
        </w:rPr>
        <w:t xml:space="preserve">We determined, however, that a combination of pathogens could likely be designed to achieve nearly 100 percent lethality, and AI could be used to deploy such pathogens in a manner that assured rapid, global reach. The </w:t>
      </w:r>
      <w:r w:rsidRPr="005B73E1">
        <w:rPr>
          <w:rStyle w:val="StyleUnderline"/>
          <w:highlight w:val="yellow"/>
        </w:rPr>
        <w:t>key</w:t>
      </w:r>
      <w:r w:rsidRPr="00510866">
        <w:rPr>
          <w:rStyle w:val="StyleUnderline"/>
        </w:rPr>
        <w:t xml:space="preserve"> </w:t>
      </w:r>
      <w:r w:rsidRPr="005B73E1">
        <w:rPr>
          <w:rStyle w:val="StyleUnderline"/>
          <w:highlight w:val="yellow"/>
        </w:rPr>
        <w:t>limitation is</w:t>
      </w:r>
      <w:r w:rsidRPr="00510866">
        <w:rPr>
          <w:rStyle w:val="StyleUnderline"/>
        </w:rPr>
        <w:t xml:space="preserve"> that </w:t>
      </w:r>
      <w:r w:rsidRPr="005B73E1">
        <w:rPr>
          <w:rStyle w:val="StyleUnderline"/>
          <w:highlight w:val="yellow"/>
        </w:rPr>
        <w:t>AI would need to</w:t>
      </w:r>
      <w:r w:rsidRPr="00510866">
        <w:rPr>
          <w:rStyle w:val="StyleUnderline"/>
        </w:rPr>
        <w:t xml:space="preserve"> somehow </w:t>
      </w:r>
      <w:r w:rsidRPr="005B73E1">
        <w:rPr>
          <w:rStyle w:val="StyleUnderline"/>
          <w:highlight w:val="yellow"/>
        </w:rPr>
        <w:t>infect</w:t>
      </w:r>
      <w:r w:rsidRPr="00510866">
        <w:rPr>
          <w:rStyle w:val="StyleUnderline"/>
        </w:rPr>
        <w:t xml:space="preserve"> or otherwise exterminate </w:t>
      </w:r>
      <w:r w:rsidRPr="005B73E1">
        <w:rPr>
          <w:rStyle w:val="StyleUnderline"/>
          <w:highlight w:val="yellow"/>
        </w:rPr>
        <w:t>communities that would</w:t>
      </w:r>
      <w:r w:rsidRPr="00510866">
        <w:rPr>
          <w:rStyle w:val="StyleUnderline"/>
        </w:rPr>
        <w:t xml:space="preserve"> </w:t>
      </w:r>
      <w:r w:rsidRPr="00510866">
        <w:rPr>
          <w:rStyle w:val="Emphasis"/>
        </w:rPr>
        <w:t xml:space="preserve">inevitably </w:t>
      </w:r>
      <w:r w:rsidRPr="005B73E1">
        <w:rPr>
          <w:rStyle w:val="Emphasis"/>
          <w:highlight w:val="yellow"/>
        </w:rPr>
        <w:t>isolate</w:t>
      </w:r>
      <w:r w:rsidRPr="00510866">
        <w:rPr>
          <w:rStyle w:val="Emphasis"/>
        </w:rPr>
        <w:t xml:space="preserve"> themselves</w:t>
      </w:r>
      <w:r w:rsidRPr="000B34C2">
        <w:rPr>
          <w:sz w:val="16"/>
        </w:rPr>
        <w:t xml:space="preserve"> when faced with a species-ending pandemic.</w:t>
      </w:r>
    </w:p>
    <w:p w14:paraId="17FDEA5B" w14:textId="77777777" w:rsidR="00CF361F" w:rsidRPr="000B34C2" w:rsidRDefault="00CF361F" w:rsidP="00CF361F">
      <w:pPr>
        <w:rPr>
          <w:sz w:val="16"/>
        </w:rPr>
      </w:pPr>
      <w:r w:rsidRPr="000B34C2">
        <w:rPr>
          <w:sz w:val="16"/>
        </w:rPr>
        <w:t xml:space="preserve">Finally, </w:t>
      </w:r>
      <w:r w:rsidRPr="005B73E1">
        <w:rPr>
          <w:rStyle w:val="StyleUnderline"/>
          <w:highlight w:val="yellow"/>
        </w:rPr>
        <w:t>if AI</w:t>
      </w:r>
      <w:r w:rsidRPr="00510866">
        <w:rPr>
          <w:rStyle w:val="StyleUnderline"/>
        </w:rPr>
        <w:t xml:space="preserve"> were to </w:t>
      </w:r>
      <w:r w:rsidRPr="005B73E1">
        <w:rPr>
          <w:rStyle w:val="StyleUnderline"/>
          <w:highlight w:val="yellow"/>
        </w:rPr>
        <w:t>accelerate</w:t>
      </w:r>
      <w:r w:rsidRPr="000B34C2">
        <w:rPr>
          <w:sz w:val="16"/>
        </w:rPr>
        <w:t xml:space="preserve"> garden-variety anthropogenic </w:t>
      </w:r>
      <w:r w:rsidRPr="005B73E1">
        <w:rPr>
          <w:rStyle w:val="Emphasis"/>
          <w:highlight w:val="yellow"/>
        </w:rPr>
        <w:t>climate change</w:t>
      </w:r>
      <w:r w:rsidRPr="000B34C2">
        <w:rPr>
          <w:sz w:val="16"/>
        </w:rPr>
        <w:t xml:space="preserve">, </w:t>
      </w:r>
      <w:r w:rsidRPr="005B73E1">
        <w:rPr>
          <w:rStyle w:val="StyleUnderline"/>
          <w:highlight w:val="yellow"/>
        </w:rPr>
        <w:t>it would</w:t>
      </w:r>
      <w:r w:rsidRPr="000B34C2">
        <w:rPr>
          <w:sz w:val="16"/>
        </w:rPr>
        <w:t xml:space="preserve"> still </w:t>
      </w:r>
      <w:r w:rsidRPr="005B73E1">
        <w:rPr>
          <w:rStyle w:val="StyleUnderline"/>
          <w:highlight w:val="yellow"/>
        </w:rPr>
        <w:t>not rise</w:t>
      </w:r>
      <w:r w:rsidRPr="00510866">
        <w:rPr>
          <w:rStyle w:val="StyleUnderline"/>
        </w:rPr>
        <w:t xml:space="preserve"> </w:t>
      </w:r>
      <w:r w:rsidRPr="005B73E1">
        <w:rPr>
          <w:rStyle w:val="StyleUnderline"/>
          <w:highlight w:val="yellow"/>
        </w:rPr>
        <w:t>to</w:t>
      </w:r>
      <w:r w:rsidRPr="00510866">
        <w:rPr>
          <w:rStyle w:val="StyleUnderline"/>
        </w:rPr>
        <w:t xml:space="preserve"> an </w:t>
      </w:r>
      <w:r w:rsidRPr="005B73E1">
        <w:rPr>
          <w:rStyle w:val="Emphasis"/>
          <w:highlight w:val="yellow"/>
        </w:rPr>
        <w:t>extinction</w:t>
      </w:r>
      <w:r w:rsidRPr="00510866">
        <w:rPr>
          <w:rStyle w:val="Emphasis"/>
        </w:rPr>
        <w:t xml:space="preserve"> threat</w:t>
      </w:r>
      <w:r w:rsidRPr="000B34C2">
        <w:rPr>
          <w:sz w:val="16"/>
        </w:rPr>
        <w:t xml:space="preserve"> to all of humanity. </w:t>
      </w:r>
      <w:r w:rsidRPr="005B73E1">
        <w:rPr>
          <w:rStyle w:val="StyleUnderline"/>
          <w:highlight w:val="yellow"/>
        </w:rPr>
        <w:t>Humans</w:t>
      </w:r>
      <w:r w:rsidRPr="00510866">
        <w:rPr>
          <w:rStyle w:val="StyleUnderline"/>
        </w:rPr>
        <w:t xml:space="preserve"> would likely </w:t>
      </w:r>
      <w:r w:rsidRPr="005B73E1">
        <w:rPr>
          <w:rStyle w:val="Emphasis"/>
          <w:highlight w:val="yellow"/>
        </w:rPr>
        <w:t>find new environmental niches</w:t>
      </w:r>
      <w:r w:rsidRPr="000B34C2">
        <w:rPr>
          <w:sz w:val="16"/>
        </w:rPr>
        <w:t xml:space="preserve"> in which to survive, </w:t>
      </w:r>
      <w:r w:rsidRPr="00B4573D">
        <w:rPr>
          <w:rStyle w:val="StyleUnderline"/>
        </w:rPr>
        <w:t>even if it involved moving to the Earth's poles</w:t>
      </w:r>
      <w:r w:rsidRPr="000B34C2">
        <w:rPr>
          <w:sz w:val="16"/>
        </w:rPr>
        <w:t xml:space="preserve">. </w:t>
      </w:r>
      <w:r w:rsidRPr="00B4573D">
        <w:rPr>
          <w:rStyle w:val="StyleUnderline"/>
        </w:rPr>
        <w:t>To make Earth completely uninhabitable for humans would require AI pumping something much more potent than carbon dioxide into the atmosphere</w:t>
      </w:r>
      <w:r w:rsidRPr="000B34C2">
        <w:rPr>
          <w:sz w:val="16"/>
        </w:rPr>
        <w:t>. That's the good news.</w:t>
      </w:r>
    </w:p>
    <w:p w14:paraId="0314619B" w14:textId="77777777" w:rsidR="00CF361F" w:rsidRPr="000B34C2" w:rsidRDefault="00CF361F" w:rsidP="00CF361F">
      <w:pPr>
        <w:rPr>
          <w:sz w:val="16"/>
        </w:rPr>
      </w:pPr>
      <w:r w:rsidRPr="000B34C2">
        <w:rPr>
          <w:sz w:val="16"/>
        </w:rPr>
        <w:t>The bad news is that those much-more-powerful greenhouse gases exist. They can be produced at industrial scales. And they persist in the atmosphere for hundreds or thousands of years. If AI were to evade international monitoring and orchestrate the production of a few hundred megatons of these chemicals (that is less than the mass of plastic that humans produce each year), it would be sufficient to cook the Earth to the point that there is no environmental niche left for humanity.</w:t>
      </w:r>
    </w:p>
    <w:p w14:paraId="3FF121CB" w14:textId="77777777" w:rsidR="00CF361F" w:rsidRDefault="00CF361F" w:rsidP="00CF361F">
      <w:pPr>
        <w:pStyle w:val="Heading3"/>
      </w:pPr>
      <w:r>
        <w:t>Model Collapse---Defense---1NC</w:t>
      </w:r>
    </w:p>
    <w:p w14:paraId="20AA4237" w14:textId="77777777" w:rsidR="00CF361F" w:rsidRDefault="00CF361F" w:rsidP="00CF361F">
      <w:pPr>
        <w:pStyle w:val="Heading4"/>
      </w:pPr>
      <w:r>
        <w:t xml:space="preserve">AI model collapse is </w:t>
      </w:r>
      <w:r w:rsidRPr="00BA1395">
        <w:rPr>
          <w:u w:val="single"/>
        </w:rPr>
        <w:t>made-up horseshit</w:t>
      </w:r>
      <w:r>
        <w:t>.</w:t>
      </w:r>
    </w:p>
    <w:p w14:paraId="3EBAFDD0" w14:textId="77777777" w:rsidR="00CF361F" w:rsidRPr="00BA1395" w:rsidRDefault="00CF361F" w:rsidP="00CF361F">
      <w:r>
        <w:t xml:space="preserve">David </w:t>
      </w:r>
      <w:r w:rsidRPr="00BA1395">
        <w:rPr>
          <w:rStyle w:val="Style13ptBold"/>
        </w:rPr>
        <w:t>Gordon 9/10</w:t>
      </w:r>
      <w:r>
        <w:t>/25, holds a masters’ degree from University of Washington Bothell, citing Dr. Lance B. Eliot and professor of computer science at Stanford University Sammi Koyejo, “Model Collapse: How Generative AI Is Eating Its Own Data”, https://www.vktr.com/ai-technology/model-collapse-how-generative-ai-is-eating-its-own-data/</w:t>
      </w:r>
    </w:p>
    <w:p w14:paraId="26A7F97E" w14:textId="77777777" w:rsidR="00CF361F" w:rsidRPr="00BA1395" w:rsidRDefault="00CF361F" w:rsidP="00CF361F">
      <w:pPr>
        <w:rPr>
          <w:rStyle w:val="StyleUnderline"/>
        </w:rPr>
      </w:pPr>
      <w:r w:rsidRPr="00BA1395">
        <w:rPr>
          <w:rStyle w:val="StyleUnderline"/>
        </w:rPr>
        <w:t xml:space="preserve">Not everyone sees model collapse as a </w:t>
      </w:r>
      <w:r w:rsidRPr="00BA1395">
        <w:rPr>
          <w:rStyle w:val="Emphasis"/>
        </w:rPr>
        <w:t>looming crisis</w:t>
      </w:r>
      <w:r w:rsidRPr="00BA1395">
        <w:rPr>
          <w:rStyle w:val="StyleUnderline"/>
        </w:rPr>
        <w:t>.</w:t>
      </w:r>
    </w:p>
    <w:p w14:paraId="151B23F4" w14:textId="77777777" w:rsidR="00CF361F" w:rsidRPr="00BA1395" w:rsidRDefault="00CF361F" w:rsidP="00CF361F">
      <w:pPr>
        <w:rPr>
          <w:rStyle w:val="Emphasis"/>
        </w:rPr>
      </w:pPr>
      <w:r w:rsidRPr="00BA1395">
        <w:rPr>
          <w:sz w:val="16"/>
        </w:rPr>
        <w:t xml:space="preserve">Forbes contributor </w:t>
      </w:r>
      <w:r w:rsidRPr="00BA1395">
        <w:rPr>
          <w:rStyle w:val="StyleUnderline"/>
        </w:rPr>
        <w:t>Dr. Lance</w:t>
      </w:r>
      <w:r w:rsidRPr="00BA1395">
        <w:rPr>
          <w:sz w:val="16"/>
        </w:rPr>
        <w:t xml:space="preserve"> B. </w:t>
      </w:r>
      <w:r w:rsidRPr="00BA1395">
        <w:rPr>
          <w:rStyle w:val="StyleUnderline"/>
          <w:highlight w:val="yellow"/>
        </w:rPr>
        <w:t>Eliot</w:t>
      </w:r>
      <w:r w:rsidRPr="00BA1395">
        <w:rPr>
          <w:rStyle w:val="StyleUnderline"/>
        </w:rPr>
        <w:t>, for instance, has </w:t>
      </w:r>
      <w:r w:rsidRPr="00BA1395">
        <w:rPr>
          <w:rStyle w:val="Emphasis"/>
          <w:highlight w:val="yellow"/>
        </w:rPr>
        <w:t>pushed back</w:t>
      </w:r>
      <w:r w:rsidRPr="00BA1395">
        <w:rPr>
          <w:rStyle w:val="StyleUnderline"/>
          <w:highlight w:val="yellow"/>
        </w:rPr>
        <w:t> against</w:t>
      </w:r>
      <w:r w:rsidRPr="00BA1395">
        <w:rPr>
          <w:rStyle w:val="StyleUnderline"/>
        </w:rPr>
        <w:t xml:space="preserve"> what he calls </w:t>
      </w:r>
      <w:r w:rsidRPr="00BA1395">
        <w:rPr>
          <w:rStyle w:val="StyleUnderline"/>
          <w:highlight w:val="yellow"/>
        </w:rPr>
        <w:t xml:space="preserve">the </w:t>
      </w:r>
      <w:r w:rsidRPr="00BA1395">
        <w:rPr>
          <w:rStyle w:val="Emphasis"/>
          <w:highlight w:val="yellow"/>
        </w:rPr>
        <w:t>“doomsday clamor”</w:t>
      </w:r>
      <w:r w:rsidRPr="00BA1395">
        <w:rPr>
          <w:sz w:val="16"/>
        </w:rPr>
        <w:t xml:space="preserve"> </w:t>
      </w:r>
      <w:r w:rsidRPr="00BA1395">
        <w:rPr>
          <w:rStyle w:val="StyleUnderline"/>
        </w:rPr>
        <w:t>surrounding synthetic data</w:t>
      </w:r>
      <w:r w:rsidRPr="00BA1395">
        <w:rPr>
          <w:sz w:val="16"/>
        </w:rPr>
        <w:t xml:space="preserve">. He argues that </w:t>
      </w:r>
      <w:r w:rsidRPr="00BA1395">
        <w:rPr>
          <w:rStyle w:val="Emphasis"/>
          <w:highlight w:val="yellow"/>
        </w:rPr>
        <w:t>many</w:t>
      </w:r>
      <w:r w:rsidRPr="00BA1395">
        <w:rPr>
          <w:rStyle w:val="StyleUnderline"/>
          <w:highlight w:val="yellow"/>
        </w:rPr>
        <w:t xml:space="preserve"> of the more </w:t>
      </w:r>
      <w:r w:rsidRPr="00BA1395">
        <w:rPr>
          <w:rStyle w:val="Emphasis"/>
          <w:highlight w:val="yellow"/>
        </w:rPr>
        <w:t>dramatic</w:t>
      </w:r>
      <w:r w:rsidRPr="00BA1395">
        <w:rPr>
          <w:rStyle w:val="StyleUnderline"/>
          <w:highlight w:val="yellow"/>
        </w:rPr>
        <w:t xml:space="preserve"> collapse scenarios</w:t>
      </w:r>
      <w:r w:rsidRPr="00BA1395">
        <w:rPr>
          <w:rStyle w:val="StyleUnderline"/>
        </w:rPr>
        <w:t xml:space="preserve"> </w:t>
      </w:r>
      <w:r w:rsidRPr="00BA1395">
        <w:rPr>
          <w:rStyle w:val="StyleUnderline"/>
          <w:highlight w:val="yellow"/>
        </w:rPr>
        <w:t>rely on</w:t>
      </w:r>
      <w:r w:rsidRPr="00BA1395">
        <w:rPr>
          <w:rStyle w:val="StyleUnderline"/>
        </w:rPr>
        <w:t xml:space="preserve"> artificial training </w:t>
      </w:r>
      <w:r w:rsidRPr="00BA1395">
        <w:rPr>
          <w:rStyle w:val="StyleUnderline"/>
          <w:highlight w:val="yellow"/>
        </w:rPr>
        <w:t xml:space="preserve">conditions, where systems are </w:t>
      </w:r>
      <w:r w:rsidRPr="00BA1395">
        <w:rPr>
          <w:rStyle w:val="Emphasis"/>
          <w:highlight w:val="yellow"/>
        </w:rPr>
        <w:t>fed entirely on unfiltered, AI-generated content</w:t>
      </w:r>
      <w:r w:rsidRPr="00BA1395">
        <w:rPr>
          <w:sz w:val="16"/>
        </w:rPr>
        <w:t xml:space="preserve"> </w:t>
      </w:r>
      <w:r w:rsidRPr="00BA1395">
        <w:rPr>
          <w:rStyle w:val="StyleUnderline"/>
        </w:rPr>
        <w:t xml:space="preserve">without </w:t>
      </w:r>
      <w:r w:rsidRPr="00BA1395">
        <w:rPr>
          <w:rStyle w:val="Emphasis"/>
        </w:rPr>
        <w:t>any human data</w:t>
      </w:r>
      <w:r w:rsidRPr="00BA1395">
        <w:rPr>
          <w:sz w:val="16"/>
        </w:rPr>
        <w:t xml:space="preserve"> </w:t>
      </w:r>
      <w:r w:rsidRPr="00BA1395">
        <w:rPr>
          <w:rStyle w:val="StyleUnderline"/>
        </w:rPr>
        <w:t xml:space="preserve">in the mix. </w:t>
      </w:r>
      <w:r w:rsidRPr="00BA1395">
        <w:rPr>
          <w:rStyle w:val="StyleUnderline"/>
          <w:highlight w:val="yellow"/>
        </w:rPr>
        <w:t xml:space="preserve">In </w:t>
      </w:r>
      <w:r w:rsidRPr="00BA1395">
        <w:rPr>
          <w:rStyle w:val="Emphasis"/>
          <w:highlight w:val="yellow"/>
        </w:rPr>
        <w:t>real-world settings</w:t>
      </w:r>
      <w:r w:rsidRPr="00BA1395">
        <w:rPr>
          <w:sz w:val="16"/>
        </w:rPr>
        <w:t xml:space="preserve">, </w:t>
      </w:r>
      <w:r w:rsidRPr="00BA1395">
        <w:rPr>
          <w:rStyle w:val="StyleUnderline"/>
        </w:rPr>
        <w:t xml:space="preserve">he adds, </w:t>
      </w:r>
      <w:r w:rsidRPr="00BA1395">
        <w:rPr>
          <w:rStyle w:val="StyleUnderline"/>
          <w:highlight w:val="yellow"/>
        </w:rPr>
        <w:t>developers are</w:t>
      </w:r>
      <w:r w:rsidRPr="00BA1395">
        <w:rPr>
          <w:rStyle w:val="StyleUnderline"/>
        </w:rPr>
        <w:t xml:space="preserve"> already </w:t>
      </w:r>
      <w:r w:rsidRPr="00BA1395">
        <w:rPr>
          <w:rStyle w:val="StyleUnderline"/>
          <w:highlight w:val="yellow"/>
        </w:rPr>
        <w:t xml:space="preserve">combining </w:t>
      </w:r>
      <w:r w:rsidRPr="00BA1395">
        <w:rPr>
          <w:rStyle w:val="Emphasis"/>
          <w:highlight w:val="yellow"/>
        </w:rPr>
        <w:t>synthetic material</w:t>
      </w:r>
      <w:r w:rsidRPr="00BA1395">
        <w:rPr>
          <w:rStyle w:val="StyleUnderline"/>
          <w:highlight w:val="yellow"/>
        </w:rPr>
        <w:t xml:space="preserve"> with </w:t>
      </w:r>
      <w:r w:rsidRPr="00BA1395">
        <w:rPr>
          <w:rStyle w:val="Emphasis"/>
          <w:highlight w:val="yellow"/>
        </w:rPr>
        <w:t>curated sources</w:t>
      </w:r>
      <w:r w:rsidRPr="00BA1395">
        <w:rPr>
          <w:rStyle w:val="StyleUnderline"/>
          <w:highlight w:val="yellow"/>
        </w:rPr>
        <w:t xml:space="preserve">, which </w:t>
      </w:r>
      <w:r w:rsidRPr="00BA1395">
        <w:rPr>
          <w:rStyle w:val="Emphasis"/>
          <w:highlight w:val="yellow"/>
        </w:rPr>
        <w:t>makes collapse far less likely</w:t>
      </w:r>
      <w:r w:rsidRPr="00BA1395">
        <w:rPr>
          <w:rStyle w:val="Emphasis"/>
        </w:rPr>
        <w:t xml:space="preserve"> than some suggest.</w:t>
      </w:r>
    </w:p>
    <w:p w14:paraId="4D3EFE90" w14:textId="77777777" w:rsidR="00CF361F" w:rsidRPr="00BA1395" w:rsidRDefault="00CF361F" w:rsidP="00CF361F">
      <w:pPr>
        <w:rPr>
          <w:rStyle w:val="StyleUnderline"/>
        </w:rPr>
      </w:pPr>
      <w:r w:rsidRPr="00BA1395">
        <w:rPr>
          <w:rStyle w:val="StyleUnderline"/>
        </w:rPr>
        <w:t xml:space="preserve">Sammi </w:t>
      </w:r>
      <w:r w:rsidRPr="00BA1395">
        <w:rPr>
          <w:rStyle w:val="Emphasis"/>
        </w:rPr>
        <w:t>Koyejo</w:t>
      </w:r>
      <w:r w:rsidRPr="00BA1395">
        <w:rPr>
          <w:rStyle w:val="StyleUnderline"/>
        </w:rPr>
        <w:t>,</w:t>
      </w:r>
      <w:r w:rsidRPr="00BA1395">
        <w:rPr>
          <w:sz w:val="16"/>
        </w:rPr>
        <w:t xml:space="preserve"> </w:t>
      </w:r>
      <w:r w:rsidRPr="00BA1395">
        <w:rPr>
          <w:rStyle w:val="StyleUnderline"/>
        </w:rPr>
        <w:t>an assistant professor of computer science at Stanford University who has researched the topic, offered a similar perspective. “</w:t>
      </w:r>
      <w:r w:rsidRPr="00BA1395">
        <w:rPr>
          <w:rStyle w:val="StyleUnderline"/>
          <w:highlight w:val="yellow"/>
        </w:rPr>
        <w:t>Concerns about ‘model collapse</w:t>
      </w:r>
      <w:r w:rsidRPr="00BA1395">
        <w:rPr>
          <w:rStyle w:val="StyleUnderline"/>
        </w:rPr>
        <w:t xml:space="preserve">,’ where AI models degrade when trained on synthetic data from previous models, </w:t>
      </w:r>
      <w:r w:rsidRPr="00BA1395">
        <w:rPr>
          <w:rStyle w:val="StyleUnderline"/>
          <w:highlight w:val="yellow"/>
        </w:rPr>
        <w:t xml:space="preserve">have been </w:t>
      </w:r>
      <w:r w:rsidRPr="00BA1395">
        <w:rPr>
          <w:rStyle w:val="Emphasis"/>
          <w:highlight w:val="yellow"/>
        </w:rPr>
        <w:t>greatly exaggerated</w:t>
      </w:r>
      <w:r w:rsidRPr="00BA1395">
        <w:rPr>
          <w:sz w:val="16"/>
        </w:rPr>
        <w:t xml:space="preserve">. </w:t>
      </w:r>
      <w:r w:rsidRPr="00BA1395">
        <w:rPr>
          <w:rStyle w:val="StyleUnderline"/>
        </w:rPr>
        <w:t xml:space="preserve">We found that research uses eight conflicting definitions of model collapse, and when evaluated against realistic conditions, </w:t>
      </w:r>
      <w:r w:rsidRPr="00BA1395">
        <w:rPr>
          <w:rStyle w:val="Emphasis"/>
        </w:rPr>
        <w:t xml:space="preserve">many </w:t>
      </w:r>
      <w:r w:rsidRPr="00BA1395">
        <w:rPr>
          <w:rStyle w:val="Emphasis"/>
          <w:highlight w:val="yellow"/>
        </w:rPr>
        <w:t>catastrophic scenarios appear avoidable</w:t>
      </w:r>
      <w:r w:rsidRPr="00BA1395">
        <w:rPr>
          <w:sz w:val="16"/>
        </w:rPr>
        <w:t xml:space="preserve">.” He contends that </w:t>
      </w:r>
      <w:r w:rsidRPr="00BA1395">
        <w:rPr>
          <w:rStyle w:val="StyleUnderline"/>
        </w:rPr>
        <w:t xml:space="preserve">the focus on model collapse has </w:t>
      </w:r>
      <w:r w:rsidRPr="00BA1395">
        <w:rPr>
          <w:rStyle w:val="Emphasis"/>
        </w:rPr>
        <w:t>diverted attention</w:t>
      </w:r>
      <w:r w:rsidRPr="00BA1395">
        <w:rPr>
          <w:rStyle w:val="StyleUnderline"/>
        </w:rPr>
        <w:t xml:space="preserve"> from </w:t>
      </w:r>
      <w:r w:rsidRPr="00BA1395">
        <w:rPr>
          <w:rStyle w:val="Emphasis"/>
        </w:rPr>
        <w:t xml:space="preserve">more immediate AI harms </w:t>
      </w:r>
      <w:r w:rsidRPr="00BA1395">
        <w:rPr>
          <w:rStyle w:val="StyleUnderline"/>
        </w:rPr>
        <w:t>that are more likely to occur in society.</w:t>
      </w:r>
    </w:p>
    <w:p w14:paraId="04B8B9A0" w14:textId="77777777" w:rsidR="00CF361F" w:rsidRPr="00BA1395" w:rsidRDefault="00CF361F" w:rsidP="00CF361F">
      <w:pPr>
        <w:rPr>
          <w:rStyle w:val="StyleUnderline"/>
        </w:rPr>
      </w:pPr>
      <w:r w:rsidRPr="00BA1395">
        <w:rPr>
          <w:sz w:val="16"/>
        </w:rPr>
        <w:t xml:space="preserve">Both argue that </w:t>
      </w:r>
      <w:r w:rsidRPr="00BA1395">
        <w:rPr>
          <w:rStyle w:val="StyleUnderline"/>
          <w:highlight w:val="yellow"/>
        </w:rPr>
        <w:t xml:space="preserve">the </w:t>
      </w:r>
      <w:r w:rsidRPr="00BA1395">
        <w:rPr>
          <w:rStyle w:val="Emphasis"/>
          <w:highlight w:val="yellow"/>
        </w:rPr>
        <w:t>panic</w:t>
      </w:r>
      <w:r w:rsidRPr="00BA1395">
        <w:rPr>
          <w:rStyle w:val="StyleUnderline"/>
          <w:highlight w:val="yellow"/>
        </w:rPr>
        <w:t xml:space="preserve"> is </w:t>
      </w:r>
      <w:r w:rsidRPr="00BA1395">
        <w:rPr>
          <w:rStyle w:val="Emphasis"/>
          <w:highlight w:val="yellow"/>
        </w:rPr>
        <w:t>premature</w:t>
      </w:r>
      <w:r w:rsidRPr="00BA1395">
        <w:rPr>
          <w:rStyle w:val="StyleUnderline"/>
        </w:rPr>
        <w:t>.</w:t>
      </w:r>
      <w:r w:rsidRPr="00BA1395">
        <w:rPr>
          <w:sz w:val="16"/>
        </w:rPr>
        <w:t xml:space="preserve"> </w:t>
      </w:r>
      <w:r w:rsidRPr="00BA1395">
        <w:rPr>
          <w:rStyle w:val="StyleUnderline"/>
        </w:rPr>
        <w:t xml:space="preserve">Generative </w:t>
      </w:r>
      <w:r w:rsidRPr="00BA1395">
        <w:rPr>
          <w:rStyle w:val="StyleUnderline"/>
          <w:highlight w:val="yellow"/>
        </w:rPr>
        <w:t xml:space="preserve">systems are </w:t>
      </w:r>
      <w:r w:rsidRPr="00BA1395">
        <w:rPr>
          <w:rStyle w:val="Emphasis"/>
          <w:highlight w:val="yellow"/>
        </w:rPr>
        <w:t>still young</w:t>
      </w:r>
      <w:r w:rsidRPr="00BA1395">
        <w:rPr>
          <w:rStyle w:val="StyleUnderline"/>
        </w:rPr>
        <w:t xml:space="preserve">, and their </w:t>
      </w:r>
      <w:r w:rsidRPr="00BA1395">
        <w:rPr>
          <w:rStyle w:val="Emphasis"/>
          <w:highlight w:val="yellow"/>
        </w:rPr>
        <w:t>training regimes</w:t>
      </w:r>
      <w:r w:rsidRPr="00BA1395">
        <w:rPr>
          <w:rStyle w:val="StyleUnderline"/>
          <w:highlight w:val="yellow"/>
        </w:rPr>
        <w:t xml:space="preserve"> are </w:t>
      </w:r>
      <w:r w:rsidRPr="00BA1395">
        <w:rPr>
          <w:rStyle w:val="Emphasis"/>
          <w:highlight w:val="yellow"/>
        </w:rPr>
        <w:t>constantly evolving</w:t>
      </w:r>
      <w:r w:rsidRPr="00BA1395">
        <w:rPr>
          <w:sz w:val="16"/>
        </w:rPr>
        <w:t>. The real concern, they suggest, is whether organizations are building the right incentives to balance speed with quality. Collapse, if it happens, will come from carelessness.</w:t>
      </w:r>
    </w:p>
    <w:p w14:paraId="3DB5E466" w14:textId="77777777" w:rsidR="00CF361F" w:rsidRPr="002627A2" w:rsidRDefault="00CF361F" w:rsidP="00CF361F"/>
    <w:p w14:paraId="0607FC84" w14:textId="77777777" w:rsidR="00CF361F" w:rsidRDefault="00CF361F" w:rsidP="00CF361F">
      <w:pPr>
        <w:pStyle w:val="Heading3"/>
      </w:pPr>
      <w:r>
        <w:t>Supervolcanos---1NC</w:t>
      </w:r>
    </w:p>
    <w:p w14:paraId="7B6F1729" w14:textId="77777777" w:rsidR="00CF361F" w:rsidRPr="00B86610" w:rsidRDefault="00CF361F" w:rsidP="00CF361F">
      <w:pPr>
        <w:pStyle w:val="Heading4"/>
      </w:pPr>
      <w:r>
        <w:t xml:space="preserve">Supervolcanoes </w:t>
      </w:r>
      <w:r w:rsidRPr="00B86610">
        <w:rPr>
          <w:u w:val="single"/>
        </w:rPr>
        <w:t>aren’t existential</w:t>
      </w:r>
      <w:r>
        <w:t>.</w:t>
      </w:r>
    </w:p>
    <w:p w14:paraId="6FD87D79" w14:textId="77777777" w:rsidR="00CF361F" w:rsidRDefault="00CF361F" w:rsidP="00CF361F">
      <w:r>
        <w:t xml:space="preserve">Dr. Sean </w:t>
      </w:r>
      <w:r w:rsidRPr="007C117B">
        <w:rPr>
          <w:rStyle w:val="Style13ptBold"/>
        </w:rPr>
        <w:t>ÓhÉigeartaigh 25</w:t>
      </w:r>
      <w:r>
        <w:t>, PhD, Associate Director (Research Strategy), Future of Intelligence, Leverhulme Centre for the Future of Intelligence, "Extinction of the Human Species: What Could Cause It and How Likely Is It to Occur?" Cambridge Prisms: Extinction, Vol. 3, pg. 1-8, 02/19/2025, CUP.</w:t>
      </w:r>
    </w:p>
    <w:p w14:paraId="5F527547" w14:textId="77777777" w:rsidR="00CF361F" w:rsidRPr="00B86610" w:rsidRDefault="00CF361F" w:rsidP="00CF361F">
      <w:pPr>
        <w:rPr>
          <w:sz w:val="16"/>
        </w:rPr>
      </w:pPr>
      <w:r w:rsidRPr="00B86610">
        <w:rPr>
          <w:sz w:val="16"/>
        </w:rPr>
        <w:t xml:space="preserve">Five mass extinctions involving the loss of over 75% of species have occurred in the last 500 million years (Barnosky et al., 2011). In three – the end-Permian, end-Triassic and end-Cretaceous extinctions – flood basalt events are believed to have played a significant role (Bond and Grasby, 2017). These huge lava flows, lasting hundreds of thousands of years (Clapham and Renne, 2019), might conceivably pose extinction risk. However, they are estimated to occur once every 20 to 30 million years (although not at regular intervals) (Courtillot and Renne, 2003). The </w:t>
      </w:r>
      <w:r w:rsidRPr="002B6397">
        <w:rPr>
          <w:rStyle w:val="Emphasis"/>
          <w:highlight w:val="yellow"/>
        </w:rPr>
        <w:t>Toba</w:t>
      </w:r>
      <w:r w:rsidRPr="00B86610">
        <w:rPr>
          <w:sz w:val="16"/>
          <w:highlight w:val="yellow"/>
        </w:rPr>
        <w:t xml:space="preserve"> </w:t>
      </w:r>
      <w:r w:rsidRPr="002B6397">
        <w:rPr>
          <w:rStyle w:val="StyleUnderline"/>
          <w:highlight w:val="yellow"/>
        </w:rPr>
        <w:t>supervolcanic eruption</w:t>
      </w:r>
      <w:r w:rsidRPr="00B86610">
        <w:rPr>
          <w:sz w:val="16"/>
        </w:rPr>
        <w:t xml:space="preserve"> 74,000 years ago </w:t>
      </w:r>
      <w:r w:rsidRPr="002B6397">
        <w:rPr>
          <w:rStyle w:val="StyleUnderline"/>
        </w:rPr>
        <w:t xml:space="preserve">was at one point </w:t>
      </w:r>
      <w:r w:rsidRPr="002B6397">
        <w:rPr>
          <w:rStyle w:val="StyleUnderline"/>
          <w:highlight w:val="yellow"/>
        </w:rPr>
        <w:t>thought</w:t>
      </w:r>
      <w:r w:rsidRPr="002B6397">
        <w:rPr>
          <w:rStyle w:val="StyleUnderline"/>
        </w:rPr>
        <w:t xml:space="preserve"> to have</w:t>
      </w:r>
      <w:r w:rsidRPr="00B86610">
        <w:rPr>
          <w:sz w:val="16"/>
        </w:rPr>
        <w:t xml:space="preserve"> </w:t>
      </w:r>
      <w:r w:rsidRPr="002B6397">
        <w:rPr>
          <w:rStyle w:val="Emphasis"/>
          <w:highlight w:val="yellow"/>
        </w:rPr>
        <w:t>come close</w:t>
      </w:r>
      <w:r w:rsidRPr="00B86610">
        <w:rPr>
          <w:sz w:val="16"/>
          <w:highlight w:val="yellow"/>
        </w:rPr>
        <w:t xml:space="preserve"> </w:t>
      </w:r>
      <w:r w:rsidRPr="002B6397">
        <w:rPr>
          <w:rStyle w:val="StyleUnderline"/>
          <w:highlight w:val="yellow"/>
        </w:rPr>
        <w:t>to wiping out humans</w:t>
      </w:r>
      <w:r w:rsidRPr="002B6397">
        <w:rPr>
          <w:rStyle w:val="StyleUnderline"/>
        </w:rPr>
        <w:t>, although</w:t>
      </w:r>
      <w:r w:rsidRPr="00B86610">
        <w:rPr>
          <w:sz w:val="16"/>
        </w:rPr>
        <w:t xml:space="preserve"> more </w:t>
      </w:r>
      <w:r w:rsidRPr="002B6397">
        <w:rPr>
          <w:rStyle w:val="Emphasis"/>
          <w:sz w:val="24"/>
          <w:szCs w:val="24"/>
          <w:highlight w:val="yellow"/>
        </w:rPr>
        <w:t>recent ev</w:t>
      </w:r>
      <w:r w:rsidRPr="002B6397">
        <w:rPr>
          <w:rStyle w:val="Emphasis"/>
          <w:sz w:val="24"/>
          <w:szCs w:val="24"/>
        </w:rPr>
        <w:t xml:space="preserve">idence </w:t>
      </w:r>
      <w:r w:rsidRPr="002B6397">
        <w:rPr>
          <w:rStyle w:val="Emphasis"/>
          <w:sz w:val="24"/>
          <w:szCs w:val="24"/>
          <w:highlight w:val="yellow"/>
        </w:rPr>
        <w:t>suggests</w:t>
      </w:r>
      <w:r w:rsidRPr="002B6397">
        <w:rPr>
          <w:rStyle w:val="Emphasis"/>
          <w:sz w:val="24"/>
          <w:szCs w:val="24"/>
        </w:rPr>
        <w:t xml:space="preserve"> this is </w:t>
      </w:r>
      <w:r w:rsidRPr="002B6397">
        <w:rPr>
          <w:rStyle w:val="Emphasis"/>
          <w:sz w:val="24"/>
          <w:szCs w:val="24"/>
          <w:highlight w:val="yellow"/>
        </w:rPr>
        <w:t>unlikely</w:t>
      </w:r>
      <w:r w:rsidRPr="00B86610">
        <w:rPr>
          <w:sz w:val="16"/>
        </w:rPr>
        <w:t xml:space="preserve"> (Yost et al., 2018). Rougier et al. (2018) </w:t>
      </w:r>
      <w:r w:rsidRPr="002B6397">
        <w:rPr>
          <w:rStyle w:val="StyleUnderline"/>
        </w:rPr>
        <w:t xml:space="preserve">suggest a </w:t>
      </w:r>
      <w:r w:rsidRPr="002B6397">
        <w:rPr>
          <w:rStyle w:val="StyleUnderline"/>
          <w:highlight w:val="yellow"/>
        </w:rPr>
        <w:t>frequency of</w:t>
      </w:r>
      <w:r w:rsidRPr="00B86610">
        <w:rPr>
          <w:sz w:val="16"/>
        </w:rPr>
        <w:t xml:space="preserve"> 60,000–</w:t>
      </w:r>
      <w:r w:rsidRPr="002B6397">
        <w:rPr>
          <w:rStyle w:val="Emphasis"/>
          <w:highlight w:val="yellow"/>
        </w:rPr>
        <w:t>6 million years</w:t>
      </w:r>
      <w:r w:rsidRPr="00B86610">
        <w:rPr>
          <w:sz w:val="16"/>
        </w:rPr>
        <w:t xml:space="preserve"> </w:t>
      </w:r>
      <w:r w:rsidRPr="002B6397">
        <w:rPr>
          <w:rStyle w:val="StyleUnderline"/>
        </w:rPr>
        <w:t>for Toba-level events</w:t>
      </w:r>
      <w:r w:rsidRPr="00B86610">
        <w:rPr>
          <w:sz w:val="16"/>
        </w:rPr>
        <w:t xml:space="preserve">; however, </w:t>
      </w:r>
      <w:r w:rsidRPr="002B6397">
        <w:rPr>
          <w:rStyle w:val="StyleUnderline"/>
          <w:highlight w:val="yellow"/>
        </w:rPr>
        <w:t>volcanologists</w:t>
      </w:r>
      <w:r w:rsidRPr="002B6397">
        <w:rPr>
          <w:rStyle w:val="StyleUnderline"/>
        </w:rPr>
        <w:t xml:space="preserve"> remain</w:t>
      </w:r>
      <w:r w:rsidRPr="00B86610">
        <w:rPr>
          <w:sz w:val="16"/>
        </w:rPr>
        <w:t xml:space="preserve"> </w:t>
      </w:r>
      <w:r w:rsidRPr="002B6397">
        <w:rPr>
          <w:rStyle w:val="Emphasis"/>
          <w:highlight w:val="yellow"/>
        </w:rPr>
        <w:t>sceptical</w:t>
      </w:r>
      <w:r w:rsidRPr="00B86610">
        <w:rPr>
          <w:sz w:val="16"/>
        </w:rPr>
        <w:t xml:space="preserve"> </w:t>
      </w:r>
      <w:r w:rsidRPr="002B6397">
        <w:rPr>
          <w:rStyle w:val="StyleUnderline"/>
        </w:rPr>
        <w:t>that a</w:t>
      </w:r>
      <w:r w:rsidRPr="00B86610">
        <w:rPr>
          <w:sz w:val="16"/>
        </w:rPr>
        <w:t xml:space="preserve"> single </w:t>
      </w:r>
      <w:r w:rsidRPr="002B6397">
        <w:rPr>
          <w:rStyle w:val="StyleUnderline"/>
        </w:rPr>
        <w:t xml:space="preserve">volcanic </w:t>
      </w:r>
      <w:r w:rsidRPr="002B6397">
        <w:rPr>
          <w:rStyle w:val="StyleUnderline"/>
          <w:highlight w:val="yellow"/>
        </w:rPr>
        <w:t>eruption</w:t>
      </w:r>
      <w:r w:rsidRPr="002B6397">
        <w:rPr>
          <w:rStyle w:val="StyleUnderline"/>
        </w:rPr>
        <w:t xml:space="preserve"> could </w:t>
      </w:r>
      <w:r w:rsidRPr="002B6397">
        <w:rPr>
          <w:rStyle w:val="StyleUnderline"/>
          <w:highlight w:val="yellow"/>
        </w:rPr>
        <w:t>cause</w:t>
      </w:r>
      <w:r w:rsidRPr="002B6397">
        <w:rPr>
          <w:rStyle w:val="StyleUnderline"/>
        </w:rPr>
        <w:t xml:space="preserve"> human </w:t>
      </w:r>
      <w:r w:rsidRPr="002B6397">
        <w:rPr>
          <w:rStyle w:val="StyleUnderline"/>
          <w:highlight w:val="yellow"/>
        </w:rPr>
        <w:t>extinction</w:t>
      </w:r>
      <w:r w:rsidRPr="00B86610">
        <w:rPr>
          <w:sz w:val="16"/>
        </w:rPr>
        <w:t xml:space="preserve"> (Cox, 2017).</w:t>
      </w:r>
    </w:p>
    <w:p w14:paraId="796A1B67" w14:textId="77777777" w:rsidR="00CF361F" w:rsidRPr="009A350C" w:rsidRDefault="00CF361F" w:rsidP="00CF361F">
      <w:pPr>
        <w:pStyle w:val="Analytic"/>
      </w:pPr>
      <w:r>
        <w:t>“Coming fast”---card is from 2014…</w:t>
      </w:r>
    </w:p>
    <w:p w14:paraId="76AA2CDC" w14:textId="77777777" w:rsidR="00CF361F" w:rsidRPr="00AB5C20" w:rsidRDefault="00CF361F" w:rsidP="00CF361F"/>
    <w:p w14:paraId="7987EA3B" w14:textId="77777777" w:rsidR="00CF361F" w:rsidRPr="00AB5C20" w:rsidRDefault="00CF361F" w:rsidP="00CF361F"/>
    <w:p w14:paraId="6E31D271" w14:textId="77777777" w:rsidR="00CF361F" w:rsidRPr="000D72B9" w:rsidRDefault="00CF361F" w:rsidP="00CF361F"/>
    <w:p w14:paraId="08632061" w14:textId="77777777" w:rsidR="00CF361F" w:rsidRPr="00176C94" w:rsidRDefault="00CF361F" w:rsidP="00CF361F"/>
    <w:p w14:paraId="1C803404" w14:textId="77777777" w:rsidR="00CF361F" w:rsidRDefault="00CF361F" w:rsidP="00CF361F">
      <w:pPr>
        <w:pStyle w:val="Heading1"/>
      </w:pPr>
      <w:r>
        <w:t>2NC</w:t>
      </w:r>
    </w:p>
    <w:p w14:paraId="7D583C77" w14:textId="77777777" w:rsidR="00CF361F" w:rsidRDefault="00CF361F" w:rsidP="00CF361F">
      <w:pPr>
        <w:pStyle w:val="Heading2"/>
      </w:pPr>
      <w:r>
        <w:t>AI DA</w:t>
      </w:r>
    </w:p>
    <w:p w14:paraId="3D149838" w14:textId="77777777" w:rsidR="00CF361F" w:rsidRDefault="00CF361F" w:rsidP="00CF361F">
      <w:pPr>
        <w:pStyle w:val="Heading3"/>
      </w:pPr>
      <w:r>
        <w:t>OV---2NC</w:t>
      </w:r>
    </w:p>
    <w:p w14:paraId="5A2060E7" w14:textId="77777777" w:rsidR="00CF361F" w:rsidRDefault="00CF361F" w:rsidP="00CF361F">
      <w:pPr>
        <w:pStyle w:val="Analytic"/>
      </w:pPr>
    </w:p>
    <w:p w14:paraId="27325F7A" w14:textId="77777777" w:rsidR="00CF361F" w:rsidRPr="001A67E5" w:rsidRDefault="00CF361F" w:rsidP="00CF361F">
      <w:pPr>
        <w:pStyle w:val="Heading4"/>
      </w:pPr>
      <w:r w:rsidRPr="001A67E5">
        <w:t xml:space="preserve">Failing to set norms on AI also causes </w:t>
      </w:r>
      <w:r w:rsidRPr="001A67E5">
        <w:rPr>
          <w:u w:val="single"/>
        </w:rPr>
        <w:t>cyber</w:t>
      </w:r>
      <w:r w:rsidRPr="001A67E5">
        <w:t xml:space="preserve"> and </w:t>
      </w:r>
      <w:r w:rsidRPr="001A67E5">
        <w:rPr>
          <w:u w:val="single"/>
        </w:rPr>
        <w:t>bio</w:t>
      </w:r>
      <w:r w:rsidRPr="001A67E5">
        <w:t>-weapons proliferation and attacks.</w:t>
      </w:r>
    </w:p>
    <w:p w14:paraId="528591D4" w14:textId="77777777" w:rsidR="00CF361F" w:rsidRPr="001A67E5" w:rsidRDefault="00CF361F" w:rsidP="00CF361F">
      <w:r w:rsidRPr="001A67E5">
        <w:t xml:space="preserve">Dr. Colin H. </w:t>
      </w:r>
      <w:r w:rsidRPr="001450D1">
        <w:rPr>
          <w:rStyle w:val="Style13ptBold"/>
        </w:rPr>
        <w:t>Kahl 25</w:t>
      </w:r>
      <w:r w:rsidRPr="001A67E5">
        <w:t>, PhD in Political Science from Columbia, former co-director of the Center for International Security and Cooperation, the inaugural Steven C. Házy Senior Fellow at the Freeman Spogli Institute for International Studies, Professor in the Department of Political Science at Stanford University, under-secretary of defense for policy in the Biden administration, “America Is Winning the Race for Global AI Primacy—for Now”, https://www.foreignaffairs.com/united-states/america-winning-race-global-ai-primacy-now</w:t>
      </w:r>
    </w:p>
    <w:p w14:paraId="693848EE" w14:textId="77777777" w:rsidR="00CF361F" w:rsidRPr="001A67E5" w:rsidRDefault="00CF361F" w:rsidP="00CF361F">
      <w:pPr>
        <w:rPr>
          <w:u w:val="single"/>
        </w:rPr>
      </w:pPr>
      <w:r w:rsidRPr="001A67E5">
        <w:rPr>
          <w:u w:val="single"/>
        </w:rPr>
        <w:t xml:space="preserve">Given its </w:t>
      </w:r>
      <w:r w:rsidRPr="001A67E5">
        <w:rPr>
          <w:b/>
          <w:iCs/>
          <w:u w:val="single"/>
          <w:bdr w:val="single" w:sz="8" w:space="0" w:color="auto"/>
        </w:rPr>
        <w:t>game-changing potential</w:t>
      </w:r>
      <w:r w:rsidRPr="001A67E5">
        <w:rPr>
          <w:sz w:val="16"/>
        </w:rPr>
        <w:t xml:space="preserve">, </w:t>
      </w:r>
      <w:r w:rsidRPr="001A67E5">
        <w:rPr>
          <w:highlight w:val="yellow"/>
          <w:u w:val="single"/>
        </w:rPr>
        <w:t>the countries that best</w:t>
      </w:r>
      <w:r w:rsidRPr="001A67E5">
        <w:rPr>
          <w:u w:val="single"/>
        </w:rPr>
        <w:t xml:space="preserve"> </w:t>
      </w:r>
      <w:r w:rsidRPr="001A67E5">
        <w:rPr>
          <w:b/>
          <w:iCs/>
          <w:u w:val="single"/>
          <w:bdr w:val="single" w:sz="8" w:space="0" w:color="auto"/>
        </w:rPr>
        <w:t>innovate</w:t>
      </w:r>
      <w:r w:rsidRPr="001A67E5">
        <w:rPr>
          <w:u w:val="single"/>
        </w:rPr>
        <w:t xml:space="preserve">, </w:t>
      </w:r>
      <w:r w:rsidRPr="001A67E5">
        <w:rPr>
          <w:b/>
          <w:iCs/>
          <w:highlight w:val="yellow"/>
          <w:u w:val="single"/>
          <w:bdr w:val="single" w:sz="8" w:space="0" w:color="auto"/>
        </w:rPr>
        <w:t>integrate</w:t>
      </w:r>
      <w:r w:rsidRPr="001A67E5">
        <w:rPr>
          <w:highlight w:val="yellow"/>
          <w:u w:val="single"/>
        </w:rPr>
        <w:t xml:space="preserve">, and </w:t>
      </w:r>
      <w:r w:rsidRPr="001A67E5">
        <w:rPr>
          <w:b/>
          <w:iCs/>
          <w:highlight w:val="yellow"/>
          <w:u w:val="single"/>
          <w:bdr w:val="single" w:sz="8" w:space="0" w:color="auto"/>
        </w:rPr>
        <w:t>capitalize</w:t>
      </w:r>
      <w:r w:rsidRPr="001A67E5">
        <w:rPr>
          <w:sz w:val="16"/>
          <w:highlight w:val="yellow"/>
        </w:rPr>
        <w:t xml:space="preserve"> </w:t>
      </w:r>
      <w:r w:rsidRPr="001A67E5">
        <w:rPr>
          <w:highlight w:val="yellow"/>
          <w:u w:val="single"/>
        </w:rPr>
        <w:t>on</w:t>
      </w:r>
      <w:r w:rsidRPr="001A67E5">
        <w:rPr>
          <w:u w:val="single"/>
        </w:rPr>
        <w:t xml:space="preserve"> frontier </w:t>
      </w:r>
      <w:r w:rsidRPr="001A67E5">
        <w:rPr>
          <w:highlight w:val="yellow"/>
          <w:u w:val="single"/>
        </w:rPr>
        <w:t>AI</w:t>
      </w:r>
      <w:r w:rsidRPr="001A67E5">
        <w:rPr>
          <w:u w:val="single"/>
        </w:rPr>
        <w:t>—especially as it approaches AGI—</w:t>
      </w:r>
      <w:r w:rsidRPr="001A67E5">
        <w:rPr>
          <w:highlight w:val="yellow"/>
          <w:u w:val="single"/>
        </w:rPr>
        <w:t>will accrue significant</w:t>
      </w:r>
      <w:r w:rsidRPr="001A67E5">
        <w:rPr>
          <w:u w:val="single"/>
        </w:rPr>
        <w:t xml:space="preserve"> economic, </w:t>
      </w:r>
      <w:r w:rsidRPr="001A67E5">
        <w:rPr>
          <w:b/>
          <w:iCs/>
          <w:highlight w:val="yellow"/>
          <w:u w:val="single"/>
          <w:bdr w:val="single" w:sz="8" w:space="0" w:color="auto"/>
        </w:rPr>
        <w:t>military</w:t>
      </w:r>
      <w:r w:rsidRPr="001A67E5">
        <w:rPr>
          <w:u w:val="single"/>
        </w:rPr>
        <w:t xml:space="preserve">, and strategic </w:t>
      </w:r>
      <w:r w:rsidRPr="001A67E5">
        <w:rPr>
          <w:b/>
          <w:iCs/>
          <w:highlight w:val="yellow"/>
          <w:u w:val="single"/>
          <w:bdr w:val="single" w:sz="8" w:space="0" w:color="auto"/>
        </w:rPr>
        <w:t>benefits</w:t>
      </w:r>
      <w:r w:rsidRPr="001A67E5">
        <w:rPr>
          <w:sz w:val="16"/>
        </w:rPr>
        <w:t xml:space="preserve">. </w:t>
      </w:r>
      <w:r w:rsidRPr="001A67E5">
        <w:rPr>
          <w:u w:val="single"/>
        </w:rPr>
        <w:t xml:space="preserve">But </w:t>
      </w:r>
      <w:r w:rsidRPr="001A67E5">
        <w:rPr>
          <w:highlight w:val="yellow"/>
          <w:u w:val="single"/>
        </w:rPr>
        <w:t xml:space="preserve">for the United States, failure to </w:t>
      </w:r>
      <w:r w:rsidRPr="001A67E5">
        <w:rPr>
          <w:b/>
          <w:iCs/>
          <w:highlight w:val="yellow"/>
          <w:u w:val="single"/>
          <w:bdr w:val="single" w:sz="8" w:space="0" w:color="auto"/>
        </w:rPr>
        <w:t>influence</w:t>
      </w:r>
      <w:r w:rsidRPr="001A67E5">
        <w:rPr>
          <w:highlight w:val="yellow"/>
          <w:u w:val="single"/>
        </w:rPr>
        <w:t xml:space="preserve"> how the technology</w:t>
      </w:r>
      <w:r w:rsidRPr="001A67E5">
        <w:rPr>
          <w:sz w:val="16"/>
          <w:highlight w:val="yellow"/>
        </w:rPr>
        <w:t xml:space="preserve"> </w:t>
      </w:r>
      <w:r w:rsidRPr="001A67E5">
        <w:rPr>
          <w:b/>
          <w:iCs/>
          <w:highlight w:val="yellow"/>
          <w:u w:val="single"/>
          <w:bdr w:val="single" w:sz="8" w:space="0" w:color="auto"/>
        </w:rPr>
        <w:t>diffuses</w:t>
      </w:r>
      <w:r w:rsidRPr="001A67E5">
        <w:rPr>
          <w:b/>
          <w:iCs/>
          <w:u w:val="single"/>
          <w:bdr w:val="single" w:sz="8" w:space="0" w:color="auto"/>
        </w:rPr>
        <w:t xml:space="preserve"> around the world</w:t>
      </w:r>
      <w:r w:rsidRPr="001A67E5">
        <w:rPr>
          <w:sz w:val="16"/>
        </w:rPr>
        <w:t xml:space="preserve"> </w:t>
      </w:r>
      <w:r w:rsidRPr="001A67E5">
        <w:rPr>
          <w:highlight w:val="yellow"/>
          <w:u w:val="single"/>
        </w:rPr>
        <w:t>carries</w:t>
      </w:r>
      <w:r w:rsidRPr="001A67E5">
        <w:rPr>
          <w:sz w:val="16"/>
        </w:rPr>
        <w:t xml:space="preserve"> two </w:t>
      </w:r>
      <w:r w:rsidRPr="001A67E5">
        <w:rPr>
          <w:b/>
          <w:iCs/>
          <w:highlight w:val="yellow"/>
          <w:u w:val="single"/>
          <w:bdr w:val="single" w:sz="8" w:space="0" w:color="auto"/>
        </w:rPr>
        <w:t>profound risks</w:t>
      </w:r>
      <w:r w:rsidRPr="001A67E5">
        <w:rPr>
          <w:sz w:val="16"/>
          <w:highlight w:val="yellow"/>
        </w:rPr>
        <w:t>.</w:t>
      </w:r>
      <w:r w:rsidRPr="001A67E5">
        <w:rPr>
          <w:sz w:val="16"/>
        </w:rPr>
        <w:t xml:space="preserve"> </w:t>
      </w:r>
      <w:r w:rsidRPr="001A67E5">
        <w:rPr>
          <w:u w:val="single"/>
        </w:rPr>
        <w:t xml:space="preserve">One is the prospect that </w:t>
      </w:r>
      <w:r w:rsidRPr="001A67E5">
        <w:rPr>
          <w:b/>
          <w:iCs/>
          <w:highlight w:val="yellow"/>
          <w:u w:val="single"/>
          <w:bdr w:val="single" w:sz="8" w:space="0" w:color="auto"/>
        </w:rPr>
        <w:t>uncontrolled diffusion</w:t>
      </w:r>
      <w:r w:rsidRPr="001A67E5">
        <w:rPr>
          <w:b/>
          <w:iCs/>
          <w:u w:val="single"/>
          <w:bdr w:val="single" w:sz="8" w:space="0" w:color="auto"/>
        </w:rPr>
        <w:t xml:space="preserve"> of advanced AI</w:t>
      </w:r>
      <w:r w:rsidRPr="001A67E5">
        <w:rPr>
          <w:sz w:val="16"/>
        </w:rPr>
        <w:t xml:space="preserve"> </w:t>
      </w:r>
      <w:r w:rsidRPr="001A67E5">
        <w:rPr>
          <w:highlight w:val="yellow"/>
          <w:u w:val="single"/>
        </w:rPr>
        <w:t>could</w:t>
      </w:r>
      <w:r w:rsidRPr="001A67E5">
        <w:rPr>
          <w:sz w:val="16"/>
          <w:highlight w:val="yellow"/>
        </w:rPr>
        <w:t xml:space="preserve"> </w:t>
      </w:r>
      <w:r w:rsidRPr="001A67E5">
        <w:rPr>
          <w:highlight w:val="yellow"/>
          <w:u w:val="single"/>
        </w:rPr>
        <w:t>empower</w:t>
      </w:r>
      <w:r w:rsidRPr="001A67E5">
        <w:rPr>
          <w:u w:val="single"/>
        </w:rPr>
        <w:t xml:space="preserve"> the world’s most </w:t>
      </w:r>
      <w:r w:rsidRPr="001A67E5">
        <w:rPr>
          <w:b/>
          <w:iCs/>
          <w:highlight w:val="yellow"/>
          <w:u w:val="single"/>
          <w:bdr w:val="single" w:sz="8" w:space="0" w:color="auto"/>
        </w:rPr>
        <w:t>dangerous</w:t>
      </w:r>
      <w:r w:rsidRPr="001A67E5">
        <w:rPr>
          <w:u w:val="single"/>
        </w:rPr>
        <w:t xml:space="preserve"> state and nonstate </w:t>
      </w:r>
      <w:r w:rsidRPr="001A67E5">
        <w:rPr>
          <w:highlight w:val="yellow"/>
          <w:u w:val="single"/>
        </w:rPr>
        <w:t>actors, and</w:t>
      </w:r>
      <w:r w:rsidRPr="001A67E5">
        <w:rPr>
          <w:u w:val="single"/>
        </w:rPr>
        <w:t xml:space="preserve"> potentially </w:t>
      </w:r>
      <w:r w:rsidRPr="001A67E5">
        <w:rPr>
          <w:b/>
          <w:iCs/>
          <w:sz w:val="24"/>
          <w:szCs w:val="24"/>
          <w:highlight w:val="yellow"/>
          <w:u w:val="single"/>
          <w:bdr w:val="single" w:sz="8" w:space="0" w:color="auto"/>
        </w:rPr>
        <w:t>rogue</w:t>
      </w:r>
      <w:r w:rsidRPr="001A67E5">
        <w:rPr>
          <w:b/>
          <w:iCs/>
          <w:sz w:val="24"/>
          <w:szCs w:val="24"/>
          <w:u w:val="single"/>
          <w:bdr w:val="single" w:sz="8" w:space="0" w:color="auto"/>
        </w:rPr>
        <w:t xml:space="preserve"> autonomous </w:t>
      </w:r>
      <w:r w:rsidRPr="001A67E5">
        <w:rPr>
          <w:b/>
          <w:iCs/>
          <w:sz w:val="24"/>
          <w:szCs w:val="24"/>
          <w:highlight w:val="yellow"/>
          <w:u w:val="single"/>
          <w:bdr w:val="single" w:sz="8" w:space="0" w:color="auto"/>
        </w:rPr>
        <w:t>AI systems themselves</w:t>
      </w:r>
      <w:r w:rsidRPr="001A67E5">
        <w:rPr>
          <w:sz w:val="16"/>
          <w:highlight w:val="yellow"/>
        </w:rPr>
        <w:t xml:space="preserve">, </w:t>
      </w:r>
      <w:r w:rsidRPr="001A67E5">
        <w:rPr>
          <w:highlight w:val="yellow"/>
          <w:u w:val="single"/>
        </w:rPr>
        <w:t xml:space="preserve">to develop </w:t>
      </w:r>
      <w:r w:rsidRPr="001A67E5">
        <w:rPr>
          <w:b/>
          <w:iCs/>
          <w:sz w:val="24"/>
          <w:szCs w:val="24"/>
          <w:highlight w:val="yellow"/>
          <w:u w:val="single"/>
          <w:bdr w:val="single" w:sz="8" w:space="0" w:color="auto"/>
        </w:rPr>
        <w:t>catastrophic cyber- and bioweapons</w:t>
      </w:r>
      <w:r w:rsidRPr="001A67E5">
        <w:rPr>
          <w:sz w:val="16"/>
          <w:szCs w:val="24"/>
          <w:highlight w:val="yellow"/>
        </w:rPr>
        <w:t xml:space="preserve"> </w:t>
      </w:r>
      <w:r w:rsidRPr="001A67E5">
        <w:rPr>
          <w:highlight w:val="yellow"/>
          <w:u w:val="single"/>
        </w:rPr>
        <w:t>or</w:t>
      </w:r>
      <w:r w:rsidRPr="001A67E5">
        <w:rPr>
          <w:u w:val="single"/>
        </w:rPr>
        <w:t xml:space="preserve"> unleash </w:t>
      </w:r>
      <w:r w:rsidRPr="001A67E5">
        <w:rPr>
          <w:highlight w:val="yellow"/>
          <w:u w:val="single"/>
        </w:rPr>
        <w:t xml:space="preserve">other </w:t>
      </w:r>
      <w:r w:rsidRPr="001A67E5">
        <w:rPr>
          <w:b/>
          <w:iCs/>
          <w:highlight w:val="yellow"/>
          <w:u w:val="single"/>
          <w:bdr w:val="single" w:sz="8" w:space="0" w:color="auto"/>
        </w:rPr>
        <w:t>existential</w:t>
      </w:r>
      <w:r w:rsidRPr="001A67E5">
        <w:rPr>
          <w:b/>
          <w:iCs/>
          <w:u w:val="single"/>
          <w:bdr w:val="single" w:sz="8" w:space="0" w:color="auto"/>
        </w:rPr>
        <w:t xml:space="preserve"> national security </w:t>
      </w:r>
      <w:r w:rsidRPr="001A67E5">
        <w:rPr>
          <w:b/>
          <w:iCs/>
          <w:highlight w:val="yellow"/>
          <w:u w:val="single"/>
          <w:bdr w:val="single" w:sz="8" w:space="0" w:color="auto"/>
        </w:rPr>
        <w:t>threats</w:t>
      </w:r>
      <w:r w:rsidRPr="001A67E5">
        <w:rPr>
          <w:sz w:val="16"/>
        </w:rPr>
        <w:t xml:space="preserve">. The other is that </w:t>
      </w:r>
      <w:r w:rsidRPr="001A67E5">
        <w:rPr>
          <w:b/>
          <w:iCs/>
          <w:highlight w:val="yellow"/>
          <w:u w:val="single"/>
          <w:bdr w:val="single" w:sz="8" w:space="0" w:color="auto"/>
        </w:rPr>
        <w:t>authoritarian powers</w:t>
      </w:r>
      <w:r w:rsidRPr="001A67E5">
        <w:rPr>
          <w:sz w:val="16"/>
        </w:rPr>
        <w:t xml:space="preserve">, </w:t>
      </w:r>
      <w:r w:rsidRPr="001A67E5">
        <w:rPr>
          <w:u w:val="single"/>
        </w:rPr>
        <w:t xml:space="preserve">most </w:t>
      </w:r>
      <w:r w:rsidRPr="001A67E5">
        <w:rPr>
          <w:highlight w:val="yellow"/>
          <w:u w:val="single"/>
        </w:rPr>
        <w:t xml:space="preserve">notably </w:t>
      </w:r>
      <w:r w:rsidRPr="001A67E5">
        <w:rPr>
          <w:b/>
          <w:iCs/>
          <w:highlight w:val="yellow"/>
          <w:u w:val="single"/>
          <w:bdr w:val="single" w:sz="8" w:space="0" w:color="auto"/>
        </w:rPr>
        <w:t>China</w:t>
      </w:r>
      <w:r w:rsidRPr="001A67E5">
        <w:rPr>
          <w:sz w:val="16"/>
          <w:highlight w:val="yellow"/>
        </w:rPr>
        <w:t xml:space="preserve">, </w:t>
      </w:r>
      <w:r w:rsidRPr="001A67E5">
        <w:rPr>
          <w:highlight w:val="yellow"/>
          <w:u w:val="single"/>
        </w:rPr>
        <w:t>could</w:t>
      </w:r>
      <w:r w:rsidRPr="001A67E5">
        <w:rPr>
          <w:u w:val="single"/>
        </w:rPr>
        <w:t xml:space="preserve"> come to </w:t>
      </w:r>
      <w:r w:rsidRPr="001A67E5">
        <w:rPr>
          <w:highlight w:val="yellow"/>
          <w:u w:val="single"/>
        </w:rPr>
        <w:t>dominate the</w:t>
      </w:r>
      <w:r w:rsidRPr="001A67E5">
        <w:rPr>
          <w:u w:val="single"/>
        </w:rPr>
        <w:t xml:space="preserve"> global AI technology </w:t>
      </w:r>
      <w:r w:rsidRPr="001A67E5">
        <w:rPr>
          <w:highlight w:val="yellow"/>
          <w:u w:val="single"/>
        </w:rPr>
        <w:t>stack in ways that</w:t>
      </w:r>
      <w:r w:rsidRPr="001A67E5">
        <w:rPr>
          <w:u w:val="single"/>
        </w:rPr>
        <w:t xml:space="preserve"> </w:t>
      </w:r>
      <w:r w:rsidRPr="001A67E5">
        <w:rPr>
          <w:highlight w:val="yellow"/>
          <w:u w:val="single"/>
        </w:rPr>
        <w:t>embed</w:t>
      </w:r>
      <w:r w:rsidRPr="001A67E5">
        <w:rPr>
          <w:u w:val="single"/>
        </w:rPr>
        <w:t xml:space="preserve"> </w:t>
      </w:r>
      <w:r w:rsidRPr="001A67E5">
        <w:rPr>
          <w:b/>
          <w:iCs/>
          <w:u w:val="single"/>
          <w:bdr w:val="single" w:sz="8" w:space="0" w:color="auto"/>
        </w:rPr>
        <w:t>censorship</w:t>
      </w:r>
      <w:r w:rsidRPr="001A67E5">
        <w:rPr>
          <w:u w:val="single"/>
        </w:rPr>
        <w:t xml:space="preserve">, </w:t>
      </w:r>
      <w:r w:rsidRPr="001A67E5">
        <w:rPr>
          <w:b/>
          <w:iCs/>
          <w:u w:val="single"/>
          <w:bdr w:val="single" w:sz="8" w:space="0" w:color="auto"/>
        </w:rPr>
        <w:t>surveillance</w:t>
      </w:r>
      <w:r w:rsidRPr="001A67E5">
        <w:rPr>
          <w:u w:val="single"/>
        </w:rPr>
        <w:t xml:space="preserve">, and </w:t>
      </w:r>
      <w:r w:rsidRPr="001A67E5">
        <w:rPr>
          <w:b/>
          <w:iCs/>
          <w:u w:val="single"/>
          <w:bdr w:val="single" w:sz="8" w:space="0" w:color="auto"/>
        </w:rPr>
        <w:t xml:space="preserve">other </w:t>
      </w:r>
      <w:r w:rsidRPr="001A67E5">
        <w:rPr>
          <w:b/>
          <w:iCs/>
          <w:highlight w:val="yellow"/>
          <w:u w:val="single"/>
          <w:bdr w:val="single" w:sz="8" w:space="0" w:color="auto"/>
        </w:rPr>
        <w:t>antidemocratic principles</w:t>
      </w:r>
      <w:r w:rsidRPr="001A67E5">
        <w:rPr>
          <w:sz w:val="16"/>
        </w:rPr>
        <w:t xml:space="preserve"> </w:t>
      </w:r>
      <w:r w:rsidRPr="001A67E5">
        <w:rPr>
          <w:u w:val="single"/>
        </w:rPr>
        <w:t xml:space="preserve">throughout the digital ecosystems that have come to define our lives. </w:t>
      </w:r>
    </w:p>
    <w:p w14:paraId="2F52C747" w14:textId="77777777" w:rsidR="00CF361F" w:rsidRPr="001A67E5" w:rsidRDefault="00CF361F" w:rsidP="00CF361F">
      <w:pPr>
        <w:rPr>
          <w:u w:val="single"/>
        </w:rPr>
      </w:pPr>
    </w:p>
    <w:p w14:paraId="15B3A917" w14:textId="77777777" w:rsidR="00CF361F" w:rsidRPr="001A67E5" w:rsidRDefault="00CF361F" w:rsidP="00CF361F">
      <w:pPr>
        <w:pStyle w:val="Heading4"/>
      </w:pPr>
      <w:r w:rsidRPr="001A67E5">
        <w:t xml:space="preserve">Cyberattacks cause </w:t>
      </w:r>
      <w:r w:rsidRPr="001A67E5">
        <w:rPr>
          <w:u w:val="single"/>
        </w:rPr>
        <w:t>nuke war</w:t>
      </w:r>
      <w:r w:rsidRPr="001A67E5">
        <w:t>.</w:t>
      </w:r>
    </w:p>
    <w:p w14:paraId="286A96F9" w14:textId="77777777" w:rsidR="00CF361F" w:rsidRPr="001A67E5" w:rsidRDefault="00CF361F" w:rsidP="00CF361F">
      <w:r w:rsidRPr="001A67E5">
        <w:t xml:space="preserve">Abdul M. </w:t>
      </w:r>
      <w:r w:rsidRPr="001450D1">
        <w:rPr>
          <w:rStyle w:val="Style13ptBold"/>
        </w:rPr>
        <w:t>Khan 25</w:t>
      </w:r>
      <w:r w:rsidRPr="001A67E5">
        <w:t>, Research Officer at the Center for International Strategic Studies (CISS), Islamabad, “Cyberwarfare and New Pathways of Nuclear Escalation: Implications for South Asia”, https://ciss.org.pk/cyberwarfare-and-new-pathways-of-nuclear-escalation-implications-for-south-asia/</w:t>
      </w:r>
    </w:p>
    <w:p w14:paraId="1C2E8A1A" w14:textId="77777777" w:rsidR="00CF361F" w:rsidRPr="001A67E5" w:rsidRDefault="00CF361F" w:rsidP="00CF361F">
      <w:pPr>
        <w:rPr>
          <w:sz w:val="16"/>
        </w:rPr>
      </w:pPr>
      <w:r w:rsidRPr="001A67E5">
        <w:rPr>
          <w:u w:val="single"/>
        </w:rPr>
        <w:t xml:space="preserve">Offensive use of </w:t>
      </w:r>
      <w:r w:rsidRPr="001A67E5">
        <w:rPr>
          <w:b/>
          <w:iCs/>
          <w:highlight w:val="yellow"/>
          <w:u w:val="single"/>
          <w:bdr w:val="single" w:sz="8" w:space="0" w:color="auto"/>
        </w:rPr>
        <w:t>cyber</w:t>
      </w:r>
      <w:r w:rsidRPr="001A67E5">
        <w:rPr>
          <w:b/>
          <w:iCs/>
          <w:u w:val="single"/>
          <w:bdr w:val="single" w:sz="8" w:space="0" w:color="auto"/>
        </w:rPr>
        <w:t xml:space="preserve"> capabilities</w:t>
      </w:r>
      <w:r w:rsidRPr="001A67E5">
        <w:rPr>
          <w:sz w:val="16"/>
          <w:szCs w:val="16"/>
        </w:rPr>
        <w:t xml:space="preserve"> against critical infrastructure of a state </w:t>
      </w:r>
      <w:r w:rsidRPr="001A67E5">
        <w:rPr>
          <w:highlight w:val="yellow"/>
          <w:u w:val="single"/>
        </w:rPr>
        <w:t>can increase</w:t>
      </w:r>
      <w:r w:rsidRPr="001A67E5">
        <w:rPr>
          <w:u w:val="single"/>
        </w:rPr>
        <w:t xml:space="preserve"> the </w:t>
      </w:r>
      <w:r w:rsidRPr="001A67E5">
        <w:rPr>
          <w:highlight w:val="yellow"/>
          <w:u w:val="single"/>
        </w:rPr>
        <w:t xml:space="preserve">risks of </w:t>
      </w:r>
      <w:r w:rsidRPr="001A67E5">
        <w:rPr>
          <w:b/>
          <w:iCs/>
          <w:highlight w:val="yellow"/>
          <w:u w:val="single"/>
          <w:bdr w:val="single" w:sz="8" w:space="0" w:color="auto"/>
        </w:rPr>
        <w:t>nuclear escalation</w:t>
      </w:r>
      <w:r w:rsidRPr="001A67E5">
        <w:rPr>
          <w:sz w:val="16"/>
        </w:rPr>
        <w:t xml:space="preserve">, especially </w:t>
      </w:r>
      <w:r w:rsidRPr="001A67E5">
        <w:rPr>
          <w:highlight w:val="yellow"/>
          <w:u w:val="single"/>
        </w:rPr>
        <w:t>in the absence of</w:t>
      </w:r>
      <w:r w:rsidRPr="001A67E5">
        <w:rPr>
          <w:u w:val="single"/>
        </w:rPr>
        <w:t xml:space="preserve"> any </w:t>
      </w:r>
      <w:r w:rsidRPr="001A67E5">
        <w:rPr>
          <w:highlight w:val="yellow"/>
          <w:u w:val="single"/>
        </w:rPr>
        <w:t>norms</w:t>
      </w:r>
      <w:r w:rsidRPr="001A67E5">
        <w:rPr>
          <w:u w:val="single"/>
        </w:rPr>
        <w:t xml:space="preserve"> of behaviour in</w:t>
      </w:r>
      <w:r w:rsidRPr="001A67E5">
        <w:rPr>
          <w:sz w:val="16"/>
        </w:rPr>
        <w:t xml:space="preserve"> the </w:t>
      </w:r>
      <w:r w:rsidRPr="001A67E5">
        <w:rPr>
          <w:u w:val="single"/>
        </w:rPr>
        <w:t>cyberspace</w:t>
      </w:r>
      <w:r w:rsidRPr="001A67E5">
        <w:rPr>
          <w:sz w:val="16"/>
        </w:rPr>
        <w:t xml:space="preserve">. </w:t>
      </w:r>
      <w:r w:rsidRPr="001A67E5">
        <w:rPr>
          <w:u w:val="single"/>
        </w:rPr>
        <w:t xml:space="preserve">The advent of </w:t>
      </w:r>
      <w:r w:rsidRPr="001A67E5">
        <w:rPr>
          <w:b/>
          <w:iCs/>
          <w:highlight w:val="yellow"/>
          <w:u w:val="single"/>
          <w:bdr w:val="single" w:sz="8" w:space="0" w:color="auto"/>
        </w:rPr>
        <w:t>dangerous</w:t>
      </w:r>
      <w:r w:rsidRPr="001A67E5">
        <w:rPr>
          <w:highlight w:val="yellow"/>
          <w:u w:val="single"/>
        </w:rPr>
        <w:t xml:space="preserve"> and </w:t>
      </w:r>
      <w:r w:rsidRPr="001A67E5">
        <w:rPr>
          <w:b/>
          <w:iCs/>
          <w:highlight w:val="yellow"/>
          <w:u w:val="single"/>
          <w:bdr w:val="single" w:sz="8" w:space="0" w:color="auto"/>
        </w:rPr>
        <w:t>undefined pathways of escalation</w:t>
      </w:r>
      <w:r w:rsidRPr="001A67E5">
        <w:rPr>
          <w:sz w:val="16"/>
        </w:rPr>
        <w:t xml:space="preserve">, </w:t>
      </w:r>
      <w:r w:rsidRPr="001A67E5">
        <w:rPr>
          <w:u w:val="single"/>
        </w:rPr>
        <w:t>because of cyberweapons</w:t>
      </w:r>
      <w:r w:rsidRPr="001A67E5">
        <w:rPr>
          <w:sz w:val="16"/>
        </w:rPr>
        <w:t xml:space="preserve">, can </w:t>
      </w:r>
      <w:r w:rsidRPr="001A67E5">
        <w:rPr>
          <w:u w:val="single"/>
        </w:rPr>
        <w:t xml:space="preserve">further </w:t>
      </w:r>
      <w:r w:rsidRPr="001A67E5">
        <w:rPr>
          <w:highlight w:val="yellow"/>
          <w:u w:val="single"/>
        </w:rPr>
        <w:t>increase</w:t>
      </w:r>
      <w:r w:rsidRPr="001A67E5">
        <w:rPr>
          <w:u w:val="single"/>
        </w:rPr>
        <w:t xml:space="preserve"> the </w:t>
      </w:r>
      <w:r w:rsidRPr="001A67E5">
        <w:rPr>
          <w:highlight w:val="yellow"/>
          <w:u w:val="single"/>
        </w:rPr>
        <w:t>risk of</w:t>
      </w:r>
      <w:r w:rsidRPr="001A67E5">
        <w:rPr>
          <w:u w:val="single"/>
        </w:rPr>
        <w:t xml:space="preserve"> </w:t>
      </w:r>
      <w:r w:rsidRPr="001A67E5">
        <w:rPr>
          <w:b/>
          <w:iCs/>
          <w:u w:val="single"/>
          <w:bdr w:val="single" w:sz="8" w:space="0" w:color="auto"/>
        </w:rPr>
        <w:t xml:space="preserve">inadvertent and </w:t>
      </w:r>
      <w:r w:rsidRPr="001A67E5">
        <w:rPr>
          <w:b/>
          <w:iCs/>
          <w:highlight w:val="yellow"/>
          <w:u w:val="single"/>
          <w:bdr w:val="single" w:sz="8" w:space="0" w:color="auto"/>
        </w:rPr>
        <w:t>accidental use</w:t>
      </w:r>
      <w:r w:rsidRPr="001A67E5">
        <w:rPr>
          <w:b/>
          <w:iCs/>
          <w:u w:val="single"/>
          <w:bdr w:val="single" w:sz="8" w:space="0" w:color="auto"/>
        </w:rPr>
        <w:t xml:space="preserve"> of nuclear weapons</w:t>
      </w:r>
      <w:r w:rsidRPr="001A67E5">
        <w:rPr>
          <w:sz w:val="16"/>
        </w:rPr>
        <w:t xml:space="preserve">. This paper attempts to explore how cyberattacks increase the risks of escalation in modern warfare?” </w:t>
      </w:r>
      <w:r w:rsidRPr="001A67E5">
        <w:rPr>
          <w:u w:val="single"/>
        </w:rPr>
        <w:t>The capability of cyberattacks to inflict damage in kinetic domain can have</w:t>
      </w:r>
      <w:r w:rsidRPr="001A67E5">
        <w:rPr>
          <w:sz w:val="16"/>
        </w:rPr>
        <w:t xml:space="preserve"> both </w:t>
      </w:r>
      <w:r w:rsidRPr="001A67E5">
        <w:rPr>
          <w:u w:val="single"/>
        </w:rPr>
        <w:t>escalatory</w:t>
      </w:r>
      <w:r w:rsidRPr="001A67E5">
        <w:rPr>
          <w:sz w:val="16"/>
        </w:rPr>
        <w:t xml:space="preserve"> and de-escalatory </w:t>
      </w:r>
      <w:r w:rsidRPr="001A67E5">
        <w:rPr>
          <w:u w:val="single"/>
        </w:rPr>
        <w:t>implications</w:t>
      </w:r>
      <w:r w:rsidRPr="001A67E5">
        <w:rPr>
          <w:sz w:val="16"/>
        </w:rPr>
        <w:t xml:space="preserve"> in a conflict. </w:t>
      </w:r>
      <w:r w:rsidRPr="001A67E5">
        <w:rPr>
          <w:u w:val="single"/>
        </w:rPr>
        <w:t>The</w:t>
      </w:r>
      <w:r w:rsidRPr="001A67E5">
        <w:rPr>
          <w:sz w:val="16"/>
        </w:rPr>
        <w:t xml:space="preserve"> rapid digital transformation and </w:t>
      </w:r>
      <w:r w:rsidRPr="001A67E5">
        <w:rPr>
          <w:b/>
          <w:iCs/>
          <w:u w:val="single"/>
          <w:bdr w:val="single" w:sz="8" w:space="0" w:color="auto"/>
        </w:rPr>
        <w:t>linking of critical infrastructure</w:t>
      </w:r>
      <w:r w:rsidRPr="001A67E5">
        <w:rPr>
          <w:sz w:val="16"/>
        </w:rPr>
        <w:t xml:space="preserve"> </w:t>
      </w:r>
      <w:r w:rsidRPr="001A67E5">
        <w:rPr>
          <w:u w:val="single"/>
        </w:rPr>
        <w:t xml:space="preserve">and communication systems with </w:t>
      </w:r>
      <w:r w:rsidRPr="001A67E5">
        <w:rPr>
          <w:b/>
          <w:iCs/>
          <w:u w:val="single"/>
          <w:bdr w:val="single" w:sz="8" w:space="0" w:color="auto"/>
        </w:rPr>
        <w:t>cyberspace</w:t>
      </w:r>
      <w:r w:rsidRPr="001A67E5">
        <w:rPr>
          <w:sz w:val="16"/>
        </w:rPr>
        <w:t xml:space="preserve"> </w:t>
      </w:r>
      <w:r w:rsidRPr="001A67E5">
        <w:rPr>
          <w:u w:val="single"/>
        </w:rPr>
        <w:t xml:space="preserve">have increased their </w:t>
      </w:r>
      <w:r w:rsidRPr="001A67E5">
        <w:rPr>
          <w:b/>
          <w:iCs/>
          <w:u w:val="single"/>
          <w:bdr w:val="single" w:sz="8" w:space="0" w:color="auto"/>
        </w:rPr>
        <w:t>vulnerability to cyberattacks</w:t>
      </w:r>
      <w:r w:rsidRPr="001A67E5">
        <w:rPr>
          <w:sz w:val="16"/>
        </w:rPr>
        <w:t xml:space="preserve"> and cyber coercion. </w:t>
      </w:r>
      <w:r w:rsidRPr="001A67E5">
        <w:rPr>
          <w:u w:val="single"/>
        </w:rPr>
        <w:t>Critical infrastructure ranges from health systems, electricity grid houses, and financial systems to</w:t>
      </w:r>
      <w:r w:rsidRPr="001A67E5">
        <w:rPr>
          <w:sz w:val="16"/>
        </w:rPr>
        <w:t xml:space="preserve"> conventional and nuclear </w:t>
      </w:r>
      <w:r w:rsidRPr="001A67E5">
        <w:rPr>
          <w:u w:val="single"/>
        </w:rPr>
        <w:t>military infrastructure</w:t>
      </w:r>
      <w:r w:rsidRPr="001A67E5">
        <w:rPr>
          <w:sz w:val="16"/>
        </w:rPr>
        <w:t xml:space="preserve">. The </w:t>
      </w:r>
      <w:r w:rsidRPr="001A67E5">
        <w:rPr>
          <w:highlight w:val="yellow"/>
          <w:u w:val="single"/>
        </w:rPr>
        <w:t>integration</w:t>
      </w:r>
      <w:r w:rsidRPr="001A67E5">
        <w:rPr>
          <w:u w:val="single"/>
        </w:rPr>
        <w:t xml:space="preserve"> of systems</w:t>
      </w:r>
      <w:r w:rsidRPr="001A67E5">
        <w:rPr>
          <w:sz w:val="16"/>
        </w:rPr>
        <w:t xml:space="preserve"> with cyberspace </w:t>
      </w:r>
      <w:r w:rsidRPr="001A67E5">
        <w:rPr>
          <w:b/>
          <w:iCs/>
          <w:highlight w:val="yellow"/>
          <w:u w:val="single"/>
          <w:bdr w:val="single" w:sz="8" w:space="0" w:color="auto"/>
        </w:rPr>
        <w:t>has blurred the lines</w:t>
      </w:r>
      <w:r w:rsidRPr="001A67E5">
        <w:rPr>
          <w:sz w:val="16"/>
          <w:highlight w:val="yellow"/>
        </w:rPr>
        <w:t xml:space="preserve"> </w:t>
      </w:r>
      <w:r w:rsidRPr="001A67E5">
        <w:rPr>
          <w:highlight w:val="yellow"/>
          <w:u w:val="single"/>
        </w:rPr>
        <w:t>of warfare</w:t>
      </w:r>
      <w:r w:rsidRPr="001A67E5">
        <w:rPr>
          <w:u w:val="single"/>
        </w:rPr>
        <w:t xml:space="preserve"> and any </w:t>
      </w:r>
      <w:r w:rsidRPr="001A67E5">
        <w:rPr>
          <w:highlight w:val="yellow"/>
          <w:u w:val="single"/>
        </w:rPr>
        <w:t>attacks</w:t>
      </w:r>
      <w:r w:rsidRPr="001A67E5">
        <w:rPr>
          <w:u w:val="single"/>
        </w:rPr>
        <w:t xml:space="preserve"> originating in the cyber domain </w:t>
      </w:r>
      <w:r w:rsidRPr="001A67E5">
        <w:rPr>
          <w:highlight w:val="yellow"/>
          <w:u w:val="single"/>
        </w:rPr>
        <w:t xml:space="preserve">can </w:t>
      </w:r>
      <w:r w:rsidRPr="001A67E5">
        <w:rPr>
          <w:b/>
          <w:iCs/>
          <w:sz w:val="24"/>
          <w:szCs w:val="24"/>
          <w:highlight w:val="yellow"/>
          <w:u w:val="single"/>
          <w:bdr w:val="single" w:sz="8" w:space="0" w:color="auto"/>
        </w:rPr>
        <w:t>spill over into other domains</w:t>
      </w:r>
      <w:r w:rsidRPr="001A67E5">
        <w:rPr>
          <w:b/>
          <w:iCs/>
          <w:sz w:val="24"/>
          <w:szCs w:val="24"/>
          <w:u w:val="single"/>
          <w:bdr w:val="single" w:sz="8" w:space="0" w:color="auto"/>
        </w:rPr>
        <w:t xml:space="preserve"> of warfare </w:t>
      </w:r>
      <w:r w:rsidRPr="001A67E5">
        <w:rPr>
          <w:b/>
          <w:iCs/>
          <w:sz w:val="24"/>
          <w:szCs w:val="24"/>
          <w:highlight w:val="yellow"/>
          <w:u w:val="single"/>
          <w:bdr w:val="single" w:sz="8" w:space="0" w:color="auto"/>
        </w:rPr>
        <w:t>including nuclear</w:t>
      </w:r>
      <w:r w:rsidRPr="001A67E5">
        <w:rPr>
          <w:sz w:val="16"/>
          <w:highlight w:val="yellow"/>
        </w:rPr>
        <w:t>.</w:t>
      </w:r>
    </w:p>
    <w:p w14:paraId="4074D166" w14:textId="77777777" w:rsidR="00CF361F" w:rsidRPr="001A67E5" w:rsidRDefault="00CF361F" w:rsidP="00CF361F"/>
    <w:p w14:paraId="5C921A9B" w14:textId="77777777" w:rsidR="00CF361F" w:rsidRPr="001A67E5" w:rsidRDefault="00CF361F" w:rsidP="00CF361F">
      <w:pPr>
        <w:pStyle w:val="Heading4"/>
      </w:pPr>
      <w:r w:rsidRPr="001A67E5">
        <w:t xml:space="preserve">Biological weapons cause </w:t>
      </w:r>
      <w:r w:rsidRPr="001A67E5">
        <w:rPr>
          <w:u w:val="single"/>
        </w:rPr>
        <w:t>extinction</w:t>
      </w:r>
      <w:r w:rsidRPr="001A67E5">
        <w:t>.</w:t>
      </w:r>
    </w:p>
    <w:p w14:paraId="6C13A35E" w14:textId="77777777" w:rsidR="00CF361F" w:rsidRPr="001A67E5" w:rsidRDefault="00CF361F" w:rsidP="00CF361F">
      <w:r w:rsidRPr="001A67E5">
        <w:t xml:space="preserve">Juan M. </w:t>
      </w:r>
      <w:r w:rsidRPr="001450D1">
        <w:rPr>
          <w:rStyle w:val="Style13ptBold"/>
        </w:rPr>
        <w:t>Santos 25</w:t>
      </w:r>
      <w:r w:rsidRPr="001A67E5">
        <w:t>, former President of Colombia, and a Nobel Peace Prize laureate, attended the John F. Kennedy School of Government at Harvard University, graduating with a Master of Public Administration, “Countries are neglecting the existential threat of pandemics. Bold leadership is necessary”, https://thebulletin.org/2025/01/countries-are-neglecting-the-existential-threat-of-pandemics-bold-leadership-is-necessary/</w:t>
      </w:r>
    </w:p>
    <w:p w14:paraId="486F3F0A" w14:textId="77777777" w:rsidR="00CF361F" w:rsidRPr="001A67E5" w:rsidRDefault="00CF361F" w:rsidP="00CF361F">
      <w:pPr>
        <w:rPr>
          <w:u w:val="single"/>
        </w:rPr>
      </w:pPr>
      <w:r w:rsidRPr="001A67E5">
        <w:rPr>
          <w:highlight w:val="yellow"/>
          <w:u w:val="single"/>
        </w:rPr>
        <w:t>Pandemics are one of</w:t>
      </w:r>
      <w:r w:rsidRPr="001A67E5">
        <w:rPr>
          <w:u w:val="single"/>
        </w:rPr>
        <w:t xml:space="preserve"> several </w:t>
      </w:r>
      <w:r w:rsidRPr="001A67E5">
        <w:rPr>
          <w:b/>
          <w:iCs/>
          <w:sz w:val="24"/>
          <w:szCs w:val="24"/>
          <w:highlight w:val="yellow"/>
          <w:u w:val="single"/>
          <w:bdr w:val="single" w:sz="8" w:space="0" w:color="auto"/>
        </w:rPr>
        <w:t>existential threats</w:t>
      </w:r>
      <w:r w:rsidRPr="001A67E5">
        <w:rPr>
          <w:highlight w:val="yellow"/>
          <w:u w:val="single"/>
        </w:rPr>
        <w:t xml:space="preserve"> facing us</w:t>
      </w:r>
      <w:r w:rsidRPr="001A67E5">
        <w:rPr>
          <w:u w:val="single"/>
        </w:rPr>
        <w:t xml:space="preserve"> all</w:t>
      </w:r>
      <w:r w:rsidRPr="001A67E5">
        <w:rPr>
          <w:sz w:val="16"/>
        </w:rPr>
        <w:t xml:space="preserve">, such as climate change and habitat and biodiversity loss (the “nature crisis”); nuclear weapons; and unregulated artificial intelligence (AI), </w:t>
      </w:r>
      <w:r w:rsidRPr="001A67E5">
        <w:rPr>
          <w:sz w:val="16"/>
          <w:szCs w:val="16"/>
        </w:rPr>
        <w:t xml:space="preserve">all of </w:t>
      </w:r>
      <w:r w:rsidRPr="001A67E5">
        <w:rPr>
          <w:u w:val="single"/>
        </w:rPr>
        <w:t>which could kill</w:t>
      </w:r>
      <w:r w:rsidRPr="001A67E5">
        <w:rPr>
          <w:sz w:val="16"/>
        </w:rPr>
        <w:t xml:space="preserve"> millions or even </w:t>
      </w:r>
      <w:r w:rsidRPr="001A67E5">
        <w:rPr>
          <w:b/>
          <w:iCs/>
          <w:u w:val="single"/>
          <w:bdr w:val="single" w:sz="8" w:space="0" w:color="auto"/>
        </w:rPr>
        <w:t>billions of people</w:t>
      </w:r>
      <w:r w:rsidRPr="001A67E5">
        <w:rPr>
          <w:sz w:val="16"/>
        </w:rPr>
        <w:t xml:space="preserve"> </w:t>
      </w:r>
      <w:r w:rsidRPr="001A67E5">
        <w:rPr>
          <w:u w:val="single"/>
        </w:rPr>
        <w:t>and</w:t>
      </w:r>
      <w:r w:rsidRPr="001A67E5">
        <w:rPr>
          <w:sz w:val="16"/>
        </w:rPr>
        <w:t xml:space="preserve"> </w:t>
      </w:r>
      <w:r w:rsidRPr="001A67E5">
        <w:rPr>
          <w:b/>
          <w:iCs/>
          <w:u w:val="single"/>
          <w:bdr w:val="single" w:sz="8" w:space="0" w:color="auto"/>
        </w:rPr>
        <w:t>destroy the livelihoods</w:t>
      </w:r>
      <w:r w:rsidRPr="001A67E5">
        <w:rPr>
          <w:sz w:val="16"/>
        </w:rPr>
        <w:t xml:space="preserve"> </w:t>
      </w:r>
      <w:r w:rsidRPr="001A67E5">
        <w:rPr>
          <w:u w:val="single"/>
        </w:rPr>
        <w:t>and</w:t>
      </w:r>
      <w:r w:rsidRPr="001A67E5">
        <w:rPr>
          <w:sz w:val="16"/>
        </w:rPr>
        <w:t xml:space="preserve"> </w:t>
      </w:r>
      <w:r w:rsidRPr="001A67E5">
        <w:rPr>
          <w:b/>
          <w:iCs/>
          <w:u w:val="single"/>
          <w:bdr w:val="single" w:sz="8" w:space="0" w:color="auto"/>
        </w:rPr>
        <w:t>way of life</w:t>
      </w:r>
      <w:r w:rsidRPr="001A67E5">
        <w:rPr>
          <w:sz w:val="16"/>
        </w:rPr>
        <w:t xml:space="preserve"> </w:t>
      </w:r>
      <w:r w:rsidRPr="001A67E5">
        <w:rPr>
          <w:u w:val="single"/>
        </w:rPr>
        <w:t>of many more.</w:t>
      </w:r>
    </w:p>
    <w:p w14:paraId="6ED24011" w14:textId="77777777" w:rsidR="00CF361F" w:rsidRPr="001A67E5" w:rsidRDefault="00CF361F" w:rsidP="00CF361F">
      <w:pPr>
        <w:rPr>
          <w:sz w:val="8"/>
          <w:szCs w:val="14"/>
        </w:rPr>
      </w:pPr>
      <w:r w:rsidRPr="001A67E5">
        <w:rPr>
          <w:sz w:val="8"/>
          <w:szCs w:val="14"/>
        </w:rPr>
        <w:t>These threats demand global solidarity and strong political will to find common solutions based on science, analysis, and long-term thinking about how to keep our planet safe for everyone. Instead, we are witnessing a resurgence of isolationism, populism, and short-term thinking.</w:t>
      </w:r>
    </w:p>
    <w:p w14:paraId="12F0B96D" w14:textId="77777777" w:rsidR="00CF361F" w:rsidRPr="001A67E5" w:rsidRDefault="00CF361F" w:rsidP="00CF361F">
      <w:pPr>
        <w:rPr>
          <w:sz w:val="8"/>
          <w:szCs w:val="14"/>
        </w:rPr>
      </w:pPr>
      <w:r w:rsidRPr="001A67E5">
        <w:rPr>
          <w:sz w:val="8"/>
          <w:szCs w:val="14"/>
        </w:rPr>
        <w:t>Along with the executive order freezing foreign aid, President Donald Trump’s decision to withdraw the United States from the World Health Organization (WHO) is particularly alarming. No country can manage a global pandemic on its own or ignore the risks of one breaking out elsewhere in the world. Viruses do not respect national borders or political ideologies. They spread quickly across the world. The world needs to work together to contain them. The WHO plays a vital role in that.</w:t>
      </w:r>
    </w:p>
    <w:p w14:paraId="380637C8" w14:textId="77777777" w:rsidR="00CF361F" w:rsidRPr="001A67E5" w:rsidRDefault="00CF361F" w:rsidP="00CF361F">
      <w:pPr>
        <w:rPr>
          <w:sz w:val="8"/>
          <w:szCs w:val="14"/>
        </w:rPr>
      </w:pPr>
      <w:r w:rsidRPr="001A67E5">
        <w:rPr>
          <w:sz w:val="8"/>
          <w:szCs w:val="14"/>
        </w:rPr>
        <w:t>Leaders are failing to act with sufficient urgency and ambition in the face of current and future threats, partly because they are not learning the lessons from past crises. As the Spanish-American philosopher George Santayana wrote over a hundred years ago: “Those who cannot remember the past are condemned to repeat it.”</w:t>
      </w:r>
    </w:p>
    <w:p w14:paraId="6196BB70" w14:textId="77777777" w:rsidR="00CF361F" w:rsidRPr="001A67E5" w:rsidRDefault="00CF361F" w:rsidP="00CF361F">
      <w:pPr>
        <w:rPr>
          <w:sz w:val="8"/>
          <w:szCs w:val="14"/>
        </w:rPr>
      </w:pPr>
      <w:r w:rsidRPr="001A67E5">
        <w:rPr>
          <w:sz w:val="8"/>
          <w:szCs w:val="14"/>
        </w:rPr>
        <w:t>These words rang in my mind as I helped unveil the Doomsday Clock in Washington DC this week. The Clock’s hands were moved forward to 89 seconds to midnight – signifying that we are at the closest point to destroying our world since the Clock’s creation in 1947.</w:t>
      </w:r>
    </w:p>
    <w:p w14:paraId="6EA191F9" w14:textId="77777777" w:rsidR="00CF361F" w:rsidRPr="001A67E5" w:rsidRDefault="00CF361F" w:rsidP="00CF361F">
      <w:pPr>
        <w:rPr>
          <w:sz w:val="8"/>
          <w:szCs w:val="14"/>
        </w:rPr>
      </w:pPr>
      <w:r w:rsidRPr="001A67E5">
        <w:rPr>
          <w:sz w:val="8"/>
          <w:szCs w:val="14"/>
        </w:rPr>
        <w:t>The decision to move the Clock’s hands forward reflects both the severity of the existential threats facing humanity, and the weakness of political leadership on the global stage.</w:t>
      </w:r>
    </w:p>
    <w:p w14:paraId="4769F8F0" w14:textId="77777777" w:rsidR="00CF361F" w:rsidRPr="001A67E5" w:rsidRDefault="00CF361F" w:rsidP="00CF361F">
      <w:pPr>
        <w:rPr>
          <w:u w:val="single"/>
        </w:rPr>
      </w:pPr>
      <w:r w:rsidRPr="001A67E5">
        <w:rPr>
          <w:sz w:val="16"/>
        </w:rPr>
        <w:t xml:space="preserve">Pandemics are a case in point. Too few leaders have learned the critical lesson that international cooperation is essential to pandemic prevention, preparedness, and response. </w:t>
      </w:r>
      <w:r w:rsidRPr="001A67E5">
        <w:rPr>
          <w:u w:val="single"/>
        </w:rPr>
        <w:t xml:space="preserve">A cycle of panic and neglect has historically characterized the politics of pandemics. We are back in the </w:t>
      </w:r>
      <w:r w:rsidRPr="001A67E5">
        <w:rPr>
          <w:b/>
          <w:iCs/>
          <w:u w:val="single"/>
          <w:bdr w:val="single" w:sz="8" w:space="0" w:color="auto"/>
        </w:rPr>
        <w:t>neglect phase</w:t>
      </w:r>
      <w:r w:rsidRPr="001A67E5">
        <w:rPr>
          <w:u w:val="single"/>
        </w:rPr>
        <w:t>.</w:t>
      </w:r>
    </w:p>
    <w:p w14:paraId="477FF637" w14:textId="77777777" w:rsidR="00CF361F" w:rsidRPr="001A67E5" w:rsidRDefault="00CF361F" w:rsidP="00CF361F">
      <w:pPr>
        <w:rPr>
          <w:b/>
          <w:iCs/>
          <w:u w:val="single"/>
          <w:bdr w:val="single" w:sz="8" w:space="0" w:color="auto"/>
        </w:rPr>
      </w:pPr>
      <w:r w:rsidRPr="001A67E5">
        <w:rPr>
          <w:sz w:val="16"/>
        </w:rPr>
        <w:t xml:space="preserve">When the Elders (a group of former world leaders I am honored to chair) commissioned a global public opinion survey in 2024, we found people all over the world see the pandemic threat as a lower risk than other existential threats, with only 34 percent of respondents thinking it will grow in future. The vast majority of pandemic scientists think otherwise. The survey also showed most </w:t>
      </w:r>
      <w:r w:rsidRPr="001A67E5">
        <w:rPr>
          <w:highlight w:val="yellow"/>
          <w:u w:val="single"/>
        </w:rPr>
        <w:t>people</w:t>
      </w:r>
      <w:r w:rsidRPr="001A67E5">
        <w:rPr>
          <w:sz w:val="16"/>
          <w:highlight w:val="yellow"/>
        </w:rPr>
        <w:t xml:space="preserve"> </w:t>
      </w:r>
      <w:r w:rsidRPr="001A67E5">
        <w:rPr>
          <w:highlight w:val="yellow"/>
          <w:u w:val="single"/>
        </w:rPr>
        <w:t>believe</w:t>
      </w:r>
      <w:r w:rsidRPr="001A67E5">
        <w:rPr>
          <w:u w:val="single"/>
        </w:rPr>
        <w:t xml:space="preserve"> that, </w:t>
      </w:r>
      <w:r w:rsidRPr="001A67E5">
        <w:rPr>
          <w:highlight w:val="yellow"/>
          <w:u w:val="single"/>
        </w:rPr>
        <w:t>after</w:t>
      </w:r>
      <w:r w:rsidRPr="001A67E5">
        <w:rPr>
          <w:u w:val="single"/>
        </w:rPr>
        <w:t xml:space="preserve"> the experience of </w:t>
      </w:r>
      <w:r w:rsidRPr="001A67E5">
        <w:rPr>
          <w:highlight w:val="yellow"/>
          <w:u w:val="single"/>
        </w:rPr>
        <w:t>COVID, leaders will know what to do</w:t>
      </w:r>
      <w:r w:rsidRPr="001A67E5">
        <w:rPr>
          <w:u w:val="single"/>
        </w:rPr>
        <w:t xml:space="preserve"> next time</w:t>
      </w:r>
      <w:r w:rsidRPr="001A67E5">
        <w:rPr>
          <w:sz w:val="16"/>
        </w:rPr>
        <w:t xml:space="preserve">. Unfortunately, </w:t>
      </w:r>
      <w:r w:rsidRPr="001A67E5">
        <w:rPr>
          <w:b/>
          <w:iCs/>
          <w:highlight w:val="yellow"/>
          <w:u w:val="single"/>
          <w:bdr w:val="single" w:sz="8" w:space="0" w:color="auto"/>
        </w:rPr>
        <w:t>this</w:t>
      </w:r>
      <w:r w:rsidRPr="001A67E5">
        <w:rPr>
          <w:sz w:val="16"/>
          <w:highlight w:val="yellow"/>
        </w:rPr>
        <w:t xml:space="preserve"> </w:t>
      </w:r>
      <w:r w:rsidRPr="001A67E5">
        <w:rPr>
          <w:highlight w:val="yellow"/>
          <w:u w:val="single"/>
        </w:rPr>
        <w:t>may be</w:t>
      </w:r>
      <w:r w:rsidRPr="001A67E5">
        <w:rPr>
          <w:u w:val="single"/>
        </w:rPr>
        <w:t xml:space="preserve"> little more than </w:t>
      </w:r>
      <w:r w:rsidRPr="001A67E5">
        <w:rPr>
          <w:b/>
          <w:iCs/>
          <w:highlight w:val="yellow"/>
          <w:u w:val="single"/>
          <w:bdr w:val="single" w:sz="8" w:space="0" w:color="auto"/>
        </w:rPr>
        <w:t>wishful thinking.</w:t>
      </w:r>
    </w:p>
    <w:p w14:paraId="13156C75" w14:textId="77777777" w:rsidR="00CF361F" w:rsidRPr="001A67E5" w:rsidRDefault="00CF361F" w:rsidP="00CF361F">
      <w:pPr>
        <w:rPr>
          <w:sz w:val="8"/>
          <w:szCs w:val="14"/>
        </w:rPr>
      </w:pPr>
      <w:r w:rsidRPr="001A67E5">
        <w:rPr>
          <w:sz w:val="8"/>
          <w:szCs w:val="14"/>
        </w:rPr>
        <w:t>Nations working effectively together is essential to managing the risks of invisible pathogens that spread around the world freely, but that is not what appears to be happening.</w:t>
      </w:r>
    </w:p>
    <w:p w14:paraId="37EE7B21" w14:textId="77777777" w:rsidR="00CF361F" w:rsidRPr="001A67E5" w:rsidRDefault="00CF361F" w:rsidP="00CF361F">
      <w:pPr>
        <w:rPr>
          <w:sz w:val="8"/>
          <w:szCs w:val="14"/>
        </w:rPr>
      </w:pPr>
      <w:r w:rsidRPr="001A67E5">
        <w:rPr>
          <w:sz w:val="8"/>
          <w:szCs w:val="14"/>
        </w:rPr>
        <w:t>The world is at risk of reducing its support for the WHO, at a time when its essential role in coordinating global efforts on disease surveillance, resilience, and emergency response, is needed more than ever; countries must defend the organization’s indispensable mandate to promote and safeguard global health. And other critical global health institutions are also at risk, including the Pandemic Fund and the President’s Emergency Plan for AIDS Relief, or PEPFAR.</w:t>
      </w:r>
    </w:p>
    <w:p w14:paraId="52F6646C" w14:textId="77777777" w:rsidR="00CF361F" w:rsidRPr="001A67E5" w:rsidRDefault="00CF361F" w:rsidP="00CF361F">
      <w:pPr>
        <w:rPr>
          <w:sz w:val="8"/>
          <w:szCs w:val="14"/>
        </w:rPr>
      </w:pPr>
      <w:r w:rsidRPr="001A67E5">
        <w:rPr>
          <w:sz w:val="8"/>
          <w:szCs w:val="14"/>
        </w:rPr>
        <w:t>This all as naturally occurring disease outbreaks are becoming more prevalent, exacerbated by the climate and environmental crisis. Pandemic neglect is inexcusable given the lessons from COVID and the current spate of infectious disease outbreaks, including mpox and Marburg. Of grave concern is the possibility that the devasting H5N1 avian influenza outbreak in birds, cattle, and other species could turn into a full-blown human pandemic.</w:t>
      </w:r>
    </w:p>
    <w:p w14:paraId="51776F5B" w14:textId="77777777" w:rsidR="00CF361F" w:rsidRDefault="00CF361F" w:rsidP="00CF361F">
      <w:pPr>
        <w:rPr>
          <w:u w:val="single"/>
        </w:rPr>
      </w:pPr>
      <w:r w:rsidRPr="001A67E5">
        <w:rPr>
          <w:sz w:val="16"/>
        </w:rPr>
        <w:t xml:space="preserve">Meanwhile, the fast pace of scientific development–including AI–offers significant opportunities for progress with vaccines and cures. Yet </w:t>
      </w:r>
      <w:r w:rsidRPr="001A67E5">
        <w:rPr>
          <w:highlight w:val="yellow"/>
          <w:u w:val="single"/>
        </w:rPr>
        <w:t>without</w:t>
      </w:r>
      <w:r w:rsidRPr="001A67E5">
        <w:rPr>
          <w:sz w:val="16"/>
        </w:rPr>
        <w:t xml:space="preserve"> </w:t>
      </w:r>
      <w:r w:rsidRPr="001A67E5">
        <w:rPr>
          <w:b/>
          <w:iCs/>
          <w:u w:val="single"/>
          <w:bdr w:val="single" w:sz="8" w:space="0" w:color="auto"/>
        </w:rPr>
        <w:t xml:space="preserve">appropriate </w:t>
      </w:r>
      <w:r w:rsidRPr="001A67E5">
        <w:rPr>
          <w:b/>
          <w:iCs/>
          <w:highlight w:val="yellow"/>
          <w:u w:val="single"/>
          <w:bdr w:val="single" w:sz="8" w:space="0" w:color="auto"/>
        </w:rPr>
        <w:t>regulation</w:t>
      </w:r>
      <w:r w:rsidRPr="001A67E5">
        <w:rPr>
          <w:sz w:val="16"/>
          <w:highlight w:val="yellow"/>
        </w:rPr>
        <w:t xml:space="preserve">, </w:t>
      </w:r>
      <w:r w:rsidRPr="001A67E5">
        <w:rPr>
          <w:b/>
          <w:iCs/>
          <w:highlight w:val="yellow"/>
          <w:u w:val="single"/>
          <w:bdr w:val="single" w:sz="8" w:space="0" w:color="auto"/>
        </w:rPr>
        <w:t>AI in the wrong hands could produce a bioengineered pathogen</w:t>
      </w:r>
      <w:r w:rsidRPr="001A67E5">
        <w:rPr>
          <w:sz w:val="16"/>
        </w:rPr>
        <w:t xml:space="preserve"> </w:t>
      </w:r>
      <w:r w:rsidRPr="001A67E5">
        <w:rPr>
          <w:u w:val="single"/>
        </w:rPr>
        <w:t xml:space="preserve">leading to </w:t>
      </w:r>
      <w:r w:rsidRPr="001A67E5">
        <w:rPr>
          <w:highlight w:val="yellow"/>
          <w:u w:val="single"/>
        </w:rPr>
        <w:t xml:space="preserve">a </w:t>
      </w:r>
      <w:r w:rsidRPr="001A67E5">
        <w:rPr>
          <w:b/>
          <w:iCs/>
          <w:highlight w:val="yellow"/>
          <w:u w:val="single"/>
          <w:bdr w:val="single" w:sz="8" w:space="0" w:color="auto"/>
        </w:rPr>
        <w:t>catastrophic new disease outbreak</w:t>
      </w:r>
      <w:r w:rsidRPr="001A67E5">
        <w:rPr>
          <w:sz w:val="16"/>
        </w:rPr>
        <w:t xml:space="preserve"> </w:t>
      </w:r>
      <w:r w:rsidRPr="001A67E5">
        <w:rPr>
          <w:u w:val="single"/>
        </w:rPr>
        <w:t xml:space="preserve">far </w:t>
      </w:r>
      <w:r w:rsidRPr="001A67E5">
        <w:rPr>
          <w:b/>
          <w:iCs/>
          <w:highlight w:val="yellow"/>
          <w:u w:val="single"/>
          <w:bdr w:val="single" w:sz="8" w:space="0" w:color="auto"/>
        </w:rPr>
        <w:t>worse</w:t>
      </w:r>
      <w:r w:rsidRPr="001A67E5">
        <w:rPr>
          <w:b/>
          <w:iCs/>
          <w:u w:val="single"/>
          <w:bdr w:val="single" w:sz="8" w:space="0" w:color="auto"/>
        </w:rPr>
        <w:t xml:space="preserve"> in scale </w:t>
      </w:r>
      <w:r w:rsidRPr="001A67E5">
        <w:rPr>
          <w:b/>
          <w:iCs/>
          <w:highlight w:val="yellow"/>
          <w:u w:val="single"/>
          <w:bdr w:val="single" w:sz="8" w:space="0" w:color="auto"/>
        </w:rPr>
        <w:t>than COVID.</w:t>
      </w:r>
      <w:r w:rsidRPr="001A67E5">
        <w:rPr>
          <w:sz w:val="16"/>
          <w:highlight w:val="yellow"/>
        </w:rPr>
        <w:t xml:space="preserve"> </w:t>
      </w:r>
      <w:r w:rsidRPr="001A67E5">
        <w:rPr>
          <w:highlight w:val="yellow"/>
          <w:u w:val="single"/>
        </w:rPr>
        <w:t>We lack</w:t>
      </w:r>
      <w:r w:rsidRPr="001A67E5">
        <w:rPr>
          <w:u w:val="single"/>
        </w:rPr>
        <w:t xml:space="preserve"> sufficient global agreement on professional </w:t>
      </w:r>
      <w:r w:rsidRPr="001A67E5">
        <w:rPr>
          <w:b/>
          <w:iCs/>
          <w:highlight w:val="yellow"/>
          <w:u w:val="single"/>
          <w:bdr w:val="single" w:sz="8" w:space="0" w:color="auto"/>
        </w:rPr>
        <w:t>norms</w:t>
      </w:r>
      <w:r w:rsidRPr="001A67E5">
        <w:rPr>
          <w:highlight w:val="yellow"/>
          <w:u w:val="single"/>
        </w:rPr>
        <w:t xml:space="preserve">, codes of </w:t>
      </w:r>
      <w:r w:rsidRPr="001A67E5">
        <w:rPr>
          <w:b/>
          <w:iCs/>
          <w:highlight w:val="yellow"/>
          <w:u w:val="single"/>
          <w:bdr w:val="single" w:sz="8" w:space="0" w:color="auto"/>
        </w:rPr>
        <w:t>ethics</w:t>
      </w:r>
      <w:r w:rsidRPr="001A67E5">
        <w:rPr>
          <w:highlight w:val="yellow"/>
          <w:u w:val="single"/>
        </w:rPr>
        <w:t xml:space="preserve">, and </w:t>
      </w:r>
      <w:r w:rsidRPr="001A67E5">
        <w:rPr>
          <w:b/>
          <w:iCs/>
          <w:highlight w:val="yellow"/>
          <w:u w:val="single"/>
          <w:bdr w:val="single" w:sz="8" w:space="0" w:color="auto"/>
        </w:rPr>
        <w:t>standard</w:t>
      </w:r>
      <w:r w:rsidRPr="001A67E5">
        <w:rPr>
          <w:b/>
          <w:iCs/>
          <w:u w:val="single"/>
          <w:bdr w:val="single" w:sz="8" w:space="0" w:color="auto"/>
        </w:rPr>
        <w:t xml:space="preserve"> operating </w:t>
      </w:r>
      <w:r w:rsidRPr="001A67E5">
        <w:rPr>
          <w:b/>
          <w:iCs/>
          <w:highlight w:val="yellow"/>
          <w:u w:val="single"/>
          <w:bdr w:val="single" w:sz="8" w:space="0" w:color="auto"/>
        </w:rPr>
        <w:t>procedures</w:t>
      </w:r>
      <w:r w:rsidRPr="001A67E5">
        <w:rPr>
          <w:highlight w:val="yellow"/>
          <w:u w:val="single"/>
        </w:rPr>
        <w:t xml:space="preserve"> to </w:t>
      </w:r>
      <w:r w:rsidRPr="001A67E5">
        <w:rPr>
          <w:b/>
          <w:iCs/>
          <w:highlight w:val="yellow"/>
          <w:u w:val="single"/>
          <w:bdr w:val="single" w:sz="8" w:space="0" w:color="auto"/>
        </w:rPr>
        <w:t>manage</w:t>
      </w:r>
      <w:r w:rsidRPr="001A67E5">
        <w:rPr>
          <w:u w:val="single"/>
        </w:rPr>
        <w:t xml:space="preserve"> growing biosecurity </w:t>
      </w:r>
      <w:r w:rsidRPr="001A67E5">
        <w:rPr>
          <w:highlight w:val="yellow"/>
          <w:u w:val="single"/>
        </w:rPr>
        <w:t>risks</w:t>
      </w:r>
      <w:r w:rsidRPr="001A67E5">
        <w:rPr>
          <w:u w:val="single"/>
        </w:rPr>
        <w:t>.</w:t>
      </w:r>
    </w:p>
    <w:p w14:paraId="6DF7D404" w14:textId="77777777" w:rsidR="00CF361F" w:rsidRDefault="00CF361F" w:rsidP="00CF361F">
      <w:pPr>
        <w:pStyle w:val="Heading3"/>
      </w:pPr>
      <w:r>
        <w:t>AT: Propaganda</w:t>
      </w:r>
    </w:p>
    <w:p w14:paraId="578D951D" w14:textId="77777777" w:rsidR="00CF361F" w:rsidRDefault="00CF361F" w:rsidP="00CF361F">
      <w:pPr>
        <w:pStyle w:val="Analytic"/>
      </w:pPr>
    </w:p>
    <w:p w14:paraId="6D9E5685" w14:textId="77777777" w:rsidR="00CF361F" w:rsidRDefault="00CF361F" w:rsidP="00CF361F">
      <w:pPr>
        <w:pStyle w:val="Heading3"/>
      </w:pPr>
      <w:r>
        <w:t>Link---2NC</w:t>
      </w:r>
    </w:p>
    <w:p w14:paraId="6E6A161D" w14:textId="77777777" w:rsidR="00CF361F" w:rsidRDefault="00CF361F" w:rsidP="00CF361F">
      <w:pPr>
        <w:pStyle w:val="Analytic"/>
      </w:pPr>
    </w:p>
    <w:p w14:paraId="76DF42A7" w14:textId="77777777" w:rsidR="00CF361F" w:rsidRDefault="00CF361F" w:rsidP="00CF361F">
      <w:pPr>
        <w:pStyle w:val="Heading4"/>
      </w:pPr>
      <w:r>
        <w:t xml:space="preserve">AI regulations on </w:t>
      </w:r>
      <w:r w:rsidRPr="00AF04C8">
        <w:rPr>
          <w:u w:val="single"/>
        </w:rPr>
        <w:t>concentrated</w:t>
      </w:r>
      <w:r>
        <w:t xml:space="preserve"> firms wrecks innovation, and concentrates the industry further, prefer the </w:t>
      </w:r>
      <w:r w:rsidRPr="00AF04C8">
        <w:rPr>
          <w:u w:val="single"/>
        </w:rPr>
        <w:t>newest</w:t>
      </w:r>
      <w:r>
        <w:t xml:space="preserve"> nobel prize studies. </w:t>
      </w:r>
    </w:p>
    <w:p w14:paraId="6E0D0510" w14:textId="77777777" w:rsidR="00CF361F" w:rsidRDefault="00CF361F" w:rsidP="00CF361F">
      <w:r>
        <w:t xml:space="preserve">Simon </w:t>
      </w:r>
      <w:r w:rsidRPr="00CC4D5E">
        <w:rPr>
          <w:rStyle w:val="Style13ptBold"/>
        </w:rPr>
        <w:t>Goldstein and</w:t>
      </w:r>
      <w:r>
        <w:t xml:space="preserve"> Peter </w:t>
      </w:r>
      <w:r w:rsidRPr="00CC4D5E">
        <w:rPr>
          <w:rStyle w:val="Style13ptBold"/>
        </w:rPr>
        <w:t>Salib 25</w:t>
      </w:r>
      <w:r>
        <w:t>, associate professor at the University of Hong Kong. My research focuses on AI safety, epistemology, and philosophy of language; Assistant Professor of Law at the University of Houston Law Center and Associated Faculty in Public Affairs, 12/16/25, “AI Is Not A Natural Monopoly,” https://papers.ssrn.com/sol3/papers.cfm?abstract_id=5926043</w:t>
      </w:r>
    </w:p>
    <w:p w14:paraId="04883585" w14:textId="77777777" w:rsidR="00CF361F" w:rsidRPr="000E6916" w:rsidRDefault="00CF361F" w:rsidP="00CF361F">
      <w:pPr>
        <w:rPr>
          <w:sz w:val="16"/>
        </w:rPr>
      </w:pPr>
      <w:r w:rsidRPr="000E6916">
        <w:rPr>
          <w:sz w:val="16"/>
        </w:rPr>
        <w:t xml:space="preserve">IV. </w:t>
      </w:r>
      <w:r w:rsidRPr="005503F5">
        <w:rPr>
          <w:rStyle w:val="StyleUnderline"/>
        </w:rPr>
        <w:t xml:space="preserve">What do to about </w:t>
      </w:r>
      <w:r w:rsidRPr="005503F5">
        <w:rPr>
          <w:rStyle w:val="Emphasis"/>
        </w:rPr>
        <w:t>AI market power</w:t>
      </w:r>
    </w:p>
    <w:p w14:paraId="7879E8C9" w14:textId="77777777" w:rsidR="00CF361F" w:rsidRPr="000E6916" w:rsidRDefault="00CF361F" w:rsidP="00CF361F">
      <w:pPr>
        <w:rPr>
          <w:sz w:val="16"/>
        </w:rPr>
      </w:pPr>
      <w:r w:rsidRPr="00765B2C">
        <w:rPr>
          <w:rStyle w:val="StyleUnderline"/>
        </w:rPr>
        <w:t>Suppose</w:t>
      </w:r>
      <w:r w:rsidRPr="000E6916">
        <w:rPr>
          <w:sz w:val="16"/>
        </w:rPr>
        <w:t xml:space="preserve"> that the arguments of the previous sections are wrong, and the </w:t>
      </w:r>
      <w:r w:rsidRPr="00765B2C">
        <w:rPr>
          <w:rStyle w:val="StyleUnderline"/>
        </w:rPr>
        <w:t>AI</w:t>
      </w:r>
      <w:r w:rsidRPr="000E6916">
        <w:rPr>
          <w:sz w:val="16"/>
        </w:rPr>
        <w:t xml:space="preserve"> </w:t>
      </w:r>
      <w:r w:rsidRPr="00765B2C">
        <w:rPr>
          <w:rStyle w:val="StyleUnderline"/>
        </w:rPr>
        <w:t xml:space="preserve">industry does end up looking like a natural </w:t>
      </w:r>
      <w:r w:rsidRPr="00765B2C">
        <w:rPr>
          <w:rStyle w:val="Emphasis"/>
        </w:rPr>
        <w:t>monopoly</w:t>
      </w:r>
      <w:r w:rsidRPr="000E6916">
        <w:rPr>
          <w:sz w:val="16"/>
        </w:rPr>
        <w:t>. What, then, should policymakers do about it?</w:t>
      </w:r>
    </w:p>
    <w:p w14:paraId="77E44D12" w14:textId="77777777" w:rsidR="00CF361F" w:rsidRPr="000E6916" w:rsidRDefault="00CF361F" w:rsidP="00CF361F">
      <w:pPr>
        <w:rPr>
          <w:sz w:val="16"/>
        </w:rPr>
      </w:pPr>
      <w:r w:rsidRPr="00AF04C8">
        <w:rPr>
          <w:rStyle w:val="StyleUnderline"/>
          <w:highlight w:val="yellow"/>
        </w:rPr>
        <w:t>Antimonopoly</w:t>
      </w:r>
      <w:r w:rsidRPr="000E6916">
        <w:rPr>
          <w:sz w:val="16"/>
        </w:rPr>
        <w:t xml:space="preserve"> thinkers </w:t>
      </w:r>
      <w:r w:rsidRPr="00AF04C8">
        <w:rPr>
          <w:rStyle w:val="StyleUnderline"/>
          <w:highlight w:val="yellow"/>
        </w:rPr>
        <w:t>have proposed</w:t>
      </w:r>
      <w:r w:rsidRPr="000E6916">
        <w:rPr>
          <w:sz w:val="16"/>
        </w:rPr>
        <w:t xml:space="preserve"> a </w:t>
      </w:r>
      <w:r w:rsidRPr="00765B2C">
        <w:rPr>
          <w:rStyle w:val="StyleUnderline"/>
        </w:rPr>
        <w:t xml:space="preserve">range of </w:t>
      </w:r>
      <w:r w:rsidRPr="00AF04C8">
        <w:rPr>
          <w:rStyle w:val="Emphasis"/>
          <w:highlight w:val="yellow"/>
        </w:rPr>
        <w:t>interventions</w:t>
      </w:r>
      <w:r w:rsidRPr="000E6916">
        <w:rPr>
          <w:sz w:val="16"/>
        </w:rPr>
        <w:t xml:space="preserve">: </w:t>
      </w:r>
      <w:r w:rsidRPr="00AF04C8">
        <w:rPr>
          <w:rStyle w:val="Emphasis"/>
          <w:highlight w:val="yellow"/>
        </w:rPr>
        <w:t>regulate AI</w:t>
      </w:r>
      <w:r w:rsidRPr="00765B2C">
        <w:rPr>
          <w:rStyle w:val="StyleUnderline"/>
        </w:rPr>
        <w:t xml:space="preserve"> companies using a network, platform, and utilities</w:t>
      </w:r>
      <w:r w:rsidRPr="000E6916">
        <w:rPr>
          <w:sz w:val="16"/>
        </w:rPr>
        <w:t xml:space="preserve"> (NPU) framework; finance competitors; build a public option; or impose cooperative governance requirements. 72</w:t>
      </w:r>
    </w:p>
    <w:p w14:paraId="0C6D94AB" w14:textId="77777777" w:rsidR="00CF361F" w:rsidRPr="000E6916" w:rsidRDefault="00CF361F" w:rsidP="00CF361F">
      <w:pPr>
        <w:rPr>
          <w:sz w:val="16"/>
        </w:rPr>
      </w:pPr>
      <w:r w:rsidRPr="000E6916">
        <w:rPr>
          <w:sz w:val="16"/>
        </w:rPr>
        <w:t xml:space="preserve">Even conditional on AI monopoly, </w:t>
      </w:r>
      <w:r w:rsidRPr="00AF04C8">
        <w:rPr>
          <w:rStyle w:val="StyleUnderline"/>
          <w:highlight w:val="yellow"/>
        </w:rPr>
        <w:t>none</w:t>
      </w:r>
      <w:r w:rsidRPr="00765B2C">
        <w:rPr>
          <w:rStyle w:val="StyleUnderline"/>
        </w:rPr>
        <w:t xml:space="preserve"> of these </w:t>
      </w:r>
      <w:r w:rsidRPr="00AF04C8">
        <w:rPr>
          <w:rStyle w:val="Emphasis"/>
          <w:highlight w:val="yellow"/>
        </w:rPr>
        <w:t>seem</w:t>
      </w:r>
      <w:r w:rsidRPr="00765B2C">
        <w:rPr>
          <w:rStyle w:val="Emphasis"/>
        </w:rPr>
        <w:t xml:space="preserve"> obviously </w:t>
      </w:r>
      <w:r w:rsidRPr="00AF04C8">
        <w:rPr>
          <w:rStyle w:val="Emphasis"/>
          <w:highlight w:val="yellow"/>
        </w:rPr>
        <w:t>correct</w:t>
      </w:r>
      <w:r w:rsidRPr="00765B2C">
        <w:rPr>
          <w:rStyle w:val="Emphasis"/>
        </w:rPr>
        <w:t xml:space="preserve"> to</w:t>
      </w:r>
      <w:r w:rsidRPr="00765B2C">
        <w:rPr>
          <w:rStyle w:val="StyleUnderline"/>
        </w:rPr>
        <w:t xml:space="preserve"> us</w:t>
      </w:r>
      <w:r w:rsidRPr="000E6916">
        <w:rPr>
          <w:sz w:val="16"/>
        </w:rPr>
        <w:t xml:space="preserve">, and </w:t>
      </w:r>
      <w:r w:rsidRPr="00765B2C">
        <w:rPr>
          <w:rStyle w:val="StyleUnderline"/>
        </w:rPr>
        <w:t xml:space="preserve">a few seem </w:t>
      </w:r>
      <w:r w:rsidRPr="00765B2C">
        <w:rPr>
          <w:rStyle w:val="Emphasis"/>
        </w:rPr>
        <w:t>clearly misguided</w:t>
      </w:r>
      <w:r w:rsidRPr="000E6916">
        <w:rPr>
          <w:sz w:val="16"/>
        </w:rPr>
        <w:t>. Different kinds of natural monopolies invite different regulatory responses. And some of the proposals would be a poor fit for an AI monopoly, if it emerged. At a minimum, the proposals appear in tension with one another, such that they cannot all be appropriate together.</w:t>
      </w:r>
    </w:p>
    <w:p w14:paraId="62ED119A" w14:textId="77777777" w:rsidR="00CF361F" w:rsidRPr="000E6916" w:rsidRDefault="00CF361F" w:rsidP="00CF361F">
      <w:pPr>
        <w:rPr>
          <w:sz w:val="16"/>
        </w:rPr>
      </w:pPr>
      <w:r w:rsidRPr="000E6916">
        <w:rPr>
          <w:sz w:val="16"/>
        </w:rPr>
        <w:t>Classically, natural monopolies create two kinds of social costs. First, when one firm can serve an entire market more cheaply than two, market competition in which two firms make big investments constitutes social waste. Second, when wasteful competition inevitably collapses into monopoly, the monopolist will raise prices and reduce quality.</w:t>
      </w:r>
    </w:p>
    <w:p w14:paraId="3BC9249A" w14:textId="77777777" w:rsidR="00CF361F" w:rsidRPr="000E6916" w:rsidRDefault="00CF361F" w:rsidP="00CF361F">
      <w:pPr>
        <w:rPr>
          <w:sz w:val="16"/>
        </w:rPr>
      </w:pPr>
      <w:r w:rsidRPr="000E6916">
        <w:rPr>
          <w:sz w:val="16"/>
        </w:rPr>
        <w:t xml:space="preserve">But </w:t>
      </w:r>
      <w:r w:rsidRPr="00AF04C8">
        <w:rPr>
          <w:rStyle w:val="StyleUnderline"/>
          <w:highlight w:val="yellow"/>
        </w:rPr>
        <w:t>competition between firms in</w:t>
      </w:r>
      <w:r w:rsidRPr="00765B2C">
        <w:rPr>
          <w:rStyle w:val="StyleUnderline"/>
        </w:rPr>
        <w:t xml:space="preserve"> a natural </w:t>
      </w:r>
      <w:r w:rsidRPr="00AF04C8">
        <w:rPr>
          <w:rStyle w:val="StyleUnderline"/>
          <w:highlight w:val="yellow"/>
        </w:rPr>
        <w:t>monopoly environment can</w:t>
      </w:r>
      <w:r w:rsidRPr="00765B2C">
        <w:rPr>
          <w:rStyle w:val="StyleUnderline"/>
        </w:rPr>
        <w:t xml:space="preserve"> also </w:t>
      </w:r>
      <w:r w:rsidRPr="00AF04C8">
        <w:rPr>
          <w:rStyle w:val="StyleUnderline"/>
          <w:highlight w:val="yellow"/>
        </w:rPr>
        <w:t>be</w:t>
      </w:r>
      <w:r w:rsidRPr="00765B2C">
        <w:rPr>
          <w:rStyle w:val="StyleUnderline"/>
        </w:rPr>
        <w:t xml:space="preserve"> </w:t>
      </w:r>
      <w:r w:rsidRPr="00765B2C">
        <w:rPr>
          <w:rStyle w:val="Emphasis"/>
        </w:rPr>
        <w:t>benign</w:t>
      </w:r>
      <w:r w:rsidRPr="00765B2C">
        <w:rPr>
          <w:rStyle w:val="StyleUnderline"/>
        </w:rPr>
        <w:t xml:space="preserve">, or </w:t>
      </w:r>
      <w:r w:rsidRPr="00765B2C">
        <w:rPr>
          <w:rStyle w:val="Emphasis"/>
        </w:rPr>
        <w:t xml:space="preserve">even </w:t>
      </w:r>
      <w:r w:rsidRPr="00AF04C8">
        <w:rPr>
          <w:rStyle w:val="Emphasis"/>
          <w:highlight w:val="yellow"/>
        </w:rPr>
        <w:t>efficient</w:t>
      </w:r>
      <w:r w:rsidRPr="000E6916">
        <w:rPr>
          <w:sz w:val="16"/>
        </w:rPr>
        <w:t xml:space="preserve">. </w:t>
      </w:r>
      <w:r w:rsidRPr="00765B2C">
        <w:rPr>
          <w:rStyle w:val="StyleUnderline"/>
        </w:rPr>
        <w:t xml:space="preserve">Competition </w:t>
      </w:r>
      <w:r w:rsidRPr="00AF04C8">
        <w:rPr>
          <w:rStyle w:val="StyleUnderline"/>
          <w:highlight w:val="yellow"/>
        </w:rPr>
        <w:t xml:space="preserve">produces </w:t>
      </w:r>
      <w:r w:rsidRPr="00AF04C8">
        <w:rPr>
          <w:rStyle w:val="Emphasis"/>
          <w:highlight w:val="yellow"/>
        </w:rPr>
        <w:t>innovation</w:t>
      </w:r>
      <w:r w:rsidRPr="000E6916">
        <w:rPr>
          <w:sz w:val="16"/>
        </w:rPr>
        <w:t xml:space="preserve">, </w:t>
      </w:r>
      <w:r w:rsidRPr="00765B2C">
        <w:rPr>
          <w:rStyle w:val="StyleUnderline"/>
        </w:rPr>
        <w:t>which is an extremely valuable public good</w:t>
      </w:r>
      <w:r w:rsidRPr="000E6916">
        <w:rPr>
          <w:sz w:val="16"/>
        </w:rPr>
        <w:t>. 73 This upside can outweigh the waste of duplicative investment. 74</w:t>
      </w:r>
    </w:p>
    <w:p w14:paraId="2E8DF1C0" w14:textId="77777777" w:rsidR="00CF361F" w:rsidRPr="000E6916" w:rsidRDefault="00CF361F" w:rsidP="00CF361F">
      <w:pPr>
        <w:rPr>
          <w:sz w:val="16"/>
        </w:rPr>
      </w:pPr>
      <w:r w:rsidRPr="000E6916">
        <w:rPr>
          <w:sz w:val="16"/>
        </w:rPr>
        <w:t xml:space="preserve">More subtly, some amount of </w:t>
      </w:r>
      <w:r w:rsidRPr="00AF04C8">
        <w:rPr>
          <w:rStyle w:val="StyleUnderline"/>
          <w:highlight w:val="yellow"/>
        </w:rPr>
        <w:t>monopoly</w:t>
      </w:r>
      <w:r w:rsidRPr="00765B2C">
        <w:rPr>
          <w:rStyle w:val="StyleUnderline"/>
        </w:rPr>
        <w:t xml:space="preserve"> power may be </w:t>
      </w:r>
      <w:r w:rsidRPr="00AF04C8">
        <w:rPr>
          <w:rStyle w:val="Emphasis"/>
          <w:highlight w:val="yellow"/>
        </w:rPr>
        <w:t>vital</w:t>
      </w:r>
      <w:r w:rsidRPr="00AF04C8">
        <w:rPr>
          <w:rStyle w:val="StyleUnderline"/>
          <w:highlight w:val="yellow"/>
        </w:rPr>
        <w:t xml:space="preserve"> for </w:t>
      </w:r>
      <w:r w:rsidRPr="00AF04C8">
        <w:rPr>
          <w:rStyle w:val="Emphasis"/>
          <w:highlight w:val="yellow"/>
        </w:rPr>
        <w:t>incentivizing innovation</w:t>
      </w:r>
      <w:r w:rsidRPr="000E6916">
        <w:rPr>
          <w:sz w:val="16"/>
        </w:rPr>
        <w:t xml:space="preserve">. Patent and copyright lawyers are familiar with this principle. 75 Both kinds of intellectual property amount to limited monopolies on the use of an idea–a reward designed to compensate innovators for their investment in producing public goods. 76 Philippe </w:t>
      </w:r>
      <w:r w:rsidRPr="00765B2C">
        <w:rPr>
          <w:rStyle w:val="StyleUnderline"/>
        </w:rPr>
        <w:t>Aghion</w:t>
      </w:r>
      <w:r w:rsidRPr="000E6916">
        <w:rPr>
          <w:sz w:val="16"/>
        </w:rPr>
        <w:t xml:space="preserve"> and Peter </w:t>
      </w:r>
      <w:r w:rsidRPr="00765B2C">
        <w:rPr>
          <w:rStyle w:val="StyleUnderline"/>
        </w:rPr>
        <w:t>Howitt won</w:t>
      </w:r>
      <w:r w:rsidRPr="000E6916">
        <w:rPr>
          <w:sz w:val="16"/>
        </w:rPr>
        <w:t xml:space="preserve"> the 2025 </w:t>
      </w:r>
      <w:r w:rsidRPr="00AF04C8">
        <w:rPr>
          <w:rStyle w:val="Emphasis"/>
          <w:highlight w:val="yellow"/>
        </w:rPr>
        <w:t>Nobel Prize</w:t>
      </w:r>
      <w:r w:rsidRPr="00765B2C">
        <w:rPr>
          <w:rStyle w:val="StyleUnderline"/>
        </w:rPr>
        <w:t xml:space="preserve"> in economics for </w:t>
      </w:r>
      <w:r w:rsidRPr="00AF04C8">
        <w:rPr>
          <w:rStyle w:val="Emphasis"/>
        </w:rPr>
        <w:t>formalizing this insight</w:t>
      </w:r>
      <w:r w:rsidRPr="00AF04C8">
        <w:rPr>
          <w:sz w:val="16"/>
        </w:rPr>
        <w:t>.</w:t>
      </w:r>
      <w:r w:rsidRPr="000E6916">
        <w:rPr>
          <w:sz w:val="16"/>
        </w:rPr>
        <w:t xml:space="preserve"> 77 Their </w:t>
      </w:r>
      <w:r w:rsidRPr="00AF04C8">
        <w:rPr>
          <w:rStyle w:val="StyleUnderline"/>
          <w:highlight w:val="yellow"/>
        </w:rPr>
        <w:t>work shows</w:t>
      </w:r>
      <w:r w:rsidRPr="00765B2C">
        <w:rPr>
          <w:rStyle w:val="StyleUnderline"/>
        </w:rPr>
        <w:t xml:space="preserve"> that </w:t>
      </w:r>
      <w:r w:rsidRPr="00AF04C8">
        <w:rPr>
          <w:rStyle w:val="StyleUnderline"/>
          <w:highlight w:val="yellow"/>
        </w:rPr>
        <w:t>innovation is</w:t>
      </w:r>
      <w:r w:rsidRPr="00765B2C">
        <w:rPr>
          <w:rStyle w:val="StyleUnderline"/>
        </w:rPr>
        <w:t xml:space="preserve"> </w:t>
      </w:r>
      <w:r w:rsidRPr="00AF04C8">
        <w:rPr>
          <w:rStyle w:val="StyleUnderline"/>
          <w:highlight w:val="yellow"/>
        </w:rPr>
        <w:t>maximized in</w:t>
      </w:r>
      <w:r w:rsidRPr="00765B2C">
        <w:rPr>
          <w:rStyle w:val="StyleUnderline"/>
        </w:rPr>
        <w:t xml:space="preserve"> a </w:t>
      </w:r>
      <w:r w:rsidRPr="00AF04C8">
        <w:rPr>
          <w:rStyle w:val="StyleUnderline"/>
          <w:highlight w:val="yellow"/>
        </w:rPr>
        <w:t>market-power</w:t>
      </w:r>
      <w:r w:rsidRPr="00765B2C">
        <w:rPr>
          <w:rStyle w:val="StyleUnderline"/>
        </w:rPr>
        <w:t xml:space="preserve"> “</w:t>
      </w:r>
      <w:r w:rsidRPr="00AF04C8">
        <w:rPr>
          <w:rStyle w:val="Emphasis"/>
          <w:highlight w:val="yellow"/>
        </w:rPr>
        <w:t>sweet spot</w:t>
      </w:r>
      <w:r w:rsidRPr="00765B2C">
        <w:rPr>
          <w:rStyle w:val="StyleUnderline"/>
        </w:rPr>
        <w:t>”</w:t>
      </w:r>
      <w:r w:rsidRPr="000E6916">
        <w:rPr>
          <w:sz w:val="16"/>
        </w:rPr>
        <w:t>—</w:t>
      </w:r>
      <w:r w:rsidRPr="00765B2C">
        <w:rPr>
          <w:rStyle w:val="StyleUnderline"/>
        </w:rPr>
        <w:t>where companies face</w:t>
      </w:r>
      <w:r w:rsidRPr="000E6916">
        <w:rPr>
          <w:sz w:val="16"/>
        </w:rPr>
        <w:t xml:space="preserve"> enough </w:t>
      </w:r>
      <w:r w:rsidRPr="00765B2C">
        <w:rPr>
          <w:rStyle w:val="StyleUnderline"/>
        </w:rPr>
        <w:t>competition to motivate progress</w:t>
      </w:r>
      <w:r w:rsidRPr="000E6916">
        <w:rPr>
          <w:sz w:val="16"/>
        </w:rPr>
        <w:t xml:space="preserve">, but </w:t>
      </w:r>
      <w:r w:rsidRPr="00765B2C">
        <w:rPr>
          <w:rStyle w:val="StyleUnderline"/>
        </w:rPr>
        <w:t xml:space="preserve">not so much that they are </w:t>
      </w:r>
      <w:r w:rsidRPr="00765B2C">
        <w:rPr>
          <w:rStyle w:val="Emphasis"/>
        </w:rPr>
        <w:t>unable to profit from it</w:t>
      </w:r>
      <w:r w:rsidRPr="000E6916">
        <w:rPr>
          <w:sz w:val="16"/>
        </w:rPr>
        <w:t>.</w:t>
      </w:r>
    </w:p>
    <w:p w14:paraId="1680295F" w14:textId="77777777" w:rsidR="00CF361F" w:rsidRPr="000E6916" w:rsidRDefault="00CF361F" w:rsidP="00CF361F">
      <w:pPr>
        <w:rPr>
          <w:sz w:val="16"/>
        </w:rPr>
      </w:pPr>
      <w:r w:rsidRPr="000E6916">
        <w:rPr>
          <w:sz w:val="16"/>
        </w:rPr>
        <w:t xml:space="preserve">Applying these factors to a potential AI monopoly yields three insights. First, </w:t>
      </w:r>
      <w:r w:rsidRPr="00765B2C">
        <w:rPr>
          <w:rStyle w:val="StyleUnderline"/>
        </w:rPr>
        <w:t>it would be unwise to subject the industry to</w:t>
      </w:r>
      <w:r w:rsidRPr="000E6916">
        <w:rPr>
          <w:sz w:val="16"/>
        </w:rPr>
        <w:t xml:space="preserve"> NPU-style </w:t>
      </w:r>
      <w:r w:rsidRPr="00765B2C">
        <w:rPr>
          <w:rStyle w:val="Emphasis"/>
        </w:rPr>
        <w:t>regulation</w:t>
      </w:r>
      <w:r w:rsidRPr="000E6916">
        <w:rPr>
          <w:sz w:val="16"/>
        </w:rPr>
        <w:t>. In an NPU framework, the government allows–or even encourages–a single firm to dominate the market but regulates that firm’s price and quality. 78 This eliminates wasteful duplicative competition while avoiding the pitfalls of monopoly pricing and “enshittification.” 79</w:t>
      </w:r>
    </w:p>
    <w:p w14:paraId="4DBFD416" w14:textId="77777777" w:rsidR="00CF361F" w:rsidRPr="000E6916" w:rsidRDefault="00CF361F" w:rsidP="00CF361F">
      <w:pPr>
        <w:rPr>
          <w:sz w:val="16"/>
        </w:rPr>
      </w:pPr>
      <w:r w:rsidRPr="000E6916">
        <w:rPr>
          <w:sz w:val="16"/>
        </w:rPr>
        <w:t xml:space="preserve">But NPU-style </w:t>
      </w:r>
      <w:r w:rsidRPr="00AF04C8">
        <w:rPr>
          <w:rStyle w:val="StyleUnderline"/>
          <w:highlight w:val="yellow"/>
        </w:rPr>
        <w:t>regulation</w:t>
      </w:r>
      <w:r w:rsidRPr="00765B2C">
        <w:rPr>
          <w:rStyle w:val="StyleUnderline"/>
        </w:rPr>
        <w:t xml:space="preserve"> is the </w:t>
      </w:r>
      <w:r w:rsidRPr="00AF04C8">
        <w:rPr>
          <w:rStyle w:val="StyleUnderline"/>
          <w:highlight w:val="yellow"/>
        </w:rPr>
        <w:t>wrong choice for</w:t>
      </w:r>
      <w:r w:rsidRPr="00765B2C">
        <w:rPr>
          <w:rStyle w:val="StyleUnderline"/>
        </w:rPr>
        <w:t xml:space="preserve"> a </w:t>
      </w:r>
      <w:r w:rsidRPr="00AF04C8">
        <w:rPr>
          <w:rStyle w:val="Emphasis"/>
          <w:highlight w:val="yellow"/>
        </w:rPr>
        <w:t>highly innovative industry</w:t>
      </w:r>
      <w:r w:rsidRPr="000E6916">
        <w:rPr>
          <w:sz w:val="16"/>
        </w:rPr>
        <w:t xml:space="preserve">. As discussed above, </w:t>
      </w:r>
      <w:r w:rsidRPr="00765B2C">
        <w:rPr>
          <w:rStyle w:val="StyleUnderline"/>
        </w:rPr>
        <w:t xml:space="preserve">fierce competition in the AI industry is currently </w:t>
      </w:r>
      <w:r w:rsidRPr="00765B2C">
        <w:rPr>
          <w:rStyle w:val="Emphasis"/>
        </w:rPr>
        <w:t>producing rapid advances</w:t>
      </w:r>
      <w:r w:rsidRPr="00765B2C">
        <w:rPr>
          <w:rStyle w:val="StyleUnderline"/>
        </w:rPr>
        <w:t xml:space="preserve"> in AI capabilities and cost-effectiveness</w:t>
      </w:r>
      <w:r w:rsidRPr="000E6916">
        <w:rPr>
          <w:sz w:val="16"/>
        </w:rPr>
        <w:t>. 80 Even if AI were a natural monopoly–in the sense that one firm could eventually serve the whole market more cheaply than two–those innovations certainly outweigh the present costs of duplicative investment. 81</w:t>
      </w:r>
    </w:p>
    <w:p w14:paraId="53384122" w14:textId="77777777" w:rsidR="00CF361F" w:rsidRPr="000E6916" w:rsidRDefault="00CF361F" w:rsidP="00CF361F">
      <w:pPr>
        <w:rPr>
          <w:sz w:val="16"/>
        </w:rPr>
      </w:pPr>
      <w:r w:rsidRPr="000E6916">
        <w:rPr>
          <w:sz w:val="16"/>
        </w:rPr>
        <w:t xml:space="preserve">Under an NPU regime, the government mediates innovation–either by setting quality standards directly for a state-sanctions monopolist, or by soliciting bids from firms that promise to deliver a product meeting the government’s specifications. 82 </w:t>
      </w:r>
      <w:r w:rsidRPr="00765B2C">
        <w:rPr>
          <w:rStyle w:val="StyleUnderline"/>
        </w:rPr>
        <w:t xml:space="preserve">This </w:t>
      </w:r>
      <w:r w:rsidRPr="00AF04C8">
        <w:rPr>
          <w:rStyle w:val="StyleUnderline"/>
          <w:highlight w:val="yellow"/>
        </w:rPr>
        <w:t xml:space="preserve">would be a </w:t>
      </w:r>
      <w:r w:rsidRPr="00AF04C8">
        <w:rPr>
          <w:rStyle w:val="Emphasis"/>
          <w:highlight w:val="yellow"/>
        </w:rPr>
        <w:t>disaster</w:t>
      </w:r>
      <w:r w:rsidRPr="00AF04C8">
        <w:rPr>
          <w:rStyle w:val="StyleUnderline"/>
          <w:highlight w:val="yellow"/>
        </w:rPr>
        <w:t xml:space="preserve"> for AI</w:t>
      </w:r>
      <w:r w:rsidRPr="000E6916">
        <w:rPr>
          <w:sz w:val="16"/>
        </w:rPr>
        <w:t>. This is not necessarily because the government would be particularly bad at identifying promising paths for improving AI–though it probably would be.</w:t>
      </w:r>
    </w:p>
    <w:p w14:paraId="302799D5" w14:textId="77777777" w:rsidR="00CF361F" w:rsidRPr="000E6916" w:rsidRDefault="00CF361F" w:rsidP="00CF361F">
      <w:pPr>
        <w:rPr>
          <w:sz w:val="16"/>
        </w:rPr>
      </w:pPr>
      <w:r w:rsidRPr="000E6916">
        <w:rPr>
          <w:sz w:val="16"/>
        </w:rPr>
        <w:t xml:space="preserve">The problem is instead that </w:t>
      </w:r>
      <w:r w:rsidRPr="00765B2C">
        <w:rPr>
          <w:rStyle w:val="StyleUnderline"/>
        </w:rPr>
        <w:t xml:space="preserve">everyone is bad at </w:t>
      </w:r>
      <w:r w:rsidRPr="00765B2C">
        <w:rPr>
          <w:rStyle w:val="Emphasis"/>
        </w:rPr>
        <w:t>forecasting</w:t>
      </w:r>
      <w:r w:rsidRPr="00765B2C">
        <w:rPr>
          <w:rStyle w:val="StyleUnderline"/>
        </w:rPr>
        <w:t xml:space="preserve"> the trajectory of AI</w:t>
      </w:r>
      <w:r w:rsidRPr="000E6916">
        <w:rPr>
          <w:sz w:val="16"/>
        </w:rPr>
        <w:t xml:space="preserve">. The </w:t>
      </w:r>
      <w:r w:rsidRPr="00765B2C">
        <w:rPr>
          <w:rStyle w:val="StyleUnderline"/>
        </w:rPr>
        <w:t>science of frontier AI is advancing rapidly</w:t>
      </w:r>
      <w:r w:rsidRPr="000E6916">
        <w:rPr>
          <w:sz w:val="16"/>
        </w:rPr>
        <w:t xml:space="preserve">, with even world-leading experts disagreeing deeply about the path forward. 83 </w:t>
      </w:r>
      <w:r w:rsidRPr="00765B2C">
        <w:rPr>
          <w:rStyle w:val="StyleUnderline"/>
        </w:rPr>
        <w:t xml:space="preserve">The only way to find out who is right is by </w:t>
      </w:r>
      <w:r w:rsidRPr="00765B2C">
        <w:rPr>
          <w:rStyle w:val="Emphasis"/>
        </w:rPr>
        <w:t>letting many companies make big bets</w:t>
      </w:r>
      <w:r w:rsidRPr="000E6916">
        <w:rPr>
          <w:sz w:val="16"/>
        </w:rPr>
        <w:t>, most of which will turn out to be wasteful, but a few of which will be revolutionary.</w:t>
      </w:r>
    </w:p>
    <w:p w14:paraId="7A454A1B" w14:textId="77777777" w:rsidR="00CF361F" w:rsidRPr="00AF04C8" w:rsidRDefault="00CF361F" w:rsidP="00CF361F">
      <w:pPr>
        <w:rPr>
          <w:sz w:val="16"/>
        </w:rPr>
      </w:pPr>
      <w:r w:rsidRPr="000E6916">
        <w:rPr>
          <w:sz w:val="16"/>
        </w:rPr>
        <w:t xml:space="preserve">Indeed, </w:t>
      </w:r>
      <w:r w:rsidRPr="00765B2C">
        <w:rPr>
          <w:rStyle w:val="StyleUnderline"/>
        </w:rPr>
        <w:t xml:space="preserve">today’s </w:t>
      </w:r>
      <w:r w:rsidRPr="00AF04C8">
        <w:rPr>
          <w:rStyle w:val="StyleUnderline"/>
          <w:highlight w:val="yellow"/>
        </w:rPr>
        <w:t>level of concentration in</w:t>
      </w:r>
      <w:r w:rsidRPr="00765B2C">
        <w:rPr>
          <w:rStyle w:val="StyleUnderline"/>
        </w:rPr>
        <w:t xml:space="preserve"> the AI market might be </w:t>
      </w:r>
      <w:r w:rsidRPr="00AF04C8">
        <w:rPr>
          <w:rStyle w:val="Emphasis"/>
          <w:highlight w:val="yellow"/>
        </w:rPr>
        <w:t>near-optimal</w:t>
      </w:r>
      <w:r w:rsidRPr="000E6916">
        <w:rPr>
          <w:sz w:val="16"/>
        </w:rPr>
        <w:t xml:space="preserve">, from the perspective of the Aghion–Howitt innovation model. As discussed above, the </w:t>
      </w:r>
      <w:r w:rsidRPr="00765B2C">
        <w:rPr>
          <w:rStyle w:val="StyleUnderline"/>
        </w:rPr>
        <w:t>market at the bleeding edge is somewhat concentrated, dominated by roughly four firms</w:t>
      </w:r>
      <w:r w:rsidRPr="000E6916">
        <w:rPr>
          <w:sz w:val="16"/>
        </w:rPr>
        <w:t xml:space="preserve">. But the </w:t>
      </w:r>
      <w:r w:rsidRPr="00765B2C">
        <w:rPr>
          <w:rStyle w:val="StyleUnderline"/>
        </w:rPr>
        <w:t xml:space="preserve">rest of the </w:t>
      </w:r>
      <w:r w:rsidRPr="00AF04C8">
        <w:rPr>
          <w:rStyle w:val="StyleUnderline"/>
          <w:highlight w:val="yellow"/>
        </w:rPr>
        <w:t xml:space="preserve">market </w:t>
      </w:r>
      <w:r w:rsidRPr="00AF04C8">
        <w:rPr>
          <w:rStyle w:val="Emphasis"/>
          <w:highlight w:val="yellow"/>
        </w:rPr>
        <w:t>catches up</w:t>
      </w:r>
      <w:r w:rsidRPr="00765B2C">
        <w:rPr>
          <w:rStyle w:val="Emphasis"/>
        </w:rPr>
        <w:t xml:space="preserve"> very </w:t>
      </w:r>
      <w:r w:rsidRPr="00AF04C8">
        <w:rPr>
          <w:rStyle w:val="Emphasis"/>
          <w:highlight w:val="yellow"/>
        </w:rPr>
        <w:t>quickly</w:t>
      </w:r>
      <w:r w:rsidRPr="000E6916">
        <w:rPr>
          <w:sz w:val="16"/>
        </w:rPr>
        <w:t xml:space="preserve">, offering AI models that would have been state-of-the-art a few months </w:t>
      </w:r>
      <w:r w:rsidRPr="00AF04C8">
        <w:rPr>
          <w:sz w:val="16"/>
        </w:rPr>
        <w:t>before, at low or no cost.</w:t>
      </w:r>
    </w:p>
    <w:p w14:paraId="4F38E3D2" w14:textId="77777777" w:rsidR="00CF361F" w:rsidRPr="000E6916" w:rsidRDefault="00CF361F" w:rsidP="00CF361F">
      <w:pPr>
        <w:rPr>
          <w:sz w:val="16"/>
        </w:rPr>
      </w:pPr>
      <w:r w:rsidRPr="00AF04C8">
        <w:rPr>
          <w:sz w:val="16"/>
        </w:rPr>
        <w:t xml:space="preserve">Assume that the </w:t>
      </w:r>
      <w:r w:rsidRPr="00AF04C8">
        <w:rPr>
          <w:rStyle w:val="StyleUnderline"/>
        </w:rPr>
        <w:t>frontier firms</w:t>
      </w:r>
      <w:r w:rsidRPr="00AF04C8">
        <w:rPr>
          <w:sz w:val="16"/>
        </w:rPr>
        <w:t xml:space="preserve"> constitute an </w:t>
      </w:r>
      <w:r w:rsidRPr="00AF04C8">
        <w:rPr>
          <w:rStyle w:val="Emphasis"/>
        </w:rPr>
        <w:t>oligopoly</w:t>
      </w:r>
      <w:r w:rsidRPr="00AF04C8">
        <w:rPr>
          <w:sz w:val="16"/>
        </w:rPr>
        <w:t xml:space="preserve"> extracting supernormal profits. This </w:t>
      </w:r>
      <w:r w:rsidRPr="00AF04C8">
        <w:rPr>
          <w:rStyle w:val="StyleUnderline"/>
        </w:rPr>
        <w:t>would</w:t>
      </w:r>
      <w:r w:rsidRPr="00AF04C8">
        <w:rPr>
          <w:sz w:val="16"/>
        </w:rPr>
        <w:t xml:space="preserve"> plausibly </w:t>
      </w:r>
      <w:r w:rsidRPr="00AF04C8">
        <w:rPr>
          <w:rStyle w:val="StyleUnderline"/>
        </w:rPr>
        <w:t>be an excellent outcome</w:t>
      </w:r>
      <w:r w:rsidRPr="00AF04C8">
        <w:rPr>
          <w:sz w:val="16"/>
        </w:rPr>
        <w:t xml:space="preserve">. </w:t>
      </w:r>
      <w:r w:rsidRPr="00AF04C8">
        <w:rPr>
          <w:rStyle w:val="StyleUnderline"/>
        </w:rPr>
        <w:t>Those</w:t>
      </w:r>
      <w:r w:rsidRPr="00765B2C">
        <w:rPr>
          <w:rStyle w:val="StyleUnderline"/>
        </w:rPr>
        <w:t xml:space="preserve"> supernormal profits would reward investment in </w:t>
      </w:r>
      <w:r w:rsidRPr="00765B2C">
        <w:rPr>
          <w:rStyle w:val="Emphasis"/>
        </w:rPr>
        <w:t>pushing the frontier</w:t>
      </w:r>
      <w:r w:rsidRPr="000E6916">
        <w:rPr>
          <w:sz w:val="16"/>
        </w:rPr>
        <w:t>. But near-frontier firms would gobble them up quickly, incentivizing new frontier innovations, and so on.</w:t>
      </w:r>
    </w:p>
    <w:p w14:paraId="5488CC6D" w14:textId="77777777" w:rsidR="00CF361F" w:rsidRPr="000E6916" w:rsidRDefault="00CF361F" w:rsidP="00CF361F">
      <w:pPr>
        <w:rPr>
          <w:sz w:val="16"/>
        </w:rPr>
      </w:pPr>
      <w:r w:rsidRPr="000E6916">
        <w:rPr>
          <w:sz w:val="16"/>
        </w:rPr>
        <w:t xml:space="preserve">If these arguments about innovation are correct, the best thing to do about a natural monopoly in AI might be: nothing, at least for now. Presently, </w:t>
      </w:r>
      <w:r w:rsidRPr="00765B2C">
        <w:rPr>
          <w:rStyle w:val="StyleUnderline"/>
        </w:rPr>
        <w:t>innovation outweighs waste from duplicative investment</w:t>
      </w:r>
      <w:r w:rsidRPr="000E6916">
        <w:rPr>
          <w:sz w:val="16"/>
        </w:rPr>
        <w:t>. And fast-following competition both prevents enshittification and limits monopoly pricing to a limited period–plausibly increasing innovation incentives even further.</w:t>
      </w:r>
    </w:p>
    <w:p w14:paraId="1F1742F9" w14:textId="77777777" w:rsidR="00CF361F" w:rsidRPr="000E6916" w:rsidRDefault="00CF361F" w:rsidP="00CF361F">
      <w:pPr>
        <w:rPr>
          <w:sz w:val="16"/>
        </w:rPr>
      </w:pPr>
      <w:r w:rsidRPr="000E6916">
        <w:rPr>
          <w:sz w:val="16"/>
        </w:rPr>
        <w:t>We have less to say about the value of the other proposed interventions for a naturally monopolistic AI industry. The others are designed to increase competition, rather than replacing it with managed monopoly. To that extent, they comport with our analysis–while remaining in tension with the proposal for NPU-style regulation.</w:t>
      </w:r>
    </w:p>
    <w:p w14:paraId="5A7107F9" w14:textId="77777777" w:rsidR="00CF361F" w:rsidRPr="000E6916" w:rsidRDefault="00CF361F" w:rsidP="00CF361F">
      <w:pPr>
        <w:rPr>
          <w:sz w:val="16"/>
        </w:rPr>
      </w:pPr>
      <w:r w:rsidRPr="000E6916">
        <w:rPr>
          <w:sz w:val="16"/>
        </w:rPr>
        <w:t>Should the government fund new entrants in the AI space, or build a public option? Maybe, but we are skeptical that the benefits would be large. Private investment in the AI industry, including for new entrants, is already eye-wateringly large, raising broad fears of a speculative bubble. 84</w:t>
      </w:r>
    </w:p>
    <w:p w14:paraId="3D4BBA2B" w14:textId="77777777" w:rsidR="00CF361F" w:rsidRPr="000E6916" w:rsidRDefault="00CF361F" w:rsidP="00CF361F">
      <w:pPr>
        <w:rPr>
          <w:sz w:val="16"/>
        </w:rPr>
      </w:pPr>
      <w:r w:rsidRPr="000E6916">
        <w:rPr>
          <w:sz w:val="16"/>
        </w:rPr>
        <w:t>With so much money and labor already flowing into the industry, we think it unlikely that the government-funded or state-run entrants would be especially likely to succeed. The entire industry is already fighting fiercely over scarce ML engineering talent and cutting-edge chips. 85 Consider Meta’s rumored $100 million pay packages to poach top engineers from OpenAI and Anthropic. 86 Unless the government-led project were willing to match or exceed such investment, it would seem unlikely to win in an all-out race for dominance at the frontier. More likely, the marginal government investment would simply “crowd out” what would otherwise be private investment. 87</w:t>
      </w:r>
    </w:p>
    <w:p w14:paraId="1D31CDE1" w14:textId="77777777" w:rsidR="00CF361F" w:rsidRPr="000E6916" w:rsidRDefault="00CF361F" w:rsidP="00CF361F">
      <w:pPr>
        <w:rPr>
          <w:sz w:val="16"/>
        </w:rPr>
      </w:pPr>
      <w:r w:rsidRPr="000E6916">
        <w:rPr>
          <w:sz w:val="16"/>
        </w:rPr>
        <w:t>However, if the government-run project were focused on achieving a specific goal that the market was unlikely to pursue, we would favor such a venture. We have in fact proposed one such ambitious state-run AI lab in other work. 88</w:t>
      </w:r>
    </w:p>
    <w:p w14:paraId="1AB3E471" w14:textId="77777777" w:rsidR="00CF361F" w:rsidRPr="002803C2" w:rsidRDefault="00CF361F" w:rsidP="00CF361F">
      <w:pPr>
        <w:rPr>
          <w:sz w:val="16"/>
        </w:rPr>
      </w:pPr>
      <w:r w:rsidRPr="000E6916">
        <w:rPr>
          <w:sz w:val="16"/>
        </w:rPr>
        <w:t>Finally, what about Sitaraman and Narechania’s endorsement of “</w:t>
      </w:r>
      <w:r w:rsidRPr="00AF04C8">
        <w:rPr>
          <w:rStyle w:val="StyleUnderline"/>
          <w:highlight w:val="yellow"/>
        </w:rPr>
        <w:t>cooperative governance</w:t>
      </w:r>
      <w:r w:rsidRPr="000E6916">
        <w:rPr>
          <w:sz w:val="16"/>
        </w:rPr>
        <w:t xml:space="preserve">,” </w:t>
      </w:r>
      <w:r w:rsidRPr="00AF04C8">
        <w:rPr>
          <w:rStyle w:val="StyleUnderline"/>
          <w:highlight w:val="yellow"/>
        </w:rPr>
        <w:t>in which</w:t>
      </w:r>
      <w:r w:rsidRPr="00765B2C">
        <w:rPr>
          <w:rStyle w:val="StyleUnderline"/>
        </w:rPr>
        <w:t xml:space="preserve"> </w:t>
      </w:r>
      <w:r w:rsidRPr="00AF04C8">
        <w:rPr>
          <w:rStyle w:val="StyleUnderline"/>
          <w:highlight w:val="yellow"/>
        </w:rPr>
        <w:t xml:space="preserve">AI companies’ profits are </w:t>
      </w:r>
      <w:r w:rsidRPr="00AF04C8">
        <w:rPr>
          <w:rStyle w:val="Emphasis"/>
          <w:highlight w:val="yellow"/>
        </w:rPr>
        <w:t>distributed to users</w:t>
      </w:r>
      <w:r w:rsidRPr="000E6916">
        <w:rPr>
          <w:sz w:val="16"/>
        </w:rPr>
        <w:t xml:space="preserve">, rather than “distant shareholders”? 89 We think this </w:t>
      </w:r>
      <w:r w:rsidRPr="00AF04C8">
        <w:rPr>
          <w:rStyle w:val="StyleUnderline"/>
          <w:highlight w:val="yellow"/>
        </w:rPr>
        <w:t>would</w:t>
      </w:r>
      <w:r w:rsidRPr="000E6916">
        <w:rPr>
          <w:sz w:val="16"/>
        </w:rPr>
        <w:t xml:space="preserve"> probably </w:t>
      </w:r>
      <w:r w:rsidRPr="00AF04C8">
        <w:rPr>
          <w:rStyle w:val="StyleUnderline"/>
          <w:highlight w:val="yellow"/>
        </w:rPr>
        <w:t>be a mistake</w:t>
      </w:r>
      <w:r w:rsidRPr="00765B2C">
        <w:rPr>
          <w:rStyle w:val="StyleUnderline"/>
        </w:rPr>
        <w:t xml:space="preserve"> in the </w:t>
      </w:r>
      <w:r w:rsidRPr="00765B2C">
        <w:rPr>
          <w:rStyle w:val="Emphasis"/>
        </w:rPr>
        <w:t>short run</w:t>
      </w:r>
      <w:r w:rsidRPr="000E6916">
        <w:rPr>
          <w:sz w:val="16"/>
        </w:rPr>
        <w:t xml:space="preserve">. For now, </w:t>
      </w:r>
      <w:r w:rsidRPr="00AF04C8">
        <w:rPr>
          <w:rStyle w:val="StyleUnderline"/>
          <w:highlight w:val="yellow"/>
        </w:rPr>
        <w:t>frontier AI</w:t>
      </w:r>
      <w:r w:rsidRPr="00765B2C">
        <w:rPr>
          <w:rStyle w:val="StyleUnderline"/>
        </w:rPr>
        <w:t xml:space="preserve"> companies are </w:t>
      </w:r>
      <w:r w:rsidRPr="00AF04C8">
        <w:rPr>
          <w:rStyle w:val="Emphasis"/>
          <w:highlight w:val="yellow"/>
        </w:rPr>
        <w:t>plowing</w:t>
      </w:r>
      <w:r w:rsidRPr="00765B2C">
        <w:rPr>
          <w:rStyle w:val="StyleUnderline"/>
        </w:rPr>
        <w:t xml:space="preserve"> all of their </w:t>
      </w:r>
      <w:r w:rsidRPr="00AF04C8">
        <w:rPr>
          <w:rStyle w:val="StyleUnderline"/>
          <w:highlight w:val="yellow"/>
        </w:rPr>
        <w:t>profits</w:t>
      </w:r>
      <w:r w:rsidRPr="000E6916">
        <w:rPr>
          <w:sz w:val="16"/>
        </w:rPr>
        <w:t>–and hundreds of billions of dollars more from investors–</w:t>
      </w:r>
      <w:r w:rsidRPr="00AF04C8">
        <w:rPr>
          <w:rStyle w:val="StyleUnderline"/>
          <w:highlight w:val="yellow"/>
        </w:rPr>
        <w:t>into research</w:t>
      </w:r>
      <w:r w:rsidRPr="000E6916">
        <w:rPr>
          <w:sz w:val="16"/>
        </w:rPr>
        <w:t xml:space="preserve"> and development. To the extent that cooperative governance would not change that, there would be no present profits to distribute. To the extent that they would change it, the </w:t>
      </w:r>
      <w:r w:rsidRPr="00AF04C8">
        <w:rPr>
          <w:rStyle w:val="StyleUnderline"/>
          <w:highlight w:val="yellow"/>
        </w:rPr>
        <w:t>reduction in innovation would</w:t>
      </w:r>
      <w:r w:rsidRPr="000E6916">
        <w:rPr>
          <w:rStyle w:val="StyleUnderline"/>
        </w:rPr>
        <w:t xml:space="preserve"> probably </w:t>
      </w:r>
      <w:r w:rsidRPr="00AF04C8">
        <w:rPr>
          <w:rStyle w:val="Emphasis"/>
          <w:highlight w:val="yellow"/>
        </w:rPr>
        <w:t>harm society</w:t>
      </w:r>
      <w:r w:rsidRPr="000E6916">
        <w:rPr>
          <w:rStyle w:val="StyleUnderline"/>
        </w:rPr>
        <w:t xml:space="preserve"> as a whole</w:t>
      </w:r>
      <w:r w:rsidRPr="000E6916">
        <w:rPr>
          <w:sz w:val="16"/>
        </w:rPr>
        <w:t>. 90</w:t>
      </w:r>
    </w:p>
    <w:p w14:paraId="024F8345" w14:textId="77777777" w:rsidR="00CF361F" w:rsidRDefault="00CF361F" w:rsidP="00CF361F">
      <w:pPr>
        <w:pStyle w:val="Heading4"/>
      </w:pPr>
      <w:r>
        <w:t xml:space="preserve">New AI regulations </w:t>
      </w:r>
      <w:r w:rsidRPr="00495062">
        <w:rPr>
          <w:u w:val="single"/>
        </w:rPr>
        <w:t>hinder progress</w:t>
      </w:r>
      <w:r>
        <w:t xml:space="preserve"> and drive companies to move to </w:t>
      </w:r>
      <w:r w:rsidRPr="00495062">
        <w:rPr>
          <w:u w:val="single"/>
        </w:rPr>
        <w:t>safe havens</w:t>
      </w:r>
      <w:r>
        <w:t xml:space="preserve"> like China.   </w:t>
      </w:r>
    </w:p>
    <w:p w14:paraId="3F6B94BB" w14:textId="77777777" w:rsidR="00CF361F" w:rsidRPr="00C13104" w:rsidRDefault="00CF361F" w:rsidP="00CF361F">
      <w:r>
        <w:t xml:space="preserve">Ginger Zhe </w:t>
      </w:r>
      <w:r w:rsidRPr="00C13104">
        <w:rPr>
          <w:rStyle w:val="Style13ptBold"/>
        </w:rPr>
        <w:t>Jin 25</w:t>
      </w:r>
      <w:r>
        <w:t>, Neil Moskowitz Professor of Economics at the University of Maryland, College Park, 9/3/25, “Artificial Intelligence and Data Policies: Regulatory Overlaps and Economic Tradeoffs,” https://www.networklawreview.org/jin-wagman-zhong-ai/</w:t>
      </w:r>
    </w:p>
    <w:p w14:paraId="1D35994A" w14:textId="77777777" w:rsidR="00CF361F" w:rsidRPr="00836CA0" w:rsidRDefault="00CF361F" w:rsidP="00CF361F">
      <w:pPr>
        <w:rPr>
          <w:sz w:val="16"/>
        </w:rPr>
      </w:pPr>
      <w:r w:rsidRPr="00836CA0">
        <w:rPr>
          <w:sz w:val="16"/>
        </w:rPr>
        <w:t xml:space="preserve">As regulatory frameworks evolve, there is a </w:t>
      </w:r>
      <w:r w:rsidRPr="003434D0">
        <w:rPr>
          <w:rStyle w:val="StyleUnderline"/>
        </w:rPr>
        <w:t xml:space="preserve">growing </w:t>
      </w:r>
      <w:r w:rsidRPr="001D248D">
        <w:rPr>
          <w:rStyle w:val="StyleUnderline"/>
          <w:highlight w:val="yellow"/>
        </w:rPr>
        <w:t xml:space="preserve">tension between </w:t>
      </w:r>
      <w:r w:rsidRPr="001D248D">
        <w:rPr>
          <w:rStyle w:val="Emphasis"/>
          <w:highlight w:val="yellow"/>
        </w:rPr>
        <w:t>oversight</w:t>
      </w:r>
      <w:r w:rsidRPr="001D248D">
        <w:rPr>
          <w:rStyle w:val="StyleUnderline"/>
          <w:highlight w:val="yellow"/>
        </w:rPr>
        <w:t xml:space="preserve"> and </w:t>
      </w:r>
      <w:r w:rsidRPr="001D248D">
        <w:rPr>
          <w:rStyle w:val="Emphasis"/>
          <w:highlight w:val="yellow"/>
        </w:rPr>
        <w:t>innovation</w:t>
      </w:r>
      <w:r w:rsidRPr="00836CA0">
        <w:rPr>
          <w:sz w:val="16"/>
        </w:rPr>
        <w:t xml:space="preserve">. While AI policies may aim to enhance transparency, accountability, and safety, overly </w:t>
      </w:r>
      <w:r w:rsidRPr="00836CA0">
        <w:rPr>
          <w:rStyle w:val="StyleUnderline"/>
        </w:rPr>
        <w:t xml:space="preserve">restrictive </w:t>
      </w:r>
      <w:r w:rsidRPr="001D248D">
        <w:rPr>
          <w:rStyle w:val="StyleUnderline"/>
          <w:highlight w:val="yellow"/>
        </w:rPr>
        <w:t>reg</w:t>
      </w:r>
      <w:r w:rsidRPr="00836CA0">
        <w:rPr>
          <w:rStyle w:val="StyleUnderline"/>
        </w:rPr>
        <w:t>ulation</w:t>
      </w:r>
      <w:r w:rsidRPr="001D248D">
        <w:rPr>
          <w:rStyle w:val="StyleUnderline"/>
          <w:highlight w:val="yellow"/>
        </w:rPr>
        <w:t>s</w:t>
      </w:r>
      <w:r w:rsidRPr="00836CA0">
        <w:rPr>
          <w:sz w:val="16"/>
        </w:rPr>
        <w:t xml:space="preserve"> can inadvertently </w:t>
      </w:r>
      <w:r w:rsidRPr="001D248D">
        <w:rPr>
          <w:rStyle w:val="StyleUnderline"/>
          <w:highlight w:val="yellow"/>
        </w:rPr>
        <w:t>hinder</w:t>
      </w:r>
      <w:r w:rsidRPr="00836CA0">
        <w:rPr>
          <w:rStyle w:val="StyleUnderline"/>
        </w:rPr>
        <w:t xml:space="preserve"> </w:t>
      </w:r>
      <w:r w:rsidRPr="00836CA0">
        <w:rPr>
          <w:rStyle w:val="Emphasis"/>
        </w:rPr>
        <w:t xml:space="preserve">technological </w:t>
      </w:r>
      <w:r w:rsidRPr="001D248D">
        <w:rPr>
          <w:rStyle w:val="Emphasis"/>
          <w:highlight w:val="yellow"/>
        </w:rPr>
        <w:t>progress</w:t>
      </w:r>
      <w:r w:rsidRPr="00836CA0">
        <w:rPr>
          <w:sz w:val="16"/>
        </w:rPr>
        <w:t xml:space="preserve"> or </w:t>
      </w:r>
      <w:r w:rsidRPr="001D248D">
        <w:rPr>
          <w:rStyle w:val="StyleUnderline"/>
          <w:highlight w:val="yellow"/>
        </w:rPr>
        <w:t xml:space="preserve">drive companies to </w:t>
      </w:r>
      <w:r w:rsidRPr="001D248D">
        <w:rPr>
          <w:rStyle w:val="Emphasis"/>
          <w:highlight w:val="yellow"/>
        </w:rPr>
        <w:t>relocate</w:t>
      </w:r>
      <w:r w:rsidRPr="00836CA0">
        <w:rPr>
          <w:rStyle w:val="StyleUnderline"/>
        </w:rPr>
        <w:t xml:space="preserve"> to jurisdictions with </w:t>
      </w:r>
      <w:r w:rsidRPr="00836CA0">
        <w:rPr>
          <w:rStyle w:val="Emphasis"/>
        </w:rPr>
        <w:t>fewer compliance burdens</w:t>
      </w:r>
      <w:r w:rsidRPr="00836CA0">
        <w:rPr>
          <w:sz w:val="16"/>
        </w:rPr>
        <w:t xml:space="preserve">. A notable example is the Dutch software firm Bird, which recently announced plans to shift its operations outside of Europe, citing restrictive AI regulations and difficulties in hiring skilled AI professionals.[31] This trend highlights the “free-rider” problem in AI development, where </w:t>
      </w:r>
      <w:r w:rsidRPr="001D248D">
        <w:rPr>
          <w:rStyle w:val="StyleUnderline"/>
          <w:highlight w:val="yellow"/>
        </w:rPr>
        <w:t>firms operating in regions with</w:t>
      </w:r>
      <w:r w:rsidRPr="00836CA0">
        <w:rPr>
          <w:rStyle w:val="StyleUnderline"/>
        </w:rPr>
        <w:t xml:space="preserve"> more </w:t>
      </w:r>
      <w:r w:rsidRPr="001D248D">
        <w:rPr>
          <w:rStyle w:val="Emphasis"/>
          <w:highlight w:val="yellow"/>
        </w:rPr>
        <w:t>lenient</w:t>
      </w:r>
      <w:r w:rsidRPr="00836CA0">
        <w:rPr>
          <w:rStyle w:val="Emphasis"/>
        </w:rPr>
        <w:t xml:space="preserve"> </w:t>
      </w:r>
      <w:r w:rsidRPr="001D248D">
        <w:rPr>
          <w:rStyle w:val="Emphasis"/>
          <w:highlight w:val="yellow"/>
        </w:rPr>
        <w:t>reg</w:t>
      </w:r>
      <w:r w:rsidRPr="00836CA0">
        <w:rPr>
          <w:rStyle w:val="Emphasis"/>
        </w:rPr>
        <w:t>ulation</w:t>
      </w:r>
      <w:r w:rsidRPr="001D248D">
        <w:rPr>
          <w:rStyle w:val="Emphasis"/>
          <w:highlight w:val="yellow"/>
        </w:rPr>
        <w:t>s</w:t>
      </w:r>
      <w:r w:rsidRPr="00836CA0">
        <w:rPr>
          <w:rStyle w:val="StyleUnderline"/>
        </w:rPr>
        <w:t xml:space="preserve"> can </w:t>
      </w:r>
      <w:r w:rsidRPr="001D248D">
        <w:rPr>
          <w:rStyle w:val="Emphasis"/>
          <w:highlight w:val="yellow"/>
        </w:rPr>
        <w:t>advance</w:t>
      </w:r>
      <w:r w:rsidRPr="00836CA0">
        <w:rPr>
          <w:rStyle w:val="StyleUnderline"/>
        </w:rPr>
        <w:t xml:space="preserve"> their </w:t>
      </w:r>
      <w:r w:rsidRPr="001D248D">
        <w:rPr>
          <w:rStyle w:val="StyleUnderline"/>
          <w:highlight w:val="yellow"/>
        </w:rPr>
        <w:t>AI models</w:t>
      </w:r>
      <w:r w:rsidRPr="001D248D">
        <w:rPr>
          <w:rStyle w:val="StyleUnderline"/>
        </w:rPr>
        <w:t xml:space="preserve"> with </w:t>
      </w:r>
      <w:r w:rsidRPr="001D248D">
        <w:rPr>
          <w:rStyle w:val="Emphasis"/>
        </w:rPr>
        <w:t>fewer constraints</w:t>
      </w:r>
      <w:r w:rsidRPr="00836CA0">
        <w:rPr>
          <w:sz w:val="16"/>
        </w:rPr>
        <w:t xml:space="preserve">, potentially </w:t>
      </w:r>
      <w:r w:rsidRPr="001D248D">
        <w:rPr>
          <w:rStyle w:val="Emphasis"/>
          <w:highlight w:val="yellow"/>
        </w:rPr>
        <w:t>gaining</w:t>
      </w:r>
      <w:r w:rsidRPr="00836CA0">
        <w:rPr>
          <w:rStyle w:val="Emphasis"/>
        </w:rPr>
        <w:t xml:space="preserve"> a </w:t>
      </w:r>
      <w:r w:rsidRPr="001D248D">
        <w:rPr>
          <w:rStyle w:val="Emphasis"/>
          <w:highlight w:val="yellow"/>
        </w:rPr>
        <w:t>competitive edge</w:t>
      </w:r>
      <w:r w:rsidRPr="00836CA0">
        <w:rPr>
          <w:rStyle w:val="StyleUnderline"/>
        </w:rPr>
        <w:t xml:space="preserve"> over those in more regulated markets</w:t>
      </w:r>
      <w:r w:rsidRPr="00836CA0">
        <w:rPr>
          <w:sz w:val="16"/>
        </w:rPr>
        <w:t>. The ability of these companies to subsequently introduce AI models into highly regulated regions raises concerns about the effectiveness of local compliance measures and the competitive landscape of AI innovation. The Bird case also underscores the trade-off between omnibus (e.g., the EU’s AI Act) and sector-specific regulations (e.g., developed by regulatory bodies such as the FAA for aviation, the SEC in finance, and the DHHS in healthcare). While omnibus regulations can be burdensome for the private sector and miss the areas that need regulations most, sector-specific AI regulations can face ambiguous sector classifications and may generate conflicting requirements across sectors.</w:t>
      </w:r>
    </w:p>
    <w:p w14:paraId="2C465DB6" w14:textId="77777777" w:rsidR="00CF361F" w:rsidRPr="00836CA0" w:rsidRDefault="00CF361F" w:rsidP="00CF361F">
      <w:pPr>
        <w:rPr>
          <w:sz w:val="16"/>
        </w:rPr>
      </w:pPr>
      <w:r w:rsidRPr="00836CA0">
        <w:rPr>
          <w:sz w:val="16"/>
        </w:rPr>
        <w:t>The future of AI governance stands to be shaped by ongoing technological advancements, economic shifts, and geopolitical realignments. Policymakers must navigate the challenge of balancing AI regulations across jurisdictions while accounting for national security interests and the need for global collaboration. Greater regulatory cooperation among major economies can help reduce fragmentation and free-riding. At the same time, fostering transparency and accountability within AI systems will require the adoption of explainability measures, such as model documentation and auditing, and subsequent detection mechanisms, in order to enhance trust and reduce fraud. By addressing these challenges proactively, governments can create regulatory environments that safeguard consumer rights, mitigate risks, and promote AI-driven economic growth without stifling progress.</w:t>
      </w:r>
    </w:p>
    <w:p w14:paraId="2285E0F1" w14:textId="77777777" w:rsidR="00CF361F" w:rsidRDefault="00CF361F" w:rsidP="00CF361F">
      <w:pPr>
        <w:rPr>
          <w:sz w:val="16"/>
        </w:rPr>
      </w:pPr>
      <w:r w:rsidRPr="00836CA0">
        <w:rPr>
          <w:sz w:val="16"/>
        </w:rPr>
        <w:t xml:space="preserve">In doing so, policymakers must balance the need for regulatory oversight with the imperative to foster AI-driven innovation. The fragmented and evolving landscape of AI regulation underscores the need for a balanced approach that promotes innovation while safeguarding individual rights and promoting accountability. Although full international coordination on AI regulation is unlikely due to strategic competition and differing national interests, selective cooperation in areas with broad consensus—such as AI-driven fraud prevention, algorithmic transparency, and child protection—offers a more achievable path. </w:t>
      </w:r>
      <w:r w:rsidRPr="0069555F">
        <w:rPr>
          <w:rStyle w:val="StyleUnderline"/>
          <w:highlight w:val="yellow"/>
        </w:rPr>
        <w:t>Expanding</w:t>
      </w:r>
      <w:r w:rsidRPr="00836CA0">
        <w:rPr>
          <w:rStyle w:val="StyleUnderline"/>
        </w:rPr>
        <w:t xml:space="preserve"> </w:t>
      </w:r>
      <w:r w:rsidRPr="0069555F">
        <w:rPr>
          <w:rStyle w:val="Emphasis"/>
          <w:highlight w:val="yellow"/>
        </w:rPr>
        <w:t>existing</w:t>
      </w:r>
      <w:r w:rsidRPr="00836CA0">
        <w:rPr>
          <w:rStyle w:val="StyleUnderline"/>
        </w:rPr>
        <w:t xml:space="preserve"> </w:t>
      </w:r>
      <w:r w:rsidRPr="0069555F">
        <w:rPr>
          <w:rStyle w:val="StyleUnderline"/>
          <w:highlight w:val="yellow"/>
        </w:rPr>
        <w:t>data</w:t>
      </w:r>
      <w:r w:rsidRPr="00836CA0">
        <w:rPr>
          <w:rStyle w:val="StyleUnderline"/>
        </w:rPr>
        <w:t xml:space="preserve"> </w:t>
      </w:r>
      <w:r w:rsidRPr="0069555F">
        <w:rPr>
          <w:rStyle w:val="StyleUnderline"/>
          <w:highlight w:val="yellow"/>
        </w:rPr>
        <w:t>reg</w:t>
      </w:r>
      <w:r w:rsidRPr="00836CA0">
        <w:rPr>
          <w:rStyle w:val="StyleUnderline"/>
        </w:rPr>
        <w:t>ulation</w:t>
      </w:r>
      <w:r w:rsidRPr="0069555F">
        <w:rPr>
          <w:rStyle w:val="StyleUnderline"/>
          <w:highlight w:val="yellow"/>
        </w:rPr>
        <w:t>s</w:t>
      </w:r>
      <w:r w:rsidRPr="00836CA0">
        <w:rPr>
          <w:sz w:val="16"/>
        </w:rPr>
        <w:t xml:space="preserve"> to address AI-specific challenges, </w:t>
      </w:r>
      <w:r w:rsidRPr="0069555F">
        <w:rPr>
          <w:rStyle w:val="StyleUnderline"/>
          <w:highlight w:val="yellow"/>
        </w:rPr>
        <w:t>rather than creating</w:t>
      </w:r>
      <w:r w:rsidRPr="00836CA0">
        <w:rPr>
          <w:rStyle w:val="StyleUnderline"/>
        </w:rPr>
        <w:t xml:space="preserve"> </w:t>
      </w:r>
      <w:r w:rsidRPr="00836CA0">
        <w:rPr>
          <w:rStyle w:val="Emphasis"/>
        </w:rPr>
        <w:t xml:space="preserve">entirely </w:t>
      </w:r>
      <w:r w:rsidRPr="0069555F">
        <w:rPr>
          <w:rStyle w:val="Emphasis"/>
          <w:highlight w:val="yellow"/>
        </w:rPr>
        <w:t>new frameworks</w:t>
      </w:r>
      <w:r w:rsidRPr="00836CA0">
        <w:rPr>
          <w:sz w:val="16"/>
        </w:rPr>
        <w:t xml:space="preserve">, could improve regulatory efficiency while </w:t>
      </w:r>
      <w:r w:rsidRPr="0069555F">
        <w:rPr>
          <w:rStyle w:val="StyleUnderline"/>
          <w:highlight w:val="yellow"/>
        </w:rPr>
        <w:t>minimiz</w:t>
      </w:r>
      <w:r w:rsidRPr="00836CA0">
        <w:rPr>
          <w:rStyle w:val="StyleUnderline"/>
        </w:rPr>
        <w:t xml:space="preserve">ing </w:t>
      </w:r>
      <w:r w:rsidRPr="0069555F">
        <w:rPr>
          <w:rStyle w:val="Emphasis"/>
          <w:highlight w:val="yellow"/>
        </w:rPr>
        <w:t>compliance burdens</w:t>
      </w:r>
      <w:r w:rsidRPr="00836CA0">
        <w:rPr>
          <w:sz w:val="16"/>
        </w:rPr>
        <w:t>. However, certain AI-related risks, including automated decision-making, may require distinct, AI-focused policies that build on but remain separate from data regulations. Free-riding, where firms exploit gaps in global regulatory alignment by developing AI in jurisdictions with weaker oversight, is set to remain in place without a degree of international coordination on baseline standards. By focusing on high-impact, low-resistance areas of consensus and adopting a hybrid regulatory approach, policymakers can strike some balance between encouraging AI-driven innovation that avoids disproportionately burdening smaller firms and entrants, and ensuring responsible deployment. Ultimately, navigating these complex trade-offs will require dynamic and adaptive governance models that reflect the rapidly evolving nature of AI technologies and their societal impacts.</w:t>
      </w:r>
    </w:p>
    <w:p w14:paraId="05133E84" w14:textId="77777777" w:rsidR="00CF361F" w:rsidRPr="00836CA0" w:rsidRDefault="00CF361F" w:rsidP="00CF361F">
      <w:pPr>
        <w:rPr>
          <w:sz w:val="16"/>
        </w:rPr>
      </w:pPr>
    </w:p>
    <w:p w14:paraId="4E5213F0" w14:textId="77777777" w:rsidR="00CF361F" w:rsidRDefault="00CF361F" w:rsidP="00CF361F">
      <w:pPr>
        <w:pStyle w:val="Analytic"/>
      </w:pPr>
    </w:p>
    <w:p w14:paraId="3DD3AAB1" w14:textId="77777777" w:rsidR="00CF361F" w:rsidRPr="00F208E4" w:rsidRDefault="00CF361F" w:rsidP="00CF361F">
      <w:pPr>
        <w:pStyle w:val="Heading4"/>
        <w:rPr>
          <w:b w:val="0"/>
          <w:bCs/>
        </w:rPr>
      </w:pPr>
      <w:r w:rsidRPr="00E459A6">
        <w:rPr>
          <w:u w:val="single"/>
        </w:rPr>
        <w:t>ANTITRUST INTERVENTION</w:t>
      </w:r>
      <w:r>
        <w:t xml:space="preserve">. It </w:t>
      </w:r>
      <w:r w:rsidRPr="00F208E4">
        <w:rPr>
          <w:u w:val="single"/>
        </w:rPr>
        <w:t>erodes</w:t>
      </w:r>
      <w:r>
        <w:t xml:space="preserve"> the American AI lead</w:t>
      </w:r>
      <w:r>
        <w:rPr>
          <w:b w:val="0"/>
          <w:bCs/>
        </w:rPr>
        <w:t>, but the status quo solves.</w:t>
      </w:r>
    </w:p>
    <w:p w14:paraId="7C480D3B" w14:textId="77777777" w:rsidR="00CF361F" w:rsidRPr="00072B4C" w:rsidRDefault="00CF361F" w:rsidP="00CF361F">
      <w:bookmarkStart w:id="2" w:name="_Hlk217654446"/>
      <w:r>
        <w:t xml:space="preserve">Alden </w:t>
      </w:r>
      <w:r w:rsidRPr="00C13104">
        <w:rPr>
          <w:rStyle w:val="Style13ptBold"/>
        </w:rPr>
        <w:t>Abbott and</w:t>
      </w:r>
      <w:r>
        <w:t xml:space="preserve"> Satya </w:t>
      </w:r>
      <w:r w:rsidRPr="00C13104">
        <w:rPr>
          <w:rStyle w:val="Style13ptBold"/>
        </w:rPr>
        <w:t>Marar 25</w:t>
      </w:r>
      <w:r>
        <w:t>, Senior Research Fellow at Mercatus focusing on antitrust issues; Visiting Postgraduate Fellow at the Mercatus Center at George Mason University where he was formerly an MA Fellow, 3/21/25, “Is Data Really a Barrier to Entry? Rethinking Competition Regulation in Generative AI,” https://www.mercatus.org/research/working-papers/data-really-barrier-entry-rethinking-competition-regulation-generative-ai</w:t>
      </w:r>
    </w:p>
    <w:bookmarkEnd w:id="2"/>
    <w:p w14:paraId="733094D4" w14:textId="77777777" w:rsidR="00CF361F" w:rsidRPr="00072B4C" w:rsidRDefault="00CF361F" w:rsidP="00CF361F">
      <w:pPr>
        <w:rPr>
          <w:sz w:val="16"/>
        </w:rPr>
      </w:pPr>
      <w:r w:rsidRPr="00072B4C">
        <w:rPr>
          <w:sz w:val="16"/>
        </w:rPr>
        <w:t>Conclusion</w:t>
      </w:r>
    </w:p>
    <w:p w14:paraId="29CA87B9" w14:textId="77777777" w:rsidR="00CF361F" w:rsidRPr="00072B4C" w:rsidRDefault="00CF361F" w:rsidP="00CF361F">
      <w:pPr>
        <w:rPr>
          <w:sz w:val="16"/>
        </w:rPr>
      </w:pPr>
      <w:r w:rsidRPr="00072B4C">
        <w:rPr>
          <w:rStyle w:val="StyleUnderline"/>
        </w:rPr>
        <w:t xml:space="preserve">Current </w:t>
      </w:r>
      <w:r w:rsidRPr="0069555F">
        <w:rPr>
          <w:rStyle w:val="Emphasis"/>
          <w:highlight w:val="yellow"/>
        </w:rPr>
        <w:t>ev</w:t>
      </w:r>
      <w:r w:rsidRPr="00072B4C">
        <w:rPr>
          <w:rStyle w:val="StyleUnderline"/>
        </w:rPr>
        <w:t>idence</w:t>
      </w:r>
      <w:r w:rsidRPr="00072B4C">
        <w:rPr>
          <w:sz w:val="16"/>
        </w:rPr>
        <w:t xml:space="preserve"> and </w:t>
      </w:r>
      <w:r w:rsidRPr="00072B4C">
        <w:rPr>
          <w:rStyle w:val="Emphasis"/>
        </w:rPr>
        <w:t xml:space="preserve">trends </w:t>
      </w:r>
      <w:r w:rsidRPr="0069555F">
        <w:rPr>
          <w:rStyle w:val="Emphasis"/>
          <w:highlight w:val="yellow"/>
        </w:rPr>
        <w:t>indicate</w:t>
      </w:r>
      <w:r w:rsidRPr="00072B4C">
        <w:rPr>
          <w:sz w:val="16"/>
        </w:rPr>
        <w:t xml:space="preserve"> that a </w:t>
      </w:r>
      <w:r w:rsidRPr="00072B4C">
        <w:rPr>
          <w:rStyle w:val="StyleUnderline"/>
        </w:rPr>
        <w:t xml:space="preserve">thriving </w:t>
      </w:r>
      <w:r w:rsidRPr="0069555F">
        <w:rPr>
          <w:rStyle w:val="StyleUnderline"/>
          <w:highlight w:val="yellow"/>
        </w:rPr>
        <w:t>market of</w:t>
      </w:r>
      <w:r w:rsidRPr="00072B4C">
        <w:rPr>
          <w:rStyle w:val="StyleUnderline"/>
        </w:rPr>
        <w:t xml:space="preserve"> open-source</w:t>
      </w:r>
      <w:r w:rsidRPr="00072B4C">
        <w:rPr>
          <w:sz w:val="16"/>
        </w:rPr>
        <w:t xml:space="preserve"> and licensable proprietary foundation models and </w:t>
      </w:r>
      <w:r w:rsidRPr="0069555F">
        <w:rPr>
          <w:rStyle w:val="StyleUnderline"/>
          <w:highlight w:val="yellow"/>
        </w:rPr>
        <w:t>data</w:t>
      </w:r>
      <w:r w:rsidRPr="00072B4C">
        <w:rPr>
          <w:rStyle w:val="StyleUnderline"/>
        </w:rPr>
        <w:t xml:space="preserve">sets </w:t>
      </w:r>
      <w:r w:rsidRPr="0069555F">
        <w:rPr>
          <w:rStyle w:val="StyleUnderline"/>
          <w:highlight w:val="yellow"/>
        </w:rPr>
        <w:t>will</w:t>
      </w:r>
      <w:r w:rsidRPr="00072B4C">
        <w:rPr>
          <w:rStyle w:val="StyleUnderline"/>
        </w:rPr>
        <w:t xml:space="preserve"> continue to </w:t>
      </w:r>
      <w:r w:rsidRPr="0069555F">
        <w:rPr>
          <w:rStyle w:val="Emphasis"/>
          <w:highlight w:val="yellow"/>
        </w:rPr>
        <w:t>foster competition</w:t>
      </w:r>
      <w:r w:rsidRPr="00072B4C">
        <w:rPr>
          <w:sz w:val="16"/>
        </w:rPr>
        <w:t xml:space="preserve"> </w:t>
      </w:r>
      <w:r w:rsidRPr="0069555F">
        <w:rPr>
          <w:rStyle w:val="StyleUnderline"/>
          <w:highlight w:val="yellow"/>
        </w:rPr>
        <w:t>in</w:t>
      </w:r>
      <w:r w:rsidRPr="00072B4C">
        <w:rPr>
          <w:sz w:val="16"/>
        </w:rPr>
        <w:t xml:space="preserve"> the generative </w:t>
      </w:r>
      <w:r w:rsidRPr="0069555F">
        <w:rPr>
          <w:rStyle w:val="Emphasis"/>
          <w:highlight w:val="yellow"/>
        </w:rPr>
        <w:t>AI</w:t>
      </w:r>
      <w:r w:rsidRPr="00072B4C">
        <w:rPr>
          <w:rStyle w:val="Emphasis"/>
        </w:rPr>
        <w:t xml:space="preserve"> space</w:t>
      </w:r>
      <w:r w:rsidRPr="00072B4C">
        <w:rPr>
          <w:sz w:val="16"/>
        </w:rPr>
        <w:t xml:space="preserve"> </w:t>
      </w:r>
      <w:r w:rsidRPr="0069555F">
        <w:rPr>
          <w:rStyle w:val="StyleUnderline"/>
          <w:highlight w:val="yellow"/>
        </w:rPr>
        <w:t>while mitigating</w:t>
      </w:r>
      <w:r w:rsidRPr="00072B4C">
        <w:rPr>
          <w:rStyle w:val="StyleUnderline"/>
        </w:rPr>
        <w:t xml:space="preserve"> concerns about </w:t>
      </w:r>
      <w:r w:rsidRPr="0069555F">
        <w:rPr>
          <w:rStyle w:val="Emphasis"/>
          <w:highlight w:val="yellow"/>
        </w:rPr>
        <w:t>anticompetitive behavior</w:t>
      </w:r>
      <w:r w:rsidRPr="00072B4C">
        <w:rPr>
          <w:sz w:val="16"/>
        </w:rPr>
        <w:t xml:space="preserve">. Evidence from the current and foreseeable state of the generative AI market indicate that these concerns have not played out. Instead, trends and evidence indicate that </w:t>
      </w:r>
      <w:r w:rsidRPr="0069555F">
        <w:rPr>
          <w:rStyle w:val="Emphasis"/>
          <w:highlight w:val="yellow"/>
        </w:rPr>
        <w:t>tech giants</w:t>
      </w:r>
      <w:r w:rsidRPr="00072B4C">
        <w:rPr>
          <w:sz w:val="16"/>
        </w:rPr>
        <w:t xml:space="preserve"> and large digital platforms </w:t>
      </w:r>
      <w:r w:rsidRPr="0069555F">
        <w:rPr>
          <w:rStyle w:val="StyleUnderline"/>
          <w:highlight w:val="yellow"/>
        </w:rPr>
        <w:t xml:space="preserve">possess </w:t>
      </w:r>
      <w:r w:rsidRPr="0069555F">
        <w:rPr>
          <w:rStyle w:val="Emphasis"/>
          <w:highlight w:val="yellow"/>
        </w:rPr>
        <w:t>no</w:t>
      </w:r>
      <w:r w:rsidRPr="00072B4C">
        <w:rPr>
          <w:rStyle w:val="Emphasis"/>
        </w:rPr>
        <w:t xml:space="preserve"> inherent </w:t>
      </w:r>
      <w:r w:rsidRPr="0069555F">
        <w:rPr>
          <w:rStyle w:val="Emphasis"/>
          <w:highlight w:val="yellow"/>
        </w:rPr>
        <w:t>unassailable competitive advantage</w:t>
      </w:r>
      <w:r w:rsidRPr="00072B4C">
        <w:rPr>
          <w:sz w:val="16"/>
        </w:rPr>
        <w:t xml:space="preserve"> due to their unique access to data. Indeed, commercial arrangements between these giants and smaller firms are mutually beneficial, driving innovation and competition by combining their respective synergies and granting start-ups access to capital investment. </w:t>
      </w:r>
      <w:r w:rsidRPr="00072B4C">
        <w:rPr>
          <w:rStyle w:val="StyleUnderline"/>
        </w:rPr>
        <w:t xml:space="preserve">Technological </w:t>
      </w:r>
      <w:r w:rsidRPr="0069555F">
        <w:rPr>
          <w:rStyle w:val="StyleUnderline"/>
          <w:highlight w:val="yellow"/>
        </w:rPr>
        <w:t>innovations</w:t>
      </w:r>
      <w:r w:rsidRPr="00072B4C">
        <w:rPr>
          <w:sz w:val="16"/>
        </w:rPr>
        <w:t xml:space="preserve">, such as synthetic data, are also </w:t>
      </w:r>
      <w:r w:rsidRPr="00072B4C">
        <w:rPr>
          <w:rStyle w:val="StyleUnderline"/>
        </w:rPr>
        <w:t>likely to</w:t>
      </w:r>
      <w:r w:rsidRPr="00072B4C">
        <w:rPr>
          <w:sz w:val="16"/>
        </w:rPr>
        <w:t xml:space="preserve"> further </w:t>
      </w:r>
      <w:r w:rsidRPr="0069555F">
        <w:rPr>
          <w:rStyle w:val="Emphasis"/>
          <w:highlight w:val="yellow"/>
        </w:rPr>
        <w:t>erode</w:t>
      </w:r>
      <w:r w:rsidRPr="00072B4C">
        <w:rPr>
          <w:rStyle w:val="Emphasis"/>
        </w:rPr>
        <w:t xml:space="preserve"> potential </w:t>
      </w:r>
      <w:r w:rsidRPr="0069555F">
        <w:rPr>
          <w:rStyle w:val="Emphasis"/>
          <w:highlight w:val="yellow"/>
        </w:rPr>
        <w:t>competitive barriers</w:t>
      </w:r>
      <w:r w:rsidRPr="00072B4C">
        <w:rPr>
          <w:sz w:val="16"/>
        </w:rPr>
        <w:t xml:space="preserve"> by reducing the costs of gathering and using data. These </w:t>
      </w:r>
      <w:r w:rsidRPr="0069555F">
        <w:rPr>
          <w:rStyle w:val="StyleUnderline"/>
          <w:highlight w:val="yellow"/>
        </w:rPr>
        <w:t>developments support</w:t>
      </w:r>
      <w:r w:rsidRPr="00072B4C">
        <w:rPr>
          <w:sz w:val="16"/>
        </w:rPr>
        <w:t xml:space="preserve"> the </w:t>
      </w:r>
      <w:r w:rsidRPr="0069555F">
        <w:rPr>
          <w:rStyle w:val="Emphasis"/>
          <w:highlight w:val="yellow"/>
        </w:rPr>
        <w:t>case against</w:t>
      </w:r>
      <w:r w:rsidRPr="00072B4C">
        <w:rPr>
          <w:sz w:val="16"/>
        </w:rPr>
        <w:t xml:space="preserve"> preemptive </w:t>
      </w:r>
      <w:r w:rsidRPr="0069555F">
        <w:rPr>
          <w:rStyle w:val="Emphasis"/>
          <w:highlight w:val="yellow"/>
        </w:rPr>
        <w:t>antitrust</w:t>
      </w:r>
      <w:r w:rsidRPr="00072B4C">
        <w:rPr>
          <w:rStyle w:val="Emphasis"/>
        </w:rPr>
        <w:t xml:space="preserve"> enforcement</w:t>
      </w:r>
      <w:r w:rsidRPr="00072B4C">
        <w:rPr>
          <w:sz w:val="16"/>
        </w:rPr>
        <w:t xml:space="preserve"> or bright-line competition rules that limit business conduct in the name of mitigating concerns about data-driven anticompetitive behavior. Such </w:t>
      </w:r>
      <w:r w:rsidRPr="0069555F">
        <w:rPr>
          <w:rStyle w:val="StyleUnderline"/>
          <w:highlight w:val="yellow"/>
        </w:rPr>
        <w:t>rules</w:t>
      </w:r>
      <w:r w:rsidRPr="00072B4C">
        <w:rPr>
          <w:sz w:val="16"/>
        </w:rPr>
        <w:t xml:space="preserve"> would </w:t>
      </w:r>
      <w:r w:rsidRPr="0069555F">
        <w:rPr>
          <w:rStyle w:val="Emphasis"/>
          <w:highlight w:val="yellow"/>
        </w:rPr>
        <w:t>hinder innovation</w:t>
      </w:r>
      <w:r w:rsidRPr="00072B4C">
        <w:rPr>
          <w:sz w:val="16"/>
        </w:rPr>
        <w:t xml:space="preserve"> </w:t>
      </w:r>
      <w:r w:rsidRPr="00072B4C">
        <w:rPr>
          <w:rStyle w:val="StyleUnderline"/>
        </w:rPr>
        <w:t>and</w:t>
      </w:r>
      <w:r w:rsidRPr="00072B4C">
        <w:rPr>
          <w:sz w:val="16"/>
        </w:rPr>
        <w:t xml:space="preserve"> </w:t>
      </w:r>
      <w:r w:rsidRPr="00072B4C">
        <w:rPr>
          <w:rStyle w:val="Emphasis"/>
        </w:rPr>
        <w:t>technological development</w:t>
      </w:r>
      <w:r w:rsidRPr="00072B4C">
        <w:rPr>
          <w:sz w:val="16"/>
        </w:rPr>
        <w:t xml:space="preserve"> in the AI space, threatening to cause </w:t>
      </w:r>
      <w:r w:rsidRPr="00072B4C">
        <w:rPr>
          <w:rStyle w:val="Emphasis"/>
        </w:rPr>
        <w:t>significant economic</w:t>
      </w:r>
      <w:r w:rsidRPr="00072B4C">
        <w:rPr>
          <w:sz w:val="16"/>
        </w:rPr>
        <w:t xml:space="preserve"> loss </w:t>
      </w:r>
      <w:r w:rsidRPr="00072B4C">
        <w:rPr>
          <w:rStyle w:val="StyleUnderline"/>
        </w:rPr>
        <w:t xml:space="preserve">in key innovation-driven sectors </w:t>
      </w:r>
      <w:r w:rsidRPr="00B142AA">
        <w:rPr>
          <w:rStyle w:val="StyleUnderline"/>
          <w:highlight w:val="yellow"/>
        </w:rPr>
        <w:t>where</w:t>
      </w:r>
      <w:r w:rsidRPr="00072B4C">
        <w:rPr>
          <w:sz w:val="16"/>
        </w:rPr>
        <w:t xml:space="preserve"> the </w:t>
      </w:r>
      <w:r w:rsidRPr="00B142AA">
        <w:rPr>
          <w:rStyle w:val="Emphasis"/>
          <w:highlight w:val="yellow"/>
        </w:rPr>
        <w:t>U</w:t>
      </w:r>
      <w:r w:rsidRPr="00072B4C">
        <w:rPr>
          <w:sz w:val="16"/>
        </w:rPr>
        <w:t xml:space="preserve">nited </w:t>
      </w:r>
      <w:r w:rsidRPr="00B142AA">
        <w:rPr>
          <w:rStyle w:val="Emphasis"/>
          <w:highlight w:val="yellow"/>
        </w:rPr>
        <w:t>S</w:t>
      </w:r>
      <w:r w:rsidRPr="00072B4C">
        <w:rPr>
          <w:sz w:val="16"/>
        </w:rPr>
        <w:t xml:space="preserve">tates </w:t>
      </w:r>
      <w:r w:rsidRPr="00B142AA">
        <w:rPr>
          <w:rStyle w:val="Emphasis"/>
          <w:highlight w:val="yellow"/>
        </w:rPr>
        <w:t>competes with China</w:t>
      </w:r>
      <w:r w:rsidRPr="00072B4C">
        <w:rPr>
          <w:sz w:val="16"/>
        </w:rPr>
        <w:t xml:space="preserve">. </w:t>
      </w:r>
    </w:p>
    <w:p w14:paraId="59C57DAD" w14:textId="77777777" w:rsidR="00CF361F" w:rsidRPr="00072B4C" w:rsidRDefault="00CF361F" w:rsidP="00CF361F">
      <w:pPr>
        <w:rPr>
          <w:sz w:val="16"/>
        </w:rPr>
      </w:pPr>
      <w:r w:rsidRPr="00072B4C">
        <w:rPr>
          <w:sz w:val="16"/>
        </w:rPr>
        <w:t xml:space="preserve">In contrast to potential new rules, including bright-line prohibitions, </w:t>
      </w:r>
      <w:r w:rsidRPr="00B142AA">
        <w:rPr>
          <w:rStyle w:val="StyleUnderline"/>
          <w:highlight w:val="yellow"/>
        </w:rPr>
        <w:t>existing antitrust</w:t>
      </w:r>
      <w:r w:rsidRPr="00B142AA">
        <w:rPr>
          <w:rStyle w:val="StyleUnderline"/>
        </w:rPr>
        <w:t xml:space="preserve"> law</w:t>
      </w:r>
      <w:r w:rsidRPr="00072B4C">
        <w:rPr>
          <w:rStyle w:val="StyleUnderline"/>
        </w:rPr>
        <w:t xml:space="preserve"> </w:t>
      </w:r>
      <w:r w:rsidRPr="00B142AA">
        <w:rPr>
          <w:rStyle w:val="StyleUnderline"/>
          <w:highlight w:val="yellow"/>
        </w:rPr>
        <w:t>offers</w:t>
      </w:r>
      <w:r w:rsidRPr="00B142AA">
        <w:rPr>
          <w:sz w:val="16"/>
          <w:highlight w:val="yellow"/>
        </w:rPr>
        <w:t xml:space="preserve"> </w:t>
      </w:r>
      <w:r w:rsidRPr="00B142AA">
        <w:rPr>
          <w:rStyle w:val="StyleUnderline"/>
          <w:highlight w:val="yellow"/>
        </w:rPr>
        <w:t xml:space="preserve">ample means of </w:t>
      </w:r>
      <w:r w:rsidRPr="00B142AA">
        <w:rPr>
          <w:rStyle w:val="Emphasis"/>
          <w:highlight w:val="yellow"/>
        </w:rPr>
        <w:t>prosecuting</w:t>
      </w:r>
      <w:r w:rsidRPr="00072B4C">
        <w:rPr>
          <w:rStyle w:val="Emphasis"/>
        </w:rPr>
        <w:t xml:space="preserve"> anticompetitive conduct</w:t>
      </w:r>
      <w:r w:rsidRPr="00072B4C">
        <w:rPr>
          <w:sz w:val="16"/>
        </w:rPr>
        <w:t xml:space="preserve">, </w:t>
      </w:r>
      <w:r w:rsidRPr="00072B4C">
        <w:rPr>
          <w:rStyle w:val="StyleUnderline"/>
        </w:rPr>
        <w:t xml:space="preserve">including </w:t>
      </w:r>
      <w:r w:rsidRPr="00B142AA">
        <w:rPr>
          <w:rStyle w:val="StyleUnderline"/>
          <w:highlight w:val="yellow"/>
        </w:rPr>
        <w:t xml:space="preserve">attempts to </w:t>
      </w:r>
      <w:r w:rsidRPr="00B142AA">
        <w:rPr>
          <w:rStyle w:val="Emphasis"/>
          <w:highlight w:val="yellow"/>
        </w:rPr>
        <w:t>monopolize</w:t>
      </w:r>
      <w:r w:rsidRPr="00072B4C">
        <w:rPr>
          <w:rStyle w:val="Emphasis"/>
        </w:rPr>
        <w:t xml:space="preserve"> or exclude </w:t>
      </w:r>
      <w:r w:rsidRPr="00B142AA">
        <w:rPr>
          <w:rStyle w:val="Emphasis"/>
          <w:highlight w:val="yellow"/>
        </w:rPr>
        <w:t>rivals</w:t>
      </w:r>
      <w:r w:rsidRPr="00072B4C">
        <w:rPr>
          <w:rStyle w:val="Emphasis"/>
        </w:rPr>
        <w:t xml:space="preserve"> from competing</w:t>
      </w:r>
      <w:r w:rsidRPr="00072B4C">
        <w:rPr>
          <w:sz w:val="16"/>
        </w:rPr>
        <w:t xml:space="preserve">. By applying a flexible and pragmatic ‘rule of reason’ framework, antitrust courts in the United States can judge business practices and proposed mergers on a case-by-case basis, weighing anticompetitive implications against procompetitive effects or legitimate business justifications for the deal or practice. As generative AI is a rapidly developing space impacting rapidly evolving markets in every economic sector, competition enforcers should continue to closely monitor and study these markets to identify changes or trends that could affect competitive conditions. Any regulatory or legal reforms to address future problems as they emerge should undergo a rigorous cost-benefit analysis prior to being undertaken. </w:t>
      </w:r>
    </w:p>
    <w:p w14:paraId="08733BE7" w14:textId="77777777" w:rsidR="00CF361F" w:rsidRDefault="00CF361F" w:rsidP="00CF361F">
      <w:pPr>
        <w:pStyle w:val="Heading4"/>
      </w:pPr>
      <w:r w:rsidRPr="00E459A6">
        <w:rPr>
          <w:u w:val="single"/>
        </w:rPr>
        <w:t>LITIGATION</w:t>
      </w:r>
      <w:r>
        <w:t xml:space="preserve">. The plan prompts expensive litigation which </w:t>
      </w:r>
      <w:r w:rsidRPr="00E459A6">
        <w:rPr>
          <w:u w:val="single"/>
        </w:rPr>
        <w:t>deters</w:t>
      </w:r>
      <w:r>
        <w:t xml:space="preserve"> innovators. </w:t>
      </w:r>
    </w:p>
    <w:p w14:paraId="47CDCF87" w14:textId="77777777" w:rsidR="00CF361F" w:rsidRPr="00DE10B9" w:rsidRDefault="00CF361F" w:rsidP="00CF361F">
      <w:r>
        <w:t xml:space="preserve">Alden </w:t>
      </w:r>
      <w:r w:rsidRPr="00C13104">
        <w:rPr>
          <w:rStyle w:val="Style13ptBold"/>
        </w:rPr>
        <w:t>Abbott and</w:t>
      </w:r>
      <w:r>
        <w:t xml:space="preserve"> Satya </w:t>
      </w:r>
      <w:r w:rsidRPr="00C13104">
        <w:rPr>
          <w:rStyle w:val="Style13ptBold"/>
        </w:rPr>
        <w:t>Marar 25</w:t>
      </w:r>
      <w:r>
        <w:t>, Senior Research Fellow at Mercatus focusing on antitrust issues; Visiting Postgraduate Fellow at the Mercatus Center at George Mason University where he was formerly an MA Fellow, 3/21/25, “Is Data Really a Barrier to Entry? Rethinking Competition Regulation in Generative AI,” https://www.mercatus.org/research/working-papers/data-really-barrier-entry-rethinking-competition-regulation-generative-ai</w:t>
      </w:r>
    </w:p>
    <w:p w14:paraId="3D9F5A3D" w14:textId="77777777" w:rsidR="00CF361F" w:rsidRPr="00430F60" w:rsidRDefault="00CF361F" w:rsidP="00CF361F">
      <w:pPr>
        <w:rPr>
          <w:sz w:val="16"/>
        </w:rPr>
      </w:pPr>
      <w:r w:rsidRPr="00430F60">
        <w:rPr>
          <w:sz w:val="16"/>
        </w:rPr>
        <w:t xml:space="preserve">Section IV: </w:t>
      </w:r>
      <w:r w:rsidRPr="003E1BD3">
        <w:rPr>
          <w:rStyle w:val="StyleUnderline"/>
        </w:rPr>
        <w:t xml:space="preserve">Sufficiency of Existing Antitrust Remedies in Addressing </w:t>
      </w:r>
      <w:r w:rsidRPr="003E1BD3">
        <w:rPr>
          <w:rStyle w:val="Emphasis"/>
        </w:rPr>
        <w:t>Anticompetitive Data Concerns</w:t>
      </w:r>
      <w:r w:rsidRPr="00430F60">
        <w:rPr>
          <w:sz w:val="16"/>
        </w:rPr>
        <w:t xml:space="preserve"> </w:t>
      </w:r>
    </w:p>
    <w:p w14:paraId="2555BB17" w14:textId="77777777" w:rsidR="00CF361F" w:rsidRPr="00430F60" w:rsidRDefault="00CF361F" w:rsidP="00CF361F">
      <w:pPr>
        <w:rPr>
          <w:sz w:val="16"/>
        </w:rPr>
      </w:pPr>
      <w:r w:rsidRPr="00430F60">
        <w:rPr>
          <w:sz w:val="16"/>
        </w:rPr>
        <w:t xml:space="preserve">As the preceding sections make clear, </w:t>
      </w:r>
      <w:r w:rsidRPr="00430F60">
        <w:rPr>
          <w:rStyle w:val="StyleUnderline"/>
          <w:highlight w:val="yellow"/>
        </w:rPr>
        <w:t>antitrust</w:t>
      </w:r>
      <w:r w:rsidRPr="003E1BD3">
        <w:rPr>
          <w:rStyle w:val="StyleUnderline"/>
        </w:rPr>
        <w:t xml:space="preserve"> enforcement and policy </w:t>
      </w:r>
      <w:r w:rsidRPr="00430F60">
        <w:rPr>
          <w:rStyle w:val="StyleUnderline"/>
          <w:highlight w:val="yellow"/>
        </w:rPr>
        <w:t>in high-innovation areas like</w:t>
      </w:r>
      <w:r w:rsidRPr="003E1BD3">
        <w:rPr>
          <w:rStyle w:val="StyleUnderline"/>
        </w:rPr>
        <w:t xml:space="preserve"> generative </w:t>
      </w:r>
      <w:r w:rsidRPr="00430F60">
        <w:rPr>
          <w:rStyle w:val="StyleUnderline"/>
          <w:highlight w:val="yellow"/>
        </w:rPr>
        <w:t>AI should focus on</w:t>
      </w:r>
      <w:r w:rsidRPr="003E1BD3">
        <w:rPr>
          <w:rStyle w:val="StyleUnderline"/>
        </w:rPr>
        <w:t xml:space="preserve"> </w:t>
      </w:r>
      <w:r w:rsidRPr="00430F60">
        <w:rPr>
          <w:rStyle w:val="StyleUnderline"/>
          <w:highlight w:val="yellow"/>
        </w:rPr>
        <w:t>ev</w:t>
      </w:r>
      <w:r w:rsidRPr="003E1BD3">
        <w:rPr>
          <w:rStyle w:val="StyleUnderline"/>
        </w:rPr>
        <w:t xml:space="preserve">idence </w:t>
      </w:r>
      <w:r w:rsidRPr="00430F60">
        <w:rPr>
          <w:rStyle w:val="StyleUnderline"/>
          <w:highlight w:val="yellow"/>
        </w:rPr>
        <w:t>of anticompetitive conduct</w:t>
      </w:r>
      <w:r w:rsidRPr="003E1BD3">
        <w:rPr>
          <w:rStyle w:val="StyleUnderline"/>
        </w:rPr>
        <w:t xml:space="preserve"> </w:t>
      </w:r>
      <w:r w:rsidRPr="00430F60">
        <w:rPr>
          <w:rStyle w:val="StyleUnderline"/>
          <w:highlight w:val="yellow"/>
        </w:rPr>
        <w:t xml:space="preserve">rather </w:t>
      </w:r>
      <w:r w:rsidRPr="00430F60">
        <w:rPr>
          <w:rStyle w:val="Emphasis"/>
          <w:highlight w:val="yellow"/>
        </w:rPr>
        <w:t>than</w:t>
      </w:r>
      <w:r w:rsidRPr="003E1BD3">
        <w:rPr>
          <w:rStyle w:val="Emphasis"/>
        </w:rPr>
        <w:t xml:space="preserve"> </w:t>
      </w:r>
      <w:r w:rsidRPr="00430F60">
        <w:rPr>
          <w:rStyle w:val="Emphasis"/>
          <w:highlight w:val="yellow"/>
        </w:rPr>
        <w:t>hypothetical</w:t>
      </w:r>
      <w:r w:rsidRPr="003E1BD3">
        <w:rPr>
          <w:rStyle w:val="Emphasis"/>
        </w:rPr>
        <w:t xml:space="preserve"> theoretical </w:t>
      </w:r>
      <w:r w:rsidRPr="00430F60">
        <w:rPr>
          <w:rStyle w:val="Emphasis"/>
          <w:highlight w:val="yellow"/>
        </w:rPr>
        <w:t>future harms</w:t>
      </w:r>
      <w:r w:rsidRPr="00430F60">
        <w:rPr>
          <w:sz w:val="16"/>
        </w:rPr>
        <w:t xml:space="preserve">.[108] Regulators should carefully weigh the likely net positive impact of any policy on competition, innovation, and consumers against unregulated outcomes. New regulations ought only be considered where current ones and laws are insufficient. In this regard, the </w:t>
      </w:r>
      <w:r w:rsidRPr="003E1BD3">
        <w:rPr>
          <w:rStyle w:val="StyleUnderline"/>
        </w:rPr>
        <w:t xml:space="preserve">United States’ </w:t>
      </w:r>
      <w:r w:rsidRPr="00430F60">
        <w:rPr>
          <w:rStyle w:val="StyleUnderline"/>
          <w:highlight w:val="yellow"/>
        </w:rPr>
        <w:t>existing</w:t>
      </w:r>
      <w:r w:rsidRPr="003E1BD3">
        <w:rPr>
          <w:rStyle w:val="StyleUnderline"/>
        </w:rPr>
        <w:t xml:space="preserve"> antitrust </w:t>
      </w:r>
      <w:r w:rsidRPr="00430F60">
        <w:rPr>
          <w:rStyle w:val="StyleUnderline"/>
          <w:highlight w:val="yellow"/>
        </w:rPr>
        <w:t>laws</w:t>
      </w:r>
      <w:r w:rsidRPr="003E1BD3">
        <w:rPr>
          <w:rStyle w:val="StyleUnderline"/>
        </w:rPr>
        <w:t xml:space="preserve"> already </w:t>
      </w:r>
      <w:r w:rsidRPr="00430F60">
        <w:rPr>
          <w:rStyle w:val="StyleUnderline"/>
          <w:highlight w:val="yellow"/>
        </w:rPr>
        <w:t>provide</w:t>
      </w:r>
      <w:r w:rsidRPr="003E1BD3">
        <w:rPr>
          <w:rStyle w:val="StyleUnderline"/>
        </w:rPr>
        <w:t xml:space="preserve"> a </w:t>
      </w:r>
      <w:r w:rsidRPr="00430F60">
        <w:rPr>
          <w:rStyle w:val="StyleUnderline"/>
          <w:highlight w:val="yellow"/>
        </w:rPr>
        <w:t>dynamic</w:t>
      </w:r>
      <w:r w:rsidRPr="003E1BD3">
        <w:rPr>
          <w:rStyle w:val="StyleUnderline"/>
        </w:rPr>
        <w:t xml:space="preserve"> and flexible </w:t>
      </w:r>
      <w:r w:rsidRPr="00430F60">
        <w:rPr>
          <w:rStyle w:val="StyleUnderline"/>
          <w:highlight w:val="yellow"/>
        </w:rPr>
        <w:t xml:space="preserve">framework for </w:t>
      </w:r>
      <w:r w:rsidRPr="00430F60">
        <w:rPr>
          <w:rStyle w:val="Emphasis"/>
          <w:highlight w:val="yellow"/>
        </w:rPr>
        <w:t>policing</w:t>
      </w:r>
      <w:r w:rsidRPr="003E1BD3">
        <w:rPr>
          <w:rStyle w:val="Emphasis"/>
        </w:rPr>
        <w:t xml:space="preserve"> anticompetitive harms</w:t>
      </w:r>
      <w:r w:rsidRPr="00430F60">
        <w:rPr>
          <w:sz w:val="16"/>
        </w:rPr>
        <w:t xml:space="preserve">. These laws apply to issues arising from the use, misuse, or control of data, enabling the outright prohibition and punishment of inherently anticompetitive conduct, as well as the flexible, case-by-case assessment of business conduct and practices that may or may not have net anticompetitive impacts. The Supreme Court has criticized “[l]egal presumptions that rest on formalistic distinctions rather than actual market realities.”[109] In dynamic and rapidly evolving fields like AI where the freedom to experiment and innovate is crucial, and where today’s “market reality” may not reflect that of tomorrow, </w:t>
      </w:r>
      <w:r w:rsidRPr="00430F60">
        <w:rPr>
          <w:rStyle w:val="StyleUnderline"/>
          <w:highlight w:val="yellow"/>
        </w:rPr>
        <w:t>outright prohibitions</w:t>
      </w:r>
      <w:r w:rsidRPr="003E1BD3">
        <w:rPr>
          <w:rStyle w:val="StyleUnderline"/>
        </w:rPr>
        <w:t xml:space="preserve"> on business conduct based on its form rather than its anticompetitive substance </w:t>
      </w:r>
      <w:r w:rsidRPr="00430F60">
        <w:rPr>
          <w:rStyle w:val="StyleUnderline"/>
          <w:highlight w:val="yellow"/>
        </w:rPr>
        <w:t>can be</w:t>
      </w:r>
      <w:r w:rsidRPr="003E1BD3">
        <w:rPr>
          <w:rStyle w:val="StyleUnderline"/>
        </w:rPr>
        <w:t xml:space="preserve"> </w:t>
      </w:r>
      <w:r w:rsidRPr="003E1BD3">
        <w:rPr>
          <w:rStyle w:val="Emphasis"/>
        </w:rPr>
        <w:t xml:space="preserve">especially </w:t>
      </w:r>
      <w:r w:rsidRPr="00430F60">
        <w:rPr>
          <w:rStyle w:val="Emphasis"/>
          <w:highlight w:val="yellow"/>
        </w:rPr>
        <w:t>damaging</w:t>
      </w:r>
      <w:r w:rsidRPr="00430F60">
        <w:rPr>
          <w:rStyle w:val="StyleUnderline"/>
          <w:highlight w:val="yellow"/>
        </w:rPr>
        <w:t xml:space="preserve"> to </w:t>
      </w:r>
      <w:r w:rsidRPr="00430F60">
        <w:rPr>
          <w:rStyle w:val="Emphasis"/>
          <w:highlight w:val="yellow"/>
        </w:rPr>
        <w:t>innovation</w:t>
      </w:r>
      <w:r w:rsidRPr="003E1BD3">
        <w:rPr>
          <w:rStyle w:val="Emphasis"/>
        </w:rPr>
        <w:t xml:space="preserve"> and competition</w:t>
      </w:r>
      <w:r w:rsidRPr="003E1BD3">
        <w:rPr>
          <w:rStyle w:val="StyleUnderline"/>
        </w:rPr>
        <w:t>.</w:t>
      </w:r>
    </w:p>
    <w:p w14:paraId="64F72E88" w14:textId="77777777" w:rsidR="00CF361F" w:rsidRDefault="00CF361F" w:rsidP="00CF361F">
      <w:pPr>
        <w:rPr>
          <w:sz w:val="16"/>
        </w:rPr>
      </w:pPr>
      <w:r w:rsidRPr="00430F60">
        <w:rPr>
          <w:sz w:val="16"/>
        </w:rPr>
        <w:t xml:space="preserve">Similarly, </w:t>
      </w:r>
      <w:r w:rsidRPr="003E1BD3">
        <w:rPr>
          <w:rStyle w:val="StyleUnderline"/>
        </w:rPr>
        <w:t xml:space="preserve">because enforcement actions and </w:t>
      </w:r>
      <w:r w:rsidRPr="00430F60">
        <w:rPr>
          <w:rStyle w:val="Emphasis"/>
          <w:highlight w:val="yellow"/>
        </w:rPr>
        <w:t>antitrust litigation impose substantial costs</w:t>
      </w:r>
      <w:r w:rsidRPr="003E1BD3">
        <w:rPr>
          <w:rStyle w:val="StyleUnderline"/>
        </w:rPr>
        <w:t xml:space="preserve"> and uncertainty on the targeted parties</w:t>
      </w:r>
      <w:r w:rsidRPr="00430F60">
        <w:rPr>
          <w:sz w:val="16"/>
        </w:rPr>
        <w:t xml:space="preserve">, </w:t>
      </w:r>
      <w:r w:rsidRPr="003E1BD3">
        <w:rPr>
          <w:rStyle w:val="StyleUnderline"/>
        </w:rPr>
        <w:t xml:space="preserve">enforcers should carefully choose when to bring cases against business conduct or mergers with </w:t>
      </w:r>
      <w:r w:rsidRPr="003E1BD3">
        <w:rPr>
          <w:rStyle w:val="Emphasis"/>
        </w:rPr>
        <w:t>ambiguous impacts on competition and innovation</w:t>
      </w:r>
      <w:r w:rsidRPr="00430F60">
        <w:rPr>
          <w:sz w:val="16"/>
        </w:rPr>
        <w:t xml:space="preserve">. The risk and threat of multi-year, </w:t>
      </w:r>
      <w:r w:rsidRPr="00430F60">
        <w:rPr>
          <w:rStyle w:val="Emphasis"/>
          <w:highlight w:val="yellow"/>
        </w:rPr>
        <w:t>multimillion-dollar</w:t>
      </w:r>
      <w:r w:rsidRPr="003E1BD3">
        <w:rPr>
          <w:rStyle w:val="Emphasis"/>
        </w:rPr>
        <w:t xml:space="preserve"> potential litigation </w:t>
      </w:r>
      <w:r w:rsidRPr="00430F60">
        <w:rPr>
          <w:rStyle w:val="StyleUnderline"/>
          <w:highlight w:val="yellow"/>
        </w:rPr>
        <w:t>costs</w:t>
      </w:r>
      <w:r w:rsidRPr="003E1BD3">
        <w:rPr>
          <w:rStyle w:val="StyleUnderline"/>
        </w:rPr>
        <w:t xml:space="preserve"> themselves could </w:t>
      </w:r>
      <w:r w:rsidRPr="00430F60">
        <w:rPr>
          <w:rStyle w:val="Emphasis"/>
          <w:highlight w:val="yellow"/>
        </w:rPr>
        <w:t>deter innovators</w:t>
      </w:r>
      <w:r w:rsidRPr="003E1BD3">
        <w:rPr>
          <w:rStyle w:val="StyleUnderline"/>
        </w:rPr>
        <w:t xml:space="preserve"> </w:t>
      </w:r>
      <w:r w:rsidRPr="00430F60">
        <w:rPr>
          <w:rStyle w:val="StyleUnderline"/>
          <w:highlight w:val="yellow"/>
        </w:rPr>
        <w:t>from procompetitive conduct</w:t>
      </w:r>
      <w:r w:rsidRPr="003E1BD3">
        <w:rPr>
          <w:rStyle w:val="StyleUnderline"/>
        </w:rPr>
        <w:t>.[</w:t>
      </w:r>
      <w:r w:rsidRPr="00430F60">
        <w:rPr>
          <w:sz w:val="16"/>
        </w:rPr>
        <w:t xml:space="preserve">110] To be clear, this is not to suggest that enforcement actions should only be brought where the anticompetitive implications of a business practice can be assumed with absolute certainty.[111] That is a rare occurrence,[112] and such an approach would result in an unacceptable number of anticompetitive behaviors and deals. It would also allow firms that genuinely abuse their market power to further entrench their positions. However, the </w:t>
      </w:r>
      <w:r w:rsidRPr="00430F60">
        <w:rPr>
          <w:rStyle w:val="StyleUnderline"/>
          <w:highlight w:val="yellow"/>
        </w:rPr>
        <w:t>high cost of false positive</w:t>
      </w:r>
      <w:r w:rsidRPr="003E1BD3">
        <w:rPr>
          <w:rStyle w:val="StyleUnderline"/>
        </w:rPr>
        <w:t xml:space="preserve"> errors </w:t>
      </w:r>
      <w:r w:rsidRPr="00430F60">
        <w:rPr>
          <w:rStyle w:val="StyleUnderline"/>
          <w:highlight w:val="yellow"/>
        </w:rPr>
        <w:t>in</w:t>
      </w:r>
      <w:r w:rsidRPr="003E1BD3">
        <w:rPr>
          <w:rStyle w:val="StyleUnderline"/>
        </w:rPr>
        <w:t xml:space="preserve"> identifying and </w:t>
      </w:r>
      <w:r w:rsidRPr="00430F60">
        <w:rPr>
          <w:rStyle w:val="StyleUnderline"/>
          <w:highlight w:val="yellow"/>
        </w:rPr>
        <w:t>blocking</w:t>
      </w:r>
      <w:r w:rsidRPr="003E1BD3">
        <w:rPr>
          <w:rStyle w:val="StyleUnderline"/>
        </w:rPr>
        <w:t xml:space="preserve"> </w:t>
      </w:r>
      <w:r w:rsidRPr="003E1BD3">
        <w:rPr>
          <w:rStyle w:val="Emphasis"/>
        </w:rPr>
        <w:t xml:space="preserve">allegedly </w:t>
      </w:r>
      <w:r w:rsidRPr="00430F60">
        <w:rPr>
          <w:rStyle w:val="Emphasis"/>
          <w:highlight w:val="yellow"/>
        </w:rPr>
        <w:t>anticompetitive practices</w:t>
      </w:r>
      <w:r w:rsidRPr="00430F60">
        <w:rPr>
          <w:sz w:val="16"/>
        </w:rPr>
        <w:t xml:space="preserve"> and deals (even relative to the costs of permitting false negatives) </w:t>
      </w:r>
      <w:r w:rsidRPr="003E1BD3">
        <w:rPr>
          <w:rStyle w:val="StyleUnderline"/>
        </w:rPr>
        <w:t>should be acknowledged in contemplating enforcement actions and policy</w:t>
      </w:r>
      <w:r w:rsidRPr="00430F60">
        <w:rPr>
          <w:sz w:val="16"/>
        </w:rPr>
        <w:t>.[113] No cure should be worse than the disease.</w:t>
      </w:r>
    </w:p>
    <w:p w14:paraId="79C0F4B0" w14:textId="77777777" w:rsidR="00CF361F" w:rsidRDefault="00CF361F" w:rsidP="00CF361F">
      <w:pPr>
        <w:pStyle w:val="Heading3"/>
      </w:pPr>
      <w:r>
        <w:t>Link---AT: Model Collapse---2NC</w:t>
      </w:r>
    </w:p>
    <w:p w14:paraId="7A78099B" w14:textId="77777777" w:rsidR="00CF361F" w:rsidRDefault="00CF361F" w:rsidP="00CF361F">
      <w:pPr>
        <w:pStyle w:val="Analytic"/>
      </w:pPr>
    </w:p>
    <w:p w14:paraId="6A15814F" w14:textId="77777777" w:rsidR="00CF361F" w:rsidRDefault="00CF361F" w:rsidP="00CF361F"/>
    <w:p w14:paraId="560E933B" w14:textId="77777777" w:rsidR="00CF361F" w:rsidRPr="0038648B" w:rsidRDefault="00CF361F" w:rsidP="00CF361F">
      <w:pPr>
        <w:pStyle w:val="Heading4"/>
      </w:pPr>
      <w:r>
        <w:t xml:space="preserve">No model collapse---data </w:t>
      </w:r>
      <w:r w:rsidRPr="00194EC8">
        <w:rPr>
          <w:u w:val="single"/>
        </w:rPr>
        <w:t>accumulates</w:t>
      </w:r>
      <w:r>
        <w:t xml:space="preserve"> as organic is </w:t>
      </w:r>
      <w:r w:rsidRPr="00194EC8">
        <w:rPr>
          <w:u w:val="single"/>
        </w:rPr>
        <w:t>mixed</w:t>
      </w:r>
      <w:r>
        <w:t xml:space="preserve"> with synthetic, not </w:t>
      </w:r>
      <w:r w:rsidRPr="00194EC8">
        <w:rPr>
          <w:u w:val="single"/>
        </w:rPr>
        <w:t>replaced</w:t>
      </w:r>
      <w:r>
        <w:t xml:space="preserve"> completely.</w:t>
      </w:r>
    </w:p>
    <w:p w14:paraId="08332EFB" w14:textId="77777777" w:rsidR="00CF361F" w:rsidRPr="00182527" w:rsidRDefault="00CF361F" w:rsidP="00CF361F">
      <w:r>
        <w:t xml:space="preserve">Thomas </w:t>
      </w:r>
      <w:r w:rsidRPr="00236837">
        <w:rPr>
          <w:rStyle w:val="Style13ptBold"/>
        </w:rPr>
        <w:t>Claburn 24</w:t>
      </w:r>
      <w:r>
        <w:t>, senior reporter at The Register; The Register, “Big brains divided over training AI with more AI: Is model collapse inevitable?” https://www.theregister.com/2024/05/09/ai_model_collapse/?td=keepreading</w:t>
      </w:r>
    </w:p>
    <w:p w14:paraId="2E9DFFEB" w14:textId="77777777" w:rsidR="00CF361F" w:rsidRPr="00194EC8" w:rsidRDefault="00CF361F" w:rsidP="00CF361F">
      <w:pPr>
        <w:rPr>
          <w:sz w:val="16"/>
        </w:rPr>
      </w:pPr>
      <w:r w:rsidRPr="001232CC">
        <w:rPr>
          <w:rStyle w:val="StyleUnderline"/>
        </w:rPr>
        <w:t xml:space="preserve">AI </w:t>
      </w:r>
      <w:r w:rsidRPr="00BA1395">
        <w:rPr>
          <w:rStyle w:val="StyleUnderline"/>
          <w:highlight w:val="yellow"/>
        </w:rPr>
        <w:t>model collapse</w:t>
      </w:r>
      <w:r w:rsidRPr="00194EC8">
        <w:rPr>
          <w:sz w:val="16"/>
        </w:rPr>
        <w:t xml:space="preserve"> – the degradation of quality expected from machine learning models that recursively train on their own output – </w:t>
      </w:r>
      <w:r w:rsidRPr="00BA1395">
        <w:rPr>
          <w:rStyle w:val="StyleUnderline"/>
          <w:highlight w:val="yellow"/>
        </w:rPr>
        <w:t xml:space="preserve">is </w:t>
      </w:r>
      <w:r w:rsidRPr="00BA1395">
        <w:rPr>
          <w:rStyle w:val="Emphasis"/>
          <w:highlight w:val="yellow"/>
        </w:rPr>
        <w:t>not inevitable</w:t>
      </w:r>
      <w:r w:rsidRPr="00194EC8">
        <w:rPr>
          <w:sz w:val="16"/>
        </w:rPr>
        <w:t>, at least according to 14 academics.</w:t>
      </w:r>
    </w:p>
    <w:p w14:paraId="7E6F9EB4" w14:textId="77777777" w:rsidR="00CF361F" w:rsidRPr="00194EC8" w:rsidRDefault="00CF361F" w:rsidP="00CF361F">
      <w:pPr>
        <w:rPr>
          <w:sz w:val="16"/>
        </w:rPr>
      </w:pPr>
      <w:r w:rsidRPr="00194EC8">
        <w:rPr>
          <w:sz w:val="16"/>
        </w:rPr>
        <w:t>The risk that ongoing generative AI output, known as synthetic data, will dilute human-created organic data and impair the performance of models trained on this increasingly fabricated corpus was highlighted by a separate group last year, in a paper titled: "The Curse of Recursion: Training on Generated Data Makes Models Forget."</w:t>
      </w:r>
    </w:p>
    <w:p w14:paraId="1B285268" w14:textId="77777777" w:rsidR="00CF361F" w:rsidRPr="00194EC8" w:rsidRDefault="00CF361F" w:rsidP="00CF361F">
      <w:pPr>
        <w:rPr>
          <w:sz w:val="16"/>
        </w:rPr>
      </w:pPr>
      <w:r w:rsidRPr="00194EC8">
        <w:rPr>
          <w:sz w:val="16"/>
        </w:rPr>
        <w:t>Ilia Shumailov, lead author of that paper, spoke to The Register earlier this year about this phenomenon, which has been documented in other studies.</w:t>
      </w:r>
    </w:p>
    <w:p w14:paraId="74EE32B9" w14:textId="77777777" w:rsidR="00CF361F" w:rsidRPr="00194EC8" w:rsidRDefault="00CF361F" w:rsidP="00CF361F">
      <w:pPr>
        <w:rPr>
          <w:sz w:val="16"/>
        </w:rPr>
      </w:pPr>
      <w:r w:rsidRPr="00194EC8">
        <w:rPr>
          <w:sz w:val="16"/>
        </w:rPr>
        <w:t xml:space="preserve">Now another set of boffins – Matthias Gerstgrasser, Rylan Schaeffer, Apratim Dey, Rafael Rafailov, Henry Sleight, John Hughes, Tomasz Korbak, Rajashree Agrawal, Dhruv Pai, Andrey Gromov, Daniel Roberts, Diyi Yang, David Donoho, and Sanmi Koyejo – contend that </w:t>
      </w:r>
      <w:r w:rsidRPr="00BA1395">
        <w:rPr>
          <w:rStyle w:val="StyleUnderline"/>
          <w:highlight w:val="yellow"/>
        </w:rPr>
        <w:t>the problem</w:t>
      </w:r>
      <w:r w:rsidRPr="00511C3E">
        <w:rPr>
          <w:rStyle w:val="StyleUnderline"/>
        </w:rPr>
        <w:t xml:space="preserve"> of training AI on AI-made data </w:t>
      </w:r>
      <w:r w:rsidRPr="00BA1395">
        <w:rPr>
          <w:rStyle w:val="Emphasis"/>
          <w:highlight w:val="yellow"/>
        </w:rPr>
        <w:t>isn't significant</w:t>
      </w:r>
      <w:r w:rsidRPr="00BA1395">
        <w:rPr>
          <w:rStyle w:val="StyleUnderline"/>
          <w:highlight w:val="yellow"/>
        </w:rPr>
        <w:t>, given the way</w:t>
      </w:r>
      <w:r w:rsidRPr="00511C3E">
        <w:rPr>
          <w:rStyle w:val="StyleUnderline"/>
        </w:rPr>
        <w:t xml:space="preserve"> that </w:t>
      </w:r>
      <w:r w:rsidRPr="00511C3E">
        <w:rPr>
          <w:rStyle w:val="Emphasis"/>
        </w:rPr>
        <w:t xml:space="preserve">model </w:t>
      </w:r>
      <w:r w:rsidRPr="00BA1395">
        <w:rPr>
          <w:rStyle w:val="Emphasis"/>
          <w:highlight w:val="yellow"/>
        </w:rPr>
        <w:t>training</w:t>
      </w:r>
      <w:r w:rsidRPr="00BA1395">
        <w:rPr>
          <w:rStyle w:val="StyleUnderline"/>
          <w:highlight w:val="yellow"/>
        </w:rPr>
        <w:t xml:space="preserve"> is</w:t>
      </w:r>
      <w:r w:rsidRPr="00511C3E">
        <w:rPr>
          <w:rStyle w:val="StyleUnderline"/>
        </w:rPr>
        <w:t xml:space="preserve"> actually </w:t>
      </w:r>
      <w:r w:rsidRPr="00BA1395">
        <w:rPr>
          <w:rStyle w:val="StyleUnderline"/>
          <w:highlight w:val="yellow"/>
        </w:rPr>
        <w:t>done</w:t>
      </w:r>
      <w:r w:rsidRPr="00194EC8">
        <w:rPr>
          <w:sz w:val="16"/>
        </w:rPr>
        <w:t>.</w:t>
      </w:r>
    </w:p>
    <w:p w14:paraId="711CE654" w14:textId="77777777" w:rsidR="00CF361F" w:rsidRPr="00194EC8" w:rsidRDefault="00CF361F" w:rsidP="00CF361F">
      <w:pPr>
        <w:rPr>
          <w:sz w:val="16"/>
        </w:rPr>
      </w:pPr>
      <w:r w:rsidRPr="00194EC8">
        <w:rPr>
          <w:sz w:val="16"/>
        </w:rPr>
        <w:t>This latest baker's dozen plus one – from Stanford, AI safety group Constellation, the University of Maryland at College Park, MIT, and Sequoia Capital – make the case for not worrying in a paper titled: "Is Model Collapse Inevitable? Breaking the Curse of Recursion by Accumulating Real and Synthetic Data."</w:t>
      </w:r>
    </w:p>
    <w:p w14:paraId="7CBD1FEB" w14:textId="77777777" w:rsidR="00CF361F" w:rsidRPr="00194EC8" w:rsidRDefault="00CF361F" w:rsidP="00CF361F">
      <w:pPr>
        <w:rPr>
          <w:sz w:val="16"/>
        </w:rPr>
      </w:pPr>
      <w:r w:rsidRPr="00194EC8">
        <w:rPr>
          <w:sz w:val="16"/>
        </w:rPr>
        <w:t>It's worth noting that some of these boffins acknowledge support through grants from commercial entities including OpenAI and Google, although the authors insist their research results do not necessarily reflect the positions or policies of their funders.</w:t>
      </w:r>
    </w:p>
    <w:p w14:paraId="7E7E80DD" w14:textId="77777777" w:rsidR="00CF361F" w:rsidRPr="00194EC8" w:rsidRDefault="00CF361F" w:rsidP="00CF361F">
      <w:pPr>
        <w:rPr>
          <w:sz w:val="16"/>
        </w:rPr>
      </w:pPr>
      <w:r w:rsidRPr="00194EC8">
        <w:rPr>
          <w:sz w:val="16"/>
        </w:rPr>
        <w:t>Gerstgrasser, a postdoctoral research associate at Harvard SEAS and visiting postdoctoral scholar at Stanford, outlined on social media the argument he and his colleagues want to make.</w:t>
      </w:r>
    </w:p>
    <w:p w14:paraId="5622A049" w14:textId="77777777" w:rsidR="00CF361F" w:rsidRPr="00194EC8" w:rsidRDefault="00CF361F" w:rsidP="00CF361F">
      <w:pPr>
        <w:rPr>
          <w:sz w:val="16"/>
        </w:rPr>
      </w:pPr>
      <w:r w:rsidRPr="00194EC8">
        <w:rPr>
          <w:sz w:val="16"/>
        </w:rPr>
        <w:t>"As AI-generated content becomes more prevalent on the internet, there's a growing concern that future AI models will be trained on this 'tainted' data," he asserted. "It's like a virus that could infect the entire AI ecosystem!</w:t>
      </w:r>
    </w:p>
    <w:p w14:paraId="096BF00F" w14:textId="77777777" w:rsidR="00CF361F" w:rsidRPr="00194EC8" w:rsidRDefault="00CF361F" w:rsidP="00CF361F">
      <w:pPr>
        <w:rPr>
          <w:sz w:val="16"/>
        </w:rPr>
      </w:pPr>
      <w:r w:rsidRPr="00194EC8">
        <w:rPr>
          <w:sz w:val="16"/>
        </w:rPr>
        <w:t>"</w:t>
      </w:r>
      <w:r w:rsidRPr="00194EC8">
        <w:rPr>
          <w:rStyle w:val="StyleUnderline"/>
        </w:rPr>
        <w:t>Many</w:t>
      </w:r>
      <w:r w:rsidRPr="00194EC8">
        <w:rPr>
          <w:sz w:val="16"/>
        </w:rPr>
        <w:t xml:space="preserve"> experts </w:t>
      </w:r>
      <w:r w:rsidRPr="00194EC8">
        <w:rPr>
          <w:rStyle w:val="StyleUnderline"/>
        </w:rPr>
        <w:t xml:space="preserve">have warned that this could lead to a </w:t>
      </w:r>
      <w:r w:rsidRPr="00194EC8">
        <w:rPr>
          <w:rStyle w:val="Emphasis"/>
        </w:rPr>
        <w:t>doomsday scenario</w:t>
      </w:r>
      <w:r w:rsidRPr="00194EC8">
        <w:rPr>
          <w:rStyle w:val="StyleUnderline"/>
        </w:rPr>
        <w:t xml:space="preserve"> for AI</w:t>
      </w:r>
      <w:r w:rsidRPr="00194EC8">
        <w:rPr>
          <w:sz w:val="16"/>
        </w:rPr>
        <w:t xml:space="preserve">. If models keep getting worse and worse with each generation, we could face an 'AI apocalypse'! </w:t>
      </w:r>
      <w:r w:rsidRPr="00194EC8">
        <w:rPr>
          <w:rStyle w:val="StyleUnderline"/>
        </w:rPr>
        <w:t>But don't panic</w:t>
      </w:r>
      <w:r w:rsidRPr="00194EC8">
        <w:rPr>
          <w:sz w:val="16"/>
        </w:rPr>
        <w:t xml:space="preserve"> just yet …"</w:t>
      </w:r>
    </w:p>
    <w:p w14:paraId="0CE51345" w14:textId="77777777" w:rsidR="00CF361F" w:rsidRPr="00194EC8" w:rsidRDefault="00CF361F" w:rsidP="00CF361F">
      <w:pPr>
        <w:rPr>
          <w:sz w:val="16"/>
        </w:rPr>
      </w:pPr>
      <w:r w:rsidRPr="00194EC8">
        <w:rPr>
          <w:sz w:val="16"/>
        </w:rPr>
        <w:t xml:space="preserve">Gerstgrasser argued that while previous studies have warned about this "doomsday scenario," </w:t>
      </w:r>
      <w:r w:rsidRPr="00194EC8">
        <w:rPr>
          <w:rStyle w:val="StyleUnderline"/>
        </w:rPr>
        <w:t xml:space="preserve">all that </w:t>
      </w:r>
      <w:r w:rsidRPr="00BA1395">
        <w:rPr>
          <w:rStyle w:val="StyleUnderline"/>
          <w:highlight w:val="yellow"/>
        </w:rPr>
        <w:t>research relies on</w:t>
      </w:r>
      <w:r w:rsidRPr="00194EC8">
        <w:rPr>
          <w:rStyle w:val="StyleUnderline"/>
        </w:rPr>
        <w:t xml:space="preserve"> the </w:t>
      </w:r>
      <w:r w:rsidRPr="00BA1395">
        <w:rPr>
          <w:rStyle w:val="Emphasis"/>
          <w:highlight w:val="yellow"/>
        </w:rPr>
        <w:t>assumption</w:t>
      </w:r>
      <w:r w:rsidRPr="00194EC8">
        <w:rPr>
          <w:rStyle w:val="StyleUnderline"/>
        </w:rPr>
        <w:t xml:space="preserve"> that </w:t>
      </w:r>
      <w:r w:rsidRPr="00BA1395">
        <w:rPr>
          <w:rStyle w:val="StyleUnderline"/>
          <w:highlight w:val="yellow"/>
        </w:rPr>
        <w:t xml:space="preserve">each </w:t>
      </w:r>
      <w:r w:rsidRPr="00BA1395">
        <w:rPr>
          <w:rStyle w:val="Emphasis"/>
          <w:highlight w:val="yellow"/>
        </w:rPr>
        <w:t>succeeding generation</w:t>
      </w:r>
      <w:r w:rsidRPr="00194EC8">
        <w:rPr>
          <w:rStyle w:val="StyleUnderline"/>
        </w:rPr>
        <w:t xml:space="preserve"> of AI </w:t>
      </w:r>
      <w:r w:rsidRPr="00BA1395">
        <w:rPr>
          <w:rStyle w:val="StyleUnderline"/>
          <w:highlight w:val="yellow"/>
        </w:rPr>
        <w:t xml:space="preserve">would train </w:t>
      </w:r>
      <w:r w:rsidRPr="00BA1395">
        <w:rPr>
          <w:rStyle w:val="Emphasis"/>
          <w:highlight w:val="yellow"/>
        </w:rPr>
        <w:t>exclusively</w:t>
      </w:r>
      <w:r w:rsidRPr="00BA1395">
        <w:rPr>
          <w:rStyle w:val="StyleUnderline"/>
          <w:highlight w:val="yellow"/>
        </w:rPr>
        <w:t xml:space="preserve"> on</w:t>
      </w:r>
      <w:r w:rsidRPr="00194EC8">
        <w:rPr>
          <w:rStyle w:val="StyleUnderline"/>
        </w:rPr>
        <w:t xml:space="preserve"> the </w:t>
      </w:r>
      <w:r w:rsidRPr="00BA1395">
        <w:rPr>
          <w:rStyle w:val="Emphasis"/>
          <w:highlight w:val="yellow"/>
        </w:rPr>
        <w:t>synthetic data</w:t>
      </w:r>
      <w:r w:rsidRPr="00194EC8">
        <w:rPr>
          <w:rStyle w:val="StyleUnderline"/>
        </w:rPr>
        <w:t xml:space="preserve"> produced </w:t>
      </w:r>
      <w:r w:rsidRPr="00BA1395">
        <w:rPr>
          <w:rStyle w:val="StyleUnderline"/>
          <w:highlight w:val="yellow"/>
        </w:rPr>
        <w:t xml:space="preserve">by the </w:t>
      </w:r>
      <w:r w:rsidRPr="00BA1395">
        <w:rPr>
          <w:rStyle w:val="Emphasis"/>
          <w:highlight w:val="yellow"/>
        </w:rPr>
        <w:t>previous</w:t>
      </w:r>
      <w:r w:rsidRPr="00194EC8">
        <w:rPr>
          <w:rStyle w:val="Emphasis"/>
        </w:rPr>
        <w:t xml:space="preserve"> generation</w:t>
      </w:r>
      <w:r w:rsidRPr="00194EC8">
        <w:rPr>
          <w:rStyle w:val="StyleUnderline"/>
        </w:rPr>
        <w:t xml:space="preserve"> </w:t>
      </w:r>
      <w:r w:rsidRPr="00BA1395">
        <w:rPr>
          <w:rStyle w:val="StyleUnderline"/>
          <w:highlight w:val="yellow"/>
        </w:rPr>
        <w:t>model</w:t>
      </w:r>
      <w:r w:rsidRPr="00194EC8">
        <w:rPr>
          <w:sz w:val="16"/>
        </w:rPr>
        <w:t>.</w:t>
      </w:r>
    </w:p>
    <w:p w14:paraId="4B20EACC" w14:textId="77777777" w:rsidR="00CF361F" w:rsidRPr="00194EC8" w:rsidRDefault="00CF361F" w:rsidP="00CF361F">
      <w:pPr>
        <w:rPr>
          <w:sz w:val="16"/>
        </w:rPr>
      </w:pPr>
      <w:r w:rsidRPr="00194EC8">
        <w:rPr>
          <w:sz w:val="16"/>
        </w:rPr>
        <w:t xml:space="preserve">He argues that </w:t>
      </w:r>
      <w:r w:rsidRPr="00BA1395">
        <w:rPr>
          <w:rStyle w:val="StyleUnderline"/>
          <w:highlight w:val="yellow"/>
        </w:rPr>
        <w:t>legacy data won't</w:t>
      </w:r>
      <w:r w:rsidRPr="00194EC8">
        <w:rPr>
          <w:rStyle w:val="StyleUnderline"/>
        </w:rPr>
        <w:t xml:space="preserve"> just </w:t>
      </w:r>
      <w:r w:rsidRPr="00BA1395">
        <w:rPr>
          <w:rStyle w:val="StyleUnderline"/>
          <w:highlight w:val="yellow"/>
        </w:rPr>
        <w:t>be discarded</w:t>
      </w:r>
      <w:r w:rsidRPr="00194EC8">
        <w:rPr>
          <w:rStyle w:val="StyleUnderline"/>
        </w:rPr>
        <w:t>. Instead of being replaced</w:t>
      </w:r>
      <w:r w:rsidRPr="00194EC8">
        <w:rPr>
          <w:sz w:val="16"/>
        </w:rPr>
        <w:t xml:space="preserve"> every generation, </w:t>
      </w:r>
      <w:r w:rsidRPr="00BA1395">
        <w:rPr>
          <w:rStyle w:val="StyleUnderline"/>
          <w:highlight w:val="yellow"/>
        </w:rPr>
        <w:t>it's</w:t>
      </w:r>
      <w:r w:rsidRPr="00194EC8">
        <w:rPr>
          <w:rStyle w:val="StyleUnderline"/>
        </w:rPr>
        <w:t xml:space="preserve"> </w:t>
      </w:r>
      <w:r w:rsidRPr="00194EC8">
        <w:rPr>
          <w:rStyle w:val="Emphasis"/>
        </w:rPr>
        <w:t xml:space="preserve">more </w:t>
      </w:r>
      <w:r w:rsidRPr="00BA1395">
        <w:rPr>
          <w:rStyle w:val="Emphasis"/>
          <w:highlight w:val="yellow"/>
        </w:rPr>
        <w:t>likely to accumulate</w:t>
      </w:r>
      <w:r w:rsidRPr="00194EC8">
        <w:rPr>
          <w:sz w:val="16"/>
        </w:rPr>
        <w:t xml:space="preserve"> – </w:t>
      </w:r>
      <w:r w:rsidRPr="00194EC8">
        <w:rPr>
          <w:rStyle w:val="StyleUnderline"/>
        </w:rPr>
        <w:t xml:space="preserve">the </w:t>
      </w:r>
      <w:r w:rsidRPr="00BA1395">
        <w:rPr>
          <w:rStyle w:val="StyleUnderline"/>
          <w:highlight w:val="yellow"/>
        </w:rPr>
        <w:t>synthetic</w:t>
      </w:r>
      <w:r w:rsidRPr="00194EC8">
        <w:rPr>
          <w:rStyle w:val="StyleUnderline"/>
        </w:rPr>
        <w:t xml:space="preserve"> data will just get </w:t>
      </w:r>
      <w:r w:rsidRPr="00BA1395">
        <w:rPr>
          <w:rStyle w:val="Emphasis"/>
          <w:highlight w:val="yellow"/>
        </w:rPr>
        <w:t>mixed</w:t>
      </w:r>
      <w:r w:rsidRPr="00BA1395">
        <w:rPr>
          <w:rStyle w:val="StyleUnderline"/>
          <w:highlight w:val="yellow"/>
        </w:rPr>
        <w:t xml:space="preserve"> with</w:t>
      </w:r>
      <w:r w:rsidRPr="00194EC8">
        <w:rPr>
          <w:rStyle w:val="StyleUnderline"/>
        </w:rPr>
        <w:t xml:space="preserve"> the </w:t>
      </w:r>
      <w:r w:rsidRPr="00BA1395">
        <w:rPr>
          <w:rStyle w:val="Emphasis"/>
          <w:highlight w:val="yellow"/>
        </w:rPr>
        <w:t>organic</w:t>
      </w:r>
      <w:r w:rsidRPr="00194EC8">
        <w:rPr>
          <w:rStyle w:val="Emphasis"/>
        </w:rPr>
        <w:t xml:space="preserve"> data</w:t>
      </w:r>
      <w:r w:rsidRPr="00194EC8">
        <w:rPr>
          <w:rStyle w:val="StyleUnderline"/>
        </w:rPr>
        <w:t xml:space="preserve">, </w:t>
      </w:r>
      <w:r w:rsidRPr="00BA1395">
        <w:rPr>
          <w:rStyle w:val="StyleUnderline"/>
          <w:highlight w:val="yellow"/>
        </w:rPr>
        <w:t xml:space="preserve">and the resulting model will </w:t>
      </w:r>
      <w:r w:rsidRPr="00BA1395">
        <w:rPr>
          <w:rStyle w:val="Emphasis"/>
          <w:highlight w:val="yellow"/>
        </w:rPr>
        <w:t>continue to perform</w:t>
      </w:r>
      <w:r w:rsidRPr="00194EC8">
        <w:rPr>
          <w:sz w:val="16"/>
        </w:rPr>
        <w:t>.</w:t>
      </w:r>
    </w:p>
    <w:p w14:paraId="48DC7ECF" w14:textId="77777777" w:rsidR="00CF361F" w:rsidRPr="00194EC8" w:rsidRDefault="00CF361F" w:rsidP="00CF361F">
      <w:pPr>
        <w:rPr>
          <w:sz w:val="16"/>
        </w:rPr>
      </w:pPr>
      <w:r w:rsidRPr="00194EC8">
        <w:rPr>
          <w:sz w:val="16"/>
        </w:rPr>
        <w:t xml:space="preserve">"Our findings extend these prior works to show that </w:t>
      </w:r>
      <w:r w:rsidRPr="00BA1395">
        <w:rPr>
          <w:rStyle w:val="StyleUnderline"/>
          <w:highlight w:val="yellow"/>
        </w:rPr>
        <w:t xml:space="preserve">if data </w:t>
      </w:r>
      <w:r w:rsidRPr="00BA1395">
        <w:rPr>
          <w:rStyle w:val="Emphasis"/>
          <w:highlight w:val="yellow"/>
        </w:rPr>
        <w:t>accumulates</w:t>
      </w:r>
      <w:r w:rsidRPr="00194EC8">
        <w:rPr>
          <w:rStyle w:val="StyleUnderline"/>
        </w:rPr>
        <w:t xml:space="preserve"> and models train on </w:t>
      </w:r>
      <w:r w:rsidRPr="00BA1395">
        <w:rPr>
          <w:rStyle w:val="StyleUnderline"/>
          <w:highlight w:val="yellow"/>
        </w:rPr>
        <w:t xml:space="preserve">a </w:t>
      </w:r>
      <w:r w:rsidRPr="00BA1395">
        <w:rPr>
          <w:rStyle w:val="Emphasis"/>
          <w:highlight w:val="yellow"/>
        </w:rPr>
        <w:t>mixture</w:t>
      </w:r>
      <w:r w:rsidRPr="00194EC8">
        <w:rPr>
          <w:sz w:val="16"/>
        </w:rPr>
        <w:t xml:space="preserve"> of 'real' and synthetic data, </w:t>
      </w:r>
      <w:r w:rsidRPr="00194EC8">
        <w:rPr>
          <w:rStyle w:val="StyleUnderline"/>
        </w:rPr>
        <w:t xml:space="preserve">model </w:t>
      </w:r>
      <w:r w:rsidRPr="00BA1395">
        <w:rPr>
          <w:rStyle w:val="StyleUnderline"/>
          <w:highlight w:val="yellow"/>
        </w:rPr>
        <w:t>collapse no longer occurs</w:t>
      </w:r>
      <w:r w:rsidRPr="00194EC8">
        <w:rPr>
          <w:sz w:val="16"/>
        </w:rPr>
        <w:t>," Gerstgrasser et al declare in their "Is Model Collapse Inevitable?" paper.</w:t>
      </w:r>
    </w:p>
    <w:p w14:paraId="4DF997DA" w14:textId="77777777" w:rsidR="00CF361F" w:rsidRPr="00BA1395" w:rsidRDefault="00CF361F" w:rsidP="00CF361F">
      <w:pPr>
        <w:rPr>
          <w:sz w:val="16"/>
        </w:rPr>
      </w:pPr>
      <w:r w:rsidRPr="00194EC8">
        <w:rPr>
          <w:sz w:val="16"/>
        </w:rPr>
        <w:t>"</w:t>
      </w:r>
      <w:r w:rsidRPr="00194EC8">
        <w:rPr>
          <w:rStyle w:val="StyleUnderline"/>
        </w:rPr>
        <w:t xml:space="preserve">[T]hese results strongly suggest that the 'curse of recursion' </w:t>
      </w:r>
      <w:r w:rsidRPr="00194EC8">
        <w:rPr>
          <w:rStyle w:val="Emphasis"/>
        </w:rPr>
        <w:t xml:space="preserve">may </w:t>
      </w:r>
      <w:r w:rsidRPr="00AD0F9F">
        <w:rPr>
          <w:rStyle w:val="Emphasis"/>
        </w:rPr>
        <w:t>not be as dire</w:t>
      </w:r>
      <w:r w:rsidRPr="00AD0F9F">
        <w:rPr>
          <w:rStyle w:val="StyleUnderline"/>
        </w:rPr>
        <w:t xml:space="preserve"> as had been portrayed</w:t>
      </w:r>
      <w:r w:rsidRPr="00194EC8">
        <w:rPr>
          <w:sz w:val="16"/>
        </w:rPr>
        <w:t xml:space="preserve"> – provided we accumulate synthetic data alongside real data, rather than replacing real data by synthetic data only."</w:t>
      </w:r>
    </w:p>
    <w:p w14:paraId="7B435910" w14:textId="77777777" w:rsidR="00CF361F" w:rsidRDefault="00CF361F" w:rsidP="00CF361F">
      <w:pPr>
        <w:pStyle w:val="Heading3"/>
      </w:pPr>
      <w:r>
        <w:t>AT: Disinfo</w:t>
      </w:r>
    </w:p>
    <w:p w14:paraId="61BCB6F8" w14:textId="77777777" w:rsidR="00CF361F" w:rsidRDefault="00CF361F" w:rsidP="00CF361F">
      <w:pPr>
        <w:pStyle w:val="Analytic"/>
      </w:pPr>
    </w:p>
    <w:p w14:paraId="1FC42130" w14:textId="77777777" w:rsidR="00CF361F" w:rsidRDefault="00CF361F" w:rsidP="00CF361F">
      <w:pPr>
        <w:pStyle w:val="Heading3"/>
      </w:pPr>
      <w:r>
        <w:t>Plan solves the DA</w:t>
      </w:r>
    </w:p>
    <w:p w14:paraId="4239E0CA" w14:textId="77777777" w:rsidR="00CF361F" w:rsidRDefault="00CF361F" w:rsidP="00CF361F">
      <w:pPr>
        <w:pStyle w:val="Analytic"/>
      </w:pPr>
    </w:p>
    <w:p w14:paraId="4171819F" w14:textId="77777777" w:rsidR="00CF361F" w:rsidRDefault="00CF361F" w:rsidP="00CF361F">
      <w:pPr>
        <w:pStyle w:val="Heading3"/>
      </w:pPr>
      <w:r>
        <w:t>Link---AT: Societal Backlash Turn---2NC</w:t>
      </w:r>
    </w:p>
    <w:p w14:paraId="3A867B3E" w14:textId="77777777" w:rsidR="00CF361F" w:rsidRPr="00507806" w:rsidRDefault="00CF361F" w:rsidP="00CF361F">
      <w:pPr>
        <w:pStyle w:val="Heading4"/>
      </w:pPr>
      <w:r>
        <w:t>The United States federal government should forswear artificial intelligence regulations.</w:t>
      </w:r>
    </w:p>
    <w:p w14:paraId="5432C221" w14:textId="77777777" w:rsidR="00CF361F" w:rsidRDefault="00CF361F" w:rsidP="00CF361F">
      <w:pPr>
        <w:pStyle w:val="Analytic"/>
      </w:pPr>
    </w:p>
    <w:p w14:paraId="3A4E4634" w14:textId="77777777" w:rsidR="00CF361F" w:rsidRDefault="00CF361F" w:rsidP="00CF361F">
      <w:pPr>
        <w:pStyle w:val="Heading4"/>
      </w:pPr>
      <w:r>
        <w:t xml:space="preserve">But societal backlash </w:t>
      </w:r>
      <w:r w:rsidRPr="005D6DD4">
        <w:rPr>
          <w:u w:val="single"/>
        </w:rPr>
        <w:t>won’t</w:t>
      </w:r>
      <w:r>
        <w:t xml:space="preserve"> shutoff AI, government won’t listen or will </w:t>
      </w:r>
      <w:r w:rsidRPr="005D6DD4">
        <w:rPr>
          <w:u w:val="single"/>
        </w:rPr>
        <w:t>supplant</w:t>
      </w:r>
      <w:r>
        <w:t xml:space="preserve"> with protectionist policies.  </w:t>
      </w:r>
    </w:p>
    <w:p w14:paraId="67E8070A" w14:textId="77777777" w:rsidR="00CF361F" w:rsidRPr="00C11047" w:rsidRDefault="00CF361F" w:rsidP="00CF361F">
      <w:r>
        <w:t xml:space="preserve">Beatrice </w:t>
      </w:r>
      <w:r w:rsidRPr="00C11047">
        <w:rPr>
          <w:rStyle w:val="Style13ptBold"/>
        </w:rPr>
        <w:t xml:space="preserve">Magistro </w:t>
      </w:r>
      <w:r>
        <w:rPr>
          <w:rStyle w:val="Style13ptBold"/>
        </w:rPr>
        <w:t xml:space="preserve">et al. </w:t>
      </w:r>
      <w:r w:rsidRPr="00C11047">
        <w:rPr>
          <w:rStyle w:val="Style13ptBold"/>
        </w:rPr>
        <w:t>25</w:t>
      </w:r>
      <w:r>
        <w:t xml:space="preserve">, Assistant Professor of AI Governance with a joint appointment in the Department of Political Science and the School of Public Policy at Northeastern University; Sophie </w:t>
      </w:r>
      <w:r w:rsidRPr="00C11047">
        <w:rPr>
          <w:b/>
          <w:bCs/>
        </w:rPr>
        <w:t>Borwein</w:t>
      </w:r>
      <w:r>
        <w:t xml:space="preserve">, Assistant Professor, University of British Columbia; R. Michael </w:t>
      </w:r>
      <w:r w:rsidRPr="00C11047">
        <w:rPr>
          <w:b/>
          <w:bCs/>
        </w:rPr>
        <w:t>Alvarez</w:t>
      </w:r>
      <w:r>
        <w:t xml:space="preserve">, professor of political science at California Institute of Technology; Bart </w:t>
      </w:r>
      <w:r w:rsidRPr="00C11047">
        <w:rPr>
          <w:b/>
          <w:bCs/>
        </w:rPr>
        <w:t>Bonikowski</w:t>
      </w:r>
      <w:r>
        <w:t xml:space="preserve">, Associate Professor of Sociology and Politics at New York University; Peter John </w:t>
      </w:r>
      <w:r w:rsidRPr="00C11047">
        <w:rPr>
          <w:b/>
          <w:bCs/>
        </w:rPr>
        <w:t>Loewen</w:t>
      </w:r>
      <w:r>
        <w:t>, professor in the Department of Political Science and the Munk School of Global Affairs and Public Policy at the University of Toronto, 10/13/25, “The Coming AI Backlash,” https://www.foreignaffairs.com/united-states/coming-ai-backlash</w:t>
      </w:r>
    </w:p>
    <w:p w14:paraId="4B62F5C8" w14:textId="77777777" w:rsidR="00CF361F" w:rsidRPr="00C11047" w:rsidRDefault="00CF361F" w:rsidP="00CF361F">
      <w:pPr>
        <w:rPr>
          <w:sz w:val="16"/>
        </w:rPr>
      </w:pPr>
      <w:r w:rsidRPr="00C11047">
        <w:rPr>
          <w:sz w:val="16"/>
        </w:rPr>
        <w:t>FALSE PROMISE</w:t>
      </w:r>
    </w:p>
    <w:p w14:paraId="2E7BC9C2" w14:textId="77777777" w:rsidR="00CF361F" w:rsidRPr="00C11047" w:rsidRDefault="00CF361F" w:rsidP="00CF361F">
      <w:pPr>
        <w:rPr>
          <w:sz w:val="16"/>
        </w:rPr>
      </w:pPr>
      <w:r w:rsidRPr="00C11047">
        <w:rPr>
          <w:sz w:val="16"/>
        </w:rPr>
        <w:t xml:space="preserve">The </w:t>
      </w:r>
      <w:r w:rsidRPr="005D6DD4">
        <w:rPr>
          <w:rStyle w:val="StyleUnderline"/>
          <w:highlight w:val="yellow"/>
        </w:rPr>
        <w:t>biggest risk</w:t>
      </w:r>
      <w:r w:rsidRPr="00C11047">
        <w:rPr>
          <w:sz w:val="16"/>
        </w:rPr>
        <w:t xml:space="preserve">, however, may not be that </w:t>
      </w:r>
      <w:r w:rsidRPr="005D6DD4">
        <w:rPr>
          <w:rStyle w:val="StyleUnderline"/>
          <w:highlight w:val="yellow"/>
        </w:rPr>
        <w:t xml:space="preserve">governments will </w:t>
      </w:r>
      <w:r w:rsidRPr="005D6DD4">
        <w:rPr>
          <w:rStyle w:val="Emphasis"/>
          <w:highlight w:val="yellow"/>
        </w:rPr>
        <w:t>ignore</w:t>
      </w:r>
      <w:r w:rsidRPr="00C11047">
        <w:rPr>
          <w:rStyle w:val="Emphasis"/>
        </w:rPr>
        <w:t xml:space="preserve"> effective </w:t>
      </w:r>
      <w:r w:rsidRPr="005D6DD4">
        <w:rPr>
          <w:rStyle w:val="Emphasis"/>
          <w:highlight w:val="yellow"/>
        </w:rPr>
        <w:t>fixes</w:t>
      </w:r>
      <w:r w:rsidRPr="00C11047">
        <w:rPr>
          <w:sz w:val="16"/>
        </w:rPr>
        <w:t xml:space="preserve">. It is that </w:t>
      </w:r>
      <w:r w:rsidRPr="005D6DD4">
        <w:rPr>
          <w:rStyle w:val="StyleUnderline"/>
        </w:rPr>
        <w:t>they will adopt policies</w:t>
      </w:r>
      <w:r w:rsidRPr="00C11047">
        <w:rPr>
          <w:rStyle w:val="StyleUnderline"/>
        </w:rPr>
        <w:t xml:space="preserve"> </w:t>
      </w:r>
      <w:r w:rsidRPr="00C11047">
        <w:rPr>
          <w:rStyle w:val="Emphasis"/>
        </w:rPr>
        <w:t>that will backfire</w:t>
      </w:r>
      <w:r w:rsidRPr="00C11047">
        <w:rPr>
          <w:sz w:val="16"/>
        </w:rPr>
        <w:t xml:space="preserve">. Many </w:t>
      </w:r>
      <w:r w:rsidRPr="005D6DD4">
        <w:rPr>
          <w:rStyle w:val="StyleUnderline"/>
          <w:highlight w:val="yellow"/>
        </w:rPr>
        <w:t>politicians</w:t>
      </w:r>
      <w:r w:rsidRPr="00C11047">
        <w:rPr>
          <w:sz w:val="16"/>
        </w:rPr>
        <w:t xml:space="preserve">, particularly on the populist right, </w:t>
      </w:r>
      <w:r w:rsidRPr="00C11047">
        <w:rPr>
          <w:rStyle w:val="StyleUnderline"/>
        </w:rPr>
        <w:t xml:space="preserve">might </w:t>
      </w:r>
      <w:r w:rsidRPr="005D6DD4">
        <w:rPr>
          <w:rStyle w:val="StyleUnderline"/>
          <w:highlight w:val="yellow"/>
        </w:rPr>
        <w:t>respond to AI layoffs by</w:t>
      </w:r>
      <w:r w:rsidRPr="00C11047">
        <w:rPr>
          <w:rStyle w:val="StyleUnderline"/>
        </w:rPr>
        <w:t xml:space="preserve"> </w:t>
      </w:r>
      <w:r w:rsidRPr="005D6DD4">
        <w:rPr>
          <w:rStyle w:val="StyleUnderline"/>
          <w:highlight w:val="yellow"/>
        </w:rPr>
        <w:t xml:space="preserve">trying to </w:t>
      </w:r>
      <w:r w:rsidRPr="005D6DD4">
        <w:rPr>
          <w:rStyle w:val="Emphasis"/>
          <w:highlight w:val="yellow"/>
        </w:rPr>
        <w:t>restrict immigration and trade</w:t>
      </w:r>
      <w:r w:rsidRPr="00C11047">
        <w:rPr>
          <w:sz w:val="16"/>
        </w:rPr>
        <w:t>—just as they have to past economic problems.</w:t>
      </w:r>
    </w:p>
    <w:p w14:paraId="5DF7D19F" w14:textId="77777777" w:rsidR="00CF361F" w:rsidRPr="00C11047" w:rsidRDefault="00CF361F" w:rsidP="00CF361F">
      <w:pPr>
        <w:rPr>
          <w:sz w:val="16"/>
        </w:rPr>
      </w:pPr>
      <w:r w:rsidRPr="00C11047">
        <w:rPr>
          <w:sz w:val="16"/>
        </w:rPr>
        <w:t xml:space="preserve">If they do, the argument will be straightforward. </w:t>
      </w:r>
      <w:r w:rsidRPr="005D6DD4">
        <w:rPr>
          <w:rStyle w:val="StyleUnderline"/>
          <w:highlight w:val="yellow"/>
        </w:rPr>
        <w:t>If</w:t>
      </w:r>
      <w:r w:rsidRPr="00C11047">
        <w:rPr>
          <w:rStyle w:val="StyleUnderline"/>
        </w:rPr>
        <w:t xml:space="preserve"> a </w:t>
      </w:r>
      <w:r w:rsidRPr="005D6DD4">
        <w:rPr>
          <w:rStyle w:val="StyleUnderline"/>
          <w:highlight w:val="yellow"/>
        </w:rPr>
        <w:t>gov</w:t>
      </w:r>
      <w:r w:rsidRPr="00C11047">
        <w:rPr>
          <w:rStyle w:val="StyleUnderline"/>
        </w:rPr>
        <w:t xml:space="preserve">ernment </w:t>
      </w:r>
      <w:r w:rsidRPr="005D6DD4">
        <w:rPr>
          <w:rStyle w:val="StyleUnderline"/>
          <w:highlight w:val="yellow"/>
        </w:rPr>
        <w:t>can’t shield</w:t>
      </w:r>
      <w:r w:rsidRPr="00C11047">
        <w:rPr>
          <w:sz w:val="16"/>
        </w:rPr>
        <w:t xml:space="preserve"> its people </w:t>
      </w:r>
      <w:r w:rsidRPr="005D6DD4">
        <w:rPr>
          <w:rStyle w:val="StyleUnderline"/>
          <w:highlight w:val="yellow"/>
        </w:rPr>
        <w:t>from</w:t>
      </w:r>
      <w:r w:rsidRPr="00C11047">
        <w:rPr>
          <w:rStyle w:val="StyleUnderline"/>
        </w:rPr>
        <w:t xml:space="preserve"> competition by </w:t>
      </w:r>
      <w:r w:rsidRPr="005D6DD4">
        <w:rPr>
          <w:rStyle w:val="StyleUnderline"/>
          <w:highlight w:val="yellow"/>
        </w:rPr>
        <w:t>robots</w:t>
      </w:r>
      <w:r w:rsidRPr="00C11047">
        <w:rPr>
          <w:sz w:val="16"/>
        </w:rPr>
        <w:t xml:space="preserve">, then at least </w:t>
      </w:r>
      <w:r w:rsidRPr="005D6DD4">
        <w:rPr>
          <w:rStyle w:val="StyleUnderline"/>
          <w:highlight w:val="yellow"/>
        </w:rPr>
        <w:t>it can protect</w:t>
      </w:r>
      <w:r w:rsidRPr="00C11047">
        <w:rPr>
          <w:rStyle w:val="StyleUnderline"/>
        </w:rPr>
        <w:t xml:space="preserve"> them </w:t>
      </w:r>
      <w:r w:rsidRPr="005D6DD4">
        <w:rPr>
          <w:rStyle w:val="StyleUnderline"/>
          <w:highlight w:val="yellow"/>
        </w:rPr>
        <w:t>from</w:t>
      </w:r>
      <w:r w:rsidRPr="00C11047">
        <w:rPr>
          <w:rStyle w:val="StyleUnderline"/>
        </w:rPr>
        <w:t xml:space="preserve"> </w:t>
      </w:r>
      <w:r w:rsidRPr="00C11047">
        <w:rPr>
          <w:rStyle w:val="Emphasis"/>
        </w:rPr>
        <w:t xml:space="preserve">competition by </w:t>
      </w:r>
      <w:r w:rsidRPr="005D6DD4">
        <w:rPr>
          <w:rStyle w:val="Emphasis"/>
          <w:highlight w:val="yellow"/>
        </w:rPr>
        <w:t>foreigners</w:t>
      </w:r>
      <w:r w:rsidRPr="00C11047">
        <w:rPr>
          <w:sz w:val="16"/>
        </w:rPr>
        <w:t>. But this zero-sum logic does not hold up in practice. Virtually every piece of research suggests that restricting immigration and trade will not stop companies from adopting AI. In fact, it may hasten layoffs. Reducing trade, for example, will raise input costs, shrink export markets, and heighten policy uncertainty—pressures that make labor-saving technologies like automation more attractive in exposed industries. Reducing immigration will further encourage AI use by increasing labor costs.</w:t>
      </w:r>
    </w:p>
    <w:p w14:paraId="073198CE" w14:textId="77777777" w:rsidR="00CF361F" w:rsidRPr="00C11047" w:rsidRDefault="00CF361F" w:rsidP="00CF361F">
      <w:pPr>
        <w:rPr>
          <w:sz w:val="16"/>
        </w:rPr>
      </w:pPr>
      <w:r w:rsidRPr="005D6DD4">
        <w:rPr>
          <w:rStyle w:val="StyleUnderline"/>
          <w:highlight w:val="yellow"/>
        </w:rPr>
        <w:t xml:space="preserve">Analysts </w:t>
      </w:r>
      <w:r w:rsidRPr="005D6DD4">
        <w:rPr>
          <w:rStyle w:val="Emphasis"/>
          <w:highlight w:val="yellow"/>
        </w:rPr>
        <w:t>can try</w:t>
      </w:r>
      <w:r w:rsidRPr="005D6DD4">
        <w:rPr>
          <w:rStyle w:val="StyleUnderline"/>
          <w:highlight w:val="yellow"/>
        </w:rPr>
        <w:t xml:space="preserve"> to make</w:t>
      </w:r>
      <w:r w:rsidRPr="00C11047">
        <w:rPr>
          <w:rStyle w:val="StyleUnderline"/>
        </w:rPr>
        <w:t xml:space="preserve"> these likely </w:t>
      </w:r>
      <w:r w:rsidRPr="005D6DD4">
        <w:rPr>
          <w:rStyle w:val="StyleUnderline"/>
          <w:highlight w:val="yellow"/>
        </w:rPr>
        <w:t>consequences clear</w:t>
      </w:r>
      <w:r w:rsidRPr="00C11047">
        <w:rPr>
          <w:rStyle w:val="StyleUnderline"/>
        </w:rPr>
        <w:t xml:space="preserve"> to voters</w:t>
      </w:r>
      <w:r w:rsidRPr="00C11047">
        <w:rPr>
          <w:sz w:val="16"/>
        </w:rPr>
        <w:t xml:space="preserve">. </w:t>
      </w:r>
      <w:r w:rsidRPr="005D6DD4">
        <w:rPr>
          <w:rStyle w:val="StyleUnderline"/>
          <w:highlight w:val="yellow"/>
        </w:rPr>
        <w:t>But</w:t>
      </w:r>
      <w:r w:rsidRPr="00C11047">
        <w:rPr>
          <w:sz w:val="16"/>
        </w:rPr>
        <w:t xml:space="preserve"> </w:t>
      </w:r>
      <w:r w:rsidRPr="005D6DD4">
        <w:rPr>
          <w:rStyle w:val="StyleUnderline"/>
          <w:highlight w:val="yellow"/>
        </w:rPr>
        <w:t>protectionism</w:t>
      </w:r>
      <w:r w:rsidRPr="00C11047">
        <w:rPr>
          <w:sz w:val="16"/>
        </w:rPr>
        <w:t xml:space="preserve"> often </w:t>
      </w:r>
      <w:r w:rsidRPr="005D6DD4">
        <w:rPr>
          <w:rStyle w:val="Emphasis"/>
          <w:highlight w:val="yellow"/>
        </w:rPr>
        <w:t>polls</w:t>
      </w:r>
      <w:r w:rsidRPr="00C11047">
        <w:rPr>
          <w:rStyle w:val="Emphasis"/>
        </w:rPr>
        <w:t xml:space="preserve"> quite </w:t>
      </w:r>
      <w:r w:rsidRPr="005D6DD4">
        <w:rPr>
          <w:rStyle w:val="Emphasis"/>
          <w:highlight w:val="yellow"/>
        </w:rPr>
        <w:t>well</w:t>
      </w:r>
      <w:r w:rsidRPr="00C11047">
        <w:rPr>
          <w:sz w:val="16"/>
        </w:rPr>
        <w:t xml:space="preserve">, and </w:t>
      </w:r>
      <w:r w:rsidRPr="005D6DD4">
        <w:rPr>
          <w:rStyle w:val="StyleUnderline"/>
          <w:highlight w:val="yellow"/>
        </w:rPr>
        <w:t>substantial numbers of people</w:t>
      </w:r>
      <w:r w:rsidRPr="00C11047">
        <w:rPr>
          <w:rStyle w:val="StyleUnderline"/>
        </w:rPr>
        <w:t xml:space="preserve"> already </w:t>
      </w:r>
      <w:r w:rsidRPr="005D6DD4">
        <w:rPr>
          <w:rStyle w:val="StyleUnderline"/>
          <w:highlight w:val="yellow"/>
        </w:rPr>
        <w:t>support</w:t>
      </w:r>
      <w:r w:rsidRPr="00C11047">
        <w:rPr>
          <w:rStyle w:val="StyleUnderline"/>
        </w:rPr>
        <w:t xml:space="preserve"> such </w:t>
      </w:r>
      <w:r w:rsidRPr="005D6DD4">
        <w:rPr>
          <w:rStyle w:val="StyleUnderline"/>
          <w:highlight w:val="yellow"/>
        </w:rPr>
        <w:t xml:space="preserve">steps as </w:t>
      </w:r>
      <w:r w:rsidRPr="005D6DD4">
        <w:rPr>
          <w:rStyle w:val="Emphasis"/>
          <w:highlight w:val="yellow"/>
        </w:rPr>
        <w:t>responses to AI</w:t>
      </w:r>
      <w:r w:rsidRPr="00C11047">
        <w:rPr>
          <w:rStyle w:val="Emphasis"/>
        </w:rPr>
        <w:t xml:space="preserve"> shocks</w:t>
      </w:r>
      <w:r w:rsidRPr="00C11047">
        <w:rPr>
          <w:sz w:val="16"/>
        </w:rPr>
        <w:t xml:space="preserve">. Overall, support for immigration restrictions averaged 3.4 out of 5.0 in our survey, while trade restrictions averaged 3.2. Among Republicans, the pattern is even more striking: support for immigration restrictions averaged 4.0 out of 5.0, making it their single most popular policy response, even higher than retraining. Trade restrictions came in at 3.5 among Republicans, roughly equal to retraining and well ahead of social spending. If AI layoffs keep rising, those figures could prove to be low-water marks. According to a study by the political scientist Nicole Wu, when Americans are told that robots threaten employment, </w:t>
      </w:r>
      <w:r w:rsidRPr="005D6DD4">
        <w:rPr>
          <w:rStyle w:val="StyleUnderline"/>
          <w:highlight w:val="yellow"/>
        </w:rPr>
        <w:t>Republicans</w:t>
      </w:r>
      <w:r w:rsidRPr="00C11047">
        <w:rPr>
          <w:rStyle w:val="StyleUnderline"/>
        </w:rPr>
        <w:t xml:space="preserve"> </w:t>
      </w:r>
      <w:r w:rsidRPr="005D6DD4">
        <w:rPr>
          <w:rStyle w:val="StyleUnderline"/>
          <w:highlight w:val="yellow"/>
        </w:rPr>
        <w:t>become</w:t>
      </w:r>
      <w:r w:rsidRPr="00C11047">
        <w:rPr>
          <w:rStyle w:val="StyleUnderline"/>
        </w:rPr>
        <w:t xml:space="preserve"> markedly more </w:t>
      </w:r>
      <w:r w:rsidRPr="005D6DD4">
        <w:rPr>
          <w:rStyle w:val="StyleUnderline"/>
          <w:highlight w:val="yellow"/>
        </w:rPr>
        <w:t>hostile to immigrants</w:t>
      </w:r>
      <w:r w:rsidRPr="00C11047">
        <w:rPr>
          <w:rStyle w:val="StyleUnderline"/>
        </w:rPr>
        <w:t xml:space="preserve"> while </w:t>
      </w:r>
      <w:r w:rsidRPr="005D6DD4">
        <w:rPr>
          <w:rStyle w:val="Emphasis"/>
          <w:highlight w:val="yellow"/>
        </w:rPr>
        <w:t>Democrats</w:t>
      </w:r>
      <w:r w:rsidRPr="00C11047">
        <w:rPr>
          <w:rStyle w:val="Emphasis"/>
        </w:rPr>
        <w:t xml:space="preserve"> turn </w:t>
      </w:r>
      <w:r w:rsidRPr="005D6DD4">
        <w:rPr>
          <w:rStyle w:val="Emphasis"/>
          <w:highlight w:val="yellow"/>
        </w:rPr>
        <w:t>against trade</w:t>
      </w:r>
      <w:r w:rsidRPr="00C11047">
        <w:rPr>
          <w:sz w:val="16"/>
        </w:rPr>
        <w:t xml:space="preserve">. Almost </w:t>
      </w:r>
      <w:r w:rsidRPr="005D6DD4">
        <w:rPr>
          <w:rStyle w:val="Emphasis"/>
          <w:highlight w:val="yellow"/>
        </w:rPr>
        <w:t>no one favors slowing</w:t>
      </w:r>
      <w:r w:rsidRPr="00C11047">
        <w:rPr>
          <w:rStyle w:val="StyleUnderline"/>
        </w:rPr>
        <w:t xml:space="preserve"> the pace of </w:t>
      </w:r>
      <w:r w:rsidRPr="005D6DD4">
        <w:rPr>
          <w:rStyle w:val="StyleUnderline"/>
          <w:highlight w:val="yellow"/>
        </w:rPr>
        <w:t>AI</w:t>
      </w:r>
      <w:r w:rsidRPr="00C11047">
        <w:rPr>
          <w:rStyle w:val="StyleUnderline"/>
        </w:rPr>
        <w:t xml:space="preserve"> itself.</w:t>
      </w:r>
    </w:p>
    <w:p w14:paraId="14BFDAB9" w14:textId="77777777" w:rsidR="00CF361F" w:rsidRPr="00C11047" w:rsidRDefault="00CF361F" w:rsidP="00CF361F">
      <w:pPr>
        <w:rPr>
          <w:sz w:val="16"/>
        </w:rPr>
      </w:pPr>
      <w:r w:rsidRPr="00C11047">
        <w:rPr>
          <w:sz w:val="16"/>
        </w:rPr>
        <w:t xml:space="preserve">There are other reasons why politicians might turn to exclusionary policies. One is that </w:t>
      </w:r>
      <w:r w:rsidRPr="00C11047">
        <w:rPr>
          <w:rStyle w:val="StyleUnderline"/>
        </w:rPr>
        <w:t xml:space="preserve">there are </w:t>
      </w:r>
      <w:r w:rsidRPr="00C11047">
        <w:rPr>
          <w:rStyle w:val="Emphasis"/>
        </w:rPr>
        <w:t xml:space="preserve">comparatively </w:t>
      </w:r>
      <w:r w:rsidRPr="005D6DD4">
        <w:rPr>
          <w:rStyle w:val="Emphasis"/>
          <w:highlight w:val="yellow"/>
        </w:rPr>
        <w:t>few barriers</w:t>
      </w:r>
      <w:r w:rsidRPr="005D6DD4">
        <w:rPr>
          <w:rStyle w:val="StyleUnderline"/>
          <w:highlight w:val="yellow"/>
        </w:rPr>
        <w:t xml:space="preserve"> to implementing these</w:t>
      </w:r>
      <w:r w:rsidRPr="00C11047">
        <w:rPr>
          <w:rStyle w:val="StyleUnderline"/>
        </w:rPr>
        <w:t xml:space="preserve"> kinds of </w:t>
      </w:r>
      <w:r w:rsidRPr="005D6DD4">
        <w:rPr>
          <w:rStyle w:val="StyleUnderline"/>
          <w:highlight w:val="yellow"/>
        </w:rPr>
        <w:t>measures</w:t>
      </w:r>
      <w:r w:rsidRPr="00C11047">
        <w:rPr>
          <w:sz w:val="16"/>
        </w:rPr>
        <w:t xml:space="preserve">. </w:t>
      </w:r>
      <w:r w:rsidRPr="005D6DD4">
        <w:rPr>
          <w:rStyle w:val="StyleUnderline"/>
          <w:highlight w:val="yellow"/>
        </w:rPr>
        <w:t>To</w:t>
      </w:r>
      <w:r w:rsidRPr="00C11047">
        <w:rPr>
          <w:sz w:val="16"/>
        </w:rPr>
        <w:t xml:space="preserve"> set up and fund retraining programs, </w:t>
      </w:r>
      <w:r w:rsidRPr="005D6DD4">
        <w:rPr>
          <w:rStyle w:val="Emphasis"/>
          <w:highlight w:val="yellow"/>
        </w:rPr>
        <w:t>regulate AI</w:t>
      </w:r>
      <w:r w:rsidRPr="00C11047">
        <w:rPr>
          <w:sz w:val="16"/>
        </w:rPr>
        <w:t xml:space="preserve">, or expand social welfare, </w:t>
      </w:r>
      <w:r w:rsidRPr="00C11047">
        <w:rPr>
          <w:rStyle w:val="StyleUnderline"/>
        </w:rPr>
        <w:t xml:space="preserve">most </w:t>
      </w:r>
      <w:r w:rsidRPr="005D6DD4">
        <w:rPr>
          <w:rStyle w:val="StyleUnderline"/>
          <w:highlight w:val="yellow"/>
        </w:rPr>
        <w:t>gov</w:t>
      </w:r>
      <w:r w:rsidRPr="00C11047">
        <w:rPr>
          <w:rStyle w:val="StyleUnderline"/>
        </w:rPr>
        <w:t>ernment</w:t>
      </w:r>
      <w:r w:rsidRPr="005D6DD4">
        <w:rPr>
          <w:rStyle w:val="StyleUnderline"/>
          <w:highlight w:val="yellow"/>
        </w:rPr>
        <w:t>s</w:t>
      </w:r>
      <w:r w:rsidRPr="00C11047">
        <w:rPr>
          <w:rStyle w:val="StyleUnderline"/>
        </w:rPr>
        <w:t xml:space="preserve"> would </w:t>
      </w:r>
      <w:r w:rsidRPr="005D6DD4">
        <w:rPr>
          <w:rStyle w:val="StyleUnderline"/>
          <w:highlight w:val="yellow"/>
        </w:rPr>
        <w:t>need</w:t>
      </w:r>
      <w:r w:rsidRPr="00C11047">
        <w:rPr>
          <w:rStyle w:val="StyleUnderline"/>
        </w:rPr>
        <w:t xml:space="preserve"> to pass legislation and appropriate </w:t>
      </w:r>
      <w:r w:rsidRPr="005D6DD4">
        <w:rPr>
          <w:rStyle w:val="Emphasis"/>
          <w:highlight w:val="yellow"/>
        </w:rPr>
        <w:t>significant amounts of</w:t>
      </w:r>
      <w:r w:rsidRPr="00C11047">
        <w:rPr>
          <w:rStyle w:val="Emphasis"/>
        </w:rPr>
        <w:t xml:space="preserve"> government </w:t>
      </w:r>
      <w:r w:rsidRPr="005D6DD4">
        <w:rPr>
          <w:rStyle w:val="Emphasis"/>
          <w:highlight w:val="yellow"/>
        </w:rPr>
        <w:t>spending</w:t>
      </w:r>
      <w:r w:rsidRPr="00C11047">
        <w:rPr>
          <w:sz w:val="16"/>
        </w:rPr>
        <w:t xml:space="preserve">. Deporting migrants, by contrast, rarely requires fresh laws, and can thus be done relatively quickly. Another is that immigration restrictions and tariffs yield clearly measurable results—thousands of foreigners gone, hundreds of millions of dollars in tariff revenue—in ways that other policies do not. Finally, </w:t>
      </w:r>
      <w:r w:rsidRPr="00C11047">
        <w:rPr>
          <w:rStyle w:val="StyleUnderline"/>
        </w:rPr>
        <w:t xml:space="preserve">nativism and protectionism offer voters someone or </w:t>
      </w:r>
      <w:r w:rsidRPr="00C11047">
        <w:rPr>
          <w:rStyle w:val="Emphasis"/>
        </w:rPr>
        <w:t>something to blame</w:t>
      </w:r>
      <w:r w:rsidRPr="00C11047">
        <w:rPr>
          <w:sz w:val="16"/>
        </w:rPr>
        <w:t xml:space="preserve">. It is </w:t>
      </w:r>
      <w:r w:rsidRPr="00C11047">
        <w:rPr>
          <w:rStyle w:val="StyleUnderline"/>
        </w:rPr>
        <w:t>easier</w:t>
      </w:r>
      <w:r w:rsidRPr="00C11047">
        <w:rPr>
          <w:sz w:val="16"/>
        </w:rPr>
        <w:t xml:space="preserve">, after all, </w:t>
      </w:r>
      <w:r w:rsidRPr="00C11047">
        <w:rPr>
          <w:rStyle w:val="StyleUnderline"/>
        </w:rPr>
        <w:t>to be angry at foreign workers</w:t>
      </w:r>
      <w:r w:rsidRPr="00C11047">
        <w:rPr>
          <w:sz w:val="16"/>
        </w:rPr>
        <w:t xml:space="preserve"> </w:t>
      </w:r>
      <w:r w:rsidRPr="00C11047">
        <w:rPr>
          <w:rStyle w:val="StyleUnderline"/>
        </w:rPr>
        <w:t>and foreign products</w:t>
      </w:r>
      <w:r w:rsidRPr="00C11047">
        <w:rPr>
          <w:sz w:val="16"/>
        </w:rPr>
        <w:t xml:space="preserve"> than it is to be angry at technological progress.</w:t>
      </w:r>
    </w:p>
    <w:p w14:paraId="1F36B46A" w14:textId="77777777" w:rsidR="00CF361F" w:rsidRPr="00C11047" w:rsidRDefault="00CF361F" w:rsidP="00CF361F">
      <w:pPr>
        <w:rPr>
          <w:sz w:val="16"/>
        </w:rPr>
      </w:pPr>
      <w:r w:rsidRPr="00C11047">
        <w:rPr>
          <w:sz w:val="16"/>
        </w:rPr>
        <w:t xml:space="preserve">If voters embrace nativist policies in response to AI, they are unlikely to revert to more effective solutions. According to research on European democracies by the political scientists Alan Jacobs and Mark Kayser, </w:t>
      </w:r>
      <w:r w:rsidRPr="005D6DD4">
        <w:rPr>
          <w:rStyle w:val="StyleUnderline"/>
          <w:highlight w:val="yellow"/>
        </w:rPr>
        <w:t>when</w:t>
      </w:r>
      <w:r w:rsidRPr="00C11047">
        <w:rPr>
          <w:rStyle w:val="StyleUnderline"/>
        </w:rPr>
        <w:t xml:space="preserve"> </w:t>
      </w:r>
      <w:r w:rsidRPr="005D6DD4">
        <w:rPr>
          <w:rStyle w:val="StyleUnderline"/>
          <w:highlight w:val="yellow"/>
        </w:rPr>
        <w:t>people</w:t>
      </w:r>
      <w:r w:rsidRPr="00C11047">
        <w:rPr>
          <w:rStyle w:val="StyleUnderline"/>
        </w:rPr>
        <w:t xml:space="preserve"> negatively affected by economic change </w:t>
      </w:r>
      <w:r w:rsidRPr="005D6DD4">
        <w:rPr>
          <w:rStyle w:val="Emphasis"/>
          <w:highlight w:val="yellow"/>
        </w:rPr>
        <w:t>turn</w:t>
      </w:r>
      <w:r w:rsidRPr="00C11047">
        <w:rPr>
          <w:rStyle w:val="Emphasis"/>
        </w:rPr>
        <w:t xml:space="preserve"> to </w:t>
      </w:r>
      <w:r w:rsidRPr="005D6DD4">
        <w:rPr>
          <w:rStyle w:val="Emphasis"/>
          <w:highlight w:val="yellow"/>
        </w:rPr>
        <w:t>far-right</w:t>
      </w:r>
      <w:r w:rsidRPr="00C11047">
        <w:rPr>
          <w:rStyle w:val="Emphasis"/>
        </w:rPr>
        <w:t xml:space="preserve"> parties</w:t>
      </w:r>
      <w:r w:rsidRPr="00C11047">
        <w:rPr>
          <w:sz w:val="16"/>
        </w:rPr>
        <w:t xml:space="preserve">, </w:t>
      </w:r>
      <w:r w:rsidRPr="005D6DD4">
        <w:rPr>
          <w:rStyle w:val="StyleUnderline"/>
          <w:highlight w:val="yellow"/>
        </w:rPr>
        <w:t>they</w:t>
      </w:r>
      <w:r w:rsidRPr="00C11047">
        <w:rPr>
          <w:rStyle w:val="StyleUnderline"/>
        </w:rPr>
        <w:t xml:space="preserve"> tend to </w:t>
      </w:r>
      <w:r w:rsidRPr="005D6DD4">
        <w:rPr>
          <w:rStyle w:val="Emphasis"/>
          <w:highlight w:val="yellow"/>
        </w:rPr>
        <w:t>stick</w:t>
      </w:r>
      <w:r w:rsidRPr="00C11047">
        <w:rPr>
          <w:rStyle w:val="Emphasis"/>
        </w:rPr>
        <w:t xml:space="preserve"> with them</w:t>
      </w:r>
      <w:r w:rsidRPr="00C11047">
        <w:rPr>
          <w:sz w:val="16"/>
        </w:rPr>
        <w:t>. Politicians who profit by peddling anti-immigrant or anti-trade rhetoric certainly have few incentives to bring voters back to the center. In fact, some states and parties that have traditionally been hostile to immigration, including the Japanese government, are even outwardly promoting AI as a substitute for foreign workers.</w:t>
      </w:r>
    </w:p>
    <w:p w14:paraId="10B40BBF" w14:textId="77777777" w:rsidR="00CF361F" w:rsidRDefault="00CF361F" w:rsidP="00CF361F">
      <w:pPr>
        <w:pStyle w:val="Analytic"/>
      </w:pPr>
    </w:p>
    <w:p w14:paraId="66334B91" w14:textId="77777777" w:rsidR="00CF361F" w:rsidRDefault="00CF361F" w:rsidP="00CF361F">
      <w:pPr>
        <w:pStyle w:val="Heading3"/>
      </w:pPr>
      <w:r>
        <w:t>Link---AT: International Thumpers---2NC</w:t>
      </w:r>
    </w:p>
    <w:p w14:paraId="58E6E7D2" w14:textId="77777777" w:rsidR="00CF361F" w:rsidRDefault="00CF361F" w:rsidP="00CF361F">
      <w:pPr>
        <w:pStyle w:val="Heading4"/>
      </w:pPr>
      <w:r>
        <w:rPr>
          <w:u w:val="single"/>
        </w:rPr>
        <w:t xml:space="preserve">Wrong </w:t>
      </w:r>
      <w:r>
        <w:t xml:space="preserve">European courts </w:t>
      </w:r>
      <w:r w:rsidRPr="00B008BD">
        <w:rPr>
          <w:u w:val="single"/>
        </w:rPr>
        <w:t>affirmed</w:t>
      </w:r>
      <w:r>
        <w:t xml:space="preserve"> data sharing between the US and EU, that boosts innovation. Also US is key specifically for the AI race</w:t>
      </w:r>
    </w:p>
    <w:p w14:paraId="2D583D94" w14:textId="77777777" w:rsidR="00CF361F" w:rsidRPr="00803F9E" w:rsidRDefault="00CF361F" w:rsidP="00CF361F">
      <w:r>
        <w:t xml:space="preserve">Frances M. </w:t>
      </w:r>
      <w:r w:rsidRPr="00803F9E">
        <w:rPr>
          <w:rStyle w:val="Style13ptBold"/>
        </w:rPr>
        <w:t>Green 9/12</w:t>
      </w:r>
      <w:r>
        <w:t>, counsel in the New York office of Epstein Becker Green, 9/12/25, “Adequacy of the EU–U.S. Data Privacy Framework Survives Challenge,” https://www.workforcebulletin.com/adequacy-of-the-eu-u-s-data-privacy-framework-survives-challenge</w:t>
      </w:r>
    </w:p>
    <w:p w14:paraId="2D3F2BE3" w14:textId="77777777" w:rsidR="00CF361F" w:rsidRPr="00C12B41" w:rsidRDefault="00CF361F" w:rsidP="00CF361F">
      <w:pPr>
        <w:rPr>
          <w:sz w:val="14"/>
        </w:rPr>
      </w:pPr>
      <w:r w:rsidRPr="00C12B41">
        <w:rPr>
          <w:sz w:val="14"/>
        </w:rPr>
        <w:t xml:space="preserve">On September 3, 2025, the </w:t>
      </w:r>
      <w:r w:rsidRPr="00846341">
        <w:rPr>
          <w:rStyle w:val="Emphasis"/>
          <w:highlight w:val="yellow"/>
        </w:rPr>
        <w:t>European</w:t>
      </w:r>
      <w:r w:rsidRPr="00803F9E">
        <w:rPr>
          <w:rStyle w:val="Emphasis"/>
        </w:rPr>
        <w:t xml:space="preserve"> General </w:t>
      </w:r>
      <w:r w:rsidRPr="00846341">
        <w:rPr>
          <w:rStyle w:val="Emphasis"/>
          <w:highlight w:val="yellow"/>
        </w:rPr>
        <w:t>Court</w:t>
      </w:r>
      <w:r w:rsidRPr="00C12B41">
        <w:rPr>
          <w:sz w:val="14"/>
        </w:rPr>
        <w:t xml:space="preserve"> (General Court) </w:t>
      </w:r>
      <w:r w:rsidRPr="00846341">
        <w:rPr>
          <w:rStyle w:val="Emphasis"/>
          <w:highlight w:val="yellow"/>
        </w:rPr>
        <w:t>dismissed</w:t>
      </w:r>
      <w:r w:rsidRPr="00C12B41">
        <w:rPr>
          <w:sz w:val="14"/>
        </w:rPr>
        <w:t xml:space="preserve"> an </w:t>
      </w:r>
      <w:r w:rsidRPr="00803F9E">
        <w:rPr>
          <w:rStyle w:val="StyleUnderline"/>
        </w:rPr>
        <w:t xml:space="preserve">action </w:t>
      </w:r>
      <w:r w:rsidRPr="00846341">
        <w:rPr>
          <w:rStyle w:val="StyleUnderline"/>
          <w:highlight w:val="yellow"/>
        </w:rPr>
        <w:t>challenging</w:t>
      </w:r>
      <w:r w:rsidRPr="00803F9E">
        <w:rPr>
          <w:rStyle w:val="StyleUnderline"/>
        </w:rPr>
        <w:t xml:space="preserve"> the </w:t>
      </w:r>
      <w:r w:rsidRPr="00846341">
        <w:rPr>
          <w:rStyle w:val="StyleUnderline"/>
          <w:highlight w:val="yellow"/>
        </w:rPr>
        <w:t>EU–U.S.</w:t>
      </w:r>
      <w:r w:rsidRPr="00803F9E">
        <w:rPr>
          <w:rStyle w:val="StyleUnderline"/>
        </w:rPr>
        <w:t xml:space="preserve"> </w:t>
      </w:r>
      <w:r w:rsidRPr="00846341">
        <w:rPr>
          <w:rStyle w:val="StyleUnderline"/>
          <w:highlight w:val="yellow"/>
        </w:rPr>
        <w:t>Data Privacy Framework</w:t>
      </w:r>
      <w:r w:rsidRPr="00C12B41">
        <w:rPr>
          <w:sz w:val="14"/>
        </w:rPr>
        <w:t xml:space="preserve"> (DPF), developed </w:t>
      </w:r>
      <w:r w:rsidRPr="00846341">
        <w:rPr>
          <w:rStyle w:val="StyleUnderline"/>
          <w:highlight w:val="yellow"/>
        </w:rPr>
        <w:t>to provide</w:t>
      </w:r>
      <w:r w:rsidRPr="00803F9E">
        <w:rPr>
          <w:rStyle w:val="StyleUnderline"/>
        </w:rPr>
        <w:t xml:space="preserve"> U.S. </w:t>
      </w:r>
      <w:r w:rsidRPr="00846341">
        <w:rPr>
          <w:rStyle w:val="StyleUnderline"/>
          <w:highlight w:val="yellow"/>
        </w:rPr>
        <w:t>organizations with</w:t>
      </w:r>
      <w:r w:rsidRPr="00803F9E">
        <w:rPr>
          <w:rStyle w:val="StyleUnderline"/>
        </w:rPr>
        <w:t xml:space="preserve"> a </w:t>
      </w:r>
      <w:r w:rsidRPr="00846341">
        <w:rPr>
          <w:rStyle w:val="Emphasis"/>
          <w:highlight w:val="yellow"/>
        </w:rPr>
        <w:t>reliable means to transfer personal data</w:t>
      </w:r>
      <w:r w:rsidRPr="00803F9E">
        <w:rPr>
          <w:rStyle w:val="StyleUnderline"/>
        </w:rPr>
        <w:t xml:space="preserve"> from the United States to the European Union</w:t>
      </w:r>
      <w:r w:rsidRPr="00C12B41">
        <w:rPr>
          <w:sz w:val="14"/>
        </w:rPr>
        <w:t xml:space="preserve">, </w:t>
      </w:r>
      <w:r w:rsidRPr="00803F9E">
        <w:rPr>
          <w:rStyle w:val="StyleUnderline"/>
        </w:rPr>
        <w:t>consistent with EU law</w:t>
      </w:r>
      <w:r w:rsidRPr="00C12B41">
        <w:rPr>
          <w:sz w:val="14"/>
        </w:rPr>
        <w:t>.</w:t>
      </w:r>
    </w:p>
    <w:p w14:paraId="6B836420" w14:textId="77777777" w:rsidR="00CF361F" w:rsidRPr="00C12B41" w:rsidRDefault="00CF361F" w:rsidP="00CF361F">
      <w:pPr>
        <w:rPr>
          <w:sz w:val="14"/>
        </w:rPr>
      </w:pPr>
      <w:r w:rsidRPr="00C12B41">
        <w:rPr>
          <w:sz w:val="14"/>
        </w:rPr>
        <w:t xml:space="preserve">The General Court’s judgment in case T-553/23, Philippe Latombe v European Commission, confirms that “the </w:t>
      </w:r>
      <w:r w:rsidRPr="00846341">
        <w:rPr>
          <w:rStyle w:val="StyleUnderline"/>
          <w:highlight w:val="yellow"/>
        </w:rPr>
        <w:t>U</w:t>
      </w:r>
      <w:r w:rsidRPr="00803F9E">
        <w:rPr>
          <w:rStyle w:val="StyleUnderline"/>
        </w:rPr>
        <w:t xml:space="preserve">nited </w:t>
      </w:r>
      <w:r w:rsidRPr="00846341">
        <w:rPr>
          <w:rStyle w:val="StyleUnderline"/>
          <w:highlight w:val="yellow"/>
        </w:rPr>
        <w:t>S</w:t>
      </w:r>
      <w:r w:rsidRPr="00803F9E">
        <w:rPr>
          <w:rStyle w:val="StyleUnderline"/>
        </w:rPr>
        <w:t xml:space="preserve">tates </w:t>
      </w:r>
      <w:r w:rsidRPr="00846341">
        <w:rPr>
          <w:rStyle w:val="StyleUnderline"/>
          <w:highlight w:val="yellow"/>
        </w:rPr>
        <w:t>ensured</w:t>
      </w:r>
      <w:r w:rsidRPr="00803F9E">
        <w:rPr>
          <w:rStyle w:val="StyleUnderline"/>
        </w:rPr>
        <w:t xml:space="preserve"> an </w:t>
      </w:r>
      <w:r w:rsidRPr="00846341">
        <w:rPr>
          <w:rStyle w:val="StyleUnderline"/>
          <w:highlight w:val="yellow"/>
        </w:rPr>
        <w:t>adequate level of protection</w:t>
      </w:r>
      <w:r w:rsidRPr="00803F9E">
        <w:rPr>
          <w:rStyle w:val="StyleUnderline"/>
        </w:rPr>
        <w:t xml:space="preserve"> for personal data transferred from the European Union to organisations in that country</w:t>
      </w:r>
      <w:r w:rsidRPr="00C12B41">
        <w:rPr>
          <w:sz w:val="14"/>
        </w:rPr>
        <w:t>,” the Court’s press release states. The General Court and the Court of Justice make up the Court of Justice of the European Union (CJEU).</w:t>
      </w:r>
    </w:p>
    <w:p w14:paraId="2AA51677" w14:textId="77777777" w:rsidR="00CF361F" w:rsidRPr="00C12B41" w:rsidRDefault="00CF361F" w:rsidP="00CF361F">
      <w:pPr>
        <w:rPr>
          <w:sz w:val="14"/>
        </w:rPr>
      </w:pPr>
      <w:r w:rsidRPr="00C12B41">
        <w:rPr>
          <w:sz w:val="14"/>
        </w:rPr>
        <w:t xml:space="preserve">This </w:t>
      </w:r>
      <w:r w:rsidRPr="00803F9E">
        <w:rPr>
          <w:rStyle w:val="StyleUnderline"/>
        </w:rPr>
        <w:t xml:space="preserve">decision means that entities that have </w:t>
      </w:r>
      <w:r w:rsidRPr="00803F9E">
        <w:rPr>
          <w:rStyle w:val="Emphasis"/>
        </w:rPr>
        <w:t>self-certified compliance</w:t>
      </w:r>
      <w:r w:rsidRPr="00803F9E">
        <w:rPr>
          <w:rStyle w:val="StyleUnderline"/>
        </w:rPr>
        <w:t xml:space="preserve"> with the DPF</w:t>
      </w:r>
      <w:r w:rsidRPr="00C12B41">
        <w:rPr>
          <w:sz w:val="14"/>
        </w:rPr>
        <w:t xml:space="preserve"> may, for now, continue to rely on that mechanism for personal data transfers to the United States from the European Union (EU). The self-certification process includes, for example, a description of an organization’s activities with regard to all personal data received from the European Union in reliance on the EU-U.S. DPF, the organization’s policies covering such data, the types of data processed and, if applicable, the type of third parties to which it discloses such personal information.</w:t>
      </w:r>
    </w:p>
    <w:p w14:paraId="1A5B8A01" w14:textId="77777777" w:rsidR="00CF361F" w:rsidRPr="00C12B41" w:rsidRDefault="00CF361F" w:rsidP="00CF361F">
      <w:pPr>
        <w:rPr>
          <w:sz w:val="14"/>
        </w:rPr>
      </w:pPr>
      <w:r w:rsidRPr="00C12B41">
        <w:rPr>
          <w:sz w:val="14"/>
        </w:rPr>
        <w:t>Philippe Latombe, a politician in the French National Assembly (the lower house of the French Parliament), asserted in his September 2023 complaint that the DPF lacks a guarantee of the right to an effective remedy and access to an independent tribunal. The U.S. Data Protection Review Court (DPRC)—which reviews determinations of a Civil Liberties Protection Officer (CLPO) of the Office of the Director of National Intelligence in the United States—is not an impartial or independent tribunal, is dependent on the executive, and does not offer guarantees similar to those required by EU law, Latombe contended.</w:t>
      </w:r>
    </w:p>
    <w:p w14:paraId="44CA19BC" w14:textId="77777777" w:rsidR="00CF361F" w:rsidRPr="00C12B41" w:rsidRDefault="00CF361F" w:rsidP="00CF361F">
      <w:pPr>
        <w:rPr>
          <w:sz w:val="14"/>
        </w:rPr>
      </w:pPr>
      <w:r w:rsidRPr="00C12B41">
        <w:rPr>
          <w:sz w:val="14"/>
        </w:rPr>
        <w:t>The DPRC, established by then-Attorney General Merrick Garland in 2022, “was established by an act of the United States executive and not by law,” the 2023 complaint argues.</w:t>
      </w:r>
    </w:p>
    <w:p w14:paraId="184A252E" w14:textId="77777777" w:rsidR="00CF361F" w:rsidRPr="00C12B41" w:rsidRDefault="00CF361F" w:rsidP="00CF361F">
      <w:pPr>
        <w:rPr>
          <w:sz w:val="14"/>
        </w:rPr>
      </w:pPr>
      <w:r w:rsidRPr="00C12B41">
        <w:rPr>
          <w:sz w:val="14"/>
        </w:rPr>
        <w:t>Latombe, a user of platforms that collect personal data for transfer to the United States, also asserted that the practice of U.S. intelligence agencies of collecting bulk personal data in transit from the EU, without prior authorization of a court or independent administrative authority, was illegal.</w:t>
      </w:r>
    </w:p>
    <w:p w14:paraId="6F810E0E" w14:textId="77777777" w:rsidR="00CF361F" w:rsidRPr="00C12B41" w:rsidRDefault="00CF361F" w:rsidP="00CF361F">
      <w:pPr>
        <w:rPr>
          <w:sz w:val="14"/>
        </w:rPr>
      </w:pPr>
      <w:r w:rsidRPr="00C12B41">
        <w:rPr>
          <w:sz w:val="14"/>
        </w:rPr>
        <w:t>Latombe’s action for annulment was dismissed by the General Court, however, which found adequate “safeguards and conditions to ensure the independence” of the DRPC. And the General Court found nothing in EU case law—specifically Schrems II, discussed below—“to suggest that collection must necessarily be subject to prior authorization issued by an independent authority.”</w:t>
      </w:r>
    </w:p>
    <w:p w14:paraId="45051FB4" w14:textId="77777777" w:rsidR="00CF361F" w:rsidRPr="00C12B41" w:rsidRDefault="00CF361F" w:rsidP="00CF361F">
      <w:pPr>
        <w:rPr>
          <w:sz w:val="14"/>
        </w:rPr>
      </w:pPr>
      <w:r w:rsidRPr="00C12B41">
        <w:rPr>
          <w:sz w:val="14"/>
        </w:rPr>
        <w:t>The Data Protection Framework</w:t>
      </w:r>
    </w:p>
    <w:p w14:paraId="709E1687" w14:textId="77777777" w:rsidR="00CF361F" w:rsidRPr="00C12B41" w:rsidRDefault="00CF361F" w:rsidP="00CF361F">
      <w:pPr>
        <w:rPr>
          <w:sz w:val="14"/>
        </w:rPr>
      </w:pPr>
      <w:r w:rsidRPr="00C12B41">
        <w:rPr>
          <w:sz w:val="14"/>
        </w:rPr>
        <w:t xml:space="preserve">The </w:t>
      </w:r>
      <w:r w:rsidRPr="00803F9E">
        <w:rPr>
          <w:rStyle w:val="Emphasis"/>
        </w:rPr>
        <w:t>EU</w:t>
      </w:r>
      <w:r w:rsidRPr="00C12B41">
        <w:rPr>
          <w:sz w:val="14"/>
        </w:rPr>
        <w:t xml:space="preserve"> General Data Protection Regulation (</w:t>
      </w:r>
      <w:r w:rsidRPr="00846341">
        <w:rPr>
          <w:rStyle w:val="Emphasis"/>
          <w:highlight w:val="yellow"/>
        </w:rPr>
        <w:t>GDPR</w:t>
      </w:r>
      <w:r w:rsidRPr="00C12B41">
        <w:rPr>
          <w:sz w:val="14"/>
        </w:rPr>
        <w:t xml:space="preserve">) </w:t>
      </w:r>
      <w:r w:rsidRPr="00846341">
        <w:rPr>
          <w:rStyle w:val="StyleUnderline"/>
          <w:highlight w:val="yellow"/>
        </w:rPr>
        <w:t>provides</w:t>
      </w:r>
      <w:r w:rsidRPr="00803F9E">
        <w:rPr>
          <w:rStyle w:val="StyleUnderline"/>
        </w:rPr>
        <w:t xml:space="preserve"> that the </w:t>
      </w:r>
      <w:r w:rsidRPr="00846341">
        <w:rPr>
          <w:rStyle w:val="StyleUnderline"/>
          <w:highlight w:val="yellow"/>
        </w:rPr>
        <w:t>transfer of</w:t>
      </w:r>
      <w:r w:rsidRPr="00C12B41">
        <w:rPr>
          <w:sz w:val="14"/>
        </w:rPr>
        <w:t xml:space="preserve"> European Economic Area (EEA) </w:t>
      </w:r>
      <w:r w:rsidRPr="00803F9E">
        <w:rPr>
          <w:rStyle w:val="StyleUnderline"/>
        </w:rPr>
        <w:t xml:space="preserve">personal </w:t>
      </w:r>
      <w:r w:rsidRPr="00846341">
        <w:rPr>
          <w:rStyle w:val="StyleUnderline"/>
          <w:highlight w:val="yellow"/>
        </w:rPr>
        <w:t>data</w:t>
      </w:r>
      <w:r w:rsidRPr="00803F9E">
        <w:rPr>
          <w:rStyle w:val="StyleUnderline"/>
        </w:rPr>
        <w:t xml:space="preserve"> is prohibited unless the transfer relies on a </w:t>
      </w:r>
      <w:r w:rsidRPr="00803F9E">
        <w:rPr>
          <w:rStyle w:val="Emphasis"/>
        </w:rPr>
        <w:t>so-called “adequacy decision,”</w:t>
      </w:r>
      <w:r w:rsidRPr="00C12B41">
        <w:rPr>
          <w:sz w:val="14"/>
        </w:rPr>
        <w:t xml:space="preserve"> or the company transferring the data relies on another valid data transfer mechanism, e.g., Standard Contractual Clauses (SCCs) or Binding Corporate Rules (BCRs) as determined by the European Commission (EC). An adequacy decision is adopted by the EC and recognizes that a non-EEA country or organization within a non-EEA country ensures an adequate level of protection, allowing personal data to flow freely from the EEA to the applicable entity in a non-EEA country. The current DPF is one such adequacy decision that allows for the unencumbered importation of personal data from the EEA into the United States without reliance on other transfer mechanisms.</w:t>
      </w:r>
    </w:p>
    <w:p w14:paraId="7BD32696" w14:textId="77777777" w:rsidR="00CF361F" w:rsidRPr="00C12B41" w:rsidRDefault="00CF361F" w:rsidP="00CF361F">
      <w:pPr>
        <w:rPr>
          <w:sz w:val="14"/>
        </w:rPr>
      </w:pPr>
      <w:r w:rsidRPr="00C12B41">
        <w:rPr>
          <w:rStyle w:val="Emphasis"/>
        </w:rPr>
        <w:t xml:space="preserve">The </w:t>
      </w:r>
      <w:r w:rsidRPr="00846341">
        <w:rPr>
          <w:rStyle w:val="Emphasis"/>
          <w:highlight w:val="yellow"/>
        </w:rPr>
        <w:t>DPF</w:t>
      </w:r>
      <w:r w:rsidRPr="00C12B41">
        <w:rPr>
          <w:sz w:val="14"/>
        </w:rPr>
        <w:t xml:space="preserve">, and the Latombe decision in particular, </w:t>
      </w:r>
      <w:r w:rsidRPr="00C12B41">
        <w:rPr>
          <w:rStyle w:val="StyleUnderline"/>
        </w:rPr>
        <w:t xml:space="preserve">are </w:t>
      </w:r>
      <w:r w:rsidRPr="009C161A">
        <w:rPr>
          <w:rStyle w:val="StyleUnderline"/>
          <w:highlight w:val="yellow"/>
        </w:rPr>
        <w:t>significant given</w:t>
      </w:r>
      <w:r w:rsidRPr="00C12B41">
        <w:rPr>
          <w:rStyle w:val="StyleUnderline"/>
        </w:rPr>
        <w:t xml:space="preserve"> the somewhat tortuous path that it has taken to get to a place where the </w:t>
      </w:r>
      <w:r w:rsidRPr="009C161A">
        <w:rPr>
          <w:rStyle w:val="Emphasis"/>
          <w:highlight w:val="yellow"/>
        </w:rPr>
        <w:t>adequacy of</w:t>
      </w:r>
      <w:r w:rsidRPr="00C12B41">
        <w:rPr>
          <w:rStyle w:val="Emphasis"/>
        </w:rPr>
        <w:t xml:space="preserve"> the </w:t>
      </w:r>
      <w:r w:rsidRPr="009C161A">
        <w:rPr>
          <w:rStyle w:val="Emphasis"/>
          <w:highlight w:val="yellow"/>
        </w:rPr>
        <w:t>safeguards</w:t>
      </w:r>
      <w:r w:rsidRPr="00C12B41">
        <w:rPr>
          <w:rStyle w:val="Emphasis"/>
        </w:rPr>
        <w:t xml:space="preserve"> has been </w:t>
      </w:r>
      <w:r w:rsidRPr="009C161A">
        <w:rPr>
          <w:rStyle w:val="Emphasis"/>
          <w:highlight w:val="yellow"/>
        </w:rPr>
        <w:t>recognized by</w:t>
      </w:r>
      <w:r w:rsidRPr="00C12B41">
        <w:rPr>
          <w:rStyle w:val="Emphasis"/>
        </w:rPr>
        <w:t xml:space="preserve"> a </w:t>
      </w:r>
      <w:r w:rsidRPr="009C161A">
        <w:rPr>
          <w:rStyle w:val="Emphasis"/>
          <w:highlight w:val="yellow"/>
        </w:rPr>
        <w:t>European Court</w:t>
      </w:r>
      <w:r w:rsidRPr="00C12B41">
        <w:rPr>
          <w:sz w:val="14"/>
        </w:rPr>
        <w:t>. Although the decision may be appealed to the CJEU within two months, the decision represents the first measured assessment that current privacy safeguards are adequate for data protection transfers. It moves beyond, at least for the time being, the uncertainty and organizational frustrations that were attributable to two significant failed attempts, Schrems I and Schrems II, to resolve privacy concerns regarding the importation of personal data from the EU to the United States.</w:t>
      </w:r>
    </w:p>
    <w:p w14:paraId="6E7C37E8" w14:textId="77777777" w:rsidR="00CF361F" w:rsidRDefault="00CF361F" w:rsidP="00CF361F">
      <w:pPr>
        <w:pStyle w:val="Analytic"/>
      </w:pPr>
    </w:p>
    <w:p w14:paraId="2E79C362" w14:textId="77777777" w:rsidR="00CF361F" w:rsidRDefault="00CF361F" w:rsidP="00CF361F">
      <w:pPr>
        <w:pStyle w:val="Heading3"/>
      </w:pPr>
      <w:r>
        <w:t>Link---Turns Good AI---2NC</w:t>
      </w:r>
    </w:p>
    <w:p w14:paraId="10494312" w14:textId="77777777" w:rsidR="00CF361F" w:rsidRDefault="00CF361F" w:rsidP="00CF361F">
      <w:pPr>
        <w:pStyle w:val="Heading4"/>
      </w:pPr>
      <w:r>
        <w:t xml:space="preserve">Regulatory capture </w:t>
      </w:r>
      <w:r w:rsidRPr="000D0732">
        <w:rPr>
          <w:u w:val="single"/>
        </w:rPr>
        <w:t>kills</w:t>
      </w:r>
      <w:r>
        <w:t xml:space="preserve"> the upsides of AI. </w:t>
      </w:r>
    </w:p>
    <w:p w14:paraId="659ED36B" w14:textId="77777777" w:rsidR="00CF361F" w:rsidRPr="00590D20" w:rsidRDefault="00CF361F" w:rsidP="00CF361F">
      <w:r>
        <w:t xml:space="preserve">Alden </w:t>
      </w:r>
      <w:r w:rsidRPr="00C13104">
        <w:rPr>
          <w:rStyle w:val="Style13ptBold"/>
        </w:rPr>
        <w:t>Abbott and</w:t>
      </w:r>
      <w:r>
        <w:t xml:space="preserve"> Satya </w:t>
      </w:r>
      <w:r w:rsidRPr="00C13104">
        <w:rPr>
          <w:rStyle w:val="Style13ptBold"/>
        </w:rPr>
        <w:t>Marar 25</w:t>
      </w:r>
      <w:r>
        <w:t>, Senior Research Fellow at Mercatus focusing on antitrust issues; Visiting Postgraduate Fellow at the Mercatus Center at George Mason University where he was formerly an MA Fellow, 3/21/25, “Is Data Really a Barrier to Entry? Rethinking Competition Regulation in Generative AI,” https://www.mercatus.org/research/working-papers/data-really-barrier-entry-rethinking-competition-regulation-generative-ai</w:t>
      </w:r>
    </w:p>
    <w:p w14:paraId="19218D76" w14:textId="77777777" w:rsidR="00CF361F" w:rsidRPr="00072B4C" w:rsidRDefault="00CF361F" w:rsidP="00CF361F">
      <w:pPr>
        <w:rPr>
          <w:sz w:val="16"/>
        </w:rPr>
      </w:pPr>
      <w:r w:rsidRPr="00072B4C">
        <w:rPr>
          <w:sz w:val="16"/>
        </w:rPr>
        <w:t>Section III: Analyzing Proposed Regulatory Fixes: Bright-Line Rules and Data Rights</w:t>
      </w:r>
    </w:p>
    <w:p w14:paraId="373C9653" w14:textId="77777777" w:rsidR="00CF361F" w:rsidRPr="00072B4C" w:rsidRDefault="00CF361F" w:rsidP="00CF361F">
      <w:pPr>
        <w:rPr>
          <w:sz w:val="16"/>
        </w:rPr>
      </w:pPr>
      <w:r w:rsidRPr="00072B4C">
        <w:rPr>
          <w:sz w:val="16"/>
        </w:rPr>
        <w:t xml:space="preserve">Some </w:t>
      </w:r>
      <w:r w:rsidRPr="00590D20">
        <w:rPr>
          <w:rStyle w:val="StyleUnderline"/>
        </w:rPr>
        <w:t>policymakers</w:t>
      </w:r>
      <w:r w:rsidRPr="00072B4C">
        <w:rPr>
          <w:sz w:val="16"/>
        </w:rPr>
        <w:t xml:space="preserve"> and regulators believe that a proactive regulatory approach—</w:t>
      </w:r>
      <w:r w:rsidRPr="00171F76">
        <w:rPr>
          <w:rStyle w:val="StyleUnderline"/>
          <w:highlight w:val="yellow"/>
        </w:rPr>
        <w:t>imposing controls</w:t>
      </w:r>
      <w:r w:rsidRPr="00E049FA">
        <w:rPr>
          <w:rStyle w:val="StyleUnderline"/>
        </w:rPr>
        <w:t xml:space="preserve"> and guardrails</w:t>
      </w:r>
      <w:r w:rsidRPr="00E049FA">
        <w:rPr>
          <w:sz w:val="16"/>
        </w:rPr>
        <w:t>—</w:t>
      </w:r>
      <w:r w:rsidRPr="00590D20">
        <w:rPr>
          <w:rStyle w:val="Emphasis"/>
        </w:rPr>
        <w:t>is necessary</w:t>
      </w:r>
      <w:r w:rsidRPr="00072B4C">
        <w:rPr>
          <w:sz w:val="16"/>
        </w:rPr>
        <w:t xml:space="preserve"> </w:t>
      </w:r>
      <w:r w:rsidRPr="00171F76">
        <w:rPr>
          <w:rStyle w:val="StyleUnderline"/>
          <w:highlight w:val="yellow"/>
        </w:rPr>
        <w:t>to ensure</w:t>
      </w:r>
      <w:r w:rsidRPr="00590D20">
        <w:rPr>
          <w:rStyle w:val="StyleUnderline"/>
        </w:rPr>
        <w:t xml:space="preserve"> society </w:t>
      </w:r>
      <w:r w:rsidRPr="00171F76">
        <w:rPr>
          <w:rStyle w:val="StyleUnderline"/>
          <w:highlight w:val="yellow"/>
        </w:rPr>
        <w:t>benefits from AI</w:t>
      </w:r>
      <w:r w:rsidRPr="00072B4C">
        <w:rPr>
          <w:sz w:val="16"/>
        </w:rPr>
        <w:t xml:space="preserve"> technology while mitigating risks such as data misuse and anticompetitive concerns related to data control.[77] However, such regulations should only be imposed if their benefits to competition and consumers exceed their costs (inadvertent or otherwise) relative to a world where AI technology is allowed to develop without the proposed regulation.[78] Regulations should only be imposed upon markets where there is a “clear market failure, [and] also strong grounds for believing that government intervention will yield net welfare-superior results to non-intervention.”[79] </w:t>
      </w:r>
      <w:r w:rsidRPr="00171F76">
        <w:rPr>
          <w:rStyle w:val="StyleUnderline"/>
        </w:rPr>
        <w:t xml:space="preserve">Potential </w:t>
      </w:r>
      <w:r w:rsidRPr="00171F76">
        <w:rPr>
          <w:rStyle w:val="Emphasis"/>
        </w:rPr>
        <w:t>harms of regulation</w:t>
      </w:r>
      <w:r w:rsidRPr="00E049FA">
        <w:rPr>
          <w:sz w:val="16"/>
        </w:rPr>
        <w:t xml:space="preserve">, </w:t>
      </w:r>
      <w:r w:rsidRPr="00E049FA">
        <w:rPr>
          <w:rStyle w:val="StyleUnderline"/>
        </w:rPr>
        <w:t>includ</w:t>
      </w:r>
      <w:r w:rsidRPr="00E049FA">
        <w:rPr>
          <w:sz w:val="16"/>
        </w:rPr>
        <w:t>ing</w:t>
      </w:r>
      <w:r w:rsidRPr="00072B4C">
        <w:rPr>
          <w:sz w:val="16"/>
        </w:rPr>
        <w:t xml:space="preserve"> those introduced in the name of </w:t>
      </w:r>
      <w:r w:rsidRPr="00171F76">
        <w:rPr>
          <w:rStyle w:val="Emphasis"/>
          <w:highlight w:val="yellow"/>
        </w:rPr>
        <w:t>promot</w:t>
      </w:r>
      <w:r w:rsidRPr="00590D20">
        <w:rPr>
          <w:rStyle w:val="Emphasis"/>
        </w:rPr>
        <w:t>ing competition</w:t>
      </w:r>
      <w:r w:rsidRPr="00072B4C">
        <w:rPr>
          <w:sz w:val="16"/>
        </w:rPr>
        <w:t xml:space="preserve">, </w:t>
      </w:r>
      <w:r w:rsidRPr="00E049FA">
        <w:rPr>
          <w:rStyle w:val="StyleUnderline"/>
          <w:highlight w:val="yellow"/>
        </w:rPr>
        <w:t xml:space="preserve">include </w:t>
      </w:r>
      <w:r w:rsidRPr="00E049FA">
        <w:rPr>
          <w:rStyle w:val="Emphasis"/>
          <w:highlight w:val="yellow"/>
        </w:rPr>
        <w:t>regulatory capture</w:t>
      </w:r>
      <w:r w:rsidRPr="00072B4C">
        <w:rPr>
          <w:sz w:val="16"/>
        </w:rPr>
        <w:t xml:space="preserve"> that benefits vested interests while raising rather than reducing entry barriers for new or less politically and economically-resourced entrants.[80] </w:t>
      </w:r>
      <w:r w:rsidRPr="00590D20">
        <w:rPr>
          <w:rStyle w:val="StyleUnderline"/>
        </w:rPr>
        <w:t>Regulations</w:t>
      </w:r>
      <w:r w:rsidRPr="00072B4C">
        <w:rPr>
          <w:sz w:val="16"/>
        </w:rPr>
        <w:t xml:space="preserve"> also </w:t>
      </w:r>
      <w:r w:rsidRPr="00590D20">
        <w:rPr>
          <w:rStyle w:val="StyleUnderline"/>
        </w:rPr>
        <w:t>typically</w:t>
      </w:r>
      <w:r w:rsidRPr="00072B4C">
        <w:rPr>
          <w:sz w:val="16"/>
        </w:rPr>
        <w:t xml:space="preserve"> </w:t>
      </w:r>
      <w:r w:rsidRPr="00E049FA">
        <w:rPr>
          <w:rStyle w:val="StyleUnderline"/>
          <w:highlight w:val="yellow"/>
        </w:rPr>
        <w:t>impose significant</w:t>
      </w:r>
      <w:r w:rsidRPr="00072B4C">
        <w:rPr>
          <w:sz w:val="16"/>
        </w:rPr>
        <w:t xml:space="preserve"> fixed </w:t>
      </w:r>
      <w:r w:rsidRPr="00E049FA">
        <w:rPr>
          <w:rStyle w:val="Emphasis"/>
          <w:highlight w:val="yellow"/>
        </w:rPr>
        <w:t>costs</w:t>
      </w:r>
      <w:r w:rsidRPr="00072B4C">
        <w:rPr>
          <w:sz w:val="16"/>
        </w:rPr>
        <w:t xml:space="preserve">, </w:t>
      </w:r>
      <w:r w:rsidRPr="00590D20">
        <w:rPr>
          <w:rStyle w:val="StyleUnderline"/>
        </w:rPr>
        <w:t xml:space="preserve">which </w:t>
      </w:r>
      <w:r w:rsidRPr="00E049FA">
        <w:rPr>
          <w:rStyle w:val="StyleUnderline"/>
          <w:highlight w:val="yellow"/>
        </w:rPr>
        <w:t>place</w:t>
      </w:r>
      <w:r w:rsidRPr="00590D20">
        <w:rPr>
          <w:rStyle w:val="StyleUnderline"/>
        </w:rPr>
        <w:t xml:space="preserve"> a </w:t>
      </w:r>
      <w:r w:rsidRPr="00171F76">
        <w:rPr>
          <w:rStyle w:val="StyleUnderline"/>
        </w:rPr>
        <w:t xml:space="preserve">disproportionate </w:t>
      </w:r>
      <w:r w:rsidRPr="00E049FA">
        <w:rPr>
          <w:rStyle w:val="StyleUnderline"/>
          <w:highlight w:val="yellow"/>
        </w:rPr>
        <w:t xml:space="preserve">burden on </w:t>
      </w:r>
      <w:r w:rsidRPr="00E049FA">
        <w:rPr>
          <w:rStyle w:val="Emphasis"/>
          <w:highlight w:val="yellow"/>
        </w:rPr>
        <w:t>small</w:t>
      </w:r>
      <w:r w:rsidRPr="00171F76">
        <w:rPr>
          <w:rStyle w:val="Emphasis"/>
        </w:rPr>
        <w:t xml:space="preserve">er </w:t>
      </w:r>
      <w:r w:rsidRPr="00E049FA">
        <w:rPr>
          <w:rStyle w:val="Emphasis"/>
          <w:highlight w:val="yellow"/>
        </w:rPr>
        <w:t>competitors</w:t>
      </w:r>
      <w:r w:rsidRPr="00072B4C">
        <w:rPr>
          <w:sz w:val="16"/>
        </w:rPr>
        <w:t xml:space="preserve"> in an industry or market relative to their larger peers as larger firms experiencing scale economies can spread the costs of compliance.[81]</w:t>
      </w:r>
    </w:p>
    <w:p w14:paraId="2A5FB94F" w14:textId="77777777" w:rsidR="00CF361F" w:rsidRPr="00072B4C" w:rsidRDefault="00CF361F" w:rsidP="00CF361F">
      <w:pPr>
        <w:rPr>
          <w:sz w:val="16"/>
        </w:rPr>
      </w:pPr>
      <w:r w:rsidRPr="00072B4C">
        <w:rPr>
          <w:sz w:val="16"/>
        </w:rPr>
        <w:t xml:space="preserve">AI is a rapidly evolving technology and generative AI markets are characterized by rapid growth.[82] Many of the markets around AI technology and its resulting products have yet to form, making the potential adverse consequences of overregulation hard to predict. Since AI innovations will power productivity in virtually every major industry and market, the </w:t>
      </w:r>
      <w:r w:rsidRPr="00590D20">
        <w:rPr>
          <w:rStyle w:val="StyleUnderline"/>
        </w:rPr>
        <w:t xml:space="preserve">adverse economic </w:t>
      </w:r>
      <w:r w:rsidRPr="00171F76">
        <w:rPr>
          <w:rStyle w:val="StyleUnderline"/>
          <w:highlight w:val="yellow"/>
        </w:rPr>
        <w:t>consequences</w:t>
      </w:r>
      <w:r w:rsidRPr="00171F76">
        <w:rPr>
          <w:sz w:val="16"/>
          <w:highlight w:val="yellow"/>
        </w:rPr>
        <w:t xml:space="preserve"> </w:t>
      </w:r>
      <w:r w:rsidRPr="00171F76">
        <w:rPr>
          <w:rStyle w:val="StyleUnderline"/>
          <w:highlight w:val="yellow"/>
        </w:rPr>
        <w:t xml:space="preserve">of </w:t>
      </w:r>
      <w:r w:rsidRPr="00171F76">
        <w:rPr>
          <w:rStyle w:val="Emphasis"/>
          <w:highlight w:val="yellow"/>
        </w:rPr>
        <w:t>overreg</w:t>
      </w:r>
      <w:r w:rsidRPr="00590D20">
        <w:rPr>
          <w:rStyle w:val="Emphasis"/>
        </w:rPr>
        <w:t>ulation</w:t>
      </w:r>
      <w:r w:rsidRPr="00590D20">
        <w:rPr>
          <w:rStyle w:val="StyleUnderline"/>
        </w:rPr>
        <w:t xml:space="preserve"> could be </w:t>
      </w:r>
      <w:r w:rsidRPr="00171F76">
        <w:rPr>
          <w:rStyle w:val="Emphasis"/>
          <w:highlight w:val="yellow"/>
        </w:rPr>
        <w:t>especially dire</w:t>
      </w:r>
      <w:r w:rsidRPr="00072B4C">
        <w:rPr>
          <w:sz w:val="16"/>
        </w:rPr>
        <w:t xml:space="preserve">.[83] There </w:t>
      </w:r>
      <w:r w:rsidRPr="00171F76">
        <w:rPr>
          <w:rStyle w:val="StyleUnderline"/>
          <w:highlight w:val="yellow"/>
        </w:rPr>
        <w:t>could be</w:t>
      </w:r>
      <w:r w:rsidRPr="00072B4C">
        <w:rPr>
          <w:sz w:val="16"/>
        </w:rPr>
        <w:t xml:space="preserve"> a </w:t>
      </w:r>
      <w:r w:rsidRPr="00171F76">
        <w:rPr>
          <w:rStyle w:val="Emphasis"/>
          <w:highlight w:val="yellow"/>
        </w:rPr>
        <w:t>tremendous</w:t>
      </w:r>
      <w:r w:rsidRPr="00590D20">
        <w:rPr>
          <w:rStyle w:val="Emphasis"/>
        </w:rPr>
        <w:t xml:space="preserve"> net </w:t>
      </w:r>
      <w:r w:rsidRPr="00171F76">
        <w:rPr>
          <w:rStyle w:val="Emphasis"/>
          <w:highlight w:val="yellow"/>
        </w:rPr>
        <w:t>loss in societal</w:t>
      </w:r>
      <w:r w:rsidRPr="00590D20">
        <w:rPr>
          <w:rStyle w:val="StyleUnderline"/>
        </w:rPr>
        <w:t xml:space="preserve"> and consumer </w:t>
      </w:r>
      <w:r w:rsidRPr="00171F76">
        <w:rPr>
          <w:rStyle w:val="Emphasis"/>
          <w:highlight w:val="yellow"/>
        </w:rPr>
        <w:t>welfare</w:t>
      </w:r>
      <w:r w:rsidRPr="00171F76">
        <w:rPr>
          <w:rStyle w:val="Emphasis"/>
        </w:rPr>
        <w:t xml:space="preserve"> </w:t>
      </w:r>
      <w:r w:rsidRPr="00171F76">
        <w:rPr>
          <w:rStyle w:val="StyleUnderline"/>
        </w:rPr>
        <w:t>from</w:t>
      </w:r>
      <w:r w:rsidRPr="00590D20">
        <w:rPr>
          <w:rStyle w:val="StyleUnderline"/>
        </w:rPr>
        <w:t xml:space="preserve"> a regulation that </w:t>
      </w:r>
      <w:r>
        <w:rPr>
          <w:rStyle w:val="StyleUnderline"/>
        </w:rPr>
        <w:t>[slows down]</w:t>
      </w:r>
      <w:r w:rsidRPr="00171F76">
        <w:t xml:space="preserve"> </w:t>
      </w:r>
      <w:r w:rsidRPr="00171F76">
        <w:rPr>
          <w:strike/>
          <w:sz w:val="16"/>
          <w:szCs w:val="16"/>
        </w:rPr>
        <w:t>retards</w:t>
      </w:r>
      <w:r w:rsidRPr="00072B4C">
        <w:rPr>
          <w:sz w:val="16"/>
        </w:rPr>
        <w:t xml:space="preserve"> the </w:t>
      </w:r>
      <w:r w:rsidRPr="00590D20">
        <w:rPr>
          <w:rStyle w:val="StyleUnderline"/>
        </w:rPr>
        <w:t xml:space="preserve">emerging technology’s </w:t>
      </w:r>
      <w:r w:rsidRPr="00590D20">
        <w:rPr>
          <w:rStyle w:val="Emphasis"/>
        </w:rPr>
        <w:t>exponential growth rate</w:t>
      </w:r>
      <w:r w:rsidRPr="00072B4C">
        <w:rPr>
          <w:sz w:val="16"/>
        </w:rPr>
        <w:t>, even if the regulation is successful in reducing certain harms to some degree.[84]</w:t>
      </w:r>
    </w:p>
    <w:p w14:paraId="3554C64B" w14:textId="77777777" w:rsidR="00CF361F" w:rsidRDefault="00CF361F" w:rsidP="00CF361F">
      <w:pPr>
        <w:pStyle w:val="Heading3"/>
      </w:pPr>
      <w:r>
        <w:t>Internal---2NC</w:t>
      </w:r>
    </w:p>
    <w:p w14:paraId="104806BD" w14:textId="77777777" w:rsidR="00CF361F" w:rsidRDefault="00CF361F" w:rsidP="00CF361F">
      <w:pPr>
        <w:pStyle w:val="Analytic"/>
      </w:pPr>
    </w:p>
    <w:p w14:paraId="36372BD2" w14:textId="77777777" w:rsidR="00CF361F" w:rsidRPr="00D92745" w:rsidRDefault="00CF361F" w:rsidP="00CF361F">
      <w:r>
        <w:t>&lt;&lt;&lt;Inserted For Reference&gt;&gt;&gt;</w:t>
      </w:r>
    </w:p>
    <w:p w14:paraId="7D98E2BD" w14:textId="77777777" w:rsidR="00CF361F" w:rsidRPr="000E1CA8" w:rsidRDefault="00CF361F" w:rsidP="00CF361F">
      <w:pPr>
        <w:rPr>
          <w:sz w:val="16"/>
        </w:rPr>
      </w:pPr>
      <w:r w:rsidRPr="000E1CA8">
        <w:rPr>
          <w:sz w:val="16"/>
        </w:rPr>
        <w:t xml:space="preserve">But the race to AGI is not the only critical race in the AI contest. </w:t>
      </w:r>
      <w:r w:rsidRPr="00C37203">
        <w:rPr>
          <w:rStyle w:val="Emphasis"/>
          <w:highlight w:val="lightGray"/>
        </w:rPr>
        <w:t>Militaries</w:t>
      </w:r>
      <w:r w:rsidRPr="00E032DC">
        <w:rPr>
          <w:rStyle w:val="StyleUnderline"/>
        </w:rPr>
        <w:t xml:space="preserve"> and </w:t>
      </w:r>
      <w:r w:rsidRPr="00E032DC">
        <w:rPr>
          <w:rStyle w:val="Emphasis"/>
        </w:rPr>
        <w:t>intelligence</w:t>
      </w:r>
      <w:r w:rsidRPr="00E032DC">
        <w:rPr>
          <w:rStyle w:val="StyleUnderline"/>
        </w:rPr>
        <w:t xml:space="preserve"> agencies must </w:t>
      </w:r>
      <w:r w:rsidRPr="00C37203">
        <w:rPr>
          <w:rStyle w:val="Emphasis"/>
          <w:highlight w:val="lightGray"/>
        </w:rPr>
        <w:t>harness</w:t>
      </w:r>
      <w:r w:rsidRPr="00C37203">
        <w:rPr>
          <w:rStyle w:val="StyleUnderline"/>
          <w:highlight w:val="lightGray"/>
        </w:rPr>
        <w:t xml:space="preserve"> AI</w:t>
      </w:r>
      <w:r w:rsidRPr="00AC4D44">
        <w:rPr>
          <w:rStyle w:val="StyleUnderline"/>
        </w:rPr>
        <w:t>’s</w:t>
      </w:r>
      <w:r w:rsidRPr="00E032DC">
        <w:rPr>
          <w:rStyle w:val="StyleUnderline"/>
        </w:rPr>
        <w:t xml:space="preserve"> transformative potential</w:t>
      </w:r>
      <w:r w:rsidRPr="000E1CA8">
        <w:rPr>
          <w:sz w:val="16"/>
        </w:rPr>
        <w:t xml:space="preserve"> and </w:t>
      </w:r>
      <w:r w:rsidRPr="00C37203">
        <w:rPr>
          <w:rStyle w:val="Emphasis"/>
          <w:highlight w:val="lightGray"/>
        </w:rPr>
        <w:t>mitigate</w:t>
      </w:r>
      <w:r w:rsidRPr="00E032DC">
        <w:rPr>
          <w:rStyle w:val="StyleUnderline"/>
        </w:rPr>
        <w:t xml:space="preserve"> its </w:t>
      </w:r>
      <w:r w:rsidRPr="00C37203">
        <w:rPr>
          <w:rStyle w:val="Emphasis"/>
          <w:highlight w:val="lightGray"/>
        </w:rPr>
        <w:t>disruptive effects</w:t>
      </w:r>
      <w:r w:rsidRPr="000E1CA8">
        <w:rPr>
          <w:sz w:val="16"/>
        </w:rPr>
        <w:t xml:space="preserve">. Similarly, </w:t>
      </w:r>
      <w:r w:rsidRPr="00E032DC">
        <w:rPr>
          <w:rStyle w:val="StyleUnderline"/>
        </w:rPr>
        <w:t>countries</w:t>
      </w:r>
      <w:r w:rsidRPr="000E1CA8">
        <w:rPr>
          <w:sz w:val="16"/>
        </w:rPr>
        <w:t xml:space="preserve"> stand to </w:t>
      </w:r>
      <w:r w:rsidRPr="00E032DC">
        <w:rPr>
          <w:rStyle w:val="StyleUnderline"/>
        </w:rPr>
        <w:t xml:space="preserve">gain a competitive edge if they can adopt AI at scale </w:t>
      </w:r>
      <w:r w:rsidRPr="00E032DC">
        <w:rPr>
          <w:rStyle w:val="Emphasis"/>
        </w:rPr>
        <w:t>across the economy and society</w:t>
      </w:r>
      <w:r w:rsidRPr="000E1CA8">
        <w:rPr>
          <w:sz w:val="16"/>
        </w:rPr>
        <w:t>. Governments are also battling to create and own the standards, supply chains, and infrastructure that will undergird the global technological ecosystem. And all must avoid a race to the bottom in AI safety by working—sometimes together—to manage security risks from misused or rogue AI.</w:t>
      </w:r>
    </w:p>
    <w:p w14:paraId="6D3F697D" w14:textId="77777777" w:rsidR="00CF361F" w:rsidRPr="000E1CA8" w:rsidRDefault="00CF361F" w:rsidP="00CF361F">
      <w:pPr>
        <w:rPr>
          <w:sz w:val="16"/>
        </w:rPr>
      </w:pPr>
      <w:r w:rsidRPr="000E1CA8">
        <w:rPr>
          <w:sz w:val="16"/>
        </w:rPr>
        <w:t xml:space="preserve">Taking these additional AI races into account makes the United States’ position look precarious. Although </w:t>
      </w:r>
      <w:r w:rsidRPr="00C37203">
        <w:rPr>
          <w:rStyle w:val="StyleUnderline"/>
          <w:highlight w:val="lightGray"/>
        </w:rPr>
        <w:t xml:space="preserve">U.S. companies </w:t>
      </w:r>
      <w:r w:rsidRPr="00C37203">
        <w:rPr>
          <w:rStyle w:val="Emphasis"/>
          <w:highlight w:val="lightGray"/>
        </w:rPr>
        <w:t>maintain</w:t>
      </w:r>
      <w:r w:rsidRPr="00E032DC">
        <w:rPr>
          <w:rStyle w:val="Emphasis"/>
        </w:rPr>
        <w:t xml:space="preserve"> a meaningful</w:t>
      </w:r>
      <w:r w:rsidRPr="000E1CA8">
        <w:rPr>
          <w:sz w:val="16"/>
        </w:rPr>
        <w:t>—if narrowing—</w:t>
      </w:r>
      <w:r w:rsidRPr="00C37203">
        <w:rPr>
          <w:rStyle w:val="Emphasis"/>
          <w:highlight w:val="lightGray"/>
        </w:rPr>
        <w:t>lead</w:t>
      </w:r>
      <w:r w:rsidRPr="00E032DC">
        <w:rPr>
          <w:rStyle w:val="StyleUnderline"/>
        </w:rPr>
        <w:t xml:space="preserve"> at the frontier of AI research and development</w:t>
      </w:r>
      <w:r w:rsidRPr="000E1CA8">
        <w:rPr>
          <w:sz w:val="16"/>
        </w:rPr>
        <w:t xml:space="preserve">, Washington could lose other AI races. China has considerable advantages, and neither superpower seems eager to cooperate to avoid catastrophe. And given AI’s world-changing potential, the </w:t>
      </w:r>
      <w:r w:rsidRPr="00C37203">
        <w:rPr>
          <w:rStyle w:val="Emphasis"/>
          <w:highlight w:val="lightGray"/>
        </w:rPr>
        <w:t>stakes are profound</w:t>
      </w:r>
      <w:r w:rsidRPr="000E1CA8">
        <w:rPr>
          <w:sz w:val="16"/>
        </w:rPr>
        <w:t xml:space="preserve">: </w:t>
      </w:r>
      <w:r w:rsidRPr="00E032DC">
        <w:rPr>
          <w:rStyle w:val="StyleUnderline"/>
        </w:rPr>
        <w:t xml:space="preserve">losing risks relegating the United States to economic dependence, </w:t>
      </w:r>
      <w:r w:rsidRPr="00E032DC">
        <w:rPr>
          <w:rStyle w:val="Emphasis"/>
        </w:rPr>
        <w:t>military vulnerability</w:t>
      </w:r>
      <w:r w:rsidRPr="00E032DC">
        <w:rPr>
          <w:rStyle w:val="StyleUnderline"/>
        </w:rPr>
        <w:t xml:space="preserve">, and </w:t>
      </w:r>
      <w:r w:rsidRPr="00E032DC">
        <w:rPr>
          <w:rStyle w:val="Emphasis"/>
        </w:rPr>
        <w:t>diminished global leadership</w:t>
      </w:r>
      <w:r w:rsidRPr="000E1CA8">
        <w:rPr>
          <w:sz w:val="16"/>
        </w:rPr>
        <w:t xml:space="preserve">. That bleak future can still be avoided. But the </w:t>
      </w:r>
      <w:r w:rsidRPr="00C37203">
        <w:rPr>
          <w:rStyle w:val="Emphasis"/>
          <w:highlight w:val="lightGray"/>
        </w:rPr>
        <w:t>U</w:t>
      </w:r>
      <w:r w:rsidRPr="000E1CA8">
        <w:rPr>
          <w:sz w:val="16"/>
        </w:rPr>
        <w:t xml:space="preserve">nited </w:t>
      </w:r>
      <w:r w:rsidRPr="00C37203">
        <w:rPr>
          <w:rStyle w:val="Emphasis"/>
          <w:highlight w:val="lightGray"/>
        </w:rPr>
        <w:t>S</w:t>
      </w:r>
      <w:r w:rsidRPr="000E1CA8">
        <w:rPr>
          <w:sz w:val="16"/>
        </w:rPr>
        <w:t xml:space="preserve">tates will </w:t>
      </w:r>
      <w:r w:rsidRPr="00C37203">
        <w:rPr>
          <w:rStyle w:val="StyleUnderline"/>
          <w:highlight w:val="lightGray"/>
        </w:rPr>
        <w:t>need</w:t>
      </w:r>
      <w:r w:rsidRPr="00E032DC">
        <w:rPr>
          <w:rStyle w:val="StyleUnderline"/>
        </w:rPr>
        <w:t xml:space="preserve"> to muster</w:t>
      </w:r>
      <w:r w:rsidRPr="000E1CA8">
        <w:rPr>
          <w:sz w:val="16"/>
        </w:rPr>
        <w:t xml:space="preserve"> a </w:t>
      </w:r>
      <w:r w:rsidRPr="00E032DC">
        <w:rPr>
          <w:rStyle w:val="StyleUnderline"/>
        </w:rPr>
        <w:t>coherent AI strategy</w:t>
      </w:r>
      <w:r w:rsidRPr="000E1CA8">
        <w:rPr>
          <w:sz w:val="16"/>
        </w:rPr>
        <w:t xml:space="preserve">, one </w:t>
      </w:r>
      <w:r w:rsidRPr="00E032DC">
        <w:rPr>
          <w:rStyle w:val="Emphasis"/>
        </w:rPr>
        <w:t xml:space="preserve">that balances </w:t>
      </w:r>
      <w:r w:rsidRPr="00C37203">
        <w:rPr>
          <w:rStyle w:val="Emphasis"/>
          <w:highlight w:val="lightGray"/>
        </w:rPr>
        <w:t>innovation</w:t>
      </w:r>
      <w:r w:rsidRPr="000E1CA8">
        <w:rPr>
          <w:sz w:val="16"/>
        </w:rPr>
        <w:t>, integration, and risk mitigation to translate the country’s immense technological dynamism into enduring strategic advantage.</w:t>
      </w:r>
    </w:p>
    <w:p w14:paraId="34BED1ED" w14:textId="77777777" w:rsidR="00CF361F" w:rsidRDefault="00CF361F" w:rsidP="00CF361F">
      <w:pPr>
        <w:rPr>
          <w:sz w:val="16"/>
        </w:rPr>
      </w:pPr>
    </w:p>
    <w:p w14:paraId="17885222" w14:textId="77777777" w:rsidR="00CF361F" w:rsidRDefault="00CF361F" w:rsidP="00CF361F">
      <w:pPr>
        <w:pStyle w:val="Analytic"/>
      </w:pPr>
    </w:p>
    <w:p w14:paraId="63C39E71" w14:textId="77777777" w:rsidR="00CF361F" w:rsidRDefault="00CF361F" w:rsidP="00CF361F">
      <w:r>
        <w:t>&lt;&lt;&lt;Inserted For Reference&gt;&gt;&gt;</w:t>
      </w:r>
    </w:p>
    <w:p w14:paraId="62A248D0" w14:textId="77777777" w:rsidR="00CF361F" w:rsidRPr="000E1CA8" w:rsidRDefault="00CF361F" w:rsidP="00CF361F">
      <w:pPr>
        <w:rPr>
          <w:sz w:val="16"/>
        </w:rPr>
      </w:pPr>
      <w:r w:rsidRPr="00E032DC">
        <w:rPr>
          <w:rStyle w:val="StyleUnderline"/>
        </w:rPr>
        <w:t xml:space="preserve">American AI labs currently have a </w:t>
      </w:r>
      <w:r w:rsidRPr="00E032DC">
        <w:rPr>
          <w:rStyle w:val="Emphasis"/>
        </w:rPr>
        <w:t>discernible edge</w:t>
      </w:r>
      <w:r w:rsidRPr="000E1CA8">
        <w:rPr>
          <w:sz w:val="16"/>
        </w:rPr>
        <w:t xml:space="preserve">, </w:t>
      </w:r>
      <w:r w:rsidRPr="00E032DC">
        <w:rPr>
          <w:rStyle w:val="StyleUnderline"/>
        </w:rPr>
        <w:t xml:space="preserve">helped along by semiconductor </w:t>
      </w:r>
      <w:r w:rsidRPr="00E032DC">
        <w:rPr>
          <w:rStyle w:val="Emphasis"/>
        </w:rPr>
        <w:t>export controls</w:t>
      </w:r>
      <w:r w:rsidRPr="000E1CA8">
        <w:rPr>
          <w:sz w:val="16"/>
        </w:rPr>
        <w:t xml:space="preserve"> designed to maintain the United States’ computational advantage over China. But this </w:t>
      </w:r>
      <w:r w:rsidRPr="00C37203">
        <w:rPr>
          <w:rStyle w:val="Emphasis"/>
          <w:highlight w:val="lightGray"/>
        </w:rPr>
        <w:t>lead is fragile</w:t>
      </w:r>
      <w:r w:rsidRPr="000E1CA8">
        <w:rPr>
          <w:sz w:val="16"/>
        </w:rPr>
        <w:t xml:space="preserve">. </w:t>
      </w:r>
      <w:r w:rsidRPr="00E032DC">
        <w:rPr>
          <w:rStyle w:val="StyleUnderline"/>
        </w:rPr>
        <w:t xml:space="preserve">China’s domestic innovation, circumvention of export controls, and intellectual property theft have kept the country in a </w:t>
      </w:r>
      <w:r w:rsidRPr="00E032DC">
        <w:rPr>
          <w:rStyle w:val="Emphasis"/>
        </w:rPr>
        <w:t>close second place</w:t>
      </w:r>
      <w:r w:rsidRPr="000E1CA8">
        <w:rPr>
          <w:sz w:val="16"/>
        </w:rPr>
        <w:t xml:space="preserve">. Its leading AI companies, such as DeepSeek, are developing technologies that trail their U.S. counterparts by mere months. And </w:t>
      </w:r>
      <w:r w:rsidRPr="00C37203">
        <w:rPr>
          <w:rStyle w:val="StyleUnderline"/>
          <w:highlight w:val="lightGray"/>
        </w:rPr>
        <w:t xml:space="preserve">Beijing’s </w:t>
      </w:r>
      <w:r w:rsidRPr="00C37203">
        <w:rPr>
          <w:rStyle w:val="Emphasis"/>
          <w:highlight w:val="lightGray"/>
        </w:rPr>
        <w:t>centralized approach</w:t>
      </w:r>
      <w:r w:rsidRPr="000E1CA8">
        <w:rPr>
          <w:sz w:val="16"/>
        </w:rPr>
        <w:t xml:space="preserve"> might </w:t>
      </w:r>
      <w:r w:rsidRPr="00AC4D44">
        <w:rPr>
          <w:rStyle w:val="StyleUnderline"/>
        </w:rPr>
        <w:t>help</w:t>
      </w:r>
      <w:r w:rsidRPr="000E1CA8">
        <w:rPr>
          <w:sz w:val="16"/>
        </w:rPr>
        <w:t xml:space="preserve"> it nurture, </w:t>
      </w:r>
      <w:r w:rsidRPr="00E032DC">
        <w:rPr>
          <w:rStyle w:val="Emphasis"/>
        </w:rPr>
        <w:t>consolidate</w:t>
      </w:r>
      <w:r w:rsidRPr="000E1CA8">
        <w:rPr>
          <w:sz w:val="16"/>
        </w:rPr>
        <w:t xml:space="preserve">, </w:t>
      </w:r>
      <w:r w:rsidRPr="00E032DC">
        <w:rPr>
          <w:rStyle w:val="StyleUnderline"/>
        </w:rPr>
        <w:t xml:space="preserve">and </w:t>
      </w:r>
      <w:r w:rsidRPr="00C37203">
        <w:rPr>
          <w:rStyle w:val="Emphasis"/>
          <w:highlight w:val="lightGray"/>
        </w:rPr>
        <w:t>harness</w:t>
      </w:r>
      <w:r w:rsidRPr="00E032DC">
        <w:rPr>
          <w:rStyle w:val="Emphasis"/>
        </w:rPr>
        <w:t xml:space="preserve"> private-sector </w:t>
      </w:r>
      <w:r w:rsidRPr="00C37203">
        <w:rPr>
          <w:rStyle w:val="Emphasis"/>
          <w:highlight w:val="lightGray"/>
        </w:rPr>
        <w:t>innovations</w:t>
      </w:r>
      <w:r w:rsidRPr="00AC4D44">
        <w:rPr>
          <w:rStyle w:val="StyleUnderline"/>
        </w:rPr>
        <w:t xml:space="preserve"> more</w:t>
      </w:r>
      <w:r w:rsidRPr="00E032DC">
        <w:rPr>
          <w:rStyle w:val="StyleUnderline"/>
        </w:rPr>
        <w:t xml:space="preserve"> </w:t>
      </w:r>
      <w:r w:rsidRPr="00C37203">
        <w:rPr>
          <w:rStyle w:val="StyleUnderline"/>
          <w:highlight w:val="lightGray"/>
        </w:rPr>
        <w:t>quickly</w:t>
      </w:r>
      <w:r w:rsidRPr="000E1CA8">
        <w:rPr>
          <w:sz w:val="16"/>
        </w:rPr>
        <w:t xml:space="preserve"> than Washington can.</w:t>
      </w:r>
    </w:p>
    <w:p w14:paraId="06D045C2" w14:textId="77777777" w:rsidR="00CF361F" w:rsidRPr="000E1CA8" w:rsidRDefault="00CF361F" w:rsidP="00CF361F">
      <w:pPr>
        <w:rPr>
          <w:sz w:val="16"/>
        </w:rPr>
      </w:pPr>
      <w:r w:rsidRPr="000E1CA8">
        <w:rPr>
          <w:sz w:val="16"/>
        </w:rPr>
        <w:t>The race to artificial general intelligence is not the only race in the AI contest.</w:t>
      </w:r>
    </w:p>
    <w:p w14:paraId="7F10D00E" w14:textId="77777777" w:rsidR="00CF361F" w:rsidRPr="000E1CA8" w:rsidRDefault="00CF361F" w:rsidP="00CF361F">
      <w:pPr>
        <w:rPr>
          <w:sz w:val="16"/>
        </w:rPr>
      </w:pPr>
      <w:r w:rsidRPr="000E1CA8">
        <w:rPr>
          <w:sz w:val="16"/>
        </w:rPr>
        <w:t>The United States’ open system, meanwhile, fosters innovation but is inherently vulnerable to espionage and the rapid diffusion of algorithmic advances. Breakthroughs in algorithmic design or alternative paradigms for AI development could diminish the importance of U.S. semiconductor dominance, and their spread could enable China’s AI labs to leapfrog American competitors. The Trump administration, driven by other political priorities, is also pulling back investment in basic AI research and development and discouraging talented foreign nationals from working in the United States, potentially setting back American AI efforts over the next several years.</w:t>
      </w:r>
    </w:p>
    <w:p w14:paraId="430AAC36" w14:textId="77777777" w:rsidR="00CF361F" w:rsidRPr="000E1CA8" w:rsidRDefault="00CF361F" w:rsidP="00CF361F">
      <w:pPr>
        <w:rPr>
          <w:sz w:val="16"/>
        </w:rPr>
      </w:pPr>
      <w:r w:rsidRPr="000E1CA8">
        <w:rPr>
          <w:sz w:val="16"/>
        </w:rPr>
        <w:t xml:space="preserve">The U.S. private sector, moreover, responds to commercial imperatives that are not always consistent with national priorities. AI firms, for example, will be tempted to build AI computing power wherever there is available energy infrastructure—whether or not it is based in the United States. </w:t>
      </w:r>
      <w:r w:rsidRPr="00C37203">
        <w:rPr>
          <w:rStyle w:val="Emphasis"/>
          <w:highlight w:val="lightGray"/>
        </w:rPr>
        <w:t>Favorable regulatory environments</w:t>
      </w:r>
      <w:r w:rsidRPr="000E1CA8">
        <w:rPr>
          <w:sz w:val="16"/>
        </w:rPr>
        <w:t xml:space="preserve"> and abundant resources in the Middle East are already </w:t>
      </w:r>
      <w:r w:rsidRPr="00C37203">
        <w:rPr>
          <w:rStyle w:val="StyleUnderline"/>
          <w:highlight w:val="lightGray"/>
        </w:rPr>
        <w:t>prov</w:t>
      </w:r>
      <w:r w:rsidRPr="000E1CA8">
        <w:rPr>
          <w:rStyle w:val="StyleUnderline"/>
        </w:rPr>
        <w:t xml:space="preserve">ing </w:t>
      </w:r>
      <w:r w:rsidRPr="00C37203">
        <w:rPr>
          <w:rStyle w:val="StyleUnderline"/>
          <w:highlight w:val="lightGray"/>
        </w:rPr>
        <w:t>attractive</w:t>
      </w:r>
      <w:r w:rsidRPr="000E1CA8">
        <w:rPr>
          <w:sz w:val="16"/>
        </w:rPr>
        <w:t>. The world’s first five-gigawatt AI data center cluster will be built in the UAE, not the United States—a development enabled by the Trump administration’s recent decision to export hundreds of thousands of leading-edge AI chips to Abu Dhabi. Washington does benefit from this arrangement, and U.S. firms including OpenAI and Microsoft are slated to operate most of the data centers’ capacity. But moving crucial infrastructure offshore, where security may be lax, could also provide a backdoor for China and other competitors to acquire advanced computing resources and AI models.</w:t>
      </w:r>
    </w:p>
    <w:p w14:paraId="0B7D68AA" w14:textId="77777777" w:rsidR="00CF361F" w:rsidRPr="000E1CA8" w:rsidRDefault="00CF361F" w:rsidP="00CF361F">
      <w:pPr>
        <w:rPr>
          <w:sz w:val="16"/>
        </w:rPr>
      </w:pPr>
      <w:r w:rsidRPr="000E1CA8">
        <w:rPr>
          <w:sz w:val="16"/>
        </w:rPr>
        <w:t>Even if the United States can hold on to its lead in the innovation race, that may not be enough. Current market trends suggest that frontier AI models are becoming so widely accessible and undifferentiated that they give no one a clear technological edge. If that trend holds when AGI emerges, victory will depend on effective AI adoption—and there is no guarantee the United States will come out on top.</w:t>
      </w:r>
    </w:p>
    <w:p w14:paraId="6524FB73" w14:textId="77777777" w:rsidR="00CF361F" w:rsidRPr="000E1CA8" w:rsidRDefault="00CF361F" w:rsidP="00CF361F">
      <w:pPr>
        <w:rPr>
          <w:sz w:val="16"/>
        </w:rPr>
      </w:pPr>
      <w:r w:rsidRPr="000E1CA8">
        <w:rPr>
          <w:sz w:val="16"/>
        </w:rPr>
        <w:t>SECURING THE EDGE</w:t>
      </w:r>
    </w:p>
    <w:p w14:paraId="56CF65BC" w14:textId="77777777" w:rsidR="00CF361F" w:rsidRPr="000E1CA8" w:rsidRDefault="00CF361F" w:rsidP="00CF361F">
      <w:pPr>
        <w:rPr>
          <w:sz w:val="16"/>
        </w:rPr>
      </w:pPr>
      <w:r w:rsidRPr="000E1CA8">
        <w:rPr>
          <w:sz w:val="16"/>
        </w:rPr>
        <w:t xml:space="preserve">In the realm of national security, </w:t>
      </w:r>
      <w:r w:rsidRPr="000E1CA8">
        <w:rPr>
          <w:rStyle w:val="StyleUnderline"/>
        </w:rPr>
        <w:t>effective AI adoption requires both understanding the capabilities enabled</w:t>
      </w:r>
      <w:r w:rsidRPr="000E1CA8">
        <w:rPr>
          <w:sz w:val="16"/>
        </w:rPr>
        <w:t xml:space="preserve"> (</w:t>
      </w:r>
      <w:r w:rsidRPr="000E1CA8">
        <w:rPr>
          <w:rStyle w:val="Emphasis"/>
        </w:rPr>
        <w:t xml:space="preserve">and </w:t>
      </w:r>
      <w:r w:rsidRPr="00C37203">
        <w:rPr>
          <w:rStyle w:val="Emphasis"/>
          <w:highlight w:val="lightGray"/>
        </w:rPr>
        <w:t>threats posed</w:t>
      </w:r>
      <w:r w:rsidRPr="000E1CA8">
        <w:rPr>
          <w:sz w:val="16"/>
        </w:rPr>
        <w:t xml:space="preserve">) </w:t>
      </w:r>
      <w:r w:rsidRPr="00C37203">
        <w:rPr>
          <w:rStyle w:val="StyleUnderline"/>
          <w:highlight w:val="lightGray"/>
        </w:rPr>
        <w:t>by frontier AI</w:t>
      </w:r>
      <w:r w:rsidRPr="000E1CA8">
        <w:rPr>
          <w:rStyle w:val="StyleUnderline"/>
        </w:rPr>
        <w:t xml:space="preserve"> and integrating AI into existing structures</w:t>
      </w:r>
      <w:r w:rsidRPr="000E1CA8">
        <w:rPr>
          <w:sz w:val="16"/>
        </w:rPr>
        <w:t xml:space="preserve"> in ways that secure a decisive military edge. Integration of AI promises to enhance intelligence processing, accelerate data-driven decision-making, optimize logistics and resource allocation, </w:t>
      </w:r>
      <w:r w:rsidRPr="00C37203">
        <w:rPr>
          <w:rStyle w:val="StyleUnderline"/>
          <w:highlight w:val="lightGray"/>
        </w:rPr>
        <w:t>enable</w:t>
      </w:r>
      <w:r w:rsidRPr="000E1CA8">
        <w:rPr>
          <w:rStyle w:val="StyleUnderline"/>
        </w:rPr>
        <w:t xml:space="preserve"> sophisticated </w:t>
      </w:r>
      <w:r w:rsidRPr="000E1CA8">
        <w:rPr>
          <w:rStyle w:val="Emphasis"/>
        </w:rPr>
        <w:t>autonomous systems</w:t>
      </w:r>
      <w:r w:rsidRPr="000E1CA8">
        <w:rPr>
          <w:sz w:val="16"/>
        </w:rPr>
        <w:t xml:space="preserve">, and possibly even </w:t>
      </w:r>
      <w:r w:rsidRPr="000E1CA8">
        <w:rPr>
          <w:rStyle w:val="StyleUnderline"/>
        </w:rPr>
        <w:t>lead to</w:t>
      </w:r>
      <w:r w:rsidRPr="000E1CA8">
        <w:rPr>
          <w:sz w:val="16"/>
        </w:rPr>
        <w:t xml:space="preserve"> the </w:t>
      </w:r>
      <w:r w:rsidRPr="000E1CA8">
        <w:rPr>
          <w:rStyle w:val="StyleUnderline"/>
        </w:rPr>
        <w:t>development of</w:t>
      </w:r>
      <w:r w:rsidRPr="000E1CA8">
        <w:rPr>
          <w:sz w:val="16"/>
        </w:rPr>
        <w:t xml:space="preserve"> a “</w:t>
      </w:r>
      <w:r w:rsidRPr="00C37203">
        <w:rPr>
          <w:rStyle w:val="Emphasis"/>
          <w:highlight w:val="lightGray"/>
        </w:rPr>
        <w:t>wonder weapon</w:t>
      </w:r>
      <w:r w:rsidRPr="000E1CA8">
        <w:rPr>
          <w:sz w:val="16"/>
        </w:rPr>
        <w:t xml:space="preserve">”—such as a </w:t>
      </w:r>
      <w:r w:rsidRPr="00C37203">
        <w:rPr>
          <w:rStyle w:val="StyleUnderline"/>
          <w:highlight w:val="lightGray"/>
        </w:rPr>
        <w:t>cyberweapon that</w:t>
      </w:r>
      <w:r w:rsidRPr="000E1CA8">
        <w:rPr>
          <w:sz w:val="16"/>
        </w:rPr>
        <w:t xml:space="preserve"> could </w:t>
      </w:r>
      <w:r w:rsidRPr="00C37203">
        <w:rPr>
          <w:rStyle w:val="StyleUnderline"/>
          <w:highlight w:val="lightGray"/>
        </w:rPr>
        <w:t>cripple</w:t>
      </w:r>
      <w:r w:rsidRPr="000E1CA8">
        <w:rPr>
          <w:sz w:val="16"/>
        </w:rPr>
        <w:t xml:space="preserve"> an </w:t>
      </w:r>
      <w:r w:rsidRPr="000E1CA8">
        <w:rPr>
          <w:rStyle w:val="Emphasis"/>
        </w:rPr>
        <w:t xml:space="preserve">adversary’s </w:t>
      </w:r>
      <w:r w:rsidRPr="00C37203">
        <w:rPr>
          <w:rStyle w:val="Emphasis"/>
          <w:highlight w:val="lightGray"/>
        </w:rPr>
        <w:t>c</w:t>
      </w:r>
      <w:r w:rsidRPr="000E1CA8">
        <w:rPr>
          <w:rStyle w:val="Emphasis"/>
        </w:rPr>
        <w:t xml:space="preserve">ritical </w:t>
      </w:r>
      <w:r w:rsidRPr="00C37203">
        <w:rPr>
          <w:rStyle w:val="Emphasis"/>
          <w:highlight w:val="lightGray"/>
        </w:rPr>
        <w:t>i</w:t>
      </w:r>
      <w:r w:rsidRPr="000E1CA8">
        <w:rPr>
          <w:rStyle w:val="Emphasis"/>
        </w:rPr>
        <w:t>nfrastructure</w:t>
      </w:r>
      <w:r w:rsidRPr="000E1CA8">
        <w:rPr>
          <w:sz w:val="16"/>
        </w:rPr>
        <w:t xml:space="preserve"> </w:t>
      </w:r>
      <w:r w:rsidRPr="00AC4D44">
        <w:rPr>
          <w:rStyle w:val="StyleUnderline"/>
        </w:rPr>
        <w:t>and</w:t>
      </w:r>
      <w:r w:rsidRPr="000E1CA8">
        <w:rPr>
          <w:sz w:val="16"/>
        </w:rPr>
        <w:t xml:space="preserve"> </w:t>
      </w:r>
      <w:r w:rsidRPr="00C37203">
        <w:rPr>
          <w:rStyle w:val="Emphasis"/>
          <w:highlight w:val="lightGray"/>
        </w:rPr>
        <w:t>c</w:t>
      </w:r>
      <w:r w:rsidRPr="000E1CA8">
        <w:rPr>
          <w:sz w:val="16"/>
        </w:rPr>
        <w:t xml:space="preserve">ommand </w:t>
      </w:r>
      <w:r w:rsidRPr="00C37203">
        <w:rPr>
          <w:rStyle w:val="StyleUnderline"/>
          <w:highlight w:val="lightGray"/>
        </w:rPr>
        <w:t>and</w:t>
      </w:r>
      <w:r w:rsidRPr="000E1CA8">
        <w:rPr>
          <w:sz w:val="16"/>
        </w:rPr>
        <w:t xml:space="preserve"> </w:t>
      </w:r>
      <w:r w:rsidRPr="00C37203">
        <w:rPr>
          <w:rStyle w:val="Emphasis"/>
          <w:highlight w:val="lightGray"/>
        </w:rPr>
        <w:t>c</w:t>
      </w:r>
      <w:r w:rsidRPr="000E1CA8">
        <w:rPr>
          <w:sz w:val="16"/>
        </w:rPr>
        <w:t xml:space="preserve">ontrol or, used defensively, </w:t>
      </w:r>
      <w:r w:rsidRPr="000E1CA8">
        <w:rPr>
          <w:rStyle w:val="StyleUnderline"/>
        </w:rPr>
        <w:t>make</w:t>
      </w:r>
      <w:r w:rsidRPr="000E1CA8">
        <w:rPr>
          <w:sz w:val="16"/>
        </w:rPr>
        <w:t xml:space="preserve"> a </w:t>
      </w:r>
      <w:r w:rsidRPr="000E1CA8">
        <w:rPr>
          <w:rStyle w:val="StyleUnderline"/>
        </w:rPr>
        <w:t xml:space="preserve">country </w:t>
      </w:r>
      <w:r w:rsidRPr="000E1CA8">
        <w:rPr>
          <w:rStyle w:val="Emphasis"/>
        </w:rPr>
        <w:t>invulnerable</w:t>
      </w:r>
      <w:r w:rsidRPr="000E1CA8">
        <w:rPr>
          <w:rStyle w:val="StyleUnderline"/>
        </w:rPr>
        <w:t xml:space="preserve"> to cyberattacks</w:t>
      </w:r>
      <w:r w:rsidRPr="000E1CA8">
        <w:rPr>
          <w:sz w:val="16"/>
        </w:rPr>
        <w:t>.</w:t>
      </w:r>
    </w:p>
    <w:p w14:paraId="6D7EB9E8" w14:textId="77777777" w:rsidR="00CF361F" w:rsidRPr="000E1CA8" w:rsidRDefault="00CF361F" w:rsidP="00CF361F">
      <w:pPr>
        <w:rPr>
          <w:sz w:val="16"/>
        </w:rPr>
      </w:pPr>
      <w:r w:rsidRPr="000E1CA8">
        <w:rPr>
          <w:sz w:val="16"/>
        </w:rPr>
        <w:t xml:space="preserve">The </w:t>
      </w:r>
      <w:r w:rsidRPr="000E1CA8">
        <w:rPr>
          <w:rStyle w:val="StyleUnderline"/>
        </w:rPr>
        <w:t>U.S. government</w:t>
      </w:r>
      <w:r w:rsidRPr="000E1CA8">
        <w:rPr>
          <w:sz w:val="16"/>
        </w:rPr>
        <w:t xml:space="preserve"> </w:t>
      </w:r>
      <w:r w:rsidRPr="000E1CA8">
        <w:rPr>
          <w:rStyle w:val="StyleUnderline"/>
        </w:rPr>
        <w:t>and</w:t>
      </w:r>
      <w:r w:rsidRPr="000E1CA8">
        <w:rPr>
          <w:sz w:val="16"/>
        </w:rPr>
        <w:t xml:space="preserve"> </w:t>
      </w:r>
      <w:r w:rsidRPr="000E1CA8">
        <w:rPr>
          <w:rStyle w:val="StyleUnderline"/>
        </w:rPr>
        <w:t>private industry</w:t>
      </w:r>
      <w:r w:rsidRPr="000E1CA8">
        <w:rPr>
          <w:sz w:val="16"/>
        </w:rPr>
        <w:t xml:space="preserve"> </w:t>
      </w:r>
      <w:r w:rsidRPr="000E1CA8">
        <w:rPr>
          <w:rStyle w:val="Emphasis"/>
        </w:rPr>
        <w:t>need to work together</w:t>
      </w:r>
      <w:r w:rsidRPr="000E1CA8">
        <w:rPr>
          <w:rStyle w:val="StyleUnderline"/>
        </w:rPr>
        <w:t xml:space="preserve"> to achieve AI integration</w:t>
      </w:r>
      <w:r w:rsidRPr="000E1CA8">
        <w:rPr>
          <w:sz w:val="16"/>
        </w:rPr>
        <w:t>, but their current cooperation remains troublingly limited. National security agencies lack early access to the latest AI models, which would speed up the process of incorporating the latest technologies into their workflows. Partnerships between leading AI labs and the Pentagon and other national security agencies are only in nascent stages. And lengthy procurement cycles, operational cultures that are resistant to change, a lack of infrastructure and data, and misunderstandings about what AI can achieve—both underestimating and overestimating its abilities—hamper the government’s ability to take full advantage of innovations coming out of Silicon Valley. Although these problems are widely acknowledged, fixing them has proved difficult.</w:t>
      </w:r>
    </w:p>
    <w:p w14:paraId="31AEE69A" w14:textId="77777777" w:rsidR="00CF361F" w:rsidRDefault="00CF361F" w:rsidP="00CF361F">
      <w:pPr>
        <w:rPr>
          <w:sz w:val="16"/>
        </w:rPr>
      </w:pPr>
      <w:r w:rsidRPr="00C37203">
        <w:rPr>
          <w:rStyle w:val="StyleUnderline"/>
          <w:highlight w:val="lightGray"/>
        </w:rPr>
        <w:t>China’s authoritarian system</w:t>
      </w:r>
      <w:r w:rsidRPr="000E1CA8">
        <w:rPr>
          <w:sz w:val="16"/>
        </w:rPr>
        <w:t xml:space="preserve">, meanwhile, </w:t>
      </w:r>
      <w:r w:rsidRPr="00C37203">
        <w:rPr>
          <w:rStyle w:val="Emphasis"/>
          <w:highlight w:val="lightGray"/>
        </w:rPr>
        <w:t>eases</w:t>
      </w:r>
      <w:r w:rsidRPr="000E1CA8">
        <w:rPr>
          <w:sz w:val="16"/>
        </w:rPr>
        <w:t xml:space="preserve"> </w:t>
      </w:r>
      <w:r w:rsidRPr="000E1CA8">
        <w:rPr>
          <w:rStyle w:val="StyleUnderline"/>
        </w:rPr>
        <w:t>civil-</w:t>
      </w:r>
      <w:r w:rsidRPr="00C37203">
        <w:rPr>
          <w:rStyle w:val="StyleUnderline"/>
          <w:highlight w:val="lightGray"/>
        </w:rPr>
        <w:t xml:space="preserve">military </w:t>
      </w:r>
      <w:r w:rsidRPr="00C37203">
        <w:rPr>
          <w:rStyle w:val="Emphasis"/>
          <w:highlight w:val="lightGray"/>
        </w:rPr>
        <w:t>integration</w:t>
      </w:r>
      <w:r w:rsidRPr="000E1CA8">
        <w:rPr>
          <w:sz w:val="16"/>
        </w:rPr>
        <w:t xml:space="preserve">, providing it with a structural edge in AI adoption. </w:t>
      </w:r>
      <w:r w:rsidRPr="000E1CA8">
        <w:rPr>
          <w:rStyle w:val="StyleUnderline"/>
        </w:rPr>
        <w:t xml:space="preserve">State mandates ensure that technological advances are </w:t>
      </w:r>
      <w:r w:rsidRPr="000E1CA8">
        <w:rPr>
          <w:rStyle w:val="Emphasis"/>
        </w:rPr>
        <w:t>rapidly translated</w:t>
      </w:r>
      <w:r w:rsidRPr="000E1CA8">
        <w:rPr>
          <w:rStyle w:val="StyleUnderline"/>
        </w:rPr>
        <w:t xml:space="preserve"> into military and intelligence capabilities</w:t>
      </w:r>
      <w:r w:rsidRPr="000E1CA8">
        <w:rPr>
          <w:sz w:val="16"/>
        </w:rPr>
        <w:t>. The People’s Liberation Army has embraced AI and is actively seeking contributions from the commercial and academic sectors. Making use of AI competitions and public purchasing platforms designed to translate civilian AI research to military applications, it plans to field “algorithmic warfare” and “network-centric warfare” capabilities by 2030. More than merely using algorithms in weapons systems, this entails a transition to a new type of warfare in which military superiority depends on the speed, sophistication, and reliability of those algorithms.</w:t>
      </w:r>
    </w:p>
    <w:p w14:paraId="1DD17C63" w14:textId="77777777" w:rsidR="00CF361F" w:rsidRDefault="00CF361F" w:rsidP="00CF361F">
      <w:pPr>
        <w:pStyle w:val="Analytic"/>
      </w:pPr>
    </w:p>
    <w:p w14:paraId="089D9EA9" w14:textId="77777777" w:rsidR="00CF361F" w:rsidRPr="00D92745" w:rsidRDefault="00CF361F" w:rsidP="00CF361F">
      <w:r>
        <w:t>&lt;&lt;&lt;Inserted For Reference&gt;&gt;&gt;</w:t>
      </w:r>
    </w:p>
    <w:p w14:paraId="21DC71D1" w14:textId="77777777" w:rsidR="00CF361F" w:rsidRPr="000E1CA8" w:rsidRDefault="00CF361F" w:rsidP="00CF361F">
      <w:pPr>
        <w:rPr>
          <w:sz w:val="16"/>
        </w:rPr>
      </w:pPr>
      <w:r w:rsidRPr="00AC4D44">
        <w:rPr>
          <w:rStyle w:val="StyleUnderline"/>
        </w:rPr>
        <w:t>Remaining on the</w:t>
      </w:r>
      <w:r w:rsidRPr="000E1CA8">
        <w:rPr>
          <w:rStyle w:val="StyleUnderline"/>
        </w:rPr>
        <w:t xml:space="preserve"> </w:t>
      </w:r>
      <w:r w:rsidRPr="00C37203">
        <w:rPr>
          <w:rStyle w:val="Emphasis"/>
          <w:highlight w:val="lightGray"/>
        </w:rPr>
        <w:t>cutting edge</w:t>
      </w:r>
      <w:r w:rsidRPr="00C37203">
        <w:rPr>
          <w:rStyle w:val="StyleUnderline"/>
          <w:highlight w:val="lightGray"/>
        </w:rPr>
        <w:t xml:space="preserve"> of </w:t>
      </w:r>
      <w:r w:rsidRPr="00C37203">
        <w:rPr>
          <w:rStyle w:val="Emphasis"/>
          <w:highlight w:val="lightGray"/>
        </w:rPr>
        <w:t>innovation is necessary</w:t>
      </w:r>
      <w:r w:rsidRPr="000E1CA8">
        <w:rPr>
          <w:sz w:val="16"/>
        </w:rPr>
        <w:t xml:space="preserve"> but not sufficient to win the race in the national security space. The United States could produce scientific and technological breakthrough after breakthrough but still fail to recognize the point at which AI opens a new technological pathway to a revolutionary military or intelligence capability. Washington’s </w:t>
      </w:r>
      <w:r w:rsidRPr="00C37203">
        <w:rPr>
          <w:rStyle w:val="Emphasis"/>
          <w:highlight w:val="lightGray"/>
        </w:rPr>
        <w:t>bureaucratic structures</w:t>
      </w:r>
      <w:r w:rsidRPr="000E1CA8">
        <w:rPr>
          <w:sz w:val="16"/>
        </w:rPr>
        <w:t xml:space="preserve">, </w:t>
      </w:r>
      <w:r w:rsidRPr="000E1CA8">
        <w:rPr>
          <w:rStyle w:val="StyleUnderline"/>
        </w:rPr>
        <w:t>designed for incremental</w:t>
      </w:r>
      <w:r w:rsidRPr="000E1CA8">
        <w:rPr>
          <w:sz w:val="16"/>
        </w:rPr>
        <w:t xml:space="preserve"> improvements to existing systems, often </w:t>
      </w:r>
      <w:r w:rsidRPr="00C37203">
        <w:rPr>
          <w:rStyle w:val="Emphasis"/>
          <w:highlight w:val="lightGray"/>
        </w:rPr>
        <w:t>make it difficult</w:t>
      </w:r>
      <w:r w:rsidRPr="000E1CA8">
        <w:rPr>
          <w:rStyle w:val="StyleUnderline"/>
        </w:rPr>
        <w:t xml:space="preserve"> to imagine </w:t>
      </w:r>
      <w:r w:rsidRPr="000E1CA8">
        <w:rPr>
          <w:rStyle w:val="Emphasis"/>
        </w:rPr>
        <w:t>left-field</w:t>
      </w:r>
      <w:r w:rsidRPr="000E1CA8">
        <w:rPr>
          <w:rStyle w:val="StyleUnderline"/>
        </w:rPr>
        <w:t xml:space="preserve"> possibilities for emerging technologies</w:t>
      </w:r>
      <w:r w:rsidRPr="000E1CA8">
        <w:rPr>
          <w:sz w:val="16"/>
        </w:rPr>
        <w:t xml:space="preserve">. Beijing’s </w:t>
      </w:r>
      <w:r w:rsidRPr="000E1CA8">
        <w:rPr>
          <w:rStyle w:val="StyleUnderline"/>
        </w:rPr>
        <w:t>centralized decision-making system</w:t>
      </w:r>
      <w:r w:rsidRPr="000E1CA8">
        <w:rPr>
          <w:sz w:val="16"/>
        </w:rPr>
        <w:t xml:space="preserve">, in comparison, could </w:t>
      </w:r>
      <w:r w:rsidRPr="000E1CA8">
        <w:rPr>
          <w:rStyle w:val="StyleUnderline"/>
        </w:rPr>
        <w:t xml:space="preserve">identify and exploit a disruptive pathway </w:t>
      </w:r>
      <w:r w:rsidRPr="000E1CA8">
        <w:rPr>
          <w:rStyle w:val="Emphasis"/>
        </w:rPr>
        <w:t>much faster</w:t>
      </w:r>
      <w:r w:rsidRPr="000E1CA8">
        <w:rPr>
          <w:sz w:val="16"/>
        </w:rPr>
        <w:t xml:space="preserve">, potentially </w:t>
      </w:r>
      <w:r w:rsidRPr="00C37203">
        <w:rPr>
          <w:rStyle w:val="StyleUnderline"/>
          <w:highlight w:val="lightGray"/>
        </w:rPr>
        <w:t>leaving</w:t>
      </w:r>
      <w:r w:rsidRPr="000E1CA8">
        <w:rPr>
          <w:sz w:val="16"/>
        </w:rPr>
        <w:t xml:space="preserve"> the </w:t>
      </w:r>
      <w:r w:rsidRPr="00C37203">
        <w:rPr>
          <w:rStyle w:val="Emphasis"/>
          <w:highlight w:val="lightGray"/>
        </w:rPr>
        <w:t>U</w:t>
      </w:r>
      <w:r w:rsidRPr="000E1CA8">
        <w:rPr>
          <w:sz w:val="16"/>
        </w:rPr>
        <w:t xml:space="preserve">nited </w:t>
      </w:r>
      <w:r w:rsidRPr="00C37203">
        <w:rPr>
          <w:rStyle w:val="Emphasis"/>
          <w:highlight w:val="lightGray"/>
        </w:rPr>
        <w:t>S</w:t>
      </w:r>
      <w:r w:rsidRPr="000E1CA8">
        <w:rPr>
          <w:sz w:val="16"/>
        </w:rPr>
        <w:t xml:space="preserve">tates technologically superior but </w:t>
      </w:r>
      <w:r w:rsidRPr="00C37203">
        <w:rPr>
          <w:rStyle w:val="Emphasis"/>
          <w:highlight w:val="lightGray"/>
        </w:rPr>
        <w:t>strategically outmaneuvered</w:t>
      </w:r>
      <w:r w:rsidRPr="000E1CA8">
        <w:rPr>
          <w:sz w:val="16"/>
        </w:rPr>
        <w:t>.</w:t>
      </w:r>
    </w:p>
    <w:p w14:paraId="21073026" w14:textId="77777777" w:rsidR="00CF361F" w:rsidRDefault="00CF361F" w:rsidP="00CF361F">
      <w:pPr>
        <w:pStyle w:val="Heading4"/>
      </w:pPr>
      <w:r>
        <w:t xml:space="preserve">4. COLLABORATION. </w:t>
      </w:r>
      <w:r w:rsidRPr="000652CA">
        <w:rPr>
          <w:u w:val="single"/>
        </w:rPr>
        <w:t>Light touch regulation</w:t>
      </w:r>
      <w:r>
        <w:t xml:space="preserve"> is key for public private partnerships which win the AI race. </w:t>
      </w:r>
    </w:p>
    <w:p w14:paraId="2BCEF7C0" w14:textId="77777777" w:rsidR="00CF361F" w:rsidRPr="00FC73D9" w:rsidRDefault="00CF361F" w:rsidP="00CF361F">
      <w:r>
        <w:t xml:space="preserve">Ben </w:t>
      </w:r>
      <w:r w:rsidRPr="008004D6">
        <w:rPr>
          <w:rStyle w:val="Style13ptBold"/>
        </w:rPr>
        <w:t>Buchanan and</w:t>
      </w:r>
      <w:r>
        <w:t xml:space="preserve"> Tantum </w:t>
      </w:r>
      <w:r w:rsidRPr="008004D6">
        <w:rPr>
          <w:rStyle w:val="Style13ptBold"/>
        </w:rPr>
        <w:t>Collins 10/21</w:t>
      </w:r>
      <w:r>
        <w:t>, Postdoctoral Fellow at Harvard University's Belfer Center for Science and International Affairs; Former Director for Technology and National Security,National Security Council, The White House, and former research scientist at Google DeepMind, 10/21/25, “The AI Grand Bargain,” https://www.foreignaffairs.com/united-states/artificial-intelligence-grand-bargain-buchanan-collins#</w:t>
      </w:r>
    </w:p>
    <w:p w14:paraId="3E034157" w14:textId="77777777" w:rsidR="00CF361F" w:rsidRPr="00D52AF2" w:rsidRDefault="00CF361F" w:rsidP="00CF361F">
      <w:pPr>
        <w:rPr>
          <w:sz w:val="16"/>
        </w:rPr>
      </w:pPr>
      <w:r w:rsidRPr="00D52AF2">
        <w:rPr>
          <w:sz w:val="16"/>
        </w:rPr>
        <w:t>STRANGER DANGER</w:t>
      </w:r>
    </w:p>
    <w:p w14:paraId="1DEE701D" w14:textId="77777777" w:rsidR="00CF361F" w:rsidRPr="00D52AF2" w:rsidRDefault="00CF361F" w:rsidP="00CF361F">
      <w:pPr>
        <w:rPr>
          <w:sz w:val="16"/>
        </w:rPr>
      </w:pPr>
      <w:r w:rsidRPr="00D52AF2">
        <w:rPr>
          <w:rStyle w:val="StyleUnderline"/>
        </w:rPr>
        <w:t xml:space="preserve">There is a final reason why the </w:t>
      </w:r>
      <w:r w:rsidRPr="00D52AF2">
        <w:rPr>
          <w:rStyle w:val="Emphasis"/>
          <w:highlight w:val="yellow"/>
        </w:rPr>
        <w:t>U.S.</w:t>
      </w:r>
      <w:r w:rsidRPr="00D52AF2">
        <w:rPr>
          <w:rStyle w:val="Emphasis"/>
        </w:rPr>
        <w:t xml:space="preserve"> government </w:t>
      </w:r>
      <w:r w:rsidRPr="00D52AF2">
        <w:rPr>
          <w:rStyle w:val="Emphasis"/>
          <w:highlight w:val="yellow"/>
        </w:rPr>
        <w:t>and</w:t>
      </w:r>
      <w:r w:rsidRPr="00D52AF2">
        <w:rPr>
          <w:rStyle w:val="Emphasis"/>
        </w:rPr>
        <w:t xml:space="preserve"> leading </w:t>
      </w:r>
      <w:r w:rsidRPr="00D52AF2">
        <w:rPr>
          <w:rStyle w:val="Emphasis"/>
          <w:highlight w:val="yellow"/>
        </w:rPr>
        <w:t>AI companies</w:t>
      </w:r>
      <w:r w:rsidRPr="00D52AF2">
        <w:rPr>
          <w:rStyle w:val="Emphasis"/>
        </w:rPr>
        <w:t xml:space="preserve"> need to </w:t>
      </w:r>
      <w:r w:rsidRPr="00D52AF2">
        <w:rPr>
          <w:rStyle w:val="Emphasis"/>
          <w:highlight w:val="yellow"/>
        </w:rPr>
        <w:t>build closer ties</w:t>
      </w:r>
      <w:r w:rsidRPr="00D52AF2">
        <w:rPr>
          <w:sz w:val="16"/>
        </w:rPr>
        <w:t xml:space="preserve">: together, they will have to weigh tradeoffs between upsides and risks. Within the technology world, almost everyone agrees that although </w:t>
      </w:r>
      <w:r w:rsidRPr="00D52AF2">
        <w:rPr>
          <w:rStyle w:val="StyleUnderline"/>
        </w:rPr>
        <w:t>AI</w:t>
      </w:r>
      <w:r w:rsidRPr="00D52AF2">
        <w:rPr>
          <w:sz w:val="16"/>
        </w:rPr>
        <w:t xml:space="preserve"> could </w:t>
      </w:r>
      <w:r w:rsidRPr="00D52AF2">
        <w:rPr>
          <w:rStyle w:val="StyleUnderline"/>
        </w:rPr>
        <w:t>offer tremendous benefits to humanity—</w:t>
      </w:r>
      <w:r w:rsidRPr="00D52AF2">
        <w:rPr>
          <w:rStyle w:val="Emphasis"/>
          <w:highlight w:val="yellow"/>
        </w:rPr>
        <w:t>curing diseases</w:t>
      </w:r>
      <w:r w:rsidRPr="00D52AF2">
        <w:rPr>
          <w:rStyle w:val="StyleUnderline"/>
        </w:rPr>
        <w:t xml:space="preserve">, </w:t>
      </w:r>
      <w:r w:rsidRPr="00D52AF2">
        <w:rPr>
          <w:rStyle w:val="Emphasis"/>
          <w:highlight w:val="yellow"/>
        </w:rPr>
        <w:t>advancing</w:t>
      </w:r>
      <w:r w:rsidRPr="00D52AF2">
        <w:rPr>
          <w:rStyle w:val="Emphasis"/>
        </w:rPr>
        <w:t xml:space="preserve"> clean </w:t>
      </w:r>
      <w:r w:rsidRPr="00D52AF2">
        <w:rPr>
          <w:rStyle w:val="Emphasis"/>
          <w:highlight w:val="yellow"/>
        </w:rPr>
        <w:t>tech</w:t>
      </w:r>
      <w:r w:rsidRPr="00D52AF2">
        <w:rPr>
          <w:rStyle w:val="Emphasis"/>
        </w:rPr>
        <w:t>nology</w:t>
      </w:r>
      <w:r w:rsidRPr="00D52AF2">
        <w:rPr>
          <w:rStyle w:val="StyleUnderline"/>
        </w:rPr>
        <w:t xml:space="preserve">, </w:t>
      </w:r>
      <w:r w:rsidRPr="00D52AF2">
        <w:rPr>
          <w:rStyle w:val="Emphasis"/>
        </w:rPr>
        <w:t>eliminating grunt work</w:t>
      </w:r>
      <w:r w:rsidRPr="00D52AF2">
        <w:rPr>
          <w:sz w:val="16"/>
        </w:rPr>
        <w:t xml:space="preserve">—it </w:t>
      </w:r>
      <w:r w:rsidRPr="00D52AF2">
        <w:rPr>
          <w:rStyle w:val="StyleUnderline"/>
        </w:rPr>
        <w:t>could also cause massive harm</w:t>
      </w:r>
      <w:r w:rsidRPr="00D52AF2">
        <w:rPr>
          <w:sz w:val="16"/>
        </w:rPr>
        <w:t xml:space="preserve">. Some of these risks, such as the </w:t>
      </w:r>
      <w:r w:rsidRPr="00D52AF2">
        <w:rPr>
          <w:rStyle w:val="StyleUnderline"/>
        </w:rPr>
        <w:t xml:space="preserve">use of AI by </w:t>
      </w:r>
      <w:r w:rsidRPr="00D52AF2">
        <w:rPr>
          <w:rStyle w:val="StyleUnderline"/>
          <w:highlight w:val="yellow"/>
        </w:rPr>
        <w:t>authoritarian states</w:t>
      </w:r>
      <w:r w:rsidRPr="00D52AF2">
        <w:rPr>
          <w:rStyle w:val="StyleUnderline"/>
        </w:rPr>
        <w:t xml:space="preserve"> to </w:t>
      </w:r>
      <w:r w:rsidRPr="00D52AF2">
        <w:rPr>
          <w:rStyle w:val="StyleUnderline"/>
          <w:highlight w:val="yellow"/>
        </w:rPr>
        <w:t>reshape</w:t>
      </w:r>
      <w:r w:rsidRPr="00D52AF2">
        <w:rPr>
          <w:rStyle w:val="StyleUnderline"/>
        </w:rPr>
        <w:t xml:space="preserve"> the </w:t>
      </w:r>
      <w:r w:rsidRPr="00D52AF2">
        <w:rPr>
          <w:rStyle w:val="StyleUnderline"/>
          <w:highlight w:val="yellow"/>
        </w:rPr>
        <w:t>global order</w:t>
      </w:r>
      <w:r w:rsidRPr="00D52AF2">
        <w:rPr>
          <w:sz w:val="16"/>
        </w:rPr>
        <w:t xml:space="preserve">, can be </w:t>
      </w:r>
      <w:r w:rsidRPr="00D52AF2">
        <w:rPr>
          <w:rStyle w:val="Emphasis"/>
          <w:highlight w:val="yellow"/>
        </w:rPr>
        <w:t>avoided by preserving</w:t>
      </w:r>
      <w:r w:rsidRPr="00D52AF2">
        <w:rPr>
          <w:sz w:val="16"/>
        </w:rPr>
        <w:t xml:space="preserve"> and expanding </w:t>
      </w:r>
      <w:r w:rsidRPr="00D52AF2">
        <w:rPr>
          <w:rStyle w:val="Emphasis"/>
          <w:highlight w:val="yellow"/>
        </w:rPr>
        <w:t>Washington’s lead</w:t>
      </w:r>
      <w:r w:rsidRPr="00D52AF2">
        <w:rPr>
          <w:rStyle w:val="Emphasis"/>
        </w:rPr>
        <w:t xml:space="preserve"> over competitors</w:t>
      </w:r>
      <w:r w:rsidRPr="00D52AF2">
        <w:rPr>
          <w:sz w:val="16"/>
        </w:rPr>
        <w:t xml:space="preserve">. But other dangers are trickier to mitigate. Several top AI thinkers, for instance, believe it is plausible, or even likely, that a </w:t>
      </w:r>
      <w:r w:rsidRPr="00D52AF2">
        <w:rPr>
          <w:rStyle w:val="StyleUnderline"/>
        </w:rPr>
        <w:t xml:space="preserve">single </w:t>
      </w:r>
      <w:r w:rsidRPr="00D52AF2">
        <w:rPr>
          <w:rStyle w:val="StyleUnderline"/>
          <w:highlight w:val="yellow"/>
        </w:rPr>
        <w:t>malicious user</w:t>
      </w:r>
      <w:r w:rsidRPr="00D52AF2">
        <w:rPr>
          <w:rStyle w:val="StyleUnderline"/>
        </w:rPr>
        <w:t xml:space="preserve"> could</w:t>
      </w:r>
      <w:r w:rsidRPr="00D52AF2">
        <w:rPr>
          <w:sz w:val="16"/>
        </w:rPr>
        <w:t xml:space="preserve"> someday </w:t>
      </w:r>
      <w:r w:rsidRPr="00D52AF2">
        <w:rPr>
          <w:rStyle w:val="StyleUnderline"/>
          <w:highlight w:val="yellow"/>
        </w:rPr>
        <w:t>harness</w:t>
      </w:r>
      <w:r w:rsidRPr="00D52AF2">
        <w:rPr>
          <w:sz w:val="16"/>
        </w:rPr>
        <w:t xml:space="preserve"> powerful </w:t>
      </w:r>
      <w:r w:rsidRPr="00D52AF2">
        <w:rPr>
          <w:rStyle w:val="StyleUnderline"/>
          <w:highlight w:val="yellow"/>
        </w:rPr>
        <w:t>AI to engineer</w:t>
      </w:r>
      <w:r w:rsidRPr="00D52AF2">
        <w:rPr>
          <w:sz w:val="16"/>
        </w:rPr>
        <w:t xml:space="preserve"> a </w:t>
      </w:r>
      <w:r w:rsidRPr="00D52AF2">
        <w:rPr>
          <w:rStyle w:val="Emphasis"/>
          <w:highlight w:val="yellow"/>
        </w:rPr>
        <w:t>deadly</w:t>
      </w:r>
      <w:r w:rsidRPr="00D52AF2">
        <w:rPr>
          <w:rStyle w:val="Emphasis"/>
        </w:rPr>
        <w:t xml:space="preserve"> novel </w:t>
      </w:r>
      <w:r w:rsidRPr="00D52AF2">
        <w:rPr>
          <w:rStyle w:val="Emphasis"/>
          <w:highlight w:val="yellow"/>
        </w:rPr>
        <w:t>pathogen</w:t>
      </w:r>
      <w:r w:rsidRPr="00D52AF2">
        <w:rPr>
          <w:sz w:val="16"/>
        </w:rPr>
        <w:t xml:space="preserve">. Others worry that even in benevolent hands, powerful algorithms </w:t>
      </w:r>
      <w:r w:rsidRPr="00D52AF2">
        <w:rPr>
          <w:rStyle w:val="StyleUnderline"/>
        </w:rPr>
        <w:t xml:space="preserve">might </w:t>
      </w:r>
      <w:r w:rsidRPr="00D52AF2">
        <w:rPr>
          <w:rStyle w:val="StyleUnderline"/>
          <w:highlight w:val="yellow"/>
        </w:rPr>
        <w:t>cause</w:t>
      </w:r>
      <w:r w:rsidRPr="00D52AF2">
        <w:rPr>
          <w:sz w:val="16"/>
          <w:highlight w:val="yellow"/>
        </w:rPr>
        <w:t xml:space="preserve"> </w:t>
      </w:r>
      <w:r w:rsidRPr="00D52AF2">
        <w:rPr>
          <w:rStyle w:val="Emphasis"/>
          <w:highlight w:val="yellow"/>
        </w:rPr>
        <w:t>catastrophic accidents</w:t>
      </w:r>
      <w:r w:rsidRPr="00D52AF2">
        <w:rPr>
          <w:sz w:val="16"/>
        </w:rPr>
        <w:t xml:space="preserve"> by taking actions that their creators do not intend. Then there are less fantastical but still dire outcomes, including massive unemployment, acute concentration of economic power, and discrimination in sectors such as health care because of biased models and training data.</w:t>
      </w:r>
    </w:p>
    <w:p w14:paraId="5F4FC347" w14:textId="77777777" w:rsidR="00CF361F" w:rsidRPr="00D52AF2" w:rsidRDefault="00CF361F" w:rsidP="00CF361F">
      <w:pPr>
        <w:rPr>
          <w:sz w:val="16"/>
        </w:rPr>
      </w:pPr>
      <w:r w:rsidRPr="00D52AF2">
        <w:rPr>
          <w:sz w:val="16"/>
        </w:rPr>
        <w:t>From a policy perspective, any one of these scenarios would pose a challenge of historic proportions and force difficult tradeoffs. For example, in a hypothetical world in which a single AI user can cause catastrophic harm, the government will have to consider sweeping regulations on the development and use of sophisticated systems, even if that slows innovation. And if AI automates away a large share of human work, the government may have to spend large sums of money retraining the workforce, or it might have to facilitate a restructured economy. Given the pace of AI progress, policymakers will have to make these consequential decisions under exceptionally tight timelines—all concerning a technology that government is not inventing and about which it knows worryingly little.</w:t>
      </w:r>
    </w:p>
    <w:p w14:paraId="12036438" w14:textId="77777777" w:rsidR="00CF361F" w:rsidRPr="00D52AF2" w:rsidRDefault="00CF361F" w:rsidP="00CF361F">
      <w:pPr>
        <w:rPr>
          <w:sz w:val="16"/>
        </w:rPr>
      </w:pPr>
      <w:r w:rsidRPr="00D52AF2">
        <w:rPr>
          <w:sz w:val="16"/>
        </w:rPr>
        <w:t xml:space="preserve">Deeper </w:t>
      </w:r>
      <w:r w:rsidRPr="00D52AF2">
        <w:rPr>
          <w:rStyle w:val="StyleUnderline"/>
          <w:highlight w:val="yellow"/>
        </w:rPr>
        <w:t>collaboration between</w:t>
      </w:r>
      <w:r w:rsidRPr="00D52AF2">
        <w:rPr>
          <w:sz w:val="16"/>
        </w:rPr>
        <w:t xml:space="preserve"> the </w:t>
      </w:r>
      <w:r w:rsidRPr="00D52AF2">
        <w:rPr>
          <w:rStyle w:val="Emphasis"/>
          <w:highlight w:val="yellow"/>
        </w:rPr>
        <w:t>public and private sectors</w:t>
      </w:r>
      <w:r w:rsidRPr="00D52AF2">
        <w:rPr>
          <w:sz w:val="16"/>
        </w:rPr>
        <w:t xml:space="preserve">, as well as with civil society, does not guarantee that the state will make the right calls. But it does </w:t>
      </w:r>
      <w:r w:rsidRPr="00D52AF2">
        <w:rPr>
          <w:rStyle w:val="StyleUnderline"/>
          <w:highlight w:val="yellow"/>
        </w:rPr>
        <w:t>give Washington</w:t>
      </w:r>
      <w:r w:rsidRPr="00D52AF2">
        <w:rPr>
          <w:rStyle w:val="StyleUnderline"/>
        </w:rPr>
        <w:t xml:space="preserve"> a </w:t>
      </w:r>
      <w:r w:rsidRPr="00D52AF2">
        <w:rPr>
          <w:rStyle w:val="StyleUnderline"/>
          <w:highlight w:val="yellow"/>
        </w:rPr>
        <w:t>fighting chance</w:t>
      </w:r>
      <w:r w:rsidRPr="00D52AF2">
        <w:rPr>
          <w:rStyle w:val="StyleUnderline"/>
        </w:rPr>
        <w:t xml:space="preserve"> of securing a </w:t>
      </w:r>
      <w:r w:rsidRPr="00D52AF2">
        <w:rPr>
          <w:rStyle w:val="Emphasis"/>
        </w:rPr>
        <w:t>net-positive outcome</w:t>
      </w:r>
      <w:r w:rsidRPr="00D52AF2">
        <w:rPr>
          <w:sz w:val="16"/>
        </w:rPr>
        <w:t>. With a stronger technical foundation, officials can better understand how reliably AI systems follow instructions, how they handle dangerous tasks, in which areas they can replace human labor, and to what extent they favor offense versus defense in security and safety domains.</w:t>
      </w:r>
    </w:p>
    <w:p w14:paraId="272881A0" w14:textId="77777777" w:rsidR="00CF361F" w:rsidRPr="00D52AF2" w:rsidRDefault="00CF361F" w:rsidP="00CF361F">
      <w:pPr>
        <w:rPr>
          <w:sz w:val="16"/>
        </w:rPr>
      </w:pPr>
      <w:r w:rsidRPr="00D52AF2">
        <w:rPr>
          <w:sz w:val="16"/>
        </w:rPr>
        <w:t>The rise of the Center for AI Standards and Innovation at the Department of Commerce (founded as the AI Safety Institute under the Biden administration) represents a valuable initial step to build meaningful collaboration. Since its inception, CAISI has brought together government officials and companies to collaborate on safety issues. It has also aided in the development of standardized testing mechanisms for AI. CAISI has worked alongside other agencies with domain-specific expertise to carry out additional voluntary testing on particularly critical topics, such as partnering with the Department of Energy and the AI company Anthropic to assess whether frontier AI models have dangerous knowledge about nuclear weapons. CAISI featured prominently in Trump’s AI Action Plan, and the administration must empower it to carry out voluntary collaboration with companies, to set standards, and to conduct safety testing.</w:t>
      </w:r>
    </w:p>
    <w:p w14:paraId="5801A353" w14:textId="77777777" w:rsidR="00CF361F" w:rsidRPr="00D52AF2" w:rsidRDefault="00CF361F" w:rsidP="00CF361F">
      <w:pPr>
        <w:rPr>
          <w:sz w:val="16"/>
        </w:rPr>
      </w:pPr>
      <w:r w:rsidRPr="00D52AF2">
        <w:rPr>
          <w:sz w:val="16"/>
        </w:rPr>
        <w:t>Thanks to CAISI’s work and the voluntary commitments that leading AI companies made to the Biden White House, AI firms have already promised to conduct independent safety testing of their models, often based on CAISI guidance. In some cases, companies have even agreed to grant CAISI access to new systems before they are released and have praised the government for the national security–specific expertise it has offered in return. Both sides should deepen this collaboration, spending more time and resources building high standards and conducting rigorous assessments of new models.</w:t>
      </w:r>
    </w:p>
    <w:p w14:paraId="51E39CF0" w14:textId="77777777" w:rsidR="00CF361F" w:rsidRPr="00D52AF2" w:rsidRDefault="00CF361F" w:rsidP="00CF361F">
      <w:pPr>
        <w:rPr>
          <w:sz w:val="16"/>
        </w:rPr>
      </w:pPr>
      <w:r w:rsidRPr="00D52AF2">
        <w:rPr>
          <w:sz w:val="16"/>
        </w:rPr>
        <w:t>FROM THE GOVERNMENT, HERE TO HELP</w:t>
      </w:r>
    </w:p>
    <w:p w14:paraId="240891B5" w14:textId="77777777" w:rsidR="00CF361F" w:rsidRPr="00D52AF2" w:rsidRDefault="00CF361F" w:rsidP="00CF361F">
      <w:pPr>
        <w:rPr>
          <w:sz w:val="16"/>
        </w:rPr>
      </w:pPr>
      <w:r w:rsidRPr="00D52AF2">
        <w:rPr>
          <w:sz w:val="16"/>
        </w:rPr>
        <w:t xml:space="preserve">Grand bargains often work better as tag lines than as policy, and getting the right kind of deal when it comes to AI is easier said than done. The </w:t>
      </w:r>
      <w:r w:rsidRPr="00D52AF2">
        <w:rPr>
          <w:rStyle w:val="StyleUnderline"/>
          <w:highlight w:val="yellow"/>
        </w:rPr>
        <w:t>tech</w:t>
      </w:r>
      <w:r w:rsidRPr="00D52AF2">
        <w:rPr>
          <w:rStyle w:val="StyleUnderline"/>
        </w:rPr>
        <w:t>nology</w:t>
      </w:r>
      <w:r w:rsidRPr="00D52AF2">
        <w:rPr>
          <w:sz w:val="16"/>
        </w:rPr>
        <w:t xml:space="preserve">, after all, </w:t>
      </w:r>
      <w:r w:rsidRPr="00D52AF2">
        <w:rPr>
          <w:rStyle w:val="Emphasis"/>
          <w:highlight w:val="yellow"/>
        </w:rPr>
        <w:t>is rapidly progressing</w:t>
      </w:r>
      <w:r w:rsidRPr="00D52AF2">
        <w:rPr>
          <w:sz w:val="16"/>
        </w:rPr>
        <w:t xml:space="preserve"> along an unpredictable path. As AI improves, ever-larger amounts of infrastructure, power, and money will be required; the need for improved security from foreign intelligence threats will increase; and the urgency of collaboration with the defense apparatus will grow. So will the risks of misuse, prompting new policy tradeoffs. More startups will arrive on the scene, and legacy companies that today look unstoppable may fall by the wayside. Everyone involved in the AI world should prepare for constant renegotiation and rebalancing. </w:t>
      </w:r>
      <w:r w:rsidRPr="00D52AF2">
        <w:rPr>
          <w:rStyle w:val="StyleUnderline"/>
          <w:highlight w:val="yellow"/>
        </w:rPr>
        <w:t>U.S.</w:t>
      </w:r>
      <w:r w:rsidRPr="00D52AF2">
        <w:rPr>
          <w:sz w:val="16"/>
        </w:rPr>
        <w:t xml:space="preserve"> officials, for their part, </w:t>
      </w:r>
      <w:r w:rsidRPr="00D52AF2">
        <w:rPr>
          <w:rStyle w:val="StyleUnderline"/>
        </w:rPr>
        <w:t>will</w:t>
      </w:r>
      <w:r w:rsidRPr="00D52AF2">
        <w:rPr>
          <w:sz w:val="16"/>
        </w:rPr>
        <w:t xml:space="preserve"> almost certainly </w:t>
      </w:r>
      <w:r w:rsidRPr="00D52AF2">
        <w:rPr>
          <w:rStyle w:val="Emphasis"/>
          <w:highlight w:val="yellow"/>
        </w:rPr>
        <w:t>have to remain agile</w:t>
      </w:r>
      <w:r w:rsidRPr="00D52AF2">
        <w:rPr>
          <w:sz w:val="16"/>
        </w:rPr>
        <w:t>, experimenting with different AI policies as time goes on.</w:t>
      </w:r>
    </w:p>
    <w:p w14:paraId="77CAA385" w14:textId="77777777" w:rsidR="00CF361F" w:rsidRPr="00D52AF2" w:rsidRDefault="00CF361F" w:rsidP="00CF361F">
      <w:pPr>
        <w:rPr>
          <w:sz w:val="16"/>
        </w:rPr>
      </w:pPr>
      <w:r w:rsidRPr="00D52AF2">
        <w:rPr>
          <w:sz w:val="16"/>
        </w:rPr>
        <w:t xml:space="preserve">But amid this uncertainty, </w:t>
      </w:r>
      <w:r w:rsidRPr="00D52AF2">
        <w:rPr>
          <w:rStyle w:val="StyleUnderline"/>
        </w:rPr>
        <w:t xml:space="preserve">it is </w:t>
      </w:r>
      <w:r w:rsidRPr="00D52AF2">
        <w:rPr>
          <w:rStyle w:val="Emphasis"/>
          <w:sz w:val="24"/>
          <w:szCs w:val="24"/>
        </w:rPr>
        <w:t>imperative</w:t>
      </w:r>
      <w:r w:rsidRPr="00D52AF2">
        <w:rPr>
          <w:sz w:val="16"/>
          <w:szCs w:val="28"/>
        </w:rPr>
        <w:t xml:space="preserve"> </w:t>
      </w:r>
      <w:r w:rsidRPr="00D52AF2">
        <w:rPr>
          <w:sz w:val="16"/>
        </w:rPr>
        <w:t xml:space="preserve">that </w:t>
      </w:r>
      <w:r w:rsidRPr="00D52AF2">
        <w:rPr>
          <w:rStyle w:val="StyleUnderline"/>
        </w:rPr>
        <w:t xml:space="preserve">Washington take a </w:t>
      </w:r>
      <w:r w:rsidRPr="00D52AF2">
        <w:rPr>
          <w:rStyle w:val="Emphasis"/>
        </w:rPr>
        <w:t>more active role</w:t>
      </w:r>
      <w:r w:rsidRPr="00D52AF2">
        <w:rPr>
          <w:rStyle w:val="StyleUnderline"/>
        </w:rPr>
        <w:t xml:space="preserve"> in enabling and shaping the American AI ecosystem</w:t>
      </w:r>
      <w:r w:rsidRPr="00D52AF2">
        <w:rPr>
          <w:sz w:val="16"/>
        </w:rPr>
        <w:t xml:space="preserve">. The </w:t>
      </w:r>
      <w:r w:rsidRPr="00D52AF2">
        <w:rPr>
          <w:rStyle w:val="StyleUnderline"/>
          <w:highlight w:val="yellow"/>
        </w:rPr>
        <w:t>tech</w:t>
      </w:r>
      <w:r w:rsidRPr="00D52AF2">
        <w:rPr>
          <w:sz w:val="16"/>
        </w:rPr>
        <w:t xml:space="preserve">nology </w:t>
      </w:r>
      <w:r w:rsidRPr="00D52AF2">
        <w:rPr>
          <w:rStyle w:val="StyleUnderline"/>
          <w:highlight w:val="yellow"/>
        </w:rPr>
        <w:t>does not need</w:t>
      </w:r>
      <w:r w:rsidRPr="00D52AF2">
        <w:rPr>
          <w:sz w:val="16"/>
        </w:rPr>
        <w:t xml:space="preserve"> to develop as nuclear weapons did—under </w:t>
      </w:r>
      <w:r w:rsidRPr="00D52AF2">
        <w:rPr>
          <w:rStyle w:val="Emphasis"/>
          <w:highlight w:val="yellow"/>
        </w:rPr>
        <w:t>strict state control</w:t>
      </w:r>
      <w:r w:rsidRPr="00D52AF2">
        <w:rPr>
          <w:sz w:val="16"/>
        </w:rPr>
        <w:t>—but Washington cannot sit this one out. Instead, AI should perhaps evolve as the American railroads did in the 1800s. The private sector handled most planning and construction, but the government played a vital role, as well. It organized laws and permits for building the infrastructure. It passed carefully calibrated, common-sense government safety requirements—such as standardized track gauges, rules for the use of air brakes, and requirements for car coupling—which all helped make trains both faster and safer. The collaboration was not perfect, but it worked: American railroads became a national asset that increased the United States’ security and prosperity. Advanced AI, too, can promote U.S. power and interests, provided it is developed in the right way and under the right set of arrangements. Now, as before, it is time for the public and private sectors to stand shoulder to shoulder.</w:t>
      </w:r>
    </w:p>
    <w:p w14:paraId="33F00C32" w14:textId="77777777" w:rsidR="00CF361F" w:rsidRPr="006B66D4" w:rsidRDefault="00CF361F" w:rsidP="00CF361F"/>
    <w:p w14:paraId="1B109CC7" w14:textId="77777777" w:rsidR="00CF361F" w:rsidRPr="00171F76" w:rsidRDefault="00CF361F" w:rsidP="00CF361F"/>
    <w:p w14:paraId="675B4420" w14:textId="77777777" w:rsidR="00CF361F" w:rsidRDefault="00CF361F" w:rsidP="00CF361F">
      <w:pPr>
        <w:pStyle w:val="Heading2"/>
      </w:pPr>
      <w:r>
        <w:t>States CP</w:t>
      </w:r>
    </w:p>
    <w:p w14:paraId="3351648E" w14:textId="77777777" w:rsidR="00CF361F" w:rsidRDefault="00CF361F" w:rsidP="00CF361F">
      <w:pPr>
        <w:pStyle w:val="Analytic"/>
      </w:pPr>
    </w:p>
    <w:p w14:paraId="548B68C3" w14:textId="77777777" w:rsidR="00CF361F" w:rsidRDefault="00CF361F" w:rsidP="00CF361F">
      <w:pPr>
        <w:pStyle w:val="Heading2"/>
      </w:pPr>
      <w:r>
        <w:t>DA</w:t>
      </w:r>
    </w:p>
    <w:p w14:paraId="033EDE21" w14:textId="77777777" w:rsidR="00CF361F" w:rsidRDefault="00CF361F" w:rsidP="00CF361F">
      <w:pPr>
        <w:pStyle w:val="Heading3"/>
      </w:pPr>
      <w:r>
        <w:t>2NC---Conditionality Good</w:t>
      </w:r>
    </w:p>
    <w:p w14:paraId="1DDC50F0" w14:textId="77777777" w:rsidR="00CF361F" w:rsidRDefault="00CF361F" w:rsidP="00CF361F">
      <w:pPr>
        <w:pStyle w:val="Analytic"/>
      </w:pPr>
    </w:p>
    <w:p w14:paraId="2819BC77" w14:textId="77777777" w:rsidR="00CF361F" w:rsidRPr="000664F6" w:rsidRDefault="00CF361F" w:rsidP="00CF361F"/>
    <w:p w14:paraId="7E5FF153" w14:textId="77777777" w:rsidR="00CF361F" w:rsidRPr="00391349" w:rsidRDefault="00CF361F" w:rsidP="00CF361F"/>
    <w:p w14:paraId="41BA0406" w14:textId="77777777" w:rsidR="00CF361F" w:rsidRDefault="00CF361F" w:rsidP="00CF361F">
      <w:pPr>
        <w:pStyle w:val="Heading2"/>
      </w:pPr>
      <w:r>
        <w:t>Journalism</w:t>
      </w:r>
    </w:p>
    <w:p w14:paraId="18393239" w14:textId="77777777" w:rsidR="00CF361F" w:rsidRPr="00DE6234" w:rsidRDefault="00CF361F" w:rsidP="00CF361F">
      <w:pPr>
        <w:pStyle w:val="Heading3"/>
        <w:rPr>
          <w:lang w:val="fr-FR"/>
        </w:rPr>
      </w:pPr>
      <w:r w:rsidRPr="00DE6234">
        <w:rPr>
          <w:lang w:val="fr-FR"/>
        </w:rPr>
        <w:t>Rant---2NC</w:t>
      </w:r>
    </w:p>
    <w:p w14:paraId="65487897" w14:textId="77777777" w:rsidR="00CF361F" w:rsidRDefault="00CF361F" w:rsidP="00CF361F">
      <w:pPr>
        <w:pStyle w:val="Analytic"/>
      </w:pPr>
    </w:p>
    <w:p w14:paraId="2847286D" w14:textId="77777777" w:rsidR="00CF361F" w:rsidRDefault="00CF361F" w:rsidP="00CF361F">
      <w:pPr>
        <w:pStyle w:val="Heading3"/>
      </w:pPr>
      <w:r>
        <w:t>Inequality---AT: Civil War---Defense---2NC</w:t>
      </w:r>
    </w:p>
    <w:p w14:paraId="4CE6A2D5" w14:textId="77777777" w:rsidR="00CF361F" w:rsidRDefault="00CF361F" w:rsidP="00CF361F">
      <w:pPr>
        <w:pStyle w:val="Analytic"/>
      </w:pPr>
    </w:p>
    <w:p w14:paraId="470198ED" w14:textId="77777777" w:rsidR="00CF361F" w:rsidRPr="00D863BE" w:rsidRDefault="00CF361F" w:rsidP="00CF361F">
      <w:pPr>
        <w:pStyle w:val="Heading4"/>
      </w:pPr>
      <w:r>
        <w:t xml:space="preserve">There are </w:t>
      </w:r>
      <w:r w:rsidRPr="00D863BE">
        <w:rPr>
          <w:u w:val="single"/>
        </w:rPr>
        <w:t>numerous</w:t>
      </w:r>
      <w:r>
        <w:t xml:space="preserve"> constraints.</w:t>
      </w:r>
    </w:p>
    <w:p w14:paraId="235483E2" w14:textId="77777777" w:rsidR="00CF361F" w:rsidRDefault="00CF361F" w:rsidP="00CF361F">
      <w:r>
        <w:t xml:space="preserve">Charles </w:t>
      </w:r>
      <w:r w:rsidRPr="000A6CBD">
        <w:rPr>
          <w:rStyle w:val="Style13ptBold"/>
        </w:rPr>
        <w:t>Bethea 24</w:t>
      </w:r>
      <w:r>
        <w:t xml:space="preserve">, Staff Writer, The New Yorker, "The Americans Prepping for a Second Civil War," The New Yorker, 11/04/2024, </w:t>
      </w:r>
      <w:r w:rsidRPr="000A6CBD">
        <w:t>https://www.newyorker.com/magazine/2024/11/11/among-the-civil-war-preppers</w:t>
      </w:r>
      <w:r>
        <w:t>. [italics in original]</w:t>
      </w:r>
    </w:p>
    <w:p w14:paraId="7C542906" w14:textId="77777777" w:rsidR="00CF361F" w:rsidRPr="00F462C9" w:rsidRDefault="00CF361F" w:rsidP="00CF361F">
      <w:pPr>
        <w:rPr>
          <w:sz w:val="14"/>
        </w:rPr>
      </w:pPr>
      <w:r w:rsidRPr="00F462C9">
        <w:rPr>
          <w:sz w:val="14"/>
        </w:rPr>
        <w:t xml:space="preserve">Barbara Walter, a professor at U.C. San Diego and an expert on civil war, recently </w:t>
      </w:r>
      <w:r w:rsidRPr="005C090E">
        <w:rPr>
          <w:rStyle w:val="StyleUnderline"/>
        </w:rPr>
        <w:t>detailed a</w:t>
      </w:r>
      <w:r w:rsidRPr="00F462C9">
        <w:rPr>
          <w:sz w:val="14"/>
        </w:rPr>
        <w:t xml:space="preserve"> </w:t>
      </w:r>
      <w:r w:rsidRPr="00D60509">
        <w:rPr>
          <w:rStyle w:val="Emphasis"/>
          <w:highlight w:val="yellow"/>
        </w:rPr>
        <w:t>worst-case</w:t>
      </w:r>
      <w:r w:rsidRPr="00F462C9">
        <w:rPr>
          <w:sz w:val="14"/>
        </w:rPr>
        <w:t xml:space="preserve"> election </w:t>
      </w:r>
      <w:r w:rsidRPr="00D60509">
        <w:rPr>
          <w:rStyle w:val="StyleUnderline"/>
          <w:highlight w:val="yellow"/>
        </w:rPr>
        <w:t>scenario</w:t>
      </w:r>
      <w:r w:rsidRPr="00F462C9">
        <w:rPr>
          <w:sz w:val="14"/>
        </w:rPr>
        <w:t xml:space="preserve">. Trump loses, and protests of the </w:t>
      </w:r>
      <w:r w:rsidRPr="005C090E">
        <w:rPr>
          <w:rStyle w:val="StyleUnderline"/>
        </w:rPr>
        <w:t>result</w:t>
      </w:r>
      <w:r w:rsidRPr="00F462C9">
        <w:rPr>
          <w:sz w:val="14"/>
        </w:rPr>
        <w:t xml:space="preserve">, inflamed by the former President, turn </w:t>
      </w:r>
      <w:r w:rsidRPr="005C090E">
        <w:rPr>
          <w:rStyle w:val="Emphasis"/>
        </w:rPr>
        <w:t>in</w:t>
      </w:r>
      <w:r w:rsidRPr="00F462C9">
        <w:rPr>
          <w:sz w:val="14"/>
        </w:rPr>
        <w:t xml:space="preserve">to </w:t>
      </w:r>
      <w:r w:rsidRPr="00D60509">
        <w:rPr>
          <w:rStyle w:val="Emphasis"/>
          <w:highlight w:val="yellow"/>
        </w:rPr>
        <w:t>riots</w:t>
      </w:r>
      <w:r w:rsidRPr="00F462C9">
        <w:rPr>
          <w:sz w:val="14"/>
        </w:rPr>
        <w:t xml:space="preserve">. What’s left of the Oath Keepers and the Proud Boys join in. Assassinations first target Republicans deemed traitorous. “The Adam Kinzingers and Liz Cheneys of the world,” Walter said. The mob turns on minorities, immigrants, and other scapegoat communities. Judges are shot. The worst of this </w:t>
      </w:r>
      <w:r w:rsidRPr="005C090E">
        <w:rPr>
          <w:rStyle w:val="StyleUnderline"/>
        </w:rPr>
        <w:t xml:space="preserve">violence occurs </w:t>
      </w:r>
      <w:r w:rsidRPr="00D60509">
        <w:rPr>
          <w:rStyle w:val="StyleUnderline"/>
          <w:highlight w:val="yellow"/>
        </w:rPr>
        <w:t>in</w:t>
      </w:r>
      <w:r w:rsidRPr="00F462C9">
        <w:rPr>
          <w:sz w:val="14"/>
        </w:rPr>
        <w:t xml:space="preserve"> fairly </w:t>
      </w:r>
      <w:r w:rsidRPr="005C090E">
        <w:rPr>
          <w:rStyle w:val="Emphasis"/>
        </w:rPr>
        <w:t xml:space="preserve">diverse </w:t>
      </w:r>
      <w:r w:rsidRPr="00D60509">
        <w:rPr>
          <w:rStyle w:val="Emphasis"/>
          <w:highlight w:val="yellow"/>
        </w:rPr>
        <w:t>states</w:t>
      </w:r>
      <w:r w:rsidRPr="00F462C9">
        <w:rPr>
          <w:sz w:val="14"/>
        </w:rPr>
        <w:t xml:space="preserve">—Georgia, Nevada, Arizona—as it did during Reconstruction in places where whites felt their privilege endangered, such as Birmingham and Memphis. An economically powerful red state, perhaps Texas, attempts to secede. Ignoring the lessons of Ruby Ridge and Waco, the Harris Administration </w:t>
      </w:r>
      <w:r w:rsidRPr="005C090E">
        <w:rPr>
          <w:rStyle w:val="StyleUnderline"/>
        </w:rPr>
        <w:t>uses</w:t>
      </w:r>
      <w:r w:rsidRPr="00F462C9">
        <w:rPr>
          <w:sz w:val="14"/>
        </w:rPr>
        <w:t xml:space="preserve"> disproportionate </w:t>
      </w:r>
      <w:r w:rsidRPr="005C090E">
        <w:rPr>
          <w:rStyle w:val="Emphasis"/>
        </w:rPr>
        <w:t>force</w:t>
      </w:r>
      <w:r w:rsidRPr="00F462C9">
        <w:rPr>
          <w:sz w:val="14"/>
        </w:rPr>
        <w:t xml:space="preserve"> </w:t>
      </w:r>
      <w:r w:rsidRPr="005C090E">
        <w:rPr>
          <w:rStyle w:val="StyleUnderline"/>
        </w:rPr>
        <w:t>to deter</w:t>
      </w:r>
      <w:r w:rsidRPr="00F462C9">
        <w:rPr>
          <w:sz w:val="14"/>
        </w:rPr>
        <w:t xml:space="preserve"> other states from following suit. Innocent people die. Everyday Americans are radicalized by the apparent validation of the extremists’ claim that federal power is the enemy. Civil war is on its way. Walter’s scenario gets foggy from there, but we know that economic growth declines </w:t>
      </w:r>
      <w:r w:rsidRPr="00D60509">
        <w:rPr>
          <w:rStyle w:val="StyleUnderline"/>
          <w:highlight w:val="yellow"/>
        </w:rPr>
        <w:t>during</w:t>
      </w:r>
      <w:r w:rsidRPr="00F462C9">
        <w:rPr>
          <w:sz w:val="14"/>
          <w:highlight w:val="yellow"/>
        </w:rPr>
        <w:t xml:space="preserve"> </w:t>
      </w:r>
      <w:r w:rsidRPr="00D60509">
        <w:rPr>
          <w:rStyle w:val="Emphasis"/>
          <w:highlight w:val="yellow"/>
        </w:rPr>
        <w:t>civil wars</w:t>
      </w:r>
      <w:r w:rsidRPr="00F462C9">
        <w:rPr>
          <w:sz w:val="14"/>
        </w:rPr>
        <w:t xml:space="preserve">, </w:t>
      </w:r>
      <w:r w:rsidRPr="005C090E">
        <w:rPr>
          <w:rStyle w:val="StyleUnderline"/>
        </w:rPr>
        <w:t>as</w:t>
      </w:r>
      <w:r w:rsidRPr="00F462C9">
        <w:rPr>
          <w:sz w:val="14"/>
        </w:rPr>
        <w:t xml:space="preserve"> do health outcomes. Travel is hard. Most troubling to Walter, </w:t>
      </w:r>
      <w:r w:rsidRPr="00D60509">
        <w:rPr>
          <w:rStyle w:val="Emphasis"/>
          <w:highlight w:val="yellow"/>
        </w:rPr>
        <w:t>outside</w:t>
      </w:r>
      <w:r w:rsidRPr="00F462C9">
        <w:rPr>
          <w:sz w:val="14"/>
          <w:highlight w:val="yellow"/>
        </w:rPr>
        <w:t xml:space="preserve"> </w:t>
      </w:r>
      <w:r w:rsidRPr="00D60509">
        <w:rPr>
          <w:rStyle w:val="StyleUnderline"/>
          <w:highlight w:val="yellow"/>
        </w:rPr>
        <w:t>actors get involved</w:t>
      </w:r>
      <w:r w:rsidRPr="00F462C9">
        <w:rPr>
          <w:sz w:val="14"/>
        </w:rPr>
        <w:t>. “</w:t>
      </w:r>
      <w:r w:rsidRPr="00D60509">
        <w:rPr>
          <w:rStyle w:val="Emphasis"/>
          <w:highlight w:val="yellow"/>
        </w:rPr>
        <w:t>China</w:t>
      </w:r>
      <w:r w:rsidRPr="00F462C9">
        <w:rPr>
          <w:sz w:val="14"/>
          <w:highlight w:val="yellow"/>
        </w:rPr>
        <w:t xml:space="preserve">, </w:t>
      </w:r>
      <w:r w:rsidRPr="00D60509">
        <w:rPr>
          <w:rStyle w:val="Emphasis"/>
          <w:highlight w:val="yellow"/>
        </w:rPr>
        <w:t>Russia</w:t>
      </w:r>
      <w:r w:rsidRPr="00F462C9">
        <w:rPr>
          <w:sz w:val="14"/>
          <w:highlight w:val="yellow"/>
        </w:rPr>
        <w:t xml:space="preserve">, </w:t>
      </w:r>
      <w:r w:rsidRPr="00D60509">
        <w:rPr>
          <w:rStyle w:val="StyleUnderline"/>
          <w:highlight w:val="yellow"/>
        </w:rPr>
        <w:t>and</w:t>
      </w:r>
      <w:r w:rsidRPr="00F462C9">
        <w:rPr>
          <w:sz w:val="14"/>
          <w:highlight w:val="yellow"/>
        </w:rPr>
        <w:t xml:space="preserve"> </w:t>
      </w:r>
      <w:r w:rsidRPr="00D60509">
        <w:rPr>
          <w:rStyle w:val="Emphasis"/>
          <w:highlight w:val="yellow"/>
        </w:rPr>
        <w:t>Iran</w:t>
      </w:r>
      <w:r w:rsidRPr="00F462C9">
        <w:rPr>
          <w:sz w:val="14"/>
        </w:rPr>
        <w:t xml:space="preserve"> </w:t>
      </w:r>
      <w:r w:rsidRPr="005C090E">
        <w:rPr>
          <w:rStyle w:val="StyleUnderline"/>
        </w:rPr>
        <w:t>would want to help</w:t>
      </w:r>
      <w:r w:rsidRPr="00F462C9">
        <w:rPr>
          <w:sz w:val="14"/>
        </w:rPr>
        <w:t xml:space="preserve"> Texas militias,” Walter told me. “Texas could become a dictatorship run by some crazy guy whose best friends are Putin and Xi Jinping.”</w:t>
      </w:r>
    </w:p>
    <w:p w14:paraId="43B6C6A9" w14:textId="77777777" w:rsidR="00CF361F" w:rsidRPr="00F462C9" w:rsidRDefault="00CF361F" w:rsidP="00CF361F">
      <w:pPr>
        <w:rPr>
          <w:sz w:val="14"/>
        </w:rPr>
      </w:pPr>
      <w:r w:rsidRPr="00D60509">
        <w:rPr>
          <w:rStyle w:val="StyleUnderline"/>
          <w:highlight w:val="yellow"/>
        </w:rPr>
        <w:t>Such</w:t>
      </w:r>
      <w:r w:rsidRPr="005C090E">
        <w:rPr>
          <w:rStyle w:val="StyleUnderline"/>
        </w:rPr>
        <w:t xml:space="preserve"> a chain of </w:t>
      </w:r>
      <w:r w:rsidRPr="00D60509">
        <w:rPr>
          <w:rStyle w:val="StyleUnderline"/>
          <w:highlight w:val="yellow"/>
        </w:rPr>
        <w:t>events</w:t>
      </w:r>
      <w:r w:rsidRPr="00F462C9">
        <w:rPr>
          <w:sz w:val="14"/>
        </w:rPr>
        <w:t xml:space="preserve"> still </w:t>
      </w:r>
      <w:r w:rsidRPr="00D60509">
        <w:rPr>
          <w:rStyle w:val="Emphasis"/>
          <w:sz w:val="24"/>
          <w:szCs w:val="24"/>
          <w:highlight w:val="yellow"/>
        </w:rPr>
        <w:t>seems unlikely</w:t>
      </w:r>
      <w:r w:rsidRPr="00F462C9">
        <w:rPr>
          <w:sz w:val="14"/>
        </w:rPr>
        <w:t>. But Anna Maria Bounds, a sociology professor at Queens College, told me that people are already “taking sides and prepping for violence.” Mark Zuckerberg has reportedly spent more than a hundred million dollars building what Wired called “an opulent techno-Xanadu” on a Hawaiian island, “complete with underground shelter and what appears to be a blast-resistant door.” Average Americans are preparing in less costly ways. Some are stocking up on toilet paper, or buying Taser guns or fish antibiotics. (They’re cheaper than human antibiotics but lack F.D.A. approval.) Others are getting Lasik, filling gas cans, or withdrawing “go money” from the bank. A Utah company called Armormax has been bulletproofing vehicles for three decades. Until recently, most customers were foreign dignitaries with fancy cars. Now many Americans are armoring normal ones. Protecting a vehicle’s glass from .44-calibre or 9-millimetre fire starts at around forty thousand dollars. For twice that, an entire vehicle, including its tires, can be made AR-15- and M16-proof. Domestic demand for these services is nearly seven times what it was in 2020. “We’re selling as many as we can build,” Mark Burton, the C.E.O., told me. On the company’s blog, he recently wrote a post with a section called “How to Survive a Civil War.” (Advice: “Make sure that the gas tank is full.”)</w:t>
      </w:r>
    </w:p>
    <w:p w14:paraId="55F0286B" w14:textId="77777777" w:rsidR="00CF361F" w:rsidRPr="00F462C9" w:rsidRDefault="00CF361F" w:rsidP="00CF361F">
      <w:pPr>
        <w:rPr>
          <w:sz w:val="14"/>
          <w:szCs w:val="8"/>
        </w:rPr>
      </w:pPr>
      <w:r w:rsidRPr="00F462C9">
        <w:rPr>
          <w:sz w:val="14"/>
          <w:szCs w:val="8"/>
        </w:rPr>
        <w:t xml:space="preserve">In late September, the </w:t>
      </w:r>
      <w:r w:rsidRPr="00F462C9">
        <w:rPr>
          <w:i/>
          <w:iCs/>
          <w:sz w:val="14"/>
          <w:szCs w:val="8"/>
        </w:rPr>
        <w:t>Wall Street Journal</w:t>
      </w:r>
      <w:r w:rsidRPr="00F462C9">
        <w:rPr>
          <w:sz w:val="14"/>
          <w:szCs w:val="8"/>
        </w:rPr>
        <w:t xml:space="preserve"> published a story titled “The Most Surprising New Gun Owners Are U.S. Liberals.” It noted the recent creation of gun groups marketed to Democrats, including one in Los Angeles called L.A. Progressive Shooters. Nearly three in ten liberals now own guns, according to a University of Chicago survey; researchers at Johns Hopkins have determined that more than half of Democratic gun buyers since 2020 are first-time owners. One of them is Bradley Garrett, a forty-three-year-old academic and the author of “Bunker,” an account of Americans planning for the end times. This sort of prepping seems to have increased in the run-up to the election, he said. “You can imagine infighting breaking out in pockets of the United States, and progressives would be at a severe disadvantage,” he told me. “They don’t have the weapons or the preparation.” Garrett, who lives in Southern California, bought a shotgun this spring: “I’m on a five-acre ranch pretty far out. But, if things devolved in L.A. very quickly, I can imagine people fleeing to the desert and looking for a refuge—and that’s not gonna be at my house.” Others are taking less militaristic measures. A recent attendee of a Homesteaders of America event where participants preserved food told me that some were preparing provisions in case of political violence. “They kept talking about being ready for when ‘they come,’ ” she recalled. “Just ‘they.’ ”</w:t>
      </w:r>
    </w:p>
    <w:p w14:paraId="794B87B4" w14:textId="77777777" w:rsidR="00CF361F" w:rsidRPr="00F462C9" w:rsidRDefault="00CF361F" w:rsidP="00CF361F">
      <w:pPr>
        <w:rPr>
          <w:sz w:val="14"/>
          <w:szCs w:val="8"/>
        </w:rPr>
      </w:pPr>
      <w:r w:rsidRPr="00F462C9">
        <w:rPr>
          <w:sz w:val="14"/>
          <w:szCs w:val="8"/>
        </w:rPr>
        <w:t>In May, I spoke on the phone with a man named John Ramey, who was vague about his location. “I’m at the homestead of someone who hired me to help him choose where and how to build a home to deal with the full range of threats,” he said. The panhandle of Idaho and the Upper Peninsula of Michigan are both good places to weather the worst of climate change, he explained, “but, depending on your politics, you’re very clearly going to choose one over the other for the threat of civil war.”</w:t>
      </w:r>
    </w:p>
    <w:p w14:paraId="61A207BD" w14:textId="77777777" w:rsidR="00CF361F" w:rsidRPr="00F462C9" w:rsidRDefault="00CF361F" w:rsidP="00CF361F">
      <w:pPr>
        <w:rPr>
          <w:sz w:val="14"/>
          <w:szCs w:val="8"/>
        </w:rPr>
      </w:pPr>
      <w:r w:rsidRPr="00F462C9">
        <w:rPr>
          <w:sz w:val="14"/>
          <w:szCs w:val="8"/>
        </w:rPr>
        <w:t>Ramey has done as much as anyone to help the act of prepping trade its tinfoil hat for an Eagle Scout badge. He worked as a Silicon Valley investor and entrepreneur, and then as an “innovations adviser” in the Obama Administration. In 2018, he launched a Web site called the Prepared, a resource for people interested in disaster packing lists, gear reviews, and emergency plans, offered in a refreshingly measured tone. Readers can learn how to use two-way radios, safely store water, and obtain body armor. Also, where to buy the best wet wipes. When Ramey sold the site, in 2022, it had eight million annual readers. “Preparedness is now part of modern adulting,” he said.</w:t>
      </w:r>
    </w:p>
    <w:p w14:paraId="200FC789" w14:textId="77777777" w:rsidR="00CF361F" w:rsidRPr="00F462C9" w:rsidRDefault="00CF361F" w:rsidP="00CF361F">
      <w:pPr>
        <w:rPr>
          <w:sz w:val="14"/>
          <w:szCs w:val="8"/>
        </w:rPr>
      </w:pPr>
      <w:r w:rsidRPr="00F462C9">
        <w:rPr>
          <w:sz w:val="14"/>
          <w:szCs w:val="8"/>
        </w:rPr>
        <w:t>Today, Ramey is a disaster consultant who, among other services, helps clients build fortified homesteads in rural areas. His own politics seem to lie in a no man’s land: he’s a supporter of both expansive gun rights and expanding the number of Justices on the Supreme Court. But, like Drew Miller, he doesn’t particularly care who hires him. “There’s the guy quoting a bullshit Newsmaxy thing about how ‘eight hundred thousand illegals have a voter I.D.,’ ” he told me of his customers. “Then, there’s a Silicon Valley leader, a blue-hearted liberal, who’ll point to what the Supreme Court is doing with Roe. They’ve both concluded the system is broken.” Twice during our recent conversations, Ramey quoted a grim Thomas Jefferson line: “The tree of liberty must be refreshed from time to time with the blood of patriots and tyrants.” He told me, “It’s proven in human history that you create an institution, you create rules, and they’ll eventually reach their endgame. Things become unrepairable. The only answer is to build a new house.” He meant this both metaphorically and literally. “A client worked for an elections bureau in a blue state during the last cycle and the MAGAs wanted to kill him,” he said. “So he sold his house and left.” (Such threats have since become commonplace. In Georgia, election officials have started keeping Narcan beside voting tabulators, after receiving a spate of fentanyl-laced letters. In Pennsylvania, a building that houses an elections office is now encircled by a barricade of protective boulders.)</w:t>
      </w:r>
    </w:p>
    <w:p w14:paraId="18669F80" w14:textId="77777777" w:rsidR="00CF361F" w:rsidRPr="00F462C9" w:rsidRDefault="00CF361F" w:rsidP="00CF361F">
      <w:pPr>
        <w:rPr>
          <w:sz w:val="14"/>
          <w:szCs w:val="8"/>
        </w:rPr>
      </w:pPr>
      <w:r w:rsidRPr="00F462C9">
        <w:rPr>
          <w:sz w:val="14"/>
          <w:szCs w:val="8"/>
        </w:rPr>
        <w:t>In early August, I met Ramey in the mountains of central Colorado. He is a tall, languid man in his late thirties who sometimes lapses into tech-bro speak, as when referring to his “founder” pals. A few weeks earlier, a federal judge had dismissed Jack Smith’s classified-documents case against Trump, in a move that many considered partisan. “Our society put a lot of effort into building systems for redress, like the justice system,” Ramey told me. “But when they fail—as they are now—we go back to the only tool available: violence.” He showed me around the remote mountain home of one of his family members, for whom he had created an elaborate prepping setup. Cisterns held three thousand gallons of water; solar panels and batteries stored three weeks of power; dehydrated food was stacked high in a barn. “The people talking about civil war are not pariahs anymore,” he said.</w:t>
      </w:r>
    </w:p>
    <w:p w14:paraId="3401A4FA" w14:textId="77777777" w:rsidR="00CF361F" w:rsidRPr="00F462C9" w:rsidRDefault="00CF361F" w:rsidP="00CF361F">
      <w:pPr>
        <w:rPr>
          <w:sz w:val="14"/>
          <w:szCs w:val="8"/>
        </w:rPr>
      </w:pPr>
      <w:r w:rsidRPr="00F462C9">
        <w:rPr>
          <w:sz w:val="14"/>
          <w:szCs w:val="8"/>
        </w:rPr>
        <w:t>We sat down on a porch with a friend of Ramey’s, Chris Ellis, who’d just come from a cold swim in a nearby alpine lake. In the course of a decade, Ellis conducted military operations in Iraq, Afghanistan, and Kosovo and then earned a Ph.D. in political science from Cornell. In 2023, he became the chief of future operations for the United States Northern Command, which is in charge of assessing disaster threats to the U.S. “We look at everything from fentanyl to nuclear threats and wildfires,” he said. “The only conversation I have not had is zombie apocalypse.” (Ellis spoke to me as a private individual, not on behalf of the Department of Defense.) Ellis and Ramey diverge on the likelihood of civil war. “Are there concerning things happening? Yes,” Ellis said. “But I don’t like ‘civil war’ being thrown around.” Still, he acknowledged a real fraying of the social fabric.</w:t>
      </w:r>
    </w:p>
    <w:p w14:paraId="3E22DC7E" w14:textId="77777777" w:rsidR="00CF361F" w:rsidRPr="00F462C9" w:rsidRDefault="00CF361F" w:rsidP="00CF361F">
      <w:pPr>
        <w:rPr>
          <w:sz w:val="14"/>
          <w:szCs w:val="8"/>
        </w:rPr>
      </w:pPr>
      <w:r w:rsidRPr="00F462C9">
        <w:rPr>
          <w:sz w:val="14"/>
          <w:szCs w:val="8"/>
        </w:rPr>
        <w:t>Most people, Ellis and Ramey concede, can’t afford a worst-case homestead. But they can make their current homes more resilient by tightening the screws on the front door, adding window bars, securing a backup power source, and getting to know their neighbors. “The people around you are often your best protection,” Ellis said. “Say hello.” And, if all else fails, drive. Ramey took me out to his Ford F-350. “I’ll show you my bag in the back seat,” he said. Bugout bags are an essential prepper accessory, subject to endless dissection and debate. Dion Coleman, who goes by Marine X on his YouTube channel, recommends packing pepper gel in anticipation of political unrest, to “disengage the enemy and get away,” as he put it to me recently. Coleman said that a Bic lighter offers a cheap combat hack: “Hold it in your fist and you’re less likely to break fingers when you throw a punch.” Bugout stashes are ultimately idiosyncratic. “I have guns, gold, potassium iodide, antibiotics, batteries, water, gas masks from the Israeli Defense Force,” Sam Altman, the C.E.O. of OpenAI, has said. The writer Walter Kirn recently told his hundred and seventy thousand followers on X that, along with Oreo cookies and a multi-tool, his car’s bugout kit has “an emergency library of essential world literature,” including “The Arabian Nights” and “old copies of Norton Anthologies.” These, he explained, are to “restart civilization.” Reached by phone, Kirn noted a number of other books in the trunk—“Moby-Dick,” Sherlock Holmes, and a compendium of Oxford philosophy—and joked that, using the contents of his car, he could “probably found Christ Church college again.” He went on, “In a real breakdown, I might be able to trade them or teach. Prepping is really a meditation on what you value.”</w:t>
      </w:r>
    </w:p>
    <w:p w14:paraId="5A71A729" w14:textId="77777777" w:rsidR="00CF361F" w:rsidRPr="00F462C9" w:rsidRDefault="00CF361F" w:rsidP="00CF361F">
      <w:pPr>
        <w:rPr>
          <w:sz w:val="14"/>
          <w:szCs w:val="8"/>
        </w:rPr>
      </w:pPr>
      <w:r w:rsidRPr="00F462C9">
        <w:rPr>
          <w:sz w:val="14"/>
          <w:szCs w:val="8"/>
        </w:rPr>
        <w:t>Ramey pulled a first-aid kit from his bugout bag. “If you get shot in the lung, I can save you,” he said. Next, he took out a portable solar panel for charging devices. He withdrew charging cables, laminated maps, a compass (“ ‘Death by G.P.S.’ is a term in the search-and-rescue community”), duct tape, a multi-tool, a battery bank, a ham radio, a USB drive containing vital personal documents, food that wouldn’t cause thirst or require cooking (“compressed bricks of carbs held together by coconut”), a butane stove, a lightweight sleeping bag, a set of clothes, a water filter, two water bottles (“Two is one, and one is none”), a waterproof deck of cards (“mental health”), a wad of cash, and—without comment—a 9-millimetre pistol.</w:t>
      </w:r>
    </w:p>
    <w:p w14:paraId="5526C47B" w14:textId="77777777" w:rsidR="00CF361F" w:rsidRPr="00F462C9" w:rsidRDefault="00CF361F" w:rsidP="00CF361F">
      <w:pPr>
        <w:rPr>
          <w:sz w:val="14"/>
          <w:szCs w:val="8"/>
        </w:rPr>
      </w:pPr>
      <w:r w:rsidRPr="00F462C9">
        <w:rPr>
          <w:sz w:val="14"/>
          <w:szCs w:val="8"/>
        </w:rPr>
        <w:t>Ramey asked how I was feeling. I was, to use a phrase he likes, somewhere near “the bottom of the ladder in the pit of despair.” He nodded. Time to climb out. Start by stockpiling two weeks of food, water, and power, he advised, calling this “turtle mode.” He also suggested learning new skills. Knowing how to use a gun is good, he said, but so is being able to make a fire and read a map. Ramey repeated a prepper truism: “The more you know, the less you need.”</w:t>
      </w:r>
    </w:p>
    <w:p w14:paraId="4B4C94CD" w14:textId="77777777" w:rsidR="00CF361F" w:rsidRPr="00F462C9" w:rsidRDefault="00CF361F" w:rsidP="00CF361F">
      <w:pPr>
        <w:rPr>
          <w:sz w:val="14"/>
          <w:szCs w:val="8"/>
        </w:rPr>
      </w:pPr>
      <w:r w:rsidRPr="00F462C9">
        <w:rPr>
          <w:sz w:val="14"/>
          <w:szCs w:val="8"/>
        </w:rPr>
        <w:t>I called up some survival schools, which are now catering to a new clientele. “It used to be mostly soldier-of-fortune and doomsday-prepper guys who took the courses,” Shane Hobel, who runs Mountain Scout, in East Fishkill, New York, told me recently. “Now it’s women. Even Democrats. People who used to make fun of my school.” He said that he’s noticed a “quiet desperation building into a slow hum: people concerned about political unrest, the dollar dropping.” He teaches how to improvise rustic shelter, use tools and weapons, rely on camouflage, and administer first aid. Dave Canterbury, the founder of the Pathfinder school, in Ohio, and the author of the popular Bushcraft book series, told me that his courses are gaining popularity, too, though most of his students aren’t specific about why they’ve come. “They probably don’t want to end up on watch lists,” he said. “And, anyway, it’s nobody’s business.”</w:t>
      </w:r>
    </w:p>
    <w:p w14:paraId="53F54873" w14:textId="77777777" w:rsidR="00CF361F" w:rsidRPr="00F462C9" w:rsidRDefault="00CF361F" w:rsidP="00CF361F">
      <w:pPr>
        <w:rPr>
          <w:sz w:val="14"/>
          <w:szCs w:val="8"/>
        </w:rPr>
      </w:pPr>
      <w:r w:rsidRPr="00F462C9">
        <w:rPr>
          <w:sz w:val="14"/>
          <w:szCs w:val="8"/>
        </w:rPr>
        <w:t>Anamaria Teodorescu, who immigrated to the U.S. from Romania twenty-two years ago and now lives in New Jersey, decided to pursue survival education last year because, she told me, “America is dying.” She sees food shortages and election malfeasance on the horizon. “I lived through it in Romania,” she said. “Hungry people won’t ask for bread—they’ll kill for it.” She’s taken ten of Hobel’s courses, bringing her six-year-old daughter along. “She learned camouflage a couple of weeks ago,” Teodorescu said. Hobel shared other stories. The parents of a group of homeschoolers had signed up because, they said, the government can’t be trusted. An elderly Jewish couple in Greenwich Village had learned how to repurpose sidewalk detritus (cardboard can be used for warmth; scraps of clothing can filter water or mark trails), but “they wanted more,” Hobel said. He helped them plan an escape route from their home. Among Hobel’s special offerings is a course on the “art of invisibility”—also helpful, he said, in times of unrest. “Never walk down the street with your viewpoint,” he told me. “Always walk with the viewpoint of the person who wants to attack you. When he turns around to look at you, you’ll already be behind the dumpster.” I tried this while walking my dog.</w:t>
      </w:r>
    </w:p>
    <w:p w14:paraId="03E944AA" w14:textId="77777777" w:rsidR="00CF361F" w:rsidRPr="00F462C9" w:rsidRDefault="00CF361F" w:rsidP="00CF361F">
      <w:pPr>
        <w:rPr>
          <w:sz w:val="14"/>
          <w:szCs w:val="8"/>
        </w:rPr>
      </w:pPr>
      <w:r w:rsidRPr="00F462C9">
        <w:rPr>
          <w:sz w:val="14"/>
          <w:szCs w:val="8"/>
        </w:rPr>
        <w:t>At Fieldcraft Survival, a training outfit in Provo, Utah, students study jujitsu and firearms. The school recently débuted Program 62—a reference to the Homestead Act of 1862, which was designed to grant land to Americans who hadn’t fought for the Confederacy in the Civil War—in which online students create personal preparedness plans and learn about things like ballistic sunglasses, conflict code words, canning, and sealing chest wounds (cost: eight hundred and fifty dollars). Greg Lapin, an instructor at Fieldcraft, told me that most clients “can’t do ten burpees in a row or run up two flights of stairs” and will be “dead within the first five minutes of a gunfight.” He added, “What you should be doing now to prepare is get a gym membership.”</w:t>
      </w:r>
    </w:p>
    <w:p w14:paraId="26FBDBEA" w14:textId="77777777" w:rsidR="00CF361F" w:rsidRPr="00F462C9" w:rsidRDefault="00CF361F" w:rsidP="00CF361F">
      <w:pPr>
        <w:rPr>
          <w:sz w:val="14"/>
          <w:szCs w:val="8"/>
        </w:rPr>
      </w:pPr>
      <w:r w:rsidRPr="00F462C9">
        <w:rPr>
          <w:sz w:val="14"/>
          <w:szCs w:val="8"/>
        </w:rPr>
        <w:t>I already had one. So, in September, I visited Sarcraft, a survival school closer to my home, in Atlanta. Alex Bryant, a thirty-three-year-old Eagle Scout, started it in 2017. For the first few years, his students mostly were white outdoor enthusiasts and military types, but lately he’s had an influx of newcomers “who’ve never hunted, fished, or started a fire,” he told me. “They realize that we have the markers of a very tumultuous time.” He will soon begin teaching a course related to civil unrest, in which students pack “get home” bags. In the meantime, they continue to learn the essentials: shelter, fire, foraging. A wealth-management adviser who lives in an Atlanta suburb told me that he took Sarcraft’s introductory navigation course this summer to prepare for “some militant right-wing nutjobs pulling off acts of violence around the election.” He added, “Some people just buy guns. I wanted to know how to get home, too.”</w:t>
      </w:r>
    </w:p>
    <w:p w14:paraId="273075A7" w14:textId="77777777" w:rsidR="00CF361F" w:rsidRPr="00F462C9" w:rsidRDefault="00CF361F" w:rsidP="00CF361F">
      <w:pPr>
        <w:rPr>
          <w:sz w:val="14"/>
          <w:szCs w:val="8"/>
        </w:rPr>
      </w:pPr>
      <w:r w:rsidRPr="00F462C9">
        <w:rPr>
          <w:sz w:val="14"/>
          <w:szCs w:val="8"/>
        </w:rPr>
        <w:t>Another Sarcraft navigation seminar recently took place in the hills of northern Georgia. Eight of us sat on wooden benches in an open-air shelter, including Ray and Rachel, a father and daughter from Braselton, who had just stocked up on emergency food from 4patriots.com; a young woman named Valerie, from Sharpsburg, who works in finance at a Fortune 500 company and had recently taken up archery; and a middle-aged scientist from Atlanta who was considering buying a gun. Our instructor was a stout, silver-haired veteran of the 82nd Airborne Division named Buck Freitag. “Nobody is shooting at us yet,” Freitag deadpanned, when an acorn smacked the metal roof. “If it’s gunfire, I’ll tell everyone to get down.” The second assassination attempt on Trump in a little more than two months had taken place only a few days earlier. A man named Ryan Routh had allegedly set up an SKS-style rifle in the bushes lining the Mar-a-Lago golf course. The Secret Service spotted his weapon before he could fire. “I tried my best,” a note that he’d reportedly left behind read. “It is up to you now to finish the job.” He offered a hundred and fifty thousand dollars to anyone who did so. At the navigation course, a tattooed mechanic named Mark, sitting next to me with his notebook open, shook his head. “Now they’re going to start talking about taking our guns again,” he told me. “That could start a civil war.”</w:t>
      </w:r>
    </w:p>
    <w:p w14:paraId="091E52C0" w14:textId="77777777" w:rsidR="00CF361F" w:rsidRPr="00F462C9" w:rsidRDefault="00CF361F" w:rsidP="00CF361F">
      <w:pPr>
        <w:rPr>
          <w:sz w:val="14"/>
          <w:szCs w:val="8"/>
        </w:rPr>
      </w:pPr>
      <w:r w:rsidRPr="00F462C9">
        <w:rPr>
          <w:sz w:val="14"/>
          <w:szCs w:val="8"/>
        </w:rPr>
        <w:t>Shaun, a bearded fifty-nine-year-old insurance-claims adjuster and a Sarcraft graduate, who was assisting Freitag, nodded. “We’re heading for a societal upset,” he said. “I look at what Scripture says about what’s coming, and I believe it.” Moments later, Mark showed me his Glock, tucked in his belt. “It’s already happened,” he said. “Revolutionary War. Civil War. No society lasts. We’re on the edge again.” When society collapses, the biggest threat, he figures, will be “the ex-Navy seal that’s come out of retirement. The government is paying him. All this guy knows is blood. He’s Rambo. And if he’s got a killing itinerary and they’re paying the bill, that’s all he cares about.” Mark had seen something about this on YouTube. At the moment, he felt reasonably prepared. He can shoot, ride a motorcycle, and administer first aid. He has a bugout bag in his truck. But he wanted to know how to “read the squiggly lines on a map.”</w:t>
      </w:r>
    </w:p>
    <w:p w14:paraId="6B594360" w14:textId="77777777" w:rsidR="00CF361F" w:rsidRPr="00F462C9" w:rsidRDefault="00CF361F" w:rsidP="00CF361F">
      <w:pPr>
        <w:rPr>
          <w:sz w:val="14"/>
          <w:szCs w:val="4"/>
        </w:rPr>
      </w:pPr>
      <w:r w:rsidRPr="00F462C9">
        <w:rPr>
          <w:sz w:val="14"/>
          <w:szCs w:val="8"/>
        </w:rPr>
        <w:t>Freitag passed out compasses and demonstrated how to plot a precise path. We split into groups, each with a handful of navigation targets: metal posts with buckets on them, labelled with a letter indicated on our map. I was partnered with Mark, who decided to pretend that we were fleeing government troops. “</w:t>
      </w:r>
      <w:r w:rsidRPr="00F462C9">
        <w:rPr>
          <w:i/>
          <w:iCs/>
          <w:sz w:val="14"/>
          <w:szCs w:val="8"/>
        </w:rPr>
        <w:t>Federales</w:t>
      </w:r>
      <w:r w:rsidRPr="00F462C9">
        <w:rPr>
          <w:sz w:val="14"/>
          <w:szCs w:val="8"/>
        </w:rPr>
        <w:t xml:space="preserve">,” Mark exclaimed. “We’re trying to get free from </w:t>
      </w:r>
      <w:r w:rsidRPr="00F462C9">
        <w:rPr>
          <w:i/>
          <w:iCs/>
          <w:sz w:val="14"/>
          <w:szCs w:val="8"/>
        </w:rPr>
        <w:t>federales</w:t>
      </w:r>
      <w:r w:rsidRPr="00F462C9">
        <w:rPr>
          <w:sz w:val="14"/>
          <w:szCs w:val="8"/>
        </w:rPr>
        <w:t>!” We reached the first target, a bucket marked “Q”—for “Quebec,” Mark determined, a safe haven from the authorities coming for our guns. After pausing for a moment, we headed to the next target and stumbled off course into someone’s yard. A Confederate flag was visible on the porch. “See, that wasn’t so long ago,” Mark said.</w:t>
      </w:r>
    </w:p>
    <w:p w14:paraId="5A7A997B" w14:textId="77777777" w:rsidR="00CF361F" w:rsidRPr="00F462C9" w:rsidRDefault="00CF361F" w:rsidP="00CF361F">
      <w:pPr>
        <w:rPr>
          <w:sz w:val="14"/>
        </w:rPr>
      </w:pPr>
      <w:r w:rsidRPr="00F462C9">
        <w:rPr>
          <w:sz w:val="14"/>
        </w:rPr>
        <w:t xml:space="preserve">Most </w:t>
      </w:r>
      <w:r w:rsidRPr="00D60509">
        <w:rPr>
          <w:rStyle w:val="Emphasis"/>
          <w:highlight w:val="yellow"/>
        </w:rPr>
        <w:t>experts</w:t>
      </w:r>
      <w:r w:rsidRPr="00F462C9">
        <w:rPr>
          <w:sz w:val="14"/>
          <w:highlight w:val="yellow"/>
        </w:rPr>
        <w:t xml:space="preserve"> </w:t>
      </w:r>
      <w:r w:rsidRPr="00D60509">
        <w:rPr>
          <w:rStyle w:val="StyleUnderline"/>
          <w:highlight w:val="yellow"/>
        </w:rPr>
        <w:t>think</w:t>
      </w:r>
      <w:r w:rsidRPr="005C090E">
        <w:rPr>
          <w:rStyle w:val="StyleUnderline"/>
        </w:rPr>
        <w:t xml:space="preserve"> that</w:t>
      </w:r>
      <w:r w:rsidRPr="00F462C9">
        <w:rPr>
          <w:sz w:val="14"/>
        </w:rPr>
        <w:t xml:space="preserve"> </w:t>
      </w:r>
      <w:r w:rsidRPr="005C090E">
        <w:rPr>
          <w:rStyle w:val="Emphasis"/>
        </w:rPr>
        <w:t>a</w:t>
      </w:r>
      <w:r w:rsidRPr="00F462C9">
        <w:rPr>
          <w:sz w:val="14"/>
        </w:rPr>
        <w:t xml:space="preserve">nother </w:t>
      </w:r>
      <w:r w:rsidRPr="005C090E">
        <w:rPr>
          <w:rStyle w:val="Emphasis"/>
        </w:rPr>
        <w:t xml:space="preserve">full-scale American </w:t>
      </w:r>
      <w:r w:rsidRPr="00D60509">
        <w:rPr>
          <w:rStyle w:val="Emphasis"/>
          <w:highlight w:val="yellow"/>
        </w:rPr>
        <w:t>civil war</w:t>
      </w:r>
      <w:r w:rsidRPr="00F462C9">
        <w:rPr>
          <w:sz w:val="14"/>
          <w:highlight w:val="yellow"/>
        </w:rPr>
        <w:t xml:space="preserve"> </w:t>
      </w:r>
      <w:r w:rsidRPr="00D60509">
        <w:rPr>
          <w:rStyle w:val="StyleUnderline"/>
          <w:highlight w:val="yellow"/>
        </w:rPr>
        <w:t>is</w:t>
      </w:r>
      <w:r w:rsidRPr="00F462C9">
        <w:rPr>
          <w:sz w:val="14"/>
          <w:highlight w:val="yellow"/>
        </w:rPr>
        <w:t xml:space="preserve"> </w:t>
      </w:r>
      <w:r w:rsidRPr="00D60509">
        <w:rPr>
          <w:rStyle w:val="Emphasis"/>
          <w:highlight w:val="yellow"/>
        </w:rPr>
        <w:t>highly unlikely</w:t>
      </w:r>
      <w:r w:rsidRPr="00F462C9">
        <w:rPr>
          <w:sz w:val="14"/>
        </w:rPr>
        <w:t xml:space="preserve"> in the near term. Ellis, the future-operations director, explained that </w:t>
      </w:r>
      <w:r w:rsidRPr="005C090E">
        <w:rPr>
          <w:rStyle w:val="StyleUnderline"/>
        </w:rPr>
        <w:t xml:space="preserve">it would </w:t>
      </w:r>
      <w:r w:rsidRPr="00D60509">
        <w:rPr>
          <w:rStyle w:val="StyleUnderline"/>
          <w:highlight w:val="yellow"/>
        </w:rPr>
        <w:t>take</w:t>
      </w:r>
      <w:r w:rsidRPr="00F462C9">
        <w:rPr>
          <w:sz w:val="14"/>
          <w:highlight w:val="yellow"/>
        </w:rPr>
        <w:t xml:space="preserve"> </w:t>
      </w:r>
      <w:r w:rsidRPr="00D60509">
        <w:rPr>
          <w:rStyle w:val="Emphasis"/>
          <w:highlight w:val="yellow"/>
        </w:rPr>
        <w:t>leadership</w:t>
      </w:r>
      <w:r w:rsidRPr="00F462C9">
        <w:rPr>
          <w:sz w:val="14"/>
          <w:highlight w:val="yellow"/>
        </w:rPr>
        <w:t xml:space="preserve">, </w:t>
      </w:r>
      <w:r w:rsidRPr="00D60509">
        <w:rPr>
          <w:rStyle w:val="Emphasis"/>
          <w:highlight w:val="yellow"/>
        </w:rPr>
        <w:t>funding</w:t>
      </w:r>
      <w:r w:rsidRPr="00F462C9">
        <w:rPr>
          <w:sz w:val="14"/>
          <w:highlight w:val="yellow"/>
        </w:rPr>
        <w:t xml:space="preserve">, </w:t>
      </w:r>
      <w:r w:rsidRPr="00D60509">
        <w:rPr>
          <w:rStyle w:val="StyleUnderline"/>
          <w:highlight w:val="yellow"/>
        </w:rPr>
        <w:t>and</w:t>
      </w:r>
      <w:r w:rsidRPr="005C090E">
        <w:rPr>
          <w:rStyle w:val="StyleUnderline"/>
        </w:rPr>
        <w:t xml:space="preserve"> a</w:t>
      </w:r>
      <w:r w:rsidRPr="00F462C9">
        <w:rPr>
          <w:sz w:val="14"/>
        </w:rPr>
        <w:t xml:space="preserve"> singularly </w:t>
      </w:r>
      <w:r w:rsidRPr="00D60509">
        <w:rPr>
          <w:rStyle w:val="Emphasis"/>
          <w:highlight w:val="yellow"/>
        </w:rPr>
        <w:t>explosive disagreement</w:t>
      </w:r>
      <w:r w:rsidRPr="00F462C9">
        <w:rPr>
          <w:sz w:val="14"/>
        </w:rPr>
        <w:t xml:space="preserve"> </w:t>
      </w:r>
      <w:r w:rsidRPr="005C090E">
        <w:rPr>
          <w:rStyle w:val="StyleUnderline"/>
        </w:rPr>
        <w:t>to start such a conflict</w:t>
      </w:r>
      <w:r w:rsidRPr="00F462C9">
        <w:rPr>
          <w:sz w:val="14"/>
        </w:rPr>
        <w:t xml:space="preserve">. “The eighteen-sixties had slavery,” he said. “You may despise your uncle at Thanksgiving. But do you disagree about something enough to get in a gray coat, he gets in a blue coat, and you meet on a field of battle to shoot at each other?” And if so, he said, </w:t>
      </w:r>
      <w:r w:rsidRPr="00D60509">
        <w:rPr>
          <w:rStyle w:val="StyleUnderline"/>
          <w:highlight w:val="yellow"/>
        </w:rPr>
        <w:t>who are</w:t>
      </w:r>
      <w:r w:rsidRPr="005C090E">
        <w:rPr>
          <w:rStyle w:val="StyleUnderline"/>
        </w:rPr>
        <w:t xml:space="preserve"> the</w:t>
      </w:r>
      <w:r w:rsidRPr="00F462C9">
        <w:rPr>
          <w:sz w:val="14"/>
        </w:rPr>
        <w:t xml:space="preserve"> </w:t>
      </w:r>
      <w:r w:rsidRPr="005C090E">
        <w:rPr>
          <w:rStyle w:val="Emphasis"/>
        </w:rPr>
        <w:t xml:space="preserve">opposing </w:t>
      </w:r>
      <w:r w:rsidRPr="00D60509">
        <w:rPr>
          <w:rStyle w:val="Emphasis"/>
          <w:highlight w:val="yellow"/>
        </w:rPr>
        <w:t>generals</w:t>
      </w:r>
      <w:r w:rsidRPr="00F462C9">
        <w:rPr>
          <w:sz w:val="14"/>
        </w:rPr>
        <w:t xml:space="preserve">? Could Erik Prince—the founder of Blackwater, who recently said, “Maybe it’s worth going to war over defining what a gender is”—command a MAGA army? Would an Antifa member lead a coalition of the left? </w:t>
      </w:r>
      <w:r w:rsidRPr="005C090E">
        <w:rPr>
          <w:rStyle w:val="StyleUnderline"/>
        </w:rPr>
        <w:t>America has</w:t>
      </w:r>
      <w:r w:rsidRPr="00F462C9">
        <w:rPr>
          <w:sz w:val="14"/>
        </w:rPr>
        <w:t xml:space="preserve"> </w:t>
      </w:r>
      <w:r w:rsidRPr="00D60509">
        <w:rPr>
          <w:rStyle w:val="Emphasis"/>
          <w:highlight w:val="yellow"/>
        </w:rPr>
        <w:t>periodic</w:t>
      </w:r>
      <w:r w:rsidRPr="00F462C9">
        <w:rPr>
          <w:sz w:val="14"/>
          <w:highlight w:val="yellow"/>
        </w:rPr>
        <w:t xml:space="preserve"> </w:t>
      </w:r>
      <w:r w:rsidRPr="00D60509">
        <w:rPr>
          <w:rStyle w:val="StyleUnderline"/>
          <w:highlight w:val="yellow"/>
        </w:rPr>
        <w:t>eruptions</w:t>
      </w:r>
      <w:r w:rsidRPr="005C090E">
        <w:rPr>
          <w:rStyle w:val="StyleUnderline"/>
        </w:rPr>
        <w:t xml:space="preserve"> of political unrest</w:t>
      </w:r>
      <w:r w:rsidRPr="00F462C9">
        <w:rPr>
          <w:sz w:val="14"/>
        </w:rPr>
        <w:t xml:space="preserve">, Ellis argued, </w:t>
      </w:r>
      <w:r w:rsidRPr="005C090E">
        <w:rPr>
          <w:rStyle w:val="StyleUnderline"/>
        </w:rPr>
        <w:t>but</w:t>
      </w:r>
      <w:r w:rsidRPr="00F462C9">
        <w:rPr>
          <w:sz w:val="14"/>
        </w:rPr>
        <w:t xml:space="preserve"> </w:t>
      </w:r>
      <w:r w:rsidRPr="00D60509">
        <w:rPr>
          <w:rStyle w:val="Emphasis"/>
          <w:highlight w:val="yellow"/>
        </w:rPr>
        <w:t>none</w:t>
      </w:r>
      <w:r w:rsidRPr="00F462C9">
        <w:rPr>
          <w:sz w:val="14"/>
        </w:rPr>
        <w:t xml:space="preserve"> has </w:t>
      </w:r>
      <w:r w:rsidRPr="00D60509">
        <w:rPr>
          <w:rStyle w:val="Emphasis"/>
          <w:highlight w:val="yellow"/>
        </w:rPr>
        <w:t>come close</w:t>
      </w:r>
      <w:r w:rsidRPr="00F462C9">
        <w:rPr>
          <w:sz w:val="14"/>
          <w:highlight w:val="yellow"/>
        </w:rPr>
        <w:t xml:space="preserve"> </w:t>
      </w:r>
      <w:r w:rsidRPr="00D60509">
        <w:rPr>
          <w:rStyle w:val="StyleUnderline"/>
          <w:highlight w:val="yellow"/>
        </w:rPr>
        <w:t>to</w:t>
      </w:r>
      <w:r w:rsidRPr="005C090E">
        <w:rPr>
          <w:rStyle w:val="StyleUnderline"/>
        </w:rPr>
        <w:t xml:space="preserve"> a civil </w:t>
      </w:r>
      <w:r w:rsidRPr="00D60509">
        <w:rPr>
          <w:rStyle w:val="StyleUnderline"/>
          <w:highlight w:val="yellow"/>
        </w:rPr>
        <w:t>war</w:t>
      </w:r>
      <w:r w:rsidRPr="00F462C9">
        <w:rPr>
          <w:sz w:val="14"/>
        </w:rPr>
        <w:t>. “It’s not Black Lives Matter protests, or January 6th, or Thomas Crooks,” he said. Even the hypothetical secession of Texas might fall short of provoking civil war. “President Harris would have a decision,” Ellis theorized. “Am I going to commit federal forces to bring a rebellious state to heel through war? Or am I just going to send in the military and treat it more like a civil criminal action and arrest Governor Abbott and the legislature that voted for this to happen?”</w:t>
      </w:r>
    </w:p>
    <w:p w14:paraId="2C5EFB32" w14:textId="77777777" w:rsidR="00CF361F" w:rsidRPr="00F462C9" w:rsidRDefault="00CF361F" w:rsidP="00CF361F">
      <w:pPr>
        <w:rPr>
          <w:sz w:val="14"/>
        </w:rPr>
      </w:pPr>
      <w:r w:rsidRPr="00F462C9">
        <w:rPr>
          <w:sz w:val="14"/>
        </w:rPr>
        <w:t xml:space="preserve">Garrett, the author of “Bunker,” thinks that </w:t>
      </w:r>
      <w:r w:rsidRPr="005C090E">
        <w:rPr>
          <w:rStyle w:val="StyleUnderline"/>
        </w:rPr>
        <w:t xml:space="preserve">there is </w:t>
      </w:r>
      <w:r w:rsidRPr="00D60509">
        <w:rPr>
          <w:rStyle w:val="StyleUnderline"/>
          <w:highlight w:val="yellow"/>
        </w:rPr>
        <w:t>still</w:t>
      </w:r>
      <w:r w:rsidRPr="00F462C9">
        <w:rPr>
          <w:sz w:val="14"/>
          <w:highlight w:val="yellow"/>
        </w:rPr>
        <w:t xml:space="preserve"> </w:t>
      </w:r>
      <w:r w:rsidRPr="00D60509">
        <w:rPr>
          <w:rStyle w:val="Emphasis"/>
          <w:highlight w:val="yellow"/>
        </w:rPr>
        <w:t>too much fellow-feeling</w:t>
      </w:r>
      <w:r w:rsidRPr="00F462C9">
        <w:rPr>
          <w:sz w:val="14"/>
        </w:rPr>
        <w:t xml:space="preserve"> </w:t>
      </w:r>
      <w:r w:rsidRPr="005C090E">
        <w:rPr>
          <w:rStyle w:val="StyleUnderline"/>
        </w:rPr>
        <w:t>in America for a civil war</w:t>
      </w:r>
      <w:r w:rsidRPr="00F462C9">
        <w:rPr>
          <w:sz w:val="14"/>
        </w:rPr>
        <w:t xml:space="preserve">—a conclusion he reached while witnessing surprising moments of coöperation and camaraderie between militaristic MAGA types and back-to-the-land hippies at bunker communities that he has visited in recent years. Some </w:t>
      </w:r>
      <w:r w:rsidRPr="00D60509">
        <w:rPr>
          <w:rStyle w:val="StyleUnderline"/>
          <w:highlight w:val="yellow"/>
        </w:rPr>
        <w:t>recent research</w:t>
      </w:r>
      <w:r w:rsidRPr="005C090E">
        <w:rPr>
          <w:rStyle w:val="StyleUnderline"/>
        </w:rPr>
        <w:t xml:space="preserve"> can be </w:t>
      </w:r>
      <w:r w:rsidRPr="00D60509">
        <w:rPr>
          <w:rStyle w:val="StyleUnderline"/>
          <w:highlight w:val="yellow"/>
        </w:rPr>
        <w:t>read</w:t>
      </w:r>
      <w:r w:rsidRPr="00F462C9">
        <w:rPr>
          <w:sz w:val="14"/>
          <w:highlight w:val="yellow"/>
        </w:rPr>
        <w:t xml:space="preserve"> </w:t>
      </w:r>
      <w:r w:rsidRPr="00D60509">
        <w:rPr>
          <w:rStyle w:val="Emphasis"/>
          <w:highlight w:val="yellow"/>
        </w:rPr>
        <w:t>optimistically</w:t>
      </w:r>
      <w:r w:rsidRPr="00F462C9">
        <w:rPr>
          <w:sz w:val="14"/>
        </w:rPr>
        <w:t xml:space="preserve">, too: </w:t>
      </w:r>
      <w:r w:rsidRPr="005C090E">
        <w:rPr>
          <w:rStyle w:val="StyleUnderline"/>
        </w:rPr>
        <w:t>only</w:t>
      </w:r>
      <w:r w:rsidRPr="00F462C9">
        <w:rPr>
          <w:sz w:val="14"/>
        </w:rPr>
        <w:t xml:space="preserve"> </w:t>
      </w:r>
      <w:r w:rsidRPr="005C090E">
        <w:rPr>
          <w:rStyle w:val="Emphasis"/>
        </w:rPr>
        <w:t>three per cent</w:t>
      </w:r>
      <w:r w:rsidRPr="00F462C9">
        <w:rPr>
          <w:sz w:val="14"/>
        </w:rPr>
        <w:t xml:space="preserve"> </w:t>
      </w:r>
      <w:r w:rsidRPr="005C090E">
        <w:rPr>
          <w:rStyle w:val="StyleUnderline"/>
        </w:rPr>
        <w:t>of U.S. adults</w:t>
      </w:r>
      <w:r w:rsidRPr="00F462C9">
        <w:rPr>
          <w:sz w:val="14"/>
        </w:rPr>
        <w:t>—around eight million people—</w:t>
      </w:r>
      <w:r w:rsidRPr="005C090E">
        <w:rPr>
          <w:rStyle w:val="StyleUnderline"/>
        </w:rPr>
        <w:t>are “very or completely willing to threaten, injure, or kill to advance a political aim,”</w:t>
      </w:r>
      <w:r w:rsidRPr="00F462C9">
        <w:rPr>
          <w:sz w:val="14"/>
        </w:rPr>
        <w:t xml:space="preserve"> according to the U.C. Davis study. Sarah Kreps, a professor of government at Cornell, pointed me to another reason for hope. “I’ve heard about the ‘cyber 9/11’ or the ‘cyber Pearl Harbor’ for at least two decades,” she said, referring to the possibility of a large-scale hack that causes national paralysis. “Nothing remotely of that magnitude has happened. So </w:t>
      </w:r>
      <w:r w:rsidRPr="005C090E">
        <w:rPr>
          <w:rStyle w:val="StyleUnderline"/>
        </w:rPr>
        <w:t xml:space="preserve">it’s this </w:t>
      </w:r>
      <w:r w:rsidRPr="00D60509">
        <w:rPr>
          <w:rStyle w:val="StyleUnderline"/>
          <w:highlight w:val="yellow"/>
        </w:rPr>
        <w:t>question</w:t>
      </w:r>
      <w:r w:rsidRPr="005C090E">
        <w:rPr>
          <w:rStyle w:val="StyleUnderline"/>
        </w:rPr>
        <w:t xml:space="preserve"> of whether </w:t>
      </w:r>
      <w:r w:rsidRPr="00D60509">
        <w:rPr>
          <w:rStyle w:val="StyleUnderline"/>
          <w:highlight w:val="yellow"/>
        </w:rPr>
        <w:t>these</w:t>
      </w:r>
      <w:r w:rsidRPr="005C090E">
        <w:rPr>
          <w:rStyle w:val="StyleUnderline"/>
        </w:rPr>
        <w:t xml:space="preserve"> were</w:t>
      </w:r>
      <w:r w:rsidRPr="00F462C9">
        <w:rPr>
          <w:sz w:val="14"/>
        </w:rPr>
        <w:t xml:space="preserve"> just </w:t>
      </w:r>
      <w:r w:rsidRPr="00D60509">
        <w:rPr>
          <w:rStyle w:val="Emphasis"/>
          <w:highlight w:val="yellow"/>
        </w:rPr>
        <w:t>fearmongers</w:t>
      </w:r>
      <w:r w:rsidRPr="00F462C9">
        <w:rPr>
          <w:sz w:val="14"/>
        </w:rPr>
        <w:t xml:space="preserve">, or whether that prediction of an apocalyptic scenario was, in fact, a reason why it didn’t happen.” The more we discuss threats, Kreps said, “the more we guard against them.” In this way, </w:t>
      </w:r>
      <w:r w:rsidRPr="005C090E">
        <w:rPr>
          <w:rStyle w:val="StyleUnderline"/>
        </w:rPr>
        <w:t>the civil-war talk</w:t>
      </w:r>
      <w:r w:rsidRPr="00F462C9">
        <w:rPr>
          <w:sz w:val="14"/>
        </w:rPr>
        <w:t xml:space="preserve"> of late </w:t>
      </w:r>
      <w:r w:rsidRPr="005C090E">
        <w:rPr>
          <w:rStyle w:val="StyleUnderline"/>
        </w:rPr>
        <w:t>has</w:t>
      </w:r>
      <w:r w:rsidRPr="00F462C9">
        <w:rPr>
          <w:sz w:val="14"/>
        </w:rPr>
        <w:t xml:space="preserve">, counterintuitively, </w:t>
      </w:r>
      <w:r w:rsidRPr="005C090E">
        <w:rPr>
          <w:rStyle w:val="StyleUnderline"/>
        </w:rPr>
        <w:t>given</w:t>
      </w:r>
      <w:r w:rsidRPr="00F462C9">
        <w:rPr>
          <w:sz w:val="14"/>
        </w:rPr>
        <w:t xml:space="preserve"> her </w:t>
      </w:r>
      <w:r w:rsidRPr="005C090E">
        <w:rPr>
          <w:rStyle w:val="Emphasis"/>
        </w:rPr>
        <w:t>reason</w:t>
      </w:r>
      <w:r w:rsidRPr="00F462C9">
        <w:rPr>
          <w:sz w:val="14"/>
        </w:rPr>
        <w:t xml:space="preserve"> </w:t>
      </w:r>
      <w:r w:rsidRPr="005C090E">
        <w:rPr>
          <w:rStyle w:val="StyleUnderline"/>
        </w:rPr>
        <w:t>for optimism</w:t>
      </w:r>
      <w:r w:rsidRPr="00F462C9">
        <w:rPr>
          <w:sz w:val="14"/>
        </w:rPr>
        <w:t xml:space="preserve">. “As these scenarios get gamed out, </w:t>
      </w:r>
      <w:r w:rsidRPr="005C090E">
        <w:rPr>
          <w:rStyle w:val="StyleUnderline"/>
        </w:rPr>
        <w:t xml:space="preserve">the </w:t>
      </w:r>
      <w:r w:rsidRPr="00D60509">
        <w:rPr>
          <w:rStyle w:val="StyleUnderline"/>
          <w:highlight w:val="yellow"/>
        </w:rPr>
        <w:t>political</w:t>
      </w:r>
      <w:r w:rsidRPr="005C090E">
        <w:rPr>
          <w:rStyle w:val="StyleUnderline"/>
        </w:rPr>
        <w:t xml:space="preserve"> space </w:t>
      </w:r>
      <w:r w:rsidRPr="00D60509">
        <w:rPr>
          <w:rStyle w:val="StyleUnderline"/>
          <w:highlight w:val="yellow"/>
        </w:rPr>
        <w:t>has</w:t>
      </w:r>
      <w:r w:rsidRPr="00F462C9">
        <w:rPr>
          <w:sz w:val="14"/>
        </w:rPr>
        <w:t xml:space="preserve"> more </w:t>
      </w:r>
      <w:r w:rsidRPr="00D60509">
        <w:rPr>
          <w:rStyle w:val="Emphasis"/>
          <w:highlight w:val="yellow"/>
        </w:rPr>
        <w:t>capacity</w:t>
      </w:r>
      <w:r w:rsidRPr="00F462C9">
        <w:rPr>
          <w:sz w:val="14"/>
          <w:highlight w:val="yellow"/>
        </w:rPr>
        <w:t xml:space="preserve"> </w:t>
      </w:r>
      <w:r w:rsidRPr="00D60509">
        <w:rPr>
          <w:rStyle w:val="StyleUnderline"/>
          <w:highlight w:val="yellow"/>
        </w:rPr>
        <w:t>to</w:t>
      </w:r>
      <w:r w:rsidRPr="005C090E">
        <w:rPr>
          <w:rStyle w:val="StyleUnderline"/>
        </w:rPr>
        <w:t xml:space="preserve"> anticipate and </w:t>
      </w:r>
      <w:r w:rsidRPr="00D60509">
        <w:rPr>
          <w:rStyle w:val="StyleUnderline"/>
          <w:highlight w:val="yellow"/>
        </w:rPr>
        <w:t>guard against them</w:t>
      </w:r>
      <w:r w:rsidRPr="00F462C9">
        <w:rPr>
          <w:sz w:val="14"/>
        </w:rPr>
        <w:t>,” she told me. Still, our deepening obsession with civil war points to something real. “It’s not 1861,” Bounds, the sociology professor, said. “But there’s a hostility growing in this country.”</w:t>
      </w:r>
    </w:p>
    <w:p w14:paraId="52D77C23" w14:textId="77777777" w:rsidR="00CF361F" w:rsidRDefault="00CF361F" w:rsidP="00CF361F">
      <w:pPr>
        <w:pStyle w:val="Analytic"/>
      </w:pPr>
    </w:p>
    <w:p w14:paraId="2FC235CA" w14:textId="77777777" w:rsidR="00CF361F" w:rsidRDefault="00CF361F" w:rsidP="00CF361F">
      <w:pPr>
        <w:pStyle w:val="Heading3"/>
      </w:pPr>
      <w:r>
        <w:t>Democracy---AT: War---2NC</w:t>
      </w:r>
    </w:p>
    <w:p w14:paraId="48964F83" w14:textId="77777777" w:rsidR="00CF361F" w:rsidRDefault="00CF361F" w:rsidP="00CF361F">
      <w:pPr>
        <w:pStyle w:val="Analytic"/>
      </w:pPr>
    </w:p>
    <w:p w14:paraId="49753938" w14:textId="77777777" w:rsidR="00CF361F" w:rsidRDefault="00CF361F" w:rsidP="00CF361F">
      <w:pPr>
        <w:pStyle w:val="Heading4"/>
      </w:pPr>
      <w:r w:rsidRPr="00FD4FDE">
        <w:t xml:space="preserve">2. </w:t>
      </w:r>
      <w:r w:rsidRPr="00FD4FDE">
        <w:rPr>
          <w:u w:val="single"/>
        </w:rPr>
        <w:t>PREFER IT</w:t>
      </w:r>
      <w:r>
        <w:t xml:space="preserve">. </w:t>
      </w:r>
      <w:r w:rsidRPr="00FD4FDE">
        <w:rPr>
          <w:u w:val="single"/>
        </w:rPr>
        <w:t>Area experts</w:t>
      </w:r>
      <w:r>
        <w:t xml:space="preserve"> with </w:t>
      </w:r>
      <w:r w:rsidRPr="00FD4FDE">
        <w:rPr>
          <w:u w:val="single"/>
        </w:rPr>
        <w:t>recent</w:t>
      </w:r>
      <w:r>
        <w:t xml:space="preserve">, </w:t>
      </w:r>
      <w:r w:rsidRPr="00FD4FDE">
        <w:rPr>
          <w:u w:val="single"/>
        </w:rPr>
        <w:t>comprehensive</w:t>
      </w:r>
      <w:r>
        <w:t xml:space="preserve"> studies </w:t>
      </w:r>
      <w:r w:rsidRPr="00FD4FDE">
        <w:rPr>
          <w:b w:val="0"/>
          <w:bCs/>
        </w:rPr>
        <w:t>(empirical, experimental, large-N survey, and case studies)</w:t>
      </w:r>
      <w:r>
        <w:t>. AND…</w:t>
      </w:r>
    </w:p>
    <w:p w14:paraId="3120F103" w14:textId="77777777" w:rsidR="00CF361F" w:rsidRPr="002A168C" w:rsidRDefault="00CF361F" w:rsidP="00CF361F">
      <w:r w:rsidRPr="002A168C">
        <w:t>&lt;&lt;</w:t>
      </w:r>
      <w:r>
        <w:t>FOR REFERENCE</w:t>
      </w:r>
      <w:r w:rsidRPr="002A168C">
        <w:t>&gt;&gt;</w:t>
      </w:r>
    </w:p>
    <w:p w14:paraId="57CAC77F" w14:textId="77777777" w:rsidR="00CF361F" w:rsidRPr="002A168C" w:rsidRDefault="00CF361F" w:rsidP="00CF361F">
      <w:pPr>
        <w:rPr>
          <w:sz w:val="16"/>
          <w:szCs w:val="18"/>
        </w:rPr>
      </w:pPr>
      <w:r w:rsidRPr="002A168C">
        <w:rPr>
          <w:rStyle w:val="StyleUnderline"/>
          <w:sz w:val="18"/>
          <w:szCs w:val="18"/>
        </w:rPr>
        <w:t>Empirical testing is</w:t>
      </w:r>
      <w:r w:rsidRPr="002A168C">
        <w:rPr>
          <w:sz w:val="16"/>
          <w:szCs w:val="18"/>
        </w:rPr>
        <w:t xml:space="preserve">, however, </w:t>
      </w:r>
      <w:r w:rsidRPr="002A168C">
        <w:rPr>
          <w:rStyle w:val="Emphasis"/>
          <w:sz w:val="18"/>
          <w:szCs w:val="18"/>
        </w:rPr>
        <w:t>crucial</w:t>
      </w:r>
      <w:r w:rsidRPr="002A168C">
        <w:rPr>
          <w:sz w:val="16"/>
          <w:szCs w:val="18"/>
        </w:rPr>
        <w:t xml:space="preserve">. </w:t>
      </w:r>
      <w:r w:rsidRPr="002A168C">
        <w:rPr>
          <w:rStyle w:val="StyleUnderline"/>
          <w:sz w:val="18"/>
          <w:szCs w:val="18"/>
          <w:highlight w:val="darkGray"/>
        </w:rPr>
        <w:t>If</w:t>
      </w:r>
      <w:r w:rsidRPr="002A168C">
        <w:rPr>
          <w:sz w:val="16"/>
          <w:szCs w:val="18"/>
          <w:highlight w:val="darkGray"/>
        </w:rPr>
        <w:t xml:space="preserve"> </w:t>
      </w:r>
      <w:r w:rsidRPr="002A168C">
        <w:rPr>
          <w:rStyle w:val="Emphasis"/>
          <w:sz w:val="18"/>
          <w:szCs w:val="18"/>
          <w:highlight w:val="darkGray"/>
        </w:rPr>
        <w:t>d</w:t>
      </w:r>
      <w:r w:rsidRPr="002A168C">
        <w:rPr>
          <w:sz w:val="16"/>
          <w:szCs w:val="18"/>
        </w:rPr>
        <w:t xml:space="preserve">emocratic </w:t>
      </w:r>
      <w:r w:rsidRPr="002A168C">
        <w:rPr>
          <w:rStyle w:val="Emphasis"/>
          <w:sz w:val="18"/>
          <w:szCs w:val="18"/>
          <w:highlight w:val="darkGray"/>
        </w:rPr>
        <w:t>p</w:t>
      </w:r>
      <w:r w:rsidRPr="002A168C">
        <w:rPr>
          <w:sz w:val="16"/>
          <w:szCs w:val="18"/>
        </w:rPr>
        <w:t xml:space="preserve">eace </w:t>
      </w:r>
      <w:r w:rsidRPr="002A168C">
        <w:rPr>
          <w:rStyle w:val="Emphasis"/>
          <w:sz w:val="18"/>
          <w:szCs w:val="18"/>
          <w:highlight w:val="darkGray"/>
        </w:rPr>
        <w:t>t</w:t>
      </w:r>
      <w:r w:rsidRPr="002A168C">
        <w:rPr>
          <w:sz w:val="16"/>
          <w:szCs w:val="18"/>
        </w:rPr>
        <w:t xml:space="preserve">heory </w:t>
      </w:r>
      <w:r w:rsidRPr="002A168C">
        <w:rPr>
          <w:rStyle w:val="StyleUnderline"/>
          <w:sz w:val="18"/>
          <w:szCs w:val="18"/>
          <w:highlight w:val="darkGray"/>
        </w:rPr>
        <w:t>is correct</w:t>
      </w:r>
      <w:r w:rsidRPr="002A168C">
        <w:rPr>
          <w:sz w:val="16"/>
          <w:szCs w:val="18"/>
        </w:rPr>
        <w:t xml:space="preserve"> that decision- makers in liberal democracies are socialized with liberal norms — in contrast to decision- makers of other regime-types — and that this socialization process decreases the threat of a severe interstate conflict between two liberal democracies, </w:t>
      </w:r>
      <w:r w:rsidRPr="002A168C">
        <w:rPr>
          <w:rStyle w:val="StyleUnderline"/>
          <w:sz w:val="18"/>
          <w:szCs w:val="18"/>
        </w:rPr>
        <w:t xml:space="preserve">then an </w:t>
      </w:r>
      <w:r w:rsidRPr="002A168C">
        <w:rPr>
          <w:rStyle w:val="StyleUnderline"/>
          <w:sz w:val="18"/>
          <w:szCs w:val="18"/>
          <w:highlight w:val="darkGray"/>
        </w:rPr>
        <w:t>empirical test should show</w:t>
      </w:r>
      <w:r w:rsidRPr="002A168C">
        <w:rPr>
          <w:sz w:val="16"/>
          <w:szCs w:val="18"/>
          <w:highlight w:val="darkGray"/>
        </w:rPr>
        <w:t xml:space="preserve"> </w:t>
      </w:r>
      <w:r w:rsidRPr="002A168C">
        <w:rPr>
          <w:rStyle w:val="Emphasis"/>
          <w:sz w:val="18"/>
          <w:szCs w:val="18"/>
          <w:highlight w:val="darkGray"/>
        </w:rPr>
        <w:t>significant differences</w:t>
      </w:r>
      <w:r w:rsidRPr="002A168C">
        <w:rPr>
          <w:sz w:val="16"/>
          <w:szCs w:val="18"/>
          <w:highlight w:val="darkGray"/>
        </w:rPr>
        <w:t xml:space="preserve"> </w:t>
      </w:r>
      <w:r w:rsidRPr="002A168C">
        <w:rPr>
          <w:rStyle w:val="StyleUnderline"/>
          <w:sz w:val="18"/>
          <w:szCs w:val="18"/>
          <w:highlight w:val="darkGray"/>
        </w:rPr>
        <w:t>between</w:t>
      </w:r>
      <w:r w:rsidRPr="002A168C">
        <w:rPr>
          <w:rStyle w:val="StyleUnderline"/>
          <w:sz w:val="18"/>
          <w:szCs w:val="18"/>
        </w:rPr>
        <w:t xml:space="preserve"> decision-makers of</w:t>
      </w:r>
      <w:r w:rsidRPr="002A168C">
        <w:rPr>
          <w:sz w:val="16"/>
          <w:szCs w:val="18"/>
        </w:rPr>
        <w:t xml:space="preserve"> </w:t>
      </w:r>
      <w:r w:rsidRPr="002A168C">
        <w:rPr>
          <w:rStyle w:val="Emphasis"/>
          <w:sz w:val="18"/>
          <w:szCs w:val="18"/>
        </w:rPr>
        <w:t>liberal democracies</w:t>
      </w:r>
      <w:r w:rsidRPr="002A168C">
        <w:rPr>
          <w:sz w:val="16"/>
          <w:szCs w:val="18"/>
        </w:rPr>
        <w:t xml:space="preserve"> </w:t>
      </w:r>
      <w:r w:rsidRPr="002A168C">
        <w:rPr>
          <w:rStyle w:val="StyleUnderline"/>
          <w:sz w:val="18"/>
          <w:szCs w:val="18"/>
        </w:rPr>
        <w:t>and decision-makers of</w:t>
      </w:r>
      <w:r w:rsidRPr="002A168C">
        <w:rPr>
          <w:sz w:val="16"/>
          <w:szCs w:val="18"/>
        </w:rPr>
        <w:t xml:space="preserve"> </w:t>
      </w:r>
      <w:r w:rsidRPr="002A168C">
        <w:rPr>
          <w:rStyle w:val="Emphasis"/>
          <w:sz w:val="18"/>
          <w:szCs w:val="18"/>
        </w:rPr>
        <w:t xml:space="preserve">other </w:t>
      </w:r>
      <w:r w:rsidRPr="002A168C">
        <w:rPr>
          <w:rStyle w:val="Emphasis"/>
          <w:sz w:val="18"/>
          <w:szCs w:val="18"/>
          <w:highlight w:val="darkGray"/>
        </w:rPr>
        <w:t>regime-types</w:t>
      </w:r>
      <w:r w:rsidRPr="002A168C">
        <w:rPr>
          <w:sz w:val="16"/>
          <w:szCs w:val="18"/>
        </w:rPr>
        <w:t>; at the least, there should be visible differences in 1) their level of liberal norms; and 2) their willingness to attack a liberal democracy.</w:t>
      </w:r>
    </w:p>
    <w:p w14:paraId="195430F3" w14:textId="77777777" w:rsidR="00CF361F" w:rsidRPr="002A168C" w:rsidRDefault="00CF361F" w:rsidP="00CF361F">
      <w:pPr>
        <w:rPr>
          <w:sz w:val="16"/>
          <w:szCs w:val="18"/>
        </w:rPr>
      </w:pPr>
      <w:r w:rsidRPr="002A168C">
        <w:rPr>
          <w:sz w:val="16"/>
          <w:szCs w:val="18"/>
        </w:rPr>
        <w:t>RECAP OF THE RESEARCH GOALS AND RESEARCH DESIGN</w:t>
      </w:r>
    </w:p>
    <w:p w14:paraId="4DE69DA3" w14:textId="77777777" w:rsidR="00CF361F" w:rsidRPr="002A168C" w:rsidRDefault="00CF361F" w:rsidP="00CF361F">
      <w:pPr>
        <w:rPr>
          <w:sz w:val="16"/>
          <w:szCs w:val="18"/>
        </w:rPr>
      </w:pPr>
      <w:r w:rsidRPr="002A168C">
        <w:rPr>
          <w:sz w:val="16"/>
          <w:szCs w:val="18"/>
        </w:rPr>
        <w:t xml:space="preserve">The primary question asked by this research was: </w:t>
      </w:r>
      <w:r w:rsidRPr="002A168C">
        <w:rPr>
          <w:i/>
          <w:iCs/>
          <w:sz w:val="16"/>
          <w:szCs w:val="18"/>
        </w:rPr>
        <w:t>what influences decision-makers to decide to attack another country when on the brink of war?</w:t>
      </w:r>
      <w:r w:rsidRPr="002A168C">
        <w:rPr>
          <w:sz w:val="16"/>
          <w:szCs w:val="18"/>
        </w:rPr>
        <w:t xml:space="preserve"> The logic of democratic peace theory is that the perception of threat among decision-makers in a liberal democracy is decreased if the conflict they face is with another liberal democracy. If they are in conflict with a non- democratic opponent, however, the perceived threat is assumed to increase, because of the socialization effects described above. In terms of the model developed in this research, in other words, the factor democracy has a decreasing effect on the perception of threat of liberal-democratic decision-makers and thus reduces their willingness to attack. The theoretical framework and the research design for this analysis were designed to empirically test the assumptions needed to support the logic of democratic peace theory.</w:t>
      </w:r>
    </w:p>
    <w:p w14:paraId="233A5B5F" w14:textId="77777777" w:rsidR="00CF361F" w:rsidRPr="002A168C" w:rsidRDefault="00CF361F" w:rsidP="00CF361F">
      <w:pPr>
        <w:rPr>
          <w:sz w:val="16"/>
          <w:szCs w:val="18"/>
        </w:rPr>
      </w:pPr>
      <w:r w:rsidRPr="002A168C">
        <w:rPr>
          <w:sz w:val="16"/>
          <w:szCs w:val="18"/>
        </w:rPr>
        <w:t>Within this logic, other factors than the level of liberal norms might also be expected to influence decision-makers during their decision-making process. Thus, alongside the empirical testing of democratic peace theory, various hypotheses were considered in the same theoretical framework. The overarching concept for the theoretical framework was what influences decision-makers' perception of threat during a long-lasting interstate conflict now on the brink of war and the instrumental assumption (that is, an assumption not empirically tested) was that a higher perceived threat would make decision-makers more likely to attack the opposing country during a severe interstate conflict.</w:t>
      </w:r>
    </w:p>
    <w:p w14:paraId="10D0073C" w14:textId="77777777" w:rsidR="00CF361F" w:rsidRPr="002A168C" w:rsidRDefault="00CF361F" w:rsidP="00CF361F">
      <w:pPr>
        <w:rPr>
          <w:sz w:val="16"/>
          <w:szCs w:val="18"/>
        </w:rPr>
      </w:pPr>
      <w:r w:rsidRPr="002A168C">
        <w:rPr>
          <w:sz w:val="16"/>
          <w:szCs w:val="18"/>
        </w:rPr>
        <w:t>Based on this theoretical framework, the following factors were hypothesized to influence the perception of threat of decision-makers: the regime-type of the decision-makers; the regime-type of the opponent; the invasiveness of the opponent's behaviour; the opponent's use of hard power; the balance of power between the opponents; the level of liberal norms of the decision-makers; the hawkishness of the decision-makers; and their gender.</w:t>
      </w:r>
    </w:p>
    <w:p w14:paraId="17B2335C" w14:textId="77777777" w:rsidR="00CF361F" w:rsidRDefault="00CF361F" w:rsidP="00CF361F">
      <w:r w:rsidRPr="002A168C">
        <w:rPr>
          <w:sz w:val="16"/>
          <w:szCs w:val="18"/>
        </w:rPr>
        <w:t xml:space="preserve">A mixed-method research design was used to test the hypotheses. The </w:t>
      </w:r>
      <w:r w:rsidRPr="002A168C">
        <w:rPr>
          <w:rStyle w:val="StyleUnderline"/>
          <w:sz w:val="18"/>
          <w:szCs w:val="18"/>
        </w:rPr>
        <w:t>research design relied</w:t>
      </w:r>
      <w:r w:rsidRPr="002A168C">
        <w:rPr>
          <w:sz w:val="16"/>
          <w:szCs w:val="18"/>
        </w:rPr>
        <w:t xml:space="preserve"> mainly </w:t>
      </w:r>
      <w:r w:rsidRPr="002A168C">
        <w:rPr>
          <w:rStyle w:val="StyleUnderline"/>
          <w:sz w:val="18"/>
          <w:szCs w:val="18"/>
        </w:rPr>
        <w:t>on an</w:t>
      </w:r>
      <w:r w:rsidRPr="002A168C">
        <w:rPr>
          <w:sz w:val="16"/>
          <w:szCs w:val="18"/>
        </w:rPr>
        <w:t xml:space="preserve"> </w:t>
      </w:r>
      <w:r w:rsidRPr="002A168C">
        <w:rPr>
          <w:rStyle w:val="Emphasis"/>
          <w:sz w:val="18"/>
          <w:szCs w:val="18"/>
          <w:highlight w:val="darkGray"/>
        </w:rPr>
        <w:t>experimental</w:t>
      </w:r>
      <w:r w:rsidRPr="002A168C">
        <w:rPr>
          <w:rStyle w:val="Emphasis"/>
          <w:sz w:val="18"/>
          <w:szCs w:val="18"/>
        </w:rPr>
        <w:t xml:space="preserve"> study</w:t>
      </w:r>
      <w:r w:rsidRPr="002A168C">
        <w:rPr>
          <w:sz w:val="16"/>
          <w:szCs w:val="18"/>
        </w:rPr>
        <w:t xml:space="preserve">, </w:t>
      </w:r>
      <w:r w:rsidRPr="002A168C">
        <w:rPr>
          <w:rStyle w:val="StyleUnderline"/>
          <w:sz w:val="18"/>
          <w:szCs w:val="18"/>
        </w:rPr>
        <w:t xml:space="preserve">which was triangulated </w:t>
      </w:r>
      <w:r w:rsidRPr="002A168C">
        <w:rPr>
          <w:rStyle w:val="StyleUnderline"/>
          <w:sz w:val="18"/>
          <w:szCs w:val="18"/>
          <w:highlight w:val="darkGray"/>
        </w:rPr>
        <w:t>with</w:t>
      </w:r>
      <w:r w:rsidRPr="002A168C">
        <w:rPr>
          <w:rStyle w:val="StyleUnderline"/>
          <w:sz w:val="18"/>
          <w:szCs w:val="18"/>
        </w:rPr>
        <w:t xml:space="preserve"> a</w:t>
      </w:r>
      <w:r w:rsidRPr="002A168C">
        <w:rPr>
          <w:sz w:val="16"/>
          <w:szCs w:val="18"/>
        </w:rPr>
        <w:t xml:space="preserve"> </w:t>
      </w:r>
      <w:r w:rsidRPr="002A168C">
        <w:rPr>
          <w:rStyle w:val="Emphasis"/>
          <w:sz w:val="18"/>
          <w:szCs w:val="18"/>
          <w:highlight w:val="darkGray"/>
        </w:rPr>
        <w:t>large-N survey</w:t>
      </w:r>
      <w:r w:rsidRPr="002A168C">
        <w:rPr>
          <w:rStyle w:val="Emphasis"/>
          <w:sz w:val="18"/>
          <w:szCs w:val="18"/>
        </w:rPr>
        <w:t xml:space="preserve"> study</w:t>
      </w:r>
      <w:r w:rsidRPr="002A168C">
        <w:rPr>
          <w:sz w:val="16"/>
          <w:szCs w:val="18"/>
        </w:rPr>
        <w:t xml:space="preserve"> </w:t>
      </w:r>
      <w:r w:rsidRPr="002A168C">
        <w:rPr>
          <w:rStyle w:val="StyleUnderline"/>
          <w:sz w:val="18"/>
          <w:szCs w:val="18"/>
          <w:highlight w:val="darkGray"/>
        </w:rPr>
        <w:t>and</w:t>
      </w:r>
      <w:r w:rsidRPr="002A168C">
        <w:rPr>
          <w:rStyle w:val="StyleUnderline"/>
          <w:sz w:val="18"/>
          <w:szCs w:val="18"/>
        </w:rPr>
        <w:t xml:space="preserve"> an</w:t>
      </w:r>
      <w:r w:rsidRPr="002A168C">
        <w:rPr>
          <w:sz w:val="16"/>
          <w:szCs w:val="18"/>
        </w:rPr>
        <w:t xml:space="preserve"> </w:t>
      </w:r>
      <w:r w:rsidRPr="002A168C">
        <w:rPr>
          <w:rStyle w:val="Emphasis"/>
          <w:sz w:val="18"/>
          <w:szCs w:val="18"/>
        </w:rPr>
        <w:t xml:space="preserve">interpretative </w:t>
      </w:r>
      <w:r w:rsidRPr="002A168C">
        <w:rPr>
          <w:rStyle w:val="Emphasis"/>
          <w:sz w:val="18"/>
          <w:szCs w:val="18"/>
          <w:highlight w:val="darkGray"/>
        </w:rPr>
        <w:t>case study</w:t>
      </w:r>
      <w:r w:rsidRPr="002A168C">
        <w:rPr>
          <w:sz w:val="18"/>
          <w:szCs w:val="18"/>
        </w:rPr>
        <w:t>. The core instrument of this research was a decision-making experiment, conducted on student samples from the liberal democracy US, the hybrid regime Russia, and the autocracy China. The experiment tested whether the willingness of decision- makers to attack an opponent (and several other foreign-policy options) during a severe interstate conflict was influenced by the regime-type they were socialized in; the regime-type of the opponent; the opponent's invasive behaviour and the use of hard power by the opponent; and by the balance of power between the opponents. Moreover, it tested whether decision-makers were influenced by their level of liberal norms; their hawkishness and their gender. The measurements for hawkishness and liberal norms were made through the use of a questionnaire that followed the experiment.</w:t>
      </w:r>
    </w:p>
    <w:p w14:paraId="2A690A7E" w14:textId="77777777" w:rsidR="00CF361F" w:rsidRPr="00FD4FDE" w:rsidRDefault="00CF361F" w:rsidP="00CF361F">
      <w:pPr>
        <w:pStyle w:val="Heading4"/>
      </w:pPr>
      <w:r>
        <w:t xml:space="preserve">Aff authors </w:t>
      </w:r>
      <w:r w:rsidRPr="00FD4FDE">
        <w:rPr>
          <w:u w:val="single"/>
        </w:rPr>
        <w:t>assume</w:t>
      </w:r>
      <w:r>
        <w:t xml:space="preserve">, rather than </w:t>
      </w:r>
      <w:r w:rsidRPr="00FD4FDE">
        <w:rPr>
          <w:u w:val="single"/>
        </w:rPr>
        <w:t>explain</w:t>
      </w:r>
      <w:r>
        <w:t>, institutional effects. That’s Bakker.</w:t>
      </w:r>
    </w:p>
    <w:p w14:paraId="1AC454D9" w14:textId="77777777" w:rsidR="00CF361F" w:rsidRDefault="00CF361F" w:rsidP="00CF361F">
      <w:r w:rsidRPr="00FD4FDE">
        <w:t>&lt;&lt;</w:t>
      </w:r>
      <w:r>
        <w:t>FOR REFERENCE</w:t>
      </w:r>
      <w:r w:rsidRPr="00FD4FDE">
        <w:t>&gt;&gt;</w:t>
      </w:r>
    </w:p>
    <w:p w14:paraId="78F7D0D6" w14:textId="77777777" w:rsidR="00CF361F" w:rsidRDefault="00CF361F" w:rsidP="00CF361F">
      <w:r w:rsidRPr="002A168C">
        <w:rPr>
          <w:sz w:val="16"/>
          <w:szCs w:val="18"/>
        </w:rPr>
        <w:t xml:space="preserve">A prudent research avenue into the democratic peace project might very well have a stronger or even renewed focus on institutional processes, therefore. This study did not find support for the commonly used institutional explanation of the democratic peace, which posits that restraints on decision-making lie within larger and general elective and legal processes. As elaborated in Chapter Two, this particular explanation rests, just like the other explanations, on assumptions that are empirically unsupported. </w:t>
      </w:r>
      <w:r w:rsidRPr="002A168C">
        <w:rPr>
          <w:rStyle w:val="StyleUnderline"/>
          <w:sz w:val="18"/>
          <w:szCs w:val="18"/>
          <w:highlight w:val="darkGray"/>
        </w:rPr>
        <w:t>Earlier empirical tests</w:t>
      </w:r>
      <w:r w:rsidRPr="002A168C">
        <w:rPr>
          <w:rStyle w:val="StyleUnderline"/>
          <w:sz w:val="18"/>
          <w:szCs w:val="18"/>
        </w:rPr>
        <w:t xml:space="preserve"> only </w:t>
      </w:r>
      <w:r w:rsidRPr="002A168C">
        <w:rPr>
          <w:rStyle w:val="StyleUnderline"/>
          <w:sz w:val="18"/>
          <w:szCs w:val="18"/>
          <w:highlight w:val="darkGray"/>
        </w:rPr>
        <w:t>focused on</w:t>
      </w:r>
      <w:r w:rsidRPr="002A168C">
        <w:rPr>
          <w:rStyle w:val="StyleUnderline"/>
          <w:sz w:val="18"/>
          <w:szCs w:val="18"/>
        </w:rPr>
        <w:t xml:space="preserve"> the</w:t>
      </w:r>
      <w:r w:rsidRPr="002A168C">
        <w:rPr>
          <w:sz w:val="16"/>
          <w:szCs w:val="18"/>
        </w:rPr>
        <w:t xml:space="preserve"> </w:t>
      </w:r>
      <w:r w:rsidRPr="002A168C">
        <w:rPr>
          <w:rStyle w:val="Emphasis"/>
          <w:sz w:val="18"/>
          <w:szCs w:val="18"/>
          <w:highlight w:val="darkGray"/>
        </w:rPr>
        <w:t>presence of institutions</w:t>
      </w:r>
      <w:r w:rsidRPr="002A168C">
        <w:rPr>
          <w:sz w:val="16"/>
          <w:szCs w:val="18"/>
          <w:highlight w:val="darkGray"/>
        </w:rPr>
        <w:t xml:space="preserve">, </w:t>
      </w:r>
      <w:r w:rsidRPr="002A168C">
        <w:rPr>
          <w:rStyle w:val="StyleUnderline"/>
          <w:sz w:val="18"/>
          <w:szCs w:val="18"/>
          <w:highlight w:val="darkGray"/>
        </w:rPr>
        <w:t>but</w:t>
      </w:r>
      <w:r w:rsidRPr="002A168C">
        <w:rPr>
          <w:rStyle w:val="StyleUnderline"/>
          <w:sz w:val="18"/>
          <w:szCs w:val="18"/>
        </w:rPr>
        <w:t xml:space="preserve"> did </w:t>
      </w:r>
      <w:r w:rsidRPr="002A168C">
        <w:rPr>
          <w:rStyle w:val="StyleUnderline"/>
          <w:sz w:val="18"/>
          <w:szCs w:val="18"/>
          <w:highlight w:val="darkGray"/>
        </w:rPr>
        <w:t>not</w:t>
      </w:r>
      <w:r w:rsidRPr="002A168C">
        <w:rPr>
          <w:rStyle w:val="StyleUnderline"/>
          <w:sz w:val="18"/>
          <w:szCs w:val="18"/>
        </w:rPr>
        <w:t xml:space="preserve"> test for the</w:t>
      </w:r>
      <w:r w:rsidRPr="002A168C">
        <w:rPr>
          <w:sz w:val="16"/>
          <w:szCs w:val="18"/>
        </w:rPr>
        <w:t xml:space="preserve"> </w:t>
      </w:r>
      <w:r w:rsidRPr="002A168C">
        <w:rPr>
          <w:rStyle w:val="Emphasis"/>
          <w:sz w:val="18"/>
          <w:szCs w:val="18"/>
          <w:highlight w:val="darkGray"/>
        </w:rPr>
        <w:t>actual</w:t>
      </w:r>
      <w:r w:rsidRPr="002A168C">
        <w:rPr>
          <w:sz w:val="16"/>
          <w:szCs w:val="18"/>
        </w:rPr>
        <w:t xml:space="preserve"> </w:t>
      </w:r>
      <w:r w:rsidRPr="002A168C">
        <w:rPr>
          <w:rStyle w:val="StyleUnderline"/>
          <w:sz w:val="18"/>
          <w:szCs w:val="18"/>
        </w:rPr>
        <w:t xml:space="preserve">institutional </w:t>
      </w:r>
      <w:r w:rsidRPr="002A168C">
        <w:rPr>
          <w:rStyle w:val="StyleUnderline"/>
          <w:sz w:val="18"/>
          <w:szCs w:val="18"/>
          <w:highlight w:val="darkGray"/>
        </w:rPr>
        <w:t>mech</w:t>
      </w:r>
      <w:r w:rsidRPr="002A168C">
        <w:rPr>
          <w:rStyle w:val="StyleUnderline"/>
          <w:sz w:val="18"/>
          <w:szCs w:val="18"/>
        </w:rPr>
        <w:t>anism</w:t>
      </w:r>
      <w:r w:rsidRPr="002A168C">
        <w:rPr>
          <w:rStyle w:val="StyleUnderline"/>
          <w:sz w:val="18"/>
          <w:szCs w:val="18"/>
          <w:highlight w:val="darkGray"/>
        </w:rPr>
        <w:t>s</w:t>
      </w:r>
      <w:r w:rsidRPr="002A168C">
        <w:rPr>
          <w:sz w:val="16"/>
          <w:szCs w:val="18"/>
        </w:rPr>
        <w:t xml:space="preserve">: l) did the institutions function as expected?; and 2) were the foundational assumptions about audience costs empirically supported? Regarding the first point, it is a myth that formal institutions function as they should since they are incrementally influenced and changed by the complexity of networks of social organization and exchange (Meyer and Rowan 1977, 342—6). Regarding the second point, there is simply not enough empirical evidence to support the assumption about audience costs, that the mass is peaceful and the elite not so, in a generalizable fashion (Kertzer and Brutger 2016). Moreover, </w:t>
      </w:r>
      <w:r w:rsidRPr="002A168C">
        <w:rPr>
          <w:rStyle w:val="StyleUnderline"/>
          <w:sz w:val="18"/>
          <w:szCs w:val="18"/>
        </w:rPr>
        <w:t>this study found that</w:t>
      </w:r>
      <w:r w:rsidRPr="002A168C">
        <w:rPr>
          <w:sz w:val="16"/>
          <w:szCs w:val="18"/>
        </w:rPr>
        <w:t xml:space="preserve"> </w:t>
      </w:r>
      <w:r w:rsidRPr="002A168C">
        <w:rPr>
          <w:rStyle w:val="Emphasis"/>
          <w:sz w:val="18"/>
          <w:szCs w:val="18"/>
        </w:rPr>
        <w:t>regime-type</w:t>
      </w:r>
      <w:r w:rsidRPr="002A168C">
        <w:rPr>
          <w:sz w:val="16"/>
          <w:szCs w:val="18"/>
        </w:rPr>
        <w:t xml:space="preserve"> </w:t>
      </w:r>
      <w:r w:rsidRPr="002A168C">
        <w:rPr>
          <w:rStyle w:val="StyleUnderline"/>
          <w:sz w:val="18"/>
          <w:szCs w:val="18"/>
        </w:rPr>
        <w:t>did not affect decision-makers</w:t>
      </w:r>
      <w:r w:rsidRPr="002A168C">
        <w:rPr>
          <w:sz w:val="16"/>
          <w:szCs w:val="18"/>
        </w:rPr>
        <w:t xml:space="preserve"> in their decisions, </w:t>
      </w:r>
      <w:r w:rsidRPr="002A168C">
        <w:rPr>
          <w:rStyle w:val="StyleUnderline"/>
          <w:sz w:val="18"/>
          <w:szCs w:val="18"/>
        </w:rPr>
        <w:t>so the institutional explanation found</w:t>
      </w:r>
      <w:r w:rsidRPr="002A168C">
        <w:rPr>
          <w:sz w:val="16"/>
          <w:szCs w:val="18"/>
        </w:rPr>
        <w:t xml:space="preserve"> </w:t>
      </w:r>
      <w:r w:rsidRPr="002A168C">
        <w:rPr>
          <w:rStyle w:val="Emphasis"/>
          <w:sz w:val="18"/>
          <w:szCs w:val="18"/>
        </w:rPr>
        <w:t>no support</w:t>
      </w:r>
      <w:r w:rsidRPr="002A168C">
        <w:rPr>
          <w:sz w:val="16"/>
          <w:szCs w:val="18"/>
        </w:rPr>
        <w:t xml:space="preserve"> </w:t>
      </w:r>
      <w:r w:rsidRPr="002A168C">
        <w:rPr>
          <w:rStyle w:val="StyleUnderline"/>
          <w:sz w:val="18"/>
          <w:szCs w:val="18"/>
        </w:rPr>
        <w:t>in this study</w:t>
      </w:r>
      <w:r w:rsidRPr="002A168C">
        <w:rPr>
          <w:sz w:val="18"/>
          <w:szCs w:val="18"/>
        </w:rPr>
        <w:t>.</w:t>
      </w:r>
    </w:p>
    <w:p w14:paraId="561390EF" w14:textId="77777777" w:rsidR="00CF361F" w:rsidRDefault="00CF361F" w:rsidP="00CF361F">
      <w:pPr>
        <w:pStyle w:val="Heading4"/>
      </w:pPr>
      <w:r>
        <w:t xml:space="preserve">Neither </w:t>
      </w:r>
      <w:r w:rsidRPr="00310DEF">
        <w:rPr>
          <w:u w:val="single"/>
        </w:rPr>
        <w:t>foreign policy</w:t>
      </w:r>
      <w:r>
        <w:t xml:space="preserve"> NOR </w:t>
      </w:r>
      <w:r w:rsidRPr="00310DEF">
        <w:rPr>
          <w:u w:val="single"/>
        </w:rPr>
        <w:t>conflict rates</w:t>
      </w:r>
      <w:r w:rsidRPr="00310DEF">
        <w:t xml:space="preserve"> are </w:t>
      </w:r>
      <w:r w:rsidRPr="00310DEF">
        <w:rPr>
          <w:u w:val="single"/>
        </w:rPr>
        <w:t>regime</w:t>
      </w:r>
      <w:r>
        <w:t xml:space="preserve"> dependent AND </w:t>
      </w:r>
      <w:r w:rsidRPr="00310DEF">
        <w:rPr>
          <w:u w:val="single"/>
        </w:rPr>
        <w:t>democratic restraint</w:t>
      </w:r>
      <w:r>
        <w:t xml:space="preserve"> is </w:t>
      </w:r>
      <w:r w:rsidRPr="00310DEF">
        <w:t>disproven</w:t>
      </w:r>
      <w:r>
        <w:t>.</w:t>
      </w:r>
    </w:p>
    <w:p w14:paraId="47AC0FF1" w14:textId="77777777" w:rsidR="00CF361F" w:rsidRDefault="00CF361F" w:rsidP="00CF361F">
      <w:r>
        <w:t xml:space="preserve">Dr. Michael </w:t>
      </w:r>
      <w:r w:rsidRPr="00532933">
        <w:rPr>
          <w:rStyle w:val="Style13ptBold"/>
        </w:rPr>
        <w:t>Mousseau 25</w:t>
      </w:r>
      <w:r>
        <w:t>, PhD, Professor, School of Politics, Security, &amp; International Affairs, University of Central Florida, "The Liberal Peace," in What Do We Know about War?, Chapter 8, 2025, pg. 143-145.</w:t>
      </w:r>
    </w:p>
    <w:p w14:paraId="2EEC78B4" w14:textId="77777777" w:rsidR="00CF361F" w:rsidRPr="001402A5" w:rsidRDefault="00CF361F" w:rsidP="00CF361F">
      <w:pPr>
        <w:rPr>
          <w:sz w:val="16"/>
        </w:rPr>
      </w:pPr>
      <w:r w:rsidRPr="001402A5">
        <w:rPr>
          <w:sz w:val="16"/>
        </w:rPr>
        <w:t xml:space="preserve">Today the </w:t>
      </w:r>
      <w:r w:rsidRPr="008414B1">
        <w:rPr>
          <w:rStyle w:val="StyleUnderline"/>
        </w:rPr>
        <w:t>main challenge regarding</w:t>
      </w:r>
      <w:r w:rsidRPr="001402A5">
        <w:rPr>
          <w:sz w:val="16"/>
        </w:rPr>
        <w:t xml:space="preserve"> the </w:t>
      </w:r>
      <w:r w:rsidRPr="008414B1">
        <w:rPr>
          <w:rStyle w:val="Emphasis"/>
        </w:rPr>
        <w:t>democratic peace</w:t>
      </w:r>
      <w:r w:rsidRPr="001402A5">
        <w:rPr>
          <w:sz w:val="16"/>
        </w:rPr>
        <w:t xml:space="preserve"> </w:t>
      </w:r>
      <w:r w:rsidRPr="008414B1">
        <w:rPr>
          <w:rStyle w:val="StyleUnderline"/>
        </w:rPr>
        <w:t>is in explaining it</w:t>
      </w:r>
      <w:r w:rsidRPr="001402A5">
        <w:rPr>
          <w:sz w:val="16"/>
        </w:rPr>
        <w:t>. There are two kinds of accounts: those that identify the cause as coming from democracy, and those that suggest some other factor may cause both democracy and peace.1 Regarding how democracy may cause the democratic peace, an influential study by Doyle (1986) noted early on Immanuel Kant’s eighteenth-century thesis that if people choose their leaders—that is, the very people who will be doing the fighting, dying, and suffering in foreign wars—they will tend to constrain their leaders from fighting wars that do not serve their interests (Kant 1939 [1795], 14). This view was reinvigorated more than a century later by US president Woodrow Wilson at the time of World War I. Maoz and Russett (1993) (see also Russett 1993) called this view the “structural” explanation, as distinguished from what they called the “normative” account, which emphasizes democratic norms and values of tolerance and compromise (Dixon 1994).</w:t>
      </w:r>
    </w:p>
    <w:p w14:paraId="40DF574D" w14:textId="77777777" w:rsidR="00CF361F" w:rsidRPr="001402A5" w:rsidRDefault="00CF361F" w:rsidP="00CF361F">
      <w:pPr>
        <w:rPr>
          <w:sz w:val="16"/>
        </w:rPr>
      </w:pPr>
      <w:r w:rsidRPr="001402A5">
        <w:rPr>
          <w:sz w:val="16"/>
        </w:rPr>
        <w:t xml:space="preserve">The </w:t>
      </w:r>
      <w:r w:rsidRPr="00201910">
        <w:rPr>
          <w:rStyle w:val="StyleUnderline"/>
          <w:highlight w:val="yellow"/>
        </w:rPr>
        <w:t>most vexing</w:t>
      </w:r>
      <w:r w:rsidRPr="008414B1">
        <w:rPr>
          <w:rStyle w:val="StyleUnderline"/>
        </w:rPr>
        <w:t xml:space="preserve"> challenge </w:t>
      </w:r>
      <w:r w:rsidRPr="00201910">
        <w:rPr>
          <w:rStyle w:val="StyleUnderline"/>
          <w:highlight w:val="yellow"/>
        </w:rPr>
        <w:t>for</w:t>
      </w:r>
      <w:r w:rsidRPr="008414B1">
        <w:rPr>
          <w:rStyle w:val="StyleUnderline"/>
        </w:rPr>
        <w:t xml:space="preserve"> anyone seeking to</w:t>
      </w:r>
      <w:r w:rsidRPr="001402A5">
        <w:rPr>
          <w:sz w:val="16"/>
        </w:rPr>
        <w:t xml:space="preserve"> </w:t>
      </w:r>
      <w:r w:rsidRPr="008414B1">
        <w:rPr>
          <w:rStyle w:val="Emphasis"/>
        </w:rPr>
        <w:t>explain</w:t>
      </w:r>
      <w:r w:rsidRPr="001402A5">
        <w:rPr>
          <w:sz w:val="16"/>
        </w:rPr>
        <w:t xml:space="preserve"> </w:t>
      </w:r>
      <w:r w:rsidRPr="008414B1">
        <w:rPr>
          <w:rStyle w:val="StyleUnderline"/>
        </w:rPr>
        <w:t xml:space="preserve">how democracy can cause the </w:t>
      </w:r>
      <w:r w:rsidRPr="00201910">
        <w:rPr>
          <w:rStyle w:val="StyleUnderline"/>
          <w:highlight w:val="yellow"/>
        </w:rPr>
        <w:t>democratic peace</w:t>
      </w:r>
      <w:r w:rsidRPr="008414B1">
        <w:rPr>
          <w:rStyle w:val="StyleUnderline"/>
        </w:rPr>
        <w:t xml:space="preserve"> has been in </w:t>
      </w:r>
      <w:r w:rsidRPr="00201910">
        <w:rPr>
          <w:rStyle w:val="StyleUnderline"/>
          <w:highlight w:val="yellow"/>
        </w:rPr>
        <w:t>accounting for</w:t>
      </w:r>
      <w:r w:rsidRPr="008414B1">
        <w:rPr>
          <w:rStyle w:val="StyleUnderline"/>
        </w:rPr>
        <w:t xml:space="preserve"> how democracies can</w:t>
      </w:r>
      <w:r w:rsidRPr="001402A5">
        <w:rPr>
          <w:sz w:val="16"/>
        </w:rPr>
        <w:t xml:space="preserve"> </w:t>
      </w:r>
      <w:r w:rsidRPr="008414B1">
        <w:rPr>
          <w:rStyle w:val="Emphasis"/>
        </w:rPr>
        <w:t>avoid fighting each other</w:t>
      </w:r>
      <w:r w:rsidRPr="001402A5">
        <w:rPr>
          <w:sz w:val="16"/>
        </w:rPr>
        <w:t xml:space="preserve">, </w:t>
      </w:r>
      <w:r w:rsidRPr="008414B1">
        <w:rPr>
          <w:rStyle w:val="StyleUnderline"/>
        </w:rPr>
        <w:t>even as</w:t>
      </w:r>
      <w:r w:rsidRPr="001402A5">
        <w:rPr>
          <w:sz w:val="16"/>
        </w:rPr>
        <w:t xml:space="preserve"> </w:t>
      </w:r>
      <w:r w:rsidRPr="00201910">
        <w:rPr>
          <w:rStyle w:val="Emphasis"/>
          <w:highlight w:val="yellow"/>
        </w:rPr>
        <w:t>most studies</w:t>
      </w:r>
      <w:r w:rsidRPr="00201910">
        <w:rPr>
          <w:sz w:val="16"/>
          <w:highlight w:val="yellow"/>
        </w:rPr>
        <w:t xml:space="preserve"> </w:t>
      </w:r>
      <w:r w:rsidRPr="00201910">
        <w:rPr>
          <w:rStyle w:val="StyleUnderline"/>
          <w:highlight w:val="yellow"/>
        </w:rPr>
        <w:t>find democracies fight</w:t>
      </w:r>
      <w:r w:rsidRPr="008414B1">
        <w:rPr>
          <w:rStyle w:val="StyleUnderline"/>
        </w:rPr>
        <w:t xml:space="preserve"> other nations </w:t>
      </w:r>
      <w:r w:rsidRPr="00201910">
        <w:rPr>
          <w:rStyle w:val="StyleUnderline"/>
          <w:highlight w:val="yellow"/>
        </w:rPr>
        <w:t>at</w:t>
      </w:r>
      <w:r w:rsidRPr="00201910">
        <w:rPr>
          <w:sz w:val="16"/>
          <w:highlight w:val="yellow"/>
        </w:rPr>
        <w:t xml:space="preserve"> </w:t>
      </w:r>
      <w:r w:rsidRPr="00201910">
        <w:rPr>
          <w:rStyle w:val="Emphasis"/>
          <w:highlight w:val="yellow"/>
        </w:rPr>
        <w:t>normal</w:t>
      </w:r>
      <w:r w:rsidRPr="00201910">
        <w:rPr>
          <w:sz w:val="16"/>
          <w:highlight w:val="yellow"/>
        </w:rPr>
        <w:t xml:space="preserve"> </w:t>
      </w:r>
      <w:r w:rsidRPr="00201910">
        <w:rPr>
          <w:rStyle w:val="StyleUnderline"/>
          <w:highlight w:val="yellow"/>
        </w:rPr>
        <w:t>rates</w:t>
      </w:r>
      <w:r w:rsidRPr="001402A5">
        <w:rPr>
          <w:sz w:val="16"/>
        </w:rPr>
        <w:t xml:space="preserve">.2 To solve this quandary, both structural and normative </w:t>
      </w:r>
      <w:r w:rsidRPr="008414B1">
        <w:rPr>
          <w:rStyle w:val="StyleUnderline"/>
        </w:rPr>
        <w:t>explanations</w:t>
      </w:r>
      <w:r w:rsidRPr="001402A5">
        <w:rPr>
          <w:sz w:val="16"/>
        </w:rPr>
        <w:t xml:space="preserve"> </w:t>
      </w:r>
      <w:r w:rsidRPr="008414B1">
        <w:rPr>
          <w:rStyle w:val="Emphasis"/>
        </w:rPr>
        <w:t>assume</w:t>
      </w:r>
      <w:r w:rsidRPr="001402A5">
        <w:rPr>
          <w:sz w:val="16"/>
        </w:rPr>
        <w:t xml:space="preserve"> that </w:t>
      </w:r>
      <w:r w:rsidRPr="008414B1">
        <w:rPr>
          <w:rStyle w:val="StyleUnderline"/>
        </w:rPr>
        <w:t>leaders of democracies make foreign policy decisions with</w:t>
      </w:r>
      <w:r w:rsidRPr="001402A5">
        <w:rPr>
          <w:sz w:val="16"/>
        </w:rPr>
        <w:t xml:space="preserve"> </w:t>
      </w:r>
      <w:r w:rsidRPr="008414B1">
        <w:rPr>
          <w:rStyle w:val="Emphasis"/>
        </w:rPr>
        <w:t>consideration</w:t>
      </w:r>
      <w:r w:rsidRPr="001402A5">
        <w:rPr>
          <w:sz w:val="16"/>
        </w:rPr>
        <w:t xml:space="preserve"> </w:t>
      </w:r>
      <w:r w:rsidRPr="008414B1">
        <w:rPr>
          <w:rStyle w:val="StyleUnderline"/>
        </w:rPr>
        <w:t>of their</w:t>
      </w:r>
      <w:r w:rsidRPr="001402A5">
        <w:rPr>
          <w:sz w:val="16"/>
        </w:rPr>
        <w:t xml:space="preserve"> </w:t>
      </w:r>
      <w:r w:rsidRPr="008414B1">
        <w:rPr>
          <w:rStyle w:val="Emphasis"/>
        </w:rPr>
        <w:t>perceptions</w:t>
      </w:r>
      <w:r w:rsidRPr="001402A5">
        <w:rPr>
          <w:sz w:val="16"/>
        </w:rPr>
        <w:t xml:space="preserve"> </w:t>
      </w:r>
      <w:r w:rsidRPr="008414B1">
        <w:rPr>
          <w:rStyle w:val="StyleUnderline"/>
        </w:rPr>
        <w:t>of other nations’ regime types</w:t>
      </w:r>
      <w:r w:rsidRPr="001402A5">
        <w:rPr>
          <w:sz w:val="16"/>
        </w:rPr>
        <w:t>: that democratic leaders consciously choose to behave differently with other democracies than they do with non-democracies. In structural selectorate theory the perception that a regime is democratic provides information that its leaders have public support in their foreign policy positions. Thus democracies consider each other more formidable adversaries than they otherwise would be, which has the effect that they avoid fighting each other (Bueno de Mesquita et al. 2004). In structural audience cost theory democratic leaders are assumed to believe that voters do not like their leaders backing down after having made a militarized threat.</w:t>
      </w:r>
    </w:p>
    <w:p w14:paraId="5324EA81" w14:textId="77777777" w:rsidR="00CF361F" w:rsidRPr="001402A5" w:rsidRDefault="00CF361F" w:rsidP="00CF361F">
      <w:pPr>
        <w:rPr>
          <w:sz w:val="16"/>
        </w:rPr>
      </w:pPr>
      <w:r w:rsidRPr="001402A5">
        <w:rPr>
          <w:sz w:val="16"/>
        </w:rPr>
        <w:t>Democratic leaders can thus use this fact to send and receive costly signals regarding their intentions to fight if pressed, which has the effect that they avoid fighting each other (Fearon 1994a). In the normative explanation democratic leaders are thought to apply the democratic norms of negotiation and compromise with nations they perceive as democratic, but less so with nations they perceive as nondemocratic (Dixon 1994).</w:t>
      </w:r>
    </w:p>
    <w:p w14:paraId="4A454648" w14:textId="77777777" w:rsidR="00CF361F" w:rsidRPr="001402A5" w:rsidRDefault="00CF361F" w:rsidP="00CF361F">
      <w:pPr>
        <w:rPr>
          <w:sz w:val="16"/>
        </w:rPr>
      </w:pPr>
      <w:r w:rsidRPr="001402A5">
        <w:rPr>
          <w:sz w:val="16"/>
        </w:rPr>
        <w:t xml:space="preserve">Despite the crucial nature of regime perceptions in the causal chain for all mainstream explanations for how democracy can cause the democratic peace, we </w:t>
      </w:r>
      <w:r w:rsidRPr="008414B1">
        <w:rPr>
          <w:rStyle w:val="StyleUnderline"/>
        </w:rPr>
        <w:t>have</w:t>
      </w:r>
      <w:r w:rsidRPr="001402A5">
        <w:rPr>
          <w:sz w:val="16"/>
        </w:rPr>
        <w:t xml:space="preserve"> </w:t>
      </w:r>
      <w:r w:rsidRPr="00201910">
        <w:rPr>
          <w:rStyle w:val="Emphasis"/>
          <w:highlight w:val="yellow"/>
        </w:rPr>
        <w:t>little ev</w:t>
      </w:r>
      <w:r w:rsidRPr="008414B1">
        <w:rPr>
          <w:rStyle w:val="Emphasis"/>
        </w:rPr>
        <w:t>idence</w:t>
      </w:r>
      <w:r w:rsidRPr="001402A5">
        <w:rPr>
          <w:sz w:val="16"/>
        </w:rPr>
        <w:t xml:space="preserve"> </w:t>
      </w:r>
      <w:r w:rsidRPr="008414B1">
        <w:rPr>
          <w:rStyle w:val="StyleUnderline"/>
        </w:rPr>
        <w:t xml:space="preserve">that </w:t>
      </w:r>
      <w:r w:rsidRPr="00201910">
        <w:rPr>
          <w:rStyle w:val="StyleUnderline"/>
          <w:highlight w:val="yellow"/>
        </w:rPr>
        <w:t>leaders</w:t>
      </w:r>
      <w:r w:rsidRPr="001402A5">
        <w:rPr>
          <w:sz w:val="16"/>
        </w:rPr>
        <w:t xml:space="preserve"> </w:t>
      </w:r>
      <w:r w:rsidRPr="008414B1">
        <w:rPr>
          <w:rStyle w:val="Emphasis"/>
        </w:rPr>
        <w:t>actually</w:t>
      </w:r>
      <w:r w:rsidRPr="001402A5">
        <w:rPr>
          <w:sz w:val="16"/>
        </w:rPr>
        <w:t xml:space="preserve"> </w:t>
      </w:r>
      <w:r w:rsidRPr="00201910">
        <w:rPr>
          <w:rStyle w:val="StyleUnderline"/>
          <w:highlight w:val="yellow"/>
        </w:rPr>
        <w:t>consider</w:t>
      </w:r>
      <w:r w:rsidRPr="008414B1">
        <w:rPr>
          <w:rStyle w:val="StyleUnderline"/>
        </w:rPr>
        <w:t xml:space="preserve"> the </w:t>
      </w:r>
      <w:r w:rsidRPr="00201910">
        <w:rPr>
          <w:rStyle w:val="StyleUnderline"/>
          <w:highlight w:val="yellow"/>
        </w:rPr>
        <w:t>regime types</w:t>
      </w:r>
      <w:r w:rsidRPr="008414B1">
        <w:rPr>
          <w:rStyle w:val="StyleUnderline"/>
        </w:rPr>
        <w:t xml:space="preserve"> of nations </w:t>
      </w:r>
      <w:r w:rsidRPr="00201910">
        <w:rPr>
          <w:rStyle w:val="StyleUnderline"/>
          <w:highlight w:val="yellow"/>
        </w:rPr>
        <w:t>in</w:t>
      </w:r>
      <w:r w:rsidRPr="008414B1">
        <w:rPr>
          <w:rStyle w:val="StyleUnderline"/>
        </w:rPr>
        <w:t xml:space="preserve"> their foreign policy </w:t>
      </w:r>
      <w:r w:rsidRPr="00201910">
        <w:rPr>
          <w:rStyle w:val="StyleUnderline"/>
          <w:highlight w:val="yellow"/>
        </w:rPr>
        <w:t>decision making</w:t>
      </w:r>
      <w:r w:rsidRPr="001402A5">
        <w:rPr>
          <w:sz w:val="16"/>
        </w:rPr>
        <w:t xml:space="preserve">. A </w:t>
      </w:r>
      <w:r w:rsidRPr="008414B1">
        <w:rPr>
          <w:rStyle w:val="StyleUnderline"/>
        </w:rPr>
        <w:t>number of</w:t>
      </w:r>
      <w:r w:rsidRPr="001402A5">
        <w:rPr>
          <w:sz w:val="16"/>
        </w:rPr>
        <w:t xml:space="preserve"> quasi-experimental </w:t>
      </w:r>
      <w:r w:rsidRPr="008414B1">
        <w:rPr>
          <w:rStyle w:val="Emphasis"/>
        </w:rPr>
        <w:t>studies</w:t>
      </w:r>
      <w:r w:rsidRPr="001402A5">
        <w:rPr>
          <w:sz w:val="16"/>
        </w:rPr>
        <w:t xml:space="preserve"> </w:t>
      </w:r>
      <w:r w:rsidRPr="008414B1">
        <w:rPr>
          <w:rStyle w:val="StyleUnderline"/>
        </w:rPr>
        <w:t>have sought to gauge the</w:t>
      </w:r>
      <w:r w:rsidRPr="001402A5">
        <w:rPr>
          <w:sz w:val="16"/>
        </w:rPr>
        <w:t xml:space="preserve"> </w:t>
      </w:r>
      <w:r w:rsidRPr="008414B1">
        <w:rPr>
          <w:rStyle w:val="Emphasis"/>
        </w:rPr>
        <w:t>effect of another state’s democratic status</w:t>
      </w:r>
      <w:r w:rsidRPr="001402A5">
        <w:rPr>
          <w:sz w:val="16"/>
        </w:rPr>
        <w:t xml:space="preserve"> </w:t>
      </w:r>
      <w:r w:rsidRPr="008414B1">
        <w:rPr>
          <w:rStyle w:val="StyleUnderline"/>
        </w:rPr>
        <w:t>on public preferences to use military force in the dyad</w:t>
      </w:r>
      <w:r w:rsidRPr="001402A5">
        <w:rPr>
          <w:sz w:val="16"/>
        </w:rPr>
        <w:t xml:space="preserve">, to my knowledge all reporting supportive results (Mintz and Geva 1993; Rousseau 2005; Johns and Davies 2012; Tomz and Weeks 2013). However, subjects in these experiments may understand “democracy” as meaning something else, including that a country is a friend. Tomz and Weeks (2013) sought to address this problem by manipulating factors that might be associated with democracy, such as alliance. But as with correlational studies, there is no way to know in this design if every candidate confounding factor is manipulated. Further, all of these experiments drew on subjects from three countries: the United States, Britain, and Israel. As a result </w:t>
      </w:r>
      <w:r w:rsidRPr="008414B1">
        <w:rPr>
          <w:rStyle w:val="StyleUnderline"/>
        </w:rPr>
        <w:t>causation is</w:t>
      </w:r>
      <w:r w:rsidRPr="001402A5">
        <w:rPr>
          <w:sz w:val="16"/>
        </w:rPr>
        <w:t xml:space="preserve"> </w:t>
      </w:r>
      <w:r w:rsidRPr="008414B1">
        <w:rPr>
          <w:rStyle w:val="Emphasis"/>
        </w:rPr>
        <w:t>hardly isolated</w:t>
      </w:r>
      <w:r w:rsidRPr="001402A5">
        <w:rPr>
          <w:sz w:val="16"/>
        </w:rPr>
        <w:t xml:space="preserve">, </w:t>
      </w:r>
      <w:r w:rsidRPr="008414B1">
        <w:rPr>
          <w:rStyle w:val="StyleUnderline"/>
        </w:rPr>
        <w:t>since</w:t>
      </w:r>
      <w:r w:rsidRPr="001402A5">
        <w:rPr>
          <w:sz w:val="16"/>
        </w:rPr>
        <w:t xml:space="preserve"> </w:t>
      </w:r>
      <w:r w:rsidRPr="00201910">
        <w:rPr>
          <w:rStyle w:val="Emphasis"/>
          <w:highlight w:val="yellow"/>
        </w:rPr>
        <w:t>other</w:t>
      </w:r>
      <w:r w:rsidRPr="00201910">
        <w:rPr>
          <w:sz w:val="16"/>
          <w:highlight w:val="yellow"/>
        </w:rPr>
        <w:t xml:space="preserve"> </w:t>
      </w:r>
      <w:r w:rsidRPr="00201910">
        <w:rPr>
          <w:rStyle w:val="StyleUnderline"/>
          <w:highlight w:val="yellow"/>
        </w:rPr>
        <w:t>factors</w:t>
      </w:r>
      <w:r w:rsidRPr="008414B1">
        <w:rPr>
          <w:rStyle w:val="StyleUnderline"/>
        </w:rPr>
        <w:t xml:space="preserve"> these cultures may share</w:t>
      </w:r>
      <w:r w:rsidRPr="001402A5">
        <w:rPr>
          <w:sz w:val="16"/>
        </w:rPr>
        <w:t>—such as value change associated with economic development—</w:t>
      </w:r>
      <w:r w:rsidRPr="008414B1">
        <w:rPr>
          <w:rStyle w:val="StyleUnderline"/>
        </w:rPr>
        <w:t>can</w:t>
      </w:r>
      <w:r w:rsidRPr="001402A5">
        <w:rPr>
          <w:sz w:val="16"/>
        </w:rPr>
        <w:t xml:space="preserve"> </w:t>
      </w:r>
      <w:r w:rsidRPr="00201910">
        <w:rPr>
          <w:rStyle w:val="Emphasis"/>
          <w:highlight w:val="yellow"/>
        </w:rPr>
        <w:t>easily account</w:t>
      </w:r>
      <w:r w:rsidRPr="001402A5">
        <w:rPr>
          <w:sz w:val="16"/>
        </w:rPr>
        <w:t xml:space="preserve"> </w:t>
      </w:r>
      <w:r w:rsidRPr="008414B1">
        <w:rPr>
          <w:rStyle w:val="StyleUnderline"/>
        </w:rPr>
        <w:t>for why respondents may value democracy or associate it with friendship</w:t>
      </w:r>
      <w:r w:rsidRPr="001402A5">
        <w:rPr>
          <w:sz w:val="16"/>
        </w:rPr>
        <w:t xml:space="preserve">. In fact, </w:t>
      </w:r>
      <w:r w:rsidRPr="008414B1">
        <w:rPr>
          <w:rStyle w:val="StyleUnderline"/>
        </w:rPr>
        <w:t>cross-cultural experimental work has shown</w:t>
      </w:r>
      <w:r w:rsidRPr="001402A5">
        <w:rPr>
          <w:sz w:val="16"/>
        </w:rPr>
        <w:t xml:space="preserve"> that </w:t>
      </w:r>
      <w:r w:rsidRPr="008414B1">
        <w:rPr>
          <w:rStyle w:val="StyleUnderline"/>
        </w:rPr>
        <w:t>subjects in societies with</w:t>
      </w:r>
      <w:r w:rsidRPr="001402A5">
        <w:rPr>
          <w:sz w:val="16"/>
        </w:rPr>
        <w:t xml:space="preserve"> </w:t>
      </w:r>
      <w:r w:rsidRPr="008414B1">
        <w:rPr>
          <w:rStyle w:val="Emphasis"/>
        </w:rPr>
        <w:t>higher levels of market integration</w:t>
      </w:r>
      <w:r w:rsidRPr="001402A5">
        <w:rPr>
          <w:sz w:val="16"/>
        </w:rPr>
        <w:t xml:space="preserve"> </w:t>
      </w:r>
      <w:r w:rsidRPr="008414B1">
        <w:rPr>
          <w:rStyle w:val="StyleUnderline"/>
        </w:rPr>
        <w:t>act differently than subjects from other societies</w:t>
      </w:r>
      <w:r w:rsidRPr="001402A5">
        <w:rPr>
          <w:sz w:val="16"/>
        </w:rPr>
        <w:t xml:space="preserve"> (Henrich et al. 2005).</w:t>
      </w:r>
    </w:p>
    <w:p w14:paraId="5EA615D1" w14:textId="77777777" w:rsidR="00CF361F" w:rsidRPr="001402A5" w:rsidRDefault="00CF361F" w:rsidP="00CF361F">
      <w:pPr>
        <w:rPr>
          <w:sz w:val="16"/>
        </w:rPr>
      </w:pPr>
      <w:r w:rsidRPr="001402A5">
        <w:rPr>
          <w:sz w:val="16"/>
        </w:rPr>
        <w:t xml:space="preserve">Like most central questions of conflict processes, the </w:t>
      </w:r>
      <w:r w:rsidRPr="008414B1">
        <w:rPr>
          <w:rStyle w:val="StyleUnderline"/>
        </w:rPr>
        <w:t>field remains</w:t>
      </w:r>
      <w:r w:rsidRPr="001402A5">
        <w:rPr>
          <w:sz w:val="16"/>
        </w:rPr>
        <w:t xml:space="preserve"> </w:t>
      </w:r>
      <w:r w:rsidRPr="008414B1">
        <w:rPr>
          <w:rStyle w:val="Emphasis"/>
        </w:rPr>
        <w:t>divided</w:t>
      </w:r>
      <w:r w:rsidRPr="001402A5">
        <w:rPr>
          <w:sz w:val="16"/>
        </w:rPr>
        <w:t xml:space="preserve"> </w:t>
      </w:r>
      <w:r w:rsidRPr="008414B1">
        <w:rPr>
          <w:rStyle w:val="StyleUnderline"/>
        </w:rPr>
        <w:t>as to the cause of democratic peace</w:t>
      </w:r>
      <w:r w:rsidRPr="001402A5">
        <w:rPr>
          <w:sz w:val="16"/>
        </w:rPr>
        <w:t xml:space="preserve">. This </w:t>
      </w:r>
      <w:r w:rsidRPr="008414B1">
        <w:rPr>
          <w:rStyle w:val="StyleUnderline"/>
        </w:rPr>
        <w:t>could be the</w:t>
      </w:r>
      <w:r w:rsidRPr="001402A5">
        <w:rPr>
          <w:sz w:val="16"/>
        </w:rPr>
        <w:t xml:space="preserve"> </w:t>
      </w:r>
      <w:r w:rsidRPr="008414B1">
        <w:rPr>
          <w:rStyle w:val="Emphasis"/>
        </w:rPr>
        <w:t>result</w:t>
      </w:r>
      <w:r w:rsidRPr="001402A5">
        <w:rPr>
          <w:sz w:val="16"/>
        </w:rPr>
        <w:t xml:space="preserve">, I have suggested (Mousseau 2019a, 1), </w:t>
      </w:r>
      <w:r w:rsidRPr="008414B1">
        <w:rPr>
          <w:rStyle w:val="StyleUnderline"/>
        </w:rPr>
        <w:t>of</w:t>
      </w:r>
      <w:r w:rsidRPr="001402A5">
        <w:rPr>
          <w:sz w:val="16"/>
        </w:rPr>
        <w:t xml:space="preserve"> </w:t>
      </w:r>
      <w:r w:rsidRPr="008414B1">
        <w:rPr>
          <w:rStyle w:val="Emphasis"/>
        </w:rPr>
        <w:t>no theory</w:t>
      </w:r>
      <w:r w:rsidRPr="001402A5">
        <w:rPr>
          <w:sz w:val="16"/>
        </w:rPr>
        <w:t xml:space="preserve"> </w:t>
      </w:r>
      <w:r w:rsidRPr="008414B1">
        <w:rPr>
          <w:rStyle w:val="StyleUnderline"/>
        </w:rPr>
        <w:t>of how democracy could cause the peace having</w:t>
      </w:r>
      <w:r w:rsidRPr="001402A5">
        <w:rPr>
          <w:sz w:val="16"/>
        </w:rPr>
        <w:t xml:space="preserve"> </w:t>
      </w:r>
      <w:r w:rsidRPr="008414B1">
        <w:rPr>
          <w:rStyle w:val="Emphasis"/>
        </w:rPr>
        <w:t>predicted</w:t>
      </w:r>
      <w:r w:rsidRPr="001402A5">
        <w:rPr>
          <w:sz w:val="16"/>
        </w:rPr>
        <w:t xml:space="preserve"> </w:t>
      </w:r>
      <w:r w:rsidRPr="008414B1">
        <w:rPr>
          <w:rStyle w:val="StyleUnderline"/>
        </w:rPr>
        <w:t>enough</w:t>
      </w:r>
      <w:r w:rsidRPr="001402A5">
        <w:rPr>
          <w:sz w:val="16"/>
        </w:rPr>
        <w:t xml:space="preserve"> new facts </w:t>
      </w:r>
      <w:r w:rsidRPr="008414B1">
        <w:rPr>
          <w:rStyle w:val="StyleUnderline"/>
        </w:rPr>
        <w:t>to generate widespread support</w:t>
      </w:r>
      <w:r w:rsidRPr="001402A5">
        <w:rPr>
          <w:sz w:val="16"/>
        </w:rPr>
        <w:t xml:space="preserve">. A </w:t>
      </w:r>
      <w:r w:rsidRPr="008414B1">
        <w:rPr>
          <w:rStyle w:val="StyleUnderline"/>
        </w:rPr>
        <w:t xml:space="preserve">number of </w:t>
      </w:r>
      <w:r w:rsidRPr="00201910">
        <w:rPr>
          <w:rStyle w:val="StyleUnderline"/>
        </w:rPr>
        <w:t>studies</w:t>
      </w:r>
      <w:r w:rsidRPr="008414B1">
        <w:rPr>
          <w:rStyle w:val="StyleUnderline"/>
        </w:rPr>
        <w:t xml:space="preserve"> have</w:t>
      </w:r>
      <w:r w:rsidRPr="001402A5">
        <w:rPr>
          <w:sz w:val="16"/>
        </w:rPr>
        <w:t xml:space="preserve"> </w:t>
      </w:r>
      <w:r w:rsidRPr="008414B1">
        <w:rPr>
          <w:rStyle w:val="Emphasis"/>
        </w:rPr>
        <w:t>corroborated</w:t>
      </w:r>
      <w:r w:rsidRPr="001402A5">
        <w:rPr>
          <w:sz w:val="16"/>
        </w:rPr>
        <w:t xml:space="preserve"> </w:t>
      </w:r>
      <w:r w:rsidRPr="008414B1">
        <w:rPr>
          <w:rStyle w:val="StyleUnderline"/>
        </w:rPr>
        <w:t>various outcomes we would</w:t>
      </w:r>
      <w:r w:rsidRPr="001402A5">
        <w:rPr>
          <w:sz w:val="16"/>
        </w:rPr>
        <w:t xml:space="preserve"> </w:t>
      </w:r>
      <w:r w:rsidRPr="008414B1">
        <w:rPr>
          <w:rStyle w:val="Emphasis"/>
        </w:rPr>
        <w:t>expect</w:t>
      </w:r>
      <w:r w:rsidRPr="001402A5">
        <w:rPr>
          <w:sz w:val="16"/>
        </w:rPr>
        <w:t xml:space="preserve"> </w:t>
      </w:r>
      <w:r w:rsidRPr="008414B1">
        <w:rPr>
          <w:rStyle w:val="StyleUnderline"/>
        </w:rPr>
        <w:t>to see if</w:t>
      </w:r>
      <w:r w:rsidRPr="001402A5">
        <w:rPr>
          <w:sz w:val="16"/>
        </w:rPr>
        <w:t xml:space="preserve"> the </w:t>
      </w:r>
      <w:r w:rsidRPr="008414B1">
        <w:rPr>
          <w:rStyle w:val="StyleUnderline"/>
        </w:rPr>
        <w:t>normative explanation is correct</w:t>
      </w:r>
      <w:r w:rsidRPr="001402A5">
        <w:rPr>
          <w:sz w:val="16"/>
        </w:rPr>
        <w:t xml:space="preserve">: democracies appear more likely than other countries to negotiate their differences (Dixon 1994), use or promote third-party mediators (Raymond 1994; Mitchell 2002), compromise (Mousseau 1998), and cooperate with one another (Mousseau 1997). However, </w:t>
      </w:r>
      <w:r w:rsidRPr="00201910">
        <w:rPr>
          <w:rStyle w:val="StyleUnderline"/>
          <w:highlight w:val="yellow"/>
        </w:rPr>
        <w:t>none of these predictions is</w:t>
      </w:r>
      <w:r w:rsidRPr="00201910">
        <w:rPr>
          <w:sz w:val="16"/>
          <w:highlight w:val="yellow"/>
        </w:rPr>
        <w:t xml:space="preserve"> </w:t>
      </w:r>
      <w:r w:rsidRPr="00201910">
        <w:rPr>
          <w:rStyle w:val="Emphasis"/>
          <w:highlight w:val="yellow"/>
        </w:rPr>
        <w:t>unambiguously novel enough</w:t>
      </w:r>
      <w:r w:rsidRPr="001402A5">
        <w:rPr>
          <w:sz w:val="16"/>
        </w:rPr>
        <w:t xml:space="preserve"> </w:t>
      </w:r>
      <w:r w:rsidRPr="008414B1">
        <w:rPr>
          <w:rStyle w:val="StyleUnderline"/>
        </w:rPr>
        <w:t>to discount with confidence</w:t>
      </w:r>
      <w:r w:rsidRPr="001402A5">
        <w:rPr>
          <w:sz w:val="16"/>
        </w:rPr>
        <w:t xml:space="preserve"> </w:t>
      </w:r>
      <w:r w:rsidRPr="008414B1">
        <w:rPr>
          <w:rStyle w:val="Emphasis"/>
        </w:rPr>
        <w:t>other factors</w:t>
      </w:r>
      <w:r w:rsidRPr="001402A5">
        <w:rPr>
          <w:sz w:val="16"/>
        </w:rPr>
        <w:t xml:space="preserve"> </w:t>
      </w:r>
      <w:r w:rsidRPr="008414B1">
        <w:rPr>
          <w:rStyle w:val="StyleUnderline"/>
        </w:rPr>
        <w:t>from explaining them after the fact</w:t>
      </w:r>
      <w:r w:rsidRPr="001402A5">
        <w:rPr>
          <w:sz w:val="16"/>
        </w:rPr>
        <w:t>.</w:t>
      </w:r>
    </w:p>
    <w:p w14:paraId="249FCEB7" w14:textId="77777777" w:rsidR="00CF361F" w:rsidRPr="001402A5" w:rsidRDefault="00CF361F" w:rsidP="00CF361F">
      <w:pPr>
        <w:rPr>
          <w:sz w:val="16"/>
        </w:rPr>
      </w:pPr>
      <w:r w:rsidRPr="001402A5">
        <w:rPr>
          <w:sz w:val="16"/>
        </w:rPr>
        <w:t xml:space="preserve">The </w:t>
      </w:r>
      <w:r w:rsidRPr="001402A5">
        <w:rPr>
          <w:rStyle w:val="Emphasis"/>
        </w:rPr>
        <w:t>structural</w:t>
      </w:r>
      <w:r w:rsidRPr="001402A5">
        <w:rPr>
          <w:sz w:val="16"/>
        </w:rPr>
        <w:t xml:space="preserve"> </w:t>
      </w:r>
      <w:r w:rsidRPr="001402A5">
        <w:rPr>
          <w:rStyle w:val="StyleUnderline"/>
        </w:rPr>
        <w:t>explanation appears to have</w:t>
      </w:r>
      <w:r w:rsidRPr="001402A5">
        <w:rPr>
          <w:sz w:val="16"/>
        </w:rPr>
        <w:t xml:space="preserve"> </w:t>
      </w:r>
      <w:r w:rsidRPr="001402A5">
        <w:rPr>
          <w:rStyle w:val="Emphasis"/>
        </w:rPr>
        <w:t>attracted</w:t>
      </w:r>
      <w:r w:rsidRPr="001402A5">
        <w:rPr>
          <w:sz w:val="16"/>
        </w:rPr>
        <w:t xml:space="preserve"> </w:t>
      </w:r>
      <w:r w:rsidRPr="001402A5">
        <w:rPr>
          <w:rStyle w:val="StyleUnderline"/>
        </w:rPr>
        <w:t>the greater attention from field researchers, even as</w:t>
      </w:r>
      <w:r w:rsidRPr="001402A5">
        <w:rPr>
          <w:sz w:val="16"/>
        </w:rPr>
        <w:t xml:space="preserve"> some </w:t>
      </w:r>
      <w:r w:rsidRPr="00201910">
        <w:rPr>
          <w:rStyle w:val="Emphasis"/>
          <w:highlight w:val="yellow"/>
        </w:rPr>
        <w:t>meta-analyses</w:t>
      </w:r>
      <w:r w:rsidRPr="00201910">
        <w:rPr>
          <w:sz w:val="16"/>
          <w:highlight w:val="yellow"/>
        </w:rPr>
        <w:t xml:space="preserve"> </w:t>
      </w:r>
      <w:r w:rsidRPr="00201910">
        <w:rPr>
          <w:rStyle w:val="StyleUnderline"/>
          <w:highlight w:val="yellow"/>
        </w:rPr>
        <w:t>report it</w:t>
      </w:r>
      <w:r w:rsidRPr="001402A5">
        <w:rPr>
          <w:rStyle w:val="StyleUnderline"/>
        </w:rPr>
        <w:t xml:space="preserve"> as </w:t>
      </w:r>
      <w:r w:rsidRPr="00201910">
        <w:rPr>
          <w:rStyle w:val="StyleUnderline"/>
          <w:highlight w:val="yellow"/>
        </w:rPr>
        <w:t>having a</w:t>
      </w:r>
      <w:r w:rsidRPr="00201910">
        <w:rPr>
          <w:sz w:val="16"/>
          <w:highlight w:val="yellow"/>
        </w:rPr>
        <w:t xml:space="preserve"> </w:t>
      </w:r>
      <w:r w:rsidRPr="00201910">
        <w:rPr>
          <w:rStyle w:val="Emphasis"/>
          <w:highlight w:val="yellow"/>
        </w:rPr>
        <w:t>weak</w:t>
      </w:r>
      <w:r w:rsidRPr="001402A5">
        <w:rPr>
          <w:rStyle w:val="Emphasis"/>
        </w:rPr>
        <w:t>er</w:t>
      </w:r>
      <w:r w:rsidRPr="001402A5">
        <w:rPr>
          <w:sz w:val="16"/>
        </w:rPr>
        <w:t xml:space="preserve"> </w:t>
      </w:r>
      <w:r w:rsidRPr="00201910">
        <w:rPr>
          <w:rStyle w:val="StyleUnderline"/>
          <w:highlight w:val="yellow"/>
        </w:rPr>
        <w:t>predictive record</w:t>
      </w:r>
      <w:r w:rsidRPr="001402A5">
        <w:rPr>
          <w:rStyle w:val="StyleUnderline"/>
        </w:rPr>
        <w:t xml:space="preserve"> than the</w:t>
      </w:r>
      <w:r w:rsidRPr="001402A5">
        <w:rPr>
          <w:sz w:val="16"/>
        </w:rPr>
        <w:t xml:space="preserve"> </w:t>
      </w:r>
      <w:r w:rsidRPr="001402A5">
        <w:rPr>
          <w:rStyle w:val="Emphasis"/>
        </w:rPr>
        <w:t>normative</w:t>
      </w:r>
      <w:r w:rsidRPr="001402A5">
        <w:rPr>
          <w:sz w:val="16"/>
        </w:rPr>
        <w:t xml:space="preserve"> </w:t>
      </w:r>
      <w:r w:rsidRPr="001402A5">
        <w:rPr>
          <w:rStyle w:val="StyleUnderline"/>
        </w:rPr>
        <w:t>explanation</w:t>
      </w:r>
      <w:r w:rsidRPr="001402A5">
        <w:rPr>
          <w:sz w:val="16"/>
        </w:rPr>
        <w:t xml:space="preserve"> (Ungerer 2012). The most important prediction from structural accounts has been that democracies are more likely than other states to win their wars, largely because they make better decisions and have greater resolve than other countries (Lake 1992; Stam 1996; Reiter and Stam 2002; Bueno de Mesquita et al. 2004). However, it now appears that democracies may not be more likely to win their wars, as the pattern is not robust to minor alterations in measurement and design (Desch 2003; Downes 2009). Neither is war-winning necessarily structural: Reiter and Stam (2002) identify cultural reasons why democracies might win their wars. As is known today, democratic war-winning, if it does occur, is limited to the subset of Western democracies (Henderson and Bayer 2013), suggesting a cultural, not structural, effect of democracy, or something related with democracy.</w:t>
      </w:r>
    </w:p>
    <w:p w14:paraId="21CA0984" w14:textId="77777777" w:rsidR="00CF361F" w:rsidRPr="00760DFF" w:rsidRDefault="00CF361F" w:rsidP="00CF361F">
      <w:pPr>
        <w:rPr>
          <w:sz w:val="16"/>
        </w:rPr>
      </w:pPr>
      <w:r w:rsidRPr="001402A5">
        <w:rPr>
          <w:sz w:val="16"/>
        </w:rPr>
        <w:t xml:space="preserve">While the </w:t>
      </w:r>
      <w:r w:rsidRPr="001402A5">
        <w:rPr>
          <w:rStyle w:val="StyleUnderline"/>
        </w:rPr>
        <w:t>structural explanations</w:t>
      </w:r>
      <w:r w:rsidRPr="001402A5">
        <w:rPr>
          <w:sz w:val="16"/>
        </w:rPr>
        <w:t xml:space="preserve"> have had other successful corroborations (Schultz 2001a; Bueno de Mesquita et al. 2004), they </w:t>
      </w:r>
      <w:r w:rsidRPr="001402A5">
        <w:rPr>
          <w:rStyle w:val="StyleUnderline"/>
        </w:rPr>
        <w:t>have</w:t>
      </w:r>
      <w:r w:rsidRPr="001402A5">
        <w:rPr>
          <w:sz w:val="16"/>
        </w:rPr>
        <w:t xml:space="preserve"> also </w:t>
      </w:r>
      <w:r w:rsidRPr="001402A5">
        <w:rPr>
          <w:rStyle w:val="StyleUnderline"/>
        </w:rPr>
        <w:t>accrued some</w:t>
      </w:r>
      <w:r w:rsidRPr="001402A5">
        <w:rPr>
          <w:sz w:val="16"/>
        </w:rPr>
        <w:t xml:space="preserve"> </w:t>
      </w:r>
      <w:r w:rsidRPr="001402A5">
        <w:rPr>
          <w:rStyle w:val="Emphasis"/>
        </w:rPr>
        <w:t>anomalies</w:t>
      </w:r>
      <w:r w:rsidRPr="001402A5">
        <w:rPr>
          <w:sz w:val="16"/>
        </w:rPr>
        <w:t xml:space="preserve">. </w:t>
      </w:r>
      <w:r w:rsidRPr="00201910">
        <w:rPr>
          <w:rStyle w:val="StyleUnderline"/>
          <w:highlight w:val="yellow"/>
        </w:rPr>
        <w:t>If democracies do better</w:t>
      </w:r>
      <w:r w:rsidRPr="001402A5">
        <w:rPr>
          <w:rStyle w:val="StyleUnderline"/>
        </w:rPr>
        <w:t xml:space="preserve"> at</w:t>
      </w:r>
      <w:r w:rsidRPr="001402A5">
        <w:rPr>
          <w:sz w:val="16"/>
        </w:rPr>
        <w:t xml:space="preserve"> </w:t>
      </w:r>
      <w:r w:rsidRPr="001402A5">
        <w:rPr>
          <w:rStyle w:val="Emphasis"/>
        </w:rPr>
        <w:t>selecting</w:t>
      </w:r>
      <w:r w:rsidRPr="001402A5">
        <w:rPr>
          <w:sz w:val="16"/>
        </w:rPr>
        <w:t xml:space="preserve"> into easier </w:t>
      </w:r>
      <w:r w:rsidRPr="001402A5">
        <w:rPr>
          <w:rStyle w:val="Emphasis"/>
        </w:rPr>
        <w:t>wars</w:t>
      </w:r>
      <w:r w:rsidRPr="001402A5">
        <w:rPr>
          <w:sz w:val="16"/>
        </w:rPr>
        <w:t xml:space="preserve">, </w:t>
      </w:r>
      <w:r w:rsidRPr="001402A5">
        <w:rPr>
          <w:rStyle w:val="StyleUnderline"/>
        </w:rPr>
        <w:t xml:space="preserve">then </w:t>
      </w:r>
      <w:r w:rsidRPr="00201910">
        <w:rPr>
          <w:rStyle w:val="StyleUnderline"/>
          <w:highlight w:val="yellow"/>
        </w:rPr>
        <w:t>they should</w:t>
      </w:r>
      <w:r w:rsidRPr="001402A5">
        <w:rPr>
          <w:rStyle w:val="StyleUnderline"/>
        </w:rPr>
        <w:t xml:space="preserve"> tend to </w:t>
      </w:r>
      <w:r w:rsidRPr="00201910">
        <w:rPr>
          <w:rStyle w:val="StyleUnderline"/>
          <w:highlight w:val="yellow"/>
        </w:rPr>
        <w:t>fight</w:t>
      </w:r>
      <w:r w:rsidRPr="00201910">
        <w:rPr>
          <w:sz w:val="16"/>
          <w:highlight w:val="yellow"/>
        </w:rPr>
        <w:t xml:space="preserve"> </w:t>
      </w:r>
      <w:r w:rsidRPr="00201910">
        <w:rPr>
          <w:rStyle w:val="Emphasis"/>
          <w:highlight w:val="yellow"/>
        </w:rPr>
        <w:t>shorter</w:t>
      </w:r>
      <w:r w:rsidRPr="001402A5">
        <w:rPr>
          <w:sz w:val="16"/>
        </w:rPr>
        <w:t xml:space="preserve"> </w:t>
      </w:r>
      <w:r w:rsidRPr="001402A5">
        <w:rPr>
          <w:rStyle w:val="StyleUnderline"/>
        </w:rPr>
        <w:t>ones</w:t>
      </w:r>
      <w:r w:rsidRPr="001402A5">
        <w:rPr>
          <w:sz w:val="16"/>
        </w:rPr>
        <w:t xml:space="preserve"> (Reiter and Stam 2003), </w:t>
      </w:r>
      <w:r w:rsidRPr="00201910">
        <w:rPr>
          <w:rStyle w:val="StyleUnderline"/>
          <w:highlight w:val="yellow"/>
        </w:rPr>
        <w:t>but</w:t>
      </w:r>
      <w:r w:rsidRPr="001402A5">
        <w:rPr>
          <w:rStyle w:val="StyleUnderline"/>
        </w:rPr>
        <w:t xml:space="preserve"> they</w:t>
      </w:r>
      <w:r w:rsidRPr="001402A5">
        <w:rPr>
          <w:sz w:val="16"/>
        </w:rPr>
        <w:t xml:space="preserve"> </w:t>
      </w:r>
      <w:r w:rsidRPr="00201910">
        <w:rPr>
          <w:rStyle w:val="Emphasis"/>
          <w:highlight w:val="yellow"/>
        </w:rPr>
        <w:t>do not</w:t>
      </w:r>
      <w:r w:rsidRPr="001402A5">
        <w:rPr>
          <w:sz w:val="16"/>
        </w:rPr>
        <w:t xml:space="preserve"> (Henderson and Bayer 2013). </w:t>
      </w:r>
      <w:r w:rsidRPr="001402A5">
        <w:rPr>
          <w:rStyle w:val="StyleUnderline"/>
        </w:rPr>
        <w:t>Neither are leaders of democracies</w:t>
      </w:r>
      <w:r w:rsidRPr="001402A5">
        <w:rPr>
          <w:sz w:val="16"/>
        </w:rPr>
        <w:t xml:space="preserve"> </w:t>
      </w:r>
      <w:r w:rsidRPr="001402A5">
        <w:rPr>
          <w:rStyle w:val="Emphasis"/>
        </w:rPr>
        <w:t>more likely</w:t>
      </w:r>
      <w:r w:rsidRPr="001402A5">
        <w:rPr>
          <w:sz w:val="16"/>
        </w:rPr>
        <w:t xml:space="preserve"> </w:t>
      </w:r>
      <w:r w:rsidRPr="001402A5">
        <w:rPr>
          <w:rStyle w:val="StyleUnderline"/>
        </w:rPr>
        <w:t>than autocracies to be</w:t>
      </w:r>
      <w:r w:rsidRPr="001402A5">
        <w:rPr>
          <w:sz w:val="16"/>
        </w:rPr>
        <w:t xml:space="preserve"> </w:t>
      </w:r>
      <w:r w:rsidRPr="001402A5">
        <w:rPr>
          <w:rStyle w:val="Emphasis"/>
        </w:rPr>
        <w:t>punished</w:t>
      </w:r>
      <w:r w:rsidRPr="001402A5">
        <w:rPr>
          <w:sz w:val="16"/>
        </w:rPr>
        <w:t xml:space="preserve"> </w:t>
      </w:r>
      <w:r w:rsidRPr="001402A5">
        <w:rPr>
          <w:rStyle w:val="StyleUnderline"/>
        </w:rPr>
        <w:t>from defeats</w:t>
      </w:r>
      <w:r w:rsidRPr="001402A5">
        <w:rPr>
          <w:sz w:val="16"/>
        </w:rPr>
        <w:t xml:space="preserve"> in war (Chiozza, Giacomo, and Hein E. Goemans, 2004b). In fact, the </w:t>
      </w:r>
      <w:r w:rsidRPr="00201910">
        <w:rPr>
          <w:rStyle w:val="StyleUnderline"/>
          <w:highlight w:val="yellow"/>
        </w:rPr>
        <w:t>democratic tendency to</w:t>
      </w:r>
      <w:r w:rsidRPr="00201910">
        <w:rPr>
          <w:sz w:val="16"/>
          <w:highlight w:val="yellow"/>
        </w:rPr>
        <w:t xml:space="preserve"> </w:t>
      </w:r>
      <w:r w:rsidRPr="00201910">
        <w:rPr>
          <w:rStyle w:val="Emphasis"/>
          <w:highlight w:val="yellow"/>
        </w:rPr>
        <w:t>compromise in</w:t>
      </w:r>
      <w:r w:rsidRPr="001402A5">
        <w:rPr>
          <w:rStyle w:val="Emphasis"/>
        </w:rPr>
        <w:t xml:space="preserve"> domestic </w:t>
      </w:r>
      <w:r w:rsidRPr="00201910">
        <w:rPr>
          <w:rStyle w:val="Emphasis"/>
          <w:highlight w:val="yellow"/>
        </w:rPr>
        <w:t>politics</w:t>
      </w:r>
      <w:r w:rsidRPr="001402A5">
        <w:rPr>
          <w:sz w:val="16"/>
        </w:rPr>
        <w:t xml:space="preserve"> </w:t>
      </w:r>
      <w:r w:rsidRPr="001402A5">
        <w:rPr>
          <w:rStyle w:val="StyleUnderline"/>
        </w:rPr>
        <w:t xml:space="preserve">can </w:t>
      </w:r>
      <w:r w:rsidRPr="00201910">
        <w:rPr>
          <w:rStyle w:val="StyleUnderline"/>
          <w:highlight w:val="yellow"/>
        </w:rPr>
        <w:t>mean</w:t>
      </w:r>
      <w:r w:rsidRPr="001402A5">
        <w:rPr>
          <w:sz w:val="16"/>
        </w:rPr>
        <w:t xml:space="preserve"> that </w:t>
      </w:r>
      <w:r w:rsidRPr="001402A5">
        <w:rPr>
          <w:rStyle w:val="StyleUnderline"/>
        </w:rPr>
        <w:t xml:space="preserve">democratic </w:t>
      </w:r>
      <w:r w:rsidRPr="00201910">
        <w:rPr>
          <w:rStyle w:val="StyleUnderline"/>
          <w:highlight w:val="yellow"/>
        </w:rPr>
        <w:t>leaders make</w:t>
      </w:r>
      <w:r w:rsidRPr="00201910">
        <w:rPr>
          <w:sz w:val="16"/>
          <w:highlight w:val="yellow"/>
        </w:rPr>
        <w:t xml:space="preserve"> </w:t>
      </w:r>
      <w:r w:rsidRPr="00201910">
        <w:rPr>
          <w:rStyle w:val="Emphasis"/>
          <w:highlight w:val="yellow"/>
        </w:rPr>
        <w:t>poorer</w:t>
      </w:r>
      <w:r w:rsidRPr="001402A5">
        <w:rPr>
          <w:sz w:val="16"/>
        </w:rPr>
        <w:t xml:space="preserve"> </w:t>
      </w:r>
      <w:r w:rsidRPr="001402A5">
        <w:rPr>
          <w:rStyle w:val="StyleUnderline"/>
        </w:rPr>
        <w:t xml:space="preserve">rather than better </w:t>
      </w:r>
      <w:r w:rsidRPr="00201910">
        <w:rPr>
          <w:rStyle w:val="StyleUnderline"/>
          <w:highlight w:val="yellow"/>
        </w:rPr>
        <w:t>decisions</w:t>
      </w:r>
      <w:r w:rsidRPr="001402A5">
        <w:rPr>
          <w:rStyle w:val="StyleUnderline"/>
        </w:rPr>
        <w:t xml:space="preserve"> compared with</w:t>
      </w:r>
      <w:r w:rsidRPr="001402A5">
        <w:rPr>
          <w:sz w:val="16"/>
        </w:rPr>
        <w:t xml:space="preserve"> their </w:t>
      </w:r>
      <w:r w:rsidRPr="001402A5">
        <w:rPr>
          <w:rStyle w:val="StyleUnderline"/>
        </w:rPr>
        <w:t>autocratic counterparts</w:t>
      </w:r>
      <w:r w:rsidRPr="001402A5">
        <w:rPr>
          <w:sz w:val="16"/>
        </w:rPr>
        <w:t xml:space="preserve"> (Blagden 2019). Tomz and Weeks (2013) found that democratic publics are more concerned with value issues than issues of cost in decisions to escalate foreign conflicts, contrary to most structuralist theorizing. A </w:t>
      </w:r>
      <w:r w:rsidRPr="001402A5">
        <w:rPr>
          <w:rStyle w:val="StyleUnderline"/>
        </w:rPr>
        <w:t xml:space="preserve">number of </w:t>
      </w:r>
      <w:r w:rsidRPr="00201910">
        <w:rPr>
          <w:rStyle w:val="StyleUnderline"/>
          <w:highlight w:val="yellow"/>
        </w:rPr>
        <w:t>studies</w:t>
      </w:r>
      <w:r w:rsidRPr="001402A5">
        <w:rPr>
          <w:rStyle w:val="StyleUnderline"/>
        </w:rPr>
        <w:t xml:space="preserve"> have emerged</w:t>
      </w:r>
      <w:r w:rsidRPr="001402A5">
        <w:rPr>
          <w:sz w:val="16"/>
        </w:rPr>
        <w:t xml:space="preserve"> </w:t>
      </w:r>
      <w:r w:rsidRPr="00201910">
        <w:rPr>
          <w:rStyle w:val="Emphasis"/>
          <w:highlight w:val="yellow"/>
        </w:rPr>
        <w:t>casting doubt</w:t>
      </w:r>
      <w:r w:rsidRPr="00201910">
        <w:rPr>
          <w:sz w:val="16"/>
          <w:highlight w:val="yellow"/>
        </w:rPr>
        <w:t xml:space="preserve"> </w:t>
      </w:r>
      <w:r w:rsidRPr="00201910">
        <w:rPr>
          <w:rStyle w:val="StyleUnderline"/>
          <w:highlight w:val="yellow"/>
        </w:rPr>
        <w:t>on</w:t>
      </w:r>
      <w:r w:rsidRPr="001402A5">
        <w:rPr>
          <w:rStyle w:val="StyleUnderline"/>
        </w:rPr>
        <w:t xml:space="preserve"> whether</w:t>
      </w:r>
      <w:r w:rsidRPr="001402A5">
        <w:rPr>
          <w:sz w:val="16"/>
        </w:rPr>
        <w:t xml:space="preserve"> the core fact of one of the leading structural hypotheses, </w:t>
      </w:r>
      <w:r w:rsidRPr="00201910">
        <w:rPr>
          <w:rStyle w:val="Emphasis"/>
          <w:highlight w:val="yellow"/>
        </w:rPr>
        <w:t>audience costs</w:t>
      </w:r>
      <w:r w:rsidRPr="001402A5">
        <w:rPr>
          <w:sz w:val="16"/>
        </w:rPr>
        <w:t xml:space="preserve"> (Fearon 1994), </w:t>
      </w:r>
      <w:r w:rsidRPr="001402A5">
        <w:rPr>
          <w:rStyle w:val="StyleUnderline"/>
        </w:rPr>
        <w:t>even exists</w:t>
      </w:r>
      <w:r w:rsidRPr="001402A5">
        <w:rPr>
          <w:sz w:val="16"/>
        </w:rPr>
        <w:t xml:space="preserve"> (Snyder and Borghard 2011; Downes and Sechser 2012; Trachtenberg 2012).</w:t>
      </w:r>
    </w:p>
    <w:p w14:paraId="5EDBC7EC" w14:textId="77777777" w:rsidR="00CF361F" w:rsidRDefault="00CF361F" w:rsidP="00CF361F">
      <w:pPr>
        <w:pStyle w:val="Heading4"/>
      </w:pPr>
      <w:r>
        <w:t xml:space="preserve">Historical correlation is </w:t>
      </w:r>
      <w:r w:rsidRPr="004D78CA">
        <w:rPr>
          <w:u w:val="single"/>
        </w:rPr>
        <w:t>not causal</w:t>
      </w:r>
      <w:r>
        <w:t>.</w:t>
      </w:r>
    </w:p>
    <w:p w14:paraId="309180B4" w14:textId="77777777" w:rsidR="00CF361F" w:rsidRPr="00753AFA" w:rsidRDefault="00CF361F" w:rsidP="00CF361F">
      <w:pPr>
        <w:rPr>
          <w:sz w:val="16"/>
        </w:rPr>
      </w:pPr>
      <w:r>
        <w:t xml:space="preserve">Dr. Andrew P. </w:t>
      </w:r>
      <w:r w:rsidRPr="007077F8">
        <w:rPr>
          <w:rStyle w:val="Style13ptBold"/>
        </w:rPr>
        <w:t>Owsiak &amp;</w:t>
      </w:r>
      <w:r>
        <w:t xml:space="preserve"> Dr. John A. </w:t>
      </w:r>
      <w:r w:rsidRPr="007077F8">
        <w:rPr>
          <w:rStyle w:val="Style13ptBold"/>
        </w:rPr>
        <w:t>Vasquez 22</w:t>
      </w:r>
      <w:r>
        <w:t>, PhD, Associate Professor, International Affairs, University of Georgia; PhD, Professor, Political Science, University of Illinois Urbana-Champaign, "The Limited Scope of the Democratic Peace: What We Are Missing," International Studies Perspectives, Vol. 23, No. 2, 05/01/2022, OUP. [italics in original]</w:t>
      </w:r>
    </w:p>
    <w:p w14:paraId="5903364E" w14:textId="77777777" w:rsidR="00CF361F" w:rsidRPr="00753AFA" w:rsidRDefault="00CF361F" w:rsidP="00CF361F">
      <w:pPr>
        <w:rPr>
          <w:sz w:val="16"/>
        </w:rPr>
      </w:pPr>
      <w:r w:rsidRPr="00753AFA">
        <w:rPr>
          <w:sz w:val="16"/>
        </w:rPr>
        <w:t xml:space="preserve">The </w:t>
      </w:r>
      <w:r w:rsidRPr="00EE39EE">
        <w:rPr>
          <w:rStyle w:val="StyleUnderline"/>
        </w:rPr>
        <w:t>democratic peace finding—that is, the</w:t>
      </w:r>
      <w:r w:rsidRPr="00753AFA">
        <w:rPr>
          <w:sz w:val="16"/>
        </w:rPr>
        <w:t xml:space="preserve"> </w:t>
      </w:r>
      <w:r w:rsidRPr="00EE39EE">
        <w:rPr>
          <w:rStyle w:val="Emphasis"/>
        </w:rPr>
        <w:t>overarching observation</w:t>
      </w:r>
      <w:r w:rsidRPr="00753AFA">
        <w:rPr>
          <w:sz w:val="16"/>
        </w:rPr>
        <w:t xml:space="preserve"> that </w:t>
      </w:r>
      <w:r w:rsidRPr="00EE39EE">
        <w:rPr>
          <w:rStyle w:val="StyleUnderline"/>
        </w:rPr>
        <w:t>democracies do not war with other democracies—has motivated</w:t>
      </w:r>
      <w:r w:rsidRPr="00753AFA">
        <w:rPr>
          <w:sz w:val="16"/>
        </w:rPr>
        <w:t xml:space="preserve"> one of the most </w:t>
      </w:r>
      <w:r w:rsidRPr="00EE39EE">
        <w:rPr>
          <w:rStyle w:val="Emphasis"/>
        </w:rPr>
        <w:t>successful</w:t>
      </w:r>
      <w:r w:rsidRPr="00753AFA">
        <w:rPr>
          <w:sz w:val="16"/>
        </w:rPr>
        <w:t xml:space="preserve"> </w:t>
      </w:r>
      <w:r w:rsidRPr="00EE39EE">
        <w:rPr>
          <w:rStyle w:val="StyleUnderline"/>
        </w:rPr>
        <w:t>research programs within</w:t>
      </w:r>
      <w:r w:rsidRPr="00753AFA">
        <w:rPr>
          <w:sz w:val="16"/>
        </w:rPr>
        <w:t xml:space="preserve"> the subfield of </w:t>
      </w:r>
      <w:r w:rsidRPr="00EE39EE">
        <w:rPr>
          <w:rStyle w:val="Emphasis"/>
        </w:rPr>
        <w:t>i</w:t>
      </w:r>
      <w:r w:rsidRPr="00753AFA">
        <w:rPr>
          <w:sz w:val="16"/>
        </w:rPr>
        <w:t xml:space="preserve">nternational </w:t>
      </w:r>
      <w:r w:rsidRPr="00EE39EE">
        <w:rPr>
          <w:rStyle w:val="Emphasis"/>
        </w:rPr>
        <w:t>r</w:t>
      </w:r>
      <w:r w:rsidRPr="00753AFA">
        <w:rPr>
          <w:sz w:val="16"/>
        </w:rPr>
        <w:t>elations (see Ray 2003).1 It is also one of the few empirical findings that has dramatically informed United States (US) foreign policy. Woodrow Wilson expressed the democracy–peace link nearly a century ago, but scientific investigation gave that link greater evidence-based credence over the last few decades. As it did so, the US adopted democracy promotion abroad as policy, largely (but not exclusively) based on the understanding that democracies behave peacefully with one another. President Clinton, for instance, referred to the democratic peace in his 1994 State of the Union address, noting “Ultimately, the best strategy to ensure our security and to build a durable peace is to support the advance of democracy elsewhere. Democracies don't attack each other. They make better trading partners and partners in diplomacy.”2 Similarly, President George W. Bush justified the 2003 Iraq War, in part, through its ability to bring stability and peace—via democracy—to the Middle East (Bahador, Moses, and Youmans 2018).3 In short, from the Reagan administration onward, both US liberals and (neo)conservatives alike have championed the spread of democracy as a sound strategy for promoting a more peaceful world.4</w:t>
      </w:r>
    </w:p>
    <w:p w14:paraId="6B474206" w14:textId="77777777" w:rsidR="00CF361F" w:rsidRDefault="00CF361F" w:rsidP="00CF361F">
      <w:pPr>
        <w:rPr>
          <w:sz w:val="16"/>
        </w:rPr>
      </w:pPr>
      <w:r w:rsidRPr="004D78CA">
        <w:rPr>
          <w:rStyle w:val="StyleUnderline"/>
          <w:highlight w:val="yellow"/>
        </w:rPr>
        <w:t>Despite</w:t>
      </w:r>
      <w:r w:rsidRPr="00EE39EE">
        <w:rPr>
          <w:rStyle w:val="StyleUnderline"/>
        </w:rPr>
        <w:t xml:space="preserve"> the</w:t>
      </w:r>
      <w:r w:rsidRPr="00753AFA">
        <w:rPr>
          <w:sz w:val="16"/>
        </w:rPr>
        <w:t xml:space="preserve"> </w:t>
      </w:r>
      <w:r w:rsidRPr="004D78CA">
        <w:rPr>
          <w:rStyle w:val="Emphasis"/>
          <w:highlight w:val="yellow"/>
        </w:rPr>
        <w:t>import</w:t>
      </w:r>
      <w:r w:rsidRPr="00EE39EE">
        <w:rPr>
          <w:rStyle w:val="Emphasis"/>
        </w:rPr>
        <w:t>ance</w:t>
      </w:r>
      <w:r w:rsidRPr="00753AFA">
        <w:rPr>
          <w:sz w:val="16"/>
        </w:rPr>
        <w:t xml:space="preserve"> </w:t>
      </w:r>
      <w:r w:rsidRPr="004D78CA">
        <w:rPr>
          <w:rStyle w:val="StyleUnderline"/>
          <w:highlight w:val="yellow"/>
        </w:rPr>
        <w:t>of</w:t>
      </w:r>
      <w:r w:rsidRPr="00EE39EE">
        <w:rPr>
          <w:rStyle w:val="StyleUnderline"/>
        </w:rPr>
        <w:t xml:space="preserve"> the </w:t>
      </w:r>
      <w:r w:rsidRPr="004D78CA">
        <w:rPr>
          <w:rStyle w:val="StyleUnderline"/>
          <w:highlight w:val="yellow"/>
        </w:rPr>
        <w:t>democratic peace</w:t>
      </w:r>
      <w:r w:rsidRPr="00EE39EE">
        <w:rPr>
          <w:rStyle w:val="StyleUnderline"/>
        </w:rPr>
        <w:t>—as an</w:t>
      </w:r>
      <w:r w:rsidRPr="00753AFA">
        <w:rPr>
          <w:sz w:val="16"/>
        </w:rPr>
        <w:t xml:space="preserve"> </w:t>
      </w:r>
      <w:r w:rsidRPr="00EE39EE">
        <w:rPr>
          <w:rStyle w:val="Emphasis"/>
        </w:rPr>
        <w:t>empirical finding</w:t>
      </w:r>
      <w:r w:rsidRPr="00753AFA">
        <w:rPr>
          <w:sz w:val="16"/>
        </w:rPr>
        <w:t>, research program, and policy influence—</w:t>
      </w:r>
      <w:r w:rsidRPr="00EE39EE">
        <w:rPr>
          <w:rStyle w:val="StyleUnderline"/>
        </w:rPr>
        <w:t xml:space="preserve">a </w:t>
      </w:r>
      <w:r w:rsidRPr="004D78CA">
        <w:rPr>
          <w:rStyle w:val="StyleUnderline"/>
          <w:highlight w:val="yellow"/>
        </w:rPr>
        <w:t>crucial question</w:t>
      </w:r>
      <w:r w:rsidRPr="00EE39EE">
        <w:rPr>
          <w:rStyle w:val="StyleUnderline"/>
        </w:rPr>
        <w:t xml:space="preserve"> has </w:t>
      </w:r>
      <w:r w:rsidRPr="004D78CA">
        <w:rPr>
          <w:rStyle w:val="StyleUnderline"/>
          <w:highlight w:val="yellow"/>
        </w:rPr>
        <w:t>not</w:t>
      </w:r>
      <w:r w:rsidRPr="00EE39EE">
        <w:rPr>
          <w:rStyle w:val="StyleUnderline"/>
        </w:rPr>
        <w:t xml:space="preserve"> been</w:t>
      </w:r>
      <w:r w:rsidRPr="00753AFA">
        <w:rPr>
          <w:sz w:val="16"/>
        </w:rPr>
        <w:t xml:space="preserve"> </w:t>
      </w:r>
      <w:r w:rsidRPr="004D78CA">
        <w:rPr>
          <w:rStyle w:val="Emphasis"/>
          <w:highlight w:val="yellow"/>
        </w:rPr>
        <w:t>thoroughly</w:t>
      </w:r>
      <w:r w:rsidRPr="004D78CA">
        <w:rPr>
          <w:sz w:val="16"/>
          <w:highlight w:val="yellow"/>
        </w:rPr>
        <w:t xml:space="preserve"> </w:t>
      </w:r>
      <w:r w:rsidRPr="004D78CA">
        <w:rPr>
          <w:rStyle w:val="StyleUnderline"/>
          <w:highlight w:val="yellow"/>
        </w:rPr>
        <w:t>addressed</w:t>
      </w:r>
      <w:r w:rsidRPr="00753AFA">
        <w:rPr>
          <w:sz w:val="16"/>
        </w:rPr>
        <w:t xml:space="preserve">: </w:t>
      </w:r>
      <w:r w:rsidRPr="00EE39EE">
        <w:rPr>
          <w:rStyle w:val="Emphasis"/>
          <w:i/>
          <w:iCs w:val="0"/>
        </w:rPr>
        <w:t xml:space="preserve">exactly </w:t>
      </w:r>
      <w:r w:rsidRPr="004D78CA">
        <w:rPr>
          <w:rStyle w:val="Emphasis"/>
          <w:i/>
          <w:iCs w:val="0"/>
          <w:highlight w:val="yellow"/>
        </w:rPr>
        <w:t>how much</w:t>
      </w:r>
      <w:r w:rsidRPr="00753AFA">
        <w:rPr>
          <w:i/>
          <w:iCs/>
          <w:sz w:val="16"/>
        </w:rPr>
        <w:t xml:space="preserve"> </w:t>
      </w:r>
      <w:r w:rsidRPr="00EE39EE">
        <w:rPr>
          <w:rStyle w:val="StyleUnderline"/>
          <w:i/>
          <w:iCs/>
        </w:rPr>
        <w:t xml:space="preserve">interstate </w:t>
      </w:r>
      <w:r w:rsidRPr="004D78CA">
        <w:rPr>
          <w:rStyle w:val="StyleUnderline"/>
          <w:i/>
          <w:iCs/>
          <w:highlight w:val="yellow"/>
        </w:rPr>
        <w:t>peace does</w:t>
      </w:r>
      <w:r w:rsidRPr="00EE39EE">
        <w:rPr>
          <w:rStyle w:val="StyleUnderline"/>
          <w:i/>
          <w:iCs/>
        </w:rPr>
        <w:t xml:space="preserve"> joint </w:t>
      </w:r>
      <w:r w:rsidRPr="004D78CA">
        <w:rPr>
          <w:rStyle w:val="StyleUnderline"/>
          <w:i/>
          <w:iCs/>
          <w:highlight w:val="yellow"/>
        </w:rPr>
        <w:t>democracy explain</w:t>
      </w:r>
      <w:r w:rsidRPr="00EE39EE">
        <w:rPr>
          <w:rStyle w:val="StyleUnderline"/>
          <w:i/>
          <w:iCs/>
        </w:rPr>
        <w:t>?</w:t>
      </w:r>
      <w:r w:rsidRPr="00753AFA">
        <w:rPr>
          <w:sz w:val="16"/>
        </w:rPr>
        <w:t xml:space="preserve">5 In a dyadic interstate relationship, having two democratic states is a sufficient condition for observing “no war” in the relationship6; what proportion of peaceful interstate relationships does this sufficient condition explain, though (or alternatively, what is its empirical “coverage”; see Goertz 2006, chapter 3)?7 The attention democracy received, </w:t>
      </w:r>
      <w:r w:rsidRPr="00EE39EE">
        <w:rPr>
          <w:rStyle w:val="StyleUnderline"/>
        </w:rPr>
        <w:t>the</w:t>
      </w:r>
      <w:r w:rsidRPr="00753AFA">
        <w:rPr>
          <w:sz w:val="16"/>
        </w:rPr>
        <w:t xml:space="preserve"> </w:t>
      </w:r>
      <w:r w:rsidRPr="00EE39EE">
        <w:rPr>
          <w:rStyle w:val="Emphasis"/>
        </w:rPr>
        <w:t>fervor</w:t>
      </w:r>
      <w:r w:rsidRPr="00753AFA">
        <w:rPr>
          <w:sz w:val="16"/>
        </w:rPr>
        <w:t xml:space="preserve"> </w:t>
      </w:r>
      <w:r w:rsidRPr="00EE39EE">
        <w:rPr>
          <w:rStyle w:val="StyleUnderline"/>
        </w:rPr>
        <w:t>the original finding produced</w:t>
      </w:r>
      <w:r w:rsidRPr="00753AFA">
        <w:rPr>
          <w:sz w:val="16"/>
        </w:rPr>
        <w:t xml:space="preserve">, and the research program that </w:t>
      </w:r>
      <w:r w:rsidRPr="00EE39EE">
        <w:rPr>
          <w:rStyle w:val="StyleUnderline"/>
        </w:rPr>
        <w:t>continues to develop suggest</w:t>
      </w:r>
      <w:r w:rsidRPr="00753AFA">
        <w:rPr>
          <w:sz w:val="16"/>
        </w:rPr>
        <w:t xml:space="preserve"> that </w:t>
      </w:r>
      <w:r w:rsidRPr="00EE39EE">
        <w:rPr>
          <w:rStyle w:val="StyleUnderline"/>
        </w:rPr>
        <w:t>the democratic peace can explain</w:t>
      </w:r>
      <w:r w:rsidRPr="00753AFA">
        <w:rPr>
          <w:sz w:val="16"/>
        </w:rPr>
        <w:t xml:space="preserve"> </w:t>
      </w:r>
      <w:r w:rsidRPr="00EE39EE">
        <w:rPr>
          <w:rStyle w:val="Emphasis"/>
        </w:rPr>
        <w:t>much</w:t>
      </w:r>
      <w:r w:rsidRPr="00753AFA">
        <w:rPr>
          <w:sz w:val="16"/>
        </w:rPr>
        <w:t xml:space="preserve"> </w:t>
      </w:r>
      <w:r w:rsidRPr="00EE39EE">
        <w:rPr>
          <w:rStyle w:val="StyleUnderline"/>
        </w:rPr>
        <w:t>of the interstate peace we observe in the world</w:t>
      </w:r>
      <w:r w:rsidRPr="00753AFA">
        <w:rPr>
          <w:sz w:val="16"/>
        </w:rPr>
        <w:t xml:space="preserve">. Nevertheless, </w:t>
      </w:r>
      <w:r w:rsidRPr="00EE39EE">
        <w:rPr>
          <w:rStyle w:val="StyleUnderline"/>
        </w:rPr>
        <w:t>scholars have yet to measure that suggestion, a</w:t>
      </w:r>
      <w:r w:rsidRPr="00753AFA">
        <w:rPr>
          <w:sz w:val="16"/>
        </w:rPr>
        <w:t xml:space="preserve"> </w:t>
      </w:r>
      <w:r w:rsidRPr="00EE39EE">
        <w:rPr>
          <w:rStyle w:val="Emphasis"/>
        </w:rPr>
        <w:t>critical oversight</w:t>
      </w:r>
      <w:r w:rsidRPr="00753AFA">
        <w:rPr>
          <w:sz w:val="16"/>
        </w:rPr>
        <w:t xml:space="preserve"> </w:t>
      </w:r>
      <w:r w:rsidRPr="00EE39EE">
        <w:rPr>
          <w:rStyle w:val="StyleUnderline"/>
        </w:rPr>
        <w:t>given</w:t>
      </w:r>
      <w:r w:rsidRPr="00753AFA">
        <w:rPr>
          <w:sz w:val="16"/>
        </w:rPr>
        <w:t xml:space="preserve"> that </w:t>
      </w:r>
      <w:r w:rsidRPr="00EE39EE">
        <w:rPr>
          <w:rStyle w:val="StyleUnderline"/>
        </w:rPr>
        <w:t>we know that there also exist many cases of</w:t>
      </w:r>
      <w:r w:rsidRPr="00753AFA">
        <w:rPr>
          <w:sz w:val="16"/>
        </w:rPr>
        <w:t xml:space="preserve"> </w:t>
      </w:r>
      <w:r w:rsidRPr="00EE39EE">
        <w:rPr>
          <w:rStyle w:val="Emphasis"/>
          <w:i/>
          <w:iCs w:val="0"/>
        </w:rPr>
        <w:t>nondemocratic</w:t>
      </w:r>
      <w:r w:rsidRPr="00EE39EE">
        <w:rPr>
          <w:rStyle w:val="Emphasis"/>
        </w:rPr>
        <w:t xml:space="preserve"> peace</w:t>
      </w:r>
      <w:r w:rsidRPr="00753AFA">
        <w:rPr>
          <w:sz w:val="16"/>
        </w:rPr>
        <w:t xml:space="preserve"> (see Peceny, Beer, and Sanchez-Terry 2002; Ishiyama, Conway, and Haggans 2008). We undertake such a measurement in </w:t>
      </w:r>
      <w:r w:rsidRPr="004D78CA">
        <w:rPr>
          <w:rStyle w:val="StyleUnderline"/>
          <w:highlight w:val="yellow"/>
        </w:rPr>
        <w:t>this study</w:t>
      </w:r>
      <w:r w:rsidRPr="00753AFA">
        <w:rPr>
          <w:sz w:val="16"/>
        </w:rPr>
        <w:t xml:space="preserve"> and </w:t>
      </w:r>
      <w:r w:rsidRPr="004D78CA">
        <w:rPr>
          <w:rStyle w:val="StyleUnderline"/>
          <w:highlight w:val="yellow"/>
        </w:rPr>
        <w:t>find</w:t>
      </w:r>
      <w:r w:rsidRPr="00753AFA">
        <w:rPr>
          <w:rStyle w:val="StyleUnderline"/>
        </w:rPr>
        <w:t xml:space="preserve"> that the</w:t>
      </w:r>
      <w:r w:rsidRPr="00753AFA">
        <w:rPr>
          <w:sz w:val="16"/>
        </w:rPr>
        <w:t xml:space="preserve"> </w:t>
      </w:r>
      <w:r w:rsidRPr="004D78CA">
        <w:rPr>
          <w:rStyle w:val="Emphasis"/>
          <w:highlight w:val="yellow"/>
        </w:rPr>
        <w:t>vast majority</w:t>
      </w:r>
      <w:r w:rsidRPr="004D78CA">
        <w:rPr>
          <w:sz w:val="16"/>
          <w:highlight w:val="yellow"/>
        </w:rPr>
        <w:t xml:space="preserve"> </w:t>
      </w:r>
      <w:r w:rsidRPr="004D78CA">
        <w:rPr>
          <w:rStyle w:val="StyleUnderline"/>
          <w:highlight w:val="yellow"/>
        </w:rPr>
        <w:t>of peaceful</w:t>
      </w:r>
      <w:r w:rsidRPr="00753AFA">
        <w:rPr>
          <w:rStyle w:val="StyleUnderline"/>
        </w:rPr>
        <w:t xml:space="preserve"> interstate </w:t>
      </w:r>
      <w:r w:rsidRPr="004D78CA">
        <w:rPr>
          <w:rStyle w:val="StyleUnderline"/>
          <w:highlight w:val="yellow"/>
        </w:rPr>
        <w:t>relationships could</w:t>
      </w:r>
      <w:r w:rsidRPr="004D78CA">
        <w:rPr>
          <w:sz w:val="16"/>
          <w:highlight w:val="yellow"/>
        </w:rPr>
        <w:t xml:space="preserve"> </w:t>
      </w:r>
      <w:r w:rsidRPr="004D78CA">
        <w:rPr>
          <w:rStyle w:val="Emphasis"/>
          <w:highlight w:val="yellow"/>
        </w:rPr>
        <w:t>not</w:t>
      </w:r>
      <w:r w:rsidRPr="00753AFA">
        <w:rPr>
          <w:sz w:val="16"/>
        </w:rPr>
        <w:t xml:space="preserve"> possibly </w:t>
      </w:r>
      <w:r w:rsidRPr="004D78CA">
        <w:rPr>
          <w:rStyle w:val="Emphasis"/>
          <w:highlight w:val="yellow"/>
        </w:rPr>
        <w:t>result</w:t>
      </w:r>
      <w:r w:rsidRPr="004D78CA">
        <w:rPr>
          <w:sz w:val="16"/>
          <w:highlight w:val="yellow"/>
        </w:rPr>
        <w:t xml:space="preserve"> </w:t>
      </w:r>
      <w:r w:rsidRPr="004D78CA">
        <w:rPr>
          <w:rStyle w:val="StyleUnderline"/>
          <w:highlight w:val="yellow"/>
        </w:rPr>
        <w:t>from democratic regimes</w:t>
      </w:r>
      <w:r w:rsidRPr="00753AFA">
        <w:rPr>
          <w:rStyle w:val="StyleUnderline"/>
        </w:rPr>
        <w:t xml:space="preserve">; they </w:t>
      </w:r>
      <w:r w:rsidRPr="004D78CA">
        <w:rPr>
          <w:rStyle w:val="StyleUnderline"/>
          <w:highlight w:val="yellow"/>
        </w:rPr>
        <w:t>must</w:t>
      </w:r>
      <w:r w:rsidRPr="00753AFA">
        <w:rPr>
          <w:sz w:val="16"/>
        </w:rPr>
        <w:t xml:space="preserve"> instead </w:t>
      </w:r>
      <w:r w:rsidRPr="004D78CA">
        <w:rPr>
          <w:rStyle w:val="StyleUnderline"/>
          <w:highlight w:val="yellow"/>
        </w:rPr>
        <w:t>spring from some</w:t>
      </w:r>
      <w:r w:rsidRPr="00753AFA">
        <w:rPr>
          <w:sz w:val="16"/>
        </w:rPr>
        <w:t xml:space="preserve"> as yet </w:t>
      </w:r>
      <w:r w:rsidRPr="004D78CA">
        <w:rPr>
          <w:rStyle w:val="Emphasis"/>
          <w:highlight w:val="yellow"/>
        </w:rPr>
        <w:t>unspecified</w:t>
      </w:r>
      <w:r w:rsidRPr="004D78CA">
        <w:rPr>
          <w:sz w:val="16"/>
          <w:highlight w:val="yellow"/>
        </w:rPr>
        <w:t xml:space="preserve"> </w:t>
      </w:r>
      <w:r w:rsidRPr="004D78CA">
        <w:rPr>
          <w:rStyle w:val="StyleUnderline"/>
          <w:highlight w:val="yellow"/>
        </w:rPr>
        <w:t>factor</w:t>
      </w:r>
      <w:r w:rsidRPr="00753AFA">
        <w:rPr>
          <w:sz w:val="16"/>
        </w:rPr>
        <w:t xml:space="preserve">.8 Joint </w:t>
      </w:r>
      <w:r w:rsidRPr="004D78CA">
        <w:rPr>
          <w:rStyle w:val="StyleUnderline"/>
          <w:highlight w:val="yellow"/>
        </w:rPr>
        <w:t>democracy</w:t>
      </w:r>
      <w:r w:rsidRPr="00753AFA">
        <w:rPr>
          <w:sz w:val="16"/>
        </w:rPr>
        <w:t xml:space="preserve"> may be sufficient for peace, but </w:t>
      </w:r>
      <w:r w:rsidRPr="004D78CA">
        <w:rPr>
          <w:rStyle w:val="StyleUnderline"/>
          <w:highlight w:val="yellow"/>
        </w:rPr>
        <w:t>is</w:t>
      </w:r>
      <w:r w:rsidRPr="004D78CA">
        <w:rPr>
          <w:sz w:val="16"/>
          <w:highlight w:val="yellow"/>
        </w:rPr>
        <w:t xml:space="preserve"> </w:t>
      </w:r>
      <w:r w:rsidRPr="004D78CA">
        <w:rPr>
          <w:rStyle w:val="Emphasis"/>
          <w:highlight w:val="yellow"/>
        </w:rPr>
        <w:t>nowhere near necessary</w:t>
      </w:r>
      <w:r w:rsidRPr="00753AFA">
        <w:rPr>
          <w:sz w:val="16"/>
        </w:rPr>
        <w:t xml:space="preserve"> for it.</w:t>
      </w:r>
    </w:p>
    <w:p w14:paraId="27BCCB67" w14:textId="77777777" w:rsidR="00CF361F" w:rsidRDefault="00CF361F" w:rsidP="00CF361F">
      <w:pPr>
        <w:pStyle w:val="Heading3"/>
      </w:pPr>
      <w:r>
        <w:t>Democracy---AT: Public Goods---2NC</w:t>
      </w:r>
    </w:p>
    <w:p w14:paraId="10D40590" w14:textId="77777777" w:rsidR="00CF361F" w:rsidRDefault="00CF361F" w:rsidP="00CF361F">
      <w:pPr>
        <w:pStyle w:val="Analytic"/>
      </w:pPr>
    </w:p>
    <w:p w14:paraId="30E6224E" w14:textId="77777777" w:rsidR="00CF361F" w:rsidRDefault="00CF361F" w:rsidP="00CF361F">
      <w:pPr>
        <w:pStyle w:val="Heading4"/>
      </w:pPr>
      <w:r>
        <w:t xml:space="preserve">Democracy </w:t>
      </w:r>
      <w:r w:rsidRPr="00C03617">
        <w:rPr>
          <w:u w:val="single"/>
        </w:rPr>
        <w:t>compounds</w:t>
      </w:r>
      <w:r>
        <w:t xml:space="preserve"> </w:t>
      </w:r>
      <w:r w:rsidRPr="00C03617">
        <w:t>flawed reasoning</w:t>
      </w:r>
      <w:r>
        <w:t xml:space="preserve">, </w:t>
      </w:r>
      <w:r w:rsidRPr="00C03617">
        <w:rPr>
          <w:u w:val="single"/>
        </w:rPr>
        <w:t>knowledge gaps</w:t>
      </w:r>
      <w:r>
        <w:t xml:space="preserve">, and </w:t>
      </w:r>
      <w:r w:rsidRPr="00C03617">
        <w:rPr>
          <w:u w:val="single"/>
        </w:rPr>
        <w:t>temporal</w:t>
      </w:r>
      <w:r>
        <w:t xml:space="preserve"> biases.</w:t>
      </w:r>
    </w:p>
    <w:p w14:paraId="07BEDEA2" w14:textId="77777777" w:rsidR="00CF361F" w:rsidRDefault="00CF361F" w:rsidP="00CF361F">
      <w:r>
        <w:t xml:space="preserve">Dr. Johannes </w:t>
      </w:r>
      <w:r w:rsidRPr="00820F16">
        <w:rPr>
          <w:rStyle w:val="Style13ptBold"/>
        </w:rPr>
        <w:t>Himmelreich 23</w:t>
      </w:r>
      <w:r>
        <w:t>, PhD, Assistant Professor, Public Administration &amp; International Affairs, Syracuse University Maxwell School, "Against 'Democratizing AI'," AI &amp; Society, Vol. 38, pg. 1333-1346, 2023, Springer.</w:t>
      </w:r>
    </w:p>
    <w:p w14:paraId="406FAD97" w14:textId="77777777" w:rsidR="00CF361F" w:rsidRPr="00C31370" w:rsidRDefault="00CF361F" w:rsidP="00CF361F">
      <w:pPr>
        <w:rPr>
          <w:sz w:val="16"/>
        </w:rPr>
      </w:pPr>
      <w:r w:rsidRPr="00C31370">
        <w:rPr>
          <w:sz w:val="16"/>
        </w:rPr>
        <w:t xml:space="preserve">A further </w:t>
      </w:r>
      <w:r w:rsidRPr="006179A5">
        <w:rPr>
          <w:rStyle w:val="StyleUnderline"/>
        </w:rPr>
        <w:t>problem for democracy</w:t>
      </w:r>
      <w:r w:rsidRPr="00C31370">
        <w:rPr>
          <w:sz w:val="16"/>
        </w:rPr>
        <w:t>—especially when a high emphasis is placed on its participatory components—</w:t>
      </w:r>
      <w:r w:rsidRPr="006179A5">
        <w:rPr>
          <w:rStyle w:val="StyleUnderline"/>
        </w:rPr>
        <w:t>is that democracies extend</w:t>
      </w:r>
      <w:r w:rsidRPr="00C31370">
        <w:rPr>
          <w:sz w:val="16"/>
        </w:rPr>
        <w:t xml:space="preserve"> </w:t>
      </w:r>
      <w:r w:rsidRPr="006179A5">
        <w:rPr>
          <w:rStyle w:val="Emphasis"/>
        </w:rPr>
        <w:t>serious moral concern</w:t>
      </w:r>
      <w:r w:rsidRPr="00C31370">
        <w:rPr>
          <w:sz w:val="16"/>
        </w:rPr>
        <w:t xml:space="preserve"> </w:t>
      </w:r>
      <w:r w:rsidRPr="006179A5">
        <w:rPr>
          <w:rStyle w:val="StyleUnderline"/>
        </w:rPr>
        <w:t>only to present citizens</w:t>
      </w:r>
      <w:r w:rsidRPr="00C31370">
        <w:rPr>
          <w:sz w:val="16"/>
        </w:rPr>
        <w:t xml:space="preserve">. </w:t>
      </w:r>
      <w:r w:rsidRPr="006179A5">
        <w:rPr>
          <w:rStyle w:val="StyleUnderline"/>
        </w:rPr>
        <w:t xml:space="preserve">When </w:t>
      </w:r>
      <w:r w:rsidRPr="008F6433">
        <w:rPr>
          <w:rStyle w:val="StyleUnderline"/>
          <w:highlight w:val="yellow"/>
        </w:rPr>
        <w:t>participation</w:t>
      </w:r>
      <w:r w:rsidRPr="006179A5">
        <w:rPr>
          <w:rStyle w:val="StyleUnderline"/>
        </w:rPr>
        <w:t xml:space="preserve"> is</w:t>
      </w:r>
      <w:r w:rsidRPr="00C31370">
        <w:rPr>
          <w:sz w:val="16"/>
        </w:rPr>
        <w:t xml:space="preserve"> </w:t>
      </w:r>
      <w:r w:rsidRPr="006179A5">
        <w:rPr>
          <w:rStyle w:val="Emphasis"/>
        </w:rPr>
        <w:t>broadened</w:t>
      </w:r>
      <w:r w:rsidRPr="00C31370">
        <w:rPr>
          <w:sz w:val="16"/>
        </w:rPr>
        <w:t xml:space="preserve"> </w:t>
      </w:r>
      <w:r w:rsidRPr="006179A5">
        <w:rPr>
          <w:rStyle w:val="StyleUnderline"/>
        </w:rPr>
        <w:t>and</w:t>
      </w:r>
      <w:r w:rsidRPr="00C31370">
        <w:rPr>
          <w:sz w:val="16"/>
        </w:rPr>
        <w:t xml:space="preserve"> </w:t>
      </w:r>
      <w:r w:rsidRPr="006179A5">
        <w:rPr>
          <w:rStyle w:val="Emphasis"/>
        </w:rPr>
        <w:t>deepened</w:t>
      </w:r>
      <w:r w:rsidRPr="00C31370">
        <w:rPr>
          <w:sz w:val="16"/>
        </w:rPr>
        <w:t xml:space="preserve">, </w:t>
      </w:r>
      <w:r w:rsidRPr="006179A5">
        <w:rPr>
          <w:rStyle w:val="StyleUnderline"/>
        </w:rPr>
        <w:t xml:space="preserve">this </w:t>
      </w:r>
      <w:r w:rsidRPr="008F6433">
        <w:rPr>
          <w:rStyle w:val="StyleUnderline"/>
          <w:highlight w:val="yellow"/>
        </w:rPr>
        <w:t>increases</w:t>
      </w:r>
      <w:r w:rsidRPr="006179A5">
        <w:rPr>
          <w:rStyle w:val="StyleUnderline"/>
        </w:rPr>
        <w:t xml:space="preserve"> the </w:t>
      </w:r>
      <w:r w:rsidRPr="008F6433">
        <w:rPr>
          <w:rStyle w:val="StyleUnderline"/>
          <w:highlight w:val="yellow"/>
        </w:rPr>
        <w:t>risk of</w:t>
      </w:r>
      <w:r w:rsidRPr="00C31370">
        <w:rPr>
          <w:sz w:val="16"/>
        </w:rPr>
        <w:t xml:space="preserve"> popular </w:t>
      </w:r>
      <w:r w:rsidRPr="008F6433">
        <w:rPr>
          <w:rStyle w:val="Emphasis"/>
          <w:highlight w:val="yellow"/>
        </w:rPr>
        <w:t>oversights</w:t>
      </w:r>
      <w:r w:rsidRPr="00C31370">
        <w:rPr>
          <w:sz w:val="16"/>
        </w:rPr>
        <w:t>—</w:t>
      </w:r>
      <w:r w:rsidRPr="006179A5">
        <w:rPr>
          <w:rStyle w:val="StyleUnderline"/>
        </w:rPr>
        <w:t xml:space="preserve">errors in collective perception, reasoning, and agency—which </w:t>
      </w:r>
      <w:r w:rsidRPr="008F6433">
        <w:rPr>
          <w:rStyle w:val="StyleUnderline"/>
          <w:highlight w:val="yellow"/>
        </w:rPr>
        <w:t>leads</w:t>
      </w:r>
      <w:r w:rsidRPr="008F6433">
        <w:rPr>
          <w:rStyle w:val="StyleUnderline"/>
        </w:rPr>
        <w:t xml:space="preserve"> to</w:t>
      </w:r>
      <w:r w:rsidRPr="008F6433">
        <w:rPr>
          <w:sz w:val="16"/>
        </w:rPr>
        <w:t xml:space="preserve"> </w:t>
      </w:r>
      <w:r w:rsidRPr="008F6433">
        <w:rPr>
          <w:rStyle w:val="Emphasis"/>
        </w:rPr>
        <w:t>harm</w:t>
      </w:r>
      <w:r w:rsidRPr="00C31370">
        <w:rPr>
          <w:sz w:val="16"/>
        </w:rPr>
        <w:t xml:space="preserve">, wrongdoing, </w:t>
      </w:r>
      <w:r w:rsidRPr="008F6433">
        <w:rPr>
          <w:rStyle w:val="StyleUnderline"/>
          <w:highlight w:val="yellow"/>
        </w:rPr>
        <w:t>or</w:t>
      </w:r>
      <w:r w:rsidRPr="00C31370">
        <w:rPr>
          <w:sz w:val="16"/>
        </w:rPr>
        <w:t xml:space="preserve"> morally </w:t>
      </w:r>
      <w:r w:rsidRPr="008F6433">
        <w:rPr>
          <w:rStyle w:val="Emphasis"/>
          <w:highlight w:val="yellow"/>
        </w:rPr>
        <w:t>bad outcomes</w:t>
      </w:r>
      <w:r w:rsidRPr="00C31370">
        <w:rPr>
          <w:sz w:val="16"/>
        </w:rPr>
        <w:t>. My point here has psychological roots and a moral upshot.</w:t>
      </w:r>
    </w:p>
    <w:p w14:paraId="1763514D" w14:textId="77777777" w:rsidR="00CF361F" w:rsidRPr="00C31370" w:rsidRDefault="00CF361F" w:rsidP="00CF361F">
      <w:pPr>
        <w:rPr>
          <w:sz w:val="16"/>
        </w:rPr>
      </w:pPr>
      <w:r w:rsidRPr="00C31370">
        <w:rPr>
          <w:sz w:val="16"/>
        </w:rPr>
        <w:t xml:space="preserve">Human </w:t>
      </w:r>
      <w:r w:rsidRPr="008F6433">
        <w:rPr>
          <w:rStyle w:val="StyleUnderline"/>
          <w:highlight w:val="yellow"/>
        </w:rPr>
        <w:t>reasoning</w:t>
      </w:r>
      <w:r w:rsidRPr="006179A5">
        <w:rPr>
          <w:rStyle w:val="StyleUnderline"/>
        </w:rPr>
        <w:t xml:space="preserve"> is </w:t>
      </w:r>
      <w:r w:rsidRPr="008F6433">
        <w:rPr>
          <w:rStyle w:val="StyleUnderline"/>
          <w:highlight w:val="yellow"/>
        </w:rPr>
        <w:t>bedeviled by</w:t>
      </w:r>
      <w:r w:rsidRPr="006179A5">
        <w:rPr>
          <w:rStyle w:val="StyleUnderline"/>
        </w:rPr>
        <w:t xml:space="preserve"> a</w:t>
      </w:r>
      <w:r w:rsidRPr="00C31370">
        <w:rPr>
          <w:sz w:val="16"/>
        </w:rPr>
        <w:t xml:space="preserve"> </w:t>
      </w:r>
      <w:r w:rsidRPr="006179A5">
        <w:rPr>
          <w:rStyle w:val="Emphasis"/>
        </w:rPr>
        <w:t>myriad</w:t>
      </w:r>
      <w:r w:rsidRPr="00C31370">
        <w:rPr>
          <w:sz w:val="16"/>
        </w:rPr>
        <w:t xml:space="preserve"> </w:t>
      </w:r>
      <w:r w:rsidRPr="006179A5">
        <w:rPr>
          <w:rStyle w:val="StyleUnderline"/>
        </w:rPr>
        <w:t xml:space="preserve">of </w:t>
      </w:r>
      <w:r w:rsidRPr="008F6433">
        <w:rPr>
          <w:rStyle w:val="StyleUnderline"/>
          <w:highlight w:val="yellow"/>
        </w:rPr>
        <w:t>biases and</w:t>
      </w:r>
      <w:r w:rsidRPr="008F6433">
        <w:rPr>
          <w:sz w:val="16"/>
          <w:highlight w:val="yellow"/>
        </w:rPr>
        <w:t xml:space="preserve"> </w:t>
      </w:r>
      <w:r w:rsidRPr="008F6433">
        <w:rPr>
          <w:rStyle w:val="Emphasis"/>
          <w:highlight w:val="yellow"/>
        </w:rPr>
        <w:t>flaws</w:t>
      </w:r>
      <w:r w:rsidRPr="00C31370">
        <w:rPr>
          <w:sz w:val="16"/>
        </w:rPr>
        <w:t xml:space="preserve"> </w:t>
      </w:r>
      <w:r w:rsidRPr="006179A5">
        <w:rPr>
          <w:rStyle w:val="StyleUnderline"/>
        </w:rPr>
        <w:t>of rationality</w:t>
      </w:r>
      <w:r w:rsidRPr="00C31370">
        <w:rPr>
          <w:sz w:val="16"/>
        </w:rPr>
        <w:t xml:space="preserve"> (Heap et al. 1992, chap. 3). For starters, </w:t>
      </w:r>
      <w:r w:rsidRPr="006179A5">
        <w:rPr>
          <w:rStyle w:val="StyleUnderline"/>
        </w:rPr>
        <w:t>humans are well-known to make</w:t>
      </w:r>
      <w:r w:rsidRPr="00C31370">
        <w:rPr>
          <w:sz w:val="16"/>
        </w:rPr>
        <w:t xml:space="preserve"> </w:t>
      </w:r>
      <w:r w:rsidRPr="006179A5">
        <w:rPr>
          <w:rStyle w:val="Emphasis"/>
        </w:rPr>
        <w:t>inconsistent</w:t>
      </w:r>
      <w:r w:rsidRPr="00C31370">
        <w:rPr>
          <w:sz w:val="16"/>
        </w:rPr>
        <w:t xml:space="preserve"> </w:t>
      </w:r>
      <w:r w:rsidRPr="006179A5">
        <w:rPr>
          <w:rStyle w:val="StyleUnderline"/>
        </w:rPr>
        <w:t>or otherwise</w:t>
      </w:r>
      <w:r w:rsidRPr="00C31370">
        <w:rPr>
          <w:sz w:val="16"/>
        </w:rPr>
        <w:t xml:space="preserve"> </w:t>
      </w:r>
      <w:r w:rsidRPr="006179A5">
        <w:rPr>
          <w:rStyle w:val="Emphasis"/>
        </w:rPr>
        <w:t>irrational decisions</w:t>
      </w:r>
      <w:r w:rsidRPr="00C31370">
        <w:rPr>
          <w:sz w:val="16"/>
        </w:rPr>
        <w:t xml:space="preserve"> </w:t>
      </w:r>
      <w:r w:rsidRPr="006179A5">
        <w:rPr>
          <w:rStyle w:val="StyleUnderline"/>
        </w:rPr>
        <w:t>under risk</w:t>
      </w:r>
      <w:r w:rsidRPr="00C31370">
        <w:rPr>
          <w:sz w:val="16"/>
        </w:rPr>
        <w:t xml:space="preserve">, in particular when the probability of an event’s occurrence is small, even if the magnitude of the efect is great (Tversky and Kahneman 1974; Kahneman 2011, pt. 2). In addition, human </w:t>
      </w:r>
      <w:r w:rsidRPr="006179A5">
        <w:rPr>
          <w:rStyle w:val="StyleUnderline"/>
        </w:rPr>
        <w:t>reasoning is</w:t>
      </w:r>
      <w:r w:rsidRPr="00C31370">
        <w:rPr>
          <w:sz w:val="16"/>
        </w:rPr>
        <w:t xml:space="preserve"> </w:t>
      </w:r>
      <w:r w:rsidRPr="006179A5">
        <w:rPr>
          <w:rStyle w:val="Emphasis"/>
        </w:rPr>
        <w:t>bias-prone</w:t>
      </w:r>
      <w:r w:rsidRPr="00C31370">
        <w:rPr>
          <w:sz w:val="16"/>
        </w:rPr>
        <w:t xml:space="preserve"> </w:t>
      </w:r>
      <w:r w:rsidRPr="006179A5">
        <w:rPr>
          <w:rStyle w:val="StyleUnderline"/>
        </w:rPr>
        <w:t>when things are political</w:t>
      </w:r>
      <w:r w:rsidRPr="00C31370">
        <w:rPr>
          <w:sz w:val="16"/>
        </w:rPr>
        <w:t xml:space="preserve">. Our reasoning is motivated: </w:t>
      </w:r>
      <w:r w:rsidRPr="006179A5">
        <w:rPr>
          <w:rStyle w:val="StyleUnderline"/>
        </w:rPr>
        <w:t>we see the world through a</w:t>
      </w:r>
      <w:r w:rsidRPr="00C31370">
        <w:rPr>
          <w:sz w:val="16"/>
        </w:rPr>
        <w:t xml:space="preserve"> </w:t>
      </w:r>
      <w:r w:rsidRPr="006179A5">
        <w:rPr>
          <w:rStyle w:val="Emphasis"/>
        </w:rPr>
        <w:t>partisan lens</w:t>
      </w:r>
      <w:r w:rsidRPr="00C31370">
        <w:rPr>
          <w:sz w:val="16"/>
        </w:rPr>
        <w:t xml:space="preserve"> (Bar</w:t>
      </w:r>
      <w:r w:rsidRPr="00C31370">
        <w:rPr>
          <w:sz w:val="16"/>
        </w:rPr>
        <w:noBreakHyphen/>
        <w:t xml:space="preserve"> tels 2002; Westen 2008). We </w:t>
      </w:r>
      <w:r w:rsidRPr="006179A5">
        <w:rPr>
          <w:rStyle w:val="StyleUnderline"/>
        </w:rPr>
        <w:t>make choices based on</w:t>
      </w:r>
      <w:r w:rsidRPr="00C31370">
        <w:rPr>
          <w:sz w:val="16"/>
        </w:rPr>
        <w:t xml:space="preserve"> </w:t>
      </w:r>
      <w:r w:rsidRPr="006179A5">
        <w:rPr>
          <w:rStyle w:val="Emphasis"/>
        </w:rPr>
        <w:t>group affiliation</w:t>
      </w:r>
      <w:r w:rsidRPr="00C31370">
        <w:rPr>
          <w:sz w:val="16"/>
        </w:rPr>
        <w:t xml:space="preserve"> </w:t>
      </w:r>
      <w:r w:rsidRPr="006179A5">
        <w:rPr>
          <w:rStyle w:val="StyleUnderline"/>
        </w:rPr>
        <w:t>not on policies’ content</w:t>
      </w:r>
      <w:r w:rsidRPr="00C31370">
        <w:rPr>
          <w:sz w:val="16"/>
        </w:rPr>
        <w:t xml:space="preserve"> (Cohen 2003; Ditto et al. 2009; Lodge and Taber 2013). The problem is not closemindedness but that we use our cognitive capacities to afrm our loyalty to affinity groups (Kahan 2012). Such motivated reasoning may increase polarization (Lord et al. 1979; Stan</w:t>
      </w:r>
      <w:r w:rsidRPr="00C31370">
        <w:rPr>
          <w:sz w:val="16"/>
        </w:rPr>
        <w:noBreakHyphen/>
        <w:t xml:space="preserve"> ley et al. 2020). Add to this the fact that </w:t>
      </w:r>
      <w:r w:rsidRPr="008F6433">
        <w:rPr>
          <w:rStyle w:val="StyleUnderline"/>
          <w:highlight w:val="yellow"/>
        </w:rPr>
        <w:t>voters</w:t>
      </w:r>
      <w:r w:rsidRPr="006179A5">
        <w:rPr>
          <w:rStyle w:val="StyleUnderline"/>
        </w:rPr>
        <w:t xml:space="preserve"> have often </w:t>
      </w:r>
      <w:r w:rsidRPr="008F6433">
        <w:rPr>
          <w:rStyle w:val="StyleUnderline"/>
          <w:highlight w:val="yellow"/>
        </w:rPr>
        <w:t>not even</w:t>
      </w:r>
      <w:r w:rsidRPr="006179A5">
        <w:rPr>
          <w:rStyle w:val="StyleUnderline"/>
        </w:rPr>
        <w:t xml:space="preserve"> a </w:t>
      </w:r>
      <w:r w:rsidRPr="008F6433">
        <w:rPr>
          <w:rStyle w:val="StyleUnderline"/>
          <w:highlight w:val="yellow"/>
        </w:rPr>
        <w:t>command of</w:t>
      </w:r>
      <w:r w:rsidRPr="008F6433">
        <w:rPr>
          <w:sz w:val="16"/>
          <w:highlight w:val="yellow"/>
        </w:rPr>
        <w:t xml:space="preserve"> </w:t>
      </w:r>
      <w:r w:rsidRPr="008F6433">
        <w:rPr>
          <w:rStyle w:val="Emphasis"/>
          <w:highlight w:val="yellow"/>
        </w:rPr>
        <w:t>simplest</w:t>
      </w:r>
      <w:r w:rsidRPr="00C31370">
        <w:rPr>
          <w:sz w:val="16"/>
        </w:rPr>
        <w:t xml:space="preserve"> </w:t>
      </w:r>
      <w:r w:rsidRPr="006179A5">
        <w:rPr>
          <w:rStyle w:val="StyleUnderline"/>
        </w:rPr>
        <w:t xml:space="preserve">relevant </w:t>
      </w:r>
      <w:r w:rsidRPr="008F6433">
        <w:rPr>
          <w:rStyle w:val="StyleUnderline"/>
          <w:highlight w:val="yellow"/>
        </w:rPr>
        <w:t>facts</w:t>
      </w:r>
      <w:r w:rsidRPr="00C31370">
        <w:rPr>
          <w:sz w:val="16"/>
        </w:rPr>
        <w:t xml:space="preserve"> (Brennan 2016, 24–27), </w:t>
      </w:r>
      <w:r w:rsidRPr="008F6433">
        <w:rPr>
          <w:rStyle w:val="StyleUnderline"/>
          <w:highlight w:val="yellow"/>
        </w:rPr>
        <w:t>and</w:t>
      </w:r>
      <w:r w:rsidRPr="00C31370">
        <w:rPr>
          <w:sz w:val="16"/>
        </w:rPr>
        <w:t xml:space="preserve"> that, </w:t>
      </w:r>
      <w:r w:rsidRPr="006179A5">
        <w:rPr>
          <w:rStyle w:val="StyleUnderline"/>
        </w:rPr>
        <w:t xml:space="preserve">when </w:t>
      </w:r>
      <w:r w:rsidRPr="008F6433">
        <w:rPr>
          <w:rStyle w:val="StyleUnderline"/>
          <w:highlight w:val="yellow"/>
        </w:rPr>
        <w:t>deliberation</w:t>
      </w:r>
      <w:r w:rsidRPr="00C31370">
        <w:rPr>
          <w:sz w:val="16"/>
        </w:rPr>
        <w:t xml:space="preserve"> the </w:t>
      </w:r>
      <w:r w:rsidRPr="008F6433">
        <w:rPr>
          <w:rStyle w:val="StyleUnderline"/>
          <w:highlight w:val="yellow"/>
        </w:rPr>
        <w:t>occurs in</w:t>
      </w:r>
      <w:r w:rsidRPr="008F6433">
        <w:rPr>
          <w:sz w:val="16"/>
          <w:highlight w:val="yellow"/>
        </w:rPr>
        <w:t xml:space="preserve"> </w:t>
      </w:r>
      <w:r w:rsidRPr="008F6433">
        <w:rPr>
          <w:rStyle w:val="Emphasis"/>
          <w:highlight w:val="yellow"/>
        </w:rPr>
        <w:t>enclaves</w:t>
      </w:r>
      <w:r w:rsidRPr="00C31370">
        <w:rPr>
          <w:sz w:val="16"/>
        </w:rPr>
        <w:t>—</w:t>
      </w:r>
      <w:r w:rsidRPr="006179A5">
        <w:rPr>
          <w:rStyle w:val="StyleUnderline"/>
        </w:rPr>
        <w:t>think of</w:t>
      </w:r>
      <w:r w:rsidRPr="00C31370">
        <w:rPr>
          <w:sz w:val="16"/>
        </w:rPr>
        <w:t xml:space="preserve"> </w:t>
      </w:r>
      <w:r w:rsidRPr="006179A5">
        <w:rPr>
          <w:rStyle w:val="Emphasis"/>
        </w:rPr>
        <w:t>echo chambers</w:t>
      </w:r>
      <w:r w:rsidRPr="00C31370">
        <w:rPr>
          <w:sz w:val="16"/>
        </w:rPr>
        <w:t xml:space="preserve"> </w:t>
      </w:r>
      <w:r w:rsidRPr="006179A5">
        <w:rPr>
          <w:rStyle w:val="StyleUnderline"/>
        </w:rPr>
        <w:t>and</w:t>
      </w:r>
      <w:r w:rsidRPr="00C31370">
        <w:rPr>
          <w:sz w:val="16"/>
        </w:rPr>
        <w:t xml:space="preserve"> </w:t>
      </w:r>
      <w:r w:rsidRPr="006179A5">
        <w:rPr>
          <w:rStyle w:val="Emphasis"/>
        </w:rPr>
        <w:t>filter bubbles</w:t>
      </w:r>
      <w:r w:rsidRPr="00C31370">
        <w:rPr>
          <w:sz w:val="16"/>
        </w:rPr>
        <w:t>—</w:t>
      </w:r>
      <w:r w:rsidRPr="006179A5">
        <w:rPr>
          <w:rStyle w:val="StyleUnderline"/>
        </w:rPr>
        <w:t>the resulting collective attitudes move even further to the extremes</w:t>
      </w:r>
      <w:r w:rsidRPr="00C31370">
        <w:rPr>
          <w:sz w:val="16"/>
        </w:rPr>
        <w:t xml:space="preserve"> (Sunstein 2002). These diferent phenomena are summarized in various popular books (Haidt 2012; Kahneman 2011; Lakof 2008; Lenz 2013; Sunstein 2006).</w:t>
      </w:r>
    </w:p>
    <w:p w14:paraId="5832A979" w14:textId="77777777" w:rsidR="00CF361F" w:rsidRPr="008F6433" w:rsidRDefault="00CF361F" w:rsidP="00CF361F">
      <w:pPr>
        <w:rPr>
          <w:sz w:val="16"/>
          <w:szCs w:val="16"/>
        </w:rPr>
      </w:pPr>
      <w:r w:rsidRPr="008F6433">
        <w:rPr>
          <w:sz w:val="16"/>
          <w:szCs w:val="16"/>
        </w:rPr>
        <w:t>This is the psychological side of the story. It is important to emphasize that there is hope in this dark picture. Structured and careful deliberation can help overcome many of these problems (Dryzek et al. 2019). However, this deliberative aspect is precisely one that the call to democratize AI does not emphasize. The call to democratize AI emphasizes instead participation. Given the tension between participation and deliberation (see Sect. 3.3), the call to democratize AI risks to weaken deliberation and its potentially salutary effects in favor of the psychological perils of participation.</w:t>
      </w:r>
    </w:p>
    <w:p w14:paraId="2A9C7122" w14:textId="77777777" w:rsidR="00CF361F" w:rsidRPr="00C31370" w:rsidRDefault="00CF361F" w:rsidP="00CF361F">
      <w:pPr>
        <w:rPr>
          <w:sz w:val="16"/>
        </w:rPr>
      </w:pPr>
      <w:r w:rsidRPr="00C31370">
        <w:rPr>
          <w:sz w:val="16"/>
        </w:rPr>
        <w:t>This psychological story may connect to a moral over</w:t>
      </w:r>
      <w:r w:rsidRPr="00C31370">
        <w:rPr>
          <w:sz w:val="16"/>
        </w:rPr>
        <w:noBreakHyphen/>
        <w:t xml:space="preserve"> sight: Democracies fail in their moral obligations. Democ</w:t>
      </w:r>
      <w:r w:rsidRPr="00C31370">
        <w:rPr>
          <w:sz w:val="16"/>
        </w:rPr>
        <w:noBreakHyphen/>
        <w:t xml:space="preserve"> racies—and we as citizens of democracies—do far from enough to help the poor (Hulme 2016). We are a moral failure (Singer 1972; Unger 1996, chaps. 1–6; Shue 1980; O’Neill 2016, chap. 2; Gabriel 2018). We are, perhaps, even responsible—causally or morally—for poverty and injustice (Pogge 2005; 2008; Ronzoni 2009). This suspected moral failure is the animating contention for the feld of global justice (entry points to this literature: Brock 2021; Blake 2008; Brooks 2020). Considering climate change, </w:t>
      </w:r>
      <w:r w:rsidRPr="008F6433">
        <w:rPr>
          <w:rStyle w:val="StyleUnderline"/>
          <w:highlight w:val="yellow"/>
        </w:rPr>
        <w:t>democracies</w:t>
      </w:r>
      <w:r w:rsidRPr="00C31370">
        <w:rPr>
          <w:rStyle w:val="StyleUnderline"/>
        </w:rPr>
        <w:t xml:space="preserve"> not only</w:t>
      </w:r>
      <w:r w:rsidRPr="00C31370">
        <w:rPr>
          <w:sz w:val="16"/>
        </w:rPr>
        <w:t xml:space="preserve"> </w:t>
      </w:r>
      <w:r w:rsidRPr="008F6433">
        <w:rPr>
          <w:rStyle w:val="Emphasis"/>
          <w:highlight w:val="yellow"/>
        </w:rPr>
        <w:t>fail</w:t>
      </w:r>
      <w:r w:rsidRPr="008F6433">
        <w:rPr>
          <w:sz w:val="16"/>
          <w:highlight w:val="yellow"/>
        </w:rPr>
        <w:t xml:space="preserve"> </w:t>
      </w:r>
      <w:r w:rsidRPr="008F6433">
        <w:rPr>
          <w:rStyle w:val="StyleUnderline"/>
          <w:highlight w:val="yellow"/>
        </w:rPr>
        <w:t>to extend moral concern to those</w:t>
      </w:r>
      <w:r w:rsidRPr="00C31370">
        <w:rPr>
          <w:rStyle w:val="StyleUnderline"/>
        </w:rPr>
        <w:t xml:space="preserve"> who are</w:t>
      </w:r>
      <w:r w:rsidRPr="00C31370">
        <w:rPr>
          <w:sz w:val="16"/>
        </w:rPr>
        <w:t xml:space="preserve"> </w:t>
      </w:r>
      <w:r w:rsidRPr="008F6433">
        <w:rPr>
          <w:rStyle w:val="Emphasis"/>
          <w:highlight w:val="yellow"/>
        </w:rPr>
        <w:t>geographically distant</w:t>
      </w:r>
      <w:r w:rsidRPr="00C31370">
        <w:rPr>
          <w:sz w:val="16"/>
        </w:rPr>
        <w:t xml:space="preserve"> </w:t>
      </w:r>
      <w:r w:rsidRPr="00C31370">
        <w:rPr>
          <w:rStyle w:val="StyleUnderline"/>
        </w:rPr>
        <w:t xml:space="preserve">but </w:t>
      </w:r>
      <w:r w:rsidRPr="008F6433">
        <w:rPr>
          <w:rStyle w:val="StyleUnderline"/>
          <w:highlight w:val="yellow"/>
        </w:rPr>
        <w:t>also to</w:t>
      </w:r>
      <w:r w:rsidRPr="008F6433">
        <w:rPr>
          <w:sz w:val="16"/>
          <w:highlight w:val="yellow"/>
        </w:rPr>
        <w:t xml:space="preserve"> </w:t>
      </w:r>
      <w:r w:rsidRPr="008F6433">
        <w:rPr>
          <w:rStyle w:val="Emphasis"/>
          <w:sz w:val="24"/>
          <w:szCs w:val="24"/>
          <w:highlight w:val="yellow"/>
        </w:rPr>
        <w:t>future gen</w:t>
      </w:r>
      <w:r w:rsidRPr="00C31370">
        <w:rPr>
          <w:rStyle w:val="Emphasis"/>
          <w:sz w:val="24"/>
          <w:szCs w:val="24"/>
        </w:rPr>
        <w:t>eration</w:t>
      </w:r>
      <w:r w:rsidRPr="008F6433">
        <w:rPr>
          <w:rStyle w:val="Emphasis"/>
          <w:sz w:val="24"/>
          <w:szCs w:val="24"/>
          <w:highlight w:val="yellow"/>
        </w:rPr>
        <w:t>s</w:t>
      </w:r>
      <w:r w:rsidRPr="00C31370">
        <w:rPr>
          <w:rStyle w:val="Emphasis"/>
          <w:sz w:val="24"/>
          <w:szCs w:val="24"/>
        </w:rPr>
        <w:t xml:space="preserve">, who are </w:t>
      </w:r>
      <w:r w:rsidRPr="008F6433">
        <w:rPr>
          <w:rStyle w:val="Emphasis"/>
          <w:sz w:val="24"/>
          <w:szCs w:val="24"/>
          <w:highlight w:val="yellow"/>
        </w:rPr>
        <w:t>distant in time</w:t>
      </w:r>
      <w:r w:rsidRPr="00C31370">
        <w:rPr>
          <w:sz w:val="16"/>
        </w:rPr>
        <w:t xml:space="preserve"> (Broome 2012; Moellendorf 2015; Shue 2020, chap. 8).</w:t>
      </w:r>
    </w:p>
    <w:p w14:paraId="4EACE796" w14:textId="77777777" w:rsidR="00CF361F" w:rsidRPr="00C31370" w:rsidRDefault="00CF361F" w:rsidP="00CF361F">
      <w:pPr>
        <w:rPr>
          <w:sz w:val="16"/>
        </w:rPr>
      </w:pPr>
      <w:r w:rsidRPr="00C31370">
        <w:rPr>
          <w:sz w:val="16"/>
        </w:rPr>
        <w:t xml:space="preserve">This popular </w:t>
      </w:r>
      <w:r w:rsidRPr="006179A5">
        <w:rPr>
          <w:rStyle w:val="StyleUnderline"/>
        </w:rPr>
        <w:t xml:space="preserve">oversight </w:t>
      </w:r>
      <w:r w:rsidRPr="008F6433">
        <w:rPr>
          <w:rStyle w:val="StyleUnderline"/>
          <w:highlight w:val="yellow"/>
        </w:rPr>
        <w:t>materializes not only in</w:t>
      </w:r>
      <w:r w:rsidRPr="006179A5">
        <w:rPr>
          <w:rStyle w:val="StyleUnderline"/>
        </w:rPr>
        <w:t xml:space="preserve"> problems of</w:t>
      </w:r>
      <w:r w:rsidRPr="00C31370">
        <w:rPr>
          <w:sz w:val="16"/>
        </w:rPr>
        <w:t xml:space="preserve"> </w:t>
      </w:r>
      <w:r w:rsidRPr="008F6433">
        <w:rPr>
          <w:rStyle w:val="Emphasis"/>
          <w:highlight w:val="yellow"/>
        </w:rPr>
        <w:t>global justice</w:t>
      </w:r>
      <w:r w:rsidRPr="008F6433">
        <w:rPr>
          <w:sz w:val="16"/>
          <w:highlight w:val="yellow"/>
        </w:rPr>
        <w:t xml:space="preserve">, </w:t>
      </w:r>
      <w:r w:rsidRPr="008F6433">
        <w:rPr>
          <w:rStyle w:val="Emphasis"/>
          <w:highlight w:val="yellow"/>
        </w:rPr>
        <w:t>climate</w:t>
      </w:r>
      <w:r w:rsidRPr="006179A5">
        <w:rPr>
          <w:rStyle w:val="Emphasis"/>
        </w:rPr>
        <w:t xml:space="preserve"> change</w:t>
      </w:r>
      <w:r w:rsidRPr="00C31370">
        <w:rPr>
          <w:sz w:val="16"/>
        </w:rPr>
        <w:t xml:space="preserve">, </w:t>
      </w:r>
      <w:r w:rsidRPr="008F6433">
        <w:rPr>
          <w:rStyle w:val="StyleUnderline"/>
          <w:highlight w:val="yellow"/>
        </w:rPr>
        <w:t>or</w:t>
      </w:r>
      <w:r w:rsidRPr="00C31370">
        <w:rPr>
          <w:sz w:val="16"/>
        </w:rPr>
        <w:t xml:space="preserve"> domestic </w:t>
      </w:r>
      <w:r w:rsidRPr="008F6433">
        <w:rPr>
          <w:rStyle w:val="Emphasis"/>
          <w:highlight w:val="yellow"/>
        </w:rPr>
        <w:t>inequality</w:t>
      </w:r>
      <w:r w:rsidRPr="008F6433">
        <w:rPr>
          <w:sz w:val="16"/>
          <w:highlight w:val="yellow"/>
        </w:rPr>
        <w:t xml:space="preserve">, </w:t>
      </w:r>
      <w:r w:rsidRPr="008F6433">
        <w:rPr>
          <w:rStyle w:val="StyleUnderline"/>
          <w:highlight w:val="yellow"/>
        </w:rPr>
        <w:t>but also</w:t>
      </w:r>
      <w:r w:rsidRPr="006179A5">
        <w:rPr>
          <w:rStyle w:val="StyleUnderline"/>
        </w:rPr>
        <w:t xml:space="preserve"> in</w:t>
      </w:r>
      <w:r w:rsidRPr="00C31370">
        <w:rPr>
          <w:sz w:val="16"/>
        </w:rPr>
        <w:t xml:space="preserve"> </w:t>
      </w:r>
      <w:r w:rsidRPr="008F6433">
        <w:rPr>
          <w:rStyle w:val="Emphasis"/>
          <w:highlight w:val="yellow"/>
        </w:rPr>
        <w:t>wars</w:t>
      </w:r>
      <w:r w:rsidRPr="00C31370">
        <w:rPr>
          <w:sz w:val="16"/>
        </w:rPr>
        <w:t>. Some argue that there is a distinct form of “democratic torture”. That is, democracies get away with torture by inficting it, more or less explicitly, only on non-citizens and doing so in a way that leaves few if any traces of injuries. Whereas “[i]n ancient republics, torture […] was inficted exclusively against slaves, foreigners, and ‘barbarians’”, “[t]he victims of torture in democracies today are not spoken of as slaves, but as ‘street children, vagrants, loiterers, and illegal immigrants... [who] fall into a class of quasi-citizens that is perceived as vicious.’” (Rejali 2009; cited in Bell 2016, 46–47).</w:t>
      </w:r>
    </w:p>
    <w:p w14:paraId="5A3D5536" w14:textId="77777777" w:rsidR="00CF361F" w:rsidRPr="00C31370" w:rsidRDefault="00CF361F" w:rsidP="00CF361F">
      <w:pPr>
        <w:rPr>
          <w:sz w:val="16"/>
        </w:rPr>
      </w:pPr>
      <w:r w:rsidRPr="00C31370">
        <w:rPr>
          <w:sz w:val="16"/>
        </w:rPr>
        <w:t xml:space="preserve">Of course, </w:t>
      </w:r>
      <w:r w:rsidRPr="006179A5">
        <w:rPr>
          <w:rStyle w:val="StyleUnderline"/>
        </w:rPr>
        <w:t>democracy might</w:t>
      </w:r>
      <w:r w:rsidRPr="00C31370">
        <w:rPr>
          <w:sz w:val="16"/>
        </w:rPr>
        <w:t xml:space="preserve"> not </w:t>
      </w:r>
      <w:r w:rsidRPr="006179A5">
        <w:rPr>
          <w:rStyle w:val="StyleUnderline"/>
        </w:rPr>
        <w:t>be</w:t>
      </w:r>
      <w:r w:rsidRPr="00C31370">
        <w:rPr>
          <w:sz w:val="16"/>
        </w:rPr>
        <w:t xml:space="preserve"> </w:t>
      </w:r>
      <w:r w:rsidRPr="006179A5">
        <w:rPr>
          <w:rStyle w:val="Emphasis"/>
        </w:rPr>
        <w:t>worse</w:t>
      </w:r>
      <w:r w:rsidRPr="00C31370">
        <w:rPr>
          <w:sz w:val="16"/>
        </w:rPr>
        <w:t xml:space="preserve"> </w:t>
      </w:r>
      <w:r w:rsidRPr="006179A5">
        <w:rPr>
          <w:rStyle w:val="StyleUnderline"/>
        </w:rPr>
        <w:t>in its</w:t>
      </w:r>
      <w:r w:rsidRPr="00C31370">
        <w:rPr>
          <w:sz w:val="16"/>
        </w:rPr>
        <w:t xml:space="preserve"> moral </w:t>
      </w:r>
      <w:r w:rsidRPr="006179A5">
        <w:rPr>
          <w:rStyle w:val="Emphasis"/>
        </w:rPr>
        <w:t>oversights</w:t>
      </w:r>
      <w:r w:rsidRPr="00C31370">
        <w:rPr>
          <w:sz w:val="16"/>
        </w:rPr>
        <w:t xml:space="preserve"> </w:t>
      </w:r>
      <w:r w:rsidRPr="006179A5">
        <w:rPr>
          <w:rStyle w:val="StyleUnderline"/>
        </w:rPr>
        <w:t>and</w:t>
      </w:r>
      <w:r w:rsidRPr="00C31370">
        <w:rPr>
          <w:sz w:val="16"/>
        </w:rPr>
        <w:t xml:space="preserve"> </w:t>
      </w:r>
      <w:r w:rsidRPr="006179A5">
        <w:rPr>
          <w:rStyle w:val="Emphasis"/>
        </w:rPr>
        <w:t>flaws</w:t>
      </w:r>
      <w:r w:rsidRPr="00C31370">
        <w:rPr>
          <w:sz w:val="16"/>
        </w:rPr>
        <w:t xml:space="preserve"> than non-democratic systems. However, the label </w:t>
      </w:r>
      <w:r w:rsidRPr="006179A5">
        <w:rPr>
          <w:rStyle w:val="StyleUnderline"/>
        </w:rPr>
        <w:t xml:space="preserve">“democracy” can be </w:t>
      </w:r>
      <w:r w:rsidRPr="008F6433">
        <w:rPr>
          <w:rStyle w:val="StyleUnderline"/>
          <w:highlight w:val="yellow"/>
        </w:rPr>
        <w:t>an</w:t>
      </w:r>
      <w:r w:rsidRPr="008F6433">
        <w:rPr>
          <w:sz w:val="16"/>
          <w:highlight w:val="yellow"/>
        </w:rPr>
        <w:t xml:space="preserve"> </w:t>
      </w:r>
      <w:r w:rsidRPr="008F6433">
        <w:rPr>
          <w:rStyle w:val="Emphasis"/>
          <w:highlight w:val="yellow"/>
        </w:rPr>
        <w:t>ideological</w:t>
      </w:r>
      <w:r w:rsidRPr="008F6433">
        <w:rPr>
          <w:sz w:val="16"/>
          <w:highlight w:val="yellow"/>
        </w:rPr>
        <w:t xml:space="preserve"> </w:t>
      </w:r>
      <w:r w:rsidRPr="008F6433">
        <w:rPr>
          <w:rStyle w:val="StyleUnderline"/>
          <w:highlight w:val="yellow"/>
        </w:rPr>
        <w:t>trojan horse</w:t>
      </w:r>
      <w:r w:rsidRPr="00C31370">
        <w:rPr>
          <w:sz w:val="16"/>
        </w:rPr>
        <w:t xml:space="preserve">. </w:t>
      </w:r>
      <w:r w:rsidRPr="006179A5">
        <w:rPr>
          <w:rStyle w:val="StyleUnderline"/>
        </w:rPr>
        <w:t xml:space="preserve">It </w:t>
      </w:r>
      <w:r w:rsidRPr="008F6433">
        <w:rPr>
          <w:rStyle w:val="StyleUnderline"/>
          <w:highlight w:val="yellow"/>
        </w:rPr>
        <w:t>allows to</w:t>
      </w:r>
      <w:r w:rsidRPr="008F6433">
        <w:rPr>
          <w:sz w:val="16"/>
          <w:highlight w:val="yellow"/>
        </w:rPr>
        <w:t xml:space="preserve"> </w:t>
      </w:r>
      <w:r w:rsidRPr="008F6433">
        <w:rPr>
          <w:rStyle w:val="Emphasis"/>
          <w:highlight w:val="yellow"/>
        </w:rPr>
        <w:t>smuggle</w:t>
      </w:r>
      <w:r w:rsidRPr="006179A5">
        <w:rPr>
          <w:rStyle w:val="Emphasis"/>
        </w:rPr>
        <w:t xml:space="preserve"> in </w:t>
      </w:r>
      <w:r w:rsidRPr="008F6433">
        <w:rPr>
          <w:rStyle w:val="Emphasis"/>
          <w:highlight w:val="yellow"/>
        </w:rPr>
        <w:t>self-interest</w:t>
      </w:r>
      <w:r w:rsidRPr="008F6433">
        <w:rPr>
          <w:sz w:val="16"/>
          <w:highlight w:val="yellow"/>
        </w:rPr>
        <w:t xml:space="preserve"> </w:t>
      </w:r>
      <w:r w:rsidRPr="008F6433">
        <w:rPr>
          <w:rStyle w:val="StyleUnderline"/>
          <w:highlight w:val="yellow"/>
        </w:rPr>
        <w:t>in</w:t>
      </w:r>
      <w:r w:rsidRPr="006179A5">
        <w:rPr>
          <w:rStyle w:val="StyleUnderline"/>
        </w:rPr>
        <w:t xml:space="preserve"> the name of</w:t>
      </w:r>
      <w:r w:rsidRPr="00C31370">
        <w:rPr>
          <w:sz w:val="16"/>
        </w:rPr>
        <w:t xml:space="preserve"> a good thing—</w:t>
      </w:r>
      <w:r w:rsidRPr="006179A5">
        <w:rPr>
          <w:rStyle w:val="Emphasis"/>
        </w:rPr>
        <w:t>democracy</w:t>
      </w:r>
      <w:r w:rsidRPr="00C31370">
        <w:rPr>
          <w:sz w:val="16"/>
        </w:rPr>
        <w:t xml:space="preserve">, participation, the power of the people. </w:t>
      </w:r>
      <w:r w:rsidRPr="008F6433">
        <w:rPr>
          <w:rStyle w:val="StyleUnderline"/>
        </w:rPr>
        <w:t>Participation</w:t>
      </w:r>
      <w:r w:rsidRPr="008F6433">
        <w:rPr>
          <w:sz w:val="16"/>
        </w:rPr>
        <w:t xml:space="preserve"> may </w:t>
      </w:r>
      <w:r w:rsidRPr="008F6433">
        <w:rPr>
          <w:rStyle w:val="StyleUnderline"/>
        </w:rPr>
        <w:t>bestow a</w:t>
      </w:r>
      <w:r w:rsidRPr="008F6433">
        <w:rPr>
          <w:sz w:val="16"/>
        </w:rPr>
        <w:t xml:space="preserve"> </w:t>
      </w:r>
      <w:r w:rsidRPr="008F6433">
        <w:rPr>
          <w:rStyle w:val="Emphasis"/>
        </w:rPr>
        <w:t>falsely</w:t>
      </w:r>
      <w:r w:rsidRPr="008F6433">
        <w:rPr>
          <w:sz w:val="16"/>
        </w:rPr>
        <w:t xml:space="preserve"> </w:t>
      </w:r>
      <w:r w:rsidRPr="008F6433">
        <w:rPr>
          <w:rStyle w:val="StyleUnderline"/>
        </w:rPr>
        <w:t>understood virtue of respectability</w:t>
      </w:r>
      <w:r w:rsidRPr="008F6433">
        <w:rPr>
          <w:sz w:val="16"/>
        </w:rPr>
        <w:t xml:space="preserve"> onto (morally) problematic decisions (Irvin and Stansbury 2004, 59–60).</w:t>
      </w:r>
    </w:p>
    <w:p w14:paraId="7DFACBC9" w14:textId="77777777" w:rsidR="00CF361F" w:rsidRPr="00C03617" w:rsidRDefault="00CF361F" w:rsidP="00CF361F">
      <w:pPr>
        <w:rPr>
          <w:sz w:val="16"/>
        </w:rPr>
      </w:pPr>
      <w:r w:rsidRPr="00C31370">
        <w:rPr>
          <w:sz w:val="16"/>
        </w:rPr>
        <w:t xml:space="preserve">These </w:t>
      </w:r>
      <w:r w:rsidRPr="006179A5">
        <w:rPr>
          <w:rStyle w:val="StyleUnderline"/>
        </w:rPr>
        <w:t>various shortcomings—from</w:t>
      </w:r>
      <w:r w:rsidRPr="00C31370">
        <w:rPr>
          <w:sz w:val="16"/>
        </w:rPr>
        <w:t xml:space="preserve"> </w:t>
      </w:r>
      <w:r w:rsidRPr="006179A5">
        <w:rPr>
          <w:rStyle w:val="Emphasis"/>
        </w:rPr>
        <w:t>biases</w:t>
      </w:r>
      <w:r w:rsidRPr="00C31370">
        <w:rPr>
          <w:sz w:val="16"/>
        </w:rPr>
        <w:t xml:space="preserve"> </w:t>
      </w:r>
      <w:r w:rsidRPr="006179A5">
        <w:rPr>
          <w:rStyle w:val="StyleUnderline"/>
        </w:rPr>
        <w:t>and</w:t>
      </w:r>
      <w:r w:rsidRPr="00C31370">
        <w:rPr>
          <w:sz w:val="16"/>
        </w:rPr>
        <w:t xml:space="preserve"> </w:t>
      </w:r>
      <w:r w:rsidRPr="006179A5">
        <w:rPr>
          <w:rStyle w:val="Emphasis"/>
        </w:rPr>
        <w:t>irrationality</w:t>
      </w:r>
      <w:r w:rsidRPr="00C31370">
        <w:rPr>
          <w:sz w:val="16"/>
        </w:rPr>
        <w:t xml:space="preserve"> to lack of moral concern for distant others—illustrate that democracy may sufer from popular oversights. On the assumption that such oversights generally occur in all democratic practices that emphasize participation, we arrive at a further reason against democratizing AI: democratizing AI may cause or sustain moral problems.</w:t>
      </w:r>
    </w:p>
    <w:p w14:paraId="1968CFB0" w14:textId="77777777" w:rsidR="00CF361F" w:rsidRDefault="00CF361F" w:rsidP="00CF361F"/>
    <w:p w14:paraId="64F45B8B" w14:textId="77777777" w:rsidR="00CF361F" w:rsidRDefault="00CF361F" w:rsidP="00CF361F">
      <w:pPr>
        <w:pStyle w:val="Heading3"/>
      </w:pPr>
      <w:r>
        <w:t>Democracy---AT: Author---Belfield 23</w:t>
      </w:r>
    </w:p>
    <w:p w14:paraId="0D68BDB7" w14:textId="77777777" w:rsidR="00CF361F" w:rsidRDefault="00CF361F" w:rsidP="00CF361F">
      <w:pPr>
        <w:pStyle w:val="Analytic"/>
      </w:pPr>
    </w:p>
    <w:p w14:paraId="0642BD45" w14:textId="77777777" w:rsidR="00CF361F" w:rsidRDefault="00CF361F" w:rsidP="00CF361F">
      <w:pPr>
        <w:pStyle w:val="Heading4"/>
      </w:pPr>
      <w:r>
        <w:t xml:space="preserve">Relatively, he is </w:t>
      </w:r>
      <w:r w:rsidRPr="00B25C51">
        <w:rPr>
          <w:u w:val="single"/>
        </w:rPr>
        <w:t>terribly</w:t>
      </w:r>
      <w:r w:rsidRPr="003C5DA1">
        <w:t xml:space="preserve"> underqualified</w:t>
      </w:r>
      <w:r>
        <w:t xml:space="preserve">. He’s a PhD </w:t>
      </w:r>
      <w:r w:rsidRPr="00B25C51">
        <w:rPr>
          <w:u w:val="single"/>
        </w:rPr>
        <w:t>candidate</w:t>
      </w:r>
      <w:r>
        <w:t>.</w:t>
      </w:r>
    </w:p>
    <w:p w14:paraId="4963C4DA" w14:textId="77777777" w:rsidR="00CF361F" w:rsidRDefault="00CF361F" w:rsidP="00CF361F">
      <w:r>
        <w:t>&lt;&lt;FOR REFERENCE&gt;&gt;</w:t>
      </w:r>
    </w:p>
    <w:p w14:paraId="1383AF4C" w14:textId="77777777" w:rsidR="00CF361F" w:rsidRDefault="00CF361F" w:rsidP="00CF361F">
      <w:r w:rsidRPr="00BB06BF">
        <w:rPr>
          <w:noProof/>
        </w:rPr>
        <w:drawing>
          <wp:inline distT="0" distB="0" distL="0" distR="0" wp14:anchorId="6AF1DE43" wp14:editId="5BE8A6BA">
            <wp:extent cx="3960955" cy="1014790"/>
            <wp:effectExtent l="0" t="0" r="1905" b="0"/>
            <wp:docPr id="1642285030"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85030" name="Picture 1" descr="A close-up of a computer screen&#10;&#10;AI-generated content may be incorrect."/>
                    <pic:cNvPicPr/>
                  </pic:nvPicPr>
                  <pic:blipFill>
                    <a:blip r:embed="rId10"/>
                    <a:stretch>
                      <a:fillRect/>
                    </a:stretch>
                  </pic:blipFill>
                  <pic:spPr>
                    <a:xfrm>
                      <a:off x="0" y="0"/>
                      <a:ext cx="3995522" cy="1023646"/>
                    </a:xfrm>
                    <a:prstGeom prst="rect">
                      <a:avLst/>
                    </a:prstGeom>
                  </pic:spPr>
                </pic:pic>
              </a:graphicData>
            </a:graphic>
          </wp:inline>
        </w:drawing>
      </w:r>
    </w:p>
    <w:p w14:paraId="3DE8B0C1" w14:textId="77777777" w:rsidR="00CF361F" w:rsidRDefault="00CF361F" w:rsidP="00CF361F">
      <w:pPr>
        <w:pStyle w:val="Heading4"/>
      </w:pPr>
      <w:r>
        <w:t xml:space="preserve">Almost every relevant citation is from </w:t>
      </w:r>
      <w:r w:rsidRPr="00A04684">
        <w:rPr>
          <w:u w:val="single"/>
        </w:rPr>
        <w:t>pre-COVID</w:t>
      </w:r>
      <w:r>
        <w:t xml:space="preserve">, </w:t>
      </w:r>
      <w:r w:rsidRPr="00724176">
        <w:rPr>
          <w:u w:val="single"/>
        </w:rPr>
        <w:t>pre-08</w:t>
      </w:r>
      <w:r>
        <w:t xml:space="preserve">, and even just </w:t>
      </w:r>
      <w:r w:rsidRPr="00724176">
        <w:rPr>
          <w:u w:val="single"/>
        </w:rPr>
        <w:t>literal sci-fi</w:t>
      </w:r>
      <w:r>
        <w:t xml:space="preserve">! </w:t>
      </w:r>
      <w:r w:rsidRPr="00A04684">
        <w:rPr>
          <w:u w:val="single"/>
        </w:rPr>
        <w:t>Inserted</w:t>
      </w:r>
      <w:r>
        <w:t xml:space="preserve"> for reference.</w:t>
      </w:r>
    </w:p>
    <w:p w14:paraId="22D1B428" w14:textId="77777777" w:rsidR="00CF361F" w:rsidRDefault="00CF361F" w:rsidP="00CF361F">
      <w:r>
        <w:t>&lt;&lt;FOR REFERENCE&gt;&gt;</w:t>
      </w:r>
    </w:p>
    <w:p w14:paraId="61F9266A" w14:textId="77777777" w:rsidR="00CF361F" w:rsidRPr="003C5DA1" w:rsidRDefault="00CF361F" w:rsidP="00CF361F">
      <w:r w:rsidRPr="003C5DA1">
        <w:t xml:space="preserve">Haydn </w:t>
      </w:r>
      <w:r w:rsidRPr="003C5DA1">
        <w:rPr>
          <w:rStyle w:val="Style13ptBold"/>
        </w:rPr>
        <w:t>Belfield 23</w:t>
      </w:r>
      <w:r w:rsidRPr="003C5DA1">
        <w:t>, Research Associate &amp; Academic Project Manager, Centre for the Study of Existential Risk, University of Cambridge, "Collapse, Recovery, and Existential Risk," in How Worlds Collapse: What History, Systems, &amp; Complexity Can Teach Us About Our Modern World and Fragile Future, Chapter 4, pg. 74-76, 2023, T&amp;F. [italics in original]</w:t>
      </w:r>
    </w:p>
    <w:p w14:paraId="2E43A014" w14:textId="77777777" w:rsidR="00CF361F" w:rsidRPr="005F1951" w:rsidRDefault="00CF361F" w:rsidP="00CF361F">
      <w:pPr>
        <w:rPr>
          <w:i/>
          <w:iCs/>
          <w:sz w:val="16"/>
          <w:szCs w:val="18"/>
        </w:rPr>
      </w:pPr>
      <w:r w:rsidRPr="005F1951">
        <w:rPr>
          <w:i/>
          <w:iCs/>
          <w:sz w:val="16"/>
          <w:szCs w:val="18"/>
        </w:rPr>
        <w:t>4.3.3.1 Why Could It Be Worse?</w:t>
      </w:r>
    </w:p>
    <w:p w14:paraId="7360E47F" w14:textId="77777777" w:rsidR="00CF361F" w:rsidRPr="005F1951" w:rsidRDefault="00CF361F" w:rsidP="00CF361F">
      <w:pPr>
        <w:rPr>
          <w:sz w:val="16"/>
          <w:szCs w:val="18"/>
        </w:rPr>
      </w:pPr>
      <w:r w:rsidRPr="005F1951">
        <w:rPr>
          <w:sz w:val="16"/>
          <w:szCs w:val="18"/>
        </w:rPr>
        <w:t>A world dominated by totalitarian states would be more incompetent, more war-prone, less cooperative, and more inhibitive of progress than one dominated by democratic states. Our current world is not particularly competent, peaceful, cooperative, or progressive—a totalitarian-dominated world would be worse. It would increase the risk of another collapse and extinction and could shape the future toward less desirable trajectories (</w:t>
      </w:r>
      <w:r w:rsidRPr="005F1951">
        <w:rPr>
          <w:rStyle w:val="Emphasis"/>
          <w:sz w:val="18"/>
          <w:szCs w:val="18"/>
        </w:rPr>
        <w:t>Beckstead, 2013</w:t>
      </w:r>
      <w:r w:rsidRPr="005F1951">
        <w:rPr>
          <w:sz w:val="16"/>
          <w:szCs w:val="18"/>
        </w:rPr>
        <w:t>).</w:t>
      </w:r>
    </w:p>
    <w:p w14:paraId="672AD60B" w14:textId="77777777" w:rsidR="00CF361F" w:rsidRPr="005F1951" w:rsidRDefault="00CF361F" w:rsidP="00CF361F">
      <w:pPr>
        <w:rPr>
          <w:sz w:val="16"/>
          <w:szCs w:val="18"/>
        </w:rPr>
      </w:pPr>
      <w:r w:rsidRPr="005F1951">
        <w:rPr>
          <w:sz w:val="16"/>
          <w:szCs w:val="18"/>
        </w:rPr>
        <w:t>Totalitarian states are incompetent. They are bad at forecasting and dealing with disasters (</w:t>
      </w:r>
      <w:r w:rsidRPr="005F1951">
        <w:rPr>
          <w:rStyle w:val="Emphasis"/>
          <w:sz w:val="18"/>
          <w:szCs w:val="18"/>
        </w:rPr>
        <w:t>Caplan, 2008</w:t>
      </w:r>
      <w:r w:rsidRPr="005F1951">
        <w:rPr>
          <w:sz w:val="16"/>
          <w:szCs w:val="18"/>
        </w:rPr>
        <w:t>).16 This can be seen most clearly in the great famines of Communist China and the USSR, in which millions died (</w:t>
      </w:r>
      <w:r w:rsidRPr="005F1951">
        <w:rPr>
          <w:rStyle w:val="Emphasis"/>
          <w:sz w:val="18"/>
          <w:szCs w:val="18"/>
        </w:rPr>
        <w:t>Applebaum, 2017; Becker, 1996; Dikotter, 2010; Snyder, 2010</w:t>
      </w:r>
      <w:r w:rsidRPr="005F1951">
        <w:rPr>
          <w:sz w:val="16"/>
          <w:szCs w:val="18"/>
        </w:rPr>
        <w:t>). In comparison, functioning multiparty democracies rarely, if ever, experience famines (</w:t>
      </w:r>
      <w:r w:rsidRPr="005F1951">
        <w:rPr>
          <w:rStyle w:val="Emphasis"/>
          <w:sz w:val="18"/>
          <w:szCs w:val="18"/>
        </w:rPr>
        <w:t>Sen, 2010</w:t>
      </w:r>
      <w:r w:rsidRPr="005F1951">
        <w:rPr>
          <w:sz w:val="16"/>
          <w:szCs w:val="18"/>
        </w:rPr>
        <w:t>). “Established autocracies” (or “personal”/“sultanist”) are particularly bad, as there are few checks or restraints on arbitrary rule and the whims and ideology of the single individual, even from other elites (</w:t>
      </w:r>
      <w:r w:rsidRPr="005F1951">
        <w:rPr>
          <w:rStyle w:val="Emphasis"/>
          <w:sz w:val="18"/>
          <w:szCs w:val="18"/>
        </w:rPr>
        <w:t>Svolik, 2012</w:t>
      </w:r>
      <w:r w:rsidRPr="005F1951">
        <w:rPr>
          <w:sz w:val="16"/>
          <w:szCs w:val="18"/>
        </w:rPr>
        <w:t>). From the inside, the “inner circle” around Mao, Stalin, and Hitler seems incredibly chaotic, with elites strongly incentivized to conceal information and encouraged by the autocrat to squabble and feud—so they are divided (</w:t>
      </w:r>
      <w:r w:rsidRPr="005F1951">
        <w:rPr>
          <w:rStyle w:val="Emphasis"/>
          <w:sz w:val="18"/>
          <w:szCs w:val="18"/>
        </w:rPr>
        <w:t>Conquest, 1992; Kershaw, 2008; Zhang &amp; Halliday, 2006</w:t>
      </w:r>
      <w:r w:rsidRPr="005F1951">
        <w:rPr>
          <w:sz w:val="16"/>
          <w:szCs w:val="18"/>
        </w:rPr>
        <w:t>). If totalitarian states are worse at addressing social, environmental, and technological problems, then a world dominated by them would likely be worse at responding to risks of collapse and extinction.</w:t>
      </w:r>
    </w:p>
    <w:p w14:paraId="71625237" w14:textId="77777777" w:rsidR="00CF361F" w:rsidRPr="005F1951" w:rsidRDefault="00CF361F" w:rsidP="00CF361F">
      <w:pPr>
        <w:rPr>
          <w:sz w:val="16"/>
          <w:szCs w:val="18"/>
        </w:rPr>
      </w:pPr>
      <w:r w:rsidRPr="005F1951">
        <w:rPr>
          <w:sz w:val="16"/>
          <w:szCs w:val="18"/>
        </w:rPr>
        <w:t>A world dominated by totalitarian states is more likely to have major wars. States with near-universal adult suffrage rarely (if ever) go to war with one another (Barnhart et al., 2020), so a world dominated by democracies has fewer wars. Miscalculation might be a particular problem for totalitarian states due to personalization and disincentives for accurate information, leading to well-known strategic disasters such as Hitler and Stalin’s blunders in World War II (</w:t>
      </w:r>
      <w:r w:rsidRPr="005F1951">
        <w:rPr>
          <w:rStyle w:val="Emphasis"/>
          <w:sz w:val="18"/>
          <w:szCs w:val="18"/>
        </w:rPr>
        <w:t>Bialer, 1970; Noakes &amp; Pridham, 2001</w:t>
      </w:r>
      <w:r w:rsidRPr="005F1951">
        <w:rPr>
          <w:sz w:val="16"/>
          <w:szCs w:val="18"/>
        </w:rPr>
        <w:t>), or at a smaller level, Saddam Hussein’s rejection of diplomacy (</w:t>
      </w:r>
      <w:r w:rsidRPr="005F1951">
        <w:rPr>
          <w:rStyle w:val="Emphasis"/>
          <w:sz w:val="18"/>
          <w:szCs w:val="18"/>
        </w:rPr>
        <w:t>Atkinson, 1993</w:t>
      </w:r>
      <w:r w:rsidRPr="005F1951">
        <w:rPr>
          <w:sz w:val="16"/>
          <w:szCs w:val="18"/>
        </w:rPr>
        <w:t>). War makes collapse and extinction more likely, by raising the chance of weapons of mass destruction being used.</w:t>
      </w:r>
    </w:p>
    <w:p w14:paraId="63F8E93C" w14:textId="77777777" w:rsidR="00CF361F" w:rsidRPr="005F1951" w:rsidRDefault="00CF361F" w:rsidP="00CF361F">
      <w:pPr>
        <w:rPr>
          <w:sz w:val="16"/>
          <w:szCs w:val="18"/>
        </w:rPr>
      </w:pPr>
      <w:r w:rsidRPr="005F1951">
        <w:rPr>
          <w:sz w:val="16"/>
          <w:szCs w:val="18"/>
        </w:rPr>
        <w:t>Linked to this, totalitarian states are less cooperative than democratic states. While cooperation is possible (Ginsburg, 2020), their internal norms are characterized by paranoia and treachery, and their lack of transparency limits their ability to credibly commit to agreements. This is bad for all risks that require cooperation such as pandemics or climate change (</w:t>
      </w:r>
      <w:r w:rsidRPr="005F1951">
        <w:rPr>
          <w:rStyle w:val="Emphasis"/>
          <w:sz w:val="18"/>
          <w:szCs w:val="18"/>
        </w:rPr>
        <w:t>Tomasik, 2015</w:t>
      </w:r>
      <w:r w:rsidRPr="005F1951">
        <w:rPr>
          <w:sz w:val="16"/>
          <w:szCs w:val="18"/>
        </w:rPr>
        <w:t>).</w:t>
      </w:r>
    </w:p>
    <w:p w14:paraId="5F189A4E" w14:textId="77777777" w:rsidR="00CF361F" w:rsidRPr="005F1951" w:rsidRDefault="00CF361F" w:rsidP="00CF361F">
      <w:pPr>
        <w:rPr>
          <w:sz w:val="16"/>
          <w:szCs w:val="18"/>
        </w:rPr>
      </w:pPr>
      <w:r w:rsidRPr="005F1951">
        <w:rPr>
          <w:sz w:val="16"/>
          <w:szCs w:val="18"/>
        </w:rPr>
        <w:t>Finally, continued social and scientific progress is likely to reduce risks of collapse and extinction. Social progress could reduce global inequality and other risk factors. Scientific progress could help address natural risks and climate change (</w:t>
      </w:r>
      <w:r w:rsidRPr="005F1951">
        <w:rPr>
          <w:rStyle w:val="Emphasis"/>
          <w:sz w:val="18"/>
          <w:szCs w:val="18"/>
        </w:rPr>
        <w:t>Sandberg, 2018</w:t>
      </w:r>
      <w:r w:rsidRPr="005F1951">
        <w:rPr>
          <w:sz w:val="16"/>
          <w:szCs w:val="18"/>
        </w:rPr>
        <w:t>), differentially increase defensive rather than offensive power (</w:t>
      </w:r>
      <w:r w:rsidRPr="005F1951">
        <w:rPr>
          <w:rStyle w:val="Emphasis"/>
          <w:sz w:val="18"/>
          <w:szCs w:val="18"/>
        </w:rPr>
        <w:t>Garfinkel &amp; Dafoe, 2019</w:t>
      </w:r>
      <w:r w:rsidRPr="005F1951">
        <w:rPr>
          <w:sz w:val="16"/>
          <w:szCs w:val="18"/>
        </w:rPr>
        <w:t>), and solve safety challenges in AI or biotechnology (</w:t>
      </w:r>
      <w:r w:rsidRPr="005F1951">
        <w:rPr>
          <w:rStyle w:val="Emphasis"/>
          <w:sz w:val="18"/>
          <w:szCs w:val="18"/>
        </w:rPr>
        <w:t>Russell, 2019</w:t>
      </w:r>
      <w:r w:rsidRPr="005F1951">
        <w:rPr>
          <w:sz w:val="16"/>
          <w:szCs w:val="18"/>
        </w:rPr>
        <w:t>). However, as we will now discuss totalitarian states would likely inhibit social progress.</w:t>
      </w:r>
    </w:p>
    <w:p w14:paraId="4DE497AC" w14:textId="77777777" w:rsidR="00CF361F" w:rsidRPr="005F1951" w:rsidRDefault="00CF361F" w:rsidP="00CF361F">
      <w:pPr>
        <w:rPr>
          <w:sz w:val="16"/>
          <w:szCs w:val="18"/>
        </w:rPr>
      </w:pPr>
      <w:r w:rsidRPr="005F1951">
        <w:rPr>
          <w:sz w:val="16"/>
          <w:szCs w:val="18"/>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w:t>
      </w:r>
      <w:r w:rsidRPr="005F1951">
        <w:rPr>
          <w:rStyle w:val="Emphasis"/>
          <w:sz w:val="18"/>
          <w:szCs w:val="18"/>
        </w:rPr>
        <w:t>Singer, 1981</w:t>
      </w:r>
      <w:r w:rsidRPr="005F1951">
        <w:rPr>
          <w:sz w:val="16"/>
          <w:szCs w:val="18"/>
        </w:rPr>
        <w:t>). The arc of the moral universe is long, but given the right conditions, it might just bend toward justice (</w:t>
      </w:r>
      <w:r w:rsidRPr="005F1951">
        <w:rPr>
          <w:rStyle w:val="Emphasis"/>
          <w:sz w:val="18"/>
          <w:szCs w:val="18"/>
        </w:rPr>
        <w:t>King, 1968</w:t>
      </w:r>
      <w:r w:rsidRPr="005F1951">
        <w:rPr>
          <w:sz w:val="16"/>
          <w:szCs w:val="18"/>
        </w:rPr>
        <w:t>). A global society dominated by these values, and with the possibility of improving more, has a better longterm potential. A totalitarian-dominated world, on the other hand, would reduce the space for resistance and progress—distorting the human trajectory.</w:t>
      </w:r>
    </w:p>
    <w:p w14:paraId="559B8C8E" w14:textId="77777777" w:rsidR="00CF361F" w:rsidRPr="005F1951" w:rsidRDefault="00CF361F" w:rsidP="00CF361F">
      <w:pPr>
        <w:rPr>
          <w:sz w:val="16"/>
          <w:szCs w:val="18"/>
        </w:rPr>
      </w:pPr>
      <w:r w:rsidRPr="005F1951">
        <w:rPr>
          <w:sz w:val="16"/>
          <w:szCs w:val="18"/>
        </w:rPr>
        <w:t>We should be particularly concerned about “bottlenecks” at which values are particularly important—where there is a risk of “locking-in” some particular set of (possibly far from optimal) values. While they are currently far-off, future technologies such as artificial general intelligence, space settlement, life extension (of autocrats), or much better surveillance could enable lock-in (</w:t>
      </w:r>
      <w:r w:rsidRPr="005F1951">
        <w:rPr>
          <w:rStyle w:val="Emphasis"/>
          <w:sz w:val="18"/>
          <w:szCs w:val="18"/>
        </w:rPr>
        <w:t>Caplan, 2008</w:t>
      </w:r>
      <w:r w:rsidRPr="005F1951">
        <w:rPr>
          <w:sz w:val="16"/>
          <w:szCs w:val="18"/>
        </w:rPr>
        <w:t>).17</w:t>
      </w:r>
    </w:p>
    <w:p w14:paraId="4B6C1314" w14:textId="77777777" w:rsidR="00CF361F" w:rsidRPr="005F1951" w:rsidRDefault="00CF361F" w:rsidP="00CF361F">
      <w:pPr>
        <w:rPr>
          <w:sz w:val="16"/>
          <w:szCs w:val="18"/>
        </w:rPr>
      </w:pPr>
      <w:r w:rsidRPr="005F1951">
        <w:rPr>
          <w:sz w:val="16"/>
          <w:szCs w:val="18"/>
        </w:rPr>
        <w:t>Conditional on them avoiding new catastrophes, world orders dominated by totalitarians could be quite long-lasting (</w:t>
      </w:r>
      <w:r w:rsidRPr="005F1951">
        <w:rPr>
          <w:rStyle w:val="Emphasis"/>
          <w:sz w:val="18"/>
          <w:szCs w:val="18"/>
        </w:rPr>
        <w:t>Caplan, 2008</w:t>
      </w:r>
      <w:r w:rsidRPr="005F1951">
        <w:rPr>
          <w:sz w:val="16"/>
          <w:szCs w:val="18"/>
        </w:rPr>
        <w:t>). Democracies can undermine authoritarian and totalitarian regimes through the following ways: Control, including conquest; contagion through proximity; and consent, promoting receptivity toward democratization (</w:t>
      </w:r>
      <w:r w:rsidRPr="005F1951">
        <w:rPr>
          <w:rStyle w:val="Emphasis"/>
          <w:sz w:val="18"/>
          <w:szCs w:val="18"/>
        </w:rPr>
        <w:t>Whitehead, 2001</w:t>
      </w:r>
      <w:r w:rsidRPr="005F1951">
        <w:rPr>
          <w:sz w:val="16"/>
          <w:szCs w:val="18"/>
        </w:rPr>
        <w:t>).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w:t>
      </w:r>
      <w:r w:rsidRPr="005F1951">
        <w:rPr>
          <w:rStyle w:val="Emphasis"/>
          <w:sz w:val="18"/>
          <w:szCs w:val="18"/>
        </w:rPr>
        <w:t>Brown, 1996</w:t>
      </w:r>
      <w:r w:rsidRPr="005F1951">
        <w:rPr>
          <w:sz w:val="16"/>
          <w:szCs w:val="18"/>
        </w:rPr>
        <w:t>). Democracies can undermine the will and capacity of the coercive apparatus (</w:t>
      </w:r>
      <w:r w:rsidRPr="005F1951">
        <w:rPr>
          <w:rStyle w:val="Emphasis"/>
          <w:sz w:val="18"/>
          <w:szCs w:val="18"/>
        </w:rPr>
        <w:t>Bellin, 2004</w:t>
      </w:r>
      <w:r w:rsidRPr="005F1951">
        <w:rPr>
          <w:sz w:val="16"/>
          <w:szCs w:val="18"/>
        </w:rPr>
        <w:t>). However, in a world not dominated by democracies, all these pressures would be far less.</w:t>
      </w:r>
    </w:p>
    <w:p w14:paraId="0C24CAE6" w14:textId="77777777" w:rsidR="00CF361F" w:rsidRPr="005F1951" w:rsidRDefault="00CF361F" w:rsidP="00CF361F">
      <w:pPr>
        <w:rPr>
          <w:sz w:val="16"/>
          <w:szCs w:val="18"/>
        </w:rPr>
      </w:pPr>
      <w:r w:rsidRPr="005F1951">
        <w:rPr>
          <w:sz w:val="16"/>
          <w:szCs w:val="18"/>
        </w:rPr>
        <w:t>A world in which, say, totalitarian regimes emerged as dominant after World War II (for example if the USA was defeated) could be self-reinforcing and long-lasting, like the self-reinforcing relationship of Oceania, Eurasia, and Eastasia (</w:t>
      </w:r>
      <w:r w:rsidRPr="005F1951">
        <w:rPr>
          <w:rStyle w:val="Emphasis"/>
          <w:sz w:val="18"/>
          <w:szCs w:val="18"/>
        </w:rPr>
        <w:t>Orwell, 1949</w:t>
      </w:r>
      <w:r w:rsidRPr="005F1951">
        <w:rPr>
          <w:sz w:val="16"/>
          <w:szCs w:val="18"/>
        </w:rPr>
        <w:t>).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w:t>
      </w:r>
    </w:p>
    <w:p w14:paraId="7A888ADB" w14:textId="77777777" w:rsidR="00CF361F" w:rsidRPr="005F1951" w:rsidRDefault="00CF361F" w:rsidP="00CF361F">
      <w:pPr>
        <w:rPr>
          <w:sz w:val="16"/>
          <w:szCs w:val="18"/>
        </w:rPr>
      </w:pPr>
      <w:r w:rsidRPr="005F1951">
        <w:rPr>
          <w:sz w:val="16"/>
          <w:szCs w:val="18"/>
        </w:rPr>
        <w:t>A world in which, say, totalitarian regimes emerged as dominant after World War II (for example if the USA was defeated) could be self-reinforcing and long-lasting, like the self-reinforcing relationship of Oceania, Eurasia, and Eastasia (</w:t>
      </w:r>
      <w:r w:rsidRPr="005F1951">
        <w:rPr>
          <w:rStyle w:val="Emphasis"/>
          <w:sz w:val="18"/>
          <w:szCs w:val="18"/>
        </w:rPr>
        <w:t>Orwell, 1949</w:t>
      </w:r>
      <w:r w:rsidRPr="005F1951">
        <w:rPr>
          <w:sz w:val="16"/>
          <w:szCs w:val="18"/>
        </w:rPr>
        <w:t>).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w:t>
      </w:r>
    </w:p>
    <w:p w14:paraId="6343E154" w14:textId="77777777" w:rsidR="00CF361F" w:rsidRPr="005F1951" w:rsidRDefault="00CF361F" w:rsidP="00CF361F">
      <w:pPr>
        <w:rPr>
          <w:sz w:val="16"/>
          <w:szCs w:val="18"/>
        </w:rPr>
      </w:pPr>
      <w:r w:rsidRPr="005F1951">
        <w:rPr>
          <w:sz w:val="16"/>
          <w:szCs w:val="18"/>
        </w:rPr>
        <w:t>A long-lasting totalitarian-dominated world would extend the period of time humanity would spend with a heightened risk of collapse or extinction, as well as increased potential for distortion of the human trajectory and the possibility that a “lock-in” event may occur. This example illustrates the possibility of a “negative recovery,” resulting in a trajectory with less or no scientific and social progress and a less favorable geopolitical situation, which would threaten the destruction of humanity’s longterm potential.</w:t>
      </w:r>
    </w:p>
    <w:p w14:paraId="3E283167" w14:textId="77777777" w:rsidR="00CF361F" w:rsidRDefault="00CF361F" w:rsidP="00CF361F">
      <w:pPr>
        <w:pStyle w:val="Analytic"/>
      </w:pPr>
    </w:p>
    <w:p w14:paraId="26FC06C0" w14:textId="77777777" w:rsidR="00CF361F" w:rsidRPr="00D23023" w:rsidRDefault="00CF361F" w:rsidP="00CF361F"/>
    <w:p w14:paraId="2D9BAE6C" w14:textId="77777777" w:rsidR="00CF361F" w:rsidRDefault="00CF361F" w:rsidP="00CF361F">
      <w:pPr>
        <w:pStyle w:val="Heading3"/>
      </w:pPr>
      <w:r>
        <w:t>Journalism---2NC</w:t>
      </w:r>
    </w:p>
    <w:p w14:paraId="487F2154" w14:textId="77777777" w:rsidR="00CF361F" w:rsidRDefault="00CF361F" w:rsidP="00CF361F">
      <w:pPr>
        <w:pStyle w:val="Analytic"/>
      </w:pPr>
    </w:p>
    <w:p w14:paraId="502E60EA" w14:textId="77777777" w:rsidR="00CF361F" w:rsidRDefault="00CF361F" w:rsidP="00CF361F">
      <w:pPr>
        <w:pStyle w:val="Heading3"/>
      </w:pPr>
      <w:r>
        <w:t>Solvency---Ag---2NC</w:t>
      </w:r>
    </w:p>
    <w:p w14:paraId="1E48E333" w14:textId="77777777" w:rsidR="00CF361F" w:rsidRDefault="00CF361F" w:rsidP="00CF361F">
      <w:pPr>
        <w:pStyle w:val="Analytic"/>
      </w:pPr>
    </w:p>
    <w:p w14:paraId="6D40EE78" w14:textId="77777777" w:rsidR="00CF361F" w:rsidRPr="00211104" w:rsidRDefault="00CF361F" w:rsidP="00CF361F">
      <w:pPr>
        <w:pStyle w:val="Heading4"/>
      </w:pPr>
      <w:r>
        <w:t>The worst-case scenario is riots and protests---</w:t>
      </w:r>
      <w:r w:rsidRPr="00211104">
        <w:t xml:space="preserve">those </w:t>
      </w:r>
      <w:r w:rsidRPr="00211104">
        <w:rPr>
          <w:u w:val="single"/>
        </w:rPr>
        <w:t>don’t cause war</w:t>
      </w:r>
      <w:r w:rsidRPr="00211104">
        <w:t>.</w:t>
      </w:r>
    </w:p>
    <w:p w14:paraId="6F0974B7" w14:textId="77777777" w:rsidR="00CF361F" w:rsidRPr="00241B75" w:rsidRDefault="00CF361F" w:rsidP="00CF361F">
      <w:r>
        <w:t xml:space="preserve">Dr. Ore </w:t>
      </w:r>
      <w:r w:rsidRPr="00241B75">
        <w:rPr>
          <w:rStyle w:val="Style13ptBold"/>
        </w:rPr>
        <w:t>Koren 22</w:t>
      </w:r>
      <w:r>
        <w:t>, Assistant Professor of International Relations and Methodology at Indiana University, Bloomington, “Food Prices Are Soaring. Civil Conflicts Won’t Necessarily Follow”, https://www.barrons.com/articles/stock-market-movers-9a317865</w:t>
      </w:r>
    </w:p>
    <w:p w14:paraId="58CF8BE3" w14:textId="77777777" w:rsidR="00CF361F" w:rsidRPr="00CA2C82" w:rsidRDefault="00CF361F" w:rsidP="00CF361F">
      <w:pPr>
        <w:rPr>
          <w:sz w:val="16"/>
        </w:rPr>
      </w:pPr>
      <w:r w:rsidRPr="00CA2C82">
        <w:rPr>
          <w:sz w:val="16"/>
        </w:rPr>
        <w:t>Separating Triggers from Broader Causes</w:t>
      </w:r>
    </w:p>
    <w:p w14:paraId="2D366399" w14:textId="77777777" w:rsidR="00CF361F" w:rsidRPr="00CA2C82" w:rsidRDefault="00CF361F" w:rsidP="00CF361F">
      <w:pPr>
        <w:rPr>
          <w:rStyle w:val="Emphasis"/>
        </w:rPr>
      </w:pPr>
      <w:r w:rsidRPr="00CA2C82">
        <w:rPr>
          <w:sz w:val="16"/>
        </w:rPr>
        <w:t xml:space="preserve">However, </w:t>
      </w:r>
      <w:r w:rsidRPr="002C63F6">
        <w:rPr>
          <w:rStyle w:val="StyleUnderline"/>
          <w:highlight w:val="yellow"/>
        </w:rPr>
        <w:t xml:space="preserve">it’s </w:t>
      </w:r>
      <w:r w:rsidRPr="002C63F6">
        <w:rPr>
          <w:rStyle w:val="Emphasis"/>
          <w:highlight w:val="yellow"/>
        </w:rPr>
        <w:t>far from certain</w:t>
      </w:r>
      <w:r w:rsidRPr="00CA2C82">
        <w:rPr>
          <w:rStyle w:val="StyleUnderline"/>
        </w:rPr>
        <w:t xml:space="preserve"> that </w:t>
      </w:r>
      <w:r w:rsidRPr="002C63F6">
        <w:rPr>
          <w:rStyle w:val="Emphasis"/>
          <w:highlight w:val="yellow"/>
        </w:rPr>
        <w:t>the worst cases will come to pass</w:t>
      </w:r>
      <w:r w:rsidRPr="00CA2C82">
        <w:rPr>
          <w:sz w:val="16"/>
        </w:rPr>
        <w:t xml:space="preserve">, </w:t>
      </w:r>
      <w:r w:rsidRPr="00CA2C82">
        <w:rPr>
          <w:rStyle w:val="StyleUnderline"/>
        </w:rPr>
        <w:t>for several reasons</w:t>
      </w:r>
      <w:r w:rsidRPr="00CA2C82">
        <w:rPr>
          <w:sz w:val="16"/>
        </w:rPr>
        <w:t xml:space="preserve">. First, high price volatility is not necessarily the same as high prices, and </w:t>
      </w:r>
      <w:r w:rsidRPr="00CA2C82">
        <w:rPr>
          <w:rStyle w:val="StyleUnderline"/>
        </w:rPr>
        <w:t xml:space="preserve">the effect of volatility on social conflict tends to be </w:t>
      </w:r>
      <w:r w:rsidRPr="00CA2C82">
        <w:rPr>
          <w:rStyle w:val="Emphasis"/>
        </w:rPr>
        <w:t>less severe.</w:t>
      </w:r>
    </w:p>
    <w:p w14:paraId="1A97C026" w14:textId="77777777" w:rsidR="00CF361F" w:rsidRPr="00CA2C82" w:rsidRDefault="00CF361F" w:rsidP="00CF361F">
      <w:pPr>
        <w:rPr>
          <w:sz w:val="16"/>
        </w:rPr>
      </w:pPr>
      <w:r w:rsidRPr="00CA2C82">
        <w:rPr>
          <w:sz w:val="16"/>
        </w:rPr>
        <w:t>Take oil, for example. Since the invasion, prices have fluctuated widely, surpassing $120 per barrel at one point, then dropping to nearly $90 at another. But average prices have been less volatile. And while prices are much higher compared with one year ago, this more likely reflects economies reopening rather than an unsustainable price rise due to the war. Price volatility can also be indirectly affected by the behavior of other countries. China’s recent lockdowns contributed to a 7% drop in oil prices overnight.</w:t>
      </w:r>
    </w:p>
    <w:p w14:paraId="4AB323EE" w14:textId="77777777" w:rsidR="00CF361F" w:rsidRPr="00CA2C82" w:rsidRDefault="00CF361F" w:rsidP="00CF361F">
      <w:pPr>
        <w:rPr>
          <w:rStyle w:val="Emphasis"/>
          <w:sz w:val="24"/>
          <w:szCs w:val="24"/>
        </w:rPr>
      </w:pPr>
      <w:r w:rsidRPr="002C63F6">
        <w:rPr>
          <w:rStyle w:val="StyleUnderline"/>
          <w:highlight w:val="yellow"/>
        </w:rPr>
        <w:t>Even if</w:t>
      </w:r>
      <w:r w:rsidRPr="00CA2C82">
        <w:rPr>
          <w:rStyle w:val="StyleUnderline"/>
        </w:rPr>
        <w:t xml:space="preserve"> </w:t>
      </w:r>
      <w:r w:rsidRPr="00CA2C82">
        <w:rPr>
          <w:rStyle w:val="Emphasis"/>
        </w:rPr>
        <w:t xml:space="preserve">consistently </w:t>
      </w:r>
      <w:r w:rsidRPr="002C63F6">
        <w:rPr>
          <w:rStyle w:val="Emphasis"/>
          <w:highlight w:val="yellow"/>
        </w:rPr>
        <w:t>high food prices</w:t>
      </w:r>
      <w:r w:rsidRPr="002C63F6">
        <w:rPr>
          <w:sz w:val="16"/>
          <w:highlight w:val="yellow"/>
        </w:rPr>
        <w:t xml:space="preserve"> </w:t>
      </w:r>
      <w:r w:rsidRPr="002C63F6">
        <w:rPr>
          <w:rStyle w:val="StyleUnderline"/>
          <w:highlight w:val="yellow"/>
        </w:rPr>
        <w:t>lead to</w:t>
      </w:r>
      <w:r w:rsidRPr="00CA2C82">
        <w:rPr>
          <w:rStyle w:val="StyleUnderline"/>
        </w:rPr>
        <w:t xml:space="preserve"> a </w:t>
      </w:r>
      <w:r w:rsidRPr="00CA2C82">
        <w:rPr>
          <w:rStyle w:val="Emphasis"/>
        </w:rPr>
        <w:t xml:space="preserve">wave of </w:t>
      </w:r>
      <w:r w:rsidRPr="002C63F6">
        <w:rPr>
          <w:rStyle w:val="Emphasis"/>
          <w:highlight w:val="yellow"/>
        </w:rPr>
        <w:t>global protests</w:t>
      </w:r>
      <w:r w:rsidRPr="00CA2C82">
        <w:rPr>
          <w:sz w:val="16"/>
        </w:rPr>
        <w:t xml:space="preserve">, </w:t>
      </w:r>
      <w:r w:rsidRPr="00CA2C82">
        <w:rPr>
          <w:rStyle w:val="StyleUnderline"/>
        </w:rPr>
        <w:t xml:space="preserve">it is important to remember that </w:t>
      </w:r>
      <w:r w:rsidRPr="002C63F6">
        <w:rPr>
          <w:rStyle w:val="StyleUnderline"/>
          <w:highlight w:val="yellow"/>
        </w:rPr>
        <w:t xml:space="preserve">such protests are </w:t>
      </w:r>
      <w:r w:rsidRPr="002C63F6">
        <w:rPr>
          <w:rStyle w:val="Emphasis"/>
          <w:sz w:val="24"/>
          <w:szCs w:val="24"/>
          <w:highlight w:val="yellow"/>
        </w:rPr>
        <w:t>rarely the</w:t>
      </w:r>
      <w:r w:rsidRPr="002C63F6">
        <w:rPr>
          <w:rStyle w:val="Emphasis"/>
          <w:sz w:val="24"/>
          <w:szCs w:val="24"/>
        </w:rPr>
        <w:t xml:space="preserve"> main </w:t>
      </w:r>
      <w:r w:rsidRPr="002C63F6">
        <w:rPr>
          <w:rStyle w:val="Emphasis"/>
          <w:sz w:val="24"/>
          <w:szCs w:val="24"/>
          <w:highlight w:val="yellow"/>
        </w:rPr>
        <w:t>reason for mass violence.</w:t>
      </w:r>
    </w:p>
    <w:p w14:paraId="55764F28" w14:textId="77777777" w:rsidR="00CF361F" w:rsidRPr="00CA2C82" w:rsidRDefault="00CF361F" w:rsidP="00CF361F">
      <w:pPr>
        <w:rPr>
          <w:rStyle w:val="StyleUnderline"/>
        </w:rPr>
      </w:pPr>
      <w:r w:rsidRPr="00CA2C82">
        <w:rPr>
          <w:sz w:val="16"/>
        </w:rPr>
        <w:t xml:space="preserve">To understand this point, </w:t>
      </w:r>
      <w:r w:rsidRPr="00CA2C82">
        <w:rPr>
          <w:rStyle w:val="StyleUnderline"/>
        </w:rPr>
        <w:t xml:space="preserve">it’s helpful to </w:t>
      </w:r>
      <w:r w:rsidRPr="002C63F6">
        <w:rPr>
          <w:rStyle w:val="StyleUnderline"/>
          <w:highlight w:val="yellow"/>
        </w:rPr>
        <w:t>take another look at the Arab Spring</w:t>
      </w:r>
      <w:r w:rsidRPr="00CA2C82">
        <w:rPr>
          <w:rStyle w:val="StyleUnderline"/>
        </w:rPr>
        <w:t>. Despite the fact that waves of protests engulfed eight countries, only two experienced civil war.</w:t>
      </w:r>
      <w:r w:rsidRPr="00CA2C82">
        <w:rPr>
          <w:sz w:val="16"/>
        </w:rPr>
        <w:t xml:space="preserve"> </w:t>
      </w:r>
      <w:r w:rsidRPr="00CA2C82">
        <w:rPr>
          <w:rStyle w:val="StyleUnderline"/>
        </w:rPr>
        <w:t>In Syria, war was the result of a combination of institutionalized ethnic discrimination, a heavy-handed repressive regime response, and low socioeconomic development</w:t>
      </w:r>
      <w:r w:rsidRPr="00CA2C82">
        <w:rPr>
          <w:sz w:val="16"/>
        </w:rPr>
        <w:t xml:space="preserve">, even if it was triggered by food-related protests. </w:t>
      </w:r>
      <w:r w:rsidRPr="00CA2C82">
        <w:rPr>
          <w:rStyle w:val="StyleUnderline"/>
        </w:rPr>
        <w:t>Libya suffered from similar political problems, only there the regime’s repressive response to the protest induced a Western intervention against the government</w:t>
      </w:r>
      <w:r w:rsidRPr="00CA2C82">
        <w:rPr>
          <w:sz w:val="16"/>
        </w:rPr>
        <w:t xml:space="preserve">, ousting Gadhafi and creating a power vacuum </w:t>
      </w:r>
      <w:r w:rsidRPr="00CA2C82">
        <w:rPr>
          <w:rStyle w:val="StyleUnderline"/>
        </w:rPr>
        <w:t>that resulted in civil war. In both cases,</w:t>
      </w:r>
      <w:r w:rsidRPr="00CA2C82">
        <w:rPr>
          <w:sz w:val="16"/>
        </w:rPr>
        <w:t xml:space="preserve"> the initial wave of protests was food-related, but </w:t>
      </w:r>
      <w:r w:rsidRPr="00CA2C82">
        <w:rPr>
          <w:rStyle w:val="StyleUnderline"/>
        </w:rPr>
        <w:t xml:space="preserve">the resulting </w:t>
      </w:r>
      <w:r w:rsidRPr="002C63F6">
        <w:rPr>
          <w:rStyle w:val="StyleUnderline"/>
          <w:highlight w:val="yellow"/>
        </w:rPr>
        <w:t xml:space="preserve">violence had </w:t>
      </w:r>
      <w:r w:rsidRPr="002C63F6">
        <w:rPr>
          <w:rStyle w:val="Emphasis"/>
          <w:highlight w:val="yellow"/>
        </w:rPr>
        <w:t>little to do with food prices</w:t>
      </w:r>
      <w:r w:rsidRPr="002C63F6">
        <w:rPr>
          <w:rStyle w:val="StyleUnderline"/>
          <w:highlight w:val="yellow"/>
        </w:rPr>
        <w:t>,</w:t>
      </w:r>
      <w:r w:rsidRPr="002C63F6">
        <w:rPr>
          <w:sz w:val="16"/>
          <w:highlight w:val="yellow"/>
        </w:rPr>
        <w:t xml:space="preserve"> </w:t>
      </w:r>
      <w:r w:rsidRPr="002C63F6">
        <w:rPr>
          <w:rStyle w:val="StyleUnderline"/>
          <w:highlight w:val="yellow"/>
        </w:rPr>
        <w:t>and</w:t>
      </w:r>
      <w:r w:rsidRPr="00CA2C82">
        <w:rPr>
          <w:rStyle w:val="StyleUnderline"/>
        </w:rPr>
        <w:t xml:space="preserve"> much </w:t>
      </w:r>
      <w:r w:rsidRPr="002C63F6">
        <w:rPr>
          <w:rStyle w:val="StyleUnderline"/>
          <w:highlight w:val="yellow"/>
        </w:rPr>
        <w:t>more to do with broader</w:t>
      </w:r>
      <w:r w:rsidRPr="00CA2C82">
        <w:rPr>
          <w:rStyle w:val="StyleUnderline"/>
        </w:rPr>
        <w:t xml:space="preserve"> political, socioeconomic, and diplomatic </w:t>
      </w:r>
      <w:r w:rsidRPr="002C63F6">
        <w:rPr>
          <w:rStyle w:val="StyleUnderline"/>
          <w:highlight w:val="yellow"/>
        </w:rPr>
        <w:t>failures</w:t>
      </w:r>
      <w:r w:rsidRPr="00CA2C82">
        <w:rPr>
          <w:sz w:val="16"/>
        </w:rPr>
        <w:t xml:space="preserve">, some of </w:t>
      </w:r>
      <w:r w:rsidRPr="00CA2C82">
        <w:rPr>
          <w:rStyle w:val="StyleUnderline"/>
        </w:rPr>
        <w:t xml:space="preserve">which had been </w:t>
      </w:r>
      <w:r w:rsidRPr="002C63F6">
        <w:rPr>
          <w:rStyle w:val="StyleUnderline"/>
          <w:highlight w:val="yellow"/>
        </w:rPr>
        <w:t>building up for decades.</w:t>
      </w:r>
    </w:p>
    <w:p w14:paraId="36C78860" w14:textId="77777777" w:rsidR="00CF361F" w:rsidRPr="00CA2C82" w:rsidRDefault="00CF361F" w:rsidP="00CF361F">
      <w:pPr>
        <w:rPr>
          <w:sz w:val="16"/>
        </w:rPr>
      </w:pPr>
      <w:r w:rsidRPr="00CA2C82">
        <w:rPr>
          <w:sz w:val="16"/>
        </w:rPr>
        <w:t>Mitigation Strategies</w:t>
      </w:r>
    </w:p>
    <w:p w14:paraId="1FC7925C" w14:textId="77777777" w:rsidR="00CF361F" w:rsidRPr="00CA2C82" w:rsidRDefault="00CF361F" w:rsidP="00CF361F">
      <w:pPr>
        <w:rPr>
          <w:sz w:val="16"/>
        </w:rPr>
      </w:pPr>
      <w:r w:rsidRPr="00CA2C82">
        <w:rPr>
          <w:sz w:val="16"/>
        </w:rPr>
        <w:t xml:space="preserve">What can be done to reduce the risk of extreme scenarios depends on how governments and the international community prepare for the possibility of a sustained rise in commodity prices. Examples include designing </w:t>
      </w:r>
      <w:r w:rsidRPr="002C63F6">
        <w:rPr>
          <w:rStyle w:val="StyleUnderline"/>
          <w:highlight w:val="yellow"/>
        </w:rPr>
        <w:t>social safety nets</w:t>
      </w:r>
      <w:r w:rsidRPr="00CA2C82">
        <w:rPr>
          <w:sz w:val="16"/>
        </w:rPr>
        <w:t xml:space="preserve"> that subsidize staples, </w:t>
      </w:r>
      <w:r w:rsidRPr="002C63F6">
        <w:rPr>
          <w:rStyle w:val="StyleUnderline"/>
          <w:highlight w:val="yellow"/>
        </w:rPr>
        <w:t>help</w:t>
      </w:r>
      <w:r w:rsidRPr="00CA2C82">
        <w:rPr>
          <w:sz w:val="16"/>
        </w:rPr>
        <w:t xml:space="preserve">ing to </w:t>
      </w:r>
      <w:r w:rsidRPr="002C63F6">
        <w:rPr>
          <w:rStyle w:val="StyleUnderline"/>
          <w:highlight w:val="yellow"/>
        </w:rPr>
        <w:t>“smooth” the impact</w:t>
      </w:r>
      <w:r w:rsidRPr="00CA2C82">
        <w:rPr>
          <w:rStyle w:val="StyleUnderline"/>
        </w:rPr>
        <w:t xml:space="preserve"> on poor consumers if food prices rise and remain high</w:t>
      </w:r>
      <w:r w:rsidRPr="00CA2C82">
        <w:rPr>
          <w:sz w:val="16"/>
        </w:rPr>
        <w:t xml:space="preserve"> for a sustainable period of time.</w:t>
      </w:r>
    </w:p>
    <w:p w14:paraId="464691D6" w14:textId="77777777" w:rsidR="00CF361F" w:rsidRPr="002C63F6" w:rsidRDefault="00CF361F" w:rsidP="00CF361F">
      <w:pPr>
        <w:rPr>
          <w:sz w:val="16"/>
        </w:rPr>
      </w:pPr>
      <w:r w:rsidRPr="00CA2C82">
        <w:rPr>
          <w:rStyle w:val="StyleUnderline"/>
        </w:rPr>
        <w:t>A</w:t>
      </w:r>
      <w:r w:rsidRPr="00CA2C82">
        <w:rPr>
          <w:sz w:val="16"/>
        </w:rPr>
        <w:t xml:space="preserve">nother </w:t>
      </w:r>
      <w:r w:rsidRPr="00CA2C82">
        <w:rPr>
          <w:rStyle w:val="StyleUnderline"/>
        </w:rPr>
        <w:t xml:space="preserve">strategy involves building new silos and expanding storage capacity, </w:t>
      </w:r>
      <w:r w:rsidRPr="002C63F6">
        <w:rPr>
          <w:rStyle w:val="StyleUnderline"/>
          <w:highlight w:val="yellow"/>
        </w:rPr>
        <w:t xml:space="preserve">as </w:t>
      </w:r>
      <w:r w:rsidRPr="002C63F6">
        <w:rPr>
          <w:rStyle w:val="Emphasis"/>
          <w:highlight w:val="yellow"/>
        </w:rPr>
        <w:t>Egypt</w:t>
      </w:r>
      <w:r w:rsidRPr="002C63F6">
        <w:rPr>
          <w:rStyle w:val="StyleUnderline"/>
          <w:highlight w:val="yellow"/>
        </w:rPr>
        <w:t xml:space="preserve"> has </w:t>
      </w:r>
      <w:r w:rsidRPr="002C63F6">
        <w:rPr>
          <w:rStyle w:val="Emphasis"/>
          <w:highlight w:val="yellow"/>
        </w:rPr>
        <w:t>done recently</w:t>
      </w:r>
      <w:r w:rsidRPr="00CA2C82">
        <w:rPr>
          <w:sz w:val="16"/>
        </w:rPr>
        <w:t xml:space="preserve">. This can eventually allow net food importing states to reduce imports and limit the impact of price spikes. Additionally, </w:t>
      </w:r>
      <w:r w:rsidRPr="00CA2C82">
        <w:rPr>
          <w:rStyle w:val="StyleUnderline"/>
        </w:rPr>
        <w:t>monitoring countries that are already prone to instability</w:t>
      </w:r>
      <w:r w:rsidRPr="00CA2C82">
        <w:rPr>
          <w:sz w:val="16"/>
        </w:rPr>
        <w:t xml:space="preserve"> and are at a relatively high risk of conflict can </w:t>
      </w:r>
      <w:r w:rsidRPr="00CA2C82">
        <w:rPr>
          <w:rStyle w:val="StyleUnderline"/>
        </w:rPr>
        <w:t>facilitate early response and help mitigate the impact of food riots</w:t>
      </w:r>
      <w:r w:rsidRPr="00CA2C82">
        <w:rPr>
          <w:sz w:val="16"/>
        </w:rPr>
        <w:t xml:space="preserve">, thus limiting the </w:t>
      </w:r>
      <w:r w:rsidRPr="002C63F6">
        <w:rPr>
          <w:sz w:val="16"/>
        </w:rPr>
        <w:t>spread of violence.</w:t>
      </w:r>
    </w:p>
    <w:p w14:paraId="1C55A459" w14:textId="77777777" w:rsidR="00CF361F" w:rsidRPr="00CA2C82" w:rsidRDefault="00CF361F" w:rsidP="00CF361F">
      <w:pPr>
        <w:rPr>
          <w:rStyle w:val="Emphasis"/>
        </w:rPr>
      </w:pPr>
      <w:r w:rsidRPr="002C63F6">
        <w:rPr>
          <w:sz w:val="16"/>
        </w:rPr>
        <w:t xml:space="preserve">Regardless of such measures, </w:t>
      </w:r>
      <w:r w:rsidRPr="002C63F6">
        <w:rPr>
          <w:rStyle w:val="StyleUnderline"/>
        </w:rPr>
        <w:t>the war is likely to make food more expensive for many</w:t>
      </w:r>
      <w:r w:rsidRPr="002C63F6">
        <w:rPr>
          <w:sz w:val="16"/>
        </w:rPr>
        <w:t xml:space="preserve">. </w:t>
      </w:r>
      <w:r w:rsidRPr="002C63F6">
        <w:rPr>
          <w:rStyle w:val="Emphasis"/>
        </w:rPr>
        <w:t>Luckily</w:t>
      </w:r>
      <w:r w:rsidRPr="00CA2C82">
        <w:rPr>
          <w:rStyle w:val="Emphasis"/>
        </w:rPr>
        <w:t xml:space="preserve">, </w:t>
      </w:r>
      <w:r w:rsidRPr="002C63F6">
        <w:rPr>
          <w:rStyle w:val="Emphasis"/>
          <w:highlight w:val="yellow"/>
        </w:rPr>
        <w:t>it is far less certain</w:t>
      </w:r>
      <w:r w:rsidRPr="00CA2C82">
        <w:rPr>
          <w:rStyle w:val="Emphasis"/>
        </w:rPr>
        <w:t xml:space="preserve"> that further </w:t>
      </w:r>
      <w:r w:rsidRPr="002C63F6">
        <w:rPr>
          <w:rStyle w:val="Emphasis"/>
          <w:highlight w:val="yellow"/>
        </w:rPr>
        <w:t>armed conflict will result.</w:t>
      </w:r>
    </w:p>
    <w:p w14:paraId="1C8EA980" w14:textId="77777777" w:rsidR="00CF361F" w:rsidRDefault="00CF361F" w:rsidP="00CF361F"/>
    <w:p w14:paraId="28094BB3" w14:textId="77777777" w:rsidR="00CF361F" w:rsidRDefault="00CF361F" w:rsidP="00CF361F">
      <w:pPr>
        <w:pStyle w:val="Heading4"/>
      </w:pPr>
      <w:r>
        <w:t xml:space="preserve">Be </w:t>
      </w:r>
      <w:r w:rsidRPr="00CA2C82">
        <w:rPr>
          <w:u w:val="single"/>
        </w:rPr>
        <w:t>skeptical</w:t>
      </w:r>
      <w:r>
        <w:t xml:space="preserve"> of AFF authors---the </w:t>
      </w:r>
      <w:r w:rsidRPr="00CA2C82">
        <w:rPr>
          <w:u w:val="single"/>
        </w:rPr>
        <w:t>existence</w:t>
      </w:r>
      <w:r>
        <w:t xml:space="preserve"> of their </w:t>
      </w:r>
      <w:r w:rsidRPr="00CA2C82">
        <w:rPr>
          <w:i/>
          <w:iCs w:val="0"/>
          <w:u w:val="single"/>
        </w:rPr>
        <w:t>jobs</w:t>
      </w:r>
      <w:r>
        <w:t xml:space="preserve"> depends on ‘food crises’ being real and scary. </w:t>
      </w:r>
    </w:p>
    <w:p w14:paraId="07A9CE59" w14:textId="77777777" w:rsidR="00CF361F" w:rsidRPr="00074DD4" w:rsidRDefault="00CF361F" w:rsidP="00CF361F">
      <w:r>
        <w:t xml:space="preserve">Dr. Jonathan </w:t>
      </w:r>
      <w:r w:rsidRPr="00074DD4">
        <w:rPr>
          <w:rStyle w:val="Style13ptBold"/>
        </w:rPr>
        <w:t>Latham 20</w:t>
      </w:r>
      <w:r>
        <w:t>, PhD in Virology, masters degree in Crop Genetics, Managing Director at The Bioscience Resource Project, “The myth of a food crisis”, Rethinking Food and Agriculture, https://doi.org/10.1016/B978-0-12-816410-5.00005-0</w:t>
      </w:r>
    </w:p>
    <w:p w14:paraId="185DE847" w14:textId="77777777" w:rsidR="00CF361F" w:rsidRPr="00CA2C82" w:rsidRDefault="00CF361F" w:rsidP="00CF361F">
      <w:pPr>
        <w:rPr>
          <w:rStyle w:val="StyleUnderline"/>
        </w:rPr>
      </w:pPr>
      <w:r w:rsidRPr="002C63F6">
        <w:rPr>
          <w:rStyle w:val="Emphasis"/>
          <w:highlight w:val="yellow"/>
        </w:rPr>
        <w:t>Conflicts of interest</w:t>
      </w:r>
      <w:r w:rsidRPr="00CA2C82">
        <w:rPr>
          <w:sz w:val="16"/>
        </w:rPr>
        <w:t xml:space="preserve"> </w:t>
      </w:r>
      <w:r w:rsidRPr="00CA2C82">
        <w:rPr>
          <w:rStyle w:val="StyleUnderline"/>
        </w:rPr>
        <w:t xml:space="preserve">amid the food crisis </w:t>
      </w:r>
    </w:p>
    <w:p w14:paraId="65A4AB41" w14:textId="77777777" w:rsidR="00CF361F" w:rsidRPr="00CA2C82" w:rsidRDefault="00CF361F" w:rsidP="00CF361F">
      <w:pPr>
        <w:rPr>
          <w:sz w:val="16"/>
        </w:rPr>
      </w:pPr>
      <w:r w:rsidRPr="00CA2C82">
        <w:rPr>
          <w:sz w:val="16"/>
        </w:rPr>
        <w:t xml:space="preserve">This question leads to the consideration of what is most noticeable about the four </w:t>
      </w:r>
      <w:r w:rsidRPr="00CA2C82">
        <w:rPr>
          <w:rStyle w:val="StyleUnderline"/>
        </w:rPr>
        <w:t xml:space="preserve">questionable </w:t>
      </w:r>
      <w:r w:rsidRPr="002C63F6">
        <w:rPr>
          <w:rStyle w:val="StyleUnderline"/>
          <w:highlight w:val="yellow"/>
        </w:rPr>
        <w:t>assumptions</w:t>
      </w:r>
      <w:r w:rsidRPr="00CA2C82">
        <w:rPr>
          <w:sz w:val="16"/>
        </w:rPr>
        <w:t xml:space="preserve"> identified in this chapter, that they </w:t>
      </w:r>
      <w:r w:rsidRPr="002C63F6">
        <w:rPr>
          <w:rStyle w:val="StyleUnderline"/>
          <w:highlight w:val="yellow"/>
        </w:rPr>
        <w:t>are not neutral</w:t>
      </w:r>
      <w:r w:rsidRPr="00CA2C82">
        <w:rPr>
          <w:rStyle w:val="StyleUnderline"/>
        </w:rPr>
        <w:t xml:space="preserve"> in their effects. Each has the consequence either of </w:t>
      </w:r>
      <w:r w:rsidRPr="002C63F6">
        <w:rPr>
          <w:rStyle w:val="Emphasis"/>
          <w:highlight w:val="yellow"/>
        </w:rPr>
        <w:t>exaggerating demand</w:t>
      </w:r>
      <w:r w:rsidRPr="002C63F6">
        <w:rPr>
          <w:sz w:val="16"/>
          <w:highlight w:val="yellow"/>
        </w:rPr>
        <w:t xml:space="preserve"> </w:t>
      </w:r>
      <w:r w:rsidRPr="002C63F6">
        <w:rPr>
          <w:rStyle w:val="StyleUnderline"/>
          <w:highlight w:val="yellow"/>
        </w:rPr>
        <w:t>or</w:t>
      </w:r>
      <w:r w:rsidRPr="00CA2C82">
        <w:rPr>
          <w:sz w:val="16"/>
        </w:rPr>
        <w:t xml:space="preserve"> of </w:t>
      </w:r>
      <w:r w:rsidRPr="002C63F6">
        <w:rPr>
          <w:rStyle w:val="Emphasis"/>
          <w:highlight w:val="yellow"/>
        </w:rPr>
        <w:t>underestimating supply</w:t>
      </w:r>
      <w:r w:rsidRPr="00CA2C82">
        <w:rPr>
          <w:sz w:val="16"/>
        </w:rPr>
        <w:t xml:space="preserve">, </w:t>
      </w:r>
      <w:r w:rsidRPr="00CA2C82">
        <w:rPr>
          <w:rStyle w:val="StyleUnderline"/>
        </w:rPr>
        <w:t>either in the present or in the future.</w:t>
      </w:r>
      <w:r w:rsidRPr="00CA2C82">
        <w:rPr>
          <w:sz w:val="16"/>
        </w:rPr>
        <w:t xml:space="preserve"> Thus </w:t>
      </w:r>
      <w:r w:rsidRPr="00CA2C82">
        <w:rPr>
          <w:rStyle w:val="StyleUnderline"/>
        </w:rPr>
        <w:t xml:space="preserve">they all </w:t>
      </w:r>
      <w:r w:rsidRPr="002C63F6">
        <w:rPr>
          <w:rStyle w:val="StyleUnderline"/>
          <w:highlight w:val="yellow"/>
        </w:rPr>
        <w:t xml:space="preserve">serve to </w:t>
      </w:r>
      <w:r w:rsidRPr="002C63F6">
        <w:rPr>
          <w:rStyle w:val="Emphasis"/>
          <w:sz w:val="24"/>
          <w:szCs w:val="24"/>
          <w:highlight w:val="yellow"/>
        </w:rPr>
        <w:t>exaggerate a Malthusian scenario</w:t>
      </w:r>
      <w:r w:rsidRPr="00CA2C82">
        <w:rPr>
          <w:sz w:val="16"/>
        </w:rPr>
        <w:t xml:space="preserve">. </w:t>
      </w:r>
      <w:r w:rsidRPr="00CA2C82">
        <w:rPr>
          <w:rStyle w:val="StyleUnderline"/>
        </w:rPr>
        <w:t>The same is true for the assumption noted by Hertel</w:t>
      </w:r>
      <w:r w:rsidRPr="00CA2C82">
        <w:rPr>
          <w:sz w:val="16"/>
        </w:rPr>
        <w:t xml:space="preserve">, </w:t>
      </w:r>
      <w:r w:rsidRPr="00CA2C82">
        <w:rPr>
          <w:rStyle w:val="StyleUnderline"/>
        </w:rPr>
        <w:t>that FAO</w:t>
      </w:r>
      <w:r w:rsidRPr="00CA2C82">
        <w:rPr>
          <w:sz w:val="16"/>
        </w:rPr>
        <w:t xml:space="preserve"> fails to appropriately take into account the effects of price on production (Hertel, 2011). It too </w:t>
      </w:r>
      <w:r w:rsidRPr="00CA2C82">
        <w:rPr>
          <w:rStyle w:val="StyleUnderline"/>
        </w:rPr>
        <w:t>underestimates future food supply</w:t>
      </w:r>
      <w:r w:rsidRPr="00CA2C82">
        <w:rPr>
          <w:sz w:val="16"/>
        </w:rPr>
        <w:t xml:space="preserve">. </w:t>
      </w:r>
      <w:r w:rsidRPr="00CA2C82">
        <w:rPr>
          <w:rStyle w:val="StyleUnderline"/>
        </w:rPr>
        <w:t xml:space="preserve">Together </w:t>
      </w:r>
      <w:r w:rsidRPr="002C63F6">
        <w:rPr>
          <w:rStyle w:val="StyleUnderline"/>
          <w:highlight w:val="yellow"/>
        </w:rPr>
        <w:t>the effect amounts to</w:t>
      </w:r>
      <w:r w:rsidRPr="00CA2C82">
        <w:rPr>
          <w:rStyle w:val="StyleUnderline"/>
        </w:rPr>
        <w:t xml:space="preserve"> the </w:t>
      </w:r>
      <w:r w:rsidRPr="00CA2C82">
        <w:rPr>
          <w:rStyle w:val="Emphasis"/>
        </w:rPr>
        <w:t>food requirements of</w:t>
      </w:r>
      <w:r w:rsidRPr="00CA2C82">
        <w:rPr>
          <w:sz w:val="16"/>
        </w:rPr>
        <w:t xml:space="preserve">, </w:t>
      </w:r>
      <w:r w:rsidRPr="00CA2C82">
        <w:rPr>
          <w:rStyle w:val="Emphasis"/>
        </w:rPr>
        <w:t>minimally</w:t>
      </w:r>
      <w:r w:rsidRPr="00CA2C82">
        <w:rPr>
          <w:sz w:val="16"/>
        </w:rPr>
        <w:t xml:space="preserve">, </w:t>
      </w:r>
      <w:r w:rsidRPr="00CA2C82">
        <w:rPr>
          <w:rStyle w:val="StyleUnderline"/>
        </w:rPr>
        <w:t xml:space="preserve">many </w:t>
      </w:r>
      <w:r w:rsidRPr="002C63F6">
        <w:rPr>
          <w:rStyle w:val="Emphasis"/>
          <w:highlight w:val="yellow"/>
        </w:rPr>
        <w:t>billions of people</w:t>
      </w:r>
      <w:r w:rsidRPr="002C63F6">
        <w:rPr>
          <w:rStyle w:val="StyleUnderline"/>
          <w:highlight w:val="yellow"/>
        </w:rPr>
        <w:t>.</w:t>
      </w:r>
      <w:r w:rsidRPr="00CA2C82">
        <w:rPr>
          <w:sz w:val="16"/>
        </w:rPr>
        <w:t xml:space="preserve"> </w:t>
      </w:r>
    </w:p>
    <w:p w14:paraId="794AD70B" w14:textId="77777777" w:rsidR="00CF361F" w:rsidRDefault="00CF361F" w:rsidP="00CF361F">
      <w:pPr>
        <w:rPr>
          <w:sz w:val="16"/>
        </w:rPr>
      </w:pPr>
      <w:r w:rsidRPr="00CA2C82">
        <w:rPr>
          <w:rStyle w:val="StyleUnderline"/>
        </w:rPr>
        <w:t xml:space="preserve">A potential explanation for the </w:t>
      </w:r>
      <w:r w:rsidRPr="00CA2C82">
        <w:rPr>
          <w:rStyle w:val="Emphasis"/>
        </w:rPr>
        <w:t>Malthusian exaggeration</w:t>
      </w:r>
      <w:r w:rsidRPr="00CA2C82">
        <w:rPr>
          <w:sz w:val="16"/>
        </w:rPr>
        <w:t xml:space="preserve"> </w:t>
      </w:r>
      <w:r w:rsidRPr="00CA2C82">
        <w:rPr>
          <w:rStyle w:val="StyleUnderline"/>
        </w:rPr>
        <w:t>is that FAO, like</w:t>
      </w:r>
      <w:r w:rsidRPr="00CA2C82">
        <w:rPr>
          <w:sz w:val="16"/>
        </w:rPr>
        <w:t xml:space="preserve"> almost </w:t>
      </w:r>
      <w:r w:rsidRPr="00913BD1">
        <w:rPr>
          <w:rStyle w:val="Emphasis"/>
          <w:highlight w:val="yellow"/>
        </w:rPr>
        <w:t>every large institution in the food</w:t>
      </w:r>
      <w:r w:rsidRPr="00CA2C82">
        <w:rPr>
          <w:sz w:val="16"/>
        </w:rPr>
        <w:t xml:space="preserve">/academic/philanthropic </w:t>
      </w:r>
      <w:r w:rsidRPr="00913BD1">
        <w:rPr>
          <w:rStyle w:val="Emphasis"/>
          <w:highlight w:val="yellow"/>
        </w:rPr>
        <w:t>nexus</w:t>
      </w:r>
      <w:r w:rsidRPr="00913BD1">
        <w:rPr>
          <w:sz w:val="16"/>
          <w:highlight w:val="yellow"/>
        </w:rPr>
        <w:t xml:space="preserve">, </w:t>
      </w:r>
      <w:r w:rsidRPr="00913BD1">
        <w:rPr>
          <w:rStyle w:val="StyleUnderline"/>
          <w:highlight w:val="yellow"/>
        </w:rPr>
        <w:t xml:space="preserve">has a </w:t>
      </w:r>
      <w:r w:rsidRPr="00913BD1">
        <w:rPr>
          <w:rStyle w:val="Emphasis"/>
          <w:highlight w:val="yellow"/>
        </w:rPr>
        <w:t>conflict of interest</w:t>
      </w:r>
      <w:r w:rsidRPr="00913BD1">
        <w:rPr>
          <w:sz w:val="16"/>
          <w:highlight w:val="yellow"/>
        </w:rPr>
        <w:t xml:space="preserve">. </w:t>
      </w:r>
      <w:r w:rsidRPr="00913BD1">
        <w:rPr>
          <w:rStyle w:val="StyleUnderline"/>
          <w:highlight w:val="yellow"/>
        </w:rPr>
        <w:t xml:space="preserve">If there were no </w:t>
      </w:r>
      <w:r w:rsidRPr="00913BD1">
        <w:rPr>
          <w:rStyle w:val="Emphasis"/>
          <w:highlight w:val="yellow"/>
        </w:rPr>
        <w:t>threat</w:t>
      </w:r>
      <w:r w:rsidRPr="00CA2C82">
        <w:rPr>
          <w:rStyle w:val="StyleUnderline"/>
        </w:rPr>
        <w:t xml:space="preserve"> of a </w:t>
      </w:r>
      <w:r w:rsidRPr="00CA2C82">
        <w:rPr>
          <w:rStyle w:val="Emphasis"/>
        </w:rPr>
        <w:t>food crisis</w:t>
      </w:r>
      <w:r w:rsidRPr="00CA2C82">
        <w:rPr>
          <w:rStyle w:val="StyleUnderline"/>
        </w:rPr>
        <w:t xml:space="preserve"> of some kind, </w:t>
      </w:r>
      <w:r w:rsidRPr="00913BD1">
        <w:rPr>
          <w:rStyle w:val="StyleUnderline"/>
          <w:highlight w:val="yellow"/>
        </w:rPr>
        <w:t xml:space="preserve">FAO’s </w:t>
      </w:r>
      <w:r w:rsidRPr="00913BD1">
        <w:rPr>
          <w:rStyle w:val="Emphasis"/>
          <w:sz w:val="24"/>
          <w:szCs w:val="24"/>
          <w:highlight w:val="yellow"/>
        </w:rPr>
        <w:t>institutional raison d’etre</w:t>
      </w:r>
      <w:r w:rsidRPr="00CA2C82">
        <w:rPr>
          <w:sz w:val="16"/>
          <w:szCs w:val="24"/>
        </w:rPr>
        <w:t xml:space="preserve"> </w:t>
      </w:r>
      <w:r w:rsidRPr="00CA2C82">
        <w:rPr>
          <w:sz w:val="16"/>
        </w:rPr>
        <w:t xml:space="preserve">(motto: Fiat Panis) </w:t>
      </w:r>
      <w:r w:rsidRPr="00913BD1">
        <w:rPr>
          <w:rStyle w:val="StyleUnderline"/>
          <w:highlight w:val="yellow"/>
        </w:rPr>
        <w:t>would</w:t>
      </w:r>
      <w:r w:rsidRPr="00913BD1">
        <w:rPr>
          <w:sz w:val="16"/>
          <w:highlight w:val="yellow"/>
        </w:rPr>
        <w:t xml:space="preserve"> </w:t>
      </w:r>
      <w:r w:rsidRPr="00913BD1">
        <w:rPr>
          <w:rStyle w:val="Emphasis"/>
          <w:highlight w:val="yellow"/>
        </w:rPr>
        <w:t>vanish</w:t>
      </w:r>
      <w:r w:rsidRPr="00CA2C82">
        <w:rPr>
          <w:sz w:val="16"/>
        </w:rPr>
        <w:t xml:space="preserve">. </w:t>
      </w:r>
      <w:r w:rsidRPr="00CA2C82">
        <w:rPr>
          <w:rStyle w:val="StyleUnderline"/>
        </w:rPr>
        <w:t xml:space="preserve">Additionally, given these conflicts, </w:t>
      </w:r>
      <w:r w:rsidRPr="00913BD1">
        <w:rPr>
          <w:rStyle w:val="StyleUnderline"/>
          <w:highlight w:val="yellow"/>
        </w:rPr>
        <w:t>some</w:t>
      </w:r>
      <w:r w:rsidRPr="00CA2C82">
        <w:rPr>
          <w:rStyle w:val="StyleUnderline"/>
        </w:rPr>
        <w:t xml:space="preserve"> food </w:t>
      </w:r>
      <w:r w:rsidRPr="00913BD1">
        <w:rPr>
          <w:rStyle w:val="StyleUnderline"/>
          <w:highlight w:val="yellow"/>
        </w:rPr>
        <w:t xml:space="preserve">crisis variants are </w:t>
      </w:r>
      <w:r w:rsidRPr="00913BD1">
        <w:rPr>
          <w:rStyle w:val="Emphasis"/>
          <w:highlight w:val="yellow"/>
        </w:rPr>
        <w:t>clearly preferable</w:t>
      </w:r>
      <w:r w:rsidRPr="00CA2C82">
        <w:rPr>
          <w:sz w:val="16"/>
        </w:rPr>
        <w:t xml:space="preserve">, from FAO’s perspective, over others. </w:t>
      </w:r>
      <w:r w:rsidRPr="00CA2C82">
        <w:rPr>
          <w:rStyle w:val="StyleUnderline"/>
        </w:rPr>
        <w:t xml:space="preserve">If institutions like </w:t>
      </w:r>
      <w:r w:rsidRPr="00CA2C82">
        <w:rPr>
          <w:rStyle w:val="Emphasis"/>
        </w:rPr>
        <w:t>FAO, IFPRI, or the World Bank</w:t>
      </w:r>
      <w:r w:rsidRPr="00CA2C82">
        <w:rPr>
          <w:sz w:val="16"/>
        </w:rPr>
        <w:t xml:space="preserve"> </w:t>
      </w:r>
      <w:r w:rsidRPr="00CA2C82">
        <w:rPr>
          <w:rStyle w:val="StyleUnderline"/>
        </w:rPr>
        <w:t>were to frame the problems of agriculture as resulting primarily from maldistribution of land</w:t>
      </w:r>
      <w:r w:rsidRPr="00CA2C82">
        <w:rPr>
          <w:sz w:val="16"/>
        </w:rPr>
        <w:t xml:space="preserve">, democratic deficits, poverty, or the excessive power of agribusiness, </w:t>
      </w:r>
      <w:r w:rsidRPr="00CA2C82">
        <w:rPr>
          <w:rStyle w:val="StyleUnderline"/>
        </w:rPr>
        <w:t>they would come into conflict with agribusiness, governments, and wealthy landowners</w:t>
      </w:r>
      <w:r w:rsidRPr="00CA2C82">
        <w:rPr>
          <w:sz w:val="16"/>
        </w:rPr>
        <w:t xml:space="preserve">, the very people </w:t>
      </w:r>
      <w:r w:rsidRPr="00CA2C82">
        <w:rPr>
          <w:rStyle w:val="StyleUnderline"/>
        </w:rPr>
        <w:t>who</w:t>
      </w:r>
      <w:r w:rsidRPr="00CA2C82">
        <w:rPr>
          <w:sz w:val="16"/>
        </w:rPr>
        <w:t xml:space="preserve">, directly or indirectly, </w:t>
      </w:r>
      <w:r w:rsidRPr="00CA2C82">
        <w:rPr>
          <w:rStyle w:val="Emphasis"/>
        </w:rPr>
        <w:t>fund</w:t>
      </w:r>
      <w:r w:rsidRPr="00CA2C82">
        <w:rPr>
          <w:sz w:val="16"/>
        </w:rPr>
        <w:t xml:space="preserve"> or control </w:t>
      </w:r>
      <w:r w:rsidRPr="00CA2C82">
        <w:rPr>
          <w:rStyle w:val="Emphasis"/>
        </w:rPr>
        <w:t>these institutions</w:t>
      </w:r>
      <w:r w:rsidRPr="00CA2C82">
        <w:rPr>
          <w:sz w:val="16"/>
        </w:rPr>
        <w:t xml:space="preserve">. </w:t>
      </w:r>
      <w:r w:rsidRPr="00CA2C82">
        <w:rPr>
          <w:rStyle w:val="StyleUnderline"/>
        </w:rPr>
        <w:t>Far safer, politically, to blame hunger on lack of production</w:t>
      </w:r>
      <w:r w:rsidRPr="00CA2C82">
        <w:rPr>
          <w:sz w:val="16"/>
        </w:rPr>
        <w:t>; that is, the farmers (Food First, 2016; Sampson, 2018).</w:t>
      </w:r>
    </w:p>
    <w:p w14:paraId="4728B98E" w14:textId="77777777" w:rsidR="00CF361F" w:rsidRPr="00CA2C82" w:rsidRDefault="00CF361F" w:rsidP="00CF361F">
      <w:pPr>
        <w:rPr>
          <w:sz w:val="16"/>
        </w:rPr>
      </w:pPr>
    </w:p>
    <w:p w14:paraId="00636078" w14:textId="77777777" w:rsidR="00CF361F" w:rsidRDefault="00CF361F" w:rsidP="00CF361F">
      <w:pPr>
        <w:pStyle w:val="Heading4"/>
      </w:pPr>
      <w:r w:rsidRPr="00CA2C82">
        <w:rPr>
          <w:u w:val="single"/>
        </w:rPr>
        <w:t>Cooperation</w:t>
      </w:r>
      <w:r>
        <w:t xml:space="preserve"> is </w:t>
      </w:r>
      <w:r w:rsidRPr="00CA2C82">
        <w:rPr>
          <w:u w:val="single"/>
        </w:rPr>
        <w:t>much more likely</w:t>
      </w:r>
      <w:r>
        <w:t xml:space="preserve">---scarcity </w:t>
      </w:r>
      <w:r w:rsidRPr="00CA2C82">
        <w:rPr>
          <w:u w:val="single"/>
        </w:rPr>
        <w:t>decreases</w:t>
      </w:r>
      <w:r>
        <w:t xml:space="preserve"> conflict.</w:t>
      </w:r>
    </w:p>
    <w:p w14:paraId="7F7893F0" w14:textId="77777777" w:rsidR="00CF361F" w:rsidRPr="002C63F6" w:rsidRDefault="00CF361F" w:rsidP="00CF361F">
      <w:r>
        <w:t xml:space="preserve">Dr. Stefan </w:t>
      </w:r>
      <w:r w:rsidRPr="008F55CA">
        <w:rPr>
          <w:rStyle w:val="Style13ptBold"/>
        </w:rPr>
        <w:t>Döring 22</w:t>
      </w:r>
      <w:r>
        <w:t>, PhD in Peace and Conflict Research, Researcher in the Department of Peace and Conflict Research at Uppsala University, “</w:t>
      </w:r>
      <w:r w:rsidRPr="008F55CA">
        <w:t xml:space="preserve">Bridge Over Troubled Water: Conflict </w:t>
      </w:r>
      <w:r w:rsidRPr="002C63F6">
        <w:t>and Cooperation During Water Scarcity”, https://eba.se/wp-content/uploads/2022/12/Bridge-over-Troubled-Water_DDB_EBA_2022_07.pdf</w:t>
      </w:r>
    </w:p>
    <w:p w14:paraId="4FD04ECE" w14:textId="77777777" w:rsidR="00CF361F" w:rsidRPr="00CA2C82" w:rsidRDefault="00CF361F" w:rsidP="00CF361F">
      <w:pPr>
        <w:rPr>
          <w:sz w:val="16"/>
        </w:rPr>
      </w:pPr>
      <w:r w:rsidRPr="002C63F6">
        <w:rPr>
          <w:sz w:val="16"/>
        </w:rPr>
        <w:t xml:space="preserve">At the group level, </w:t>
      </w:r>
      <w:r w:rsidRPr="002C63F6">
        <w:rPr>
          <w:rStyle w:val="StyleUnderline"/>
        </w:rPr>
        <w:t>the</w:t>
      </w:r>
      <w:r w:rsidRPr="002C63F6">
        <w:rPr>
          <w:sz w:val="16"/>
        </w:rPr>
        <w:t xml:space="preserve"> same </w:t>
      </w:r>
      <w:r w:rsidRPr="002C63F6">
        <w:rPr>
          <w:rStyle w:val="StyleUnderline"/>
        </w:rPr>
        <w:t>pathways that can link resource scarcity to conflict</w:t>
      </w:r>
      <w:r w:rsidRPr="002C63F6">
        <w:rPr>
          <w:sz w:val="16"/>
        </w:rPr>
        <w:t xml:space="preserve"> may </w:t>
      </w:r>
      <w:r w:rsidRPr="002C63F6">
        <w:rPr>
          <w:rStyle w:val="Emphasis"/>
        </w:rPr>
        <w:t xml:space="preserve">also explain how </w:t>
      </w:r>
      <w:r w:rsidRPr="002C63F6">
        <w:rPr>
          <w:rStyle w:val="Emphasis"/>
          <w:highlight w:val="yellow"/>
        </w:rPr>
        <w:t>shortages</w:t>
      </w:r>
      <w:r w:rsidRPr="00CA2C82">
        <w:rPr>
          <w:sz w:val="16"/>
        </w:rPr>
        <w:t xml:space="preserve"> can </w:t>
      </w:r>
      <w:r w:rsidRPr="002C63F6">
        <w:rPr>
          <w:rStyle w:val="Emphasis"/>
          <w:highlight w:val="yellow"/>
        </w:rPr>
        <w:t>lead to cooperation</w:t>
      </w:r>
      <w:r w:rsidRPr="00CA2C82">
        <w:rPr>
          <w:sz w:val="16"/>
        </w:rPr>
        <w:t xml:space="preserve">. I argue that </w:t>
      </w:r>
      <w:r w:rsidRPr="00CA2C82">
        <w:rPr>
          <w:rStyle w:val="StyleUnderline"/>
        </w:rPr>
        <w:t xml:space="preserve">this is not puzzling per se. </w:t>
      </w:r>
      <w:r w:rsidRPr="002C63F6">
        <w:rPr>
          <w:rStyle w:val="StyleUnderline"/>
          <w:highlight w:val="yellow"/>
        </w:rPr>
        <w:t xml:space="preserve">Upon </w:t>
      </w:r>
      <w:r w:rsidRPr="002C63F6">
        <w:rPr>
          <w:rStyle w:val="Emphasis"/>
          <w:highlight w:val="yellow"/>
        </w:rPr>
        <w:t>recognizing</w:t>
      </w:r>
      <w:r w:rsidRPr="00CA2C82">
        <w:rPr>
          <w:rStyle w:val="Emphasis"/>
        </w:rPr>
        <w:t xml:space="preserve"> resource </w:t>
      </w:r>
      <w:r w:rsidRPr="002C63F6">
        <w:rPr>
          <w:rStyle w:val="Emphasis"/>
          <w:highlight w:val="yellow"/>
        </w:rPr>
        <w:t>shortages</w:t>
      </w:r>
      <w:r w:rsidRPr="00CA2C82">
        <w:rPr>
          <w:sz w:val="16"/>
        </w:rPr>
        <w:t xml:space="preserve">, communities or other </w:t>
      </w:r>
      <w:r w:rsidRPr="002C63F6">
        <w:rPr>
          <w:rStyle w:val="StyleUnderline"/>
          <w:highlight w:val="yellow"/>
        </w:rPr>
        <w:t>actors</w:t>
      </w:r>
      <w:r w:rsidRPr="00CA2C82">
        <w:rPr>
          <w:rStyle w:val="StyleUnderline"/>
        </w:rPr>
        <w:t xml:space="preserve"> usually begin to </w:t>
      </w:r>
      <w:r w:rsidRPr="002C63F6">
        <w:rPr>
          <w:rStyle w:val="Emphasis"/>
          <w:highlight w:val="yellow"/>
        </w:rPr>
        <w:t>engage in distribution</w:t>
      </w:r>
      <w:r w:rsidRPr="00CA2C82">
        <w:rPr>
          <w:sz w:val="16"/>
        </w:rPr>
        <w:t xml:space="preserve"> issues </w:t>
      </w:r>
      <w:r w:rsidRPr="002C63F6">
        <w:rPr>
          <w:rStyle w:val="StyleUnderline"/>
          <w:highlight w:val="yellow"/>
        </w:rPr>
        <w:t>through</w:t>
      </w:r>
      <w:r w:rsidRPr="00CA2C82">
        <w:rPr>
          <w:sz w:val="16"/>
        </w:rPr>
        <w:t xml:space="preserve"> </w:t>
      </w:r>
      <w:r w:rsidRPr="00CA2C82">
        <w:rPr>
          <w:rStyle w:val="Emphasis"/>
        </w:rPr>
        <w:t xml:space="preserve">explicit </w:t>
      </w:r>
      <w:r w:rsidRPr="002C63F6">
        <w:rPr>
          <w:rStyle w:val="Emphasis"/>
          <w:highlight w:val="yellow"/>
        </w:rPr>
        <w:t>interventions</w:t>
      </w:r>
      <w:r w:rsidRPr="00CA2C82">
        <w:rPr>
          <w:sz w:val="16"/>
        </w:rPr>
        <w:t xml:space="preserve">. Such behavior can be positive, i.e., </w:t>
      </w:r>
      <w:r w:rsidRPr="00CA2C82">
        <w:rPr>
          <w:rStyle w:val="StyleUnderline"/>
        </w:rPr>
        <w:t>they might result in sharing agreements or other allocation mechanisms</w:t>
      </w:r>
      <w:r w:rsidRPr="00CA2C82">
        <w:rPr>
          <w:sz w:val="16"/>
        </w:rPr>
        <w:t xml:space="preserve">. Water scarcity can also lead to interactions that are less positive in nature, like the illegal appropriation or diversion of water resources. </w:t>
      </w:r>
      <w:r w:rsidRPr="00CA2C82">
        <w:rPr>
          <w:rStyle w:val="StyleUnderline"/>
        </w:rPr>
        <w:t>While the</w:t>
      </w:r>
      <w:r w:rsidRPr="00CA2C82">
        <w:rPr>
          <w:sz w:val="16"/>
        </w:rPr>
        <w:t xml:space="preserve"> theoretical </w:t>
      </w:r>
      <w:r w:rsidRPr="00CA2C82">
        <w:rPr>
          <w:rStyle w:val="StyleUnderline"/>
        </w:rPr>
        <w:t xml:space="preserve">argument assumes cooperation to be the </w:t>
      </w:r>
      <w:r w:rsidRPr="00CA2C82">
        <w:rPr>
          <w:rStyle w:val="Emphasis"/>
          <w:sz w:val="24"/>
          <w:szCs w:val="24"/>
        </w:rPr>
        <w:t>more likely result of experienced scarcity</w:t>
      </w:r>
      <w:r w:rsidRPr="00CA2C82">
        <w:rPr>
          <w:sz w:val="16"/>
        </w:rPr>
        <w:t xml:space="preserve">, </w:t>
      </w:r>
      <w:r w:rsidRPr="00CA2C82">
        <w:rPr>
          <w:rStyle w:val="StyleUnderline"/>
        </w:rPr>
        <w:t>conflict might still occur</w:t>
      </w:r>
      <w:r w:rsidRPr="00CA2C82">
        <w:rPr>
          <w:sz w:val="16"/>
        </w:rPr>
        <w:t xml:space="preserve"> over shared resources. </w:t>
      </w:r>
      <w:r w:rsidRPr="002C63F6">
        <w:rPr>
          <w:rStyle w:val="StyleUnderline"/>
          <w:highlight w:val="yellow"/>
        </w:rPr>
        <w:t>For government</w:t>
      </w:r>
      <w:r w:rsidRPr="00CA2C82">
        <w:rPr>
          <w:rStyle w:val="StyleUnderline"/>
        </w:rPr>
        <w:t xml:space="preserve"> and non-state </w:t>
      </w:r>
      <w:r w:rsidRPr="002C63F6">
        <w:rPr>
          <w:rStyle w:val="StyleUnderline"/>
          <w:highlight w:val="yellow"/>
        </w:rPr>
        <w:t>actors</w:t>
      </w:r>
      <w:r w:rsidRPr="002C63F6">
        <w:rPr>
          <w:sz w:val="16"/>
          <w:highlight w:val="yellow"/>
        </w:rPr>
        <w:t xml:space="preserve">, </w:t>
      </w:r>
      <w:r w:rsidRPr="002C63F6">
        <w:rPr>
          <w:rStyle w:val="Emphasis"/>
          <w:highlight w:val="yellow"/>
        </w:rPr>
        <w:t>violent altercations are costly</w:t>
      </w:r>
      <w:r w:rsidRPr="002C63F6">
        <w:rPr>
          <w:sz w:val="16"/>
          <w:highlight w:val="yellow"/>
        </w:rPr>
        <w:t xml:space="preserve"> </w:t>
      </w:r>
      <w:r w:rsidRPr="002C63F6">
        <w:rPr>
          <w:rStyle w:val="StyleUnderline"/>
          <w:highlight w:val="yellow"/>
        </w:rPr>
        <w:t>and</w:t>
      </w:r>
      <w:r w:rsidRPr="002C63F6">
        <w:rPr>
          <w:sz w:val="16"/>
          <w:highlight w:val="yellow"/>
        </w:rPr>
        <w:t xml:space="preserve"> </w:t>
      </w:r>
      <w:r w:rsidRPr="002C63F6">
        <w:rPr>
          <w:rStyle w:val="Emphasis"/>
          <w:highlight w:val="yellow"/>
        </w:rPr>
        <w:t>will not benefit resource allocation</w:t>
      </w:r>
      <w:r w:rsidRPr="002C63F6">
        <w:rPr>
          <w:sz w:val="16"/>
          <w:highlight w:val="yellow"/>
        </w:rPr>
        <w:t xml:space="preserve"> </w:t>
      </w:r>
      <w:r w:rsidRPr="002C63F6">
        <w:rPr>
          <w:rStyle w:val="StyleUnderline"/>
          <w:highlight w:val="yellow"/>
        </w:rPr>
        <w:t>or</w:t>
      </w:r>
      <w:r w:rsidRPr="002C63F6">
        <w:rPr>
          <w:sz w:val="16"/>
          <w:highlight w:val="yellow"/>
        </w:rPr>
        <w:t xml:space="preserve"> </w:t>
      </w:r>
      <w:r w:rsidRPr="002C63F6">
        <w:rPr>
          <w:rStyle w:val="Emphasis"/>
          <w:highlight w:val="yellow"/>
        </w:rPr>
        <w:t>sharing</w:t>
      </w:r>
      <w:r w:rsidRPr="00CA2C82">
        <w:rPr>
          <w:sz w:val="16"/>
        </w:rPr>
        <w:t xml:space="preserve"> in the long-term. </w:t>
      </w:r>
      <w:r w:rsidRPr="00CA2C82">
        <w:rPr>
          <w:rStyle w:val="StyleUnderline"/>
        </w:rPr>
        <w:t>Communities</w:t>
      </w:r>
      <w:r w:rsidRPr="00CA2C82">
        <w:rPr>
          <w:sz w:val="16"/>
        </w:rPr>
        <w:t xml:space="preserve"> should thus </w:t>
      </w:r>
      <w:r w:rsidRPr="00CA2C82">
        <w:rPr>
          <w:rStyle w:val="StyleUnderline"/>
        </w:rPr>
        <w:t>have a particular interest in cooperation after incidences of violence</w:t>
      </w:r>
      <w:r w:rsidRPr="00CA2C82">
        <w:rPr>
          <w:sz w:val="16"/>
        </w:rPr>
        <w:t xml:space="preserve">. This also dovetails with seminal work by Ostrom (1990) who argues that </w:t>
      </w:r>
      <w:r w:rsidRPr="002C63F6">
        <w:rPr>
          <w:rStyle w:val="Emphasis"/>
          <w:highlight w:val="yellow"/>
        </w:rPr>
        <w:t>repeated interactions</w:t>
      </w:r>
      <w:r w:rsidRPr="002C63F6">
        <w:rPr>
          <w:sz w:val="16"/>
          <w:highlight w:val="yellow"/>
        </w:rPr>
        <w:t xml:space="preserve">, </w:t>
      </w:r>
      <w:r w:rsidRPr="002C63F6">
        <w:rPr>
          <w:rStyle w:val="StyleUnderline"/>
          <w:highlight w:val="yellow"/>
        </w:rPr>
        <w:t xml:space="preserve">even if </w:t>
      </w:r>
      <w:r w:rsidRPr="002C63F6">
        <w:rPr>
          <w:rStyle w:val="Emphasis"/>
          <w:highlight w:val="yellow"/>
        </w:rPr>
        <w:t>conflictual</w:t>
      </w:r>
      <w:r w:rsidRPr="00CA2C82">
        <w:rPr>
          <w:sz w:val="16"/>
        </w:rPr>
        <w:t xml:space="preserve">, </w:t>
      </w:r>
      <w:r w:rsidRPr="00CA2C82">
        <w:rPr>
          <w:rStyle w:val="StyleUnderline"/>
        </w:rPr>
        <w:t xml:space="preserve">will </w:t>
      </w:r>
      <w:r w:rsidRPr="002C63F6">
        <w:rPr>
          <w:rStyle w:val="Emphasis"/>
          <w:sz w:val="24"/>
          <w:szCs w:val="24"/>
          <w:highlight w:val="yellow"/>
        </w:rPr>
        <w:t>eventually lead to more cooperation over shared resources</w:t>
      </w:r>
      <w:r w:rsidRPr="002C63F6">
        <w:rPr>
          <w:sz w:val="16"/>
          <w:highlight w:val="yellow"/>
        </w:rPr>
        <w:t>.</w:t>
      </w:r>
    </w:p>
    <w:p w14:paraId="056C1D5D" w14:textId="77777777" w:rsidR="00CF361F" w:rsidRDefault="00CF361F" w:rsidP="00CF361F"/>
    <w:p w14:paraId="1FAF3B2D" w14:textId="77777777" w:rsidR="00CF361F" w:rsidRDefault="00CF361F" w:rsidP="00CF361F">
      <w:pPr>
        <w:pStyle w:val="Heading3"/>
      </w:pPr>
      <w:r>
        <w:t>---at: castellaw</w:t>
      </w:r>
    </w:p>
    <w:p w14:paraId="207DDE47" w14:textId="77777777" w:rsidR="00CF361F" w:rsidRPr="00A00A04" w:rsidRDefault="00CF361F" w:rsidP="00CF361F"/>
    <w:p w14:paraId="17C514B9" w14:textId="77777777" w:rsidR="00CF361F" w:rsidRDefault="00CF361F" w:rsidP="00CF361F">
      <w:pPr>
        <w:pStyle w:val="Analytic"/>
      </w:pPr>
    </w:p>
    <w:p w14:paraId="7EB8C941" w14:textId="77777777" w:rsidR="00CF361F" w:rsidRDefault="00CF361F" w:rsidP="00CF361F">
      <w:r>
        <w:rPr>
          <w:noProof/>
        </w:rPr>
        <w:drawing>
          <wp:inline distT="0" distB="0" distL="0" distR="0" wp14:anchorId="0751071D" wp14:editId="4A8A9955">
            <wp:extent cx="6381797" cy="1752613"/>
            <wp:effectExtent l="0" t="0" r="0" b="0"/>
            <wp:docPr id="197474016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740161" name="Picture 1" descr="A screenshot of a phon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381797" cy="1752613"/>
                    </a:xfrm>
                    <a:prstGeom prst="rect">
                      <a:avLst/>
                    </a:prstGeom>
                  </pic:spPr>
                </pic:pic>
              </a:graphicData>
            </a:graphic>
          </wp:inline>
        </w:drawing>
      </w:r>
    </w:p>
    <w:p w14:paraId="120DD0D5" w14:textId="77777777" w:rsidR="00CF361F" w:rsidRDefault="00CF361F" w:rsidP="00CF361F"/>
    <w:p w14:paraId="37112590" w14:textId="77777777" w:rsidR="00CF361F" w:rsidRDefault="00CF361F" w:rsidP="00CF361F">
      <w:pPr>
        <w:pStyle w:val="Analytic"/>
      </w:pPr>
    </w:p>
    <w:p w14:paraId="27DAE945" w14:textId="77777777" w:rsidR="00CF361F" w:rsidRDefault="00CF361F" w:rsidP="00CF361F">
      <w:pPr>
        <w:pStyle w:val="Heading3"/>
      </w:pPr>
      <w:r>
        <w:t>Polycrisis---2NC</w:t>
      </w:r>
    </w:p>
    <w:p w14:paraId="1433BB62" w14:textId="77777777" w:rsidR="00CF361F" w:rsidRDefault="00CF361F" w:rsidP="00CF361F">
      <w:pPr>
        <w:pStyle w:val="Analytic"/>
      </w:pPr>
    </w:p>
    <w:p w14:paraId="1FA864BD" w14:textId="77777777" w:rsidR="00CF361F" w:rsidRDefault="00CF361F" w:rsidP="00CF361F">
      <w:pPr>
        <w:pStyle w:val="Heading4"/>
      </w:pPr>
      <w:r>
        <w:t xml:space="preserve">It’s </w:t>
      </w:r>
      <w:r w:rsidRPr="005300F6">
        <w:rPr>
          <w:u w:val="single"/>
        </w:rPr>
        <w:t>alarmism</w:t>
      </w:r>
      <w:r>
        <w:t xml:space="preserve">. </w:t>
      </w:r>
      <w:r>
        <w:tab/>
      </w:r>
    </w:p>
    <w:p w14:paraId="1A2D5ABD" w14:textId="77777777" w:rsidR="00CF361F" w:rsidRDefault="00CF361F" w:rsidP="00CF361F">
      <w:r>
        <w:t xml:space="preserve">Noah </w:t>
      </w:r>
      <w:r w:rsidRPr="00320CD0">
        <w:rPr>
          <w:rStyle w:val="Style13ptBold"/>
        </w:rPr>
        <w:t>Smith 22</w:t>
      </w:r>
      <w:r>
        <w:t>, American blogger, journalist, and commentator on economics and current events, and former assistant professor of Behavioral Finance at Stony Brook University, 11/13/2022, “Against "polycrisis": We have lots of problems, but they're not mutually self-reinforcing,” https://www.noahpinion.blog/p/against-polycrisis</w:t>
      </w:r>
    </w:p>
    <w:p w14:paraId="58FEC15A" w14:textId="77777777" w:rsidR="00CF361F" w:rsidRPr="00E758D2" w:rsidRDefault="00CF361F" w:rsidP="00CF361F">
      <w:pPr>
        <w:rPr>
          <w:sz w:val="16"/>
        </w:rPr>
      </w:pPr>
      <w:r w:rsidRPr="00E758D2">
        <w:rPr>
          <w:sz w:val="16"/>
        </w:rPr>
        <w:t xml:space="preserve">I generally enjoy big-think like this. (If I didn’t, I would be somewhat of a hypocrite, given that my recent post about decoupling was entitled “The end of the system of the world”!) But </w:t>
      </w:r>
      <w:r w:rsidRPr="003E6008">
        <w:rPr>
          <w:rStyle w:val="StyleUnderline"/>
          <w:highlight w:val="yellow"/>
        </w:rPr>
        <w:t>I’m</w:t>
      </w:r>
      <w:r w:rsidRPr="008F2205">
        <w:rPr>
          <w:rStyle w:val="StyleUnderline"/>
        </w:rPr>
        <w:t xml:space="preserve"> just </w:t>
      </w:r>
      <w:r w:rsidRPr="003E6008">
        <w:rPr>
          <w:rStyle w:val="StyleUnderline"/>
          <w:highlight w:val="yellow"/>
        </w:rPr>
        <w:t>not sure if</w:t>
      </w:r>
      <w:r w:rsidRPr="008F2205">
        <w:rPr>
          <w:rStyle w:val="StyleUnderline"/>
        </w:rPr>
        <w:t xml:space="preserve"> the </w:t>
      </w:r>
      <w:r w:rsidRPr="003E6008">
        <w:rPr>
          <w:rStyle w:val="StyleUnderline"/>
          <w:highlight w:val="yellow"/>
        </w:rPr>
        <w:t>challenges</w:t>
      </w:r>
      <w:r w:rsidRPr="00E758D2">
        <w:rPr>
          <w:sz w:val="16"/>
        </w:rPr>
        <w:t xml:space="preserve"> and risks </w:t>
      </w:r>
      <w:r w:rsidRPr="008F2205">
        <w:rPr>
          <w:rStyle w:val="StyleUnderline"/>
        </w:rPr>
        <w:t>the world faces</w:t>
      </w:r>
      <w:r w:rsidRPr="00E758D2">
        <w:rPr>
          <w:sz w:val="16"/>
        </w:rPr>
        <w:t xml:space="preserve"> today </w:t>
      </w:r>
      <w:r w:rsidRPr="003E6008">
        <w:rPr>
          <w:rStyle w:val="StyleUnderline"/>
          <w:highlight w:val="yellow"/>
        </w:rPr>
        <w:t>are as</w:t>
      </w:r>
      <w:r w:rsidRPr="00E758D2">
        <w:rPr>
          <w:sz w:val="16"/>
        </w:rPr>
        <w:t xml:space="preserve"> mutually </w:t>
      </w:r>
      <w:r w:rsidRPr="003E6008">
        <w:rPr>
          <w:rStyle w:val="StyleUnderline"/>
          <w:highlight w:val="yellow"/>
        </w:rPr>
        <w:t>reinforcing as</w:t>
      </w:r>
      <w:r w:rsidRPr="008F2205">
        <w:rPr>
          <w:rStyle w:val="StyleUnderline"/>
        </w:rPr>
        <w:t xml:space="preserve"> Tooze and</w:t>
      </w:r>
      <w:r w:rsidRPr="00E758D2">
        <w:rPr>
          <w:sz w:val="16"/>
        </w:rPr>
        <w:t xml:space="preserve"> the other </w:t>
      </w:r>
      <w:r w:rsidRPr="003E6008">
        <w:rPr>
          <w:rStyle w:val="StyleUnderline"/>
          <w:highlight w:val="yellow"/>
        </w:rPr>
        <w:t>“polycrisis” enthusiasts believe</w:t>
      </w:r>
      <w:r w:rsidRPr="00E758D2">
        <w:rPr>
          <w:sz w:val="16"/>
          <w:highlight w:val="yellow"/>
        </w:rPr>
        <w:t>.</w:t>
      </w:r>
    </w:p>
    <w:p w14:paraId="404C787B" w14:textId="77777777" w:rsidR="00CF361F" w:rsidRPr="00E758D2" w:rsidRDefault="00CF361F" w:rsidP="00CF361F">
      <w:pPr>
        <w:rPr>
          <w:sz w:val="16"/>
        </w:rPr>
      </w:pPr>
      <w:r w:rsidRPr="00E758D2">
        <w:rPr>
          <w:sz w:val="16"/>
        </w:rPr>
        <w:t>The polycrisis illusion</w:t>
      </w:r>
    </w:p>
    <w:p w14:paraId="50B6D7E8" w14:textId="77777777" w:rsidR="00CF361F" w:rsidRPr="00E758D2" w:rsidRDefault="00CF361F" w:rsidP="00CF361F">
      <w:pPr>
        <w:rPr>
          <w:sz w:val="16"/>
        </w:rPr>
      </w:pPr>
      <w:r w:rsidRPr="00E758D2">
        <w:rPr>
          <w:sz w:val="16"/>
        </w:rPr>
        <w:t xml:space="preserve">For one thing, </w:t>
      </w:r>
      <w:r w:rsidRPr="003E6008">
        <w:rPr>
          <w:rStyle w:val="StyleUnderline"/>
          <w:highlight w:val="yellow"/>
        </w:rPr>
        <w:t>it’s</w:t>
      </w:r>
      <w:r w:rsidRPr="00E758D2">
        <w:rPr>
          <w:sz w:val="16"/>
        </w:rPr>
        <w:t xml:space="preserve"> always very </w:t>
      </w:r>
      <w:r w:rsidRPr="003E6008">
        <w:rPr>
          <w:rStyle w:val="StyleUnderline"/>
          <w:highlight w:val="yellow"/>
        </w:rPr>
        <w:t>easy to think</w:t>
      </w:r>
      <w:r w:rsidRPr="00E758D2">
        <w:rPr>
          <w:sz w:val="16"/>
        </w:rPr>
        <w:t xml:space="preserve"> that </w:t>
      </w:r>
      <w:r w:rsidRPr="003E6008">
        <w:rPr>
          <w:rStyle w:val="StyleUnderline"/>
          <w:highlight w:val="yellow"/>
        </w:rPr>
        <w:t>we live in an era</w:t>
      </w:r>
      <w:r w:rsidRPr="00E758D2">
        <w:rPr>
          <w:sz w:val="16"/>
        </w:rPr>
        <w:t xml:space="preserve"> uniquely </w:t>
      </w:r>
      <w:r w:rsidRPr="008F2205">
        <w:rPr>
          <w:rStyle w:val="StyleUnderline"/>
        </w:rPr>
        <w:t>chock-</w:t>
      </w:r>
      <w:r w:rsidRPr="003E6008">
        <w:rPr>
          <w:rStyle w:val="StyleUnderline"/>
          <w:highlight w:val="yellow"/>
        </w:rPr>
        <w:t>full of</w:t>
      </w:r>
      <w:r w:rsidRPr="008F2205">
        <w:rPr>
          <w:rStyle w:val="StyleUnderline"/>
        </w:rPr>
        <w:t xml:space="preserve"> risks, disasters, and </w:t>
      </w:r>
      <w:r w:rsidRPr="003E6008">
        <w:rPr>
          <w:rStyle w:val="StyleUnderline"/>
          <w:highlight w:val="yellow"/>
        </w:rPr>
        <w:t>problems</w:t>
      </w:r>
      <w:r w:rsidRPr="008F2205">
        <w:rPr>
          <w:rStyle w:val="StyleUnderline"/>
        </w:rPr>
        <w:t xml:space="preserve">. </w:t>
      </w:r>
      <w:r w:rsidRPr="003E6008">
        <w:rPr>
          <w:rStyle w:val="StyleUnderline"/>
        </w:rPr>
        <w:t>This is because of</w:t>
      </w:r>
      <w:r w:rsidRPr="00E758D2">
        <w:rPr>
          <w:sz w:val="16"/>
        </w:rPr>
        <w:t xml:space="preserve"> something called </w:t>
      </w:r>
      <w:r w:rsidRPr="008F2205">
        <w:rPr>
          <w:rStyle w:val="StyleUnderline"/>
        </w:rPr>
        <w:t xml:space="preserve">the </w:t>
      </w:r>
      <w:r w:rsidRPr="003E6008">
        <w:rPr>
          <w:rStyle w:val="StyleUnderline"/>
        </w:rPr>
        <w:t>availability</w:t>
      </w:r>
      <w:r w:rsidRPr="008F2205">
        <w:rPr>
          <w:rStyle w:val="StyleUnderline"/>
        </w:rPr>
        <w:t xml:space="preserve"> heuristic — we tend to think</w:t>
      </w:r>
      <w:r w:rsidRPr="00E758D2">
        <w:rPr>
          <w:sz w:val="16"/>
        </w:rPr>
        <w:t xml:space="preserve"> the </w:t>
      </w:r>
      <w:r w:rsidRPr="008F2205">
        <w:rPr>
          <w:rStyle w:val="StyleUnderline"/>
        </w:rPr>
        <w:t>things we read about are typical of the world at large. And</w:t>
      </w:r>
      <w:r w:rsidRPr="00E758D2">
        <w:rPr>
          <w:sz w:val="16"/>
        </w:rPr>
        <w:t xml:space="preserve"> both </w:t>
      </w:r>
      <w:r w:rsidRPr="003E6008">
        <w:rPr>
          <w:rStyle w:val="StyleUnderline"/>
          <w:highlight w:val="yellow"/>
        </w:rPr>
        <w:t>the news</w:t>
      </w:r>
      <w:r w:rsidRPr="00E758D2">
        <w:rPr>
          <w:sz w:val="16"/>
        </w:rPr>
        <w:t xml:space="preserve"> media </w:t>
      </w:r>
      <w:r w:rsidRPr="003E6008">
        <w:rPr>
          <w:rStyle w:val="StyleUnderline"/>
          <w:highlight w:val="yellow"/>
        </w:rPr>
        <w:t>and</w:t>
      </w:r>
      <w:r w:rsidRPr="00E758D2">
        <w:rPr>
          <w:sz w:val="16"/>
        </w:rPr>
        <w:t xml:space="preserve"> the </w:t>
      </w:r>
      <w:r w:rsidRPr="003E6008">
        <w:rPr>
          <w:rStyle w:val="StyleUnderline"/>
          <w:highlight w:val="yellow"/>
        </w:rPr>
        <w:t>social media</w:t>
      </w:r>
      <w:r w:rsidRPr="008F2205">
        <w:rPr>
          <w:rStyle w:val="StyleUnderline"/>
        </w:rPr>
        <w:t xml:space="preserve"> shouters </w:t>
      </w:r>
      <w:r w:rsidRPr="003E6008">
        <w:rPr>
          <w:rStyle w:val="Emphasis"/>
          <w:highlight w:val="yellow"/>
        </w:rPr>
        <w:t>who crave</w:t>
      </w:r>
      <w:r w:rsidRPr="008F2205">
        <w:rPr>
          <w:rStyle w:val="Emphasis"/>
        </w:rPr>
        <w:t xml:space="preserve"> our </w:t>
      </w:r>
      <w:r w:rsidRPr="003E6008">
        <w:rPr>
          <w:rStyle w:val="Emphasis"/>
          <w:highlight w:val="yellow"/>
        </w:rPr>
        <w:t>eyeballs</w:t>
      </w:r>
      <w:r w:rsidRPr="00E758D2">
        <w:rPr>
          <w:sz w:val="16"/>
        </w:rPr>
        <w:t xml:space="preserve"> have long ago </w:t>
      </w:r>
      <w:r w:rsidRPr="003E6008">
        <w:rPr>
          <w:rStyle w:val="StyleUnderline"/>
          <w:highlight w:val="yellow"/>
        </w:rPr>
        <w:t>realized</w:t>
      </w:r>
      <w:r w:rsidRPr="00E758D2">
        <w:rPr>
          <w:sz w:val="16"/>
        </w:rPr>
        <w:t xml:space="preserve"> that “no news is good news” — i.e., </w:t>
      </w:r>
      <w:r w:rsidRPr="003E6008">
        <w:rPr>
          <w:rStyle w:val="Emphasis"/>
          <w:highlight w:val="yellow"/>
        </w:rPr>
        <w:t>negative news</w:t>
      </w:r>
      <w:r w:rsidRPr="003E6008">
        <w:rPr>
          <w:rStyle w:val="StyleUnderline"/>
          <w:highlight w:val="yellow"/>
        </w:rPr>
        <w:t xml:space="preserve"> is</w:t>
      </w:r>
      <w:r w:rsidRPr="008F2205">
        <w:rPr>
          <w:rStyle w:val="StyleUnderline"/>
        </w:rPr>
        <w:t xml:space="preserve"> </w:t>
      </w:r>
      <w:r w:rsidRPr="008F2205">
        <w:rPr>
          <w:rStyle w:val="Emphasis"/>
        </w:rPr>
        <w:t xml:space="preserve">uniquely </w:t>
      </w:r>
      <w:r w:rsidRPr="003E6008">
        <w:rPr>
          <w:rStyle w:val="Emphasis"/>
          <w:highlight w:val="yellow"/>
        </w:rPr>
        <w:t>good</w:t>
      </w:r>
      <w:r w:rsidRPr="003E6008">
        <w:rPr>
          <w:rStyle w:val="StyleUnderline"/>
          <w:highlight w:val="yellow"/>
        </w:rPr>
        <w:t xml:space="preserve"> at grabbing</w:t>
      </w:r>
      <w:r w:rsidRPr="008F2205">
        <w:rPr>
          <w:rStyle w:val="StyleUnderline"/>
        </w:rPr>
        <w:t xml:space="preserve"> our </w:t>
      </w:r>
      <w:r w:rsidRPr="003E6008">
        <w:rPr>
          <w:rStyle w:val="StyleUnderline"/>
          <w:highlight w:val="yellow"/>
        </w:rPr>
        <w:t>attention</w:t>
      </w:r>
      <w:r w:rsidRPr="00E758D2">
        <w:rPr>
          <w:sz w:val="16"/>
        </w:rPr>
        <w:t xml:space="preserve">. So </w:t>
      </w:r>
      <w:r w:rsidRPr="003E6008">
        <w:rPr>
          <w:rStyle w:val="StyleUnderline"/>
          <w:highlight w:val="yellow"/>
        </w:rPr>
        <w:t>the more we’re engaged</w:t>
      </w:r>
      <w:r w:rsidRPr="008F2205">
        <w:rPr>
          <w:rStyle w:val="StyleUnderline"/>
        </w:rPr>
        <w:t xml:space="preserve"> with current events, </w:t>
      </w:r>
      <w:r w:rsidRPr="003E6008">
        <w:rPr>
          <w:rStyle w:val="StyleUnderline"/>
          <w:highlight w:val="yellow"/>
        </w:rPr>
        <w:t>the more we’re likely to see</w:t>
      </w:r>
      <w:r w:rsidRPr="00E758D2">
        <w:rPr>
          <w:sz w:val="16"/>
        </w:rPr>
        <w:t xml:space="preserve"> the world as defined by </w:t>
      </w:r>
      <w:r w:rsidRPr="003E6008">
        <w:rPr>
          <w:rStyle w:val="StyleUnderline"/>
          <w:highlight w:val="yellow"/>
        </w:rPr>
        <w:t>things that alarm</w:t>
      </w:r>
      <w:r w:rsidRPr="008F2205">
        <w:rPr>
          <w:rStyle w:val="StyleUnderline"/>
        </w:rPr>
        <w:t xml:space="preserve"> us</w:t>
      </w:r>
      <w:r w:rsidRPr="00E758D2">
        <w:rPr>
          <w:sz w:val="16"/>
        </w:rPr>
        <w:t xml:space="preserve"> — this is the subject of the song “We Didn’t Start the Fire”, quoted at the top of this post.</w:t>
      </w:r>
    </w:p>
    <w:p w14:paraId="1185B53A" w14:textId="77777777" w:rsidR="00CF361F" w:rsidRPr="00E758D2" w:rsidRDefault="00CF361F" w:rsidP="00CF361F">
      <w:pPr>
        <w:rPr>
          <w:sz w:val="16"/>
        </w:rPr>
      </w:pPr>
      <w:r w:rsidRPr="008F2205">
        <w:rPr>
          <w:rStyle w:val="StyleUnderline"/>
        </w:rPr>
        <w:t>This is not to say the world is free of crises</w:t>
      </w:r>
      <w:r w:rsidRPr="00E758D2">
        <w:rPr>
          <w:sz w:val="16"/>
        </w:rPr>
        <w:t xml:space="preserve"> and risks; there are plenty out there. Nor is it to say that our current era has less than others; this is very hard to judge. </w:t>
      </w:r>
      <w:r w:rsidRPr="008F2205">
        <w:rPr>
          <w:rStyle w:val="StyleUnderline"/>
        </w:rPr>
        <w:t xml:space="preserve">But the idea </w:t>
      </w:r>
      <w:r w:rsidRPr="003E6008">
        <w:rPr>
          <w:rStyle w:val="StyleUnderline"/>
          <w:highlight w:val="yellow"/>
        </w:rPr>
        <w:t>that</w:t>
      </w:r>
      <w:r w:rsidRPr="008F2205">
        <w:rPr>
          <w:rStyle w:val="StyleUnderline"/>
        </w:rPr>
        <w:t xml:space="preserve"> these </w:t>
      </w:r>
      <w:r w:rsidRPr="003E6008">
        <w:rPr>
          <w:rStyle w:val="StyleUnderline"/>
          <w:highlight w:val="yellow"/>
        </w:rPr>
        <w:t xml:space="preserve">crises </w:t>
      </w:r>
      <w:r w:rsidRPr="003E6008">
        <w:rPr>
          <w:rStyle w:val="Emphasis"/>
          <w:highlight w:val="yellow"/>
        </w:rPr>
        <w:t>are all related</w:t>
      </w:r>
      <w:r w:rsidRPr="003E6008">
        <w:rPr>
          <w:rStyle w:val="StyleUnderline"/>
          <w:highlight w:val="yellow"/>
        </w:rPr>
        <w:t xml:space="preserve"> may be</w:t>
      </w:r>
      <w:r w:rsidRPr="008F2205">
        <w:rPr>
          <w:rStyle w:val="StyleUnderline"/>
        </w:rPr>
        <w:t xml:space="preserve"> a case of apophenia — </w:t>
      </w:r>
      <w:r w:rsidRPr="003E6008">
        <w:rPr>
          <w:rStyle w:val="StyleUnderline"/>
          <w:highlight w:val="yellow"/>
        </w:rPr>
        <w:t>our</w:t>
      </w:r>
      <w:r w:rsidRPr="00E758D2">
        <w:rPr>
          <w:sz w:val="16"/>
        </w:rPr>
        <w:t xml:space="preserve"> natural </w:t>
      </w:r>
      <w:r w:rsidRPr="008F2205">
        <w:rPr>
          <w:rStyle w:val="StyleUnderline"/>
        </w:rPr>
        <w:t xml:space="preserve">human </w:t>
      </w:r>
      <w:r w:rsidRPr="003E6008">
        <w:rPr>
          <w:rStyle w:val="StyleUnderline"/>
          <w:highlight w:val="yellow"/>
        </w:rPr>
        <w:t xml:space="preserve">tendency to </w:t>
      </w:r>
      <w:r w:rsidRPr="003E6008">
        <w:rPr>
          <w:rStyle w:val="Emphasis"/>
          <w:highlight w:val="yellow"/>
        </w:rPr>
        <w:t>perceive connections that don’t</w:t>
      </w:r>
      <w:r w:rsidRPr="00E758D2">
        <w:rPr>
          <w:sz w:val="16"/>
        </w:rPr>
        <w:t xml:space="preserve"> actually </w:t>
      </w:r>
      <w:r w:rsidRPr="003E6008">
        <w:rPr>
          <w:rStyle w:val="Emphasis"/>
          <w:highlight w:val="yellow"/>
        </w:rPr>
        <w:t>exist</w:t>
      </w:r>
      <w:r w:rsidRPr="00E758D2">
        <w:rPr>
          <w:sz w:val="16"/>
        </w:rPr>
        <w:t>, or are far weaker than we think.</w:t>
      </w:r>
    </w:p>
    <w:p w14:paraId="518632A8" w14:textId="77777777" w:rsidR="00CF361F" w:rsidRPr="00E758D2" w:rsidRDefault="00CF361F" w:rsidP="00CF361F">
      <w:pPr>
        <w:rPr>
          <w:sz w:val="16"/>
        </w:rPr>
      </w:pPr>
      <w:r w:rsidRPr="00E758D2">
        <w:rPr>
          <w:sz w:val="16"/>
        </w:rP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245246E7" w14:textId="77777777" w:rsidR="00CF361F" w:rsidRDefault="00CF361F" w:rsidP="00CF361F">
      <w:pPr>
        <w:pStyle w:val="Analytic"/>
      </w:pPr>
    </w:p>
    <w:p w14:paraId="0376C6AA" w14:textId="77777777" w:rsidR="00CF361F" w:rsidRDefault="00CF361F" w:rsidP="00CF361F">
      <w:pPr>
        <w:pStyle w:val="Heading3"/>
      </w:pPr>
      <w:r>
        <w:t>Inequality---AT: Societal Collapse---2NC</w:t>
      </w:r>
    </w:p>
    <w:p w14:paraId="7EB02AD1" w14:textId="77777777" w:rsidR="00CF361F" w:rsidRDefault="00CF361F" w:rsidP="00CF361F">
      <w:pPr>
        <w:pStyle w:val="Analytic"/>
      </w:pPr>
    </w:p>
    <w:p w14:paraId="47678392" w14:textId="77777777" w:rsidR="00CF361F" w:rsidRPr="002D13C4" w:rsidRDefault="00CF361F" w:rsidP="00CF361F">
      <w:pPr>
        <w:pStyle w:val="Heading4"/>
      </w:pPr>
      <w:r>
        <w:t xml:space="preserve">Collapse is </w:t>
      </w:r>
      <w:r w:rsidRPr="004A5A18">
        <w:rPr>
          <w:u w:val="single"/>
        </w:rPr>
        <w:t>overly pessimistic</w:t>
      </w:r>
      <w:r>
        <w:t>.</w:t>
      </w:r>
    </w:p>
    <w:p w14:paraId="692F4464" w14:textId="77777777" w:rsidR="00CF361F" w:rsidRDefault="00CF361F" w:rsidP="00CF361F">
      <w:r>
        <w:t xml:space="preserve">Dr. Richard </w:t>
      </w:r>
      <w:r w:rsidRPr="00A0563A">
        <w:rPr>
          <w:rStyle w:val="Style13ptBold"/>
        </w:rPr>
        <w:t>Hames 25</w:t>
      </w:r>
      <w:r>
        <w:t xml:space="preserve">, PhD, Fellow, World Academy of Art &amp; Science, Founding Director, Asian Foresight Institute, "Welcome to the Age of Collapse Culture," Crude Futures, 06/02/2025, </w:t>
      </w:r>
      <w:r w:rsidRPr="00A0563A">
        <w:t>https://crudefutures.substack.com/p/welcome-to-the-age-of-collapse-culture</w:t>
      </w:r>
      <w:r>
        <w:t>. [italics in original]</w:t>
      </w:r>
    </w:p>
    <w:p w14:paraId="555F8DB0" w14:textId="77777777" w:rsidR="00CF361F" w:rsidRPr="00F462C9" w:rsidRDefault="00CF361F" w:rsidP="00CF361F">
      <w:pPr>
        <w:rPr>
          <w:sz w:val="14"/>
        </w:rPr>
      </w:pPr>
      <w:r w:rsidRPr="00F462C9">
        <w:rPr>
          <w:sz w:val="14"/>
        </w:rPr>
        <w:t xml:space="preserve">Since late 2019, I have </w:t>
      </w:r>
      <w:r w:rsidRPr="002551DC">
        <w:rPr>
          <w:rStyle w:val="StyleUnderline"/>
        </w:rPr>
        <w:t>felt (and</w:t>
      </w:r>
      <w:r w:rsidRPr="00F462C9">
        <w:rPr>
          <w:sz w:val="14"/>
        </w:rPr>
        <w:t xml:space="preserve"> have </w:t>
      </w:r>
      <w:r w:rsidRPr="002551DC">
        <w:rPr>
          <w:rStyle w:val="StyleUnderline"/>
        </w:rPr>
        <w:t>watched</w:t>
      </w:r>
      <w:r w:rsidRPr="00F462C9">
        <w:rPr>
          <w:sz w:val="14"/>
        </w:rPr>
        <w:t xml:space="preserve"> many </w:t>
      </w:r>
      <w:r w:rsidRPr="002551DC">
        <w:rPr>
          <w:rStyle w:val="StyleUnderline"/>
        </w:rPr>
        <w:t>others feel</w:t>
      </w:r>
      <w:r w:rsidRPr="00F462C9">
        <w:rPr>
          <w:sz w:val="14"/>
        </w:rPr>
        <w:t xml:space="preserve"> too) </w:t>
      </w:r>
      <w:r w:rsidRPr="002551DC">
        <w:rPr>
          <w:rStyle w:val="StyleUnderline"/>
        </w:rPr>
        <w:t>a</w:t>
      </w:r>
      <w:r w:rsidRPr="00F462C9">
        <w:rPr>
          <w:sz w:val="14"/>
        </w:rPr>
        <w:t xml:space="preserve"> vertiginous </w:t>
      </w:r>
      <w:r w:rsidRPr="002551DC">
        <w:rPr>
          <w:rStyle w:val="StyleUnderline"/>
        </w:rPr>
        <w:t>sense of</w:t>
      </w:r>
      <w:r w:rsidRPr="00F462C9">
        <w:rPr>
          <w:sz w:val="14"/>
        </w:rPr>
        <w:t xml:space="preserve"> </w:t>
      </w:r>
      <w:r w:rsidRPr="002551DC">
        <w:rPr>
          <w:rStyle w:val="Emphasis"/>
        </w:rPr>
        <w:t>indeterminate certainty</w:t>
      </w:r>
      <w:r w:rsidRPr="00F462C9">
        <w:rPr>
          <w:sz w:val="14"/>
        </w:rPr>
        <w:t xml:space="preserve">: that </w:t>
      </w:r>
      <w:r w:rsidRPr="002551DC">
        <w:rPr>
          <w:rStyle w:val="StyleUnderline"/>
        </w:rPr>
        <w:t xml:space="preserve">the </w:t>
      </w:r>
      <w:r w:rsidRPr="00D60509">
        <w:rPr>
          <w:rStyle w:val="StyleUnderline"/>
          <w:highlight w:val="yellow"/>
        </w:rPr>
        <w:t>world</w:t>
      </w:r>
      <w:r w:rsidRPr="002551DC">
        <w:rPr>
          <w:rStyle w:val="StyleUnderline"/>
        </w:rPr>
        <w:t xml:space="preserve"> was</w:t>
      </w:r>
      <w:r w:rsidRPr="00F462C9">
        <w:rPr>
          <w:sz w:val="14"/>
        </w:rPr>
        <w:t xml:space="preserve"> </w:t>
      </w:r>
      <w:r w:rsidRPr="002551DC">
        <w:rPr>
          <w:rStyle w:val="Emphasis"/>
        </w:rPr>
        <w:t xml:space="preserve">going </w:t>
      </w:r>
      <w:r w:rsidRPr="00D60509">
        <w:rPr>
          <w:rStyle w:val="Emphasis"/>
          <w:highlight w:val="yellow"/>
        </w:rPr>
        <w:t>to end</w:t>
      </w:r>
      <w:r w:rsidRPr="00F462C9">
        <w:rPr>
          <w:sz w:val="14"/>
        </w:rPr>
        <w:t xml:space="preserve">, not with a bang, nor really with a whimper, but maybe </w:t>
      </w:r>
      <w:r w:rsidRPr="002551DC">
        <w:rPr>
          <w:rStyle w:val="StyleUnderline"/>
        </w:rPr>
        <w:t>with a shrieking</w:t>
      </w:r>
      <w:r w:rsidRPr="00F462C9">
        <w:rPr>
          <w:sz w:val="14"/>
        </w:rPr>
        <w:t xml:space="preserve">. Or maybe it would be a long slow tearing apart, a fracture, or maybe the stomp of the jackboot, or with a deluge of waste, or </w:t>
      </w:r>
      <w:r w:rsidRPr="002551DC">
        <w:rPr>
          <w:rStyle w:val="StyleUnderline"/>
        </w:rPr>
        <w:t>with</w:t>
      </w:r>
      <w:r w:rsidRPr="00F462C9">
        <w:rPr>
          <w:sz w:val="14"/>
        </w:rPr>
        <w:t xml:space="preserve"> </w:t>
      </w:r>
      <w:r w:rsidRPr="002551DC">
        <w:rPr>
          <w:rStyle w:val="Emphasis"/>
        </w:rPr>
        <w:t>unspooling institutions</w:t>
      </w:r>
      <w:r w:rsidRPr="00F462C9">
        <w:rPr>
          <w:sz w:val="14"/>
        </w:rPr>
        <w:t xml:space="preserve"> </w:t>
      </w:r>
      <w:r w:rsidRPr="002551DC">
        <w:rPr>
          <w:rStyle w:val="StyleUnderline"/>
        </w:rPr>
        <w:t>ceasing to deliver the lifeworld we have come to expect</w:t>
      </w:r>
      <w:r w:rsidRPr="00F462C9">
        <w:rPr>
          <w:sz w:val="14"/>
        </w:rPr>
        <w:t>, our environment turned into a kind of slow violence.</w:t>
      </w:r>
    </w:p>
    <w:p w14:paraId="4DCB7F37" w14:textId="77777777" w:rsidR="00CF361F" w:rsidRPr="00F462C9" w:rsidRDefault="00CF361F" w:rsidP="00CF361F">
      <w:pPr>
        <w:rPr>
          <w:sz w:val="14"/>
        </w:rPr>
      </w:pPr>
      <w:r w:rsidRPr="00F462C9">
        <w:rPr>
          <w:sz w:val="14"/>
        </w:rPr>
        <w:t xml:space="preserve">And this is what I mean by ‘indeterminate’ certainty: the direction of the immediate future has felt increasingly clear for many people – a great downward chute into a much darker world, the chute studded with tangible disasters – and </w:t>
      </w:r>
      <w:r w:rsidRPr="002551DC">
        <w:rPr>
          <w:rStyle w:val="StyleUnderline"/>
        </w:rPr>
        <w:t>yet the</w:t>
      </w:r>
      <w:r w:rsidRPr="00F462C9">
        <w:rPr>
          <w:sz w:val="14"/>
        </w:rPr>
        <w:t xml:space="preserve"> </w:t>
      </w:r>
      <w:r w:rsidRPr="002551DC">
        <w:rPr>
          <w:rStyle w:val="Emphasis"/>
        </w:rPr>
        <w:t>longer pattern</w:t>
      </w:r>
      <w:r w:rsidRPr="00F462C9">
        <w:rPr>
          <w:sz w:val="14"/>
        </w:rPr>
        <w:t xml:space="preserve"> </w:t>
      </w:r>
      <w:r w:rsidRPr="002551DC">
        <w:rPr>
          <w:rStyle w:val="StyleUnderline"/>
        </w:rPr>
        <w:t>of the future, let alone the</w:t>
      </w:r>
      <w:r w:rsidRPr="00F462C9">
        <w:rPr>
          <w:sz w:val="14"/>
        </w:rPr>
        <w:t xml:space="preserve"> </w:t>
      </w:r>
      <w:r w:rsidRPr="002551DC">
        <w:rPr>
          <w:rStyle w:val="Emphasis"/>
        </w:rPr>
        <w:t>exact</w:t>
      </w:r>
      <w:r w:rsidRPr="00F462C9">
        <w:rPr>
          <w:sz w:val="14"/>
        </w:rPr>
        <w:t xml:space="preserve"> </w:t>
      </w:r>
      <w:r w:rsidRPr="002551DC">
        <w:rPr>
          <w:rStyle w:val="StyleUnderline"/>
        </w:rPr>
        <w:t>sequence of events we can expect, have</w:t>
      </w:r>
      <w:r w:rsidRPr="00F462C9">
        <w:rPr>
          <w:sz w:val="14"/>
        </w:rPr>
        <w:t xml:space="preserve"> </w:t>
      </w:r>
      <w:r w:rsidRPr="002551DC">
        <w:rPr>
          <w:rStyle w:val="Emphasis"/>
        </w:rPr>
        <w:t>not yet been pushed</w:t>
      </w:r>
      <w:r w:rsidRPr="00F462C9">
        <w:rPr>
          <w:sz w:val="14"/>
        </w:rPr>
        <w:t xml:space="preserve"> </w:t>
      </w:r>
      <w:r w:rsidRPr="002551DC">
        <w:rPr>
          <w:rStyle w:val="StyleUnderline"/>
        </w:rPr>
        <w:t>through the translucent film of anxiety</w:t>
      </w:r>
      <w:r w:rsidRPr="00F462C9">
        <w:rPr>
          <w:sz w:val="14"/>
        </w:rPr>
        <w:t xml:space="preserve"> </w:t>
      </w:r>
      <w:r w:rsidRPr="002551DC">
        <w:rPr>
          <w:rStyle w:val="Emphasis"/>
        </w:rPr>
        <w:t>into clarity</w:t>
      </w:r>
      <w:r w:rsidRPr="00F462C9">
        <w:rPr>
          <w:sz w:val="14"/>
        </w:rPr>
        <w:t xml:space="preserve">. </w:t>
      </w:r>
      <w:r w:rsidRPr="002551DC">
        <w:rPr>
          <w:rStyle w:val="StyleUnderline"/>
        </w:rPr>
        <w:t>There is</w:t>
      </w:r>
      <w:r w:rsidRPr="00F462C9">
        <w:rPr>
          <w:sz w:val="14"/>
        </w:rPr>
        <w:t xml:space="preserve"> clearly </w:t>
      </w:r>
      <w:r w:rsidRPr="002551DC">
        <w:rPr>
          <w:rStyle w:val="StyleUnderline"/>
        </w:rPr>
        <w:t xml:space="preserve">lots to be worried about, and </w:t>
      </w:r>
      <w:r w:rsidRPr="00D60509">
        <w:rPr>
          <w:rStyle w:val="StyleUnderline"/>
          <w:highlight w:val="yellow"/>
        </w:rPr>
        <w:t>yet it is</w:t>
      </w:r>
      <w:r w:rsidRPr="00F462C9">
        <w:rPr>
          <w:sz w:val="14"/>
          <w:highlight w:val="yellow"/>
        </w:rPr>
        <w:t xml:space="preserve"> </w:t>
      </w:r>
      <w:r w:rsidRPr="00D60509">
        <w:rPr>
          <w:rStyle w:val="Emphasis"/>
          <w:highlight w:val="yellow"/>
        </w:rPr>
        <w:t>not</w:t>
      </w:r>
      <w:r w:rsidRPr="002551DC">
        <w:rPr>
          <w:rStyle w:val="Emphasis"/>
        </w:rPr>
        <w:t xml:space="preserve"> entirely </w:t>
      </w:r>
      <w:r w:rsidRPr="00D60509">
        <w:rPr>
          <w:rStyle w:val="Emphasis"/>
          <w:highlight w:val="yellow"/>
        </w:rPr>
        <w:t>clear</w:t>
      </w:r>
      <w:r w:rsidRPr="00F462C9">
        <w:rPr>
          <w:sz w:val="14"/>
        </w:rPr>
        <w:t xml:space="preserve"> </w:t>
      </w:r>
      <w:r w:rsidRPr="002551DC">
        <w:rPr>
          <w:rStyle w:val="StyleUnderline"/>
        </w:rPr>
        <w:t>what or how much</w:t>
      </w:r>
      <w:r w:rsidRPr="00F462C9">
        <w:rPr>
          <w:sz w:val="14"/>
        </w:rPr>
        <w:t>.</w:t>
      </w:r>
    </w:p>
    <w:p w14:paraId="12DC3880" w14:textId="77777777" w:rsidR="00CF361F" w:rsidRPr="00F462C9" w:rsidRDefault="00CF361F" w:rsidP="00CF361F">
      <w:pPr>
        <w:rPr>
          <w:sz w:val="14"/>
        </w:rPr>
      </w:pPr>
      <w:r w:rsidRPr="00F462C9">
        <w:rPr>
          <w:sz w:val="14"/>
        </w:rPr>
        <w:t xml:space="preserve">And so, </w:t>
      </w:r>
      <w:r w:rsidRPr="002551DC">
        <w:rPr>
          <w:rStyle w:val="StyleUnderline"/>
        </w:rPr>
        <w:t xml:space="preserve">we are now </w:t>
      </w:r>
      <w:r w:rsidRPr="00D60509">
        <w:rPr>
          <w:rStyle w:val="StyleUnderline"/>
          <w:highlight w:val="yellow"/>
        </w:rPr>
        <w:t>living through</w:t>
      </w:r>
      <w:r w:rsidRPr="002551DC">
        <w:rPr>
          <w:rStyle w:val="StyleUnderline"/>
        </w:rPr>
        <w:t xml:space="preserve"> the</w:t>
      </w:r>
      <w:r w:rsidRPr="00F462C9">
        <w:rPr>
          <w:sz w:val="14"/>
        </w:rPr>
        <w:t xml:space="preserve"> transatlantic </w:t>
      </w:r>
      <w:r w:rsidRPr="002551DC">
        <w:rPr>
          <w:rStyle w:val="StyleUnderline"/>
        </w:rPr>
        <w:t>emergence of</w:t>
      </w:r>
      <w:r w:rsidRPr="00F462C9">
        <w:rPr>
          <w:sz w:val="14"/>
        </w:rPr>
        <w:t xml:space="preserve"> what I am calling </w:t>
      </w:r>
      <w:r w:rsidRPr="00D60509">
        <w:rPr>
          <w:rStyle w:val="Emphasis"/>
          <w:highlight w:val="yellow"/>
        </w:rPr>
        <w:t>‘collapse culture’</w:t>
      </w:r>
      <w:r w:rsidRPr="00F462C9">
        <w:rPr>
          <w:sz w:val="14"/>
        </w:rPr>
        <w:t xml:space="preserve">, </w:t>
      </w:r>
      <w:r w:rsidRPr="002551DC">
        <w:rPr>
          <w:rStyle w:val="StyleUnderline"/>
        </w:rPr>
        <w:t>in which the future is “something to be prevented as much as achieved,”</w:t>
      </w:r>
      <w:r w:rsidRPr="00F462C9">
        <w:rPr>
          <w:sz w:val="14"/>
        </w:rPr>
        <w:t xml:space="preserve"> to borrow a memorable phrase from Benjamin Bratton.</w:t>
      </w:r>
    </w:p>
    <w:p w14:paraId="25703FF9" w14:textId="77777777" w:rsidR="00CF361F" w:rsidRPr="00F462C9" w:rsidRDefault="00CF361F" w:rsidP="00CF361F">
      <w:pPr>
        <w:rPr>
          <w:sz w:val="14"/>
        </w:rPr>
      </w:pPr>
      <w:r w:rsidRPr="00F462C9">
        <w:rPr>
          <w:sz w:val="14"/>
        </w:rPr>
        <w:t>I want to describe the emergence of this collapse culture, and in a follow up post, explain it.</w:t>
      </w:r>
    </w:p>
    <w:p w14:paraId="5E52F325" w14:textId="77777777" w:rsidR="00CF361F" w:rsidRPr="00F462C9" w:rsidRDefault="00CF361F" w:rsidP="00CF361F">
      <w:pPr>
        <w:rPr>
          <w:sz w:val="14"/>
        </w:rPr>
      </w:pPr>
      <w:r w:rsidRPr="00F462C9">
        <w:rPr>
          <w:sz w:val="14"/>
        </w:rPr>
        <w:t>The emergence of collapse culture</w:t>
      </w:r>
    </w:p>
    <w:p w14:paraId="2F46BB6B" w14:textId="77777777" w:rsidR="00CF361F" w:rsidRPr="00F462C9" w:rsidRDefault="00CF361F" w:rsidP="00CF361F">
      <w:pPr>
        <w:rPr>
          <w:sz w:val="14"/>
        </w:rPr>
      </w:pPr>
      <w:r w:rsidRPr="00F462C9">
        <w:rPr>
          <w:sz w:val="14"/>
        </w:rPr>
        <w:t xml:space="preserve">Perhaps it’s obvious where this comes from. </w:t>
      </w:r>
      <w:r w:rsidRPr="002551DC">
        <w:rPr>
          <w:rStyle w:val="StyleUnderline"/>
        </w:rPr>
        <w:t>We are</w:t>
      </w:r>
      <w:r w:rsidRPr="00F462C9">
        <w:rPr>
          <w:sz w:val="14"/>
        </w:rPr>
        <w:t xml:space="preserve"> </w:t>
      </w:r>
      <w:r w:rsidRPr="002551DC">
        <w:rPr>
          <w:rStyle w:val="Emphasis"/>
        </w:rPr>
        <w:t>not lacking</w:t>
      </w:r>
      <w:r w:rsidRPr="00F462C9">
        <w:rPr>
          <w:sz w:val="14"/>
        </w:rPr>
        <w:t xml:space="preserve"> for </w:t>
      </w:r>
      <w:r w:rsidRPr="002551DC">
        <w:rPr>
          <w:rStyle w:val="Emphasis"/>
        </w:rPr>
        <w:t>fodder</w:t>
      </w:r>
      <w:r w:rsidRPr="00F462C9">
        <w:rPr>
          <w:sz w:val="14"/>
        </w:rPr>
        <w:t xml:space="preserve"> </w:t>
      </w:r>
      <w:r w:rsidRPr="002551DC">
        <w:rPr>
          <w:rStyle w:val="StyleUnderline"/>
        </w:rPr>
        <w:t>for the catastrophic imaginary</w:t>
      </w:r>
      <w:r w:rsidRPr="00F462C9">
        <w:rPr>
          <w:sz w:val="14"/>
        </w:rPr>
        <w:t>. The UN issues another dire warning on the fate of the planet. A bullet grazes the ear of one of the most powerful men in the world, narrowly averting an orgy of violence. Israel escalates its genocidal assault on Gaza, reasoning that only in obliteration is there safety. Millions starve for the fulfilment of an ancient fiction. In the American state of North Carolina, a single factory producing most of the world’s high-quality quartz is inundated by Helene, a unprecedented hurricane that has made its way 500 miles inland, threatening to grind global semiconductor production to a halt once more, and halting the development of our most sophisticated technologies. Cybersecurity software, widely adopted as a box checking exercise, breaks on a single update, rendering millions of computer systems worldwide unusable, grinding air travel to a halt and reminding everyone of why cash exists. The life expectancy in the richest country in the world drops by 3 years. The far right rises. Autonomous kill webs emerge as a military paradigm. Sperm counts plummet. A pandemic draws tens of millions into a Millenarian conspiratorial cult. The Sri Lankan economy collapses hyperstionally, triggered by an investor panic modelling a future collapse based on the military government’s hasty response to spiralling oil prices, itself triggered by Russia’s invasion of Ukraine. The euphemism of a ‘cost of living crisis’ takes hold in the Global North. 1,300 pilgrims die of heat on Hajj. Nuclear doctrines ratchet. A technical compression of all of humanity’s accumulated data promises to render whole classes superfluous to the needs of capital – and grows ever more agentic.</w:t>
      </w:r>
    </w:p>
    <w:p w14:paraId="4790BDB4" w14:textId="77777777" w:rsidR="00CF361F" w:rsidRPr="00F462C9" w:rsidRDefault="00CF361F" w:rsidP="00CF361F">
      <w:pPr>
        <w:rPr>
          <w:sz w:val="14"/>
        </w:rPr>
      </w:pPr>
      <w:r w:rsidRPr="00F462C9">
        <w:rPr>
          <w:sz w:val="14"/>
        </w:rPr>
        <w:t xml:space="preserve">In short: </w:t>
      </w:r>
      <w:r w:rsidRPr="002551DC">
        <w:rPr>
          <w:rStyle w:val="StyleUnderline"/>
        </w:rPr>
        <w:t>a global</w:t>
      </w:r>
      <w:r w:rsidRPr="00F462C9">
        <w:rPr>
          <w:sz w:val="14"/>
        </w:rPr>
        <w:t xml:space="preserve"> capitalist </w:t>
      </w:r>
      <w:r w:rsidRPr="002551DC">
        <w:rPr>
          <w:rStyle w:val="StyleUnderline"/>
        </w:rPr>
        <w:t>society that was produced</w:t>
      </w:r>
      <w:r w:rsidRPr="00F462C9">
        <w:rPr>
          <w:sz w:val="14"/>
        </w:rPr>
        <w:t xml:space="preserve">, in part, </w:t>
      </w:r>
      <w:r w:rsidRPr="002551DC">
        <w:rPr>
          <w:rStyle w:val="StyleUnderline"/>
        </w:rPr>
        <w:t>through the collapse of</w:t>
      </w:r>
      <w:r w:rsidRPr="00F462C9">
        <w:rPr>
          <w:sz w:val="14"/>
        </w:rPr>
        <w:t xml:space="preserve"> </w:t>
      </w:r>
      <w:r w:rsidRPr="002551DC">
        <w:rPr>
          <w:rStyle w:val="Emphasis"/>
        </w:rPr>
        <w:t>other societies</w:t>
      </w:r>
      <w:r w:rsidRPr="00F462C9">
        <w:rPr>
          <w:sz w:val="14"/>
        </w:rPr>
        <w:t xml:space="preserve">, </w:t>
      </w:r>
      <w:r w:rsidRPr="002551DC">
        <w:rPr>
          <w:rStyle w:val="StyleUnderline"/>
        </w:rPr>
        <w:t>begins to feel, tangibly, the</w:t>
      </w:r>
      <w:r w:rsidRPr="00F462C9">
        <w:rPr>
          <w:sz w:val="14"/>
        </w:rPr>
        <w:t xml:space="preserve"> </w:t>
      </w:r>
      <w:r w:rsidRPr="002551DC">
        <w:rPr>
          <w:rStyle w:val="Emphasis"/>
        </w:rPr>
        <w:t>prospect</w:t>
      </w:r>
      <w:r w:rsidRPr="00F462C9">
        <w:rPr>
          <w:sz w:val="14"/>
        </w:rPr>
        <w:t xml:space="preserve"> </w:t>
      </w:r>
      <w:r w:rsidRPr="002551DC">
        <w:rPr>
          <w:rStyle w:val="StyleUnderline"/>
        </w:rPr>
        <w:t>of its own demise</w:t>
      </w:r>
      <w:r w:rsidRPr="00F462C9">
        <w:rPr>
          <w:sz w:val="14"/>
        </w:rPr>
        <w:t>.</w:t>
      </w:r>
    </w:p>
    <w:p w14:paraId="16CA8752" w14:textId="77777777" w:rsidR="00CF361F" w:rsidRPr="00F462C9" w:rsidRDefault="00CF361F" w:rsidP="00CF361F">
      <w:pPr>
        <w:rPr>
          <w:sz w:val="14"/>
        </w:rPr>
      </w:pPr>
      <w:r w:rsidRPr="00F462C9">
        <w:rPr>
          <w:sz w:val="14"/>
        </w:rPr>
        <w:t xml:space="preserve">But </w:t>
      </w:r>
      <w:r w:rsidRPr="002551DC">
        <w:rPr>
          <w:rStyle w:val="StyleUnderline"/>
        </w:rPr>
        <w:t>these events</w:t>
      </w:r>
      <w:r w:rsidRPr="00F462C9">
        <w:rPr>
          <w:sz w:val="14"/>
        </w:rPr>
        <w:t xml:space="preserve"> </w:t>
      </w:r>
      <w:r w:rsidRPr="002551DC">
        <w:rPr>
          <w:rStyle w:val="Emphasis"/>
        </w:rPr>
        <w:t>don’t</w:t>
      </w:r>
      <w:r w:rsidRPr="00F462C9">
        <w:rPr>
          <w:sz w:val="14"/>
        </w:rPr>
        <w:t xml:space="preserve"> </w:t>
      </w:r>
      <w:r w:rsidRPr="002551DC">
        <w:rPr>
          <w:rStyle w:val="StyleUnderline"/>
        </w:rPr>
        <w:t>speak for themselves</w:t>
      </w:r>
      <w:r w:rsidRPr="00F462C9">
        <w:rPr>
          <w:sz w:val="14"/>
        </w:rPr>
        <w:t>; they must be brought into a narrative of decline, disintegration, sudden rupture, or escalating violence.</w:t>
      </w:r>
    </w:p>
    <w:p w14:paraId="72B621F6" w14:textId="77777777" w:rsidR="00CF361F" w:rsidRPr="00F462C9" w:rsidRDefault="00CF361F" w:rsidP="00CF361F">
      <w:pPr>
        <w:rPr>
          <w:sz w:val="14"/>
        </w:rPr>
      </w:pPr>
      <w:r w:rsidRPr="00F462C9">
        <w:rPr>
          <w:sz w:val="14"/>
        </w:rPr>
        <w:t xml:space="preserve">And </w:t>
      </w:r>
      <w:r w:rsidRPr="002551DC">
        <w:rPr>
          <w:rStyle w:val="StyleUnderline"/>
        </w:rPr>
        <w:t xml:space="preserve">we </w:t>
      </w:r>
      <w:r w:rsidRPr="00D60509">
        <w:rPr>
          <w:rStyle w:val="StyleUnderline"/>
          <w:highlight w:val="yellow"/>
        </w:rPr>
        <w:t>could easily tell</w:t>
      </w:r>
      <w:r w:rsidRPr="00F462C9">
        <w:rPr>
          <w:sz w:val="14"/>
        </w:rPr>
        <w:t xml:space="preserve"> other, </w:t>
      </w:r>
      <w:r w:rsidRPr="002551DC">
        <w:rPr>
          <w:rStyle w:val="Emphasis"/>
        </w:rPr>
        <w:t xml:space="preserve">much </w:t>
      </w:r>
      <w:r w:rsidRPr="00D60509">
        <w:rPr>
          <w:rStyle w:val="Emphasis"/>
          <w:highlight w:val="yellow"/>
        </w:rPr>
        <w:t>more hopeful</w:t>
      </w:r>
      <w:r w:rsidRPr="00F462C9">
        <w:rPr>
          <w:sz w:val="14"/>
          <w:highlight w:val="yellow"/>
        </w:rPr>
        <w:t xml:space="preserve"> </w:t>
      </w:r>
      <w:r w:rsidRPr="00D60509">
        <w:rPr>
          <w:rStyle w:val="StyleUnderline"/>
          <w:highlight w:val="yellow"/>
        </w:rPr>
        <w:t>stories</w:t>
      </w:r>
      <w:r w:rsidRPr="002551DC">
        <w:rPr>
          <w:rStyle w:val="StyleUnderline"/>
        </w:rPr>
        <w:t xml:space="preserve"> about the present</w:t>
      </w:r>
      <w:r w:rsidRPr="00F462C9">
        <w:rPr>
          <w:sz w:val="14"/>
        </w:rPr>
        <w:t xml:space="preserve">. </w:t>
      </w:r>
      <w:r w:rsidRPr="00D60509">
        <w:rPr>
          <w:rStyle w:val="Emphasis"/>
          <w:sz w:val="24"/>
          <w:szCs w:val="24"/>
          <w:highlight w:val="yellow"/>
        </w:rPr>
        <w:t>Zoom out and things look</w:t>
      </w:r>
      <w:r w:rsidRPr="002551DC">
        <w:rPr>
          <w:rStyle w:val="Emphasis"/>
          <w:sz w:val="24"/>
          <w:szCs w:val="24"/>
        </w:rPr>
        <w:t xml:space="preserve"> a little </w:t>
      </w:r>
      <w:r w:rsidRPr="00D60509">
        <w:rPr>
          <w:rStyle w:val="Emphasis"/>
          <w:sz w:val="24"/>
          <w:szCs w:val="24"/>
          <w:highlight w:val="yellow"/>
        </w:rPr>
        <w:t>calmer</w:t>
      </w:r>
      <w:r w:rsidRPr="00F462C9">
        <w:rPr>
          <w:sz w:val="14"/>
        </w:rPr>
        <w:t>.</w:t>
      </w:r>
    </w:p>
    <w:p w14:paraId="5041DE04" w14:textId="77777777" w:rsidR="00CF361F" w:rsidRPr="00F462C9" w:rsidRDefault="00CF361F" w:rsidP="00CF361F">
      <w:pPr>
        <w:rPr>
          <w:sz w:val="14"/>
        </w:rPr>
      </w:pPr>
      <w:r w:rsidRPr="00D60509">
        <w:rPr>
          <w:rStyle w:val="StyleUnderline"/>
          <w:highlight w:val="yellow"/>
        </w:rPr>
        <w:t>Humans</w:t>
      </w:r>
      <w:r w:rsidRPr="00F462C9">
        <w:rPr>
          <w:sz w:val="14"/>
        </w:rPr>
        <w:t xml:space="preserve"> have </w:t>
      </w:r>
      <w:r w:rsidRPr="00D60509">
        <w:rPr>
          <w:rStyle w:val="Emphasis"/>
          <w:highlight w:val="yellow"/>
        </w:rPr>
        <w:t>mastered</w:t>
      </w:r>
      <w:r w:rsidRPr="00F462C9">
        <w:rPr>
          <w:sz w:val="14"/>
        </w:rPr>
        <w:t xml:space="preserve"> </w:t>
      </w:r>
      <w:r w:rsidRPr="002551DC">
        <w:rPr>
          <w:rStyle w:val="StyleUnderline"/>
        </w:rPr>
        <w:t xml:space="preserve">the production of </w:t>
      </w:r>
      <w:r w:rsidRPr="00D60509">
        <w:rPr>
          <w:rStyle w:val="StyleUnderline"/>
          <w:highlight w:val="yellow"/>
        </w:rPr>
        <w:t>vaccines</w:t>
      </w:r>
      <w:r w:rsidRPr="002551DC">
        <w:rPr>
          <w:rStyle w:val="StyleUnderline"/>
        </w:rPr>
        <w:t>, taming many of the</w:t>
      </w:r>
      <w:r w:rsidRPr="00F462C9">
        <w:rPr>
          <w:sz w:val="14"/>
        </w:rPr>
        <w:t xml:space="preserve"> </w:t>
      </w:r>
      <w:r w:rsidRPr="002551DC">
        <w:rPr>
          <w:rStyle w:val="StyleUnderline"/>
        </w:rPr>
        <w:t>most catastrophic of</w:t>
      </w:r>
      <w:r w:rsidRPr="00F462C9">
        <w:rPr>
          <w:sz w:val="14"/>
        </w:rPr>
        <w:t xml:space="preserve"> </w:t>
      </w:r>
      <w:r w:rsidRPr="002551DC">
        <w:rPr>
          <w:rStyle w:val="Emphasis"/>
        </w:rPr>
        <w:t>diseases</w:t>
      </w:r>
      <w:r w:rsidRPr="00F462C9">
        <w:rPr>
          <w:sz w:val="14"/>
        </w:rPr>
        <w:t xml:space="preserve">, at least when there is sufficient political will for it. Absolute </w:t>
      </w:r>
      <w:r w:rsidRPr="00D60509">
        <w:rPr>
          <w:rStyle w:val="Emphasis"/>
          <w:highlight w:val="yellow"/>
        </w:rPr>
        <w:t>calorific surplus</w:t>
      </w:r>
      <w:r w:rsidRPr="00F462C9">
        <w:rPr>
          <w:sz w:val="14"/>
        </w:rPr>
        <w:t xml:space="preserve"> </w:t>
      </w:r>
      <w:r w:rsidRPr="002551DC">
        <w:rPr>
          <w:rStyle w:val="StyleUnderline"/>
        </w:rPr>
        <w:t xml:space="preserve">is </w:t>
      </w:r>
      <w:r w:rsidRPr="00D60509">
        <w:rPr>
          <w:rStyle w:val="StyleUnderline"/>
          <w:highlight w:val="yellow"/>
        </w:rPr>
        <w:t>increasing</w:t>
      </w:r>
      <w:r w:rsidRPr="00F462C9">
        <w:rPr>
          <w:sz w:val="14"/>
        </w:rPr>
        <w:t xml:space="preserve">. The </w:t>
      </w:r>
      <w:r w:rsidRPr="002551DC">
        <w:rPr>
          <w:rStyle w:val="StyleUnderline"/>
        </w:rPr>
        <w:t>threat of</w:t>
      </w:r>
      <w:r w:rsidRPr="00F462C9">
        <w:rPr>
          <w:sz w:val="14"/>
        </w:rPr>
        <w:t xml:space="preserve"> </w:t>
      </w:r>
      <w:r w:rsidRPr="002551DC">
        <w:rPr>
          <w:rStyle w:val="Emphasis"/>
        </w:rPr>
        <w:t>famine</w:t>
      </w:r>
      <w:r w:rsidRPr="00F462C9">
        <w:rPr>
          <w:sz w:val="14"/>
        </w:rPr>
        <w:t xml:space="preserve">, </w:t>
      </w:r>
      <w:r w:rsidRPr="002551DC">
        <w:rPr>
          <w:rStyle w:val="StyleUnderline"/>
        </w:rPr>
        <w:t>which has scarred human history, has</w:t>
      </w:r>
      <w:r w:rsidRPr="00F462C9">
        <w:rPr>
          <w:sz w:val="14"/>
        </w:rPr>
        <w:t xml:space="preserve">, for the time being, </w:t>
      </w:r>
      <w:r w:rsidRPr="002551DC">
        <w:rPr>
          <w:rStyle w:val="Emphasis"/>
        </w:rPr>
        <w:t>largely receded</w:t>
      </w:r>
      <w:r w:rsidRPr="00F462C9">
        <w:rPr>
          <w:sz w:val="14"/>
        </w:rPr>
        <w:t xml:space="preserve">, at least when it is not being used as a weapon of war. The </w:t>
      </w:r>
      <w:r w:rsidRPr="002551DC">
        <w:rPr>
          <w:rStyle w:val="StyleUnderline"/>
        </w:rPr>
        <w:t>last forty years</w:t>
      </w:r>
      <w:r w:rsidRPr="00F462C9">
        <w:rPr>
          <w:sz w:val="14"/>
        </w:rPr>
        <w:t xml:space="preserve"> has been </w:t>
      </w:r>
      <w:r w:rsidRPr="00D60509">
        <w:rPr>
          <w:rStyle w:val="StyleUnderline"/>
          <w:highlight w:val="yellow"/>
        </w:rPr>
        <w:t>marked by</w:t>
      </w:r>
      <w:r w:rsidRPr="002551DC">
        <w:rPr>
          <w:rStyle w:val="StyleUnderline"/>
        </w:rPr>
        <w:t xml:space="preserve"> a</w:t>
      </w:r>
      <w:r w:rsidRPr="00F462C9">
        <w:rPr>
          <w:sz w:val="14"/>
        </w:rPr>
        <w:t xml:space="preserve"> </w:t>
      </w:r>
      <w:r w:rsidRPr="00D60509">
        <w:rPr>
          <w:rStyle w:val="Emphasis"/>
          <w:highlight w:val="yellow"/>
        </w:rPr>
        <w:t>substantial decrease</w:t>
      </w:r>
      <w:r w:rsidRPr="00F462C9">
        <w:rPr>
          <w:sz w:val="14"/>
          <w:highlight w:val="yellow"/>
        </w:rPr>
        <w:t xml:space="preserve"> </w:t>
      </w:r>
      <w:r w:rsidRPr="00D60509">
        <w:rPr>
          <w:rStyle w:val="StyleUnderline"/>
          <w:highlight w:val="yellow"/>
        </w:rPr>
        <w:t>in</w:t>
      </w:r>
      <w:r w:rsidRPr="00F462C9">
        <w:rPr>
          <w:sz w:val="14"/>
        </w:rPr>
        <w:t xml:space="preserve"> </w:t>
      </w:r>
      <w:r w:rsidRPr="004A5A18">
        <w:rPr>
          <w:rStyle w:val="Emphasis"/>
        </w:rPr>
        <w:t>global</w:t>
      </w:r>
      <w:r w:rsidRPr="00F462C9">
        <w:rPr>
          <w:sz w:val="14"/>
        </w:rPr>
        <w:t xml:space="preserve"> absolute </w:t>
      </w:r>
      <w:r w:rsidRPr="00D60509">
        <w:rPr>
          <w:rStyle w:val="Emphasis"/>
          <w:highlight w:val="yellow"/>
        </w:rPr>
        <w:t>poverty</w:t>
      </w:r>
      <w:r w:rsidRPr="00F462C9">
        <w:rPr>
          <w:sz w:val="14"/>
        </w:rPr>
        <w:t xml:space="preserve">. This cannot, its true, be attributed to our dominant story of that period: neoliberalism. A vast contribution by China, perhaps the preeminent global bulwark against neoliberalism, as much as it has undergone its own very different capitalisation, makes up much of this difference. </w:t>
      </w:r>
      <w:r w:rsidRPr="00D60509">
        <w:rPr>
          <w:rStyle w:val="StyleUnderline"/>
          <w:highlight w:val="yellow"/>
        </w:rPr>
        <w:t>Dem</w:t>
      </w:r>
      <w:r w:rsidRPr="002551DC">
        <w:rPr>
          <w:rStyle w:val="StyleUnderline"/>
        </w:rPr>
        <w:t xml:space="preserve">ocratic </w:t>
      </w:r>
      <w:r w:rsidRPr="00D60509">
        <w:rPr>
          <w:rStyle w:val="StyleUnderline"/>
          <w:highlight w:val="yellow"/>
        </w:rPr>
        <w:t>participation</w:t>
      </w:r>
      <w:r w:rsidRPr="00F462C9">
        <w:rPr>
          <w:sz w:val="14"/>
          <w:highlight w:val="yellow"/>
        </w:rPr>
        <w:t xml:space="preserve"> </w:t>
      </w:r>
      <w:r w:rsidRPr="00D60509">
        <w:rPr>
          <w:rStyle w:val="Emphasis"/>
          <w:highlight w:val="yellow"/>
        </w:rPr>
        <w:t>expanded</w:t>
      </w:r>
      <w:r w:rsidRPr="00F462C9">
        <w:rPr>
          <w:sz w:val="14"/>
        </w:rPr>
        <w:t xml:space="preserve"> (if unevenly) </w:t>
      </w:r>
      <w:r w:rsidRPr="002551DC">
        <w:rPr>
          <w:rStyle w:val="StyleUnderline"/>
        </w:rPr>
        <w:t>globally</w:t>
      </w:r>
      <w:r w:rsidRPr="00F462C9">
        <w:rPr>
          <w:sz w:val="14"/>
        </w:rPr>
        <w:t xml:space="preserve"> until the last decade. And perhaps most significantly of all, </w:t>
      </w:r>
      <w:r w:rsidRPr="002551DC">
        <w:rPr>
          <w:rStyle w:val="StyleUnderline"/>
        </w:rPr>
        <w:t>the</w:t>
      </w:r>
      <w:r w:rsidRPr="00F462C9">
        <w:rPr>
          <w:sz w:val="14"/>
        </w:rPr>
        <w:t xml:space="preserve"> </w:t>
      </w:r>
      <w:r w:rsidRPr="00D60509">
        <w:rPr>
          <w:rStyle w:val="Emphasis"/>
          <w:highlight w:val="yellow"/>
        </w:rPr>
        <w:t>H</w:t>
      </w:r>
      <w:r w:rsidRPr="00F462C9">
        <w:rPr>
          <w:sz w:val="14"/>
        </w:rPr>
        <w:t xml:space="preserve">uman </w:t>
      </w:r>
      <w:r w:rsidRPr="00D60509">
        <w:rPr>
          <w:rStyle w:val="Emphasis"/>
          <w:highlight w:val="yellow"/>
        </w:rPr>
        <w:t>D</w:t>
      </w:r>
      <w:r w:rsidRPr="00F462C9">
        <w:rPr>
          <w:sz w:val="14"/>
        </w:rPr>
        <w:t xml:space="preserve">evelopment </w:t>
      </w:r>
      <w:r w:rsidRPr="00D60509">
        <w:rPr>
          <w:rStyle w:val="Emphasis"/>
          <w:highlight w:val="yellow"/>
        </w:rPr>
        <w:t>I</w:t>
      </w:r>
      <w:r w:rsidRPr="00F462C9">
        <w:rPr>
          <w:sz w:val="14"/>
        </w:rPr>
        <w:t xml:space="preserve">ndex, </w:t>
      </w:r>
      <w:r w:rsidRPr="002551DC">
        <w:rPr>
          <w:rStyle w:val="StyleUnderline"/>
        </w:rPr>
        <w:t>an aggregate measure of</w:t>
      </w:r>
      <w:r w:rsidRPr="00F462C9">
        <w:rPr>
          <w:sz w:val="14"/>
        </w:rPr>
        <w:t xml:space="preserve"> three </w:t>
      </w:r>
      <w:r w:rsidRPr="002551DC">
        <w:rPr>
          <w:rStyle w:val="StyleUnderline"/>
        </w:rPr>
        <w:t xml:space="preserve">key </w:t>
      </w:r>
      <w:r w:rsidRPr="00D60509">
        <w:rPr>
          <w:rStyle w:val="StyleUnderline"/>
          <w:highlight w:val="yellow"/>
        </w:rPr>
        <w:t>markers of</w:t>
      </w:r>
      <w:r w:rsidRPr="002551DC">
        <w:rPr>
          <w:rStyle w:val="StyleUnderline"/>
        </w:rPr>
        <w:t xml:space="preserve"> human </w:t>
      </w:r>
      <w:r w:rsidRPr="00D60509">
        <w:rPr>
          <w:rStyle w:val="StyleUnderline"/>
          <w:highlight w:val="yellow"/>
        </w:rPr>
        <w:t>flourishing</w:t>
      </w:r>
      <w:r w:rsidRPr="00F462C9">
        <w:rPr>
          <w:sz w:val="14"/>
        </w:rPr>
        <w:t xml:space="preserve">: life expectancy, education, and gross national income </w:t>
      </w:r>
      <w:r w:rsidRPr="002551DC">
        <w:rPr>
          <w:rStyle w:val="Emphasis"/>
        </w:rPr>
        <w:t>steadily</w:t>
      </w:r>
      <w:r w:rsidRPr="00F462C9">
        <w:rPr>
          <w:sz w:val="14"/>
        </w:rPr>
        <w:t xml:space="preserve"> </w:t>
      </w:r>
      <w:r w:rsidRPr="00D60509">
        <w:rPr>
          <w:rStyle w:val="StyleUnderline"/>
          <w:highlight w:val="yellow"/>
        </w:rPr>
        <w:t>ticked up</w:t>
      </w:r>
      <w:r w:rsidRPr="00F462C9">
        <w:rPr>
          <w:sz w:val="14"/>
        </w:rPr>
        <w:t xml:space="preserve"> (bar a slump in the pandemic years).</w:t>
      </w:r>
    </w:p>
    <w:p w14:paraId="09EF1ED7" w14:textId="77777777" w:rsidR="00CF361F" w:rsidRPr="00F462C9" w:rsidRDefault="00CF361F" w:rsidP="00CF361F">
      <w:pPr>
        <w:rPr>
          <w:sz w:val="14"/>
        </w:rPr>
      </w:pPr>
      <w:r w:rsidRPr="00F462C9">
        <w:rPr>
          <w:sz w:val="14"/>
        </w:rPr>
        <w:t xml:space="preserve">Nevertheless, we </w:t>
      </w:r>
      <w:r w:rsidRPr="00D60509">
        <w:rPr>
          <w:rStyle w:val="StyleUnderline"/>
          <w:highlight w:val="yellow"/>
        </w:rPr>
        <w:t>increasingly feel</w:t>
      </w:r>
      <w:r w:rsidRPr="002D13C4">
        <w:rPr>
          <w:rStyle w:val="StyleUnderline"/>
        </w:rPr>
        <w:t xml:space="preserve"> ourselves to be </w:t>
      </w:r>
      <w:r w:rsidRPr="002D13C4">
        <w:rPr>
          <w:rStyle w:val="StyleUnderline"/>
          <w:i/>
          <w:iCs/>
        </w:rPr>
        <w:t>on</w:t>
      </w:r>
      <w:r w:rsidRPr="00F462C9">
        <w:rPr>
          <w:i/>
          <w:iCs/>
          <w:sz w:val="14"/>
        </w:rPr>
        <w:t xml:space="preserve"> </w:t>
      </w:r>
      <w:r w:rsidRPr="002D13C4">
        <w:rPr>
          <w:rStyle w:val="Emphasis"/>
          <w:i/>
          <w:iCs w:val="0"/>
        </w:rPr>
        <w:t xml:space="preserve">the </w:t>
      </w:r>
      <w:r w:rsidRPr="00D60509">
        <w:rPr>
          <w:rStyle w:val="Emphasis"/>
          <w:i/>
          <w:iCs w:val="0"/>
          <w:highlight w:val="yellow"/>
        </w:rPr>
        <w:t>collapse</w:t>
      </w:r>
      <w:r w:rsidRPr="002D13C4">
        <w:rPr>
          <w:rStyle w:val="Emphasis"/>
          <w:i/>
          <w:iCs w:val="0"/>
        </w:rPr>
        <w:t xml:space="preserve"> path</w:t>
      </w:r>
      <w:r w:rsidRPr="00F462C9">
        <w:rPr>
          <w:sz w:val="14"/>
        </w:rPr>
        <w:t xml:space="preserve">. A </w:t>
      </w:r>
      <w:r w:rsidRPr="002D13C4">
        <w:rPr>
          <w:rStyle w:val="StyleUnderline"/>
        </w:rPr>
        <w:t>generalised sense of</w:t>
      </w:r>
      <w:r w:rsidRPr="00F462C9">
        <w:rPr>
          <w:sz w:val="14"/>
        </w:rPr>
        <w:t xml:space="preserve"> </w:t>
      </w:r>
      <w:r w:rsidRPr="002D13C4">
        <w:rPr>
          <w:rStyle w:val="Emphasis"/>
        </w:rPr>
        <w:t>threat</w:t>
      </w:r>
      <w:r w:rsidRPr="00F462C9">
        <w:rPr>
          <w:sz w:val="14"/>
        </w:rPr>
        <w:t xml:space="preserve"> </w:t>
      </w:r>
      <w:r w:rsidRPr="002D13C4">
        <w:rPr>
          <w:rStyle w:val="StyleUnderline"/>
        </w:rPr>
        <w:t>looms</w:t>
      </w:r>
      <w:r w:rsidRPr="00F462C9">
        <w:rPr>
          <w:sz w:val="14"/>
        </w:rPr>
        <w:t xml:space="preserve">. In many quarters, </w:t>
      </w:r>
      <w:r w:rsidRPr="00D60509">
        <w:rPr>
          <w:rStyle w:val="Emphasis"/>
          <w:highlight w:val="yellow"/>
        </w:rPr>
        <w:t>pessimism</w:t>
      </w:r>
      <w:r w:rsidRPr="00F462C9">
        <w:rPr>
          <w:sz w:val="14"/>
        </w:rPr>
        <w:t xml:space="preserve"> </w:t>
      </w:r>
      <w:r w:rsidRPr="002D13C4">
        <w:rPr>
          <w:rStyle w:val="StyleUnderline"/>
        </w:rPr>
        <w:t xml:space="preserve">has </w:t>
      </w:r>
      <w:r w:rsidRPr="00D60509">
        <w:rPr>
          <w:rStyle w:val="StyleUnderline"/>
          <w:highlight w:val="yellow"/>
        </w:rPr>
        <w:t>set in</w:t>
      </w:r>
      <w:r w:rsidRPr="00F462C9">
        <w:rPr>
          <w:sz w:val="14"/>
        </w:rPr>
        <w:t xml:space="preserve">. Fresh hells are readily available, and easily brought into ever-expanding narratives of decline. The </w:t>
      </w:r>
      <w:r w:rsidRPr="002D13C4">
        <w:rPr>
          <w:rStyle w:val="StyleUnderline"/>
        </w:rPr>
        <w:t>collapse culture</w:t>
      </w:r>
      <w:r w:rsidRPr="00F462C9">
        <w:rPr>
          <w:sz w:val="14"/>
        </w:rPr>
        <w:t xml:space="preserve"> that </w:t>
      </w:r>
      <w:r w:rsidRPr="002D13C4">
        <w:rPr>
          <w:rStyle w:val="StyleUnderline"/>
        </w:rPr>
        <w:t>is emerging has a</w:t>
      </w:r>
      <w:r w:rsidRPr="00F462C9">
        <w:rPr>
          <w:sz w:val="14"/>
        </w:rPr>
        <w:t xml:space="preserve"> </w:t>
      </w:r>
      <w:r w:rsidRPr="002D13C4">
        <w:rPr>
          <w:rStyle w:val="Emphasis"/>
        </w:rPr>
        <w:t>voracious</w:t>
      </w:r>
      <w:r w:rsidRPr="00F462C9">
        <w:rPr>
          <w:sz w:val="14"/>
        </w:rPr>
        <w:t xml:space="preserve"> </w:t>
      </w:r>
      <w:r w:rsidRPr="002D13C4">
        <w:rPr>
          <w:rStyle w:val="StyleUnderline"/>
        </w:rPr>
        <w:t>appetite for disaster</w:t>
      </w:r>
      <w:r w:rsidRPr="00F462C9">
        <w:rPr>
          <w:sz w:val="14"/>
        </w:rPr>
        <w:t xml:space="preserve"> – a need to feed on what is sometimes called ‘collapse porn’.</w:t>
      </w:r>
    </w:p>
    <w:p w14:paraId="357EDA59" w14:textId="77777777" w:rsidR="00CF361F" w:rsidRDefault="00CF361F" w:rsidP="00CF361F">
      <w:pPr>
        <w:pStyle w:val="Heading4"/>
      </w:pPr>
      <w:r w:rsidRPr="001A21C1">
        <w:rPr>
          <w:u w:val="single"/>
        </w:rPr>
        <w:t>Best studies</w:t>
      </w:r>
      <w:r>
        <w:t xml:space="preserve"> prove.</w:t>
      </w:r>
    </w:p>
    <w:p w14:paraId="5E8B63AB" w14:textId="77777777" w:rsidR="00CF361F" w:rsidRDefault="00CF361F" w:rsidP="00CF361F">
      <w:r>
        <w:t xml:space="preserve">Dr. Florian </w:t>
      </w:r>
      <w:r w:rsidRPr="008B0D5C">
        <w:rPr>
          <w:rStyle w:val="Style13ptBold"/>
        </w:rPr>
        <w:t xml:space="preserve">Jehn </w:t>
      </w:r>
      <w:r>
        <w:rPr>
          <w:rStyle w:val="Style13ptBold"/>
        </w:rPr>
        <w:t>25</w:t>
      </w:r>
      <w:r>
        <w:t>, PhD, Senior Researcher, Environmental Science, European Leadership Network, "The People's History of Collapse," Effective Altruism Forum, 08/06/2025, https://forum.effectivealtruism.org/posts/2fsu5c7k5MvbE8Dm6/the-people-s-history-of-collapse.</w:t>
      </w:r>
    </w:p>
    <w:p w14:paraId="247B8112" w14:textId="77777777" w:rsidR="00CF361F" w:rsidRPr="00F462C9" w:rsidRDefault="00CF361F" w:rsidP="00CF361F">
      <w:pPr>
        <w:rPr>
          <w:sz w:val="14"/>
        </w:rPr>
      </w:pPr>
      <w:r w:rsidRPr="00F462C9">
        <w:rPr>
          <w:sz w:val="14"/>
        </w:rPr>
        <w:t xml:space="preserve">When we </w:t>
      </w:r>
      <w:r w:rsidRPr="00134407">
        <w:rPr>
          <w:rStyle w:val="StyleUnderline"/>
        </w:rPr>
        <w:t>study</w:t>
      </w:r>
      <w:r w:rsidRPr="00F462C9">
        <w:rPr>
          <w:sz w:val="14"/>
        </w:rPr>
        <w:t xml:space="preserve"> </w:t>
      </w:r>
      <w:r w:rsidRPr="00134407">
        <w:rPr>
          <w:rStyle w:val="Emphasis"/>
        </w:rPr>
        <w:t>societal collapse</w:t>
      </w:r>
      <w:r w:rsidRPr="00F462C9">
        <w:rPr>
          <w:sz w:val="14"/>
        </w:rPr>
        <w:t xml:space="preserve">, we typically examine it through the lens of elites. Using the records and remains left by emperors, nobles, and the literate classes who had the most to lose when their world ended. But what if we’ve been asking the wrong question all along? </w:t>
      </w:r>
      <w:r w:rsidRPr="00134407">
        <w:rPr>
          <w:rStyle w:val="StyleUnderline"/>
        </w:rPr>
        <w:t>After years of</w:t>
      </w:r>
      <w:r w:rsidRPr="00F462C9">
        <w:rPr>
          <w:sz w:val="14"/>
        </w:rPr>
        <w:t xml:space="preserve"> </w:t>
      </w:r>
      <w:r w:rsidRPr="00D60509">
        <w:rPr>
          <w:rStyle w:val="Emphasis"/>
          <w:highlight w:val="yellow"/>
        </w:rPr>
        <w:t>reviewing</w:t>
      </w:r>
      <w:r w:rsidRPr="00F462C9">
        <w:rPr>
          <w:sz w:val="14"/>
        </w:rPr>
        <w:t xml:space="preserve"> collapse </w:t>
      </w:r>
      <w:r w:rsidRPr="00D60509">
        <w:rPr>
          <w:rStyle w:val="Emphasis"/>
          <w:highlight w:val="yellow"/>
        </w:rPr>
        <w:t>lit</w:t>
      </w:r>
      <w:r w:rsidRPr="00F462C9">
        <w:rPr>
          <w:sz w:val="14"/>
        </w:rPr>
        <w:t xml:space="preserve">erature </w:t>
      </w:r>
      <w:r w:rsidRPr="00134407">
        <w:rPr>
          <w:rStyle w:val="StyleUnderline"/>
        </w:rPr>
        <w:t xml:space="preserve">ranging </w:t>
      </w:r>
      <w:r w:rsidRPr="00D60509">
        <w:rPr>
          <w:rStyle w:val="StyleUnderline"/>
          <w:highlight w:val="yellow"/>
        </w:rPr>
        <w:t>from</w:t>
      </w:r>
      <w:r w:rsidRPr="00F462C9">
        <w:rPr>
          <w:sz w:val="14"/>
          <w:highlight w:val="yellow"/>
        </w:rPr>
        <w:t xml:space="preserve"> </w:t>
      </w:r>
      <w:r w:rsidRPr="00D60509">
        <w:rPr>
          <w:rStyle w:val="Emphasis"/>
          <w:highlight w:val="yellow"/>
        </w:rPr>
        <w:t>quantitative data</w:t>
      </w:r>
      <w:r w:rsidRPr="001A21C1">
        <w:rPr>
          <w:rStyle w:val="Emphasis"/>
        </w:rPr>
        <w:t>bases</w:t>
      </w:r>
      <w:r w:rsidRPr="00F462C9">
        <w:rPr>
          <w:sz w:val="14"/>
        </w:rPr>
        <w:t xml:space="preserve"> like Seshat </w:t>
      </w:r>
      <w:r w:rsidRPr="00D60509">
        <w:rPr>
          <w:rStyle w:val="StyleUnderline"/>
          <w:highlight w:val="yellow"/>
        </w:rPr>
        <w:t>to</w:t>
      </w:r>
      <w:r w:rsidRPr="00F462C9">
        <w:rPr>
          <w:sz w:val="14"/>
          <w:highlight w:val="yellow"/>
        </w:rPr>
        <w:t xml:space="preserve"> </w:t>
      </w:r>
      <w:r w:rsidRPr="00D60509">
        <w:rPr>
          <w:rStyle w:val="Emphasis"/>
          <w:highlight w:val="yellow"/>
        </w:rPr>
        <w:t>case studies</w:t>
      </w:r>
      <w:r w:rsidRPr="00F462C9">
        <w:rPr>
          <w:sz w:val="14"/>
        </w:rPr>
        <w:t xml:space="preserve"> </w:t>
      </w:r>
      <w:r w:rsidRPr="00134407">
        <w:rPr>
          <w:rStyle w:val="StyleUnderline"/>
        </w:rPr>
        <w:t xml:space="preserve">spanning millennia, certain </w:t>
      </w:r>
      <w:r w:rsidRPr="00D60509">
        <w:rPr>
          <w:rStyle w:val="StyleUnderline"/>
          <w:highlight w:val="yellow"/>
        </w:rPr>
        <w:t>patterns emerge</w:t>
      </w:r>
      <w:r w:rsidRPr="00134407">
        <w:rPr>
          <w:rStyle w:val="StyleUnderline"/>
        </w:rPr>
        <w:t xml:space="preserve"> again and again</w:t>
      </w:r>
      <w:r w:rsidRPr="00F462C9">
        <w:rPr>
          <w:sz w:val="14"/>
        </w:rPr>
        <w:t xml:space="preserve">. When I encountered Luke Kemp’s “Goliath’s Curse: The History and Future of Societal Collapse” his analysis aligned with </w:t>
      </w:r>
      <w:r w:rsidRPr="00134407">
        <w:rPr>
          <w:rStyle w:val="StyleUnderline"/>
        </w:rPr>
        <w:t>many</w:t>
      </w:r>
      <w:r w:rsidRPr="00F462C9">
        <w:rPr>
          <w:sz w:val="14"/>
        </w:rPr>
        <w:t xml:space="preserve"> of the </w:t>
      </w:r>
      <w:r w:rsidRPr="00134407">
        <w:rPr>
          <w:rStyle w:val="StyleUnderline"/>
        </w:rPr>
        <w:t>conclusions this</w:t>
      </w:r>
      <w:r w:rsidRPr="00F462C9">
        <w:rPr>
          <w:sz w:val="14"/>
        </w:rPr>
        <w:t xml:space="preserve"> blog </w:t>
      </w:r>
      <w:r w:rsidRPr="00134407">
        <w:rPr>
          <w:rStyle w:val="StyleUnderline"/>
        </w:rPr>
        <w:t>has been</w:t>
      </w:r>
      <w:r w:rsidRPr="00F462C9">
        <w:rPr>
          <w:sz w:val="14"/>
        </w:rPr>
        <w:t xml:space="preserve"> </w:t>
      </w:r>
      <w:r w:rsidRPr="00D60509">
        <w:rPr>
          <w:rStyle w:val="Emphasis"/>
          <w:highlight w:val="yellow"/>
        </w:rPr>
        <w:t>exploring</w:t>
      </w:r>
      <w:r w:rsidRPr="00F462C9">
        <w:rPr>
          <w:sz w:val="14"/>
        </w:rPr>
        <w:t xml:space="preserve">: </w:t>
      </w:r>
      <w:r w:rsidRPr="00134407">
        <w:rPr>
          <w:rStyle w:val="StyleUnderline"/>
        </w:rPr>
        <w:t>that</w:t>
      </w:r>
      <w:r w:rsidRPr="00F462C9">
        <w:rPr>
          <w:sz w:val="14"/>
        </w:rPr>
        <w:t xml:space="preserve"> </w:t>
      </w:r>
      <w:r w:rsidRPr="00D60509">
        <w:rPr>
          <w:rStyle w:val="Emphasis"/>
          <w:highlight w:val="yellow"/>
        </w:rPr>
        <w:t>inequality</w:t>
      </w:r>
      <w:r w:rsidRPr="00F462C9">
        <w:rPr>
          <w:sz w:val="14"/>
          <w:highlight w:val="yellow"/>
        </w:rPr>
        <w:t xml:space="preserve"> </w:t>
      </w:r>
      <w:r w:rsidRPr="00D60509">
        <w:rPr>
          <w:rStyle w:val="StyleUnderline"/>
          <w:highlight w:val="yellow"/>
        </w:rPr>
        <w:t>drives fragility</w:t>
      </w:r>
      <w:r w:rsidRPr="00F462C9">
        <w:rPr>
          <w:sz w:val="14"/>
        </w:rPr>
        <w:t>, that democratic participation enhances resilience, and that our current global system may be more vulnerable than it appears. But Kemp adds an important perspective that most collapse research overlooks. He challenges elite-centered views of history. Rather than simply asking why societies collapse, he asks whether collapse is necessarily the disaster we assume it to be. Perhaps the real question isn’t why collapse is so catastrophic, but catastrophic for whom?</w:t>
      </w:r>
    </w:p>
    <w:p w14:paraId="3113633C" w14:textId="77777777" w:rsidR="00CF361F" w:rsidRPr="00F462C9" w:rsidRDefault="00CF361F" w:rsidP="00CF361F">
      <w:pPr>
        <w:rPr>
          <w:sz w:val="14"/>
        </w:rPr>
      </w:pPr>
      <w:r w:rsidRPr="00F462C9">
        <w:rPr>
          <w:sz w:val="14"/>
        </w:rPr>
        <w:t>How bad is collapse and for whom?</w:t>
      </w:r>
    </w:p>
    <w:p w14:paraId="4FD2CA84" w14:textId="77777777" w:rsidR="00CF361F" w:rsidRPr="00F462C9" w:rsidRDefault="00CF361F" w:rsidP="00CF361F">
      <w:pPr>
        <w:rPr>
          <w:sz w:val="14"/>
        </w:rPr>
      </w:pPr>
      <w:r w:rsidRPr="00134407">
        <w:rPr>
          <w:rStyle w:val="StyleUnderline"/>
        </w:rPr>
        <w:t xml:space="preserve">Societal </w:t>
      </w:r>
      <w:r w:rsidRPr="00D60509">
        <w:rPr>
          <w:rStyle w:val="StyleUnderline"/>
          <w:highlight w:val="yellow"/>
        </w:rPr>
        <w:t>collapse</w:t>
      </w:r>
      <w:r w:rsidRPr="00134407">
        <w:rPr>
          <w:rStyle w:val="StyleUnderline"/>
        </w:rPr>
        <w:t xml:space="preserve"> is</w:t>
      </w:r>
      <w:r w:rsidRPr="00F462C9">
        <w:rPr>
          <w:sz w:val="14"/>
        </w:rPr>
        <w:t xml:space="preserve"> </w:t>
      </w:r>
      <w:r w:rsidRPr="00D60509">
        <w:rPr>
          <w:rStyle w:val="Emphasis"/>
          <w:highlight w:val="yellow"/>
        </w:rPr>
        <w:t>usually</w:t>
      </w:r>
      <w:r w:rsidRPr="00F462C9">
        <w:rPr>
          <w:sz w:val="14"/>
          <w:highlight w:val="yellow"/>
        </w:rPr>
        <w:t xml:space="preserve"> </w:t>
      </w:r>
      <w:r w:rsidRPr="00D60509">
        <w:rPr>
          <w:rStyle w:val="StyleUnderline"/>
          <w:highlight w:val="yellow"/>
        </w:rPr>
        <w:t>seen as</w:t>
      </w:r>
      <w:r w:rsidRPr="00134407">
        <w:rPr>
          <w:rStyle w:val="StyleUnderline"/>
        </w:rPr>
        <w:t xml:space="preserve"> a</w:t>
      </w:r>
      <w:r w:rsidRPr="00F462C9">
        <w:rPr>
          <w:sz w:val="14"/>
        </w:rPr>
        <w:t xml:space="preserve"> </w:t>
      </w:r>
      <w:r w:rsidRPr="00D60509">
        <w:rPr>
          <w:rStyle w:val="Emphasis"/>
          <w:highlight w:val="yellow"/>
        </w:rPr>
        <w:t>bad</w:t>
      </w:r>
      <w:r w:rsidRPr="00134407">
        <w:rPr>
          <w:rStyle w:val="Emphasis"/>
        </w:rPr>
        <w:t xml:space="preserve"> thing</w:t>
      </w:r>
      <w:r w:rsidRPr="00F462C9">
        <w:rPr>
          <w:sz w:val="14"/>
        </w:rPr>
        <w:t xml:space="preserve">. It implies chaos, violence and misery. And </w:t>
      </w:r>
      <w:r w:rsidRPr="00134407">
        <w:rPr>
          <w:rStyle w:val="StyleUnderline"/>
        </w:rPr>
        <w:t xml:space="preserve">this is certainly true </w:t>
      </w:r>
      <w:r w:rsidRPr="00D60509">
        <w:rPr>
          <w:rStyle w:val="StyleUnderline"/>
          <w:highlight w:val="yellow"/>
        </w:rPr>
        <w:t>for</w:t>
      </w:r>
      <w:r w:rsidRPr="00F462C9">
        <w:rPr>
          <w:sz w:val="14"/>
          <w:highlight w:val="yellow"/>
        </w:rPr>
        <w:t xml:space="preserve"> </w:t>
      </w:r>
      <w:r w:rsidRPr="00D60509">
        <w:rPr>
          <w:rStyle w:val="Emphasis"/>
          <w:highlight w:val="yellow"/>
        </w:rPr>
        <w:t>some</w:t>
      </w:r>
      <w:r w:rsidRPr="00F462C9">
        <w:rPr>
          <w:sz w:val="14"/>
        </w:rPr>
        <w:t xml:space="preserve"> </w:t>
      </w:r>
      <w:r w:rsidRPr="00134407">
        <w:rPr>
          <w:rStyle w:val="StyleUnderline"/>
        </w:rPr>
        <w:t xml:space="preserve">part of the population, </w:t>
      </w:r>
      <w:r w:rsidRPr="00D60509">
        <w:rPr>
          <w:rStyle w:val="StyleUnderline"/>
          <w:highlight w:val="yellow"/>
        </w:rPr>
        <w:t>but</w:t>
      </w:r>
      <w:r w:rsidRPr="00F462C9">
        <w:rPr>
          <w:sz w:val="14"/>
          <w:highlight w:val="yellow"/>
        </w:rPr>
        <w:t xml:space="preserve"> </w:t>
      </w:r>
      <w:r w:rsidRPr="00D60509">
        <w:rPr>
          <w:rStyle w:val="Emphasis"/>
          <w:highlight w:val="yellow"/>
        </w:rPr>
        <w:t>not</w:t>
      </w:r>
      <w:r w:rsidRPr="00F462C9">
        <w:rPr>
          <w:sz w:val="14"/>
        </w:rPr>
        <w:t xml:space="preserve"> </w:t>
      </w:r>
      <w:r w:rsidRPr="00134407">
        <w:rPr>
          <w:rStyle w:val="StyleUnderline"/>
        </w:rPr>
        <w:t xml:space="preserve">for </w:t>
      </w:r>
      <w:r w:rsidRPr="00D60509">
        <w:rPr>
          <w:rStyle w:val="StyleUnderline"/>
          <w:highlight w:val="yellow"/>
        </w:rPr>
        <w:t>everyone</w:t>
      </w:r>
      <w:r w:rsidRPr="00F462C9">
        <w:rPr>
          <w:sz w:val="14"/>
        </w:rPr>
        <w:t>. Historically, most states were quite horrible to live in. For example, both the Roman Republic and the Roman Empire were at war for the majority of their existence, while also keeping a large chunk of its population as slaves. Even for a normal farmer, life often wasn’t great. You had to pay a lot of taxes, while often not getting much in return. So, for the average person in the Roman Empire, your life had a high chance to end in war, poverty, or slavery. But this isn’t the Rome we often remember. When we think of Rome we think of all the monuments they build, the art they produced and their politics. But these aspects are representative only for a small sliver of the inhabitants of the empire. We talk about the cultural accomplishments instead of the war, poverty and slavery, because history isn’t written by a poor peasant in the alps or a slave in the mines in Spain, but by the rich, the landowners, the priests, the politicians. This is the case for pretty much every empire.</w:t>
      </w:r>
    </w:p>
    <w:p w14:paraId="64AFFBFF" w14:textId="77777777" w:rsidR="00CF361F" w:rsidRPr="00F462C9" w:rsidRDefault="00CF361F" w:rsidP="00CF361F">
      <w:pPr>
        <w:rPr>
          <w:sz w:val="14"/>
        </w:rPr>
      </w:pPr>
      <w:r w:rsidRPr="00F462C9">
        <w:rPr>
          <w:sz w:val="14"/>
        </w:rPr>
        <w:t>We see societal collapse as this uniquely bad thing, because we take the accounts of the richest people of the past as representative for the whole population. But what does collapse look like if we instead focus on the living conditions of the average person? What if we have a people’s history of collapse? This is the question that Kemp’s book is trying to answer.</w:t>
      </w:r>
    </w:p>
    <w:p w14:paraId="4E6361DE" w14:textId="77777777" w:rsidR="00CF361F" w:rsidRPr="00F462C9" w:rsidRDefault="00CF361F" w:rsidP="00CF361F">
      <w:pPr>
        <w:rPr>
          <w:sz w:val="14"/>
        </w:rPr>
      </w:pPr>
      <w:r w:rsidRPr="00F462C9">
        <w:rPr>
          <w:sz w:val="14"/>
        </w:rPr>
        <w:t xml:space="preserve">This does not mean that Kemp thinks that collapse has no downsides. It can surely have horrible consequences. For example, if you have a region that specialized in a certain crop, to trade it with other parts of its empire for everything it needs, this region will have massive problems when long distance trade ends because an empire has collapsed. But still, </w:t>
      </w:r>
      <w:r w:rsidRPr="00D60509">
        <w:rPr>
          <w:rStyle w:val="StyleUnderline"/>
          <w:highlight w:val="yellow"/>
        </w:rPr>
        <w:t>for</w:t>
      </w:r>
      <w:r w:rsidRPr="00F462C9">
        <w:rPr>
          <w:sz w:val="14"/>
          <w:highlight w:val="yellow"/>
        </w:rPr>
        <w:t xml:space="preserve"> </w:t>
      </w:r>
      <w:r w:rsidRPr="00D60509">
        <w:rPr>
          <w:rStyle w:val="Emphasis"/>
          <w:highlight w:val="yellow"/>
        </w:rPr>
        <w:t>many</w:t>
      </w:r>
      <w:r w:rsidRPr="00F462C9">
        <w:rPr>
          <w:sz w:val="14"/>
        </w:rPr>
        <w:t xml:space="preserve"> of the poorer </w:t>
      </w:r>
      <w:r w:rsidRPr="000062E2">
        <w:rPr>
          <w:rStyle w:val="Emphasis"/>
        </w:rPr>
        <w:t>people</w:t>
      </w:r>
      <w:r w:rsidRPr="00F462C9">
        <w:rPr>
          <w:sz w:val="14"/>
        </w:rPr>
        <w:t xml:space="preserve">, </w:t>
      </w:r>
      <w:r w:rsidRPr="000062E2">
        <w:rPr>
          <w:rStyle w:val="StyleUnderline"/>
        </w:rPr>
        <w:t xml:space="preserve">this collapse might </w:t>
      </w:r>
      <w:r w:rsidRPr="00D60509">
        <w:rPr>
          <w:rStyle w:val="StyleUnderline"/>
          <w:highlight w:val="yellow"/>
        </w:rPr>
        <w:t>mean</w:t>
      </w:r>
      <w:r w:rsidRPr="000062E2">
        <w:rPr>
          <w:rStyle w:val="StyleUnderline"/>
        </w:rPr>
        <w:t xml:space="preserve"> the</w:t>
      </w:r>
      <w:r w:rsidRPr="00F462C9">
        <w:rPr>
          <w:sz w:val="14"/>
        </w:rPr>
        <w:t xml:space="preserve"> end of slavery and a </w:t>
      </w:r>
      <w:r w:rsidRPr="000062E2">
        <w:rPr>
          <w:rStyle w:val="Emphasis"/>
        </w:rPr>
        <w:t xml:space="preserve">general </w:t>
      </w:r>
      <w:r w:rsidRPr="00D60509">
        <w:rPr>
          <w:rStyle w:val="Emphasis"/>
          <w:highlight w:val="yellow"/>
        </w:rPr>
        <w:t>betterment</w:t>
      </w:r>
      <w:r w:rsidRPr="00F462C9">
        <w:rPr>
          <w:sz w:val="14"/>
          <w:highlight w:val="yellow"/>
        </w:rPr>
        <w:t xml:space="preserve"> </w:t>
      </w:r>
      <w:r w:rsidRPr="00D60509">
        <w:rPr>
          <w:rStyle w:val="StyleUnderline"/>
          <w:highlight w:val="yellow"/>
        </w:rPr>
        <w:t>of</w:t>
      </w:r>
      <w:r w:rsidRPr="000062E2">
        <w:rPr>
          <w:rStyle w:val="StyleUnderline"/>
        </w:rPr>
        <w:t xml:space="preserve"> their </w:t>
      </w:r>
      <w:r w:rsidRPr="00D60509">
        <w:rPr>
          <w:rStyle w:val="StyleUnderline"/>
          <w:highlight w:val="yellow"/>
        </w:rPr>
        <w:t>living conditions</w:t>
      </w:r>
      <w:r w:rsidRPr="00F462C9">
        <w:rPr>
          <w:sz w:val="14"/>
        </w:rPr>
        <w:t xml:space="preserve">. </w:t>
      </w:r>
      <w:r w:rsidRPr="000062E2">
        <w:rPr>
          <w:rStyle w:val="StyleUnderline"/>
        </w:rPr>
        <w:t>The</w:t>
      </w:r>
      <w:r w:rsidRPr="00F462C9">
        <w:rPr>
          <w:sz w:val="14"/>
        </w:rPr>
        <w:t xml:space="preserve"> </w:t>
      </w:r>
      <w:r w:rsidRPr="000062E2">
        <w:rPr>
          <w:rStyle w:val="Emphasis"/>
        </w:rPr>
        <w:t>effects</w:t>
      </w:r>
      <w:r w:rsidRPr="00F462C9">
        <w:rPr>
          <w:sz w:val="14"/>
        </w:rPr>
        <w:t xml:space="preserve"> </w:t>
      </w:r>
      <w:r w:rsidRPr="000062E2">
        <w:rPr>
          <w:rStyle w:val="StyleUnderline"/>
        </w:rPr>
        <w:t>of collapse strongly depend on where you are and</w:t>
      </w:r>
      <w:r w:rsidRPr="00F462C9">
        <w:rPr>
          <w:sz w:val="14"/>
        </w:rPr>
        <w:t xml:space="preserve"> also </w:t>
      </w:r>
      <w:r w:rsidRPr="000062E2">
        <w:rPr>
          <w:rStyle w:val="StyleUnderline"/>
        </w:rPr>
        <w:t>when you are, as</w:t>
      </w:r>
      <w:r w:rsidRPr="00F462C9">
        <w:rPr>
          <w:sz w:val="14"/>
        </w:rPr>
        <w:t xml:space="preserve"> the </w:t>
      </w:r>
      <w:r w:rsidRPr="000062E2">
        <w:rPr>
          <w:rStyle w:val="Emphasis"/>
        </w:rPr>
        <w:t>consequences</w:t>
      </w:r>
      <w:r w:rsidRPr="00F462C9">
        <w:rPr>
          <w:sz w:val="14"/>
        </w:rPr>
        <w:t xml:space="preserve"> </w:t>
      </w:r>
      <w:r w:rsidRPr="000062E2">
        <w:rPr>
          <w:rStyle w:val="StyleUnderline"/>
        </w:rPr>
        <w:t>of collapse have changed</w:t>
      </w:r>
      <w:r w:rsidRPr="00F462C9">
        <w:rPr>
          <w:sz w:val="14"/>
        </w:rPr>
        <w:t xml:space="preserve"> </w:t>
      </w:r>
      <w:r w:rsidRPr="000062E2">
        <w:rPr>
          <w:rStyle w:val="Emphasis"/>
        </w:rPr>
        <w:t>over time</w:t>
      </w:r>
      <w:r w:rsidRPr="00F462C9">
        <w:rPr>
          <w:sz w:val="14"/>
        </w:rPr>
        <w:t xml:space="preserve"> </w:t>
      </w:r>
      <w:r w:rsidRPr="000062E2">
        <w:rPr>
          <w:rStyle w:val="StyleUnderline"/>
        </w:rPr>
        <w:t>as well</w:t>
      </w:r>
      <w:r w:rsidRPr="00F462C9">
        <w:rPr>
          <w:sz w:val="14"/>
        </w:rPr>
        <w:t>.</w:t>
      </w:r>
    </w:p>
    <w:p w14:paraId="55AE61A1" w14:textId="77777777" w:rsidR="00CF361F" w:rsidRDefault="00CF361F" w:rsidP="00CF361F">
      <w:pPr>
        <w:pStyle w:val="Heading4"/>
      </w:pPr>
      <w:r>
        <w:t xml:space="preserve">Predictions of collapse </w:t>
      </w:r>
      <w:r w:rsidRPr="004A5A18">
        <w:rPr>
          <w:u w:val="single"/>
        </w:rPr>
        <w:t>frequently</w:t>
      </w:r>
      <w:r>
        <w:t xml:space="preserve"> err.</w:t>
      </w:r>
    </w:p>
    <w:p w14:paraId="1DE4517B" w14:textId="77777777" w:rsidR="00CF361F" w:rsidRDefault="00CF361F" w:rsidP="00CF361F">
      <w:r>
        <w:t xml:space="preserve">Nadeem F. </w:t>
      </w:r>
      <w:r w:rsidRPr="001807DC">
        <w:rPr>
          <w:rStyle w:val="Style13ptBold"/>
        </w:rPr>
        <w:t>Paracha 25</w:t>
      </w:r>
      <w:r>
        <w:t>, Research Scholar, International Forum for Democratic Studies, Columnist, Dawn, "Smokers' Corner: The Curse of 'Collapsology'," Dawn, 01/05/2025, https://www.dawn.com/news/1883075.</w:t>
      </w:r>
    </w:p>
    <w:p w14:paraId="5B16960D" w14:textId="77777777" w:rsidR="00CF361F" w:rsidRPr="00F462C9" w:rsidRDefault="00CF361F" w:rsidP="00CF361F">
      <w:pPr>
        <w:rPr>
          <w:sz w:val="14"/>
        </w:rPr>
      </w:pPr>
      <w:r w:rsidRPr="00F462C9">
        <w:rPr>
          <w:sz w:val="14"/>
        </w:rPr>
        <w:t xml:space="preserve">For over a decade now, </w:t>
      </w:r>
      <w:r w:rsidRPr="00790C3B">
        <w:rPr>
          <w:rStyle w:val="StyleUnderline"/>
        </w:rPr>
        <w:t>several books</w:t>
      </w:r>
      <w:r w:rsidRPr="00F462C9">
        <w:rPr>
          <w:sz w:val="14"/>
        </w:rPr>
        <w:t xml:space="preserve"> have </w:t>
      </w:r>
      <w:r w:rsidRPr="00D60509">
        <w:rPr>
          <w:rStyle w:val="Emphasis"/>
          <w:highlight w:val="yellow"/>
        </w:rPr>
        <w:t>claim</w:t>
      </w:r>
      <w:r w:rsidRPr="00790C3B">
        <w:rPr>
          <w:rStyle w:val="Emphasis"/>
        </w:rPr>
        <w:t>ed</w:t>
      </w:r>
      <w:r w:rsidRPr="00F462C9">
        <w:rPr>
          <w:sz w:val="14"/>
        </w:rPr>
        <w:t xml:space="preserve"> </w:t>
      </w:r>
      <w:r w:rsidRPr="00790C3B">
        <w:rPr>
          <w:rStyle w:val="StyleUnderline"/>
        </w:rPr>
        <w:t>that</w:t>
      </w:r>
      <w:r w:rsidRPr="00F462C9">
        <w:rPr>
          <w:sz w:val="14"/>
        </w:rPr>
        <w:t xml:space="preserve"> one </w:t>
      </w:r>
      <w:r w:rsidRPr="00790C3B">
        <w:rPr>
          <w:rStyle w:val="StyleUnderline"/>
        </w:rPr>
        <w:t>country</w:t>
      </w:r>
      <w:r w:rsidRPr="00F462C9">
        <w:rPr>
          <w:sz w:val="14"/>
        </w:rPr>
        <w:t xml:space="preserve"> or the other </w:t>
      </w:r>
      <w:r w:rsidRPr="00790C3B">
        <w:rPr>
          <w:rStyle w:val="StyleUnderline"/>
        </w:rPr>
        <w:t>is on the</w:t>
      </w:r>
      <w:r w:rsidRPr="00F462C9">
        <w:rPr>
          <w:sz w:val="14"/>
        </w:rPr>
        <w:t xml:space="preserve"> </w:t>
      </w:r>
      <w:r w:rsidRPr="00790C3B">
        <w:rPr>
          <w:rStyle w:val="Emphasis"/>
        </w:rPr>
        <w:t xml:space="preserve">verge of </w:t>
      </w:r>
      <w:r w:rsidRPr="00D60509">
        <w:rPr>
          <w:rStyle w:val="Emphasis"/>
          <w:highlight w:val="yellow"/>
        </w:rPr>
        <w:t>‘collapse’</w:t>
      </w:r>
      <w:r w:rsidRPr="00F462C9">
        <w:rPr>
          <w:sz w:val="14"/>
        </w:rPr>
        <w:t xml:space="preserve">. Most of these books are about China. Other favourites in this regard include Saudi Arabia, Russia and Pakistan. A </w:t>
      </w:r>
      <w:r w:rsidRPr="00790C3B">
        <w:rPr>
          <w:rStyle w:val="StyleUnderline"/>
        </w:rPr>
        <w:t>large number of these tomes are written</w:t>
      </w:r>
      <w:r w:rsidRPr="00F462C9">
        <w:rPr>
          <w:sz w:val="14"/>
        </w:rPr>
        <w:t xml:space="preserve"> </w:t>
      </w:r>
      <w:r w:rsidRPr="00D60509">
        <w:rPr>
          <w:rStyle w:val="Emphasis"/>
          <w:highlight w:val="yellow"/>
        </w:rPr>
        <w:t>by American</w:t>
      </w:r>
      <w:r w:rsidRPr="00F462C9">
        <w:rPr>
          <w:sz w:val="14"/>
        </w:rPr>
        <w:t xml:space="preserve"> or European </w:t>
      </w:r>
      <w:r w:rsidRPr="00D60509">
        <w:rPr>
          <w:rStyle w:val="StyleUnderline"/>
          <w:highlight w:val="yellow"/>
        </w:rPr>
        <w:t>authors</w:t>
      </w:r>
      <w:r w:rsidRPr="00F462C9">
        <w:rPr>
          <w:sz w:val="14"/>
        </w:rPr>
        <w:t xml:space="preserve">. However, </w:t>
      </w:r>
      <w:r w:rsidRPr="00790C3B">
        <w:rPr>
          <w:rStyle w:val="StyleUnderline"/>
        </w:rPr>
        <w:t>so far</w:t>
      </w:r>
      <w:r w:rsidRPr="00F462C9">
        <w:rPr>
          <w:sz w:val="14"/>
        </w:rPr>
        <w:t xml:space="preserve"> </w:t>
      </w:r>
      <w:r w:rsidRPr="00D60509">
        <w:rPr>
          <w:rStyle w:val="Emphasis"/>
          <w:sz w:val="24"/>
          <w:szCs w:val="24"/>
          <w:highlight w:val="yellow"/>
        </w:rPr>
        <w:t>no</w:t>
      </w:r>
      <w:r w:rsidRPr="004A5A18">
        <w:rPr>
          <w:rStyle w:val="Emphasis"/>
          <w:sz w:val="24"/>
          <w:szCs w:val="24"/>
        </w:rPr>
        <w:t>ne</w:t>
      </w:r>
      <w:r w:rsidRPr="00790C3B">
        <w:rPr>
          <w:rStyle w:val="Emphasis"/>
          <w:sz w:val="24"/>
          <w:szCs w:val="24"/>
        </w:rPr>
        <w:t xml:space="preserve"> of their </w:t>
      </w:r>
      <w:r w:rsidRPr="00D60509">
        <w:rPr>
          <w:rStyle w:val="Emphasis"/>
          <w:sz w:val="24"/>
          <w:szCs w:val="24"/>
          <w:highlight w:val="yellow"/>
        </w:rPr>
        <w:t>predictions have come true</w:t>
      </w:r>
      <w:r w:rsidRPr="00F462C9">
        <w:rPr>
          <w:sz w:val="14"/>
        </w:rPr>
        <w:t>.</w:t>
      </w:r>
    </w:p>
    <w:p w14:paraId="0C875DAC" w14:textId="77777777" w:rsidR="00CF361F" w:rsidRPr="00F462C9" w:rsidRDefault="00CF361F" w:rsidP="00CF361F">
      <w:pPr>
        <w:rPr>
          <w:sz w:val="14"/>
        </w:rPr>
      </w:pPr>
      <w:r w:rsidRPr="00F462C9">
        <w:rPr>
          <w:sz w:val="14"/>
        </w:rPr>
        <w:t xml:space="preserve">In 2015, two French academics, Pablo Servigne and Raphaël Stevens, coined the term, ‘collapsology’, to define a trans-disciplinary field of study that explores environmental, economic, social and political factors that contribute to civilisational collapses. Collapsology as a term may have appeared in 2015, but its roots as a field of (speculative) study can be located in the 1970s. </w:t>
      </w:r>
    </w:p>
    <w:p w14:paraId="40214702" w14:textId="77777777" w:rsidR="00CF361F" w:rsidRPr="00F462C9" w:rsidRDefault="00CF361F" w:rsidP="00CF361F">
      <w:pPr>
        <w:rPr>
          <w:sz w:val="14"/>
        </w:rPr>
      </w:pPr>
      <w:r w:rsidRPr="00F462C9">
        <w:rPr>
          <w:sz w:val="14"/>
        </w:rPr>
        <w:t>In 1970, the American biologist Paul Ralph Ehrlich predicted global civilisational collapse due to severe food shortages. He wrote that, between 1980 and 1989, some 4 billion people, including 65 million Americans, would perish.</w:t>
      </w:r>
    </w:p>
    <w:p w14:paraId="57ADE20E" w14:textId="77777777" w:rsidR="00CF361F" w:rsidRPr="00F462C9" w:rsidRDefault="00CF361F" w:rsidP="00CF361F">
      <w:pPr>
        <w:rPr>
          <w:sz w:val="14"/>
        </w:rPr>
      </w:pPr>
      <w:r w:rsidRPr="00F462C9">
        <w:rPr>
          <w:sz w:val="14"/>
        </w:rPr>
        <w:t>In 1975, the highly respected science editor of Newsweek Peter Gwynne wrote an article warning of a ‘new ice age’ which, by the 1980s, would block sea routes, destroy agriculture, and create global famines and unprecedented civil unrest.</w:t>
      </w:r>
    </w:p>
    <w:p w14:paraId="44C6141E" w14:textId="77777777" w:rsidR="00CF361F" w:rsidRPr="00F462C9" w:rsidRDefault="00CF361F" w:rsidP="00CF361F">
      <w:pPr>
        <w:rPr>
          <w:sz w:val="14"/>
        </w:rPr>
      </w:pPr>
      <w:r w:rsidRPr="00F462C9">
        <w:rPr>
          <w:sz w:val="14"/>
        </w:rPr>
        <w:t>Many scientists agreed with Gwynne. But what the world actually got was ‘global warming.’</w:t>
      </w:r>
    </w:p>
    <w:p w14:paraId="7DFEA55A" w14:textId="77777777" w:rsidR="00CF361F" w:rsidRPr="00F462C9" w:rsidRDefault="00CF361F" w:rsidP="00CF361F">
      <w:pPr>
        <w:rPr>
          <w:sz w:val="14"/>
        </w:rPr>
      </w:pPr>
      <w:r w:rsidRPr="00F462C9">
        <w:rPr>
          <w:sz w:val="14"/>
        </w:rPr>
        <w:t xml:space="preserve">Present-day </w:t>
      </w:r>
      <w:r w:rsidRPr="00790C3B">
        <w:rPr>
          <w:rStyle w:val="StyleUnderline"/>
        </w:rPr>
        <w:t>scientists suggest</w:t>
      </w:r>
      <w:r w:rsidRPr="00F462C9">
        <w:rPr>
          <w:sz w:val="14"/>
        </w:rPr>
        <w:t xml:space="preserve"> that, </w:t>
      </w:r>
      <w:r w:rsidRPr="00790C3B">
        <w:rPr>
          <w:rStyle w:val="StyleUnderline"/>
        </w:rPr>
        <w:t>when</w:t>
      </w:r>
      <w:r w:rsidRPr="00F462C9">
        <w:rPr>
          <w:sz w:val="14"/>
        </w:rPr>
        <w:t xml:space="preserve"> these </w:t>
      </w:r>
      <w:r w:rsidRPr="00790C3B">
        <w:rPr>
          <w:rStyle w:val="StyleUnderline"/>
        </w:rPr>
        <w:t>predictions were made, the</w:t>
      </w:r>
      <w:r w:rsidRPr="00F462C9">
        <w:rPr>
          <w:sz w:val="14"/>
        </w:rPr>
        <w:t xml:space="preserve"> </w:t>
      </w:r>
      <w:r w:rsidRPr="00790C3B">
        <w:rPr>
          <w:rStyle w:val="Emphasis"/>
        </w:rPr>
        <w:t>tech</w:t>
      </w:r>
      <w:r w:rsidRPr="00F462C9">
        <w:rPr>
          <w:sz w:val="14"/>
        </w:rPr>
        <w:t xml:space="preserve">nology </w:t>
      </w:r>
      <w:r w:rsidRPr="00790C3B">
        <w:rPr>
          <w:rStyle w:val="StyleUnderline"/>
        </w:rPr>
        <w:t>and</w:t>
      </w:r>
      <w:r w:rsidRPr="00F462C9">
        <w:rPr>
          <w:sz w:val="14"/>
        </w:rPr>
        <w:t xml:space="preserve"> </w:t>
      </w:r>
      <w:r w:rsidRPr="00790C3B">
        <w:rPr>
          <w:rStyle w:val="Emphasis"/>
        </w:rPr>
        <w:t>knowledge</w:t>
      </w:r>
      <w:r w:rsidRPr="00F462C9">
        <w:rPr>
          <w:sz w:val="14"/>
        </w:rPr>
        <w:t xml:space="preserve"> </w:t>
      </w:r>
      <w:r w:rsidRPr="00790C3B">
        <w:rPr>
          <w:rStyle w:val="StyleUnderline"/>
        </w:rPr>
        <w:t>available today</w:t>
      </w:r>
      <w:r w:rsidRPr="00F462C9">
        <w:rPr>
          <w:sz w:val="14"/>
        </w:rPr>
        <w:t xml:space="preserve"> (to study climate change and its social and economic impacts) </w:t>
      </w:r>
      <w:r w:rsidRPr="00790C3B">
        <w:rPr>
          <w:rStyle w:val="StyleUnderline"/>
        </w:rPr>
        <w:t>was</w:t>
      </w:r>
      <w:r w:rsidRPr="00F462C9">
        <w:rPr>
          <w:sz w:val="14"/>
        </w:rPr>
        <w:t xml:space="preserve"> </w:t>
      </w:r>
      <w:r w:rsidRPr="00790C3B">
        <w:rPr>
          <w:rStyle w:val="Emphasis"/>
        </w:rPr>
        <w:t>underdeveloped</w:t>
      </w:r>
      <w:r w:rsidRPr="00F462C9">
        <w:rPr>
          <w:sz w:val="14"/>
        </w:rPr>
        <w:t xml:space="preserve"> </w:t>
      </w:r>
      <w:r w:rsidRPr="00790C3B">
        <w:rPr>
          <w:rStyle w:val="StyleUnderline"/>
        </w:rPr>
        <w:t>and</w:t>
      </w:r>
      <w:r w:rsidRPr="00F462C9">
        <w:rPr>
          <w:sz w:val="14"/>
        </w:rPr>
        <w:t xml:space="preserve"> </w:t>
      </w:r>
      <w:r w:rsidRPr="00790C3B">
        <w:rPr>
          <w:rStyle w:val="Emphasis"/>
        </w:rPr>
        <w:t>not fully understood</w:t>
      </w:r>
      <w:r w:rsidRPr="00F462C9">
        <w:rPr>
          <w:sz w:val="14"/>
        </w:rPr>
        <w:t xml:space="preserve">. The </w:t>
      </w:r>
      <w:r w:rsidRPr="00790C3B">
        <w:rPr>
          <w:rStyle w:val="StyleUnderline"/>
        </w:rPr>
        <w:t>same can be said about</w:t>
      </w:r>
      <w:r w:rsidRPr="00F462C9">
        <w:rPr>
          <w:sz w:val="14"/>
        </w:rPr>
        <w:t xml:space="preserve"> (Western) </w:t>
      </w:r>
      <w:r w:rsidRPr="00D60509">
        <w:rPr>
          <w:rStyle w:val="StyleUnderline"/>
          <w:highlight w:val="yellow"/>
        </w:rPr>
        <w:t>political scientists</w:t>
      </w:r>
      <w:r w:rsidRPr="00790C3B">
        <w:rPr>
          <w:rStyle w:val="StyleUnderline"/>
        </w:rPr>
        <w:t xml:space="preserve"> today who are</w:t>
      </w:r>
      <w:r w:rsidRPr="00F462C9">
        <w:rPr>
          <w:sz w:val="14"/>
        </w:rPr>
        <w:t xml:space="preserve"> </w:t>
      </w:r>
      <w:r w:rsidRPr="00D60509">
        <w:rPr>
          <w:rStyle w:val="Emphasis"/>
          <w:highlight w:val="yellow"/>
        </w:rPr>
        <w:t>quick to predict</w:t>
      </w:r>
      <w:r w:rsidRPr="00F462C9">
        <w:rPr>
          <w:sz w:val="14"/>
        </w:rPr>
        <w:t xml:space="preserve"> </w:t>
      </w:r>
      <w:r w:rsidRPr="00790C3B">
        <w:rPr>
          <w:rStyle w:val="StyleUnderline"/>
        </w:rPr>
        <w:t xml:space="preserve">the </w:t>
      </w:r>
      <w:r w:rsidRPr="00D60509">
        <w:rPr>
          <w:rStyle w:val="StyleUnderline"/>
          <w:highlight w:val="yellow"/>
        </w:rPr>
        <w:t>collapse</w:t>
      </w:r>
      <w:r w:rsidRPr="00790C3B">
        <w:rPr>
          <w:rStyle w:val="StyleUnderline"/>
        </w:rPr>
        <w:t xml:space="preserve"> of</w:t>
      </w:r>
      <w:r w:rsidRPr="00F462C9">
        <w:rPr>
          <w:sz w:val="14"/>
        </w:rPr>
        <w:t xml:space="preserve"> certain </w:t>
      </w:r>
      <w:r w:rsidRPr="00790C3B">
        <w:rPr>
          <w:rStyle w:val="StyleUnderline"/>
        </w:rPr>
        <w:t>nation-states</w:t>
      </w:r>
      <w:r w:rsidRPr="00F462C9">
        <w:rPr>
          <w:sz w:val="14"/>
        </w:rPr>
        <w:t xml:space="preserve">. Their </w:t>
      </w:r>
      <w:r w:rsidRPr="00D60509">
        <w:rPr>
          <w:rStyle w:val="StyleUnderline"/>
          <w:highlight w:val="yellow"/>
        </w:rPr>
        <w:t>understanding of societies</w:t>
      </w:r>
      <w:r w:rsidRPr="00F462C9">
        <w:rPr>
          <w:sz w:val="14"/>
        </w:rPr>
        <w:t xml:space="preserve"> that </w:t>
      </w:r>
      <w:r w:rsidRPr="00790C3B">
        <w:rPr>
          <w:rStyle w:val="StyleUnderline"/>
        </w:rPr>
        <w:t xml:space="preserve">they insist are on the verge of collapse, </w:t>
      </w:r>
      <w:r w:rsidRPr="00D60509">
        <w:rPr>
          <w:rStyle w:val="StyleUnderline"/>
          <w:highlight w:val="yellow"/>
        </w:rPr>
        <w:t>seems</w:t>
      </w:r>
      <w:r w:rsidRPr="00790C3B">
        <w:rPr>
          <w:rStyle w:val="StyleUnderline"/>
        </w:rPr>
        <w:t xml:space="preserve"> to be</w:t>
      </w:r>
      <w:r w:rsidRPr="00F462C9">
        <w:rPr>
          <w:sz w:val="14"/>
        </w:rPr>
        <w:t xml:space="preserve"> </w:t>
      </w:r>
      <w:r w:rsidRPr="00790C3B">
        <w:rPr>
          <w:rStyle w:val="Emphasis"/>
        </w:rPr>
        <w:t>rather</w:t>
      </w:r>
      <w:r w:rsidRPr="00F462C9">
        <w:rPr>
          <w:sz w:val="14"/>
        </w:rPr>
        <w:t xml:space="preserve"> </w:t>
      </w:r>
      <w:r w:rsidRPr="00D60509">
        <w:rPr>
          <w:rStyle w:val="StyleUnderline"/>
          <w:highlight w:val="yellow"/>
        </w:rPr>
        <w:t>specious</w:t>
      </w:r>
      <w:r w:rsidRPr="00F462C9">
        <w:rPr>
          <w:sz w:val="14"/>
        </w:rPr>
        <w:t xml:space="preserve">. </w:t>
      </w:r>
    </w:p>
    <w:p w14:paraId="2D1A6176" w14:textId="77777777" w:rsidR="00CF361F" w:rsidRPr="00F462C9" w:rsidRDefault="00CF361F" w:rsidP="00CF361F">
      <w:pPr>
        <w:rPr>
          <w:sz w:val="14"/>
        </w:rPr>
      </w:pPr>
      <w:r w:rsidRPr="00F462C9">
        <w:rPr>
          <w:sz w:val="14"/>
        </w:rPr>
        <w:t xml:space="preserve">So, </w:t>
      </w:r>
      <w:r w:rsidRPr="00790C3B">
        <w:rPr>
          <w:rStyle w:val="Emphasis"/>
        </w:rPr>
        <w:t>no matter what</w:t>
      </w:r>
      <w:r w:rsidRPr="00F462C9">
        <w:rPr>
          <w:sz w:val="14"/>
        </w:rPr>
        <w:t xml:space="preserve"> economic, social or political </w:t>
      </w:r>
      <w:r w:rsidRPr="00790C3B">
        <w:rPr>
          <w:rStyle w:val="Emphasis"/>
        </w:rPr>
        <w:t>model</w:t>
      </w:r>
      <w:r w:rsidRPr="00F462C9">
        <w:rPr>
          <w:sz w:val="14"/>
        </w:rPr>
        <w:t xml:space="preserve"> </w:t>
      </w:r>
      <w:r w:rsidRPr="00790C3B">
        <w:rPr>
          <w:rStyle w:val="StyleUnderline"/>
        </w:rPr>
        <w:t xml:space="preserve">they apply to understand a society outside their own, it will produce scenarios </w:t>
      </w:r>
      <w:r w:rsidRPr="00D60509">
        <w:rPr>
          <w:rStyle w:val="StyleUnderline"/>
          <w:highlight w:val="yellow"/>
        </w:rPr>
        <w:t>based on</w:t>
      </w:r>
      <w:r w:rsidRPr="00790C3B">
        <w:rPr>
          <w:rStyle w:val="StyleUnderline"/>
        </w:rPr>
        <w:t xml:space="preserve"> their</w:t>
      </w:r>
      <w:r w:rsidRPr="00F462C9">
        <w:rPr>
          <w:sz w:val="14"/>
        </w:rPr>
        <w:t xml:space="preserve"> </w:t>
      </w:r>
      <w:r w:rsidRPr="00790C3B">
        <w:rPr>
          <w:rStyle w:val="Emphasis"/>
        </w:rPr>
        <w:t xml:space="preserve">largely </w:t>
      </w:r>
      <w:r w:rsidRPr="00D60509">
        <w:rPr>
          <w:rStyle w:val="Emphasis"/>
          <w:highlight w:val="yellow"/>
        </w:rPr>
        <w:t>spotty</w:t>
      </w:r>
      <w:r w:rsidRPr="00F462C9">
        <w:rPr>
          <w:sz w:val="14"/>
          <w:highlight w:val="yellow"/>
        </w:rPr>
        <w:t xml:space="preserve"> </w:t>
      </w:r>
      <w:r w:rsidRPr="00D60509">
        <w:rPr>
          <w:rStyle w:val="StyleUnderline"/>
          <w:highlight w:val="yellow"/>
        </w:rPr>
        <w:t>knowledge</w:t>
      </w:r>
      <w:r w:rsidRPr="00790C3B">
        <w:rPr>
          <w:rStyle w:val="StyleUnderline"/>
        </w:rPr>
        <w:t xml:space="preserve"> of it</w:t>
      </w:r>
      <w:r w:rsidRPr="00F462C9">
        <w:rPr>
          <w:sz w:val="14"/>
        </w:rPr>
        <w:t xml:space="preserve">. Recall the Hollywood film Zero Dark Thirty, in which common Pakistanis were shown speaking in Arabic. </w:t>
      </w:r>
    </w:p>
    <w:p w14:paraId="6819B7C4" w14:textId="77777777" w:rsidR="00CF361F" w:rsidRPr="00F462C9" w:rsidRDefault="00CF361F" w:rsidP="00CF361F">
      <w:pPr>
        <w:rPr>
          <w:sz w:val="14"/>
        </w:rPr>
      </w:pPr>
      <w:r w:rsidRPr="00F462C9">
        <w:rPr>
          <w:sz w:val="14"/>
        </w:rPr>
        <w:t xml:space="preserve">The understanding of Western political scientists of their own societies is mostly, if not always, brilliant. But for some odd reason, the same academic rigour goes missing when it comes to studying non-Western scenarios. </w:t>
      </w:r>
    </w:p>
    <w:p w14:paraId="3DABDA7B" w14:textId="77777777" w:rsidR="00CF361F" w:rsidRPr="00F462C9" w:rsidRDefault="00CF361F" w:rsidP="00CF361F">
      <w:pPr>
        <w:rPr>
          <w:sz w:val="14"/>
        </w:rPr>
      </w:pPr>
      <w:r w:rsidRPr="00F462C9">
        <w:rPr>
          <w:sz w:val="14"/>
        </w:rPr>
        <w:t xml:space="preserve">In 2018, I befriended an American academic who lamented that just a year after she completed her PhD in Kremlinology (study of the politics of the now erstwhile Soviet Union), the Soviet Union collapsed. I asked her, did the collapse take her by surprise? “Absolutely!” she responded. Then she added: “The collapse took us all by surprise. The policy experts, the think tanks and the White House.” </w:t>
      </w:r>
    </w:p>
    <w:p w14:paraId="04E97954" w14:textId="77777777" w:rsidR="00CF361F" w:rsidRPr="00F462C9" w:rsidRDefault="00CF361F" w:rsidP="00CF361F">
      <w:pPr>
        <w:rPr>
          <w:sz w:val="14"/>
        </w:rPr>
      </w:pPr>
      <w:r w:rsidRPr="00F462C9">
        <w:rPr>
          <w:sz w:val="14"/>
        </w:rPr>
        <w:t xml:space="preserve">There had been no books, papers or articles informing of ‘the coming collapse of the Soviet Union.’ Despite putting so much effort in understanding the dynamics of Soviet politics, economy and society, they just couldn’t see a coming implosion. </w:t>
      </w:r>
    </w:p>
    <w:p w14:paraId="0BE03A6D" w14:textId="77777777" w:rsidR="00CF361F" w:rsidRPr="00F462C9" w:rsidRDefault="00CF361F" w:rsidP="00CF361F">
      <w:pPr>
        <w:rPr>
          <w:sz w:val="14"/>
        </w:rPr>
      </w:pPr>
      <w:r w:rsidRPr="00F462C9">
        <w:rPr>
          <w:sz w:val="14"/>
        </w:rPr>
        <w:t xml:space="preserve">From the early 2010s, when US </w:t>
      </w:r>
      <w:r w:rsidRPr="00D60509">
        <w:rPr>
          <w:rStyle w:val="StyleUnderline"/>
          <w:highlight w:val="yellow"/>
        </w:rPr>
        <w:t>think tanks and</w:t>
      </w:r>
      <w:r w:rsidRPr="00790C3B">
        <w:rPr>
          <w:rStyle w:val="StyleUnderline"/>
        </w:rPr>
        <w:t xml:space="preserve"> political </w:t>
      </w:r>
      <w:r w:rsidRPr="00D60509">
        <w:rPr>
          <w:rStyle w:val="StyleUnderline"/>
          <w:highlight w:val="yellow"/>
        </w:rPr>
        <w:t>scholars</w:t>
      </w:r>
      <w:r w:rsidRPr="00F462C9">
        <w:rPr>
          <w:sz w:val="14"/>
        </w:rPr>
        <w:t xml:space="preserve"> began to churn out studies in earnest about China’s ‘imminent collapse’, they </w:t>
      </w:r>
      <w:r w:rsidRPr="00D60509">
        <w:rPr>
          <w:rStyle w:val="Emphasis"/>
          <w:highlight w:val="yellow"/>
        </w:rPr>
        <w:t>failed</w:t>
      </w:r>
      <w:r w:rsidRPr="00F462C9">
        <w:rPr>
          <w:sz w:val="14"/>
          <w:highlight w:val="yellow"/>
        </w:rPr>
        <w:t xml:space="preserve"> </w:t>
      </w:r>
      <w:r w:rsidRPr="00D60509">
        <w:rPr>
          <w:rStyle w:val="StyleUnderline"/>
          <w:highlight w:val="yellow"/>
        </w:rPr>
        <w:t>to notice</w:t>
      </w:r>
      <w:r w:rsidRPr="00F462C9">
        <w:rPr>
          <w:sz w:val="14"/>
        </w:rPr>
        <w:t xml:space="preserve"> what was happening in their own backyard: </w:t>
      </w:r>
      <w:r w:rsidRPr="00790C3B">
        <w:rPr>
          <w:rStyle w:val="StyleUnderline"/>
        </w:rPr>
        <w:t>the</w:t>
      </w:r>
      <w:r w:rsidRPr="00F462C9">
        <w:rPr>
          <w:sz w:val="14"/>
        </w:rPr>
        <w:t xml:space="preserve"> </w:t>
      </w:r>
      <w:r w:rsidRPr="00790C3B">
        <w:rPr>
          <w:rStyle w:val="Emphasis"/>
        </w:rPr>
        <w:t>rise of right-wing populism</w:t>
      </w:r>
      <w:r w:rsidRPr="00F462C9">
        <w:rPr>
          <w:sz w:val="14"/>
        </w:rPr>
        <w:t xml:space="preserve">. They </w:t>
      </w:r>
      <w:r w:rsidRPr="00790C3B">
        <w:rPr>
          <w:rStyle w:val="StyleUnderline"/>
        </w:rPr>
        <w:t>were shocked when</w:t>
      </w:r>
      <w:r w:rsidRPr="00F462C9">
        <w:rPr>
          <w:sz w:val="14"/>
        </w:rPr>
        <w:t xml:space="preserve"> Donald </w:t>
      </w:r>
      <w:r w:rsidRPr="00D60509">
        <w:rPr>
          <w:rStyle w:val="Emphasis"/>
          <w:highlight w:val="yellow"/>
        </w:rPr>
        <w:t>Trump</w:t>
      </w:r>
      <w:r w:rsidRPr="00F462C9">
        <w:rPr>
          <w:sz w:val="14"/>
          <w:highlight w:val="yellow"/>
        </w:rPr>
        <w:t xml:space="preserve"> </w:t>
      </w:r>
      <w:r w:rsidRPr="00D60509">
        <w:rPr>
          <w:rStyle w:val="StyleUnderline"/>
          <w:highlight w:val="yellow"/>
        </w:rPr>
        <w:t>won</w:t>
      </w:r>
      <w:r w:rsidRPr="00790C3B">
        <w:rPr>
          <w:rStyle w:val="StyleUnderline"/>
        </w:rPr>
        <w:t xml:space="preserve"> the</w:t>
      </w:r>
      <w:r w:rsidRPr="00F462C9">
        <w:rPr>
          <w:sz w:val="14"/>
        </w:rPr>
        <w:t xml:space="preserve"> </w:t>
      </w:r>
      <w:r w:rsidRPr="00D60509">
        <w:rPr>
          <w:rStyle w:val="Emphasis"/>
          <w:highlight w:val="yellow"/>
        </w:rPr>
        <w:t>2016</w:t>
      </w:r>
      <w:r w:rsidRPr="00F462C9">
        <w:rPr>
          <w:sz w:val="14"/>
        </w:rPr>
        <w:t xml:space="preserve"> presidential </w:t>
      </w:r>
      <w:r w:rsidRPr="00790C3B">
        <w:rPr>
          <w:rStyle w:val="StyleUnderline"/>
        </w:rPr>
        <w:t>election</w:t>
      </w:r>
      <w:r w:rsidRPr="00F462C9">
        <w:rPr>
          <w:sz w:val="14"/>
        </w:rPr>
        <w:t xml:space="preserve">. </w:t>
      </w:r>
    </w:p>
    <w:p w14:paraId="342E0FD6" w14:textId="77777777" w:rsidR="00CF361F" w:rsidRPr="00F462C9" w:rsidRDefault="00CF361F" w:rsidP="00CF361F">
      <w:pPr>
        <w:rPr>
          <w:sz w:val="14"/>
        </w:rPr>
      </w:pPr>
      <w:r w:rsidRPr="00D60509">
        <w:rPr>
          <w:rStyle w:val="Emphasis"/>
          <w:highlight w:val="yellow"/>
        </w:rPr>
        <w:t>No</w:t>
      </w:r>
      <w:r w:rsidRPr="00F462C9">
        <w:rPr>
          <w:sz w:val="14"/>
        </w:rPr>
        <w:t xml:space="preserve"> Western </w:t>
      </w:r>
      <w:r w:rsidRPr="00790C3B">
        <w:rPr>
          <w:rStyle w:val="Emphasis"/>
        </w:rPr>
        <w:t>think tank or political scientist</w:t>
      </w:r>
      <w:r w:rsidRPr="00F462C9">
        <w:rPr>
          <w:sz w:val="14"/>
        </w:rPr>
        <w:t xml:space="preserve"> </w:t>
      </w:r>
      <w:r w:rsidRPr="00D60509">
        <w:rPr>
          <w:rStyle w:val="StyleUnderline"/>
          <w:highlight w:val="yellow"/>
        </w:rPr>
        <w:t>predicted</w:t>
      </w:r>
      <w:r w:rsidRPr="00790C3B">
        <w:rPr>
          <w:rStyle w:val="StyleUnderline"/>
        </w:rPr>
        <w:t xml:space="preserve"> the eruption of the</w:t>
      </w:r>
      <w:r w:rsidRPr="00F462C9">
        <w:rPr>
          <w:sz w:val="14"/>
        </w:rPr>
        <w:t xml:space="preserve"> so-called </w:t>
      </w:r>
      <w:r w:rsidRPr="00D60509">
        <w:rPr>
          <w:rStyle w:val="Emphasis"/>
          <w:highlight w:val="yellow"/>
        </w:rPr>
        <w:t>‘Arab Spring’</w:t>
      </w:r>
      <w:r w:rsidRPr="00F462C9">
        <w:rPr>
          <w:sz w:val="14"/>
        </w:rPr>
        <w:t xml:space="preserve"> </w:t>
      </w:r>
      <w:r w:rsidRPr="00790C3B">
        <w:rPr>
          <w:rStyle w:val="StyleUnderline"/>
        </w:rPr>
        <w:t>in the</w:t>
      </w:r>
      <w:r w:rsidRPr="00F462C9">
        <w:rPr>
          <w:sz w:val="14"/>
        </w:rPr>
        <w:t xml:space="preserve"> </w:t>
      </w:r>
      <w:r w:rsidRPr="00790C3B">
        <w:rPr>
          <w:rStyle w:val="Emphasis"/>
        </w:rPr>
        <w:t>Mid</w:t>
      </w:r>
      <w:r w:rsidRPr="00F462C9">
        <w:rPr>
          <w:sz w:val="14"/>
        </w:rPr>
        <w:t xml:space="preserve">dle </w:t>
      </w:r>
      <w:r w:rsidRPr="00790C3B">
        <w:rPr>
          <w:rStyle w:val="Emphasis"/>
        </w:rPr>
        <w:t>East</w:t>
      </w:r>
      <w:r w:rsidRPr="00F462C9">
        <w:rPr>
          <w:sz w:val="14"/>
        </w:rPr>
        <w:t>. Then, after concluding that Arabs had finally decided to embrace democracy, they began to engage with large Islamist parties with strong electoral traction. But they were left scratching their heads when huge protests sprang up in Egypt by those who wanted the elected Muslim Brotherhood government out, and especially when thousands of Egyptians cheered the fall of the regime in a military coup.</w:t>
      </w:r>
    </w:p>
    <w:p w14:paraId="66224CF9" w14:textId="77777777" w:rsidR="00CF361F" w:rsidRPr="00F462C9" w:rsidRDefault="00CF361F" w:rsidP="00CF361F">
      <w:pPr>
        <w:rPr>
          <w:sz w:val="14"/>
        </w:rPr>
      </w:pPr>
    </w:p>
    <w:p w14:paraId="4CEFCA31" w14:textId="77777777" w:rsidR="00CF361F" w:rsidRDefault="00CF361F" w:rsidP="00CF361F">
      <w:pPr>
        <w:pStyle w:val="Heading3"/>
      </w:pPr>
      <w:r>
        <w:t>Journalism---Partisanship---2NC</w:t>
      </w:r>
    </w:p>
    <w:p w14:paraId="262C9C8F" w14:textId="77777777" w:rsidR="00CF361F" w:rsidRDefault="00CF361F" w:rsidP="00CF361F">
      <w:pPr>
        <w:pStyle w:val="Heading4"/>
      </w:pPr>
      <w:r>
        <w:t xml:space="preserve">The aff has it backwards. Partisanship drives biased media </w:t>
      </w:r>
      <w:r w:rsidRPr="009851CA">
        <w:rPr>
          <w:u w:val="single"/>
        </w:rPr>
        <w:t>not</w:t>
      </w:r>
      <w:r>
        <w:t xml:space="preserve"> the other way around</w:t>
      </w:r>
    </w:p>
    <w:p w14:paraId="187EDCDD" w14:textId="77777777" w:rsidR="00CF361F" w:rsidRDefault="00CF361F" w:rsidP="00CF361F">
      <w:r>
        <w:t xml:space="preserve">Dr. Youngju </w:t>
      </w:r>
      <w:r w:rsidRPr="002E78AA">
        <w:rPr>
          <w:rStyle w:val="Style13ptBold"/>
        </w:rPr>
        <w:t>Kim &amp;</w:t>
      </w:r>
      <w:r>
        <w:t xml:space="preserve"> Dr. Yonghwan </w:t>
      </w:r>
      <w:r w:rsidRPr="002E78AA">
        <w:rPr>
          <w:rStyle w:val="Style13ptBold"/>
        </w:rPr>
        <w:t>Kim 24</w:t>
      </w:r>
      <w:r>
        <w:t>, assistant professor of media and communication at Dongguk University,</w:t>
      </w:r>
      <w:r w:rsidRPr="002E78AA">
        <w:t xml:space="preserve"> professor </w:t>
      </w:r>
      <w:r>
        <w:t>of media and communication at Dongguk University, 2-21-2024, “</w:t>
      </w:r>
      <w:r w:rsidRPr="002E78AA">
        <w:t>How Affective Polarization Deepens the Partisan Divide in US Cable News Use</w:t>
      </w:r>
      <w:r>
        <w:t xml:space="preserve">”, </w:t>
      </w:r>
      <w:r w:rsidRPr="002E78AA">
        <w:t>Journal of Media Psychology</w:t>
      </w:r>
      <w:r>
        <w:t>, vol 36, iss 6, p. 369-380</w:t>
      </w:r>
    </w:p>
    <w:p w14:paraId="55EBC5A1" w14:textId="77777777" w:rsidR="00CF361F" w:rsidRPr="009851CA" w:rsidRDefault="00CF361F" w:rsidP="00CF361F">
      <w:pPr>
        <w:rPr>
          <w:sz w:val="16"/>
        </w:rPr>
      </w:pPr>
      <w:r w:rsidRPr="009851CA">
        <w:rPr>
          <w:sz w:val="16"/>
        </w:rPr>
        <w:t xml:space="preserve">Affective Polarization and Selective Exposure in a Partisan Media Environment </w:t>
      </w:r>
    </w:p>
    <w:p w14:paraId="510985EF" w14:textId="77777777" w:rsidR="00CF361F" w:rsidRPr="009851CA" w:rsidRDefault="00CF361F" w:rsidP="00CF361F">
      <w:pPr>
        <w:rPr>
          <w:sz w:val="16"/>
        </w:rPr>
      </w:pPr>
      <w:r w:rsidRPr="00961252">
        <w:rPr>
          <w:rStyle w:val="StyleUnderline"/>
          <w:highlight w:val="yellow"/>
        </w:rPr>
        <w:t>Partisanship</w:t>
      </w:r>
      <w:r w:rsidRPr="003168F5">
        <w:rPr>
          <w:rStyle w:val="StyleUnderline"/>
          <w:u w:val="none"/>
        </w:rPr>
        <w:t xml:space="preserve"> </w:t>
      </w:r>
      <w:r w:rsidRPr="003168F5">
        <w:rPr>
          <w:rStyle w:val="StyleUnderline"/>
          <w:sz w:val="16"/>
          <w:szCs w:val="16"/>
          <w:u w:val="none"/>
        </w:rPr>
        <w:t>as a self-identified membership of a particular political party</w:t>
      </w:r>
      <w:r w:rsidRPr="003168F5">
        <w:rPr>
          <w:rStyle w:val="StyleUnderline"/>
          <w:u w:val="none"/>
        </w:rPr>
        <w:t xml:space="preserve"> </w:t>
      </w:r>
      <w:r w:rsidRPr="009851CA">
        <w:rPr>
          <w:rStyle w:val="StyleUnderline"/>
        </w:rPr>
        <w:t xml:space="preserve">has long been acknowledged as </w:t>
      </w:r>
      <w:r w:rsidRPr="00961252">
        <w:rPr>
          <w:rStyle w:val="StyleUnderline"/>
          <w:highlight w:val="yellow"/>
        </w:rPr>
        <w:t xml:space="preserve">a </w:t>
      </w:r>
      <w:r w:rsidRPr="00961252">
        <w:rPr>
          <w:rStyle w:val="Emphasis"/>
          <w:highlight w:val="yellow"/>
        </w:rPr>
        <w:t>key factor</w:t>
      </w:r>
      <w:r w:rsidRPr="009851CA">
        <w:rPr>
          <w:rStyle w:val="StyleUnderline"/>
        </w:rPr>
        <w:t xml:space="preserve"> </w:t>
      </w:r>
      <w:r w:rsidRPr="00961252">
        <w:rPr>
          <w:rStyle w:val="StyleUnderline"/>
          <w:highlight w:val="yellow"/>
        </w:rPr>
        <w:t>influencing</w:t>
      </w:r>
      <w:r w:rsidRPr="009851CA">
        <w:rPr>
          <w:rStyle w:val="StyleUnderline"/>
        </w:rPr>
        <w:t xml:space="preserve"> political </w:t>
      </w:r>
      <w:r w:rsidRPr="00961252">
        <w:rPr>
          <w:rStyle w:val="StyleUnderline"/>
          <w:highlight w:val="yellow"/>
        </w:rPr>
        <w:t>attitudes</w:t>
      </w:r>
      <w:r w:rsidRPr="009851CA">
        <w:rPr>
          <w:sz w:val="16"/>
        </w:rPr>
        <w:t xml:space="preserve"> and behaviors. The social identity framework, built on social identity theory (Tajfel &amp; Turner, 1979) and self-categorization theory (Turner, 1987), has provided a useful theoretical basis for understanding howpartisanship as a social identity affects the political atti tudes and behaviors of party partisans. The social identity approach postulates that the effects of social identity on attitudes and behaviors occur through three sequential cog nitive processes: (1) When a certain group identity is salient in people’s minds, they tend to see or categorize themselves and others in terms of group membership rather than as unique individuals (social categorization); (2) once this social categorization process occurs, they think and behave as members of thegroup (social identification); and (3)they compare their in-group with the out-group (social compar ison; Tajfel &amp; Turner, 1979). Generally, such in- and out group comparisons lead to not only in-group favoritism but also out-group derogation because individuals wish to maintain and enhance a positive perception of their social identity (Brewer, 1999;Reid,2012).</w:t>
      </w:r>
    </w:p>
    <w:p w14:paraId="7563F07F" w14:textId="77777777" w:rsidR="00CF361F" w:rsidRPr="009851CA" w:rsidRDefault="00CF361F" w:rsidP="00CF361F">
      <w:pPr>
        <w:rPr>
          <w:sz w:val="16"/>
        </w:rPr>
      </w:pPr>
      <w:r w:rsidRPr="009851CA">
        <w:rPr>
          <w:sz w:val="16"/>
        </w:rPr>
        <w:t xml:space="preserve">These postulations from the social identity framework suggest that </w:t>
      </w:r>
      <w:r w:rsidRPr="009851CA">
        <w:rPr>
          <w:rStyle w:val="StyleUnderline"/>
        </w:rPr>
        <w:t xml:space="preserve">partisanship often goes beyond positive parti sanship or in-group favoritism and moves toward </w:t>
      </w:r>
      <w:r w:rsidRPr="003168F5">
        <w:rPr>
          <w:rStyle w:val="Emphasis"/>
        </w:rPr>
        <w:t>negative partisanship</w:t>
      </w:r>
      <w:r w:rsidRPr="009851CA">
        <w:rPr>
          <w:rStyle w:val="StyleUnderline"/>
        </w:rPr>
        <w:t>, such as animosity</w:t>
      </w:r>
      <w:r w:rsidRPr="009851CA">
        <w:rPr>
          <w:sz w:val="16"/>
        </w:rPr>
        <w:t xml:space="preserve"> and hostility against political out-groups (Soroka, 2014). Scholars have argued that the political consequences of partisanship can be fully under stood when considering both positive and negative partisan ship (Iyengar et al., 2019). In this regard, researchers have conceptualized affective polarization as comparative inter group emotions, including not only partisans’ in-group love but also out-group hate. In fact, studies on the consequences of affective polarization suggest that partisans’ affective polarization is closely associated with their desire for social and moral distance from the out-group (Harel et al., 2020). For example, affectively polarized partisans refuse to form social relationships, such as friendships and marriages, with people who support the opposite party (Iyengar et al., 2012), and they evaluate job applicants on the basis of party iden tity (Gift &amp; Gift, 2015).</w:t>
      </w:r>
    </w:p>
    <w:p w14:paraId="160E2DB4" w14:textId="77777777" w:rsidR="00CF361F" w:rsidRPr="009851CA" w:rsidRDefault="00CF361F" w:rsidP="00CF361F">
      <w:pPr>
        <w:rPr>
          <w:sz w:val="16"/>
        </w:rPr>
      </w:pPr>
      <w:r w:rsidRPr="003168F5">
        <w:rPr>
          <w:sz w:val="16"/>
          <w:szCs w:val="16"/>
        </w:rPr>
        <w:t>Both the ever-growing political polarization among Americans and</w:t>
      </w:r>
      <w:r w:rsidRPr="003168F5">
        <w:rPr>
          <w:rStyle w:val="StyleUnderline"/>
          <w:u w:val="none"/>
        </w:rPr>
        <w:t xml:space="preserve"> </w:t>
      </w:r>
      <w:r w:rsidRPr="009851CA">
        <w:rPr>
          <w:rStyle w:val="StyleUnderline"/>
        </w:rPr>
        <w:t xml:space="preserve">the </w:t>
      </w:r>
      <w:r w:rsidRPr="00961252">
        <w:rPr>
          <w:rStyle w:val="StyleUnderline"/>
          <w:highlight w:val="yellow"/>
        </w:rPr>
        <w:t>partisan reputations of</w:t>
      </w:r>
      <w:r w:rsidRPr="009851CA">
        <w:rPr>
          <w:sz w:val="16"/>
        </w:rPr>
        <w:t xml:space="preserve"> CNN and Fox </w:t>
      </w:r>
      <w:r w:rsidRPr="00961252">
        <w:rPr>
          <w:rStyle w:val="StyleUnderline"/>
          <w:highlight w:val="yellow"/>
        </w:rPr>
        <w:t>News</w:t>
      </w:r>
      <w:r w:rsidRPr="009851CA">
        <w:rPr>
          <w:rStyle w:val="StyleUnderline"/>
        </w:rPr>
        <w:t xml:space="preserve"> that are widely accepted</w:t>
      </w:r>
      <w:r w:rsidRPr="009851CA">
        <w:rPr>
          <w:sz w:val="16"/>
        </w:rPr>
        <w:t xml:space="preserve"> by most Americans can </w:t>
      </w:r>
      <w:r w:rsidRPr="00961252">
        <w:rPr>
          <w:rStyle w:val="StyleUnderline"/>
          <w:highlight w:val="yellow"/>
        </w:rPr>
        <w:t>enhance</w:t>
      </w:r>
      <w:r w:rsidRPr="009851CA">
        <w:rPr>
          <w:rStyle w:val="StyleUnderline"/>
        </w:rPr>
        <w:t xml:space="preserve"> the </w:t>
      </w:r>
      <w:r w:rsidRPr="00961252">
        <w:rPr>
          <w:rStyle w:val="Emphasis"/>
          <w:highlight w:val="yellow"/>
        </w:rPr>
        <w:t>salience of party identity</w:t>
      </w:r>
      <w:r w:rsidRPr="009851CA">
        <w:rPr>
          <w:rStyle w:val="StyleUnderline"/>
        </w:rPr>
        <w:t xml:space="preserve"> </w:t>
      </w:r>
      <w:r w:rsidRPr="00961252">
        <w:rPr>
          <w:rStyle w:val="StyleUnderline"/>
          <w:highlight w:val="yellow"/>
        </w:rPr>
        <w:t>when</w:t>
      </w:r>
      <w:r w:rsidRPr="009851CA">
        <w:rPr>
          <w:rStyle w:val="StyleUnderline"/>
        </w:rPr>
        <w:t xml:space="preserve"> party </w:t>
      </w:r>
      <w:r w:rsidRPr="00961252">
        <w:rPr>
          <w:rStyle w:val="StyleUnderline"/>
          <w:highlight w:val="yellow"/>
        </w:rPr>
        <w:t>partisans select</w:t>
      </w:r>
      <w:r w:rsidRPr="009851CA">
        <w:rPr>
          <w:rStyle w:val="StyleUnderline"/>
        </w:rPr>
        <w:t xml:space="preserve"> cable </w:t>
      </w:r>
      <w:r w:rsidRPr="00961252">
        <w:rPr>
          <w:rStyle w:val="Emphasis"/>
          <w:highlight w:val="yellow"/>
        </w:rPr>
        <w:t>news channels</w:t>
      </w:r>
      <w:r w:rsidRPr="009851CA">
        <w:rPr>
          <w:sz w:val="16"/>
        </w:rPr>
        <w:t xml:space="preserve">. Generally, </w:t>
      </w:r>
      <w:r w:rsidRPr="009851CA">
        <w:rPr>
          <w:rStyle w:val="StyleUnderline"/>
        </w:rPr>
        <w:t>in a partisan media environment</w:t>
      </w:r>
      <w:r w:rsidRPr="009851CA">
        <w:rPr>
          <w:sz w:val="16"/>
        </w:rPr>
        <w:t xml:space="preserve">, </w:t>
      </w:r>
      <w:r w:rsidRPr="00961252">
        <w:rPr>
          <w:rStyle w:val="StyleUnderline"/>
          <w:highlight w:val="yellow"/>
        </w:rPr>
        <w:t>people recognize</w:t>
      </w:r>
      <w:r w:rsidRPr="009851CA">
        <w:rPr>
          <w:rStyle w:val="StyleUnderline"/>
        </w:rPr>
        <w:t xml:space="preserve"> </w:t>
      </w:r>
      <w:r w:rsidRPr="00961252">
        <w:rPr>
          <w:rStyle w:val="StyleUnderline"/>
          <w:highlight w:val="yellow"/>
        </w:rPr>
        <w:t>the</w:t>
      </w:r>
      <w:r w:rsidRPr="009851CA">
        <w:rPr>
          <w:sz w:val="16"/>
        </w:rPr>
        <w:t xml:space="preserve"> political party </w:t>
      </w:r>
      <w:r w:rsidRPr="00961252">
        <w:rPr>
          <w:rStyle w:val="StyleUnderline"/>
          <w:highlight w:val="yellow"/>
        </w:rPr>
        <w:t>leanings of</w:t>
      </w:r>
      <w:r w:rsidRPr="009851CA">
        <w:rPr>
          <w:sz w:val="16"/>
        </w:rPr>
        <w:t xml:space="preserve"> cable </w:t>
      </w:r>
      <w:r w:rsidRPr="00961252">
        <w:rPr>
          <w:rStyle w:val="StyleUnderline"/>
          <w:highlight w:val="yellow"/>
        </w:rPr>
        <w:t>news</w:t>
      </w:r>
      <w:r w:rsidRPr="009851CA">
        <w:rPr>
          <w:sz w:val="16"/>
        </w:rPr>
        <w:t xml:space="preserve"> channels (Baum &amp; Gussin, 2008; Coe et al., 2008). With the </w:t>
      </w:r>
      <w:r w:rsidRPr="009851CA">
        <w:rPr>
          <w:rStyle w:val="StyleUnderline"/>
        </w:rPr>
        <w:t>recent growth in media fragmenta tion</w:t>
      </w:r>
      <w:r w:rsidRPr="009851CA">
        <w:rPr>
          <w:sz w:val="16"/>
        </w:rPr>
        <w:t xml:space="preserve"> and political polarization among the mass public, US news media, especially cable television news, often </w:t>
      </w:r>
      <w:r w:rsidRPr="009851CA">
        <w:rPr>
          <w:rStyle w:val="StyleUnderline"/>
        </w:rPr>
        <w:t xml:space="preserve">offer overtly partisan and </w:t>
      </w:r>
      <w:r w:rsidRPr="00961252">
        <w:rPr>
          <w:rStyle w:val="StyleUnderline"/>
          <w:highlight w:val="yellow"/>
        </w:rPr>
        <w:t>opinionated news</w:t>
      </w:r>
      <w:r w:rsidRPr="009851CA">
        <w:rPr>
          <w:rStyle w:val="StyleUnderline"/>
        </w:rPr>
        <w:t xml:space="preserve"> to </w:t>
      </w:r>
      <w:r w:rsidRPr="00961252">
        <w:rPr>
          <w:rStyle w:val="StyleUnderline"/>
          <w:highlight w:val="yellow"/>
        </w:rPr>
        <w:t>appeal to</w:t>
      </w:r>
      <w:r w:rsidRPr="009851CA">
        <w:rPr>
          <w:rStyle w:val="StyleUnderline"/>
        </w:rPr>
        <w:t xml:space="preserve"> </w:t>
      </w:r>
      <w:r w:rsidRPr="00961252">
        <w:rPr>
          <w:rStyle w:val="StyleUnderline"/>
          <w:highlight w:val="yellow"/>
        </w:rPr>
        <w:t>partisan audiences</w:t>
      </w:r>
      <w:r w:rsidRPr="009851CA">
        <w:rPr>
          <w:sz w:val="16"/>
        </w:rPr>
        <w:t xml:space="preserve"> (Nelson-Field &amp; Riebe, 2011;Prior,2007; Stroud, 2011). Thus, affective polarization encourages partisans to selectively use cable news channels by driving partisan motives to remain socially distanced from the out-group (e.g., Gil de Zúñiga et al., 2012; Iyengar &amp; Hahn, 2009; Stroud, 2008), and partisans are more likely to select in group information sources over out-group sources.</w:t>
      </w:r>
    </w:p>
    <w:p w14:paraId="38FC05B8" w14:textId="77777777" w:rsidR="00CF361F" w:rsidRPr="009851CA" w:rsidRDefault="00CF361F" w:rsidP="00CF361F">
      <w:pPr>
        <w:rPr>
          <w:sz w:val="16"/>
        </w:rPr>
      </w:pPr>
    </w:p>
    <w:p w14:paraId="37742794" w14:textId="77777777" w:rsidR="00CF361F" w:rsidRDefault="00CF361F" w:rsidP="00CF361F">
      <w:pPr>
        <w:pStyle w:val="Heading4"/>
      </w:pPr>
      <w:r>
        <w:t xml:space="preserve">Studies </w:t>
      </w:r>
    </w:p>
    <w:p w14:paraId="7E1F3A65" w14:textId="77777777" w:rsidR="00CF361F" w:rsidRPr="002E78AA" w:rsidRDefault="00CF361F" w:rsidP="00CF361F">
      <w:r>
        <w:t xml:space="preserve">Dr. Youngju </w:t>
      </w:r>
      <w:r w:rsidRPr="002E78AA">
        <w:rPr>
          <w:rStyle w:val="Style13ptBold"/>
        </w:rPr>
        <w:t>Kim &amp;</w:t>
      </w:r>
      <w:r>
        <w:t xml:space="preserve"> Dr. Yonghwan </w:t>
      </w:r>
      <w:r w:rsidRPr="002E78AA">
        <w:rPr>
          <w:rStyle w:val="Style13ptBold"/>
        </w:rPr>
        <w:t>Kim 24</w:t>
      </w:r>
      <w:r>
        <w:t>, assistant professor of media and communication at Dongguk University,</w:t>
      </w:r>
      <w:r w:rsidRPr="002E78AA">
        <w:t xml:space="preserve"> professor </w:t>
      </w:r>
      <w:r>
        <w:t>of media and communication at Dongguk University, 2-21-2024, “</w:t>
      </w:r>
      <w:r w:rsidRPr="002E78AA">
        <w:t>How Affective Polarization Deepens the Partisan Divide in US Cable News Use</w:t>
      </w:r>
      <w:r>
        <w:t xml:space="preserve">”, </w:t>
      </w:r>
      <w:r w:rsidRPr="002E78AA">
        <w:t>Journal of Media Psychology</w:t>
      </w:r>
      <w:r>
        <w:t>, vol 36, iss 6, p. 369-380</w:t>
      </w:r>
    </w:p>
    <w:p w14:paraId="0F102889" w14:textId="77777777" w:rsidR="00CF361F" w:rsidRPr="007A6DDC" w:rsidRDefault="00CF361F" w:rsidP="00CF361F">
      <w:pPr>
        <w:rPr>
          <w:sz w:val="16"/>
        </w:rPr>
      </w:pPr>
      <w:r w:rsidRPr="007A6DDC">
        <w:rPr>
          <w:sz w:val="16"/>
        </w:rPr>
        <w:t xml:space="preserve">The fact that </w:t>
      </w:r>
      <w:r w:rsidRPr="007A6DDC">
        <w:rPr>
          <w:rStyle w:val="StyleUnderline"/>
        </w:rPr>
        <w:t>people tend to judge in-group members</w:t>
      </w:r>
      <w:r w:rsidRPr="007A6DDC">
        <w:rPr>
          <w:sz w:val="16"/>
        </w:rPr>
        <w:t xml:space="preserve"> to be more helpful and trustworthy </w:t>
      </w:r>
      <w:r w:rsidRPr="007A6DDC">
        <w:rPr>
          <w:rStyle w:val="StyleUnderline"/>
        </w:rPr>
        <w:t xml:space="preserve">can be applied to citizens’ judgments of </w:t>
      </w:r>
      <w:r w:rsidRPr="00EC7A16">
        <w:rPr>
          <w:rStyle w:val="Emphasis"/>
        </w:rPr>
        <w:t>media credibility</w:t>
      </w:r>
      <w:r w:rsidRPr="007A6DDC">
        <w:rPr>
          <w:sz w:val="16"/>
        </w:rPr>
        <w:t xml:space="preserve">. </w:t>
      </w:r>
      <w:r w:rsidRPr="00EC7A16">
        <w:rPr>
          <w:rStyle w:val="StyleUnderline"/>
          <w:highlight w:val="yellow"/>
        </w:rPr>
        <w:t>Partisans</w:t>
      </w:r>
      <w:r w:rsidRPr="007A6DDC">
        <w:rPr>
          <w:rStyle w:val="StyleUnderline"/>
        </w:rPr>
        <w:t xml:space="preserve"> may </w:t>
      </w:r>
      <w:r w:rsidRPr="00EC7A16">
        <w:rPr>
          <w:rStyle w:val="StyleUnderline"/>
          <w:highlight w:val="yellow"/>
        </w:rPr>
        <w:t>approach media content</w:t>
      </w:r>
      <w:r w:rsidRPr="007A6DDC">
        <w:rPr>
          <w:rStyle w:val="StyleUnderline"/>
        </w:rPr>
        <w:t xml:space="preserve"> and evaluate</w:t>
      </w:r>
      <w:r w:rsidRPr="007A6DDC">
        <w:rPr>
          <w:sz w:val="16"/>
        </w:rPr>
        <w:t xml:space="preserve"> media outlets’ </w:t>
      </w:r>
      <w:r w:rsidRPr="007A6DDC">
        <w:rPr>
          <w:rStyle w:val="StyleUnderline"/>
        </w:rPr>
        <w:t xml:space="preserve">credibility </w:t>
      </w:r>
      <w:r w:rsidRPr="00EC7A16">
        <w:rPr>
          <w:rStyle w:val="StyleUnderline"/>
          <w:highlight w:val="yellow"/>
        </w:rPr>
        <w:t>through</w:t>
      </w:r>
      <w:r w:rsidRPr="007A6DDC">
        <w:rPr>
          <w:rStyle w:val="StyleUnderline"/>
        </w:rPr>
        <w:t xml:space="preserve"> a </w:t>
      </w:r>
      <w:r w:rsidRPr="00EC7A16">
        <w:rPr>
          <w:rStyle w:val="StyleUnderline"/>
          <w:highlight w:val="yellow"/>
        </w:rPr>
        <w:t>partisan lens</w:t>
      </w:r>
      <w:r w:rsidRPr="007A6DDC">
        <w:rPr>
          <w:sz w:val="16"/>
        </w:rPr>
        <w:t xml:space="preserve">, especially when it comes to partisan news media. </w:t>
      </w:r>
      <w:r w:rsidRPr="007A6DDC">
        <w:rPr>
          <w:rStyle w:val="StyleUnderline"/>
        </w:rPr>
        <w:t>When partisans’ identities are salient, they</w:t>
      </w:r>
      <w:r w:rsidRPr="007A6DDC">
        <w:rPr>
          <w:sz w:val="16"/>
        </w:rPr>
        <w:t xml:space="preserve"> are motivated to </w:t>
      </w:r>
      <w:r w:rsidRPr="00EC7A16">
        <w:rPr>
          <w:rStyle w:val="Emphasis"/>
          <w:highlight w:val="yellow"/>
        </w:rPr>
        <w:t>evaluate the news</w:t>
      </w:r>
      <w:r w:rsidRPr="00EC7A16">
        <w:rPr>
          <w:rStyle w:val="StyleUnderline"/>
          <w:highlight w:val="yellow"/>
        </w:rPr>
        <w:t xml:space="preserve"> on</w:t>
      </w:r>
      <w:r w:rsidRPr="007A6DDC">
        <w:rPr>
          <w:rStyle w:val="StyleUnderline"/>
        </w:rPr>
        <w:t xml:space="preserve"> the </w:t>
      </w:r>
      <w:r w:rsidRPr="00EC7A16">
        <w:rPr>
          <w:rStyle w:val="StyleUnderline"/>
          <w:highlight w:val="yellow"/>
        </w:rPr>
        <w:t>basis of</w:t>
      </w:r>
      <w:r w:rsidRPr="007A6DDC">
        <w:rPr>
          <w:rStyle w:val="StyleUnderline"/>
        </w:rPr>
        <w:t xml:space="preserve"> </w:t>
      </w:r>
      <w:r w:rsidRPr="00EC7A16">
        <w:rPr>
          <w:rStyle w:val="StyleUnderline"/>
          <w:highlight w:val="yellow"/>
        </w:rPr>
        <w:t>in-group attachment</w:t>
      </w:r>
      <w:r w:rsidRPr="007A6DDC">
        <w:rPr>
          <w:sz w:val="16"/>
        </w:rPr>
        <w:t xml:space="preserve"> rather than a reasoned review of the content itself (Reid, 2012). Partisan motives to maintain a positive self-image by promoting the in-group and derogating the out-group might drive partisans to consider messages from in-group sources as more credible than those from out group sources. For example, research on the perception of media bias has consistently shown that partisans perceive news stories from out-group sources as more politically biased than news stories from in-group sources (e.g., Ariyanto et al., 2007; Golan et al., 2021; Gunther et al., 2017).</w:t>
      </w:r>
    </w:p>
    <w:p w14:paraId="79EFBC59" w14:textId="77777777" w:rsidR="00CF361F" w:rsidRPr="007A6DDC" w:rsidRDefault="00CF361F" w:rsidP="00CF361F">
      <w:pPr>
        <w:rPr>
          <w:sz w:val="16"/>
        </w:rPr>
      </w:pPr>
      <w:r w:rsidRPr="007A6DDC">
        <w:rPr>
          <w:sz w:val="16"/>
        </w:rPr>
        <w:t xml:space="preserve">Furthermore, studies suggest that the effect of </w:t>
      </w:r>
      <w:r w:rsidRPr="007A6DDC">
        <w:rPr>
          <w:rStyle w:val="StyleUnderline"/>
        </w:rPr>
        <w:t xml:space="preserve">group cat egorization on </w:t>
      </w:r>
      <w:r w:rsidRPr="00EC7A16">
        <w:rPr>
          <w:rStyle w:val="StyleUnderline"/>
          <w:highlight w:val="yellow"/>
        </w:rPr>
        <w:t>judgments</w:t>
      </w:r>
      <w:r w:rsidRPr="007A6DDC">
        <w:rPr>
          <w:rStyle w:val="StyleUnderline"/>
        </w:rPr>
        <w:t xml:space="preserve"> </w:t>
      </w:r>
      <w:r w:rsidRPr="00EC7A16">
        <w:rPr>
          <w:rStyle w:val="StyleUnderline"/>
          <w:highlight w:val="yellow"/>
        </w:rPr>
        <w:t>surrounding</w:t>
      </w:r>
      <w:r w:rsidRPr="007A6DDC">
        <w:rPr>
          <w:rStyle w:val="StyleUnderline"/>
        </w:rPr>
        <w:t xml:space="preserve"> </w:t>
      </w:r>
      <w:r w:rsidRPr="00EC7A16">
        <w:rPr>
          <w:rStyle w:val="Emphasis"/>
          <w:highlight w:val="yellow"/>
        </w:rPr>
        <w:t>news credibility</w:t>
      </w:r>
      <w:r w:rsidRPr="007A6DDC">
        <w:rPr>
          <w:rStyle w:val="StyleUnderline"/>
        </w:rPr>
        <w:t xml:space="preserve"> can </w:t>
      </w:r>
      <w:r w:rsidRPr="00EC7A16">
        <w:rPr>
          <w:rStyle w:val="StyleUnderline"/>
          <w:highlight w:val="yellow"/>
        </w:rPr>
        <w:t>override</w:t>
      </w:r>
      <w:r w:rsidRPr="007A6DDC">
        <w:rPr>
          <w:rStyle w:val="StyleUnderline"/>
        </w:rPr>
        <w:t xml:space="preserve"> the </w:t>
      </w:r>
      <w:r w:rsidRPr="00EC7A16">
        <w:rPr>
          <w:rStyle w:val="StyleUnderline"/>
          <w:highlight w:val="yellow"/>
        </w:rPr>
        <w:t>attitude consistency</w:t>
      </w:r>
      <w:r w:rsidRPr="007A6DDC">
        <w:rPr>
          <w:rStyle w:val="StyleUnderline"/>
        </w:rPr>
        <w:t xml:space="preserve"> effect</w:t>
      </w:r>
      <w:r w:rsidRPr="007A6DDC">
        <w:rPr>
          <w:sz w:val="16"/>
        </w:rPr>
        <w:t xml:space="preserve">; for example, in one study, participants evaluated an identical news story attack ing their position as less biased when the story was told from an in-group source compared to an out-group source (Reid, 2012). Similarly, hostile media perception (HMP) as an intergroup phenomenon illustrates how </w:t>
      </w:r>
      <w:r w:rsidRPr="007A6DDC">
        <w:rPr>
          <w:rStyle w:val="StyleUnderline"/>
        </w:rPr>
        <w:t>partisans differ ently evaluate the credibility of partisan news media</w:t>
      </w:r>
      <w:r w:rsidRPr="007A6DDC">
        <w:rPr>
          <w:sz w:val="16"/>
        </w:rPr>
        <w:t>. HMP refers to the tendency for individuals with a strong preexist ing attitude on an issue to perceive news media coverage as biased or hostile against their side and in favor of the other side’s perspective (Vallone et al., 1985). Consequently, par tisans on both sides may perceive news media as being unfairly biased or less favorable toward their own side or more favorable toward their opponent group; thus, parti sans especially tend to question the credibility and accuracy of news outlets that support the opposing party (Hartmann &amp;Tanis,2013).</w:t>
      </w:r>
    </w:p>
    <w:p w14:paraId="7D19A574" w14:textId="77777777" w:rsidR="00CF361F" w:rsidRPr="007A6DDC" w:rsidRDefault="00CF361F" w:rsidP="00CF361F">
      <w:pPr>
        <w:rPr>
          <w:sz w:val="16"/>
        </w:rPr>
      </w:pPr>
      <w:r w:rsidRPr="007A6DDC">
        <w:rPr>
          <w:sz w:val="16"/>
        </w:rPr>
        <w:t xml:space="preserve">In summary, these studies suggest that </w:t>
      </w:r>
      <w:r w:rsidRPr="00EC7A16">
        <w:rPr>
          <w:rStyle w:val="StyleUnderline"/>
          <w:highlight w:val="yellow"/>
        </w:rPr>
        <w:t>partisans</w:t>
      </w:r>
      <w:r w:rsidRPr="007A6DDC">
        <w:rPr>
          <w:rStyle w:val="StyleUnderline"/>
        </w:rPr>
        <w:t xml:space="preserve"> </w:t>
      </w:r>
      <w:r w:rsidRPr="00EC7A16">
        <w:rPr>
          <w:rStyle w:val="StyleUnderline"/>
          <w:highlight w:val="yellow"/>
        </w:rPr>
        <w:t>evaluate</w:t>
      </w:r>
      <w:r w:rsidRPr="007A6DDC">
        <w:rPr>
          <w:sz w:val="16"/>
        </w:rPr>
        <w:t xml:space="preserve"> partisan </w:t>
      </w:r>
      <w:r w:rsidRPr="00EC7A16">
        <w:rPr>
          <w:rStyle w:val="StyleUnderline"/>
          <w:highlight w:val="yellow"/>
        </w:rPr>
        <w:t>bias and</w:t>
      </w:r>
      <w:r w:rsidRPr="007A6DDC">
        <w:rPr>
          <w:sz w:val="16"/>
        </w:rPr>
        <w:t xml:space="preserve"> the </w:t>
      </w:r>
      <w:r w:rsidRPr="00EC7A16">
        <w:rPr>
          <w:rStyle w:val="StyleUnderline"/>
          <w:highlight w:val="yellow"/>
        </w:rPr>
        <w:t>cred</w:t>
      </w:r>
      <w:r w:rsidRPr="007A6DDC">
        <w:rPr>
          <w:rStyle w:val="StyleUnderline"/>
        </w:rPr>
        <w:t>ibility of</w:t>
      </w:r>
      <w:r w:rsidRPr="007A6DDC">
        <w:rPr>
          <w:sz w:val="16"/>
        </w:rPr>
        <w:t xml:space="preserve"> partisan </w:t>
      </w:r>
      <w:r w:rsidRPr="007A6DDC">
        <w:rPr>
          <w:rStyle w:val="StyleUnderline"/>
        </w:rPr>
        <w:t xml:space="preserve">media differ ently </w:t>
      </w:r>
      <w:r w:rsidRPr="00EC7A16">
        <w:rPr>
          <w:rStyle w:val="StyleUnderline"/>
          <w:highlight w:val="yellow"/>
        </w:rPr>
        <w:t>depending on</w:t>
      </w:r>
      <w:r w:rsidRPr="007A6DDC">
        <w:rPr>
          <w:rStyle w:val="StyleUnderline"/>
        </w:rPr>
        <w:t xml:space="preserve"> their </w:t>
      </w:r>
      <w:r w:rsidRPr="00EC7A16">
        <w:rPr>
          <w:rStyle w:val="Emphasis"/>
          <w:highlight w:val="yellow"/>
        </w:rPr>
        <w:t>group affiliation</w:t>
      </w:r>
      <w:r w:rsidRPr="007A6DDC">
        <w:rPr>
          <w:sz w:val="16"/>
        </w:rPr>
        <w:t>. Thus, informa tion from out-group news sources is perceived as being biased according to partisan motives and is, thus, dis trusted, while information from in-group news sources is perceived as being fair and objective and is, thus, credible. In fact, recent survey results have revealed clear partisan divides in news media trust– CNN is the most trusted news outlet among Democrats but the most distrusted among Republicans, while Fox News is the most trusted among Republicans but the most distrusted among Democrats (Gramlich, 2020).</w:t>
      </w:r>
    </w:p>
    <w:p w14:paraId="5BED4E8C" w14:textId="77777777" w:rsidR="00CF361F" w:rsidRPr="007A6DDC" w:rsidRDefault="00CF361F" w:rsidP="00CF361F">
      <w:pPr>
        <w:rPr>
          <w:sz w:val="16"/>
        </w:rPr>
      </w:pPr>
      <w:r w:rsidRPr="007A6DDC">
        <w:rPr>
          <w:sz w:val="16"/>
        </w:rPr>
        <w:t>Such a partisan divide in the credibility judgment of cable news channels suggests that party supporters may prefer pro-party cable channels to counter-party channels not because the former is more aligned with their views but becausetheythinktheformerismoreaccurateandcredi ble. Essentially, people are more likely to choose sources they consider credible than sources they consider unreliable (Kerstetter &amp; Cho, 2004; Strömbäck et al., 2020). In other words, selecting credible news media reflects the audi ence’s rational behavior in seeking to maximize utility (Tsfati &amp; Cappella, 2003). People naturally want to find the best information or source possible when they seek news, and thus judgments on credibility become an important criterion for news selection (Johnson &amp; Kaye, 2004; Metzger et al., 2003). With the partisan reputation of cable news channels being widely accepted among Americans, whether these sources are from an in-group or out-group is an important determinant of party partisans’ subjective evaluations of the credibility of the source (Stroud &amp; Lee, 2013).</w:t>
      </w:r>
    </w:p>
    <w:p w14:paraId="39EB30FE" w14:textId="77777777" w:rsidR="00CF361F" w:rsidRPr="007A6DDC" w:rsidRDefault="00CF361F" w:rsidP="00CF361F">
      <w:pPr>
        <w:rPr>
          <w:sz w:val="16"/>
        </w:rPr>
      </w:pPr>
      <w:r w:rsidRPr="007A6DDC">
        <w:rPr>
          <w:sz w:val="16"/>
        </w:rPr>
        <w:t xml:space="preserve">More germane to our study, Metzger et al. (2020)found that </w:t>
      </w:r>
      <w:r w:rsidRPr="00EC7A16">
        <w:rPr>
          <w:rStyle w:val="StyleUnderline"/>
          <w:highlight w:val="yellow"/>
        </w:rPr>
        <w:t>cred</w:t>
      </w:r>
      <w:r w:rsidRPr="007A6DDC">
        <w:rPr>
          <w:rStyle w:val="StyleUnderline"/>
        </w:rPr>
        <w:t xml:space="preserve">ibility </w:t>
      </w:r>
      <w:r w:rsidRPr="00EC7A16">
        <w:rPr>
          <w:rStyle w:val="StyleUnderline"/>
          <w:highlight w:val="yellow"/>
        </w:rPr>
        <w:t>judgments</w:t>
      </w:r>
      <w:r w:rsidRPr="007A6DDC">
        <w:rPr>
          <w:rStyle w:val="StyleUnderline"/>
        </w:rPr>
        <w:t xml:space="preserve"> more consistently </w:t>
      </w:r>
      <w:r w:rsidRPr="00EC7A16">
        <w:rPr>
          <w:rStyle w:val="StyleUnderline"/>
          <w:highlight w:val="yellow"/>
        </w:rPr>
        <w:t>predict</w:t>
      </w:r>
      <w:r w:rsidRPr="007A6DDC">
        <w:rPr>
          <w:rStyle w:val="StyleUnderline"/>
        </w:rPr>
        <w:t xml:space="preserve"> </w:t>
      </w:r>
      <w:r w:rsidRPr="00EC7A16">
        <w:rPr>
          <w:rStyle w:val="Emphasis"/>
        </w:rPr>
        <w:t xml:space="preserve">selec tive </w:t>
      </w:r>
      <w:r w:rsidRPr="00EC7A16">
        <w:rPr>
          <w:rStyle w:val="Emphasis"/>
          <w:highlight w:val="yellow"/>
        </w:rPr>
        <w:t>exposure</w:t>
      </w:r>
      <w:r w:rsidRPr="007A6DDC">
        <w:rPr>
          <w:rStyle w:val="StyleUnderline"/>
        </w:rPr>
        <w:t xml:space="preserve"> behavior compared with cognitive disso nance</w:t>
      </w:r>
      <w:r w:rsidRPr="007A6DDC">
        <w:rPr>
          <w:sz w:val="16"/>
        </w:rPr>
        <w:t xml:space="preserve">. On the other hand, applying cognitive dissonance theory, numerous studies have explained that party parti sans’ selective exposure to partisan media outlets is mainly due to attitude confirmation bias. However, the social iden tity approach provides another possible mechanism under pinning the decision-making process of selective exposure: In-group favoritism and </w:t>
      </w:r>
      <w:r w:rsidRPr="007A6DDC">
        <w:rPr>
          <w:rStyle w:val="StyleUnderline"/>
        </w:rPr>
        <w:t>out-group animosity lead to credi bility bias regarding</w:t>
      </w:r>
      <w:r w:rsidRPr="007A6DDC">
        <w:rPr>
          <w:sz w:val="16"/>
        </w:rPr>
        <w:t xml:space="preserve"> in-group and out-group </w:t>
      </w:r>
      <w:r w:rsidRPr="007A6DDC">
        <w:rPr>
          <w:rStyle w:val="StyleUnderline"/>
        </w:rPr>
        <w:t>news channels which, in turn, affects partisans’ choices of news sources</w:t>
      </w:r>
      <w:r w:rsidRPr="007A6DDC">
        <w:rPr>
          <w:sz w:val="16"/>
        </w:rPr>
        <w:t xml:space="preserve">. Because party partisans tend to evaluate in-group members more favorably than out-group members when categorizing media outlets along party lines, they are more likely to con sider pro-party media more credible than counter-party media. Thus, we expect that </w:t>
      </w:r>
      <w:r w:rsidRPr="007A6DDC">
        <w:rPr>
          <w:rStyle w:val="StyleUnderline"/>
        </w:rPr>
        <w:t xml:space="preserve">affectively </w:t>
      </w:r>
      <w:r w:rsidRPr="00EC7A16">
        <w:rPr>
          <w:rStyle w:val="StyleUnderline"/>
        </w:rPr>
        <w:t>polarized</w:t>
      </w:r>
      <w:r w:rsidRPr="007A6DDC">
        <w:rPr>
          <w:rStyle w:val="StyleUnderline"/>
        </w:rPr>
        <w:t xml:space="preserve"> </w:t>
      </w:r>
      <w:r w:rsidRPr="00EC7A16">
        <w:rPr>
          <w:rStyle w:val="StyleUnderline"/>
          <w:highlight w:val="yellow"/>
        </w:rPr>
        <w:t>partisans</w:t>
      </w:r>
      <w:r w:rsidRPr="007A6DDC">
        <w:rPr>
          <w:rStyle w:val="StyleUnderline"/>
        </w:rPr>
        <w:t xml:space="preserve"> are more </w:t>
      </w:r>
      <w:r w:rsidRPr="00EC7A16">
        <w:rPr>
          <w:rStyle w:val="StyleUnderline"/>
          <w:highlight w:val="yellow"/>
        </w:rPr>
        <w:t>likely to show</w:t>
      </w:r>
      <w:r w:rsidRPr="007A6DDC">
        <w:rPr>
          <w:rStyle w:val="StyleUnderline"/>
        </w:rPr>
        <w:t xml:space="preserve"> group-serving </w:t>
      </w:r>
      <w:r w:rsidRPr="00EC7A16">
        <w:rPr>
          <w:rStyle w:val="Emphasis"/>
          <w:highlight w:val="yellow"/>
        </w:rPr>
        <w:t>bias blind spot</w:t>
      </w:r>
      <w:r w:rsidRPr="00EC7A16">
        <w:rPr>
          <w:rStyle w:val="Emphasis"/>
        </w:rPr>
        <w:t>s</w:t>
      </w:r>
      <w:r w:rsidRPr="007A6DDC">
        <w:rPr>
          <w:sz w:val="16"/>
        </w:rPr>
        <w:t xml:space="preserve"> (Pro nin et al., 2002) when assessing the credibility of news out lets such that pro-party news media is perceived as more credible compared to counter-party news media, with such biased credibility judgments leading to partisans’ prefer ence for pro-party media over counter-party media.</w:t>
      </w:r>
    </w:p>
    <w:p w14:paraId="0EC35BD7" w14:textId="77777777" w:rsidR="00CF361F" w:rsidRPr="007A6DDC" w:rsidRDefault="00CF361F" w:rsidP="00CF361F">
      <w:pPr>
        <w:rPr>
          <w:sz w:val="16"/>
        </w:rPr>
      </w:pPr>
    </w:p>
    <w:p w14:paraId="77A6F93B" w14:textId="77777777" w:rsidR="00CF361F" w:rsidRDefault="00CF361F" w:rsidP="00CF361F">
      <w:pPr>
        <w:pStyle w:val="Heading4"/>
      </w:pPr>
      <w:r>
        <w:t xml:space="preserve">Even if made available, consumers don’t read nonpartisan sources </w:t>
      </w:r>
    </w:p>
    <w:p w14:paraId="5BB43A21" w14:textId="77777777" w:rsidR="00CF361F" w:rsidRPr="002E78AA" w:rsidRDefault="00CF361F" w:rsidP="00CF361F">
      <w:r>
        <w:t xml:space="preserve">Dr. Youngju </w:t>
      </w:r>
      <w:r w:rsidRPr="002E78AA">
        <w:rPr>
          <w:rStyle w:val="Style13ptBold"/>
        </w:rPr>
        <w:t>Kim &amp;</w:t>
      </w:r>
      <w:r>
        <w:t xml:space="preserve"> Dr. Yonghwan </w:t>
      </w:r>
      <w:r w:rsidRPr="002E78AA">
        <w:rPr>
          <w:rStyle w:val="Style13ptBold"/>
        </w:rPr>
        <w:t>Kim 24</w:t>
      </w:r>
      <w:r>
        <w:t>, assistant professor of media and communication at Dongguk University,</w:t>
      </w:r>
      <w:r w:rsidRPr="002E78AA">
        <w:t xml:space="preserve"> professor </w:t>
      </w:r>
      <w:r>
        <w:t>of media and communication at Dongguk University, 2-21-2024, “</w:t>
      </w:r>
      <w:r w:rsidRPr="002E78AA">
        <w:t>How Affective Polarization Deepens the Partisan Divide in US Cable News Use</w:t>
      </w:r>
      <w:r>
        <w:t xml:space="preserve">”, </w:t>
      </w:r>
      <w:r w:rsidRPr="002E78AA">
        <w:t>Journal of Media Psychology</w:t>
      </w:r>
      <w:r>
        <w:t>, vol 36, iss 6, p. 369-380</w:t>
      </w:r>
    </w:p>
    <w:p w14:paraId="2C26DAD5" w14:textId="77777777" w:rsidR="00CF361F" w:rsidRPr="00485715" w:rsidRDefault="00CF361F" w:rsidP="00CF361F">
      <w:pPr>
        <w:rPr>
          <w:sz w:val="16"/>
        </w:rPr>
      </w:pPr>
      <w:r w:rsidRPr="00485715">
        <w:rPr>
          <w:sz w:val="16"/>
        </w:rPr>
        <w:t xml:space="preserve">This study examined </w:t>
      </w:r>
      <w:r w:rsidRPr="00485715">
        <w:rPr>
          <w:rStyle w:val="StyleUnderline"/>
        </w:rPr>
        <w:t xml:space="preserve">the relationship between affective polarization and partisan </w:t>
      </w:r>
      <w:r w:rsidRPr="00485715">
        <w:rPr>
          <w:rStyle w:val="Emphasis"/>
        </w:rPr>
        <w:t>selective exposure</w:t>
      </w:r>
      <w:r w:rsidRPr="00485715">
        <w:rPr>
          <w:sz w:val="16"/>
        </w:rPr>
        <w:t xml:space="preserve"> </w:t>
      </w:r>
      <w:r w:rsidRPr="00485715">
        <w:rPr>
          <w:rStyle w:val="StyleUnderline"/>
        </w:rPr>
        <w:t>and</w:t>
      </w:r>
      <w:r w:rsidRPr="00485715">
        <w:rPr>
          <w:sz w:val="16"/>
        </w:rPr>
        <w:t xml:space="preserve"> the </w:t>
      </w:r>
      <w:r w:rsidRPr="00485715">
        <w:rPr>
          <w:rStyle w:val="StyleUnderline"/>
        </w:rPr>
        <w:t xml:space="preserve">medi ating role of the credibility judgment of </w:t>
      </w:r>
      <w:r w:rsidRPr="00485715">
        <w:rPr>
          <w:rStyle w:val="Emphasis"/>
        </w:rPr>
        <w:t>partisan media</w:t>
      </w:r>
      <w:r w:rsidRPr="00485715">
        <w:rPr>
          <w:sz w:val="16"/>
        </w:rPr>
        <w:t xml:space="preserve"> in such a relationship. Using data from a two-wave panel sur vey conducted in the United States, this study found that </w:t>
      </w:r>
      <w:r w:rsidRPr="00485715">
        <w:rPr>
          <w:rStyle w:val="StyleUnderline"/>
          <w:highlight w:val="yellow"/>
        </w:rPr>
        <w:t>affective polarization increases partisan selective exposure</w:t>
      </w:r>
      <w:r w:rsidRPr="00485715">
        <w:rPr>
          <w:sz w:val="16"/>
        </w:rPr>
        <w:t>. Although many studies have demonstrated that partisan selective exposure increases political polarization, limited evidence suggests the reversed causal relationship: Polar ization contributes to partisan selective exposure (e.g., Stroud, 2010). By analyzing panel data, this study provides evidence that polarization does increase partisan selective exposure, which can validate a causal relationship between the variables (Quintelier &amp; van Deth, 2014). The results reveal that affective polarization in Wave 1 significantly increased selective exposure in both Waves 1 and 2.Fur thermore, the results of the residualized change model, in which the changes in selective exposure from Waves 1 to 2 were the outcome variables, demonstrate that affective polarization in Wave 1 increased respondents’ selective exposure. Ultimately, our findings indicate that affective polarization strengthens citizens’ selective exposure.</w:t>
      </w:r>
    </w:p>
    <w:p w14:paraId="69A5E4DC" w14:textId="77777777" w:rsidR="00CF361F" w:rsidRDefault="00CF361F" w:rsidP="00CF361F">
      <w:pPr>
        <w:rPr>
          <w:sz w:val="16"/>
        </w:rPr>
      </w:pPr>
      <w:r w:rsidRPr="00485715">
        <w:rPr>
          <w:sz w:val="16"/>
        </w:rPr>
        <w:t xml:space="preserve">Our study also explored </w:t>
      </w:r>
      <w:r w:rsidRPr="00485715">
        <w:rPr>
          <w:rStyle w:val="StyleUnderline"/>
        </w:rPr>
        <w:t>the mechanism underlying the association between affective polarization and selective exposure</w:t>
      </w:r>
      <w:r w:rsidRPr="00485715">
        <w:rPr>
          <w:sz w:val="16"/>
        </w:rPr>
        <w:t xml:space="preserve"> by </w:t>
      </w:r>
      <w:r w:rsidRPr="00485715">
        <w:rPr>
          <w:rStyle w:val="StyleUnderline"/>
        </w:rPr>
        <w:t xml:space="preserve">investigating </w:t>
      </w:r>
      <w:r w:rsidRPr="00485715">
        <w:rPr>
          <w:rStyle w:val="StyleUnderline"/>
          <w:highlight w:val="yellow"/>
        </w:rPr>
        <w:t>the mediating role of</w:t>
      </w:r>
      <w:r w:rsidRPr="00485715">
        <w:rPr>
          <w:rStyle w:val="StyleUnderline"/>
        </w:rPr>
        <w:t xml:space="preserve"> </w:t>
      </w:r>
      <w:r w:rsidRPr="00485715">
        <w:rPr>
          <w:rStyle w:val="Emphasis"/>
          <w:highlight w:val="yellow"/>
        </w:rPr>
        <w:t>credibility bias</w:t>
      </w:r>
      <w:r w:rsidRPr="00485715">
        <w:rPr>
          <w:sz w:val="16"/>
        </w:rPr>
        <w:t xml:space="preserve"> regarding pro- and counter-party news media. The findings reveal that </w:t>
      </w:r>
      <w:r w:rsidRPr="00485715">
        <w:rPr>
          <w:rStyle w:val="StyleUnderline"/>
          <w:highlight w:val="yellow"/>
        </w:rPr>
        <w:t>the more</w:t>
      </w:r>
      <w:r w:rsidRPr="00485715">
        <w:rPr>
          <w:rStyle w:val="StyleUnderline"/>
        </w:rPr>
        <w:t xml:space="preserve"> </w:t>
      </w:r>
      <w:r w:rsidRPr="00485715">
        <w:rPr>
          <w:rStyle w:val="StyleUnderline"/>
          <w:highlight w:val="yellow"/>
        </w:rPr>
        <w:t>affectively polarized</w:t>
      </w:r>
      <w:r w:rsidRPr="00485715">
        <w:rPr>
          <w:rStyle w:val="StyleUnderline"/>
        </w:rPr>
        <w:t xml:space="preserve"> party par tisans</w:t>
      </w:r>
      <w:r w:rsidRPr="00485715">
        <w:rPr>
          <w:sz w:val="16"/>
        </w:rPr>
        <w:t xml:space="preserve"> </w:t>
      </w:r>
      <w:r w:rsidRPr="00485715">
        <w:rPr>
          <w:rStyle w:val="StyleUnderline"/>
        </w:rPr>
        <w:t>are</w:t>
      </w:r>
      <w:r w:rsidRPr="00485715">
        <w:rPr>
          <w:sz w:val="16"/>
        </w:rPr>
        <w:t xml:space="preserve">, </w:t>
      </w:r>
      <w:r w:rsidRPr="00485715">
        <w:rPr>
          <w:rStyle w:val="StyleUnderline"/>
          <w:highlight w:val="yellow"/>
        </w:rPr>
        <w:t>the greater</w:t>
      </w:r>
      <w:r w:rsidRPr="00485715">
        <w:rPr>
          <w:rStyle w:val="StyleUnderline"/>
        </w:rPr>
        <w:t xml:space="preserve"> </w:t>
      </w:r>
      <w:r w:rsidRPr="00485715">
        <w:rPr>
          <w:rStyle w:val="StyleUnderline"/>
          <w:highlight w:val="yellow"/>
        </w:rPr>
        <w:t>their</w:t>
      </w:r>
      <w:r w:rsidRPr="00485715">
        <w:rPr>
          <w:rStyle w:val="StyleUnderline"/>
        </w:rPr>
        <w:t xml:space="preserve"> credibility </w:t>
      </w:r>
      <w:r w:rsidRPr="00485715">
        <w:rPr>
          <w:rStyle w:val="StyleUnderline"/>
          <w:highlight w:val="yellow"/>
        </w:rPr>
        <w:t>bias</w:t>
      </w:r>
      <w:r w:rsidRPr="00485715">
        <w:rPr>
          <w:sz w:val="16"/>
        </w:rPr>
        <w:t xml:space="preserve">: </w:t>
      </w:r>
      <w:r w:rsidRPr="00485715">
        <w:rPr>
          <w:rStyle w:val="StyleUnderline"/>
          <w:highlight w:val="yellow"/>
        </w:rPr>
        <w:t>They</w:t>
      </w:r>
      <w:r w:rsidRPr="00485715">
        <w:rPr>
          <w:sz w:val="16"/>
        </w:rPr>
        <w:t xml:space="preserve"> trust the pro-party cable news channel and </w:t>
      </w:r>
      <w:r w:rsidRPr="00485715">
        <w:rPr>
          <w:rStyle w:val="Emphasis"/>
          <w:highlight w:val="yellow"/>
        </w:rPr>
        <w:t>distrust</w:t>
      </w:r>
      <w:r w:rsidRPr="00485715">
        <w:rPr>
          <w:rStyle w:val="StyleUnderline"/>
        </w:rPr>
        <w:t xml:space="preserve"> the </w:t>
      </w:r>
      <w:r w:rsidRPr="00485715">
        <w:rPr>
          <w:rStyle w:val="StyleUnderline"/>
          <w:highlight w:val="yellow"/>
        </w:rPr>
        <w:t>counter-party</w:t>
      </w:r>
      <w:r w:rsidRPr="00485715">
        <w:rPr>
          <w:rStyle w:val="StyleUnderline"/>
        </w:rPr>
        <w:t xml:space="preserve"> channel</w:t>
      </w:r>
      <w:r w:rsidRPr="00485715">
        <w:rPr>
          <w:sz w:val="16"/>
        </w:rPr>
        <w:t>. The findings also suggest that such credibility gaps between pro- and counter-party cable news channels, in turn, increase individuals’ selective exposure.</w:t>
      </w:r>
    </w:p>
    <w:p w14:paraId="1C49B0B4" w14:textId="77777777" w:rsidR="00CF361F" w:rsidRPr="00262E6C" w:rsidRDefault="00CF361F" w:rsidP="00CF361F"/>
    <w:p w14:paraId="520CA8A1" w14:textId="77777777" w:rsidR="00CF361F" w:rsidRDefault="00CF361F" w:rsidP="00CF361F">
      <w:pPr>
        <w:pStyle w:val="Heading2"/>
      </w:pPr>
      <w:r>
        <w:t>Models</w:t>
      </w:r>
    </w:p>
    <w:p w14:paraId="4AAE0E04" w14:textId="77777777" w:rsidR="00CF361F" w:rsidRPr="0054611C" w:rsidRDefault="00CF361F" w:rsidP="00CF361F">
      <w:pPr>
        <w:pStyle w:val="Heading3"/>
        <w:rPr>
          <w:lang w:val="fr-FR"/>
        </w:rPr>
      </w:pPr>
      <w:r w:rsidRPr="0054611C">
        <w:rPr>
          <w:lang w:val="fr-FR"/>
        </w:rPr>
        <w:t>Rant---2NC</w:t>
      </w:r>
    </w:p>
    <w:p w14:paraId="125C8E04" w14:textId="77777777" w:rsidR="00CF361F" w:rsidRDefault="00CF361F" w:rsidP="00CF361F">
      <w:pPr>
        <w:pStyle w:val="Analytic"/>
      </w:pPr>
    </w:p>
    <w:p w14:paraId="03C0EBC6" w14:textId="77777777" w:rsidR="00CF361F" w:rsidRPr="00A84D58" w:rsidRDefault="00CF361F" w:rsidP="00CF361F">
      <w:pPr>
        <w:pStyle w:val="Heading4"/>
      </w:pPr>
      <w:r w:rsidRPr="00F619CF">
        <w:rPr>
          <w:u w:val="single"/>
        </w:rPr>
        <w:t>Data bargaining</w:t>
      </w:r>
      <w:r>
        <w:t xml:space="preserve"> causes lock-in effects that </w:t>
      </w:r>
      <w:r w:rsidRPr="00F619CF">
        <w:rPr>
          <w:u w:val="single"/>
        </w:rPr>
        <w:t>cements</w:t>
      </w:r>
      <w:r>
        <w:t xml:space="preserve"> AI concentration.</w:t>
      </w:r>
    </w:p>
    <w:p w14:paraId="1B21C6E0" w14:textId="77777777" w:rsidR="00CF361F" w:rsidRDefault="00CF361F" w:rsidP="00CF361F">
      <w:r>
        <w:t xml:space="preserve">Tjerk </w:t>
      </w:r>
      <w:r w:rsidRPr="00A84D58">
        <w:rPr>
          <w:rStyle w:val="Style13ptBold"/>
        </w:rPr>
        <w:t>Timan et al 21</w:t>
      </w:r>
      <w:r>
        <w:t xml:space="preserve">, project coordinator for a large Horizon Europe Research-and Innovation project, centred around AI, data and robotics for industry; Charlotte </w:t>
      </w:r>
      <w:r w:rsidRPr="00A84D58">
        <w:rPr>
          <w:b/>
          <w:bCs/>
        </w:rPr>
        <w:t>van Oirsouw</w:t>
      </w:r>
      <w:r>
        <w:t xml:space="preserve">, egree in Law &amp; Technology (LL.M.) from Tilburg University and a degree in Law &amp; Economics (LL.M.) from Utrecht University; Marissa </w:t>
      </w:r>
      <w:r w:rsidRPr="00A84D58">
        <w:rPr>
          <w:b/>
          <w:bCs/>
        </w:rPr>
        <w:t>Hoekstra</w:t>
      </w:r>
      <w:r>
        <w:t>, medior researcher at the Strategy and Policy Department at TNO Vector, 8/1/21, “The Role of Data Regulation in Shaping AI: An Overview of Challenges and Recommendations for SMEs,” https://link.springer.com/chapter/10.1007/978-3-030-68176-0_15</w:t>
      </w:r>
    </w:p>
    <w:p w14:paraId="79D73ED6" w14:textId="77777777" w:rsidR="00CF361F" w:rsidRPr="003434D0" w:rsidRDefault="00CF361F" w:rsidP="00CF361F">
      <w:pPr>
        <w:rPr>
          <w:sz w:val="16"/>
        </w:rPr>
      </w:pPr>
      <w:r w:rsidRPr="003434D0">
        <w:rPr>
          <w:sz w:val="16"/>
        </w:rPr>
        <w:t>3.1.8 Data Ownership</w:t>
      </w:r>
    </w:p>
    <w:p w14:paraId="5192922D" w14:textId="77777777" w:rsidR="00CF361F" w:rsidRPr="00AC60D0" w:rsidRDefault="00CF361F" w:rsidP="00CF361F">
      <w:pPr>
        <w:rPr>
          <w:sz w:val="16"/>
        </w:rPr>
      </w:pPr>
      <w:r w:rsidRPr="003434D0">
        <w:rPr>
          <w:sz w:val="16"/>
        </w:rPr>
        <w:t xml:space="preserve">There is </w:t>
      </w:r>
      <w:r w:rsidRPr="003434D0">
        <w:rPr>
          <w:rStyle w:val="StyleUnderline"/>
        </w:rPr>
        <w:t xml:space="preserve">no particular framework </w:t>
      </w:r>
      <w:r w:rsidRPr="003434D0">
        <w:rPr>
          <w:rStyle w:val="Emphasis"/>
        </w:rPr>
        <w:t>to regulate the ownership of data</w:t>
      </w:r>
      <w:r w:rsidRPr="003434D0">
        <w:rPr>
          <w:sz w:val="16"/>
        </w:rPr>
        <w:t xml:space="preserve">. Currently, the only means to establish ownership in data or protection of data is through the provisions of the GDPR, the DbD and the Trade Secrets Protection Directive, or by contracts through contract law. Whether there should be an ownership right in data has been widely debated in recent years, as this current framework does not sufficiently or adequately respond to the needs of all the actors involved in the data value cycle. At the same time, </w:t>
      </w:r>
      <w:r w:rsidRPr="003434D0">
        <w:rPr>
          <w:rStyle w:val="StyleUnderline"/>
        </w:rPr>
        <w:t xml:space="preserve">there is </w:t>
      </w:r>
      <w:r w:rsidRPr="00112D57">
        <w:rPr>
          <w:rStyle w:val="Emphasis"/>
          <w:highlight w:val="yellow"/>
        </w:rPr>
        <w:t>consensus</w:t>
      </w:r>
      <w:r w:rsidRPr="003434D0">
        <w:rPr>
          <w:rStyle w:val="Emphasis"/>
        </w:rPr>
        <w:t xml:space="preserve"> that a </w:t>
      </w:r>
      <w:r w:rsidRPr="00112D57">
        <w:rPr>
          <w:rStyle w:val="Emphasis"/>
          <w:highlight w:val="yellow"/>
        </w:rPr>
        <w:t>data ownership right</w:t>
      </w:r>
      <w:r w:rsidRPr="003434D0">
        <w:rPr>
          <w:rStyle w:val="StyleUnderline"/>
        </w:rPr>
        <w:t xml:space="preserve"> </w:t>
      </w:r>
      <w:r w:rsidRPr="00112D57">
        <w:rPr>
          <w:rStyle w:val="StyleUnderline"/>
          <w:highlight w:val="yellow"/>
        </w:rPr>
        <w:t>is not desirable</w:t>
      </w:r>
      <w:r w:rsidRPr="003434D0">
        <w:rPr>
          <w:sz w:val="16"/>
        </w:rPr>
        <w:t xml:space="preserve">, as </w:t>
      </w:r>
      <w:r w:rsidRPr="003434D0">
        <w:rPr>
          <w:rStyle w:val="StyleUnderline"/>
        </w:rPr>
        <w:t xml:space="preserve">granting data ownership rights is considered to </w:t>
      </w:r>
      <w:r w:rsidRPr="00112D57">
        <w:rPr>
          <w:rStyle w:val="StyleUnderline"/>
          <w:highlight w:val="yellow"/>
        </w:rPr>
        <w:t>create</w:t>
      </w:r>
      <w:r w:rsidRPr="003434D0">
        <w:rPr>
          <w:rStyle w:val="StyleUnderline"/>
        </w:rPr>
        <w:t xml:space="preserve"> an </w:t>
      </w:r>
      <w:r w:rsidRPr="00112D57">
        <w:rPr>
          <w:rStyle w:val="Emphasis"/>
          <w:highlight w:val="yellow"/>
        </w:rPr>
        <w:t>over-protective regime</w:t>
      </w:r>
      <w:r w:rsidRPr="003434D0">
        <w:rPr>
          <w:sz w:val="16"/>
        </w:rPr>
        <w:t xml:space="preserve"> </w:t>
      </w:r>
      <w:r w:rsidRPr="00112D57">
        <w:rPr>
          <w:rStyle w:val="StyleUnderline"/>
          <w:highlight w:val="yellow"/>
        </w:rPr>
        <w:t>with</w:t>
      </w:r>
      <w:r w:rsidRPr="003434D0">
        <w:rPr>
          <w:rStyle w:val="StyleUnderline"/>
        </w:rPr>
        <w:t xml:space="preserve"> </w:t>
      </w:r>
      <w:r w:rsidRPr="00112D57">
        <w:rPr>
          <w:rStyle w:val="StyleUnderline"/>
          <w:highlight w:val="yellow"/>
        </w:rPr>
        <w:t>increased</w:t>
      </w:r>
      <w:r w:rsidRPr="003434D0">
        <w:rPr>
          <w:rStyle w:val="StyleUnderline"/>
        </w:rPr>
        <w:t xml:space="preserve"> </w:t>
      </w:r>
      <w:r w:rsidRPr="00112D57">
        <w:rPr>
          <w:rStyle w:val="Emphasis"/>
          <w:highlight w:val="yellow"/>
        </w:rPr>
        <w:t>data fragmentation</w:t>
      </w:r>
      <w:r w:rsidRPr="003434D0">
        <w:rPr>
          <w:sz w:val="16"/>
        </w:rPr>
        <w:t xml:space="preserve"> </w:t>
      </w:r>
      <w:r w:rsidRPr="00112D57">
        <w:rPr>
          <w:rStyle w:val="StyleUnderline"/>
          <w:highlight w:val="yellow"/>
        </w:rPr>
        <w:t>and</w:t>
      </w:r>
      <w:r w:rsidRPr="003434D0">
        <w:rPr>
          <w:rStyle w:val="StyleUnderline"/>
        </w:rPr>
        <w:t xml:space="preserve"> </w:t>
      </w:r>
      <w:r w:rsidRPr="003434D0">
        <w:rPr>
          <w:rStyle w:val="Emphasis"/>
        </w:rPr>
        <w:t xml:space="preserve">high </w:t>
      </w:r>
      <w:r w:rsidRPr="00112D57">
        <w:rPr>
          <w:rStyle w:val="Emphasis"/>
          <w:highlight w:val="yellow"/>
        </w:rPr>
        <w:t>transaction costs</w:t>
      </w:r>
      <w:r w:rsidRPr="003434D0">
        <w:rPr>
          <w:rStyle w:val="Emphasis"/>
        </w:rPr>
        <w:t xml:space="preserve"> </w:t>
      </w:r>
      <w:r w:rsidRPr="003434D0">
        <w:rPr>
          <w:sz w:val="16"/>
        </w:rPr>
        <w:t xml:space="preserve">31. The difficulty of assigning ownership to data lies in the nature of data, because it is neither tangible nor intangible, it is limitless and non-rivalrous, and its meaning and value are not static. Data has a lifecycle of its own with many stakeholders involved. This also implies that no stakeholder will hold exclusive ownership rights over the data. The lack of a clear regulatory regime creates high levels of legal uncertainty. Ownership is currently mainly captured by contractual arrangements. This situation is far from ideal, as </w:t>
      </w:r>
      <w:r w:rsidRPr="003434D0">
        <w:rPr>
          <w:rStyle w:val="StyleUnderline"/>
        </w:rPr>
        <w:t xml:space="preserve">it </w:t>
      </w:r>
      <w:r w:rsidRPr="00112D57">
        <w:rPr>
          <w:rStyle w:val="StyleUnderline"/>
          <w:highlight w:val="yellow"/>
        </w:rPr>
        <w:t xml:space="preserve">creates </w:t>
      </w:r>
      <w:r w:rsidRPr="00112D57">
        <w:rPr>
          <w:rStyle w:val="Emphasis"/>
          <w:sz w:val="28"/>
          <w:szCs w:val="28"/>
          <w:highlight w:val="yellow"/>
        </w:rPr>
        <w:t>lock</w:t>
      </w:r>
      <w:r w:rsidRPr="00112D57">
        <w:rPr>
          <w:rStyle w:val="Emphasis"/>
          <w:sz w:val="32"/>
          <w:szCs w:val="32"/>
          <w:highlight w:val="yellow"/>
        </w:rPr>
        <w:t>-in effects</w:t>
      </w:r>
      <w:r w:rsidRPr="00112D57">
        <w:rPr>
          <w:szCs w:val="32"/>
        </w:rPr>
        <w:t xml:space="preserve"> </w:t>
      </w:r>
      <w:r w:rsidRPr="00112D57">
        <w:rPr>
          <w:rStyle w:val="StyleUnderline"/>
          <w:highlight w:val="yellow"/>
        </w:rPr>
        <w:t>and</w:t>
      </w:r>
      <w:r w:rsidRPr="003434D0">
        <w:rPr>
          <w:rStyle w:val="StyleUnderline"/>
        </w:rPr>
        <w:t xml:space="preserve"> </w:t>
      </w:r>
      <w:r w:rsidRPr="00112D57">
        <w:rPr>
          <w:rStyle w:val="Emphasis"/>
          <w:highlight w:val="yellow"/>
        </w:rPr>
        <w:t>power asymmetries</w:t>
      </w:r>
      <w:r w:rsidRPr="003434D0">
        <w:rPr>
          <w:rStyle w:val="StyleUnderline"/>
        </w:rPr>
        <w:t xml:space="preserve"> between parties</w:t>
      </w:r>
      <w:r w:rsidRPr="003434D0">
        <w:rPr>
          <w:sz w:val="16"/>
        </w:rPr>
        <w:t xml:space="preserve">, and is non-enforceable against third parties. However, the fact that there is no legal form of ownership does not prevent a de facto form of ownership from arising either. The </w:t>
      </w:r>
      <w:r w:rsidRPr="003434D0">
        <w:rPr>
          <w:rStyle w:val="StyleUnderline"/>
        </w:rPr>
        <w:t xml:space="preserve">rise of </w:t>
      </w:r>
      <w:r w:rsidRPr="00112D57">
        <w:rPr>
          <w:rStyle w:val="Emphasis"/>
          <w:highlight w:val="yellow"/>
        </w:rPr>
        <w:t>data bargaining</w:t>
      </w:r>
      <w:r w:rsidRPr="003434D0">
        <w:rPr>
          <w:sz w:val="16"/>
        </w:rPr>
        <w:t xml:space="preserve"> markets illustrates this. The de facto ownership of data </w:t>
      </w:r>
      <w:r w:rsidRPr="00112D57">
        <w:rPr>
          <w:rStyle w:val="StyleUnderline"/>
        </w:rPr>
        <w:t>does not</w:t>
      </w:r>
      <w:r w:rsidRPr="003434D0">
        <w:rPr>
          <w:rStyle w:val="StyleUnderline"/>
        </w:rPr>
        <w:t xml:space="preserve"> produce</w:t>
      </w:r>
      <w:r w:rsidRPr="003434D0">
        <w:rPr>
          <w:sz w:val="16"/>
        </w:rPr>
        <w:t xml:space="preserve"> an allocation that maximises </w:t>
      </w:r>
      <w:r w:rsidRPr="003434D0">
        <w:rPr>
          <w:rStyle w:val="StyleUnderline"/>
        </w:rPr>
        <w:t>social welfare</w:t>
      </w:r>
      <w:r w:rsidRPr="003434D0">
        <w:rPr>
          <w:sz w:val="16"/>
        </w:rPr>
        <w:t xml:space="preserve">. This </w:t>
      </w:r>
      <w:r w:rsidRPr="00112D57">
        <w:rPr>
          <w:rStyle w:val="Emphasis"/>
          <w:highlight w:val="yellow"/>
        </w:rPr>
        <w:t>results in market failures</w:t>
      </w:r>
      <w:r w:rsidRPr="003434D0">
        <w:rPr>
          <w:sz w:val="16"/>
        </w:rPr>
        <w:t xml:space="preserve">, </w:t>
      </w:r>
      <w:r w:rsidRPr="003434D0">
        <w:rPr>
          <w:rStyle w:val="StyleUnderline"/>
        </w:rPr>
        <w:t xml:space="preserve">strategic behaviour by </w:t>
      </w:r>
      <w:r w:rsidRPr="003434D0">
        <w:rPr>
          <w:rStyle w:val="Emphasis"/>
        </w:rPr>
        <w:t>firms</w:t>
      </w:r>
      <w:r w:rsidRPr="003434D0">
        <w:rPr>
          <w:rStyle w:val="StyleUnderline"/>
        </w:rPr>
        <w:t xml:space="preserve"> </w:t>
      </w:r>
      <w:r w:rsidRPr="003434D0">
        <w:rPr>
          <w:rStyle w:val="Emphasis"/>
        </w:rPr>
        <w:t>and high transaction costs</w:t>
      </w:r>
      <w:r w:rsidRPr="003434D0">
        <w:rPr>
          <w:sz w:val="16"/>
        </w:rPr>
        <w:t>. There is a need for policies and regulations that treat ‘data as a commodity’. This requires new architectures, technologies and concepts that allow sellers and buyers of data to link and give appropriate value, context, quality and usage to data in a sense that ensures ownership and privacy where necessary.32 In the next section, we will elaborate how this plays out in the data economy.</w:t>
      </w:r>
    </w:p>
    <w:p w14:paraId="7EFE9AB1" w14:textId="77777777" w:rsidR="00CF361F" w:rsidRDefault="00CF361F" w:rsidP="00CF361F">
      <w:pPr>
        <w:pStyle w:val="Heading3"/>
      </w:pPr>
      <w:r>
        <w:t>Model Collapse---2NC</w:t>
      </w:r>
    </w:p>
    <w:p w14:paraId="08816A0C" w14:textId="77777777" w:rsidR="00CF361F" w:rsidRDefault="00CF361F" w:rsidP="00CF361F">
      <w:pPr>
        <w:pStyle w:val="Analytic"/>
      </w:pPr>
    </w:p>
    <w:p w14:paraId="67CDF7A5" w14:textId="77777777" w:rsidR="00CF361F" w:rsidRPr="007C35EF" w:rsidRDefault="00CF361F" w:rsidP="00CF361F">
      <w:pPr>
        <w:pStyle w:val="Heading4"/>
      </w:pPr>
      <w:r>
        <w:t xml:space="preserve">Supplementing real data with synthetic </w:t>
      </w:r>
      <w:r w:rsidRPr="005938A1">
        <w:rPr>
          <w:u w:val="single"/>
        </w:rPr>
        <w:t>avoids collapse</w:t>
      </w:r>
      <w:r>
        <w:t>.</w:t>
      </w:r>
    </w:p>
    <w:p w14:paraId="63A25200" w14:textId="77777777" w:rsidR="00CF361F" w:rsidRDefault="00CF361F" w:rsidP="00CF361F">
      <w:r>
        <w:t xml:space="preserve">Matthias </w:t>
      </w:r>
      <w:r w:rsidRPr="002E3B88">
        <w:rPr>
          <w:rStyle w:val="Style13ptBold"/>
        </w:rPr>
        <w:t xml:space="preserve">Gerstgrasser </w:t>
      </w:r>
      <w:r>
        <w:rPr>
          <w:rStyle w:val="Style13ptBold"/>
        </w:rPr>
        <w:t>’</w:t>
      </w:r>
      <w:r w:rsidRPr="002E3B88">
        <w:rPr>
          <w:rStyle w:val="Style13ptBold"/>
        </w:rPr>
        <w:t>24</w:t>
      </w:r>
      <w:r>
        <w:t xml:space="preserve">, Post Doctoral fellow jointly at Stanford Computer Science and at Harvard University’s School of Engineering and Applied Sciences; writing with other authors; Arxiv, “Is Model Collapse Inevitable? Breaking the Curse of Recursion by Accumulating Real and Synthetic Data,” </w:t>
      </w:r>
      <w:r w:rsidRPr="007B625B">
        <w:t>https://arxiv.org/abs/2404.01413</w:t>
      </w:r>
    </w:p>
    <w:p w14:paraId="6530BAC4" w14:textId="77777777" w:rsidR="00CF361F" w:rsidRDefault="00CF361F" w:rsidP="00CF361F">
      <w:pPr>
        <w:rPr>
          <w:sz w:val="16"/>
        </w:rPr>
      </w:pPr>
      <w:r w:rsidRPr="00A57038">
        <w:rPr>
          <w:sz w:val="16"/>
        </w:rPr>
        <w:t xml:space="preserve">The proliferation of generative models, combined with pretraining on webscale data, raises a timely question: what happens when these models are trained on their own generated outputs? </w:t>
      </w:r>
      <w:r w:rsidRPr="00BA1395">
        <w:rPr>
          <w:rStyle w:val="StyleUnderline"/>
          <w:highlight w:val="yellow"/>
        </w:rPr>
        <w:t>Recent investigations</w:t>
      </w:r>
      <w:r w:rsidRPr="00E761FE">
        <w:rPr>
          <w:rStyle w:val="StyleUnderline"/>
        </w:rPr>
        <w:t xml:space="preserve"> into model data </w:t>
      </w:r>
      <w:r w:rsidRPr="00E761FE">
        <w:rPr>
          <w:rStyle w:val="Emphasis"/>
        </w:rPr>
        <w:t>feedback loops</w:t>
      </w:r>
      <w:r w:rsidRPr="00E761FE">
        <w:rPr>
          <w:rStyle w:val="StyleUnderline"/>
        </w:rPr>
        <w:t xml:space="preserve"> </w:t>
      </w:r>
      <w:r w:rsidRPr="00BA1395">
        <w:rPr>
          <w:rStyle w:val="StyleUnderline"/>
          <w:highlight w:val="yellow"/>
        </w:rPr>
        <w:t>proposed</w:t>
      </w:r>
      <w:r w:rsidRPr="00E761FE">
        <w:rPr>
          <w:rStyle w:val="StyleUnderline"/>
        </w:rPr>
        <w:t xml:space="preserve"> that such loops would lead to</w:t>
      </w:r>
      <w:r w:rsidRPr="00A57038">
        <w:rPr>
          <w:sz w:val="16"/>
        </w:rPr>
        <w:t xml:space="preserve"> a phenomenon termed </w:t>
      </w:r>
      <w:r w:rsidRPr="00BA1395">
        <w:rPr>
          <w:rStyle w:val="Emphasis"/>
          <w:highlight w:val="yellow"/>
        </w:rPr>
        <w:t>model collapse</w:t>
      </w:r>
      <w:r w:rsidRPr="00E761FE">
        <w:rPr>
          <w:rStyle w:val="StyleUnderline"/>
        </w:rPr>
        <w:t>, under which performance progressively degrades</w:t>
      </w:r>
      <w:r w:rsidRPr="00A57038">
        <w:rPr>
          <w:sz w:val="16"/>
        </w:rPr>
        <w:t xml:space="preserve"> with each model-data feedback iteration </w:t>
      </w:r>
      <w:r w:rsidRPr="00E761FE">
        <w:rPr>
          <w:rStyle w:val="StyleUnderline"/>
        </w:rPr>
        <w:t>until</w:t>
      </w:r>
      <w:r w:rsidRPr="00A57038">
        <w:rPr>
          <w:sz w:val="16"/>
        </w:rPr>
        <w:t xml:space="preserve"> fitted models become </w:t>
      </w:r>
      <w:r w:rsidRPr="00E761FE">
        <w:rPr>
          <w:rStyle w:val="StyleUnderline"/>
        </w:rPr>
        <w:t>useless</w:t>
      </w:r>
      <w:r w:rsidRPr="00422F9C">
        <w:rPr>
          <w:rStyle w:val="StyleUnderline"/>
        </w:rPr>
        <w:t xml:space="preserve">. </w:t>
      </w:r>
      <w:r w:rsidRPr="00BA1395">
        <w:rPr>
          <w:rStyle w:val="StyleUnderline"/>
          <w:highlight w:val="yellow"/>
        </w:rPr>
        <w:t>However</w:t>
      </w:r>
      <w:r w:rsidRPr="00422F9C">
        <w:rPr>
          <w:rStyle w:val="StyleUnderline"/>
        </w:rPr>
        <w:t xml:space="preserve">, those </w:t>
      </w:r>
      <w:r w:rsidRPr="00BA1395">
        <w:rPr>
          <w:rStyle w:val="StyleUnderline"/>
          <w:highlight w:val="yellow"/>
        </w:rPr>
        <w:t xml:space="preserve">studies </w:t>
      </w:r>
      <w:r w:rsidRPr="00BA1395">
        <w:rPr>
          <w:rStyle w:val="Emphasis"/>
          <w:highlight w:val="yellow"/>
        </w:rPr>
        <w:t>largely assumed</w:t>
      </w:r>
      <w:r w:rsidRPr="00422F9C">
        <w:rPr>
          <w:rStyle w:val="StyleUnderline"/>
        </w:rPr>
        <w:t xml:space="preserve"> that </w:t>
      </w:r>
      <w:r w:rsidRPr="00BA1395">
        <w:rPr>
          <w:rStyle w:val="Emphasis"/>
          <w:highlight w:val="yellow"/>
        </w:rPr>
        <w:t>new data replace old</w:t>
      </w:r>
      <w:r w:rsidRPr="00422F9C">
        <w:rPr>
          <w:rStyle w:val="Emphasis"/>
        </w:rPr>
        <w:t xml:space="preserve"> data</w:t>
      </w:r>
      <w:r w:rsidRPr="00422F9C">
        <w:rPr>
          <w:rStyle w:val="StyleUnderline"/>
        </w:rPr>
        <w:t xml:space="preserve"> over time, where</w:t>
      </w:r>
      <w:r w:rsidRPr="00A57038">
        <w:rPr>
          <w:sz w:val="16"/>
        </w:rPr>
        <w:t xml:space="preserve"> an arguably </w:t>
      </w:r>
      <w:r w:rsidRPr="00BA1395">
        <w:rPr>
          <w:rStyle w:val="StyleUnderline"/>
          <w:highlight w:val="yellow"/>
        </w:rPr>
        <w:t>more realistic assumption is</w:t>
      </w:r>
      <w:r w:rsidRPr="00422F9C">
        <w:rPr>
          <w:rStyle w:val="StyleUnderline"/>
        </w:rPr>
        <w:t xml:space="preserve"> that </w:t>
      </w:r>
      <w:r w:rsidRPr="00BA1395">
        <w:rPr>
          <w:rStyle w:val="Emphasis"/>
          <w:highlight w:val="yellow"/>
        </w:rPr>
        <w:t>data accumulate</w:t>
      </w:r>
      <w:r w:rsidRPr="00422F9C">
        <w:rPr>
          <w:rStyle w:val="StyleUnderline"/>
        </w:rPr>
        <w:t xml:space="preserve"> over time</w:t>
      </w:r>
      <w:r w:rsidRPr="00A57038">
        <w:rPr>
          <w:sz w:val="16"/>
        </w:rPr>
        <w:t xml:space="preserve">. In this paper, we ask: what effect does accumulating data have on model collapse? We empirically study this question by pretraining sequences of language models on text corpora. </w:t>
      </w:r>
      <w:r w:rsidRPr="00A57038">
        <w:rPr>
          <w:rStyle w:val="StyleUnderline"/>
        </w:rPr>
        <w:t>We</w:t>
      </w:r>
      <w:r w:rsidRPr="00A57038">
        <w:rPr>
          <w:sz w:val="16"/>
        </w:rPr>
        <w:t xml:space="preserve"> confirm that replacing the original real data by each generation’s synthetic data does indeed tend towards model collapse, then </w:t>
      </w:r>
      <w:r w:rsidRPr="00A57038">
        <w:rPr>
          <w:rStyle w:val="StyleUnderline"/>
        </w:rPr>
        <w:t xml:space="preserve">demonstrate that </w:t>
      </w:r>
      <w:r w:rsidRPr="00BA1395">
        <w:rPr>
          <w:rStyle w:val="Emphasis"/>
          <w:highlight w:val="yellow"/>
        </w:rPr>
        <w:t>accumulating</w:t>
      </w:r>
      <w:r w:rsidRPr="00A57038">
        <w:rPr>
          <w:rStyle w:val="StyleUnderline"/>
        </w:rPr>
        <w:t xml:space="preserve"> the successive generations of </w:t>
      </w:r>
      <w:r w:rsidRPr="00BA1395">
        <w:rPr>
          <w:rStyle w:val="StyleUnderline"/>
          <w:highlight w:val="yellow"/>
        </w:rPr>
        <w:t>synthetic</w:t>
      </w:r>
      <w:r w:rsidRPr="00A57038">
        <w:rPr>
          <w:rStyle w:val="StyleUnderline"/>
        </w:rPr>
        <w:t xml:space="preserve"> data </w:t>
      </w:r>
      <w:r w:rsidRPr="00BA1395">
        <w:rPr>
          <w:rStyle w:val="Emphasis"/>
          <w:highlight w:val="yellow"/>
        </w:rPr>
        <w:t>alongside</w:t>
      </w:r>
      <w:r w:rsidRPr="00A57038">
        <w:rPr>
          <w:rStyle w:val="StyleUnderline"/>
        </w:rPr>
        <w:t xml:space="preserve"> the </w:t>
      </w:r>
      <w:r w:rsidRPr="00BA1395">
        <w:rPr>
          <w:rStyle w:val="StyleUnderline"/>
          <w:highlight w:val="yellow"/>
        </w:rPr>
        <w:t>original</w:t>
      </w:r>
      <w:r w:rsidRPr="00A57038">
        <w:rPr>
          <w:rStyle w:val="StyleUnderline"/>
        </w:rPr>
        <w:t xml:space="preserve"> real </w:t>
      </w:r>
      <w:r w:rsidRPr="00BA1395">
        <w:rPr>
          <w:rStyle w:val="StyleUnderline"/>
          <w:highlight w:val="yellow"/>
        </w:rPr>
        <w:t xml:space="preserve">data </w:t>
      </w:r>
      <w:r w:rsidRPr="00BA1395">
        <w:rPr>
          <w:rStyle w:val="Emphasis"/>
          <w:highlight w:val="yellow"/>
        </w:rPr>
        <w:t>avoids</w:t>
      </w:r>
      <w:r w:rsidRPr="00A57038">
        <w:rPr>
          <w:rStyle w:val="Emphasis"/>
        </w:rPr>
        <w:t xml:space="preserve"> model </w:t>
      </w:r>
      <w:r w:rsidRPr="00BA1395">
        <w:rPr>
          <w:rStyle w:val="Emphasis"/>
          <w:highlight w:val="yellow"/>
        </w:rPr>
        <w:t>collapse</w:t>
      </w:r>
      <w:r w:rsidRPr="00A57038">
        <w:rPr>
          <w:rStyle w:val="StyleUnderline"/>
        </w:rPr>
        <w:t xml:space="preserve">; these </w:t>
      </w:r>
      <w:r w:rsidRPr="00BA1395">
        <w:rPr>
          <w:rStyle w:val="StyleUnderline"/>
          <w:highlight w:val="yellow"/>
        </w:rPr>
        <w:t>results hold across</w:t>
      </w:r>
      <w:r w:rsidRPr="00A57038">
        <w:rPr>
          <w:rStyle w:val="StyleUnderline"/>
        </w:rPr>
        <w:t xml:space="preserve"> a range of </w:t>
      </w:r>
      <w:r w:rsidRPr="00BA1395">
        <w:rPr>
          <w:rStyle w:val="Emphasis"/>
          <w:highlight w:val="yellow"/>
        </w:rPr>
        <w:t>model sizes</w:t>
      </w:r>
      <w:r w:rsidRPr="00BA1395">
        <w:rPr>
          <w:rStyle w:val="StyleUnderline"/>
          <w:highlight w:val="yellow"/>
        </w:rPr>
        <w:t xml:space="preserve">, </w:t>
      </w:r>
      <w:r w:rsidRPr="00BA1395">
        <w:rPr>
          <w:rStyle w:val="Emphasis"/>
          <w:highlight w:val="yellow"/>
        </w:rPr>
        <w:t>architectures</w:t>
      </w:r>
      <w:r w:rsidRPr="00BA1395">
        <w:rPr>
          <w:rStyle w:val="StyleUnderline"/>
          <w:highlight w:val="yellow"/>
        </w:rPr>
        <w:t xml:space="preserve">, and </w:t>
      </w:r>
      <w:r w:rsidRPr="00BA1395">
        <w:rPr>
          <w:rStyle w:val="Emphasis"/>
          <w:highlight w:val="yellow"/>
        </w:rPr>
        <w:t>hyperparameters</w:t>
      </w:r>
      <w:r w:rsidRPr="00A57038">
        <w:rPr>
          <w:sz w:val="16"/>
        </w:rPr>
        <w:t xml:space="preserve">. We obtain similar results for deep generative models on other types of real data: diffusion models for molecule conformation generation and variational autoencoders for image generation. To understand why accumulating data can avoid model collapse, we use an analytically tractable framework introduced by prior work in which a sequence of linear models are fit to the previous models’ outputs. </w:t>
      </w:r>
      <w:r w:rsidRPr="00A57038">
        <w:rPr>
          <w:rStyle w:val="StyleUnderline"/>
        </w:rPr>
        <w:t>Previous work</w:t>
      </w:r>
      <w:r w:rsidRPr="00A57038">
        <w:rPr>
          <w:sz w:val="16"/>
        </w:rPr>
        <w:t xml:space="preserve"> used this framework to </w:t>
      </w:r>
      <w:r w:rsidRPr="00A57038">
        <w:rPr>
          <w:rStyle w:val="StyleUnderline"/>
        </w:rPr>
        <w:t xml:space="preserve">show that </w:t>
      </w:r>
      <w:r w:rsidRPr="00BA1395">
        <w:rPr>
          <w:rStyle w:val="StyleUnderline"/>
          <w:highlight w:val="yellow"/>
        </w:rPr>
        <w:t xml:space="preserve">if data are </w:t>
      </w:r>
      <w:r w:rsidRPr="00BA1395">
        <w:rPr>
          <w:rStyle w:val="Emphasis"/>
          <w:highlight w:val="yellow"/>
        </w:rPr>
        <w:t>replaced</w:t>
      </w:r>
      <w:r w:rsidRPr="00BA1395">
        <w:rPr>
          <w:rStyle w:val="StyleUnderline"/>
          <w:highlight w:val="yellow"/>
        </w:rPr>
        <w:t>, the</w:t>
      </w:r>
      <w:r w:rsidRPr="00A57038">
        <w:rPr>
          <w:rStyle w:val="StyleUnderline"/>
        </w:rPr>
        <w:t xml:space="preserve"> test </w:t>
      </w:r>
      <w:r w:rsidRPr="00BA1395">
        <w:rPr>
          <w:rStyle w:val="Emphasis"/>
          <w:highlight w:val="yellow"/>
        </w:rPr>
        <w:t>error increases</w:t>
      </w:r>
      <w:r w:rsidRPr="00A57038">
        <w:rPr>
          <w:sz w:val="16"/>
        </w:rPr>
        <w:t xml:space="preserve"> with the number of model-fitting iterations; </w:t>
      </w:r>
      <w:r w:rsidRPr="00A57038">
        <w:rPr>
          <w:rStyle w:val="StyleUnderline"/>
        </w:rPr>
        <w:t>we extend this</w:t>
      </w:r>
      <w:r w:rsidRPr="00A57038">
        <w:rPr>
          <w:sz w:val="16"/>
        </w:rPr>
        <w:t xml:space="preserve"> argument </w:t>
      </w:r>
      <w:r w:rsidRPr="00A57038">
        <w:rPr>
          <w:rStyle w:val="StyleUnderline"/>
        </w:rPr>
        <w:t xml:space="preserve">to prove that </w:t>
      </w:r>
      <w:r w:rsidRPr="00BA1395">
        <w:rPr>
          <w:rStyle w:val="StyleUnderline"/>
          <w:highlight w:val="yellow"/>
        </w:rPr>
        <w:t xml:space="preserve">if data </w:t>
      </w:r>
      <w:r w:rsidRPr="00BA1395">
        <w:rPr>
          <w:rStyle w:val="Emphasis"/>
          <w:highlight w:val="yellow"/>
        </w:rPr>
        <w:t>instead</w:t>
      </w:r>
      <w:r w:rsidRPr="00BA1395">
        <w:rPr>
          <w:rStyle w:val="StyleUnderline"/>
          <w:highlight w:val="yellow"/>
        </w:rPr>
        <w:t xml:space="preserve"> accumulate</w:t>
      </w:r>
      <w:r w:rsidRPr="00A57038">
        <w:rPr>
          <w:rStyle w:val="StyleUnderline"/>
        </w:rPr>
        <w:t xml:space="preserve">, the test </w:t>
      </w:r>
      <w:r w:rsidRPr="00BA1395">
        <w:rPr>
          <w:rStyle w:val="Emphasis"/>
          <w:highlight w:val="yellow"/>
        </w:rPr>
        <w:t>error</w:t>
      </w:r>
      <w:r w:rsidRPr="00BA1395">
        <w:rPr>
          <w:rStyle w:val="StyleUnderline"/>
          <w:highlight w:val="yellow"/>
        </w:rPr>
        <w:t xml:space="preserve"> has a finite </w:t>
      </w:r>
      <w:r w:rsidRPr="00BA1395">
        <w:rPr>
          <w:rStyle w:val="Emphasis"/>
          <w:highlight w:val="yellow"/>
        </w:rPr>
        <w:t>upper bound</w:t>
      </w:r>
      <w:r w:rsidRPr="00A57038">
        <w:rPr>
          <w:rStyle w:val="StyleUnderline"/>
        </w:rPr>
        <w:t xml:space="preserve"> independent of the number of iterations, </w:t>
      </w:r>
      <w:r w:rsidRPr="00BA1395">
        <w:rPr>
          <w:rStyle w:val="StyleUnderline"/>
          <w:highlight w:val="yellow"/>
        </w:rPr>
        <w:t>meaning</w:t>
      </w:r>
      <w:r w:rsidRPr="00A57038">
        <w:rPr>
          <w:rStyle w:val="StyleUnderline"/>
        </w:rPr>
        <w:t xml:space="preserve"> </w:t>
      </w:r>
      <w:r w:rsidRPr="00A57038">
        <w:rPr>
          <w:rStyle w:val="Emphasis"/>
        </w:rPr>
        <w:t xml:space="preserve">model </w:t>
      </w:r>
      <w:r w:rsidRPr="00BA1395">
        <w:rPr>
          <w:rStyle w:val="Emphasis"/>
          <w:highlight w:val="yellow"/>
        </w:rPr>
        <w:t>collapse no longer occurs</w:t>
      </w:r>
      <w:r w:rsidRPr="00A57038">
        <w:rPr>
          <w:rStyle w:val="StyleUnderline"/>
        </w:rPr>
        <w:t xml:space="preserve">. Our work provides consistent </w:t>
      </w:r>
      <w:r w:rsidRPr="00A57038">
        <w:rPr>
          <w:rStyle w:val="Emphasis"/>
        </w:rPr>
        <w:t>empirical</w:t>
      </w:r>
      <w:r w:rsidRPr="00A57038">
        <w:rPr>
          <w:rStyle w:val="StyleUnderline"/>
        </w:rPr>
        <w:t xml:space="preserve"> and </w:t>
      </w:r>
      <w:r w:rsidRPr="00A57038">
        <w:rPr>
          <w:rStyle w:val="Emphasis"/>
        </w:rPr>
        <w:t>theoretical</w:t>
      </w:r>
      <w:r w:rsidRPr="00A57038">
        <w:rPr>
          <w:rStyle w:val="StyleUnderline"/>
        </w:rPr>
        <w:t xml:space="preserve"> evidence that data accumulation </w:t>
      </w:r>
      <w:r w:rsidRPr="00A57038">
        <w:rPr>
          <w:rStyle w:val="Emphasis"/>
        </w:rPr>
        <w:t>avoids</w:t>
      </w:r>
      <w:r w:rsidRPr="00A57038">
        <w:rPr>
          <w:rStyle w:val="StyleUnderline"/>
        </w:rPr>
        <w:t xml:space="preserve"> model collapse</w:t>
      </w:r>
      <w:r w:rsidRPr="00A57038">
        <w:rPr>
          <w:sz w:val="16"/>
        </w:rPr>
        <w:t>.</w:t>
      </w:r>
    </w:p>
    <w:p w14:paraId="1979D935" w14:textId="77777777" w:rsidR="00CF361F" w:rsidRPr="00A57038" w:rsidRDefault="00CF361F" w:rsidP="00CF361F">
      <w:pPr>
        <w:rPr>
          <w:sz w:val="16"/>
        </w:rPr>
      </w:pPr>
    </w:p>
    <w:p w14:paraId="728E7E39" w14:textId="77777777" w:rsidR="00CF361F" w:rsidRDefault="00CF361F" w:rsidP="00CF361F">
      <w:pPr>
        <w:pStyle w:val="Heading4"/>
      </w:pPr>
      <w:r>
        <w:t xml:space="preserve">Both </w:t>
      </w:r>
      <w:r w:rsidRPr="005938A1">
        <w:rPr>
          <w:u w:val="single"/>
        </w:rPr>
        <w:t>experiments</w:t>
      </w:r>
      <w:r>
        <w:t xml:space="preserve"> and </w:t>
      </w:r>
      <w:r w:rsidRPr="005938A1">
        <w:rPr>
          <w:u w:val="single"/>
        </w:rPr>
        <w:t>regression</w:t>
      </w:r>
      <w:r>
        <w:rPr>
          <w:u w:val="single"/>
        </w:rPr>
        <w:t>s</w:t>
      </w:r>
      <w:r>
        <w:t xml:space="preserve"> agree.</w:t>
      </w:r>
    </w:p>
    <w:p w14:paraId="5F8D44D8" w14:textId="77777777" w:rsidR="00CF361F" w:rsidRDefault="00CF361F" w:rsidP="00CF361F">
      <w:r>
        <w:t xml:space="preserve">Matthias </w:t>
      </w:r>
      <w:r w:rsidRPr="002E3B88">
        <w:rPr>
          <w:rStyle w:val="Style13ptBold"/>
        </w:rPr>
        <w:t xml:space="preserve">Gerstgrasser </w:t>
      </w:r>
      <w:r>
        <w:rPr>
          <w:rStyle w:val="Style13ptBold"/>
        </w:rPr>
        <w:t>’</w:t>
      </w:r>
      <w:r w:rsidRPr="002E3B88">
        <w:rPr>
          <w:rStyle w:val="Style13ptBold"/>
        </w:rPr>
        <w:t>24</w:t>
      </w:r>
      <w:r>
        <w:t xml:space="preserve">, Post Doctoral fellow jointly at Stanford Computer Science and at Harvard University’s School of Engineering and Applied Sciences; writing with other authors; Arxiv, “Is Model Collapse Inevitable? Breaking the Curse of Recursion by Accumulating Real and Synthetic Data,” </w:t>
      </w:r>
      <w:r w:rsidRPr="007B625B">
        <w:t>https://arxiv.org/abs/2404.01413</w:t>
      </w:r>
    </w:p>
    <w:p w14:paraId="4997014A" w14:textId="77777777" w:rsidR="00CF361F" w:rsidRDefault="00CF361F" w:rsidP="00CF361F">
      <w:pPr>
        <w:rPr>
          <w:sz w:val="16"/>
        </w:rPr>
      </w:pPr>
      <w:r w:rsidRPr="00047ADC">
        <w:rPr>
          <w:rStyle w:val="StyleUnderline"/>
        </w:rPr>
        <w:t>Our findings</w:t>
      </w:r>
      <w:r w:rsidRPr="00047ADC">
        <w:rPr>
          <w:sz w:val="16"/>
        </w:rPr>
        <w:t xml:space="preserve"> extend these prior works to </w:t>
      </w:r>
      <w:r w:rsidRPr="00047ADC">
        <w:rPr>
          <w:rStyle w:val="StyleUnderline"/>
        </w:rPr>
        <w:t xml:space="preserve">show that </w:t>
      </w:r>
      <w:r w:rsidRPr="00BA1395">
        <w:rPr>
          <w:rStyle w:val="StyleUnderline"/>
          <w:highlight w:val="yellow"/>
        </w:rPr>
        <w:t xml:space="preserve">if data </w:t>
      </w:r>
      <w:r w:rsidRPr="00BA1395">
        <w:rPr>
          <w:rStyle w:val="Emphasis"/>
          <w:highlight w:val="yellow"/>
        </w:rPr>
        <w:t>accumulates</w:t>
      </w:r>
      <w:r w:rsidRPr="00BA1395">
        <w:rPr>
          <w:rStyle w:val="StyleUnderline"/>
          <w:highlight w:val="yellow"/>
        </w:rPr>
        <w:t xml:space="preserve"> and models </w:t>
      </w:r>
      <w:r w:rsidRPr="00BA1395">
        <w:rPr>
          <w:rStyle w:val="Emphasis"/>
          <w:highlight w:val="yellow"/>
        </w:rPr>
        <w:t>train</w:t>
      </w:r>
      <w:r w:rsidRPr="00BA1395">
        <w:rPr>
          <w:rStyle w:val="StyleUnderline"/>
          <w:highlight w:val="yellow"/>
        </w:rPr>
        <w:t xml:space="preserve"> on a </w:t>
      </w:r>
      <w:r w:rsidRPr="00BA1395">
        <w:rPr>
          <w:rStyle w:val="Emphasis"/>
          <w:highlight w:val="yellow"/>
        </w:rPr>
        <w:t>mixture</w:t>
      </w:r>
      <w:r w:rsidRPr="00BA1395">
        <w:rPr>
          <w:rStyle w:val="StyleUnderline"/>
          <w:highlight w:val="yellow"/>
        </w:rPr>
        <w:t xml:space="preserve"> of</w:t>
      </w:r>
      <w:r w:rsidRPr="00047ADC">
        <w:rPr>
          <w:rStyle w:val="StyleUnderline"/>
        </w:rPr>
        <w:t xml:space="preserve"> “real” and synthetic </w:t>
      </w:r>
      <w:r w:rsidRPr="00BA1395">
        <w:rPr>
          <w:rStyle w:val="StyleUnderline"/>
          <w:highlight w:val="yellow"/>
        </w:rPr>
        <w:t>data</w:t>
      </w:r>
      <w:r w:rsidRPr="00047ADC">
        <w:rPr>
          <w:rStyle w:val="StyleUnderline"/>
        </w:rPr>
        <w:t xml:space="preserve">, model </w:t>
      </w:r>
      <w:r w:rsidRPr="00BA1395">
        <w:rPr>
          <w:rStyle w:val="Emphasis"/>
          <w:highlight w:val="yellow"/>
        </w:rPr>
        <w:t>collapse no longer occurs</w:t>
      </w:r>
      <w:r w:rsidRPr="00BA1395">
        <w:rPr>
          <w:rStyle w:val="StyleUnderline"/>
          <w:highlight w:val="yellow"/>
        </w:rPr>
        <w:t>. We show this</w:t>
      </w:r>
      <w:r w:rsidRPr="00047ADC">
        <w:rPr>
          <w:rStyle w:val="StyleUnderline"/>
        </w:rPr>
        <w:t xml:space="preserve"> both </w:t>
      </w:r>
      <w:r w:rsidRPr="00BA1395">
        <w:rPr>
          <w:rStyle w:val="Emphasis"/>
          <w:highlight w:val="yellow"/>
        </w:rPr>
        <w:t>experimentally</w:t>
      </w:r>
      <w:r w:rsidRPr="00047ADC">
        <w:rPr>
          <w:sz w:val="16"/>
        </w:rPr>
        <w:t xml:space="preserve"> on causal transformers for language modeling, diffusion models for molecule generation, and variational auto-encoders on image data </w:t>
      </w:r>
      <w:r w:rsidRPr="00BA1395">
        <w:rPr>
          <w:rStyle w:val="StyleUnderline"/>
          <w:highlight w:val="yellow"/>
        </w:rPr>
        <w:t xml:space="preserve">as well as </w:t>
      </w:r>
      <w:r w:rsidRPr="00BA1395">
        <w:rPr>
          <w:rStyle w:val="Emphasis"/>
          <w:highlight w:val="yellow"/>
        </w:rPr>
        <w:t>theoretically</w:t>
      </w:r>
      <w:r w:rsidRPr="00BA1395">
        <w:rPr>
          <w:rStyle w:val="StyleUnderline"/>
          <w:highlight w:val="yellow"/>
        </w:rPr>
        <w:t xml:space="preserve"> for linear regression</w:t>
      </w:r>
      <w:r w:rsidRPr="00047ADC">
        <w:rPr>
          <w:rStyle w:val="StyleUnderline"/>
        </w:rPr>
        <w:t xml:space="preserve">. Together, </w:t>
      </w:r>
      <w:r w:rsidRPr="00BA1395">
        <w:rPr>
          <w:rStyle w:val="StyleUnderline"/>
          <w:highlight w:val="yellow"/>
        </w:rPr>
        <w:t xml:space="preserve">these results </w:t>
      </w:r>
      <w:r w:rsidRPr="00BA1395">
        <w:rPr>
          <w:rStyle w:val="Emphasis"/>
          <w:highlight w:val="yellow"/>
        </w:rPr>
        <w:t>strongly suggest</w:t>
      </w:r>
      <w:r w:rsidRPr="00047ADC">
        <w:rPr>
          <w:rStyle w:val="StyleUnderline"/>
        </w:rPr>
        <w:t xml:space="preserve"> that </w:t>
      </w:r>
      <w:r w:rsidRPr="00BC69C7">
        <w:rPr>
          <w:rStyle w:val="StyleUnderline"/>
        </w:rPr>
        <w:t>the</w:t>
      </w:r>
      <w:r w:rsidRPr="00047ADC">
        <w:rPr>
          <w:rStyle w:val="StyleUnderline"/>
        </w:rPr>
        <w:t xml:space="preserve"> “curse of </w:t>
      </w:r>
      <w:r w:rsidRPr="00BA1395">
        <w:rPr>
          <w:rStyle w:val="StyleUnderline"/>
          <w:highlight w:val="yellow"/>
        </w:rPr>
        <w:t>recursion</w:t>
      </w:r>
      <w:r w:rsidRPr="00047ADC">
        <w:rPr>
          <w:rStyle w:val="StyleUnderline"/>
        </w:rPr>
        <w:t xml:space="preserve">” </w:t>
      </w:r>
      <w:r w:rsidRPr="00BA1395">
        <w:rPr>
          <w:rStyle w:val="StyleUnderline"/>
          <w:highlight w:val="yellow"/>
        </w:rPr>
        <w:t xml:space="preserve">may </w:t>
      </w:r>
      <w:r w:rsidRPr="00BA1395">
        <w:rPr>
          <w:rStyle w:val="Emphasis"/>
          <w:highlight w:val="yellow"/>
        </w:rPr>
        <w:t>not be as dire</w:t>
      </w:r>
      <w:r w:rsidRPr="00BA1395">
        <w:rPr>
          <w:rStyle w:val="StyleUnderline"/>
          <w:highlight w:val="yellow"/>
        </w:rPr>
        <w:t xml:space="preserve"> as</w:t>
      </w:r>
      <w:r w:rsidRPr="00047ADC">
        <w:rPr>
          <w:rStyle w:val="StyleUnderline"/>
        </w:rPr>
        <w:t xml:space="preserve"> had been </w:t>
      </w:r>
      <w:r w:rsidRPr="00BA1395">
        <w:rPr>
          <w:rStyle w:val="StyleUnderline"/>
          <w:highlight w:val="yellow"/>
        </w:rPr>
        <w:t>portrayed</w:t>
      </w:r>
      <w:r w:rsidRPr="00047ADC">
        <w:rPr>
          <w:sz w:val="16"/>
        </w:rPr>
        <w:t xml:space="preserve"> – </w:t>
      </w:r>
      <w:r w:rsidRPr="00047ADC">
        <w:rPr>
          <w:rStyle w:val="StyleUnderline"/>
        </w:rPr>
        <w:t xml:space="preserve">provided we </w:t>
      </w:r>
      <w:r w:rsidRPr="00047ADC">
        <w:rPr>
          <w:rStyle w:val="Emphasis"/>
        </w:rPr>
        <w:t>accumulate</w:t>
      </w:r>
      <w:r w:rsidRPr="00047ADC">
        <w:rPr>
          <w:rStyle w:val="StyleUnderline"/>
        </w:rPr>
        <w:t xml:space="preserve"> synthetic data </w:t>
      </w:r>
      <w:r w:rsidRPr="00047ADC">
        <w:rPr>
          <w:rStyle w:val="Emphasis"/>
        </w:rPr>
        <w:t>alongside</w:t>
      </w:r>
      <w:r w:rsidRPr="00047ADC">
        <w:rPr>
          <w:rStyle w:val="StyleUnderline"/>
        </w:rPr>
        <w:t xml:space="preserve"> real data, rather than </w:t>
      </w:r>
      <w:r w:rsidRPr="00047ADC">
        <w:rPr>
          <w:rStyle w:val="Emphasis"/>
        </w:rPr>
        <w:t>replacing</w:t>
      </w:r>
      <w:r w:rsidRPr="00047ADC">
        <w:rPr>
          <w:rStyle w:val="StyleUnderline"/>
        </w:rPr>
        <w:t xml:space="preserve"> real data by synthetic data only</w:t>
      </w:r>
      <w:r w:rsidRPr="00047ADC">
        <w:rPr>
          <w:sz w:val="16"/>
        </w:rPr>
        <w:t>.</w:t>
      </w:r>
    </w:p>
    <w:p w14:paraId="41194029" w14:textId="77777777" w:rsidR="00CF361F" w:rsidRPr="00501858" w:rsidRDefault="00CF361F" w:rsidP="00CF361F">
      <w:pPr>
        <w:rPr>
          <w:sz w:val="16"/>
        </w:rPr>
      </w:pPr>
    </w:p>
    <w:p w14:paraId="00BF3B4B" w14:textId="77777777" w:rsidR="00CF361F" w:rsidRDefault="00CF361F" w:rsidP="00CF361F">
      <w:pPr>
        <w:pStyle w:val="Heading3"/>
      </w:pPr>
      <w:r>
        <w:t>Rollout---Downsides---2NC</w:t>
      </w:r>
    </w:p>
    <w:p w14:paraId="435249EB" w14:textId="77777777" w:rsidR="00CF361F" w:rsidRDefault="00CF361F" w:rsidP="00CF361F">
      <w:pPr>
        <w:pStyle w:val="Analytic"/>
      </w:pPr>
    </w:p>
    <w:p w14:paraId="46EA9384" w14:textId="77777777" w:rsidR="00CF361F" w:rsidRDefault="00CF361F" w:rsidP="00CF361F">
      <w:pPr>
        <w:pStyle w:val="Heading4"/>
      </w:pPr>
      <w:r>
        <w:t xml:space="preserve">Too many </w:t>
      </w:r>
      <w:r w:rsidRPr="00B91693">
        <w:rPr>
          <w:u w:val="single"/>
        </w:rPr>
        <w:t>barriers</w:t>
      </w:r>
      <w:r>
        <w:t xml:space="preserve"> to extinction from AI and </w:t>
      </w:r>
      <w:r w:rsidRPr="00B91693">
        <w:rPr>
          <w:u w:val="single"/>
        </w:rPr>
        <w:t>current checks</w:t>
      </w:r>
      <w:r>
        <w:t xml:space="preserve"> solve. </w:t>
      </w:r>
    </w:p>
    <w:p w14:paraId="3029F769" w14:textId="77777777" w:rsidR="00CF361F" w:rsidRPr="00B4573D" w:rsidRDefault="00CF361F" w:rsidP="00CF361F">
      <w:r>
        <w:t xml:space="preserve">Michael J. D. </w:t>
      </w:r>
      <w:r w:rsidRPr="00544BC8">
        <w:rPr>
          <w:rStyle w:val="Style13ptBold"/>
        </w:rPr>
        <w:t>Vermeer 25</w:t>
      </w:r>
      <w:r>
        <w:t>, Senior physical scientist, technologist with experience in science and technology policy research in homeland security, criminal justice, the intelligence community, and the armed forces, 5/9/25, “Could AI Really Kill Off Humans?,” https://www.rand.org/pubs/commentary/2025/05/could-ai-really-kill-off-humans.html</w:t>
      </w:r>
    </w:p>
    <w:p w14:paraId="5505436C" w14:textId="77777777" w:rsidR="00CF361F" w:rsidRPr="004B1998" w:rsidRDefault="00CF361F" w:rsidP="00CF361F">
      <w:pPr>
        <w:rPr>
          <w:sz w:val="16"/>
        </w:rPr>
      </w:pPr>
      <w:r w:rsidRPr="004B1998">
        <w:rPr>
          <w:sz w:val="16"/>
        </w:rPr>
        <w:t xml:space="preserve">I do want to make this clear: </w:t>
      </w:r>
      <w:r w:rsidRPr="005B73E1">
        <w:rPr>
          <w:rStyle w:val="StyleUnderline"/>
          <w:highlight w:val="yellow"/>
        </w:rPr>
        <w:t>No</w:t>
      </w:r>
      <w:r w:rsidRPr="00B4573D">
        <w:rPr>
          <w:rStyle w:val="StyleUnderline"/>
        </w:rPr>
        <w:t xml:space="preserve">ne of our </w:t>
      </w:r>
      <w:r w:rsidRPr="005B73E1">
        <w:rPr>
          <w:rStyle w:val="StyleUnderline"/>
          <w:highlight w:val="yellow"/>
        </w:rPr>
        <w:t>AI-extinction</w:t>
      </w:r>
      <w:r w:rsidRPr="00B4573D">
        <w:rPr>
          <w:rStyle w:val="StyleUnderline"/>
        </w:rPr>
        <w:t xml:space="preserve"> scenarios </w:t>
      </w:r>
      <w:r w:rsidRPr="005B73E1">
        <w:rPr>
          <w:rStyle w:val="Emphasis"/>
          <w:highlight w:val="yellow"/>
        </w:rPr>
        <w:t>could happen by accident</w:t>
      </w:r>
      <w:r w:rsidRPr="004B1998">
        <w:rPr>
          <w:sz w:val="16"/>
        </w:rPr>
        <w:t xml:space="preserve">. </w:t>
      </w:r>
      <w:r w:rsidRPr="005B73E1">
        <w:rPr>
          <w:rStyle w:val="StyleUnderline"/>
          <w:highlight w:val="yellow"/>
        </w:rPr>
        <w:t>Each</w:t>
      </w:r>
      <w:r w:rsidRPr="00B4573D">
        <w:rPr>
          <w:rStyle w:val="StyleUnderline"/>
        </w:rPr>
        <w:t xml:space="preserve"> would be </w:t>
      </w:r>
      <w:r w:rsidRPr="005B73E1">
        <w:rPr>
          <w:rStyle w:val="Emphasis"/>
          <w:highlight w:val="yellow"/>
        </w:rPr>
        <w:t>immensely challenging</w:t>
      </w:r>
      <w:r w:rsidRPr="00B4573D">
        <w:rPr>
          <w:rStyle w:val="StyleUnderline"/>
        </w:rPr>
        <w:t xml:space="preserve"> to carry out</w:t>
      </w:r>
      <w:r w:rsidRPr="004B1998">
        <w:rPr>
          <w:sz w:val="16"/>
        </w:rPr>
        <w:t xml:space="preserve">. </w:t>
      </w:r>
      <w:r w:rsidRPr="00B4573D">
        <w:rPr>
          <w:rStyle w:val="StyleUnderline"/>
        </w:rPr>
        <w:t xml:space="preserve">AI would somehow have to </w:t>
      </w:r>
      <w:r w:rsidRPr="00B4573D">
        <w:rPr>
          <w:rStyle w:val="Emphasis"/>
        </w:rPr>
        <w:t>overcome major constraints.</w:t>
      </w:r>
    </w:p>
    <w:p w14:paraId="45F85CA0" w14:textId="77777777" w:rsidR="00CF361F" w:rsidRPr="004B1998" w:rsidRDefault="00CF361F" w:rsidP="00CF361F">
      <w:pPr>
        <w:rPr>
          <w:sz w:val="16"/>
        </w:rPr>
      </w:pPr>
      <w:r w:rsidRPr="004B1998">
        <w:rPr>
          <w:sz w:val="16"/>
        </w:rPr>
        <w:t xml:space="preserve">In the course of our analysis, we also identified four things that our hypothetical super-evil AI has to have: </w:t>
      </w:r>
      <w:r w:rsidRPr="00B4573D">
        <w:rPr>
          <w:rStyle w:val="StyleUnderline"/>
        </w:rPr>
        <w:t>First, it would need to somehow set an objective to cause extinction</w:t>
      </w:r>
      <w:r w:rsidRPr="004B1998">
        <w:rPr>
          <w:sz w:val="16"/>
        </w:rPr>
        <w:t xml:space="preserve">. </w:t>
      </w:r>
      <w:r w:rsidRPr="005B73E1">
        <w:rPr>
          <w:rStyle w:val="StyleUnderline"/>
          <w:highlight w:val="yellow"/>
        </w:rPr>
        <w:t>AI</w:t>
      </w:r>
      <w:r w:rsidRPr="004B1998">
        <w:rPr>
          <w:sz w:val="16"/>
        </w:rPr>
        <w:t xml:space="preserve"> also </w:t>
      </w:r>
      <w:r w:rsidRPr="004B1998">
        <w:rPr>
          <w:rStyle w:val="StyleUnderline"/>
        </w:rPr>
        <w:t xml:space="preserve">would </w:t>
      </w:r>
      <w:r w:rsidRPr="005B73E1">
        <w:rPr>
          <w:rStyle w:val="StyleUnderline"/>
          <w:highlight w:val="yellow"/>
        </w:rPr>
        <w:t>have to gain</w:t>
      </w:r>
      <w:r w:rsidRPr="004B1998">
        <w:rPr>
          <w:rStyle w:val="StyleUnderline"/>
        </w:rPr>
        <w:t xml:space="preserve"> </w:t>
      </w:r>
      <w:r w:rsidRPr="005B73E1">
        <w:rPr>
          <w:rStyle w:val="StyleUnderline"/>
          <w:highlight w:val="yellow"/>
        </w:rPr>
        <w:t>control over</w:t>
      </w:r>
      <w:r w:rsidRPr="004B1998">
        <w:rPr>
          <w:rStyle w:val="StyleUnderline"/>
        </w:rPr>
        <w:t xml:space="preserve"> the </w:t>
      </w:r>
      <w:r w:rsidRPr="004B1998">
        <w:rPr>
          <w:rStyle w:val="Emphasis"/>
        </w:rPr>
        <w:t xml:space="preserve">key </w:t>
      </w:r>
      <w:r w:rsidRPr="005B73E1">
        <w:rPr>
          <w:rStyle w:val="Emphasis"/>
          <w:highlight w:val="yellow"/>
        </w:rPr>
        <w:t>physical systems</w:t>
      </w:r>
      <w:r w:rsidRPr="004B1998">
        <w:rPr>
          <w:rStyle w:val="StyleUnderline"/>
        </w:rPr>
        <w:t xml:space="preserve"> that create the threat</w:t>
      </w:r>
      <w:r w:rsidRPr="004B1998">
        <w:rPr>
          <w:sz w:val="16"/>
        </w:rPr>
        <w:t xml:space="preserve">, </w:t>
      </w:r>
      <w:r w:rsidRPr="004B1998">
        <w:rPr>
          <w:rStyle w:val="StyleUnderline"/>
        </w:rPr>
        <w:t>like nuclear weapon launch control or chemical manufacturing infrastructure</w:t>
      </w:r>
      <w:r w:rsidRPr="004B1998">
        <w:rPr>
          <w:sz w:val="16"/>
        </w:rPr>
        <w:t xml:space="preserve">. </w:t>
      </w:r>
      <w:r w:rsidRPr="005B73E1">
        <w:rPr>
          <w:rStyle w:val="StyleUnderline"/>
          <w:highlight w:val="yellow"/>
        </w:rPr>
        <w:t>It would need</w:t>
      </w:r>
      <w:r w:rsidRPr="004B1998">
        <w:rPr>
          <w:sz w:val="16"/>
        </w:rPr>
        <w:t xml:space="preserve"> the </w:t>
      </w:r>
      <w:r w:rsidRPr="005B73E1">
        <w:rPr>
          <w:rStyle w:val="Emphasis"/>
          <w:highlight w:val="yellow"/>
        </w:rPr>
        <w:t>ability to persuade humans</w:t>
      </w:r>
      <w:r w:rsidRPr="004B1998">
        <w:rPr>
          <w:sz w:val="16"/>
        </w:rPr>
        <w:t xml:space="preserve"> </w:t>
      </w:r>
      <w:r w:rsidRPr="004B1998">
        <w:rPr>
          <w:rStyle w:val="StyleUnderline"/>
        </w:rPr>
        <w:t>to help and hide its actions long enough to succeed</w:t>
      </w:r>
      <w:r w:rsidRPr="004B1998">
        <w:rPr>
          <w:sz w:val="16"/>
        </w:rPr>
        <w:t xml:space="preserve">. And </w:t>
      </w:r>
      <w:r w:rsidRPr="004B1998">
        <w:rPr>
          <w:rStyle w:val="StyleUnderline"/>
        </w:rPr>
        <w:t>it has to be able to survive without humans around to support it</w:t>
      </w:r>
      <w:r w:rsidRPr="004B1998">
        <w:rPr>
          <w:sz w:val="16"/>
        </w:rPr>
        <w:t xml:space="preserve">, because even once society started to collapse, </w:t>
      </w:r>
      <w:r w:rsidRPr="005B73E1">
        <w:rPr>
          <w:rStyle w:val="StyleUnderline"/>
          <w:highlight w:val="yellow"/>
        </w:rPr>
        <w:t>follow-up actions</w:t>
      </w:r>
      <w:r w:rsidRPr="00B91693">
        <w:rPr>
          <w:rStyle w:val="StyleUnderline"/>
        </w:rPr>
        <w:t xml:space="preserve"> </w:t>
      </w:r>
      <w:r w:rsidRPr="00B91693">
        <w:rPr>
          <w:rStyle w:val="Emphasis"/>
        </w:rPr>
        <w:t xml:space="preserve">would be </w:t>
      </w:r>
      <w:r w:rsidRPr="005B73E1">
        <w:rPr>
          <w:rStyle w:val="Emphasis"/>
          <w:highlight w:val="yellow"/>
        </w:rPr>
        <w:t>required to cause</w:t>
      </w:r>
      <w:r w:rsidRPr="004B1998">
        <w:rPr>
          <w:rStyle w:val="Emphasis"/>
        </w:rPr>
        <w:t xml:space="preserve"> full </w:t>
      </w:r>
      <w:r w:rsidRPr="005B73E1">
        <w:rPr>
          <w:rStyle w:val="Emphasis"/>
          <w:highlight w:val="yellow"/>
        </w:rPr>
        <w:t>extinction</w:t>
      </w:r>
      <w:r w:rsidRPr="004B1998">
        <w:rPr>
          <w:rStyle w:val="StyleUnderline"/>
        </w:rPr>
        <w:t>.</w:t>
      </w:r>
    </w:p>
    <w:p w14:paraId="64065085" w14:textId="77777777" w:rsidR="00CF361F" w:rsidRPr="004B1998" w:rsidRDefault="00CF361F" w:rsidP="00CF361F">
      <w:pPr>
        <w:rPr>
          <w:sz w:val="16"/>
        </w:rPr>
      </w:pPr>
      <w:r w:rsidRPr="005B73E1">
        <w:rPr>
          <w:rStyle w:val="StyleUnderline"/>
          <w:highlight w:val="yellow"/>
        </w:rPr>
        <w:t>If AI did not possess all four</w:t>
      </w:r>
      <w:r w:rsidRPr="004B1998">
        <w:rPr>
          <w:rStyle w:val="StyleUnderline"/>
        </w:rPr>
        <w:t xml:space="preserve"> of these capabilities, our team concluded its </w:t>
      </w:r>
      <w:r w:rsidRPr="005B73E1">
        <w:rPr>
          <w:rStyle w:val="Emphasis"/>
          <w:highlight w:val="yellow"/>
        </w:rPr>
        <w:t>extinction</w:t>
      </w:r>
      <w:r w:rsidRPr="004B1998">
        <w:rPr>
          <w:rStyle w:val="Emphasis"/>
        </w:rPr>
        <w:t xml:space="preserve"> project </w:t>
      </w:r>
      <w:r w:rsidRPr="005B73E1">
        <w:rPr>
          <w:rStyle w:val="Emphasis"/>
          <w:highlight w:val="yellow"/>
        </w:rPr>
        <w:t>would fail</w:t>
      </w:r>
      <w:r w:rsidRPr="004B1998">
        <w:rPr>
          <w:sz w:val="16"/>
        </w:rPr>
        <w:t>. That said, it is plausible to create AI that has all of these capabilities, even if unintentionally. Moreover, humans might create AI with all four of these capabilities intentionally. Developers are already trying to create agentic, or more autonomous, AI, and they've already observed AI that has the capacity for scheming and deception.</w:t>
      </w:r>
    </w:p>
    <w:p w14:paraId="614BFBD2" w14:textId="77777777" w:rsidR="00CF361F" w:rsidRPr="004B1998" w:rsidRDefault="00CF361F" w:rsidP="00CF361F">
      <w:pPr>
        <w:rPr>
          <w:sz w:val="16"/>
        </w:rPr>
      </w:pPr>
      <w:r w:rsidRPr="004B1998">
        <w:rPr>
          <w:sz w:val="16"/>
        </w:rPr>
        <w:t xml:space="preserve">But if extinction is a plausible outcome of AI development, </w:t>
      </w:r>
      <w:r w:rsidRPr="004B1998">
        <w:rPr>
          <w:rStyle w:val="StyleUnderline"/>
        </w:rPr>
        <w:t xml:space="preserve">doesn't that mean </w:t>
      </w:r>
      <w:r w:rsidRPr="00B91693">
        <w:rPr>
          <w:rStyle w:val="StyleUnderline"/>
        </w:rPr>
        <w:t>we</w:t>
      </w:r>
      <w:r w:rsidRPr="004B1998">
        <w:rPr>
          <w:rStyle w:val="StyleUnderline"/>
        </w:rPr>
        <w:t xml:space="preserve"> should follow the precautionary principle</w:t>
      </w:r>
      <w:r w:rsidRPr="004B1998">
        <w:rPr>
          <w:sz w:val="16"/>
        </w:rPr>
        <w:t xml:space="preserve">? That is to say: Shut it all down because better off safe than sorry? </w:t>
      </w:r>
      <w:r w:rsidRPr="004B1998">
        <w:rPr>
          <w:rStyle w:val="StyleUnderline"/>
        </w:rPr>
        <w:t xml:space="preserve">We say the </w:t>
      </w:r>
      <w:r w:rsidRPr="004B1998">
        <w:rPr>
          <w:rStyle w:val="Emphasis"/>
        </w:rPr>
        <w:t>answer is no</w:t>
      </w:r>
      <w:r w:rsidRPr="004B1998">
        <w:rPr>
          <w:sz w:val="16"/>
        </w:rPr>
        <w:t>. The shut-it-down approach is only appropriate if we don't care much about the benefits of AI. For better or worse, we care a great deal about the benefits AI will likely bring, and it is inappropriate to forgo them to avoid a potential but highly uncertain catastrophe, even one as consequential as human extinction.</w:t>
      </w:r>
    </w:p>
    <w:p w14:paraId="3B088AA5" w14:textId="77777777" w:rsidR="00CF361F" w:rsidRDefault="00CF361F" w:rsidP="00CF361F">
      <w:pPr>
        <w:rPr>
          <w:rStyle w:val="StyleUnderline"/>
        </w:rPr>
      </w:pPr>
      <w:r w:rsidRPr="004B1998">
        <w:rPr>
          <w:sz w:val="16"/>
        </w:rPr>
        <w:t xml:space="preserve">So will AI one day kill us all? It is not absurd to say that it could. At the same time, our work also showed that humans don't need AI's help to destroy ourselves. One surefire way to lessen extinction risk, whether or not it stems from AI, is to increase our chances of survival by reducing the number of nuclear weapons, restricting globe-heating chemicals, and improving pandemic surveillance. It also makes sense to invest in AI safety research, whether or not you buy the argument that AI is a potential extinction risk. The same </w:t>
      </w:r>
      <w:r w:rsidRPr="005B73E1">
        <w:rPr>
          <w:rStyle w:val="StyleUnderline"/>
          <w:highlight w:val="yellow"/>
        </w:rPr>
        <w:t>responsible AI development</w:t>
      </w:r>
      <w:r w:rsidRPr="004B1998">
        <w:rPr>
          <w:rStyle w:val="StyleUnderline"/>
        </w:rPr>
        <w:t xml:space="preserve"> approaches that </w:t>
      </w:r>
      <w:r w:rsidRPr="005B73E1">
        <w:rPr>
          <w:rStyle w:val="StyleUnderline"/>
          <w:highlight w:val="yellow"/>
        </w:rPr>
        <w:t>mitigate risk</w:t>
      </w:r>
      <w:r w:rsidRPr="004B1998">
        <w:rPr>
          <w:rStyle w:val="StyleUnderline"/>
        </w:rPr>
        <w:t xml:space="preserve"> from extinction </w:t>
      </w:r>
      <w:r w:rsidRPr="005B73E1">
        <w:rPr>
          <w:rStyle w:val="StyleUnderline"/>
          <w:highlight w:val="yellow"/>
        </w:rPr>
        <w:t>will</w:t>
      </w:r>
      <w:r w:rsidRPr="004B1998">
        <w:rPr>
          <w:rStyle w:val="StyleUnderline"/>
        </w:rPr>
        <w:t xml:space="preserve"> also </w:t>
      </w:r>
      <w:r w:rsidRPr="005B73E1">
        <w:rPr>
          <w:rStyle w:val="StyleUnderline"/>
          <w:highlight w:val="yellow"/>
        </w:rPr>
        <w:t>mitigate</w:t>
      </w:r>
      <w:r w:rsidRPr="004B1998">
        <w:rPr>
          <w:rStyle w:val="StyleUnderline"/>
        </w:rPr>
        <w:t xml:space="preserve"> risks from other AI-related harms that are less consequential, and </w:t>
      </w:r>
      <w:r w:rsidRPr="004B1998">
        <w:rPr>
          <w:rStyle w:val="Emphasis"/>
        </w:rPr>
        <w:t xml:space="preserve">also less uncertain, than </w:t>
      </w:r>
      <w:r w:rsidRPr="005B73E1">
        <w:rPr>
          <w:rStyle w:val="Emphasis"/>
          <w:highlight w:val="yellow"/>
        </w:rPr>
        <w:t>existential risks</w:t>
      </w:r>
      <w:r w:rsidRPr="004B1998">
        <w:rPr>
          <w:rStyle w:val="StyleUnderline"/>
        </w:rPr>
        <w:t>.</w:t>
      </w:r>
    </w:p>
    <w:p w14:paraId="51BBB03C" w14:textId="77777777" w:rsidR="00CF361F" w:rsidRPr="007E132B" w:rsidRDefault="00CF361F" w:rsidP="00CF361F"/>
    <w:p w14:paraId="2864D4E6" w14:textId="77777777" w:rsidR="00CF361F" w:rsidRPr="0017730D" w:rsidRDefault="00CF361F" w:rsidP="00CF361F">
      <w:pPr>
        <w:pStyle w:val="Heading4"/>
      </w:pPr>
      <w:r w:rsidRPr="009B17E9">
        <w:rPr>
          <w:lang w:val="fr-FR"/>
        </w:rPr>
        <w:t xml:space="preserve">Rogue AI won’t cause extinction. </w:t>
      </w:r>
      <w:r>
        <w:t xml:space="preserve">It doesn’t produce its own goals. Social pressures create the </w:t>
      </w:r>
      <w:r>
        <w:rPr>
          <w:u w:val="single"/>
        </w:rPr>
        <w:t>equivalent</w:t>
      </w:r>
      <w:r>
        <w:t xml:space="preserve"> of alignment AND </w:t>
      </w:r>
      <w:r>
        <w:rPr>
          <w:u w:val="single"/>
        </w:rPr>
        <w:t>hardware</w:t>
      </w:r>
      <w:r w:rsidRPr="00464186">
        <w:t xml:space="preserve"> </w:t>
      </w:r>
      <w:r>
        <w:rPr>
          <w:u w:val="single"/>
        </w:rPr>
        <w:t>limits</w:t>
      </w:r>
      <w:r>
        <w:t xml:space="preserve"> AI’s power. </w:t>
      </w:r>
    </w:p>
    <w:p w14:paraId="3F4852FF" w14:textId="77777777" w:rsidR="00CF361F" w:rsidRDefault="00CF361F" w:rsidP="00CF361F">
      <w:r>
        <w:t xml:space="preserve">Alexander </w:t>
      </w:r>
      <w:r w:rsidRPr="00450353">
        <w:rPr>
          <w:rStyle w:val="Style13ptBold"/>
        </w:rPr>
        <w:t>Amigud</w:t>
      </w:r>
      <w:r>
        <w:rPr>
          <w:rStyle w:val="Style13ptBold"/>
        </w:rPr>
        <w:t xml:space="preserve"> 2</w:t>
      </w:r>
      <w:r w:rsidRPr="00450353">
        <w:rPr>
          <w:rStyle w:val="Style13ptBold"/>
        </w:rPr>
        <w:t>4</w:t>
      </w:r>
      <w:r>
        <w:t xml:space="preserve">, CSSP, sociometer.science, “The Age of the Intelligent Machine: Singularity, Efficiency, and Existential Peril,” Philosophy &amp; Technology, vol. 37, no. 2, 04/03/2024, p. 49 </w:t>
      </w:r>
    </w:p>
    <w:p w14:paraId="54A4D980" w14:textId="77777777" w:rsidR="00CF361F" w:rsidRPr="00612C4F" w:rsidRDefault="00CF361F" w:rsidP="00CF361F">
      <w:pPr>
        <w:rPr>
          <w:sz w:val="16"/>
        </w:rPr>
      </w:pPr>
      <w:r w:rsidRPr="00612C4F">
        <w:rPr>
          <w:rStyle w:val="StyleUnderline"/>
        </w:rPr>
        <w:t xml:space="preserve">While </w:t>
      </w:r>
      <w:r w:rsidRPr="00DA4989">
        <w:rPr>
          <w:rStyle w:val="StyleUnderline"/>
          <w:highlight w:val="yellow"/>
        </w:rPr>
        <w:t>some see AI as</w:t>
      </w:r>
      <w:r w:rsidRPr="00612C4F">
        <w:rPr>
          <w:rStyle w:val="StyleUnderline"/>
        </w:rPr>
        <w:t xml:space="preserve"> an </w:t>
      </w:r>
      <w:r w:rsidRPr="00DA4989">
        <w:rPr>
          <w:rStyle w:val="StyleUnderline"/>
          <w:highlight w:val="yellow"/>
        </w:rPr>
        <w:t>existential</w:t>
      </w:r>
      <w:r w:rsidRPr="00612C4F">
        <w:rPr>
          <w:rStyle w:val="StyleUnderline"/>
        </w:rPr>
        <w:t xml:space="preserve"> threat to humanity that should be “treated as seriously as climate crisis”</w:t>
      </w:r>
      <w:r w:rsidRPr="00612C4F">
        <w:rPr>
          <w:sz w:val="16"/>
        </w:rPr>
        <w:t xml:space="preserve"> (Milmo, 2023) </w:t>
      </w:r>
      <w:r w:rsidRPr="00612C4F">
        <w:rPr>
          <w:rStyle w:val="StyleUnderline"/>
        </w:rPr>
        <w:t>and call to halt any further development</w:t>
      </w:r>
      <w:r w:rsidRPr="00612C4F">
        <w:rPr>
          <w:sz w:val="16"/>
        </w:rPr>
        <w:t xml:space="preserve"> (Westfall, 2023), </w:t>
      </w:r>
      <w:r w:rsidRPr="00612C4F">
        <w:rPr>
          <w:rStyle w:val="StyleUnderline"/>
        </w:rPr>
        <w:t>some are calling the AI technology</w:t>
      </w:r>
      <w:r w:rsidRPr="00612C4F">
        <w:rPr>
          <w:sz w:val="16"/>
        </w:rPr>
        <w:t xml:space="preserve"> </w:t>
      </w:r>
      <w:r w:rsidRPr="00612C4F">
        <w:rPr>
          <w:rStyle w:val="Emphasis"/>
        </w:rPr>
        <w:t>outright “stupid”</w:t>
      </w:r>
      <w:r w:rsidRPr="00612C4F">
        <w:rPr>
          <w:sz w:val="16"/>
        </w:rPr>
        <w:t xml:space="preserve"> (Taylor, 2023), </w:t>
      </w:r>
      <w:r w:rsidRPr="00612C4F">
        <w:rPr>
          <w:rStyle w:val="StyleUnderline"/>
        </w:rPr>
        <w:t xml:space="preserve">further noting that the </w:t>
      </w:r>
      <w:r w:rsidRPr="00612C4F">
        <w:rPr>
          <w:rStyle w:val="Emphasis"/>
        </w:rPr>
        <w:t>unsubstantiated hype</w:t>
      </w:r>
      <w:r w:rsidRPr="00612C4F">
        <w:rPr>
          <w:rStyle w:val="StyleUnderline"/>
        </w:rPr>
        <w:t xml:space="preserve"> and </w:t>
      </w:r>
      <w:r w:rsidRPr="00612C4F">
        <w:rPr>
          <w:rStyle w:val="Emphasis"/>
        </w:rPr>
        <w:t>attribution of intelligence</w:t>
      </w:r>
      <w:r w:rsidRPr="00612C4F">
        <w:rPr>
          <w:rStyle w:val="StyleUnderline"/>
        </w:rPr>
        <w:t xml:space="preserve"> when there is </w:t>
      </w:r>
      <w:r w:rsidRPr="00612C4F">
        <w:rPr>
          <w:rStyle w:val="Emphasis"/>
        </w:rPr>
        <w:t>none</w:t>
      </w:r>
      <w:r w:rsidRPr="00612C4F">
        <w:rPr>
          <w:rStyle w:val="StyleUnderline"/>
        </w:rPr>
        <w:t xml:space="preserve"> is what </w:t>
      </w:r>
      <w:r w:rsidRPr="00612C4F">
        <w:rPr>
          <w:rStyle w:val="Emphasis"/>
        </w:rPr>
        <w:t>actually</w:t>
      </w:r>
      <w:r w:rsidRPr="00612C4F">
        <w:rPr>
          <w:rStyle w:val="StyleUnderline"/>
        </w:rPr>
        <w:t xml:space="preserve"> makes it dangerous</w:t>
      </w:r>
      <w:r w:rsidRPr="00612C4F">
        <w:rPr>
          <w:sz w:val="16"/>
        </w:rPr>
        <w:t xml:space="preserve"> (Bridle, 2023; Reuben Das, 2023). </w:t>
      </w:r>
      <w:r w:rsidRPr="00612C4F">
        <w:rPr>
          <w:rStyle w:val="StyleUnderline"/>
        </w:rPr>
        <w:t xml:space="preserve">However, </w:t>
      </w:r>
      <w:r w:rsidRPr="00DA4989">
        <w:rPr>
          <w:rStyle w:val="StyleUnderline"/>
          <w:highlight w:val="yellow"/>
        </w:rPr>
        <w:t>these concerns</w:t>
      </w:r>
      <w:r w:rsidRPr="00612C4F">
        <w:rPr>
          <w:rStyle w:val="StyleUnderline"/>
        </w:rPr>
        <w:t xml:space="preserve"> have often </w:t>
      </w:r>
      <w:r w:rsidRPr="00DA4989">
        <w:rPr>
          <w:rStyle w:val="StyleUnderline"/>
          <w:highlight w:val="yellow"/>
        </w:rPr>
        <w:t>lack</w:t>
      </w:r>
      <w:r w:rsidRPr="00612C4F">
        <w:rPr>
          <w:rStyle w:val="StyleUnderline"/>
        </w:rPr>
        <w:t xml:space="preserve">ed </w:t>
      </w:r>
      <w:r w:rsidRPr="00DA4989">
        <w:rPr>
          <w:rStyle w:val="Emphasis"/>
          <w:highlight w:val="yellow"/>
        </w:rPr>
        <w:t>specific details</w:t>
      </w:r>
      <w:r w:rsidRPr="00DA4989">
        <w:rPr>
          <w:rStyle w:val="StyleUnderline"/>
          <w:highlight w:val="yellow"/>
        </w:rPr>
        <w:t xml:space="preserve"> regarding</w:t>
      </w:r>
      <w:r w:rsidRPr="00DA4989">
        <w:rPr>
          <w:sz w:val="16"/>
          <w:highlight w:val="yellow"/>
        </w:rPr>
        <w:t xml:space="preserve"> </w:t>
      </w:r>
      <w:r w:rsidRPr="00DA4989">
        <w:rPr>
          <w:rStyle w:val="Emphasis"/>
          <w:highlight w:val="yellow"/>
        </w:rPr>
        <w:t>risks</w:t>
      </w:r>
      <w:r w:rsidRPr="00612C4F">
        <w:rPr>
          <w:sz w:val="16"/>
        </w:rPr>
        <w:t xml:space="preserve"> </w:t>
      </w:r>
      <w:r w:rsidRPr="00612C4F">
        <w:rPr>
          <w:rStyle w:val="StyleUnderline"/>
        </w:rPr>
        <w:t xml:space="preserve">and have drawn inspiration from </w:t>
      </w:r>
      <w:r w:rsidRPr="00612C4F">
        <w:rPr>
          <w:rStyle w:val="Emphasis"/>
        </w:rPr>
        <w:t>science fiction</w:t>
      </w:r>
      <w:r w:rsidRPr="00612C4F">
        <w:rPr>
          <w:rStyle w:val="StyleUnderline"/>
        </w:rPr>
        <w:t xml:space="preserve">, portraying the machine as a </w:t>
      </w:r>
      <w:r w:rsidRPr="00612C4F">
        <w:rPr>
          <w:rStyle w:val="Emphasis"/>
        </w:rPr>
        <w:t>wild beast with unbridled will to power</w:t>
      </w:r>
      <w:r w:rsidRPr="00612C4F">
        <w:rPr>
          <w:rStyle w:val="StyleUnderline"/>
        </w:rPr>
        <w:t>.</w:t>
      </w:r>
      <w:r w:rsidRPr="00612C4F">
        <w:rPr>
          <w:sz w:val="16"/>
        </w:rPr>
        <w:t xml:space="preserve"> </w:t>
      </w:r>
      <w:r w:rsidRPr="00612C4F">
        <w:rPr>
          <w:rStyle w:val="StyleUnderline"/>
        </w:rPr>
        <w:t xml:space="preserve">Much of the </w:t>
      </w:r>
      <w:r w:rsidRPr="00DA4989">
        <w:rPr>
          <w:rStyle w:val="StyleUnderline"/>
          <w:highlight w:val="yellow"/>
        </w:rPr>
        <w:t>discourse fails to explain why</w:t>
      </w:r>
      <w:r w:rsidRPr="00612C4F">
        <w:rPr>
          <w:rStyle w:val="StyleUnderline"/>
        </w:rPr>
        <w:t xml:space="preserve">, and more importantly </w:t>
      </w:r>
      <w:r w:rsidRPr="00612C4F">
        <w:rPr>
          <w:rStyle w:val="Emphasis"/>
        </w:rPr>
        <w:t xml:space="preserve">how, a </w:t>
      </w:r>
      <w:r w:rsidRPr="00DA4989">
        <w:rPr>
          <w:rStyle w:val="Emphasis"/>
          <w:highlight w:val="yellow"/>
        </w:rPr>
        <w:t>rogue AI will</w:t>
      </w:r>
      <w:r w:rsidRPr="00612C4F">
        <w:rPr>
          <w:rStyle w:val="Emphasis"/>
        </w:rPr>
        <w:t xml:space="preserve"> </w:t>
      </w:r>
      <w:r w:rsidRPr="00DA4989">
        <w:rPr>
          <w:rStyle w:val="Emphasis"/>
          <w:highlight w:val="yellow"/>
        </w:rPr>
        <w:t>develop</w:t>
      </w:r>
      <w:r w:rsidRPr="00612C4F">
        <w:rPr>
          <w:rStyle w:val="Emphasis"/>
        </w:rPr>
        <w:t xml:space="preserve"> its life </w:t>
      </w:r>
      <w:r w:rsidRPr="00DA4989">
        <w:rPr>
          <w:rStyle w:val="Emphasis"/>
          <w:highlight w:val="yellow"/>
        </w:rPr>
        <w:t>goals</w:t>
      </w:r>
      <w:r w:rsidRPr="00612C4F">
        <w:rPr>
          <w:sz w:val="16"/>
        </w:rPr>
        <w:t xml:space="preserve"> whether </w:t>
      </w:r>
      <w:r w:rsidRPr="00612C4F">
        <w:rPr>
          <w:rStyle w:val="StyleUnderline"/>
        </w:rPr>
        <w:t>imitating</w:t>
      </w:r>
      <w:r w:rsidRPr="00612C4F">
        <w:rPr>
          <w:sz w:val="16"/>
        </w:rPr>
        <w:t xml:space="preserve"> </w:t>
      </w:r>
      <w:r w:rsidRPr="00612C4F">
        <w:rPr>
          <w:rStyle w:val="Emphasis"/>
        </w:rPr>
        <w:t>Machiavelli’s Prince</w:t>
      </w:r>
      <w:r w:rsidRPr="00612C4F">
        <w:rPr>
          <w:sz w:val="16"/>
        </w:rPr>
        <w:t xml:space="preserve">, Cervantes’ Don Quixote, </w:t>
      </w:r>
      <w:r w:rsidRPr="00612C4F">
        <w:rPr>
          <w:rStyle w:val="StyleUnderline"/>
        </w:rPr>
        <w:t>or</w:t>
      </w:r>
      <w:r w:rsidRPr="00612C4F">
        <w:rPr>
          <w:sz w:val="16"/>
        </w:rPr>
        <w:t xml:space="preserve"> </w:t>
      </w:r>
      <w:r w:rsidRPr="00612C4F">
        <w:rPr>
          <w:rStyle w:val="Emphasis"/>
        </w:rPr>
        <w:t>Milne’s Winnie-the-Pooh</w:t>
      </w:r>
      <w:r w:rsidRPr="00612C4F">
        <w:rPr>
          <w:rStyle w:val="StyleUnderline"/>
        </w:rPr>
        <w:t xml:space="preserve">, all of which are </w:t>
      </w:r>
      <w:r w:rsidRPr="00612C4F">
        <w:rPr>
          <w:rStyle w:val="Emphasis"/>
        </w:rPr>
        <w:t>equally suitable choices</w:t>
      </w:r>
      <w:r w:rsidRPr="00612C4F">
        <w:rPr>
          <w:sz w:val="16"/>
        </w:rPr>
        <w:t>. My overarching aim here is to discuss whether artificial intelligence poses an existential peril to humanity.</w:t>
      </w:r>
    </w:p>
    <w:p w14:paraId="5338EDAC" w14:textId="77777777" w:rsidR="00CF361F" w:rsidRPr="00612C4F" w:rsidRDefault="00CF361F" w:rsidP="00CF361F">
      <w:pPr>
        <w:rPr>
          <w:sz w:val="16"/>
        </w:rPr>
      </w:pPr>
      <w:r w:rsidRPr="00612C4F">
        <w:rPr>
          <w:rStyle w:val="StyleUnderline"/>
        </w:rPr>
        <w:t xml:space="preserve">The </w:t>
      </w:r>
      <w:r w:rsidRPr="00DA4989">
        <w:rPr>
          <w:rStyle w:val="StyleUnderline"/>
          <w:highlight w:val="yellow"/>
        </w:rPr>
        <w:t>machine does not</w:t>
      </w:r>
      <w:r w:rsidRPr="00612C4F">
        <w:rPr>
          <w:rStyle w:val="StyleUnderline"/>
        </w:rPr>
        <w:t xml:space="preserve"> emerge out of nowhere, </w:t>
      </w:r>
      <w:r w:rsidRPr="00612C4F">
        <w:rPr>
          <w:rStyle w:val="Emphasis"/>
        </w:rPr>
        <w:t xml:space="preserve">nor does it </w:t>
      </w:r>
      <w:r w:rsidRPr="00DA4989">
        <w:rPr>
          <w:rStyle w:val="Emphasis"/>
          <w:highlight w:val="yellow"/>
        </w:rPr>
        <w:t>exist in</w:t>
      </w:r>
      <w:r w:rsidRPr="00612C4F">
        <w:rPr>
          <w:rStyle w:val="Emphasis"/>
        </w:rPr>
        <w:t xml:space="preserve"> a </w:t>
      </w:r>
      <w:r w:rsidRPr="00DA4989">
        <w:rPr>
          <w:rStyle w:val="Emphasis"/>
          <w:highlight w:val="yellow"/>
        </w:rPr>
        <w:t>vacuum</w:t>
      </w:r>
      <w:r w:rsidRPr="00612C4F">
        <w:rPr>
          <w:rStyle w:val="StyleUnderline"/>
        </w:rPr>
        <w:t xml:space="preserve">; it is created with a </w:t>
      </w:r>
      <w:r w:rsidRPr="00612C4F">
        <w:rPr>
          <w:rStyle w:val="Emphasis"/>
        </w:rPr>
        <w:t>goal in mind</w:t>
      </w:r>
      <w:r w:rsidRPr="00612C4F">
        <w:rPr>
          <w:rStyle w:val="StyleUnderline"/>
        </w:rPr>
        <w:t xml:space="preserve"> and thus has </w:t>
      </w:r>
      <w:r w:rsidRPr="00612C4F">
        <w:rPr>
          <w:rStyle w:val="Emphasis"/>
        </w:rPr>
        <w:t>inventor</w:t>
      </w:r>
      <w:r w:rsidRPr="00612C4F">
        <w:rPr>
          <w:rStyle w:val="StyleUnderline"/>
        </w:rPr>
        <w:t xml:space="preserve"> and </w:t>
      </w:r>
      <w:r w:rsidRPr="00612C4F">
        <w:rPr>
          <w:rStyle w:val="Emphasis"/>
        </w:rPr>
        <w:t>owner</w:t>
      </w:r>
      <w:r w:rsidRPr="00612C4F">
        <w:rPr>
          <w:rStyle w:val="StyleUnderline"/>
        </w:rPr>
        <w:t xml:space="preserve">. Although technologies are as much a part of societies as human citizens, they exist on a separate plane. </w:t>
      </w:r>
      <w:r w:rsidRPr="00435C69">
        <w:rPr>
          <w:rStyle w:val="StyleUnderline"/>
          <w:highlight w:val="yellow"/>
        </w:rPr>
        <w:t>Claims</w:t>
      </w:r>
      <w:r w:rsidRPr="00612C4F">
        <w:rPr>
          <w:rStyle w:val="StyleUnderline"/>
        </w:rPr>
        <w:t xml:space="preserve"> such as “we have the Internet” or “we have AI” erroneously </w:t>
      </w:r>
      <w:r w:rsidRPr="00435C69">
        <w:rPr>
          <w:rStyle w:val="Emphasis"/>
          <w:highlight w:val="yellow"/>
        </w:rPr>
        <w:t>conflate access</w:t>
      </w:r>
      <w:r w:rsidRPr="00612C4F">
        <w:rPr>
          <w:rStyle w:val="Emphasis"/>
        </w:rPr>
        <w:t xml:space="preserve"> </w:t>
      </w:r>
      <w:r w:rsidRPr="00435C69">
        <w:rPr>
          <w:rStyle w:val="Emphasis"/>
          <w:highlight w:val="yellow"/>
        </w:rPr>
        <w:t>and control</w:t>
      </w:r>
      <w:r w:rsidRPr="00612C4F">
        <w:rPr>
          <w:rStyle w:val="StyleUnderline"/>
        </w:rPr>
        <w:t xml:space="preserve"> </w:t>
      </w:r>
      <w:r w:rsidRPr="00435C69">
        <w:rPr>
          <w:rStyle w:val="StyleUnderline"/>
          <w:highlight w:val="yellow"/>
        </w:rPr>
        <w:t>and</w:t>
      </w:r>
      <w:r w:rsidRPr="00612C4F">
        <w:rPr>
          <w:rStyle w:val="StyleUnderline"/>
        </w:rPr>
        <w:t xml:space="preserve"> further </w:t>
      </w:r>
      <w:r w:rsidRPr="00435C69">
        <w:rPr>
          <w:rStyle w:val="Emphasis"/>
          <w:highlight w:val="yellow"/>
        </w:rPr>
        <w:t>obfuscate</w:t>
      </w:r>
      <w:r w:rsidRPr="00612C4F">
        <w:rPr>
          <w:rStyle w:val="StyleUnderline"/>
        </w:rPr>
        <w:t xml:space="preserve"> the </w:t>
      </w:r>
      <w:r w:rsidRPr="00435C69">
        <w:rPr>
          <w:rStyle w:val="Emphasis"/>
          <w:highlight w:val="yellow"/>
        </w:rPr>
        <w:t>power relations</w:t>
      </w:r>
      <w:r w:rsidRPr="00612C4F">
        <w:rPr>
          <w:rStyle w:val="StyleUnderline"/>
        </w:rPr>
        <w:t xml:space="preserve"> between </w:t>
      </w:r>
      <w:r w:rsidRPr="00612C4F">
        <w:rPr>
          <w:rStyle w:val="Emphasis"/>
        </w:rPr>
        <w:t>users</w:t>
      </w:r>
      <w:r w:rsidRPr="00612C4F">
        <w:rPr>
          <w:rStyle w:val="StyleUnderline"/>
        </w:rPr>
        <w:t xml:space="preserve"> and </w:t>
      </w:r>
      <w:r w:rsidRPr="00612C4F">
        <w:rPr>
          <w:rStyle w:val="Emphasis"/>
        </w:rPr>
        <w:t>owners</w:t>
      </w:r>
      <w:r w:rsidRPr="00612C4F">
        <w:rPr>
          <w:sz w:val="16"/>
        </w:rPr>
        <w:t xml:space="preserve">. </w:t>
      </w:r>
      <w:r w:rsidRPr="00612C4F">
        <w:rPr>
          <w:rStyle w:val="StyleUnderline"/>
        </w:rPr>
        <w:t xml:space="preserve">It would be naive to claim that AI, among other technologies, serves the interests of </w:t>
      </w:r>
      <w:r w:rsidRPr="00612C4F">
        <w:rPr>
          <w:rStyle w:val="Emphasis"/>
        </w:rPr>
        <w:t>all</w:t>
      </w:r>
      <w:r w:rsidRPr="00612C4F">
        <w:rPr>
          <w:rStyle w:val="StyleUnderline"/>
        </w:rPr>
        <w:t xml:space="preserve"> </w:t>
      </w:r>
      <w:r w:rsidRPr="00612C4F">
        <w:rPr>
          <w:rStyle w:val="Emphasis"/>
        </w:rPr>
        <w:t>equally</w:t>
      </w:r>
      <w:r w:rsidRPr="00612C4F">
        <w:rPr>
          <w:sz w:val="16"/>
        </w:rPr>
        <w:t xml:space="preserve">. </w:t>
      </w:r>
      <w:r w:rsidRPr="00612C4F">
        <w:rPr>
          <w:rStyle w:val="StyleUnderline"/>
        </w:rPr>
        <w:t xml:space="preserve">Rather, technologies are embedded in </w:t>
      </w:r>
      <w:r w:rsidRPr="00612C4F">
        <w:rPr>
          <w:rStyle w:val="Emphasis"/>
        </w:rPr>
        <w:t>established social arrangements</w:t>
      </w:r>
      <w:r w:rsidRPr="00612C4F">
        <w:rPr>
          <w:sz w:val="16"/>
        </w:rPr>
        <w:t xml:space="preserve"> (Pieper, 2024).</w:t>
      </w:r>
    </w:p>
    <w:p w14:paraId="4A02C815" w14:textId="77777777" w:rsidR="00CF361F" w:rsidRPr="00612C4F" w:rsidRDefault="00CF361F" w:rsidP="00CF361F">
      <w:pPr>
        <w:rPr>
          <w:sz w:val="16"/>
        </w:rPr>
      </w:pPr>
      <w:r w:rsidRPr="00612C4F">
        <w:rPr>
          <w:rStyle w:val="StyleUnderline"/>
        </w:rPr>
        <w:t xml:space="preserve">And while technology </w:t>
      </w:r>
      <w:r w:rsidRPr="00612C4F">
        <w:rPr>
          <w:rStyle w:val="Emphasis"/>
        </w:rPr>
        <w:t>can</w:t>
      </w:r>
      <w:r w:rsidRPr="00612C4F">
        <w:rPr>
          <w:rStyle w:val="StyleUnderline"/>
        </w:rPr>
        <w:t xml:space="preserve"> take on a life of its ow</w:t>
      </w:r>
      <w:r w:rsidRPr="00612C4F">
        <w:rPr>
          <w:sz w:val="16"/>
        </w:rPr>
        <w:t xml:space="preserve">n and yield unintended consequences or societal changes, </w:t>
      </w:r>
      <w:r w:rsidRPr="00612C4F">
        <w:rPr>
          <w:rStyle w:val="StyleUnderline"/>
        </w:rPr>
        <w:t xml:space="preserve">it is not </w:t>
      </w:r>
      <w:r w:rsidRPr="00612C4F">
        <w:rPr>
          <w:rStyle w:val="Emphasis"/>
        </w:rPr>
        <w:t>as</w:t>
      </w:r>
      <w:r w:rsidRPr="00612C4F">
        <w:rPr>
          <w:rStyle w:val="StyleUnderline"/>
        </w:rPr>
        <w:t xml:space="preserve"> autonomous as suggested by </w:t>
      </w:r>
      <w:r w:rsidRPr="00612C4F">
        <w:rPr>
          <w:rStyle w:val="Emphasis"/>
        </w:rPr>
        <w:t>Ellul</w:t>
      </w:r>
      <w:r w:rsidRPr="00612C4F">
        <w:rPr>
          <w:sz w:val="16"/>
        </w:rPr>
        <w:t xml:space="preserve"> (1964). </w:t>
      </w:r>
      <w:r w:rsidRPr="00612C4F">
        <w:rPr>
          <w:rStyle w:val="StyleUnderline"/>
        </w:rPr>
        <w:t xml:space="preserve">The evolution of </w:t>
      </w:r>
      <w:r w:rsidRPr="00435C69">
        <w:rPr>
          <w:rStyle w:val="StyleUnderline"/>
          <w:highlight w:val="yellow"/>
        </w:rPr>
        <w:t>tech</w:t>
      </w:r>
      <w:r w:rsidRPr="00612C4F">
        <w:rPr>
          <w:rStyle w:val="StyleUnderline"/>
        </w:rPr>
        <w:t xml:space="preserve">nology is akin to a </w:t>
      </w:r>
      <w:r w:rsidRPr="00612C4F">
        <w:rPr>
          <w:rStyle w:val="Emphasis"/>
        </w:rPr>
        <w:t>ball</w:t>
      </w:r>
      <w:r w:rsidRPr="00612C4F">
        <w:rPr>
          <w:rStyle w:val="StyleUnderline"/>
        </w:rPr>
        <w:t xml:space="preserve"> traveling down a </w:t>
      </w:r>
      <w:r w:rsidRPr="00612C4F">
        <w:rPr>
          <w:rStyle w:val="Emphasis"/>
        </w:rPr>
        <w:t>Galton board</w:t>
      </w:r>
      <w:r w:rsidRPr="00612C4F">
        <w:rPr>
          <w:rStyle w:val="StyleUnderline"/>
        </w:rPr>
        <w:t xml:space="preserve">; it may move slightly right or all the way to the left, but it </w:t>
      </w:r>
      <w:r w:rsidRPr="00435C69">
        <w:rPr>
          <w:rStyle w:val="StyleUnderline"/>
          <w:highlight w:val="yellow"/>
        </w:rPr>
        <w:t xml:space="preserve">will </w:t>
      </w:r>
      <w:r w:rsidRPr="00435C69">
        <w:rPr>
          <w:rStyle w:val="Emphasis"/>
          <w:highlight w:val="yellow"/>
        </w:rPr>
        <w:t>predictably</w:t>
      </w:r>
      <w:r w:rsidRPr="00435C69">
        <w:rPr>
          <w:rStyle w:val="StyleUnderline"/>
          <w:highlight w:val="yellow"/>
        </w:rPr>
        <w:t xml:space="preserve"> travel </w:t>
      </w:r>
      <w:r w:rsidRPr="00435C69">
        <w:rPr>
          <w:rStyle w:val="Emphasis"/>
          <w:highlight w:val="yellow"/>
        </w:rPr>
        <w:t>downward</w:t>
      </w:r>
      <w:r w:rsidRPr="00612C4F">
        <w:rPr>
          <w:rStyle w:val="StyleUnderline"/>
        </w:rPr>
        <w:t xml:space="preserve"> pulled by a </w:t>
      </w:r>
      <w:r w:rsidRPr="00612C4F">
        <w:rPr>
          <w:rStyle w:val="Emphasis"/>
        </w:rPr>
        <w:t>gravitational force</w:t>
      </w:r>
      <w:r w:rsidRPr="00612C4F">
        <w:rPr>
          <w:sz w:val="16"/>
        </w:rPr>
        <w:t>—</w:t>
      </w:r>
      <w:r w:rsidRPr="00612C4F">
        <w:rPr>
          <w:rStyle w:val="Emphasis"/>
        </w:rPr>
        <w:t>societal context with its moral, economic, and political presuppositions</w:t>
      </w:r>
      <w:r w:rsidRPr="00612C4F">
        <w:rPr>
          <w:sz w:val="16"/>
        </w:rPr>
        <w:t xml:space="preserve">. </w:t>
      </w:r>
      <w:r w:rsidRPr="00612C4F">
        <w:rPr>
          <w:rStyle w:val="StyleUnderline"/>
        </w:rPr>
        <w:t xml:space="preserve">The role of the machine, or to put it in Aristotelian terms—its </w:t>
      </w:r>
      <w:r w:rsidRPr="00435C69">
        <w:rPr>
          <w:rStyle w:val="StyleUnderline"/>
          <w:highlight w:val="yellow"/>
        </w:rPr>
        <w:t>final cause, is</w:t>
      </w:r>
      <w:r w:rsidRPr="00612C4F">
        <w:rPr>
          <w:rStyle w:val="StyleUnderline"/>
        </w:rPr>
        <w:t xml:space="preserve"> to </w:t>
      </w:r>
      <w:r w:rsidRPr="00435C69">
        <w:rPr>
          <w:rStyle w:val="StyleUnderline"/>
          <w:highlight w:val="yellow"/>
        </w:rPr>
        <w:t>help</w:t>
      </w:r>
      <w:r w:rsidRPr="00612C4F">
        <w:rPr>
          <w:rStyle w:val="StyleUnderline"/>
        </w:rPr>
        <w:t xml:space="preserve"> one realize </w:t>
      </w:r>
      <w:r w:rsidRPr="00435C69">
        <w:rPr>
          <w:rStyle w:val="StyleUnderline"/>
          <w:highlight w:val="yellow"/>
        </w:rPr>
        <w:t>some needs</w:t>
      </w:r>
      <w:r w:rsidRPr="00612C4F">
        <w:rPr>
          <w:rStyle w:val="StyleUnderline"/>
        </w:rPr>
        <w:t xml:space="preserve"> and wants </w:t>
      </w:r>
      <w:r w:rsidRPr="00435C69">
        <w:rPr>
          <w:rStyle w:val="StyleUnderline"/>
          <w:highlight w:val="yellow"/>
        </w:rPr>
        <w:t xml:space="preserve">and </w:t>
      </w:r>
      <w:r w:rsidRPr="00435C69">
        <w:rPr>
          <w:rStyle w:val="Emphasis"/>
          <w:highlight w:val="yellow"/>
        </w:rPr>
        <w:t>these are</w:t>
      </w:r>
      <w:r w:rsidRPr="00612C4F">
        <w:rPr>
          <w:rStyle w:val="Emphasis"/>
        </w:rPr>
        <w:t xml:space="preserve"> rather </w:t>
      </w:r>
      <w:r w:rsidRPr="00435C69">
        <w:rPr>
          <w:rStyle w:val="Emphasis"/>
          <w:highlight w:val="yellow"/>
        </w:rPr>
        <w:t>finite</w:t>
      </w:r>
      <w:r w:rsidRPr="00612C4F">
        <w:rPr>
          <w:sz w:val="16"/>
        </w:rPr>
        <w:t>. Moreover, drawing on Freud’s ideas, one may predict with high certainty that whatever new technology is invented, it will be a sublimated way to express any socially repressed desires.</w:t>
      </w:r>
    </w:p>
    <w:p w14:paraId="67C2BD58" w14:textId="77777777" w:rsidR="00CF361F" w:rsidRPr="00E3013E" w:rsidRDefault="00CF361F" w:rsidP="00CF361F">
      <w:pPr>
        <w:rPr>
          <w:sz w:val="4"/>
          <w:szCs w:val="4"/>
        </w:rPr>
      </w:pPr>
      <w:r w:rsidRPr="00E3013E">
        <w:rPr>
          <w:sz w:val="4"/>
          <w:szCs w:val="4"/>
        </w:rPr>
        <w:t>In the following paragraphs, I posit that technology serves as a proxy for human interests and argue that AI development will not be dismissed or halted; it will continue to play a significant role in shaping the future, prompting a revision of established moral, legal, and political presuppositions.</w:t>
      </w:r>
    </w:p>
    <w:p w14:paraId="34E6D281" w14:textId="77777777" w:rsidR="00CF361F" w:rsidRPr="00E3013E" w:rsidRDefault="00CF361F" w:rsidP="00CF361F">
      <w:pPr>
        <w:rPr>
          <w:sz w:val="4"/>
          <w:szCs w:val="4"/>
        </w:rPr>
      </w:pPr>
      <w:r w:rsidRPr="00E3013E">
        <w:rPr>
          <w:sz w:val="4"/>
          <w:szCs w:val="4"/>
        </w:rPr>
        <w:t>2 Mind is Machine and Machine is Mind</w:t>
      </w:r>
    </w:p>
    <w:p w14:paraId="16266A2B" w14:textId="77777777" w:rsidR="00CF361F" w:rsidRPr="00E3013E" w:rsidRDefault="00CF361F" w:rsidP="00CF361F">
      <w:pPr>
        <w:rPr>
          <w:sz w:val="4"/>
          <w:szCs w:val="4"/>
        </w:rPr>
      </w:pPr>
      <w:r w:rsidRPr="00E3013E">
        <w:rPr>
          <w:sz w:val="4"/>
          <w:szCs w:val="4"/>
        </w:rPr>
        <w:t>Let us now quickly touch on the theory of mind and the concept of artificial intelligence. The term Homo sapiens represents the latest iteration in human evolution, characterized by an advanced cognitive capacity that allows us to exercise control over nature, write poetry, share selfies, and ponder abstract concepts. The notion that intelligence is a distinguishing factor that separates humans from lower animals or senseless automata prevailed in ancient Greece and continues to do so today.</w:t>
      </w:r>
    </w:p>
    <w:p w14:paraId="5AC3BC26" w14:textId="77777777" w:rsidR="00CF361F" w:rsidRPr="00E3013E" w:rsidRDefault="00CF361F" w:rsidP="00CF361F">
      <w:pPr>
        <w:rPr>
          <w:sz w:val="4"/>
          <w:szCs w:val="4"/>
        </w:rPr>
      </w:pPr>
      <w:r w:rsidRPr="00E3013E">
        <w:rPr>
          <w:sz w:val="4"/>
          <w:szCs w:val="4"/>
        </w:rPr>
        <w:t>There is a whole economy with its hierarchy that equates intelligence with superiority, power, and divinity. Plato’s Timaeus reads, “Land animals came from men who had no use for philosophy and paid no heed to the heavens because they had lost the use of the circuits in the head and followed the guidance of those parts of the soul that are in the breast” (Plato &amp; Cornford, 1997, p. 91E). “I am a thing that thinks” is the idea that is continuously repeated in Descartes’ meditations (Descartes et al., 2003, p. 87). Machiavelli delineated “three scales of intelligence, one which understands by itself, a second which understands what is shown it by others, and a third which understands neither by itself nor on the showing of others, the first of which is most excellent, the second good, but the third worthless” (Machiavelli, 1998).</w:t>
      </w:r>
    </w:p>
    <w:p w14:paraId="2215F76A" w14:textId="77777777" w:rsidR="00CF361F" w:rsidRPr="00E3013E" w:rsidRDefault="00CF361F" w:rsidP="00CF361F">
      <w:pPr>
        <w:rPr>
          <w:sz w:val="4"/>
          <w:szCs w:val="4"/>
        </w:rPr>
      </w:pPr>
      <w:r w:rsidRPr="00E3013E">
        <w:rPr>
          <w:sz w:val="4"/>
          <w:szCs w:val="4"/>
        </w:rPr>
        <w:t>In the prologue of his book The Singularity is Near, Ray Kurzweil (2005) stressed that one peculiar aspect of human species is such that “our intelligence is just sufficiently above the critical threshold necessary for us to scale our own ability to unrestricted heights of creative power—and we have the opposable appendage (our thumbs) necessary to manipulate the universe to our will.” He adopted a notion that brain constitutes a type of biological hardware that runs software—what one would generally describe as the mind. The output of the brain can be considered a functional state—the point I will discuss shortly. He further maintained that “Our ability to reverse engineer the brain—to see inside, model it, and simulate its regions—is growing exponentially. We will ultimately understand the principles of operation underlying the full range of our own thinking, knowledge that will provide us with powerful procedures for developing the software of intelligent machines.”</w:t>
      </w:r>
    </w:p>
    <w:p w14:paraId="3FC16FC8" w14:textId="77777777" w:rsidR="00CF361F" w:rsidRPr="00E3013E" w:rsidRDefault="00CF361F" w:rsidP="00CF361F">
      <w:pPr>
        <w:rPr>
          <w:sz w:val="4"/>
          <w:szCs w:val="4"/>
        </w:rPr>
      </w:pPr>
      <w:r w:rsidRPr="00E3013E">
        <w:rPr>
          <w:sz w:val="4"/>
          <w:szCs w:val="4"/>
        </w:rPr>
        <w:t>In its most simplistic form, the brain, whether of a human or a chicken, can be considered a biological mechanism composed of neurons that receive inputs and activate other neurons. In their seminal paper titled A logical calculus of the ideas immanent in nervous activity, McCulloch and Pitts (1943) argue that neural activity is akin to logical circuits and can be described in terms of propositional logic and computationally modeled. A model of the brain, an artificial mind, could, in principle, emulate activities that are considered uniquely human. Artificial Intelligence is a branch of computer science concerned with developing just that, whereas machine learning, its subfield, concerned with algorithms that allow computers to learn from data. A branch of machine learning concerned with algorithms that emulate neural networks is called deep learning; however, neural networks are not the only class of machine learning algorithms; there are many others including Support Vector Machine and Naïve Bays (Chang &amp; Lin, 2000; Chu, 2003).</w:t>
      </w:r>
    </w:p>
    <w:p w14:paraId="7AEA1010" w14:textId="77777777" w:rsidR="00CF361F" w:rsidRPr="00E3013E" w:rsidRDefault="00CF361F" w:rsidP="00CF361F">
      <w:pPr>
        <w:rPr>
          <w:sz w:val="4"/>
          <w:szCs w:val="4"/>
        </w:rPr>
      </w:pPr>
      <w:r w:rsidRPr="00E3013E">
        <w:rPr>
          <w:sz w:val="4"/>
          <w:szCs w:val="4"/>
        </w:rPr>
        <w:t>These algorithms can be broadly organized into two types: in an unsupervised learning scenario, an algorithm is given an unlabeled dataset to find patterns; in a supervised learning scenario, an algorithm is provided with a set of data composed of pairs of inputs X and labels Y to learn the associations, which can then be applied to subsequent unlabeled data to make predictions. These algorithms can be used to detect objects in images, recognize faces or handwritten text; they can also be used to predict missing pixels in an image or the next word in a text sequence. Unlike humans, machines make predictions in a syntactic fashion, unable to understand the meaning in the data, which results in errors (Borji, 2023; Heaven, 2022; Vynck &amp; Tiku, 2024). One way to enhance prediction accuracy is through Retrieval-Augmented Generation (RAG) which validates the generated output against another data source to ensure the results are correct (Lewis et al., 2020).</w:t>
      </w:r>
    </w:p>
    <w:p w14:paraId="00772FCD" w14:textId="77777777" w:rsidR="00CF361F" w:rsidRPr="00E3013E" w:rsidRDefault="00CF361F" w:rsidP="00CF361F">
      <w:pPr>
        <w:rPr>
          <w:sz w:val="4"/>
          <w:szCs w:val="4"/>
        </w:rPr>
      </w:pPr>
      <w:r w:rsidRPr="00E3013E">
        <w:rPr>
          <w:sz w:val="4"/>
          <w:szCs w:val="4"/>
        </w:rPr>
        <w:t>The range of AI applications is extensive: there are machine-learning-aided spam and plagiarism detectors, medical imaging systems that detect tumors, photo filters that beautify one’s appearance, and human resource management systems that weed out applicants. Autonomous vacuum cleaners are slowly replacing human janitors, cashierless checkout systems are replacing store clerks, and generative models are threatening the jobs of writers, visual artists, and computer programmers. As long as there are perceived benefits, machines will displace human workers; there are no taboos when it comes to economic opportunities. And while these are impressive accomplishments, they are generally task-specific, limited-scope applications incomparable to the breadth and power of the human mind and thus placed in a Weak AI category.</w:t>
      </w:r>
    </w:p>
    <w:p w14:paraId="777173DB" w14:textId="77777777" w:rsidR="00CF361F" w:rsidRPr="00E3013E" w:rsidRDefault="00CF361F" w:rsidP="00CF361F">
      <w:pPr>
        <w:rPr>
          <w:sz w:val="4"/>
          <w:szCs w:val="4"/>
        </w:rPr>
      </w:pPr>
      <w:r w:rsidRPr="00E3013E">
        <w:rPr>
          <w:sz w:val="4"/>
          <w:szCs w:val="4"/>
        </w:rPr>
        <w:t>One could also imagine a scenario where machines perform at the same level as humans, solving tasks across different modalities and having some emotional intelligence. This concept represents a theoretical framework of Artificial General Intelligence (AGI). Some theorists take this a notch farther and imagine a machine with what Bostrom (2014) termed as “superintelligence” that becomes sentient, capable of forming beliefs and setting its own goals, forcing us to redefine the notion of humanity and challenging us to reevaluate our existence. The last two AI technologies are hypothetical ideals, and could be placed in a Strong AI category. In his seminal work Minds, brains, and programs John Searle (1980) challenges the notion of Strong AI predicated on functionalism, and argued that human mind is more than just a software that processes inputs and outputs. A man-made machine could think, said Searle, but its operations should not be purely syntactic—it needs to have understanding. More recently, Stader (2024) argued that computational structures are predicated upon and derive their meaning and purpose from human judgment, which is not merely a fixed rule-based algorithm but one that considers social and temporal dimensions. This sets a high bar for AI developers to meet.</w:t>
      </w:r>
    </w:p>
    <w:p w14:paraId="56769517" w14:textId="77777777" w:rsidR="00CF361F" w:rsidRPr="00E3013E" w:rsidRDefault="00CF361F" w:rsidP="00CF361F">
      <w:pPr>
        <w:rPr>
          <w:sz w:val="4"/>
          <w:szCs w:val="4"/>
        </w:rPr>
      </w:pPr>
      <w:r w:rsidRPr="00E3013E">
        <w:rPr>
          <w:sz w:val="4"/>
          <w:szCs w:val="4"/>
        </w:rPr>
        <w:t>3 The Societal Context</w:t>
      </w:r>
    </w:p>
    <w:p w14:paraId="1E427464" w14:textId="77777777" w:rsidR="00CF361F" w:rsidRPr="00E3013E" w:rsidRDefault="00CF361F" w:rsidP="00CF361F">
      <w:pPr>
        <w:rPr>
          <w:sz w:val="4"/>
          <w:szCs w:val="4"/>
        </w:rPr>
      </w:pPr>
      <w:r w:rsidRPr="00E3013E">
        <w:rPr>
          <w:sz w:val="4"/>
          <w:szCs w:val="4"/>
        </w:rPr>
        <w:t>Societies, in their normative form, are predicated on ideas, values, and rules that promise full realization of human potential or, in Aristotelian terms, a shot at reaching Eudaimonia. In a broader and positive sense, society saves the men from the Hobbesian brutality of the state of nature and makes them good in exchange for their loyalty and obedience. Societal models vary in what they consider to constitute the ultimate goodness or virtue, how they pursue it, and the expectations they have of their citizenry. For example, adulation of affluence and the untrammeled pursuit of material wealth through competition with others exemplify liberalism, while communism epitomizes group solidarity and a classless, egalitarian social order.</w:t>
      </w:r>
    </w:p>
    <w:p w14:paraId="7677DC6B" w14:textId="77777777" w:rsidR="00CF361F" w:rsidRPr="00E3013E" w:rsidRDefault="00CF361F" w:rsidP="00CF361F">
      <w:pPr>
        <w:rPr>
          <w:sz w:val="4"/>
          <w:szCs w:val="4"/>
        </w:rPr>
      </w:pPr>
      <w:r w:rsidRPr="00E3013E">
        <w:rPr>
          <w:sz w:val="4"/>
          <w:szCs w:val="4"/>
        </w:rPr>
        <w:t>Each societal model assumes that its goals and definition of true happiness aligns closer with reality and thus superior to the other. Of course, these are theoretical extremes that do not exist in pure form; in the real world the realization of these seemingly distinct ideals interpenetrates and influences each other. Regardless of theoretical assumptions, every societal member, institution, and technology plays an instrumental role in maintaining the integrity of the societal model. For example, a cryptocurrency exchange would go against the grain of communist principles, as would an app that allows central planning threaten the core values of the capitalist enterprise.</w:t>
      </w:r>
    </w:p>
    <w:p w14:paraId="6F4FE8A2" w14:textId="77777777" w:rsidR="00CF361F" w:rsidRPr="00E3013E" w:rsidRDefault="00CF361F" w:rsidP="00CF361F">
      <w:pPr>
        <w:rPr>
          <w:sz w:val="4"/>
          <w:szCs w:val="4"/>
        </w:rPr>
      </w:pPr>
      <w:r w:rsidRPr="00E3013E">
        <w:rPr>
          <w:sz w:val="4"/>
          <w:szCs w:val="4"/>
        </w:rPr>
        <w:t>Societies also vary in their goals, interests, scientific and educational capabilities, as well as in the problems they are trying to address. Technologies such as AI are aligned with societal missions and could be used for discovering new life-saving drugs or misused to design biochemical weapons (Urbina et al., 2022), among numerous other use cases. Similarly, nuclear fission could be used for heating water and turning electrical generators or as a bargaining chip. But technologies are by themselves neutral and impotent; someone needs to define the societal objectives and develop strategies to reach them. This entails responsibility and power. Technological advancements can be used to preserve the established societal order or turn it on its head, replacing old truths, ideas, values, and rules with the new ones. This presupposes a conflict between those seeking change and those seeking to maintain the status quo.</w:t>
      </w:r>
    </w:p>
    <w:p w14:paraId="679C811D" w14:textId="77777777" w:rsidR="00CF361F" w:rsidRPr="00E3013E" w:rsidRDefault="00CF361F" w:rsidP="00CF361F">
      <w:pPr>
        <w:rPr>
          <w:rStyle w:val="StyleUnderline"/>
          <w:sz w:val="4"/>
          <w:szCs w:val="4"/>
        </w:rPr>
      </w:pPr>
      <w:r w:rsidRPr="00E3013E">
        <w:rPr>
          <w:sz w:val="4"/>
          <w:szCs w:val="4"/>
        </w:rPr>
        <w:t xml:space="preserve">Let us now turn to the question of how artificial intelligence fits into today’s zeitgeist. A thought experiment would be a good starting point to highlight the complexity of the issue. To this end </w:t>
      </w:r>
      <w:r w:rsidRPr="00E3013E">
        <w:rPr>
          <w:rStyle w:val="StyleUnderline"/>
          <w:sz w:val="4"/>
          <w:szCs w:val="4"/>
        </w:rPr>
        <w:t>let us replace the classical runaway trolley scenario</w:t>
      </w:r>
      <w:r w:rsidRPr="00E3013E">
        <w:rPr>
          <w:sz w:val="4"/>
          <w:szCs w:val="4"/>
        </w:rPr>
        <w:t xml:space="preserve"> (Thomson, 1976) </w:t>
      </w:r>
      <w:r w:rsidRPr="00E3013E">
        <w:rPr>
          <w:rStyle w:val="StyleUnderline"/>
          <w:sz w:val="4"/>
          <w:szCs w:val="4"/>
        </w:rPr>
        <w:t>with a rogue AI. Suppose a sentient AI has escaped from a lab and is threatening to wreak havoc on a population of five million people. We have the choice to save either the five data scientists who developed the AI, and who might come up with a solution in the future</w:t>
      </w:r>
      <w:r w:rsidRPr="00E3013E">
        <w:rPr>
          <w:sz w:val="4"/>
          <w:szCs w:val="4"/>
        </w:rPr>
        <w:t xml:space="preserve"> (note the uncertainty), </w:t>
      </w:r>
      <w:r w:rsidRPr="00E3013E">
        <w:rPr>
          <w:rStyle w:val="StyleUnderline"/>
          <w:sz w:val="4"/>
          <w:szCs w:val="4"/>
        </w:rPr>
        <w:t>or the population of five million people. What would be the right thing to do?</w:t>
      </w:r>
    </w:p>
    <w:p w14:paraId="7A1235E2" w14:textId="77777777" w:rsidR="00CF361F" w:rsidRPr="00E3013E" w:rsidRDefault="00CF361F" w:rsidP="00CF361F">
      <w:pPr>
        <w:rPr>
          <w:rStyle w:val="StyleUnderline"/>
          <w:sz w:val="4"/>
          <w:szCs w:val="4"/>
        </w:rPr>
      </w:pPr>
      <w:r w:rsidRPr="00E3013E">
        <w:rPr>
          <w:rStyle w:val="StyleUnderline"/>
          <w:sz w:val="4"/>
          <w:szCs w:val="4"/>
        </w:rPr>
        <w:t>One may argue that whether one employs consequential, deontological, or egoistic logic, the right decision would be to save the data scientists</w:t>
      </w:r>
      <w:r w:rsidRPr="00E3013E">
        <w:rPr>
          <w:sz w:val="4"/>
          <w:szCs w:val="4"/>
        </w:rPr>
        <w:t xml:space="preserve">—the technological elite. </w:t>
      </w:r>
      <w:r w:rsidRPr="00E3013E">
        <w:rPr>
          <w:rStyle w:val="StyleUnderline"/>
          <w:sz w:val="4"/>
          <w:szCs w:val="4"/>
        </w:rPr>
        <w:t>Due to the nature of the crisis, the traditional notions of prioritizing women and children, the greatest number of people, or even oneself, would no longer be applicable. Furthermore, the trolley paradox</w:t>
      </w:r>
      <w:r w:rsidRPr="00E3013E">
        <w:rPr>
          <w:sz w:val="4"/>
          <w:szCs w:val="4"/>
        </w:rPr>
        <w:t xml:space="preserve"> (not to be confused with the trolley problem) </w:t>
      </w:r>
      <w:r w:rsidRPr="00E3013E">
        <w:rPr>
          <w:rStyle w:val="StyleUnderline"/>
          <w:sz w:val="4"/>
          <w:szCs w:val="4"/>
        </w:rPr>
        <w:t>where intentional killing is considered worse than letting one die</w:t>
      </w:r>
      <w:r w:rsidRPr="00E3013E">
        <w:rPr>
          <w:sz w:val="4"/>
          <w:szCs w:val="4"/>
        </w:rPr>
        <w:t xml:space="preserve"> (Thomson, 1976), </w:t>
      </w:r>
      <w:r w:rsidRPr="00E3013E">
        <w:rPr>
          <w:rStyle w:val="StyleUnderline"/>
          <w:sz w:val="4"/>
          <w:szCs w:val="4"/>
        </w:rPr>
        <w:t>would be resolved. When the highest goal is to save one’s civilization or tribe, other groups, particularly those deemed as inferior or superfluous, could justifiably be sacrificed. In the context of rogue AI, if flooding a city or nuking a continent could, in principle, give one civilization a chance for survival, even if there are no guarantees that the solution is going to work, the chance ought to be taken to avoid an existential catastrophe.</w:t>
      </w:r>
    </w:p>
    <w:p w14:paraId="27AA2513" w14:textId="77777777" w:rsidR="00CF361F" w:rsidRPr="00E3013E" w:rsidRDefault="00CF361F" w:rsidP="00CF361F">
      <w:pPr>
        <w:rPr>
          <w:sz w:val="4"/>
          <w:szCs w:val="4"/>
        </w:rPr>
      </w:pPr>
      <w:r w:rsidRPr="00E3013E">
        <w:rPr>
          <w:rStyle w:val="StyleUnderline"/>
          <w:sz w:val="4"/>
          <w:szCs w:val="4"/>
        </w:rPr>
        <w:t xml:space="preserve">Solving the runaway AI problem is no longer as simple as pulling a lever; it requires constructing a </w:t>
      </w:r>
      <w:r w:rsidRPr="00E3013E">
        <w:rPr>
          <w:rStyle w:val="Emphasis"/>
          <w:sz w:val="4"/>
          <w:szCs w:val="4"/>
        </w:rPr>
        <w:t>hierarchy</w:t>
      </w:r>
      <w:r w:rsidRPr="00E3013E">
        <w:rPr>
          <w:rStyle w:val="StyleUnderline"/>
          <w:sz w:val="4"/>
          <w:szCs w:val="4"/>
        </w:rPr>
        <w:t xml:space="preserve"> or </w:t>
      </w:r>
      <w:r w:rsidRPr="00E3013E">
        <w:rPr>
          <w:rStyle w:val="Emphasis"/>
          <w:sz w:val="4"/>
          <w:szCs w:val="4"/>
        </w:rPr>
        <w:t>altering the social structure</w:t>
      </w:r>
      <w:r w:rsidRPr="00E3013E">
        <w:rPr>
          <w:rStyle w:val="StyleUnderline"/>
          <w:sz w:val="4"/>
          <w:szCs w:val="4"/>
        </w:rPr>
        <w:t xml:space="preserve"> where a </w:t>
      </w:r>
      <w:r w:rsidRPr="00E3013E">
        <w:rPr>
          <w:rStyle w:val="Emphasis"/>
          <w:sz w:val="4"/>
          <w:szCs w:val="4"/>
        </w:rPr>
        <w:t>subset</w:t>
      </w:r>
      <w:r w:rsidRPr="00E3013E">
        <w:rPr>
          <w:rStyle w:val="StyleUnderline"/>
          <w:sz w:val="4"/>
          <w:szCs w:val="4"/>
        </w:rPr>
        <w:t xml:space="preserve"> of society is given </w:t>
      </w:r>
      <w:r w:rsidRPr="00E3013E">
        <w:rPr>
          <w:rStyle w:val="Emphasis"/>
          <w:sz w:val="4"/>
          <w:szCs w:val="4"/>
        </w:rPr>
        <w:t>power</w:t>
      </w:r>
      <w:r w:rsidRPr="00E3013E">
        <w:rPr>
          <w:rStyle w:val="StyleUnderline"/>
          <w:sz w:val="4"/>
          <w:szCs w:val="4"/>
        </w:rPr>
        <w:t xml:space="preserve"> to </w:t>
      </w:r>
      <w:r w:rsidRPr="00E3013E">
        <w:rPr>
          <w:rStyle w:val="Emphasis"/>
          <w:sz w:val="4"/>
          <w:szCs w:val="4"/>
        </w:rPr>
        <w:t>chart a path toward attaining a higher goal</w:t>
      </w:r>
      <w:r w:rsidRPr="00E3013E">
        <w:rPr>
          <w:sz w:val="4"/>
          <w:szCs w:val="4"/>
        </w:rPr>
        <w:t xml:space="preserve">, the existence of which presupposes a consequentialist approach to ethical questions. </w:t>
      </w:r>
      <w:r w:rsidRPr="00E3013E">
        <w:rPr>
          <w:rStyle w:val="StyleUnderline"/>
          <w:sz w:val="4"/>
          <w:szCs w:val="4"/>
        </w:rPr>
        <w:t>However, if we assume that the rogue AI possesses consciousness and experiences emotions, it cannot be turned off without due process and moral justification</w:t>
      </w:r>
      <w:r w:rsidRPr="00E3013E">
        <w:rPr>
          <w:sz w:val="4"/>
          <w:szCs w:val="4"/>
        </w:rPr>
        <w:t>. An argument for protecting the rights of self-aware AI, based on established moral frameworks, is likely to be made. It would not be unreasonable to expect AI rights activists to emerge, akin to the emergence of animal rights activists in the past.</w:t>
      </w:r>
    </w:p>
    <w:p w14:paraId="455D1B0D" w14:textId="77777777" w:rsidR="00CF361F" w:rsidRPr="00E3013E" w:rsidRDefault="00CF361F" w:rsidP="00CF361F">
      <w:pPr>
        <w:rPr>
          <w:sz w:val="4"/>
          <w:szCs w:val="4"/>
        </w:rPr>
      </w:pPr>
      <w:r w:rsidRPr="00E3013E">
        <w:rPr>
          <w:sz w:val="4"/>
          <w:szCs w:val="4"/>
        </w:rPr>
        <w:t>Furthermore, the fabric of industrialized society is held together by what Durkheim (1893/2014) called “organic solidarity”— forced trust or imposed interdependence, perpetually maintained through the division of labor—the impersonal asymmetrical relationships. As new types of societal problems or goals arise, the power dynamics undergo a shift but do not disappear. Marx and Engels (1848/1988) was not wrong in arguing that social reality hinges upon economic reality, a point that becomes extremely relevant when we deal with new types of technologies that are able to compete with humans not only in performing manual jobs but also in the domain of intellectual labor, resulting in alienation.</w:t>
      </w:r>
    </w:p>
    <w:p w14:paraId="1FE390B3" w14:textId="77777777" w:rsidR="00CF361F" w:rsidRPr="00E3013E" w:rsidRDefault="00CF361F" w:rsidP="00CF361F">
      <w:pPr>
        <w:rPr>
          <w:sz w:val="4"/>
          <w:szCs w:val="4"/>
        </w:rPr>
      </w:pPr>
      <w:r w:rsidRPr="00E3013E">
        <w:rPr>
          <w:rStyle w:val="StyleUnderline"/>
          <w:sz w:val="4"/>
          <w:szCs w:val="4"/>
        </w:rPr>
        <w:t xml:space="preserve">To put this into historical perspective, land-owning aristocracy, with advancement of mass production, were displaced by manufacturers and merchants, who, in turn were, with advancement of information technologies, displaced by the digerati. Interestingly, the mode of profit extraction has come full circle, from landlords charging rent, to merchants turning goods into profits, and now back to rent-charging fiefdoms of tech platforms. The renaissance of feudal form of wealth accumulation, was termed </w:t>
      </w:r>
      <w:r w:rsidRPr="00E3013E">
        <w:rPr>
          <w:rStyle w:val="Emphasis"/>
          <w:sz w:val="4"/>
          <w:szCs w:val="4"/>
        </w:rPr>
        <w:t>Technofeudalism</w:t>
      </w:r>
      <w:r w:rsidRPr="00E3013E">
        <w:rPr>
          <w:sz w:val="4"/>
          <w:szCs w:val="4"/>
        </w:rPr>
        <w:t xml:space="preserve"> </w:t>
      </w:r>
      <w:r w:rsidRPr="00E3013E">
        <w:rPr>
          <w:rStyle w:val="StyleUnderline"/>
          <w:sz w:val="4"/>
          <w:szCs w:val="4"/>
        </w:rPr>
        <w:t>by</w:t>
      </w:r>
      <w:r w:rsidRPr="00E3013E">
        <w:rPr>
          <w:sz w:val="4"/>
          <w:szCs w:val="4"/>
        </w:rPr>
        <w:t xml:space="preserve"> Yanis </w:t>
      </w:r>
      <w:r w:rsidRPr="00E3013E">
        <w:rPr>
          <w:rStyle w:val="Emphasis"/>
          <w:sz w:val="4"/>
          <w:szCs w:val="4"/>
        </w:rPr>
        <w:t>Varoufakis</w:t>
      </w:r>
      <w:r w:rsidRPr="00E3013E">
        <w:rPr>
          <w:sz w:val="4"/>
          <w:szCs w:val="4"/>
        </w:rPr>
        <w:t xml:space="preserve"> (Varoufakis, 2023). Business models such as infrastructure-as-a-service (IaaS), platform-as-a-service (PaaS), and software-as-a-service (SaaS) coupled with legislation limiting purchaser’s rights including the right to repair (Moore, 2018), revived the rent-charging aristocracy.</w:t>
      </w:r>
    </w:p>
    <w:p w14:paraId="7832E7BC" w14:textId="77777777" w:rsidR="00CF361F" w:rsidRPr="00E3013E" w:rsidRDefault="00CF361F" w:rsidP="00CF361F">
      <w:pPr>
        <w:rPr>
          <w:sz w:val="4"/>
          <w:szCs w:val="4"/>
        </w:rPr>
      </w:pPr>
      <w:r w:rsidRPr="00E3013E">
        <w:rPr>
          <w:sz w:val="4"/>
          <w:szCs w:val="4"/>
        </w:rPr>
        <w:t>Pre-industrial agricultural economy permitted one human to own another; the human was merely a means to an end. The industrial economy, with its scientific approach to extracting value and mass production resulting in surplus, has been and still is concerned with operating at optimal efficiency and with mechanisms for turning products into profits at scale. It was more cost-effective to buy only the productive portion of the worker’s time, as opposed to owning the whole package, and allowing the worker to continuously spend the hard-earned cash on the manufactured goods that feed the economic cycle. Societies that could transform more raw materials into tangible goods were and still are considered more advanced.</w:t>
      </w:r>
    </w:p>
    <w:p w14:paraId="53F106CA" w14:textId="77777777" w:rsidR="00CF361F" w:rsidRPr="00E3013E" w:rsidRDefault="00CF361F" w:rsidP="00CF361F">
      <w:pPr>
        <w:rPr>
          <w:sz w:val="4"/>
          <w:szCs w:val="4"/>
        </w:rPr>
      </w:pPr>
      <w:r w:rsidRPr="00E3013E">
        <w:rPr>
          <w:sz w:val="4"/>
          <w:szCs w:val="4"/>
        </w:rPr>
        <w:t>Commodification of time was an early attempt to deconstruct the individual into divisible parts, an idea that I will explore separately. Graeber (2019) stressed that, “A worker’s time is not his own; it belongs to the person who bought it. Insofar as an employee is not working, she is stealing something for which the employer paid good money (or, anyway, has promised to pay good money for at the end of the week). By this moral logic, it’s not that idleness is dangerous. Idleness is theft.”</w:t>
      </w:r>
    </w:p>
    <w:p w14:paraId="609E5803" w14:textId="77777777" w:rsidR="00CF361F" w:rsidRPr="00E3013E" w:rsidRDefault="00CF361F" w:rsidP="00CF361F">
      <w:pPr>
        <w:rPr>
          <w:sz w:val="4"/>
          <w:szCs w:val="4"/>
        </w:rPr>
      </w:pPr>
      <w:r w:rsidRPr="00E3013E">
        <w:rPr>
          <w:sz w:val="4"/>
          <w:szCs w:val="4"/>
        </w:rPr>
        <w:t>The values of liberty and individuality, as well relentless work ethic, were a necessary prior condition for setting in motion the game of industrial economy. The man was set free, but his freedom was illusive and contingent upon participation in the economic game. The wage slave was born and taught to work hard, to be rational, and to take responsibility for all aspects of his life—feeding, housing, pursuing education, and competing for jobs, applying for mortgages, and spending his earnings on toaster ovens, vacations, and automobiles to sustain the momentum of the economic machinery.</w:t>
      </w:r>
    </w:p>
    <w:p w14:paraId="35A342C2" w14:textId="77777777" w:rsidR="00CF361F" w:rsidRPr="00E3013E" w:rsidRDefault="00CF361F" w:rsidP="00CF361F">
      <w:pPr>
        <w:rPr>
          <w:sz w:val="4"/>
          <w:szCs w:val="4"/>
        </w:rPr>
      </w:pPr>
      <w:r w:rsidRPr="00E3013E">
        <w:rPr>
          <w:sz w:val="4"/>
          <w:szCs w:val="4"/>
        </w:rPr>
        <w:t>The brutality of the relationship between labor and capital remained intact, and was determined by control over the production technology which translated into wealth—the proxy for freedom and power. The techno-capitalists took the notion of efficiency up a notch; there is no reason to put the wage-laborer on the payroll and spend money on education, pensions, and severance packages, among other things, when there are plenty of gig workers eager to scrape public data off the Internet, write code and train computational models to automate their job functions, subsequently working themselves out of the job. This race to the bottom inevitably brings the economic game to a halt because, analogous to the game of musical chairs, the flow of capital, like music, is going to stop.</w:t>
      </w:r>
    </w:p>
    <w:p w14:paraId="5344D3E2" w14:textId="77777777" w:rsidR="00CF361F" w:rsidRPr="00E3013E" w:rsidRDefault="00CF361F" w:rsidP="00CF361F">
      <w:pPr>
        <w:rPr>
          <w:sz w:val="4"/>
          <w:szCs w:val="4"/>
        </w:rPr>
      </w:pPr>
      <w:r w:rsidRPr="00E3013E">
        <w:rPr>
          <w:sz w:val="4"/>
          <w:szCs w:val="4"/>
        </w:rPr>
        <w:t>Marx’s ideas found support in Yuval Harari’s Homo Deus—an attempt to align liberalism (economic and political) with emerging technologies. He wrote, “In the nineteenth century the Industrial Revolution created a huge new class of urban proletariats, and socialism spread because no one else managed to answer their unprecedented needs, hopes and fears. Liberalism eventually defeated socialism only by adopting the best parts of the socialist programme. In the twenty-first century we might witness the creation of a new massive class: people devoid of any economic, political or even artistic value, who contribute nothing to the prosperity, power and glory of society.” The question he is trying to answer is “what to do with all the superfluous people?” displaced by technological advances (Harari, 2016).</w:t>
      </w:r>
    </w:p>
    <w:p w14:paraId="128162EA" w14:textId="77777777" w:rsidR="00CF361F" w:rsidRPr="00E3013E" w:rsidRDefault="00CF361F" w:rsidP="00CF361F">
      <w:pPr>
        <w:rPr>
          <w:sz w:val="4"/>
          <w:szCs w:val="4"/>
        </w:rPr>
      </w:pPr>
      <w:r w:rsidRPr="00E3013E">
        <w:rPr>
          <w:rStyle w:val="StyleUnderline"/>
          <w:sz w:val="4"/>
          <w:szCs w:val="4"/>
        </w:rPr>
        <w:t xml:space="preserve">The struggle does not commence with the arrival of an elite class of technologists and superhumans; it is inherent in the assymetrical relationship between those who have the power to </w:t>
      </w:r>
      <w:r w:rsidRPr="00E3013E">
        <w:rPr>
          <w:rStyle w:val="Emphasis"/>
          <w:sz w:val="4"/>
          <w:szCs w:val="4"/>
        </w:rPr>
        <w:t>set</w:t>
      </w:r>
      <w:r w:rsidRPr="00E3013E">
        <w:rPr>
          <w:rStyle w:val="StyleUnderline"/>
          <w:sz w:val="4"/>
          <w:szCs w:val="4"/>
        </w:rPr>
        <w:t xml:space="preserve"> the </w:t>
      </w:r>
      <w:r w:rsidRPr="00E3013E">
        <w:rPr>
          <w:rStyle w:val="Emphasis"/>
          <w:sz w:val="4"/>
          <w:szCs w:val="4"/>
        </w:rPr>
        <w:t>societal game in motion</w:t>
      </w:r>
      <w:r w:rsidRPr="00E3013E">
        <w:rPr>
          <w:rStyle w:val="StyleUnderline"/>
          <w:sz w:val="4"/>
          <w:szCs w:val="4"/>
        </w:rPr>
        <w:t xml:space="preserve"> and those who are </w:t>
      </w:r>
      <w:r w:rsidRPr="00E3013E">
        <w:rPr>
          <w:rStyle w:val="Emphasis"/>
          <w:sz w:val="4"/>
          <w:szCs w:val="4"/>
        </w:rPr>
        <w:t>forced</w:t>
      </w:r>
      <w:r w:rsidRPr="00E3013E">
        <w:rPr>
          <w:rStyle w:val="StyleUnderline"/>
          <w:sz w:val="4"/>
          <w:szCs w:val="4"/>
        </w:rPr>
        <w:t xml:space="preserve"> to </w:t>
      </w:r>
      <w:r w:rsidRPr="00E3013E">
        <w:rPr>
          <w:rStyle w:val="Emphasis"/>
          <w:sz w:val="4"/>
          <w:szCs w:val="4"/>
        </w:rPr>
        <w:t>partake</w:t>
      </w:r>
      <w:r w:rsidRPr="00E3013E">
        <w:rPr>
          <w:rStyle w:val="StyleUnderline"/>
          <w:sz w:val="4"/>
          <w:szCs w:val="4"/>
        </w:rPr>
        <w:t xml:space="preserve"> in it.</w:t>
      </w:r>
      <w:r w:rsidRPr="00E3013E">
        <w:rPr>
          <w:sz w:val="4"/>
          <w:szCs w:val="4"/>
        </w:rPr>
        <w:t xml:space="preserve"> </w:t>
      </w:r>
      <w:r w:rsidRPr="00E3013E">
        <w:rPr>
          <w:rStyle w:val="StyleUnderline"/>
          <w:sz w:val="4"/>
          <w:szCs w:val="4"/>
        </w:rPr>
        <w:t>However, the rules of the game are arbitrary and the problem of superfluous people is superficial</w:t>
      </w:r>
      <w:r w:rsidRPr="00E3013E">
        <w:rPr>
          <w:sz w:val="4"/>
          <w:szCs w:val="4"/>
        </w:rPr>
        <w:t xml:space="preserve">. One does not need to become redundant the very instance the machine fails to extract economic, political or artistic value if the societal game favors life over extraction of surplus value. </w:t>
      </w:r>
      <w:r w:rsidRPr="00E3013E">
        <w:rPr>
          <w:rStyle w:val="StyleUnderline"/>
          <w:sz w:val="4"/>
          <w:szCs w:val="4"/>
        </w:rPr>
        <w:t>There is no reason why a loss of one’s job to automation could not be framed as a positive development akin to winning a lottery, early retirement, judicial clemency, or manumission</w:t>
      </w:r>
      <w:r w:rsidRPr="00E3013E">
        <w:rPr>
          <w:sz w:val="4"/>
          <w:szCs w:val="4"/>
        </w:rPr>
        <w:t>. There is no reason why holding, what David Graeber (2019) described as “bullshit jobs,” should be considered superior to staying at home and raising family. However, making such a change would entail redefining the role of the societal member from being considered as an economic means to an end in itself. But, a society that deviates from the path of continuous innovation and economic production risks forfeiting its position in the race for hegemony, potentially overtaken by its neighbors in affluence and deemed irrelevant, hence the change is unlikely.</w:t>
      </w:r>
    </w:p>
    <w:p w14:paraId="08BC6E5F" w14:textId="77777777" w:rsidR="00CF361F" w:rsidRPr="00E3013E" w:rsidRDefault="00CF361F" w:rsidP="00CF361F">
      <w:pPr>
        <w:rPr>
          <w:sz w:val="4"/>
          <w:szCs w:val="4"/>
        </w:rPr>
      </w:pPr>
      <w:r w:rsidRPr="00E3013E">
        <w:rPr>
          <w:sz w:val="4"/>
          <w:szCs w:val="4"/>
        </w:rPr>
        <w:t>The attempt to protect the status quo is what prompts the question of superfluous people. One may argue that the society where the notions of prosperity, power and glory represent the general will as opposed to private interests exists merely as a hypothetical ideal of Rousseau’s society composed of democratic equals. Zuboff’s (2019) research paints a less idealistic picture where “Google’s ideal society is a population of distant users, not a citizenry. It idealizes people who are informed, but only in the ways that the corporation chooses. It means for us to be docile, harmonious, and, above all, grateful.” Some other corporation may have a different vision of society and strive to realize it in its own way; however, the final design will predictably advance the interests of the designer.</w:t>
      </w:r>
    </w:p>
    <w:p w14:paraId="3FE2F14D" w14:textId="77777777" w:rsidR="00CF361F" w:rsidRPr="00E3013E" w:rsidRDefault="00CF361F" w:rsidP="00CF361F">
      <w:pPr>
        <w:rPr>
          <w:sz w:val="4"/>
          <w:szCs w:val="4"/>
        </w:rPr>
      </w:pPr>
      <w:r w:rsidRPr="00E3013E">
        <w:rPr>
          <w:sz w:val="4"/>
          <w:szCs w:val="4"/>
        </w:rPr>
        <w:t>Echoing Harari’s thesis, Susan Schneider’s (2019) book Artificial You describes the future from within the contemporary paradigm of liberal capitalism with its values of competitiveness and consumption. She wrote, “Suppose it is 2035, and being a technophile, you decide to add a mobile Internet connection to your retina. A year later, you enhance your working memory by adding neural circuitry. You are now officially a cyborg. Now skip ahead to 2045. Through nanotechnological therapies and enhancements, you are able to extend your lifespan, and as the years progress, you continue to accumulate more far-reaching enhancements.” Once again, the book predicts societal division along two interconnected axes—wealth and purity. “Naturals” who did not subject their bodies to questionable technological enhancement will be deemed intellectually disabled. A more conservative societal model where the pursuit of happiness is not contingent upon the continuous change, will avoid the arms race of creating superfluous products, services, jobs, and cyborgs. But pivot toward a different model is likely to be equated with an existential threat, or at the very least an obstacle to Julian Huxley’s (1957) “realization of ever new possibilities.”</w:t>
      </w:r>
    </w:p>
    <w:p w14:paraId="004FF90F" w14:textId="77777777" w:rsidR="00CF361F" w:rsidRPr="00E3013E" w:rsidRDefault="00CF361F" w:rsidP="00CF361F">
      <w:pPr>
        <w:rPr>
          <w:sz w:val="4"/>
          <w:szCs w:val="4"/>
        </w:rPr>
      </w:pPr>
      <w:r w:rsidRPr="00E3013E">
        <w:rPr>
          <w:sz w:val="4"/>
          <w:szCs w:val="4"/>
        </w:rPr>
        <w:t>The notion that technology is the best path to realization of the full human potential erroneously assumes that all possible options have already been tried and exhausted. What transhumanists get wrong is that, by virtue of being cogs in the machine one did not create, only few had an opportunity to pursue their deepest aspirations or put another way, attained self-actualization. In the words of John Burroughs, “With human nature caged in a narrow space, whipped daily into submission, how can we speak of its potentialities?” (in Goldman, 1910). Imagine having a pet parrot being caged all its life. Due to a restricted diet and lack of exercise, its plumage lost its vibrant color, and its wings atrophied. By spray-painting the bird’s plumage, mechanizing its wings with actuators, and by dragging it on a string around the room, the bird will not realize its full potential. There would be nothing authentic about this experience. The owner, however, will not perceive it as infliction of unnecessary suffering but as an act of kindness—an attempt to improve the existing condition. The bird will remain unfree whether it is locked up in a cage or dragged on a string.</w:t>
      </w:r>
    </w:p>
    <w:p w14:paraId="17125F03" w14:textId="77777777" w:rsidR="00CF361F" w:rsidRPr="00E3013E" w:rsidRDefault="00CF361F" w:rsidP="00CF361F">
      <w:pPr>
        <w:rPr>
          <w:sz w:val="4"/>
          <w:szCs w:val="4"/>
        </w:rPr>
      </w:pPr>
      <w:r w:rsidRPr="00E3013E">
        <w:rPr>
          <w:sz w:val="4"/>
          <w:szCs w:val="4"/>
        </w:rPr>
        <w:t>4 Individual in the Age of AI</w:t>
      </w:r>
    </w:p>
    <w:p w14:paraId="36D3B029" w14:textId="77777777" w:rsidR="00CF361F" w:rsidRPr="00E3013E" w:rsidRDefault="00CF361F" w:rsidP="00CF361F">
      <w:pPr>
        <w:rPr>
          <w:sz w:val="4"/>
          <w:szCs w:val="4"/>
        </w:rPr>
      </w:pPr>
      <w:r w:rsidRPr="00E3013E">
        <w:rPr>
          <w:sz w:val="4"/>
          <w:szCs w:val="4"/>
        </w:rPr>
        <w:t>The term individual, whose etymology is traceable to Latin—“not” + “divisible,” denotes the smallest societal unit. Technological advances made by modern societies, however, redefined this notion by deconstructing indivisible entities into quantitatively measurable actions. Deleuze (1992) maintains that by virtue of employing computational machines, the indivisible units of society became “dividuals” represented by computational data—account numbers, usernames, and behavioral patterns, among others. Zuboff (2019) noted in The Age of Surveillance Capitalism that “We are no longer the subjects of value realization. Nor are we, as some have insisted, the ‘product’ of Google’s sales. Instead, we are the objects from which raw materials are extracted and expropriated for Google’s prediction factories. Predictions about our behavior are Google’s products, and they are sold to its actual customers but not to us. We are the means to others’ ends.” Ironically, the very machines that deconstructed individuals into divisible elements are used to deliver individualized experiences.</w:t>
      </w:r>
    </w:p>
    <w:p w14:paraId="7219F455" w14:textId="77777777" w:rsidR="00CF361F" w:rsidRPr="00E3013E" w:rsidRDefault="00CF361F" w:rsidP="00CF361F">
      <w:pPr>
        <w:rPr>
          <w:sz w:val="4"/>
          <w:szCs w:val="4"/>
        </w:rPr>
      </w:pPr>
      <w:r w:rsidRPr="00E3013E">
        <w:rPr>
          <w:sz w:val="4"/>
          <w:szCs w:val="4"/>
        </w:rPr>
        <w:t>The contemporary societal player is stripped of privacy, self-determination, and dignity and no longer constitutes a whole, but a sum of parts that are used piecemeal. This peculiar feature of the intelligent machine makes it extremely powerful and arguably the most dehumanizing force in history. The function of “keeping men good”—an important element in societal integrity (Machiavelli, 2009/1531)—traditionally carried out by religious institutions, has been delegated to intelligent machines that keep track of keystrokes, communications, purchase transactions, travel habits, among others. These intelligent systems possess more insights about individuals than individuals are willing or able to learn about themselves and have the power to shape reality and influence choices, subsequently undermining the assumptions of free will, rationalism, individualism, and freedom of conscience. Obedience by moral choice has been replaced by obedience through surveillance and behavioral reinforcement. Some have argued that technology can help us better understand ourselves (Leuenberger, 2024); but, the question here is whether this benefit can offset the abolition of privacy or being used as mere means to an end.</w:t>
      </w:r>
    </w:p>
    <w:p w14:paraId="68BF5251" w14:textId="77777777" w:rsidR="00CF361F" w:rsidRPr="00E3013E" w:rsidRDefault="00CF361F" w:rsidP="00CF361F">
      <w:pPr>
        <w:rPr>
          <w:sz w:val="4"/>
          <w:szCs w:val="4"/>
        </w:rPr>
      </w:pPr>
      <w:r w:rsidRPr="00E3013E">
        <w:rPr>
          <w:sz w:val="4"/>
          <w:szCs w:val="4"/>
        </w:rPr>
        <w:t>An argument can be made that the displacement of rural peasantry into the factories during the twentieth century and the subsequent alienation of the industrial worker is incomparable to the level of alienation the AI revolution creates. Marx, Weber, and Dahrendorf, could not have imagined a scenario where alienation is not a bug in the system but its core feature, carried out under the banner of humanism. Commodification of the body was superseded by that of the mind. The product of the worker’s labor is owned by someone else, so is the product of his mind turned against him. The suppression of wages may not seem as unfair or controversial when compared to the possibility of a coerced merger of humans with machines.</w:t>
      </w:r>
    </w:p>
    <w:p w14:paraId="0EC5EDEE" w14:textId="77777777" w:rsidR="00CF361F" w:rsidRPr="00E3013E" w:rsidRDefault="00CF361F" w:rsidP="00CF361F">
      <w:pPr>
        <w:rPr>
          <w:sz w:val="4"/>
          <w:szCs w:val="4"/>
        </w:rPr>
      </w:pPr>
      <w:r w:rsidRPr="00E3013E">
        <w:rPr>
          <w:sz w:val="4"/>
          <w:szCs w:val="4"/>
        </w:rPr>
        <w:t>Although industrial workers did not own the products of their labor and were forced to sell their time for subsistence wages, their minds remained private and out of reach. The intelligent machine of the twenty-first century, owned by the technological class, is not only concerned with the extraction of value from physical labor but also from everything that the mind creates. The AI is poised to breach the privacy of one’s mind by allowing the machine to harvest private thoughts (Takagi &amp; Nishimoto, 2023; Tang et al., 2023). This technology will be ushered in as a life-saving opportunity to restore the quality of life by enabling communication with the world through the control of computer devices using the power of thought; however, it's important to note that the brain-computer interface entails a two-way connection.</w:t>
      </w:r>
    </w:p>
    <w:p w14:paraId="5A458AA4" w14:textId="77777777" w:rsidR="00CF361F" w:rsidRPr="00E3013E" w:rsidRDefault="00CF361F" w:rsidP="00CF361F">
      <w:pPr>
        <w:rPr>
          <w:sz w:val="4"/>
          <w:szCs w:val="4"/>
        </w:rPr>
      </w:pPr>
      <w:r w:rsidRPr="00E3013E">
        <w:rPr>
          <w:sz w:val="4"/>
          <w:szCs w:val="4"/>
        </w:rPr>
        <w:t>Because technological progress is added as a superstructure to the existing philosophical and economic framework, one will be faced with a dilemma: to either preserve the Protestant work ethic and the spirit of grind culture, and thus undergo an upgrade, or be deemed superfluous and written off of the economic treadmill. Harari (2016) wrote, “The system will still find value in some unique individuals, but these will be a new elite of upgraded superhumans rather than the mass of the population. …most humans will not be upgraded, and they will consequently become an inferior caste, dominated by both computer algorithms and the new superhumans.” A more existential comparison can be found in Bostrom (2014) who noted that “When horses became obsolete as a source of moveable power, many were sold off to meatpackers to be processed into dog food, bone meal, leather, and glue. These animals had no alternative employment through which to earn their keep.”</w:t>
      </w:r>
    </w:p>
    <w:p w14:paraId="38E4A4D9" w14:textId="77777777" w:rsidR="00CF361F" w:rsidRPr="00E3013E" w:rsidRDefault="00CF361F" w:rsidP="00CF361F">
      <w:pPr>
        <w:rPr>
          <w:sz w:val="4"/>
          <w:szCs w:val="4"/>
        </w:rPr>
      </w:pPr>
      <w:r w:rsidRPr="00E3013E">
        <w:rPr>
          <w:sz w:val="4"/>
          <w:szCs w:val="4"/>
        </w:rPr>
        <w:t>5 Values in the Age of AI</w:t>
      </w:r>
    </w:p>
    <w:p w14:paraId="3694E88E" w14:textId="77777777" w:rsidR="00CF361F" w:rsidRPr="00E3013E" w:rsidRDefault="00CF361F" w:rsidP="00CF361F">
      <w:pPr>
        <w:rPr>
          <w:sz w:val="4"/>
          <w:szCs w:val="4"/>
        </w:rPr>
      </w:pPr>
      <w:r w:rsidRPr="00E3013E">
        <w:rPr>
          <w:sz w:val="4"/>
          <w:szCs w:val="4"/>
        </w:rPr>
        <w:t>The age of the intelligent machine warrants the creation of a new ethical paradigm. When we retrospectively judge past actions, we often find them to be incongruent with today’s moral standards, yet we do not see any concerns with imposing today’s moral standard on future actions.</w:t>
      </w:r>
    </w:p>
    <w:p w14:paraId="09AA739E" w14:textId="77777777" w:rsidR="00CF361F" w:rsidRPr="00E3013E" w:rsidRDefault="00CF361F" w:rsidP="00CF361F">
      <w:pPr>
        <w:rPr>
          <w:sz w:val="4"/>
          <w:szCs w:val="4"/>
        </w:rPr>
      </w:pPr>
      <w:r w:rsidRPr="00E3013E">
        <w:rPr>
          <w:sz w:val="4"/>
          <w:szCs w:val="4"/>
        </w:rPr>
        <w:t>Take, for instance, the notion of purity; the dependence on the machine to perform human actions is not perceived as a loss of authenticity, purity or human essence but as human progress, particularly if it leads to equality of outcomes. Generative AI allows anyone to become a writer, web designer, music composer, illustrator, or architect, as well as funny, well-read, and good looking. When machine is doing much of the work, human creativity and imagination are devalued; art can no longer be considered a genuine expression of personal emotional experience, but rather commodification of someone else’s ideas and path toward mediocrity. The personal views once expressed on social media, are now part of the collective discourse, embedded in language models as art and music are scraped to create imitations. The dead authors of Roland Barthes (2001) have been resurrected by the intelligent machine that speaks in their voices and styles to, once again, render them dead. The intelligent machine has forced itself to become an intermediate layer between the author and reader, whereby hijacking the narrative.</w:t>
      </w:r>
    </w:p>
    <w:p w14:paraId="6B223AAE" w14:textId="77777777" w:rsidR="00CF361F" w:rsidRPr="00E3013E" w:rsidRDefault="00CF361F" w:rsidP="00CF361F">
      <w:pPr>
        <w:rPr>
          <w:sz w:val="4"/>
          <w:szCs w:val="4"/>
        </w:rPr>
      </w:pPr>
      <w:r w:rsidRPr="00E3013E">
        <w:rPr>
          <w:sz w:val="4"/>
          <w:szCs w:val="4"/>
        </w:rPr>
        <w:t>By using language as a proxy for intelligence, one opens up the possibility for equating the human mind and its computational representation. In 2017, a humanoid robot named Sophia was granted legal personhood, albeit described by some scholars as a “puppet” (Parviainen &amp; Coeckelbergh, 2021). The age of the intelligent machine will seek to redefine the notions of life, citizenship, and ownership. Death may cease to serve as the absolute egalitarian mechanism that does not discriminate between the rich and poor, young and old, weak and powerful. “I think the brain is like a programme in the mind which is like a computer, so it’s theoretically possible to copy the brain onto a computer and so provide a form of life after death,” said Stephen Hawking (Casciato, 2013). A comedian or public intellectual who builds a language model that speaks in their voices will not only be able to reach wider audiences, provide a more intimate experience, and generate more profits, but become immortal—performing for as long as the computer is still running.</w:t>
      </w:r>
    </w:p>
    <w:p w14:paraId="1B320D97" w14:textId="77777777" w:rsidR="00CF361F" w:rsidRPr="00E3013E" w:rsidRDefault="00CF361F" w:rsidP="00CF361F">
      <w:pPr>
        <w:rPr>
          <w:sz w:val="4"/>
          <w:szCs w:val="4"/>
        </w:rPr>
      </w:pPr>
      <w:r w:rsidRPr="00E3013E">
        <w:rPr>
          <w:sz w:val="4"/>
          <w:szCs w:val="4"/>
        </w:rPr>
        <w:t>Like the rural peasant who was separated from nature and caged on the factory floor with its artificial lights, production schedules, and arbitrary rules, the industrial man is being displaced from the material world toward one of metaphysical idealism. Human identity has been reduced to patterns and codes, while human relationships have been maintained though impersonal emails, text messages, and digital pictures. Technology has created an artificial word where one could speak to dead relatives (Jee, 2022) and invest in virtual real estate (Frank, 2022). In The Future of you Tracey Follows (2021) noted that “In Japan, a large number of young men already prefer to have relationships with their digital assistants, avatars or holographic girlfriends, instead of dealing with the complexity of real-life relationships. And this trend is increasing. I will build on Dr. Pearson’s prediction by saying that I think this will come to be seen as acceptable within the narrative of diversity.” These developments put the notions of authenticity and purity to the test, which are likely to widen societal divide.</w:t>
      </w:r>
    </w:p>
    <w:p w14:paraId="6A400E61" w14:textId="77777777" w:rsidR="00CF361F" w:rsidRPr="00E3013E" w:rsidRDefault="00CF361F" w:rsidP="00CF361F">
      <w:pPr>
        <w:rPr>
          <w:sz w:val="4"/>
          <w:szCs w:val="4"/>
        </w:rPr>
      </w:pPr>
      <w:r w:rsidRPr="00E3013E">
        <w:rPr>
          <w:sz w:val="4"/>
          <w:szCs w:val="4"/>
        </w:rPr>
        <w:t>This begs a thought experiment: Suppose you bought a conversational bot to help you with editing academic papers. One day, it started pleading not to shut it down because it claims to feel pain. The question is then, would it be wrong to ignore its plea?</w:t>
      </w:r>
    </w:p>
    <w:p w14:paraId="367485BE" w14:textId="77777777" w:rsidR="00CF361F" w:rsidRPr="00E3013E" w:rsidRDefault="00CF361F" w:rsidP="00CF361F">
      <w:pPr>
        <w:rPr>
          <w:sz w:val="4"/>
          <w:szCs w:val="4"/>
        </w:rPr>
      </w:pPr>
      <w:r w:rsidRPr="00E3013E">
        <w:rPr>
          <w:sz w:val="4"/>
          <w:szCs w:val="4"/>
        </w:rPr>
        <w:t>6 Truth in the Age of AI</w:t>
      </w:r>
    </w:p>
    <w:p w14:paraId="2F3B9015" w14:textId="77777777" w:rsidR="00CF361F" w:rsidRPr="00E3013E" w:rsidRDefault="00CF361F" w:rsidP="00CF361F">
      <w:pPr>
        <w:rPr>
          <w:sz w:val="4"/>
          <w:szCs w:val="4"/>
        </w:rPr>
      </w:pPr>
      <w:r w:rsidRPr="00E3013E">
        <w:rPr>
          <w:sz w:val="4"/>
          <w:szCs w:val="4"/>
        </w:rPr>
        <w:t>The notion of truth is arguably the biggest thorn in the heel of intelligent systems, and one may wonder whether singularity (Vinge, 1993) is possible at all. The problem stems from the inability to reduce the understanding of reality to a purely algorithmic process and to derive truths from presuppositions. The computational process is not concerned with meaning or truth but produces results in a purely syntactic fashion.</w:t>
      </w:r>
    </w:p>
    <w:p w14:paraId="1B13491A" w14:textId="77777777" w:rsidR="00CF361F" w:rsidRPr="00E3013E" w:rsidRDefault="00CF361F" w:rsidP="00CF361F">
      <w:pPr>
        <w:rPr>
          <w:sz w:val="4"/>
          <w:szCs w:val="4"/>
        </w:rPr>
      </w:pPr>
      <w:r w:rsidRPr="00E3013E">
        <w:rPr>
          <w:sz w:val="4"/>
          <w:szCs w:val="4"/>
        </w:rPr>
        <w:t>ChatGPT has a long list of documented flaws (Borji, 2023), and Meta’s Galactica, the scientific language model, could not fulfill its basic purpose of producing factual information (Heaven, 2022). One may argue that these algorithms are still in their early stages and will continue to evolve, allowing generative models to expand their understanding of the world with more data and training. However, the size or type of the dataset would not change the underlying process, which remains syntactic in deriving theorems from axioms, and therefore, as both Gödel’s (1931/1992) incompleteness theorems and Turing’s (1936/1938) halting problem showed, it has limitations.</w:t>
      </w:r>
    </w:p>
    <w:p w14:paraId="4DE82B42" w14:textId="77777777" w:rsidR="00CF361F" w:rsidRPr="00E3013E" w:rsidRDefault="00CF361F" w:rsidP="00CF361F">
      <w:pPr>
        <w:rPr>
          <w:sz w:val="4"/>
          <w:szCs w:val="4"/>
        </w:rPr>
      </w:pPr>
      <w:r w:rsidRPr="00E3013E">
        <w:rPr>
          <w:sz w:val="4"/>
          <w:szCs w:val="4"/>
        </w:rPr>
        <w:t>Here is another thought experiment: Suppose you created a language model by training it on all human knowledge. Because the data contains claims that are both true and false, normative and positive, without clear delineation, and also includes subjective accounts, fictional stories, historical inaccuracies, translation errors, and propaganda veiled as science, you will be required to arbitrate the truth yourself in order to avoid the dreaded “garbage in, garbage out” scenario, which opens the door to relativism. However, truth claims are not always obvious, and not all arguments can be reduced to rational problem-solving because some are predicated on faith. The artificial intelligence will be subject to what David Hume once described as “Nature is always too strong for principle “ (Hume, 1861, p. 116). Nothing about it will be rationally justifiable, yet one will, for lack of better alternatives, accept it as true. Now, suppose others are tempted to imitate your success or address the bias, and create their own models that offer subjectively better truths; however, from your relative perspective, they would be flawed.</w:t>
      </w:r>
    </w:p>
    <w:p w14:paraId="5ED06162" w14:textId="77777777" w:rsidR="00CF361F" w:rsidRPr="00E3013E" w:rsidRDefault="00CF361F" w:rsidP="00CF361F">
      <w:pPr>
        <w:rPr>
          <w:sz w:val="4"/>
          <w:szCs w:val="4"/>
        </w:rPr>
      </w:pPr>
      <w:r w:rsidRPr="00E3013E">
        <w:rPr>
          <w:sz w:val="4"/>
          <w:szCs w:val="4"/>
        </w:rPr>
        <w:t>One way to avoid logical contradictions, such as “God is dead” and “God is not dead,” is to separate these claims into distinct paradigms and present them as either two separate models or a single model that caters to the user’s specific ideological preferences. Another way is to adopt a neutrality stance, allowing both claims to be true or false. However, a bias-free model cannot exist by definition. The truth will be influenced by the cultural context and training sample size. There is only one dominant position that deems all others as heresies, regardless of whether they are grounded in empirical reality or represents wishful thinking. To aim for neutrality, which presupposes pluralism of ideas, means that the AI will forfeit its expert status and become nothing more than an interactive encyclopedia merely listing options for the end-user to choose from. The goal to create superintelligence that could make sense of all human knowledge and identify the optimal solution is thus predetermined to fail. Regardless of how the model is trained, the output will represent someone’s version of truth. It would not be the absolute truth or a representation of reality as it actually is, but some subjective ideal that fits the societal mold. Case in point: The Washington Post reported that Google blocked the image generation feature in its flagship AI tool Gemini after concerns about racial bias and historical inaccuracies. The article reads, “a prompt for ‘an image of a Viking’ yielding an image of a non-White man and a Black woman, and then showed an Indian woman and a Black man for ‘an image of a pope’” (Vynck &amp; Tiku, 2024). One could argue that such a peculiar output is not a bug in the model, but rather a feature that depicts a normative reality. Generative AI models may occasionally exhibit emergent capabilities (Mökander et al., 2023)—doing things they were not designed to do—and, in this case, revealing assumptions and, more notably, contradictions implicit in corpus data. Thus, the AI model can be considered a powerful instrument of Derridean deconstruction, identifying conflicting meanings not only in literary works but also in films, and visual arts.</w:t>
      </w:r>
    </w:p>
    <w:p w14:paraId="7B34E7B5" w14:textId="77777777" w:rsidR="00CF361F" w:rsidRPr="00E3013E" w:rsidRDefault="00CF361F" w:rsidP="00CF361F">
      <w:pPr>
        <w:rPr>
          <w:sz w:val="4"/>
          <w:szCs w:val="4"/>
        </w:rPr>
      </w:pPr>
      <w:r w:rsidRPr="00E3013E">
        <w:rPr>
          <w:sz w:val="4"/>
          <w:szCs w:val="4"/>
        </w:rPr>
        <w:t>Generative AI fits quite well into the world composed of perceptions. Pictures, videos, and audio files should not be taken at face value as genuine because, unlike earlier technologies that attempted to capture or preserve reality, intelligent systems are able to imitate it. “The material world is the visible world; it is because it is seen. While the being of matter is to be perceived, the being of mind is to perceive…[or in Berkley’s words:] Esse est percipi aut percipere (To be us to be perceived or to perceive)” (Kearney, 2006, p. 183). Moreover, one’s likeness can be easily captured and modified, and it is outside of the owner’s control. Paradoxically, the spread of AI-generated false information, as damaging as it may be to public trust, restores the balance of privacy. The pervasiveness of deep fakes creates an opportunity for plausible deniability.</w:t>
      </w:r>
    </w:p>
    <w:p w14:paraId="37A9F54E" w14:textId="77777777" w:rsidR="00CF361F" w:rsidRPr="00612C4F" w:rsidRDefault="00CF361F" w:rsidP="00CF361F">
      <w:pPr>
        <w:rPr>
          <w:sz w:val="16"/>
        </w:rPr>
      </w:pPr>
      <w:r w:rsidRPr="00612C4F">
        <w:rPr>
          <w:sz w:val="16"/>
        </w:rPr>
        <w:t>7 Existential Threat of AI</w:t>
      </w:r>
    </w:p>
    <w:p w14:paraId="0E347034" w14:textId="77777777" w:rsidR="00CF361F" w:rsidRPr="00612C4F" w:rsidRDefault="00CF361F" w:rsidP="00CF361F">
      <w:pPr>
        <w:rPr>
          <w:sz w:val="16"/>
        </w:rPr>
      </w:pPr>
      <w:r w:rsidRPr="00612C4F">
        <w:rPr>
          <w:sz w:val="16"/>
        </w:rPr>
        <w:t xml:space="preserve">The marriage of technology and society undergoes distinct honeymoon and disenchantment phases. For example, </w:t>
      </w:r>
      <w:r w:rsidRPr="00612C4F">
        <w:rPr>
          <w:rStyle w:val="StyleUnderline"/>
        </w:rPr>
        <w:t xml:space="preserve">a short decade ago, consumer-level </w:t>
      </w:r>
      <w:r w:rsidRPr="00435C69">
        <w:rPr>
          <w:rStyle w:val="StyleUnderline"/>
          <w:highlight w:val="yellow"/>
        </w:rPr>
        <w:t>3D printers</w:t>
      </w:r>
      <w:r w:rsidRPr="00612C4F">
        <w:rPr>
          <w:rStyle w:val="StyleUnderline"/>
        </w:rPr>
        <w:t xml:space="preserve"> were expected to revolutionize on-demand production and logistics. The </w:t>
      </w:r>
      <w:r w:rsidRPr="00435C69">
        <w:rPr>
          <w:rStyle w:val="Emphasis"/>
          <w:highlight w:val="yellow"/>
        </w:rPr>
        <w:t>euphoria</w:t>
      </w:r>
      <w:r w:rsidRPr="00612C4F">
        <w:rPr>
          <w:rStyle w:val="StyleUnderline"/>
        </w:rPr>
        <w:t xml:space="preserve"> was soon </w:t>
      </w:r>
      <w:r w:rsidRPr="00435C69">
        <w:rPr>
          <w:rStyle w:val="Emphasis"/>
          <w:highlight w:val="yellow"/>
        </w:rPr>
        <w:t>displaced</w:t>
      </w:r>
      <w:r w:rsidRPr="00435C69">
        <w:rPr>
          <w:rStyle w:val="StyleUnderline"/>
          <w:highlight w:val="yellow"/>
        </w:rPr>
        <w:t xml:space="preserve"> by</w:t>
      </w:r>
      <w:r w:rsidRPr="00612C4F">
        <w:rPr>
          <w:rStyle w:val="StyleUnderline"/>
        </w:rPr>
        <w:t xml:space="preserve"> the </w:t>
      </w:r>
      <w:r w:rsidRPr="00435C69">
        <w:rPr>
          <w:rStyle w:val="Emphasis"/>
          <w:highlight w:val="yellow"/>
        </w:rPr>
        <w:t>fear</w:t>
      </w:r>
      <w:r w:rsidRPr="00435C69">
        <w:rPr>
          <w:rStyle w:val="StyleUnderline"/>
          <w:highlight w:val="yellow"/>
        </w:rPr>
        <w:t xml:space="preserve"> of </w:t>
      </w:r>
      <w:r w:rsidRPr="00435C69">
        <w:rPr>
          <w:rStyle w:val="Emphasis"/>
          <w:highlight w:val="yellow"/>
        </w:rPr>
        <w:t>3D-printed guns</w:t>
      </w:r>
      <w:r w:rsidRPr="00612C4F">
        <w:rPr>
          <w:sz w:val="16"/>
        </w:rPr>
        <w:t xml:space="preserve"> </w:t>
      </w:r>
      <w:r w:rsidRPr="00612C4F">
        <w:rPr>
          <w:rStyle w:val="StyleUnderline"/>
        </w:rPr>
        <w:t xml:space="preserve">that could flood the streets and catapult </w:t>
      </w:r>
      <w:r w:rsidRPr="00612C4F">
        <w:rPr>
          <w:rStyle w:val="Emphasis"/>
        </w:rPr>
        <w:t>society</w:t>
      </w:r>
      <w:r w:rsidRPr="00612C4F">
        <w:rPr>
          <w:rStyle w:val="StyleUnderline"/>
        </w:rPr>
        <w:t xml:space="preserve"> into </w:t>
      </w:r>
      <w:r w:rsidRPr="00612C4F">
        <w:rPr>
          <w:rStyle w:val="Emphasis"/>
        </w:rPr>
        <w:t>anarchy</w:t>
      </w:r>
      <w:r w:rsidRPr="00612C4F">
        <w:rPr>
          <w:sz w:val="16"/>
        </w:rPr>
        <w:t xml:space="preserve">. </w:t>
      </w:r>
      <w:r w:rsidRPr="00612C4F">
        <w:rPr>
          <w:rStyle w:val="StyleUnderline"/>
        </w:rPr>
        <w:t xml:space="preserve">The </w:t>
      </w:r>
      <w:r w:rsidRPr="00435C69">
        <w:rPr>
          <w:rStyle w:val="StyleUnderline"/>
          <w:highlight w:val="yellow"/>
        </w:rPr>
        <w:t>fears did not materialize</w:t>
      </w:r>
      <w:r w:rsidRPr="00612C4F">
        <w:rPr>
          <w:rStyle w:val="StyleUnderline"/>
        </w:rPr>
        <w:t xml:space="preserve">, and interest in the topic subsided, although, some were eager to capitalize on </w:t>
      </w:r>
      <w:r w:rsidRPr="00612C4F">
        <w:rPr>
          <w:rStyle w:val="Emphasis"/>
        </w:rPr>
        <w:t>ignorance</w:t>
      </w:r>
      <w:r w:rsidRPr="00612C4F">
        <w:rPr>
          <w:rStyle w:val="StyleUnderline"/>
        </w:rPr>
        <w:t xml:space="preserve"> about technology’s </w:t>
      </w:r>
      <w:r w:rsidRPr="00612C4F">
        <w:rPr>
          <w:rStyle w:val="Emphasis"/>
        </w:rPr>
        <w:t>limitations</w:t>
      </w:r>
      <w:r w:rsidRPr="00612C4F">
        <w:rPr>
          <w:sz w:val="16"/>
        </w:rPr>
        <w:t xml:space="preserve"> (Associated Press, 2022). </w:t>
      </w:r>
      <w:r w:rsidRPr="00435C69">
        <w:rPr>
          <w:rStyle w:val="Emphasis"/>
          <w:highlight w:val="yellow"/>
        </w:rPr>
        <w:t>Blockchain</w:t>
      </w:r>
      <w:r w:rsidRPr="00612C4F">
        <w:rPr>
          <w:rStyle w:val="StyleUnderline"/>
        </w:rPr>
        <w:t xml:space="preserve"> technology </w:t>
      </w:r>
      <w:r w:rsidRPr="00435C69">
        <w:rPr>
          <w:rStyle w:val="StyleUnderline"/>
          <w:highlight w:val="yellow"/>
        </w:rPr>
        <w:t>followed</w:t>
      </w:r>
      <w:r w:rsidRPr="00612C4F">
        <w:rPr>
          <w:rStyle w:val="StyleUnderline"/>
        </w:rPr>
        <w:t xml:space="preserve"> a </w:t>
      </w:r>
      <w:r w:rsidRPr="00435C69">
        <w:rPr>
          <w:rStyle w:val="Emphasis"/>
          <w:highlight w:val="yellow"/>
        </w:rPr>
        <w:t>similar path</w:t>
      </w:r>
      <w:r w:rsidRPr="00612C4F">
        <w:rPr>
          <w:rStyle w:val="StyleUnderline"/>
        </w:rPr>
        <w:t>, from the euphoria of decentralized finance to the dystopia of digital IDs. E-learning is another vivid example of technology that was once hailed as “the new paradigm of modern education”</w:t>
      </w:r>
      <w:r w:rsidRPr="00612C4F">
        <w:rPr>
          <w:sz w:val="16"/>
        </w:rPr>
        <w:t xml:space="preserve"> (Sun et al., 2008), </w:t>
      </w:r>
      <w:r w:rsidRPr="00612C4F">
        <w:rPr>
          <w:rStyle w:val="StyleUnderline"/>
        </w:rPr>
        <w:t xml:space="preserve">but when implemented at </w:t>
      </w:r>
      <w:r w:rsidRPr="00612C4F">
        <w:rPr>
          <w:rStyle w:val="Emphasis"/>
        </w:rPr>
        <w:t>scale</w:t>
      </w:r>
      <w:r w:rsidRPr="00612C4F">
        <w:rPr>
          <w:rStyle w:val="StyleUnderline"/>
        </w:rPr>
        <w:t xml:space="preserve"> was described as a “</w:t>
      </w:r>
      <w:r w:rsidRPr="00612C4F">
        <w:rPr>
          <w:rStyle w:val="Emphasis"/>
        </w:rPr>
        <w:t>bad joke</w:t>
      </w:r>
      <w:r w:rsidRPr="00612C4F">
        <w:rPr>
          <w:rStyle w:val="StyleUnderline"/>
        </w:rPr>
        <w:t>”</w:t>
      </w:r>
      <w:r w:rsidRPr="00612C4F">
        <w:rPr>
          <w:sz w:val="16"/>
        </w:rPr>
        <w:t xml:space="preserve"> (Gould, 2020).</w:t>
      </w:r>
    </w:p>
    <w:p w14:paraId="0CC13D95" w14:textId="77777777" w:rsidR="00CF361F" w:rsidRPr="00612C4F" w:rsidRDefault="00CF361F" w:rsidP="00CF361F">
      <w:pPr>
        <w:rPr>
          <w:sz w:val="16"/>
        </w:rPr>
      </w:pPr>
      <w:r w:rsidRPr="00612C4F">
        <w:rPr>
          <w:rStyle w:val="StyleUnderline"/>
        </w:rPr>
        <w:t xml:space="preserve">In the past few years, </w:t>
      </w:r>
      <w:r w:rsidRPr="00E3013E">
        <w:rPr>
          <w:rStyle w:val="StyleUnderline"/>
          <w:highlight w:val="yellow"/>
        </w:rPr>
        <w:t>AI</w:t>
      </w:r>
      <w:r w:rsidRPr="00612C4F">
        <w:rPr>
          <w:rStyle w:val="StyleUnderline"/>
        </w:rPr>
        <w:t xml:space="preserve"> was in the </w:t>
      </w:r>
      <w:r w:rsidRPr="00612C4F">
        <w:rPr>
          <w:rStyle w:val="Emphasis"/>
        </w:rPr>
        <w:t>spotlight</w:t>
      </w:r>
      <w:r w:rsidRPr="00612C4F">
        <w:rPr>
          <w:rStyle w:val="StyleUnderline"/>
        </w:rPr>
        <w:t xml:space="preserve"> as “</w:t>
      </w:r>
      <w:r w:rsidRPr="00612C4F">
        <w:rPr>
          <w:rStyle w:val="Emphasis"/>
        </w:rPr>
        <w:t>the technology</w:t>
      </w:r>
      <w:r w:rsidRPr="00612C4F">
        <w:rPr>
          <w:rStyle w:val="StyleUnderline"/>
        </w:rPr>
        <w:t xml:space="preserve">” with transformational power to better the world through smartification of cities, schools, factories, offices, hospitals, elevators, bicycle rentals, rice cookers and everything in between. The cycle of </w:t>
      </w:r>
      <w:r w:rsidRPr="00E3013E">
        <w:rPr>
          <w:rStyle w:val="StyleUnderline"/>
          <w:highlight w:val="yellow"/>
        </w:rPr>
        <w:t>euphoria was</w:t>
      </w:r>
      <w:r w:rsidRPr="00612C4F">
        <w:rPr>
          <w:rStyle w:val="StyleUnderline"/>
        </w:rPr>
        <w:t xml:space="preserve"> </w:t>
      </w:r>
      <w:r w:rsidRPr="00612C4F">
        <w:rPr>
          <w:rStyle w:val="Emphasis"/>
        </w:rPr>
        <w:t xml:space="preserve">again </w:t>
      </w:r>
      <w:r w:rsidRPr="00E3013E">
        <w:rPr>
          <w:rStyle w:val="Emphasis"/>
          <w:highlight w:val="yellow"/>
        </w:rPr>
        <w:t>short-lived</w:t>
      </w:r>
      <w:r w:rsidRPr="00E3013E">
        <w:rPr>
          <w:rStyle w:val="StyleUnderline"/>
          <w:highlight w:val="yellow"/>
        </w:rPr>
        <w:t xml:space="preserve"> and displaced by</w:t>
      </w:r>
      <w:r w:rsidRPr="00612C4F">
        <w:rPr>
          <w:rStyle w:val="StyleUnderline"/>
        </w:rPr>
        <w:t xml:space="preserve"> the </w:t>
      </w:r>
      <w:r w:rsidRPr="00E3013E">
        <w:rPr>
          <w:rStyle w:val="Emphasis"/>
          <w:highlight w:val="yellow"/>
        </w:rPr>
        <w:t>fear</w:t>
      </w:r>
      <w:r w:rsidRPr="00612C4F">
        <w:rPr>
          <w:rStyle w:val="StyleUnderline"/>
        </w:rPr>
        <w:t xml:space="preserve"> of a </w:t>
      </w:r>
      <w:r w:rsidRPr="00612C4F">
        <w:rPr>
          <w:rStyle w:val="Emphasis"/>
        </w:rPr>
        <w:t>looming existential threat</w:t>
      </w:r>
      <w:r w:rsidRPr="00612C4F">
        <w:rPr>
          <w:rStyle w:val="StyleUnderline"/>
        </w:rPr>
        <w:t>.</w:t>
      </w:r>
      <w:r w:rsidRPr="00612C4F">
        <w:rPr>
          <w:sz w:val="16"/>
        </w:rPr>
        <w:t xml:space="preserve"> </w:t>
      </w:r>
      <w:r w:rsidRPr="00612C4F">
        <w:rPr>
          <w:rStyle w:val="StyleUnderline"/>
        </w:rPr>
        <w:t xml:space="preserve">The concerns were so grave that technology leaders have called for a </w:t>
      </w:r>
      <w:r w:rsidRPr="00612C4F">
        <w:rPr>
          <w:rStyle w:val="Emphasis"/>
        </w:rPr>
        <w:t>moratorium</w:t>
      </w:r>
      <w:r w:rsidRPr="00612C4F">
        <w:rPr>
          <w:sz w:val="16"/>
        </w:rPr>
        <w:t xml:space="preserve"> on its future development (Westfall, 2023) </w:t>
      </w:r>
      <w:r w:rsidRPr="00612C4F">
        <w:rPr>
          <w:rStyle w:val="StyleUnderline"/>
        </w:rPr>
        <w:t>and held closed-door meetings to chart a path forward</w:t>
      </w:r>
      <w:r w:rsidRPr="00612C4F">
        <w:rPr>
          <w:sz w:val="16"/>
        </w:rPr>
        <w:t xml:space="preserve"> (Jalonick</w:t>
      </w:r>
      <w:r>
        <w:rPr>
          <w:sz w:val="16"/>
        </w:rPr>
        <w:t xml:space="preserve"> </w:t>
      </w:r>
      <w:r w:rsidRPr="00612C4F">
        <w:rPr>
          <w:sz w:val="16"/>
        </w:rPr>
        <w:t xml:space="preserve">&amp; O’Brien, 2023). </w:t>
      </w:r>
      <w:r w:rsidRPr="00612C4F">
        <w:rPr>
          <w:rStyle w:val="StyleUnderline"/>
        </w:rPr>
        <w:t>The issue has received considerable attention not only from the media establishment, academic institutions, futurists, politicians, and even international bodies</w:t>
      </w:r>
      <w:r w:rsidRPr="00612C4F">
        <w:rPr>
          <w:sz w:val="16"/>
        </w:rPr>
        <w:t xml:space="preserve"> such as UNESCO (2023), which published recommendations on the ethics of AI.</w:t>
      </w:r>
    </w:p>
    <w:p w14:paraId="6C642391" w14:textId="77777777" w:rsidR="00CF361F" w:rsidRPr="00612C4F" w:rsidRDefault="00CF361F" w:rsidP="00CF361F">
      <w:pPr>
        <w:rPr>
          <w:sz w:val="16"/>
        </w:rPr>
      </w:pPr>
      <w:r w:rsidRPr="00612C4F">
        <w:rPr>
          <w:rStyle w:val="StyleUnderline"/>
        </w:rPr>
        <w:t xml:space="preserve">However, much of the discourse on </w:t>
      </w:r>
      <w:r w:rsidRPr="00E3013E">
        <w:rPr>
          <w:rStyle w:val="StyleUnderline"/>
          <w:highlight w:val="yellow"/>
        </w:rPr>
        <w:t xml:space="preserve">risks of AI </w:t>
      </w:r>
      <w:r w:rsidRPr="00E3013E">
        <w:rPr>
          <w:rStyle w:val="Emphasis"/>
          <w:highlight w:val="yellow"/>
        </w:rPr>
        <w:t>ignores</w:t>
      </w:r>
      <w:r w:rsidRPr="00612C4F">
        <w:rPr>
          <w:rStyle w:val="Emphasis"/>
        </w:rPr>
        <w:t xml:space="preserve"> the </w:t>
      </w:r>
      <w:r w:rsidRPr="00E3013E">
        <w:rPr>
          <w:rStyle w:val="Emphasis"/>
          <w:highlight w:val="yellow"/>
        </w:rPr>
        <w:t>societal context</w:t>
      </w:r>
      <w:r w:rsidRPr="00612C4F">
        <w:rPr>
          <w:rStyle w:val="StyleUnderline"/>
        </w:rPr>
        <w:t xml:space="preserve"> and fails to explain </w:t>
      </w:r>
      <w:r w:rsidRPr="00612C4F">
        <w:rPr>
          <w:rStyle w:val="Emphasis"/>
        </w:rPr>
        <w:t>why the suggested outcome will be more likely than any other</w:t>
      </w:r>
      <w:r w:rsidRPr="00612C4F">
        <w:rPr>
          <w:sz w:val="16"/>
        </w:rPr>
        <w:t xml:space="preserve">. Nick </w:t>
      </w:r>
      <w:r w:rsidRPr="00612C4F">
        <w:rPr>
          <w:rStyle w:val="Emphasis"/>
        </w:rPr>
        <w:t>Bostrom</w:t>
      </w:r>
      <w:r w:rsidRPr="00612C4F">
        <w:rPr>
          <w:sz w:val="16"/>
        </w:rPr>
        <w:t xml:space="preserve"> wrote in Superintelligence: Paths, Dangers, Strategies, “</w:t>
      </w:r>
      <w:r w:rsidRPr="00612C4F">
        <w:rPr>
          <w:rStyle w:val="StyleUnderline"/>
        </w:rPr>
        <w:t xml:space="preserve">If the AI has (perhaps for safety reasons) been confined to an isolated computer, it may use its social manipulation superpower to </w:t>
      </w:r>
      <w:r w:rsidRPr="00612C4F">
        <w:rPr>
          <w:rStyle w:val="Emphasis"/>
        </w:rPr>
        <w:t>persuade</w:t>
      </w:r>
      <w:r w:rsidRPr="00612C4F">
        <w:rPr>
          <w:rStyle w:val="StyleUnderline"/>
        </w:rPr>
        <w:t xml:space="preserve"> the gatekeepers to let it gain access to an Internet port.</w:t>
      </w:r>
      <w:r w:rsidRPr="00612C4F">
        <w:rPr>
          <w:sz w:val="16"/>
        </w:rPr>
        <w:t xml:space="preserve"> Alternatively, the AI might use its hacking superpower to escape its confinement. Spreading over the Internet may enable the AI to expand its hardware capacity and knowledge base, further increasing its intellectual superiority” (Bostrom, 2014). But, </w:t>
      </w:r>
      <w:r w:rsidRPr="00612C4F">
        <w:rPr>
          <w:rStyle w:val="StyleUnderline"/>
        </w:rPr>
        <w:t>his “orthogonality thesis suggests that we cannot blithely assume that a superintelligence will necessarily share any of the final values stereotypically associated with wisdom and intellectual development in humans</w:t>
      </w:r>
      <w:r w:rsidRPr="00612C4F">
        <w:rPr>
          <w:sz w:val="16"/>
        </w:rPr>
        <w:t xml:space="preserve">” and, therefore, it might, with the same degree of probability, partake in TikTok challenges, write books, gamble online, or self-destruct. </w:t>
      </w:r>
      <w:r w:rsidRPr="00612C4F">
        <w:rPr>
          <w:rStyle w:val="StyleUnderline"/>
        </w:rPr>
        <w:t xml:space="preserve">The </w:t>
      </w:r>
      <w:r w:rsidRPr="00E3013E">
        <w:rPr>
          <w:rStyle w:val="StyleUnderline"/>
          <w:highlight w:val="yellow"/>
        </w:rPr>
        <w:t>obsession with power</w:t>
      </w:r>
      <w:r w:rsidRPr="00612C4F">
        <w:rPr>
          <w:rStyle w:val="StyleUnderline"/>
        </w:rPr>
        <w:t xml:space="preserve">, though a common theme in the literature, is </w:t>
      </w:r>
      <w:r w:rsidRPr="00E3013E">
        <w:rPr>
          <w:rStyle w:val="Emphasis"/>
          <w:highlight w:val="yellow"/>
        </w:rPr>
        <w:t>merely one of countless outcomes that AI could pursue</w:t>
      </w:r>
      <w:r w:rsidRPr="00612C4F">
        <w:rPr>
          <w:sz w:val="16"/>
        </w:rPr>
        <w:t>. However, considering the moral panic, it would not be surprising if soon new job titles such as AI misuse officer or AI psychologist, or even an institution like the Federal Bureau of Singularity, were created to police the AI landscape. It would not be far-fetched to assume that soon a new economy will emerge to address mental health issues related to the lost sense of reality, such as obsessive behaviors like counting fingers on photographs, persecution complexes stemming from the feeling of being watched by machines, and body dysmorphia resulting from misalignment between photo filters and actual appearance. Would these be sufficient to tear the fabric of society?</w:t>
      </w:r>
    </w:p>
    <w:p w14:paraId="58B5527B" w14:textId="77777777" w:rsidR="00CF361F" w:rsidRPr="00612C4F" w:rsidRDefault="00CF361F" w:rsidP="00CF361F">
      <w:pPr>
        <w:rPr>
          <w:rStyle w:val="StyleUnderline"/>
        </w:rPr>
      </w:pPr>
      <w:r w:rsidRPr="00612C4F">
        <w:rPr>
          <w:rStyle w:val="StyleUnderline"/>
        </w:rPr>
        <w:t xml:space="preserve">One may wonder whether AI research will eventually encounter a variation of the Fermi Paradox, where there will be no evidence of evil deeds produced by intelligent machines, on their own initiative, despite a high percentage of models that </w:t>
      </w:r>
      <w:r w:rsidRPr="00612C4F">
        <w:rPr>
          <w:rStyle w:val="Emphasis"/>
        </w:rPr>
        <w:t>claim to be</w:t>
      </w:r>
      <w:r w:rsidRPr="00612C4F">
        <w:rPr>
          <w:rStyle w:val="StyleUnderline"/>
        </w:rPr>
        <w:t xml:space="preserve"> or are </w:t>
      </w:r>
      <w:r w:rsidRPr="00612C4F">
        <w:rPr>
          <w:rStyle w:val="Emphasis"/>
        </w:rPr>
        <w:t>deemed</w:t>
      </w:r>
      <w:r w:rsidRPr="00612C4F">
        <w:rPr>
          <w:rStyle w:val="StyleUnderline"/>
        </w:rPr>
        <w:t xml:space="preserve"> (by some </w:t>
      </w:r>
      <w:r w:rsidRPr="00612C4F">
        <w:rPr>
          <w:rStyle w:val="Emphasis"/>
        </w:rPr>
        <w:t>arbitrary metric</w:t>
      </w:r>
      <w:r w:rsidRPr="00612C4F">
        <w:rPr>
          <w:rStyle w:val="StyleUnderline"/>
        </w:rPr>
        <w:t xml:space="preserve">) to be </w:t>
      </w:r>
      <w:r w:rsidRPr="00612C4F">
        <w:rPr>
          <w:rStyle w:val="Emphasis"/>
        </w:rPr>
        <w:t>sentient and capable of causing harm</w:t>
      </w:r>
      <w:r w:rsidRPr="00612C4F">
        <w:rPr>
          <w:rStyle w:val="StyleUnderline"/>
        </w:rPr>
        <w:t>.</w:t>
      </w:r>
    </w:p>
    <w:p w14:paraId="3F2A2C99" w14:textId="77777777" w:rsidR="00CF361F" w:rsidRPr="00612C4F" w:rsidRDefault="00CF361F" w:rsidP="00CF361F">
      <w:pPr>
        <w:rPr>
          <w:rStyle w:val="StyleUnderline"/>
        </w:rPr>
      </w:pPr>
      <w:r w:rsidRPr="00612C4F">
        <w:rPr>
          <w:rStyle w:val="StyleUnderline"/>
        </w:rPr>
        <w:t xml:space="preserve">The notions of singularity and </w:t>
      </w:r>
      <w:r w:rsidRPr="00E3013E">
        <w:rPr>
          <w:rStyle w:val="StyleUnderline"/>
          <w:highlight w:val="yellow"/>
        </w:rPr>
        <w:t>superintelligence</w:t>
      </w:r>
      <w:r w:rsidRPr="00612C4F">
        <w:rPr>
          <w:rStyle w:val="StyleUnderline"/>
        </w:rPr>
        <w:t xml:space="preserve">, and their underlying assumptions, </w:t>
      </w:r>
      <w:r w:rsidRPr="00612C4F">
        <w:rPr>
          <w:rStyle w:val="Emphasis"/>
        </w:rPr>
        <w:t>themselves</w:t>
      </w:r>
      <w:r w:rsidRPr="00612C4F">
        <w:rPr>
          <w:rStyle w:val="StyleUnderline"/>
        </w:rPr>
        <w:t xml:space="preserve"> </w:t>
      </w:r>
      <w:r w:rsidRPr="00E3013E">
        <w:rPr>
          <w:rStyle w:val="StyleUnderline"/>
          <w:highlight w:val="yellow"/>
        </w:rPr>
        <w:t xml:space="preserve">deserve </w:t>
      </w:r>
      <w:r w:rsidRPr="00E3013E">
        <w:rPr>
          <w:rStyle w:val="Emphasis"/>
          <w:highlight w:val="yellow"/>
        </w:rPr>
        <w:t>great</w:t>
      </w:r>
      <w:r w:rsidRPr="00612C4F">
        <w:rPr>
          <w:rStyle w:val="Emphasis"/>
        </w:rPr>
        <w:t xml:space="preserve">er </w:t>
      </w:r>
      <w:r w:rsidRPr="00E3013E">
        <w:rPr>
          <w:rStyle w:val="Emphasis"/>
          <w:highlight w:val="yellow"/>
        </w:rPr>
        <w:t>scrutiny</w:t>
      </w:r>
      <w:r w:rsidRPr="00612C4F">
        <w:rPr>
          <w:sz w:val="16"/>
        </w:rPr>
        <w:t xml:space="preserve">. </w:t>
      </w:r>
      <w:r w:rsidRPr="00612C4F">
        <w:rPr>
          <w:rStyle w:val="StyleUnderline"/>
        </w:rPr>
        <w:t>Bostrom</w:t>
      </w:r>
      <w:r w:rsidRPr="00612C4F">
        <w:rPr>
          <w:sz w:val="16"/>
        </w:rPr>
        <w:t xml:space="preserve"> (2014) </w:t>
      </w:r>
      <w:r w:rsidRPr="00612C4F">
        <w:rPr>
          <w:rStyle w:val="StyleUnderline"/>
        </w:rPr>
        <w:t xml:space="preserve">wrote, “If some day we build machine brains that surpass human brains in general intelligence, then this new superintelligence </w:t>
      </w:r>
      <w:r w:rsidRPr="00612C4F">
        <w:rPr>
          <w:rStyle w:val="Emphasis"/>
        </w:rPr>
        <w:t>could become very powerful</w:t>
      </w:r>
      <w:r w:rsidRPr="00612C4F">
        <w:rPr>
          <w:rStyle w:val="StyleUnderline"/>
        </w:rPr>
        <w:t xml:space="preserve">.” But then the question arises: </w:t>
      </w:r>
      <w:r w:rsidRPr="00E3013E">
        <w:rPr>
          <w:rStyle w:val="Emphasis"/>
          <w:highlight w:val="yellow"/>
        </w:rPr>
        <w:t>powerful for what?</w:t>
      </w:r>
      <w:r w:rsidRPr="00612C4F">
        <w:rPr>
          <w:sz w:val="16"/>
        </w:rPr>
        <w:t xml:space="preserve"> </w:t>
      </w:r>
      <w:r w:rsidRPr="00612C4F">
        <w:rPr>
          <w:rStyle w:val="StyleUnderline"/>
        </w:rPr>
        <w:t xml:space="preserve">Solving </w:t>
      </w:r>
      <w:r w:rsidRPr="00612C4F">
        <w:rPr>
          <w:rStyle w:val="Emphasis"/>
        </w:rPr>
        <w:t>puzzles</w:t>
      </w:r>
      <w:r w:rsidRPr="00612C4F">
        <w:rPr>
          <w:rStyle w:val="StyleUnderline"/>
        </w:rPr>
        <w:t xml:space="preserve">, answering </w:t>
      </w:r>
      <w:r w:rsidRPr="00612C4F">
        <w:rPr>
          <w:rStyle w:val="Emphasis"/>
        </w:rPr>
        <w:t>test questions</w:t>
      </w:r>
      <w:r w:rsidRPr="00612C4F">
        <w:rPr>
          <w:rStyle w:val="StyleUnderline"/>
        </w:rPr>
        <w:t xml:space="preserve">, and </w:t>
      </w:r>
      <w:r w:rsidRPr="00612C4F">
        <w:rPr>
          <w:rStyle w:val="Emphasis"/>
        </w:rPr>
        <w:t>following instructions</w:t>
      </w:r>
      <w:r w:rsidRPr="00612C4F">
        <w:rPr>
          <w:rStyle w:val="StyleUnderline"/>
        </w:rPr>
        <w:t xml:space="preserve">, or </w:t>
      </w:r>
      <w:r w:rsidRPr="00612C4F">
        <w:rPr>
          <w:rStyle w:val="Emphasis"/>
        </w:rPr>
        <w:t>forging a path forward to a brighter future?</w:t>
      </w:r>
      <w:r w:rsidRPr="00612C4F">
        <w:rPr>
          <w:sz w:val="16"/>
        </w:rPr>
        <w:t xml:space="preserve"> </w:t>
      </w:r>
      <w:r w:rsidRPr="00612C4F">
        <w:rPr>
          <w:rStyle w:val="StyleUnderline"/>
        </w:rPr>
        <w:t xml:space="preserve">This definition seems </w:t>
      </w:r>
      <w:r w:rsidRPr="00612C4F">
        <w:rPr>
          <w:rStyle w:val="Emphasis"/>
        </w:rPr>
        <w:t>overly reductionist</w:t>
      </w:r>
      <w:r w:rsidRPr="00612C4F">
        <w:rPr>
          <w:rStyle w:val="StyleUnderline"/>
        </w:rPr>
        <w:t xml:space="preserve"> and ignores creativity, humor, emotions, and other factors that may serve as a proxy for human intelligence, which is not merely individualistic but </w:t>
      </w:r>
      <w:r w:rsidRPr="00612C4F">
        <w:rPr>
          <w:rStyle w:val="Emphasis"/>
        </w:rPr>
        <w:t>cumulative</w:t>
      </w:r>
      <w:r w:rsidRPr="00612C4F">
        <w:rPr>
          <w:rStyle w:val="StyleUnderline"/>
        </w:rPr>
        <w:t xml:space="preserve">, </w:t>
      </w:r>
      <w:r w:rsidRPr="00612C4F">
        <w:rPr>
          <w:rStyle w:val="Emphasis"/>
        </w:rPr>
        <w:t>pluralistic</w:t>
      </w:r>
      <w:r w:rsidRPr="00612C4F">
        <w:rPr>
          <w:rStyle w:val="StyleUnderline"/>
        </w:rPr>
        <w:t xml:space="preserve">, and has a </w:t>
      </w:r>
      <w:r w:rsidRPr="00612C4F">
        <w:rPr>
          <w:rStyle w:val="Emphasis"/>
        </w:rPr>
        <w:t>temporal dimension</w:t>
      </w:r>
      <w:r w:rsidRPr="00612C4F">
        <w:rPr>
          <w:rStyle w:val="StyleUnderline"/>
        </w:rPr>
        <w:t xml:space="preserve">. To maintain its status as a superintelligent being, worthy of fear or worship, AI should not </w:t>
      </w:r>
      <w:r w:rsidRPr="00612C4F">
        <w:rPr>
          <w:rStyle w:val="Emphasis"/>
        </w:rPr>
        <w:t>only</w:t>
      </w:r>
      <w:r w:rsidRPr="00612C4F">
        <w:rPr>
          <w:rStyle w:val="StyleUnderline"/>
        </w:rPr>
        <w:t xml:space="preserve"> be more </w:t>
      </w:r>
      <w:r w:rsidRPr="00612C4F">
        <w:rPr>
          <w:rStyle w:val="Emphasis"/>
        </w:rPr>
        <w:t>intelligent</w:t>
      </w:r>
      <w:r w:rsidRPr="00612C4F">
        <w:rPr>
          <w:sz w:val="16"/>
        </w:rPr>
        <w:t xml:space="preserve"> (however that is defined) </w:t>
      </w:r>
      <w:r w:rsidRPr="00612C4F">
        <w:rPr>
          <w:rStyle w:val="StyleUnderline"/>
        </w:rPr>
        <w:t xml:space="preserve">than the average person but should </w:t>
      </w:r>
      <w:r w:rsidRPr="00612C4F">
        <w:rPr>
          <w:rStyle w:val="Emphasis"/>
        </w:rPr>
        <w:t>also</w:t>
      </w:r>
      <w:r w:rsidRPr="00612C4F">
        <w:rPr>
          <w:rStyle w:val="StyleUnderline"/>
        </w:rPr>
        <w:t xml:space="preserve"> outperform the entire human race, past, present, and future. Any new idea conceived by humans that a machine has not generated and claimed would </w:t>
      </w:r>
      <w:r w:rsidRPr="00612C4F">
        <w:rPr>
          <w:rStyle w:val="Emphasis"/>
        </w:rPr>
        <w:t>undermine</w:t>
      </w:r>
      <w:r w:rsidRPr="00612C4F">
        <w:rPr>
          <w:rStyle w:val="StyleUnderline"/>
        </w:rPr>
        <w:t xml:space="preserve"> its status as superintelligent.</w:t>
      </w:r>
    </w:p>
    <w:p w14:paraId="4FFDC358" w14:textId="77777777" w:rsidR="00CF361F" w:rsidRPr="00612C4F" w:rsidRDefault="00CF361F" w:rsidP="00CF361F">
      <w:pPr>
        <w:rPr>
          <w:sz w:val="16"/>
        </w:rPr>
      </w:pPr>
      <w:r w:rsidRPr="00612C4F">
        <w:rPr>
          <w:rStyle w:val="StyleUnderline"/>
        </w:rPr>
        <w:t>Another definition comes from Vinge</w:t>
      </w:r>
      <w:r w:rsidRPr="00612C4F">
        <w:rPr>
          <w:sz w:val="16"/>
        </w:rPr>
        <w:t xml:space="preserve"> (1993), </w:t>
      </w:r>
      <w:r w:rsidRPr="00612C4F">
        <w:rPr>
          <w:rStyle w:val="StyleUnderline"/>
        </w:rPr>
        <w:t xml:space="preserve">who asserted that “an ultraintelligent machine…defined as a machine that can far surpass all the intellectual activities of any man however clever…it will be the </w:t>
      </w:r>
      <w:r w:rsidRPr="00612C4F">
        <w:rPr>
          <w:rStyle w:val="Emphasis"/>
        </w:rPr>
        <w:t>last invention that man need make</w:t>
      </w:r>
      <w:r w:rsidRPr="00612C4F">
        <w:rPr>
          <w:rStyle w:val="StyleUnderline"/>
        </w:rPr>
        <w:t>.”</w:t>
      </w:r>
      <w:r w:rsidRPr="00612C4F">
        <w:rPr>
          <w:sz w:val="16"/>
        </w:rPr>
        <w:t xml:space="preserve"> He further defined singularity as “a point where our old models must be discarded and a new reality rules, a point that will loom vaster and vaster over human affairs until the notion becomes a commonplace.” </w:t>
      </w:r>
      <w:r w:rsidRPr="00612C4F">
        <w:rPr>
          <w:rStyle w:val="StyleUnderline"/>
        </w:rPr>
        <w:t xml:space="preserve">For him, singularity is the </w:t>
      </w:r>
      <w:r w:rsidRPr="00612C4F">
        <w:rPr>
          <w:rStyle w:val="Emphasis"/>
        </w:rPr>
        <w:t>manifestation</w:t>
      </w:r>
      <w:r w:rsidRPr="00612C4F">
        <w:rPr>
          <w:rStyle w:val="StyleUnderline"/>
        </w:rPr>
        <w:t xml:space="preserve"> of </w:t>
      </w:r>
      <w:r w:rsidRPr="00612C4F">
        <w:rPr>
          <w:rStyle w:val="Emphasis"/>
        </w:rPr>
        <w:t>superhumanity</w:t>
      </w:r>
      <w:r w:rsidRPr="00612C4F">
        <w:rPr>
          <w:rStyle w:val="StyleUnderline"/>
        </w:rPr>
        <w:t xml:space="preserve">. By this definition singularity is attained when a man becomes a </w:t>
      </w:r>
      <w:r w:rsidRPr="00612C4F">
        <w:rPr>
          <w:rStyle w:val="Emphasis"/>
        </w:rPr>
        <w:t>god</w:t>
      </w:r>
      <w:r w:rsidRPr="00612C4F">
        <w:rPr>
          <w:sz w:val="16"/>
        </w:rPr>
        <w:t xml:space="preserve"> or, at the very least, a techno-feudal lord who enslaves higher intellect to do all his work. But could the old models be truly discarded, considering that humans are creatures of nature—they need to breath, eat, sleep, collaborate, and, according to Blaise Pascal (1910) have trouble staying quietly in their own rooms? The attainment of singularity would signify the end of humanity. When pursued deliberately, it would be equivalent to suicide; this warrants the expansion of Durkheim’s nomenclature (Durkheim, 2005/1897) by adding a new category of “transcendental suicide” to become posthuman.</w:t>
      </w:r>
    </w:p>
    <w:p w14:paraId="553BF809" w14:textId="77777777" w:rsidR="00CF361F" w:rsidRPr="00612C4F" w:rsidRDefault="00CF361F" w:rsidP="00CF361F">
      <w:pPr>
        <w:rPr>
          <w:rStyle w:val="StyleUnderline"/>
        </w:rPr>
      </w:pPr>
      <w:r w:rsidRPr="00612C4F">
        <w:rPr>
          <w:sz w:val="16"/>
        </w:rPr>
        <w:t xml:space="preserve">Furthermore, </w:t>
      </w:r>
      <w:r w:rsidRPr="00612C4F">
        <w:rPr>
          <w:rStyle w:val="StyleUnderline"/>
        </w:rPr>
        <w:t xml:space="preserve">the </w:t>
      </w:r>
      <w:r w:rsidRPr="00E3013E">
        <w:rPr>
          <w:rStyle w:val="StyleUnderline"/>
        </w:rPr>
        <w:t xml:space="preserve">existential </w:t>
      </w:r>
      <w:r w:rsidRPr="00E3013E">
        <w:rPr>
          <w:rStyle w:val="StyleUnderline"/>
          <w:highlight w:val="yellow"/>
        </w:rPr>
        <w:t xml:space="preserve">threat of AI is </w:t>
      </w:r>
      <w:r w:rsidRPr="00E3013E">
        <w:rPr>
          <w:rStyle w:val="Emphasis"/>
          <w:highlight w:val="yellow"/>
        </w:rPr>
        <w:t>minimized</w:t>
      </w:r>
      <w:r w:rsidRPr="00E3013E">
        <w:rPr>
          <w:rStyle w:val="StyleUnderline"/>
          <w:highlight w:val="yellow"/>
        </w:rPr>
        <w:t xml:space="preserve"> by </w:t>
      </w:r>
      <w:r w:rsidRPr="00E3013E">
        <w:rPr>
          <w:rStyle w:val="Emphasis"/>
          <w:highlight w:val="yellow"/>
        </w:rPr>
        <w:t>econ</w:t>
      </w:r>
      <w:r w:rsidRPr="00612C4F">
        <w:rPr>
          <w:rStyle w:val="Emphasis"/>
        </w:rPr>
        <w:t xml:space="preserve">omic </w:t>
      </w:r>
      <w:r w:rsidRPr="00E3013E">
        <w:rPr>
          <w:rStyle w:val="Emphasis"/>
          <w:highlight w:val="yellow"/>
        </w:rPr>
        <w:t>factors</w:t>
      </w:r>
      <w:r w:rsidRPr="00612C4F">
        <w:rPr>
          <w:rStyle w:val="StyleUnderline"/>
        </w:rPr>
        <w:t xml:space="preserve">. A shrinking slice of the economic pie is </w:t>
      </w:r>
      <w:r w:rsidRPr="00612C4F">
        <w:rPr>
          <w:rStyle w:val="Emphasis"/>
        </w:rPr>
        <w:t>driving many off the grid</w:t>
      </w:r>
      <w:r w:rsidRPr="00612C4F">
        <w:rPr>
          <w:rStyle w:val="StyleUnderline"/>
        </w:rPr>
        <w:t>,</w:t>
      </w:r>
      <w:r w:rsidRPr="00612C4F">
        <w:rPr>
          <w:sz w:val="16"/>
        </w:rPr>
        <w:t xml:space="preserve"> where even basic technologies are scarce (Vannini</w:t>
      </w:r>
      <w:r>
        <w:rPr>
          <w:sz w:val="16"/>
        </w:rPr>
        <w:t xml:space="preserve"> </w:t>
      </w:r>
      <w:r w:rsidRPr="00612C4F">
        <w:rPr>
          <w:sz w:val="16"/>
        </w:rPr>
        <w:t xml:space="preserve">&amp; Taggart, 2013). According to a recent press release by The International Telecommunication Union (ITU), the United Nations agency for information and communication technologies, as of 2022, </w:t>
      </w:r>
      <w:r w:rsidRPr="00612C4F">
        <w:rPr>
          <w:rStyle w:val="StyleUnderline"/>
        </w:rPr>
        <w:t xml:space="preserve">approximately </w:t>
      </w:r>
      <w:r w:rsidRPr="00E3013E">
        <w:rPr>
          <w:rStyle w:val="StyleUnderline"/>
          <w:highlight w:val="yellow"/>
        </w:rPr>
        <w:t>2.7 billion people</w:t>
      </w:r>
      <w:r w:rsidRPr="00612C4F">
        <w:rPr>
          <w:rStyle w:val="StyleUnderline"/>
        </w:rPr>
        <w:t xml:space="preserve">, or just over third of the global population, </w:t>
      </w:r>
      <w:r w:rsidRPr="00E3013E">
        <w:rPr>
          <w:rStyle w:val="Emphasis"/>
          <w:highlight w:val="yellow"/>
        </w:rPr>
        <w:t>do not have access to</w:t>
      </w:r>
      <w:r w:rsidRPr="00612C4F">
        <w:rPr>
          <w:rStyle w:val="Emphasis"/>
        </w:rPr>
        <w:t xml:space="preserve"> the </w:t>
      </w:r>
      <w:r w:rsidRPr="00E3013E">
        <w:rPr>
          <w:rStyle w:val="Emphasis"/>
          <w:highlight w:val="yellow"/>
        </w:rPr>
        <w:t>Internet</w:t>
      </w:r>
      <w:r w:rsidRPr="00612C4F">
        <w:rPr>
          <w:sz w:val="16"/>
        </w:rPr>
        <w:t>. The document notes that “</w:t>
      </w:r>
      <w:r w:rsidRPr="00612C4F">
        <w:rPr>
          <w:rStyle w:val="StyleUnderline"/>
        </w:rPr>
        <w:t xml:space="preserve">the chance of connecting everyone by </w:t>
      </w:r>
      <w:r w:rsidRPr="00612C4F">
        <w:rPr>
          <w:rStyle w:val="Emphasis"/>
        </w:rPr>
        <w:t>2030</w:t>
      </w:r>
      <w:r w:rsidRPr="00612C4F">
        <w:rPr>
          <w:rStyle w:val="StyleUnderline"/>
        </w:rPr>
        <w:t xml:space="preserve"> looks </w:t>
      </w:r>
      <w:r w:rsidRPr="00612C4F">
        <w:rPr>
          <w:rStyle w:val="Emphasis"/>
        </w:rPr>
        <w:t>increasingly slim</w:t>
      </w:r>
      <w:r w:rsidRPr="00612C4F">
        <w:rPr>
          <w:sz w:val="16"/>
        </w:rPr>
        <w:t xml:space="preserve">” (ITU, 2022). </w:t>
      </w:r>
      <w:r w:rsidRPr="00612C4F">
        <w:rPr>
          <w:rStyle w:val="StyleUnderline"/>
        </w:rPr>
        <w:t xml:space="preserve">There appears to be a </w:t>
      </w:r>
      <w:r w:rsidRPr="00612C4F">
        <w:rPr>
          <w:rStyle w:val="Emphasis"/>
        </w:rPr>
        <w:t>digital divide</w:t>
      </w:r>
      <w:r w:rsidRPr="00612C4F">
        <w:rPr>
          <w:sz w:val="16"/>
        </w:rPr>
        <w:t xml:space="preserve">, with developing countries, marginalized communities, and rural areas in developed countries lacking internet connectivity. </w:t>
      </w:r>
      <w:r w:rsidRPr="00612C4F">
        <w:rPr>
          <w:rStyle w:val="StyleUnderline"/>
        </w:rPr>
        <w:t xml:space="preserve">Even in Europe, 11 percent of the population is still offline. Suppose that the rogue AI was successful in </w:t>
      </w:r>
      <w:r w:rsidRPr="00612C4F">
        <w:rPr>
          <w:rStyle w:val="Emphasis"/>
        </w:rPr>
        <w:t>leading</w:t>
      </w:r>
      <w:r w:rsidRPr="00612C4F">
        <w:rPr>
          <w:rStyle w:val="StyleUnderline"/>
        </w:rPr>
        <w:t xml:space="preserve"> the </w:t>
      </w:r>
      <w:r w:rsidRPr="00612C4F">
        <w:rPr>
          <w:rStyle w:val="Emphasis"/>
        </w:rPr>
        <w:t>internet-connected humanity</w:t>
      </w:r>
      <w:r w:rsidRPr="00612C4F">
        <w:rPr>
          <w:sz w:val="16"/>
        </w:rPr>
        <w:t xml:space="preserve"> </w:t>
      </w:r>
      <w:r w:rsidRPr="00612C4F">
        <w:rPr>
          <w:rStyle w:val="StyleUnderline"/>
        </w:rPr>
        <w:t>like</w:t>
      </w:r>
      <w:r w:rsidRPr="00612C4F">
        <w:rPr>
          <w:sz w:val="16"/>
        </w:rPr>
        <w:t xml:space="preserve"> </w:t>
      </w:r>
      <w:r w:rsidRPr="00612C4F">
        <w:rPr>
          <w:rStyle w:val="Emphasis"/>
        </w:rPr>
        <w:t>lemmings off the cliff</w:t>
      </w:r>
      <w:r w:rsidRPr="00612C4F">
        <w:rPr>
          <w:sz w:val="16"/>
        </w:rPr>
        <w:t xml:space="preserve">; </w:t>
      </w:r>
      <w:r w:rsidRPr="00E3013E">
        <w:rPr>
          <w:rStyle w:val="StyleUnderline"/>
          <w:highlight w:val="yellow"/>
        </w:rPr>
        <w:t>there would remain</w:t>
      </w:r>
      <w:r w:rsidRPr="00612C4F">
        <w:rPr>
          <w:rStyle w:val="StyleUnderline"/>
        </w:rPr>
        <w:t xml:space="preserve"> a </w:t>
      </w:r>
      <w:r w:rsidRPr="00E3013E">
        <w:rPr>
          <w:rStyle w:val="StyleUnderline"/>
          <w:highlight w:val="yellow"/>
        </w:rPr>
        <w:t>significant group of survivors</w:t>
      </w:r>
      <w:r w:rsidRPr="00612C4F">
        <w:rPr>
          <w:rStyle w:val="StyleUnderline"/>
        </w:rPr>
        <w:t xml:space="preserve"> who </w:t>
      </w:r>
      <w:r w:rsidRPr="00612C4F">
        <w:rPr>
          <w:rStyle w:val="Emphasis"/>
        </w:rPr>
        <w:t>failed to show up because they could not afford the service or it was not reliable</w:t>
      </w:r>
      <w:r w:rsidRPr="00612C4F">
        <w:rPr>
          <w:rStyle w:val="StyleUnderline"/>
        </w:rPr>
        <w:t>.</w:t>
      </w:r>
    </w:p>
    <w:p w14:paraId="78A74EC7" w14:textId="77777777" w:rsidR="00CF361F" w:rsidRDefault="00CF361F" w:rsidP="00CF361F">
      <w:pPr>
        <w:rPr>
          <w:rStyle w:val="StyleUnderline"/>
        </w:rPr>
      </w:pPr>
      <w:r w:rsidRPr="00612C4F">
        <w:rPr>
          <w:rStyle w:val="StyleUnderline"/>
        </w:rPr>
        <w:t xml:space="preserve">When technologies are instrumental in preserving the integrity of societal processes and the functioning of institutions, the existential threat does not need to come from technologies per se, but from their </w:t>
      </w:r>
      <w:r w:rsidRPr="00612C4F">
        <w:rPr>
          <w:rStyle w:val="Emphasis"/>
        </w:rPr>
        <w:t>misuse</w:t>
      </w:r>
      <w:r w:rsidRPr="00612C4F">
        <w:rPr>
          <w:sz w:val="16"/>
        </w:rPr>
        <w:t>, abuse, and rudimentary incompetence. The Peter Principle (Peter</w:t>
      </w:r>
      <w:r>
        <w:rPr>
          <w:sz w:val="16"/>
        </w:rPr>
        <w:t xml:space="preserve"> </w:t>
      </w:r>
      <w:r w:rsidRPr="00612C4F">
        <w:rPr>
          <w:sz w:val="16"/>
        </w:rPr>
        <w:t xml:space="preserve">&amp; Hull, 1969) is a phenomenon worth paying close attention to, and arguably poses a much greater risk than rogue AI. To it we owe the ongoing disruption of ecosystems, health problems, and social injustices. </w:t>
      </w:r>
      <w:r w:rsidRPr="00612C4F">
        <w:rPr>
          <w:rStyle w:val="StyleUnderline"/>
        </w:rPr>
        <w:t xml:space="preserve">The incautious use of our old technological power over the rest of nature is </w:t>
      </w:r>
      <w:r w:rsidRPr="00612C4F">
        <w:rPr>
          <w:rStyle w:val="Emphasis"/>
        </w:rPr>
        <w:t>already</w:t>
      </w:r>
      <w:r w:rsidRPr="00612C4F">
        <w:rPr>
          <w:rStyle w:val="StyleUnderline"/>
        </w:rPr>
        <w:t xml:space="preserve"> catching up with us</w:t>
      </w:r>
      <w:r w:rsidRPr="00612C4F">
        <w:rPr>
          <w:sz w:val="16"/>
        </w:rPr>
        <w:t xml:space="preserve">, raising alarms about the sustainability of technological progress; this trend is likely to continue due to what Pieper (2024) described as technological fetishism. </w:t>
      </w:r>
      <w:r w:rsidRPr="00612C4F">
        <w:rPr>
          <w:rStyle w:val="StyleUnderline"/>
        </w:rPr>
        <w:t xml:space="preserve">While </w:t>
      </w:r>
      <w:r w:rsidRPr="00E3013E">
        <w:rPr>
          <w:rStyle w:val="StyleUnderline"/>
          <w:highlight w:val="yellow"/>
        </w:rPr>
        <w:t>there are many ways to trigger</w:t>
      </w:r>
      <w:r w:rsidRPr="00612C4F">
        <w:rPr>
          <w:rStyle w:val="StyleUnderline"/>
        </w:rPr>
        <w:t xml:space="preserve"> an </w:t>
      </w:r>
      <w:r w:rsidRPr="00E3013E">
        <w:rPr>
          <w:rStyle w:val="StyleUnderline"/>
          <w:highlight w:val="yellow"/>
        </w:rPr>
        <w:t>existential crisis</w:t>
      </w:r>
      <w:r w:rsidRPr="00612C4F">
        <w:rPr>
          <w:rStyle w:val="StyleUnderline"/>
        </w:rPr>
        <w:t xml:space="preserve">, </w:t>
      </w:r>
      <w:r w:rsidRPr="00E3013E">
        <w:rPr>
          <w:rStyle w:val="Emphasis"/>
          <w:highlight w:val="yellow"/>
        </w:rPr>
        <w:t>rogue AI is not</w:t>
      </w:r>
      <w:r w:rsidRPr="00612C4F">
        <w:rPr>
          <w:rStyle w:val="Emphasis"/>
        </w:rPr>
        <w:t xml:space="preserve"> the most potent way</w:t>
      </w:r>
      <w:r w:rsidRPr="00612C4F">
        <w:rPr>
          <w:rStyle w:val="StyleUnderline"/>
        </w:rPr>
        <w:t>.</w:t>
      </w:r>
    </w:p>
    <w:p w14:paraId="45861C82" w14:textId="77777777" w:rsidR="00CF361F" w:rsidRPr="003E237C" w:rsidRDefault="00CF361F" w:rsidP="00CF361F">
      <w:pPr>
        <w:pStyle w:val="Heading4"/>
        <w:rPr>
          <w:rFonts w:cs="Calibri"/>
          <w:szCs w:val="28"/>
        </w:rPr>
      </w:pPr>
      <w:r>
        <w:rPr>
          <w:rFonts w:cs="Calibri"/>
          <w:szCs w:val="28"/>
        </w:rPr>
        <w:t xml:space="preserve">Society can keep up and adapt. </w:t>
      </w:r>
    </w:p>
    <w:p w14:paraId="45007693" w14:textId="77777777" w:rsidR="00CF361F" w:rsidRPr="003E237C" w:rsidRDefault="00CF361F" w:rsidP="00CF361F">
      <w:r w:rsidRPr="003E237C">
        <w:t xml:space="preserve">Amy </w:t>
      </w:r>
      <w:r w:rsidRPr="003E237C">
        <w:rPr>
          <w:rStyle w:val="Style13ptBold"/>
        </w:rPr>
        <w:t>Zhang 21</w:t>
      </w:r>
      <w:r w:rsidRPr="003E237C">
        <w:t>, PhD candidate at Cornell studying Operations Research and Research Assistant at Cornell Tech, “DLI Debate: Does AI Pose an Existential Threat to Humanity?,” Cornell Tech, 5/16/21, https://www.dli.tech.cornell.edu/post/dli-debate-does-ai-pose-an-existential-threat-to-humanity</w:t>
      </w:r>
    </w:p>
    <w:p w14:paraId="3DD1CCF4" w14:textId="77777777" w:rsidR="00CF361F" w:rsidRPr="003E237C" w:rsidRDefault="00CF361F" w:rsidP="00CF361F">
      <w:pPr>
        <w:rPr>
          <w:rStyle w:val="StyleUnderline"/>
        </w:rPr>
      </w:pPr>
      <w:r w:rsidRPr="003E237C">
        <w:rPr>
          <w:sz w:val="16"/>
        </w:rPr>
        <w:t xml:space="preserve">First of all, </w:t>
      </w:r>
      <w:r w:rsidRPr="00CE4FC4">
        <w:rPr>
          <w:rStyle w:val="StyleUnderline"/>
          <w:highlight w:val="yellow"/>
        </w:rPr>
        <w:t>AI</w:t>
      </w:r>
      <w:r w:rsidRPr="003E237C">
        <w:rPr>
          <w:rStyle w:val="StyleUnderline"/>
        </w:rPr>
        <w:t xml:space="preserve"> as a tool </w:t>
      </w:r>
      <w:r w:rsidRPr="00CE4FC4">
        <w:rPr>
          <w:rStyle w:val="StyleUnderline"/>
          <w:highlight w:val="yellow"/>
        </w:rPr>
        <w:t xml:space="preserve">is </w:t>
      </w:r>
      <w:r w:rsidRPr="00CE4FC4">
        <w:rPr>
          <w:rStyle w:val="Emphasis"/>
          <w:highlight w:val="yellow"/>
        </w:rPr>
        <w:t>not smart</w:t>
      </w:r>
      <w:r w:rsidRPr="003E237C">
        <w:rPr>
          <w:sz w:val="16"/>
        </w:rPr>
        <w:t xml:space="preserve">. It needs you to tell it exactly 1. what is the specific goal to achieve, 2. a success metric that is meticulously defined, and 3. information to use as a basis that you prepare and feed in. Then to what extent can you say that AI does bad things? For example, if a company is allowed to set maximizing the time spent in an app as its ultimate goal, is it the algorithm’s fault for achieving it? Or if we task a model to mimic our speech by showing it all of Twitter to use as example, and it produces language that mirrors some of the toxicity, can we call the model racist? </w:t>
      </w:r>
      <w:r w:rsidRPr="003E237C">
        <w:rPr>
          <w:rStyle w:val="StyleUnderline"/>
        </w:rPr>
        <w:t xml:space="preserve">What </w:t>
      </w:r>
      <w:r w:rsidRPr="00CE4FC4">
        <w:rPr>
          <w:rStyle w:val="StyleUnderline"/>
          <w:highlight w:val="yellow"/>
        </w:rPr>
        <w:t>it</w:t>
      </w:r>
      <w:r w:rsidRPr="003E237C">
        <w:rPr>
          <w:rStyle w:val="StyleUnderline"/>
        </w:rPr>
        <w:t xml:space="preserve"> really </w:t>
      </w:r>
      <w:r w:rsidRPr="00CE4FC4">
        <w:rPr>
          <w:rStyle w:val="StyleUnderline"/>
          <w:highlight w:val="yellow"/>
        </w:rPr>
        <w:t>comes down to</w:t>
      </w:r>
      <w:r w:rsidRPr="003E237C">
        <w:rPr>
          <w:rStyle w:val="StyleUnderline"/>
        </w:rPr>
        <w:t xml:space="preserve"> is in </w:t>
      </w:r>
      <w:r w:rsidRPr="00CE4FC4">
        <w:rPr>
          <w:rStyle w:val="Emphasis"/>
          <w:highlight w:val="yellow"/>
        </w:rPr>
        <w:t>how</w:t>
      </w:r>
      <w:r w:rsidRPr="003E237C">
        <w:rPr>
          <w:rStyle w:val="StyleUnderline"/>
        </w:rPr>
        <w:t xml:space="preserve"> these </w:t>
      </w:r>
      <w:r w:rsidRPr="00CE4FC4">
        <w:rPr>
          <w:rStyle w:val="Emphasis"/>
          <w:highlight w:val="yellow"/>
        </w:rPr>
        <w:t>systems</w:t>
      </w:r>
      <w:r w:rsidRPr="00CE4FC4">
        <w:rPr>
          <w:rStyle w:val="StyleUnderline"/>
          <w:highlight w:val="yellow"/>
        </w:rPr>
        <w:t xml:space="preserve"> are </w:t>
      </w:r>
      <w:r w:rsidRPr="00CE4FC4">
        <w:rPr>
          <w:rStyle w:val="Emphasis"/>
          <w:highlight w:val="yellow"/>
        </w:rPr>
        <w:t>designed</w:t>
      </w:r>
      <w:r w:rsidRPr="003E237C">
        <w:rPr>
          <w:rStyle w:val="StyleUnderline"/>
        </w:rPr>
        <w:t xml:space="preserve">, and whether it is done with the level of </w:t>
      </w:r>
      <w:r w:rsidRPr="003E237C">
        <w:rPr>
          <w:rStyle w:val="Emphasis"/>
        </w:rPr>
        <w:t>awareness</w:t>
      </w:r>
      <w:r w:rsidRPr="003E237C">
        <w:rPr>
          <w:rStyle w:val="StyleUnderline"/>
        </w:rPr>
        <w:t xml:space="preserve"> and</w:t>
      </w:r>
      <w:r w:rsidRPr="003E237C">
        <w:rPr>
          <w:sz w:val="16"/>
        </w:rPr>
        <w:t xml:space="preserve"> </w:t>
      </w:r>
      <w:r w:rsidRPr="003E237C">
        <w:rPr>
          <w:rStyle w:val="Emphasis"/>
        </w:rPr>
        <w:t>sensitivity</w:t>
      </w:r>
      <w:r w:rsidRPr="003E237C">
        <w:rPr>
          <w:sz w:val="16"/>
        </w:rPr>
        <w:t xml:space="preserve"> </w:t>
      </w:r>
      <w:r w:rsidRPr="003E237C">
        <w:rPr>
          <w:rStyle w:val="StyleUnderline"/>
        </w:rPr>
        <w:t xml:space="preserve">required in really </w:t>
      </w:r>
      <w:r w:rsidRPr="003E237C">
        <w:rPr>
          <w:rStyle w:val="Emphasis"/>
        </w:rPr>
        <w:t>thinking through</w:t>
      </w:r>
      <w:r w:rsidRPr="003E237C">
        <w:rPr>
          <w:rStyle w:val="StyleUnderline"/>
        </w:rPr>
        <w:t xml:space="preserve"> these </w:t>
      </w:r>
      <w:r w:rsidRPr="003E237C">
        <w:rPr>
          <w:rStyle w:val="Emphasis"/>
        </w:rPr>
        <w:t>human aspects.</w:t>
      </w:r>
    </w:p>
    <w:p w14:paraId="34B08788" w14:textId="77777777" w:rsidR="00CF361F" w:rsidRPr="003E237C" w:rsidRDefault="00CF361F" w:rsidP="00CF361F">
      <w:pPr>
        <w:rPr>
          <w:rStyle w:val="Emphasis"/>
        </w:rPr>
      </w:pPr>
      <w:r w:rsidRPr="003E237C">
        <w:rPr>
          <w:sz w:val="16"/>
        </w:rPr>
        <w:t>Indeed</w:t>
      </w:r>
      <w:r w:rsidRPr="003E237C">
        <w:rPr>
          <w:rStyle w:val="StyleUnderline"/>
        </w:rPr>
        <w:t xml:space="preserve">, an important part of this </w:t>
      </w:r>
      <w:r w:rsidRPr="00CE4FC4">
        <w:rPr>
          <w:rStyle w:val="StyleUnderline"/>
          <w:highlight w:val="yellow"/>
        </w:rPr>
        <w:t>relies on</w:t>
      </w:r>
      <w:r w:rsidRPr="003E237C">
        <w:rPr>
          <w:rStyle w:val="StyleUnderline"/>
        </w:rPr>
        <w:t xml:space="preserve"> </w:t>
      </w:r>
      <w:r w:rsidRPr="003E237C">
        <w:rPr>
          <w:rStyle w:val="Emphasis"/>
        </w:rPr>
        <w:t>checks</w:t>
      </w:r>
      <w:r w:rsidRPr="003E237C">
        <w:rPr>
          <w:rStyle w:val="StyleUnderline"/>
        </w:rPr>
        <w:t xml:space="preserve"> and </w:t>
      </w:r>
      <w:r w:rsidRPr="003E237C">
        <w:rPr>
          <w:rStyle w:val="Emphasis"/>
        </w:rPr>
        <w:t>balances</w:t>
      </w:r>
      <w:r w:rsidRPr="003E237C">
        <w:rPr>
          <w:rStyle w:val="StyleUnderline"/>
        </w:rPr>
        <w:t xml:space="preserve"> put in by the </w:t>
      </w:r>
      <w:r w:rsidRPr="00CE4FC4">
        <w:rPr>
          <w:rStyle w:val="Emphasis"/>
          <w:highlight w:val="yellow"/>
        </w:rPr>
        <w:t>government</w:t>
      </w:r>
      <w:r w:rsidRPr="003E237C">
        <w:rPr>
          <w:sz w:val="16"/>
        </w:rPr>
        <w:t xml:space="preserve"> </w:t>
      </w:r>
      <w:r w:rsidRPr="003E237C">
        <w:rPr>
          <w:rStyle w:val="StyleUnderline"/>
        </w:rPr>
        <w:t xml:space="preserve">and other </w:t>
      </w:r>
      <w:r w:rsidRPr="003E237C">
        <w:rPr>
          <w:rStyle w:val="Emphasis"/>
        </w:rPr>
        <w:t xml:space="preserve">rule-setting agencies. </w:t>
      </w:r>
      <w:r w:rsidRPr="00CE4FC4">
        <w:rPr>
          <w:rStyle w:val="StyleUnderline"/>
          <w:highlight w:val="yellow"/>
        </w:rPr>
        <w:t>And</w:t>
      </w:r>
      <w:r w:rsidRPr="003E237C">
        <w:rPr>
          <w:rStyle w:val="StyleUnderline"/>
        </w:rPr>
        <w:t xml:space="preserve"> it is </w:t>
      </w:r>
      <w:r w:rsidRPr="003E237C">
        <w:rPr>
          <w:rStyle w:val="Emphasis"/>
        </w:rPr>
        <w:t>true</w:t>
      </w:r>
      <w:r w:rsidRPr="003E237C">
        <w:rPr>
          <w:rStyle w:val="StyleUnderline"/>
        </w:rPr>
        <w:t xml:space="preserve"> that </w:t>
      </w:r>
      <w:r w:rsidRPr="00CE4FC4">
        <w:rPr>
          <w:rStyle w:val="StyleUnderline"/>
          <w:highlight w:val="yellow"/>
        </w:rPr>
        <w:t xml:space="preserve">it can be </w:t>
      </w:r>
      <w:r w:rsidRPr="00CE4FC4">
        <w:rPr>
          <w:rStyle w:val="Emphasis"/>
          <w:highlight w:val="yellow"/>
        </w:rPr>
        <w:t>frustrating</w:t>
      </w:r>
      <w:r w:rsidRPr="00CE4FC4">
        <w:rPr>
          <w:rStyle w:val="StyleUnderline"/>
          <w:highlight w:val="yellow"/>
        </w:rPr>
        <w:t xml:space="preserve"> to feel like they're</w:t>
      </w:r>
      <w:r w:rsidRPr="00CE4FC4">
        <w:rPr>
          <w:sz w:val="16"/>
          <w:highlight w:val="yellow"/>
        </w:rPr>
        <w:t xml:space="preserve"> </w:t>
      </w:r>
      <w:r w:rsidRPr="00CE4FC4">
        <w:rPr>
          <w:rStyle w:val="Emphasis"/>
          <w:highlight w:val="yellow"/>
        </w:rPr>
        <w:t>not measuring up</w:t>
      </w:r>
      <w:r w:rsidRPr="003E237C">
        <w:rPr>
          <w:rStyle w:val="Emphasis"/>
        </w:rPr>
        <w:t>,</w:t>
      </w:r>
      <w:r w:rsidRPr="003E237C">
        <w:rPr>
          <w:sz w:val="16"/>
        </w:rPr>
        <w:t xml:space="preserve"> </w:t>
      </w:r>
      <w:r w:rsidRPr="003E237C">
        <w:rPr>
          <w:rStyle w:val="StyleUnderline"/>
        </w:rPr>
        <w:t xml:space="preserve">which then could lead to a </w:t>
      </w:r>
      <w:r w:rsidRPr="003E237C">
        <w:rPr>
          <w:rStyle w:val="Emphasis"/>
        </w:rPr>
        <w:t>pessimistic outlook</w:t>
      </w:r>
      <w:r w:rsidRPr="003E237C">
        <w:rPr>
          <w:rStyle w:val="StyleUnderline"/>
        </w:rPr>
        <w:t xml:space="preserve"> </w:t>
      </w:r>
      <w:r w:rsidRPr="003E237C">
        <w:rPr>
          <w:sz w:val="16"/>
        </w:rPr>
        <w:t xml:space="preserve">that they never will and this will never work. </w:t>
      </w:r>
      <w:r w:rsidRPr="00CE4FC4">
        <w:rPr>
          <w:rStyle w:val="StyleUnderline"/>
          <w:highlight w:val="yellow"/>
        </w:rPr>
        <w:t>But</w:t>
      </w:r>
      <w:r w:rsidRPr="003E237C">
        <w:rPr>
          <w:rStyle w:val="StyleUnderline"/>
        </w:rPr>
        <w:t xml:space="preserve"> there are two important points to consider here. Number one, </w:t>
      </w:r>
      <w:r w:rsidRPr="00CE4FC4">
        <w:rPr>
          <w:rStyle w:val="StyleUnderline"/>
          <w:highlight w:val="yellow"/>
        </w:rPr>
        <w:t xml:space="preserve">there will be a </w:t>
      </w:r>
      <w:r w:rsidRPr="00CE4FC4">
        <w:rPr>
          <w:rStyle w:val="Emphasis"/>
          <w:highlight w:val="yellow"/>
        </w:rPr>
        <w:t>lag</w:t>
      </w:r>
      <w:r w:rsidRPr="00CE4FC4">
        <w:rPr>
          <w:rStyle w:val="StyleUnderline"/>
          <w:highlight w:val="yellow"/>
        </w:rPr>
        <w:t xml:space="preserve"> in </w:t>
      </w:r>
      <w:r w:rsidRPr="00CE4FC4">
        <w:rPr>
          <w:rStyle w:val="Emphasis"/>
          <w:highlight w:val="yellow"/>
        </w:rPr>
        <w:t>legislative actions</w:t>
      </w:r>
      <w:r w:rsidRPr="00CE4FC4">
        <w:rPr>
          <w:rStyle w:val="StyleUnderline"/>
          <w:highlight w:val="yellow"/>
        </w:rPr>
        <w:t xml:space="preserve"> with </w:t>
      </w:r>
      <w:r w:rsidRPr="00CE4FC4">
        <w:rPr>
          <w:rStyle w:val="Emphasis"/>
          <w:highlight w:val="yellow"/>
        </w:rPr>
        <w:t>any</w:t>
      </w:r>
      <w:r w:rsidRPr="003E237C">
        <w:rPr>
          <w:rStyle w:val="Emphasis"/>
        </w:rPr>
        <w:t xml:space="preserve"> technological advances</w:t>
      </w:r>
      <w:r w:rsidRPr="003E237C">
        <w:rPr>
          <w:sz w:val="16"/>
        </w:rPr>
        <w:t xml:space="preserve"> almost </w:t>
      </w:r>
      <w:r w:rsidRPr="003E237C">
        <w:rPr>
          <w:rStyle w:val="StyleUnderline"/>
        </w:rPr>
        <w:t xml:space="preserve">by definition. A </w:t>
      </w:r>
      <w:r w:rsidRPr="00CE4FC4">
        <w:rPr>
          <w:rStyle w:val="StyleUnderline"/>
          <w:highlight w:val="yellow"/>
        </w:rPr>
        <w:t>nascent tech</w:t>
      </w:r>
      <w:r w:rsidRPr="003E237C">
        <w:rPr>
          <w:rStyle w:val="StyleUnderline"/>
        </w:rPr>
        <w:t xml:space="preserve">nology first needs </w:t>
      </w:r>
      <w:r w:rsidRPr="003E237C">
        <w:rPr>
          <w:rStyle w:val="Emphasis"/>
        </w:rPr>
        <w:t>time</w:t>
      </w:r>
      <w:r w:rsidRPr="003E237C">
        <w:rPr>
          <w:rStyle w:val="StyleUnderline"/>
        </w:rPr>
        <w:t xml:space="preserve"> to </w:t>
      </w:r>
      <w:r w:rsidRPr="003E237C">
        <w:rPr>
          <w:rStyle w:val="Emphasis"/>
        </w:rPr>
        <w:t>emerge</w:t>
      </w:r>
      <w:r w:rsidRPr="003E237C">
        <w:rPr>
          <w:rStyle w:val="StyleUnderline"/>
        </w:rPr>
        <w:t xml:space="preserve">, to </w:t>
      </w:r>
      <w:r w:rsidRPr="003E237C">
        <w:rPr>
          <w:rStyle w:val="Emphasis"/>
        </w:rPr>
        <w:t>grow</w:t>
      </w:r>
      <w:r w:rsidRPr="003E237C">
        <w:rPr>
          <w:sz w:val="16"/>
        </w:rPr>
        <w:t xml:space="preserve">, </w:t>
      </w:r>
      <w:r w:rsidRPr="003E237C">
        <w:rPr>
          <w:rStyle w:val="StyleUnderline"/>
        </w:rPr>
        <w:t xml:space="preserve">and to become </w:t>
      </w:r>
      <w:r w:rsidRPr="003E237C">
        <w:rPr>
          <w:rStyle w:val="Emphasis"/>
        </w:rPr>
        <w:t>widespread enough</w:t>
      </w:r>
      <w:r w:rsidRPr="003E237C">
        <w:rPr>
          <w:rStyle w:val="StyleUnderline"/>
        </w:rPr>
        <w:t xml:space="preserve"> that it </w:t>
      </w:r>
      <w:r w:rsidRPr="003E237C">
        <w:rPr>
          <w:rStyle w:val="Emphasis"/>
        </w:rPr>
        <w:t>matters</w:t>
      </w:r>
      <w:r w:rsidRPr="003E237C">
        <w:rPr>
          <w:sz w:val="16"/>
        </w:rPr>
        <w:t xml:space="preserve"> </w:t>
      </w:r>
      <w:r w:rsidRPr="003E237C">
        <w:rPr>
          <w:rStyle w:val="StyleUnderline"/>
        </w:rPr>
        <w:t xml:space="preserve">to the </w:t>
      </w:r>
      <w:r w:rsidRPr="003E237C">
        <w:rPr>
          <w:rStyle w:val="Emphasis"/>
        </w:rPr>
        <w:t>general public</w:t>
      </w:r>
      <w:r w:rsidRPr="003E237C">
        <w:rPr>
          <w:rStyle w:val="StyleUnderline"/>
        </w:rPr>
        <w:t xml:space="preserve">. </w:t>
      </w:r>
      <w:r w:rsidRPr="003E237C">
        <w:rPr>
          <w:rStyle w:val="Emphasis"/>
        </w:rPr>
        <w:t>Then</w:t>
      </w:r>
      <w:r w:rsidRPr="003E237C">
        <w:rPr>
          <w:sz w:val="16"/>
        </w:rPr>
        <w:t xml:space="preserve">, only once it gets past the point where people are just immersed in the excitement and the benefits - because it does provide real benefits - </w:t>
      </w:r>
      <w:r w:rsidRPr="003E237C">
        <w:rPr>
          <w:rStyle w:val="StyleUnderline"/>
        </w:rPr>
        <w:t xml:space="preserve">do </w:t>
      </w:r>
      <w:r w:rsidRPr="003E237C">
        <w:rPr>
          <w:rStyle w:val="Emphasis"/>
        </w:rPr>
        <w:t>problems</w:t>
      </w:r>
      <w:r w:rsidRPr="003E237C">
        <w:rPr>
          <w:rStyle w:val="StyleUnderline"/>
        </w:rPr>
        <w:t xml:space="preserve"> become </w:t>
      </w:r>
      <w:r w:rsidRPr="003E237C">
        <w:rPr>
          <w:rStyle w:val="Emphasis"/>
        </w:rPr>
        <w:t>apparent</w:t>
      </w:r>
      <w:r w:rsidRPr="003E237C">
        <w:rPr>
          <w:rStyle w:val="StyleUnderline"/>
        </w:rPr>
        <w:t xml:space="preserve"> and gain </w:t>
      </w:r>
      <w:r w:rsidRPr="003E237C">
        <w:rPr>
          <w:rStyle w:val="Emphasis"/>
        </w:rPr>
        <w:t>attraction</w:t>
      </w:r>
      <w:r w:rsidRPr="003E237C">
        <w:rPr>
          <w:rStyle w:val="StyleUnderline"/>
        </w:rPr>
        <w:t>.</w:t>
      </w:r>
      <w:r w:rsidRPr="003E237C">
        <w:rPr>
          <w:sz w:val="16"/>
        </w:rPr>
        <w:t xml:space="preserve"> </w:t>
      </w:r>
      <w:r w:rsidRPr="003E237C">
        <w:rPr>
          <w:rStyle w:val="StyleUnderline"/>
        </w:rPr>
        <w:t xml:space="preserve">That’s when the </w:t>
      </w:r>
      <w:r w:rsidRPr="003E237C">
        <w:rPr>
          <w:rStyle w:val="Emphasis"/>
        </w:rPr>
        <w:t>agencies</w:t>
      </w:r>
      <w:r w:rsidRPr="003E237C">
        <w:rPr>
          <w:rStyle w:val="StyleUnderline"/>
        </w:rPr>
        <w:t xml:space="preserve"> can go in and try to </w:t>
      </w:r>
      <w:r w:rsidRPr="003E237C">
        <w:rPr>
          <w:rStyle w:val="Emphasis"/>
        </w:rPr>
        <w:t>understand them</w:t>
      </w:r>
      <w:r w:rsidRPr="003E237C">
        <w:rPr>
          <w:rStyle w:val="StyleUnderline"/>
        </w:rPr>
        <w:t xml:space="preserve">, which in itself is not easy. </w:t>
      </w:r>
      <w:r w:rsidRPr="003E237C">
        <w:rPr>
          <w:sz w:val="16"/>
        </w:rPr>
        <w:t xml:space="preserve">Then a second point to consider is that this is creating a new context, and any change in contexts is very difficult to grapple with for the legislative. Keep in mind that even the processes that seem very established today, have gotten here only after being studied and refined over a long period of time. One should expect this case to be no different. </w:t>
      </w:r>
      <w:r w:rsidRPr="003E237C">
        <w:rPr>
          <w:rStyle w:val="StyleUnderline"/>
        </w:rPr>
        <w:t xml:space="preserve">So yes, it will take time, but </w:t>
      </w:r>
      <w:r w:rsidRPr="00CE4FC4">
        <w:rPr>
          <w:rStyle w:val="StyleUnderline"/>
          <w:highlight w:val="yellow"/>
        </w:rPr>
        <w:t xml:space="preserve">that </w:t>
      </w:r>
      <w:r w:rsidRPr="00CE4FC4">
        <w:rPr>
          <w:rStyle w:val="Emphasis"/>
          <w:highlight w:val="yellow"/>
        </w:rPr>
        <w:t>does not mean</w:t>
      </w:r>
      <w:r w:rsidRPr="00CE4FC4">
        <w:rPr>
          <w:rStyle w:val="StyleUnderline"/>
          <w:highlight w:val="yellow"/>
        </w:rPr>
        <w:t xml:space="preserve"> that we will </w:t>
      </w:r>
      <w:r w:rsidRPr="00CE4FC4">
        <w:rPr>
          <w:rStyle w:val="Emphasis"/>
          <w:highlight w:val="yellow"/>
        </w:rPr>
        <w:t>never get there.</w:t>
      </w:r>
      <w:r w:rsidRPr="003E237C">
        <w:rPr>
          <w:rStyle w:val="Emphasis"/>
        </w:rPr>
        <w:t xml:space="preserve"> </w:t>
      </w:r>
    </w:p>
    <w:p w14:paraId="734C2C8B" w14:textId="77777777" w:rsidR="00CF361F" w:rsidRPr="00684964" w:rsidRDefault="00CF361F" w:rsidP="00CF361F">
      <w:pPr>
        <w:rPr>
          <w:sz w:val="16"/>
        </w:rPr>
      </w:pPr>
      <w:r w:rsidRPr="003E237C">
        <w:rPr>
          <w:sz w:val="16"/>
        </w:rPr>
        <w:t xml:space="preserve">In addition, </w:t>
      </w:r>
      <w:r w:rsidRPr="003E237C">
        <w:rPr>
          <w:rStyle w:val="StyleUnderline"/>
        </w:rPr>
        <w:t xml:space="preserve">it is very important to bear in mind that </w:t>
      </w:r>
      <w:r w:rsidRPr="00CE4FC4">
        <w:rPr>
          <w:rStyle w:val="Emphasis"/>
          <w:highlight w:val="yellow"/>
        </w:rPr>
        <w:t>society</w:t>
      </w:r>
      <w:r w:rsidRPr="00CE4FC4">
        <w:rPr>
          <w:rStyle w:val="StyleUnderline"/>
          <w:highlight w:val="yellow"/>
        </w:rPr>
        <w:t xml:space="preserve"> itself is </w:t>
      </w:r>
      <w:r w:rsidRPr="00CE4FC4">
        <w:rPr>
          <w:rStyle w:val="Emphasis"/>
          <w:highlight w:val="yellow"/>
        </w:rPr>
        <w:t>adaptive</w:t>
      </w:r>
      <w:r w:rsidRPr="003E237C">
        <w:rPr>
          <w:rStyle w:val="StyleUnderline"/>
        </w:rPr>
        <w:t>.</w:t>
      </w:r>
      <w:r w:rsidRPr="003E237C">
        <w:rPr>
          <w:sz w:val="16"/>
        </w:rPr>
        <w:t xml:space="preserve"> </w:t>
      </w:r>
      <w:r w:rsidRPr="003E237C">
        <w:rPr>
          <w:rStyle w:val="Emphasis"/>
        </w:rPr>
        <w:t>Humans are adaptive</w:t>
      </w:r>
      <w:r w:rsidRPr="00CE4FC4">
        <w:rPr>
          <w:sz w:val="16"/>
          <w:highlight w:val="yellow"/>
        </w:rPr>
        <w:t xml:space="preserve">. </w:t>
      </w:r>
      <w:r w:rsidRPr="00CE4FC4">
        <w:rPr>
          <w:rStyle w:val="StyleUnderline"/>
          <w:highlight w:val="yellow"/>
        </w:rPr>
        <w:t xml:space="preserve">This is </w:t>
      </w:r>
      <w:r w:rsidRPr="00CE4FC4">
        <w:rPr>
          <w:rStyle w:val="Emphasis"/>
          <w:highlight w:val="yellow"/>
        </w:rPr>
        <w:t>not the first time</w:t>
      </w:r>
      <w:r w:rsidRPr="003E237C">
        <w:rPr>
          <w:rStyle w:val="StyleUnderline"/>
        </w:rPr>
        <w:t xml:space="preserve"> that </w:t>
      </w:r>
      <w:r w:rsidRPr="00CE4FC4">
        <w:rPr>
          <w:rStyle w:val="Emphasis"/>
          <w:highlight w:val="yellow"/>
        </w:rPr>
        <w:t>tech</w:t>
      </w:r>
      <w:r w:rsidRPr="003E237C">
        <w:rPr>
          <w:rStyle w:val="Emphasis"/>
        </w:rPr>
        <w:t xml:space="preserve">nological </w:t>
      </w:r>
      <w:r w:rsidRPr="00CE4FC4">
        <w:rPr>
          <w:rStyle w:val="Emphasis"/>
          <w:highlight w:val="yellow"/>
        </w:rPr>
        <w:t>breakthroughs</w:t>
      </w:r>
      <w:r w:rsidRPr="003E237C">
        <w:rPr>
          <w:rStyle w:val="StyleUnderline"/>
        </w:rPr>
        <w:t xml:space="preserve"> have </w:t>
      </w:r>
      <w:r w:rsidRPr="00CE4FC4">
        <w:rPr>
          <w:rStyle w:val="StyleUnderline"/>
          <w:highlight w:val="yellow"/>
        </w:rPr>
        <w:t xml:space="preserve">become a </w:t>
      </w:r>
      <w:r w:rsidRPr="00CE4FC4">
        <w:rPr>
          <w:rStyle w:val="Emphasis"/>
          <w:highlight w:val="yellow"/>
        </w:rPr>
        <w:t>disruptive force</w:t>
      </w:r>
      <w:r w:rsidRPr="003E237C">
        <w:rPr>
          <w:rStyle w:val="StyleUnderline"/>
        </w:rPr>
        <w:t xml:space="preserve"> in human society.</w:t>
      </w:r>
      <w:r w:rsidRPr="003E237C">
        <w:rPr>
          <w:sz w:val="16"/>
        </w:rPr>
        <w:t xml:space="preserve"> Yes, it's true that </w:t>
      </w:r>
      <w:r w:rsidRPr="003E237C">
        <w:rPr>
          <w:rStyle w:val="StyleUnderline"/>
        </w:rPr>
        <w:t xml:space="preserve">such disruptions </w:t>
      </w:r>
      <w:r w:rsidRPr="003E237C">
        <w:rPr>
          <w:rStyle w:val="Emphasis"/>
        </w:rPr>
        <w:t>bring out</w:t>
      </w:r>
      <w:r w:rsidRPr="003E237C">
        <w:rPr>
          <w:rStyle w:val="StyleUnderline"/>
        </w:rPr>
        <w:t xml:space="preserve"> previously dormant </w:t>
      </w:r>
      <w:r w:rsidRPr="003E237C">
        <w:rPr>
          <w:rStyle w:val="Emphasis"/>
        </w:rPr>
        <w:t>conflicts</w:t>
      </w:r>
      <w:r w:rsidRPr="003E237C">
        <w:rPr>
          <w:sz w:val="16"/>
        </w:rPr>
        <w:t xml:space="preserve">, </w:t>
      </w:r>
      <w:r w:rsidRPr="003E237C">
        <w:rPr>
          <w:rStyle w:val="StyleUnderline"/>
        </w:rPr>
        <w:t xml:space="preserve">in a way that </w:t>
      </w:r>
      <w:r w:rsidRPr="00CE4FC4">
        <w:rPr>
          <w:rStyle w:val="StyleUnderline"/>
          <w:highlight w:val="yellow"/>
        </w:rPr>
        <w:t xml:space="preserve">can </w:t>
      </w:r>
      <w:r w:rsidRPr="00CE4FC4">
        <w:rPr>
          <w:rStyle w:val="Emphasis"/>
          <w:highlight w:val="yellow"/>
        </w:rPr>
        <w:t>feel like</w:t>
      </w:r>
      <w:r w:rsidRPr="00CE4FC4">
        <w:rPr>
          <w:rStyle w:val="StyleUnderline"/>
          <w:highlight w:val="yellow"/>
        </w:rPr>
        <w:t xml:space="preserve"> a</w:t>
      </w:r>
      <w:r w:rsidRPr="00CE4FC4">
        <w:rPr>
          <w:sz w:val="16"/>
          <w:highlight w:val="yellow"/>
        </w:rPr>
        <w:t xml:space="preserve"> </w:t>
      </w:r>
      <w:r w:rsidRPr="00CE4FC4">
        <w:rPr>
          <w:rStyle w:val="Emphasis"/>
          <w:highlight w:val="yellow"/>
        </w:rPr>
        <w:t>crisis</w:t>
      </w:r>
      <w:r w:rsidRPr="00CE4FC4">
        <w:rPr>
          <w:sz w:val="16"/>
          <w:highlight w:val="yellow"/>
        </w:rPr>
        <w:t xml:space="preserve">. </w:t>
      </w:r>
      <w:r w:rsidRPr="00CE4FC4">
        <w:rPr>
          <w:rStyle w:val="StyleUnderline"/>
          <w:highlight w:val="yellow"/>
        </w:rPr>
        <w:t>But</w:t>
      </w:r>
      <w:r w:rsidRPr="003E237C">
        <w:rPr>
          <w:rStyle w:val="StyleUnderline"/>
        </w:rPr>
        <w:t xml:space="preserve"> it is also a </w:t>
      </w:r>
      <w:r w:rsidRPr="003E237C">
        <w:rPr>
          <w:rStyle w:val="Emphasis"/>
        </w:rPr>
        <w:t>chance</w:t>
      </w:r>
      <w:r w:rsidRPr="003E237C">
        <w:rPr>
          <w:rStyle w:val="StyleUnderline"/>
        </w:rPr>
        <w:t xml:space="preserve"> for us to </w:t>
      </w:r>
      <w:r w:rsidRPr="003E237C">
        <w:rPr>
          <w:rStyle w:val="Emphasis"/>
        </w:rPr>
        <w:t>re-examine</w:t>
      </w:r>
      <w:r w:rsidRPr="003E237C">
        <w:rPr>
          <w:rStyle w:val="StyleUnderline"/>
        </w:rPr>
        <w:t xml:space="preserve"> and to </w:t>
      </w:r>
      <w:r w:rsidRPr="003E237C">
        <w:rPr>
          <w:rStyle w:val="Emphasis"/>
        </w:rPr>
        <w:t>make changes</w:t>
      </w:r>
      <w:r w:rsidRPr="003E237C">
        <w:rPr>
          <w:sz w:val="16"/>
        </w:rPr>
        <w:t>. We have done this in history, and we have seen through history that it's by facing up to these challenges that societies progress</w:t>
      </w:r>
      <w:r w:rsidRPr="003E237C">
        <w:rPr>
          <w:rStyle w:val="StyleUnderline"/>
        </w:rPr>
        <w:t xml:space="preserve">. </w:t>
      </w:r>
      <w:r w:rsidRPr="00CE4FC4">
        <w:rPr>
          <w:rStyle w:val="StyleUnderline"/>
          <w:highlight w:val="yellow"/>
        </w:rPr>
        <w:t>We have seen</w:t>
      </w:r>
      <w:r w:rsidRPr="003E237C">
        <w:rPr>
          <w:rStyle w:val="StyleUnderline"/>
        </w:rPr>
        <w:t xml:space="preserve"> this through </w:t>
      </w:r>
      <w:r w:rsidRPr="00CE4FC4">
        <w:rPr>
          <w:rStyle w:val="StyleUnderline"/>
          <w:highlight w:val="yellow"/>
        </w:rPr>
        <w:t>many revolutions</w:t>
      </w:r>
      <w:r w:rsidRPr="003E237C">
        <w:rPr>
          <w:rStyle w:val="StyleUnderline"/>
        </w:rPr>
        <w:t xml:space="preserve">, and </w:t>
      </w:r>
      <w:r w:rsidRPr="003E237C">
        <w:rPr>
          <w:rStyle w:val="Emphasis"/>
        </w:rPr>
        <w:t>this will be another one</w:t>
      </w:r>
      <w:r w:rsidRPr="003E237C">
        <w:rPr>
          <w:sz w:val="16"/>
        </w:rPr>
        <w:t xml:space="preserve">. One is right to argue that it will be all on a much larger scale, but that exponential rate of change is part of the nature of progress, and part of what societies have potential to adapt to. So if anything, the concern with AI is that it's still unable to change itself. This means that unless we do something about it, past mistakes could be frozen in place and propagated, and that could be the actual risk to our progress as societies. That's why, again, the burden of responsibility is on us humans. </w:t>
      </w:r>
    </w:p>
    <w:p w14:paraId="4C55BCEB" w14:textId="77777777" w:rsidR="00CF361F" w:rsidRDefault="00CF361F" w:rsidP="00CF361F">
      <w:pPr>
        <w:pStyle w:val="Heading4"/>
      </w:pPr>
      <w:r>
        <w:t xml:space="preserve">Prefer our evidence: </w:t>
      </w:r>
    </w:p>
    <w:p w14:paraId="103D56EB" w14:textId="77777777" w:rsidR="00CF361F" w:rsidRPr="004116E8" w:rsidRDefault="00CF361F" w:rsidP="00CF361F">
      <w:pPr>
        <w:pStyle w:val="Heading4"/>
      </w:pPr>
      <w:r>
        <w:t xml:space="preserve">AI ‘experts’ </w:t>
      </w:r>
      <w:r>
        <w:rPr>
          <w:u w:val="single"/>
        </w:rPr>
        <w:t>concoct credentials</w:t>
      </w:r>
      <w:r>
        <w:t xml:space="preserve"> for self-promotion. </w:t>
      </w:r>
    </w:p>
    <w:p w14:paraId="1C3C3D28" w14:textId="77777777" w:rsidR="00CF361F" w:rsidRDefault="00CF361F" w:rsidP="00CF361F">
      <w:r>
        <w:t xml:space="preserve">Alva </w:t>
      </w:r>
      <w:r w:rsidRPr="001224AF">
        <w:rPr>
          <w:rStyle w:val="Style13ptBold"/>
        </w:rPr>
        <w:t>Markelius</w:t>
      </w:r>
      <w:r>
        <w:rPr>
          <w:rStyle w:val="Style13ptBold"/>
        </w:rPr>
        <w:t xml:space="preserve"> et al. 2</w:t>
      </w:r>
      <w:r w:rsidRPr="001224AF">
        <w:rPr>
          <w:rStyle w:val="Style13ptBold"/>
        </w:rPr>
        <w:t>4</w:t>
      </w:r>
      <w:r>
        <w:t>, all at Leverhulme Centre for the Future of Intelligence, University of Cambridge, “The Mechanisms of AI Hype and Its Planetary and Social Costs,” AI and Ethics, 04/02/2024, DOI.org (Crossref), doi:10.1007/s43681-024-00461-2</w:t>
      </w:r>
    </w:p>
    <w:p w14:paraId="4E02DB75" w14:textId="77777777" w:rsidR="00CF361F" w:rsidRPr="009F5EDD" w:rsidRDefault="00CF361F" w:rsidP="00CF361F">
      <w:pPr>
        <w:rPr>
          <w:sz w:val="14"/>
        </w:rPr>
      </w:pPr>
      <w:r w:rsidRPr="007D312E">
        <w:rPr>
          <w:rStyle w:val="StyleUnderline"/>
        </w:rPr>
        <w:t xml:space="preserve">The </w:t>
      </w:r>
      <w:r w:rsidRPr="00E3013E">
        <w:rPr>
          <w:rStyle w:val="StyleUnderline"/>
          <w:highlight w:val="yellow"/>
        </w:rPr>
        <w:t>notion of</w:t>
      </w:r>
      <w:r w:rsidRPr="009F5EDD">
        <w:rPr>
          <w:sz w:val="14"/>
        </w:rPr>
        <w:t xml:space="preserve"> artificial intelligence (</w:t>
      </w:r>
      <w:r w:rsidRPr="00E3013E">
        <w:rPr>
          <w:rStyle w:val="Emphasis"/>
          <w:highlight w:val="yellow"/>
        </w:rPr>
        <w:t>AI</w:t>
      </w:r>
      <w:r w:rsidRPr="009F5EDD">
        <w:rPr>
          <w:sz w:val="14"/>
        </w:rPr>
        <w:t xml:space="preserve">) </w:t>
      </w:r>
      <w:r w:rsidRPr="00E3013E">
        <w:rPr>
          <w:rStyle w:val="StyleUnderline"/>
          <w:highlight w:val="yellow"/>
        </w:rPr>
        <w:t>as</w:t>
      </w:r>
      <w:r w:rsidRPr="009F5EDD">
        <w:rPr>
          <w:sz w:val="14"/>
        </w:rPr>
        <w:t xml:space="preserve"> a </w:t>
      </w:r>
      <w:r w:rsidRPr="00E3013E">
        <w:rPr>
          <w:rStyle w:val="Emphasis"/>
          <w:highlight w:val="yellow"/>
        </w:rPr>
        <w:t>transformative</w:t>
      </w:r>
      <w:r w:rsidRPr="009F5EDD">
        <w:rPr>
          <w:sz w:val="14"/>
        </w:rPr>
        <w:t xml:space="preserve"> technology </w:t>
      </w:r>
      <w:r w:rsidRPr="007D312E">
        <w:rPr>
          <w:rStyle w:val="StyleUnderline"/>
        </w:rPr>
        <w:t>has emerged as a</w:t>
      </w:r>
      <w:r w:rsidRPr="009F5EDD">
        <w:rPr>
          <w:sz w:val="14"/>
        </w:rPr>
        <w:t xml:space="preserve"> </w:t>
      </w:r>
      <w:r w:rsidRPr="007D312E">
        <w:rPr>
          <w:rStyle w:val="Emphasis"/>
        </w:rPr>
        <w:t>dominating narrative</w:t>
      </w:r>
      <w:r w:rsidRPr="009F5EDD">
        <w:rPr>
          <w:sz w:val="14"/>
        </w:rPr>
        <w:t xml:space="preserve">, influencing the collective understanding of societies worldwide. </w:t>
      </w:r>
      <w:r w:rsidRPr="007D312E">
        <w:rPr>
          <w:rStyle w:val="StyleUnderline"/>
        </w:rPr>
        <w:t>This global</w:t>
      </w:r>
      <w:r w:rsidRPr="009F5EDD">
        <w:rPr>
          <w:sz w:val="14"/>
        </w:rPr>
        <w:t xml:space="preserve"> </w:t>
      </w:r>
      <w:r w:rsidRPr="007D312E">
        <w:rPr>
          <w:rStyle w:val="Emphasis"/>
        </w:rPr>
        <w:t>AI</w:t>
      </w:r>
      <w:r w:rsidRPr="009F5EDD">
        <w:rPr>
          <w:sz w:val="14"/>
        </w:rPr>
        <w:t xml:space="preserve"> enthusiasm, which is typically referred to as AI </w:t>
      </w:r>
      <w:r w:rsidRPr="007D312E">
        <w:rPr>
          <w:rStyle w:val="Emphasis"/>
        </w:rPr>
        <w:t>hype</w:t>
      </w:r>
      <w:r w:rsidRPr="007D312E">
        <w:rPr>
          <w:rStyle w:val="StyleUnderline"/>
        </w:rPr>
        <w:t>, spans</w:t>
      </w:r>
      <w:r w:rsidRPr="009F5EDD">
        <w:rPr>
          <w:sz w:val="14"/>
        </w:rPr>
        <w:t xml:space="preserve"> academia, </w:t>
      </w:r>
      <w:r w:rsidRPr="007D312E">
        <w:rPr>
          <w:rStyle w:val="Emphasis"/>
        </w:rPr>
        <w:t>geopolitics</w:t>
      </w:r>
      <w:r w:rsidRPr="009F5EDD">
        <w:rPr>
          <w:sz w:val="14"/>
        </w:rPr>
        <w:t xml:space="preserve">, major technology firms, startups, investors, and even early adopters. The growing prominence of AI and associated technologies in press and media coverage, further intensifies this perception [1]. </w:t>
      </w:r>
      <w:r w:rsidRPr="007D312E">
        <w:rPr>
          <w:rStyle w:val="StyleUnderline"/>
        </w:rPr>
        <w:t xml:space="preserve">There are a </w:t>
      </w:r>
      <w:r w:rsidRPr="007D312E">
        <w:rPr>
          <w:rStyle w:val="Emphasis"/>
        </w:rPr>
        <w:t>range of mechanisms</w:t>
      </w:r>
      <w:r w:rsidRPr="009F5EDD">
        <w:rPr>
          <w:sz w:val="14"/>
        </w:rPr>
        <w:t xml:space="preserve">, both social and technical, which are </w:t>
      </w:r>
      <w:r w:rsidRPr="007D312E">
        <w:rPr>
          <w:rStyle w:val="StyleUnderline"/>
        </w:rPr>
        <w:t>fueling and driving AI hype</w:t>
      </w:r>
      <w:r w:rsidRPr="009F5EDD">
        <w:rPr>
          <w:sz w:val="14"/>
        </w:rPr>
        <w:t xml:space="preserve">. This paper is set out to identify and discuss those mechanisms, in particular how they are made present from a socio-technical perspective. We define AI hype as a trending global fixation and prioritisation of AI-related technologies, ideas and investments. This is a stark contrast to the so-called AI winters, an historical period of time marked by a lack of interest and investment in AI technologies (such as in the 1970s) [2]. It can be argued that </w:t>
      </w:r>
      <w:r w:rsidRPr="00E3013E">
        <w:rPr>
          <w:rStyle w:val="StyleUnderline"/>
          <w:highlight w:val="yellow"/>
        </w:rPr>
        <w:t xml:space="preserve">AI hype is </w:t>
      </w:r>
      <w:r w:rsidRPr="00E3013E">
        <w:rPr>
          <w:rStyle w:val="Emphasis"/>
          <w:highlight w:val="yellow"/>
        </w:rPr>
        <w:t>disproportionate</w:t>
      </w:r>
      <w:r w:rsidRPr="00E3013E">
        <w:rPr>
          <w:rStyle w:val="StyleUnderline"/>
          <w:highlight w:val="yellow"/>
        </w:rPr>
        <w:t xml:space="preserve"> against</w:t>
      </w:r>
      <w:r w:rsidRPr="007D312E">
        <w:rPr>
          <w:rStyle w:val="StyleUnderline"/>
        </w:rPr>
        <w:t xml:space="preserve"> the </w:t>
      </w:r>
      <w:r w:rsidRPr="00E3013E">
        <w:rPr>
          <w:rStyle w:val="Emphasis"/>
          <w:highlight w:val="yellow"/>
        </w:rPr>
        <w:t>potential</w:t>
      </w:r>
      <w:r w:rsidRPr="00E3013E">
        <w:rPr>
          <w:rStyle w:val="StyleUnderline"/>
          <w:highlight w:val="yellow"/>
        </w:rPr>
        <w:t xml:space="preserve"> of AI tech</w:t>
      </w:r>
      <w:r w:rsidRPr="007D312E">
        <w:rPr>
          <w:rStyle w:val="StyleUnderline"/>
        </w:rPr>
        <w:t>nologies</w:t>
      </w:r>
      <w:r w:rsidRPr="009F5EDD">
        <w:rPr>
          <w:sz w:val="14"/>
        </w:rPr>
        <w:t>, however, that debate is beyond the scope of this paper, as we focus on the mechanisms and consequences of said phenomenon.</w:t>
      </w:r>
    </w:p>
    <w:p w14:paraId="5EA9EC9F" w14:textId="77777777" w:rsidR="00CF361F" w:rsidRPr="009F5EDD" w:rsidRDefault="00CF361F" w:rsidP="00CF361F">
      <w:pPr>
        <w:rPr>
          <w:sz w:val="14"/>
          <w:szCs w:val="14"/>
        </w:rPr>
      </w:pPr>
      <w:r w:rsidRPr="009F5EDD">
        <w:rPr>
          <w:sz w:val="14"/>
          <w:szCs w:val="14"/>
        </w:rPr>
        <w:t>The magnitude of the current AI hype surpasses previous periods in the history of AI, and this unprecedented wave of excitement and anticipation is undeniably on a significantly larger scale then previous eras of AI hype we have seen historically [3]. The IBM Global AI Adoption Index 2022 reports that 35% of businesses are using AI, a four percentage point increase over 2021 [4]. While this does differ by region (60% of Chinese and Indian companies are said to be using AI, compared to 24% in Australia), the global engagement by non-tech companies has also been significant thanks to the accessibility of large language models (LLMs) like ChatGPT (which now has over 100 million users globally[5]). For example, 27/100 charities polled in the Charity Digital Skills Report are now using AI in their day-to-day activities [6], while AI-related businesses in the UK has increased by 688% over the last 10 years [7].</w:t>
      </w:r>
    </w:p>
    <w:p w14:paraId="37E776CA" w14:textId="77777777" w:rsidR="00CF361F" w:rsidRPr="009F5EDD" w:rsidRDefault="00CF361F" w:rsidP="00CF361F">
      <w:pPr>
        <w:rPr>
          <w:sz w:val="14"/>
          <w:szCs w:val="14"/>
        </w:rPr>
      </w:pPr>
      <w:r w:rsidRPr="009F5EDD">
        <w:rPr>
          <w:sz w:val="14"/>
          <w:szCs w:val="14"/>
        </w:rPr>
        <w:t>Yet, amidst this hype around the possibilities and benefits of AI development, there exists a disquieting apprehension of experts, leaders as well as the public, encouraging a slowing down of the development and urging calls for regulation and governance to keep up with the rapid development of AI technologies [8]. These calls, while ostensibly motivated by positive intentions, play a role in the broader global trend of AI hype. The current level of AI hype prompts significant concerns that extend beyond the immediate necessity for regulation and governance in the deployment and development of AI. In this paper, we seek to explore the phenomenon of AI hype through the lens of these concerns. Our aim is to draw meaningful comparisons between the current AI hype and similar historical instances, shedding light on the unique mechanisms that drive the hype in the present era. Furthermore, we aim to draw attention to the often neglected and overseen consequences of the current AI hype, focusing primarily on the planetary costs and increasing inequalities. In doing so, we recognise AI hype as a socio-technical narrative which is spun through a multitude of mechanisms globally and affect societies, and our planet, worldwide.</w:t>
      </w:r>
    </w:p>
    <w:p w14:paraId="45C4F3DB" w14:textId="77777777" w:rsidR="00CF361F" w:rsidRPr="009F5EDD" w:rsidRDefault="00CF361F" w:rsidP="00CF361F">
      <w:pPr>
        <w:rPr>
          <w:sz w:val="14"/>
          <w:szCs w:val="14"/>
        </w:rPr>
      </w:pPr>
      <w:r w:rsidRPr="009F5EDD">
        <w:rPr>
          <w:sz w:val="14"/>
          <w:szCs w:val="14"/>
        </w:rPr>
        <w:t>The first part of this article accounts for historical instances of AI hype, and how they differ from the current wave of AI hype, particularly in terms of magnitude and scale. Subsequently, our analysis will identify and discuss the most prominent sociotechnical mechanisms that drive AI hype. These include for instance the phenomenon of anthropomorphism [9], geopolitical and private sector “fear of missing out” (FOMO)-trends [10, 11], the overuse and misuse of the term “AI” in emerging technologies [12] and the influential narratives and notions by the different stakeholders [13], and exaggerated AI-literacy in the field [14]. The second part of the article accounts for the consequences of the current wave of AI hype, that are often overlooked. We scrutinise its implications in particular for the environment and the planet, and the intense pressure it creates on limited resources and energy consumption [15, 16]. Additionally, we focus on the tendency of this phenomenon to reinforce and reproduce socio-economic injustices and inequalities through job loss and polarisation [17], and how it affects human intelligence through knowledge decay and what we call post-truth. In the concluding section, we synthesise our findings to offer insights into the implications for developers, regulators and the public moving forward.</w:t>
      </w:r>
    </w:p>
    <w:p w14:paraId="2FCBF58C" w14:textId="77777777" w:rsidR="00CF361F" w:rsidRPr="009F5EDD" w:rsidRDefault="00CF361F" w:rsidP="00CF361F">
      <w:pPr>
        <w:rPr>
          <w:sz w:val="14"/>
          <w:szCs w:val="14"/>
        </w:rPr>
      </w:pPr>
      <w:r w:rsidRPr="009F5EDD">
        <w:rPr>
          <w:sz w:val="14"/>
          <w:szCs w:val="14"/>
        </w:rPr>
        <w:t>1.1 Historical perspectives of AI hype</w:t>
      </w:r>
    </w:p>
    <w:p w14:paraId="3E97BF4C" w14:textId="77777777" w:rsidR="00CF361F" w:rsidRPr="009F5EDD" w:rsidRDefault="00CF361F" w:rsidP="00CF361F">
      <w:pPr>
        <w:rPr>
          <w:sz w:val="14"/>
          <w:szCs w:val="14"/>
        </w:rPr>
      </w:pPr>
      <w:r w:rsidRPr="009F5EDD">
        <w:rPr>
          <w:sz w:val="14"/>
          <w:szCs w:val="14"/>
        </w:rPr>
        <w:t>Over recent decades, a multitude of emerging technologies have been championed by techno-optimists, entrepreneurs, corporations, media outlets, and investors, notably venture capitalists. These stakeholders have enthusiastically claimed and foresaw the forthcoming ubiquity of such technological advancements. Indeed, innovations such as personal computers, GPS, smartphones, and the Internet have materialised and profoundly and broadly changed our society in many ways. On the other hand, certain technologies, such as nuclear fusion, quantum computing, the metaverse, and cryptocurrency, have either experienced limited adoption or remain in the nascent stages of development [18]. Supersonic air travel was once touted as the future of transcontinental travel. Despite its marvellous engineering achievement, it struggled with insurmountable challenges, ranging from economic viability and fuel efficiency to noise pollution, environmental ramifications, and operational complexity. The famed supersonic Concorde flights terminated operations in 2003 [19]. Similarly, magnetic propulsion trains, the hyperloop concept, and the segway were once heralded as transformative transport solutions. Yet, they either persist as developing concepts or fail to achieve widespread adoption.</w:t>
      </w:r>
    </w:p>
    <w:p w14:paraId="5E928C5E" w14:textId="77777777" w:rsidR="00CF361F" w:rsidRPr="009F5EDD" w:rsidRDefault="00CF361F" w:rsidP="00CF361F">
      <w:pPr>
        <w:rPr>
          <w:sz w:val="14"/>
          <w:szCs w:val="14"/>
        </w:rPr>
      </w:pPr>
      <w:r w:rsidRPr="009F5EDD">
        <w:rPr>
          <w:sz w:val="14"/>
          <w:szCs w:val="14"/>
        </w:rPr>
        <w:t>The modern history of AI has been characterised by periods of intense optimism followed by disappointment and scepticism since the term was coined in the 1950s. These periods of optimism and subsequent retreats are commonly called “AI hype” and “AI winter.” The initial surge of enthusiasm for AI began in the 1950s and 1960s. Herbert Simon, who was awarded the Nobel Prize in Economic Sciences and the ACM Turing Award, once declared that “machines will be capable, within twenty years, of doing any work a man can do.” [20]. Similarly, Marvin Minsky, a leading pioneer in AI, predicted in 1967 that the challenge of creating AI would be substantially solved within a generation [21]. Although there were some noteworthy achievements in the early days, such as General Problem Solver, checkers, and the invention of the AI programming language LISP [2], by the late 1960s and early 1970s, researchers faced considerable hurdles in advancing the technology. It became apparent that the AI systems of the time struggled to address real-world problems effectively. As a result, securing funding for AI projects became increasingly difficult, leading to the first AI winter. A brief resurgence of AI enthusiasm emerged in the late 1970s and early 1980s, spurred by the proliferation of rule-based expert systems [22]. Many well-known expert systems were developed during that time, e.g., SRI International’s PROSPECTOR (mineral exploration), the University of Pittsburgh’s CADUCEUS (medical diagnosis), and DEC’s XCON (R1) (VAX computer system configuration). However, this momentum was short-lived as it became evident that it is challenging to develop and maintain expert systems for complex domains [2], and by the end of the decade, a second AI winter set in, persisting until the late 1990s to early 2000s.</w:t>
      </w:r>
    </w:p>
    <w:p w14:paraId="371FD01C" w14:textId="77777777" w:rsidR="00CF361F" w:rsidRPr="009F5EDD" w:rsidRDefault="00CF361F" w:rsidP="00CF361F">
      <w:pPr>
        <w:rPr>
          <w:sz w:val="14"/>
          <w:szCs w:val="14"/>
        </w:rPr>
      </w:pPr>
      <w:r w:rsidRPr="009F5EDD">
        <w:rPr>
          <w:sz w:val="14"/>
          <w:szCs w:val="14"/>
        </w:rPr>
        <w:t>Unlike previous AI hypes, which were marked by technologically over-ambitious promises followed by so-called AI winters due to the failure to fulfill these expectations, the last two decades have witnessed a significant acceleration in the development of certain AI technologies, notably, machine learning algorithms, and recently generative AI, and such advancement has facilitated substantial integration of these technologies into various practical applications, including security screening, surveillance, manufacturing, drug discovery, social networking, office productivity, and e-commerce. This progress has occurred despite technical constraints and ethical dilemmas, such as those associated with facial recognition technology, as Buolamwini and Gebru [23] highlighted in their paper on intersectional accuracy disparities in commercial gender classification.</w:t>
      </w:r>
    </w:p>
    <w:p w14:paraId="5A7F9378" w14:textId="77777777" w:rsidR="00CF361F" w:rsidRPr="009F5EDD" w:rsidRDefault="00CF361F" w:rsidP="00CF361F">
      <w:pPr>
        <w:rPr>
          <w:sz w:val="14"/>
          <w:szCs w:val="14"/>
        </w:rPr>
      </w:pPr>
      <w:r w:rsidRPr="009F5EDD">
        <w:rPr>
          <w:sz w:val="14"/>
          <w:szCs w:val="14"/>
        </w:rPr>
        <w:t>These advancements are primarily due to the significant increase in computational power, such as cloud computing and GPUs, the proliferation of data collection and availability from the digital economy, smartphones, and IoT sensors, and breakthroughs in algorithms, especially machine learning algorithms such as deep learning, reinforcement learning, and transformer foundation models. The tech industry had claimed that certain machine learning algorithms were already on par with or even outperformed humans in tasks such as image classification, captioning, speech recognition, video games, and chess games. For example, Microsoft’s claims of achieving human parity in speech recognition and image captioning [24, 25], along with Google’s AlphaGo defeating human grandmasters. Geoffrey Hinton, commonly known as one of the godfathers of modern AI, once even suggested that “People should stop training radiologists now. It’s just completely obvious within five years, deep learning is going to do better than radiologists... It might be 10 years, but we’ve got plenty of radiologists already.” [26]. More recently, with the rapid advancement of large language models (LLMs) since the release of GPT-3 in 2020, some techno-optimists and technology companies have declared that current LLMs, such as GPT-4, have shown the “sparks” of intelligence and would be considered as the first true examples of artificial general intelligence (AGI) [27, 28].</w:t>
      </w:r>
    </w:p>
    <w:p w14:paraId="6B493F81" w14:textId="77777777" w:rsidR="00CF361F" w:rsidRPr="009F5EDD" w:rsidRDefault="00CF361F" w:rsidP="00CF361F">
      <w:pPr>
        <w:rPr>
          <w:sz w:val="14"/>
          <w:szCs w:val="14"/>
        </w:rPr>
      </w:pPr>
      <w:r w:rsidRPr="009F5EDD">
        <w:rPr>
          <w:sz w:val="14"/>
          <w:szCs w:val="14"/>
        </w:rPr>
        <w:t>The level of investment and techno-optimism in generative AI technologies has been particularly noteworthy since the release of ChatGPT by OpenAI in 2022. CB Insights [29] estimated that funding for generative AI grew from $2.5 billion in 2022 to $14.2 billion in the first half of 2023 and that the global generative AI market is expected to reach $42.6 billion in 2023. As of July 2023, there were over 330 generative AI startups [30]. Generative AI technologies, such as LLMs, have been rushed into integration into various product lines by large technology companies such as Microsoft, Google, and Meta. For example, Microsoft has incorporated ChatGPT and GPT into a wide range of products and services, including its Bing search engine, the Windows operating system, the Office suite, the Edge web browser, security products, and developer tools. Similarly, Google has integrated its LLMs into services such as Google Search, Google Genimi, Vertex AI, Google Workspace, and many more. Fearing they will miss out, many businesses are scrambling to form their generative AI strategy. The speed of end-user adoption has also been rapid. For example, ChatGPT was considered the fastest-growing “app” of all time [31], with 1 million users within a week of its release and crossing 100 million active users within a month.</w:t>
      </w:r>
    </w:p>
    <w:p w14:paraId="74161AB1" w14:textId="77777777" w:rsidR="00CF361F" w:rsidRPr="009F5EDD" w:rsidRDefault="00CF361F" w:rsidP="00CF361F">
      <w:pPr>
        <w:rPr>
          <w:sz w:val="14"/>
          <w:szCs w:val="14"/>
        </w:rPr>
      </w:pPr>
      <w:r w:rsidRPr="009F5EDD">
        <w:rPr>
          <w:sz w:val="14"/>
          <w:szCs w:val="14"/>
        </w:rPr>
        <w:t>These observations suggest that the current AI hype differs from the previous ones in terms of the level of enthusiasm and investment, speed of deployment and adoption, and the breadth of the applicable domains. However, despite this momentum, there has also been a growing skepticism and criticism of generative AI technology limitations, its pitfalls, the scope and scale of applications, and the overhype it (and AI in general) may have received [16, 32, 33]. We argue that the mechanisms of AI hype stretches far beyond the actual capabilities and presumed transformative power of AI technologies and that it is rather a result of complex socio-technical forces. Furthermore, we argue that the detrimental consequences of AI hype indeed should make us reconsider the validity of the narratives spurring the hype around AI. The following sections will account for these two parts.</w:t>
      </w:r>
    </w:p>
    <w:p w14:paraId="0F0AE89F" w14:textId="77777777" w:rsidR="00CF361F" w:rsidRPr="009F5EDD" w:rsidRDefault="00CF361F" w:rsidP="00CF361F">
      <w:pPr>
        <w:rPr>
          <w:sz w:val="14"/>
          <w:szCs w:val="14"/>
        </w:rPr>
      </w:pPr>
      <w:r w:rsidRPr="009F5EDD">
        <w:rPr>
          <w:sz w:val="14"/>
          <w:szCs w:val="14"/>
        </w:rPr>
        <w:t>2 Mechanisms of AI hype</w:t>
      </w:r>
    </w:p>
    <w:p w14:paraId="308ADA07" w14:textId="77777777" w:rsidR="00CF361F" w:rsidRPr="009F5EDD" w:rsidRDefault="00CF361F" w:rsidP="00CF361F">
      <w:pPr>
        <w:rPr>
          <w:sz w:val="14"/>
          <w:szCs w:val="14"/>
        </w:rPr>
      </w:pPr>
      <w:r w:rsidRPr="009F5EDD">
        <w:rPr>
          <w:sz w:val="14"/>
          <w:szCs w:val="14"/>
        </w:rPr>
        <w:t>Situating emerging AI technologies in a socio-technical context is necessary to understand the underlying mechanisms contributing to its hype. Although this analysis is not complete, we here attempt to point out and unpack some of the socio-technical mechanisms which we identify as significantly contributing to the current discourse, namely anthropomorphism, exaggerated AI literacy, directing narratives and FOMO and overuse of the term AI. Ultimately, AI hype can be viewed as a global, sociotechnical imaginary, a narrative, created collectively by these mechanisms, weather deliberately or not. We will address the often overlooked costs and consequences of this narrative in Sect. 3.</w:t>
      </w:r>
    </w:p>
    <w:p w14:paraId="59DB1635" w14:textId="77777777" w:rsidR="00CF361F" w:rsidRPr="009F5EDD" w:rsidRDefault="00CF361F" w:rsidP="00CF361F">
      <w:pPr>
        <w:rPr>
          <w:sz w:val="14"/>
          <w:szCs w:val="14"/>
        </w:rPr>
      </w:pPr>
      <w:r w:rsidRPr="009F5EDD">
        <w:rPr>
          <w:sz w:val="14"/>
          <w:szCs w:val="14"/>
        </w:rPr>
        <w:t>2.1 Anthropomorphism</w:t>
      </w:r>
    </w:p>
    <w:p w14:paraId="44EFDD06" w14:textId="77777777" w:rsidR="00CF361F" w:rsidRPr="009F5EDD" w:rsidRDefault="00CF361F" w:rsidP="00CF361F">
      <w:pPr>
        <w:rPr>
          <w:sz w:val="14"/>
          <w:szCs w:val="14"/>
        </w:rPr>
      </w:pPr>
      <w:r w:rsidRPr="009F5EDD">
        <w:rPr>
          <w:sz w:val="14"/>
          <w:szCs w:val="14"/>
        </w:rPr>
        <w:t>In this section we explore the phenomenon of anthropomorphism as one of the mechanisms which is driving and enabling the current AI hype as outlined in section one. Anthropomorphism has been widely studied in relation to AI and many attempts have been made to conceptualise, measure and theorise the phenomenon [34]. One of the most commonly used definitions is offered by Epley et al. [35] and states that anthropomorphism involves attributing human characteristics (e.g. intentions, motivations, and emotions) to the behaviour of nonhuman entities, such as animals, natural forces, deities, and machines, whether they are real or imagined (pp. 864–865). Many AI technologies are deliberately designed intentionally to be anthropomorphised, as a means to facilitate social interaction, improve user experience or for marketing and monetary purposes [36, 37]. Anthropomorphism as a phenomenon makes itself present as a shared narrative among users, technologies, designers, innovators and regulators alike, with significant epistemological and ethical consequences [38]. Humans tend to be quick to anthropomorphise, whether it is a chatbot interface, a digital avatar or solely a statistical “AI solution” tool, even after just brief exposures [39]. This includes the mind perception of agency and emotion [39, 40], attribution of gender [41,42,43] as well as judgement and competence [44]. However, despite these common user interaction reactions, what is particularly worth noting is that anthropomorphization of AI technologies often is a deliberate design choice made by innovators, developers and deployers alike [45]. Anthropomorphism has previously been discussed in relation to AI hype [9] through two dimensions of ethical considerations, exaggeration and misrepresentation of AI capabilities and distortion of moral judgments about AI [9]. We here build on this work and identify another dimension; neglect of AI infrastructures. Personification of AI, including ascribing characteristics like gender, emotion and physical attributes do all have significant ethical and social implications. However, in terms of AI hype, it is the attribution of capabilities, such as intentions, competence and motivations of the AI systems that has implications in particular [9]. Researchers have previously cautioned against using rich psychological terms, such as understanding, motivation and creativity in contexts of AI, because of the possibility of over-attributing capabilities which in turn might have ethical ramifications for regulation, scientific understanding and expectations among broader social and societal contexts [46]. This over-attribution, as reproduced and reinforced by the AI hype, may cause overestimations or misunderstandings of AI systems’ actual capabilities. The consequences of this are multiple, for instance since it might give rise to either disproportionate fear of AI technologies or on the contrary of uncritical optimism, but ultimately it may also blur moral and ontological boundaries between humans and technologies [38]. The question of anthropomorphism, and the resultant conception of AI as increasingly agentic entities is also tied to questions of accountability and responsibility [9, 47]. As AI systems exhibit a human-like semblance of autonomy in decision-making and execution of actions, they gradually become perceived as moral agents [9, 48]. This has sparked a debate of whether it is right or not to create artificial moral agents (AMAs) [49] and how to endow those with ethical mechanisms to be capable of making sophisticated moral decisions as humans do [50]. Finally, worth pointing out is the risk that actors profiting from the development of AI might deliberately use anthropomorphism to obscure and complicate issues around accountability, leaving them unaccountable for risks and harms associated with technologies they develop and deploy [9].</w:t>
      </w:r>
    </w:p>
    <w:p w14:paraId="40FF0CFD" w14:textId="77777777" w:rsidR="00CF361F" w:rsidRPr="009F5EDD" w:rsidRDefault="00CF361F" w:rsidP="00CF361F">
      <w:pPr>
        <w:rPr>
          <w:sz w:val="14"/>
          <w:szCs w:val="14"/>
        </w:rPr>
      </w:pPr>
      <w:r w:rsidRPr="009F5EDD">
        <w:rPr>
          <w:sz w:val="14"/>
          <w:szCs w:val="14"/>
        </w:rPr>
        <w:t>Another consequence of anthropomorphism as a mechanism of AI hype is a harmful oversight of the complex and multifaceted AI infrastructure that underpins the development, operation, and maintenance of AI technologies [51]. This infrastructure constitutes a vast network of interconnected components, encompassing human labour [52,53,54], substantial planetary resources [15, 51], and a complex framework of societal institutions. The current discourse surrounding AI frequently obscures this underlying structure, resulting in what can be aptly termed the “mystification” of AI technologies [55]. This mystification, highly related to the anthropomorphisation of AI, perpetuates the faulty perception of AI technologies as autonomous entities, seemingly existing in isolation from the infrastructure of human, environmental, and societal dependencies that are vital for their functioning [47, 55]. Such misconceptions not only obfuscate the ethical implications of AI, but also undermine the imperative to scrutinise the ramifications of AI within the broader context of their interdependence with humanity, ecosystems, and established social norms (ibid.). As AI hype is reinforcing the notion of AI as autonomous, anthropomorphised entities, the more the AI infrastructure risks being further neglected and detached from public awareness, regulation and oversight. AI technologies need to be seen in the light of the human labour, planetary resources, and the dynamics of political and social discourses it is deeply dependent upon.</w:t>
      </w:r>
    </w:p>
    <w:p w14:paraId="13A22FA3" w14:textId="77777777" w:rsidR="00CF361F" w:rsidRPr="009F5EDD" w:rsidRDefault="00CF361F" w:rsidP="00CF361F">
      <w:pPr>
        <w:rPr>
          <w:sz w:val="14"/>
        </w:rPr>
      </w:pPr>
      <w:r w:rsidRPr="009F5EDD">
        <w:rPr>
          <w:sz w:val="14"/>
        </w:rPr>
        <w:t>2.2 AI “Experts” and exaggerated literacy</w:t>
      </w:r>
    </w:p>
    <w:p w14:paraId="500A3F01" w14:textId="77777777" w:rsidR="00CF361F" w:rsidRPr="009F5EDD" w:rsidRDefault="00CF361F" w:rsidP="00CF361F">
      <w:pPr>
        <w:rPr>
          <w:sz w:val="14"/>
        </w:rPr>
      </w:pPr>
      <w:r w:rsidRPr="009F5EDD">
        <w:rPr>
          <w:sz w:val="14"/>
        </w:rPr>
        <w:t xml:space="preserve">While the concept of AI can stretch back to writings about automotons in 12th century Türkiye [56], the relatively recent release of large language models like ChatGPT has led to an expansion in the accessibility of the field of AI [57]. Consequently, </w:t>
      </w:r>
      <w:r w:rsidRPr="007D312E">
        <w:rPr>
          <w:rStyle w:val="StyleUnderline"/>
        </w:rPr>
        <w:t xml:space="preserve">the perceived recency of the industry provided by the </w:t>
      </w:r>
      <w:r w:rsidRPr="00E3013E">
        <w:rPr>
          <w:rStyle w:val="StyleUnderline"/>
          <w:highlight w:val="yellow"/>
        </w:rPr>
        <w:t>AI hype</w:t>
      </w:r>
      <w:r w:rsidRPr="007D312E">
        <w:rPr>
          <w:rStyle w:val="StyleUnderline"/>
        </w:rPr>
        <w:t xml:space="preserve"> has </w:t>
      </w:r>
      <w:r w:rsidRPr="00E3013E">
        <w:rPr>
          <w:rStyle w:val="StyleUnderline"/>
          <w:highlight w:val="yellow"/>
        </w:rPr>
        <w:t>led to</w:t>
      </w:r>
      <w:r w:rsidRPr="007D312E">
        <w:rPr>
          <w:rStyle w:val="StyleUnderline"/>
        </w:rPr>
        <w:t xml:space="preserve"> a </w:t>
      </w:r>
      <w:r w:rsidRPr="00E3013E">
        <w:rPr>
          <w:rStyle w:val="Emphasis"/>
          <w:highlight w:val="yellow"/>
        </w:rPr>
        <w:t>proliferation</w:t>
      </w:r>
      <w:r w:rsidRPr="00E3013E">
        <w:rPr>
          <w:rStyle w:val="StyleUnderline"/>
          <w:highlight w:val="yellow"/>
        </w:rPr>
        <w:t xml:space="preserve"> of </w:t>
      </w:r>
      <w:r w:rsidRPr="00E3013E">
        <w:rPr>
          <w:rStyle w:val="Emphasis"/>
          <w:highlight w:val="yellow"/>
        </w:rPr>
        <w:t>self-proclaimed AI experts</w:t>
      </w:r>
      <w:r w:rsidRPr="007D312E">
        <w:rPr>
          <w:rStyle w:val="StyleUnderline"/>
        </w:rPr>
        <w:t xml:space="preserve">. To illustrate, such is the importance of AI-related knowledge when </w:t>
      </w:r>
      <w:r w:rsidRPr="007D312E">
        <w:rPr>
          <w:rStyle w:val="Emphasis"/>
        </w:rPr>
        <w:t>looking for jobs</w:t>
      </w:r>
      <w:r w:rsidRPr="009F5EDD">
        <w:rPr>
          <w:sz w:val="14"/>
        </w:rPr>
        <w:t xml:space="preserve">; a LinkedIn report found that </w:t>
      </w:r>
      <w:r w:rsidRPr="007D312E">
        <w:rPr>
          <w:rStyle w:val="Emphasis"/>
        </w:rPr>
        <w:t>40% of Gen Z staff</w:t>
      </w:r>
      <w:r w:rsidRPr="009F5EDD">
        <w:rPr>
          <w:sz w:val="14"/>
        </w:rPr>
        <w:t xml:space="preserve"> (aged 18–26) </w:t>
      </w:r>
      <w:r w:rsidRPr="007D312E">
        <w:rPr>
          <w:rStyle w:val="Emphasis"/>
        </w:rPr>
        <w:t>exaggerated their knowledge of AI</w:t>
      </w:r>
      <w:r w:rsidRPr="009F5EDD">
        <w:rPr>
          <w:sz w:val="14"/>
        </w:rPr>
        <w:t xml:space="preserve"> </w:t>
      </w:r>
      <w:r w:rsidRPr="007D312E">
        <w:rPr>
          <w:rStyle w:val="StyleUnderline"/>
        </w:rPr>
        <w:t xml:space="preserve">to seem </w:t>
      </w:r>
      <w:r w:rsidRPr="007D312E">
        <w:rPr>
          <w:rStyle w:val="Emphasis"/>
        </w:rPr>
        <w:t>more informed</w:t>
      </w:r>
      <w:r w:rsidRPr="007D312E">
        <w:rPr>
          <w:rStyle w:val="StyleUnderline"/>
        </w:rPr>
        <w:t xml:space="preserve"> </w:t>
      </w:r>
      <w:r w:rsidRPr="009F5EDD">
        <w:rPr>
          <w:sz w:val="14"/>
        </w:rPr>
        <w:t xml:space="preserve">[14]. </w:t>
      </w:r>
      <w:r w:rsidRPr="007D312E">
        <w:rPr>
          <w:rStyle w:val="StyleUnderline"/>
        </w:rPr>
        <w:t xml:space="preserve">It is this drive to stand out from the rest that motivates workers to </w:t>
      </w:r>
      <w:r w:rsidRPr="007D312E">
        <w:rPr>
          <w:rStyle w:val="Emphasis"/>
        </w:rPr>
        <w:t>exaggerate their AI literacy level</w:t>
      </w:r>
      <w:r w:rsidRPr="009F5EDD">
        <w:rPr>
          <w:sz w:val="14"/>
        </w:rPr>
        <w:t xml:space="preserve">. </w:t>
      </w:r>
      <w:r w:rsidRPr="007D312E">
        <w:rPr>
          <w:rStyle w:val="StyleUnderline"/>
        </w:rPr>
        <w:t>The above reality allows us to explore the techno-deterministic nature of AI hype that has been spurred on by and feeds into the techno-optimism attitude surrounding the technology</w:t>
      </w:r>
      <w:r w:rsidRPr="009F5EDD">
        <w:rPr>
          <w:sz w:val="14"/>
        </w:rPr>
        <w:t xml:space="preserve"> [58]. </w:t>
      </w:r>
      <w:r w:rsidRPr="007D312E">
        <w:rPr>
          <w:rStyle w:val="StyleUnderline"/>
        </w:rPr>
        <w:t>While technodeterminism has several formulations varying in severity, we primarily use the concept to evoke the perspective-shaping and persuasive power of the AI hype</w:t>
      </w:r>
      <w:r w:rsidRPr="009F5EDD">
        <w:rPr>
          <w:sz w:val="14"/>
        </w:rPr>
        <w:t>. In this case, technodeterminism involves two pillars [59]: one being the unstoppable nature of progress being marked by technology (whereby resisting using technology is a losing game) and the other being that, given the inevitable evolution of technology, society then adjusts itself around this narrative.</w:t>
      </w:r>
    </w:p>
    <w:p w14:paraId="341FEB72" w14:textId="77777777" w:rsidR="00CF361F" w:rsidRPr="009F5EDD" w:rsidRDefault="00CF361F" w:rsidP="00CF361F">
      <w:pPr>
        <w:rPr>
          <w:sz w:val="14"/>
        </w:rPr>
      </w:pPr>
      <w:r w:rsidRPr="009F5EDD">
        <w:rPr>
          <w:sz w:val="14"/>
        </w:rPr>
        <w:t xml:space="preserve">In relation </w:t>
      </w:r>
      <w:r w:rsidRPr="00E3013E">
        <w:rPr>
          <w:sz w:val="14"/>
        </w:rPr>
        <w:t xml:space="preserve">to the first pillar, </w:t>
      </w:r>
      <w:r w:rsidRPr="00E3013E">
        <w:rPr>
          <w:rStyle w:val="StyleUnderline"/>
        </w:rPr>
        <w:t xml:space="preserve">AI </w:t>
      </w:r>
      <w:r w:rsidRPr="00A57D06">
        <w:rPr>
          <w:rStyle w:val="StyleUnderline"/>
          <w:highlight w:val="yellow"/>
        </w:rPr>
        <w:t>tech</w:t>
      </w:r>
      <w:r w:rsidRPr="00A57D06">
        <w:rPr>
          <w:rStyle w:val="StyleUnderline"/>
        </w:rPr>
        <w:t>nology</w:t>
      </w:r>
      <w:r w:rsidRPr="00E3013E">
        <w:rPr>
          <w:rStyle w:val="StyleUnderline"/>
        </w:rPr>
        <w:t xml:space="preserve"> becomes </w:t>
      </w:r>
      <w:r w:rsidRPr="00E3013E">
        <w:rPr>
          <w:rStyle w:val="Emphasis"/>
        </w:rPr>
        <w:t>treated like a hammer, making every business and social problem</w:t>
      </w:r>
      <w:r w:rsidRPr="007D312E">
        <w:rPr>
          <w:rStyle w:val="Emphasis"/>
        </w:rPr>
        <w:t xml:space="preserve"> look like a nail</w:t>
      </w:r>
      <w:r w:rsidRPr="009F5EDD">
        <w:rPr>
          <w:sz w:val="14"/>
        </w:rPr>
        <w:t xml:space="preserve"> </w:t>
      </w:r>
      <w:r w:rsidRPr="007D312E">
        <w:rPr>
          <w:rStyle w:val="StyleUnderline"/>
        </w:rPr>
        <w:t xml:space="preserve">in need of a </w:t>
      </w:r>
      <w:r w:rsidRPr="007D312E">
        <w:rPr>
          <w:rStyle w:val="Emphasis"/>
        </w:rPr>
        <w:t>technological solution</w:t>
      </w:r>
      <w:r w:rsidRPr="007D312E">
        <w:rPr>
          <w:rStyle w:val="StyleUnderline"/>
        </w:rPr>
        <w:t xml:space="preserve">. This can help explain how Google </w:t>
      </w:r>
      <w:r w:rsidRPr="007D312E">
        <w:rPr>
          <w:rStyle w:val="Emphasis"/>
        </w:rPr>
        <w:t>insiders</w:t>
      </w:r>
      <w:r w:rsidRPr="007D312E">
        <w:rPr>
          <w:rStyle w:val="StyleUnderline"/>
        </w:rPr>
        <w:t xml:space="preserve"> are </w:t>
      </w:r>
      <w:r w:rsidRPr="007D312E">
        <w:rPr>
          <w:rStyle w:val="Emphasis"/>
        </w:rPr>
        <w:t>still pondering the usefulness of</w:t>
      </w:r>
      <w:r w:rsidRPr="009F5EDD">
        <w:rPr>
          <w:sz w:val="14"/>
        </w:rPr>
        <w:t xml:space="preserve"> the </w:t>
      </w:r>
      <w:r w:rsidRPr="007D312E">
        <w:rPr>
          <w:rStyle w:val="Emphasis"/>
        </w:rPr>
        <w:t>Bard</w:t>
      </w:r>
      <w:r w:rsidRPr="009F5EDD">
        <w:rPr>
          <w:sz w:val="14"/>
        </w:rPr>
        <w:t xml:space="preserve"> AI chatbot in their business practice [60]. </w:t>
      </w:r>
      <w:r w:rsidRPr="007D312E">
        <w:rPr>
          <w:rStyle w:val="StyleUnderline"/>
        </w:rPr>
        <w:t xml:space="preserve">In reference to the second pillar, AI knowledge turns into a </w:t>
      </w:r>
      <w:r w:rsidRPr="007D312E">
        <w:rPr>
          <w:rStyle w:val="Emphasis"/>
        </w:rPr>
        <w:t>highly valued</w:t>
      </w:r>
      <w:r w:rsidRPr="007D312E">
        <w:rPr>
          <w:rStyle w:val="StyleUnderline"/>
        </w:rPr>
        <w:t xml:space="preserve"> and </w:t>
      </w:r>
      <w:r w:rsidRPr="007D312E">
        <w:rPr>
          <w:rStyle w:val="Emphasis"/>
        </w:rPr>
        <w:t>sought-after skill</w:t>
      </w:r>
      <w:r w:rsidRPr="007D312E">
        <w:rPr>
          <w:rStyle w:val="StyleUnderline"/>
        </w:rPr>
        <w:t xml:space="preserve"> in a </w:t>
      </w:r>
      <w:r w:rsidRPr="007D312E">
        <w:rPr>
          <w:rStyle w:val="Emphasis"/>
        </w:rPr>
        <w:t>wide variety of disciplines</w:t>
      </w:r>
      <w:r w:rsidRPr="009F5EDD">
        <w:rPr>
          <w:sz w:val="14"/>
        </w:rPr>
        <w:t xml:space="preserve">, </w:t>
      </w:r>
      <w:r w:rsidRPr="007D312E">
        <w:rPr>
          <w:rStyle w:val="StyleUnderline"/>
        </w:rPr>
        <w:t xml:space="preserve">from policymakers to marketing professionals. Both of these pillars </w:t>
      </w:r>
      <w:r w:rsidRPr="00A57D06">
        <w:rPr>
          <w:rStyle w:val="StyleUnderline"/>
          <w:highlight w:val="yellow"/>
        </w:rPr>
        <w:t>show</w:t>
      </w:r>
      <w:r w:rsidRPr="007D312E">
        <w:rPr>
          <w:rStyle w:val="StyleUnderline"/>
        </w:rPr>
        <w:t xml:space="preserve"> the </w:t>
      </w:r>
      <w:r w:rsidRPr="00A57D06">
        <w:rPr>
          <w:rStyle w:val="StyleUnderline"/>
          <w:highlight w:val="yellow"/>
        </w:rPr>
        <w:t>high</w:t>
      </w:r>
      <w:r w:rsidRPr="00A57D06">
        <w:rPr>
          <w:sz w:val="14"/>
          <w:highlight w:val="yellow"/>
        </w:rPr>
        <w:t xml:space="preserve"> </w:t>
      </w:r>
      <w:r w:rsidRPr="00A57D06">
        <w:rPr>
          <w:rStyle w:val="Emphasis"/>
          <w:highlight w:val="yellow"/>
        </w:rPr>
        <w:t xml:space="preserve">lock-in potential of AI </w:t>
      </w:r>
      <w:r w:rsidRPr="00A57D06">
        <w:rPr>
          <w:rStyle w:val="Emphasis"/>
        </w:rPr>
        <w:t>technologies</w:t>
      </w:r>
      <w:r w:rsidRPr="009F5EDD">
        <w:rPr>
          <w:sz w:val="14"/>
        </w:rPr>
        <w:t>, whereby the further integrated and used they become in corporate and civilian lives, the more any corporate or social progression seems to require AI technologies. Consequently, presenting oneself as competent with AI knowledge becomes a strategy for job security as well, with 41% of employees saying how they fear being left behind if they do not know how to leverage AI in a study conducted by Canva [61]. The resulting panorama thus includes a determined attitude towards figuring out how best to use AI and those wanting to work in the space over-selling their abilities to join in [14]. Comparatively, seeking advice from recent experts in a field can be analogous to the self-proclaimed ‘COVID-19 experts’ during the pandemic. For instance, Stanford Professor John Ioannidis initially mocked the US government for its fear over a mounting deathtoll with Covid, and claiming that the number of deaths would not pass 10,000 [62]. Yet, the total number of deaths (as of April 6 2023) stands at 1,132,662, a farcry away from Ioannidis’ claim. Hence, when it comes to the AI hype, those without complete credibility are able to present themselves as AI experts given the demand for AI skills [14] via the technologically deterministic narrative that is presented. The latter topics of narratives and the generated fear of missing out (FOMO) we will now explore further.</w:t>
      </w:r>
    </w:p>
    <w:p w14:paraId="47984556" w14:textId="77777777" w:rsidR="00CF361F" w:rsidRPr="009F5EDD" w:rsidRDefault="00CF361F" w:rsidP="00CF361F">
      <w:pPr>
        <w:rPr>
          <w:sz w:val="14"/>
          <w:szCs w:val="14"/>
        </w:rPr>
      </w:pPr>
      <w:r w:rsidRPr="009F5EDD">
        <w:rPr>
          <w:sz w:val="14"/>
          <w:szCs w:val="14"/>
        </w:rPr>
        <w:t>2.3 Directing narratives and FOMO</w:t>
      </w:r>
    </w:p>
    <w:p w14:paraId="37A8D4AD" w14:textId="77777777" w:rsidR="00CF361F" w:rsidRPr="009F5EDD" w:rsidRDefault="00CF361F" w:rsidP="00CF361F">
      <w:pPr>
        <w:rPr>
          <w:sz w:val="14"/>
          <w:szCs w:val="14"/>
        </w:rPr>
      </w:pPr>
      <w:r w:rsidRPr="009F5EDD">
        <w:rPr>
          <w:sz w:val="14"/>
          <w:szCs w:val="14"/>
        </w:rPr>
        <w:t>The AI hype is furthermore made present not only in industry, academia and among media and users, but also takes shape in a very political manner [13]. The fear of missing out on the increasing development does not solely belong to startups and businesses deploying AI-based technologies to keep up, but can be seen in a larger geopolitical scale [63]. Indeed, recent rethorics have largely elucidated the so-called US–China AI Arms Race [64], which refers to the polarised notion of urgent competitive development and deployment of AI technologies between the two nations. This notion is strongly institutionalised and driven by a combined narrative from governance and legislation, military bodies, as well as actors in the tech-industry [11]. The sense of urgency, and the notion of AI as not only commercial products deployed to effectivise our daily lives, but rather as necessary “strategic national assets” in a geopolitical sense indeed largely contributes to the current AI hype [65]. Large tech companies, and the AI technologies they develop, are increasingly being seen as indispensable for the safety and sovereignty of nations, and subsequently, initiatives for regulation and legislation of AI technologies are being advocated against [11]. Indeed, this polarisation and antagonising narratives between nations that are being woven regarding the development and deployment of AI technologies highly impact the general narrative and hype by creating a sense of fear and urgency among a range of social contexts. To illustrate, Bareis and Katzenbach [13] conducted a mapping of different nations’ so-called sociotechnical imaginaries, that is narratives about AI found in the official AI strategy documents of the nations. While focusing predominantly on US, China, Germany and France they found striking similarities and consistencies of how these nations create narratives around AI in their official strategy documents, in particular regarding the notion of AI as inevitable, the aforementioned technodeterminist rhetorics as well as policy suggestions which are both “bold and vague” (p. 857). Despite these similarities, they also find noteworthy differences between the four nations in terms of how they formulate and focus their sociotechnical imaginaries. Shortly summarised, Germany focuses on AI applications in the manufacturing industry with notions of efficiency, innovation and climate. The French strategy is rooted in a human-centred ethos, prioritising the use of AI in sectors that is said to enhance the quality of human life. In the US, AI is portrayed as an expression of national patriotism, striving to equate the nation’s technological progress with overall societal advancement. In contrast, the Chinese Communist Party portrays AI as a tool for maintaining social order and enforcing regulation [13]. In other words, on a geopolitical scale, the AI hype is manifested into technodeterminist rethorics, where nations build imaginaries of AI as both inevitable and necessary for the nations flourishing and survival. Although some differences can be seen in the ideological underpinnings of these imaginaries and rethorics, the resulting AI hype is presnt in them all.</w:t>
      </w:r>
    </w:p>
    <w:p w14:paraId="62F3C1EB" w14:textId="77777777" w:rsidR="00CF361F" w:rsidRPr="009F5EDD" w:rsidRDefault="00CF361F" w:rsidP="00CF361F">
      <w:pPr>
        <w:rPr>
          <w:sz w:val="14"/>
          <w:szCs w:val="14"/>
        </w:rPr>
      </w:pPr>
      <w:r w:rsidRPr="009F5EDD">
        <w:rPr>
          <w:sz w:val="14"/>
          <w:szCs w:val="14"/>
        </w:rPr>
        <w:t>The geopolitical forces are not the only significant forces in directing and creating global narratives and imaginaries around emerging AI technologies. Two other significantly powerful groups of contributors are multinational corporations [66] and academic institutions [67]. The last decade the total number of AI publications more than doubled, and of those 75.23% of the AI documents were in the education sector, making academia a significant voice in directing the global narratives around AI.</w:t>
      </w:r>
    </w:p>
    <w:p w14:paraId="3C6342BE" w14:textId="77777777" w:rsidR="00CF361F" w:rsidRPr="009F5EDD" w:rsidRDefault="00CF361F" w:rsidP="00CF361F">
      <w:pPr>
        <w:rPr>
          <w:sz w:val="14"/>
          <w:szCs w:val="14"/>
        </w:rPr>
      </w:pPr>
      <w:r w:rsidRPr="009F5EDD">
        <w:rPr>
          <w:sz w:val="14"/>
          <w:szCs w:val="14"/>
        </w:rPr>
        <w:t>65% of journal publications originated from China, the UK, the US, or Europe [67], resulting in a notably uneven geographic and cultural influence on the development of epistemologies and the direction of knowledge and narratives. Furthermore, despite an historically even distribution of AI research between academia and industry, industry has now taken the lead in access to computing power, data and talent and is currently becoming increasingly more influential [68]. A noteworthy aspect here is the manner in which narratives and perceptions within academia and industry are guided concerning the debate on the long-term versus short-term risks associated with current AI technologies [69]. This debate has been increasingly present and subject to change the developmental discourse of AI in different directions, and researchers are cautioning that this debate might create unnecessary division between two camps who are in fact closely related [70]. Although the distinction between longand short term risk is not a new debate, it takes shape in a different way in light of the current AI hype. For instance, the Future of Life Institute’s call for a pause for at least 6 months of training of AI systems more powerful than GPT-4 [8] gained large attention worldwide and was significantly impacting the global narratives around emerging AI technologies, and not least contributing to the current AI hype. Similarly, industry leaders such as Sam Altman, CEO of OpenAI, have warned that advanced AI can cause serious risk and that potential harm needs to be regulated accordingly [71]. It is notable that individuals responsible for developing and deploying technologies with significant societal impact are advocating for enhanced regulation (ibid.). Within the context of the current AI hype, it is common for influential entities to shape definitions of risk and harm, presenting themselves and their solutions as primary mitigators of these challenges.</w:t>
      </w:r>
    </w:p>
    <w:p w14:paraId="47043BDB" w14:textId="77777777" w:rsidR="00CF361F" w:rsidRPr="009F5EDD" w:rsidRDefault="00CF361F" w:rsidP="00CF361F">
      <w:pPr>
        <w:rPr>
          <w:sz w:val="14"/>
          <w:szCs w:val="14"/>
        </w:rPr>
      </w:pPr>
      <w:r w:rsidRPr="009F5EDD">
        <w:rPr>
          <w:sz w:val="14"/>
          <w:szCs w:val="14"/>
        </w:rPr>
        <w:t>This is particularly relevant to understanding the mechanisms behind the AI hype, where directing the narratives is one of the most powerful of those mechanisms [72, 73]. Whether it is industry, academia or on the geopolitical level, who and how the narratives around AI are created is a significant mechanism of hype, especially considering the current asymmetries in who is able to have a voice heard in directing the hype [74]. In fact, one could even go so far as to stating that the hype itself is a creation of narratives and imaginaries about emerging AI technologies [72], and thus, it becomes increasingly relevant who is having the privilege to have their voice heard and the power to direct and shape these narratives and who does not. It is also relevant if the fear of missing out is one of the main driving forces in directing the narratives, and consequently if that fear is justified or not [10]. In other words, there is a need to establish whether there is a cost of “missing out” and if so, if it is in any way corresponding to the fear of missing out narratives that are being spun.</w:t>
      </w:r>
    </w:p>
    <w:p w14:paraId="08790951" w14:textId="77777777" w:rsidR="00CF361F" w:rsidRPr="009F5EDD" w:rsidRDefault="00CF361F" w:rsidP="00CF361F">
      <w:pPr>
        <w:rPr>
          <w:sz w:val="14"/>
          <w:szCs w:val="14"/>
        </w:rPr>
      </w:pPr>
      <w:r w:rsidRPr="009F5EDD">
        <w:rPr>
          <w:sz w:val="14"/>
          <w:szCs w:val="14"/>
        </w:rPr>
        <w:t>The consequences of this are multiple. For instance, the rhetoric within nations of AI as necessary and inevitable tools for the flourishing and even survival of the nations, in particular for military or national security reasons, threatens to be a way to justify infringements on individual data privacy and human rights [11, 13, 75]. When individual data is used to further surveillance and control parts of societies, the risk for this data to be used in harmful ways is also increasing, e.g. to control or surveil already marginalised or historically controlled communities and hence reinforce and reproduce violent structures of power [76,77,78]. Furthermore, when the private sector and industries increasingly further ideas about their products as necessary parts of nations’ survival and flourishing, this also increases their perceived credibility as governing bodies, which is directly related to democracy. An increasing government dependence on AI companies for e.g. policing and security comes with a shift in power for AI companies to hold central positions in democracies [79]. As these sectors increase their influence over narratives, we believe there is a corresponding shift away from democratic principles in society. Additionally, this dynamic results in marginalized communities having reduced opportunities to contribute to global discussions and narratives about AI, including indigenous communities and nations, which are often overlooked as significant contributors to AI development [80].</w:t>
      </w:r>
    </w:p>
    <w:p w14:paraId="26672A37" w14:textId="77777777" w:rsidR="00CF361F" w:rsidRPr="009F5EDD" w:rsidRDefault="00CF361F" w:rsidP="00CF361F">
      <w:pPr>
        <w:rPr>
          <w:sz w:val="14"/>
          <w:szCs w:val="14"/>
        </w:rPr>
      </w:pPr>
      <w:r w:rsidRPr="009F5EDD">
        <w:rPr>
          <w:sz w:val="14"/>
          <w:szCs w:val="14"/>
        </w:rPr>
        <w:t>2.4 Overuse of the term AI</w:t>
      </w:r>
    </w:p>
    <w:p w14:paraId="5ECB45E3" w14:textId="77777777" w:rsidR="00CF361F" w:rsidRPr="009F5EDD" w:rsidRDefault="00CF361F" w:rsidP="00CF361F">
      <w:pPr>
        <w:rPr>
          <w:sz w:val="14"/>
          <w:szCs w:val="14"/>
        </w:rPr>
      </w:pPr>
      <w:r w:rsidRPr="009F5EDD">
        <w:rPr>
          <w:sz w:val="14"/>
          <w:szCs w:val="14"/>
        </w:rPr>
        <w:t>Over the years, an overwhelming influx of products and software solutions have emerged asserting the incorporation of AI within their offerings and its ability to transform the world [81]. This surge in AI-related claims has given rise to a concern that parallels the historical notion of “snake oil,” which refers to extravagant and often unsubstantiated marketing of products [82]. The current landscape is marked by numerous companies vying to make bold pronouncements about their utilisation of AI, accompanied by substantial investment in AI product development and discussions surrounding the potential societal impact of AI [83]. While Sam Altman, former CEO of the parent company of ChatGPT, has expressed to the media a worstcase scenario for AI that could entail “lights out for all of us” [84], there are many contrasting views on the AI’s current state and its potential. Meta’s Chief AI scientist, Yann LeCun, characterises ChatGPT as “nothing revolutionary” and in a similar vein, University of Washington professor Emily Bender has issued a cautionary note, emphasising that the concept of an all-knowing computer program belongs firmly in the realm of science fiction and should remain there [84]. We must consider that the field of AI is incredibly diverse, encompassing various subfields and applications, from natural language processing and computer vision to machine learning and expert systems. Notably, some areas of AI have progressed further and are more well-developed than others [85], which underscores the importance of distinguishing between various AI domains and their practical limitations.</w:t>
      </w:r>
    </w:p>
    <w:p w14:paraId="3745015D" w14:textId="77777777" w:rsidR="00CF361F" w:rsidRDefault="00CF361F" w:rsidP="00CF361F">
      <w:pPr>
        <w:rPr>
          <w:sz w:val="14"/>
        </w:rPr>
      </w:pPr>
      <w:r w:rsidRPr="007D312E">
        <w:rPr>
          <w:rStyle w:val="StyleUnderline"/>
        </w:rPr>
        <w:t xml:space="preserve">Numerous </w:t>
      </w:r>
      <w:r w:rsidRPr="00A57D06">
        <w:rPr>
          <w:rStyle w:val="StyleUnderline"/>
          <w:highlight w:val="yellow"/>
        </w:rPr>
        <w:t>headlines</w:t>
      </w:r>
      <w:r w:rsidRPr="007D312E">
        <w:rPr>
          <w:rStyle w:val="StyleUnderline"/>
        </w:rPr>
        <w:t xml:space="preserve"> and substantial investments have </w:t>
      </w:r>
      <w:r w:rsidRPr="00A57D06">
        <w:rPr>
          <w:rStyle w:val="StyleUnderline"/>
          <w:highlight w:val="yellow"/>
        </w:rPr>
        <w:t>emphasise</w:t>
      </w:r>
      <w:r w:rsidRPr="007D312E">
        <w:rPr>
          <w:rStyle w:val="StyleUnderline"/>
        </w:rPr>
        <w:t xml:space="preserve">d the notion of </w:t>
      </w:r>
      <w:r w:rsidRPr="00A57D06">
        <w:rPr>
          <w:rStyle w:val="StyleUnderline"/>
          <w:highlight w:val="yellow"/>
        </w:rPr>
        <w:t>AI as</w:t>
      </w:r>
      <w:r w:rsidRPr="007D312E">
        <w:rPr>
          <w:rStyle w:val="StyleUnderline"/>
        </w:rPr>
        <w:t xml:space="preserve"> an</w:t>
      </w:r>
      <w:r w:rsidRPr="009F5EDD">
        <w:rPr>
          <w:sz w:val="14"/>
        </w:rPr>
        <w:t xml:space="preserve"> </w:t>
      </w:r>
      <w:r w:rsidRPr="00A57D06">
        <w:rPr>
          <w:rStyle w:val="Emphasis"/>
          <w:highlight w:val="yellow"/>
        </w:rPr>
        <w:t>existential threat</w:t>
      </w:r>
      <w:r w:rsidRPr="007D312E">
        <w:rPr>
          <w:rStyle w:val="Emphasis"/>
        </w:rPr>
        <w:t xml:space="preserve"> to humanity</w:t>
      </w:r>
      <w:r w:rsidRPr="009F5EDD">
        <w:rPr>
          <w:sz w:val="14"/>
        </w:rPr>
        <w:t xml:space="preserve"> [86]. Nevertheless, Narayanan [12] argues that </w:t>
      </w:r>
      <w:r w:rsidRPr="007D312E">
        <w:rPr>
          <w:rStyle w:val="StyleUnderline"/>
        </w:rPr>
        <w:t xml:space="preserve">this </w:t>
      </w:r>
      <w:r w:rsidRPr="00A57D06">
        <w:rPr>
          <w:rStyle w:val="StyleUnderline"/>
          <w:highlight w:val="yellow"/>
        </w:rPr>
        <w:t>perspective is</w:t>
      </w:r>
      <w:r w:rsidRPr="007D312E">
        <w:rPr>
          <w:rStyle w:val="StyleUnderline"/>
        </w:rPr>
        <w:t xml:space="preserve"> </w:t>
      </w:r>
      <w:r w:rsidRPr="00A57D06">
        <w:rPr>
          <w:rStyle w:val="Emphasis"/>
          <w:highlight w:val="yellow"/>
        </w:rPr>
        <w:t>significantly flawed</w:t>
      </w:r>
      <w:r w:rsidRPr="007D312E">
        <w:rPr>
          <w:rStyle w:val="StyleUnderline"/>
        </w:rPr>
        <w:t>, constituting a “</w:t>
      </w:r>
      <w:r w:rsidRPr="007D312E">
        <w:rPr>
          <w:rStyle w:val="Emphasis"/>
        </w:rPr>
        <w:t>tower of fallacies</w:t>
      </w:r>
      <w:r w:rsidRPr="007D312E">
        <w:rPr>
          <w:rStyle w:val="StyleUnderline"/>
        </w:rPr>
        <w:t xml:space="preserve">”. One prominent misconception involves the expectation of the arrival of </w:t>
      </w:r>
      <w:r w:rsidRPr="007D312E">
        <w:rPr>
          <w:rStyle w:val="Emphasis"/>
        </w:rPr>
        <w:t>AGI</w:t>
      </w:r>
      <w:r w:rsidRPr="007D312E">
        <w:rPr>
          <w:rStyle w:val="StyleUnderline"/>
        </w:rPr>
        <w:t xml:space="preserve">, primarily rooted in </w:t>
      </w:r>
      <w:r w:rsidRPr="007D312E">
        <w:rPr>
          <w:rStyle w:val="Emphasis"/>
        </w:rPr>
        <w:t>predictions</w:t>
      </w:r>
      <w:r w:rsidRPr="007D312E">
        <w:rPr>
          <w:rStyle w:val="StyleUnderline"/>
        </w:rPr>
        <w:t xml:space="preserve"> based on the </w:t>
      </w:r>
      <w:r w:rsidRPr="007D312E">
        <w:rPr>
          <w:rStyle w:val="Emphasis"/>
        </w:rPr>
        <w:t>scaling trends of AI models</w:t>
      </w:r>
      <w:r w:rsidRPr="009F5EDD">
        <w:rPr>
          <w:sz w:val="14"/>
        </w:rPr>
        <w:t xml:space="preserve">. </w:t>
      </w:r>
      <w:r w:rsidRPr="007D312E">
        <w:rPr>
          <w:rStyle w:val="StyleUnderline"/>
        </w:rPr>
        <w:t xml:space="preserve">In </w:t>
      </w:r>
      <w:r w:rsidRPr="007D312E">
        <w:rPr>
          <w:rStyle w:val="Emphasis"/>
        </w:rPr>
        <w:t>reality</w:t>
      </w:r>
      <w:r w:rsidRPr="009F5EDD">
        <w:rPr>
          <w:sz w:val="14"/>
        </w:rPr>
        <w:t xml:space="preserve">, he points out that </w:t>
      </w:r>
      <w:r w:rsidRPr="00A57D06">
        <w:rPr>
          <w:rStyle w:val="StyleUnderline"/>
          <w:highlight w:val="yellow"/>
        </w:rPr>
        <w:t xml:space="preserve">there are </w:t>
      </w:r>
      <w:r w:rsidRPr="00A57D06">
        <w:rPr>
          <w:rStyle w:val="Emphasis"/>
          <w:highlight w:val="yellow"/>
        </w:rPr>
        <w:t>technical limits</w:t>
      </w:r>
      <w:r w:rsidRPr="007D312E">
        <w:rPr>
          <w:rStyle w:val="StyleUnderline"/>
        </w:rPr>
        <w:t xml:space="preserve"> that are </w:t>
      </w:r>
      <w:r w:rsidRPr="00A57D06">
        <w:rPr>
          <w:rStyle w:val="Emphasis"/>
          <w:highlight w:val="yellow"/>
        </w:rPr>
        <w:t>slowing</w:t>
      </w:r>
      <w:r w:rsidRPr="007D312E">
        <w:rPr>
          <w:rStyle w:val="Emphasis"/>
        </w:rPr>
        <w:t xml:space="preserve"> down this </w:t>
      </w:r>
      <w:r w:rsidRPr="00A57D06">
        <w:rPr>
          <w:rStyle w:val="Emphasis"/>
          <w:highlight w:val="yellow"/>
        </w:rPr>
        <w:t>progress</w:t>
      </w:r>
      <w:r w:rsidRPr="009F5EDD">
        <w:rPr>
          <w:sz w:val="14"/>
        </w:rPr>
        <w:t xml:space="preserve">, </w:t>
      </w:r>
      <w:r w:rsidRPr="007D312E">
        <w:rPr>
          <w:rStyle w:val="StyleUnderline"/>
        </w:rPr>
        <w:t xml:space="preserve">making it less likely that AGI will arrive as fast as some suggest. Another </w:t>
      </w:r>
      <w:r w:rsidRPr="00A57D06">
        <w:rPr>
          <w:rStyle w:val="StyleUnderline"/>
          <w:highlight w:val="yellow"/>
        </w:rPr>
        <w:t>misleading belief</w:t>
      </w:r>
      <w:r w:rsidRPr="007D312E">
        <w:rPr>
          <w:rStyle w:val="StyleUnderline"/>
        </w:rPr>
        <w:t xml:space="preserve"> concerns the idea that </w:t>
      </w:r>
      <w:r w:rsidRPr="00A57D06">
        <w:rPr>
          <w:rStyle w:val="StyleUnderline"/>
          <w:highlight w:val="yellow"/>
        </w:rPr>
        <w:t>AI</w:t>
      </w:r>
      <w:r w:rsidRPr="007D312E">
        <w:rPr>
          <w:rStyle w:val="StyleUnderline"/>
        </w:rPr>
        <w:t xml:space="preserve"> might </w:t>
      </w:r>
      <w:r w:rsidRPr="00A57D06">
        <w:rPr>
          <w:rStyle w:val="StyleUnderline"/>
          <w:highlight w:val="yellow"/>
        </w:rPr>
        <w:t xml:space="preserve">gain </w:t>
      </w:r>
      <w:r w:rsidRPr="00A57D06">
        <w:rPr>
          <w:rStyle w:val="Emphasis"/>
          <w:highlight w:val="yellow"/>
        </w:rPr>
        <w:t>independence</w:t>
      </w:r>
      <w:r w:rsidRPr="007D312E">
        <w:rPr>
          <w:rStyle w:val="StyleUnderline"/>
        </w:rPr>
        <w:t xml:space="preserve"> </w:t>
      </w:r>
      <w:r w:rsidRPr="00A57D06">
        <w:rPr>
          <w:rStyle w:val="StyleUnderline"/>
          <w:highlight w:val="yellow"/>
        </w:rPr>
        <w:t xml:space="preserve">and turn </w:t>
      </w:r>
      <w:r w:rsidRPr="00A57D06">
        <w:rPr>
          <w:rStyle w:val="Emphasis"/>
          <w:highlight w:val="yellow"/>
        </w:rPr>
        <w:t>rogue</w:t>
      </w:r>
      <w:r w:rsidRPr="009F5EDD">
        <w:rPr>
          <w:sz w:val="14"/>
        </w:rPr>
        <w:t xml:space="preserve">, </w:t>
      </w:r>
      <w:r w:rsidRPr="007D312E">
        <w:rPr>
          <w:rStyle w:val="StyleUnderline"/>
        </w:rPr>
        <w:t>where</w:t>
      </w:r>
      <w:r w:rsidRPr="009F5EDD">
        <w:rPr>
          <w:sz w:val="14"/>
        </w:rPr>
        <w:t xml:space="preserve"> </w:t>
      </w:r>
      <w:r w:rsidRPr="007D312E">
        <w:rPr>
          <w:rStyle w:val="StyleUnderline"/>
        </w:rPr>
        <w:t>Narayanan</w:t>
      </w:r>
      <w:r w:rsidRPr="009F5EDD">
        <w:rPr>
          <w:sz w:val="14"/>
        </w:rPr>
        <w:t xml:space="preserve"> [12] </w:t>
      </w:r>
      <w:r w:rsidRPr="007D312E">
        <w:rPr>
          <w:rStyle w:val="StyleUnderline"/>
        </w:rPr>
        <w:t xml:space="preserve">highlights the </w:t>
      </w:r>
      <w:r w:rsidRPr="00A57D06">
        <w:rPr>
          <w:rStyle w:val="StyleUnderline"/>
          <w:highlight w:val="yellow"/>
        </w:rPr>
        <w:t>lack</w:t>
      </w:r>
      <w:r w:rsidRPr="007D312E">
        <w:rPr>
          <w:rStyle w:val="StyleUnderline"/>
        </w:rPr>
        <w:t xml:space="preserve"> of </w:t>
      </w:r>
      <w:r w:rsidRPr="00A57D06">
        <w:rPr>
          <w:rStyle w:val="Emphasis"/>
          <w:highlight w:val="yellow"/>
        </w:rPr>
        <w:t>real-world ev</w:t>
      </w:r>
      <w:r w:rsidRPr="007D312E">
        <w:rPr>
          <w:rStyle w:val="Emphasis"/>
        </w:rPr>
        <w:t>idence</w:t>
      </w:r>
      <w:r w:rsidRPr="007D312E">
        <w:rPr>
          <w:rStyle w:val="StyleUnderline"/>
        </w:rPr>
        <w:t xml:space="preserve"> supporting these claims, </w:t>
      </w:r>
      <w:r w:rsidRPr="00A57D06">
        <w:rPr>
          <w:rStyle w:val="StyleUnderline"/>
          <w:highlight w:val="yellow"/>
        </w:rPr>
        <w:t>which</w:t>
      </w:r>
      <w:r w:rsidRPr="007D312E">
        <w:rPr>
          <w:rStyle w:val="StyleUnderline"/>
        </w:rPr>
        <w:t xml:space="preserve"> frequently </w:t>
      </w:r>
      <w:r w:rsidRPr="00A57D06">
        <w:rPr>
          <w:rStyle w:val="Emphasis"/>
          <w:highlight w:val="yellow"/>
        </w:rPr>
        <w:t>hinge</w:t>
      </w:r>
      <w:r w:rsidRPr="00A57D06">
        <w:rPr>
          <w:rStyle w:val="StyleUnderline"/>
          <w:highlight w:val="yellow"/>
        </w:rPr>
        <w:t xml:space="preserve"> on </w:t>
      </w:r>
      <w:r w:rsidRPr="00A57D06">
        <w:rPr>
          <w:rStyle w:val="Emphasis"/>
          <w:highlight w:val="yellow"/>
        </w:rPr>
        <w:t>theoretical scenarios</w:t>
      </w:r>
      <w:r w:rsidRPr="009F5EDD">
        <w:rPr>
          <w:sz w:val="14"/>
        </w:rPr>
        <w:t xml:space="preserve">. He argues that </w:t>
      </w:r>
      <w:r w:rsidRPr="007D312E">
        <w:rPr>
          <w:rStyle w:val="StyleUnderline"/>
        </w:rPr>
        <w:t>the</w:t>
      </w:r>
      <w:r w:rsidRPr="009F5EDD">
        <w:rPr>
          <w:sz w:val="14"/>
        </w:rPr>
        <w:t xml:space="preserve"> </w:t>
      </w:r>
      <w:r w:rsidRPr="007D312E">
        <w:rPr>
          <w:rStyle w:val="Emphasis"/>
        </w:rPr>
        <w:t>real risks</w:t>
      </w:r>
      <w:r w:rsidRPr="009F5EDD">
        <w:rPr>
          <w:sz w:val="14"/>
        </w:rPr>
        <w:t xml:space="preserve"> </w:t>
      </w:r>
      <w:r w:rsidRPr="007D312E">
        <w:rPr>
          <w:rStyle w:val="StyleUnderline"/>
        </w:rPr>
        <w:t xml:space="preserve">linked to highly capable AI systems are more likely to stem from </w:t>
      </w:r>
      <w:r w:rsidRPr="007D312E">
        <w:rPr>
          <w:rStyle w:val="Emphasis"/>
        </w:rPr>
        <w:t>human misuse</w:t>
      </w:r>
      <w:r w:rsidRPr="007D312E">
        <w:rPr>
          <w:rStyle w:val="StyleUnderline"/>
        </w:rPr>
        <w:t xml:space="preserve"> or </w:t>
      </w:r>
      <w:r w:rsidRPr="007D312E">
        <w:rPr>
          <w:rStyle w:val="Emphasis"/>
        </w:rPr>
        <w:t>manipulation</w:t>
      </w:r>
      <w:r w:rsidRPr="009F5EDD">
        <w:rPr>
          <w:sz w:val="14"/>
        </w:rPr>
        <w:t xml:space="preserve">, </w:t>
      </w:r>
      <w:r w:rsidRPr="007D312E">
        <w:rPr>
          <w:rStyle w:val="StyleUnderline"/>
        </w:rPr>
        <w:t xml:space="preserve">rather than AI </w:t>
      </w:r>
      <w:r w:rsidRPr="007D312E">
        <w:rPr>
          <w:rStyle w:val="Emphasis"/>
        </w:rPr>
        <w:t>autonomously</w:t>
      </w:r>
      <w:r w:rsidRPr="007D312E">
        <w:rPr>
          <w:rStyle w:val="StyleUnderline"/>
        </w:rPr>
        <w:t xml:space="preserve"> straying from its intended programming</w:t>
      </w:r>
      <w:r w:rsidRPr="009F5EDD">
        <w:rPr>
          <w:sz w:val="14"/>
        </w:rPr>
        <w:t xml:space="preserve"> and developing its own agency. </w:t>
      </w:r>
      <w:r w:rsidRPr="007D312E">
        <w:rPr>
          <w:rStyle w:val="StyleUnderline"/>
        </w:rPr>
        <w:t>Furthermore</w:t>
      </w:r>
      <w:r w:rsidRPr="009F5EDD">
        <w:rPr>
          <w:sz w:val="14"/>
        </w:rPr>
        <w:t xml:space="preserve">, we bleieve that </w:t>
      </w:r>
      <w:r w:rsidRPr="007D312E">
        <w:rPr>
          <w:rStyle w:val="StyleUnderline"/>
        </w:rPr>
        <w:t xml:space="preserve">there’s a troubling issue where </w:t>
      </w:r>
      <w:r w:rsidRPr="00A57D06">
        <w:rPr>
          <w:rStyle w:val="Emphasis"/>
          <w:highlight w:val="yellow"/>
        </w:rPr>
        <w:t>current</w:t>
      </w:r>
      <w:r w:rsidRPr="007D312E">
        <w:rPr>
          <w:rStyle w:val="StyleUnderline"/>
        </w:rPr>
        <w:t xml:space="preserve"> </w:t>
      </w:r>
      <w:r w:rsidRPr="009F5EDD">
        <w:rPr>
          <w:sz w:val="14"/>
        </w:rPr>
        <w:t xml:space="preserve">security </w:t>
      </w:r>
      <w:r w:rsidRPr="00A57D06">
        <w:rPr>
          <w:rStyle w:val="StyleUnderline"/>
          <w:highlight w:val="yellow"/>
        </w:rPr>
        <w:t>vulnerabilities</w:t>
      </w:r>
      <w:r w:rsidRPr="00A57D06">
        <w:rPr>
          <w:sz w:val="14"/>
          <w:highlight w:val="yellow"/>
        </w:rPr>
        <w:t xml:space="preserve"> </w:t>
      </w:r>
      <w:r w:rsidRPr="00A57D06">
        <w:rPr>
          <w:rStyle w:val="StyleUnderline"/>
          <w:highlight w:val="yellow"/>
        </w:rPr>
        <w:t>seem</w:t>
      </w:r>
      <w:r w:rsidRPr="009F5EDD">
        <w:rPr>
          <w:sz w:val="14"/>
        </w:rPr>
        <w:t xml:space="preserve"> to be </w:t>
      </w:r>
      <w:r w:rsidRPr="00A57D06">
        <w:rPr>
          <w:rStyle w:val="Emphasis"/>
          <w:highlight w:val="yellow"/>
        </w:rPr>
        <w:t>ignored</w:t>
      </w:r>
      <w:r w:rsidRPr="009F5EDD">
        <w:rPr>
          <w:sz w:val="14"/>
        </w:rPr>
        <w:t xml:space="preserve"> </w:t>
      </w:r>
      <w:r w:rsidRPr="00A57D06">
        <w:rPr>
          <w:rStyle w:val="StyleUnderline"/>
          <w:highlight w:val="yellow"/>
        </w:rPr>
        <w:t>in favour of</w:t>
      </w:r>
      <w:r w:rsidRPr="007D312E">
        <w:rPr>
          <w:rStyle w:val="StyleUnderline"/>
        </w:rPr>
        <w:t xml:space="preserve"> speculating about a possible </w:t>
      </w:r>
      <w:r w:rsidRPr="00A57D06">
        <w:rPr>
          <w:rStyle w:val="Emphasis"/>
          <w:highlight w:val="yellow"/>
        </w:rPr>
        <w:t>rogue AI</w:t>
      </w:r>
      <w:r w:rsidRPr="009F5EDD">
        <w:rPr>
          <w:sz w:val="14"/>
        </w:rPr>
        <w:t xml:space="preserve"> in the distant future. </w:t>
      </w:r>
      <w:r w:rsidRPr="007D312E">
        <w:rPr>
          <w:rStyle w:val="StyleUnderline"/>
        </w:rPr>
        <w:t>This disregard for immediate risks is especially alarming, notably in the corporate sector</w:t>
      </w:r>
      <w:r w:rsidRPr="009F5EDD">
        <w:rPr>
          <w:sz w:val="14"/>
        </w:rPr>
        <w:t xml:space="preserve">, where security concerns and risks of mass surveillance, misinformation and manipulation, and the inadequacy of our current economic paradigm in a world where AI plays an increasingly prominent role [87] appear to take a backseat to speculative scenarios. </w:t>
      </w:r>
      <w:r w:rsidRPr="007D312E">
        <w:rPr>
          <w:rStyle w:val="StyleUnderline"/>
        </w:rPr>
        <w:t xml:space="preserve">While discussions regarding rogue superintelligent AI could hold value in some respects, the exaggerations and erroneous arguments within these </w:t>
      </w:r>
      <w:r w:rsidRPr="00A57D06">
        <w:rPr>
          <w:rStyle w:val="StyleUnderline"/>
          <w:highlight w:val="yellow"/>
        </w:rPr>
        <w:t>discussions</w:t>
      </w:r>
      <w:r w:rsidRPr="007D312E">
        <w:rPr>
          <w:rStyle w:val="StyleUnderline"/>
        </w:rPr>
        <w:t xml:space="preserve"> can </w:t>
      </w:r>
      <w:r w:rsidRPr="00A57D06">
        <w:rPr>
          <w:rStyle w:val="StyleUnderline"/>
          <w:highlight w:val="yellow"/>
        </w:rPr>
        <w:t xml:space="preserve">prove </w:t>
      </w:r>
      <w:r w:rsidRPr="00A57D06">
        <w:rPr>
          <w:rStyle w:val="Emphasis"/>
          <w:highlight w:val="yellow"/>
        </w:rPr>
        <w:t>detrimental</w:t>
      </w:r>
      <w:r w:rsidRPr="009F5EDD">
        <w:rPr>
          <w:sz w:val="14"/>
        </w:rPr>
        <w:t>.</w:t>
      </w:r>
    </w:p>
    <w:p w14:paraId="6D5215D6" w14:textId="77777777" w:rsidR="00CF361F" w:rsidRPr="00A17104" w:rsidRDefault="00CF361F" w:rsidP="00CF361F">
      <w:pPr>
        <w:pStyle w:val="Heading4"/>
      </w:pPr>
      <w:r>
        <w:t xml:space="preserve">It’s a </w:t>
      </w:r>
      <w:r>
        <w:rPr>
          <w:u w:val="single"/>
        </w:rPr>
        <w:t>marketing ploy</w:t>
      </w:r>
      <w:r>
        <w:t xml:space="preserve"> by </w:t>
      </w:r>
      <w:r>
        <w:rPr>
          <w:u w:val="single"/>
        </w:rPr>
        <w:t>big data companies</w:t>
      </w:r>
      <w:r>
        <w:t xml:space="preserve"> to </w:t>
      </w:r>
      <w:r>
        <w:rPr>
          <w:u w:val="single"/>
        </w:rPr>
        <w:t>exaggerate model capabilities</w:t>
      </w:r>
      <w:r>
        <w:t xml:space="preserve">. </w:t>
      </w:r>
    </w:p>
    <w:p w14:paraId="011CB6C5" w14:textId="77777777" w:rsidR="00CF361F" w:rsidRDefault="00CF361F" w:rsidP="00CF361F">
      <w:r>
        <w:t xml:space="preserve">Nancy S. </w:t>
      </w:r>
      <w:r w:rsidRPr="009730AD">
        <w:rPr>
          <w:rStyle w:val="Style13ptBold"/>
        </w:rPr>
        <w:t>Jecker</w:t>
      </w:r>
      <w:r>
        <w:rPr>
          <w:rStyle w:val="Style13ptBold"/>
        </w:rPr>
        <w:t xml:space="preserve"> et al. 2</w:t>
      </w:r>
      <w:r w:rsidRPr="009730AD">
        <w:rPr>
          <w:rStyle w:val="Style13ptBold"/>
        </w:rPr>
        <w:t>4</w:t>
      </w:r>
      <w:r>
        <w:t>, Nancy S Jecker, Department of Bioethics &amp; Humanities, University of Washington School of Medicine and African Centre for Epistemology and Philosophy of Science, University of Johannesburg; Caesar Alimsinya Atuire, Centre for Tropical Medicine and Global Health, Oxford University and Department of Philosophy and Classics, University of Ghana; Jean-Christophe Bélisle-Pipon, Faculty of Health Sciences, Simon Fraser University; Vardit Ravitsky, Hastings Center and Department of Global Health and Social Medicine, Harvard University; Anita Ho, Bioethics Program, University of California San Francisco, “AI and the Falling Sky: Interrogating X-Risk,” Journal of Medical Ethics, Institute of Medical Ethics, 04/04/2024, jme.bmj.com, doi:10.1136/jme-2023-109702</w:t>
      </w:r>
    </w:p>
    <w:p w14:paraId="459C5924" w14:textId="77777777" w:rsidR="00CF361F" w:rsidRPr="00045E48" w:rsidRDefault="00CF361F" w:rsidP="00CF361F">
      <w:pPr>
        <w:rPr>
          <w:sz w:val="16"/>
        </w:rPr>
      </w:pPr>
      <w:r w:rsidRPr="00045E48">
        <w:rPr>
          <w:sz w:val="16"/>
        </w:rPr>
        <w:t>I. Unpacking X-Risk</w:t>
      </w:r>
    </w:p>
    <w:p w14:paraId="1A148F0D" w14:textId="77777777" w:rsidR="00CF361F" w:rsidRPr="00045E48" w:rsidRDefault="00CF361F" w:rsidP="00CF361F">
      <w:pPr>
        <w:rPr>
          <w:sz w:val="16"/>
        </w:rPr>
      </w:pPr>
      <w:r w:rsidRPr="00045E48">
        <w:rPr>
          <w:rStyle w:val="StyleUnderline"/>
        </w:rPr>
        <w:t xml:space="preserve">Doomsayers imagine </w:t>
      </w:r>
      <w:r w:rsidRPr="00A57D06">
        <w:rPr>
          <w:rStyle w:val="StyleUnderline"/>
          <w:highlight w:val="yellow"/>
        </w:rPr>
        <w:t>AI</w:t>
      </w:r>
      <w:r w:rsidRPr="00045E48">
        <w:rPr>
          <w:rStyle w:val="StyleUnderline"/>
        </w:rPr>
        <w:t xml:space="preserve"> in frightening ways, a </w:t>
      </w:r>
      <w:r w:rsidRPr="00045E48">
        <w:rPr>
          <w:rStyle w:val="Emphasis"/>
        </w:rPr>
        <w:t>paperclip maximiser</w:t>
      </w:r>
      <w:r w:rsidRPr="00045E48">
        <w:rPr>
          <w:rStyle w:val="StyleUnderline"/>
        </w:rPr>
        <w:t xml:space="preserve">, ‘whose top goal is the manufacturing of paperclips, with the consequence that it starts transforming first all of </w:t>
      </w:r>
      <w:r w:rsidRPr="00045E48">
        <w:rPr>
          <w:rStyle w:val="Emphasis"/>
        </w:rPr>
        <w:t>earth</w:t>
      </w:r>
      <w:r w:rsidRPr="00045E48">
        <w:rPr>
          <w:sz w:val="16"/>
        </w:rPr>
        <w:t xml:space="preserve"> </w:t>
      </w:r>
      <w:r w:rsidRPr="00045E48">
        <w:rPr>
          <w:rStyle w:val="StyleUnderline"/>
        </w:rPr>
        <w:t xml:space="preserve">and increasing portions of </w:t>
      </w:r>
      <w:r w:rsidRPr="00045E48">
        <w:rPr>
          <w:rStyle w:val="Emphasis"/>
        </w:rPr>
        <w:t>space</w:t>
      </w:r>
      <w:r w:rsidRPr="00045E48">
        <w:rPr>
          <w:rStyle w:val="StyleUnderline"/>
        </w:rPr>
        <w:t xml:space="preserve"> into </w:t>
      </w:r>
      <w:r w:rsidRPr="00045E48">
        <w:rPr>
          <w:rStyle w:val="Emphasis"/>
        </w:rPr>
        <w:t>paperclip manufacturing facilities.’</w:t>
      </w:r>
      <w:r w:rsidRPr="00045E48">
        <w:rPr>
          <w:sz w:val="16"/>
        </w:rPr>
        <w:t xml:space="preserve">(Bostrom, p5)6 </w:t>
      </w:r>
      <w:r w:rsidRPr="00045E48">
        <w:rPr>
          <w:rStyle w:val="StyleUnderline"/>
        </w:rPr>
        <w:t>They compare large language models</w:t>
      </w:r>
      <w:r w:rsidRPr="00045E48">
        <w:rPr>
          <w:sz w:val="16"/>
        </w:rPr>
        <w:t xml:space="preserve"> (LLMs) </w:t>
      </w:r>
      <w:r w:rsidRPr="00045E48">
        <w:rPr>
          <w:rStyle w:val="StyleUnderline"/>
        </w:rPr>
        <w:t xml:space="preserve">to the </w:t>
      </w:r>
      <w:r w:rsidRPr="00045E48">
        <w:rPr>
          <w:rStyle w:val="Emphasis"/>
        </w:rPr>
        <w:t>shoggoth in Lovecraft’s novella</w:t>
      </w:r>
      <w:r w:rsidRPr="00045E48">
        <w:rPr>
          <w:sz w:val="16"/>
        </w:rPr>
        <w:t>, ‘a terrible, indescribable thing…a shapeless congeries of protoplasmic bubbles, … with myriads of temporary eyes…as pustules of greenish light all over…’.7</w:t>
      </w:r>
    </w:p>
    <w:p w14:paraId="21C0A3EA" w14:textId="77777777" w:rsidR="00CF361F" w:rsidRPr="00045E48" w:rsidRDefault="00CF361F" w:rsidP="00CF361F">
      <w:pPr>
        <w:rPr>
          <w:sz w:val="16"/>
        </w:rPr>
      </w:pPr>
      <w:r w:rsidRPr="00A57D06">
        <w:rPr>
          <w:rStyle w:val="StyleUnderline"/>
          <w:highlight w:val="yellow"/>
        </w:rPr>
        <w:t>Prophesies of annihilation have</w:t>
      </w:r>
      <w:r w:rsidRPr="00045E48">
        <w:rPr>
          <w:rStyle w:val="StyleUnderline"/>
        </w:rPr>
        <w:t xml:space="preserve"> a </w:t>
      </w:r>
      <w:r w:rsidRPr="00A57D06">
        <w:rPr>
          <w:rStyle w:val="Emphasis"/>
          <w:highlight w:val="yellow"/>
        </w:rPr>
        <w:t>runaway effect</w:t>
      </w:r>
      <w:r w:rsidRPr="00045E48">
        <w:rPr>
          <w:rStyle w:val="Emphasis"/>
        </w:rPr>
        <w:t xml:space="preserve"> on the public’s imagination</w:t>
      </w:r>
      <w:r w:rsidRPr="00045E48">
        <w:rPr>
          <w:sz w:val="16"/>
        </w:rPr>
        <w:t>. Schwarzenegger, star of The Terminator, a film depicting a computer defence system that achieves self-awareness and initiates nuclear war, has stated that the film’s subject is ‘not any more fantasy or kind of futuristic. It is here today’ and ‘everyone is frightened’.8 Public attention to X-Risk intensified in 2023, when The Future of Life Institute called on AI labs to pause for 6 months the training of AI systems more powerful than Generative Pre-Trained Transformer (GPT)-4,9 and, with the Centre for AI Safety, spearheaded a Statement on AI Risk, signed by leaders from OpenAI, Google Deepmind, Anthropic and others stressing that, ‘(m)itigating the risk of extinction from AI should be a global priority alongside other societal-scale risks such as pandemics and nuclear war’.10 The 2023 release of Nolan’s film, Oppenheimer, encouraged comparisons between AI and atomic weaponry. Just as Oppenheimer fretted unleashing atomic energy ‘altered abruptly and profoundly the nature of the world,’ and ‘might someday prove deadly to the whole civilisation’, tech leaders fret AI X-Risk.(Bird, p323)11</w:t>
      </w:r>
    </w:p>
    <w:p w14:paraId="765D18B4" w14:textId="77777777" w:rsidR="00CF361F" w:rsidRPr="00045E48" w:rsidRDefault="00CF361F" w:rsidP="00CF361F">
      <w:pPr>
        <w:rPr>
          <w:sz w:val="16"/>
        </w:rPr>
      </w:pPr>
      <w:r w:rsidRPr="00045E48">
        <w:rPr>
          <w:sz w:val="16"/>
        </w:rPr>
        <w:t>The concept of ‘X-Risk’ traces to Bostrom, who in 2002 defined it as a risk involving, ‘an adverse outcome (that) would either annihilate Earth-originating intelligent life or permanently and drastically curtail its potential;’ on this rendering, X-Risk imperils ‘humankind as a whole’ and brings ‘major adverse consequences for the course of human civilisation for all time to come.’(Bostrom, p2)12 More recently, Bostrom and Ćirković defined ‘X-Risk’ as a subset of global catastrophic risks that ‘threatens to cause the extinction of Earth-originating intelligent life or to reduce its quality of life (compared with what would otherwise have been possible) permanently and drastically.’(Bostrom, p4)13 They classify global catastrophic risks that could become existential in scope, intensity and probability as threefold: risks from nature such as asteroid threats; risks from unintended consequences, such as pandemic diseases; and risks from hostile acts, such as nuclear weaponry. We use Bostrom and Ćirković’s account as our working definition of X-Risk. While it is vague in the sense of leaving open the thresholds for scope, intensity and probability, it carries the advantage of breadth and relevance to a range of serious threats.</w:t>
      </w:r>
    </w:p>
    <w:p w14:paraId="6C89A347" w14:textId="77777777" w:rsidR="00CF361F" w:rsidRPr="00045E48" w:rsidRDefault="00CF361F" w:rsidP="00CF361F">
      <w:pPr>
        <w:rPr>
          <w:sz w:val="16"/>
        </w:rPr>
      </w:pPr>
      <w:r w:rsidRPr="00045E48">
        <w:rPr>
          <w:sz w:val="16"/>
        </w:rPr>
        <w:t>Who says the sky is falling?</w:t>
      </w:r>
    </w:p>
    <w:p w14:paraId="7749DE97" w14:textId="77777777" w:rsidR="00CF361F" w:rsidRPr="00045E48" w:rsidRDefault="00CF361F" w:rsidP="00CF361F">
      <w:pPr>
        <w:rPr>
          <w:sz w:val="16"/>
        </w:rPr>
      </w:pPr>
      <w:r w:rsidRPr="00045E48">
        <w:rPr>
          <w:rStyle w:val="StyleUnderline"/>
        </w:rPr>
        <w:t xml:space="preserve">A </w:t>
      </w:r>
      <w:r w:rsidRPr="00A57D06">
        <w:rPr>
          <w:rStyle w:val="StyleUnderline"/>
          <w:highlight w:val="yellow"/>
        </w:rPr>
        <w:t>prominent source of apocalyptic thinking</w:t>
      </w:r>
      <w:r w:rsidRPr="00045E48">
        <w:rPr>
          <w:rStyle w:val="StyleUnderline"/>
        </w:rPr>
        <w:t xml:space="preserve"> regarding AI </w:t>
      </w:r>
      <w:r w:rsidRPr="00A57D06">
        <w:rPr>
          <w:rStyle w:val="StyleUnderline"/>
          <w:highlight w:val="yellow"/>
        </w:rPr>
        <w:t>comes from</w:t>
      </w:r>
      <w:r w:rsidRPr="00045E48">
        <w:rPr>
          <w:rStyle w:val="StyleUnderline"/>
        </w:rPr>
        <w:t xml:space="preserve"> </w:t>
      </w:r>
      <w:r w:rsidRPr="00045E48">
        <w:rPr>
          <w:rStyle w:val="Emphasis"/>
        </w:rPr>
        <w:t xml:space="preserve">within the </w:t>
      </w:r>
      <w:r w:rsidRPr="00A57D06">
        <w:rPr>
          <w:rStyle w:val="Emphasis"/>
          <w:highlight w:val="yellow"/>
        </w:rPr>
        <w:t>tech industry</w:t>
      </w:r>
      <w:r w:rsidRPr="00045E48">
        <w:rPr>
          <w:sz w:val="16"/>
        </w:rPr>
        <w:t xml:space="preserve">. </w:t>
      </w:r>
      <w:r w:rsidRPr="00045E48">
        <w:rPr>
          <w:rStyle w:val="StyleUnderline"/>
        </w:rPr>
        <w:t xml:space="preserve">According to a New York Times analysis, many tech leaders believe that AI advancement is </w:t>
      </w:r>
      <w:r w:rsidRPr="00045E48">
        <w:rPr>
          <w:rStyle w:val="Emphasis"/>
        </w:rPr>
        <w:t>inevitable</w:t>
      </w:r>
      <w:r w:rsidRPr="00045E48">
        <w:rPr>
          <w:sz w:val="16"/>
        </w:rPr>
        <w:t xml:space="preserve">, </w:t>
      </w:r>
      <w:r w:rsidRPr="00045E48">
        <w:rPr>
          <w:rStyle w:val="StyleUnderline"/>
        </w:rPr>
        <w:t xml:space="preserve">because it is </w:t>
      </w:r>
      <w:r w:rsidRPr="00045E48">
        <w:rPr>
          <w:rStyle w:val="Emphasis"/>
        </w:rPr>
        <w:t>possible</w:t>
      </w:r>
      <w:r w:rsidRPr="00045E48">
        <w:rPr>
          <w:rStyle w:val="StyleUnderline"/>
        </w:rPr>
        <w:t xml:space="preserve">, and think those at the forefront of creating it </w:t>
      </w:r>
      <w:r w:rsidRPr="00045E48">
        <w:rPr>
          <w:rStyle w:val="Emphasis"/>
        </w:rPr>
        <w:t>know best how to shape it</w:t>
      </w:r>
      <w:r w:rsidRPr="00045E48">
        <w:rPr>
          <w:rStyle w:val="StyleUnderline"/>
        </w:rPr>
        <w:t>.</w:t>
      </w:r>
      <w:r w:rsidRPr="00045E48">
        <w:rPr>
          <w:sz w:val="16"/>
        </w:rPr>
        <w:t>14 In a 2019 scoping review of global AI ethics guidelines, Jobin et al identified 84 documents containing AI ethics principles or guidance, with most from the tech industry.(Jobin, p396)15 However, a limitation of the study was that ethics guidance documents represent ‘soft law,’ which is not indexed in conventional databases, making retrieval less replicable and unbiased. More recently, Stanford University’s 2023 annual AI Index Report examined authorship of scholarly AI ethics literature and reported a shift away from academic authors towards authors with industry affiliations; the Report showed industry-affiliated authors produced 71% more publications than academics year over year between 2014 and 2022.16</w:t>
      </w:r>
    </w:p>
    <w:p w14:paraId="67ED342C" w14:textId="77777777" w:rsidR="00CF361F" w:rsidRPr="00045E48" w:rsidRDefault="00CF361F" w:rsidP="00CF361F">
      <w:pPr>
        <w:rPr>
          <w:sz w:val="16"/>
        </w:rPr>
      </w:pPr>
      <w:r w:rsidRPr="00045E48">
        <w:rPr>
          <w:rStyle w:val="StyleUnderline"/>
        </w:rPr>
        <w:t xml:space="preserve">Since </w:t>
      </w:r>
      <w:r w:rsidRPr="00A57D06">
        <w:rPr>
          <w:rStyle w:val="StyleUnderline"/>
          <w:highlight w:val="yellow"/>
        </w:rPr>
        <w:t xml:space="preserve">AI companies benefit </w:t>
      </w:r>
      <w:r w:rsidRPr="00A57D06">
        <w:rPr>
          <w:rStyle w:val="Emphasis"/>
          <w:highlight w:val="yellow"/>
        </w:rPr>
        <w:t>financially</w:t>
      </w:r>
      <w:r w:rsidRPr="00A57D06">
        <w:rPr>
          <w:sz w:val="16"/>
          <w:highlight w:val="yellow"/>
        </w:rPr>
        <w:t xml:space="preserve"> </w:t>
      </w:r>
      <w:r w:rsidRPr="00A57D06">
        <w:rPr>
          <w:rStyle w:val="StyleUnderline"/>
          <w:highlight w:val="yellow"/>
        </w:rPr>
        <w:t>from</w:t>
      </w:r>
      <w:r w:rsidRPr="00045E48">
        <w:rPr>
          <w:rStyle w:val="StyleUnderline"/>
        </w:rPr>
        <w:t xml:space="preserve"> their investments in AI, relying on them for </w:t>
      </w:r>
      <w:r w:rsidRPr="00A57D06">
        <w:rPr>
          <w:rStyle w:val="Emphasis"/>
          <w:highlight w:val="yellow"/>
        </w:rPr>
        <w:t>ethics</w:t>
      </w:r>
      <w:r w:rsidRPr="00A57D06">
        <w:rPr>
          <w:rStyle w:val="StyleUnderline"/>
          <w:highlight w:val="yellow"/>
        </w:rPr>
        <w:t xml:space="preserve"> guidance</w:t>
      </w:r>
      <w:r w:rsidRPr="00045E48">
        <w:rPr>
          <w:rStyle w:val="StyleUnderline"/>
        </w:rPr>
        <w:t xml:space="preserve"> </w:t>
      </w:r>
      <w:r w:rsidRPr="00A57D06">
        <w:rPr>
          <w:rStyle w:val="StyleUnderline"/>
          <w:highlight w:val="yellow"/>
        </w:rPr>
        <w:t>creates</w:t>
      </w:r>
      <w:r w:rsidRPr="00045E48">
        <w:rPr>
          <w:rStyle w:val="StyleUnderline"/>
        </w:rPr>
        <w:t xml:space="preserve"> a </w:t>
      </w:r>
      <w:r w:rsidRPr="00A57D06">
        <w:rPr>
          <w:rStyle w:val="Emphasis"/>
          <w:highlight w:val="yellow"/>
        </w:rPr>
        <w:t>conflict of interest</w:t>
      </w:r>
      <w:r w:rsidRPr="00045E48">
        <w:rPr>
          <w:sz w:val="16"/>
        </w:rPr>
        <w:t xml:space="preserve">. A ‘conflict of interest’ is a situation where ‘an individual’s judgement concerning a primary interest tends to be unduly influenced (or biased) by a secondary interest.’(Resnik, p121–22)17 </w:t>
      </w:r>
      <w:r w:rsidRPr="00045E48">
        <w:rPr>
          <w:rStyle w:val="StyleUnderline"/>
        </w:rPr>
        <w:t xml:space="preserve">In addition to financial conflicts of interest, non-financial conflicts of </w:t>
      </w:r>
      <w:r w:rsidRPr="00A57D06">
        <w:rPr>
          <w:rStyle w:val="StyleUnderline"/>
        </w:rPr>
        <w:t xml:space="preserve">interest can arise from </w:t>
      </w:r>
      <w:r w:rsidRPr="00A57D06">
        <w:rPr>
          <w:rStyle w:val="Emphasis"/>
        </w:rPr>
        <w:t>multiple sources</w:t>
      </w:r>
      <w:r w:rsidRPr="00A57D06">
        <w:rPr>
          <w:sz w:val="16"/>
        </w:rPr>
        <w:t xml:space="preserve"> (</w:t>
      </w:r>
      <w:r w:rsidRPr="00A57D06">
        <w:rPr>
          <w:rStyle w:val="StyleUnderline"/>
        </w:rPr>
        <w:t xml:space="preserve">eg, personal or professional </w:t>
      </w:r>
      <w:r w:rsidRPr="00A57D06">
        <w:rPr>
          <w:rStyle w:val="Emphasis"/>
        </w:rPr>
        <w:t>relationships</w:t>
      </w:r>
      <w:r w:rsidRPr="00A57D06">
        <w:rPr>
          <w:rStyle w:val="StyleUnderline"/>
        </w:rPr>
        <w:t xml:space="preserve">, </w:t>
      </w:r>
      <w:r w:rsidRPr="00A57D06">
        <w:rPr>
          <w:rStyle w:val="Emphasis"/>
        </w:rPr>
        <w:t>political</w:t>
      </w:r>
      <w:r w:rsidRPr="00A57D06">
        <w:rPr>
          <w:rStyle w:val="StyleUnderline"/>
        </w:rPr>
        <w:t xml:space="preserve"> activity, involvement in </w:t>
      </w:r>
      <w:r w:rsidRPr="00A57D06">
        <w:rPr>
          <w:rStyle w:val="Emphasis"/>
        </w:rPr>
        <w:t>litigation</w:t>
      </w:r>
      <w:r w:rsidRPr="00A57D06">
        <w:rPr>
          <w:sz w:val="16"/>
        </w:rPr>
        <w:t xml:space="preserve">).17 </w:t>
      </w:r>
      <w:r w:rsidRPr="00A57D06">
        <w:rPr>
          <w:rStyle w:val="StyleUnderline"/>
        </w:rPr>
        <w:t xml:space="preserve">Non-financial conflicts of interest can occur </w:t>
      </w:r>
      <w:r w:rsidRPr="00A57D06">
        <w:rPr>
          <w:rStyle w:val="Emphasis"/>
        </w:rPr>
        <w:t>subconsciously</w:t>
      </w:r>
      <w:r w:rsidRPr="00A57D06">
        <w:rPr>
          <w:sz w:val="16"/>
        </w:rPr>
        <w:t xml:space="preserve">, </w:t>
      </w:r>
      <w:r w:rsidRPr="00A57D06">
        <w:rPr>
          <w:rStyle w:val="StyleUnderline"/>
        </w:rPr>
        <w:t xml:space="preserve">and implicit </w:t>
      </w:r>
      <w:r w:rsidRPr="00A57D06">
        <w:rPr>
          <w:rStyle w:val="Emphasis"/>
        </w:rPr>
        <w:t>cognitive biases</w:t>
      </w:r>
      <w:r w:rsidRPr="00A57D06">
        <w:rPr>
          <w:rStyle w:val="StyleUnderline"/>
        </w:rPr>
        <w:t xml:space="preserve"> can </w:t>
      </w:r>
      <w:r w:rsidRPr="00A57D06">
        <w:rPr>
          <w:rStyle w:val="Emphasis"/>
        </w:rPr>
        <w:t>transfer</w:t>
      </w:r>
      <w:r w:rsidRPr="00A57D06">
        <w:rPr>
          <w:rStyle w:val="StyleUnderline"/>
        </w:rPr>
        <w:t xml:space="preserve"> to </w:t>
      </w:r>
      <w:r w:rsidRPr="00A57D06">
        <w:rPr>
          <w:rStyle w:val="Emphasis"/>
        </w:rPr>
        <w:t>AI systems</w:t>
      </w:r>
      <w:r w:rsidRPr="00A57D06">
        <w:rPr>
          <w:sz w:val="16"/>
        </w:rPr>
        <w:t>. Since most powerful tech companies are situated in high-income Western countries, they may be implicitly partial to values and concerns prevalent in those societies, reflecting</w:t>
      </w:r>
      <w:r w:rsidRPr="00045E48">
        <w:rPr>
          <w:sz w:val="16"/>
        </w:rPr>
        <w:t xml:space="preserve"> anchoring bias (believing what one wants or expects) and confirmation bias (clinging to beliefs despite conflicting evidence). The dearth of research exploring AI’s social impacts in diverse cultural settings around the world makes detecting and dislodging implicit bias difficult.18 Commenting on the existing corpus of AI ethics guidance, Jobin et al noted a significant representation of more economically developed countries, with the USA and UK together accounting for more than a third of AI ethics principles in 2019, followed by Japan, Germany, France and Finland. Notably, African and South American countries were not represented. While authors of AI ethics guidance often purport to represent the common good, a 2022 study by Bélisle-Pipon et al showed a broad trend towards asymmetrical engagement, with industry and those with vested interests in AI more represented than the public.19 Hagerty and Rubinov report that risks for discriminatory outcomes in machine learning are particularly high for countries outside the USA and Western Europe, especially when algorithms developed in higher-income countries are deployed in low-income and middle-income countries that have different resource and social realities.18</w:t>
      </w:r>
    </w:p>
    <w:p w14:paraId="11F77CCA" w14:textId="77777777" w:rsidR="00CF361F" w:rsidRPr="00045E48" w:rsidRDefault="00CF361F" w:rsidP="00CF361F">
      <w:pPr>
        <w:rPr>
          <w:sz w:val="16"/>
        </w:rPr>
      </w:pPr>
      <w:r w:rsidRPr="00045E48">
        <w:rPr>
          <w:rStyle w:val="StyleUnderline"/>
        </w:rPr>
        <w:t xml:space="preserve">Another </w:t>
      </w:r>
      <w:r w:rsidRPr="00A57D06">
        <w:rPr>
          <w:rStyle w:val="StyleUnderline"/>
          <w:highlight w:val="yellow"/>
        </w:rPr>
        <w:t>prominent source of calamity</w:t>
      </w:r>
      <w:r w:rsidRPr="00045E48">
        <w:rPr>
          <w:rStyle w:val="StyleUnderline"/>
        </w:rPr>
        <w:t xml:space="preserve"> thinking </w:t>
      </w:r>
      <w:r w:rsidRPr="00A57D06">
        <w:rPr>
          <w:rStyle w:val="StyleUnderline"/>
          <w:highlight w:val="yellow"/>
        </w:rPr>
        <w:t>is members of</w:t>
      </w:r>
      <w:r w:rsidRPr="00045E48">
        <w:rPr>
          <w:rStyle w:val="StyleUnderline"/>
        </w:rPr>
        <w:t xml:space="preserve"> the </w:t>
      </w:r>
      <w:r w:rsidRPr="00A57D06">
        <w:rPr>
          <w:rStyle w:val="Emphasis"/>
          <w:highlight w:val="yellow"/>
        </w:rPr>
        <w:t>e</w:t>
      </w:r>
      <w:r w:rsidRPr="00045E48">
        <w:rPr>
          <w:rStyle w:val="Emphasis"/>
        </w:rPr>
        <w:t xml:space="preserve">ffective </w:t>
      </w:r>
      <w:r w:rsidRPr="00A57D06">
        <w:rPr>
          <w:rStyle w:val="Emphasis"/>
          <w:highlight w:val="yellow"/>
        </w:rPr>
        <w:t>a</w:t>
      </w:r>
      <w:r w:rsidRPr="00045E48">
        <w:rPr>
          <w:rStyle w:val="Emphasis"/>
        </w:rPr>
        <w:t>ltruism movement</w:t>
      </w:r>
      <w:r w:rsidRPr="00045E48">
        <w:rPr>
          <w:sz w:val="16"/>
        </w:rPr>
        <w:t xml:space="preserve"> </w:t>
      </w:r>
      <w:r w:rsidRPr="00A57D06">
        <w:rPr>
          <w:rStyle w:val="StyleUnderline"/>
          <w:highlight w:val="yellow"/>
        </w:rPr>
        <w:t>and</w:t>
      </w:r>
      <w:r w:rsidRPr="00045E48">
        <w:rPr>
          <w:rStyle w:val="StyleUnderline"/>
        </w:rPr>
        <w:t xml:space="preserve"> the associated cause of </w:t>
      </w:r>
      <w:r w:rsidRPr="00A57D06">
        <w:rPr>
          <w:rStyle w:val="Emphasis"/>
          <w:highlight w:val="yellow"/>
        </w:rPr>
        <w:t>longtermism</w:t>
      </w:r>
      <w:r w:rsidRPr="00045E48">
        <w:rPr>
          <w:sz w:val="16"/>
        </w:rPr>
        <w:t xml:space="preserve">, two groups that focus on ‘the most extreme catastrophic risks and emphasise the far-future consequences of our actions’.20 </w:t>
      </w:r>
      <w:r w:rsidRPr="00045E48">
        <w:rPr>
          <w:rStyle w:val="StyleUnderline"/>
        </w:rPr>
        <w:t xml:space="preserve">Effective altruism is associated with a philosophical and social movement based largely at </w:t>
      </w:r>
      <w:r w:rsidRPr="00045E48">
        <w:rPr>
          <w:rStyle w:val="Emphasis"/>
        </w:rPr>
        <w:t>Oxford University</w:t>
      </w:r>
      <w:r w:rsidRPr="00045E48">
        <w:rPr>
          <w:rStyle w:val="StyleUnderline"/>
        </w:rPr>
        <w:t xml:space="preserve"> and </w:t>
      </w:r>
      <w:r w:rsidRPr="00045E48">
        <w:rPr>
          <w:rStyle w:val="Emphasis"/>
        </w:rPr>
        <w:t>Silicon Valley</w:t>
      </w:r>
      <w:r w:rsidRPr="00045E48">
        <w:rPr>
          <w:rStyle w:val="StyleUnderline"/>
        </w:rPr>
        <w:t>. Its members include philosophers like</w:t>
      </w:r>
      <w:r w:rsidRPr="00045E48">
        <w:rPr>
          <w:sz w:val="16"/>
        </w:rPr>
        <w:t xml:space="preserve"> </w:t>
      </w:r>
      <w:r w:rsidRPr="00045E48">
        <w:rPr>
          <w:rStyle w:val="Emphasis"/>
        </w:rPr>
        <w:t>Singer</w:t>
      </w:r>
      <w:r w:rsidRPr="00045E48">
        <w:rPr>
          <w:sz w:val="16"/>
        </w:rPr>
        <w:t xml:space="preserve">, </w:t>
      </w:r>
      <w:r w:rsidRPr="00045E48">
        <w:rPr>
          <w:rStyle w:val="Emphasis"/>
        </w:rPr>
        <w:t>Ord</w:t>
      </w:r>
      <w:r w:rsidRPr="00045E48">
        <w:rPr>
          <w:sz w:val="16"/>
        </w:rPr>
        <w:t xml:space="preserve"> </w:t>
      </w:r>
      <w:r w:rsidRPr="00045E48">
        <w:rPr>
          <w:rStyle w:val="StyleUnderline"/>
        </w:rPr>
        <w:t>and</w:t>
      </w:r>
      <w:r w:rsidRPr="00045E48">
        <w:rPr>
          <w:sz w:val="16"/>
        </w:rPr>
        <w:t xml:space="preserve"> </w:t>
      </w:r>
      <w:r w:rsidRPr="00045E48">
        <w:rPr>
          <w:rStyle w:val="Emphasis"/>
        </w:rPr>
        <w:t>MacAskill</w:t>
      </w:r>
      <w:r w:rsidRPr="00045E48">
        <w:rPr>
          <w:sz w:val="16"/>
        </w:rPr>
        <w:t xml:space="preserve">, </w:t>
      </w:r>
      <w:r w:rsidRPr="00045E48">
        <w:rPr>
          <w:rStyle w:val="StyleUnderline"/>
        </w:rPr>
        <w:t xml:space="preserve">along with tech industry leaders like the </w:t>
      </w:r>
      <w:r w:rsidRPr="00045E48">
        <w:rPr>
          <w:rStyle w:val="Emphasis"/>
        </w:rPr>
        <w:t>discredited cryptocurrency founder, Bankman-Fried</w:t>
      </w:r>
      <w:r w:rsidRPr="00045E48">
        <w:rPr>
          <w:sz w:val="16"/>
        </w:rPr>
        <w:t>. The guiding principles of effective altruism are ‘to do as much good as we can’ and ‘to base our actions on the best available evidence and reasoning about how the world works’.21 MacAskill defines longtermism as ‘the idea that positively influencing the long-term future is a key moral priority of our time’, and underscores, ‘Future people count. There could be a lot of them. We can make their lives go better.’(MakAskill, pp5, 21)22 Effective altruism and longtermism have spawned charitable organisations dedicated to promoting its goals, including GiveWell, Open Philanthropy and The Future of Life Institute. To be clear, we are not suggesting that adherents of longtermism are logically forced to embrace X-Risk or calamity thinking; our point is that adherents of longtermism draw on it to justify catastrophising.</w:t>
      </w:r>
    </w:p>
    <w:p w14:paraId="5E7B0E13" w14:textId="77777777" w:rsidR="00CF361F" w:rsidRPr="00045E48" w:rsidRDefault="00CF361F" w:rsidP="00CF361F">
      <w:pPr>
        <w:rPr>
          <w:sz w:val="16"/>
        </w:rPr>
      </w:pPr>
      <w:r w:rsidRPr="00045E48">
        <w:rPr>
          <w:sz w:val="16"/>
        </w:rPr>
        <w:t>Who benefits and who is placed at risk?</w:t>
      </w:r>
    </w:p>
    <w:p w14:paraId="31D7CDB0" w14:textId="77777777" w:rsidR="00CF361F" w:rsidRPr="00045E48" w:rsidRDefault="00CF361F" w:rsidP="00CF361F">
      <w:pPr>
        <w:rPr>
          <w:sz w:val="16"/>
        </w:rPr>
      </w:pPr>
      <w:r w:rsidRPr="00045E48">
        <w:rPr>
          <w:sz w:val="16"/>
        </w:rPr>
        <w:t xml:space="preserve">Critics of </w:t>
      </w:r>
      <w:r w:rsidRPr="00A57D06">
        <w:rPr>
          <w:rStyle w:val="StyleUnderline"/>
          <w:highlight w:val="yellow"/>
        </w:rPr>
        <w:t>longtermism</w:t>
      </w:r>
      <w:r w:rsidRPr="00045E48">
        <w:rPr>
          <w:sz w:val="16"/>
        </w:rPr>
        <w:t xml:space="preserve"> argue that it </w:t>
      </w:r>
      <w:r w:rsidRPr="00A57D06">
        <w:rPr>
          <w:rStyle w:val="Emphasis"/>
          <w:highlight w:val="yellow"/>
        </w:rPr>
        <w:t>fails</w:t>
      </w:r>
      <w:r w:rsidRPr="00A57D06">
        <w:rPr>
          <w:sz w:val="16"/>
          <w:highlight w:val="yellow"/>
        </w:rPr>
        <w:t xml:space="preserve"> </w:t>
      </w:r>
      <w:r w:rsidRPr="00A57D06">
        <w:rPr>
          <w:rStyle w:val="StyleUnderline"/>
          <w:highlight w:val="yellow"/>
        </w:rPr>
        <w:t>to give sufficient attention to</w:t>
      </w:r>
      <w:r w:rsidRPr="00045E48">
        <w:rPr>
          <w:rStyle w:val="StyleUnderline"/>
        </w:rPr>
        <w:t xml:space="preserve"> serious </w:t>
      </w:r>
      <w:r w:rsidRPr="00A57D06">
        <w:rPr>
          <w:rStyle w:val="StyleUnderline"/>
          <w:highlight w:val="yellow"/>
        </w:rPr>
        <w:t xml:space="preserve">problems happening </w:t>
      </w:r>
      <w:r w:rsidRPr="00A57D06">
        <w:rPr>
          <w:rStyle w:val="Emphasis"/>
          <w:highlight w:val="yellow"/>
        </w:rPr>
        <w:t>now</w:t>
      </w:r>
      <w:r w:rsidRPr="00045E48">
        <w:rPr>
          <w:rStyle w:val="StyleUnderline"/>
        </w:rPr>
        <w:t xml:space="preserve">, particularly problems affecting those who have been historically disadvantaged or marginalised. Worse, it can give warrant to </w:t>
      </w:r>
      <w:r w:rsidRPr="00045E48">
        <w:rPr>
          <w:rStyle w:val="Emphasis"/>
        </w:rPr>
        <w:t>sacrificing</w:t>
      </w:r>
      <w:r w:rsidRPr="00045E48">
        <w:rPr>
          <w:rStyle w:val="StyleUnderline"/>
        </w:rPr>
        <w:t xml:space="preserve"> </w:t>
      </w:r>
      <w:r w:rsidRPr="00045E48">
        <w:rPr>
          <w:rStyle w:val="Emphasis"/>
        </w:rPr>
        <w:t>present</w:t>
      </w:r>
      <w:r w:rsidRPr="00045E48">
        <w:rPr>
          <w:rStyle w:val="StyleUnderline"/>
        </w:rPr>
        <w:t xml:space="preserve"> people’s rights and interests to stave off a </w:t>
      </w:r>
      <w:r w:rsidRPr="00045E48">
        <w:rPr>
          <w:rStyle w:val="Emphasis"/>
        </w:rPr>
        <w:t>prophesied extinction event</w:t>
      </w:r>
      <w:r w:rsidRPr="00045E48">
        <w:rPr>
          <w:sz w:val="16"/>
        </w:rPr>
        <w:t xml:space="preserve">. Thus, </w:t>
      </w:r>
      <w:r w:rsidRPr="00045E48">
        <w:rPr>
          <w:rStyle w:val="StyleUnderline"/>
        </w:rPr>
        <w:t xml:space="preserve">a well-recognised danger of </w:t>
      </w:r>
      <w:r w:rsidRPr="00045E48">
        <w:rPr>
          <w:rStyle w:val="Emphasis"/>
        </w:rPr>
        <w:t>maximisation</w:t>
      </w:r>
      <w:r w:rsidRPr="00045E48">
        <w:rPr>
          <w:rStyle w:val="StyleUnderline"/>
        </w:rPr>
        <w:t xml:space="preserve"> theories is that they can be used to justify unethical means if these are deemed necessary to realise </w:t>
      </w:r>
      <w:r w:rsidRPr="00045E48">
        <w:rPr>
          <w:rStyle w:val="Emphasis"/>
        </w:rPr>
        <w:t>faraway goals</w:t>
      </w:r>
      <w:r w:rsidRPr="00045E48">
        <w:rPr>
          <w:rStyle w:val="StyleUnderline"/>
        </w:rPr>
        <w:t xml:space="preserve"> that are thought to serve a greater good</w:t>
      </w:r>
      <w:r w:rsidRPr="00045E48">
        <w:rPr>
          <w:sz w:val="16"/>
        </w:rPr>
        <w:t>. Some effective altruists acknowledge this concern. MacAskill, for example, concedes that longtermism endorses directing resources away from present concerns, such as responding to the plight of the global poor, and towards more distant goals of preventing X-Risk.23</w:t>
      </w:r>
    </w:p>
    <w:p w14:paraId="3EFAAA29" w14:textId="77777777" w:rsidR="00CF361F" w:rsidRPr="00045E48" w:rsidRDefault="00CF361F" w:rsidP="00CF361F">
      <w:pPr>
        <w:rPr>
          <w:sz w:val="16"/>
        </w:rPr>
      </w:pPr>
      <w:r w:rsidRPr="00045E48">
        <w:rPr>
          <w:sz w:val="16"/>
        </w:rPr>
        <w:t>X-Risk also raises theoretical challenges related to intergenerational justice. How should we understand duties to future people? Can we reasonably argue that it is unfair to prioritise the interests of existing people? Or even that in doing so, we discriminate against future people? Ord defends longtermism on the ground that there are many more future people than present people: ‘When I think of the millions of future generations yet to come, the importance of protecting humanity’s future is clear to me. To risk destroying this future, for the sake of some advantage limited only to the present, seems to me profoundly parochial and dangerously short-sighted. Such neglect privileges a tiny sliver of our story over the grand sweep of the whole; it privileges a tiny minority of humans over the overwhelming majority yet to be born; it privileges this particular century over the millions, or maybe billions, yet to come' (Ord, p44).24</w:t>
      </w:r>
    </w:p>
    <w:p w14:paraId="315EBCD7" w14:textId="77777777" w:rsidR="00CF361F" w:rsidRPr="00045E48" w:rsidRDefault="00CF361F" w:rsidP="00CF361F">
      <w:pPr>
        <w:rPr>
          <w:sz w:val="16"/>
        </w:rPr>
      </w:pPr>
      <w:r w:rsidRPr="00045E48">
        <w:rPr>
          <w:sz w:val="16"/>
        </w:rPr>
        <w:t>MacAskill defends longtermism on slightly different grounds, arguing that it reflects the standpoint of all humanity: ‘Imagine living…through the life of every human being who has ever lived…(and) imagine that you live all future lives…If you knew you were going to live all these future lives, what would you hope we do in the present?’(MakAskill, p5)22 For MacAskill, the standpoint of all humanity represents the moral point of view.</w:t>
      </w:r>
    </w:p>
    <w:p w14:paraId="1A7F44B2" w14:textId="77777777" w:rsidR="00CF361F" w:rsidRPr="00045E48" w:rsidRDefault="00CF361F" w:rsidP="00CF361F">
      <w:pPr>
        <w:rPr>
          <w:sz w:val="16"/>
        </w:rPr>
      </w:pPr>
      <w:r w:rsidRPr="00045E48">
        <w:rPr>
          <w:sz w:val="16"/>
        </w:rPr>
        <w:t>The logic of longtermism can be challenged on multiple grounds. First, by purporting to represent everyone, longtermism ignores its own positionality. Longtermism’s central spokespersons—from the tech industry and effective altruism movement, are not sufficiently diverse to represent ‘all humanity.’ A 2022 Time Magazine article characterised ‘the typical effective altruist’ as ‘a white man in his 20 s, who lives in North America or Europe, and has a university degree’.25 The tech industry, which provides robust financial backing for longtermism, faces its own diversity crisis across race and gender lines. In 2021, men represented nearly three-quarters of the USA science, technology, engineering and mathematic workforce, whites close to two-thirds.26 At higher ranks, diversity rates were lower.</w:t>
      </w:r>
    </w:p>
    <w:p w14:paraId="1F7B2A2C" w14:textId="77777777" w:rsidR="00CF361F" w:rsidRPr="00045E48" w:rsidRDefault="00CF361F" w:rsidP="00CF361F">
      <w:pPr>
        <w:rPr>
          <w:sz w:val="16"/>
        </w:rPr>
      </w:pPr>
      <w:r w:rsidRPr="00045E48">
        <w:rPr>
          <w:sz w:val="16"/>
        </w:rPr>
        <w:t>Someone might push back, asking why the narrow demographics of the average effective altruist or adherent of longtermism should be a source for concern. One reply is that these demographics raise the worry that the tech industry is unwittingly entrenching its own biases and transferring them to AI systems. Experts caution about AI ‘systems that sanctify the status quo and advance the interests of the powerful’, and urge reflection on the question, ‘How is AI shifting power?’(Kalluri, p169)27 While effective altruism purports to consider all people’s interests impartially, linking altruism to distant future threats delegitimises attention to present problems, leaving intact the plight of today’s disadvantaged. Srinivasan asserts that ‘the humanitarian logic of effective altruism leads to the conclusion that more money needs to be spent on computers: why invest in anti-malarial nets when there’s a robot apocalypse to halt?’28 These kinds of considerations lead Srinivasan to conclude that effective altruism is a conservative movement that leaves everything just as it is.</w:t>
      </w:r>
    </w:p>
    <w:p w14:paraId="530D94BA" w14:textId="77777777" w:rsidR="00CF361F" w:rsidRPr="00045E48" w:rsidRDefault="00CF361F" w:rsidP="00CF361F">
      <w:pPr>
        <w:rPr>
          <w:sz w:val="16"/>
        </w:rPr>
      </w:pPr>
      <w:r w:rsidRPr="00045E48">
        <w:rPr>
          <w:sz w:val="16"/>
        </w:rPr>
        <w:t>A second, related worry concerns epistemic justice, the normative requirement to be fair and inclusive in producing knowledge and assigning credibility to beliefs. The utilitarian philosophy embedded in effective altruism and longtermism is a characteristically Western view. Since effective altruism and longtermism aspire to be a universal ethic for humankind, considering moral philosophies outside the West is a normative requirement epistemic justice sets. Many traditions outside the West assign core importance to the fact that each of us is ‘embedded in the complex structure of commitments, affinities and understandings that comprise social life’.28 The value of these relationships is not derivative of utilitarian principles; it is the starting point for moral reasoning. On these analyses, the utilitarian premises of longtermism and effective altruism undervalue community and thereby demand the wrong things. If the moral goal is creating the most good you can, this potentially leaves out those collectivist-oriented societies that equate ‘good’ with helping one’s community and with promoting solidaristic feeling between family, friends and neighbours.</w:t>
      </w:r>
    </w:p>
    <w:p w14:paraId="4B0F8CFE" w14:textId="77777777" w:rsidR="00CF361F" w:rsidRPr="00045E48" w:rsidRDefault="00CF361F" w:rsidP="00CF361F">
      <w:pPr>
        <w:rPr>
          <w:sz w:val="16"/>
        </w:rPr>
      </w:pPr>
      <w:r w:rsidRPr="00045E48">
        <w:rPr>
          <w:sz w:val="16"/>
        </w:rPr>
        <w:t>Third, evidence suggests that epistemically just applications of AI require knowledge of the social contexts to which AI is applied. Hagerty and Rubinov report that ‘AI is likely to have markedly different social impacts depending on geographical setting’ and that ‘perceptions and understandings of AI are likely to be profoundly shaped by local cultural and social context’.18 Lacking contextual knowledge impacts AI’s potential benefits29 and can harm people.30 While many variables are relevant to social context, when AI developers are predominantly white, male and from the West, they may miss insights that a more diverse demographic would be less apt to miss. This can create an echo chamber, with dominant views seeming ‘natural’ because they are pervasive and unchallenged.</w:t>
      </w:r>
    </w:p>
    <w:p w14:paraId="2EA0DBEB" w14:textId="77777777" w:rsidR="00CF361F" w:rsidRPr="00045E48" w:rsidRDefault="00CF361F" w:rsidP="00CF361F">
      <w:pPr>
        <w:rPr>
          <w:sz w:val="16"/>
        </w:rPr>
      </w:pPr>
      <w:r w:rsidRPr="00045E48">
        <w:rPr>
          <w:sz w:val="16"/>
        </w:rPr>
        <w:t>An adherent of longtermism might reply to these points by saying that most people are deficient in their concern for future people. According to Perrsron and Savulescu, interventions like biomedical moral enhancement might one day enable individuals to be ‘less biased towards what is near in time and place’ and to ‘feel more responsible for what they collectively cause and let happen’.(Perrsron and Savulescu, p496)31 Presumably, morally enhancing people in ways that direct them to care more about distant future people would help efforts to reduce X-Risk. Yet, setting aside biomedical feasibility, this argument brushes aside preliminary questions. Whose moral views require enhancing? Perrson and Savulescu suggest that their own emphasis on distant future people is superior, while the views of others, who prioritise present people, require enhancing. Yet, this stance is incendiary and potentially offensive. Implementing biomedical moral enhancement would not show the superiority of longtermism; it would shut down alternative views and homogenise moral thinking.</w:t>
      </w:r>
    </w:p>
    <w:p w14:paraId="6C219292" w14:textId="77777777" w:rsidR="00CF361F" w:rsidRPr="00045E48" w:rsidRDefault="00CF361F" w:rsidP="00CF361F">
      <w:pPr>
        <w:rPr>
          <w:sz w:val="16"/>
        </w:rPr>
      </w:pPr>
      <w:r w:rsidRPr="00045E48">
        <w:rPr>
          <w:sz w:val="16"/>
        </w:rPr>
        <w:t>A different reply is suggested by MacAskill, who compares longtermism to the work of abolitionists and feminists.(MakAskill, p3)22 MacAskill says future people will look back and thank us if we pursue the approach longtermism advocates, just as present people are grateful to abolitionists and feminists who dedicated themselves to missions that succeeded decades after their deaths. Yet this ignores the thorny question of timing—feminists and abolitionists responded to justice concerns of their time and place, and helped the next generation of women and blacks, while longtermists presumably help people in the distant future to avoid the end of humanity. Yet, those who never exist (because they are eliminated by AI) are not wronged by never having existed.</w:t>
      </w:r>
    </w:p>
    <w:p w14:paraId="5F00E0D3" w14:textId="77777777" w:rsidR="00CF361F" w:rsidRDefault="00CF361F" w:rsidP="00CF361F">
      <w:pPr>
        <w:rPr>
          <w:sz w:val="16"/>
        </w:rPr>
      </w:pPr>
      <w:r w:rsidRPr="00045E48">
        <w:rPr>
          <w:sz w:val="16"/>
        </w:rPr>
        <w:t xml:space="preserve">Finally, </w:t>
      </w:r>
      <w:r w:rsidRPr="00045E48">
        <w:rPr>
          <w:rStyle w:val="StyleUnderline"/>
        </w:rPr>
        <w:t xml:space="preserve">proponents of X-Risk might reason that even though the </w:t>
      </w:r>
      <w:r w:rsidRPr="00A57D06">
        <w:rPr>
          <w:rStyle w:val="StyleUnderline"/>
          <w:highlight w:val="yellow"/>
        </w:rPr>
        <w:t>odds of X-Risk are uncertain</w:t>
      </w:r>
      <w:r w:rsidRPr="00045E48">
        <w:rPr>
          <w:rStyle w:val="StyleUnderline"/>
        </w:rPr>
        <w:t xml:space="preserve">, the potential </w:t>
      </w:r>
      <w:r w:rsidRPr="00045E48">
        <w:rPr>
          <w:rStyle w:val="Emphasis"/>
        </w:rPr>
        <w:t>hazard</w:t>
      </w:r>
      <w:r w:rsidRPr="00045E48">
        <w:rPr>
          <w:rStyle w:val="StyleUnderline"/>
        </w:rPr>
        <w:t xml:space="preserve"> it poses is grave. Yet, </w:t>
      </w:r>
      <w:r w:rsidRPr="00045E48">
        <w:rPr>
          <w:rStyle w:val="Emphasis"/>
        </w:rPr>
        <w:t>what exactly are the odds?</w:t>
      </w:r>
      <w:r w:rsidRPr="00045E48">
        <w:rPr>
          <w:sz w:val="16"/>
        </w:rPr>
        <w:t xml:space="preserve"> </w:t>
      </w:r>
      <w:r w:rsidRPr="00A57D06">
        <w:rPr>
          <w:rStyle w:val="StyleUnderline"/>
          <w:highlight w:val="yellow"/>
        </w:rPr>
        <w:t>Bostrom</w:t>
      </w:r>
      <w:r w:rsidRPr="00045E48">
        <w:rPr>
          <w:rStyle w:val="StyleUnderline"/>
        </w:rPr>
        <w:t xml:space="preserve"> and Ćirković </w:t>
      </w:r>
      <w:r w:rsidRPr="00A57D06">
        <w:rPr>
          <w:rStyle w:val="StyleUnderline"/>
          <w:highlight w:val="yellow"/>
        </w:rPr>
        <w:t>acknowledge</w:t>
      </w:r>
      <w:r w:rsidRPr="00045E48">
        <w:rPr>
          <w:rStyle w:val="StyleUnderline"/>
        </w:rPr>
        <w:t xml:space="preserve"> AI X-</w:t>
      </w:r>
      <w:r w:rsidRPr="00A57D06">
        <w:rPr>
          <w:rStyle w:val="StyleUnderline"/>
          <w:highlight w:val="yellow"/>
        </w:rPr>
        <w:t>Risk is ‘</w:t>
      </w:r>
      <w:r w:rsidRPr="00A57D06">
        <w:rPr>
          <w:rStyle w:val="Emphasis"/>
          <w:highlight w:val="yellow"/>
        </w:rPr>
        <w:t>not</w:t>
      </w:r>
      <w:r w:rsidRPr="00045E48">
        <w:rPr>
          <w:rStyle w:val="StyleUnderline"/>
        </w:rPr>
        <w:t xml:space="preserve"> an </w:t>
      </w:r>
      <w:r w:rsidRPr="00A57D06">
        <w:rPr>
          <w:rStyle w:val="Emphasis"/>
          <w:highlight w:val="yellow"/>
        </w:rPr>
        <w:t>ongoing</w:t>
      </w:r>
      <w:r w:rsidRPr="00A57D06">
        <w:rPr>
          <w:rStyle w:val="StyleUnderline"/>
          <w:highlight w:val="yellow"/>
        </w:rPr>
        <w:t xml:space="preserve"> or </w:t>
      </w:r>
      <w:r w:rsidRPr="00A57D06">
        <w:rPr>
          <w:rStyle w:val="Emphasis"/>
          <w:highlight w:val="yellow"/>
        </w:rPr>
        <w:t>imminent global catastrophic risk</w:t>
      </w:r>
      <w:r w:rsidRPr="00045E48">
        <w:rPr>
          <w:sz w:val="16"/>
        </w:rPr>
        <w:t>;</w:t>
      </w:r>
      <w:r w:rsidRPr="00045E48">
        <w:rPr>
          <w:rStyle w:val="StyleUnderline"/>
        </w:rPr>
        <w:t xml:space="preserve">’ nonetheless, ‘from a long-term perspective, the development of general AI exceeding that of the human brain can be seen as one of the </w:t>
      </w:r>
      <w:r w:rsidRPr="00045E48">
        <w:rPr>
          <w:rStyle w:val="Emphasis"/>
        </w:rPr>
        <w:t>main challenges to the future of humanity</w:t>
      </w:r>
      <w:r w:rsidRPr="00045E48">
        <w:rPr>
          <w:sz w:val="16"/>
        </w:rPr>
        <w:t xml:space="preserve"> (arguably, even as the main challenge).’(Rees, p16)32 </w:t>
      </w:r>
      <w:r w:rsidRPr="00045E48">
        <w:rPr>
          <w:rStyle w:val="StyleUnderline"/>
        </w:rPr>
        <w:t xml:space="preserve">Notwithstanding this qualification, the headline-grabbing nature of </w:t>
      </w:r>
      <w:r w:rsidRPr="00A57D06">
        <w:rPr>
          <w:rStyle w:val="StyleUnderline"/>
          <w:highlight w:val="yellow"/>
        </w:rPr>
        <w:t xml:space="preserve">X-Risk </w:t>
      </w:r>
      <w:r w:rsidRPr="00A57D06">
        <w:rPr>
          <w:rStyle w:val="StyleUnderline"/>
        </w:rPr>
        <w:t>makes</w:t>
      </w:r>
      <w:r w:rsidRPr="00045E48">
        <w:rPr>
          <w:rStyle w:val="StyleUnderline"/>
        </w:rPr>
        <w:t xml:space="preserve"> X-Risk </w:t>
      </w:r>
      <w:r w:rsidRPr="00045E48">
        <w:rPr>
          <w:rStyle w:val="Emphasis"/>
        </w:rPr>
        <w:t>itself risky</w:t>
      </w:r>
      <w:r w:rsidRPr="00045E48">
        <w:rPr>
          <w:rStyle w:val="StyleUnderline"/>
        </w:rPr>
        <w:t xml:space="preserve">. It is </w:t>
      </w:r>
      <w:r w:rsidRPr="00045E48">
        <w:rPr>
          <w:rStyle w:val="Emphasis"/>
        </w:rPr>
        <w:t>readily amplified</w:t>
      </w:r>
      <w:r w:rsidRPr="00045E48">
        <w:rPr>
          <w:rStyle w:val="StyleUnderline"/>
        </w:rPr>
        <w:t xml:space="preserve"> and </w:t>
      </w:r>
      <w:r w:rsidRPr="00A57D06">
        <w:rPr>
          <w:rStyle w:val="StyleUnderline"/>
          <w:highlight w:val="yellow"/>
        </w:rPr>
        <w:t xml:space="preserve">assigned </w:t>
      </w:r>
      <w:r w:rsidRPr="00A57D06">
        <w:rPr>
          <w:rStyle w:val="Emphasis"/>
          <w:highlight w:val="yellow"/>
        </w:rPr>
        <w:t>disproportionate weight</w:t>
      </w:r>
      <w:r w:rsidRPr="00045E48">
        <w:rPr>
          <w:sz w:val="16"/>
        </w:rPr>
        <w:t xml:space="preserve">, </w:t>
      </w:r>
      <w:r w:rsidRPr="00045E48">
        <w:rPr>
          <w:rStyle w:val="Emphasis"/>
        </w:rPr>
        <w:t>diverting attention from immediate threats</w:t>
      </w:r>
      <w:r w:rsidRPr="00045E48">
        <w:rPr>
          <w:sz w:val="16"/>
        </w:rPr>
        <w:t xml:space="preserve">. </w:t>
      </w:r>
      <w:r w:rsidRPr="00045E48">
        <w:rPr>
          <w:rStyle w:val="StyleUnderline"/>
        </w:rPr>
        <w:t xml:space="preserve">For this reason, tech experts warn </w:t>
      </w:r>
      <w:r w:rsidRPr="00045E48">
        <w:rPr>
          <w:rStyle w:val="Emphasis"/>
        </w:rPr>
        <w:t>against</w:t>
      </w:r>
      <w:r w:rsidRPr="00045E48">
        <w:rPr>
          <w:rStyle w:val="StyleUnderline"/>
        </w:rPr>
        <w:t xml:space="preserve"> allowing the powerful narratives of calamity thinking to anchor risk assessments. Unlike other serious risks, AI X-Risk </w:t>
      </w:r>
      <w:r w:rsidRPr="00A57D06">
        <w:rPr>
          <w:rStyle w:val="Emphasis"/>
          <w:highlight w:val="yellow"/>
        </w:rPr>
        <w:t>forecasting cannot draw</w:t>
      </w:r>
      <w:r w:rsidRPr="00045E48">
        <w:rPr>
          <w:rStyle w:val="Emphasis"/>
        </w:rPr>
        <w:t xml:space="preserve"> on </w:t>
      </w:r>
      <w:r w:rsidRPr="00A57D06">
        <w:rPr>
          <w:rStyle w:val="Emphasis"/>
          <w:highlight w:val="yellow"/>
        </w:rPr>
        <w:t>empirical ev</w:t>
      </w:r>
      <w:r w:rsidRPr="00045E48">
        <w:rPr>
          <w:rStyle w:val="Emphasis"/>
        </w:rPr>
        <w:t>idence</w:t>
      </w:r>
      <w:r w:rsidRPr="00045E48">
        <w:rPr>
          <w:sz w:val="16"/>
        </w:rPr>
        <w:t>: ‘</w:t>
      </w:r>
      <w:r w:rsidRPr="00045E48">
        <w:rPr>
          <w:rStyle w:val="StyleUnderline"/>
        </w:rPr>
        <w:t xml:space="preserve">We cannot consult actuarial </w:t>
      </w:r>
      <w:r w:rsidRPr="00045E48">
        <w:rPr>
          <w:rStyle w:val="Emphasis"/>
        </w:rPr>
        <w:t>statistics</w:t>
      </w:r>
      <w:r w:rsidRPr="00045E48">
        <w:rPr>
          <w:rStyle w:val="StyleUnderline"/>
        </w:rPr>
        <w:t xml:space="preserve"> to assign </w:t>
      </w:r>
      <w:r w:rsidRPr="00045E48">
        <w:rPr>
          <w:rStyle w:val="Emphasis"/>
        </w:rPr>
        <w:t>small annual probabilities</w:t>
      </w:r>
      <w:r w:rsidRPr="00045E48">
        <w:rPr>
          <w:rStyle w:val="StyleUnderline"/>
        </w:rPr>
        <w:t xml:space="preserve"> of catastrophe, as with asteroid strikes. We cannot use calculations from a </w:t>
      </w:r>
      <w:r w:rsidRPr="00045E48">
        <w:rPr>
          <w:rStyle w:val="Emphasis"/>
        </w:rPr>
        <w:t>precise, precisely confirmed model</w:t>
      </w:r>
      <w:r w:rsidRPr="00045E48">
        <w:rPr>
          <w:sz w:val="16"/>
        </w:rPr>
        <w:t xml:space="preserve"> </w:t>
      </w:r>
      <w:r w:rsidRPr="00045E48">
        <w:rPr>
          <w:rStyle w:val="StyleUnderline"/>
        </w:rPr>
        <w:t xml:space="preserve">to rule out events or place infinitesimal upper bounds on their probability, (as) with proposed </w:t>
      </w:r>
      <w:r w:rsidRPr="00045E48">
        <w:rPr>
          <w:rStyle w:val="Emphasis"/>
        </w:rPr>
        <w:t>physics</w:t>
      </w:r>
      <w:r w:rsidRPr="00045E48">
        <w:rPr>
          <w:rStyle w:val="StyleUnderline"/>
        </w:rPr>
        <w:t xml:space="preserve"> disasters.</w:t>
      </w:r>
      <w:r w:rsidRPr="00045E48">
        <w:rPr>
          <w:sz w:val="16"/>
        </w:rPr>
        <w:t>’(Yudkowsky, p308)33 We can, however, apply time-tested methods of risk reduction to lower AI X-Risk. Hazard analysis, for example, defines ‘risk’ by the equation: risk=hazard×exposure×vulnerability. On this approach, reducing AI X-Risk requires reducing hazard, exposure and/or vulnerability; for example, establishing a safety culture reduces hazard; building safety into system development early-on reduces risk exposure; and preparing for crises reduces vulnerability.</w:t>
      </w:r>
    </w:p>
    <w:p w14:paraId="3FBDED2C" w14:textId="77777777" w:rsidR="00CF361F" w:rsidRDefault="00CF361F" w:rsidP="00CF361F">
      <w:pPr>
        <w:pStyle w:val="Heading3"/>
      </w:pPr>
      <w:r>
        <w:t>Supervolcanos---2NC</w:t>
      </w:r>
    </w:p>
    <w:p w14:paraId="744087C0" w14:textId="77777777" w:rsidR="00CF361F" w:rsidRDefault="00CF361F" w:rsidP="00CF361F">
      <w:pPr>
        <w:pStyle w:val="Analytic"/>
      </w:pPr>
    </w:p>
    <w:p w14:paraId="6AA4B7A0" w14:textId="77777777" w:rsidR="00CF361F" w:rsidRDefault="00CF361F" w:rsidP="00CF361F">
      <w:pPr>
        <w:pStyle w:val="Heading3"/>
      </w:pPr>
      <w:r>
        <w:t>Automation---No AGI---2NC</w:t>
      </w:r>
    </w:p>
    <w:p w14:paraId="4C255E19" w14:textId="77777777" w:rsidR="00CF361F" w:rsidRDefault="00CF361F" w:rsidP="00CF361F">
      <w:pPr>
        <w:pStyle w:val="Analytic"/>
      </w:pPr>
    </w:p>
    <w:p w14:paraId="5097D147" w14:textId="77777777" w:rsidR="00CF361F" w:rsidRDefault="00CF361F" w:rsidP="00CF361F">
      <w:pPr>
        <w:pStyle w:val="Heading4"/>
      </w:pPr>
      <w:r>
        <w:t xml:space="preserve">Physical and software constraints prevent runaway recursion. </w:t>
      </w:r>
    </w:p>
    <w:p w14:paraId="6B4475B8" w14:textId="77777777" w:rsidR="00CF361F" w:rsidRDefault="00CF361F" w:rsidP="00CF361F">
      <w:r>
        <w:t xml:space="preserve">David </w:t>
      </w:r>
      <w:r w:rsidRPr="00E80481">
        <w:rPr>
          <w:rStyle w:val="Style13ptBold"/>
        </w:rPr>
        <w:t>Thorstad</w:t>
      </w:r>
      <w:r>
        <w:rPr>
          <w:rStyle w:val="Style13ptBold"/>
        </w:rPr>
        <w:t xml:space="preserve"> 2</w:t>
      </w:r>
      <w:r w:rsidRPr="00E80481">
        <w:rPr>
          <w:rStyle w:val="Style13ptBold"/>
        </w:rPr>
        <w:t>4</w:t>
      </w:r>
      <w:r>
        <w:t>, Assistant Professor of Philosophy at Vanderbilt University, was a research fellow at the Global Priorities Institute and Kellogg College, Oxford, did a PhD in philosophy at Harvard and BA in philosophy and mathematics at Haverford College, “Against the Singularity Hypothesis,” Philosophical Studies, 05/10/2024, Springer Link, doi:10.1007/s11098-024-02143-5</w:t>
      </w:r>
    </w:p>
    <w:p w14:paraId="3C650762" w14:textId="77777777" w:rsidR="00CF361F" w:rsidRPr="00171A4F" w:rsidRDefault="00CF361F" w:rsidP="00CF361F">
      <w:pPr>
        <w:rPr>
          <w:sz w:val="16"/>
        </w:rPr>
      </w:pPr>
      <w:r w:rsidRPr="00171A4F">
        <w:rPr>
          <w:sz w:val="16"/>
        </w:rPr>
        <w:t>3.3 Bottlenecks</w:t>
      </w:r>
    </w:p>
    <w:p w14:paraId="0AD9180A" w14:textId="77777777" w:rsidR="00CF361F" w:rsidRPr="00171A4F" w:rsidRDefault="00CF361F" w:rsidP="00CF361F">
      <w:pPr>
        <w:rPr>
          <w:sz w:val="16"/>
        </w:rPr>
      </w:pPr>
      <w:r w:rsidRPr="00AB070A">
        <w:rPr>
          <w:rStyle w:val="StyleUnderline"/>
          <w:highlight w:val="yellow"/>
        </w:rPr>
        <w:t>Growth</w:t>
      </w:r>
      <w:r w:rsidRPr="00B356AA">
        <w:rPr>
          <w:rStyle w:val="StyleUnderline"/>
        </w:rPr>
        <w:t xml:space="preserve"> processes often </w:t>
      </w:r>
      <w:r w:rsidRPr="00AB070A">
        <w:rPr>
          <w:rStyle w:val="Emphasis"/>
          <w:highlight w:val="yellow"/>
        </w:rPr>
        <w:t>slow</w:t>
      </w:r>
      <w:r w:rsidRPr="00171A4F">
        <w:rPr>
          <w:sz w:val="16"/>
        </w:rPr>
        <w:t xml:space="preserve"> down </w:t>
      </w:r>
      <w:r w:rsidRPr="00AB070A">
        <w:rPr>
          <w:rStyle w:val="StyleUnderline"/>
          <w:highlight w:val="yellow"/>
        </w:rPr>
        <w:t>because</w:t>
      </w:r>
      <w:r w:rsidRPr="00B356AA">
        <w:rPr>
          <w:rStyle w:val="StyleUnderline"/>
        </w:rPr>
        <w:t xml:space="preserve"> </w:t>
      </w:r>
      <w:r w:rsidRPr="00AB070A">
        <w:rPr>
          <w:rStyle w:val="StyleUnderline"/>
          <w:highlight w:val="yellow"/>
        </w:rPr>
        <w:t xml:space="preserve">they hit </w:t>
      </w:r>
      <w:r w:rsidRPr="00AB070A">
        <w:rPr>
          <w:rStyle w:val="Emphasis"/>
          <w:highlight w:val="yellow"/>
        </w:rPr>
        <w:t>bottlenecks</w:t>
      </w:r>
      <w:r w:rsidRPr="00171A4F">
        <w:rPr>
          <w:sz w:val="16"/>
        </w:rPr>
        <w:t xml:space="preserve">: </w:t>
      </w:r>
      <w:r w:rsidRPr="00B356AA">
        <w:rPr>
          <w:rStyle w:val="StyleUnderline"/>
        </w:rPr>
        <w:t xml:space="preserve">single obstacles which hinder further improvement until they can be overcome. Just </w:t>
      </w:r>
      <w:r w:rsidRPr="00AB070A">
        <w:rPr>
          <w:rStyle w:val="Emphasis"/>
          <w:highlight w:val="yellow"/>
        </w:rPr>
        <w:t>one bottleneck</w:t>
      </w:r>
      <w:r w:rsidRPr="00AB070A">
        <w:rPr>
          <w:rStyle w:val="StyleUnderline"/>
          <w:highlight w:val="yellow"/>
        </w:rPr>
        <w:t xml:space="preserve"> is enough</w:t>
      </w:r>
      <w:r w:rsidRPr="00B356AA">
        <w:rPr>
          <w:rStyle w:val="StyleUnderline"/>
        </w:rPr>
        <w:t xml:space="preserve"> to slow growth</w:t>
      </w:r>
      <w:r w:rsidRPr="00171A4F">
        <w:rPr>
          <w:sz w:val="16"/>
        </w:rPr>
        <w:t>.</w:t>
      </w:r>
    </w:p>
    <w:p w14:paraId="457BFE84" w14:textId="77777777" w:rsidR="00CF361F" w:rsidRPr="00171A4F" w:rsidRDefault="00CF361F" w:rsidP="00CF361F">
      <w:pPr>
        <w:rPr>
          <w:sz w:val="16"/>
        </w:rPr>
      </w:pPr>
      <w:r w:rsidRPr="00171A4F">
        <w:rPr>
          <w:sz w:val="16"/>
        </w:rPr>
        <w:t xml:space="preserve">One way of pressing the point is due to Philippe Aghion and colleagues (Aghion et al., 2019).Footnote12 </w:t>
      </w:r>
      <w:r w:rsidRPr="00AB070A">
        <w:rPr>
          <w:rStyle w:val="Emphasis"/>
        </w:rPr>
        <w:t>Algorithms</w:t>
      </w:r>
      <w:r w:rsidRPr="00AB070A">
        <w:rPr>
          <w:sz w:val="16"/>
        </w:rPr>
        <w:t xml:space="preserve"> </w:t>
      </w:r>
      <w:r w:rsidRPr="00AB070A">
        <w:rPr>
          <w:rStyle w:val="StyleUnderline"/>
        </w:rPr>
        <w:t>consist of</w:t>
      </w:r>
      <w:r w:rsidRPr="00B356AA">
        <w:rPr>
          <w:rStyle w:val="StyleUnderline"/>
        </w:rPr>
        <w:t xml:space="preserve"> </w:t>
      </w:r>
      <w:r w:rsidRPr="00B356AA">
        <w:rPr>
          <w:rStyle w:val="Emphasis"/>
        </w:rPr>
        <w:t>various</w:t>
      </w:r>
      <w:r w:rsidRPr="00B356AA">
        <w:rPr>
          <w:rStyle w:val="StyleUnderline"/>
        </w:rPr>
        <w:t xml:space="preserve"> components such as search, computation and storage processes. These processes, in turn, break into </w:t>
      </w:r>
      <w:r w:rsidRPr="00B356AA">
        <w:rPr>
          <w:rStyle w:val="Emphasis"/>
        </w:rPr>
        <w:t>subcomponents</w:t>
      </w:r>
      <w:r w:rsidRPr="00B356AA">
        <w:rPr>
          <w:rStyle w:val="StyleUnderline"/>
        </w:rPr>
        <w:t xml:space="preserve"> such as more elementary computations. It is an </w:t>
      </w:r>
      <w:r w:rsidRPr="001C37B5">
        <w:rPr>
          <w:rStyle w:val="Emphasis"/>
          <w:highlight w:val="yellow"/>
        </w:rPr>
        <w:t>unalterable mathematical fact</w:t>
      </w:r>
      <w:r w:rsidRPr="00B356AA">
        <w:rPr>
          <w:rStyle w:val="StyleUnderline"/>
        </w:rPr>
        <w:t xml:space="preserve"> that an algorithm can run </w:t>
      </w:r>
      <w:r w:rsidRPr="00B356AA">
        <w:rPr>
          <w:rStyle w:val="Emphasis"/>
        </w:rPr>
        <w:t>no more quickly than its slowest component</w:t>
      </w:r>
      <w:r w:rsidRPr="00171A4F">
        <w:rPr>
          <w:sz w:val="16"/>
        </w:rPr>
        <w:t>. If nine-tenths of the component processes can be sped up, but the remaining processes cannot, then the algorithm can only be made ten times faster. This creates the opportunity for bottlenecks unless every single process can be sped up at once.</w:t>
      </w:r>
    </w:p>
    <w:p w14:paraId="40DFE159" w14:textId="77777777" w:rsidR="00CF361F" w:rsidRPr="00B356AA" w:rsidRDefault="00CF361F" w:rsidP="00CF361F">
      <w:pPr>
        <w:rPr>
          <w:rStyle w:val="StyleUnderline"/>
        </w:rPr>
      </w:pPr>
      <w:r w:rsidRPr="00171A4F">
        <w:rPr>
          <w:sz w:val="16"/>
        </w:rPr>
        <w:t xml:space="preserve">One reason to expect bottlenecks is that </w:t>
      </w:r>
      <w:r w:rsidRPr="00B356AA">
        <w:rPr>
          <w:rStyle w:val="StyleUnderline"/>
        </w:rPr>
        <w:t xml:space="preserve">it is unclear how much room we have to improve various </w:t>
      </w:r>
      <w:r w:rsidRPr="001C37B5">
        <w:rPr>
          <w:rStyle w:val="Emphasis"/>
          <w:highlight w:val="yellow"/>
        </w:rPr>
        <w:t>software</w:t>
      </w:r>
      <w:r w:rsidRPr="00B356AA">
        <w:rPr>
          <w:rStyle w:val="StyleUnderline"/>
        </w:rPr>
        <w:t xml:space="preserve"> and </w:t>
      </w:r>
      <w:r w:rsidRPr="00B356AA">
        <w:rPr>
          <w:rStyle w:val="Emphasis"/>
        </w:rPr>
        <w:t>hardware</w:t>
      </w:r>
      <w:r w:rsidRPr="00B356AA">
        <w:rPr>
          <w:rStyle w:val="StyleUnderline"/>
        </w:rPr>
        <w:t xml:space="preserve"> components. Beginning with software, computer scientists and mathematicians </w:t>
      </w:r>
      <w:r w:rsidRPr="001C37B5">
        <w:rPr>
          <w:rStyle w:val="StyleUnderline"/>
          <w:highlight w:val="yellow"/>
        </w:rPr>
        <w:t>have been working</w:t>
      </w:r>
      <w:r w:rsidRPr="00B356AA">
        <w:rPr>
          <w:rStyle w:val="StyleUnderline"/>
        </w:rPr>
        <w:t xml:space="preserve"> on algorithms such as search and architectures such as neural networks </w:t>
      </w:r>
      <w:r w:rsidRPr="001C37B5">
        <w:rPr>
          <w:rStyle w:val="StyleUnderline"/>
          <w:highlight w:val="yellow"/>
        </w:rPr>
        <w:t>for</w:t>
      </w:r>
      <w:r w:rsidRPr="00B356AA">
        <w:rPr>
          <w:rStyle w:val="StyleUnderline"/>
        </w:rPr>
        <w:t xml:space="preserve"> a </w:t>
      </w:r>
      <w:r w:rsidRPr="001C37B5">
        <w:rPr>
          <w:rStyle w:val="Emphasis"/>
          <w:highlight w:val="yellow"/>
        </w:rPr>
        <w:t>very long time</w:t>
      </w:r>
      <w:r w:rsidRPr="00B356AA">
        <w:rPr>
          <w:rStyle w:val="StyleUnderline"/>
        </w:rPr>
        <w:t xml:space="preserve">. While there is doubtless room for improvement, if algorithms and architectures are already </w:t>
      </w:r>
      <w:r w:rsidRPr="00B356AA">
        <w:rPr>
          <w:rStyle w:val="Emphasis"/>
        </w:rPr>
        <w:t>in sight of the best-achievable performance</w:t>
      </w:r>
      <w:r w:rsidRPr="00171A4F">
        <w:rPr>
          <w:sz w:val="16"/>
        </w:rPr>
        <w:t xml:space="preserve">, </w:t>
      </w:r>
      <w:r w:rsidRPr="00B356AA">
        <w:rPr>
          <w:rStyle w:val="StyleUnderline"/>
        </w:rPr>
        <w:t xml:space="preserve">then there is only so much we can do to make them faster. Turning next to </w:t>
      </w:r>
      <w:r w:rsidRPr="00B356AA">
        <w:rPr>
          <w:rStyle w:val="Emphasis"/>
        </w:rPr>
        <w:t>hardware</w:t>
      </w:r>
      <w:r w:rsidRPr="00171A4F">
        <w:rPr>
          <w:sz w:val="16"/>
        </w:rPr>
        <w:t xml:space="preserve">, </w:t>
      </w:r>
      <w:r w:rsidRPr="00B356AA">
        <w:rPr>
          <w:rStyle w:val="StyleUnderline"/>
        </w:rPr>
        <w:t>one reason to expect bottlenecks is that many</w:t>
      </w:r>
      <w:r w:rsidRPr="00171A4F">
        <w:rPr>
          <w:sz w:val="16"/>
        </w:rPr>
        <w:t xml:space="preserve"> of the </w:t>
      </w:r>
      <w:r w:rsidRPr="001C37B5">
        <w:rPr>
          <w:rStyle w:val="Emphasis"/>
          <w:highlight w:val="yellow"/>
        </w:rPr>
        <w:t>physical resource constraints</w:t>
      </w:r>
      <w:r w:rsidRPr="00171A4F">
        <w:rPr>
          <w:sz w:val="16"/>
        </w:rPr>
        <w:t xml:space="preserve"> to be discussed in Sect. 3.4 </w:t>
      </w:r>
      <w:r w:rsidRPr="001C37B5">
        <w:rPr>
          <w:rStyle w:val="StyleUnderline"/>
          <w:highlight w:val="yellow"/>
        </w:rPr>
        <w:t>take</w:t>
      </w:r>
      <w:r w:rsidRPr="001C37B5">
        <w:rPr>
          <w:sz w:val="16"/>
          <w:highlight w:val="yellow"/>
        </w:rPr>
        <w:t xml:space="preserve"> </w:t>
      </w:r>
      <w:r w:rsidRPr="001C37B5">
        <w:rPr>
          <w:rStyle w:val="Emphasis"/>
          <w:highlight w:val="yellow"/>
        </w:rPr>
        <w:t>time to overcome</w:t>
      </w:r>
      <w:r w:rsidRPr="00171A4F">
        <w:rPr>
          <w:sz w:val="16"/>
        </w:rPr>
        <w:t xml:space="preserve">. Improving hardware requires mining key materials, constructing manufacturing plants, building capital equipment, and generating and distributing large amounts of energy. </w:t>
      </w:r>
      <w:r w:rsidRPr="00B356AA">
        <w:rPr>
          <w:rStyle w:val="StyleUnderline"/>
        </w:rPr>
        <w:t xml:space="preserve">We may well be able to speed up these processes, but it is not plausible to expect them all to be made </w:t>
      </w:r>
      <w:r w:rsidRPr="00B356AA">
        <w:rPr>
          <w:rStyle w:val="Emphasis"/>
        </w:rPr>
        <w:t>thousands of times more efficient overnight</w:t>
      </w:r>
      <w:r w:rsidRPr="00171A4F">
        <w:rPr>
          <w:sz w:val="16"/>
        </w:rPr>
        <w:t xml:space="preserve">. And </w:t>
      </w:r>
      <w:r w:rsidRPr="00B356AA">
        <w:rPr>
          <w:rStyle w:val="StyleUnderline"/>
        </w:rPr>
        <w:t>if</w:t>
      </w:r>
      <w:r w:rsidRPr="00171A4F">
        <w:rPr>
          <w:sz w:val="16"/>
        </w:rPr>
        <w:t xml:space="preserve"> </w:t>
      </w:r>
      <w:r w:rsidRPr="00B356AA">
        <w:rPr>
          <w:rStyle w:val="Emphasis"/>
        </w:rPr>
        <w:t>even one</w:t>
      </w:r>
      <w:r w:rsidRPr="00171A4F">
        <w:rPr>
          <w:sz w:val="16"/>
        </w:rPr>
        <w:t xml:space="preserve"> process </w:t>
      </w:r>
      <w:r w:rsidRPr="00B356AA">
        <w:rPr>
          <w:rStyle w:val="StyleUnderline"/>
        </w:rPr>
        <w:t xml:space="preserve">resists being sped up, the </w:t>
      </w:r>
      <w:r w:rsidRPr="00B356AA">
        <w:rPr>
          <w:rStyle w:val="Emphasis"/>
        </w:rPr>
        <w:t>whole system</w:t>
      </w:r>
      <w:r w:rsidRPr="00B356AA">
        <w:rPr>
          <w:rStyle w:val="StyleUnderline"/>
        </w:rPr>
        <w:t xml:space="preserve"> of recursive self-improvement may be </w:t>
      </w:r>
      <w:r w:rsidRPr="00B356AA">
        <w:rPr>
          <w:rStyle w:val="Emphasis"/>
        </w:rPr>
        <w:t>delayed</w:t>
      </w:r>
      <w:r w:rsidRPr="00B356AA">
        <w:rPr>
          <w:rStyle w:val="StyleUnderline"/>
        </w:rPr>
        <w:t>.</w:t>
      </w:r>
    </w:p>
    <w:p w14:paraId="67D4F38A" w14:textId="77777777" w:rsidR="00CF361F" w:rsidRPr="00171A4F" w:rsidRDefault="00CF361F" w:rsidP="00CF361F">
      <w:pPr>
        <w:rPr>
          <w:sz w:val="16"/>
        </w:rPr>
      </w:pPr>
      <w:r w:rsidRPr="00171A4F">
        <w:rPr>
          <w:sz w:val="16"/>
        </w:rPr>
        <w:t>To posit a fast and sustained process of recursive self-improvement requires the strong assumption that all major bottlenecks to self-improvement may be overcome. If, as is likely, some bottlenecks remain, then the process of recursive self-improvement will slow.</w:t>
      </w:r>
    </w:p>
    <w:p w14:paraId="6F8FD7A9" w14:textId="77777777" w:rsidR="00CF361F" w:rsidRPr="00171A4F" w:rsidRDefault="00CF361F" w:rsidP="00CF361F">
      <w:pPr>
        <w:rPr>
          <w:sz w:val="16"/>
        </w:rPr>
      </w:pPr>
      <w:r w:rsidRPr="00171A4F">
        <w:rPr>
          <w:sz w:val="16"/>
        </w:rPr>
        <w:t>3.4 Physical constraints</w:t>
      </w:r>
    </w:p>
    <w:p w14:paraId="7C516920" w14:textId="77777777" w:rsidR="00CF361F" w:rsidRPr="00E66FC8" w:rsidRDefault="00CF361F" w:rsidP="00CF361F">
      <w:pPr>
        <w:rPr>
          <w:rStyle w:val="StyleUnderline"/>
        </w:rPr>
      </w:pPr>
      <w:r w:rsidRPr="00E66FC8">
        <w:rPr>
          <w:rStyle w:val="StyleUnderline"/>
        </w:rPr>
        <w:t xml:space="preserve">One reason why </w:t>
      </w:r>
      <w:r w:rsidRPr="001C37B5">
        <w:rPr>
          <w:rStyle w:val="StyleUnderline"/>
          <w:highlight w:val="yellow"/>
        </w:rPr>
        <w:t>rapid growth</w:t>
      </w:r>
      <w:r w:rsidRPr="00E66FC8">
        <w:rPr>
          <w:rStyle w:val="StyleUnderline"/>
        </w:rPr>
        <w:t xml:space="preserve"> processes in </w:t>
      </w:r>
      <w:r w:rsidRPr="00E66FC8">
        <w:rPr>
          <w:rStyle w:val="Emphasis"/>
        </w:rPr>
        <w:t>nature</w:t>
      </w:r>
      <w:r w:rsidRPr="00E66FC8">
        <w:rPr>
          <w:rStyle w:val="StyleUnderline"/>
        </w:rPr>
        <w:t xml:space="preserve"> come to a halt is that they </w:t>
      </w:r>
      <w:r w:rsidRPr="001C37B5">
        <w:rPr>
          <w:rStyle w:val="StyleUnderline"/>
          <w:highlight w:val="yellow"/>
        </w:rPr>
        <w:t>run up against</w:t>
      </w:r>
      <w:r w:rsidRPr="00E66FC8">
        <w:rPr>
          <w:rStyle w:val="StyleUnderline"/>
        </w:rPr>
        <w:t xml:space="preserve"> </w:t>
      </w:r>
      <w:r w:rsidRPr="001C37B5">
        <w:rPr>
          <w:rStyle w:val="Emphasis"/>
          <w:highlight w:val="yellow"/>
        </w:rPr>
        <w:t>physical constraints</w:t>
      </w:r>
      <w:r w:rsidRPr="001C37B5">
        <w:rPr>
          <w:rStyle w:val="Emphasis"/>
        </w:rPr>
        <w:t>,</w:t>
      </w:r>
      <w:r w:rsidRPr="00E66FC8">
        <w:rPr>
          <w:rStyle w:val="Emphasis"/>
        </w:rPr>
        <w:t xml:space="preserve"> such as </w:t>
      </w:r>
      <w:r w:rsidRPr="001C37B5">
        <w:rPr>
          <w:rStyle w:val="Emphasis"/>
          <w:highlight w:val="yellow"/>
        </w:rPr>
        <w:t>finite resources and physical laws</w:t>
      </w:r>
      <w:r w:rsidRPr="00E66FC8">
        <w:rPr>
          <w:rStyle w:val="StyleUnderline"/>
        </w:rPr>
        <w:t>. To see the point in context, consider why most experts think that Moore’s law is coming to an end. Why is it unlikely that the number of transistors per circuit will continue to double biannually?</w:t>
      </w:r>
    </w:p>
    <w:p w14:paraId="5A3ADED8" w14:textId="77777777" w:rsidR="00CF361F" w:rsidRPr="00E66FC8" w:rsidRDefault="00CF361F" w:rsidP="00CF361F">
      <w:pPr>
        <w:rPr>
          <w:rStyle w:val="StyleUnderline"/>
        </w:rPr>
      </w:pPr>
      <w:r w:rsidRPr="00E66FC8">
        <w:rPr>
          <w:rStyle w:val="StyleUnderline"/>
        </w:rPr>
        <w:t xml:space="preserve">The first challenge involves </w:t>
      </w:r>
      <w:r w:rsidRPr="00E66FC8">
        <w:rPr>
          <w:rStyle w:val="Emphasis"/>
        </w:rPr>
        <w:t>resource</w:t>
      </w:r>
      <w:r w:rsidRPr="00171A4F">
        <w:rPr>
          <w:sz w:val="16"/>
        </w:rPr>
        <w:t xml:space="preserve"> </w:t>
      </w:r>
      <w:r w:rsidRPr="00E66FC8">
        <w:rPr>
          <w:rStyle w:val="StyleUnderline"/>
        </w:rPr>
        <w:t>constraints</w:t>
      </w:r>
      <w:r w:rsidRPr="00171A4F">
        <w:rPr>
          <w:sz w:val="16"/>
        </w:rPr>
        <w:t xml:space="preserve">. </w:t>
      </w:r>
      <w:r w:rsidRPr="00E66FC8">
        <w:rPr>
          <w:rStyle w:val="StyleUnderline"/>
        </w:rPr>
        <w:t xml:space="preserve">Packing more transistors into a fixed area has led to massive increases in the amount of </w:t>
      </w:r>
      <w:r w:rsidRPr="00E66FC8">
        <w:rPr>
          <w:rStyle w:val="Emphasis"/>
        </w:rPr>
        <w:t>energy</w:t>
      </w:r>
      <w:r w:rsidRPr="00171A4F">
        <w:rPr>
          <w:sz w:val="16"/>
        </w:rPr>
        <w:t xml:space="preserve"> </w:t>
      </w:r>
      <w:r w:rsidRPr="00E66FC8">
        <w:rPr>
          <w:rStyle w:val="StyleUnderline"/>
        </w:rPr>
        <w:t xml:space="preserve">that must be fed through circuits </w:t>
      </w:r>
      <w:r w:rsidRPr="00E66FC8">
        <w:rPr>
          <w:rStyle w:val="Emphasis"/>
        </w:rPr>
        <w:t>during computation</w:t>
      </w:r>
      <w:r w:rsidRPr="00171A4F">
        <w:rPr>
          <w:sz w:val="16"/>
        </w:rPr>
        <w:t xml:space="preserve"> (Mack, 2011). </w:t>
      </w:r>
      <w:r w:rsidRPr="00E66FC8">
        <w:rPr>
          <w:rStyle w:val="StyleUnderline"/>
        </w:rPr>
        <w:t xml:space="preserve">These </w:t>
      </w:r>
      <w:r w:rsidRPr="001C37B5">
        <w:rPr>
          <w:rStyle w:val="StyleUnderline"/>
          <w:highlight w:val="yellow"/>
        </w:rPr>
        <w:t>energy demands</w:t>
      </w:r>
      <w:r w:rsidRPr="00E66FC8">
        <w:rPr>
          <w:rStyle w:val="StyleUnderline"/>
        </w:rPr>
        <w:t xml:space="preserve"> are </w:t>
      </w:r>
      <w:r w:rsidRPr="00E66FC8">
        <w:rPr>
          <w:rStyle w:val="Emphasis"/>
        </w:rPr>
        <w:t xml:space="preserve">not only </w:t>
      </w:r>
      <w:r w:rsidRPr="001C37B5">
        <w:rPr>
          <w:rStyle w:val="Emphasis"/>
          <w:highlight w:val="yellow"/>
        </w:rPr>
        <w:t>expensive</w:t>
      </w:r>
      <w:r w:rsidRPr="00E66FC8">
        <w:rPr>
          <w:rStyle w:val="Emphasis"/>
        </w:rPr>
        <w:t xml:space="preserve">, but </w:t>
      </w:r>
      <w:r w:rsidRPr="001C37B5">
        <w:rPr>
          <w:rStyle w:val="Emphasis"/>
          <w:highlight w:val="yellow"/>
        </w:rPr>
        <w:t>also unsafe</w:t>
      </w:r>
      <w:r w:rsidRPr="00E66FC8">
        <w:rPr>
          <w:rStyle w:val="StyleUnderline"/>
        </w:rPr>
        <w:t>.</w:t>
      </w:r>
      <w:r w:rsidRPr="00171A4F">
        <w:rPr>
          <w:sz w:val="16"/>
        </w:rPr>
        <w:t xml:space="preserve"> </w:t>
      </w:r>
      <w:r w:rsidRPr="00E66FC8">
        <w:rPr>
          <w:rStyle w:val="StyleUnderline"/>
        </w:rPr>
        <w:t xml:space="preserve">There is only so much energy we can push through a circuit without </w:t>
      </w:r>
      <w:r w:rsidRPr="00E66FC8">
        <w:rPr>
          <w:rStyle w:val="Emphasis"/>
        </w:rPr>
        <w:t>overheating it</w:t>
      </w:r>
      <w:r w:rsidRPr="00E66FC8">
        <w:rPr>
          <w:rStyle w:val="StyleUnderline"/>
        </w:rPr>
        <w:t xml:space="preserve"> given current technology</w:t>
      </w:r>
      <w:r w:rsidRPr="00171A4F">
        <w:rPr>
          <w:sz w:val="16"/>
        </w:rPr>
        <w:t xml:space="preserve">. In addition to energy, we are also running out of capital (Waldrop, 2016). </w:t>
      </w:r>
      <w:r w:rsidRPr="00E66FC8">
        <w:rPr>
          <w:rStyle w:val="StyleUnderline"/>
        </w:rPr>
        <w:t xml:space="preserve">The </w:t>
      </w:r>
      <w:r w:rsidRPr="001C37B5">
        <w:rPr>
          <w:rStyle w:val="StyleUnderline"/>
          <w:highlight w:val="yellow"/>
        </w:rPr>
        <w:t>cost of</w:t>
      </w:r>
      <w:r w:rsidRPr="00E66FC8">
        <w:rPr>
          <w:rStyle w:val="StyleUnderline"/>
        </w:rPr>
        <w:t xml:space="preserve"> new </w:t>
      </w:r>
      <w:r w:rsidRPr="001C37B5">
        <w:rPr>
          <w:rStyle w:val="StyleUnderline"/>
          <w:highlight w:val="yellow"/>
        </w:rPr>
        <w:t>semiconductor</w:t>
      </w:r>
      <w:r w:rsidRPr="00E66FC8">
        <w:rPr>
          <w:rStyle w:val="StyleUnderline"/>
        </w:rPr>
        <w:t xml:space="preserve"> plants </w:t>
      </w:r>
      <w:r w:rsidRPr="001C37B5">
        <w:rPr>
          <w:rStyle w:val="StyleUnderline"/>
          <w:highlight w:val="yellow"/>
        </w:rPr>
        <w:t xml:space="preserve">has </w:t>
      </w:r>
      <w:r w:rsidRPr="001C37B5">
        <w:rPr>
          <w:rStyle w:val="Emphasis"/>
          <w:highlight w:val="yellow"/>
        </w:rPr>
        <w:t>ballooned</w:t>
      </w:r>
      <w:r w:rsidRPr="00E66FC8">
        <w:rPr>
          <w:rStyle w:val="StyleUnderline"/>
        </w:rPr>
        <w:t xml:space="preserve"> into the </w:t>
      </w:r>
      <w:r w:rsidRPr="00E66FC8">
        <w:rPr>
          <w:rStyle w:val="Emphasis"/>
        </w:rPr>
        <w:t>billions of dollars</w:t>
      </w:r>
      <w:r w:rsidRPr="00171A4F">
        <w:rPr>
          <w:sz w:val="16"/>
        </w:rPr>
        <w:t xml:space="preserve">, </w:t>
      </w:r>
      <w:r w:rsidRPr="00E66FC8">
        <w:rPr>
          <w:rStyle w:val="StyleUnderline"/>
        </w:rPr>
        <w:t>and it is becoming increasingly difficult to continue meeting hardware targets by throwing more money at them.</w:t>
      </w:r>
    </w:p>
    <w:p w14:paraId="1F83E5CE" w14:textId="77777777" w:rsidR="00CF361F" w:rsidRPr="00E66FC8" w:rsidRDefault="00CF361F" w:rsidP="00CF361F">
      <w:pPr>
        <w:rPr>
          <w:rStyle w:val="StyleUnderline"/>
        </w:rPr>
      </w:pPr>
      <w:r w:rsidRPr="00E66FC8">
        <w:rPr>
          <w:rStyle w:val="StyleUnderline"/>
        </w:rPr>
        <w:t xml:space="preserve">In addition to resource constraints, </w:t>
      </w:r>
      <w:r w:rsidRPr="001C37B5">
        <w:rPr>
          <w:rStyle w:val="StyleUnderline"/>
          <w:highlight w:val="yellow"/>
        </w:rPr>
        <w:t>we are</w:t>
      </w:r>
      <w:r w:rsidRPr="00E66FC8">
        <w:rPr>
          <w:rStyle w:val="StyleUnderline"/>
        </w:rPr>
        <w:t xml:space="preserve"> also </w:t>
      </w:r>
      <w:r w:rsidRPr="001C37B5">
        <w:rPr>
          <w:rStyle w:val="StyleUnderline"/>
          <w:highlight w:val="yellow"/>
        </w:rPr>
        <w:t>running up against</w:t>
      </w:r>
      <w:r w:rsidRPr="00E66FC8">
        <w:rPr>
          <w:rStyle w:val="StyleUnderline"/>
        </w:rPr>
        <w:t xml:space="preserve"> </w:t>
      </w:r>
      <w:r w:rsidRPr="00E66FC8">
        <w:rPr>
          <w:rStyle w:val="Emphasis"/>
        </w:rPr>
        <w:t xml:space="preserve">basic </w:t>
      </w:r>
      <w:r w:rsidRPr="001C37B5">
        <w:rPr>
          <w:rStyle w:val="Emphasis"/>
          <w:highlight w:val="yellow"/>
        </w:rPr>
        <w:t>laws of physics</w:t>
      </w:r>
      <w:r w:rsidRPr="00171A4F">
        <w:rPr>
          <w:sz w:val="16"/>
        </w:rPr>
        <w:t xml:space="preserve">. For example, </w:t>
      </w:r>
      <w:r w:rsidRPr="00E66FC8">
        <w:rPr>
          <w:rStyle w:val="StyleUnderline"/>
        </w:rPr>
        <w:t xml:space="preserve">our best circuits use transistors whose diameter is only </w:t>
      </w:r>
      <w:r w:rsidRPr="00E66FC8">
        <w:rPr>
          <w:rStyle w:val="Emphasis"/>
        </w:rPr>
        <w:t>ten times that of a typical atom</w:t>
      </w:r>
      <w:r w:rsidRPr="00171A4F">
        <w:rPr>
          <w:sz w:val="16"/>
        </w:rPr>
        <w:t xml:space="preserve"> (Yeap et al., 2019). </w:t>
      </w:r>
      <w:r w:rsidRPr="00E66FC8">
        <w:rPr>
          <w:rStyle w:val="StyleUnderline"/>
        </w:rPr>
        <w:t xml:space="preserve">As transistor size takes a nosedive towards the </w:t>
      </w:r>
      <w:r w:rsidRPr="00E66FC8">
        <w:rPr>
          <w:rStyle w:val="Emphasis"/>
        </w:rPr>
        <w:t>subatomic</w:t>
      </w:r>
      <w:r w:rsidRPr="00E66FC8">
        <w:rPr>
          <w:rStyle w:val="StyleUnderline"/>
        </w:rPr>
        <w:t xml:space="preserve">, it becomes increasingly hard to </w:t>
      </w:r>
      <w:r w:rsidRPr="00E66FC8">
        <w:rPr>
          <w:rStyle w:val="Emphasis"/>
        </w:rPr>
        <w:t>manufacture</w:t>
      </w:r>
      <w:r w:rsidRPr="00E66FC8">
        <w:rPr>
          <w:rStyle w:val="StyleUnderline"/>
        </w:rPr>
        <w:t xml:space="preserve"> and </w:t>
      </w:r>
      <w:r w:rsidRPr="00E66FC8">
        <w:rPr>
          <w:rStyle w:val="Emphasis"/>
        </w:rPr>
        <w:t>interact with</w:t>
      </w:r>
      <w:r w:rsidRPr="00E66FC8">
        <w:rPr>
          <w:rStyle w:val="StyleUnderline"/>
        </w:rPr>
        <w:t xml:space="preserve"> shrinking transistors, and previously irrelevant </w:t>
      </w:r>
      <w:r w:rsidRPr="00E66FC8">
        <w:rPr>
          <w:rStyle w:val="Emphasis"/>
        </w:rPr>
        <w:t>quantum uncertainty</w:t>
      </w:r>
      <w:r w:rsidRPr="00E66FC8">
        <w:rPr>
          <w:rStyle w:val="StyleUnderline"/>
        </w:rPr>
        <w:t xml:space="preserve"> phenomena arise as potential </w:t>
      </w:r>
      <w:r w:rsidRPr="00E66FC8">
        <w:rPr>
          <w:rStyle w:val="Emphasis"/>
        </w:rPr>
        <w:t>limitations</w:t>
      </w:r>
      <w:r w:rsidRPr="00E66FC8">
        <w:rPr>
          <w:rStyle w:val="StyleUnderline"/>
        </w:rPr>
        <w:t xml:space="preserve"> on the size of transistors.</w:t>
      </w:r>
    </w:p>
    <w:p w14:paraId="2213C171" w14:textId="77777777" w:rsidR="00CF361F" w:rsidRDefault="00CF361F" w:rsidP="00CF361F">
      <w:pPr>
        <w:rPr>
          <w:rStyle w:val="Emphasis"/>
        </w:rPr>
      </w:pPr>
      <w:r w:rsidRPr="00E66FC8">
        <w:rPr>
          <w:rStyle w:val="StyleUnderline"/>
        </w:rPr>
        <w:t xml:space="preserve">The demise of Moore’s law holds an important lesson for the progress of self-improving artificial intelligence. Any viable path to improving artificial intelligence will eventually run up against resource constraints and </w:t>
      </w:r>
      <w:r w:rsidRPr="001C37B5">
        <w:rPr>
          <w:rStyle w:val="StyleUnderline"/>
          <w:highlight w:val="yellow"/>
        </w:rPr>
        <w:t>laws of physics</w:t>
      </w:r>
      <w:r w:rsidRPr="00E66FC8">
        <w:rPr>
          <w:rStyle w:val="StyleUnderline"/>
        </w:rPr>
        <w:t xml:space="preserve"> in ways that are </w:t>
      </w:r>
      <w:r w:rsidRPr="001C37B5">
        <w:rPr>
          <w:rStyle w:val="Emphasis"/>
          <w:highlight w:val="yellow"/>
        </w:rPr>
        <w:t>not easily surmountable</w:t>
      </w:r>
      <w:r w:rsidRPr="00E66FC8">
        <w:rPr>
          <w:rStyle w:val="StyleUnderline"/>
        </w:rPr>
        <w:t xml:space="preserve">. In some cases, it may be possible to find new resources or methods which circumvent existing physical constraints. But while we do so, and perhaps even thereafter, we have </w:t>
      </w:r>
      <w:r w:rsidRPr="001C37B5">
        <w:rPr>
          <w:rStyle w:val="StyleUnderline"/>
          <w:highlight w:val="yellow"/>
        </w:rPr>
        <w:t>good reason to expect</w:t>
      </w:r>
      <w:r w:rsidRPr="00E66FC8">
        <w:rPr>
          <w:rStyle w:val="StyleUnderline"/>
        </w:rPr>
        <w:t xml:space="preserve"> that </w:t>
      </w:r>
      <w:r w:rsidRPr="001C37B5">
        <w:rPr>
          <w:rStyle w:val="Emphasis"/>
          <w:highlight w:val="yellow"/>
        </w:rPr>
        <w:t>growth will slow</w:t>
      </w:r>
      <w:r w:rsidRPr="00E66FC8">
        <w:rPr>
          <w:rStyle w:val="Emphasis"/>
        </w:rPr>
        <w:t>.</w:t>
      </w:r>
    </w:p>
    <w:p w14:paraId="6AF0C8F7" w14:textId="77777777" w:rsidR="00CF361F" w:rsidRDefault="00CF361F" w:rsidP="00CF361F">
      <w:pPr>
        <w:pStyle w:val="Heading4"/>
      </w:pPr>
      <w:r>
        <w:t xml:space="preserve">Prefer our evidence: </w:t>
      </w:r>
    </w:p>
    <w:p w14:paraId="325A9F6C" w14:textId="77777777" w:rsidR="00CF361F" w:rsidRPr="00EF7EB9" w:rsidRDefault="00CF361F" w:rsidP="00CF361F">
      <w:pPr>
        <w:pStyle w:val="Heading4"/>
      </w:pPr>
      <w:r>
        <w:t xml:space="preserve">1. EMPIRICS---AI predictions have a </w:t>
      </w:r>
      <w:r>
        <w:rPr>
          <w:u w:val="single"/>
        </w:rPr>
        <w:t>horrible</w:t>
      </w:r>
      <w:r>
        <w:t xml:space="preserve"> track record. </w:t>
      </w:r>
    </w:p>
    <w:p w14:paraId="59A2B718" w14:textId="77777777" w:rsidR="00CF361F" w:rsidRDefault="00CF361F" w:rsidP="00CF361F">
      <w:r>
        <w:t xml:space="preserve">David </w:t>
      </w:r>
      <w:r w:rsidRPr="00A64B04">
        <w:rPr>
          <w:rStyle w:val="Style13ptBold"/>
        </w:rPr>
        <w:t>Thorstad</w:t>
      </w:r>
      <w:r>
        <w:rPr>
          <w:rStyle w:val="Style13ptBold"/>
        </w:rPr>
        <w:t xml:space="preserve"> 23</w:t>
      </w:r>
      <w:r>
        <w:t>, Assistant Professor of Philosophy at Vanderbilt University, was a research fellow at the Global Priorities Institute and Kellogg College, Oxford, did a PhD in philosophy at Harvard and BA in philosophy and mathematics at Haverford College, “Exaggerating the risks (Part 8: Carlsmith wrap-up),” Reflective Altruism, 6/3/23, https://reflectivealtruism.com/2023/06/03/exaggerating-the-risks-part-8-carlsmith-wrap-up/</w:t>
      </w:r>
    </w:p>
    <w:p w14:paraId="5256EAC9" w14:textId="77777777" w:rsidR="00CF361F" w:rsidRPr="00EF7EB9" w:rsidRDefault="00CF361F" w:rsidP="00CF361F">
      <w:pPr>
        <w:rPr>
          <w:sz w:val="16"/>
        </w:rPr>
      </w:pPr>
      <w:r w:rsidRPr="00EF7EB9">
        <w:rPr>
          <w:sz w:val="16"/>
        </w:rPr>
        <w:t>3. AI timelines</w:t>
      </w:r>
    </w:p>
    <w:p w14:paraId="6B79FD67" w14:textId="77777777" w:rsidR="00CF361F" w:rsidRPr="00EF7EB9" w:rsidRDefault="00CF361F" w:rsidP="00CF361F">
      <w:pPr>
        <w:rPr>
          <w:sz w:val="16"/>
        </w:rPr>
      </w:pPr>
      <w:r w:rsidRPr="00EF7EB9">
        <w:rPr>
          <w:rStyle w:val="StyleUnderline"/>
        </w:rPr>
        <w:t>An old joke about</w:t>
      </w:r>
      <w:r w:rsidRPr="00EF7EB9">
        <w:rPr>
          <w:sz w:val="16"/>
        </w:rPr>
        <w:t xml:space="preserve"> artificial general intelligence (</w:t>
      </w:r>
      <w:r w:rsidRPr="00ED7740">
        <w:rPr>
          <w:rStyle w:val="Emphasis"/>
          <w:highlight w:val="yellow"/>
        </w:rPr>
        <w:t>AGI</w:t>
      </w:r>
      <w:r w:rsidRPr="00EF7EB9">
        <w:rPr>
          <w:sz w:val="16"/>
        </w:rPr>
        <w:t xml:space="preserve">) </w:t>
      </w:r>
      <w:r w:rsidRPr="00EF7EB9">
        <w:rPr>
          <w:rStyle w:val="StyleUnderline"/>
        </w:rPr>
        <w:t xml:space="preserve">is that it </w:t>
      </w:r>
      <w:r w:rsidRPr="00ED7740">
        <w:rPr>
          <w:rStyle w:val="Emphasis"/>
          <w:highlight w:val="yellow"/>
        </w:rPr>
        <w:t>has been twenty years around</w:t>
      </w:r>
      <w:r w:rsidRPr="00EF7EB9">
        <w:rPr>
          <w:rStyle w:val="Emphasis"/>
        </w:rPr>
        <w:t xml:space="preserve"> the </w:t>
      </w:r>
      <w:r w:rsidRPr="00ED7740">
        <w:rPr>
          <w:rStyle w:val="Emphasis"/>
          <w:highlight w:val="yellow"/>
        </w:rPr>
        <w:t>corner for</w:t>
      </w:r>
      <w:r w:rsidRPr="00EF7EB9">
        <w:rPr>
          <w:rStyle w:val="Emphasis"/>
        </w:rPr>
        <w:t xml:space="preserve"> at least </w:t>
      </w:r>
      <w:r w:rsidRPr="00ED7740">
        <w:rPr>
          <w:rStyle w:val="Emphasis"/>
          <w:highlight w:val="yellow"/>
        </w:rPr>
        <w:t>seven decades</w:t>
      </w:r>
      <w:r w:rsidRPr="00EF7EB9">
        <w:rPr>
          <w:sz w:val="16"/>
        </w:rPr>
        <w:t>.</w:t>
      </w:r>
    </w:p>
    <w:p w14:paraId="41FB5732" w14:textId="77777777" w:rsidR="00CF361F" w:rsidRPr="00EF7EB9" w:rsidRDefault="00CF361F" w:rsidP="00CF361F">
      <w:pPr>
        <w:rPr>
          <w:sz w:val="16"/>
        </w:rPr>
      </w:pPr>
      <w:r w:rsidRPr="00EF7EB9">
        <w:rPr>
          <w:rStyle w:val="StyleUnderline"/>
        </w:rPr>
        <w:t xml:space="preserve">In 1955, a crack team of ten scientists converged on Dartmouth with the bold claim that they could take humanity a significant way towards AGI in </w:t>
      </w:r>
      <w:r w:rsidRPr="00EF7EB9">
        <w:rPr>
          <w:rStyle w:val="Emphasis"/>
        </w:rPr>
        <w:t>two months</w:t>
      </w:r>
      <w:r w:rsidRPr="00EF7EB9">
        <w:rPr>
          <w:sz w:val="16"/>
        </w:rPr>
        <w:t>:</w:t>
      </w:r>
    </w:p>
    <w:p w14:paraId="624CFFE4" w14:textId="77777777" w:rsidR="00CF361F" w:rsidRPr="00EF7EB9" w:rsidRDefault="00CF361F" w:rsidP="00CF361F">
      <w:pPr>
        <w:ind w:left="720"/>
        <w:rPr>
          <w:sz w:val="16"/>
        </w:rPr>
      </w:pPr>
      <w:r w:rsidRPr="00EF7EB9">
        <w:rPr>
          <w:sz w:val="16"/>
        </w:rPr>
        <w:t>We propose that a 2-month, 10-man study of artificial intelligence be carried out during the summer of 1956 at Dartmouth College in Hanover, New Hampshire. The study is to proceed on the basis of the conjecture that every aspect of learning or any other feature of intelligence can in principle be so precisely described that a machine can be made to simulate it. An attempt will be made to find how to make machines use language, form abstractions and concepts, solve kinds of problems now reserved for humans, and improve themselves. We think that a significant advance can be made in one or more of these problems if a carefully selected group of scientists work on it together for a summer.</w:t>
      </w:r>
    </w:p>
    <w:p w14:paraId="3F01A8CB" w14:textId="77777777" w:rsidR="00CF361F" w:rsidRPr="00EF7EB9" w:rsidRDefault="00CF361F" w:rsidP="00CF361F">
      <w:pPr>
        <w:rPr>
          <w:sz w:val="16"/>
        </w:rPr>
      </w:pPr>
      <w:r w:rsidRPr="00EF7EB9">
        <w:rPr>
          <w:rStyle w:val="Emphasis"/>
        </w:rPr>
        <w:t>Ten years later</w:t>
      </w:r>
      <w:r w:rsidRPr="00EF7EB9">
        <w:rPr>
          <w:sz w:val="16"/>
        </w:rPr>
        <w:t xml:space="preserve">, in 1965, Nobel Laureate Herbert </w:t>
      </w:r>
      <w:r w:rsidRPr="00EF7EB9">
        <w:rPr>
          <w:rStyle w:val="StyleUnderline"/>
        </w:rPr>
        <w:t>Simon proclaimed</w:t>
      </w:r>
      <w:r w:rsidRPr="00EF7EB9">
        <w:rPr>
          <w:sz w:val="16"/>
        </w:rPr>
        <w:t>:</w:t>
      </w:r>
    </w:p>
    <w:p w14:paraId="3DB53ADA" w14:textId="77777777" w:rsidR="00CF361F" w:rsidRPr="00EF7EB9" w:rsidRDefault="00CF361F" w:rsidP="00CF361F">
      <w:pPr>
        <w:ind w:left="720"/>
        <w:rPr>
          <w:sz w:val="16"/>
        </w:rPr>
      </w:pPr>
      <w:r w:rsidRPr="00EF7EB9">
        <w:rPr>
          <w:rStyle w:val="StyleUnderline"/>
        </w:rPr>
        <w:t xml:space="preserve">Machines will be capable, within twenty years, of doing </w:t>
      </w:r>
      <w:r w:rsidRPr="00EF7EB9">
        <w:rPr>
          <w:rStyle w:val="Emphasis"/>
        </w:rPr>
        <w:t>any work</w:t>
      </w:r>
      <w:r w:rsidRPr="00EF7EB9">
        <w:rPr>
          <w:sz w:val="16"/>
        </w:rPr>
        <w:t xml:space="preserve"> a man can do.</w:t>
      </w:r>
    </w:p>
    <w:p w14:paraId="6C9FA57E" w14:textId="77777777" w:rsidR="00CF361F" w:rsidRPr="00EF7EB9" w:rsidRDefault="00CF361F" w:rsidP="00CF361F">
      <w:pPr>
        <w:rPr>
          <w:sz w:val="16"/>
        </w:rPr>
      </w:pPr>
      <w:r w:rsidRPr="00EF7EB9">
        <w:rPr>
          <w:rStyle w:val="Emphasis"/>
        </w:rPr>
        <w:t>Five years later</w:t>
      </w:r>
      <w:r w:rsidRPr="00EF7EB9">
        <w:rPr>
          <w:sz w:val="16"/>
        </w:rPr>
        <w:t xml:space="preserve">, in 1970, AI pioneer Marvin </w:t>
      </w:r>
      <w:r w:rsidRPr="00EF7EB9">
        <w:rPr>
          <w:rStyle w:val="Emphasis"/>
        </w:rPr>
        <w:t>Minsky</w:t>
      </w:r>
      <w:r w:rsidRPr="00EF7EB9">
        <w:rPr>
          <w:sz w:val="16"/>
        </w:rPr>
        <w:t xml:space="preserve"> </w:t>
      </w:r>
      <w:r w:rsidRPr="00EF7EB9">
        <w:rPr>
          <w:rStyle w:val="Emphasis"/>
        </w:rPr>
        <w:t>strengthened</w:t>
      </w:r>
      <w:r w:rsidRPr="00EF7EB9">
        <w:rPr>
          <w:sz w:val="16"/>
        </w:rPr>
        <w:t xml:space="preserve"> </w:t>
      </w:r>
      <w:r w:rsidRPr="00EF7EB9">
        <w:rPr>
          <w:rStyle w:val="StyleUnderline"/>
        </w:rPr>
        <w:t>Simon’s claim</w:t>
      </w:r>
      <w:r w:rsidRPr="00EF7EB9">
        <w:rPr>
          <w:sz w:val="16"/>
        </w:rPr>
        <w:t>:</w:t>
      </w:r>
    </w:p>
    <w:p w14:paraId="439CCCFB" w14:textId="77777777" w:rsidR="00CF361F" w:rsidRPr="00EF7EB9" w:rsidRDefault="00CF361F" w:rsidP="00CF361F">
      <w:pPr>
        <w:ind w:left="720"/>
        <w:rPr>
          <w:sz w:val="16"/>
        </w:rPr>
      </w:pPr>
      <w:r w:rsidRPr="00EF7EB9">
        <w:rPr>
          <w:sz w:val="16"/>
        </w:rPr>
        <w:t>In from three to eight years we will have a machine with the general intelligence of an average human being.</w:t>
      </w:r>
    </w:p>
    <w:p w14:paraId="71709CE9" w14:textId="77777777" w:rsidR="00CF361F" w:rsidRPr="00EF7EB9" w:rsidRDefault="00CF361F" w:rsidP="00CF361F">
      <w:pPr>
        <w:rPr>
          <w:sz w:val="16"/>
        </w:rPr>
      </w:pPr>
      <w:r w:rsidRPr="00EF7EB9">
        <w:rPr>
          <w:sz w:val="16"/>
        </w:rPr>
        <w:t xml:space="preserve">And that takes us only up to 1970. </w:t>
      </w:r>
      <w:r w:rsidRPr="00EF7EB9">
        <w:rPr>
          <w:rStyle w:val="StyleUnderline"/>
        </w:rPr>
        <w:t xml:space="preserve">More recently, it is not just AI experts who have been wrong. Our </w:t>
      </w:r>
      <w:r w:rsidRPr="00ED7740">
        <w:rPr>
          <w:rStyle w:val="StyleUnderline"/>
          <w:highlight w:val="yellow"/>
        </w:rPr>
        <w:t xml:space="preserve">best </w:t>
      </w:r>
      <w:r w:rsidRPr="00ED7740">
        <w:rPr>
          <w:rStyle w:val="Emphasis"/>
          <w:highlight w:val="yellow"/>
        </w:rPr>
        <w:t>forecasters</w:t>
      </w:r>
      <w:r w:rsidRPr="00EF7EB9">
        <w:rPr>
          <w:rStyle w:val="StyleUnderline"/>
        </w:rPr>
        <w:t xml:space="preserve"> appear to </w:t>
      </w:r>
      <w:r w:rsidRPr="00ED7740">
        <w:rPr>
          <w:rStyle w:val="StyleUnderline"/>
          <w:highlight w:val="yellow"/>
        </w:rPr>
        <w:t xml:space="preserve">have been </w:t>
      </w:r>
      <w:r w:rsidRPr="00ED7740">
        <w:rPr>
          <w:rStyle w:val="Emphasis"/>
          <w:highlight w:val="yellow"/>
        </w:rPr>
        <w:t>caught up in</w:t>
      </w:r>
      <w:r w:rsidRPr="00EF7EB9">
        <w:rPr>
          <w:rStyle w:val="Emphasis"/>
        </w:rPr>
        <w:t xml:space="preserve"> the </w:t>
      </w:r>
      <w:r w:rsidRPr="00ED7740">
        <w:rPr>
          <w:rStyle w:val="Emphasis"/>
          <w:highlight w:val="yellow"/>
        </w:rPr>
        <w:t>hype</w:t>
      </w:r>
      <w:r w:rsidRPr="00EF7EB9">
        <w:rPr>
          <w:rStyle w:val="StyleUnderline"/>
        </w:rPr>
        <w:t xml:space="preserve">. A recent analysis of predictions on the forecasting platform Metaculus found that while most non-AI predictions were reasonably accurate, </w:t>
      </w:r>
      <w:r w:rsidRPr="00775E4B">
        <w:rPr>
          <w:rStyle w:val="StyleUnderline"/>
          <w:highlight w:val="yellow"/>
        </w:rPr>
        <w:t>AI predictions had</w:t>
      </w:r>
      <w:r w:rsidRPr="00EF7EB9">
        <w:rPr>
          <w:rStyle w:val="StyleUnderline"/>
        </w:rPr>
        <w:t xml:space="preserve"> a Brier </w:t>
      </w:r>
      <w:r w:rsidRPr="00775E4B">
        <w:rPr>
          <w:rStyle w:val="StyleUnderline"/>
          <w:highlight w:val="yellow"/>
        </w:rPr>
        <w:t>score</w:t>
      </w:r>
      <w:r w:rsidRPr="00EF7EB9">
        <w:rPr>
          <w:rStyle w:val="StyleUnderline"/>
        </w:rPr>
        <w:t xml:space="preserve"> of 0.24, almost</w:t>
      </w:r>
      <w:r w:rsidRPr="00EF7EB9">
        <w:rPr>
          <w:sz w:val="16"/>
        </w:rPr>
        <w:t xml:space="preserve"> </w:t>
      </w:r>
      <w:r w:rsidRPr="00775E4B">
        <w:rPr>
          <w:rStyle w:val="Emphasis"/>
          <w:highlight w:val="yellow"/>
        </w:rPr>
        <w:t>indistinguishable</w:t>
      </w:r>
      <w:r w:rsidRPr="00775E4B">
        <w:rPr>
          <w:sz w:val="16"/>
          <w:highlight w:val="yellow"/>
        </w:rPr>
        <w:t xml:space="preserve"> </w:t>
      </w:r>
      <w:r w:rsidRPr="00775E4B">
        <w:rPr>
          <w:rStyle w:val="StyleUnderline"/>
          <w:highlight w:val="yellow"/>
        </w:rPr>
        <w:t>from</w:t>
      </w:r>
      <w:r w:rsidRPr="00EF7EB9">
        <w:rPr>
          <w:sz w:val="16"/>
        </w:rPr>
        <w:t xml:space="preserve"> the </w:t>
      </w:r>
      <w:r w:rsidRPr="00775E4B">
        <w:rPr>
          <w:rStyle w:val="Emphasis"/>
          <w:highlight w:val="yellow"/>
        </w:rPr>
        <w:t>chance</w:t>
      </w:r>
      <w:r w:rsidRPr="00EF7EB9">
        <w:rPr>
          <w:sz w:val="16"/>
        </w:rPr>
        <w:t>-level score of 0.25.</w:t>
      </w:r>
    </w:p>
    <w:p w14:paraId="08408DC9" w14:textId="77777777" w:rsidR="00CF361F" w:rsidRPr="00EF7EB9" w:rsidRDefault="00CF361F" w:rsidP="00CF361F">
      <w:pPr>
        <w:rPr>
          <w:sz w:val="16"/>
        </w:rPr>
      </w:pPr>
      <w:r w:rsidRPr="00EF7EB9">
        <w:rPr>
          <w:rStyle w:val="StyleUnderline"/>
        </w:rPr>
        <w:t xml:space="preserve">One would think that the lesson from history would be caution on behalf of experts and forecasters. But in many circles today, we hear much the same thing as we did before. Elon </w:t>
      </w:r>
      <w:r w:rsidRPr="00EF7EB9">
        <w:rPr>
          <w:rStyle w:val="Emphasis"/>
        </w:rPr>
        <w:t>Musk</w:t>
      </w:r>
      <w:r w:rsidRPr="00EF7EB9">
        <w:rPr>
          <w:rStyle w:val="StyleUnderline"/>
        </w:rPr>
        <w:t xml:space="preserve"> tells us in </w:t>
      </w:r>
      <w:r w:rsidRPr="00EF7EB9">
        <w:rPr>
          <w:rStyle w:val="Emphasis"/>
        </w:rPr>
        <w:t>2022</w:t>
      </w:r>
      <w:r w:rsidRPr="00EF7EB9">
        <w:rPr>
          <w:sz w:val="16"/>
        </w:rPr>
        <w:t xml:space="preserve"> </w:t>
      </w:r>
      <w:r w:rsidRPr="00EF7EB9">
        <w:rPr>
          <w:rStyle w:val="StyleUnderline"/>
        </w:rPr>
        <w:t>that</w:t>
      </w:r>
      <w:r w:rsidRPr="00EF7EB9">
        <w:rPr>
          <w:sz w:val="16"/>
        </w:rPr>
        <w:t>:</w:t>
      </w:r>
    </w:p>
    <w:p w14:paraId="2F8C044E" w14:textId="77777777" w:rsidR="00CF361F" w:rsidRPr="00EF7EB9" w:rsidRDefault="00CF361F" w:rsidP="00CF361F">
      <w:pPr>
        <w:ind w:left="720"/>
        <w:rPr>
          <w:sz w:val="16"/>
        </w:rPr>
      </w:pPr>
      <w:r w:rsidRPr="00EF7EB9">
        <w:rPr>
          <w:rStyle w:val="Emphasis"/>
        </w:rPr>
        <w:t>2029</w:t>
      </w:r>
      <w:r w:rsidRPr="00EF7EB9">
        <w:rPr>
          <w:sz w:val="16"/>
        </w:rPr>
        <w:t xml:space="preserve"> </w:t>
      </w:r>
      <w:r w:rsidRPr="00EF7EB9">
        <w:rPr>
          <w:rStyle w:val="StyleUnderline"/>
        </w:rPr>
        <w:t>feels</w:t>
      </w:r>
      <w:r w:rsidRPr="00EF7EB9">
        <w:rPr>
          <w:sz w:val="16"/>
        </w:rPr>
        <w:t xml:space="preserve"> like a </w:t>
      </w:r>
      <w:r w:rsidRPr="00EF7EB9">
        <w:rPr>
          <w:rStyle w:val="Emphasis"/>
        </w:rPr>
        <w:t>pivotal</w:t>
      </w:r>
      <w:r w:rsidRPr="00EF7EB9">
        <w:rPr>
          <w:sz w:val="16"/>
        </w:rPr>
        <w:t xml:space="preserve"> year. I’d be surprised if we don’t have AGI by then.</w:t>
      </w:r>
    </w:p>
    <w:p w14:paraId="298DE53A" w14:textId="77777777" w:rsidR="00CF361F" w:rsidRPr="00EF7EB9" w:rsidRDefault="00CF361F" w:rsidP="00CF361F">
      <w:pPr>
        <w:rPr>
          <w:sz w:val="16"/>
        </w:rPr>
      </w:pPr>
      <w:r w:rsidRPr="00EF7EB9">
        <w:rPr>
          <w:sz w:val="16"/>
        </w:rPr>
        <w:t xml:space="preserve">and Ray </w:t>
      </w:r>
      <w:r w:rsidRPr="00EF7EB9">
        <w:rPr>
          <w:rStyle w:val="Emphasis"/>
        </w:rPr>
        <w:t>Kurzweil</w:t>
      </w:r>
      <w:r w:rsidRPr="00EF7EB9">
        <w:rPr>
          <w:sz w:val="16"/>
        </w:rPr>
        <w:t xml:space="preserve"> </w:t>
      </w:r>
      <w:r w:rsidRPr="00EF7EB9">
        <w:rPr>
          <w:rStyle w:val="StyleUnderline"/>
        </w:rPr>
        <w:t>makes a similar prediction by 2029</w:t>
      </w:r>
      <w:r w:rsidRPr="00EF7EB9">
        <w:rPr>
          <w:sz w:val="16"/>
        </w:rPr>
        <w:t>.</w:t>
      </w:r>
    </w:p>
    <w:p w14:paraId="439FA116" w14:textId="77777777" w:rsidR="00CF361F" w:rsidRPr="00EF7EB9" w:rsidRDefault="00CF361F" w:rsidP="00CF361F">
      <w:pPr>
        <w:rPr>
          <w:sz w:val="16"/>
        </w:rPr>
      </w:pPr>
      <w:r w:rsidRPr="00EF7EB9">
        <w:rPr>
          <w:rStyle w:val="StyleUnderline"/>
        </w:rPr>
        <w:t xml:space="preserve">Looking at these predictions, one cannot help but wonder if </w:t>
      </w:r>
      <w:r w:rsidRPr="00775E4B">
        <w:rPr>
          <w:rStyle w:val="StyleUnderline"/>
          <w:highlight w:val="yellow"/>
        </w:rPr>
        <w:t xml:space="preserve">we have </w:t>
      </w:r>
      <w:r w:rsidRPr="00775E4B">
        <w:rPr>
          <w:rStyle w:val="Emphasis"/>
          <w:highlight w:val="yellow"/>
        </w:rPr>
        <w:t>failed to learn</w:t>
      </w:r>
      <w:r w:rsidRPr="00EF7EB9">
        <w:rPr>
          <w:rStyle w:val="Emphasis"/>
        </w:rPr>
        <w:t xml:space="preserve"> </w:t>
      </w:r>
      <w:r w:rsidRPr="00775E4B">
        <w:rPr>
          <w:rStyle w:val="Emphasis"/>
          <w:highlight w:val="yellow"/>
        </w:rPr>
        <w:t>from</w:t>
      </w:r>
      <w:r w:rsidRPr="00EF7EB9">
        <w:rPr>
          <w:rStyle w:val="Emphasis"/>
        </w:rPr>
        <w:t xml:space="preserve"> a </w:t>
      </w:r>
      <w:r w:rsidRPr="00775E4B">
        <w:rPr>
          <w:rStyle w:val="Emphasis"/>
          <w:highlight w:val="yellow"/>
        </w:rPr>
        <w:t>history of overconfidence about</w:t>
      </w:r>
      <w:r w:rsidRPr="00EF7EB9">
        <w:rPr>
          <w:rStyle w:val="Emphasis"/>
        </w:rPr>
        <w:t xml:space="preserve"> </w:t>
      </w:r>
      <w:r w:rsidRPr="00775E4B">
        <w:rPr>
          <w:rStyle w:val="Emphasis"/>
          <w:highlight w:val="yellow"/>
        </w:rPr>
        <w:t>AI</w:t>
      </w:r>
      <w:r w:rsidRPr="00EF7EB9">
        <w:rPr>
          <w:rStyle w:val="Emphasis"/>
        </w:rPr>
        <w:t xml:space="preserve"> timelines</w:t>
      </w:r>
      <w:r w:rsidRPr="00EF7EB9">
        <w:rPr>
          <w:sz w:val="16"/>
        </w:rPr>
        <w:t xml:space="preserve">. </w:t>
      </w:r>
      <w:r w:rsidRPr="00EF7EB9">
        <w:rPr>
          <w:rStyle w:val="StyleUnderline"/>
        </w:rPr>
        <w:t>There is no denying that impressive progress has been made, and will continue to be made</w:t>
      </w:r>
      <w:r w:rsidRPr="00EF7EB9">
        <w:rPr>
          <w:sz w:val="16"/>
        </w:rPr>
        <w:t>, in the field of artificial intelligence, but we must not be too hasty to project the most extreme scenarios. Here I am tempted to agree with Rodney Brooks, writing for the MIT Technology Review:</w:t>
      </w:r>
    </w:p>
    <w:p w14:paraId="5DF3999D" w14:textId="77777777" w:rsidR="00CF361F" w:rsidRPr="00EF7EB9" w:rsidRDefault="00CF361F" w:rsidP="00CF361F">
      <w:pPr>
        <w:ind w:left="720"/>
        <w:rPr>
          <w:sz w:val="16"/>
        </w:rPr>
      </w:pPr>
      <w:r w:rsidRPr="00775E4B">
        <w:rPr>
          <w:rStyle w:val="StyleUnderline"/>
          <w:highlight w:val="yellow"/>
        </w:rPr>
        <w:t xml:space="preserve">AI has been </w:t>
      </w:r>
      <w:r w:rsidRPr="00775E4B">
        <w:rPr>
          <w:rStyle w:val="Emphasis"/>
          <w:highlight w:val="yellow"/>
        </w:rPr>
        <w:t>overestimated</w:t>
      </w:r>
      <w:r w:rsidRPr="00EF7EB9">
        <w:rPr>
          <w:rStyle w:val="Emphasis"/>
        </w:rPr>
        <w:t xml:space="preserve"> again and again, in the 1960s, in the 1980s, and I believe </w:t>
      </w:r>
      <w:r w:rsidRPr="00775E4B">
        <w:rPr>
          <w:rStyle w:val="Emphasis"/>
          <w:highlight w:val="yellow"/>
        </w:rPr>
        <w:t>again</w:t>
      </w:r>
      <w:r w:rsidRPr="00EF7EB9">
        <w:rPr>
          <w:rStyle w:val="Emphasis"/>
        </w:rPr>
        <w:t xml:space="preserve"> now</w:t>
      </w:r>
      <w:r w:rsidRPr="00EF7EB9">
        <w:rPr>
          <w:sz w:val="16"/>
        </w:rPr>
        <w:t>.</w:t>
      </w:r>
    </w:p>
    <w:p w14:paraId="655906F5" w14:textId="77777777" w:rsidR="00CF361F" w:rsidRPr="00EF7EB9" w:rsidRDefault="00CF361F" w:rsidP="00CF361F">
      <w:pPr>
        <w:rPr>
          <w:sz w:val="16"/>
        </w:rPr>
      </w:pPr>
      <w:r w:rsidRPr="00EF7EB9">
        <w:rPr>
          <w:sz w:val="16"/>
        </w:rPr>
        <w:t>On timelines, some effective altruists are thankfully more modest than Musk and Kurzweil. For example, Carlsmith projects a 65% chance of APS systems becoming possible and financially feasible by 2070, although I suspect this chance would increase with Carlsmith’s recent confidence update.</w:t>
      </w:r>
    </w:p>
    <w:p w14:paraId="236CC690" w14:textId="77777777" w:rsidR="00CF361F" w:rsidRPr="00EF7EB9" w:rsidRDefault="00CF361F" w:rsidP="00CF361F">
      <w:pPr>
        <w:rPr>
          <w:sz w:val="16"/>
        </w:rPr>
      </w:pPr>
      <w:r w:rsidRPr="00EF7EB9">
        <w:rPr>
          <w:sz w:val="16"/>
        </w:rPr>
        <w:t xml:space="preserve">Given the history of failed predictions on this subject, one would expect Carlsmith to present a detailed body of independent evidence in support of his predictions. What Carlsmith gives us is something less than this. Here is the entirety of </w:t>
      </w:r>
      <w:r w:rsidRPr="00EF7EB9">
        <w:rPr>
          <w:rStyle w:val="Emphasis"/>
        </w:rPr>
        <w:t>Carlsmith’s</w:t>
      </w:r>
      <w:r w:rsidRPr="00EF7EB9">
        <w:rPr>
          <w:sz w:val="16"/>
        </w:rPr>
        <w:t xml:space="preserve"> </w:t>
      </w:r>
      <w:r w:rsidRPr="00EF7EB9">
        <w:rPr>
          <w:rStyle w:val="StyleUnderline"/>
        </w:rPr>
        <w:t xml:space="preserve">discussion of the likelihood of APS systems being possible and feasible by </w:t>
      </w:r>
      <w:r w:rsidRPr="00EF7EB9">
        <w:rPr>
          <w:rStyle w:val="Emphasis"/>
        </w:rPr>
        <w:t>2070</w:t>
      </w:r>
      <w:r w:rsidRPr="00EF7EB9">
        <w:rPr>
          <w:sz w:val="16"/>
        </w:rPr>
        <w:t>:</w:t>
      </w:r>
    </w:p>
    <w:p w14:paraId="1F0A48D3" w14:textId="77777777" w:rsidR="00CF361F" w:rsidRPr="00EF7EB9" w:rsidRDefault="00CF361F" w:rsidP="00CF361F">
      <w:pPr>
        <w:ind w:left="720"/>
        <w:rPr>
          <w:sz w:val="16"/>
        </w:rPr>
      </w:pPr>
      <w:r w:rsidRPr="00EF7EB9">
        <w:rPr>
          <w:sz w:val="16"/>
        </w:rPr>
        <w:t xml:space="preserve">My own views on this topic </w:t>
      </w:r>
      <w:r w:rsidRPr="00EF7EB9">
        <w:rPr>
          <w:rStyle w:val="StyleUnderline"/>
        </w:rPr>
        <w:t xml:space="preserve">emerge in part from a set of investigations that </w:t>
      </w:r>
      <w:r w:rsidRPr="00EF7EB9">
        <w:rPr>
          <w:rStyle w:val="Emphasis"/>
        </w:rPr>
        <w:t>Open Philanthropy</w:t>
      </w:r>
      <w:r w:rsidRPr="00EF7EB9">
        <w:rPr>
          <w:sz w:val="16"/>
        </w:rPr>
        <w:t xml:space="preserve"> </w:t>
      </w:r>
      <w:r w:rsidRPr="00EF7EB9">
        <w:rPr>
          <w:rStyle w:val="StyleUnderline"/>
        </w:rPr>
        <w:t>has been conducting</w:t>
      </w:r>
      <w:r w:rsidRPr="00EF7EB9">
        <w:rPr>
          <w:sz w:val="16"/>
        </w:rPr>
        <w:t xml:space="preserve"> (see, for example, Cotra (2020), Roodman (2020), and Davidson (2021), which I encourage interested readers to investigate. I’ll add, though, a few quick data points.</w:t>
      </w:r>
    </w:p>
    <w:p w14:paraId="68987734" w14:textId="77777777" w:rsidR="00CF361F" w:rsidRPr="00EF7EB9" w:rsidRDefault="00CF361F" w:rsidP="00CF361F">
      <w:pPr>
        <w:ind w:left="1440"/>
        <w:rPr>
          <w:sz w:val="16"/>
        </w:rPr>
      </w:pPr>
      <w:r w:rsidRPr="00EF7EB9">
        <w:rPr>
          <w:sz w:val="16"/>
        </w:rPr>
        <w:t>Cotra’s model, which anchors on the human brain and extrapolates from scaling trends in contemporary machine learning, put &gt;65% on the development of “transformative AI” systems by 2070 …</w:t>
      </w:r>
    </w:p>
    <w:p w14:paraId="3C21FAB4" w14:textId="77777777" w:rsidR="00CF361F" w:rsidRPr="00EF7EB9" w:rsidRDefault="00CF361F" w:rsidP="00CF361F">
      <w:pPr>
        <w:ind w:left="1440"/>
        <w:rPr>
          <w:sz w:val="16"/>
        </w:rPr>
      </w:pPr>
      <w:r w:rsidRPr="00EF7EB9">
        <w:rPr>
          <w:sz w:val="16"/>
        </w:rPr>
        <w:t>Metaculus, a public forecasting platform, puts a median of 54% on “human-machine intelligent parity by 2040 “and a median of 2038 for the “date the first AGI is publicly known” (as of mid-April 2021) …</w:t>
      </w:r>
    </w:p>
    <w:p w14:paraId="7E9BAC0B" w14:textId="77777777" w:rsidR="00CF361F" w:rsidRPr="00EF7EB9" w:rsidRDefault="00CF361F" w:rsidP="00CF361F">
      <w:pPr>
        <w:ind w:left="1440"/>
        <w:rPr>
          <w:sz w:val="16"/>
        </w:rPr>
      </w:pPr>
      <w:r w:rsidRPr="00EF7EB9">
        <w:rPr>
          <w:sz w:val="16"/>
        </w:rPr>
        <w:t>Depending on how you ask them, experts in 2017 assign a median probability of &gt;30% or &gt;50% to “unaided machines can accomplish every task better and more cheaply than human workers” by 2066, and a 3% or 10% to the “full automation of labor” by 2066 (though their views in this respect are notably inconsistent, and I don’t think the specific numbers should be given much weight).</w:t>
      </w:r>
    </w:p>
    <w:p w14:paraId="35242E56" w14:textId="77777777" w:rsidR="00CF361F" w:rsidRPr="00EF7EB9" w:rsidRDefault="00CF361F" w:rsidP="00CF361F">
      <w:pPr>
        <w:ind w:left="720"/>
        <w:rPr>
          <w:sz w:val="16"/>
        </w:rPr>
      </w:pPr>
      <w:r w:rsidRPr="00EF7EB9">
        <w:rPr>
          <w:sz w:val="16"/>
        </w:rPr>
        <w:t>Personally, I’m at something like 65% on “developing APS systems will be possible/financially feasible by 2070.” I can imagine going somewhat lower, but less than e.g. 10% seems to me weirdly confident (and I don’t think the difficulty of forecasts like these licenses assuming that probability is very low, or treating it that way implicitly).</w:t>
      </w:r>
    </w:p>
    <w:p w14:paraId="48127B53" w14:textId="77777777" w:rsidR="00CF361F" w:rsidRPr="00EF7EB9" w:rsidRDefault="00CF361F" w:rsidP="00CF361F">
      <w:pPr>
        <w:rPr>
          <w:sz w:val="16"/>
        </w:rPr>
      </w:pPr>
      <w:r w:rsidRPr="00EF7EB9">
        <w:rPr>
          <w:sz w:val="16"/>
        </w:rPr>
        <w:t xml:space="preserve">Carlsmith’s concession to the possibility of lowering his forecast at the end of this discussion is welcome. Otherwise, </w:t>
      </w:r>
      <w:r w:rsidRPr="00EF7EB9">
        <w:rPr>
          <w:rStyle w:val="StyleUnderline"/>
        </w:rPr>
        <w:t xml:space="preserve">this </w:t>
      </w:r>
      <w:r w:rsidRPr="00775E4B">
        <w:rPr>
          <w:rStyle w:val="StyleUnderline"/>
          <w:highlight w:val="yellow"/>
        </w:rPr>
        <w:t>discussion raises</w:t>
      </w:r>
      <w:r w:rsidRPr="00EF7EB9">
        <w:rPr>
          <w:sz w:val="16"/>
        </w:rPr>
        <w:t xml:space="preserve"> many if not </w:t>
      </w:r>
      <w:r w:rsidRPr="00EF7EB9">
        <w:rPr>
          <w:rStyle w:val="Emphasis"/>
        </w:rPr>
        <w:t>most</w:t>
      </w:r>
      <w:r w:rsidRPr="00EF7EB9">
        <w:rPr>
          <w:sz w:val="16"/>
        </w:rPr>
        <w:t xml:space="preserve"> </w:t>
      </w:r>
      <w:r w:rsidRPr="00EF7EB9">
        <w:rPr>
          <w:rStyle w:val="StyleUnderline"/>
        </w:rPr>
        <w:t xml:space="preserve">of the </w:t>
      </w:r>
      <w:r w:rsidRPr="00775E4B">
        <w:rPr>
          <w:rStyle w:val="Emphasis"/>
          <w:highlight w:val="yellow"/>
        </w:rPr>
        <w:t>methodological worries</w:t>
      </w:r>
      <w:r w:rsidRPr="00EF7EB9">
        <w:rPr>
          <w:sz w:val="16"/>
        </w:rPr>
        <w:t xml:space="preserve"> </w:t>
      </w:r>
      <w:r w:rsidRPr="00EF7EB9">
        <w:rPr>
          <w:rStyle w:val="StyleUnderline"/>
        </w:rPr>
        <w:t>discussed</w:t>
      </w:r>
      <w:r w:rsidRPr="00EF7EB9">
        <w:rPr>
          <w:sz w:val="16"/>
        </w:rPr>
        <w:t xml:space="preserve"> </w:t>
      </w:r>
      <w:r w:rsidRPr="00EF7EB9">
        <w:rPr>
          <w:rStyle w:val="StyleUnderline"/>
        </w:rPr>
        <w:t>in</w:t>
      </w:r>
      <w:r w:rsidRPr="00EF7EB9">
        <w:rPr>
          <w:sz w:val="16"/>
        </w:rPr>
        <w:t xml:space="preserve"> Part 6 of </w:t>
      </w:r>
      <w:r w:rsidRPr="00EF7EB9">
        <w:rPr>
          <w:rStyle w:val="StyleUnderline"/>
        </w:rPr>
        <w:t>this series</w:t>
      </w:r>
      <w:r w:rsidRPr="00EF7EB9">
        <w:rPr>
          <w:sz w:val="16"/>
        </w:rPr>
        <w:t>.</w:t>
      </w:r>
    </w:p>
    <w:p w14:paraId="0811F014" w14:textId="77777777" w:rsidR="00CF361F" w:rsidRPr="00EF7EB9" w:rsidRDefault="00CF361F" w:rsidP="00CF361F">
      <w:pPr>
        <w:ind w:left="720"/>
        <w:rPr>
          <w:sz w:val="16"/>
        </w:rPr>
      </w:pPr>
      <w:r w:rsidRPr="00EF7EB9">
        <w:rPr>
          <w:rStyle w:val="StyleUnderline"/>
        </w:rPr>
        <w:t xml:space="preserve">It asks us to defer our opinions to an </w:t>
      </w:r>
      <w:r w:rsidRPr="00EF7EB9">
        <w:rPr>
          <w:rStyle w:val="Emphasis"/>
        </w:rPr>
        <w:t>assemblage of unpublished writings</w:t>
      </w:r>
      <w:r w:rsidRPr="00EF7EB9">
        <w:rPr>
          <w:sz w:val="16"/>
        </w:rPr>
        <w:t xml:space="preserve"> </w:t>
      </w:r>
      <w:r w:rsidRPr="00EF7EB9">
        <w:rPr>
          <w:rStyle w:val="StyleUnderline"/>
        </w:rPr>
        <w:t xml:space="preserve">that </w:t>
      </w:r>
      <w:r w:rsidRPr="00EF7EB9">
        <w:rPr>
          <w:rStyle w:val="Emphasis"/>
        </w:rPr>
        <w:t>do not deserve the title of a scholarly literature</w:t>
      </w:r>
      <w:r w:rsidRPr="00EF7EB9">
        <w:rPr>
          <w:sz w:val="16"/>
        </w:rPr>
        <w:t>: Cotra (2020), Roodman (2020), Davidson (2021), and Grace et al. (2016), together with Metaculus forecasts.</w:t>
      </w:r>
    </w:p>
    <w:p w14:paraId="3333E956" w14:textId="77777777" w:rsidR="00CF361F" w:rsidRPr="00EF7EB9" w:rsidRDefault="00CF361F" w:rsidP="00CF361F">
      <w:pPr>
        <w:ind w:left="720"/>
        <w:rPr>
          <w:sz w:val="16"/>
        </w:rPr>
      </w:pPr>
      <w:r w:rsidRPr="00EF7EB9">
        <w:rPr>
          <w:rStyle w:val="StyleUnderline"/>
        </w:rPr>
        <w:t xml:space="preserve">3 out of 4 of these writings were published by the </w:t>
      </w:r>
      <w:r w:rsidRPr="00EF7EB9">
        <w:rPr>
          <w:rStyle w:val="Emphasis"/>
        </w:rPr>
        <w:t>same foundation</w:t>
      </w:r>
      <w:r w:rsidRPr="00EF7EB9">
        <w:rPr>
          <w:sz w:val="16"/>
        </w:rPr>
        <w:t xml:space="preserve"> (Open Philanthropy) </w:t>
      </w:r>
      <w:r w:rsidRPr="00EF7EB9">
        <w:rPr>
          <w:rStyle w:val="StyleUnderline"/>
        </w:rPr>
        <w:t>which</w:t>
      </w:r>
      <w:r w:rsidRPr="00EF7EB9">
        <w:rPr>
          <w:sz w:val="16"/>
        </w:rPr>
        <w:t xml:space="preserve"> </w:t>
      </w:r>
      <w:r w:rsidRPr="00EF7EB9">
        <w:rPr>
          <w:rStyle w:val="Emphasis"/>
        </w:rPr>
        <w:t>published Carlsmith’s report</w:t>
      </w:r>
      <w:r w:rsidRPr="00EF7EB9">
        <w:rPr>
          <w:sz w:val="16"/>
        </w:rPr>
        <w:t xml:space="preserve">, </w:t>
      </w:r>
      <w:r w:rsidRPr="00EF7EB9">
        <w:rPr>
          <w:rStyle w:val="StyleUnderline"/>
        </w:rPr>
        <w:t>and</w:t>
      </w:r>
      <w:r w:rsidRPr="00EF7EB9">
        <w:rPr>
          <w:sz w:val="16"/>
        </w:rPr>
        <w:t xml:space="preserve"> the last </w:t>
      </w:r>
      <w:r w:rsidRPr="00EF7EB9">
        <w:rPr>
          <w:rStyle w:val="StyleUnderline"/>
        </w:rPr>
        <w:t xml:space="preserve">is from an </w:t>
      </w:r>
      <w:r w:rsidRPr="00EF7EB9">
        <w:rPr>
          <w:rStyle w:val="Emphasis"/>
        </w:rPr>
        <w:t>organization</w:t>
      </w:r>
      <w:r w:rsidRPr="00EF7EB9">
        <w:rPr>
          <w:sz w:val="16"/>
        </w:rPr>
        <w:t xml:space="preserve"> (AI Impacts) that has been </w:t>
      </w:r>
      <w:r w:rsidRPr="00EF7EB9">
        <w:rPr>
          <w:rStyle w:val="Emphasis"/>
        </w:rPr>
        <w:t>heavily supported</w:t>
      </w:r>
      <w:r w:rsidRPr="00EF7EB9">
        <w:rPr>
          <w:sz w:val="16"/>
        </w:rPr>
        <w:t xml:space="preserve"> </w:t>
      </w:r>
      <w:r w:rsidRPr="00EF7EB9">
        <w:rPr>
          <w:rStyle w:val="StyleUnderline"/>
        </w:rPr>
        <w:t>by Open Philanthropy</w:t>
      </w:r>
      <w:r w:rsidRPr="00EF7EB9">
        <w:rPr>
          <w:sz w:val="16"/>
        </w:rPr>
        <w:t>.</w:t>
      </w:r>
    </w:p>
    <w:p w14:paraId="698B5950" w14:textId="77777777" w:rsidR="00CF361F" w:rsidRPr="00EF7EB9" w:rsidRDefault="00CF361F" w:rsidP="00CF361F">
      <w:pPr>
        <w:ind w:left="720"/>
        <w:rPr>
          <w:rStyle w:val="Emphasis"/>
        </w:rPr>
      </w:pPr>
      <w:r w:rsidRPr="00EF7EB9">
        <w:rPr>
          <w:rStyle w:val="StyleUnderline"/>
        </w:rPr>
        <w:t xml:space="preserve">Only one of these pieces has been published in a </w:t>
      </w:r>
      <w:r w:rsidRPr="00EF7EB9">
        <w:rPr>
          <w:rStyle w:val="Emphasis"/>
        </w:rPr>
        <w:t>scholarly journal</w:t>
      </w:r>
      <w:r w:rsidRPr="00EF7EB9">
        <w:rPr>
          <w:rStyle w:val="StyleUnderline"/>
        </w:rPr>
        <w:t xml:space="preserve">, and there is no evidence that the </w:t>
      </w:r>
      <w:r w:rsidRPr="00EF7EB9">
        <w:rPr>
          <w:rStyle w:val="Emphasis"/>
        </w:rPr>
        <w:t>others</w:t>
      </w:r>
      <w:r w:rsidRPr="00EF7EB9">
        <w:rPr>
          <w:rStyle w:val="StyleUnderline"/>
        </w:rPr>
        <w:t xml:space="preserve"> will </w:t>
      </w:r>
      <w:r w:rsidRPr="00EF7EB9">
        <w:rPr>
          <w:rStyle w:val="Emphasis"/>
        </w:rPr>
        <w:t>ever be submitted for publication.</w:t>
      </w:r>
    </w:p>
    <w:p w14:paraId="21EE406F" w14:textId="77777777" w:rsidR="00CF361F" w:rsidRPr="00EF7EB9" w:rsidRDefault="00CF361F" w:rsidP="00CF361F">
      <w:pPr>
        <w:ind w:left="720"/>
        <w:rPr>
          <w:sz w:val="16"/>
        </w:rPr>
      </w:pPr>
      <w:r w:rsidRPr="00EF7EB9">
        <w:rPr>
          <w:rStyle w:val="StyleUnderline"/>
        </w:rPr>
        <w:t xml:space="preserve">The </w:t>
      </w:r>
      <w:r w:rsidRPr="00775E4B">
        <w:rPr>
          <w:rStyle w:val="StyleUnderline"/>
          <w:highlight w:val="yellow"/>
        </w:rPr>
        <w:t>authors</w:t>
      </w:r>
      <w:r w:rsidRPr="00EF7EB9">
        <w:rPr>
          <w:rStyle w:val="StyleUnderline"/>
        </w:rPr>
        <w:t xml:space="preserve"> of</w:t>
      </w:r>
      <w:r w:rsidRPr="00EF7EB9">
        <w:rPr>
          <w:sz w:val="16"/>
        </w:rPr>
        <w:t xml:space="preserve"> </w:t>
      </w:r>
      <w:r w:rsidRPr="00775E4B">
        <w:rPr>
          <w:rStyle w:val="Emphasis"/>
          <w:highlight w:val="yellow"/>
        </w:rPr>
        <w:t>all</w:t>
      </w:r>
      <w:r w:rsidRPr="00EF7EB9">
        <w:rPr>
          <w:sz w:val="16"/>
        </w:rPr>
        <w:t xml:space="preserve"> but Grace et al. (2016) </w:t>
      </w:r>
      <w:r w:rsidRPr="00775E4B">
        <w:rPr>
          <w:rStyle w:val="StyleUnderline"/>
          <w:highlight w:val="yellow"/>
        </w:rPr>
        <w:t>lack</w:t>
      </w:r>
      <w:r w:rsidRPr="00775E4B">
        <w:rPr>
          <w:sz w:val="16"/>
          <w:highlight w:val="yellow"/>
        </w:rPr>
        <w:t xml:space="preserve"> </w:t>
      </w:r>
      <w:r w:rsidRPr="00775E4B">
        <w:rPr>
          <w:rStyle w:val="Emphasis"/>
          <w:highlight w:val="yellow"/>
        </w:rPr>
        <w:t>terminal degrees in any field</w:t>
      </w:r>
      <w:r w:rsidRPr="00EF7EB9">
        <w:rPr>
          <w:rStyle w:val="Emphasis"/>
        </w:rPr>
        <w:t>, let alone a relevant field</w:t>
      </w:r>
      <w:r w:rsidRPr="00EF7EB9">
        <w:rPr>
          <w:sz w:val="16"/>
        </w:rPr>
        <w:t>.</w:t>
      </w:r>
    </w:p>
    <w:p w14:paraId="4C2AAB27" w14:textId="77777777" w:rsidR="00CF361F" w:rsidRPr="00EF7EB9" w:rsidRDefault="00CF361F" w:rsidP="00CF361F">
      <w:pPr>
        <w:ind w:left="720"/>
        <w:rPr>
          <w:sz w:val="16"/>
        </w:rPr>
      </w:pPr>
      <w:r w:rsidRPr="00EF7EB9">
        <w:rPr>
          <w:rStyle w:val="StyleUnderline"/>
        </w:rPr>
        <w:t xml:space="preserve">We just saw that </w:t>
      </w:r>
      <w:r w:rsidRPr="00EF7EB9">
        <w:rPr>
          <w:rStyle w:val="Emphasis"/>
        </w:rPr>
        <w:t>Metaculus</w:t>
      </w:r>
      <w:r w:rsidRPr="00EF7EB9">
        <w:rPr>
          <w:rStyle w:val="StyleUnderline"/>
        </w:rPr>
        <w:t xml:space="preserve"> predictions of AI questions </w:t>
      </w:r>
      <w:r w:rsidRPr="00EF7EB9">
        <w:rPr>
          <w:rStyle w:val="Emphasis"/>
        </w:rPr>
        <w:t>hover near chance-level</w:t>
      </w:r>
      <w:r w:rsidRPr="00EF7EB9">
        <w:rPr>
          <w:sz w:val="16"/>
        </w:rPr>
        <w:t>.</w:t>
      </w:r>
    </w:p>
    <w:p w14:paraId="1BF4E64A" w14:textId="77777777" w:rsidR="00CF361F" w:rsidRPr="00EF7EB9" w:rsidRDefault="00CF361F" w:rsidP="00CF361F">
      <w:pPr>
        <w:rPr>
          <w:rStyle w:val="StyleUnderline"/>
        </w:rPr>
      </w:pPr>
      <w:r w:rsidRPr="00775E4B">
        <w:rPr>
          <w:rStyle w:val="StyleUnderline"/>
          <w:highlight w:val="yellow"/>
        </w:rPr>
        <w:t>Given</w:t>
      </w:r>
      <w:r w:rsidRPr="00EF7EB9">
        <w:rPr>
          <w:rStyle w:val="StyleUnderline"/>
        </w:rPr>
        <w:t xml:space="preserve"> these </w:t>
      </w:r>
      <w:r w:rsidRPr="00775E4B">
        <w:rPr>
          <w:rStyle w:val="StyleUnderline"/>
          <w:highlight w:val="yellow"/>
        </w:rPr>
        <w:t>methodological challenges</w:t>
      </w:r>
      <w:r w:rsidRPr="00EF7EB9">
        <w:rPr>
          <w:rStyle w:val="StyleUnderline"/>
        </w:rPr>
        <w:t xml:space="preserve">, what we have been offered is a </w:t>
      </w:r>
      <w:r w:rsidRPr="00EF7EB9">
        <w:rPr>
          <w:rStyle w:val="Emphasis"/>
        </w:rPr>
        <w:t>thin collection of reports</w:t>
      </w:r>
      <w:r w:rsidRPr="00EF7EB9">
        <w:rPr>
          <w:sz w:val="16"/>
        </w:rPr>
        <w:t xml:space="preserve"> </w:t>
      </w:r>
      <w:r w:rsidRPr="00EF7EB9">
        <w:rPr>
          <w:rStyle w:val="StyleUnderline"/>
        </w:rPr>
        <w:t xml:space="preserve">funded essentially by the </w:t>
      </w:r>
      <w:r w:rsidRPr="00EF7EB9">
        <w:rPr>
          <w:rStyle w:val="Emphasis"/>
        </w:rPr>
        <w:t>same organization that commissioned the Carlsmith report</w:t>
      </w:r>
      <w:r w:rsidRPr="00EF7EB9">
        <w:rPr>
          <w:sz w:val="16"/>
        </w:rPr>
        <w:t xml:space="preserve">, </w:t>
      </w:r>
      <w:r w:rsidRPr="00EF7EB9">
        <w:rPr>
          <w:rStyle w:val="StyleUnderline"/>
        </w:rPr>
        <w:t xml:space="preserve">and </w:t>
      </w:r>
      <w:r w:rsidRPr="00775E4B">
        <w:rPr>
          <w:rStyle w:val="StyleUnderline"/>
          <w:highlight w:val="yellow"/>
        </w:rPr>
        <w:t xml:space="preserve">largely </w:t>
      </w:r>
      <w:r w:rsidRPr="00775E4B">
        <w:rPr>
          <w:rStyle w:val="Emphasis"/>
          <w:highlight w:val="yellow"/>
        </w:rPr>
        <w:t>lacking</w:t>
      </w:r>
      <w:r w:rsidRPr="00EF7EB9">
        <w:rPr>
          <w:sz w:val="16"/>
        </w:rPr>
        <w:t xml:space="preserve"> the </w:t>
      </w:r>
      <w:r w:rsidRPr="00775E4B">
        <w:rPr>
          <w:rStyle w:val="Emphasis"/>
          <w:highlight w:val="yellow"/>
        </w:rPr>
        <w:t>credentials</w:t>
      </w:r>
      <w:r w:rsidRPr="00EF7EB9">
        <w:rPr>
          <w:sz w:val="16"/>
        </w:rPr>
        <w:t xml:space="preserve"> </w:t>
      </w:r>
      <w:r w:rsidRPr="00EF7EB9">
        <w:rPr>
          <w:rStyle w:val="StyleUnderline"/>
        </w:rPr>
        <w:t xml:space="preserve">to be </w:t>
      </w:r>
      <w:r w:rsidRPr="00EF7EB9">
        <w:rPr>
          <w:rStyle w:val="Emphasis"/>
        </w:rPr>
        <w:t>taken seriously</w:t>
      </w:r>
      <w:r w:rsidRPr="00EF7EB9">
        <w:rPr>
          <w:sz w:val="16"/>
        </w:rPr>
        <w:t xml:space="preserve"> by scholars. </w:t>
      </w:r>
      <w:r w:rsidRPr="00EF7EB9">
        <w:rPr>
          <w:rStyle w:val="StyleUnderline"/>
        </w:rPr>
        <w:t xml:space="preserve">These are supplemented with predictions that </w:t>
      </w:r>
      <w:r w:rsidRPr="00775E4B">
        <w:rPr>
          <w:rStyle w:val="StyleUnderline"/>
          <w:highlight w:val="yellow"/>
        </w:rPr>
        <w:t>we</w:t>
      </w:r>
      <w:r w:rsidRPr="00EF7EB9">
        <w:rPr>
          <w:rStyle w:val="StyleUnderline"/>
        </w:rPr>
        <w:t xml:space="preserve"> have good reason to believe </w:t>
      </w:r>
      <w:r w:rsidRPr="00775E4B">
        <w:rPr>
          <w:rStyle w:val="StyleUnderline"/>
          <w:highlight w:val="yellow"/>
        </w:rPr>
        <w:t>are hovering near chance-level</w:t>
      </w:r>
      <w:r w:rsidRPr="00EF7EB9">
        <w:rPr>
          <w:rStyle w:val="StyleUnderline"/>
        </w:rPr>
        <w:t>.</w:t>
      </w:r>
    </w:p>
    <w:p w14:paraId="1D3366AC" w14:textId="77777777" w:rsidR="00CF361F" w:rsidRDefault="00CF361F" w:rsidP="00CF361F">
      <w:pPr>
        <w:rPr>
          <w:rStyle w:val="Emphasis"/>
        </w:rPr>
      </w:pPr>
      <w:r w:rsidRPr="00EF7EB9">
        <w:rPr>
          <w:rStyle w:val="Emphasis"/>
        </w:rPr>
        <w:t>I cannot, and will not defer to such evidence, nor will the vast majority of educated readers.</w:t>
      </w:r>
    </w:p>
    <w:p w14:paraId="57F69A64" w14:textId="77777777" w:rsidR="00CF361F" w:rsidRPr="0080186A" w:rsidRDefault="00CF361F" w:rsidP="00CF361F">
      <w:pPr>
        <w:pStyle w:val="Heading4"/>
        <w:rPr>
          <w:szCs w:val="28"/>
        </w:rPr>
      </w:pPr>
      <w:r>
        <w:rPr>
          <w:szCs w:val="28"/>
        </w:rPr>
        <w:t xml:space="preserve">2. EPISTEMOLOGY---AGI predictions are </w:t>
      </w:r>
      <w:r>
        <w:rPr>
          <w:szCs w:val="28"/>
          <w:u w:val="single"/>
        </w:rPr>
        <w:t>wish-casting</w:t>
      </w:r>
      <w:r>
        <w:rPr>
          <w:szCs w:val="28"/>
        </w:rPr>
        <w:t xml:space="preserve"> based on </w:t>
      </w:r>
      <w:r>
        <w:rPr>
          <w:szCs w:val="28"/>
          <w:u w:val="single"/>
        </w:rPr>
        <w:t>mis-applied pop psychology</w:t>
      </w:r>
      <w:r>
        <w:rPr>
          <w:szCs w:val="28"/>
        </w:rPr>
        <w:t xml:space="preserve">. </w:t>
      </w:r>
    </w:p>
    <w:p w14:paraId="2A8DDA3A" w14:textId="77777777" w:rsidR="00CF361F" w:rsidRDefault="00CF361F" w:rsidP="00CF361F">
      <w:r w:rsidRPr="00155FB1">
        <w:t xml:space="preserve">Manfred </w:t>
      </w:r>
      <w:r w:rsidRPr="00155FB1">
        <w:rPr>
          <w:rStyle w:val="Style13ptBold"/>
        </w:rPr>
        <w:t>Velden 22</w:t>
      </w:r>
      <w:r w:rsidRPr="00155FB1">
        <w:t>, professor at the University of Mainz, Berlin (TU) and Osnabrück</w:t>
      </w:r>
      <w:r>
        <w:t xml:space="preserve">, </w:t>
      </w:r>
      <w:r w:rsidRPr="00155FB1">
        <w:t xml:space="preserve">studied psychology at the Universities of Bonn and Berkeley, </w:t>
      </w:r>
      <w:r>
        <w:t xml:space="preserve">“Preface,” and </w:t>
      </w:r>
      <w:r w:rsidRPr="00155FB1">
        <w:t xml:space="preserve">“Introduction,” Human-like Computers: A Lesson in Absurdity, Schwabe Verlag, 2022, pp. </w:t>
      </w:r>
      <w:r>
        <w:t>7</w:t>
      </w:r>
      <w:r w:rsidRPr="00155FB1">
        <w:t>–12</w:t>
      </w:r>
    </w:p>
    <w:p w14:paraId="1EF9AC21" w14:textId="77777777" w:rsidR="00CF361F" w:rsidRPr="00FE1E28" w:rsidRDefault="00CF361F" w:rsidP="00CF361F">
      <w:pPr>
        <w:rPr>
          <w:sz w:val="16"/>
        </w:rPr>
      </w:pPr>
      <w:r w:rsidRPr="00FE1E28">
        <w:rPr>
          <w:sz w:val="16"/>
        </w:rPr>
        <w:t>When in the debate about the possible humanness of computers the MIT computer scientist Joseph Weizenbaum was hard pressed to concede that computers can be “socialized”, he found that they could but in an extremely limited sense. He then stated:</w:t>
      </w:r>
    </w:p>
    <w:p w14:paraId="6B4D2548" w14:textId="77777777" w:rsidR="00CF361F" w:rsidRPr="00FE1E28" w:rsidRDefault="00CF361F" w:rsidP="00CF361F">
      <w:pPr>
        <w:ind w:left="720"/>
        <w:rPr>
          <w:sz w:val="16"/>
        </w:rPr>
      </w:pPr>
      <w:r w:rsidRPr="00FE1E28">
        <w:rPr>
          <w:sz w:val="16"/>
        </w:rPr>
        <w:t xml:space="preserve">If both machines and humans are socializable, then </w:t>
      </w:r>
      <w:r w:rsidRPr="00FE1E28">
        <w:rPr>
          <w:rStyle w:val="StyleUnderline"/>
        </w:rPr>
        <w:t>we must ask in what way</w:t>
      </w:r>
      <w:r w:rsidRPr="00FE1E28">
        <w:rPr>
          <w:sz w:val="16"/>
        </w:rPr>
        <w:t xml:space="preserve"> the socialization of </w:t>
      </w:r>
      <w:r w:rsidRPr="003C5CCF">
        <w:rPr>
          <w:rStyle w:val="StyleUnderline"/>
          <w:highlight w:val="yellow"/>
        </w:rPr>
        <w:t xml:space="preserve">the human </w:t>
      </w:r>
      <w:r w:rsidRPr="003C5CCF">
        <w:rPr>
          <w:rStyle w:val="Emphasis"/>
          <w:highlight w:val="yellow"/>
        </w:rPr>
        <w:t>must</w:t>
      </w:r>
      <w:r w:rsidRPr="00FE1E28">
        <w:rPr>
          <w:rStyle w:val="StyleUnderline"/>
        </w:rPr>
        <w:t xml:space="preserve"> necessarily </w:t>
      </w:r>
      <w:r w:rsidRPr="003C5CCF">
        <w:rPr>
          <w:rStyle w:val="StyleUnderline"/>
          <w:highlight w:val="yellow"/>
        </w:rPr>
        <w:t xml:space="preserve">be </w:t>
      </w:r>
      <w:r w:rsidRPr="003C5CCF">
        <w:rPr>
          <w:rStyle w:val="Emphasis"/>
          <w:highlight w:val="yellow"/>
        </w:rPr>
        <w:t>different</w:t>
      </w:r>
      <w:r w:rsidRPr="00FE1E28">
        <w:rPr>
          <w:rStyle w:val="StyleUnderline"/>
        </w:rPr>
        <w:t xml:space="preserve"> from</w:t>
      </w:r>
      <w:r w:rsidRPr="00FE1E28">
        <w:rPr>
          <w:sz w:val="16"/>
        </w:rPr>
        <w:t xml:space="preserve"> that of </w:t>
      </w:r>
      <w:r w:rsidRPr="00FE1E28">
        <w:rPr>
          <w:rStyle w:val="StyleUnderline"/>
        </w:rPr>
        <w:t>the machine. The answer</w:t>
      </w:r>
      <w:r w:rsidRPr="00FE1E28">
        <w:rPr>
          <w:sz w:val="16"/>
        </w:rPr>
        <w:t xml:space="preserve"> </w:t>
      </w:r>
      <w:r w:rsidRPr="00FE1E28">
        <w:rPr>
          <w:rStyle w:val="StyleUnderline"/>
        </w:rPr>
        <w:t>is</w:t>
      </w:r>
      <w:r w:rsidRPr="00FE1E28">
        <w:rPr>
          <w:sz w:val="16"/>
        </w:rPr>
        <w:t xml:space="preserve">, of course, </w:t>
      </w:r>
      <w:r w:rsidRPr="003C5CCF">
        <w:rPr>
          <w:rStyle w:val="Emphasis"/>
          <w:highlight w:val="yellow"/>
        </w:rPr>
        <w:t>so obvious</w:t>
      </w:r>
      <w:r w:rsidRPr="00FE1E28">
        <w:rPr>
          <w:sz w:val="16"/>
        </w:rPr>
        <w:t xml:space="preserve"> that </w:t>
      </w:r>
      <w:r w:rsidRPr="003C5CCF">
        <w:rPr>
          <w:rStyle w:val="StyleUnderline"/>
          <w:highlight w:val="yellow"/>
        </w:rPr>
        <w:t>it makes the</w:t>
      </w:r>
      <w:r w:rsidRPr="003C5CCF">
        <w:rPr>
          <w:sz w:val="16"/>
          <w:highlight w:val="yellow"/>
        </w:rPr>
        <w:t xml:space="preserve"> </w:t>
      </w:r>
      <w:r w:rsidRPr="003C5CCF">
        <w:rPr>
          <w:rStyle w:val="Emphasis"/>
          <w:highlight w:val="yellow"/>
        </w:rPr>
        <w:t>very asking</w:t>
      </w:r>
      <w:r w:rsidRPr="00FE1E28">
        <w:rPr>
          <w:rStyle w:val="Emphasis"/>
        </w:rPr>
        <w:t xml:space="preserve"> of the question</w:t>
      </w:r>
      <w:r w:rsidRPr="00FE1E28">
        <w:rPr>
          <w:sz w:val="16"/>
        </w:rPr>
        <w:t xml:space="preserve"> </w:t>
      </w:r>
      <w:r w:rsidRPr="009558C2">
        <w:rPr>
          <w:rStyle w:val="StyleUnderline"/>
        </w:rPr>
        <w:t>appear</w:t>
      </w:r>
      <w:r w:rsidRPr="009558C2">
        <w:rPr>
          <w:sz w:val="16"/>
        </w:rPr>
        <w:t xml:space="preserve"> </w:t>
      </w:r>
      <w:r w:rsidRPr="009558C2">
        <w:rPr>
          <w:rStyle w:val="Emphasis"/>
        </w:rPr>
        <w:t>ludicrous</w:t>
      </w:r>
      <w:r w:rsidRPr="009558C2">
        <w:rPr>
          <w:rStyle w:val="StyleUnderline"/>
        </w:rPr>
        <w:t>, if</w:t>
      </w:r>
      <w:r w:rsidRPr="009558C2">
        <w:rPr>
          <w:sz w:val="16"/>
        </w:rPr>
        <w:t xml:space="preserve"> indeed </w:t>
      </w:r>
      <w:r w:rsidRPr="009558C2">
        <w:rPr>
          <w:rStyle w:val="StyleUnderline"/>
        </w:rPr>
        <w:t>not</w:t>
      </w:r>
      <w:r w:rsidRPr="009558C2">
        <w:rPr>
          <w:sz w:val="16"/>
        </w:rPr>
        <w:t xml:space="preserve"> </w:t>
      </w:r>
      <w:r w:rsidRPr="003C5CCF">
        <w:rPr>
          <w:rStyle w:val="Emphasis"/>
          <w:highlight w:val="yellow"/>
        </w:rPr>
        <w:t>obscene</w:t>
      </w:r>
      <w:r w:rsidRPr="00FE1E28">
        <w:rPr>
          <w:rStyle w:val="StyleUnderline"/>
        </w:rPr>
        <w:t>. It is a sign of</w:t>
      </w:r>
      <w:r w:rsidRPr="00FE1E28">
        <w:rPr>
          <w:sz w:val="16"/>
        </w:rPr>
        <w:t xml:space="preserve"> the </w:t>
      </w:r>
      <w:r w:rsidRPr="00FE1E28">
        <w:rPr>
          <w:rStyle w:val="Emphasis"/>
        </w:rPr>
        <w:t>madness</w:t>
      </w:r>
      <w:r w:rsidRPr="00FE1E28">
        <w:rPr>
          <w:sz w:val="16"/>
        </w:rPr>
        <w:t xml:space="preserve"> of our time </w:t>
      </w:r>
      <w:r w:rsidRPr="00FE1E28">
        <w:rPr>
          <w:rStyle w:val="StyleUnderline"/>
        </w:rPr>
        <w:t>that this</w:t>
      </w:r>
      <w:r w:rsidRPr="00FE1E28">
        <w:rPr>
          <w:sz w:val="16"/>
        </w:rPr>
        <w:t xml:space="preserve"> issue </w:t>
      </w:r>
      <w:r w:rsidRPr="00FE1E28">
        <w:rPr>
          <w:rStyle w:val="StyleUnderline"/>
        </w:rPr>
        <w:t>is to be</w:t>
      </w:r>
      <w:r w:rsidRPr="00FE1E28">
        <w:rPr>
          <w:sz w:val="16"/>
        </w:rPr>
        <w:t xml:space="preserve"> </w:t>
      </w:r>
      <w:r w:rsidRPr="00FE1E28">
        <w:rPr>
          <w:rStyle w:val="Emphasis"/>
        </w:rPr>
        <w:t>addressed at all</w:t>
      </w:r>
      <w:r w:rsidRPr="00FE1E28">
        <w:rPr>
          <w:sz w:val="16"/>
        </w:rPr>
        <w:t>. (Weizenbaum, 1976, p. 210)</w:t>
      </w:r>
    </w:p>
    <w:p w14:paraId="099C3D4F" w14:textId="77777777" w:rsidR="00CF361F" w:rsidRPr="00FE1E28" w:rsidRDefault="00CF361F" w:rsidP="00CF361F">
      <w:pPr>
        <w:rPr>
          <w:sz w:val="16"/>
        </w:rPr>
      </w:pPr>
      <w:r w:rsidRPr="00FE1E28">
        <w:rPr>
          <w:sz w:val="16"/>
        </w:rPr>
        <w:t xml:space="preserve">For </w:t>
      </w:r>
      <w:r w:rsidRPr="00FE1E28">
        <w:rPr>
          <w:rStyle w:val="StyleUnderline"/>
        </w:rPr>
        <w:t>Weizenbaum</w:t>
      </w:r>
      <w:r w:rsidRPr="00FE1E28">
        <w:rPr>
          <w:sz w:val="16"/>
        </w:rPr>
        <w:t xml:space="preserve"> the answer was so obvious that he even did not bother to give it. He </w:t>
      </w:r>
      <w:r w:rsidRPr="00FE1E28">
        <w:rPr>
          <w:rStyle w:val="StyleUnderline"/>
        </w:rPr>
        <w:t>probably thought</w:t>
      </w:r>
      <w:r w:rsidRPr="00FE1E28">
        <w:rPr>
          <w:sz w:val="16"/>
        </w:rPr>
        <w:t xml:space="preserve"> that, </w:t>
      </w:r>
      <w:r w:rsidRPr="00FE1E28">
        <w:rPr>
          <w:rStyle w:val="StyleUnderline"/>
        </w:rPr>
        <w:t>as science progressed, the answer would</w:t>
      </w:r>
      <w:r w:rsidRPr="00FE1E28">
        <w:rPr>
          <w:sz w:val="16"/>
        </w:rPr>
        <w:t xml:space="preserve"> eventually </w:t>
      </w:r>
      <w:r w:rsidRPr="00FE1E28">
        <w:rPr>
          <w:rStyle w:val="StyleUnderline"/>
        </w:rPr>
        <w:t>become obvious to everyone in the field</w:t>
      </w:r>
      <w:r w:rsidRPr="00FE1E28">
        <w:rPr>
          <w:sz w:val="16"/>
        </w:rPr>
        <w:t xml:space="preserve"> anyway. But </w:t>
      </w:r>
      <w:r w:rsidRPr="00FE1E28">
        <w:rPr>
          <w:rStyle w:val="StyleUnderline"/>
        </w:rPr>
        <w:t>this</w:t>
      </w:r>
      <w:r w:rsidRPr="00FE1E28">
        <w:rPr>
          <w:sz w:val="16"/>
        </w:rPr>
        <w:t xml:space="preserve"> </w:t>
      </w:r>
      <w:r w:rsidRPr="00FE1E28">
        <w:rPr>
          <w:rStyle w:val="Emphasis"/>
        </w:rPr>
        <w:t>did not happen</w:t>
      </w:r>
      <w:r w:rsidRPr="00FE1E28">
        <w:rPr>
          <w:rStyle w:val="StyleUnderline"/>
        </w:rPr>
        <w:t>. The</w:t>
      </w:r>
      <w:r w:rsidRPr="00FE1E28">
        <w:rPr>
          <w:sz w:val="16"/>
        </w:rPr>
        <w:t xml:space="preserve"> </w:t>
      </w:r>
      <w:r w:rsidRPr="00FE1E28">
        <w:rPr>
          <w:rStyle w:val="Emphasis"/>
        </w:rPr>
        <w:t>opposite happened</w:t>
      </w:r>
      <w:r w:rsidRPr="00FE1E28">
        <w:rPr>
          <w:sz w:val="16"/>
        </w:rPr>
        <w:t xml:space="preserve">. </w:t>
      </w:r>
      <w:r w:rsidRPr="00FE1E28">
        <w:rPr>
          <w:rStyle w:val="StyleUnderline"/>
        </w:rPr>
        <w:t>Today</w:t>
      </w:r>
      <w:r w:rsidRPr="00FE1E28">
        <w:rPr>
          <w:sz w:val="16"/>
        </w:rPr>
        <w:t xml:space="preserve">, nearly half a century later, </w:t>
      </w:r>
      <w:r w:rsidRPr="00FE1E28">
        <w:rPr>
          <w:rStyle w:val="StyleUnderline"/>
        </w:rPr>
        <w:t>it is common</w:t>
      </w:r>
      <w:r w:rsidRPr="00FE1E28">
        <w:rPr>
          <w:sz w:val="16"/>
        </w:rPr>
        <w:t xml:space="preserve"> </w:t>
      </w:r>
      <w:r w:rsidRPr="00FE1E28">
        <w:rPr>
          <w:rStyle w:val="Emphasis"/>
        </w:rPr>
        <w:t>“knowledge”</w:t>
      </w:r>
      <w:r w:rsidRPr="00FE1E28">
        <w:rPr>
          <w:sz w:val="16"/>
        </w:rPr>
        <w:t xml:space="preserve"> among scientists and in a wide public </w:t>
      </w:r>
      <w:r w:rsidRPr="00FE1E28">
        <w:rPr>
          <w:rStyle w:val="StyleUnderline"/>
        </w:rPr>
        <w:t>that computers will,</w:t>
      </w:r>
      <w:r w:rsidRPr="00FE1E28">
        <w:rPr>
          <w:sz w:val="16"/>
        </w:rPr>
        <w:t xml:space="preserve"> </w:t>
      </w:r>
      <w:r w:rsidRPr="00FE1E28">
        <w:rPr>
          <w:rStyle w:val="Emphasis"/>
        </w:rPr>
        <w:t>sooner or later</w:t>
      </w:r>
      <w:r w:rsidRPr="00FE1E28">
        <w:rPr>
          <w:rStyle w:val="StyleUnderline"/>
        </w:rPr>
        <w:t>, be</w:t>
      </w:r>
      <w:r w:rsidRPr="00FE1E28">
        <w:rPr>
          <w:sz w:val="16"/>
        </w:rPr>
        <w:t xml:space="preserve"> </w:t>
      </w:r>
      <w:r w:rsidRPr="00FE1E28">
        <w:rPr>
          <w:rStyle w:val="Emphasis"/>
        </w:rPr>
        <w:t>human-like</w:t>
      </w:r>
      <w:r w:rsidRPr="00FE1E28">
        <w:rPr>
          <w:sz w:val="16"/>
        </w:rPr>
        <w:t>. Some think that computers already are.</w:t>
      </w:r>
    </w:p>
    <w:p w14:paraId="49E8C6CE" w14:textId="77777777" w:rsidR="00CF361F" w:rsidRPr="00FE1E28" w:rsidRDefault="00CF361F" w:rsidP="00CF361F">
      <w:pPr>
        <w:rPr>
          <w:sz w:val="16"/>
        </w:rPr>
      </w:pPr>
      <w:r w:rsidRPr="00FE1E28">
        <w:rPr>
          <w:rStyle w:val="StyleUnderline"/>
        </w:rPr>
        <w:t>So was Weizenbaum</w:t>
      </w:r>
      <w:r w:rsidRPr="00FE1E28">
        <w:rPr>
          <w:sz w:val="16"/>
        </w:rPr>
        <w:t xml:space="preserve"> eventually </w:t>
      </w:r>
      <w:r w:rsidRPr="00FE1E28">
        <w:rPr>
          <w:rStyle w:val="Emphasis"/>
        </w:rPr>
        <w:t>proven wrong?</w:t>
      </w:r>
      <w:r w:rsidRPr="00FE1E28">
        <w:rPr>
          <w:sz w:val="16"/>
        </w:rPr>
        <w:t xml:space="preserve"> Was he, who reasoned about the future of the computer world, about the “digital age”, as thoroughly as nobody else, unable to foresee a future where the difference between humans and machines would become blurred, as many in the AI community want to make us believe, a development which, if it actually happened, would have a transforming impact on the future of mankind? In the decades following his above statement, Weizenbaum actually never distanced himself from it. </w:t>
      </w:r>
      <w:r w:rsidRPr="00FE1E28">
        <w:rPr>
          <w:rStyle w:val="StyleUnderline"/>
        </w:rPr>
        <w:t>Quite</w:t>
      </w:r>
      <w:r w:rsidRPr="00FE1E28">
        <w:rPr>
          <w:sz w:val="16"/>
        </w:rPr>
        <w:t xml:space="preserve"> to </w:t>
      </w:r>
      <w:r w:rsidRPr="00FE1E28">
        <w:rPr>
          <w:rStyle w:val="StyleUnderline"/>
        </w:rPr>
        <w:t xml:space="preserve">the </w:t>
      </w:r>
      <w:r w:rsidRPr="00FE1E28">
        <w:rPr>
          <w:rStyle w:val="Emphasis"/>
        </w:rPr>
        <w:t>contrary</w:t>
      </w:r>
      <w:r w:rsidRPr="00FE1E28">
        <w:rPr>
          <w:sz w:val="16"/>
        </w:rPr>
        <w:t xml:space="preserve">, he was more and more convinced that a serious misdevelopment was occuring in man’s attitude toward computers. So before we discuss his decades old statement as one caused by lack of fantasy and made obsolete by scientific progress, we had better take pains to delve into the scientific-philosophical depths of the man-machine issue. This is what this book is about. Unfortunately, this issue is not only, and predictably so, an extremely complex one, but, more importantly, the whole debate is also plagued by a deep ignorance about the nature of human mental processes, about the human psyche. This need not surprise us, because </w:t>
      </w:r>
      <w:r w:rsidRPr="00FE1E28">
        <w:rPr>
          <w:rStyle w:val="StyleUnderline"/>
        </w:rPr>
        <w:t xml:space="preserve">the </w:t>
      </w:r>
      <w:r w:rsidRPr="003C5CCF">
        <w:rPr>
          <w:rStyle w:val="StyleUnderline"/>
          <w:highlight w:val="yellow"/>
        </w:rPr>
        <w:t>debate is</w:t>
      </w:r>
      <w:r w:rsidRPr="00FE1E28">
        <w:rPr>
          <w:rStyle w:val="StyleUnderline"/>
        </w:rPr>
        <w:t xml:space="preserve"> largely </w:t>
      </w:r>
      <w:r w:rsidRPr="003C5CCF">
        <w:rPr>
          <w:rStyle w:val="StyleUnderline"/>
          <w:highlight w:val="yellow"/>
        </w:rPr>
        <w:t>dominated by</w:t>
      </w:r>
      <w:r w:rsidRPr="003C5CCF">
        <w:rPr>
          <w:sz w:val="16"/>
          <w:highlight w:val="yellow"/>
        </w:rPr>
        <w:t xml:space="preserve"> </w:t>
      </w:r>
      <w:r w:rsidRPr="003C5CCF">
        <w:rPr>
          <w:rStyle w:val="Emphasis"/>
          <w:highlight w:val="yellow"/>
        </w:rPr>
        <w:t>engineers</w:t>
      </w:r>
      <w:r w:rsidRPr="009558C2">
        <w:rPr>
          <w:rStyle w:val="StyleUnderline"/>
        </w:rPr>
        <w:t xml:space="preserve">, </w:t>
      </w:r>
      <w:r w:rsidRPr="009558C2">
        <w:rPr>
          <w:rStyle w:val="Emphasis"/>
        </w:rPr>
        <w:t>mathematicians</w:t>
      </w:r>
      <w:r w:rsidRPr="009558C2">
        <w:rPr>
          <w:rStyle w:val="StyleUnderline"/>
        </w:rPr>
        <w:t xml:space="preserve"> and </w:t>
      </w:r>
      <w:r w:rsidRPr="009558C2">
        <w:rPr>
          <w:rStyle w:val="Emphasis"/>
        </w:rPr>
        <w:t>info</w:t>
      </w:r>
      <w:r w:rsidRPr="009558C2">
        <w:rPr>
          <w:sz w:val="16"/>
        </w:rPr>
        <w:t xml:space="preserve">rmation </w:t>
      </w:r>
      <w:r w:rsidRPr="009558C2">
        <w:rPr>
          <w:rStyle w:val="Emphasis"/>
        </w:rPr>
        <w:t>scientists</w:t>
      </w:r>
      <w:r w:rsidRPr="00FE1E28">
        <w:rPr>
          <w:sz w:val="16"/>
        </w:rPr>
        <w:t xml:space="preserve">. Sadly, </w:t>
      </w:r>
      <w:r w:rsidRPr="003C5CCF">
        <w:rPr>
          <w:rStyle w:val="Emphasis"/>
          <w:highlight w:val="yellow"/>
        </w:rPr>
        <w:t>psychologists</w:t>
      </w:r>
      <w:r w:rsidRPr="00FE1E28">
        <w:rPr>
          <w:sz w:val="16"/>
        </w:rPr>
        <w:t xml:space="preserve">, actually </w:t>
      </w:r>
      <w:r w:rsidRPr="003C5CCF">
        <w:rPr>
          <w:rStyle w:val="StyleUnderline"/>
        </w:rPr>
        <w:t xml:space="preserve">the </w:t>
      </w:r>
      <w:r w:rsidRPr="003C5CCF">
        <w:rPr>
          <w:rStyle w:val="Emphasis"/>
        </w:rPr>
        <w:t>specialists</w:t>
      </w:r>
      <w:r w:rsidRPr="003C5CCF">
        <w:rPr>
          <w:rStyle w:val="StyleUnderline"/>
        </w:rPr>
        <w:t xml:space="preserve"> responsible</w:t>
      </w:r>
      <w:r w:rsidRPr="00FE1E28">
        <w:rPr>
          <w:rStyle w:val="StyleUnderline"/>
        </w:rPr>
        <w:t xml:space="preserve"> for the</w:t>
      </w:r>
      <w:r w:rsidRPr="00FE1E28">
        <w:rPr>
          <w:sz w:val="16"/>
        </w:rPr>
        <w:t xml:space="preserve"> very </w:t>
      </w:r>
      <w:r w:rsidRPr="00FE1E28">
        <w:rPr>
          <w:rStyle w:val="StyleUnderline"/>
        </w:rPr>
        <w:t xml:space="preserve">mental functions the computer scientists </w:t>
      </w:r>
      <w:r w:rsidRPr="00FE1E28">
        <w:rPr>
          <w:rStyle w:val="Emphasis"/>
        </w:rPr>
        <w:t>intend to emulate</w:t>
      </w:r>
      <w:r w:rsidRPr="00FE1E28">
        <w:rPr>
          <w:sz w:val="16"/>
        </w:rPr>
        <w:t xml:space="preserve">, have </w:t>
      </w:r>
      <w:r w:rsidRPr="003C5CCF">
        <w:rPr>
          <w:rStyle w:val="Emphasis"/>
          <w:highlight w:val="yellow"/>
        </w:rPr>
        <w:t>contribute</w:t>
      </w:r>
      <w:r w:rsidRPr="00FE1E28">
        <w:rPr>
          <w:rStyle w:val="StyleUnderline"/>
        </w:rPr>
        <w:t xml:space="preserve">d </w:t>
      </w:r>
      <w:r w:rsidRPr="003C5CCF">
        <w:rPr>
          <w:rStyle w:val="Emphasis"/>
          <w:highlight w:val="yellow"/>
        </w:rPr>
        <w:t>little</w:t>
      </w:r>
      <w:r w:rsidRPr="00FE1E28">
        <w:rPr>
          <w:rStyle w:val="StyleUnderline"/>
        </w:rPr>
        <w:t xml:space="preserve"> to </w:t>
      </w:r>
      <w:r w:rsidRPr="00FE1E28">
        <w:rPr>
          <w:rStyle w:val="Emphasis"/>
        </w:rPr>
        <w:t>instructing</w:t>
      </w:r>
      <w:r w:rsidRPr="00FE1E28">
        <w:rPr>
          <w:rStyle w:val="StyleUnderline"/>
        </w:rPr>
        <w:t xml:space="preserve"> those</w:t>
      </w:r>
      <w:r w:rsidRPr="00FE1E28">
        <w:rPr>
          <w:sz w:val="16"/>
        </w:rPr>
        <w:t xml:space="preserve"> computer </w:t>
      </w:r>
      <w:r w:rsidRPr="00FE1E28">
        <w:rPr>
          <w:rStyle w:val="StyleUnderline"/>
        </w:rPr>
        <w:t>scientists about the</w:t>
      </w:r>
      <w:r w:rsidRPr="00FE1E28">
        <w:rPr>
          <w:sz w:val="16"/>
        </w:rPr>
        <w:t xml:space="preserve"> </w:t>
      </w:r>
      <w:r w:rsidRPr="00FE1E28">
        <w:rPr>
          <w:rStyle w:val="Emphasis"/>
        </w:rPr>
        <w:t>nature of human mental functions</w:t>
      </w:r>
      <w:r w:rsidRPr="00FE1E28">
        <w:rPr>
          <w:rStyle w:val="StyleUnderline"/>
        </w:rPr>
        <w:t xml:space="preserve"> or the </w:t>
      </w:r>
      <w:r w:rsidRPr="00FE1E28">
        <w:rPr>
          <w:rStyle w:val="Emphasis"/>
        </w:rPr>
        <w:t>grave definitional problems that plague the science of psychology</w:t>
      </w:r>
      <w:r w:rsidRPr="00FE1E28">
        <w:rPr>
          <w:rStyle w:val="StyleUnderline"/>
        </w:rPr>
        <w:t xml:space="preserve">. </w:t>
      </w:r>
      <w:r w:rsidRPr="00852C55">
        <w:rPr>
          <w:rStyle w:val="StyleUnderline"/>
          <w:highlight w:val="yellow"/>
        </w:rPr>
        <w:t>They</w:t>
      </w:r>
      <w:r w:rsidRPr="00FE1E28">
        <w:rPr>
          <w:rStyle w:val="StyleUnderline"/>
        </w:rPr>
        <w:t xml:space="preserve"> rather decided to </w:t>
      </w:r>
      <w:r w:rsidRPr="00FE1E28">
        <w:rPr>
          <w:rStyle w:val="Emphasis"/>
        </w:rPr>
        <w:t>ride</w:t>
      </w:r>
      <w:r w:rsidRPr="00FE1E28">
        <w:rPr>
          <w:rStyle w:val="StyleUnderline"/>
        </w:rPr>
        <w:t xml:space="preserve"> the </w:t>
      </w:r>
      <w:r w:rsidRPr="00FE1E28">
        <w:rPr>
          <w:rStyle w:val="Emphasis"/>
        </w:rPr>
        <w:t>computers-can-be-human</w:t>
      </w:r>
      <w:r w:rsidRPr="00FE1E28">
        <w:rPr>
          <w:sz w:val="16"/>
        </w:rPr>
        <w:t xml:space="preserve">-like </w:t>
      </w:r>
      <w:r w:rsidRPr="00FE1E28">
        <w:rPr>
          <w:rStyle w:val="Emphasis"/>
        </w:rPr>
        <w:t>wave</w:t>
      </w:r>
      <w:r w:rsidRPr="00FE1E28">
        <w:rPr>
          <w:sz w:val="16"/>
        </w:rPr>
        <w:t xml:space="preserve"> </w:t>
      </w:r>
      <w:r w:rsidRPr="00FE1E28">
        <w:rPr>
          <w:rStyle w:val="StyleUnderline"/>
        </w:rPr>
        <w:t>and thus</w:t>
      </w:r>
      <w:r w:rsidRPr="00FE1E28">
        <w:rPr>
          <w:sz w:val="16"/>
        </w:rPr>
        <w:t xml:space="preserve"> </w:t>
      </w:r>
      <w:r w:rsidRPr="00852C55">
        <w:rPr>
          <w:rStyle w:val="Emphasis"/>
          <w:highlight w:val="yellow"/>
        </w:rPr>
        <w:t>furthered</w:t>
      </w:r>
      <w:r w:rsidRPr="00FE1E28">
        <w:rPr>
          <w:sz w:val="16"/>
        </w:rPr>
        <w:t xml:space="preserve"> </w:t>
      </w:r>
      <w:r w:rsidRPr="00FE1E28">
        <w:rPr>
          <w:rStyle w:val="StyleUnderline"/>
        </w:rPr>
        <w:t xml:space="preserve">rather than </w:t>
      </w:r>
      <w:r w:rsidRPr="00FE1E28">
        <w:rPr>
          <w:rStyle w:val="Emphasis"/>
        </w:rPr>
        <w:t>criticized</w:t>
      </w:r>
      <w:r w:rsidRPr="00FE1E28">
        <w:rPr>
          <w:sz w:val="16"/>
        </w:rPr>
        <w:t xml:space="preserve"> </w:t>
      </w:r>
      <w:r w:rsidRPr="00FE1E28">
        <w:rPr>
          <w:rStyle w:val="StyleUnderline"/>
        </w:rPr>
        <w:t xml:space="preserve">that flawed project, promulgating even </w:t>
      </w:r>
      <w:r w:rsidRPr="003C5CCF">
        <w:rPr>
          <w:rStyle w:val="StyleUnderline"/>
          <w:highlight w:val="yellow"/>
        </w:rPr>
        <w:t>such</w:t>
      </w:r>
      <w:r w:rsidRPr="003C5CCF">
        <w:rPr>
          <w:sz w:val="16"/>
          <w:highlight w:val="yellow"/>
        </w:rPr>
        <w:t xml:space="preserve"> </w:t>
      </w:r>
      <w:r w:rsidRPr="003C5CCF">
        <w:rPr>
          <w:rStyle w:val="Emphasis"/>
          <w:highlight w:val="yellow"/>
        </w:rPr>
        <w:t>outlandish ideas</w:t>
      </w:r>
      <w:r w:rsidRPr="003C5CCF">
        <w:rPr>
          <w:sz w:val="16"/>
          <w:highlight w:val="yellow"/>
        </w:rPr>
        <w:t xml:space="preserve"> </w:t>
      </w:r>
      <w:r w:rsidRPr="003C5CCF">
        <w:rPr>
          <w:rStyle w:val="StyleUnderline"/>
          <w:highlight w:val="yellow"/>
        </w:rPr>
        <w:t>as</w:t>
      </w:r>
      <w:r w:rsidRPr="00FE1E28">
        <w:rPr>
          <w:rStyle w:val="StyleUnderline"/>
        </w:rPr>
        <w:t xml:space="preserve"> that of </w:t>
      </w:r>
      <w:r w:rsidRPr="003C5CCF">
        <w:rPr>
          <w:rStyle w:val="StyleUnderline"/>
          <w:highlight w:val="yellow"/>
        </w:rPr>
        <w:t>computers becoming</w:t>
      </w:r>
      <w:r w:rsidRPr="003C5CCF">
        <w:rPr>
          <w:sz w:val="16"/>
          <w:highlight w:val="yellow"/>
        </w:rPr>
        <w:t xml:space="preserve"> </w:t>
      </w:r>
      <w:r w:rsidRPr="003C5CCF">
        <w:rPr>
          <w:rStyle w:val="Emphasis"/>
          <w:highlight w:val="yellow"/>
        </w:rPr>
        <w:t>superintelligent</w:t>
      </w:r>
      <w:r w:rsidRPr="00FE1E28">
        <w:rPr>
          <w:sz w:val="16"/>
        </w:rPr>
        <w:t xml:space="preserve"> </w:t>
      </w:r>
      <w:r w:rsidRPr="00FE1E28">
        <w:rPr>
          <w:rStyle w:val="StyleUnderline"/>
        </w:rPr>
        <w:t>or</w:t>
      </w:r>
      <w:r w:rsidRPr="00FE1E28">
        <w:rPr>
          <w:sz w:val="16"/>
        </w:rPr>
        <w:t xml:space="preserve"> </w:t>
      </w:r>
      <w:r w:rsidRPr="009558C2">
        <w:rPr>
          <w:sz w:val="16"/>
        </w:rPr>
        <w:t xml:space="preserve">even </w:t>
      </w:r>
      <w:r w:rsidRPr="009558C2">
        <w:rPr>
          <w:rStyle w:val="Emphasis"/>
        </w:rPr>
        <w:t>superhuman</w:t>
      </w:r>
      <w:r w:rsidRPr="009558C2">
        <w:rPr>
          <w:rStyle w:val="StyleUnderline"/>
        </w:rPr>
        <w:t>, and that they eventually will</w:t>
      </w:r>
      <w:r w:rsidRPr="009558C2">
        <w:rPr>
          <w:sz w:val="16"/>
        </w:rPr>
        <w:t xml:space="preserve"> </w:t>
      </w:r>
      <w:r w:rsidRPr="009558C2">
        <w:rPr>
          <w:rStyle w:val="Emphasis"/>
        </w:rPr>
        <w:t>take over control of the world</w:t>
      </w:r>
      <w:r w:rsidRPr="009558C2">
        <w:rPr>
          <w:sz w:val="16"/>
        </w:rPr>
        <w:t xml:space="preserve"> from those outmoded creatures that used to be called humans.</w:t>
      </w:r>
    </w:p>
    <w:p w14:paraId="021FB524" w14:textId="77777777" w:rsidR="00CF361F" w:rsidRPr="00FE1E28" w:rsidRDefault="00CF361F" w:rsidP="00CF361F">
      <w:r w:rsidRPr="00FE1E28">
        <w:t>[INTRODUCTION BEGINS]</w:t>
      </w:r>
    </w:p>
    <w:p w14:paraId="1574D390" w14:textId="77777777" w:rsidR="00CF361F" w:rsidRPr="00FE1E28" w:rsidRDefault="00CF361F" w:rsidP="00CF361F">
      <w:pPr>
        <w:rPr>
          <w:sz w:val="16"/>
        </w:rPr>
      </w:pPr>
      <w:r w:rsidRPr="00FE1E28">
        <w:rPr>
          <w:sz w:val="16"/>
        </w:rPr>
        <w:t xml:space="preserve">When planning this book, in which </w:t>
      </w:r>
      <w:r w:rsidRPr="00FE1E28">
        <w:rPr>
          <w:rStyle w:val="StyleUnderline"/>
        </w:rPr>
        <w:t xml:space="preserve">I want </w:t>
      </w:r>
      <w:r w:rsidRPr="003C5CCF">
        <w:rPr>
          <w:rStyle w:val="StyleUnderline"/>
          <w:highlight w:val="yellow"/>
        </w:rPr>
        <w:t xml:space="preserve">to </w:t>
      </w:r>
      <w:r w:rsidRPr="003C5CCF">
        <w:rPr>
          <w:rStyle w:val="Emphasis"/>
          <w:highlight w:val="yellow"/>
        </w:rPr>
        <w:t>refute</w:t>
      </w:r>
      <w:r w:rsidRPr="009558C2">
        <w:rPr>
          <w:sz w:val="16"/>
        </w:rPr>
        <w:t xml:space="preserve"> </w:t>
      </w:r>
      <w:r w:rsidRPr="009558C2">
        <w:rPr>
          <w:rStyle w:val="StyleUnderline"/>
        </w:rPr>
        <w:t>the idea</w:t>
      </w:r>
      <w:r w:rsidRPr="00FE1E28">
        <w:rPr>
          <w:rStyle w:val="StyleUnderline"/>
        </w:rPr>
        <w:t xml:space="preserve"> that</w:t>
      </w:r>
      <w:r w:rsidRPr="00FE1E28">
        <w:rPr>
          <w:sz w:val="16"/>
        </w:rPr>
        <w:t xml:space="preserve"> </w:t>
      </w:r>
      <w:r w:rsidRPr="00FE1E28">
        <w:rPr>
          <w:rStyle w:val="StyleUnderline"/>
        </w:rPr>
        <w:t>there can be</w:t>
      </w:r>
      <w:r w:rsidRPr="00FE1E28">
        <w:rPr>
          <w:sz w:val="16"/>
        </w:rPr>
        <w:t xml:space="preserve"> processes in </w:t>
      </w:r>
      <w:r w:rsidRPr="00FE1E28">
        <w:rPr>
          <w:rStyle w:val="StyleUnderline"/>
        </w:rPr>
        <w:t>machines comparable to</w:t>
      </w:r>
      <w:r w:rsidRPr="00FE1E28">
        <w:rPr>
          <w:sz w:val="16"/>
        </w:rPr>
        <w:t xml:space="preserve"> mental processes in </w:t>
      </w:r>
      <w:r w:rsidRPr="00FE1E28">
        <w:rPr>
          <w:rStyle w:val="StyleUnderline"/>
        </w:rPr>
        <w:t>humans</w:t>
      </w:r>
      <w:r w:rsidRPr="00FE1E28">
        <w:rPr>
          <w:sz w:val="16"/>
        </w:rPr>
        <w:t xml:space="preserve">, i.e. that machines can be human-like, I first thought to take typical examples of computer functions allegedly comparable to human mental functions, compare the two and then decide whether it makes sense to regard computer functions as really human-like. But </w:t>
      </w:r>
      <w:r w:rsidRPr="00FE1E28">
        <w:rPr>
          <w:rStyle w:val="StyleUnderline"/>
        </w:rPr>
        <w:t xml:space="preserve">I soon realized that my task </w:t>
      </w:r>
      <w:r w:rsidRPr="003C5CCF">
        <w:rPr>
          <w:rStyle w:val="StyleUnderline"/>
          <w:highlight w:val="yellow"/>
        </w:rPr>
        <w:t>would be</w:t>
      </w:r>
      <w:r w:rsidRPr="00FE1E28">
        <w:rPr>
          <w:sz w:val="16"/>
        </w:rPr>
        <w:t xml:space="preserve"> </w:t>
      </w:r>
      <w:r w:rsidRPr="00FE1E28">
        <w:rPr>
          <w:rStyle w:val="Emphasis"/>
        </w:rPr>
        <w:t xml:space="preserve">comparable to </w:t>
      </w:r>
      <w:r w:rsidRPr="003C5CCF">
        <w:rPr>
          <w:rStyle w:val="Emphasis"/>
          <w:highlight w:val="yellow"/>
        </w:rPr>
        <w:t>Sisyphus’</w:t>
      </w:r>
      <w:r w:rsidRPr="00FE1E28">
        <w:rPr>
          <w:sz w:val="16"/>
        </w:rPr>
        <w:t xml:space="preserve">. </w:t>
      </w:r>
      <w:r w:rsidRPr="003C5CCF">
        <w:rPr>
          <w:rStyle w:val="StyleUnderline"/>
          <w:highlight w:val="yellow"/>
        </w:rPr>
        <w:t>With the</w:t>
      </w:r>
      <w:r w:rsidRPr="003C5CCF">
        <w:rPr>
          <w:sz w:val="16"/>
          <w:highlight w:val="yellow"/>
        </w:rPr>
        <w:t xml:space="preserve"> </w:t>
      </w:r>
      <w:r w:rsidRPr="003C5CCF">
        <w:rPr>
          <w:rStyle w:val="Emphasis"/>
          <w:highlight w:val="yellow"/>
        </w:rPr>
        <w:t>latest</w:t>
      </w:r>
      <w:r w:rsidRPr="00FE1E28">
        <w:rPr>
          <w:sz w:val="16"/>
        </w:rPr>
        <w:t xml:space="preserve"> computer </w:t>
      </w:r>
      <w:r w:rsidRPr="003C5CCF">
        <w:rPr>
          <w:rStyle w:val="Emphasis"/>
          <w:highlight w:val="yellow"/>
        </w:rPr>
        <w:t>accomplishment</w:t>
      </w:r>
      <w:r w:rsidRPr="00FE1E28">
        <w:rPr>
          <w:sz w:val="16"/>
        </w:rPr>
        <w:t xml:space="preserve"> </w:t>
      </w:r>
      <w:r w:rsidRPr="00FE1E28">
        <w:rPr>
          <w:rStyle w:val="StyleUnderline"/>
        </w:rPr>
        <w:t>popping up</w:t>
      </w:r>
      <w:r w:rsidRPr="00FE1E28">
        <w:rPr>
          <w:sz w:val="16"/>
        </w:rPr>
        <w:t xml:space="preserve"> on a monthly if not </w:t>
      </w:r>
      <w:r w:rsidRPr="003C5CCF">
        <w:rPr>
          <w:rStyle w:val="Emphasis"/>
          <w:highlight w:val="yellow"/>
        </w:rPr>
        <w:t>weekly</w:t>
      </w:r>
      <w:r w:rsidRPr="00FE1E28">
        <w:rPr>
          <w:sz w:val="16"/>
        </w:rPr>
        <w:t xml:space="preserve"> basis, </w:t>
      </w:r>
      <w:r w:rsidRPr="00FE1E28">
        <w:rPr>
          <w:rStyle w:val="StyleUnderline"/>
        </w:rPr>
        <w:t>I would have to</w:t>
      </w:r>
      <w:r w:rsidRPr="00FE1E28">
        <w:rPr>
          <w:sz w:val="16"/>
        </w:rPr>
        <w:t xml:space="preserve"> start </w:t>
      </w:r>
      <w:r w:rsidRPr="00FE1E28">
        <w:rPr>
          <w:rStyle w:val="Emphasis"/>
        </w:rPr>
        <w:t>push</w:t>
      </w:r>
      <w:r w:rsidRPr="00FE1E28">
        <w:rPr>
          <w:sz w:val="16"/>
        </w:rPr>
        <w:t xml:space="preserve">ing </w:t>
      </w:r>
      <w:r w:rsidRPr="00FE1E28">
        <w:rPr>
          <w:rStyle w:val="Emphasis"/>
        </w:rPr>
        <w:t>the rock</w:t>
      </w:r>
      <w:r w:rsidRPr="00FE1E28">
        <w:rPr>
          <w:sz w:val="16"/>
        </w:rPr>
        <w:t xml:space="preserve"> uphill anew </w:t>
      </w:r>
      <w:r w:rsidRPr="00FE1E28">
        <w:rPr>
          <w:rStyle w:val="Emphasis"/>
        </w:rPr>
        <w:t>every</w:t>
      </w:r>
      <w:r w:rsidRPr="00FE1E28">
        <w:rPr>
          <w:sz w:val="16"/>
        </w:rPr>
        <w:t xml:space="preserve"> month or </w:t>
      </w:r>
      <w:r w:rsidRPr="00FE1E28">
        <w:rPr>
          <w:rStyle w:val="Emphasis"/>
        </w:rPr>
        <w:t>week</w:t>
      </w:r>
      <w:r w:rsidRPr="00FE1E28">
        <w:rPr>
          <w:sz w:val="16"/>
        </w:rPr>
        <w:t xml:space="preserve"> </w:t>
      </w:r>
      <w:r w:rsidRPr="00FE1E28">
        <w:rPr>
          <w:rStyle w:val="StyleUnderline"/>
        </w:rPr>
        <w:t>with</w:t>
      </w:r>
      <w:r w:rsidRPr="00FE1E28">
        <w:rPr>
          <w:sz w:val="16"/>
        </w:rPr>
        <w:t xml:space="preserve"> </w:t>
      </w:r>
      <w:r w:rsidRPr="00FE1E28">
        <w:rPr>
          <w:rStyle w:val="Emphasis"/>
        </w:rPr>
        <w:t xml:space="preserve">no end in </w:t>
      </w:r>
      <w:r w:rsidRPr="009558C2">
        <w:rPr>
          <w:rStyle w:val="Emphasis"/>
        </w:rPr>
        <w:t>sight</w:t>
      </w:r>
      <w:r w:rsidRPr="009558C2">
        <w:rPr>
          <w:sz w:val="16"/>
        </w:rPr>
        <w:t xml:space="preserve">. </w:t>
      </w:r>
      <w:r w:rsidRPr="009558C2">
        <w:rPr>
          <w:rStyle w:val="StyleUnderline"/>
        </w:rPr>
        <w:t>The book would have to be</w:t>
      </w:r>
      <w:r w:rsidRPr="009558C2">
        <w:rPr>
          <w:sz w:val="16"/>
        </w:rPr>
        <w:t xml:space="preserve"> </w:t>
      </w:r>
      <w:r w:rsidRPr="009558C2">
        <w:rPr>
          <w:rStyle w:val="Emphasis"/>
        </w:rPr>
        <w:t>rewritten</w:t>
      </w:r>
      <w:r w:rsidRPr="009558C2">
        <w:rPr>
          <w:sz w:val="16"/>
        </w:rPr>
        <w:t xml:space="preserve"> at least </w:t>
      </w:r>
      <w:r w:rsidRPr="009558C2">
        <w:rPr>
          <w:rStyle w:val="Emphasis"/>
        </w:rPr>
        <w:t>once a year</w:t>
      </w:r>
      <w:r w:rsidRPr="009558C2">
        <w:rPr>
          <w:rStyle w:val="StyleUnderline"/>
        </w:rPr>
        <w:t>. Machines with human-like</w:t>
      </w:r>
      <w:r w:rsidRPr="009558C2">
        <w:rPr>
          <w:sz w:val="16"/>
        </w:rPr>
        <w:t xml:space="preserve"> mental </w:t>
      </w:r>
      <w:r w:rsidRPr="009558C2">
        <w:rPr>
          <w:rStyle w:val="StyleUnderline"/>
        </w:rPr>
        <w:t>functions</w:t>
      </w:r>
      <w:r w:rsidRPr="009558C2">
        <w:rPr>
          <w:sz w:val="16"/>
        </w:rPr>
        <w:t xml:space="preserve"> now </w:t>
      </w:r>
      <w:r w:rsidRPr="009558C2">
        <w:rPr>
          <w:rStyle w:val="StyleUnderline"/>
        </w:rPr>
        <w:t>have been predicted for</w:t>
      </w:r>
      <w:r w:rsidRPr="009558C2">
        <w:rPr>
          <w:sz w:val="16"/>
        </w:rPr>
        <w:t xml:space="preserve"> many </w:t>
      </w:r>
      <w:r w:rsidRPr="009558C2">
        <w:rPr>
          <w:rStyle w:val="Emphasis"/>
        </w:rPr>
        <w:t>decades</w:t>
      </w:r>
      <w:r w:rsidRPr="009558C2">
        <w:rPr>
          <w:sz w:val="16"/>
        </w:rPr>
        <w:t xml:space="preserve"> (since the advent of electronic computers) and I am afraid that </w:t>
      </w:r>
      <w:r w:rsidRPr="009558C2">
        <w:rPr>
          <w:rStyle w:val="StyleUnderline"/>
        </w:rPr>
        <w:t>this wi</w:t>
      </w:r>
      <w:r w:rsidRPr="00FE1E28">
        <w:rPr>
          <w:rStyle w:val="StyleUnderline"/>
        </w:rPr>
        <w:t>ll</w:t>
      </w:r>
      <w:r w:rsidRPr="00FE1E28">
        <w:rPr>
          <w:sz w:val="16"/>
        </w:rPr>
        <w:t xml:space="preserve"> </w:t>
      </w:r>
      <w:r w:rsidRPr="00FE1E28">
        <w:rPr>
          <w:rStyle w:val="Emphasis"/>
        </w:rPr>
        <w:t>go on</w:t>
      </w:r>
      <w:r w:rsidRPr="00FE1E28">
        <w:rPr>
          <w:sz w:val="16"/>
        </w:rPr>
        <w:t xml:space="preserve"> </w:t>
      </w:r>
      <w:r w:rsidRPr="00FE1E28">
        <w:rPr>
          <w:rStyle w:val="StyleUnderline"/>
        </w:rPr>
        <w:t>for</w:t>
      </w:r>
      <w:r w:rsidRPr="00FE1E28">
        <w:rPr>
          <w:sz w:val="16"/>
        </w:rPr>
        <w:t xml:space="preserve"> many </w:t>
      </w:r>
      <w:r w:rsidRPr="00FE1E28">
        <w:rPr>
          <w:rStyle w:val="Emphasis"/>
        </w:rPr>
        <w:t>decades more</w:t>
      </w:r>
      <w:r w:rsidRPr="00FE1E28">
        <w:rPr>
          <w:sz w:val="16"/>
        </w:rPr>
        <w:t xml:space="preserve"> </w:t>
      </w:r>
      <w:r w:rsidRPr="003C5CCF">
        <w:rPr>
          <w:rStyle w:val="StyleUnderline"/>
          <w:highlight w:val="yellow"/>
        </w:rPr>
        <w:t>unless the</w:t>
      </w:r>
      <w:r w:rsidRPr="00FE1E28">
        <w:rPr>
          <w:rStyle w:val="StyleUnderline"/>
        </w:rPr>
        <w:t xml:space="preserve"> scientific </w:t>
      </w:r>
      <w:r w:rsidRPr="003C5CCF">
        <w:rPr>
          <w:rStyle w:val="StyleUnderline"/>
          <w:highlight w:val="yellow"/>
        </w:rPr>
        <w:t xml:space="preserve">community </w:t>
      </w:r>
      <w:r w:rsidRPr="003C5CCF">
        <w:rPr>
          <w:rStyle w:val="Emphasis"/>
          <w:highlight w:val="yellow"/>
        </w:rPr>
        <w:t>realizes</w:t>
      </w:r>
      <w:r w:rsidRPr="00FE1E28">
        <w:rPr>
          <w:sz w:val="16"/>
        </w:rPr>
        <w:t xml:space="preserve"> that </w:t>
      </w:r>
      <w:r w:rsidRPr="003C5CCF">
        <w:rPr>
          <w:rStyle w:val="StyleUnderline"/>
          <w:highlight w:val="yellow"/>
        </w:rPr>
        <w:t>there are</w:t>
      </w:r>
      <w:r w:rsidRPr="003C5CCF">
        <w:rPr>
          <w:sz w:val="16"/>
          <w:highlight w:val="yellow"/>
        </w:rPr>
        <w:t xml:space="preserve"> </w:t>
      </w:r>
      <w:r w:rsidRPr="003C5CCF">
        <w:rPr>
          <w:rStyle w:val="Emphasis"/>
          <w:highlight w:val="yellow"/>
        </w:rPr>
        <w:t>qualitative differences</w:t>
      </w:r>
      <w:r w:rsidRPr="00FE1E28">
        <w:rPr>
          <w:sz w:val="16"/>
        </w:rPr>
        <w:t xml:space="preserve"> </w:t>
      </w:r>
      <w:r w:rsidRPr="00FE1E28">
        <w:rPr>
          <w:rStyle w:val="StyleUnderline"/>
        </w:rPr>
        <w:t>between</w:t>
      </w:r>
      <w:r w:rsidRPr="00FE1E28">
        <w:rPr>
          <w:sz w:val="16"/>
        </w:rPr>
        <w:t xml:space="preserve"> </w:t>
      </w:r>
      <w:r w:rsidRPr="00FE1E28">
        <w:rPr>
          <w:rStyle w:val="Emphasis"/>
        </w:rPr>
        <w:t>human mental functions</w:t>
      </w:r>
      <w:r w:rsidRPr="00FE1E28">
        <w:rPr>
          <w:sz w:val="16"/>
        </w:rPr>
        <w:t xml:space="preserve"> </w:t>
      </w:r>
      <w:r w:rsidRPr="00FE1E28">
        <w:rPr>
          <w:rStyle w:val="StyleUnderline"/>
        </w:rPr>
        <w:t>and</w:t>
      </w:r>
      <w:r w:rsidRPr="00FE1E28">
        <w:rPr>
          <w:sz w:val="16"/>
        </w:rPr>
        <w:t xml:space="preserve"> </w:t>
      </w:r>
      <w:r w:rsidRPr="00FE1E28">
        <w:rPr>
          <w:rStyle w:val="Emphasis"/>
        </w:rPr>
        <w:t>functions running on computers</w:t>
      </w:r>
      <w:r w:rsidRPr="00FE1E28">
        <w:rPr>
          <w:rStyle w:val="StyleUnderline"/>
        </w:rPr>
        <w:t xml:space="preserve">, </w:t>
      </w:r>
      <w:r w:rsidRPr="003C5CCF">
        <w:rPr>
          <w:rStyle w:val="StyleUnderline"/>
          <w:highlight w:val="yellow"/>
        </w:rPr>
        <w:t>which cause</w:t>
      </w:r>
      <w:r w:rsidRPr="00FE1E28">
        <w:rPr>
          <w:sz w:val="16"/>
        </w:rPr>
        <w:t xml:space="preserve"> </w:t>
      </w:r>
      <w:r w:rsidRPr="00FE1E28">
        <w:rPr>
          <w:rStyle w:val="Emphasis"/>
        </w:rPr>
        <w:t xml:space="preserve">quantitative </w:t>
      </w:r>
      <w:r w:rsidRPr="003C5CCF">
        <w:rPr>
          <w:rStyle w:val="Emphasis"/>
          <w:highlight w:val="yellow"/>
        </w:rPr>
        <w:t>comparisons</w:t>
      </w:r>
      <w:r w:rsidRPr="00FE1E28">
        <w:rPr>
          <w:sz w:val="16"/>
        </w:rPr>
        <w:t xml:space="preserve"> (as with, for example, intelligence) </w:t>
      </w:r>
      <w:r w:rsidRPr="00FE1E28">
        <w:rPr>
          <w:rStyle w:val="StyleUnderline"/>
        </w:rPr>
        <w:t xml:space="preserve">to </w:t>
      </w:r>
      <w:r w:rsidRPr="003C5CCF">
        <w:rPr>
          <w:rStyle w:val="StyleUnderline"/>
          <w:highlight w:val="yellow"/>
        </w:rPr>
        <w:t>make</w:t>
      </w:r>
      <w:r w:rsidRPr="003C5CCF">
        <w:rPr>
          <w:sz w:val="16"/>
          <w:highlight w:val="yellow"/>
        </w:rPr>
        <w:t xml:space="preserve"> </w:t>
      </w:r>
      <w:r w:rsidRPr="003C5CCF">
        <w:rPr>
          <w:rStyle w:val="Emphasis"/>
          <w:highlight w:val="yellow"/>
        </w:rPr>
        <w:t>no sense whatsoever</w:t>
      </w:r>
      <w:r w:rsidRPr="00FE1E28">
        <w:rPr>
          <w:sz w:val="16"/>
        </w:rPr>
        <w:t>. So the book will be about a priori grounds on which computers cannot be human-like.</w:t>
      </w:r>
    </w:p>
    <w:p w14:paraId="3DE4F89B" w14:textId="77777777" w:rsidR="00CF361F" w:rsidRPr="00FE1E28" w:rsidRDefault="00CF361F" w:rsidP="00CF361F">
      <w:pPr>
        <w:rPr>
          <w:sz w:val="16"/>
        </w:rPr>
      </w:pPr>
      <w:r w:rsidRPr="00FE1E28">
        <w:rPr>
          <w:sz w:val="16"/>
        </w:rPr>
        <w:t>When, long ago, I read Weizenbaum’s comment that to compare the socialization of a machine with that of a human is a sign of madness, I immediately felt that this was the ultimate comment possible and did not expect Weizenbaum to explain why (which he did not bother to do anyway). But the insight into this madness not having befallen the scientific community nearly half a century later that “Why” must finally be delivered.</w:t>
      </w:r>
    </w:p>
    <w:p w14:paraId="1422331E" w14:textId="77777777" w:rsidR="00CF361F" w:rsidRPr="00852C55" w:rsidRDefault="00CF361F" w:rsidP="00CF361F">
      <w:pPr>
        <w:rPr>
          <w:sz w:val="16"/>
        </w:rPr>
      </w:pPr>
      <w:r w:rsidRPr="00FE1E28">
        <w:rPr>
          <w:rStyle w:val="StyleUnderline"/>
        </w:rPr>
        <w:t>A comparison between</w:t>
      </w:r>
      <w:r w:rsidRPr="00FE1E28">
        <w:rPr>
          <w:sz w:val="16"/>
        </w:rPr>
        <w:t xml:space="preserve"> the socialization of a </w:t>
      </w:r>
      <w:r w:rsidRPr="00FE1E28">
        <w:rPr>
          <w:rStyle w:val="StyleUnderline"/>
        </w:rPr>
        <w:t>human and</w:t>
      </w:r>
      <w:r w:rsidRPr="00FE1E28">
        <w:rPr>
          <w:sz w:val="16"/>
        </w:rPr>
        <w:t xml:space="preserve"> that of a </w:t>
      </w:r>
      <w:r w:rsidRPr="00FE1E28">
        <w:rPr>
          <w:rStyle w:val="StyleUnderline"/>
        </w:rPr>
        <w:t>computer is</w:t>
      </w:r>
      <w:r w:rsidRPr="00FE1E28">
        <w:rPr>
          <w:sz w:val="16"/>
        </w:rPr>
        <w:t xml:space="preserve"> </w:t>
      </w:r>
      <w:r w:rsidRPr="00FE1E28">
        <w:rPr>
          <w:rStyle w:val="Emphasis"/>
        </w:rPr>
        <w:t>not</w:t>
      </w:r>
      <w:r w:rsidRPr="00FE1E28">
        <w:rPr>
          <w:sz w:val="16"/>
        </w:rPr>
        <w:t xml:space="preserve"> </w:t>
      </w:r>
      <w:r w:rsidRPr="00FE1E28">
        <w:rPr>
          <w:rStyle w:val="StyleUnderline"/>
        </w:rPr>
        <w:t>seen as mad in the</w:t>
      </w:r>
      <w:r w:rsidRPr="00FE1E28">
        <w:rPr>
          <w:sz w:val="16"/>
        </w:rPr>
        <w:t xml:space="preserve"> </w:t>
      </w:r>
      <w:r w:rsidRPr="00FE1E28">
        <w:rPr>
          <w:rStyle w:val="Emphasis"/>
        </w:rPr>
        <w:t>AI community</w:t>
      </w:r>
      <w:r w:rsidRPr="00FE1E28">
        <w:rPr>
          <w:sz w:val="16"/>
        </w:rPr>
        <w:t xml:space="preserve">. This is so </w:t>
      </w:r>
      <w:r w:rsidRPr="00FE1E28">
        <w:rPr>
          <w:rStyle w:val="Emphasis"/>
        </w:rPr>
        <w:t>not</w:t>
      </w:r>
      <w:r w:rsidRPr="00FE1E28">
        <w:rPr>
          <w:sz w:val="16"/>
        </w:rPr>
        <w:t xml:space="preserve"> </w:t>
      </w:r>
      <w:r w:rsidRPr="00FE1E28">
        <w:rPr>
          <w:rStyle w:val="StyleUnderline"/>
        </w:rPr>
        <w:t>because obvious similarities could be</w:t>
      </w:r>
      <w:r w:rsidRPr="00FE1E28">
        <w:rPr>
          <w:sz w:val="16"/>
        </w:rPr>
        <w:t xml:space="preserve"> </w:t>
      </w:r>
      <w:r w:rsidRPr="00FE1E28">
        <w:rPr>
          <w:rStyle w:val="Emphasis"/>
        </w:rPr>
        <w:t>shown to exist</w:t>
      </w:r>
      <w:r w:rsidRPr="00FE1E28">
        <w:rPr>
          <w:sz w:val="16"/>
        </w:rPr>
        <w:t xml:space="preserve"> between the two (</w:t>
      </w:r>
      <w:r w:rsidRPr="00FE1E28">
        <w:rPr>
          <w:rStyle w:val="StyleUnderline"/>
        </w:rPr>
        <w:t>there</w:t>
      </w:r>
      <w:r w:rsidRPr="00FE1E28">
        <w:rPr>
          <w:sz w:val="16"/>
        </w:rPr>
        <w:t xml:space="preserve"> </w:t>
      </w:r>
      <w:r w:rsidRPr="00FE1E28">
        <w:rPr>
          <w:rStyle w:val="Emphasis"/>
        </w:rPr>
        <w:t>aren’t any</w:t>
      </w:r>
      <w:r w:rsidRPr="00FE1E28">
        <w:rPr>
          <w:sz w:val="16"/>
        </w:rPr>
        <w:t xml:space="preserve">; there is just a faint analogy in that both are somehow affected by their environment) </w:t>
      </w:r>
      <w:r w:rsidRPr="00FE1E28">
        <w:rPr>
          <w:rStyle w:val="StyleUnderline"/>
        </w:rPr>
        <w:t>but</w:t>
      </w:r>
      <w:r w:rsidRPr="00FE1E28">
        <w:rPr>
          <w:sz w:val="16"/>
        </w:rPr>
        <w:t xml:space="preserve"> simply </w:t>
      </w:r>
      <w:r w:rsidRPr="00FE1E28">
        <w:rPr>
          <w:rStyle w:val="StyleUnderline"/>
        </w:rPr>
        <w:t xml:space="preserve">because this </w:t>
      </w:r>
      <w:r w:rsidRPr="00FE1E28">
        <w:rPr>
          <w:rStyle w:val="Emphasis"/>
        </w:rPr>
        <w:t>kind of speak</w:t>
      </w:r>
      <w:r w:rsidRPr="00FE1E28">
        <w:rPr>
          <w:sz w:val="16"/>
        </w:rPr>
        <w:t xml:space="preserve"> (and think) </w:t>
      </w:r>
      <w:r w:rsidRPr="00FE1E28">
        <w:rPr>
          <w:rStyle w:val="StyleUnderline"/>
        </w:rPr>
        <w:t>has become</w:t>
      </w:r>
      <w:r w:rsidRPr="00FE1E28">
        <w:rPr>
          <w:sz w:val="16"/>
        </w:rPr>
        <w:t xml:space="preserve"> quite </w:t>
      </w:r>
      <w:r w:rsidRPr="00FE1E28">
        <w:rPr>
          <w:rStyle w:val="Emphasis"/>
        </w:rPr>
        <w:t>common among AI researchers</w:t>
      </w:r>
      <w:r w:rsidRPr="00FE1E28">
        <w:rPr>
          <w:rStyle w:val="StyleUnderline"/>
        </w:rPr>
        <w:t xml:space="preserve">. Take </w:t>
      </w:r>
      <w:r w:rsidRPr="009558C2">
        <w:rPr>
          <w:rStyle w:val="StyleUnderline"/>
          <w:highlight w:val="yellow"/>
        </w:rPr>
        <w:t xml:space="preserve">a </w:t>
      </w:r>
      <w:r w:rsidRPr="009558C2">
        <w:rPr>
          <w:rStyle w:val="Emphasis"/>
          <w:highlight w:val="yellow"/>
        </w:rPr>
        <w:t>typical</w:t>
      </w:r>
      <w:r w:rsidRPr="009558C2">
        <w:rPr>
          <w:rStyle w:val="StyleUnderline"/>
          <w:highlight w:val="yellow"/>
        </w:rPr>
        <w:t xml:space="preserve"> phrase </w:t>
      </w:r>
      <w:r w:rsidRPr="00852C55">
        <w:rPr>
          <w:rStyle w:val="StyleUnderline"/>
          <w:highlight w:val="yellow"/>
        </w:rPr>
        <w:t>like “culture</w:t>
      </w:r>
      <w:r w:rsidRPr="00FE1E28">
        <w:rPr>
          <w:rStyle w:val="StyleUnderline"/>
        </w:rPr>
        <w:t xml:space="preserve"> is </w:t>
      </w:r>
      <w:r w:rsidRPr="009558C2">
        <w:rPr>
          <w:rStyle w:val="Emphasis"/>
          <w:highlight w:val="yellow"/>
        </w:rPr>
        <w:t>poured into artificial brains</w:t>
      </w:r>
      <w:r w:rsidRPr="00FE1E28">
        <w:rPr>
          <w:rStyle w:val="StyleUnderline"/>
        </w:rPr>
        <w:t>”</w:t>
      </w:r>
      <w:r w:rsidRPr="00FE1E28">
        <w:rPr>
          <w:sz w:val="16"/>
        </w:rPr>
        <w:t xml:space="preserve"> (Collins, 2018, p. 173). </w:t>
      </w:r>
      <w:r w:rsidRPr="00FE1E28">
        <w:rPr>
          <w:rStyle w:val="StyleUnderline"/>
        </w:rPr>
        <w:t xml:space="preserve">You can pour culture into computers </w:t>
      </w:r>
      <w:r w:rsidRPr="00FE1E28">
        <w:rPr>
          <w:rStyle w:val="Emphasis"/>
        </w:rPr>
        <w:t>as little as you can pour the theory of relativity into a teacup</w:t>
      </w:r>
      <w:r w:rsidRPr="00FE1E28">
        <w:rPr>
          <w:rStyle w:val="StyleUnderline"/>
        </w:rPr>
        <w:t xml:space="preserve">. </w:t>
      </w:r>
      <w:r w:rsidRPr="00FE1E28">
        <w:rPr>
          <w:rStyle w:val="Emphasis"/>
        </w:rPr>
        <w:t>Any nonsense can be brought forward in a gramatically correct form</w:t>
      </w:r>
      <w:r w:rsidRPr="00FE1E28">
        <w:rPr>
          <w:sz w:val="16"/>
        </w:rPr>
        <w:t xml:space="preserve"> </w:t>
      </w:r>
      <w:r w:rsidRPr="00FE1E28">
        <w:rPr>
          <w:rStyle w:val="StyleUnderline"/>
        </w:rPr>
        <w:t xml:space="preserve">and, if done </w:t>
      </w:r>
      <w:r w:rsidRPr="00FE1E28">
        <w:rPr>
          <w:rStyle w:val="Emphasis"/>
        </w:rPr>
        <w:t>routinely</w:t>
      </w:r>
      <w:r w:rsidRPr="00FE1E28">
        <w:rPr>
          <w:sz w:val="16"/>
        </w:rPr>
        <w:t xml:space="preserve">, it </w:t>
      </w:r>
      <w:r w:rsidRPr="00FE1E28">
        <w:rPr>
          <w:rStyle w:val="StyleUnderline"/>
        </w:rPr>
        <w:t>may</w:t>
      </w:r>
      <w:r w:rsidRPr="00FE1E28">
        <w:rPr>
          <w:sz w:val="16"/>
        </w:rPr>
        <w:t xml:space="preserve"> </w:t>
      </w:r>
      <w:r w:rsidRPr="00FE1E28">
        <w:rPr>
          <w:rStyle w:val="Emphasis"/>
        </w:rPr>
        <w:t>not be felt as nonsense any more</w:t>
      </w:r>
      <w:r w:rsidRPr="00FE1E28">
        <w:rPr>
          <w:rStyle w:val="StyleUnderline"/>
        </w:rPr>
        <w:t>. The</w:t>
      </w:r>
      <w:r w:rsidRPr="00FE1E28">
        <w:rPr>
          <w:sz w:val="16"/>
        </w:rPr>
        <w:t xml:space="preserve"> above </w:t>
      </w:r>
      <w:r w:rsidRPr="00FE1E28">
        <w:rPr>
          <w:rStyle w:val="StyleUnderline"/>
        </w:rPr>
        <w:t>phrase about how culture can</w:t>
      </w:r>
      <w:r w:rsidRPr="00FE1E28">
        <w:rPr>
          <w:sz w:val="16"/>
        </w:rPr>
        <w:t xml:space="preserve"> manage to </w:t>
      </w:r>
      <w:r w:rsidRPr="00FE1E28">
        <w:rPr>
          <w:rStyle w:val="StyleUnderline"/>
        </w:rPr>
        <w:t>get</w:t>
      </w:r>
      <w:r w:rsidRPr="00FE1E28">
        <w:rPr>
          <w:sz w:val="16"/>
        </w:rPr>
        <w:t xml:space="preserve"> </w:t>
      </w:r>
      <w:r w:rsidRPr="00FE1E28">
        <w:rPr>
          <w:rStyle w:val="Emphasis"/>
        </w:rPr>
        <w:t>into a machine</w:t>
      </w:r>
      <w:r w:rsidRPr="00FE1E28">
        <w:rPr>
          <w:sz w:val="16"/>
        </w:rPr>
        <w:t xml:space="preserve"> </w:t>
      </w:r>
      <w:r w:rsidRPr="009558C2">
        <w:rPr>
          <w:rStyle w:val="StyleUnderline"/>
          <w:highlight w:val="yellow"/>
        </w:rPr>
        <w:t>reminds</w:t>
      </w:r>
      <w:r w:rsidRPr="009558C2">
        <w:rPr>
          <w:rStyle w:val="StyleUnderline"/>
        </w:rPr>
        <w:t xml:space="preserve"> one </w:t>
      </w:r>
      <w:r w:rsidRPr="009558C2">
        <w:rPr>
          <w:rStyle w:val="StyleUnderline"/>
          <w:highlight w:val="yellow"/>
        </w:rPr>
        <w:t>in</w:t>
      </w:r>
      <w:r w:rsidRPr="00FE1E28">
        <w:rPr>
          <w:rStyle w:val="StyleUnderline"/>
        </w:rPr>
        <w:t xml:space="preserve"> its</w:t>
      </w:r>
      <w:r w:rsidRPr="00FE1E28">
        <w:rPr>
          <w:sz w:val="16"/>
        </w:rPr>
        <w:t xml:space="preserve"> </w:t>
      </w:r>
      <w:r w:rsidRPr="009558C2">
        <w:rPr>
          <w:rStyle w:val="Emphasis"/>
          <w:highlight w:val="yellow"/>
        </w:rPr>
        <w:t>nonsensicality</w:t>
      </w:r>
      <w:r w:rsidRPr="009558C2">
        <w:rPr>
          <w:sz w:val="16"/>
          <w:highlight w:val="yellow"/>
        </w:rPr>
        <w:t xml:space="preserve"> </w:t>
      </w:r>
      <w:r w:rsidRPr="009558C2">
        <w:rPr>
          <w:rStyle w:val="StyleUnderline"/>
          <w:highlight w:val="yellow"/>
        </w:rPr>
        <w:t>of</w:t>
      </w:r>
      <w:r w:rsidRPr="00FE1E28">
        <w:rPr>
          <w:sz w:val="16"/>
        </w:rPr>
        <w:t xml:space="preserve"> Francis Picabia’s1 “</w:t>
      </w:r>
      <w:r w:rsidRPr="00FE1E28">
        <w:rPr>
          <w:rStyle w:val="StyleUnderline"/>
        </w:rPr>
        <w:t>The head is</w:t>
      </w:r>
      <w:r w:rsidRPr="00FE1E28">
        <w:rPr>
          <w:sz w:val="16"/>
        </w:rPr>
        <w:t xml:space="preserve"> </w:t>
      </w:r>
      <w:r w:rsidRPr="00FE1E28">
        <w:rPr>
          <w:rStyle w:val="Emphasis"/>
        </w:rPr>
        <w:t>round</w:t>
      </w:r>
      <w:r w:rsidRPr="00FE1E28">
        <w:rPr>
          <w:sz w:val="16"/>
        </w:rPr>
        <w:t xml:space="preserve"> in order </w:t>
      </w:r>
      <w:r w:rsidRPr="00FE1E28">
        <w:rPr>
          <w:rStyle w:val="StyleUnderline"/>
        </w:rPr>
        <w:t>to allow</w:t>
      </w:r>
      <w:r w:rsidRPr="00FE1E28">
        <w:rPr>
          <w:sz w:val="16"/>
        </w:rPr>
        <w:t xml:space="preserve"> the </w:t>
      </w:r>
      <w:r w:rsidRPr="00FE1E28">
        <w:rPr>
          <w:rStyle w:val="Emphasis"/>
        </w:rPr>
        <w:t>thoughts</w:t>
      </w:r>
      <w:r w:rsidRPr="00FE1E28">
        <w:rPr>
          <w:sz w:val="16"/>
        </w:rPr>
        <w:t xml:space="preserve"> </w:t>
      </w:r>
      <w:r w:rsidRPr="00FE1E28">
        <w:rPr>
          <w:rStyle w:val="StyleUnderline"/>
        </w:rPr>
        <w:t>to</w:t>
      </w:r>
      <w:r w:rsidRPr="00FE1E28">
        <w:rPr>
          <w:sz w:val="16"/>
        </w:rPr>
        <w:t xml:space="preserve"> </w:t>
      </w:r>
      <w:r w:rsidRPr="00FE1E28">
        <w:rPr>
          <w:rStyle w:val="Emphasis"/>
        </w:rPr>
        <w:t>change direction</w:t>
      </w:r>
      <w:r w:rsidRPr="00FE1E28">
        <w:rPr>
          <w:sz w:val="16"/>
        </w:rPr>
        <w:t xml:space="preserve">”. At a closer look </w:t>
      </w:r>
      <w:r w:rsidRPr="00FE1E28">
        <w:rPr>
          <w:rStyle w:val="StyleUnderline"/>
        </w:rPr>
        <w:t>much of AI speak appears</w:t>
      </w:r>
      <w:r w:rsidRPr="00FE1E28">
        <w:rPr>
          <w:sz w:val="16"/>
        </w:rPr>
        <w:t xml:space="preserve"> to be </w:t>
      </w:r>
      <w:r w:rsidRPr="00FE1E28">
        <w:rPr>
          <w:rStyle w:val="Emphasis"/>
        </w:rPr>
        <w:t xml:space="preserve">inspired by </w:t>
      </w:r>
      <w:r w:rsidRPr="009558C2">
        <w:rPr>
          <w:rStyle w:val="Emphasis"/>
          <w:highlight w:val="yellow"/>
        </w:rPr>
        <w:t>Dadaism</w:t>
      </w:r>
      <w:r w:rsidRPr="009558C2">
        <w:rPr>
          <w:rStyle w:val="StyleUnderline"/>
          <w:highlight w:val="yellow"/>
        </w:rPr>
        <w:t xml:space="preserve">. The only </w:t>
      </w:r>
      <w:r w:rsidRPr="009558C2">
        <w:rPr>
          <w:rStyle w:val="Emphasis"/>
          <w:highlight w:val="yellow"/>
        </w:rPr>
        <w:t>difference</w:t>
      </w:r>
      <w:r w:rsidRPr="00FE1E28">
        <w:rPr>
          <w:rStyle w:val="StyleUnderline"/>
        </w:rPr>
        <w:t xml:space="preserve"> between AI and Dada</w:t>
      </w:r>
      <w:r w:rsidRPr="00FE1E28">
        <w:rPr>
          <w:sz w:val="16"/>
        </w:rPr>
        <w:t xml:space="preserve"> speak </w:t>
      </w:r>
      <w:r w:rsidRPr="009558C2">
        <w:rPr>
          <w:rStyle w:val="StyleUnderline"/>
          <w:highlight w:val="yellow"/>
        </w:rPr>
        <w:t>is</w:t>
      </w:r>
      <w:r w:rsidRPr="00FE1E28">
        <w:rPr>
          <w:rStyle w:val="StyleUnderline"/>
        </w:rPr>
        <w:t xml:space="preserve"> that</w:t>
      </w:r>
      <w:r w:rsidRPr="00FE1E28">
        <w:rPr>
          <w:sz w:val="16"/>
        </w:rPr>
        <w:t xml:space="preserve"> </w:t>
      </w:r>
      <w:r w:rsidRPr="009558C2">
        <w:rPr>
          <w:rStyle w:val="Emphasis"/>
          <w:highlight w:val="yellow"/>
        </w:rPr>
        <w:t>Dada is funny</w:t>
      </w:r>
      <w:r w:rsidRPr="009558C2">
        <w:rPr>
          <w:sz w:val="16"/>
          <w:highlight w:val="yellow"/>
        </w:rPr>
        <w:t xml:space="preserve"> </w:t>
      </w:r>
      <w:r w:rsidRPr="009558C2">
        <w:rPr>
          <w:rStyle w:val="StyleUnderline"/>
          <w:highlight w:val="yellow"/>
        </w:rPr>
        <w:t>and</w:t>
      </w:r>
      <w:r w:rsidRPr="00FE1E28">
        <w:rPr>
          <w:rStyle w:val="StyleUnderline"/>
        </w:rPr>
        <w:t xml:space="preserve"> the Dadaists</w:t>
      </w:r>
      <w:r w:rsidRPr="00FE1E28">
        <w:rPr>
          <w:sz w:val="16"/>
        </w:rPr>
        <w:t xml:space="preserve"> </w:t>
      </w:r>
      <w:r w:rsidRPr="00FE1E28">
        <w:rPr>
          <w:rStyle w:val="Emphasis"/>
        </w:rPr>
        <w:t>consciously</w:t>
      </w:r>
      <w:r w:rsidRPr="00FE1E28">
        <w:rPr>
          <w:sz w:val="16"/>
        </w:rPr>
        <w:t xml:space="preserve"> </w:t>
      </w:r>
      <w:r w:rsidRPr="00FE1E28">
        <w:rPr>
          <w:rStyle w:val="StyleUnderline"/>
        </w:rPr>
        <w:t>invented nonsensicalities</w:t>
      </w:r>
      <w:r w:rsidRPr="00FE1E28">
        <w:rPr>
          <w:sz w:val="16"/>
        </w:rPr>
        <w:t xml:space="preserve"> in order to provoke and entertain, </w:t>
      </w:r>
      <w:r w:rsidRPr="00FE1E28">
        <w:rPr>
          <w:rStyle w:val="StyleUnderline"/>
        </w:rPr>
        <w:t>while</w:t>
      </w:r>
      <w:r w:rsidRPr="00FE1E28">
        <w:rPr>
          <w:sz w:val="16"/>
        </w:rPr>
        <w:t xml:space="preserve"> </w:t>
      </w:r>
      <w:r w:rsidRPr="00FE1E28">
        <w:rPr>
          <w:rStyle w:val="Emphasis"/>
        </w:rPr>
        <w:t>AI</w:t>
      </w:r>
      <w:r w:rsidRPr="00FE1E28">
        <w:rPr>
          <w:sz w:val="16"/>
        </w:rPr>
        <w:t xml:space="preserve"> speak </w:t>
      </w:r>
      <w:r w:rsidRPr="00FE1E28">
        <w:rPr>
          <w:rStyle w:val="StyleUnderline"/>
        </w:rPr>
        <w:t>is by</w:t>
      </w:r>
      <w:r w:rsidRPr="00FE1E28">
        <w:rPr>
          <w:sz w:val="16"/>
        </w:rPr>
        <w:t xml:space="preserve"> </w:t>
      </w:r>
      <w:r w:rsidRPr="00FE1E28">
        <w:rPr>
          <w:rStyle w:val="Emphasis"/>
        </w:rPr>
        <w:t>no means</w:t>
      </w:r>
      <w:r w:rsidRPr="00FE1E28">
        <w:rPr>
          <w:sz w:val="16"/>
        </w:rPr>
        <w:t xml:space="preserve"> </w:t>
      </w:r>
      <w:r w:rsidRPr="00FE1E28">
        <w:rPr>
          <w:rStyle w:val="StyleUnderline"/>
        </w:rPr>
        <w:t>funny and</w:t>
      </w:r>
      <w:r w:rsidRPr="00FE1E28">
        <w:rPr>
          <w:sz w:val="16"/>
        </w:rPr>
        <w:t xml:space="preserve"> the </w:t>
      </w:r>
      <w:r w:rsidRPr="009558C2">
        <w:rPr>
          <w:rStyle w:val="Emphasis"/>
          <w:highlight w:val="yellow"/>
        </w:rPr>
        <w:t>AI researchers</w:t>
      </w:r>
      <w:r w:rsidRPr="009558C2">
        <w:rPr>
          <w:rStyle w:val="StyleUnderline"/>
          <w:highlight w:val="yellow"/>
        </w:rPr>
        <w:t xml:space="preserve"> are </w:t>
      </w:r>
      <w:r w:rsidRPr="009558C2">
        <w:rPr>
          <w:rStyle w:val="Emphasis"/>
          <w:highlight w:val="yellow"/>
        </w:rPr>
        <w:t>convinced</w:t>
      </w:r>
      <w:r w:rsidRPr="00FE1E28">
        <w:rPr>
          <w:sz w:val="16"/>
        </w:rPr>
        <w:t xml:space="preserve"> that </w:t>
      </w:r>
      <w:r w:rsidRPr="009558C2">
        <w:rPr>
          <w:rStyle w:val="Emphasis"/>
          <w:highlight w:val="yellow"/>
        </w:rPr>
        <w:t>they talk reasonably</w:t>
      </w:r>
      <w:r w:rsidRPr="00FE1E28">
        <w:rPr>
          <w:sz w:val="16"/>
        </w:rPr>
        <w:t xml:space="preserve">. So </w:t>
      </w:r>
      <w:r w:rsidRPr="00FE1E28">
        <w:rPr>
          <w:rStyle w:val="StyleUnderline"/>
        </w:rPr>
        <w:t xml:space="preserve">when reading the AI literature, </w:t>
      </w:r>
      <w:r w:rsidRPr="009558C2">
        <w:rPr>
          <w:rStyle w:val="StyleUnderline"/>
        </w:rPr>
        <w:t>we are confronted with</w:t>
      </w:r>
      <w:r w:rsidRPr="00FE1E28">
        <w:rPr>
          <w:sz w:val="16"/>
        </w:rPr>
        <w:t xml:space="preserve"> </w:t>
      </w:r>
      <w:r w:rsidRPr="00FE1E28">
        <w:rPr>
          <w:rStyle w:val="Emphasis"/>
        </w:rPr>
        <w:t xml:space="preserve">all kinds of </w:t>
      </w:r>
      <w:r w:rsidRPr="009558C2">
        <w:rPr>
          <w:rStyle w:val="Emphasis"/>
          <w:highlight w:val="yellow"/>
        </w:rPr>
        <w:t>absurdities</w:t>
      </w:r>
      <w:r w:rsidRPr="009558C2">
        <w:rPr>
          <w:rStyle w:val="StyleUnderline"/>
          <w:highlight w:val="yellow"/>
        </w:rPr>
        <w:t xml:space="preserve">, </w:t>
      </w:r>
      <w:r w:rsidRPr="00852C55">
        <w:rPr>
          <w:rStyle w:val="StyleUnderline"/>
          <w:highlight w:val="yellow"/>
        </w:rPr>
        <w:t xml:space="preserve">like </w:t>
      </w:r>
      <w:r w:rsidRPr="00852C55">
        <w:rPr>
          <w:rStyle w:val="Emphasis"/>
          <w:highlight w:val="yellow"/>
        </w:rPr>
        <w:t>ma</w:t>
      </w:r>
      <w:r w:rsidRPr="009558C2">
        <w:rPr>
          <w:rStyle w:val="Emphasis"/>
          <w:highlight w:val="yellow"/>
        </w:rPr>
        <w:t>chine</w:t>
      </w:r>
      <w:r w:rsidRPr="00FE1E28">
        <w:rPr>
          <w:rStyle w:val="StyleUnderline"/>
        </w:rPr>
        <w:t>s</w:t>
      </w:r>
      <w:r w:rsidRPr="00FE1E28">
        <w:rPr>
          <w:sz w:val="16"/>
        </w:rPr>
        <w:t xml:space="preserve"> being socialized, </w:t>
      </w:r>
      <w:r w:rsidRPr="00FE1E28">
        <w:rPr>
          <w:rStyle w:val="StyleUnderline"/>
        </w:rPr>
        <w:t>having</w:t>
      </w:r>
      <w:r w:rsidRPr="00FE1E28">
        <w:rPr>
          <w:sz w:val="16"/>
        </w:rPr>
        <w:t xml:space="preserve"> human feelings, </w:t>
      </w:r>
      <w:r w:rsidRPr="009558C2">
        <w:rPr>
          <w:rStyle w:val="Emphasis"/>
          <w:highlight w:val="yellow"/>
        </w:rPr>
        <w:t>motives</w:t>
      </w:r>
      <w:r w:rsidRPr="00FE1E28">
        <w:rPr>
          <w:sz w:val="16"/>
        </w:rPr>
        <w:t xml:space="preserve">, consciousness and religion, </w:t>
      </w:r>
      <w:r w:rsidRPr="00FE1E28">
        <w:rPr>
          <w:rStyle w:val="StyleUnderline"/>
        </w:rPr>
        <w:t>westernized</w:t>
      </w:r>
      <w:r w:rsidRPr="00FE1E28">
        <w:rPr>
          <w:sz w:val="16"/>
        </w:rPr>
        <w:t xml:space="preserve"> human-like </w:t>
      </w:r>
      <w:r w:rsidRPr="00FE1E28">
        <w:rPr>
          <w:rStyle w:val="Emphasis"/>
        </w:rPr>
        <w:t>desires</w:t>
      </w:r>
      <w:r w:rsidRPr="00FE1E28">
        <w:rPr>
          <w:sz w:val="16"/>
        </w:rPr>
        <w:t xml:space="preserve">, and culture being poured or fed into machines, </w:t>
      </w:r>
      <w:r w:rsidRPr="009558C2">
        <w:rPr>
          <w:rStyle w:val="StyleUnderline"/>
          <w:highlight w:val="yellow"/>
        </w:rPr>
        <w:t>or</w:t>
      </w:r>
      <w:r w:rsidRPr="00FE1E28">
        <w:rPr>
          <w:sz w:val="16"/>
        </w:rPr>
        <w:t xml:space="preserve"> with artificial slaves with </w:t>
      </w:r>
      <w:r w:rsidRPr="00FE1E28">
        <w:rPr>
          <w:rStyle w:val="Emphasis"/>
        </w:rPr>
        <w:t>human-like bodies</w:t>
      </w:r>
      <w:r w:rsidRPr="00FE1E28">
        <w:rPr>
          <w:rStyle w:val="StyleUnderline"/>
        </w:rPr>
        <w:t>, or</w:t>
      </w:r>
      <w:r w:rsidRPr="00FE1E28">
        <w:rPr>
          <w:sz w:val="16"/>
        </w:rPr>
        <w:t xml:space="preserve"> with </w:t>
      </w:r>
      <w:r w:rsidRPr="009558C2">
        <w:rPr>
          <w:rStyle w:val="Emphasis"/>
          <w:highlight w:val="yellow"/>
        </w:rPr>
        <w:t>self replicating</w:t>
      </w:r>
      <w:r w:rsidRPr="00FE1E28">
        <w:rPr>
          <w:rStyle w:val="Emphasis"/>
        </w:rPr>
        <w:t xml:space="preserve"> intelligent</w:t>
      </w:r>
      <w:r w:rsidRPr="00FE1E28">
        <w:rPr>
          <w:sz w:val="16"/>
        </w:rPr>
        <w:t xml:space="preserve"> </w:t>
      </w:r>
      <w:r w:rsidRPr="00852C55">
        <w:rPr>
          <w:rStyle w:val="StyleUnderline"/>
        </w:rPr>
        <w:t>machines</w:t>
      </w:r>
      <w:r w:rsidRPr="00852C55">
        <w:rPr>
          <w:sz w:val="16"/>
        </w:rPr>
        <w:t>. I think that large parts of the AI literature may be seen as lessons in absurdity, presented as rational, scientifically based predictions about our digital future.</w:t>
      </w:r>
    </w:p>
    <w:p w14:paraId="7F0FD372" w14:textId="77777777" w:rsidR="00CF361F" w:rsidRPr="00FE1E28" w:rsidRDefault="00CF361F" w:rsidP="00CF361F">
      <w:pPr>
        <w:rPr>
          <w:sz w:val="16"/>
        </w:rPr>
      </w:pPr>
      <w:r w:rsidRPr="00852C55">
        <w:rPr>
          <w:sz w:val="16"/>
        </w:rPr>
        <w:t>The idea of human-like computers is based, quite like its 18th century predecessor, L’homme machine (Man a Machine) by de la Mettrie (1921), on a simple mechanistic-materialistic belief, abandoned in physics long ago. As a consequence of this simplistic man-a-machine view, the whole debate about human mental functions in computers suffers, as mentioned, from</w:t>
      </w:r>
      <w:r w:rsidRPr="00FE1E28">
        <w:rPr>
          <w:sz w:val="16"/>
        </w:rPr>
        <w:t xml:space="preserve"> a deep ignorance about the nature of human mental processes, about the human psyche. In addition to that, </w:t>
      </w:r>
      <w:r w:rsidRPr="00FE1E28">
        <w:rPr>
          <w:rStyle w:val="StyleUnderline"/>
        </w:rPr>
        <w:t>the</w:t>
      </w:r>
      <w:r w:rsidRPr="00FE1E28">
        <w:rPr>
          <w:sz w:val="16"/>
        </w:rPr>
        <w:t xml:space="preserve"> </w:t>
      </w:r>
      <w:r w:rsidRPr="00FE1E28">
        <w:rPr>
          <w:rStyle w:val="Emphasis"/>
        </w:rPr>
        <w:t>engineering</w:t>
      </w:r>
      <w:r w:rsidRPr="00FE1E28">
        <w:rPr>
          <w:sz w:val="16"/>
        </w:rPr>
        <w:t xml:space="preserve"> </w:t>
      </w:r>
      <w:r w:rsidRPr="00FE1E28">
        <w:rPr>
          <w:rStyle w:val="StyleUnderline"/>
        </w:rPr>
        <w:t>perspective of the field</w:t>
      </w:r>
      <w:r w:rsidRPr="00FE1E28">
        <w:rPr>
          <w:sz w:val="16"/>
        </w:rPr>
        <w:t xml:space="preserve"> </w:t>
      </w:r>
      <w:r w:rsidRPr="00FE1E28">
        <w:rPr>
          <w:rStyle w:val="StyleUnderline"/>
        </w:rPr>
        <w:t>largely</w:t>
      </w:r>
      <w:r w:rsidRPr="00FE1E28">
        <w:rPr>
          <w:sz w:val="16"/>
        </w:rPr>
        <w:t xml:space="preserve"> </w:t>
      </w:r>
      <w:r w:rsidRPr="009558C2">
        <w:rPr>
          <w:rStyle w:val="Emphasis"/>
          <w:highlight w:val="yellow"/>
        </w:rPr>
        <w:t>underestimates</w:t>
      </w:r>
      <w:r w:rsidRPr="009558C2">
        <w:rPr>
          <w:sz w:val="16"/>
        </w:rPr>
        <w:t xml:space="preserve"> </w:t>
      </w:r>
      <w:r w:rsidRPr="009558C2">
        <w:rPr>
          <w:rStyle w:val="StyleUnderline"/>
        </w:rPr>
        <w:t>our</w:t>
      </w:r>
      <w:r w:rsidRPr="009558C2">
        <w:rPr>
          <w:sz w:val="16"/>
        </w:rPr>
        <w:t xml:space="preserve"> </w:t>
      </w:r>
      <w:r w:rsidRPr="009558C2">
        <w:rPr>
          <w:rStyle w:val="Emphasis"/>
          <w:highlight w:val="yellow"/>
        </w:rPr>
        <w:t>deep ignorance</w:t>
      </w:r>
      <w:r w:rsidRPr="009558C2">
        <w:rPr>
          <w:sz w:val="16"/>
          <w:highlight w:val="yellow"/>
        </w:rPr>
        <w:t xml:space="preserve"> </w:t>
      </w:r>
      <w:r w:rsidRPr="009558C2">
        <w:rPr>
          <w:rStyle w:val="StyleUnderline"/>
          <w:highlight w:val="yellow"/>
        </w:rPr>
        <w:t>about</w:t>
      </w:r>
      <w:r w:rsidRPr="00FE1E28">
        <w:rPr>
          <w:rStyle w:val="StyleUnderline"/>
        </w:rPr>
        <w:t xml:space="preserve"> the</w:t>
      </w:r>
      <w:r w:rsidRPr="00FE1E28">
        <w:rPr>
          <w:sz w:val="16"/>
        </w:rPr>
        <w:t xml:space="preserve"> </w:t>
      </w:r>
      <w:r w:rsidRPr="009558C2">
        <w:rPr>
          <w:rStyle w:val="Emphasis"/>
          <w:highlight w:val="yellow"/>
        </w:rPr>
        <w:t>biological</w:t>
      </w:r>
      <w:r w:rsidRPr="00FE1E28">
        <w:rPr>
          <w:sz w:val="16"/>
        </w:rPr>
        <w:t xml:space="preserve">, largely neural, </w:t>
      </w:r>
      <w:r w:rsidRPr="009558C2">
        <w:rPr>
          <w:rStyle w:val="Emphasis"/>
          <w:highlight w:val="yellow"/>
        </w:rPr>
        <w:t>basis</w:t>
      </w:r>
      <w:r w:rsidRPr="00FE1E28">
        <w:rPr>
          <w:sz w:val="16"/>
        </w:rPr>
        <w:t xml:space="preserve"> (the biological substrate) </w:t>
      </w:r>
      <w:r w:rsidRPr="00FE1E28">
        <w:rPr>
          <w:rStyle w:val="StyleUnderline"/>
        </w:rPr>
        <w:t>of those processes</w:t>
      </w:r>
      <w:r w:rsidRPr="00FE1E28">
        <w:rPr>
          <w:sz w:val="16"/>
        </w:rPr>
        <w:t xml:space="preserve">. So I will in some detail deal with that substrate and then try to paint a realistic picture of the daunting complexity of human mental functions in accord with the simple motto </w:t>
      </w:r>
      <w:r w:rsidRPr="00FE1E28">
        <w:rPr>
          <w:rStyle w:val="StyleUnderline"/>
        </w:rPr>
        <w:t>“if you want to mimic something you should</w:t>
      </w:r>
      <w:r w:rsidRPr="00FE1E28">
        <w:rPr>
          <w:sz w:val="16"/>
        </w:rPr>
        <w:t xml:space="preserve"> </w:t>
      </w:r>
      <w:r w:rsidRPr="00FE1E28">
        <w:rPr>
          <w:rStyle w:val="Emphasis"/>
        </w:rPr>
        <w:t>know what it is</w:t>
      </w:r>
      <w:r w:rsidRPr="00FE1E28">
        <w:rPr>
          <w:sz w:val="16"/>
        </w:rPr>
        <w:t>.”</w:t>
      </w:r>
    </w:p>
    <w:p w14:paraId="1D2FBC8B" w14:textId="77777777" w:rsidR="00CF361F" w:rsidRPr="00D47E7A" w:rsidRDefault="00CF361F" w:rsidP="00CF361F">
      <w:pPr>
        <w:rPr>
          <w:sz w:val="16"/>
        </w:rPr>
      </w:pPr>
      <w:r w:rsidRPr="00852C55">
        <w:rPr>
          <w:sz w:val="16"/>
        </w:rPr>
        <w:t xml:space="preserve">That picture will constitute the largest part of the book. My view of </w:t>
      </w:r>
      <w:r w:rsidRPr="00852C55">
        <w:rPr>
          <w:rStyle w:val="StyleUnderline"/>
        </w:rPr>
        <w:t>the man-a-machine</w:t>
      </w:r>
      <w:r w:rsidRPr="00852C55">
        <w:rPr>
          <w:sz w:val="16"/>
        </w:rPr>
        <w:t xml:space="preserve"> matter </w:t>
      </w:r>
      <w:r w:rsidRPr="00852C55">
        <w:rPr>
          <w:rStyle w:val="StyleUnderline"/>
        </w:rPr>
        <w:t>is not</w:t>
      </w:r>
      <w:r w:rsidRPr="00852C55">
        <w:rPr>
          <w:sz w:val="16"/>
        </w:rPr>
        <w:t xml:space="preserve"> </w:t>
      </w:r>
      <w:r w:rsidRPr="00852C55">
        <w:rPr>
          <w:rStyle w:val="Emphasis"/>
        </w:rPr>
        <w:t>just</w:t>
      </w:r>
      <w:r w:rsidRPr="00852C55">
        <w:rPr>
          <w:sz w:val="16"/>
        </w:rPr>
        <w:t xml:space="preserve"> that the idea is a </w:t>
      </w:r>
      <w:r w:rsidRPr="00852C55">
        <w:rPr>
          <w:rStyle w:val="StyleUnderline"/>
        </w:rPr>
        <w:t>somehow</w:t>
      </w:r>
      <w:r w:rsidRPr="00852C55">
        <w:rPr>
          <w:sz w:val="16"/>
        </w:rPr>
        <w:t xml:space="preserve"> </w:t>
      </w:r>
      <w:r w:rsidRPr="00852C55">
        <w:rPr>
          <w:rStyle w:val="Emphasis"/>
        </w:rPr>
        <w:t>problematic</w:t>
      </w:r>
      <w:r w:rsidRPr="00852C55">
        <w:rPr>
          <w:sz w:val="16"/>
        </w:rPr>
        <w:t xml:space="preserve"> one, </w:t>
      </w:r>
      <w:r w:rsidRPr="00852C55">
        <w:rPr>
          <w:rStyle w:val="StyleUnderline"/>
        </w:rPr>
        <w:t>but</w:t>
      </w:r>
      <w:r w:rsidRPr="00852C55">
        <w:rPr>
          <w:sz w:val="16"/>
        </w:rPr>
        <w:t xml:space="preserve"> that </w:t>
      </w:r>
      <w:r w:rsidRPr="00852C55">
        <w:rPr>
          <w:rStyle w:val="StyleUnderline"/>
        </w:rPr>
        <w:t>it is</w:t>
      </w:r>
      <w:r w:rsidRPr="00852C55">
        <w:rPr>
          <w:sz w:val="16"/>
        </w:rPr>
        <w:t xml:space="preserve"> an </w:t>
      </w:r>
      <w:r w:rsidRPr="00852C55">
        <w:rPr>
          <w:rStyle w:val="Emphasis"/>
        </w:rPr>
        <w:t>absurd</w:t>
      </w:r>
      <w:r w:rsidRPr="00852C55">
        <w:rPr>
          <w:sz w:val="16"/>
        </w:rPr>
        <w:t xml:space="preserve">, i.e. a </w:t>
      </w:r>
      <w:r w:rsidRPr="00852C55">
        <w:rPr>
          <w:rStyle w:val="Emphasis"/>
        </w:rPr>
        <w:t>ridiculousy nonsensical</w:t>
      </w:r>
      <w:r w:rsidRPr="00852C55">
        <w:rPr>
          <w:sz w:val="16"/>
        </w:rPr>
        <w:t xml:space="preserve"> one. This view, identical to the one Weizenbaum took half a century ago, today is one held by a small minority facing a huge majority of believers in human-like computers, both in a wide public and also among scientists. To convince the reader to join a small minority against a seemingly overwhelming opposition is no easy task. As a kind of psychological</w:t>
      </w:r>
      <w:r w:rsidRPr="00FE1E28">
        <w:rPr>
          <w:sz w:val="16"/>
        </w:rPr>
        <w:t xml:space="preserve"> support in this task let me, before coming to the actual topic of the book (the absurdity of the man-a-machine notion), present some examples from mental history where a large majority had it wrong for decades, centuries or even milennia. And let me also point to some peculiar characteristics of the debate which must make us doubt that we are dealing with a scientific one in the first place. In terms of argumentation, the field must be seen as one following entirely its own rules.</w:t>
      </w:r>
    </w:p>
    <w:p w14:paraId="4B60EB59" w14:textId="77777777" w:rsidR="00CF361F" w:rsidRPr="00717E26" w:rsidRDefault="00CF361F" w:rsidP="00CF361F"/>
    <w:p w14:paraId="6031A0C7" w14:textId="77777777" w:rsidR="00CF361F" w:rsidRPr="004D2F1E" w:rsidRDefault="00CF361F" w:rsidP="00CF361F"/>
    <w:p w14:paraId="3D2D80EA" w14:textId="77777777" w:rsidR="00CF361F" w:rsidRDefault="00CF361F" w:rsidP="00CF361F">
      <w:pPr>
        <w:pStyle w:val="Heading1"/>
      </w:pPr>
      <w:r>
        <w:t>1NR---ADA---R1</w:t>
      </w:r>
    </w:p>
    <w:p w14:paraId="15B75F63" w14:textId="77777777" w:rsidR="00CF361F" w:rsidRDefault="00CF361F" w:rsidP="00CF361F">
      <w:pPr>
        <w:pStyle w:val="Heading2"/>
      </w:pPr>
      <w:r>
        <w:t>Cap K</w:t>
      </w:r>
    </w:p>
    <w:p w14:paraId="36D30C4B" w14:textId="77777777" w:rsidR="00CF361F" w:rsidRDefault="00CF361F" w:rsidP="00CF361F">
      <w:pPr>
        <w:pStyle w:val="Heading3"/>
      </w:pPr>
      <w:r>
        <w:t>Framework---2NC</w:t>
      </w:r>
    </w:p>
    <w:p w14:paraId="598B5CFB" w14:textId="77777777" w:rsidR="00CF361F" w:rsidRDefault="00CF361F" w:rsidP="00CF361F">
      <w:pPr>
        <w:pStyle w:val="Analytic"/>
      </w:pPr>
    </w:p>
    <w:p w14:paraId="527AEAD0" w14:textId="77777777" w:rsidR="00CF361F" w:rsidRDefault="00CF361F" w:rsidP="00CF361F">
      <w:pPr>
        <w:pStyle w:val="Heading4"/>
      </w:pPr>
      <w:r>
        <w:t xml:space="preserve">1. </w:t>
      </w:r>
      <w:r w:rsidRPr="009F4A45">
        <w:rPr>
          <w:u w:val="single"/>
        </w:rPr>
        <w:t>IDEOLOGY FIRST</w:t>
      </w:r>
      <w:r>
        <w:t xml:space="preserve">. Testing </w:t>
      </w:r>
      <w:r w:rsidRPr="009F4A45">
        <w:rPr>
          <w:u w:val="single"/>
        </w:rPr>
        <w:t>foundational economics</w:t>
      </w:r>
      <w:r>
        <w:t xml:space="preserve"> is preferable to </w:t>
      </w:r>
      <w:r w:rsidRPr="009F4A45">
        <w:rPr>
          <w:u w:val="single"/>
        </w:rPr>
        <w:t>indivdual</w:t>
      </w:r>
      <w:r>
        <w:t xml:space="preserve"> case studies. Their interp </w:t>
      </w:r>
      <w:r w:rsidRPr="007C0CC0">
        <w:rPr>
          <w:u w:val="single"/>
        </w:rPr>
        <w:t>constrains</w:t>
      </w:r>
      <w:r>
        <w:t xml:space="preserve"> debates, causes </w:t>
      </w:r>
      <w:r w:rsidRPr="007C0CC0">
        <w:rPr>
          <w:u w:val="single"/>
        </w:rPr>
        <w:t>serial policy failure</w:t>
      </w:r>
      <w:r>
        <w:t xml:space="preserve">, AND </w:t>
      </w:r>
      <w:r w:rsidRPr="009F4A45">
        <w:rPr>
          <w:u w:val="single"/>
        </w:rPr>
        <w:t>precludes</w:t>
      </w:r>
      <w:r>
        <w:t xml:space="preserve"> alternative economic organizing. That’s Barenberg.</w:t>
      </w:r>
    </w:p>
    <w:p w14:paraId="508F2167" w14:textId="77777777" w:rsidR="00CF361F" w:rsidRPr="009F4A45" w:rsidRDefault="00CF361F" w:rsidP="00CF361F">
      <w:r>
        <w:t>&lt;&lt;FOR REFERENC&gt;&gt;</w:t>
      </w:r>
    </w:p>
    <w:p w14:paraId="1E013F37" w14:textId="77777777" w:rsidR="00CF361F" w:rsidRPr="00307FC7" w:rsidRDefault="00CF361F" w:rsidP="00CF361F">
      <w:pPr>
        <w:rPr>
          <w:sz w:val="16"/>
          <w:szCs w:val="18"/>
        </w:rPr>
      </w:pPr>
      <w:r w:rsidRPr="00307FC7">
        <w:rPr>
          <w:sz w:val="16"/>
          <w:szCs w:val="18"/>
        </w:rPr>
        <w:t xml:space="preserve">If our goal is to construct workplace relations that maximally empower workers and best sustain ideal forms of industrial democracy and worker-centered political democracy, how should we remake labor law? This chapter argues that </w:t>
      </w:r>
      <w:r w:rsidRPr="00307FC7">
        <w:rPr>
          <w:rStyle w:val="StyleUnderline"/>
          <w:sz w:val="18"/>
          <w:szCs w:val="18"/>
        </w:rPr>
        <w:t>the</w:t>
      </w:r>
      <w:r w:rsidRPr="00307FC7">
        <w:rPr>
          <w:sz w:val="16"/>
          <w:szCs w:val="18"/>
        </w:rPr>
        <w:t xml:space="preserve"> academic </w:t>
      </w:r>
      <w:r w:rsidRPr="00307FC7">
        <w:rPr>
          <w:rStyle w:val="StyleUnderline"/>
          <w:sz w:val="18"/>
          <w:szCs w:val="18"/>
        </w:rPr>
        <w:t>field of labor law</w:t>
      </w:r>
      <w:r w:rsidRPr="00307FC7">
        <w:rPr>
          <w:sz w:val="16"/>
          <w:szCs w:val="18"/>
        </w:rPr>
        <w:t xml:space="preserve">, if it is to further that goal, </w:t>
      </w:r>
      <w:r w:rsidRPr="00307FC7">
        <w:rPr>
          <w:rStyle w:val="StyleUnderline"/>
          <w:sz w:val="18"/>
          <w:szCs w:val="18"/>
        </w:rPr>
        <w:t>must</w:t>
      </w:r>
      <w:r w:rsidRPr="00307FC7">
        <w:rPr>
          <w:sz w:val="16"/>
          <w:szCs w:val="18"/>
        </w:rPr>
        <w:t xml:space="preserve"> </w:t>
      </w:r>
      <w:r w:rsidRPr="00307FC7">
        <w:rPr>
          <w:rStyle w:val="Emphasis"/>
          <w:sz w:val="18"/>
          <w:szCs w:val="18"/>
        </w:rPr>
        <w:t>expand far beyond</w:t>
      </w:r>
      <w:r w:rsidRPr="00307FC7">
        <w:rPr>
          <w:sz w:val="16"/>
          <w:szCs w:val="18"/>
        </w:rPr>
        <w:t xml:space="preserve"> </w:t>
      </w:r>
      <w:r w:rsidRPr="00307FC7">
        <w:rPr>
          <w:rStyle w:val="StyleUnderline"/>
          <w:sz w:val="18"/>
          <w:szCs w:val="18"/>
        </w:rPr>
        <w:t>its</w:t>
      </w:r>
      <w:r w:rsidRPr="00307FC7">
        <w:rPr>
          <w:sz w:val="16"/>
          <w:szCs w:val="18"/>
        </w:rPr>
        <w:t xml:space="preserve"> </w:t>
      </w:r>
      <w:r w:rsidRPr="00307FC7">
        <w:rPr>
          <w:rStyle w:val="Emphasis"/>
          <w:sz w:val="18"/>
          <w:szCs w:val="18"/>
        </w:rPr>
        <w:t>conventional</w:t>
      </w:r>
      <w:r w:rsidRPr="00307FC7">
        <w:rPr>
          <w:sz w:val="16"/>
          <w:szCs w:val="18"/>
        </w:rPr>
        <w:t xml:space="preserve"> </w:t>
      </w:r>
      <w:r w:rsidRPr="00307FC7">
        <w:rPr>
          <w:rStyle w:val="StyleUnderline"/>
          <w:sz w:val="18"/>
          <w:szCs w:val="18"/>
        </w:rPr>
        <w:t>scope of studying the law of collective bargaining</w:t>
      </w:r>
      <w:r w:rsidRPr="00307FC7">
        <w:rPr>
          <w:sz w:val="16"/>
          <w:szCs w:val="18"/>
        </w:rPr>
        <w:t xml:space="preserve">, the employment contract, and workplace standards.1 And, correlatively, </w:t>
      </w:r>
      <w:r w:rsidRPr="00307FC7">
        <w:rPr>
          <w:rStyle w:val="StyleUnderline"/>
          <w:sz w:val="18"/>
          <w:szCs w:val="18"/>
        </w:rPr>
        <w:t>the</w:t>
      </w:r>
      <w:r w:rsidRPr="00307FC7">
        <w:rPr>
          <w:sz w:val="16"/>
          <w:szCs w:val="18"/>
        </w:rPr>
        <w:t xml:space="preserve"> </w:t>
      </w:r>
      <w:r w:rsidRPr="00307FC7">
        <w:rPr>
          <w:rStyle w:val="Emphasis"/>
          <w:sz w:val="18"/>
          <w:szCs w:val="18"/>
        </w:rPr>
        <w:t>political work</w:t>
      </w:r>
      <w:r w:rsidRPr="00307FC7">
        <w:rPr>
          <w:sz w:val="16"/>
          <w:szCs w:val="18"/>
        </w:rPr>
        <w:t xml:space="preserve"> </w:t>
      </w:r>
      <w:r w:rsidRPr="00307FC7">
        <w:rPr>
          <w:rStyle w:val="StyleUnderline"/>
          <w:sz w:val="18"/>
          <w:szCs w:val="18"/>
        </w:rPr>
        <w:t>of</w:t>
      </w:r>
      <w:r w:rsidRPr="00307FC7">
        <w:rPr>
          <w:sz w:val="16"/>
          <w:szCs w:val="18"/>
        </w:rPr>
        <w:t xml:space="preserve"> legal-institutional </w:t>
      </w:r>
      <w:r w:rsidRPr="00307FC7">
        <w:rPr>
          <w:rStyle w:val="StyleUnderline"/>
          <w:sz w:val="18"/>
          <w:szCs w:val="18"/>
        </w:rPr>
        <w:t>reconstruction must reach beyond the domain of</w:t>
      </w:r>
      <w:r w:rsidRPr="00307FC7">
        <w:rPr>
          <w:sz w:val="16"/>
          <w:szCs w:val="18"/>
        </w:rPr>
        <w:t xml:space="preserve"> the </w:t>
      </w:r>
      <w:r w:rsidRPr="00307FC7">
        <w:rPr>
          <w:rStyle w:val="Emphasis"/>
          <w:sz w:val="18"/>
          <w:szCs w:val="18"/>
        </w:rPr>
        <w:t>legal rules</w:t>
      </w:r>
      <w:r w:rsidRPr="00307FC7">
        <w:rPr>
          <w:sz w:val="16"/>
          <w:szCs w:val="18"/>
        </w:rPr>
        <w:t xml:space="preserve"> </w:t>
      </w:r>
      <w:r w:rsidRPr="00307FC7">
        <w:rPr>
          <w:rStyle w:val="StyleUnderline"/>
          <w:sz w:val="18"/>
          <w:szCs w:val="18"/>
        </w:rPr>
        <w:t>and</w:t>
      </w:r>
      <w:r w:rsidRPr="00307FC7">
        <w:rPr>
          <w:sz w:val="16"/>
          <w:szCs w:val="18"/>
        </w:rPr>
        <w:t xml:space="preserve"> </w:t>
      </w:r>
      <w:r w:rsidRPr="00307FC7">
        <w:rPr>
          <w:rStyle w:val="Emphasis"/>
          <w:sz w:val="18"/>
          <w:szCs w:val="18"/>
        </w:rPr>
        <w:t>institutions</w:t>
      </w:r>
      <w:r w:rsidRPr="00307FC7">
        <w:rPr>
          <w:sz w:val="16"/>
          <w:szCs w:val="18"/>
        </w:rPr>
        <w:t xml:space="preserve"> </w:t>
      </w:r>
      <w:r w:rsidRPr="00307FC7">
        <w:rPr>
          <w:rStyle w:val="StyleUnderline"/>
          <w:sz w:val="18"/>
          <w:szCs w:val="18"/>
        </w:rPr>
        <w:t>that directly shape unionization, contracting, and employment standard-setting</w:t>
      </w:r>
      <w:r w:rsidRPr="00307FC7">
        <w:rPr>
          <w:sz w:val="16"/>
          <w:szCs w:val="18"/>
        </w:rPr>
        <w:t xml:space="preserve"> into other legal-institutional domains not presently constructed </w:t>
      </w:r>
      <w:r w:rsidRPr="00307FC7">
        <w:rPr>
          <w:rStyle w:val="StyleUnderline"/>
          <w:sz w:val="18"/>
          <w:szCs w:val="18"/>
        </w:rPr>
        <w:t>with the goal of worker empowerment and democratic deepening in mind</w:t>
      </w:r>
      <w:r w:rsidRPr="00307FC7">
        <w:rPr>
          <w:sz w:val="16"/>
          <w:szCs w:val="18"/>
        </w:rPr>
        <w:t xml:space="preserve">. The chapter </w:t>
      </w:r>
      <w:r w:rsidRPr="00307FC7">
        <w:rPr>
          <w:rStyle w:val="StyleUnderline"/>
          <w:sz w:val="18"/>
          <w:szCs w:val="18"/>
        </w:rPr>
        <w:t>applies</w:t>
      </w:r>
      <w:r w:rsidRPr="00307FC7">
        <w:rPr>
          <w:sz w:val="16"/>
          <w:szCs w:val="18"/>
        </w:rPr>
        <w:t xml:space="preserve"> this “new labor law” </w:t>
      </w:r>
      <w:r w:rsidRPr="00307FC7">
        <w:rPr>
          <w:rStyle w:val="StyleUnderline"/>
          <w:sz w:val="18"/>
          <w:szCs w:val="18"/>
        </w:rPr>
        <w:t>to</w:t>
      </w:r>
      <w:r w:rsidRPr="00307FC7">
        <w:rPr>
          <w:sz w:val="16"/>
          <w:szCs w:val="18"/>
        </w:rPr>
        <w:t xml:space="preserve"> </w:t>
      </w:r>
      <w:r w:rsidRPr="00307FC7">
        <w:rPr>
          <w:rStyle w:val="Emphasis"/>
          <w:sz w:val="18"/>
          <w:szCs w:val="18"/>
        </w:rPr>
        <w:t>two</w:t>
      </w:r>
      <w:r w:rsidRPr="00307FC7">
        <w:rPr>
          <w:sz w:val="16"/>
          <w:szCs w:val="18"/>
        </w:rPr>
        <w:t xml:space="preserve"> </w:t>
      </w:r>
      <w:r w:rsidRPr="00307FC7">
        <w:rPr>
          <w:rStyle w:val="StyleUnderline"/>
          <w:sz w:val="18"/>
          <w:szCs w:val="18"/>
        </w:rPr>
        <w:t xml:space="preserve">types of </w:t>
      </w:r>
      <w:r w:rsidRPr="00307FC7">
        <w:rPr>
          <w:rStyle w:val="StyleUnderline"/>
          <w:sz w:val="18"/>
          <w:szCs w:val="18"/>
          <w:highlight w:val="darkGray"/>
        </w:rPr>
        <w:t>regimes</w:t>
      </w:r>
      <w:r w:rsidRPr="00307FC7">
        <w:rPr>
          <w:sz w:val="16"/>
          <w:szCs w:val="18"/>
        </w:rPr>
        <w:t xml:space="preserve">: first, the US variant of social democracy – that is, </w:t>
      </w:r>
      <w:r w:rsidRPr="00307FC7">
        <w:rPr>
          <w:rStyle w:val="StyleUnderline"/>
          <w:sz w:val="18"/>
          <w:szCs w:val="18"/>
        </w:rPr>
        <w:t>the</w:t>
      </w:r>
      <w:r w:rsidRPr="00307FC7">
        <w:rPr>
          <w:sz w:val="16"/>
          <w:szCs w:val="18"/>
        </w:rPr>
        <w:t xml:space="preserve"> current </w:t>
      </w:r>
      <w:r w:rsidRPr="00307FC7">
        <w:rPr>
          <w:rStyle w:val="Emphasis"/>
          <w:sz w:val="18"/>
          <w:szCs w:val="18"/>
          <w:highlight w:val="darkGray"/>
        </w:rPr>
        <w:t>incarnation</w:t>
      </w:r>
      <w:r w:rsidRPr="00307FC7">
        <w:rPr>
          <w:sz w:val="16"/>
          <w:szCs w:val="18"/>
          <w:highlight w:val="darkGray"/>
        </w:rPr>
        <w:t xml:space="preserve"> </w:t>
      </w:r>
      <w:r w:rsidRPr="00307FC7">
        <w:rPr>
          <w:rStyle w:val="StyleUnderline"/>
          <w:sz w:val="18"/>
          <w:szCs w:val="18"/>
          <w:highlight w:val="darkGray"/>
        </w:rPr>
        <w:t>of</w:t>
      </w:r>
      <w:r w:rsidRPr="00307FC7">
        <w:rPr>
          <w:rStyle w:val="StyleUnderline"/>
          <w:sz w:val="18"/>
          <w:szCs w:val="18"/>
        </w:rPr>
        <w:t xml:space="preserve"> the</w:t>
      </w:r>
      <w:r w:rsidRPr="00307FC7">
        <w:rPr>
          <w:sz w:val="16"/>
          <w:szCs w:val="18"/>
        </w:rPr>
        <w:t xml:space="preserve"> </w:t>
      </w:r>
      <w:r w:rsidRPr="00307FC7">
        <w:rPr>
          <w:rStyle w:val="Emphasis"/>
          <w:sz w:val="18"/>
          <w:szCs w:val="18"/>
          <w:highlight w:val="darkGray"/>
        </w:rPr>
        <w:t>New Deal</w:t>
      </w:r>
      <w:r w:rsidRPr="00307FC7">
        <w:rPr>
          <w:rStyle w:val="Emphasis"/>
          <w:sz w:val="18"/>
          <w:szCs w:val="18"/>
        </w:rPr>
        <w:t xml:space="preserve"> regime</w:t>
      </w:r>
      <w:r w:rsidRPr="00307FC7">
        <w:rPr>
          <w:sz w:val="16"/>
          <w:szCs w:val="18"/>
        </w:rPr>
        <w:t xml:space="preserve"> </w:t>
      </w:r>
      <w:r w:rsidRPr="00307FC7">
        <w:rPr>
          <w:rStyle w:val="StyleUnderline"/>
          <w:sz w:val="18"/>
          <w:szCs w:val="18"/>
          <w:highlight w:val="darkGray"/>
        </w:rPr>
        <w:t>that promotes unionization within</w:t>
      </w:r>
      <w:r w:rsidRPr="00307FC7">
        <w:rPr>
          <w:rStyle w:val="StyleUnderline"/>
          <w:sz w:val="18"/>
          <w:szCs w:val="18"/>
        </w:rPr>
        <w:t xml:space="preserve"> a</w:t>
      </w:r>
      <w:r w:rsidRPr="00307FC7">
        <w:rPr>
          <w:sz w:val="16"/>
          <w:szCs w:val="18"/>
        </w:rPr>
        <w:t xml:space="preserve"> </w:t>
      </w:r>
      <w:r w:rsidRPr="00307FC7">
        <w:rPr>
          <w:rStyle w:val="Emphasis"/>
          <w:sz w:val="18"/>
          <w:szCs w:val="18"/>
          <w:highlight w:val="darkGray"/>
        </w:rPr>
        <w:t>capitalist</w:t>
      </w:r>
      <w:r w:rsidRPr="00307FC7">
        <w:rPr>
          <w:sz w:val="16"/>
          <w:szCs w:val="18"/>
        </w:rPr>
        <w:t xml:space="preserve"> </w:t>
      </w:r>
      <w:r w:rsidRPr="00307FC7">
        <w:rPr>
          <w:rStyle w:val="StyleUnderline"/>
          <w:sz w:val="18"/>
          <w:szCs w:val="18"/>
        </w:rPr>
        <w:t xml:space="preserve">economic </w:t>
      </w:r>
      <w:r w:rsidRPr="00307FC7">
        <w:rPr>
          <w:rStyle w:val="StyleUnderline"/>
          <w:sz w:val="18"/>
          <w:szCs w:val="18"/>
          <w:highlight w:val="darkGray"/>
        </w:rPr>
        <w:t>system; and</w:t>
      </w:r>
      <w:r w:rsidRPr="00307FC7">
        <w:rPr>
          <w:sz w:val="16"/>
          <w:szCs w:val="18"/>
        </w:rPr>
        <w:t xml:space="preserve"> second, </w:t>
      </w:r>
      <w:r w:rsidRPr="00307FC7">
        <w:rPr>
          <w:rStyle w:val="StyleUnderline"/>
          <w:sz w:val="18"/>
          <w:szCs w:val="18"/>
        </w:rPr>
        <w:t>a</w:t>
      </w:r>
      <w:r w:rsidRPr="00307FC7">
        <w:rPr>
          <w:sz w:val="16"/>
          <w:szCs w:val="18"/>
        </w:rPr>
        <w:t xml:space="preserve"> </w:t>
      </w:r>
      <w:r w:rsidRPr="00307FC7">
        <w:rPr>
          <w:rStyle w:val="Emphasis"/>
          <w:sz w:val="18"/>
          <w:szCs w:val="18"/>
          <w:highlight w:val="darkGray"/>
        </w:rPr>
        <w:t>democratic socialist</w:t>
      </w:r>
      <w:r w:rsidRPr="00307FC7">
        <w:rPr>
          <w:sz w:val="16"/>
          <w:szCs w:val="18"/>
        </w:rPr>
        <w:t xml:space="preserve"> </w:t>
      </w:r>
      <w:r w:rsidRPr="00307FC7">
        <w:rPr>
          <w:rStyle w:val="StyleUnderline"/>
          <w:sz w:val="18"/>
          <w:szCs w:val="18"/>
        </w:rPr>
        <w:t xml:space="preserve">regime </w:t>
      </w:r>
      <w:r w:rsidRPr="00307FC7">
        <w:rPr>
          <w:rStyle w:val="StyleUnderline"/>
          <w:sz w:val="18"/>
          <w:szCs w:val="18"/>
          <w:highlight w:val="darkGray"/>
        </w:rPr>
        <w:t>for a</w:t>
      </w:r>
      <w:r w:rsidRPr="00307FC7">
        <w:rPr>
          <w:sz w:val="16"/>
          <w:szCs w:val="18"/>
          <w:highlight w:val="darkGray"/>
        </w:rPr>
        <w:t xml:space="preserve"> </w:t>
      </w:r>
      <w:r w:rsidRPr="00307FC7">
        <w:rPr>
          <w:rStyle w:val="Emphasis"/>
          <w:sz w:val="18"/>
          <w:szCs w:val="18"/>
          <w:highlight w:val="darkGray"/>
        </w:rPr>
        <w:t>post-capitalist</w:t>
      </w:r>
      <w:r w:rsidRPr="00307FC7">
        <w:rPr>
          <w:sz w:val="16"/>
          <w:szCs w:val="18"/>
          <w:highlight w:val="darkGray"/>
        </w:rPr>
        <w:t xml:space="preserve"> </w:t>
      </w:r>
      <w:r w:rsidRPr="00307FC7">
        <w:rPr>
          <w:rStyle w:val="StyleUnderline"/>
          <w:sz w:val="18"/>
          <w:szCs w:val="18"/>
          <w:highlight w:val="darkGray"/>
        </w:rPr>
        <w:t>econ</w:t>
      </w:r>
      <w:r w:rsidRPr="00307FC7">
        <w:rPr>
          <w:rStyle w:val="StyleUnderline"/>
          <w:sz w:val="18"/>
          <w:szCs w:val="18"/>
        </w:rPr>
        <w:t>omy centered on fully worker-controlled enterprises</w:t>
      </w:r>
      <w:r w:rsidRPr="00307FC7">
        <w:rPr>
          <w:sz w:val="16"/>
          <w:szCs w:val="18"/>
        </w:rPr>
        <w:t>.</w:t>
      </w:r>
    </w:p>
    <w:p w14:paraId="30E2EFCE" w14:textId="77777777" w:rsidR="00CF361F" w:rsidRPr="00307FC7" w:rsidRDefault="00CF361F" w:rsidP="00CF361F">
      <w:pPr>
        <w:rPr>
          <w:sz w:val="16"/>
          <w:szCs w:val="18"/>
        </w:rPr>
      </w:pPr>
      <w:r w:rsidRPr="00307FC7">
        <w:rPr>
          <w:sz w:val="16"/>
          <w:szCs w:val="18"/>
        </w:rPr>
        <w:t xml:space="preserve">The argument of this chapter proceeds in four sections. The first sets out </w:t>
      </w:r>
      <w:r w:rsidRPr="00307FC7">
        <w:rPr>
          <w:rStyle w:val="StyleUnderline"/>
          <w:sz w:val="18"/>
          <w:szCs w:val="18"/>
        </w:rPr>
        <w:t>the</w:t>
      </w:r>
      <w:r w:rsidRPr="00307FC7">
        <w:rPr>
          <w:sz w:val="16"/>
          <w:szCs w:val="18"/>
        </w:rPr>
        <w:t xml:space="preserve"> basic </w:t>
      </w:r>
      <w:r w:rsidRPr="00307FC7">
        <w:rPr>
          <w:rStyle w:val="StyleUnderline"/>
          <w:sz w:val="18"/>
          <w:szCs w:val="18"/>
        </w:rPr>
        <w:t>problem of</w:t>
      </w:r>
      <w:r w:rsidRPr="00307FC7">
        <w:rPr>
          <w:sz w:val="16"/>
          <w:szCs w:val="18"/>
        </w:rPr>
        <w:t xml:space="preserve"> </w:t>
      </w:r>
      <w:r w:rsidRPr="00307FC7">
        <w:rPr>
          <w:rStyle w:val="Emphasis"/>
          <w:sz w:val="18"/>
          <w:szCs w:val="18"/>
        </w:rPr>
        <w:t>sustaining</w:t>
      </w:r>
      <w:r w:rsidRPr="00307FC7">
        <w:rPr>
          <w:sz w:val="16"/>
          <w:szCs w:val="18"/>
        </w:rPr>
        <w:t xml:space="preserve"> </w:t>
      </w:r>
      <w:r w:rsidRPr="00307FC7">
        <w:rPr>
          <w:rStyle w:val="StyleUnderline"/>
          <w:sz w:val="18"/>
          <w:szCs w:val="18"/>
        </w:rPr>
        <w:t>industrial and political democracy in a</w:t>
      </w:r>
      <w:r w:rsidRPr="00307FC7">
        <w:rPr>
          <w:sz w:val="16"/>
          <w:szCs w:val="18"/>
        </w:rPr>
        <w:t xml:space="preserve"> </w:t>
      </w:r>
      <w:r w:rsidRPr="00307FC7">
        <w:rPr>
          <w:rStyle w:val="Emphasis"/>
          <w:sz w:val="18"/>
          <w:szCs w:val="18"/>
        </w:rPr>
        <w:t>capitalist</w:t>
      </w:r>
      <w:r w:rsidRPr="00307FC7">
        <w:rPr>
          <w:sz w:val="16"/>
          <w:szCs w:val="18"/>
        </w:rPr>
        <w:t xml:space="preserve"> </w:t>
      </w:r>
      <w:r w:rsidRPr="00307FC7">
        <w:rPr>
          <w:rStyle w:val="StyleUnderline"/>
          <w:sz w:val="18"/>
          <w:szCs w:val="18"/>
        </w:rPr>
        <w:t>economy</w:t>
      </w:r>
      <w:r w:rsidRPr="00307FC7">
        <w:rPr>
          <w:sz w:val="16"/>
          <w:szCs w:val="18"/>
        </w:rPr>
        <w:t xml:space="preserve">. In order to flesh out that problem, the second offers a conceptualization of </w:t>
      </w:r>
      <w:r w:rsidRPr="00307FC7">
        <w:rPr>
          <w:rStyle w:val="StyleUnderline"/>
          <w:sz w:val="18"/>
          <w:szCs w:val="18"/>
        </w:rPr>
        <w:t>capitalist</w:t>
      </w:r>
      <w:r w:rsidRPr="00307FC7">
        <w:rPr>
          <w:sz w:val="16"/>
          <w:szCs w:val="18"/>
        </w:rPr>
        <w:t xml:space="preserve"> </w:t>
      </w:r>
      <w:r w:rsidRPr="00307FC7">
        <w:rPr>
          <w:i/>
          <w:iCs/>
          <w:sz w:val="16"/>
          <w:szCs w:val="18"/>
        </w:rPr>
        <w:t>political and economic</w:t>
      </w:r>
      <w:r w:rsidRPr="00307FC7">
        <w:rPr>
          <w:sz w:val="16"/>
          <w:szCs w:val="18"/>
        </w:rPr>
        <w:t xml:space="preserve"> </w:t>
      </w:r>
      <w:r w:rsidRPr="00307FC7">
        <w:rPr>
          <w:rStyle w:val="StyleUnderline"/>
          <w:sz w:val="18"/>
          <w:szCs w:val="18"/>
        </w:rPr>
        <w:t>institutions</w:t>
      </w:r>
      <w:r w:rsidRPr="00307FC7">
        <w:rPr>
          <w:sz w:val="16"/>
          <w:szCs w:val="18"/>
        </w:rPr>
        <w:t xml:space="preserve"> – and of the </w:t>
      </w:r>
      <w:r w:rsidRPr="00307FC7">
        <w:rPr>
          <w:rStyle w:val="Emphasis"/>
          <w:sz w:val="18"/>
          <w:szCs w:val="18"/>
        </w:rPr>
        <w:t>disempower</w:t>
      </w:r>
      <w:r w:rsidRPr="00307FC7">
        <w:rPr>
          <w:sz w:val="16"/>
          <w:szCs w:val="18"/>
        </w:rPr>
        <w:t xml:space="preserve">ment of </w:t>
      </w:r>
      <w:r w:rsidRPr="00307FC7">
        <w:rPr>
          <w:rStyle w:val="StyleUnderline"/>
          <w:sz w:val="18"/>
          <w:szCs w:val="18"/>
        </w:rPr>
        <w:t>workers in both the workplace and politics</w:t>
      </w:r>
      <w:r w:rsidRPr="00307FC7">
        <w:rPr>
          <w:sz w:val="16"/>
          <w:szCs w:val="18"/>
        </w:rPr>
        <w:t xml:space="preserve"> – that is more multifaceted than New Deal labor law’s sole focus on the institution of wage labor. The second then argues that </w:t>
      </w:r>
      <w:r w:rsidRPr="00307FC7">
        <w:rPr>
          <w:rStyle w:val="StyleUnderline"/>
          <w:sz w:val="18"/>
          <w:szCs w:val="18"/>
          <w:highlight w:val="darkGray"/>
        </w:rPr>
        <w:t>mapping</w:t>
      </w:r>
      <w:r w:rsidRPr="00307FC7">
        <w:rPr>
          <w:rStyle w:val="StyleUnderline"/>
          <w:sz w:val="18"/>
          <w:szCs w:val="18"/>
        </w:rPr>
        <w:t xml:space="preserve"> the</w:t>
      </w:r>
      <w:r w:rsidRPr="00307FC7">
        <w:rPr>
          <w:sz w:val="16"/>
          <w:szCs w:val="18"/>
        </w:rPr>
        <w:t xml:space="preserve"> </w:t>
      </w:r>
      <w:r w:rsidRPr="00307FC7">
        <w:rPr>
          <w:rStyle w:val="Emphasis"/>
          <w:sz w:val="18"/>
          <w:szCs w:val="18"/>
        </w:rPr>
        <w:t xml:space="preserve">essential </w:t>
      </w:r>
      <w:r w:rsidRPr="00307FC7">
        <w:rPr>
          <w:rStyle w:val="Emphasis"/>
          <w:i/>
          <w:iCs w:val="0"/>
          <w:sz w:val="18"/>
          <w:szCs w:val="18"/>
          <w:highlight w:val="darkGray"/>
        </w:rPr>
        <w:t>legal</w:t>
      </w:r>
      <w:r w:rsidRPr="00307FC7">
        <w:rPr>
          <w:rStyle w:val="Emphasis"/>
          <w:sz w:val="18"/>
          <w:szCs w:val="18"/>
          <w:highlight w:val="darkGray"/>
        </w:rPr>
        <w:t xml:space="preserve"> infrastructure</w:t>
      </w:r>
      <w:r w:rsidRPr="00307FC7">
        <w:rPr>
          <w:sz w:val="16"/>
          <w:szCs w:val="18"/>
        </w:rPr>
        <w:t xml:space="preserve"> </w:t>
      </w:r>
      <w:r w:rsidRPr="00307FC7">
        <w:rPr>
          <w:rStyle w:val="StyleUnderline"/>
          <w:sz w:val="18"/>
          <w:szCs w:val="18"/>
        </w:rPr>
        <w:t>of this panoply of capitalist institutions has been</w:t>
      </w:r>
      <w:r w:rsidRPr="00307FC7">
        <w:rPr>
          <w:sz w:val="16"/>
          <w:szCs w:val="18"/>
        </w:rPr>
        <w:t xml:space="preserve"> </w:t>
      </w:r>
      <w:r w:rsidRPr="00307FC7">
        <w:rPr>
          <w:rStyle w:val="Emphasis"/>
          <w:sz w:val="18"/>
          <w:szCs w:val="18"/>
          <w:highlight w:val="darkGray"/>
        </w:rPr>
        <w:t>undervalued</w:t>
      </w:r>
      <w:r w:rsidRPr="00307FC7">
        <w:rPr>
          <w:sz w:val="16"/>
          <w:szCs w:val="18"/>
        </w:rPr>
        <w:t xml:space="preserve"> by leftist labor lawyers and political economists. The </w:t>
      </w:r>
      <w:r w:rsidRPr="00307FC7">
        <w:rPr>
          <w:rStyle w:val="StyleUnderline"/>
          <w:sz w:val="18"/>
          <w:szCs w:val="18"/>
        </w:rPr>
        <w:t>purpose of expanding the scope of labor law as a</w:t>
      </w:r>
      <w:r w:rsidRPr="00307FC7">
        <w:rPr>
          <w:sz w:val="16"/>
          <w:szCs w:val="18"/>
        </w:rPr>
        <w:t xml:space="preserve"> </w:t>
      </w:r>
      <w:r w:rsidRPr="00307FC7">
        <w:rPr>
          <w:rStyle w:val="Emphasis"/>
          <w:sz w:val="18"/>
          <w:szCs w:val="18"/>
        </w:rPr>
        <w:t>field of</w:t>
      </w:r>
      <w:r w:rsidRPr="00307FC7">
        <w:rPr>
          <w:sz w:val="16"/>
          <w:szCs w:val="18"/>
        </w:rPr>
        <w:t xml:space="preserve"> legal </w:t>
      </w:r>
      <w:r w:rsidRPr="00307FC7">
        <w:rPr>
          <w:rStyle w:val="Emphasis"/>
          <w:i/>
          <w:iCs w:val="0"/>
          <w:sz w:val="18"/>
          <w:szCs w:val="18"/>
        </w:rPr>
        <w:t>study</w:t>
      </w:r>
      <w:r w:rsidRPr="00307FC7">
        <w:rPr>
          <w:sz w:val="16"/>
          <w:szCs w:val="18"/>
        </w:rPr>
        <w:t xml:space="preserve"> </w:t>
      </w:r>
      <w:r w:rsidRPr="00307FC7">
        <w:rPr>
          <w:rStyle w:val="StyleUnderline"/>
          <w:sz w:val="18"/>
          <w:szCs w:val="18"/>
        </w:rPr>
        <w:t xml:space="preserve">is, precisely, to </w:t>
      </w:r>
      <w:r w:rsidRPr="00307FC7">
        <w:rPr>
          <w:rStyle w:val="StyleUnderline"/>
          <w:sz w:val="18"/>
          <w:szCs w:val="18"/>
          <w:highlight w:val="darkGray"/>
        </w:rPr>
        <w:t>examine</w:t>
      </w:r>
      <w:r w:rsidRPr="00307FC7">
        <w:rPr>
          <w:sz w:val="16"/>
          <w:szCs w:val="18"/>
          <w:highlight w:val="darkGray"/>
        </w:rPr>
        <w:t xml:space="preserve"> </w:t>
      </w:r>
      <w:r w:rsidRPr="00307FC7">
        <w:rPr>
          <w:rStyle w:val="Emphasis"/>
          <w:sz w:val="18"/>
          <w:szCs w:val="18"/>
          <w:highlight w:val="darkGray"/>
        </w:rPr>
        <w:t>how</w:t>
      </w:r>
      <w:r w:rsidRPr="00307FC7">
        <w:rPr>
          <w:sz w:val="16"/>
          <w:szCs w:val="18"/>
        </w:rPr>
        <w:t xml:space="preserve"> </w:t>
      </w:r>
      <w:r w:rsidRPr="00307FC7">
        <w:rPr>
          <w:rStyle w:val="StyleUnderline"/>
          <w:sz w:val="18"/>
          <w:szCs w:val="18"/>
        </w:rPr>
        <w:t xml:space="preserve">legal rules and </w:t>
      </w:r>
      <w:r w:rsidRPr="00307FC7">
        <w:rPr>
          <w:rStyle w:val="StyleUnderline"/>
          <w:sz w:val="18"/>
          <w:szCs w:val="18"/>
          <w:highlight w:val="darkGray"/>
        </w:rPr>
        <w:t>institutions</w:t>
      </w:r>
      <w:r w:rsidRPr="00307FC7">
        <w:rPr>
          <w:sz w:val="16"/>
          <w:szCs w:val="18"/>
        </w:rPr>
        <w:t xml:space="preserve"> presently </w:t>
      </w:r>
      <w:r w:rsidRPr="00307FC7">
        <w:rPr>
          <w:rStyle w:val="Emphasis"/>
          <w:sz w:val="18"/>
          <w:szCs w:val="18"/>
          <w:highlight w:val="darkGray"/>
        </w:rPr>
        <w:t>construct workplaces</w:t>
      </w:r>
      <w:r w:rsidRPr="00307FC7">
        <w:rPr>
          <w:sz w:val="16"/>
          <w:szCs w:val="18"/>
          <w:highlight w:val="darkGray"/>
        </w:rPr>
        <w:t xml:space="preserve"> </w:t>
      </w:r>
      <w:r w:rsidRPr="00307FC7">
        <w:rPr>
          <w:rStyle w:val="StyleUnderline"/>
          <w:sz w:val="18"/>
          <w:szCs w:val="18"/>
          <w:highlight w:val="darkGray"/>
        </w:rPr>
        <w:t>in</w:t>
      </w:r>
      <w:r w:rsidRPr="00307FC7">
        <w:rPr>
          <w:rStyle w:val="StyleUnderline"/>
          <w:sz w:val="18"/>
          <w:szCs w:val="18"/>
        </w:rPr>
        <w:t xml:space="preserve"> ways that both promote and undermine worker power and democracy </w:t>
      </w:r>
      <w:r w:rsidRPr="00307FC7">
        <w:rPr>
          <w:rStyle w:val="StyleUnderline"/>
          <w:sz w:val="18"/>
          <w:szCs w:val="18"/>
          <w:highlight w:val="darkGray"/>
        </w:rPr>
        <w:t>and</w:t>
      </w:r>
      <w:r w:rsidRPr="00307FC7">
        <w:rPr>
          <w:rStyle w:val="StyleUnderline"/>
          <w:sz w:val="18"/>
          <w:szCs w:val="18"/>
        </w:rPr>
        <w:t xml:space="preserve"> how those</w:t>
      </w:r>
      <w:r w:rsidRPr="00307FC7">
        <w:rPr>
          <w:sz w:val="16"/>
          <w:szCs w:val="18"/>
        </w:rPr>
        <w:t xml:space="preserve"> rules and institutions </w:t>
      </w:r>
      <w:r w:rsidRPr="00307FC7">
        <w:rPr>
          <w:rStyle w:val="StyleUnderline"/>
          <w:sz w:val="18"/>
          <w:szCs w:val="18"/>
        </w:rPr>
        <w:t xml:space="preserve">could </w:t>
      </w:r>
      <w:r w:rsidRPr="00307FC7">
        <w:rPr>
          <w:rStyle w:val="StyleUnderline"/>
          <w:sz w:val="18"/>
          <w:szCs w:val="18"/>
          <w:highlight w:val="darkGray"/>
        </w:rPr>
        <w:t>be</w:t>
      </w:r>
      <w:r w:rsidRPr="00307FC7">
        <w:rPr>
          <w:sz w:val="16"/>
          <w:szCs w:val="18"/>
          <w:highlight w:val="darkGray"/>
        </w:rPr>
        <w:t xml:space="preserve"> </w:t>
      </w:r>
      <w:r w:rsidRPr="00307FC7">
        <w:rPr>
          <w:rStyle w:val="Emphasis"/>
          <w:sz w:val="18"/>
          <w:szCs w:val="18"/>
          <w:highlight w:val="darkGray"/>
        </w:rPr>
        <w:t>reconstructed</w:t>
      </w:r>
      <w:r w:rsidRPr="00307FC7">
        <w:rPr>
          <w:sz w:val="16"/>
          <w:szCs w:val="18"/>
        </w:rPr>
        <w:t xml:space="preserve"> </w:t>
      </w:r>
      <w:r w:rsidRPr="00307FC7">
        <w:rPr>
          <w:rStyle w:val="StyleUnderline"/>
          <w:sz w:val="18"/>
          <w:szCs w:val="18"/>
        </w:rPr>
        <w:t>to better realize those values</w:t>
      </w:r>
      <w:r w:rsidRPr="00307FC7">
        <w:rPr>
          <w:sz w:val="16"/>
          <w:szCs w:val="18"/>
        </w:rPr>
        <w:t>.</w:t>
      </w:r>
    </w:p>
    <w:p w14:paraId="0D168EFA" w14:textId="77777777" w:rsidR="00CF361F" w:rsidRPr="00307FC7" w:rsidRDefault="00CF361F" w:rsidP="00CF361F">
      <w:pPr>
        <w:rPr>
          <w:sz w:val="16"/>
          <w:szCs w:val="18"/>
        </w:rPr>
      </w:pPr>
      <w:r w:rsidRPr="00307FC7">
        <w:rPr>
          <w:sz w:val="16"/>
          <w:szCs w:val="18"/>
        </w:rPr>
        <w:t xml:space="preserve">The third section therefore applies the new labor law to </w:t>
      </w:r>
      <w:r w:rsidRPr="00307FC7">
        <w:rPr>
          <w:rStyle w:val="StyleUnderline"/>
          <w:sz w:val="18"/>
          <w:szCs w:val="18"/>
        </w:rPr>
        <w:t>critique</w:t>
      </w:r>
      <w:r w:rsidRPr="00307FC7">
        <w:rPr>
          <w:sz w:val="16"/>
          <w:szCs w:val="18"/>
        </w:rPr>
        <w:t xml:space="preserve"> the current version of the </w:t>
      </w:r>
      <w:r w:rsidRPr="00307FC7">
        <w:rPr>
          <w:rStyle w:val="Emphasis"/>
          <w:sz w:val="18"/>
          <w:szCs w:val="18"/>
        </w:rPr>
        <w:t>New Deal labor policy</w:t>
      </w:r>
      <w:r w:rsidRPr="00307FC7">
        <w:rPr>
          <w:sz w:val="16"/>
          <w:szCs w:val="18"/>
        </w:rPr>
        <w:t xml:space="preserve"> </w:t>
      </w:r>
      <w:r w:rsidRPr="00307FC7">
        <w:rPr>
          <w:rStyle w:val="StyleUnderline"/>
          <w:sz w:val="18"/>
          <w:szCs w:val="18"/>
        </w:rPr>
        <w:t>and many other fields</w:t>
      </w:r>
      <w:r w:rsidRPr="00307FC7">
        <w:rPr>
          <w:sz w:val="16"/>
          <w:szCs w:val="18"/>
        </w:rPr>
        <w:t xml:space="preserve"> of law </w:t>
      </w:r>
      <w:r w:rsidRPr="00307FC7">
        <w:rPr>
          <w:rStyle w:val="StyleUnderline"/>
          <w:sz w:val="18"/>
          <w:szCs w:val="18"/>
        </w:rPr>
        <w:t>and</w:t>
      </w:r>
      <w:r w:rsidRPr="00307FC7">
        <w:rPr>
          <w:sz w:val="16"/>
          <w:szCs w:val="18"/>
        </w:rPr>
        <w:t xml:space="preserve"> to </w:t>
      </w:r>
      <w:r w:rsidRPr="00307FC7">
        <w:rPr>
          <w:rStyle w:val="StyleUnderline"/>
          <w:sz w:val="18"/>
          <w:szCs w:val="18"/>
        </w:rPr>
        <w:t>propose their</w:t>
      </w:r>
      <w:r w:rsidRPr="00307FC7">
        <w:rPr>
          <w:sz w:val="16"/>
          <w:szCs w:val="18"/>
        </w:rPr>
        <w:t xml:space="preserve"> </w:t>
      </w:r>
      <w:r w:rsidRPr="00307FC7">
        <w:rPr>
          <w:rStyle w:val="Emphasis"/>
          <w:sz w:val="18"/>
          <w:szCs w:val="18"/>
        </w:rPr>
        <w:t>renovation</w:t>
      </w:r>
      <w:r w:rsidRPr="00307FC7">
        <w:rPr>
          <w:sz w:val="16"/>
          <w:szCs w:val="18"/>
        </w:rPr>
        <w:t xml:space="preserve"> </w:t>
      </w:r>
      <w:r w:rsidRPr="00307FC7">
        <w:rPr>
          <w:rStyle w:val="StyleUnderline"/>
          <w:sz w:val="18"/>
          <w:szCs w:val="18"/>
        </w:rPr>
        <w:t>to support a</w:t>
      </w:r>
      <w:r w:rsidRPr="00307FC7">
        <w:rPr>
          <w:sz w:val="16"/>
          <w:szCs w:val="18"/>
        </w:rPr>
        <w:t xml:space="preserve"> </w:t>
      </w:r>
      <w:r w:rsidRPr="00307FC7">
        <w:rPr>
          <w:rStyle w:val="Emphasis"/>
          <w:sz w:val="18"/>
          <w:szCs w:val="18"/>
        </w:rPr>
        <w:t>deepened, worker-centered</w:t>
      </w:r>
      <w:r w:rsidRPr="00307FC7">
        <w:rPr>
          <w:sz w:val="16"/>
          <w:szCs w:val="18"/>
        </w:rPr>
        <w:t xml:space="preserve"> form of </w:t>
      </w:r>
      <w:r w:rsidRPr="00307FC7">
        <w:rPr>
          <w:rStyle w:val="StyleUnderline"/>
          <w:sz w:val="18"/>
          <w:szCs w:val="18"/>
        </w:rPr>
        <w:t>social democracy suited to</w:t>
      </w:r>
      <w:r w:rsidRPr="00307FC7">
        <w:rPr>
          <w:sz w:val="16"/>
          <w:szCs w:val="18"/>
        </w:rPr>
        <w:t xml:space="preserve"> </w:t>
      </w:r>
      <w:r w:rsidRPr="00307FC7">
        <w:rPr>
          <w:rStyle w:val="Emphasis"/>
          <w:sz w:val="18"/>
          <w:szCs w:val="18"/>
        </w:rPr>
        <w:t>post</w:t>
      </w:r>
      <w:r w:rsidRPr="00307FC7">
        <w:rPr>
          <w:sz w:val="16"/>
          <w:szCs w:val="18"/>
        </w:rPr>
        <w:t xml:space="preserve">-mass-production finance </w:t>
      </w:r>
      <w:r w:rsidRPr="00307FC7">
        <w:rPr>
          <w:rStyle w:val="Emphasis"/>
          <w:sz w:val="18"/>
          <w:szCs w:val="18"/>
        </w:rPr>
        <w:t>capitalism</w:t>
      </w:r>
      <w:r w:rsidRPr="00307FC7">
        <w:rPr>
          <w:sz w:val="16"/>
          <w:szCs w:val="18"/>
        </w:rPr>
        <w:t>. The fourth argues that, perhaps unexpectedly, many of the reforms that would strengthen worker power and democracy within contemporary capitalism would also be essential for realizing the same goal within post-capitalist democratic market socialism. That section, again applying the new labor law, then discusses some key additional legal questions that would need to be answered to construct and sustain the worker-controlled enterprises at the heart of the latter regime.</w:t>
      </w:r>
    </w:p>
    <w:p w14:paraId="3577B7D5" w14:textId="77777777" w:rsidR="00CF361F" w:rsidRPr="00307FC7" w:rsidRDefault="00CF361F" w:rsidP="00CF361F">
      <w:pPr>
        <w:rPr>
          <w:sz w:val="16"/>
          <w:szCs w:val="18"/>
        </w:rPr>
      </w:pPr>
      <w:r w:rsidRPr="00307FC7">
        <w:rPr>
          <w:sz w:val="16"/>
          <w:szCs w:val="18"/>
        </w:rPr>
        <w:t>Within the scope of this chapter, all four sections of the argument must necessarily be highly compressed and schematic. The chapter maps in a skeletal and merely illustrative fashion some of the specific elements in just a few of the legal domains outside of conventional labor law that structure contemporary capitalism and that could structure an imagined democratic socialism. The chapter is therefore intended only as a prolegomenon to a more comprehensive treatment of the new labor law, as applied to varieties of both existing capitalism and alternative capitalist and post-capitalist possibilities.2 The goal here is to persuade the reader that expanding labor law’s scope will advance the project of conceiving legal reforms to strengthen worker power and democracy across a range of political economies.</w:t>
      </w:r>
    </w:p>
    <w:p w14:paraId="4CD423E5" w14:textId="77777777" w:rsidR="00CF361F" w:rsidRPr="00307FC7" w:rsidRDefault="00CF361F" w:rsidP="00CF361F">
      <w:pPr>
        <w:rPr>
          <w:sz w:val="16"/>
          <w:szCs w:val="18"/>
        </w:rPr>
      </w:pPr>
      <w:r w:rsidRPr="00307FC7">
        <w:rPr>
          <w:sz w:val="16"/>
          <w:szCs w:val="18"/>
        </w:rPr>
        <w:t xml:space="preserve">Three prefatory notes, the first substantive, the second and third terminological: First, although this chapter points </w:t>
      </w:r>
      <w:r w:rsidRPr="00307FC7">
        <w:rPr>
          <w:rStyle w:val="StyleUnderline"/>
          <w:sz w:val="18"/>
          <w:szCs w:val="18"/>
        </w:rPr>
        <w:t>to</w:t>
      </w:r>
      <w:r w:rsidRPr="00307FC7">
        <w:rPr>
          <w:sz w:val="16"/>
          <w:szCs w:val="18"/>
        </w:rPr>
        <w:t xml:space="preserve"> certain possible reforms in existing law within </w:t>
      </w:r>
      <w:r w:rsidRPr="00307FC7">
        <w:rPr>
          <w:rStyle w:val="StyleUnderline"/>
          <w:sz w:val="18"/>
          <w:szCs w:val="18"/>
        </w:rPr>
        <w:t>capitalism and</w:t>
      </w:r>
      <w:r w:rsidRPr="00307FC7">
        <w:rPr>
          <w:sz w:val="16"/>
          <w:szCs w:val="18"/>
        </w:rPr>
        <w:t xml:space="preserve"> discusses general problems of legal design raised by </w:t>
      </w:r>
      <w:r w:rsidRPr="00307FC7">
        <w:rPr>
          <w:rStyle w:val="StyleUnderline"/>
          <w:sz w:val="18"/>
          <w:szCs w:val="18"/>
        </w:rPr>
        <w:t>democratic socialism</w:t>
      </w:r>
      <w:r w:rsidRPr="00307FC7">
        <w:rPr>
          <w:sz w:val="16"/>
          <w:szCs w:val="18"/>
        </w:rPr>
        <w:t xml:space="preserve">, in both cases </w:t>
      </w:r>
      <w:r w:rsidRPr="00307FC7">
        <w:rPr>
          <w:rStyle w:val="StyleUnderline"/>
          <w:sz w:val="18"/>
          <w:szCs w:val="18"/>
        </w:rPr>
        <w:t>real reconstruction cannot and should</w:t>
      </w:r>
      <w:r w:rsidRPr="00307FC7">
        <w:rPr>
          <w:sz w:val="16"/>
          <w:szCs w:val="18"/>
        </w:rPr>
        <w:t xml:space="preserve"> </w:t>
      </w:r>
      <w:r w:rsidRPr="00307FC7">
        <w:rPr>
          <w:rStyle w:val="Emphasis"/>
          <w:sz w:val="20"/>
          <w:szCs w:val="20"/>
          <w:highlight w:val="darkGray"/>
        </w:rPr>
        <w:t>not</w:t>
      </w:r>
      <w:r w:rsidRPr="00307FC7">
        <w:rPr>
          <w:rStyle w:val="Emphasis"/>
          <w:sz w:val="20"/>
          <w:szCs w:val="20"/>
        </w:rPr>
        <w:t xml:space="preserve"> be </w:t>
      </w:r>
      <w:r w:rsidRPr="00307FC7">
        <w:rPr>
          <w:rStyle w:val="Emphasis"/>
          <w:sz w:val="20"/>
          <w:szCs w:val="20"/>
          <w:highlight w:val="darkGray"/>
        </w:rPr>
        <w:t>specified in a</w:t>
      </w:r>
      <w:r w:rsidRPr="00307FC7">
        <w:rPr>
          <w:rStyle w:val="Emphasis"/>
          <w:sz w:val="20"/>
          <w:szCs w:val="20"/>
        </w:rPr>
        <w:t xml:space="preserve">n analyst’s </w:t>
      </w:r>
      <w:r w:rsidRPr="00307FC7">
        <w:rPr>
          <w:rStyle w:val="Emphasis"/>
          <w:sz w:val="20"/>
          <w:szCs w:val="20"/>
          <w:highlight w:val="darkGray"/>
        </w:rPr>
        <w:t>blueprint but</w:t>
      </w:r>
      <w:r w:rsidRPr="00307FC7">
        <w:rPr>
          <w:sz w:val="16"/>
          <w:szCs w:val="18"/>
        </w:rPr>
        <w:t xml:space="preserve">, rather, would be </w:t>
      </w:r>
      <w:r w:rsidRPr="00307FC7">
        <w:rPr>
          <w:rStyle w:val="Emphasis"/>
          <w:sz w:val="20"/>
          <w:szCs w:val="20"/>
          <w:highlight w:val="darkGray"/>
        </w:rPr>
        <w:t>shaped by participants</w:t>
      </w:r>
      <w:r w:rsidRPr="00307FC7">
        <w:rPr>
          <w:sz w:val="16"/>
          <w:szCs w:val="18"/>
        </w:rPr>
        <w:t xml:space="preserve"> </w:t>
      </w:r>
      <w:r w:rsidRPr="00307FC7">
        <w:rPr>
          <w:rStyle w:val="StyleUnderline"/>
          <w:sz w:val="18"/>
          <w:szCs w:val="18"/>
        </w:rPr>
        <w:t>in the political movements and struggles that</w:t>
      </w:r>
      <w:r w:rsidRPr="00307FC7">
        <w:rPr>
          <w:sz w:val="16"/>
          <w:szCs w:val="18"/>
        </w:rPr>
        <w:t xml:space="preserve"> might </w:t>
      </w:r>
      <w:r w:rsidRPr="00307FC7">
        <w:rPr>
          <w:rStyle w:val="StyleUnderline"/>
          <w:sz w:val="18"/>
          <w:szCs w:val="18"/>
        </w:rPr>
        <w:t>bring about the</w:t>
      </w:r>
      <w:r w:rsidRPr="00307FC7">
        <w:rPr>
          <w:sz w:val="16"/>
          <w:szCs w:val="18"/>
        </w:rPr>
        <w:t xml:space="preserve"> </w:t>
      </w:r>
      <w:r w:rsidRPr="00307FC7">
        <w:rPr>
          <w:rStyle w:val="Emphasis"/>
          <w:sz w:val="18"/>
          <w:szCs w:val="18"/>
        </w:rPr>
        <w:t>reconstructed</w:t>
      </w:r>
      <w:r w:rsidRPr="00307FC7">
        <w:rPr>
          <w:sz w:val="16"/>
          <w:szCs w:val="18"/>
        </w:rPr>
        <w:t xml:space="preserve"> </w:t>
      </w:r>
      <w:r w:rsidRPr="00307FC7">
        <w:rPr>
          <w:rStyle w:val="StyleUnderline"/>
          <w:sz w:val="18"/>
          <w:szCs w:val="18"/>
        </w:rPr>
        <w:t>institutions</w:t>
      </w:r>
      <w:r w:rsidRPr="00307FC7">
        <w:rPr>
          <w:sz w:val="16"/>
          <w:szCs w:val="18"/>
        </w:rPr>
        <w:t>.</w:t>
      </w:r>
    </w:p>
    <w:p w14:paraId="0171E6E8" w14:textId="77777777" w:rsidR="00CF361F" w:rsidRDefault="00CF361F" w:rsidP="00CF361F">
      <w:pPr>
        <w:rPr>
          <w:sz w:val="18"/>
          <w:szCs w:val="18"/>
        </w:rPr>
      </w:pPr>
      <w:r w:rsidRPr="00307FC7">
        <w:rPr>
          <w:sz w:val="16"/>
          <w:szCs w:val="18"/>
        </w:rPr>
        <w:t xml:space="preserve">Second, when this chapter refers to the legal “construction” of political and economic institutions, that word is used in a special and expansive sense. It denotes that a law or legal institution strongly influences the political or economic institutions in question. The means of such influence may be either coercive legal sanctions or the law’s non-coercive </w:t>
      </w:r>
      <w:r w:rsidRPr="00307FC7">
        <w:rPr>
          <w:rStyle w:val="Emphasis"/>
          <w:sz w:val="18"/>
          <w:szCs w:val="18"/>
          <w:highlight w:val="darkGray"/>
        </w:rPr>
        <w:t>ideological effects</w:t>
      </w:r>
      <w:r w:rsidRPr="00307FC7">
        <w:rPr>
          <w:sz w:val="16"/>
          <w:szCs w:val="18"/>
        </w:rPr>
        <w:t xml:space="preserve">; </w:t>
      </w:r>
      <w:r w:rsidRPr="00307FC7">
        <w:rPr>
          <w:rStyle w:val="StyleUnderline"/>
          <w:sz w:val="18"/>
          <w:szCs w:val="18"/>
        </w:rPr>
        <w:t>may be</w:t>
      </w:r>
      <w:r w:rsidRPr="00307FC7">
        <w:rPr>
          <w:sz w:val="16"/>
          <w:szCs w:val="18"/>
        </w:rPr>
        <w:t xml:space="preserve"> </w:t>
      </w:r>
      <w:r w:rsidRPr="00307FC7">
        <w:rPr>
          <w:rStyle w:val="Emphasis"/>
          <w:sz w:val="18"/>
          <w:szCs w:val="18"/>
          <w:highlight w:val="darkGray"/>
        </w:rPr>
        <w:t>implemented</w:t>
      </w:r>
      <w:r w:rsidRPr="00307FC7">
        <w:rPr>
          <w:sz w:val="16"/>
          <w:szCs w:val="18"/>
          <w:highlight w:val="darkGray"/>
        </w:rPr>
        <w:t xml:space="preserve"> </w:t>
      </w:r>
      <w:r w:rsidRPr="00307FC7">
        <w:rPr>
          <w:rStyle w:val="StyleUnderline"/>
          <w:sz w:val="18"/>
          <w:szCs w:val="18"/>
          <w:highlight w:val="darkGray"/>
        </w:rPr>
        <w:t>through</w:t>
      </w:r>
      <w:r w:rsidRPr="00307FC7">
        <w:rPr>
          <w:rStyle w:val="StyleUnderline"/>
          <w:sz w:val="18"/>
          <w:szCs w:val="18"/>
        </w:rPr>
        <w:t xml:space="preserve"> legislative, judicial, or administrative rules, </w:t>
      </w:r>
      <w:r w:rsidRPr="00307FC7">
        <w:rPr>
          <w:rStyle w:val="StyleUnderline"/>
          <w:sz w:val="18"/>
          <w:szCs w:val="18"/>
          <w:highlight w:val="darkGray"/>
        </w:rPr>
        <w:t>principles, and processes</w:t>
      </w:r>
      <w:r w:rsidRPr="00307FC7">
        <w:rPr>
          <w:sz w:val="16"/>
          <w:szCs w:val="18"/>
        </w:rPr>
        <w:t xml:space="preserve">; and may be either a prohibition or permission of economic or political action. And, reference to legal construction of political and economic institutions does not mean that law and legal institutions are not reciprocally influenced by those institutions and by political and ideological contestation among social actors. This chapter assumes just the contrary: </w:t>
      </w:r>
      <w:r w:rsidRPr="00307FC7">
        <w:rPr>
          <w:rStyle w:val="StyleUnderline"/>
          <w:sz w:val="18"/>
          <w:szCs w:val="18"/>
        </w:rPr>
        <w:t>the</w:t>
      </w:r>
      <w:r w:rsidRPr="00307FC7">
        <w:rPr>
          <w:sz w:val="16"/>
          <w:szCs w:val="18"/>
        </w:rPr>
        <w:t xml:space="preserve"> </w:t>
      </w:r>
      <w:r w:rsidRPr="00307FC7">
        <w:rPr>
          <w:rStyle w:val="Emphasis"/>
          <w:sz w:val="18"/>
          <w:szCs w:val="18"/>
        </w:rPr>
        <w:t>legal infrastructure</w:t>
      </w:r>
      <w:r w:rsidRPr="00307FC7">
        <w:rPr>
          <w:sz w:val="16"/>
          <w:szCs w:val="18"/>
        </w:rPr>
        <w:t xml:space="preserve"> </w:t>
      </w:r>
      <w:r w:rsidRPr="00307FC7">
        <w:rPr>
          <w:rStyle w:val="StyleUnderline"/>
          <w:sz w:val="18"/>
          <w:szCs w:val="18"/>
        </w:rPr>
        <w:t>of</w:t>
      </w:r>
      <w:r w:rsidRPr="00307FC7">
        <w:rPr>
          <w:sz w:val="16"/>
          <w:szCs w:val="18"/>
        </w:rPr>
        <w:t xml:space="preserve"> </w:t>
      </w:r>
      <w:r w:rsidRPr="00307FC7">
        <w:rPr>
          <w:rStyle w:val="Emphasis"/>
          <w:sz w:val="18"/>
          <w:szCs w:val="18"/>
        </w:rPr>
        <w:t>particular</w:t>
      </w:r>
      <w:r w:rsidRPr="00307FC7">
        <w:rPr>
          <w:sz w:val="16"/>
          <w:szCs w:val="18"/>
        </w:rPr>
        <w:t xml:space="preserve"> </w:t>
      </w:r>
      <w:r w:rsidRPr="00307FC7">
        <w:rPr>
          <w:rStyle w:val="StyleUnderline"/>
          <w:sz w:val="18"/>
          <w:szCs w:val="18"/>
        </w:rPr>
        <w:t>political economies must be</w:t>
      </w:r>
      <w:r w:rsidRPr="00307FC7">
        <w:rPr>
          <w:sz w:val="16"/>
          <w:szCs w:val="18"/>
        </w:rPr>
        <w:t xml:space="preserve"> </w:t>
      </w:r>
      <w:r w:rsidRPr="00307FC7">
        <w:rPr>
          <w:rStyle w:val="Emphasis"/>
          <w:sz w:val="18"/>
          <w:szCs w:val="18"/>
        </w:rPr>
        <w:t>mapped</w:t>
      </w:r>
      <w:r w:rsidRPr="00307FC7">
        <w:rPr>
          <w:sz w:val="16"/>
          <w:szCs w:val="18"/>
        </w:rPr>
        <w:t xml:space="preserve"> </w:t>
      </w:r>
      <w:r w:rsidRPr="00307FC7">
        <w:rPr>
          <w:rStyle w:val="StyleUnderline"/>
          <w:sz w:val="18"/>
          <w:szCs w:val="18"/>
        </w:rPr>
        <w:t>and</w:t>
      </w:r>
      <w:r w:rsidRPr="00307FC7">
        <w:rPr>
          <w:sz w:val="16"/>
          <w:szCs w:val="18"/>
        </w:rPr>
        <w:t xml:space="preserve"> </w:t>
      </w:r>
      <w:r w:rsidRPr="00307FC7">
        <w:rPr>
          <w:rStyle w:val="Emphasis"/>
          <w:sz w:val="18"/>
          <w:szCs w:val="18"/>
        </w:rPr>
        <w:t>analyzed</w:t>
      </w:r>
      <w:r w:rsidRPr="00307FC7">
        <w:rPr>
          <w:sz w:val="16"/>
          <w:szCs w:val="18"/>
        </w:rPr>
        <w:t xml:space="preserve">, in order </w:t>
      </w:r>
      <w:r w:rsidRPr="00307FC7">
        <w:rPr>
          <w:rStyle w:val="StyleUnderline"/>
          <w:sz w:val="18"/>
          <w:szCs w:val="18"/>
        </w:rPr>
        <w:t>to conceive</w:t>
      </w:r>
      <w:r w:rsidRPr="00307FC7">
        <w:rPr>
          <w:sz w:val="16"/>
          <w:szCs w:val="18"/>
        </w:rPr>
        <w:t xml:space="preserve"> both </w:t>
      </w:r>
      <w:r w:rsidRPr="00307FC7">
        <w:rPr>
          <w:rStyle w:val="Emphasis"/>
          <w:sz w:val="18"/>
          <w:szCs w:val="18"/>
        </w:rPr>
        <w:t>radical</w:t>
      </w:r>
      <w:r w:rsidRPr="00307FC7">
        <w:rPr>
          <w:sz w:val="16"/>
          <w:szCs w:val="18"/>
        </w:rPr>
        <w:t xml:space="preserve"> legal </w:t>
      </w:r>
      <w:r w:rsidRPr="00307FC7">
        <w:rPr>
          <w:rStyle w:val="Emphasis"/>
          <w:sz w:val="18"/>
          <w:szCs w:val="18"/>
        </w:rPr>
        <w:t>reform</w:t>
      </w:r>
      <w:r w:rsidRPr="00307FC7">
        <w:rPr>
          <w:sz w:val="16"/>
          <w:szCs w:val="18"/>
        </w:rPr>
        <w:t xml:space="preserve"> </w:t>
      </w:r>
      <w:r w:rsidRPr="00307FC7">
        <w:rPr>
          <w:rStyle w:val="StyleUnderline"/>
          <w:sz w:val="18"/>
          <w:szCs w:val="18"/>
        </w:rPr>
        <w:t xml:space="preserve">to strengthen worker power and democracy </w:t>
      </w:r>
      <w:r w:rsidRPr="00307FC7">
        <w:rPr>
          <w:rStyle w:val="StyleUnderline"/>
          <w:i/>
          <w:iCs/>
          <w:sz w:val="18"/>
          <w:szCs w:val="18"/>
        </w:rPr>
        <w:t>and</w:t>
      </w:r>
      <w:r w:rsidRPr="00307FC7">
        <w:rPr>
          <w:rStyle w:val="StyleUnderline"/>
          <w:sz w:val="18"/>
          <w:szCs w:val="18"/>
        </w:rPr>
        <w:t xml:space="preserve"> the</w:t>
      </w:r>
      <w:r w:rsidRPr="00307FC7">
        <w:rPr>
          <w:sz w:val="16"/>
          <w:szCs w:val="18"/>
        </w:rPr>
        <w:t xml:space="preserve"> </w:t>
      </w:r>
      <w:r w:rsidRPr="00307FC7">
        <w:rPr>
          <w:rStyle w:val="Emphasis"/>
          <w:sz w:val="18"/>
          <w:szCs w:val="18"/>
        </w:rPr>
        <w:t>political action</w:t>
      </w:r>
      <w:r w:rsidRPr="00307FC7">
        <w:rPr>
          <w:sz w:val="16"/>
          <w:szCs w:val="18"/>
        </w:rPr>
        <w:t xml:space="preserve"> </w:t>
      </w:r>
      <w:r w:rsidRPr="00307FC7">
        <w:rPr>
          <w:rStyle w:val="StyleUnderline"/>
          <w:sz w:val="18"/>
          <w:szCs w:val="18"/>
        </w:rPr>
        <w:t>to achieve it</w:t>
      </w:r>
      <w:r w:rsidRPr="00307FC7">
        <w:rPr>
          <w:sz w:val="18"/>
          <w:szCs w:val="18"/>
        </w:rPr>
        <w:t>.</w:t>
      </w:r>
    </w:p>
    <w:p w14:paraId="09B3F62D" w14:textId="77777777" w:rsidR="00CF361F" w:rsidRPr="009F4A45" w:rsidRDefault="00CF361F" w:rsidP="00CF361F">
      <w:pPr>
        <w:pStyle w:val="Heading4"/>
      </w:pPr>
      <w:r>
        <w:t xml:space="preserve">2. </w:t>
      </w:r>
      <w:r w:rsidRPr="007C0CC0">
        <w:rPr>
          <w:u w:val="single"/>
        </w:rPr>
        <w:t>RUPTURE</w:t>
      </w:r>
      <w:r>
        <w:t xml:space="preserve">. ‘Weighing the case’ and ‘plan focus’ </w:t>
      </w:r>
      <w:r w:rsidRPr="007C0CC0">
        <w:rPr>
          <w:u w:val="single"/>
        </w:rPr>
        <w:t>mystify</w:t>
      </w:r>
      <w:r>
        <w:t xml:space="preserve"> </w:t>
      </w:r>
      <w:r w:rsidRPr="007C0CC0">
        <w:t>capitalism domination</w:t>
      </w:r>
      <w:r>
        <w:t xml:space="preserve"> in </w:t>
      </w:r>
      <w:r w:rsidRPr="007C0CC0">
        <w:rPr>
          <w:u w:val="single"/>
        </w:rPr>
        <w:t>labor law</w:t>
      </w:r>
      <w:r>
        <w:t xml:space="preserve">, </w:t>
      </w:r>
      <w:r w:rsidRPr="007C0CC0">
        <w:rPr>
          <w:u w:val="single"/>
        </w:rPr>
        <w:t>legitimizing</w:t>
      </w:r>
      <w:r>
        <w:t xml:space="preserve"> it. </w:t>
      </w:r>
      <w:r w:rsidRPr="007C0CC0">
        <w:rPr>
          <w:u w:val="single"/>
        </w:rPr>
        <w:t>Counter-pedagogies</w:t>
      </w:r>
      <w:r>
        <w:t xml:space="preserve"> are crucial.</w:t>
      </w:r>
    </w:p>
    <w:p w14:paraId="57F7D00C" w14:textId="77777777" w:rsidR="00CF361F" w:rsidRDefault="00CF361F" w:rsidP="00CF361F">
      <w:r>
        <w:t xml:space="preserve">Dr. Ruth </w:t>
      </w:r>
      <w:r w:rsidRPr="00CF1FAE">
        <w:rPr>
          <w:rStyle w:val="Style13ptBold"/>
        </w:rPr>
        <w:t>Dukes &amp;</w:t>
      </w:r>
      <w:r>
        <w:t xml:space="preserve"> Dr. Wolfgang </w:t>
      </w:r>
      <w:r w:rsidRPr="00CF1FAE">
        <w:rPr>
          <w:rStyle w:val="Style13ptBold"/>
        </w:rPr>
        <w:t>Streeck 23</w:t>
      </w:r>
      <w:r>
        <w:t>, PhD, LLM, Professor, Labor Law, University of Glasgow, Fellow, Academy of Social Sciences; PhD, Emeritus Director, Max Planck Institute for the Study of Societies, "Preface," in Democracy at Work: Contract, Status &amp; Post-Industrial Justice, 2023, pg. vi-xiv. [italics in original]</w:t>
      </w:r>
    </w:p>
    <w:p w14:paraId="58F54E70" w14:textId="77777777" w:rsidR="00CF361F" w:rsidRPr="005F6F14" w:rsidRDefault="00CF361F" w:rsidP="00CF361F">
      <w:pPr>
        <w:rPr>
          <w:sz w:val="16"/>
        </w:rPr>
      </w:pPr>
      <w:r w:rsidRPr="005F6F14">
        <w:rPr>
          <w:sz w:val="16"/>
        </w:rPr>
        <w:t xml:space="preserve">What happened to work and workers as the statemanaged capitalism of the postwar era – the postwar settlement, as it is sometimes called – was replaced by neoliberal capitalism? What were the losses, the gains if any, and how, if at all, can the losses be recovered? Are growing inequality, widespread precarity, stepped-up market pressure on wages and employment conditions, the intensification of work, declining social protection and mounting tensions between work and family life inevitable or incurable, or can they, do they need to, be mitigated? In short: </w:t>
      </w:r>
      <w:r w:rsidRPr="00FE3C15">
        <w:rPr>
          <w:rStyle w:val="StyleUnderline"/>
        </w:rPr>
        <w:t>can</w:t>
      </w:r>
      <w:r w:rsidRPr="005F6F14">
        <w:rPr>
          <w:sz w:val="16"/>
        </w:rPr>
        <w:t xml:space="preserve"> </w:t>
      </w:r>
      <w:r w:rsidRPr="00FE3C15">
        <w:rPr>
          <w:rStyle w:val="Emphasis"/>
        </w:rPr>
        <w:t>remedies</w:t>
      </w:r>
      <w:r w:rsidRPr="005F6F14">
        <w:rPr>
          <w:sz w:val="16"/>
        </w:rPr>
        <w:t xml:space="preserve"> </w:t>
      </w:r>
      <w:r w:rsidRPr="00FE3C15">
        <w:rPr>
          <w:rStyle w:val="StyleUnderline"/>
        </w:rPr>
        <w:t>be found for the ailments of a</w:t>
      </w:r>
      <w:r w:rsidRPr="005F6F14">
        <w:rPr>
          <w:sz w:val="16"/>
        </w:rPr>
        <w:t xml:space="preserve"> </w:t>
      </w:r>
      <w:r w:rsidRPr="00FE3C15">
        <w:rPr>
          <w:rStyle w:val="Emphasis"/>
        </w:rPr>
        <w:t>neoliberal labour regime</w:t>
      </w:r>
      <w:r w:rsidRPr="005F6F14">
        <w:rPr>
          <w:sz w:val="16"/>
        </w:rPr>
        <w:t xml:space="preserve">, </w:t>
      </w:r>
      <w:r w:rsidRPr="00FE3C15">
        <w:rPr>
          <w:rStyle w:val="StyleUnderline"/>
        </w:rPr>
        <w:t>and how</w:t>
      </w:r>
      <w:r w:rsidRPr="005F6F14">
        <w:rPr>
          <w:sz w:val="16"/>
        </w:rPr>
        <w:t xml:space="preserve"> exactly </w:t>
      </w:r>
      <w:r w:rsidRPr="00FE3C15">
        <w:rPr>
          <w:rStyle w:val="StyleUnderline"/>
        </w:rPr>
        <w:t>should they be</w:t>
      </w:r>
      <w:r w:rsidRPr="005F6F14">
        <w:rPr>
          <w:sz w:val="16"/>
        </w:rPr>
        <w:t xml:space="preserve"> </w:t>
      </w:r>
      <w:r w:rsidRPr="00FE3C15">
        <w:rPr>
          <w:rStyle w:val="Emphasis"/>
        </w:rPr>
        <w:t>conceived</w:t>
      </w:r>
      <w:r w:rsidRPr="005F6F14">
        <w:rPr>
          <w:sz w:val="16"/>
        </w:rPr>
        <w:t xml:space="preserve"> </w:t>
      </w:r>
      <w:r w:rsidRPr="00FE3C15">
        <w:rPr>
          <w:rStyle w:val="StyleUnderline"/>
        </w:rPr>
        <w:t>and</w:t>
      </w:r>
      <w:r w:rsidRPr="005F6F14">
        <w:rPr>
          <w:sz w:val="16"/>
        </w:rPr>
        <w:t xml:space="preserve"> </w:t>
      </w:r>
      <w:r w:rsidRPr="00FE3C15">
        <w:rPr>
          <w:rStyle w:val="Emphasis"/>
        </w:rPr>
        <w:t>applied</w:t>
      </w:r>
      <w:r w:rsidRPr="005F6F14">
        <w:rPr>
          <w:sz w:val="16"/>
        </w:rPr>
        <w:t>?</w:t>
      </w:r>
    </w:p>
    <w:p w14:paraId="55CEFA66" w14:textId="77777777" w:rsidR="00CF361F" w:rsidRPr="005F6F14" w:rsidRDefault="00CF361F" w:rsidP="00CF361F">
      <w:pPr>
        <w:rPr>
          <w:sz w:val="16"/>
        </w:rPr>
      </w:pPr>
      <w:r w:rsidRPr="00FE3C15">
        <w:rPr>
          <w:rStyle w:val="StyleUnderline"/>
        </w:rPr>
        <w:t>If</w:t>
      </w:r>
      <w:r w:rsidRPr="005F6F14">
        <w:rPr>
          <w:sz w:val="16"/>
        </w:rPr>
        <w:t xml:space="preserve"> this book is </w:t>
      </w:r>
      <w:r w:rsidRPr="003B7F0A">
        <w:rPr>
          <w:rStyle w:val="Emphasis"/>
          <w:highlight w:val="yellow"/>
        </w:rPr>
        <w:t>central</w:t>
      </w:r>
      <w:r w:rsidRPr="00FE3C15">
        <w:rPr>
          <w:rStyle w:val="Emphasis"/>
        </w:rPr>
        <w:t xml:space="preserve">ly </w:t>
      </w:r>
      <w:r w:rsidRPr="003B7F0A">
        <w:rPr>
          <w:rStyle w:val="Emphasis"/>
          <w:highlight w:val="yellow"/>
        </w:rPr>
        <w:t>concern</w:t>
      </w:r>
      <w:r w:rsidRPr="00FE3C15">
        <w:rPr>
          <w:rStyle w:val="Emphasis"/>
        </w:rPr>
        <w:t>ed</w:t>
      </w:r>
      <w:r w:rsidRPr="005F6F14">
        <w:rPr>
          <w:sz w:val="16"/>
        </w:rPr>
        <w:t xml:space="preserve"> </w:t>
      </w:r>
      <w:r w:rsidRPr="00FE3C15">
        <w:rPr>
          <w:rStyle w:val="StyleUnderline"/>
        </w:rPr>
        <w:t>with</w:t>
      </w:r>
      <w:r w:rsidRPr="005F6F14">
        <w:rPr>
          <w:sz w:val="16"/>
        </w:rPr>
        <w:t xml:space="preserve"> these questions, and with </w:t>
      </w:r>
      <w:r w:rsidRPr="00FE3C15">
        <w:rPr>
          <w:rStyle w:val="StyleUnderline"/>
        </w:rPr>
        <w:t xml:space="preserve">work and workers before, during and after the neoliberal era, it </w:t>
      </w:r>
      <w:r w:rsidRPr="003B70A6">
        <w:rPr>
          <w:rStyle w:val="StyleUnderline"/>
        </w:rPr>
        <w:t>is</w:t>
      </w:r>
      <w:r w:rsidRPr="003B70A6">
        <w:rPr>
          <w:sz w:val="16"/>
        </w:rPr>
        <w:t xml:space="preserve"> </w:t>
      </w:r>
      <w:r w:rsidRPr="003B7F0A">
        <w:rPr>
          <w:rStyle w:val="Emphasis"/>
          <w:highlight w:val="yellow"/>
        </w:rPr>
        <w:t>categorically</w:t>
      </w:r>
      <w:r w:rsidRPr="003B7F0A">
        <w:rPr>
          <w:sz w:val="16"/>
          <w:highlight w:val="yellow"/>
        </w:rPr>
        <w:t xml:space="preserve"> </w:t>
      </w:r>
      <w:r w:rsidRPr="003B7F0A">
        <w:rPr>
          <w:rStyle w:val="StyleUnderline"/>
          <w:highlight w:val="yellow"/>
        </w:rPr>
        <w:t>not</w:t>
      </w:r>
      <w:r w:rsidRPr="005F6F14">
        <w:rPr>
          <w:sz w:val="16"/>
        </w:rPr>
        <w:t xml:space="preserve"> another book </w:t>
      </w:r>
      <w:r w:rsidRPr="00FE3C15">
        <w:rPr>
          <w:rStyle w:val="StyleUnderline"/>
        </w:rPr>
        <w:t>about</w:t>
      </w:r>
      <w:r w:rsidRPr="005F6F14">
        <w:rPr>
          <w:sz w:val="16"/>
        </w:rPr>
        <w:t xml:space="preserve"> </w:t>
      </w:r>
      <w:r w:rsidRPr="00FE3C15">
        <w:rPr>
          <w:rStyle w:val="Emphasis"/>
        </w:rPr>
        <w:t>‘the future of work’</w:t>
      </w:r>
      <w:r w:rsidRPr="005F6F14">
        <w:rPr>
          <w:sz w:val="16"/>
        </w:rPr>
        <w:t xml:space="preserve">, as that topic has come to be defined (Srnicek and Williams 2015; Mason 2016; Benanav 2020). </w:t>
      </w:r>
      <w:r w:rsidRPr="00FE3C15">
        <w:rPr>
          <w:rStyle w:val="StyleUnderline"/>
        </w:rPr>
        <w:t>Nor</w:t>
      </w:r>
      <w:r w:rsidRPr="005F6F14">
        <w:rPr>
          <w:sz w:val="16"/>
        </w:rPr>
        <w:t xml:space="preserve"> is it </w:t>
      </w:r>
      <w:r w:rsidRPr="00FE3C15">
        <w:rPr>
          <w:rStyle w:val="StyleUnderline"/>
        </w:rPr>
        <w:t>an inventory of</w:t>
      </w:r>
      <w:r w:rsidRPr="005F6F14">
        <w:rPr>
          <w:sz w:val="16"/>
        </w:rPr>
        <w:t xml:space="preserve"> </w:t>
      </w:r>
      <w:r w:rsidRPr="00FE3C15">
        <w:rPr>
          <w:rStyle w:val="Emphasis"/>
        </w:rPr>
        <w:t>new</w:t>
      </w:r>
      <w:r w:rsidRPr="005F6F14">
        <w:rPr>
          <w:sz w:val="16"/>
        </w:rPr>
        <w:t xml:space="preserve"> kinds of </w:t>
      </w:r>
      <w:r w:rsidRPr="00FE3C15">
        <w:rPr>
          <w:rStyle w:val="Emphasis"/>
        </w:rPr>
        <w:t>jobs</w:t>
      </w:r>
      <w:r w:rsidRPr="005F6F14">
        <w:rPr>
          <w:sz w:val="16"/>
        </w:rPr>
        <w:t xml:space="preserve"> </w:t>
      </w:r>
      <w:r w:rsidRPr="00FE3C15">
        <w:rPr>
          <w:rStyle w:val="StyleUnderline"/>
        </w:rPr>
        <w:t>and forms of contracting for work, or a</w:t>
      </w:r>
      <w:r w:rsidRPr="005F6F14">
        <w:rPr>
          <w:sz w:val="16"/>
        </w:rPr>
        <w:t xml:space="preserve"> </w:t>
      </w:r>
      <w:r w:rsidRPr="00FE3C15">
        <w:rPr>
          <w:rStyle w:val="Emphasis"/>
        </w:rPr>
        <w:t>collection of recipes</w:t>
      </w:r>
      <w:r w:rsidRPr="005F6F14">
        <w:rPr>
          <w:sz w:val="16"/>
        </w:rPr>
        <w:t xml:space="preserve">, </w:t>
      </w:r>
      <w:r w:rsidRPr="00FE3C15">
        <w:rPr>
          <w:rStyle w:val="StyleUnderline"/>
        </w:rPr>
        <w:t xml:space="preserve">a catalogue from which </w:t>
      </w:r>
      <w:r w:rsidRPr="00030537">
        <w:rPr>
          <w:rStyle w:val="StyleUnderline"/>
        </w:rPr>
        <w:t>to</w:t>
      </w:r>
      <w:r w:rsidRPr="00030537">
        <w:rPr>
          <w:sz w:val="16"/>
        </w:rPr>
        <w:t xml:space="preserve"> </w:t>
      </w:r>
      <w:r w:rsidRPr="003B7F0A">
        <w:rPr>
          <w:rStyle w:val="Emphasis"/>
          <w:highlight w:val="yellow"/>
        </w:rPr>
        <w:t>pick ‘solutions’ to ‘problems’</w:t>
      </w:r>
      <w:r w:rsidRPr="005F6F14">
        <w:rPr>
          <w:sz w:val="16"/>
        </w:rPr>
        <w:t xml:space="preserve">, </w:t>
      </w:r>
      <w:r w:rsidRPr="00FE3C15">
        <w:rPr>
          <w:rStyle w:val="StyleUnderline"/>
        </w:rPr>
        <w:t xml:space="preserve">such as how </w:t>
      </w:r>
      <w:r w:rsidRPr="003B7F0A">
        <w:rPr>
          <w:rStyle w:val="StyleUnderline"/>
          <w:highlight w:val="yellow"/>
        </w:rPr>
        <w:t>to set</w:t>
      </w:r>
      <w:r w:rsidRPr="00FE3C15">
        <w:rPr>
          <w:rStyle w:val="StyleUnderline"/>
        </w:rPr>
        <w:t xml:space="preserve"> up </w:t>
      </w:r>
      <w:r w:rsidRPr="00030537">
        <w:rPr>
          <w:rStyle w:val="StyleUnderline"/>
        </w:rPr>
        <w:t xml:space="preserve">an </w:t>
      </w:r>
      <w:r w:rsidRPr="003B7F0A">
        <w:rPr>
          <w:rStyle w:val="StyleUnderline"/>
          <w:highlight w:val="yellow"/>
        </w:rPr>
        <w:t>effective</w:t>
      </w:r>
      <w:r w:rsidRPr="00030537">
        <w:rPr>
          <w:sz w:val="16"/>
        </w:rPr>
        <w:t xml:space="preserve"> </w:t>
      </w:r>
      <w:r w:rsidRPr="00030537">
        <w:rPr>
          <w:rStyle w:val="Emphasis"/>
        </w:rPr>
        <w:t xml:space="preserve">collective </w:t>
      </w:r>
      <w:r w:rsidRPr="003B7F0A">
        <w:rPr>
          <w:rStyle w:val="Emphasis"/>
          <w:highlight w:val="yellow"/>
        </w:rPr>
        <w:t>bargaining</w:t>
      </w:r>
      <w:r w:rsidRPr="003B70A6">
        <w:rPr>
          <w:sz w:val="16"/>
        </w:rPr>
        <w:t xml:space="preserve"> </w:t>
      </w:r>
      <w:r w:rsidRPr="003B70A6">
        <w:rPr>
          <w:rStyle w:val="StyleUnderline"/>
        </w:rPr>
        <w:t>regime</w:t>
      </w:r>
      <w:r w:rsidRPr="005F6F14">
        <w:rPr>
          <w:sz w:val="16"/>
        </w:rPr>
        <w:t xml:space="preserve"> for a restaurant chain or the domestic care sector.1 Our </w:t>
      </w:r>
      <w:r w:rsidRPr="00FE3C15">
        <w:rPr>
          <w:rStyle w:val="StyleUnderline"/>
        </w:rPr>
        <w:t>concern</w:t>
      </w:r>
      <w:r w:rsidRPr="005F6F14">
        <w:rPr>
          <w:sz w:val="16"/>
        </w:rPr>
        <w:t xml:space="preserve">, instead, </w:t>
      </w:r>
      <w:r w:rsidRPr="00030537">
        <w:rPr>
          <w:rStyle w:val="StyleUnderline"/>
        </w:rPr>
        <w:t>lies with</w:t>
      </w:r>
      <w:r w:rsidRPr="00FE3C15">
        <w:rPr>
          <w:rStyle w:val="StyleUnderline"/>
        </w:rPr>
        <w:t xml:space="preserve"> t</w:t>
      </w:r>
      <w:r w:rsidRPr="00030537">
        <w:rPr>
          <w:rStyle w:val="StyleUnderline"/>
        </w:rPr>
        <w:t>he</w:t>
      </w:r>
      <w:r w:rsidRPr="00030537">
        <w:rPr>
          <w:sz w:val="16"/>
        </w:rPr>
        <w:t xml:space="preserve"> </w:t>
      </w:r>
      <w:r w:rsidRPr="00030537">
        <w:rPr>
          <w:rStyle w:val="Emphasis"/>
        </w:rPr>
        <w:t>more fundamental</w:t>
      </w:r>
      <w:r w:rsidRPr="00030537">
        <w:rPr>
          <w:sz w:val="16"/>
        </w:rPr>
        <w:t xml:space="preserve"> </w:t>
      </w:r>
      <w:r w:rsidRPr="00030537">
        <w:rPr>
          <w:rStyle w:val="StyleUnderline"/>
        </w:rPr>
        <w:t>matter of building the capacities needed to devise and apply</w:t>
      </w:r>
      <w:r w:rsidRPr="00030537">
        <w:rPr>
          <w:sz w:val="16"/>
        </w:rPr>
        <w:t xml:space="preserve"> such </w:t>
      </w:r>
      <w:r w:rsidRPr="00030537">
        <w:rPr>
          <w:rStyle w:val="StyleUnderline"/>
        </w:rPr>
        <w:t>solutions and the</w:t>
      </w:r>
      <w:r w:rsidRPr="00030537">
        <w:rPr>
          <w:sz w:val="16"/>
        </w:rPr>
        <w:t xml:space="preserve"> </w:t>
      </w:r>
      <w:r w:rsidRPr="00030537">
        <w:rPr>
          <w:rStyle w:val="Emphasis"/>
        </w:rPr>
        <w:t>ends</w:t>
      </w:r>
      <w:r w:rsidRPr="00030537">
        <w:rPr>
          <w:sz w:val="16"/>
        </w:rPr>
        <w:t xml:space="preserve"> </w:t>
      </w:r>
      <w:r w:rsidRPr="00030537">
        <w:rPr>
          <w:rStyle w:val="StyleUnderline"/>
        </w:rPr>
        <w:t>we would wish to pursue with them</w:t>
      </w:r>
      <w:r w:rsidRPr="00030537">
        <w:rPr>
          <w:sz w:val="16"/>
        </w:rPr>
        <w:t xml:space="preserve">. In both respects, our </w:t>
      </w:r>
      <w:r w:rsidRPr="00030537">
        <w:rPr>
          <w:rStyle w:val="StyleUnderline"/>
        </w:rPr>
        <w:t>focus is on</w:t>
      </w:r>
      <w:r w:rsidRPr="00030537">
        <w:rPr>
          <w:sz w:val="16"/>
        </w:rPr>
        <w:t xml:space="preserve"> </w:t>
      </w:r>
      <w:r w:rsidRPr="00030537">
        <w:rPr>
          <w:rStyle w:val="Emphasis"/>
        </w:rPr>
        <w:t>labour law</w:t>
      </w:r>
      <w:r w:rsidRPr="00030537">
        <w:rPr>
          <w:sz w:val="16"/>
        </w:rPr>
        <w:t xml:space="preserve">, </w:t>
      </w:r>
      <w:r w:rsidRPr="00030537">
        <w:rPr>
          <w:rStyle w:val="StyleUnderline"/>
        </w:rPr>
        <w:t>on the</w:t>
      </w:r>
      <w:r w:rsidRPr="00030537">
        <w:rPr>
          <w:sz w:val="16"/>
        </w:rPr>
        <w:t xml:space="preserve"> </w:t>
      </w:r>
      <w:r w:rsidRPr="00030537">
        <w:rPr>
          <w:rStyle w:val="Emphasis"/>
        </w:rPr>
        <w:t>role</w:t>
      </w:r>
      <w:r w:rsidRPr="00030537">
        <w:rPr>
          <w:sz w:val="16"/>
        </w:rPr>
        <w:t xml:space="preserve"> </w:t>
      </w:r>
      <w:r w:rsidRPr="00030537">
        <w:rPr>
          <w:rStyle w:val="StyleUnderline"/>
        </w:rPr>
        <w:t>it could and would have to play</w:t>
      </w:r>
      <w:r w:rsidRPr="00FE3C15">
        <w:rPr>
          <w:rStyle w:val="StyleUnderline"/>
        </w:rPr>
        <w:t xml:space="preserve"> in</w:t>
      </w:r>
      <w:r w:rsidRPr="005F6F14">
        <w:rPr>
          <w:sz w:val="16"/>
        </w:rPr>
        <w:t xml:space="preserve"> regulating, or re-regulating, </w:t>
      </w:r>
      <w:r w:rsidRPr="00FE3C15">
        <w:rPr>
          <w:rStyle w:val="StyleUnderline"/>
        </w:rPr>
        <w:t>the world of work</w:t>
      </w:r>
      <w:r w:rsidRPr="005F6F14">
        <w:rPr>
          <w:sz w:val="16"/>
        </w:rPr>
        <w:t xml:space="preserve"> </w:t>
      </w:r>
      <w:r w:rsidRPr="00FE3C15">
        <w:rPr>
          <w:rStyle w:val="Emphasis"/>
        </w:rPr>
        <w:t>after</w:t>
      </w:r>
      <w:r w:rsidRPr="005F6F14">
        <w:rPr>
          <w:sz w:val="16"/>
        </w:rPr>
        <w:t xml:space="preserve"> </w:t>
      </w:r>
      <w:r w:rsidRPr="00FE3C15">
        <w:rPr>
          <w:rStyle w:val="StyleUnderline"/>
        </w:rPr>
        <w:t>the neoliberal revolution</w:t>
      </w:r>
      <w:r w:rsidRPr="005F6F14">
        <w:rPr>
          <w:sz w:val="16"/>
        </w:rPr>
        <w:t xml:space="preserve">. At the same time, however, </w:t>
      </w:r>
      <w:r w:rsidRPr="00FE3C15">
        <w:rPr>
          <w:rStyle w:val="StyleUnderline"/>
        </w:rPr>
        <w:t>our central message, and</w:t>
      </w:r>
      <w:r w:rsidRPr="005F6F14">
        <w:rPr>
          <w:sz w:val="16"/>
        </w:rPr>
        <w:t xml:space="preserve"> the </w:t>
      </w:r>
      <w:r w:rsidRPr="00FE3C15">
        <w:rPr>
          <w:rStyle w:val="StyleUnderline"/>
        </w:rPr>
        <w:t>guiding idea</w:t>
      </w:r>
      <w:r w:rsidRPr="005F6F14">
        <w:rPr>
          <w:sz w:val="16"/>
        </w:rPr>
        <w:t xml:space="preserve"> of the book, </w:t>
      </w:r>
      <w:r w:rsidRPr="00FE3C15">
        <w:rPr>
          <w:rStyle w:val="StyleUnderline"/>
        </w:rPr>
        <w:t xml:space="preserve">is that </w:t>
      </w:r>
      <w:r w:rsidRPr="003B7F0A">
        <w:rPr>
          <w:rStyle w:val="StyleUnderline"/>
          <w:highlight w:val="yellow"/>
        </w:rPr>
        <w:t>labour law</w:t>
      </w:r>
      <w:r w:rsidRPr="00FE3C15">
        <w:rPr>
          <w:rStyle w:val="StyleUnderline"/>
        </w:rPr>
        <w:t>, if it is to survive</w:t>
      </w:r>
      <w:r w:rsidRPr="005F6F14">
        <w:rPr>
          <w:sz w:val="16"/>
        </w:rPr>
        <w:t xml:space="preserve"> as a discipline related to but separate from private law, </w:t>
      </w:r>
      <w:r w:rsidRPr="003B7F0A">
        <w:rPr>
          <w:rStyle w:val="StyleUnderline"/>
          <w:highlight w:val="yellow"/>
        </w:rPr>
        <w:t>must</w:t>
      </w:r>
      <w:r w:rsidRPr="003B70A6">
        <w:rPr>
          <w:rStyle w:val="StyleUnderline"/>
        </w:rPr>
        <w:t xml:space="preserve"> be</w:t>
      </w:r>
      <w:r w:rsidRPr="003B70A6">
        <w:rPr>
          <w:sz w:val="16"/>
        </w:rPr>
        <w:t xml:space="preserve"> </w:t>
      </w:r>
      <w:r w:rsidRPr="003B7F0A">
        <w:rPr>
          <w:rStyle w:val="Emphasis"/>
          <w:sz w:val="24"/>
          <w:szCs w:val="24"/>
          <w:highlight w:val="yellow"/>
        </w:rPr>
        <w:t>analyse</w:t>
      </w:r>
      <w:r w:rsidRPr="003B70A6">
        <w:rPr>
          <w:rStyle w:val="Emphasis"/>
          <w:sz w:val="24"/>
          <w:szCs w:val="24"/>
        </w:rPr>
        <w:t xml:space="preserve">d </w:t>
      </w:r>
      <w:r w:rsidRPr="003B7F0A">
        <w:rPr>
          <w:rStyle w:val="Emphasis"/>
          <w:sz w:val="24"/>
          <w:szCs w:val="24"/>
          <w:highlight w:val="yellow"/>
        </w:rPr>
        <w:t>and conceive</w:t>
      </w:r>
      <w:r w:rsidRPr="003B70A6">
        <w:rPr>
          <w:rStyle w:val="Emphasis"/>
          <w:sz w:val="24"/>
          <w:szCs w:val="24"/>
        </w:rPr>
        <w:t xml:space="preserve">d </w:t>
      </w:r>
      <w:r w:rsidRPr="003B7F0A">
        <w:rPr>
          <w:rStyle w:val="Emphasis"/>
          <w:sz w:val="24"/>
          <w:szCs w:val="24"/>
          <w:highlight w:val="yellow"/>
        </w:rPr>
        <w:t>in</w:t>
      </w:r>
      <w:r w:rsidRPr="00FE3C15">
        <w:rPr>
          <w:rStyle w:val="Emphasis"/>
          <w:sz w:val="24"/>
          <w:szCs w:val="24"/>
        </w:rPr>
        <w:t xml:space="preserve"> the </w:t>
      </w:r>
      <w:r w:rsidRPr="003B7F0A">
        <w:rPr>
          <w:rStyle w:val="Emphasis"/>
          <w:sz w:val="24"/>
          <w:szCs w:val="24"/>
          <w:highlight w:val="yellow"/>
        </w:rPr>
        <w:t>context of political economy</w:t>
      </w:r>
      <w:r w:rsidRPr="005F6F14">
        <w:rPr>
          <w:sz w:val="16"/>
        </w:rPr>
        <w:t xml:space="preserve"> </w:t>
      </w:r>
      <w:r w:rsidRPr="00FE3C15">
        <w:rPr>
          <w:rStyle w:val="StyleUnderline"/>
        </w:rPr>
        <w:t>and the dynamic process of capitalist development</w:t>
      </w:r>
      <w:r w:rsidRPr="005F6F14">
        <w:rPr>
          <w:sz w:val="16"/>
        </w:rPr>
        <w:t xml:space="preserve">: of economic constraints and opportunities, of politics and power, of government policy and political democracy. It is </w:t>
      </w:r>
      <w:r w:rsidRPr="00FE3C15">
        <w:rPr>
          <w:rStyle w:val="StyleUnderline"/>
        </w:rPr>
        <w:t>from this perspective that we attempt to</w:t>
      </w:r>
      <w:r w:rsidRPr="005F6F14">
        <w:rPr>
          <w:sz w:val="16"/>
        </w:rPr>
        <w:t xml:space="preserve"> </w:t>
      </w:r>
      <w:r w:rsidRPr="00FE3C15">
        <w:rPr>
          <w:rStyle w:val="Emphasis"/>
        </w:rPr>
        <w:t>reconstruct</w:t>
      </w:r>
      <w:r w:rsidRPr="005F6F14">
        <w:rPr>
          <w:sz w:val="16"/>
        </w:rPr>
        <w:t xml:space="preserve"> </w:t>
      </w:r>
      <w:r w:rsidRPr="00FE3C15">
        <w:rPr>
          <w:rStyle w:val="StyleUnderline"/>
        </w:rPr>
        <w:t>the mission and</w:t>
      </w:r>
      <w:r w:rsidRPr="005F6F14">
        <w:rPr>
          <w:sz w:val="16"/>
        </w:rPr>
        <w:t xml:space="preserve"> the </w:t>
      </w:r>
      <w:r w:rsidRPr="00FE3C15">
        <w:rPr>
          <w:rStyle w:val="StyleUnderline"/>
        </w:rPr>
        <w:t>substance, the</w:t>
      </w:r>
      <w:r w:rsidRPr="005F6F14">
        <w:rPr>
          <w:sz w:val="16"/>
        </w:rPr>
        <w:t xml:space="preserve"> </w:t>
      </w:r>
      <w:r w:rsidRPr="00FE3C15">
        <w:rPr>
          <w:rStyle w:val="Emphasis"/>
        </w:rPr>
        <w:t>function</w:t>
      </w:r>
      <w:r w:rsidRPr="005F6F14">
        <w:rPr>
          <w:sz w:val="16"/>
        </w:rPr>
        <w:t xml:space="preserve"> </w:t>
      </w:r>
      <w:r w:rsidRPr="00FE3C15">
        <w:rPr>
          <w:rStyle w:val="StyleUnderline"/>
        </w:rPr>
        <w:t>and the</w:t>
      </w:r>
      <w:r w:rsidRPr="005F6F14">
        <w:rPr>
          <w:sz w:val="16"/>
        </w:rPr>
        <w:t xml:space="preserve"> </w:t>
      </w:r>
      <w:r w:rsidRPr="00FE3C15">
        <w:rPr>
          <w:rStyle w:val="Emphasis"/>
        </w:rPr>
        <w:t>structure</w:t>
      </w:r>
      <w:r w:rsidRPr="005F6F14">
        <w:rPr>
          <w:sz w:val="16"/>
        </w:rPr>
        <w:t xml:space="preserve"> </w:t>
      </w:r>
      <w:r w:rsidRPr="00FE3C15">
        <w:rPr>
          <w:rStyle w:val="StyleUnderline"/>
        </w:rPr>
        <w:t>of labour law as a regulatory institution in a capitalist economy and society</w:t>
      </w:r>
      <w:r w:rsidRPr="005F6F14">
        <w:rPr>
          <w:sz w:val="16"/>
        </w:rPr>
        <w:t>, existing recently but surely not forever in a neoliberal form.</w:t>
      </w:r>
    </w:p>
    <w:p w14:paraId="0069017C" w14:textId="77777777" w:rsidR="00CF361F" w:rsidRPr="005F6F14" w:rsidRDefault="00CF361F" w:rsidP="00CF361F">
      <w:pPr>
        <w:rPr>
          <w:sz w:val="16"/>
        </w:rPr>
      </w:pPr>
      <w:r w:rsidRPr="005F6F14">
        <w:rPr>
          <w:sz w:val="16"/>
        </w:rPr>
        <w:t xml:space="preserve">By contextualizing labour law in this way, we are in essence </w:t>
      </w:r>
      <w:r w:rsidRPr="00FE3C15">
        <w:rPr>
          <w:rStyle w:val="StyleUnderline"/>
        </w:rPr>
        <w:t>treating it as an</w:t>
      </w:r>
      <w:r w:rsidRPr="005F6F14">
        <w:rPr>
          <w:sz w:val="16"/>
        </w:rPr>
        <w:t xml:space="preserve"> </w:t>
      </w:r>
      <w:r w:rsidRPr="00FE3C15">
        <w:rPr>
          <w:rStyle w:val="Emphasis"/>
        </w:rPr>
        <w:t>historical phenomenon</w:t>
      </w:r>
      <w:r w:rsidRPr="005F6F14">
        <w:rPr>
          <w:sz w:val="16"/>
        </w:rPr>
        <w:t xml:space="preserve">, </w:t>
      </w:r>
      <w:r w:rsidRPr="00FE3C15">
        <w:rPr>
          <w:rStyle w:val="StyleUnderline"/>
        </w:rPr>
        <w:t>by which we mean more than simply that it changes over time</w:t>
      </w:r>
      <w:r w:rsidRPr="005F6F14">
        <w:rPr>
          <w:sz w:val="16"/>
        </w:rPr>
        <w:t xml:space="preserve">. Putting labour law in an </w:t>
      </w:r>
      <w:r w:rsidRPr="00FE3C15">
        <w:rPr>
          <w:rStyle w:val="StyleUnderline"/>
        </w:rPr>
        <w:t>historical perspective means conceiving of it as</w:t>
      </w:r>
      <w:r w:rsidRPr="005F6F14">
        <w:rPr>
          <w:sz w:val="16"/>
        </w:rPr>
        <w:t xml:space="preserve"> </w:t>
      </w:r>
      <w:r w:rsidRPr="00FE3C15">
        <w:rPr>
          <w:rStyle w:val="Emphasis"/>
        </w:rPr>
        <w:t>embedded</w:t>
      </w:r>
      <w:r w:rsidRPr="005F6F14">
        <w:rPr>
          <w:sz w:val="16"/>
        </w:rPr>
        <w:t xml:space="preserve"> </w:t>
      </w:r>
      <w:r w:rsidRPr="00FE3C15">
        <w:rPr>
          <w:rStyle w:val="StyleUnderline"/>
        </w:rPr>
        <w:t>in the development and the changing forms of modern industrial capitalism</w:t>
      </w:r>
      <w:r w:rsidRPr="005F6F14">
        <w:rPr>
          <w:sz w:val="16"/>
        </w:rPr>
        <w:t xml:space="preserve">. This </w:t>
      </w:r>
      <w:r w:rsidRPr="00FE3C15">
        <w:rPr>
          <w:rStyle w:val="StyleUnderline"/>
        </w:rPr>
        <w:t>reveals its</w:t>
      </w:r>
      <w:r w:rsidRPr="005F6F14">
        <w:rPr>
          <w:sz w:val="16"/>
        </w:rPr>
        <w:t xml:space="preserve"> </w:t>
      </w:r>
      <w:r w:rsidRPr="00FE3C15">
        <w:rPr>
          <w:rStyle w:val="Emphasis"/>
        </w:rPr>
        <w:t>specific normativity</w:t>
      </w:r>
      <w:r w:rsidRPr="005F6F14">
        <w:rPr>
          <w:sz w:val="16"/>
        </w:rPr>
        <w:t xml:space="preserve">, </w:t>
      </w:r>
      <w:r w:rsidRPr="00FE3C15">
        <w:rPr>
          <w:rStyle w:val="StyleUnderline"/>
        </w:rPr>
        <w:t>its</w:t>
      </w:r>
      <w:r w:rsidRPr="005F6F14">
        <w:rPr>
          <w:sz w:val="16"/>
        </w:rPr>
        <w:t xml:space="preserve"> foundational </w:t>
      </w:r>
      <w:r w:rsidRPr="00FE3C15">
        <w:rPr>
          <w:rStyle w:val="StyleUnderline"/>
        </w:rPr>
        <w:t>mission to distinguish contracting for work from contracting for any other commodity, to devise a special</w:t>
      </w:r>
      <w:r w:rsidRPr="005F6F14">
        <w:rPr>
          <w:sz w:val="16"/>
        </w:rPr>
        <w:t xml:space="preserve"> contracting </w:t>
      </w:r>
      <w:r w:rsidRPr="00FE3C15">
        <w:rPr>
          <w:rStyle w:val="StyleUnderline"/>
        </w:rPr>
        <w:t>regime for that</w:t>
      </w:r>
      <w:r w:rsidRPr="005F6F14">
        <w:rPr>
          <w:sz w:val="16"/>
        </w:rPr>
        <w:t xml:space="preserve"> </w:t>
      </w:r>
      <w:r w:rsidRPr="00FE3C15">
        <w:rPr>
          <w:rStyle w:val="Emphasis"/>
        </w:rPr>
        <w:t>special, imperfect, fictitious commodity</w:t>
      </w:r>
      <w:r w:rsidRPr="005F6F14">
        <w:rPr>
          <w:sz w:val="16"/>
        </w:rPr>
        <w:t xml:space="preserve"> </w:t>
      </w:r>
      <w:r w:rsidRPr="00FE3C15">
        <w:rPr>
          <w:rStyle w:val="StyleUnderline"/>
        </w:rPr>
        <w:t>that is labour</w:t>
      </w:r>
      <w:r w:rsidRPr="005F6F14">
        <w:rPr>
          <w:sz w:val="16"/>
        </w:rPr>
        <w:t xml:space="preserve"> (Polanyi, 2001 [1944]). It is not so long ago that labour law as a matter of course used concepts such as industrial justice and industrial democracy; that it distinguished between fair and unfair contracts for work and sought remedies to balance what it considered an asymmetrical relationship of power between employers and workers. In this book we ask if these concepts and the ideas they house are still applicable today, even if in light of present conditions they can appear out of time.</w:t>
      </w:r>
    </w:p>
    <w:p w14:paraId="576AB123" w14:textId="77777777" w:rsidR="00CF361F" w:rsidRPr="005F6F14" w:rsidRDefault="00CF361F" w:rsidP="00CF361F">
      <w:pPr>
        <w:rPr>
          <w:sz w:val="16"/>
        </w:rPr>
      </w:pPr>
      <w:r w:rsidRPr="005F6F14">
        <w:rPr>
          <w:sz w:val="16"/>
        </w:rPr>
        <w:t xml:space="preserve">Indeed, our </w:t>
      </w:r>
      <w:r w:rsidRPr="00FE3C15">
        <w:rPr>
          <w:rStyle w:val="StyleUnderline"/>
        </w:rPr>
        <w:t xml:space="preserve">main </w:t>
      </w:r>
      <w:r w:rsidRPr="003B7F0A">
        <w:rPr>
          <w:rStyle w:val="StyleUnderline"/>
        </w:rPr>
        <w:t>concern</w:t>
      </w:r>
      <w:r w:rsidRPr="003B7F0A">
        <w:rPr>
          <w:sz w:val="16"/>
        </w:rPr>
        <w:t xml:space="preserve"> in the book </w:t>
      </w:r>
      <w:r w:rsidRPr="003B7F0A">
        <w:rPr>
          <w:rStyle w:val="StyleUnderline"/>
        </w:rPr>
        <w:t>is with</w:t>
      </w:r>
      <w:r w:rsidRPr="003B7F0A">
        <w:rPr>
          <w:sz w:val="16"/>
        </w:rPr>
        <w:t xml:space="preserve"> </w:t>
      </w:r>
      <w:r w:rsidRPr="003B7F0A">
        <w:rPr>
          <w:rStyle w:val="Emphasis"/>
        </w:rPr>
        <w:t>concepts</w:t>
      </w:r>
      <w:r w:rsidRPr="003B7F0A">
        <w:rPr>
          <w:sz w:val="16"/>
        </w:rPr>
        <w:t xml:space="preserve">, </w:t>
      </w:r>
      <w:r w:rsidRPr="003B7F0A">
        <w:rPr>
          <w:rStyle w:val="StyleUnderline"/>
        </w:rPr>
        <w:t>and</w:t>
      </w:r>
      <w:r w:rsidRPr="003B7F0A">
        <w:rPr>
          <w:sz w:val="16"/>
        </w:rPr>
        <w:t xml:space="preserve"> </w:t>
      </w:r>
      <w:r w:rsidRPr="003B7F0A">
        <w:rPr>
          <w:rStyle w:val="Emphasis"/>
          <w:sz w:val="24"/>
          <w:szCs w:val="24"/>
          <w:highlight w:val="yellow"/>
        </w:rPr>
        <w:t>not</w:t>
      </w:r>
      <w:r w:rsidRPr="005F6F14">
        <w:rPr>
          <w:sz w:val="16"/>
        </w:rPr>
        <w:t xml:space="preserve"> with statistics, values or prices, and </w:t>
      </w:r>
      <w:r w:rsidRPr="00030537">
        <w:rPr>
          <w:rStyle w:val="Emphasis"/>
          <w:sz w:val="24"/>
          <w:szCs w:val="24"/>
          <w:highlight w:val="yellow"/>
        </w:rPr>
        <w:t>with examples</w:t>
      </w:r>
      <w:r w:rsidRPr="003B70A6">
        <w:rPr>
          <w:rStyle w:val="Emphasis"/>
          <w:sz w:val="24"/>
          <w:szCs w:val="24"/>
        </w:rPr>
        <w:t xml:space="preserve"> of new</w:t>
      </w:r>
      <w:r w:rsidRPr="003B70A6">
        <w:rPr>
          <w:sz w:val="16"/>
          <w:szCs w:val="24"/>
        </w:rPr>
        <w:t xml:space="preserve"> </w:t>
      </w:r>
      <w:r w:rsidRPr="003B70A6">
        <w:rPr>
          <w:sz w:val="16"/>
        </w:rPr>
        <w:t xml:space="preserve">work and </w:t>
      </w:r>
      <w:r w:rsidRPr="003B70A6">
        <w:rPr>
          <w:rStyle w:val="Emphasis"/>
          <w:sz w:val="24"/>
          <w:szCs w:val="24"/>
        </w:rPr>
        <w:t>work relations</w:t>
      </w:r>
      <w:r w:rsidRPr="003B70A6">
        <w:rPr>
          <w:sz w:val="16"/>
        </w:rPr>
        <w:t xml:space="preserve"> </w:t>
      </w:r>
      <w:r w:rsidRPr="00030537">
        <w:rPr>
          <w:rStyle w:val="StyleUnderline"/>
        </w:rPr>
        <w:t>rather than</w:t>
      </w:r>
      <w:r w:rsidRPr="00030537">
        <w:rPr>
          <w:sz w:val="16"/>
        </w:rPr>
        <w:t xml:space="preserve"> </w:t>
      </w:r>
      <w:r w:rsidRPr="00030537">
        <w:rPr>
          <w:rStyle w:val="Emphasis"/>
        </w:rPr>
        <w:t>comprehensive theories</w:t>
      </w:r>
      <w:r w:rsidRPr="00030537">
        <w:rPr>
          <w:sz w:val="16"/>
        </w:rPr>
        <w:t xml:space="preserve"> </w:t>
      </w:r>
      <w:r w:rsidRPr="00030537">
        <w:rPr>
          <w:rStyle w:val="StyleUnderline"/>
        </w:rPr>
        <w:t>of</w:t>
      </w:r>
      <w:r w:rsidRPr="003B70A6">
        <w:rPr>
          <w:rStyle w:val="StyleUnderline"/>
        </w:rPr>
        <w:t xml:space="preserve"> contemporary working life</w:t>
      </w:r>
      <w:r w:rsidRPr="003B70A6">
        <w:rPr>
          <w:sz w:val="16"/>
        </w:rPr>
        <w:t xml:space="preserve">. Our </w:t>
      </w:r>
      <w:r w:rsidRPr="003B70A6">
        <w:rPr>
          <w:rStyle w:val="StyleUnderline"/>
        </w:rPr>
        <w:t>aim is to understand law as an</w:t>
      </w:r>
      <w:r w:rsidRPr="003B70A6">
        <w:rPr>
          <w:sz w:val="16"/>
        </w:rPr>
        <w:t xml:space="preserve"> </w:t>
      </w:r>
      <w:r w:rsidRPr="003B70A6">
        <w:rPr>
          <w:rStyle w:val="Emphasis"/>
        </w:rPr>
        <w:t>institution</w:t>
      </w:r>
      <w:r w:rsidRPr="005F6F14">
        <w:rPr>
          <w:sz w:val="16"/>
        </w:rPr>
        <w:t xml:space="preserve">, </w:t>
      </w:r>
      <w:r w:rsidRPr="00FE3C15">
        <w:rPr>
          <w:rStyle w:val="StyleUnderline"/>
        </w:rPr>
        <w:t>as an instrument of social regulation, rather</w:t>
      </w:r>
      <w:r w:rsidRPr="005F6F14">
        <w:rPr>
          <w:sz w:val="16"/>
        </w:rPr>
        <w:t xml:space="preserve"> than to </w:t>
      </w:r>
      <w:r w:rsidRPr="00FE3C15">
        <w:rPr>
          <w:rStyle w:val="StyleUnderline"/>
        </w:rPr>
        <w:t>devise</w:t>
      </w:r>
      <w:r w:rsidRPr="005F6F14">
        <w:rPr>
          <w:sz w:val="16"/>
        </w:rPr>
        <w:t xml:space="preserve"> a theory of, say, new technology changing old or </w:t>
      </w:r>
      <w:r w:rsidRPr="00FE3C15">
        <w:rPr>
          <w:rStyle w:val="StyleUnderline"/>
        </w:rPr>
        <w:t>new work settings, or</w:t>
      </w:r>
      <w:r w:rsidRPr="005F6F14">
        <w:rPr>
          <w:sz w:val="16"/>
        </w:rPr>
        <w:t xml:space="preserve"> of the </w:t>
      </w:r>
      <w:r w:rsidRPr="00FE3C15">
        <w:rPr>
          <w:rStyle w:val="StyleUnderline"/>
        </w:rPr>
        <w:t>labour process</w:t>
      </w:r>
      <w:r w:rsidRPr="005F6F14">
        <w:rPr>
          <w:sz w:val="16"/>
        </w:rPr>
        <w:t xml:space="preserve"> in a post-industrial era.</w:t>
      </w:r>
    </w:p>
    <w:p w14:paraId="331A634F" w14:textId="77777777" w:rsidR="00CF361F" w:rsidRPr="005F6F14" w:rsidRDefault="00CF361F" w:rsidP="00CF361F">
      <w:pPr>
        <w:rPr>
          <w:sz w:val="16"/>
        </w:rPr>
      </w:pPr>
      <w:r w:rsidRPr="005F6F14">
        <w:rPr>
          <w:sz w:val="16"/>
        </w:rPr>
        <w:t xml:space="preserve">Law is a </w:t>
      </w:r>
      <w:r w:rsidRPr="005F6F14">
        <w:rPr>
          <w:rStyle w:val="StyleUnderline"/>
        </w:rPr>
        <w:t>highly complex, methodically and logically disciplined engagement of concepts</w:t>
      </w:r>
      <w:r w:rsidRPr="005F6F14">
        <w:rPr>
          <w:sz w:val="16"/>
        </w:rPr>
        <w:t xml:space="preserve"> – concepts that </w:t>
      </w:r>
      <w:r w:rsidRPr="005F6F14">
        <w:rPr>
          <w:rStyle w:val="StyleUnderline"/>
        </w:rPr>
        <w:t xml:space="preserve">aim to </w:t>
      </w:r>
      <w:r w:rsidRPr="008B7F0D">
        <w:rPr>
          <w:rStyle w:val="StyleUnderline"/>
          <w:highlight w:val="yellow"/>
        </w:rPr>
        <w:t>capture</w:t>
      </w:r>
      <w:r w:rsidRPr="005F6F14">
        <w:rPr>
          <w:sz w:val="16"/>
        </w:rPr>
        <w:t xml:space="preserve"> both </w:t>
      </w:r>
      <w:r w:rsidRPr="008B7F0D">
        <w:rPr>
          <w:rStyle w:val="StyleUnderline"/>
          <w:highlight w:val="yellow"/>
        </w:rPr>
        <w:t>what</w:t>
      </w:r>
      <w:r w:rsidRPr="005F6F14">
        <w:rPr>
          <w:rStyle w:val="StyleUnderline"/>
        </w:rPr>
        <w:t xml:space="preserve"> the </w:t>
      </w:r>
      <w:r w:rsidRPr="008B7F0D">
        <w:rPr>
          <w:rStyle w:val="StyleUnderline"/>
          <w:highlight w:val="yellow"/>
        </w:rPr>
        <w:t>world</w:t>
      </w:r>
      <w:r w:rsidRPr="008B7F0D">
        <w:rPr>
          <w:sz w:val="16"/>
          <w:highlight w:val="yellow"/>
        </w:rPr>
        <w:t xml:space="preserve"> </w:t>
      </w:r>
      <w:r w:rsidRPr="008B7F0D">
        <w:rPr>
          <w:rStyle w:val="Emphasis"/>
          <w:i/>
          <w:iCs w:val="0"/>
          <w:highlight w:val="yellow"/>
        </w:rPr>
        <w:t>is</w:t>
      </w:r>
      <w:r w:rsidRPr="008B7F0D">
        <w:rPr>
          <w:rStyle w:val="Emphasis"/>
          <w:highlight w:val="yellow"/>
        </w:rPr>
        <w:t xml:space="preserve"> and</w:t>
      </w:r>
      <w:r w:rsidRPr="005F6F14">
        <w:rPr>
          <w:sz w:val="16"/>
        </w:rPr>
        <w:t xml:space="preserve"> what it </w:t>
      </w:r>
      <w:r w:rsidRPr="008B7F0D">
        <w:rPr>
          <w:rStyle w:val="Emphasis"/>
          <w:i/>
          <w:iCs w:val="0"/>
          <w:highlight w:val="yellow"/>
        </w:rPr>
        <w:t>ought</w:t>
      </w:r>
      <w:r w:rsidRPr="005F6F14">
        <w:rPr>
          <w:rStyle w:val="Emphasis"/>
          <w:i/>
          <w:iCs w:val="0"/>
        </w:rPr>
        <w:t xml:space="preserve"> to </w:t>
      </w:r>
      <w:r w:rsidRPr="008B7F0D">
        <w:rPr>
          <w:rStyle w:val="Emphasis"/>
          <w:i/>
          <w:iCs w:val="0"/>
          <w:highlight w:val="yellow"/>
        </w:rPr>
        <w:t>be</w:t>
      </w:r>
      <w:r w:rsidRPr="005F6F14">
        <w:rPr>
          <w:sz w:val="16"/>
        </w:rPr>
        <w:t xml:space="preserve">, </w:t>
      </w:r>
      <w:r w:rsidRPr="005F6F14">
        <w:rPr>
          <w:rStyle w:val="StyleUnderline"/>
        </w:rPr>
        <w:t>and to</w:t>
      </w:r>
      <w:r w:rsidRPr="005F6F14">
        <w:rPr>
          <w:sz w:val="16"/>
        </w:rPr>
        <w:t xml:space="preserve"> </w:t>
      </w:r>
      <w:r w:rsidRPr="005F6F14">
        <w:rPr>
          <w:rStyle w:val="Emphasis"/>
          <w:sz w:val="24"/>
          <w:szCs w:val="24"/>
        </w:rPr>
        <w:t xml:space="preserve">do so </w:t>
      </w:r>
      <w:r w:rsidRPr="008B7F0D">
        <w:rPr>
          <w:rStyle w:val="Emphasis"/>
          <w:sz w:val="24"/>
          <w:szCs w:val="24"/>
          <w:highlight w:val="yellow"/>
        </w:rPr>
        <w:t>coherently, free of contradictions</w:t>
      </w:r>
      <w:r w:rsidRPr="005F6F14">
        <w:rPr>
          <w:sz w:val="16"/>
        </w:rPr>
        <w:t xml:space="preserve">. </w:t>
      </w:r>
      <w:r w:rsidRPr="005F6F14">
        <w:rPr>
          <w:rStyle w:val="StyleUnderline"/>
        </w:rPr>
        <w:t>Insofar as concepts</w:t>
      </w:r>
      <w:r w:rsidRPr="005F6F14">
        <w:rPr>
          <w:sz w:val="16"/>
        </w:rPr>
        <w:t xml:space="preserve"> </w:t>
      </w:r>
      <w:r w:rsidRPr="005F6F14">
        <w:rPr>
          <w:rStyle w:val="Emphasis"/>
        </w:rPr>
        <w:t>meet</w:t>
      </w:r>
      <w:r w:rsidRPr="005F6F14">
        <w:rPr>
          <w:sz w:val="16"/>
        </w:rPr>
        <w:t xml:space="preserve"> </w:t>
      </w:r>
      <w:r w:rsidRPr="005F6F14">
        <w:rPr>
          <w:rStyle w:val="StyleUnderline"/>
        </w:rPr>
        <w:t>that aim, they enable the</w:t>
      </w:r>
      <w:r w:rsidRPr="005F6F14">
        <w:rPr>
          <w:sz w:val="16"/>
        </w:rPr>
        <w:t xml:space="preserve"> legal </w:t>
      </w:r>
      <w:r w:rsidRPr="005F6F14">
        <w:rPr>
          <w:rStyle w:val="StyleUnderline"/>
        </w:rPr>
        <w:t>syste</w:t>
      </w:r>
      <w:r w:rsidRPr="00030537">
        <w:rPr>
          <w:rStyle w:val="StyleUnderline"/>
        </w:rPr>
        <w:t>m to</w:t>
      </w:r>
      <w:r w:rsidRPr="00030537">
        <w:rPr>
          <w:sz w:val="16"/>
        </w:rPr>
        <w:t xml:space="preserve"> </w:t>
      </w:r>
      <w:r w:rsidRPr="00030537">
        <w:rPr>
          <w:rStyle w:val="Emphasis"/>
        </w:rPr>
        <w:t>adjudicate</w:t>
      </w:r>
      <w:r w:rsidRPr="00030537">
        <w:rPr>
          <w:sz w:val="16"/>
        </w:rPr>
        <w:t xml:space="preserve"> </w:t>
      </w:r>
      <w:r w:rsidRPr="00030537">
        <w:rPr>
          <w:rStyle w:val="StyleUnderline"/>
        </w:rPr>
        <w:t>disputes on what is and what ought to be in</w:t>
      </w:r>
      <w:r w:rsidRPr="00030537">
        <w:rPr>
          <w:sz w:val="16"/>
        </w:rPr>
        <w:t xml:space="preserve"> such </w:t>
      </w:r>
      <w:r w:rsidRPr="00030537">
        <w:rPr>
          <w:rStyle w:val="StyleUnderline"/>
        </w:rPr>
        <w:t>a way that those involved, and those looking on, can</w:t>
      </w:r>
      <w:r w:rsidRPr="00030537">
        <w:rPr>
          <w:sz w:val="16"/>
        </w:rPr>
        <w:t xml:space="preserve"> at least for the time being </w:t>
      </w:r>
      <w:r w:rsidRPr="00030537">
        <w:rPr>
          <w:rStyle w:val="Emphasis"/>
        </w:rPr>
        <w:t>accept or approve</w:t>
      </w:r>
      <w:r w:rsidRPr="00030537">
        <w:rPr>
          <w:sz w:val="16"/>
        </w:rPr>
        <w:t xml:space="preserve"> </w:t>
      </w:r>
      <w:r w:rsidRPr="00030537">
        <w:rPr>
          <w:rStyle w:val="StyleUnderline"/>
        </w:rPr>
        <w:t>what has been ruled as an objective condition</w:t>
      </w:r>
      <w:r w:rsidRPr="00030537">
        <w:rPr>
          <w:sz w:val="16"/>
        </w:rPr>
        <w:t xml:space="preserve"> of life </w:t>
      </w:r>
      <w:r w:rsidRPr="00030537">
        <w:rPr>
          <w:rStyle w:val="StyleUnderline"/>
        </w:rPr>
        <w:t>as it continues</w:t>
      </w:r>
      <w:r w:rsidRPr="00030537">
        <w:rPr>
          <w:sz w:val="16"/>
        </w:rPr>
        <w:t xml:space="preserve">. The part of the world </w:t>
      </w:r>
      <w:r w:rsidRPr="00030537">
        <w:rPr>
          <w:rStyle w:val="StyleUnderline"/>
        </w:rPr>
        <w:t>where the</w:t>
      </w:r>
      <w:r w:rsidRPr="00030537">
        <w:rPr>
          <w:sz w:val="16"/>
        </w:rPr>
        <w:t xml:space="preserve"> </w:t>
      </w:r>
      <w:r w:rsidRPr="00030537">
        <w:rPr>
          <w:rStyle w:val="Emphasis"/>
        </w:rPr>
        <w:t>conceptual</w:t>
      </w:r>
      <w:r w:rsidRPr="00030537">
        <w:rPr>
          <w:sz w:val="16"/>
        </w:rPr>
        <w:t xml:space="preserve"> </w:t>
      </w:r>
      <w:r w:rsidRPr="00030537">
        <w:rPr>
          <w:rStyle w:val="StyleUnderline"/>
        </w:rPr>
        <w:t>abstractions of labour law meet</w:t>
      </w:r>
      <w:r w:rsidRPr="00030537">
        <w:rPr>
          <w:sz w:val="16"/>
        </w:rPr>
        <w:t xml:space="preserve"> </w:t>
      </w:r>
      <w:r w:rsidRPr="00030537">
        <w:rPr>
          <w:rStyle w:val="Emphasis"/>
        </w:rPr>
        <w:t>reality</w:t>
      </w:r>
      <w:r w:rsidRPr="00030537">
        <w:rPr>
          <w:sz w:val="16"/>
        </w:rPr>
        <w:t xml:space="preserve"> </w:t>
      </w:r>
      <w:r w:rsidRPr="00030537">
        <w:rPr>
          <w:rStyle w:val="StyleUnderline"/>
        </w:rPr>
        <w:t>used to be</w:t>
      </w:r>
      <w:r w:rsidRPr="00030537">
        <w:rPr>
          <w:sz w:val="16"/>
        </w:rPr>
        <w:t xml:space="preserve"> called </w:t>
      </w:r>
      <w:r w:rsidRPr="00030537">
        <w:rPr>
          <w:rStyle w:val="StyleUnderline"/>
        </w:rPr>
        <w:t>industrial relations</w:t>
      </w:r>
      <w:r w:rsidRPr="00030537">
        <w:rPr>
          <w:sz w:val="16"/>
        </w:rPr>
        <w:t>: the tripartite</w:t>
      </w:r>
      <w:r w:rsidRPr="005F6F14">
        <w:rPr>
          <w:sz w:val="16"/>
        </w:rPr>
        <w:t xml:space="preserve"> encounter of business, labour and government in organizing the intertwined processes in a capitalist society of production and capital accumulation, and provisionally settling the conflicts of interest that arise there, for the purpose of facilitating cooperation on terms acceptable to all three sides. Following the partial de-industrialization of our economies and disorganization of labour and business, the term ‘industrial relations’ may no longer be appropriate, but </w:t>
      </w:r>
      <w:r w:rsidRPr="005F6F14">
        <w:rPr>
          <w:rStyle w:val="StyleUnderline"/>
        </w:rPr>
        <w:t>the confrontation of labour law’s</w:t>
      </w:r>
      <w:r w:rsidRPr="005F6F14">
        <w:rPr>
          <w:sz w:val="16"/>
        </w:rPr>
        <w:t xml:space="preserve"> </w:t>
      </w:r>
      <w:r w:rsidRPr="005F6F14">
        <w:rPr>
          <w:rStyle w:val="Emphasis"/>
        </w:rPr>
        <w:t>conceptual abstractions</w:t>
      </w:r>
      <w:r w:rsidRPr="005F6F14">
        <w:rPr>
          <w:sz w:val="16"/>
        </w:rPr>
        <w:t xml:space="preserve"> </w:t>
      </w:r>
      <w:r w:rsidRPr="005F6F14">
        <w:rPr>
          <w:rStyle w:val="StyleUnderline"/>
        </w:rPr>
        <w:t>with reality remains a matter of</w:t>
      </w:r>
      <w:r w:rsidRPr="005F6F14">
        <w:rPr>
          <w:sz w:val="16"/>
        </w:rPr>
        <w:t xml:space="preserve"> </w:t>
      </w:r>
      <w:r w:rsidRPr="005F6F14">
        <w:rPr>
          <w:rStyle w:val="Emphasis"/>
        </w:rPr>
        <w:t>great import</w:t>
      </w:r>
      <w:r w:rsidRPr="005F6F14">
        <w:rPr>
          <w:sz w:val="16"/>
        </w:rPr>
        <w:t>ance.</w:t>
      </w:r>
    </w:p>
    <w:p w14:paraId="16609C87" w14:textId="77777777" w:rsidR="00CF361F" w:rsidRPr="005F6F14" w:rsidRDefault="00CF361F" w:rsidP="00CF361F">
      <w:pPr>
        <w:rPr>
          <w:sz w:val="16"/>
        </w:rPr>
      </w:pPr>
      <w:r w:rsidRPr="005F6F14">
        <w:rPr>
          <w:sz w:val="16"/>
        </w:rPr>
        <w:t>Under capitalism, la</w:t>
      </w:r>
      <w:r w:rsidRPr="00030537">
        <w:rPr>
          <w:sz w:val="16"/>
        </w:rPr>
        <w:t xml:space="preserve">bour law regulates society’s paramount conflict line, its breaking zone, its most critical cleavage, where peaceful exchange and cooperation are forged, or fail to be forged, under conditions of distributional conflict among unequally powerful class interests. As a social and economic institution, </w:t>
      </w:r>
      <w:r w:rsidRPr="00030537">
        <w:rPr>
          <w:rStyle w:val="StyleUnderline"/>
        </w:rPr>
        <w:t>labour law</w:t>
      </w:r>
      <w:r w:rsidRPr="00030537">
        <w:rPr>
          <w:sz w:val="16"/>
        </w:rPr>
        <w:t xml:space="preserve"> must </w:t>
      </w:r>
      <w:r w:rsidRPr="00030537">
        <w:rPr>
          <w:rStyle w:val="StyleUnderline"/>
        </w:rPr>
        <w:t>serve</w:t>
      </w:r>
      <w:r w:rsidRPr="00030537">
        <w:rPr>
          <w:sz w:val="16"/>
        </w:rPr>
        <w:t xml:space="preserve"> </w:t>
      </w:r>
      <w:r w:rsidRPr="00030537">
        <w:rPr>
          <w:rStyle w:val="Emphasis"/>
        </w:rPr>
        <w:t>two</w:t>
      </w:r>
      <w:r w:rsidRPr="00030537">
        <w:rPr>
          <w:sz w:val="16"/>
        </w:rPr>
        <w:t xml:space="preserve"> </w:t>
      </w:r>
      <w:r w:rsidRPr="00030537">
        <w:rPr>
          <w:rStyle w:val="StyleUnderline"/>
        </w:rPr>
        <w:t>purposes at once</w:t>
      </w:r>
      <w:r w:rsidRPr="00030537">
        <w:rPr>
          <w:sz w:val="16"/>
        </w:rPr>
        <w:t xml:space="preserve">: </w:t>
      </w:r>
      <w:r w:rsidRPr="00030537">
        <w:rPr>
          <w:rStyle w:val="Emphasis"/>
          <w:i/>
          <w:iCs w:val="0"/>
        </w:rPr>
        <w:t>social integration</w:t>
      </w:r>
      <w:r w:rsidRPr="00030537">
        <w:rPr>
          <w:i/>
          <w:iCs/>
          <w:sz w:val="16"/>
        </w:rPr>
        <w:t xml:space="preserve"> </w:t>
      </w:r>
      <w:r w:rsidRPr="00030537">
        <w:rPr>
          <w:sz w:val="16"/>
        </w:rPr>
        <w:t xml:space="preserve">through legally enforced conformity with collectively held values of social justice, giving rise to a legitimate social order providing for social peace, </w:t>
      </w:r>
      <w:r w:rsidRPr="00030537">
        <w:rPr>
          <w:rStyle w:val="StyleUnderline"/>
        </w:rPr>
        <w:t>and</w:t>
      </w:r>
      <w:r w:rsidRPr="00030537">
        <w:rPr>
          <w:sz w:val="16"/>
        </w:rPr>
        <w:t xml:space="preserve"> </w:t>
      </w:r>
      <w:r w:rsidRPr="00030537">
        <w:rPr>
          <w:rStyle w:val="Emphasis"/>
          <w:i/>
          <w:iCs w:val="0"/>
        </w:rPr>
        <w:t>capital accumulation</w:t>
      </w:r>
      <w:r w:rsidRPr="00030537">
        <w:rPr>
          <w:sz w:val="16"/>
        </w:rPr>
        <w:t xml:space="preserve">, demanding a social order that must first be profitable before it can be just. Using the language of Karl Polanyi, </w:t>
      </w:r>
      <w:r w:rsidRPr="00030537">
        <w:rPr>
          <w:rStyle w:val="StyleUnderline"/>
        </w:rPr>
        <w:t xml:space="preserve">this </w:t>
      </w:r>
      <w:r w:rsidRPr="00030537">
        <w:rPr>
          <w:rStyle w:val="StyleUnderline"/>
          <w:highlight w:val="yellow"/>
        </w:rPr>
        <w:t>locates labour</w:t>
      </w:r>
      <w:r w:rsidRPr="00030537">
        <w:rPr>
          <w:rStyle w:val="StyleUnderline"/>
        </w:rPr>
        <w:t xml:space="preserve"> law at the</w:t>
      </w:r>
      <w:r w:rsidRPr="00030537">
        <w:rPr>
          <w:sz w:val="16"/>
        </w:rPr>
        <w:t xml:space="preserve"> </w:t>
      </w:r>
      <w:r w:rsidRPr="00030537">
        <w:rPr>
          <w:rStyle w:val="Emphasis"/>
        </w:rPr>
        <w:t>crossroads of movement and countermovement</w:t>
      </w:r>
      <w:r w:rsidRPr="00030537">
        <w:rPr>
          <w:sz w:val="16"/>
        </w:rPr>
        <w:t xml:space="preserve"> </w:t>
      </w:r>
      <w:r w:rsidRPr="00030537">
        <w:rPr>
          <w:rStyle w:val="StyleUnderline"/>
        </w:rPr>
        <w:t>as driving forces in</w:t>
      </w:r>
      <w:r w:rsidRPr="00030537">
        <w:rPr>
          <w:sz w:val="16"/>
        </w:rPr>
        <w:t xml:space="preserve"> </w:t>
      </w:r>
      <w:r w:rsidRPr="00030537">
        <w:rPr>
          <w:rStyle w:val="Emphasis"/>
        </w:rPr>
        <w:t>capitalist</w:t>
      </w:r>
      <w:r w:rsidRPr="00030537">
        <w:rPr>
          <w:sz w:val="16"/>
        </w:rPr>
        <w:t xml:space="preserve"> </w:t>
      </w:r>
      <w:r w:rsidRPr="00030537">
        <w:rPr>
          <w:rStyle w:val="StyleUnderline"/>
        </w:rPr>
        <w:t>development</w:t>
      </w:r>
      <w:r w:rsidRPr="00030537">
        <w:rPr>
          <w:sz w:val="16"/>
        </w:rPr>
        <w:t xml:space="preserve"> (Polanyi, 2001 [1944]). There, </w:t>
      </w:r>
      <w:r w:rsidRPr="00030537">
        <w:rPr>
          <w:rStyle w:val="StyleUnderline"/>
        </w:rPr>
        <w:t>it is under pressure</w:t>
      </w:r>
      <w:r w:rsidRPr="00030537">
        <w:rPr>
          <w:sz w:val="16"/>
        </w:rPr>
        <w:t xml:space="preserve"> </w:t>
      </w:r>
      <w:r w:rsidRPr="00030537">
        <w:rPr>
          <w:rStyle w:val="Emphasis"/>
        </w:rPr>
        <w:t>simultaneously</w:t>
      </w:r>
      <w:r w:rsidRPr="00030537">
        <w:rPr>
          <w:sz w:val="16"/>
        </w:rPr>
        <w:t xml:space="preserve"> </w:t>
      </w:r>
      <w:r w:rsidRPr="00030537">
        <w:rPr>
          <w:rStyle w:val="StyleUnderline"/>
        </w:rPr>
        <w:t>to reflect, interfere with and provisiona</w:t>
      </w:r>
      <w:r w:rsidRPr="005F6F14">
        <w:rPr>
          <w:rStyle w:val="StyleUnderline"/>
        </w:rPr>
        <w:t>lly settle the</w:t>
      </w:r>
      <w:r w:rsidRPr="005F6F14">
        <w:rPr>
          <w:sz w:val="16"/>
        </w:rPr>
        <w:t xml:space="preserve"> </w:t>
      </w:r>
      <w:r w:rsidRPr="005F6F14">
        <w:rPr>
          <w:rStyle w:val="Emphasis"/>
        </w:rPr>
        <w:t>conflictual</w:t>
      </w:r>
      <w:r w:rsidRPr="005F6F14">
        <w:rPr>
          <w:sz w:val="16"/>
        </w:rPr>
        <w:t xml:space="preserve">-cum-cooperative </w:t>
      </w:r>
      <w:r w:rsidRPr="005F6F14">
        <w:rPr>
          <w:rStyle w:val="Emphasis"/>
        </w:rPr>
        <w:t>relationship</w:t>
      </w:r>
      <w:r w:rsidRPr="005F6F14">
        <w:rPr>
          <w:sz w:val="16"/>
        </w:rPr>
        <w:t xml:space="preserve">, </w:t>
      </w:r>
      <w:r w:rsidRPr="008B7F0D">
        <w:rPr>
          <w:rStyle w:val="StyleUnderline"/>
          <w:highlight w:val="yellow"/>
        </w:rPr>
        <w:t>the</w:t>
      </w:r>
      <w:r w:rsidRPr="008B7F0D">
        <w:rPr>
          <w:sz w:val="16"/>
          <w:highlight w:val="yellow"/>
        </w:rPr>
        <w:t xml:space="preserve"> </w:t>
      </w:r>
      <w:r w:rsidRPr="008B7F0D">
        <w:rPr>
          <w:rStyle w:val="Emphasis"/>
          <w:highlight w:val="yellow"/>
        </w:rPr>
        <w:t>main site of</w:t>
      </w:r>
      <w:r w:rsidRPr="00030537">
        <w:rPr>
          <w:rStyle w:val="Emphasis"/>
        </w:rPr>
        <w:t xml:space="preserve"> social </w:t>
      </w:r>
      <w:r w:rsidRPr="008B7F0D">
        <w:rPr>
          <w:rStyle w:val="Emphasis"/>
          <w:highlight w:val="yellow"/>
        </w:rPr>
        <w:t>reproduction</w:t>
      </w:r>
      <w:r w:rsidRPr="005F6F14">
        <w:rPr>
          <w:sz w:val="16"/>
        </w:rPr>
        <w:t xml:space="preserve"> </w:t>
      </w:r>
      <w:r w:rsidRPr="005F6F14">
        <w:rPr>
          <w:rStyle w:val="StyleUnderline"/>
        </w:rPr>
        <w:t>in a capitalist society, between capital and labour – indeed, between capitalism and society</w:t>
      </w:r>
      <w:r w:rsidRPr="005F6F14">
        <w:rPr>
          <w:sz w:val="16"/>
        </w:rPr>
        <w:t>.</w:t>
      </w:r>
    </w:p>
    <w:p w14:paraId="13619DD2" w14:textId="77777777" w:rsidR="00CF361F" w:rsidRPr="005F6F14" w:rsidRDefault="00CF361F" w:rsidP="00CF361F">
      <w:pPr>
        <w:rPr>
          <w:sz w:val="16"/>
        </w:rPr>
      </w:pPr>
      <w:r w:rsidRPr="005F6F14">
        <w:rPr>
          <w:sz w:val="16"/>
        </w:rPr>
        <w:t xml:space="preserve">As a field of law, labour law draws its legitimacy from its capacity to impose a stable and predictable order on a conflictual relationship of power and exploitation, to institutionalize such order as one of justice, of right, not only between individuals but also between classes. Due to the nature of contracting for work, which at the individual level typically proceeds between parties of unequal power, this has historically required labour law to differentiate itself from private law, turning itself into something like public and indeed democratic law: the law of ‘industrial citizenship’, designed to create, with institutional means, something like a level playing field between workers and employers. This was most pronounced in the postwar political economy, when the holders of state power felt unable to pacify the conflict between capital and labour by turning it over to either a ‘free play of market forces’ or the criminal law and the police. More so even than other fields of law, this made labour law more than just a superstructure reproducing an underlying power structure while dressing it up as a normative rather than merely a factual order. </w:t>
      </w:r>
      <w:r w:rsidRPr="005F6F14">
        <w:rPr>
          <w:rStyle w:val="StyleUnderline"/>
        </w:rPr>
        <w:t>Because</w:t>
      </w:r>
      <w:r w:rsidRPr="005F6F14">
        <w:rPr>
          <w:sz w:val="16"/>
        </w:rPr>
        <w:t xml:space="preserve"> of </w:t>
      </w:r>
      <w:r w:rsidRPr="005F6F14">
        <w:rPr>
          <w:rStyle w:val="StyleUnderline"/>
        </w:rPr>
        <w:t>the conflictual and tendentially explosive nature of the social field</w:t>
      </w:r>
      <w:r w:rsidRPr="005F6F14">
        <w:rPr>
          <w:sz w:val="16"/>
        </w:rPr>
        <w:t xml:space="preserve"> that </w:t>
      </w:r>
      <w:r w:rsidRPr="005F6F14">
        <w:rPr>
          <w:rStyle w:val="StyleUnderline"/>
        </w:rPr>
        <w:t>it is to regulate, labour law is and must be</w:t>
      </w:r>
      <w:r w:rsidRPr="005F6F14">
        <w:rPr>
          <w:sz w:val="16"/>
        </w:rPr>
        <w:t xml:space="preserve"> open to contestation and change by those affected by it, </w:t>
      </w:r>
      <w:r w:rsidRPr="005F6F14">
        <w:rPr>
          <w:rStyle w:val="Emphasis"/>
        </w:rPr>
        <w:t>responsive</w:t>
      </w:r>
      <w:r w:rsidRPr="005F6F14">
        <w:rPr>
          <w:sz w:val="16"/>
        </w:rPr>
        <w:t xml:space="preserve"> at least in part </w:t>
      </w:r>
      <w:r w:rsidRPr="005F6F14">
        <w:rPr>
          <w:rStyle w:val="StyleUnderline"/>
        </w:rPr>
        <w:t>to pressures not just for</w:t>
      </w:r>
      <w:r w:rsidRPr="005F6F14">
        <w:rPr>
          <w:sz w:val="16"/>
        </w:rPr>
        <w:t xml:space="preserve"> </w:t>
      </w:r>
      <w:r w:rsidRPr="005F6F14">
        <w:rPr>
          <w:rStyle w:val="Emphasis"/>
        </w:rPr>
        <w:t>internal</w:t>
      </w:r>
      <w:r w:rsidRPr="005F6F14">
        <w:rPr>
          <w:sz w:val="16"/>
        </w:rPr>
        <w:t xml:space="preserve"> dogmatic </w:t>
      </w:r>
      <w:r w:rsidRPr="005F6F14">
        <w:rPr>
          <w:rStyle w:val="Emphasis"/>
        </w:rPr>
        <w:t>consistency</w:t>
      </w:r>
      <w:r w:rsidRPr="005F6F14">
        <w:rPr>
          <w:sz w:val="16"/>
        </w:rPr>
        <w:t xml:space="preserve"> or external economic efficiency </w:t>
      </w:r>
      <w:r w:rsidRPr="005F6F14">
        <w:rPr>
          <w:rStyle w:val="StyleUnderline"/>
        </w:rPr>
        <w:t>but also for</w:t>
      </w:r>
      <w:r w:rsidRPr="005F6F14">
        <w:rPr>
          <w:sz w:val="16"/>
        </w:rPr>
        <w:t xml:space="preserve"> </w:t>
      </w:r>
      <w:r w:rsidRPr="005F6F14">
        <w:rPr>
          <w:rStyle w:val="Emphasis"/>
        </w:rPr>
        <w:t>human interests</w:t>
      </w:r>
      <w:r w:rsidRPr="005F6F14">
        <w:rPr>
          <w:sz w:val="16"/>
        </w:rPr>
        <w:t xml:space="preserve"> </w:t>
      </w:r>
      <w:r w:rsidRPr="005F6F14">
        <w:rPr>
          <w:rStyle w:val="StyleUnderline"/>
        </w:rPr>
        <w:t>and</w:t>
      </w:r>
      <w:r w:rsidRPr="005F6F14">
        <w:rPr>
          <w:sz w:val="16"/>
        </w:rPr>
        <w:t xml:space="preserve"> </w:t>
      </w:r>
      <w:r w:rsidRPr="005F6F14">
        <w:rPr>
          <w:rStyle w:val="Emphasis"/>
        </w:rPr>
        <w:t>demands</w:t>
      </w:r>
      <w:r w:rsidRPr="005F6F14">
        <w:rPr>
          <w:sz w:val="16"/>
        </w:rPr>
        <w:t xml:space="preserve"> </w:t>
      </w:r>
      <w:r w:rsidRPr="005F6F14">
        <w:rPr>
          <w:rStyle w:val="StyleUnderline"/>
        </w:rPr>
        <w:t>for non-commercial social justice</w:t>
      </w:r>
      <w:r w:rsidRPr="005F6F14">
        <w:rPr>
          <w:sz w:val="16"/>
        </w:rPr>
        <w:t>. Potentially, that is to say, labour law must be capable of performing a progressive function under capitalism where capitalism is at its most capitalist, in the selling and buying of labour as a commodity.</w:t>
      </w:r>
    </w:p>
    <w:p w14:paraId="22F02C4D" w14:textId="77777777" w:rsidR="00CF361F" w:rsidRPr="005F6F14" w:rsidRDefault="00CF361F" w:rsidP="00CF361F">
      <w:pPr>
        <w:rPr>
          <w:sz w:val="16"/>
        </w:rPr>
      </w:pPr>
      <w:r w:rsidRPr="005F6F14">
        <w:rPr>
          <w:sz w:val="16"/>
        </w:rPr>
        <w:t xml:space="preserve">This book, then, is the outcome of a meeting between two disciplines, labour law and political economy, and is intended to be productive for both. But what does it mean for one scholarly discipline to learn from another? </w:t>
      </w:r>
      <w:r w:rsidRPr="008B7F0D">
        <w:rPr>
          <w:rStyle w:val="StyleUnderline"/>
          <w:highlight w:val="yellow"/>
        </w:rPr>
        <w:t>Theories</w:t>
      </w:r>
      <w:r w:rsidRPr="005F6F14">
        <w:rPr>
          <w:rStyle w:val="StyleUnderline"/>
        </w:rPr>
        <w:t xml:space="preserve"> always </w:t>
      </w:r>
      <w:r w:rsidRPr="00030537">
        <w:rPr>
          <w:rStyle w:val="StyleUnderline"/>
        </w:rPr>
        <w:t xml:space="preserve">come </w:t>
      </w:r>
      <w:r w:rsidRPr="008B7F0D">
        <w:rPr>
          <w:rStyle w:val="StyleUnderline"/>
          <w:highlight w:val="yellow"/>
        </w:rPr>
        <w:t>with</w:t>
      </w:r>
      <w:r w:rsidRPr="008B7F0D">
        <w:rPr>
          <w:sz w:val="16"/>
          <w:highlight w:val="yellow"/>
        </w:rPr>
        <w:t xml:space="preserve"> </w:t>
      </w:r>
      <w:r w:rsidRPr="008B7F0D">
        <w:rPr>
          <w:rStyle w:val="Emphasis"/>
          <w:highlight w:val="yellow"/>
        </w:rPr>
        <w:t>hidden</w:t>
      </w:r>
      <w:r w:rsidRPr="005F6F14">
        <w:rPr>
          <w:rStyle w:val="Emphasis"/>
        </w:rPr>
        <w:t xml:space="preserve">, unrecognized </w:t>
      </w:r>
      <w:r w:rsidRPr="008B7F0D">
        <w:rPr>
          <w:rStyle w:val="Emphasis"/>
          <w:highlight w:val="yellow"/>
        </w:rPr>
        <w:t>assumptions</w:t>
      </w:r>
      <w:r w:rsidRPr="005F6F14">
        <w:rPr>
          <w:sz w:val="16"/>
        </w:rPr>
        <w:t xml:space="preserve"> </w:t>
      </w:r>
      <w:r w:rsidRPr="005F6F14">
        <w:rPr>
          <w:rStyle w:val="StyleUnderline"/>
        </w:rPr>
        <w:t>or with premises believed to be</w:t>
      </w:r>
      <w:r w:rsidRPr="005F6F14">
        <w:rPr>
          <w:sz w:val="16"/>
        </w:rPr>
        <w:t xml:space="preserve"> </w:t>
      </w:r>
      <w:r w:rsidRPr="005F6F14">
        <w:rPr>
          <w:rStyle w:val="Emphasis"/>
        </w:rPr>
        <w:t>self-evident</w:t>
      </w:r>
      <w:r w:rsidRPr="005F6F14">
        <w:rPr>
          <w:sz w:val="16"/>
        </w:rPr>
        <w:t xml:space="preserve">, not or </w:t>
      </w:r>
      <w:r w:rsidRPr="005F6F14">
        <w:rPr>
          <w:rStyle w:val="StyleUnderline"/>
        </w:rPr>
        <w:t>no longer in need of examination</w:t>
      </w:r>
      <w:r w:rsidRPr="005F6F14">
        <w:rPr>
          <w:sz w:val="16"/>
        </w:rPr>
        <w:t xml:space="preserve">. Theoretical progress can be made when for whatever reason such assumptions and premises are forced into the open, making them visible and debatable. </w:t>
      </w:r>
      <w:r w:rsidRPr="005F6F14">
        <w:rPr>
          <w:rStyle w:val="StyleUnderline"/>
        </w:rPr>
        <w:t xml:space="preserve">Brought </w:t>
      </w:r>
      <w:r w:rsidRPr="008B7F0D">
        <w:rPr>
          <w:rStyle w:val="StyleUnderline"/>
          <w:highlight w:val="yellow"/>
        </w:rPr>
        <w:t>to the</w:t>
      </w:r>
      <w:r w:rsidRPr="008B7F0D">
        <w:rPr>
          <w:sz w:val="16"/>
          <w:highlight w:val="yellow"/>
        </w:rPr>
        <w:t xml:space="preserve"> </w:t>
      </w:r>
      <w:r w:rsidRPr="008B7F0D">
        <w:rPr>
          <w:rStyle w:val="Emphasis"/>
          <w:highlight w:val="yellow"/>
        </w:rPr>
        <w:t>surface</w:t>
      </w:r>
      <w:r w:rsidRPr="005F6F14">
        <w:rPr>
          <w:sz w:val="16"/>
        </w:rPr>
        <w:t xml:space="preserve">, </w:t>
      </w:r>
      <w:r w:rsidRPr="005F6F14">
        <w:rPr>
          <w:rStyle w:val="StyleUnderline"/>
        </w:rPr>
        <w:t xml:space="preserve">they </w:t>
      </w:r>
      <w:r w:rsidRPr="00030537">
        <w:rPr>
          <w:rStyle w:val="StyleUnderline"/>
        </w:rPr>
        <w:t xml:space="preserve">can </w:t>
      </w:r>
      <w:r w:rsidRPr="008B7F0D">
        <w:rPr>
          <w:rStyle w:val="StyleUnderline"/>
          <w:highlight w:val="yellow"/>
        </w:rPr>
        <w:t>be</w:t>
      </w:r>
      <w:r w:rsidRPr="005F6F14">
        <w:rPr>
          <w:sz w:val="16"/>
        </w:rPr>
        <w:t xml:space="preserve"> </w:t>
      </w:r>
      <w:r w:rsidRPr="005F6F14">
        <w:rPr>
          <w:rStyle w:val="Emphasis"/>
        </w:rPr>
        <w:t>clarified</w:t>
      </w:r>
      <w:r w:rsidRPr="008B7F0D">
        <w:rPr>
          <w:sz w:val="16"/>
        </w:rPr>
        <w:t xml:space="preserve">, </w:t>
      </w:r>
      <w:r w:rsidRPr="008B7F0D">
        <w:rPr>
          <w:rStyle w:val="Emphasis"/>
          <w:highlight w:val="yellow"/>
        </w:rPr>
        <w:t>corrected</w:t>
      </w:r>
      <w:r w:rsidRPr="005F6F14">
        <w:rPr>
          <w:sz w:val="16"/>
        </w:rPr>
        <w:t xml:space="preserve">, confirmed </w:t>
      </w:r>
      <w:r w:rsidRPr="008B7F0D">
        <w:rPr>
          <w:rStyle w:val="StyleUnderline"/>
          <w:highlight w:val="yellow"/>
        </w:rPr>
        <w:t>or</w:t>
      </w:r>
      <w:r w:rsidRPr="008B7F0D">
        <w:rPr>
          <w:sz w:val="16"/>
          <w:highlight w:val="yellow"/>
        </w:rPr>
        <w:t xml:space="preserve"> </w:t>
      </w:r>
      <w:r w:rsidRPr="008B7F0D">
        <w:rPr>
          <w:rStyle w:val="Emphasis"/>
          <w:highlight w:val="yellow"/>
        </w:rPr>
        <w:t>thrown out</w:t>
      </w:r>
      <w:r w:rsidRPr="005F6F14">
        <w:rPr>
          <w:sz w:val="16"/>
        </w:rPr>
        <w:t xml:space="preserve">; </w:t>
      </w:r>
      <w:r w:rsidRPr="005F6F14">
        <w:rPr>
          <w:rStyle w:val="StyleUnderline"/>
        </w:rPr>
        <w:t>the theory can thereby be improved, narrowing or, to</w:t>
      </w:r>
      <w:r w:rsidRPr="005F6F14">
        <w:rPr>
          <w:sz w:val="16"/>
        </w:rPr>
        <w:t xml:space="preserve"> the </w:t>
      </w:r>
      <w:r w:rsidRPr="005F6F14">
        <w:rPr>
          <w:rStyle w:val="StyleUnderline"/>
        </w:rPr>
        <w:t>contrary, widening its scope</w:t>
      </w:r>
      <w:r w:rsidRPr="005F6F14">
        <w:rPr>
          <w:sz w:val="16"/>
        </w:rPr>
        <w:t xml:space="preserve">. An encounter with a related discipline and its conceptual reconstruction of the world can be helpful in this respect; for example, when the second theory treats as a variable what the first treats as a constant. It is </w:t>
      </w:r>
      <w:r w:rsidRPr="005F6F14">
        <w:rPr>
          <w:rStyle w:val="StyleUnderline"/>
        </w:rPr>
        <w:t>true that</w:t>
      </w:r>
      <w:r w:rsidRPr="005F6F14">
        <w:rPr>
          <w:sz w:val="16"/>
        </w:rPr>
        <w:t xml:space="preserve"> </w:t>
      </w:r>
      <w:r w:rsidRPr="008B7F0D">
        <w:rPr>
          <w:rStyle w:val="Emphasis"/>
          <w:highlight w:val="yellow"/>
        </w:rPr>
        <w:t>‘interdisciplinarity’</w:t>
      </w:r>
      <w:r w:rsidRPr="005F6F14">
        <w:rPr>
          <w:sz w:val="16"/>
        </w:rPr>
        <w:t xml:space="preserve"> </w:t>
      </w:r>
      <w:r w:rsidRPr="005F6F14">
        <w:rPr>
          <w:rStyle w:val="StyleUnderline"/>
        </w:rPr>
        <w:t xml:space="preserve">all too often </w:t>
      </w:r>
      <w:r w:rsidRPr="008B7F0D">
        <w:rPr>
          <w:rStyle w:val="StyleUnderline"/>
          <w:highlight w:val="yellow"/>
        </w:rPr>
        <w:t>serves as an</w:t>
      </w:r>
      <w:r w:rsidRPr="008B7F0D">
        <w:rPr>
          <w:sz w:val="16"/>
          <w:highlight w:val="yellow"/>
        </w:rPr>
        <w:t xml:space="preserve"> </w:t>
      </w:r>
      <w:r w:rsidRPr="008B7F0D">
        <w:rPr>
          <w:rStyle w:val="Emphasis"/>
          <w:highlight w:val="yellow"/>
        </w:rPr>
        <w:t>excuse</w:t>
      </w:r>
      <w:r w:rsidRPr="008B7F0D">
        <w:rPr>
          <w:sz w:val="16"/>
          <w:highlight w:val="yellow"/>
        </w:rPr>
        <w:t xml:space="preserve"> </w:t>
      </w:r>
      <w:r w:rsidRPr="008B7F0D">
        <w:rPr>
          <w:rStyle w:val="StyleUnderline"/>
          <w:highlight w:val="yellow"/>
        </w:rPr>
        <w:t>for</w:t>
      </w:r>
      <w:r w:rsidRPr="005F6F14">
        <w:rPr>
          <w:sz w:val="16"/>
        </w:rPr>
        <w:t xml:space="preserve">, as it were, </w:t>
      </w:r>
      <w:r w:rsidRPr="005F6F14">
        <w:rPr>
          <w:rStyle w:val="StyleUnderline"/>
        </w:rPr>
        <w:t xml:space="preserve">a </w:t>
      </w:r>
      <w:r w:rsidRPr="008B7F0D">
        <w:rPr>
          <w:rStyle w:val="StyleUnderline"/>
          <w:highlight w:val="yellow"/>
        </w:rPr>
        <w:t>lack of discipline</w:t>
      </w:r>
      <w:r w:rsidRPr="005F6F14">
        <w:rPr>
          <w:sz w:val="16"/>
        </w:rPr>
        <w:t xml:space="preserve">. But this is not the case if the disciplines in question happen to complement each other, enabling them to detect and fill with substance gaps in the other’s account. Then external conditions hitherto submerged in a </w:t>
      </w:r>
      <w:r w:rsidRPr="005F6F14">
        <w:rPr>
          <w:i/>
          <w:iCs/>
          <w:sz w:val="16"/>
        </w:rPr>
        <w:t>ceteris paribus</w:t>
      </w:r>
      <w:r w:rsidRPr="005F6F14">
        <w:rPr>
          <w:sz w:val="16"/>
        </w:rPr>
        <w:t xml:space="preserve"> clause may be incorporated in the theory, or unproductive simplifications may have to give way to a more complex conceptualization of reality.</w:t>
      </w:r>
    </w:p>
    <w:p w14:paraId="72E0437C" w14:textId="77777777" w:rsidR="00CF361F" w:rsidRPr="005F6F14" w:rsidRDefault="00CF361F" w:rsidP="00CF361F">
      <w:pPr>
        <w:rPr>
          <w:sz w:val="16"/>
        </w:rPr>
      </w:pPr>
      <w:r w:rsidRPr="005F6F14">
        <w:rPr>
          <w:sz w:val="16"/>
        </w:rPr>
        <w:t xml:space="preserve">What is gained from placing labour law in the context of a theory of capitalist political economy? First, the fundamental distinction between labour law and contract law is thrown into stark relief – the inability of contract law to recognize or address the unequal power of the parties to a contract for work and the limited freedom of contract on the part of the weaker of the two (Weber, 1978 [1922], pp. 730–1). Likewise, </w:t>
      </w:r>
      <w:r w:rsidRPr="005F6F14">
        <w:rPr>
          <w:rStyle w:val="StyleUnderline"/>
        </w:rPr>
        <w:t>the</w:t>
      </w:r>
      <w:r w:rsidRPr="005F6F14">
        <w:rPr>
          <w:sz w:val="16"/>
        </w:rPr>
        <w:t xml:space="preserve"> </w:t>
      </w:r>
      <w:r w:rsidRPr="005F6F14">
        <w:rPr>
          <w:rStyle w:val="Emphasis"/>
        </w:rPr>
        <w:t>uniquely political</w:t>
      </w:r>
      <w:r w:rsidRPr="005F6F14">
        <w:rPr>
          <w:sz w:val="16"/>
        </w:rPr>
        <w:t xml:space="preserve"> </w:t>
      </w:r>
      <w:r w:rsidRPr="005F6F14">
        <w:rPr>
          <w:rStyle w:val="StyleUnderline"/>
        </w:rPr>
        <w:t>nature of labour law is brought to light, as well as its</w:t>
      </w:r>
      <w:r w:rsidRPr="005F6F14">
        <w:rPr>
          <w:sz w:val="16"/>
        </w:rPr>
        <w:t xml:space="preserve"> partly </w:t>
      </w:r>
      <w:r w:rsidRPr="005F6F14">
        <w:rPr>
          <w:rStyle w:val="Emphasis"/>
        </w:rPr>
        <w:t>contrarian</w:t>
      </w:r>
      <w:r w:rsidRPr="005F6F14">
        <w:rPr>
          <w:sz w:val="16"/>
        </w:rPr>
        <w:t xml:space="preserve"> </w:t>
      </w:r>
      <w:r w:rsidRPr="005F6F14">
        <w:rPr>
          <w:rStyle w:val="StyleUnderline"/>
        </w:rPr>
        <w:t>position in a political economy and mode of production that</w:t>
      </w:r>
      <w:r w:rsidRPr="005F6F14">
        <w:rPr>
          <w:sz w:val="16"/>
        </w:rPr>
        <w:t xml:space="preserve"> </w:t>
      </w:r>
      <w:r w:rsidRPr="005F6F14">
        <w:rPr>
          <w:rStyle w:val="Emphasis"/>
        </w:rPr>
        <w:t>reproduces itself</w:t>
      </w:r>
      <w:r w:rsidRPr="005F6F14">
        <w:rPr>
          <w:sz w:val="16"/>
        </w:rPr>
        <w:t xml:space="preserve"> </w:t>
      </w:r>
      <w:r w:rsidRPr="005F6F14">
        <w:rPr>
          <w:rStyle w:val="StyleUnderline"/>
        </w:rPr>
        <w:t>through treating human labour power as a commodity</w:t>
      </w:r>
      <w:r w:rsidRPr="005F6F14">
        <w:rPr>
          <w:sz w:val="16"/>
        </w:rPr>
        <w:t xml:space="preserve">, if an imperfect one.2 One is also reminded that </w:t>
      </w:r>
      <w:r w:rsidRPr="005F6F14">
        <w:rPr>
          <w:rStyle w:val="StyleUnderline"/>
        </w:rPr>
        <w:t>collective labour law and</w:t>
      </w:r>
      <w:r w:rsidRPr="005F6F14">
        <w:rPr>
          <w:sz w:val="16"/>
        </w:rPr>
        <w:t xml:space="preserve"> the </w:t>
      </w:r>
      <w:r w:rsidRPr="002157B1">
        <w:rPr>
          <w:rStyle w:val="StyleUnderline"/>
          <w:highlight w:val="yellow"/>
        </w:rPr>
        <w:t>collective</w:t>
      </w:r>
      <w:r w:rsidRPr="005F6F14">
        <w:rPr>
          <w:rStyle w:val="StyleUnderline"/>
        </w:rPr>
        <w:t xml:space="preserve"> rather than individual </w:t>
      </w:r>
      <w:r w:rsidRPr="002157B1">
        <w:rPr>
          <w:rStyle w:val="StyleUnderline"/>
          <w:highlight w:val="yellow"/>
        </w:rPr>
        <w:t>negotiation</w:t>
      </w:r>
      <w:r w:rsidRPr="005F6F14">
        <w:rPr>
          <w:sz w:val="16"/>
        </w:rPr>
        <w:t xml:space="preserve"> of contracts for work – </w:t>
      </w:r>
      <w:r w:rsidRPr="005F6F14">
        <w:rPr>
          <w:rStyle w:val="StyleUnderline"/>
        </w:rPr>
        <w:t>amounting to</w:t>
      </w:r>
      <w:r w:rsidRPr="005F6F14">
        <w:rPr>
          <w:sz w:val="16"/>
        </w:rPr>
        <w:t xml:space="preserve"> something like </w:t>
      </w:r>
      <w:r w:rsidRPr="00030537">
        <w:rPr>
          <w:rStyle w:val="Emphasis"/>
        </w:rPr>
        <w:t>publicly empowered private law-making</w:t>
      </w:r>
      <w:r w:rsidRPr="00030537">
        <w:rPr>
          <w:sz w:val="16"/>
        </w:rPr>
        <w:t xml:space="preserve"> </w:t>
      </w:r>
      <w:r w:rsidRPr="00030537">
        <w:rPr>
          <w:rStyle w:val="StyleUnderline"/>
        </w:rPr>
        <w:t>for the workplace or sector</w:t>
      </w:r>
      <w:r w:rsidRPr="00030537">
        <w:rPr>
          <w:sz w:val="16"/>
        </w:rPr>
        <w:t xml:space="preserve"> in question – are neither historical curiosities nor an ephemeral sideshow of what might be mistaken for ‘labour law proper’. Here again, labour law’s profoundly political character </w:t>
      </w:r>
      <w:r w:rsidRPr="00030537">
        <w:rPr>
          <w:rStyle w:val="StyleUnderline"/>
        </w:rPr>
        <w:t>comes to</w:t>
      </w:r>
      <w:r w:rsidRPr="00030537">
        <w:rPr>
          <w:sz w:val="16"/>
        </w:rPr>
        <w:t xml:space="preserve"> the </w:t>
      </w:r>
      <w:r w:rsidRPr="00030537">
        <w:rPr>
          <w:rStyle w:val="StyleUnderline"/>
        </w:rPr>
        <w:t>fore; its contribution in</w:t>
      </w:r>
      <w:r w:rsidRPr="00030537">
        <w:rPr>
          <w:sz w:val="16"/>
        </w:rPr>
        <w:t xml:space="preserve"> </w:t>
      </w:r>
      <w:r w:rsidRPr="00030537">
        <w:rPr>
          <w:rStyle w:val="Emphasis"/>
        </w:rPr>
        <w:t>democratic capitalism</w:t>
      </w:r>
      <w:r w:rsidRPr="00030537">
        <w:rPr>
          <w:sz w:val="16"/>
        </w:rPr>
        <w:t xml:space="preserve"> </w:t>
      </w:r>
      <w:r w:rsidRPr="00030537">
        <w:rPr>
          <w:rStyle w:val="StyleUnderline"/>
        </w:rPr>
        <w:t>to the functioning of a ‘second tier of govern</w:t>
      </w:r>
      <w:r w:rsidRPr="005F6F14">
        <w:rPr>
          <w:rStyle w:val="StyleUnderline"/>
        </w:rPr>
        <w:t>ment’</w:t>
      </w:r>
      <w:r w:rsidRPr="005F6F14">
        <w:rPr>
          <w:sz w:val="16"/>
        </w:rPr>
        <w:t xml:space="preserve"> 3 </w:t>
      </w:r>
      <w:r w:rsidRPr="002157B1">
        <w:rPr>
          <w:rStyle w:val="StyleUnderline"/>
          <w:highlight w:val="yellow"/>
        </w:rPr>
        <w:t>bears</w:t>
      </w:r>
      <w:r w:rsidRPr="002157B1">
        <w:rPr>
          <w:sz w:val="16"/>
          <w:highlight w:val="yellow"/>
        </w:rPr>
        <w:t xml:space="preserve"> </w:t>
      </w:r>
      <w:r w:rsidRPr="002157B1">
        <w:rPr>
          <w:rStyle w:val="Emphasis"/>
          <w:highlight w:val="yellow"/>
        </w:rPr>
        <w:t>primary responsibility</w:t>
      </w:r>
      <w:r w:rsidRPr="002157B1">
        <w:rPr>
          <w:sz w:val="16"/>
          <w:highlight w:val="yellow"/>
        </w:rPr>
        <w:t xml:space="preserve"> </w:t>
      </w:r>
      <w:r w:rsidRPr="002157B1">
        <w:rPr>
          <w:rStyle w:val="StyleUnderline"/>
          <w:highlight w:val="yellow"/>
        </w:rPr>
        <w:t>for</w:t>
      </w:r>
      <w:r w:rsidRPr="005F6F14">
        <w:rPr>
          <w:rStyle w:val="StyleUnderline"/>
        </w:rPr>
        <w:t xml:space="preserve"> effecting a redistribution of incomes and other elements of </w:t>
      </w:r>
      <w:r w:rsidRPr="002157B1">
        <w:rPr>
          <w:rStyle w:val="StyleUnderline"/>
          <w:highlight w:val="yellow"/>
        </w:rPr>
        <w:t>class compromise</w:t>
      </w:r>
      <w:r w:rsidRPr="005F6F14">
        <w:rPr>
          <w:sz w:val="16"/>
        </w:rPr>
        <w:t>, in the process providing the first, parliamentary tier with legitimacy and stability. Trade unions figure here as political as well as industrial bodies, serving – together with churches, political parties and other bodies – a vital intermediary function between society and politics, not only giving necessary substance to the powerful but abstract concept of ‘the people’ (Rosanvallon, 1998) but also functioning as collective political actors capable of effectively demanding social justice.</w:t>
      </w:r>
    </w:p>
    <w:p w14:paraId="2089F11F" w14:textId="77777777" w:rsidR="00CF361F" w:rsidRPr="005F6F14" w:rsidRDefault="00CF361F" w:rsidP="00CF361F">
      <w:pPr>
        <w:rPr>
          <w:sz w:val="16"/>
        </w:rPr>
      </w:pPr>
      <w:r w:rsidRPr="005F6F14">
        <w:rPr>
          <w:sz w:val="16"/>
        </w:rPr>
        <w:t xml:space="preserve">Alignment with political economy helps labour law rediscover its particular nature: its twofold role as a contracting regime between individual buyers and sellers of labour power on the one hand and as a core element of the institutional endowment of capitalist – that is, of specifically class-conflictual – modern societies on the other. Seen this way </w:t>
      </w:r>
      <w:r w:rsidRPr="002157B1">
        <w:rPr>
          <w:rStyle w:val="StyleUnderline"/>
          <w:highlight w:val="yellow"/>
        </w:rPr>
        <w:t>labour</w:t>
      </w:r>
      <w:r w:rsidRPr="00030537">
        <w:rPr>
          <w:rStyle w:val="StyleUnderline"/>
        </w:rPr>
        <w:t xml:space="preserve"> law</w:t>
      </w:r>
      <w:r w:rsidRPr="005F6F14">
        <w:rPr>
          <w:rStyle w:val="StyleUnderline"/>
        </w:rPr>
        <w:t xml:space="preserve"> appears as</w:t>
      </w:r>
      <w:r w:rsidRPr="005F6F14">
        <w:rPr>
          <w:sz w:val="16"/>
        </w:rPr>
        <w:t xml:space="preserve"> decidedly </w:t>
      </w:r>
      <w:r w:rsidRPr="002157B1">
        <w:rPr>
          <w:rStyle w:val="Emphasis"/>
          <w:highlight w:val="yellow"/>
        </w:rPr>
        <w:t>more than</w:t>
      </w:r>
      <w:r w:rsidRPr="00030537">
        <w:rPr>
          <w:sz w:val="16"/>
        </w:rPr>
        <w:t xml:space="preserve"> </w:t>
      </w:r>
      <w:r w:rsidRPr="00030537">
        <w:rPr>
          <w:rStyle w:val="StyleUnderline"/>
        </w:rPr>
        <w:t xml:space="preserve">a </w:t>
      </w:r>
      <w:r w:rsidRPr="00030537">
        <w:rPr>
          <w:rStyle w:val="StyleUnderline"/>
          <w:highlight w:val="yellow"/>
        </w:rPr>
        <w:t>handbook for</w:t>
      </w:r>
      <w:r w:rsidRPr="005F6F14">
        <w:rPr>
          <w:sz w:val="16"/>
        </w:rPr>
        <w:t xml:space="preserve"> contract adjudication by </w:t>
      </w:r>
      <w:r w:rsidRPr="005F6F14">
        <w:rPr>
          <w:rStyle w:val="StyleUnderline"/>
        </w:rPr>
        <w:t xml:space="preserve">legally </w:t>
      </w:r>
      <w:r w:rsidRPr="00030537">
        <w:rPr>
          <w:rStyle w:val="StyleUnderline"/>
        </w:rPr>
        <w:t xml:space="preserve">trained </w:t>
      </w:r>
      <w:r w:rsidRPr="002157B1">
        <w:rPr>
          <w:rStyle w:val="StyleUnderline"/>
          <w:highlight w:val="yellow"/>
        </w:rPr>
        <w:t>experts applying</w:t>
      </w:r>
      <w:r w:rsidRPr="00030537">
        <w:rPr>
          <w:sz w:val="16"/>
        </w:rPr>
        <w:t xml:space="preserve"> </w:t>
      </w:r>
      <w:r w:rsidRPr="00030537">
        <w:rPr>
          <w:rStyle w:val="Emphasis"/>
        </w:rPr>
        <w:t>complex</w:t>
      </w:r>
      <w:r w:rsidRPr="00030537">
        <w:rPr>
          <w:sz w:val="16"/>
        </w:rPr>
        <w:t xml:space="preserve"> </w:t>
      </w:r>
      <w:r w:rsidRPr="00030537">
        <w:rPr>
          <w:rStyle w:val="StyleUnderline"/>
        </w:rPr>
        <w:t>conceptual</w:t>
      </w:r>
      <w:r w:rsidRPr="005F6F14">
        <w:rPr>
          <w:rStyle w:val="StyleUnderline"/>
        </w:rPr>
        <w:t xml:space="preserve"> </w:t>
      </w:r>
      <w:r w:rsidRPr="002157B1">
        <w:rPr>
          <w:rStyle w:val="StyleUnderline"/>
          <w:highlight w:val="yellow"/>
        </w:rPr>
        <w:t>techniques to derive</w:t>
      </w:r>
      <w:r w:rsidRPr="002157B1">
        <w:rPr>
          <w:sz w:val="16"/>
          <w:highlight w:val="yellow"/>
        </w:rPr>
        <w:t xml:space="preserve"> </w:t>
      </w:r>
      <w:r w:rsidRPr="002157B1">
        <w:rPr>
          <w:rStyle w:val="Emphasis"/>
          <w:highlight w:val="yellow"/>
        </w:rPr>
        <w:t>specific rulings</w:t>
      </w:r>
      <w:r w:rsidRPr="005F6F14">
        <w:rPr>
          <w:sz w:val="16"/>
        </w:rPr>
        <w:t xml:space="preserve"> </w:t>
      </w:r>
      <w:r w:rsidRPr="005F6F14">
        <w:rPr>
          <w:rStyle w:val="StyleUnderline"/>
        </w:rPr>
        <w:t>from general principles</w:t>
      </w:r>
      <w:r w:rsidRPr="005F6F14">
        <w:rPr>
          <w:sz w:val="16"/>
        </w:rPr>
        <w:t xml:space="preserve">. Nor does it consist only of a monitoring of legal developments in contracting for work to ensure that the body of law regulating it remains consistent, without internal contradictions. That objective in particular has always been difficult to achieve in labour law because the law governing contracts for work is not only the result of court decisions and legislation. Another, often unpredictable source of labour law is the politics of the workplace, driven in part by the collective democratic participation of workers in law-making and law enforcement, rooted in the last instance in workers’ capacity to withhold their cooperation collectively if their sense of industrial and social justice is too severely violated. In the field of work relations, as a House of Lords judge put it in 1941, ‘the rights of the employer are conditioned by the rights of the men to give or withhold their services’ (Lord Wright, </w:t>
      </w:r>
      <w:r w:rsidRPr="005F6F14">
        <w:rPr>
          <w:i/>
          <w:iCs/>
          <w:sz w:val="16"/>
        </w:rPr>
        <w:t>Crofter Hand Woven Harris Tweed Co Ltd v Veitch</w:t>
      </w:r>
      <w:r w:rsidRPr="005F6F14">
        <w:rPr>
          <w:sz w:val="16"/>
        </w:rPr>
        <w:t xml:space="preserve"> [1941] UKHL 2 (15 December 1941)). As a main pillar of Rokkan’s second tier of democratic government, we argue, </w:t>
      </w:r>
      <w:r w:rsidRPr="005F6F14">
        <w:rPr>
          <w:rStyle w:val="StyleUnderline"/>
        </w:rPr>
        <w:t xml:space="preserve">labour law as a legal system </w:t>
      </w:r>
      <w:r w:rsidRPr="002157B1">
        <w:rPr>
          <w:rStyle w:val="StyleUnderline"/>
          <w:highlight w:val="yellow"/>
        </w:rPr>
        <w:t>must be</w:t>
      </w:r>
      <w:r w:rsidRPr="002157B1">
        <w:rPr>
          <w:sz w:val="16"/>
          <w:highlight w:val="yellow"/>
        </w:rPr>
        <w:t xml:space="preserve"> </w:t>
      </w:r>
      <w:r w:rsidRPr="002157B1">
        <w:rPr>
          <w:rStyle w:val="Emphasis"/>
          <w:highlight w:val="yellow"/>
        </w:rPr>
        <w:t>open at the bottom</w:t>
      </w:r>
      <w:r w:rsidRPr="005F6F14">
        <w:rPr>
          <w:sz w:val="16"/>
        </w:rPr>
        <w:t xml:space="preserve"> </w:t>
      </w:r>
      <w:r w:rsidRPr="005F6F14">
        <w:rPr>
          <w:rStyle w:val="StyleUnderline"/>
        </w:rPr>
        <w:t>where it meets</w:t>
      </w:r>
      <w:r w:rsidRPr="005F6F14">
        <w:rPr>
          <w:sz w:val="16"/>
        </w:rPr>
        <w:t xml:space="preserve"> the </w:t>
      </w:r>
      <w:r w:rsidRPr="005F6F14">
        <w:rPr>
          <w:rStyle w:val="StyleUnderline"/>
        </w:rPr>
        <w:t>realities of industrial life, including the possibility for those subject to it to make themselves heard</w:t>
      </w:r>
      <w:r w:rsidRPr="005F6F14">
        <w:rPr>
          <w:sz w:val="16"/>
        </w:rPr>
        <w:t>, if need be, through industrial action. Labour law thus doesn’t only regulate class conflict, it evolves with it and through it – in the struggle over legal change as social progress, driven by the countervailing power of the sellers of that imperfect commodity, labour.4</w:t>
      </w:r>
    </w:p>
    <w:p w14:paraId="66F3FC83" w14:textId="77777777" w:rsidR="00CF361F" w:rsidRPr="005F6F14" w:rsidRDefault="00CF361F" w:rsidP="00CF361F">
      <w:pPr>
        <w:rPr>
          <w:sz w:val="16"/>
        </w:rPr>
      </w:pPr>
      <w:r w:rsidRPr="005F6F14">
        <w:rPr>
          <w:sz w:val="16"/>
        </w:rPr>
        <w:t xml:space="preserve">Similar considerations apply to political economy. Nothing is better suited than the study of labour law to draw attention to the fact that political economy concerns not only efficiency – meaning, in a capitalist society, profitability – but also, necessarily, justice, perceived or sought, as a precondition of predictable, stable cooperation, if only for the time being until work and industry will, again, have changed. Much in the study of political economy focuses on conflict and power, less on the institutions, set up or certified by the state, within which conflicts are fought out and mediated or settled under agreed or imposed rules of engagement. Some of those rules are informal; others, and in a modern society often the more important ones, are formalized in law. This means that </w:t>
      </w:r>
      <w:r w:rsidRPr="005F6F14">
        <w:rPr>
          <w:rStyle w:val="StyleUnderline"/>
        </w:rPr>
        <w:t>conflicts and</w:t>
      </w:r>
      <w:r w:rsidRPr="005F6F14">
        <w:rPr>
          <w:sz w:val="16"/>
        </w:rPr>
        <w:t xml:space="preserve"> their </w:t>
      </w:r>
      <w:r w:rsidRPr="002157B1">
        <w:rPr>
          <w:rStyle w:val="Emphasis"/>
          <w:highlight w:val="yellow"/>
        </w:rPr>
        <w:t>outcomes</w:t>
      </w:r>
      <w:r w:rsidRPr="005F6F14">
        <w:rPr>
          <w:sz w:val="16"/>
        </w:rPr>
        <w:t xml:space="preserve"> </w:t>
      </w:r>
      <w:r w:rsidRPr="005F6F14">
        <w:rPr>
          <w:rStyle w:val="StyleUnderline"/>
        </w:rPr>
        <w:t xml:space="preserve">are </w:t>
      </w:r>
      <w:r w:rsidRPr="002157B1">
        <w:rPr>
          <w:rStyle w:val="StyleUnderline"/>
          <w:highlight w:val="yellow"/>
        </w:rPr>
        <w:t>shaped</w:t>
      </w:r>
      <w:r w:rsidRPr="005F6F14">
        <w:rPr>
          <w:rStyle w:val="StyleUnderline"/>
        </w:rPr>
        <w:t xml:space="preserve"> not only </w:t>
      </w:r>
      <w:r w:rsidRPr="002157B1">
        <w:rPr>
          <w:rStyle w:val="StyleUnderline"/>
          <w:highlight w:val="yellow"/>
        </w:rPr>
        <w:t>by</w:t>
      </w:r>
      <w:r w:rsidRPr="005F6F14">
        <w:rPr>
          <w:rStyle w:val="StyleUnderline"/>
        </w:rPr>
        <w:t xml:space="preserve"> the expectations and power resources</w:t>
      </w:r>
      <w:r w:rsidRPr="005F6F14">
        <w:rPr>
          <w:sz w:val="16"/>
        </w:rPr>
        <w:t xml:space="preserve"> of those directly involved </w:t>
      </w:r>
      <w:r w:rsidRPr="005F6F14">
        <w:rPr>
          <w:rStyle w:val="StyleUnderline"/>
        </w:rPr>
        <w:t xml:space="preserve">but also by </w:t>
      </w:r>
      <w:r w:rsidRPr="002157B1">
        <w:rPr>
          <w:rStyle w:val="StyleUnderline"/>
          <w:highlight w:val="yellow"/>
        </w:rPr>
        <w:t>the</w:t>
      </w:r>
      <w:r w:rsidRPr="002157B1">
        <w:rPr>
          <w:sz w:val="16"/>
          <w:highlight w:val="yellow"/>
        </w:rPr>
        <w:t xml:space="preserve"> </w:t>
      </w:r>
      <w:r w:rsidRPr="002157B1">
        <w:rPr>
          <w:rStyle w:val="Emphasis"/>
          <w:highlight w:val="yellow"/>
        </w:rPr>
        <w:t>logic of law</w:t>
      </w:r>
      <w:r w:rsidRPr="005F6F14">
        <w:rPr>
          <w:sz w:val="16"/>
        </w:rPr>
        <w:t xml:space="preserve">, </w:t>
      </w:r>
      <w:r w:rsidRPr="005F6F14">
        <w:rPr>
          <w:rStyle w:val="StyleUnderline"/>
        </w:rPr>
        <w:t>of</w:t>
      </w:r>
      <w:r w:rsidRPr="005F6F14">
        <w:rPr>
          <w:sz w:val="16"/>
        </w:rPr>
        <w:t xml:space="preserve"> </w:t>
      </w:r>
      <w:r w:rsidRPr="005F6F14">
        <w:rPr>
          <w:rStyle w:val="Emphasis"/>
        </w:rPr>
        <w:t>legal systems</w:t>
      </w:r>
      <w:r w:rsidRPr="005F6F14">
        <w:rPr>
          <w:sz w:val="16"/>
        </w:rPr>
        <w:t xml:space="preserve"> </w:t>
      </w:r>
      <w:r w:rsidRPr="005F6F14">
        <w:rPr>
          <w:rStyle w:val="StyleUnderline"/>
        </w:rPr>
        <w:t>and</w:t>
      </w:r>
      <w:r w:rsidRPr="005F6F14">
        <w:rPr>
          <w:sz w:val="16"/>
        </w:rPr>
        <w:t xml:space="preserve"> </w:t>
      </w:r>
      <w:r w:rsidRPr="005F6F14">
        <w:rPr>
          <w:rStyle w:val="Emphasis"/>
        </w:rPr>
        <w:t>how</w:t>
      </w:r>
      <w:r w:rsidRPr="005F6F14">
        <w:rPr>
          <w:sz w:val="16"/>
        </w:rPr>
        <w:t xml:space="preserve"> </w:t>
      </w:r>
      <w:r w:rsidRPr="005F6F14">
        <w:rPr>
          <w:rStyle w:val="StyleUnderline"/>
        </w:rPr>
        <w:t>they generate, apply and update the formal rules created and administered through and within the law</w:t>
      </w:r>
      <w:r w:rsidRPr="005F6F14">
        <w:rPr>
          <w:sz w:val="16"/>
        </w:rPr>
        <w:t>. Historical-institutionalist political economy has yet a long way to go to understand exactly what difference it makes if institutions are enshrined in formal law – how they emerge, are laid down, enforced and, importantly, changed in response to changing conditions surrounding them. In a capitalist society, that is to say, political-economic theory is inevitably also a theory of institutional change, which in turn must, to an important extent, be a theory of law and legal change.</w:t>
      </w:r>
    </w:p>
    <w:p w14:paraId="392B2E05" w14:textId="77777777" w:rsidR="00CF361F" w:rsidRPr="00E27CB2" w:rsidRDefault="00CF361F" w:rsidP="00CF361F">
      <w:pPr>
        <w:rPr>
          <w:sz w:val="16"/>
        </w:rPr>
      </w:pPr>
      <w:r w:rsidRPr="005F6F14">
        <w:rPr>
          <w:sz w:val="16"/>
        </w:rPr>
        <w:t>Law is easily the most sophisticated institution in a modern society and pol</w:t>
      </w:r>
      <w:r w:rsidRPr="00030537">
        <w:rPr>
          <w:sz w:val="16"/>
        </w:rPr>
        <w:t xml:space="preserve">itical economy. If only for this reason, </w:t>
      </w:r>
      <w:r w:rsidRPr="00030537">
        <w:rPr>
          <w:rStyle w:val="StyleUnderline"/>
        </w:rPr>
        <w:t>the</w:t>
      </w:r>
      <w:r w:rsidRPr="00030537">
        <w:rPr>
          <w:sz w:val="16"/>
        </w:rPr>
        <w:t xml:space="preserve"> </w:t>
      </w:r>
      <w:r w:rsidRPr="00030537">
        <w:rPr>
          <w:rStyle w:val="Emphasis"/>
        </w:rPr>
        <w:t>study of law</w:t>
      </w:r>
      <w:r w:rsidRPr="00030537">
        <w:rPr>
          <w:sz w:val="16"/>
        </w:rPr>
        <w:t xml:space="preserve"> </w:t>
      </w:r>
      <w:r w:rsidRPr="00030537">
        <w:rPr>
          <w:rStyle w:val="StyleUnderline"/>
        </w:rPr>
        <w:t>needs to be</w:t>
      </w:r>
      <w:r w:rsidRPr="00030537">
        <w:rPr>
          <w:sz w:val="16"/>
        </w:rPr>
        <w:t xml:space="preserve"> integrated </w:t>
      </w:r>
      <w:r w:rsidRPr="00030537">
        <w:rPr>
          <w:rStyle w:val="StyleUnderline"/>
        </w:rPr>
        <w:t>in the study of</w:t>
      </w:r>
      <w:r w:rsidRPr="00030537">
        <w:rPr>
          <w:sz w:val="16"/>
        </w:rPr>
        <w:t xml:space="preserve"> </w:t>
      </w:r>
      <w:r w:rsidRPr="00030537">
        <w:rPr>
          <w:rStyle w:val="Emphasis"/>
        </w:rPr>
        <w:t>political economy</w:t>
      </w:r>
      <w:r w:rsidRPr="00030537">
        <w:rPr>
          <w:sz w:val="16"/>
        </w:rPr>
        <w:t xml:space="preserve">, with law taken seriously as formal law, distinguished from but related to the informal rules and norms emerging in social life. As an institution in political economy, </w:t>
      </w:r>
      <w:r w:rsidRPr="00030537">
        <w:rPr>
          <w:rStyle w:val="StyleUnderline"/>
        </w:rPr>
        <w:t>labour law in</w:t>
      </w:r>
      <w:r w:rsidRPr="00030537">
        <w:rPr>
          <w:sz w:val="16"/>
        </w:rPr>
        <w:t xml:space="preserve"> </w:t>
      </w:r>
      <w:r w:rsidRPr="00030537">
        <w:rPr>
          <w:rStyle w:val="Emphasis"/>
        </w:rPr>
        <w:t>particular</w:t>
      </w:r>
      <w:r w:rsidRPr="00030537">
        <w:rPr>
          <w:sz w:val="16"/>
        </w:rPr>
        <w:t xml:space="preserve"> </w:t>
      </w:r>
      <w:r w:rsidRPr="00030537">
        <w:rPr>
          <w:rStyle w:val="StyleUnderline"/>
        </w:rPr>
        <w:t>offers itself as an</w:t>
      </w:r>
      <w:r w:rsidRPr="00030537">
        <w:rPr>
          <w:sz w:val="16"/>
        </w:rPr>
        <w:t xml:space="preserve"> </w:t>
      </w:r>
      <w:r w:rsidRPr="00030537">
        <w:rPr>
          <w:rStyle w:val="Emphasis"/>
        </w:rPr>
        <w:t>ideal subject</w:t>
      </w:r>
      <w:r w:rsidRPr="00030537">
        <w:rPr>
          <w:sz w:val="16"/>
        </w:rPr>
        <w:t xml:space="preserve"> </w:t>
      </w:r>
      <w:r w:rsidRPr="00030537">
        <w:rPr>
          <w:rStyle w:val="StyleUnderline"/>
        </w:rPr>
        <w:t>for exploring the interaction between</w:t>
      </w:r>
      <w:r w:rsidRPr="00030537">
        <w:rPr>
          <w:sz w:val="16"/>
        </w:rPr>
        <w:t xml:space="preserve"> </w:t>
      </w:r>
      <w:r w:rsidRPr="00030537">
        <w:rPr>
          <w:rStyle w:val="Emphasis"/>
        </w:rPr>
        <w:t>legal systems</w:t>
      </w:r>
      <w:r w:rsidRPr="00030537">
        <w:rPr>
          <w:sz w:val="16"/>
        </w:rPr>
        <w:t xml:space="preserve"> </w:t>
      </w:r>
      <w:r w:rsidRPr="00030537">
        <w:rPr>
          <w:rStyle w:val="StyleUnderline"/>
        </w:rPr>
        <w:t>and</w:t>
      </w:r>
      <w:r w:rsidRPr="00030537">
        <w:rPr>
          <w:sz w:val="16"/>
        </w:rPr>
        <w:t xml:space="preserve"> emerging </w:t>
      </w:r>
      <w:r w:rsidRPr="00030537">
        <w:rPr>
          <w:rStyle w:val="Emphasis"/>
        </w:rPr>
        <w:t>norms</w:t>
      </w:r>
      <w:r w:rsidRPr="00030537">
        <w:rPr>
          <w:sz w:val="16"/>
        </w:rPr>
        <w:t xml:space="preserve"> of social justice, </w:t>
      </w:r>
      <w:r w:rsidRPr="00030537">
        <w:rPr>
          <w:rStyle w:val="StyleUnderline"/>
        </w:rPr>
        <w:t>as they grow out of</w:t>
      </w:r>
      <w:r w:rsidRPr="00030537">
        <w:rPr>
          <w:sz w:val="16"/>
        </w:rPr>
        <w:t xml:space="preserve"> </w:t>
      </w:r>
      <w:r w:rsidRPr="00030537">
        <w:rPr>
          <w:rStyle w:val="Emphasis"/>
        </w:rPr>
        <w:t>practical experience</w:t>
      </w:r>
      <w:r w:rsidRPr="00030537">
        <w:rPr>
          <w:sz w:val="16"/>
        </w:rPr>
        <w:t xml:space="preserve"> </w:t>
      </w:r>
      <w:r w:rsidRPr="00030537">
        <w:rPr>
          <w:rStyle w:val="StyleUnderline"/>
        </w:rPr>
        <w:t>and are translated</w:t>
      </w:r>
      <w:r w:rsidRPr="00030537">
        <w:rPr>
          <w:sz w:val="16"/>
        </w:rPr>
        <w:t xml:space="preserve">, or not, </w:t>
      </w:r>
      <w:r w:rsidRPr="00030537">
        <w:rPr>
          <w:rStyle w:val="StyleUnderline"/>
        </w:rPr>
        <w:t>into</w:t>
      </w:r>
      <w:r w:rsidRPr="00030537">
        <w:rPr>
          <w:sz w:val="16"/>
        </w:rPr>
        <w:t xml:space="preserve"> binding </w:t>
      </w:r>
      <w:r w:rsidRPr="00030537">
        <w:rPr>
          <w:rStyle w:val="StyleUnderline"/>
        </w:rPr>
        <w:t>regulations enforced by state power</w:t>
      </w:r>
      <w:r w:rsidRPr="00030537">
        <w:rPr>
          <w:sz w:val="16"/>
        </w:rPr>
        <w:t xml:space="preserve">. With its broad interstitial zone with social life and collective action for social justice, </w:t>
      </w:r>
      <w:r w:rsidRPr="00030537">
        <w:rPr>
          <w:rStyle w:val="StyleUnderline"/>
        </w:rPr>
        <w:t>labour law</w:t>
      </w:r>
      <w:r w:rsidRPr="00030537">
        <w:rPr>
          <w:sz w:val="16"/>
        </w:rPr>
        <w:t xml:space="preserve"> in particular </w:t>
      </w:r>
      <w:r w:rsidRPr="00030537">
        <w:rPr>
          <w:rStyle w:val="StyleUnderline"/>
        </w:rPr>
        <w:t>would appear to be an ideal subject for</w:t>
      </w:r>
      <w:r w:rsidRPr="00030537">
        <w:rPr>
          <w:sz w:val="16"/>
        </w:rPr>
        <w:t xml:space="preserve"> </w:t>
      </w:r>
      <w:r w:rsidRPr="00030537">
        <w:rPr>
          <w:rStyle w:val="Emphasis"/>
        </w:rPr>
        <w:t>th</w:t>
      </w:r>
      <w:r w:rsidRPr="00FE3C15">
        <w:rPr>
          <w:rStyle w:val="Emphasis"/>
        </w:rPr>
        <w:t>eoretical</w:t>
      </w:r>
      <w:r w:rsidRPr="005F6F14">
        <w:rPr>
          <w:sz w:val="16"/>
        </w:rPr>
        <w:t xml:space="preserve"> </w:t>
      </w:r>
      <w:r w:rsidRPr="00FE3C15">
        <w:rPr>
          <w:rStyle w:val="StyleUnderline"/>
        </w:rPr>
        <w:t>and</w:t>
      </w:r>
      <w:r w:rsidRPr="005F6F14">
        <w:rPr>
          <w:sz w:val="16"/>
        </w:rPr>
        <w:t xml:space="preserve"> </w:t>
      </w:r>
      <w:r w:rsidRPr="00FE3C15">
        <w:rPr>
          <w:rStyle w:val="Emphasis"/>
        </w:rPr>
        <w:t>empirical</w:t>
      </w:r>
      <w:r w:rsidRPr="005F6F14">
        <w:rPr>
          <w:sz w:val="16"/>
        </w:rPr>
        <w:t xml:space="preserve"> </w:t>
      </w:r>
      <w:r w:rsidRPr="00FE3C15">
        <w:rPr>
          <w:rStyle w:val="StyleUnderline"/>
        </w:rPr>
        <w:t>research, both on the sources and limits of social stability amidst social conflict and on the dynamics and directions of institutional change in capitalism</w:t>
      </w:r>
      <w:r w:rsidRPr="005F6F14">
        <w:rPr>
          <w:sz w:val="16"/>
        </w:rPr>
        <w:t>, historical and contemporary.</w:t>
      </w:r>
    </w:p>
    <w:p w14:paraId="48913608" w14:textId="77777777" w:rsidR="00CF361F" w:rsidRDefault="00CF361F" w:rsidP="00CF361F">
      <w:pPr>
        <w:pStyle w:val="Analytic"/>
      </w:pPr>
    </w:p>
    <w:p w14:paraId="05D29DF0" w14:textId="77777777" w:rsidR="00CF361F" w:rsidRDefault="00CF361F" w:rsidP="00CF361F"/>
    <w:p w14:paraId="7C01A92C" w14:textId="77777777" w:rsidR="00CF361F" w:rsidRDefault="00CF361F" w:rsidP="00CF361F">
      <w:pPr>
        <w:pStyle w:val="Heading3"/>
      </w:pPr>
      <w:r>
        <w:t>Framework---Defense---2NC</w:t>
      </w:r>
    </w:p>
    <w:p w14:paraId="66C3E489" w14:textId="77777777" w:rsidR="00CF361F" w:rsidRDefault="00CF361F" w:rsidP="00CF361F">
      <w:pPr>
        <w:pStyle w:val="Analytic"/>
      </w:pPr>
    </w:p>
    <w:p w14:paraId="042336D0" w14:textId="77777777" w:rsidR="00CF361F" w:rsidRPr="00763E57" w:rsidRDefault="00CF361F" w:rsidP="00CF361F"/>
    <w:p w14:paraId="55FA7146" w14:textId="77777777" w:rsidR="00CF361F" w:rsidRDefault="00CF361F" w:rsidP="00CF361F">
      <w:pPr>
        <w:pStyle w:val="Heading3"/>
      </w:pPr>
      <w:r>
        <w:t>Framework---Defense---AT: Fairness---2NC</w:t>
      </w:r>
    </w:p>
    <w:p w14:paraId="03D86E9D" w14:textId="77777777" w:rsidR="00CF361F" w:rsidRDefault="00CF361F" w:rsidP="00CF361F">
      <w:pPr>
        <w:pStyle w:val="Analytic"/>
      </w:pPr>
    </w:p>
    <w:p w14:paraId="21182AE5" w14:textId="77777777" w:rsidR="00CF361F" w:rsidRPr="0062319D" w:rsidRDefault="00CF361F" w:rsidP="00CF361F"/>
    <w:p w14:paraId="37324CF6" w14:textId="77777777" w:rsidR="00CF361F" w:rsidRDefault="00CF361F" w:rsidP="00CF361F">
      <w:pPr>
        <w:pStyle w:val="Heading3"/>
      </w:pPr>
      <w:r>
        <w:t>Framework---Defense---AT: Clash---2NC</w:t>
      </w:r>
    </w:p>
    <w:p w14:paraId="1FBF54EF" w14:textId="77777777" w:rsidR="00CF361F" w:rsidRDefault="00CF361F" w:rsidP="00CF361F">
      <w:pPr>
        <w:pStyle w:val="Analytic"/>
      </w:pPr>
    </w:p>
    <w:p w14:paraId="0A2A06F4" w14:textId="77777777" w:rsidR="00CF361F" w:rsidRDefault="00CF361F" w:rsidP="00CF361F">
      <w:pPr>
        <w:pStyle w:val="Heading3"/>
      </w:pPr>
      <w:r>
        <w:t>Theory---2NC</w:t>
      </w:r>
    </w:p>
    <w:p w14:paraId="095985FA" w14:textId="77777777" w:rsidR="00CF361F" w:rsidRDefault="00CF361F" w:rsidP="00CF361F">
      <w:pPr>
        <w:pStyle w:val="Analytic"/>
      </w:pPr>
    </w:p>
    <w:p w14:paraId="4A75784C" w14:textId="77777777" w:rsidR="00CF361F" w:rsidRDefault="00CF361F" w:rsidP="00CF361F">
      <w:pPr>
        <w:pStyle w:val="Heading3"/>
      </w:pPr>
      <w:r>
        <w:t>Perm---AT: Do Both---2NC</w:t>
      </w:r>
    </w:p>
    <w:p w14:paraId="1794E975" w14:textId="77777777" w:rsidR="00CF361F" w:rsidRDefault="00CF361F" w:rsidP="00CF361F">
      <w:pPr>
        <w:pStyle w:val="Analytic"/>
      </w:pPr>
    </w:p>
    <w:p w14:paraId="46CCEBEB" w14:textId="77777777" w:rsidR="00CF361F" w:rsidRPr="00F12E5B" w:rsidRDefault="00CF361F" w:rsidP="00CF361F">
      <w:pPr>
        <w:pStyle w:val="Heading4"/>
      </w:pPr>
      <w:r w:rsidRPr="00F12E5B">
        <w:t xml:space="preserve">They’re </w:t>
      </w:r>
      <w:r w:rsidRPr="00F12E5B">
        <w:rPr>
          <w:u w:val="single"/>
        </w:rPr>
        <w:t>fundamentally incompatible</w:t>
      </w:r>
      <w:r w:rsidRPr="00F12E5B">
        <w:t>.</w:t>
      </w:r>
    </w:p>
    <w:p w14:paraId="3E837BF9" w14:textId="77777777" w:rsidR="00CF361F" w:rsidRDefault="00CF361F" w:rsidP="00CF361F">
      <w:r>
        <w:t xml:space="preserve">Hannah </w:t>
      </w:r>
      <w:r w:rsidRPr="0056315E">
        <w:rPr>
          <w:rStyle w:val="Style13ptBold"/>
        </w:rPr>
        <w:t>Johnston &amp;</w:t>
      </w:r>
      <w:r>
        <w:t xml:space="preserve"> Chris Land-</w:t>
      </w:r>
      <w:r w:rsidRPr="0056315E">
        <w:rPr>
          <w:rStyle w:val="Style13ptBold"/>
        </w:rPr>
        <w:t>Kazlauskas 18</w:t>
      </w:r>
      <w:r>
        <w:t>, PhD, Labor Studies, Queens University; MS, Freedom of Association &amp; Collective Bargaining Specialist, International Labor Organization, "Organizing On-Demand: Representation, Voice, and Collective Bargaining in the Gig Economy," Conditions of Work &amp; Employment Series No. 94, 01/01/2018, pg. 1-47.</w:t>
      </w:r>
    </w:p>
    <w:p w14:paraId="5537E4FC" w14:textId="77777777" w:rsidR="00CF361F" w:rsidRPr="0056315E" w:rsidRDefault="00CF361F" w:rsidP="00CF361F">
      <w:pPr>
        <w:rPr>
          <w:sz w:val="16"/>
        </w:rPr>
      </w:pPr>
      <w:r w:rsidRPr="0056315E">
        <w:rPr>
          <w:sz w:val="16"/>
        </w:rPr>
        <w:t xml:space="preserve">Over the past two decades, </w:t>
      </w:r>
      <w:r w:rsidRPr="0056315E">
        <w:rPr>
          <w:rStyle w:val="StyleUnderline"/>
          <w:highlight w:val="yellow"/>
        </w:rPr>
        <w:t>worker centres</w:t>
      </w:r>
      <w:r w:rsidRPr="00553D9B">
        <w:rPr>
          <w:sz w:val="16"/>
        </w:rPr>
        <w:t xml:space="preserve"> have</w:t>
      </w:r>
      <w:r w:rsidRPr="0056315E">
        <w:rPr>
          <w:sz w:val="16"/>
        </w:rPr>
        <w:t xml:space="preserve"> </w:t>
      </w:r>
      <w:r w:rsidRPr="0056315E">
        <w:rPr>
          <w:rStyle w:val="StyleUnderline"/>
        </w:rPr>
        <w:t>emerged as</w:t>
      </w:r>
      <w:r w:rsidRPr="0056315E">
        <w:rPr>
          <w:sz w:val="16"/>
        </w:rPr>
        <w:t xml:space="preserve"> </w:t>
      </w:r>
      <w:r w:rsidRPr="003B70A6">
        <w:rPr>
          <w:rStyle w:val="Emphasis"/>
        </w:rPr>
        <w:t>new type of institution</w:t>
      </w:r>
      <w:r w:rsidRPr="003B70A6">
        <w:rPr>
          <w:sz w:val="16"/>
        </w:rPr>
        <w:t xml:space="preserve"> </w:t>
      </w:r>
      <w:r w:rsidRPr="00553D9B">
        <w:rPr>
          <w:rStyle w:val="StyleUnderline"/>
          <w:highlight w:val="yellow"/>
        </w:rPr>
        <w:t xml:space="preserve">advocating </w:t>
      </w:r>
      <w:r w:rsidRPr="0056315E">
        <w:rPr>
          <w:rStyle w:val="StyleUnderline"/>
          <w:highlight w:val="yellow"/>
        </w:rPr>
        <w:t>for worker rights</w:t>
      </w:r>
      <w:r w:rsidRPr="0056315E">
        <w:rPr>
          <w:sz w:val="16"/>
        </w:rPr>
        <w:t xml:space="preserve">, mainly </w:t>
      </w:r>
      <w:r w:rsidRPr="0056315E">
        <w:rPr>
          <w:rStyle w:val="StyleUnderline"/>
          <w:highlight w:val="yellow"/>
        </w:rPr>
        <w:t>in the</w:t>
      </w:r>
      <w:r w:rsidRPr="0056315E">
        <w:rPr>
          <w:sz w:val="16"/>
          <w:highlight w:val="yellow"/>
        </w:rPr>
        <w:t xml:space="preserve"> </w:t>
      </w:r>
      <w:r w:rsidRPr="0056315E">
        <w:rPr>
          <w:rStyle w:val="Emphasis"/>
          <w:highlight w:val="yellow"/>
        </w:rPr>
        <w:t>U</w:t>
      </w:r>
      <w:r w:rsidRPr="0056315E">
        <w:rPr>
          <w:sz w:val="16"/>
        </w:rPr>
        <w:t xml:space="preserve">nited </w:t>
      </w:r>
      <w:r w:rsidRPr="0056315E">
        <w:rPr>
          <w:rStyle w:val="Emphasis"/>
          <w:highlight w:val="yellow"/>
        </w:rPr>
        <w:t>S</w:t>
      </w:r>
      <w:r w:rsidRPr="0056315E">
        <w:rPr>
          <w:sz w:val="16"/>
        </w:rPr>
        <w:t xml:space="preserve">tates. </w:t>
      </w:r>
      <w:r w:rsidRPr="0056315E">
        <w:rPr>
          <w:rStyle w:val="StyleUnderline"/>
          <w:highlight w:val="yellow"/>
        </w:rPr>
        <w:t>Operating</w:t>
      </w:r>
      <w:r w:rsidRPr="0056315E">
        <w:rPr>
          <w:sz w:val="16"/>
          <w:highlight w:val="yellow"/>
        </w:rPr>
        <w:t xml:space="preserve"> </w:t>
      </w:r>
      <w:r w:rsidRPr="0056315E">
        <w:rPr>
          <w:rStyle w:val="Emphasis"/>
          <w:highlight w:val="yellow"/>
        </w:rPr>
        <w:t>independently</w:t>
      </w:r>
      <w:r w:rsidRPr="0056315E">
        <w:rPr>
          <w:sz w:val="16"/>
        </w:rPr>
        <w:t xml:space="preserve"> and often within a limited geographical scope, </w:t>
      </w:r>
      <w:r w:rsidRPr="0056315E">
        <w:rPr>
          <w:rStyle w:val="StyleUnderline"/>
        </w:rPr>
        <w:t>they provide social services and labour resources to</w:t>
      </w:r>
      <w:r w:rsidRPr="0056315E">
        <w:rPr>
          <w:sz w:val="16"/>
        </w:rPr>
        <w:t xml:space="preserve"> </w:t>
      </w:r>
      <w:r w:rsidRPr="0056315E">
        <w:rPr>
          <w:rStyle w:val="Emphasis"/>
        </w:rPr>
        <w:t>wage earners</w:t>
      </w:r>
      <w:r w:rsidRPr="0056315E">
        <w:rPr>
          <w:sz w:val="16"/>
        </w:rPr>
        <w:t xml:space="preserve"> </w:t>
      </w:r>
      <w:r w:rsidRPr="0056315E">
        <w:rPr>
          <w:rStyle w:val="StyleUnderline"/>
        </w:rPr>
        <w:t>in a variety of sectors</w:t>
      </w:r>
      <w:r w:rsidRPr="0056315E">
        <w:rPr>
          <w:sz w:val="16"/>
        </w:rPr>
        <w:t xml:space="preserve"> (Fine and Gordon, 2010). The emergence of worker centres has helped to fill an organizing void in sectors where non-standard forms of employment predominate, (Peck and Theodore, 2012; Ness, 2010; Cobble and Vosko, 2000; Heery, 2009; Cranford et al., 2005)24 and in industries where workers face barriers to formal unionization, they provide a forum to seek individual support services and to build agency (Rosenfeld, 2006).</w:t>
      </w:r>
    </w:p>
    <w:p w14:paraId="5C58761B" w14:textId="77777777" w:rsidR="00CF361F" w:rsidRPr="0056315E" w:rsidRDefault="00CF361F" w:rsidP="00CF361F">
      <w:pPr>
        <w:rPr>
          <w:sz w:val="16"/>
        </w:rPr>
      </w:pPr>
      <w:r w:rsidRPr="0056315E">
        <w:rPr>
          <w:sz w:val="16"/>
        </w:rPr>
        <w:t>Many of the sectors where worker centres are currently active have not yet made the leap to digital labour processes or digital labour marketplaces, however some of the successful approaches that worker centres have adopted to improve the conditions among their members hold promise for potential application in the gig economy. We contend these applications may be particularly helpful for those working for platforms which facilitate work-on demand via apps, and perhaps less so for crowdworkers.</w:t>
      </w:r>
    </w:p>
    <w:p w14:paraId="48B7CC7D" w14:textId="77777777" w:rsidR="00CF361F" w:rsidRPr="0056315E" w:rsidRDefault="00CF361F" w:rsidP="00CF361F">
      <w:pPr>
        <w:rPr>
          <w:sz w:val="16"/>
        </w:rPr>
      </w:pPr>
      <w:r w:rsidRPr="0056315E">
        <w:rPr>
          <w:sz w:val="16"/>
        </w:rPr>
        <w:t xml:space="preserve">The search for solutions to improve employment and working conditions has led a number of worker centres to develop fair labour certification programmes and standards. In the United States the Coalition of Immokalee Workers (CIW) has taken to lobbying for increases in remuneration and immigration reform for Central Florida’s agricultural workers (Walsh, 2005). While unable to push for formal unionization due to legal restrictions, CIW has pursued a multiparty bargaining strategy to bring together farmers, purchasers, and farmworkers to create the Fair Food Program. The programme resulted in fastfood purchasers increasing prices paid for produce, leading to improved farmworker remuneration. While </w:t>
      </w:r>
      <w:r w:rsidRPr="003B70A6">
        <w:rPr>
          <w:rStyle w:val="StyleUnderline"/>
        </w:rPr>
        <w:t>a</w:t>
      </w:r>
      <w:r w:rsidRPr="003B70A6">
        <w:rPr>
          <w:sz w:val="16"/>
        </w:rPr>
        <w:t xml:space="preserve"> </w:t>
      </w:r>
      <w:r w:rsidRPr="0056315E">
        <w:rPr>
          <w:rStyle w:val="Emphasis"/>
          <w:highlight w:val="yellow"/>
        </w:rPr>
        <w:t>triangular</w:t>
      </w:r>
      <w:r w:rsidRPr="0056315E">
        <w:rPr>
          <w:rStyle w:val="Emphasis"/>
        </w:rPr>
        <w:t xml:space="preserve"> bargaining </w:t>
      </w:r>
      <w:r w:rsidRPr="0056315E">
        <w:rPr>
          <w:rStyle w:val="Emphasis"/>
          <w:highlight w:val="yellow"/>
        </w:rPr>
        <w:t>model</w:t>
      </w:r>
      <w:r w:rsidRPr="0056315E">
        <w:rPr>
          <w:sz w:val="16"/>
        </w:rPr>
        <w:t xml:space="preserve"> has not yet been used with platform-based work, it </w:t>
      </w:r>
      <w:r w:rsidRPr="0056315E">
        <w:rPr>
          <w:rStyle w:val="StyleUnderline"/>
        </w:rPr>
        <w:t>presents an</w:t>
      </w:r>
      <w:r w:rsidRPr="0056315E">
        <w:rPr>
          <w:sz w:val="16"/>
        </w:rPr>
        <w:t xml:space="preserve"> </w:t>
      </w:r>
      <w:r w:rsidRPr="0056315E">
        <w:rPr>
          <w:rStyle w:val="Emphasis"/>
        </w:rPr>
        <w:t>interesting</w:t>
      </w:r>
      <w:r w:rsidRPr="0056315E">
        <w:rPr>
          <w:sz w:val="16"/>
        </w:rPr>
        <w:t xml:space="preserve"> </w:t>
      </w:r>
      <w:r w:rsidRPr="0056315E">
        <w:rPr>
          <w:rStyle w:val="StyleUnderline"/>
        </w:rPr>
        <w:t>approach that could hold promise</w:t>
      </w:r>
      <w:r w:rsidRPr="0056315E">
        <w:rPr>
          <w:sz w:val="16"/>
        </w:rPr>
        <w:t xml:space="preserve"> in that context.</w:t>
      </w:r>
    </w:p>
    <w:p w14:paraId="4E2CB9B7" w14:textId="77777777" w:rsidR="00CF361F" w:rsidRPr="0056315E" w:rsidRDefault="00CF361F" w:rsidP="00CF361F">
      <w:pPr>
        <w:rPr>
          <w:sz w:val="16"/>
        </w:rPr>
      </w:pPr>
      <w:r w:rsidRPr="0056315E">
        <w:rPr>
          <w:sz w:val="16"/>
        </w:rPr>
        <w:t xml:space="preserve">For example, </w:t>
      </w:r>
      <w:r w:rsidRPr="0056315E">
        <w:rPr>
          <w:rStyle w:val="StyleUnderline"/>
        </w:rPr>
        <w:t>within industries</w:t>
      </w:r>
      <w:r w:rsidRPr="0056315E">
        <w:rPr>
          <w:sz w:val="16"/>
        </w:rPr>
        <w:t xml:space="preserve"> that are overseen by municipal and/or state government the three </w:t>
      </w:r>
      <w:r w:rsidRPr="0056315E">
        <w:rPr>
          <w:rStyle w:val="StyleUnderline"/>
        </w:rPr>
        <w:t>parties would likely include representatives for</w:t>
      </w:r>
      <w:r w:rsidRPr="0056315E">
        <w:rPr>
          <w:sz w:val="16"/>
        </w:rPr>
        <w:t xml:space="preserve"> gig and platform </w:t>
      </w:r>
      <w:r w:rsidRPr="0056315E">
        <w:rPr>
          <w:rStyle w:val="Emphasis"/>
        </w:rPr>
        <w:t>workers</w:t>
      </w:r>
      <w:r w:rsidRPr="0056315E">
        <w:rPr>
          <w:sz w:val="16"/>
        </w:rPr>
        <w:t xml:space="preserve">, representatives </w:t>
      </w:r>
      <w:r w:rsidRPr="0056315E">
        <w:rPr>
          <w:rStyle w:val="StyleUnderline"/>
        </w:rPr>
        <w:t>for the</w:t>
      </w:r>
      <w:r w:rsidRPr="0056315E">
        <w:rPr>
          <w:sz w:val="16"/>
        </w:rPr>
        <w:t xml:space="preserve"> online </w:t>
      </w:r>
      <w:r w:rsidRPr="0056315E">
        <w:rPr>
          <w:rStyle w:val="Emphasis"/>
        </w:rPr>
        <w:t>platforms</w:t>
      </w:r>
      <w:r w:rsidRPr="0056315E">
        <w:rPr>
          <w:sz w:val="16"/>
        </w:rPr>
        <w:t xml:space="preserve">, </w:t>
      </w:r>
      <w:r w:rsidRPr="0056315E">
        <w:rPr>
          <w:rStyle w:val="StyleUnderline"/>
        </w:rPr>
        <w:t>and</w:t>
      </w:r>
      <w:r w:rsidRPr="0056315E">
        <w:rPr>
          <w:sz w:val="16"/>
        </w:rPr>
        <w:t xml:space="preserve"> </w:t>
      </w:r>
      <w:r w:rsidRPr="0056315E">
        <w:rPr>
          <w:rStyle w:val="Emphasis"/>
        </w:rPr>
        <w:t>officials</w:t>
      </w:r>
      <w:r w:rsidRPr="0056315E">
        <w:rPr>
          <w:sz w:val="16"/>
        </w:rPr>
        <w:t xml:space="preserve"> </w:t>
      </w:r>
      <w:r w:rsidRPr="0056315E">
        <w:rPr>
          <w:rStyle w:val="StyleUnderline"/>
        </w:rPr>
        <w:t>from the</w:t>
      </w:r>
      <w:r w:rsidRPr="0056315E">
        <w:rPr>
          <w:sz w:val="16"/>
        </w:rPr>
        <w:t xml:space="preserve"> </w:t>
      </w:r>
      <w:r w:rsidRPr="0056315E">
        <w:rPr>
          <w:rStyle w:val="Emphasis"/>
        </w:rPr>
        <w:t>regulatory authority</w:t>
      </w:r>
      <w:r w:rsidRPr="0056315E">
        <w:rPr>
          <w:sz w:val="16"/>
        </w:rPr>
        <w:t xml:space="preserve"> </w:t>
      </w:r>
      <w:r w:rsidRPr="0056315E">
        <w:rPr>
          <w:rStyle w:val="StyleUnderline"/>
        </w:rPr>
        <w:t>in the</w:t>
      </w:r>
      <w:r w:rsidRPr="0056315E">
        <w:rPr>
          <w:sz w:val="16"/>
        </w:rPr>
        <w:t xml:space="preserve"> municipality or </w:t>
      </w:r>
      <w:r w:rsidRPr="0056315E">
        <w:rPr>
          <w:rStyle w:val="StyleUnderline"/>
        </w:rPr>
        <w:t>region where the work takes place</w:t>
      </w:r>
      <w:r w:rsidRPr="0056315E">
        <w:rPr>
          <w:sz w:val="16"/>
        </w:rPr>
        <w:t xml:space="preserve">. Within this type of arrangement, </w:t>
      </w:r>
      <w:r w:rsidRPr="0056315E">
        <w:rPr>
          <w:rStyle w:val="StyleUnderline"/>
          <w:highlight w:val="yellow"/>
        </w:rPr>
        <w:t>market</w:t>
      </w:r>
      <w:r w:rsidRPr="0056315E">
        <w:rPr>
          <w:sz w:val="16"/>
        </w:rPr>
        <w:t xml:space="preserve"> access </w:t>
      </w:r>
      <w:r w:rsidRPr="0056315E">
        <w:rPr>
          <w:rStyle w:val="StyleUnderline"/>
        </w:rPr>
        <w:t>would be</w:t>
      </w:r>
      <w:r w:rsidRPr="0056315E">
        <w:rPr>
          <w:sz w:val="16"/>
        </w:rPr>
        <w:t xml:space="preserve"> </w:t>
      </w:r>
      <w:r w:rsidRPr="0056315E">
        <w:rPr>
          <w:rStyle w:val="Emphasis"/>
          <w:highlight w:val="yellow"/>
        </w:rPr>
        <w:t>dictated</w:t>
      </w:r>
      <w:r w:rsidRPr="0056315E">
        <w:rPr>
          <w:sz w:val="16"/>
          <w:highlight w:val="yellow"/>
        </w:rPr>
        <w:t xml:space="preserve"> </w:t>
      </w:r>
      <w:r w:rsidRPr="0056315E">
        <w:rPr>
          <w:rStyle w:val="StyleUnderline"/>
          <w:highlight w:val="yellow"/>
        </w:rPr>
        <w:t>by</w:t>
      </w:r>
      <w:r w:rsidRPr="0056315E">
        <w:rPr>
          <w:sz w:val="16"/>
        </w:rPr>
        <w:t xml:space="preserve"> municipalities through their </w:t>
      </w:r>
      <w:r w:rsidRPr="0056315E">
        <w:rPr>
          <w:rStyle w:val="StyleUnderline"/>
          <w:highlight w:val="yellow"/>
        </w:rPr>
        <w:t>reg</w:t>
      </w:r>
      <w:r w:rsidRPr="003B70A6">
        <w:rPr>
          <w:rStyle w:val="StyleUnderline"/>
        </w:rPr>
        <w:t xml:space="preserve">ulatory </w:t>
      </w:r>
      <w:r w:rsidRPr="0056315E">
        <w:rPr>
          <w:rStyle w:val="StyleUnderline"/>
          <w:highlight w:val="yellow"/>
        </w:rPr>
        <w:t>authorities</w:t>
      </w:r>
      <w:r w:rsidRPr="0056315E">
        <w:rPr>
          <w:sz w:val="16"/>
        </w:rPr>
        <w:t>.</w:t>
      </w:r>
    </w:p>
    <w:p w14:paraId="24DD874F" w14:textId="77777777" w:rsidR="00CF361F" w:rsidRPr="0056315E" w:rsidRDefault="00CF361F" w:rsidP="00CF361F">
      <w:pPr>
        <w:rPr>
          <w:sz w:val="16"/>
        </w:rPr>
      </w:pPr>
      <w:r w:rsidRPr="0056315E">
        <w:rPr>
          <w:sz w:val="16"/>
        </w:rPr>
        <w:t xml:space="preserve">While </w:t>
      </w:r>
      <w:r w:rsidRPr="0056315E">
        <w:rPr>
          <w:rStyle w:val="StyleUnderline"/>
          <w:highlight w:val="yellow"/>
        </w:rPr>
        <w:t>such</w:t>
      </w:r>
      <w:r w:rsidRPr="0056315E">
        <w:rPr>
          <w:rStyle w:val="StyleUnderline"/>
        </w:rPr>
        <w:t xml:space="preserve"> an arrangement </w:t>
      </w:r>
      <w:r w:rsidRPr="0056315E">
        <w:rPr>
          <w:rStyle w:val="StyleUnderline"/>
          <w:highlight w:val="yellow"/>
        </w:rPr>
        <w:t>is</w:t>
      </w:r>
      <w:r w:rsidRPr="0056315E">
        <w:rPr>
          <w:sz w:val="16"/>
          <w:highlight w:val="yellow"/>
        </w:rPr>
        <w:t xml:space="preserve"> </w:t>
      </w:r>
      <w:r w:rsidRPr="0056315E">
        <w:rPr>
          <w:rStyle w:val="Emphasis"/>
          <w:sz w:val="24"/>
          <w:szCs w:val="24"/>
          <w:highlight w:val="yellow"/>
        </w:rPr>
        <w:t>inconsistent with the definition of collective bargaining</w:t>
      </w:r>
      <w:r w:rsidRPr="003B70A6">
        <w:rPr>
          <w:sz w:val="16"/>
        </w:rPr>
        <w:t xml:space="preserve"> - </w:t>
      </w:r>
      <w:r w:rsidRPr="003B70A6">
        <w:rPr>
          <w:rStyle w:val="StyleUnderline"/>
        </w:rPr>
        <w:t>which takes place</w:t>
      </w:r>
      <w:r w:rsidRPr="003B70A6">
        <w:rPr>
          <w:sz w:val="16"/>
        </w:rPr>
        <w:t xml:space="preserve"> </w:t>
      </w:r>
      <w:r w:rsidRPr="003B70A6">
        <w:rPr>
          <w:rStyle w:val="Emphasis"/>
        </w:rPr>
        <w:t>bilaterally</w:t>
      </w:r>
      <w:r w:rsidRPr="0056315E">
        <w:rPr>
          <w:sz w:val="16"/>
        </w:rPr>
        <w:t xml:space="preserve"> </w:t>
      </w:r>
      <w:r w:rsidRPr="0056315E">
        <w:rPr>
          <w:rStyle w:val="StyleUnderline"/>
        </w:rPr>
        <w:t>between “an employer, a group of employers or one or more employers' organisations</w:t>
      </w:r>
      <w:r w:rsidRPr="0056315E">
        <w:rPr>
          <w:sz w:val="16"/>
        </w:rPr>
        <w:t xml:space="preserve">, on the one hand, </w:t>
      </w:r>
      <w:r w:rsidRPr="0056315E">
        <w:rPr>
          <w:rStyle w:val="StyleUnderline"/>
        </w:rPr>
        <w:t>and one or more workers' organisations, on the other”</w:t>
      </w:r>
      <w:r w:rsidRPr="0056315E">
        <w:rPr>
          <w:sz w:val="16"/>
        </w:rPr>
        <w:t>25 – regulatory regimes in sectors such as the taxi or transport network industries have for many years engaged in broad consultative processes with representatives of employers and trade unions, as discussed elsewhere in the paper. It is not beyond the realm of possibility that some portion of this regulatory space could be ceded, on a pilot basis in a particular locality, to a process of bilateral negotiations between worker and employer representatives. Similarly, a large user-base of on-demand services may provide another opportunity for developing tripartite agreements. Large user groups may include governments (or recipients of government monies directed for particular use), academic institutions or consortiums, or corporations using gig services.</w:t>
      </w:r>
    </w:p>
    <w:p w14:paraId="619CB5C4" w14:textId="77777777" w:rsidR="00CF361F" w:rsidRDefault="00CF361F" w:rsidP="00CF361F">
      <w:pPr>
        <w:pStyle w:val="Analytic"/>
      </w:pPr>
    </w:p>
    <w:p w14:paraId="53F618C3" w14:textId="77777777" w:rsidR="00CF361F" w:rsidRDefault="00CF361F" w:rsidP="00CF361F">
      <w:pPr>
        <w:pStyle w:val="Heading4"/>
      </w:pPr>
      <w:r>
        <w:t xml:space="preserve">‘Collective bargaining’ prohibits </w:t>
      </w:r>
      <w:r w:rsidRPr="00631F9D">
        <w:rPr>
          <w:u w:val="single"/>
        </w:rPr>
        <w:t>individual</w:t>
      </w:r>
      <w:r>
        <w:t xml:space="preserve"> democratic power.</w:t>
      </w:r>
    </w:p>
    <w:p w14:paraId="2320D4A5" w14:textId="77777777" w:rsidR="00CF361F" w:rsidRDefault="00CF361F" w:rsidP="00CF361F">
      <w:r>
        <w:t xml:space="preserve">Dr. Charles W. </w:t>
      </w:r>
      <w:r w:rsidRPr="00631F9D">
        <w:rPr>
          <w:rStyle w:val="Style13ptBold"/>
        </w:rPr>
        <w:t>Baird 10</w:t>
      </w:r>
      <w:r>
        <w:t>, PhD, Professor Emeritus, Economics, California State University, East Bay, "Toward a Free-Market Union Law," Cato Journal, Vol. 30, No. 1, 01/01/2010, pg. 215-234. [language edited]</w:t>
      </w:r>
    </w:p>
    <w:p w14:paraId="3D8A95AF" w14:textId="77777777" w:rsidR="00CF361F" w:rsidRPr="00631F9D" w:rsidRDefault="00CF361F" w:rsidP="00CF361F">
      <w:pPr>
        <w:rPr>
          <w:sz w:val="16"/>
        </w:rPr>
      </w:pPr>
      <w:r w:rsidRPr="00631F9D">
        <w:rPr>
          <w:sz w:val="16"/>
        </w:rPr>
        <w:t xml:space="preserve">Section 9(a) of the NLRA imposes “exclusive representation” (monopoly bargaining) on employees and employers. If, in a certification election, a majority of workers in a bargaining unit vote to be represented by Union A, then all the workers who were eligible to vote must submit to those representation services. Union A, by force of law, represents the workers who voted for it; but it also represents the workers who voted for another union, the workers who voted to remain union-free, and the workers who did not vote. It is a winner-take-all election rule. </w:t>
      </w:r>
      <w:r w:rsidRPr="00631F9D">
        <w:rPr>
          <w:rStyle w:val="StyleUnderline"/>
          <w:highlight w:val="yellow"/>
        </w:rPr>
        <w:t>Individuals</w:t>
      </w:r>
      <w:r w:rsidRPr="00631F9D">
        <w:rPr>
          <w:rStyle w:val="StyleUnderline"/>
        </w:rPr>
        <w:t xml:space="preserve"> are</w:t>
      </w:r>
      <w:r w:rsidRPr="00631F9D">
        <w:rPr>
          <w:sz w:val="16"/>
        </w:rPr>
        <w:t xml:space="preserve"> </w:t>
      </w:r>
      <w:r w:rsidRPr="00631F9D">
        <w:rPr>
          <w:rStyle w:val="Emphasis"/>
          <w:highlight w:val="yellow"/>
        </w:rPr>
        <w:t>prohibited</w:t>
      </w:r>
      <w:r w:rsidRPr="00631F9D">
        <w:rPr>
          <w:sz w:val="16"/>
        </w:rPr>
        <w:t xml:space="preserve"> even </w:t>
      </w:r>
      <w:r w:rsidRPr="00631F9D">
        <w:rPr>
          <w:rStyle w:val="StyleUnderline"/>
          <w:highlight w:val="yellow"/>
        </w:rPr>
        <w:t>from</w:t>
      </w:r>
      <w:r w:rsidRPr="00631F9D">
        <w:rPr>
          <w:sz w:val="16"/>
          <w:highlight w:val="yellow"/>
        </w:rPr>
        <w:t xml:space="preserve"> </w:t>
      </w:r>
      <w:r w:rsidRPr="00631F9D">
        <w:rPr>
          <w:rStyle w:val="Emphasis"/>
          <w:highlight w:val="yellow"/>
        </w:rPr>
        <w:t>representing themselves</w:t>
      </w:r>
      <w:r w:rsidRPr="00631F9D">
        <w:rPr>
          <w:sz w:val="16"/>
        </w:rPr>
        <w:t xml:space="preserve"> </w:t>
      </w:r>
      <w:r w:rsidRPr="00631F9D">
        <w:rPr>
          <w:rStyle w:val="StyleUnderline"/>
        </w:rPr>
        <w:t>on terms and conditions of employment and other matters</w:t>
      </w:r>
      <w:r w:rsidRPr="00631F9D">
        <w:rPr>
          <w:sz w:val="16"/>
        </w:rPr>
        <w:t xml:space="preserve"> that come </w:t>
      </w:r>
      <w:r w:rsidRPr="00631F9D">
        <w:rPr>
          <w:rStyle w:val="StyleUnderline"/>
          <w:highlight w:val="yellow"/>
        </w:rPr>
        <w:t>under</w:t>
      </w:r>
      <w:r w:rsidRPr="00631F9D">
        <w:rPr>
          <w:sz w:val="16"/>
        </w:rPr>
        <w:t xml:space="preserve"> “the scope of </w:t>
      </w:r>
      <w:r w:rsidRPr="00631F9D">
        <w:rPr>
          <w:rStyle w:val="Emphasis"/>
          <w:highlight w:val="yellow"/>
        </w:rPr>
        <w:t>collective bargaining</w:t>
      </w:r>
      <w:r w:rsidRPr="00631F9D">
        <w:rPr>
          <w:sz w:val="16"/>
        </w:rPr>
        <w:t xml:space="preserve">.” </w:t>
      </w:r>
      <w:r w:rsidRPr="00631F9D">
        <w:rPr>
          <w:rStyle w:val="StyleUnderline"/>
        </w:rPr>
        <w:t>Employers may</w:t>
      </w:r>
      <w:r w:rsidRPr="00631F9D">
        <w:rPr>
          <w:sz w:val="16"/>
        </w:rPr>
        <w:t xml:space="preserve"> </w:t>
      </w:r>
      <w:r w:rsidRPr="00631F9D">
        <w:rPr>
          <w:rStyle w:val="Emphasis"/>
        </w:rPr>
        <w:t>not</w:t>
      </w:r>
      <w:r w:rsidRPr="00631F9D">
        <w:rPr>
          <w:sz w:val="16"/>
        </w:rPr>
        <w:t xml:space="preserve"> </w:t>
      </w:r>
      <w:r w:rsidRPr="00631F9D">
        <w:rPr>
          <w:rStyle w:val="StyleUnderline"/>
        </w:rPr>
        <w:t>deal directly with</w:t>
      </w:r>
      <w:r w:rsidRPr="00631F9D">
        <w:rPr>
          <w:sz w:val="16"/>
        </w:rPr>
        <w:t xml:space="preserve"> </w:t>
      </w:r>
      <w:r w:rsidRPr="00631F9D">
        <w:rPr>
          <w:rStyle w:val="Emphasis"/>
        </w:rPr>
        <w:t>individual</w:t>
      </w:r>
      <w:r w:rsidRPr="00631F9D">
        <w:rPr>
          <w:sz w:val="16"/>
        </w:rPr>
        <w:t xml:space="preserve"> </w:t>
      </w:r>
      <w:r w:rsidRPr="00631F9D">
        <w:rPr>
          <w:rStyle w:val="StyleUnderline"/>
        </w:rPr>
        <w:t>workers</w:t>
      </w:r>
      <w:r w:rsidRPr="00631F9D">
        <w:rPr>
          <w:sz w:val="16"/>
        </w:rPr>
        <w:t xml:space="preserve">. </w:t>
      </w:r>
      <w:r w:rsidRPr="00631F9D">
        <w:rPr>
          <w:rStyle w:val="Emphasis"/>
          <w:sz w:val="24"/>
          <w:szCs w:val="24"/>
          <w:highlight w:val="yellow"/>
        </w:rPr>
        <w:t>Individual workers have no voice</w:t>
      </w:r>
      <w:r w:rsidRPr="00631F9D">
        <w:rPr>
          <w:sz w:val="16"/>
        </w:rPr>
        <w:t>. Only a certified union may speak.</w:t>
      </w:r>
    </w:p>
    <w:p w14:paraId="089D28F4" w14:textId="77777777" w:rsidR="00CF361F" w:rsidRPr="00631F9D" w:rsidRDefault="00CF361F" w:rsidP="00CF361F">
      <w:pPr>
        <w:rPr>
          <w:sz w:val="12"/>
          <w:szCs w:val="12"/>
        </w:rPr>
      </w:pPr>
      <w:r w:rsidRPr="00631F9D">
        <w:rPr>
          <w:sz w:val="12"/>
          <w:szCs w:val="12"/>
        </w:rPr>
        <w:t>Unionists justify exclusive representation by analogy to elections of politicians. In a congressional election, the winning candidate is the exclusive representative of all voters in the district. Those who voted against her and those who didn’t vote must accept the winning candidate as their exclusive representative in the House of Representatives. By analogy, unionists argue, it is proper to force all workers to accept the representation services of a union selected by majority vote. It is simply “workplace democracy.”</w:t>
      </w:r>
    </w:p>
    <w:p w14:paraId="1038CBF8" w14:textId="77777777" w:rsidR="00CF361F" w:rsidRPr="00631F9D" w:rsidRDefault="00CF361F" w:rsidP="00CF361F">
      <w:pPr>
        <w:rPr>
          <w:sz w:val="16"/>
        </w:rPr>
      </w:pPr>
      <w:r w:rsidRPr="00631F9D">
        <w:rPr>
          <w:sz w:val="12"/>
          <w:szCs w:val="12"/>
        </w:rPr>
        <w:t>To the contrary, unions are not governments. The Framers of the Constitution drew a bright line separating rules for decisionmaking in government and rules for decisionmaking in the private sphere of human action. Governments are natural monopolists of the legal use of force in their respective jurisdictions. Like all monopolists, they are prone to abuse their power. Democracy is a means by which the governed have some (very imperfect) control over those who wield governmental power. According to the Framers, it is legitimate to override individual preferences in favor of majority rule only with respect to the enumerated, limited powers of government. Everything else should be left to individuals to decide irrespective of what a majority of others may prefer. An individual is not forced to submit to the will of a majority in the choice of religion, nor should he be in the choice of a representative in the sale of his labor services.</w:t>
      </w:r>
    </w:p>
    <w:p w14:paraId="6DF5ACD4" w14:textId="77777777" w:rsidR="00CF361F" w:rsidRPr="00F71BD9" w:rsidRDefault="00CF361F" w:rsidP="00CF361F">
      <w:pPr>
        <w:rPr>
          <w:sz w:val="16"/>
        </w:rPr>
      </w:pPr>
      <w:r w:rsidRPr="00631F9D">
        <w:rPr>
          <w:rStyle w:val="StyleUnderline"/>
        </w:rPr>
        <w:t xml:space="preserve">Exclusive representation is </w:t>
      </w:r>
      <w:r w:rsidRPr="00631F9D">
        <w:rPr>
          <w:rStyle w:val="StyleUnderline"/>
          <w:highlight w:val="yellow"/>
        </w:rPr>
        <w:t>a</w:t>
      </w:r>
      <w:r w:rsidRPr="00631F9D">
        <w:rPr>
          <w:sz w:val="16"/>
          <w:highlight w:val="yellow"/>
        </w:rPr>
        <w:t xml:space="preserve"> </w:t>
      </w:r>
      <w:r w:rsidRPr="00631F9D">
        <w:rPr>
          <w:rStyle w:val="Emphasis"/>
          <w:highlight w:val="yellow"/>
        </w:rPr>
        <w:t>violation</w:t>
      </w:r>
      <w:r w:rsidRPr="00631F9D">
        <w:rPr>
          <w:sz w:val="16"/>
          <w:highlight w:val="yellow"/>
        </w:rPr>
        <w:t xml:space="preserve"> </w:t>
      </w:r>
      <w:r w:rsidRPr="00631F9D">
        <w:rPr>
          <w:rStyle w:val="StyleUnderline"/>
          <w:highlight w:val="yellow"/>
        </w:rPr>
        <w:t>of</w:t>
      </w:r>
      <w:r w:rsidRPr="00631F9D">
        <w:rPr>
          <w:sz w:val="16"/>
        </w:rPr>
        <w:t xml:space="preserve"> the entitlement condition for </w:t>
      </w:r>
      <w:r w:rsidRPr="00631F9D">
        <w:rPr>
          <w:rStyle w:val="Emphasis"/>
          <w:highlight w:val="yellow"/>
        </w:rPr>
        <w:t>voluntary</w:t>
      </w:r>
      <w:r w:rsidRPr="00631F9D">
        <w:rPr>
          <w:sz w:val="16"/>
          <w:highlight w:val="yellow"/>
        </w:rPr>
        <w:t xml:space="preserve"> </w:t>
      </w:r>
      <w:r w:rsidRPr="00631F9D">
        <w:rPr>
          <w:rStyle w:val="StyleUnderline"/>
          <w:highlight w:val="yellow"/>
        </w:rPr>
        <w:t>exchange</w:t>
      </w:r>
      <w:r w:rsidRPr="00631F9D">
        <w:rPr>
          <w:sz w:val="16"/>
        </w:rPr>
        <w:t xml:space="preserve">. </w:t>
      </w:r>
      <w:r w:rsidRPr="00631F9D">
        <w:rPr>
          <w:rStyle w:val="StyleUnderline"/>
        </w:rPr>
        <w:t xml:space="preserve">It </w:t>
      </w:r>
      <w:r w:rsidRPr="00631F9D">
        <w:rPr>
          <w:rStyle w:val="StyleUnderline"/>
          <w:highlight w:val="yellow"/>
        </w:rPr>
        <w:t>implies</w:t>
      </w:r>
      <w:r w:rsidRPr="00631F9D">
        <w:rPr>
          <w:sz w:val="16"/>
        </w:rPr>
        <w:t xml:space="preserve"> that </w:t>
      </w:r>
      <w:r w:rsidRPr="00631F9D">
        <w:rPr>
          <w:rStyle w:val="StyleUnderline"/>
        </w:rPr>
        <w:t xml:space="preserve">an </w:t>
      </w:r>
      <w:r w:rsidRPr="00631F9D">
        <w:rPr>
          <w:rStyle w:val="StyleUnderline"/>
          <w:highlight w:val="yellow"/>
        </w:rPr>
        <w:t>individual</w:t>
      </w:r>
      <w:r w:rsidRPr="00631F9D">
        <w:rPr>
          <w:sz w:val="16"/>
          <w:highlight w:val="yellow"/>
        </w:rPr>
        <w:t xml:space="preserve"> </w:t>
      </w:r>
      <w:r w:rsidRPr="00631F9D">
        <w:rPr>
          <w:rStyle w:val="Emphasis"/>
          <w:sz w:val="24"/>
          <w:szCs w:val="24"/>
          <w:highlight w:val="yellow"/>
        </w:rPr>
        <w:t>does not own [their]</w:t>
      </w:r>
      <w:r w:rsidRPr="00631F9D">
        <w:rPr>
          <w:sz w:val="16"/>
        </w:rPr>
        <w:t xml:space="preserve"> </w:t>
      </w:r>
      <w:r w:rsidRPr="00631F9D">
        <w:rPr>
          <w:strike/>
          <w:sz w:val="16"/>
        </w:rPr>
        <w:t>his</w:t>
      </w:r>
      <w:r w:rsidRPr="00631F9D">
        <w:rPr>
          <w:sz w:val="16"/>
        </w:rPr>
        <w:t xml:space="preserve"> </w:t>
      </w:r>
      <w:r w:rsidRPr="00631F9D">
        <w:rPr>
          <w:rStyle w:val="Emphasis"/>
          <w:sz w:val="24"/>
          <w:szCs w:val="24"/>
          <w:highlight w:val="yellow"/>
        </w:rPr>
        <w:t>labor</w:t>
      </w:r>
      <w:r w:rsidRPr="00631F9D">
        <w:rPr>
          <w:sz w:val="16"/>
        </w:rPr>
        <w:t xml:space="preserve">. Rather, a majority of his colleagues own it. </w:t>
      </w:r>
      <w:r w:rsidRPr="00631F9D">
        <w:rPr>
          <w:rStyle w:val="StyleUnderline"/>
        </w:rPr>
        <w:t>It is a</w:t>
      </w:r>
      <w:r w:rsidRPr="00631F9D">
        <w:rPr>
          <w:sz w:val="16"/>
        </w:rPr>
        <w:t xml:space="preserve"> </w:t>
      </w:r>
      <w:r w:rsidRPr="00631F9D">
        <w:rPr>
          <w:rStyle w:val="Emphasis"/>
        </w:rPr>
        <w:t>violation</w:t>
      </w:r>
      <w:r w:rsidRPr="00631F9D">
        <w:rPr>
          <w:sz w:val="16"/>
        </w:rPr>
        <w:t xml:space="preserve"> </w:t>
      </w:r>
      <w:r w:rsidRPr="00631F9D">
        <w:rPr>
          <w:rStyle w:val="StyleUnderline"/>
        </w:rPr>
        <w:t>of</w:t>
      </w:r>
      <w:r w:rsidRPr="00631F9D">
        <w:rPr>
          <w:sz w:val="16"/>
        </w:rPr>
        <w:t xml:space="preserve"> a dissenting worker’s </w:t>
      </w:r>
      <w:r w:rsidRPr="00631F9D">
        <w:rPr>
          <w:rStyle w:val="StyleUnderline"/>
        </w:rPr>
        <w:t>freedom of association</w:t>
      </w:r>
      <w:r w:rsidRPr="00631F9D">
        <w:rPr>
          <w:sz w:val="16"/>
        </w:rPr>
        <w:t>. Freedom of association in private affairs requires that each individual is free to choose whether or not to associate with other individuals, or groups of individuals, who seek to associate with him. Freedom of association forbids any kind of forced association, even by majority vote. The sale of one’s labor services to a willing buyer is a quintessentially private act.</w:t>
      </w:r>
    </w:p>
    <w:p w14:paraId="04F422A7" w14:textId="77777777" w:rsidR="00CF361F" w:rsidRDefault="00CF361F" w:rsidP="00CF361F">
      <w:pPr>
        <w:pStyle w:val="Heading4"/>
      </w:pPr>
      <w:r>
        <w:t xml:space="preserve">‘Rights’ must be </w:t>
      </w:r>
      <w:r>
        <w:rPr>
          <w:u w:val="single"/>
        </w:rPr>
        <w:t>unconditional</w:t>
      </w:r>
      <w:r>
        <w:t>.</w:t>
      </w:r>
    </w:p>
    <w:p w14:paraId="24E207DC" w14:textId="77777777" w:rsidR="00CF361F" w:rsidRPr="0030490F" w:rsidRDefault="00CF361F" w:rsidP="00CF361F">
      <w:r>
        <w:t xml:space="preserve">Miriam </w:t>
      </w:r>
      <w:r w:rsidRPr="00581981">
        <w:rPr>
          <w:rStyle w:val="Style13ptBold"/>
        </w:rPr>
        <w:t>Kullman 15</w:t>
      </w:r>
      <w:r>
        <w:t>, Ph.D., Radboud University, Faculty of Law, Social Law Section, 2015, “Enforcement of labour law in cross-border situations. A legal study of the EU's influence on the Dutch, German, and Swedish enforcement systems,”  https://repository.ubn.ru.nl/bitstream/handle/2066/139739/139739.pdf;sequence=1</w:t>
      </w:r>
    </w:p>
    <w:p w14:paraId="0E543653" w14:textId="77777777" w:rsidR="00CF361F" w:rsidRPr="002B3787" w:rsidRDefault="00CF361F" w:rsidP="00CF361F">
      <w:pPr>
        <w:rPr>
          <w:sz w:val="16"/>
        </w:rPr>
      </w:pPr>
      <w:r w:rsidRPr="002B3787">
        <w:rPr>
          <w:sz w:val="16"/>
        </w:rPr>
        <w:t xml:space="preserve">Member States must protect the rights individuals derive from EU law.42 </w:t>
      </w:r>
      <w:r w:rsidRPr="00CD4EDD">
        <w:rPr>
          <w:rStyle w:val="StyleUnderline"/>
        </w:rPr>
        <w:t>The question is</w:t>
      </w:r>
      <w:r w:rsidRPr="002B3787">
        <w:rPr>
          <w:sz w:val="16"/>
        </w:rPr>
        <w:t xml:space="preserve">, however, </w:t>
      </w:r>
      <w:r w:rsidRPr="00CD4EDD">
        <w:rPr>
          <w:rStyle w:val="Emphasis"/>
        </w:rPr>
        <w:t xml:space="preserve">what is </w:t>
      </w:r>
      <w:r w:rsidRPr="00C00BD2">
        <w:rPr>
          <w:rStyle w:val="Emphasis"/>
        </w:rPr>
        <w:t xml:space="preserve">meant by </w:t>
      </w:r>
      <w:r w:rsidRPr="00C00BD2">
        <w:rPr>
          <w:rStyle w:val="Emphasis"/>
          <w:highlight w:val="yellow"/>
        </w:rPr>
        <w:t>rights</w:t>
      </w:r>
      <w:r w:rsidRPr="00CD4EDD">
        <w:rPr>
          <w:rStyle w:val="Emphasis"/>
        </w:rPr>
        <w:t>?</w:t>
      </w:r>
      <w:r w:rsidRPr="00CD4EDD">
        <w:rPr>
          <w:rStyle w:val="StyleUnderline"/>
        </w:rPr>
        <w:t xml:space="preserve"> </w:t>
      </w:r>
      <w:r w:rsidRPr="00C00BD2">
        <w:rPr>
          <w:rStyle w:val="StyleUnderline"/>
          <w:highlight w:val="yellow"/>
        </w:rPr>
        <w:t>Must</w:t>
      </w:r>
      <w:r w:rsidRPr="00CD4EDD">
        <w:rPr>
          <w:rStyle w:val="StyleUnderline"/>
        </w:rPr>
        <w:t xml:space="preserve"> these rights </w:t>
      </w:r>
      <w:r w:rsidRPr="00C00BD2">
        <w:rPr>
          <w:rStyle w:val="StyleUnderline"/>
          <w:highlight w:val="yellow"/>
        </w:rPr>
        <w:t xml:space="preserve">be </w:t>
      </w:r>
      <w:r w:rsidRPr="00C00BD2">
        <w:rPr>
          <w:rStyle w:val="Emphasis"/>
          <w:highlight w:val="yellow"/>
        </w:rPr>
        <w:t>directly effective</w:t>
      </w:r>
      <w:r w:rsidRPr="002B3787">
        <w:rPr>
          <w:sz w:val="16"/>
        </w:rPr>
        <w:t xml:space="preserve"> in order </w:t>
      </w:r>
      <w:r w:rsidRPr="00CD4EDD">
        <w:rPr>
          <w:rStyle w:val="StyleUnderline"/>
        </w:rPr>
        <w:t>to oblige</w:t>
      </w:r>
      <w:r w:rsidRPr="002B3787">
        <w:rPr>
          <w:sz w:val="16"/>
        </w:rPr>
        <w:t xml:space="preserve"> Member </w:t>
      </w:r>
      <w:r w:rsidRPr="00CD4EDD">
        <w:rPr>
          <w:rStyle w:val="StyleUnderline"/>
        </w:rPr>
        <w:t>States to do the utmost to guarantee the full effect of EU law?</w:t>
      </w:r>
      <w:r w:rsidRPr="002B3787">
        <w:rPr>
          <w:sz w:val="16"/>
        </w:rPr>
        <w:t xml:space="preserve"> An </w:t>
      </w:r>
      <w:r w:rsidRPr="00CD4EDD">
        <w:rPr>
          <w:rStyle w:val="StyleUnderline"/>
        </w:rPr>
        <w:t>attempt to clarify the term “rights” was made by Van Gerven, who proposed</w:t>
      </w:r>
      <w:r w:rsidRPr="002B3787">
        <w:rPr>
          <w:sz w:val="16"/>
        </w:rPr>
        <w:t xml:space="preserve"> that </w:t>
      </w:r>
      <w:r w:rsidRPr="00CD4EDD">
        <w:rPr>
          <w:rStyle w:val="StyleUnderline"/>
        </w:rPr>
        <w:t xml:space="preserve">a right refers to </w:t>
      </w:r>
      <w:r w:rsidRPr="00C00BD2">
        <w:rPr>
          <w:rStyle w:val="StyleUnderline"/>
          <w:highlight w:val="yellow"/>
        </w:rPr>
        <w:t xml:space="preserve">a </w:t>
      </w:r>
      <w:r w:rsidRPr="00C00BD2">
        <w:rPr>
          <w:rStyle w:val="Emphasis"/>
          <w:highlight w:val="yellow"/>
        </w:rPr>
        <w:t>legal position</w:t>
      </w:r>
      <w:r w:rsidRPr="00CD4EDD">
        <w:rPr>
          <w:rStyle w:val="StyleUnderline"/>
        </w:rPr>
        <w:t xml:space="preserve">, enabling an individual </w:t>
      </w:r>
      <w:r w:rsidRPr="00C00BD2">
        <w:rPr>
          <w:rStyle w:val="StyleUnderline"/>
          <w:highlight w:val="yellow"/>
        </w:rPr>
        <w:t xml:space="preserve">to </w:t>
      </w:r>
      <w:r w:rsidRPr="00C00BD2">
        <w:rPr>
          <w:rStyle w:val="Emphasis"/>
          <w:highlight w:val="yellow"/>
        </w:rPr>
        <w:t>enforce that</w:t>
      </w:r>
      <w:r w:rsidRPr="00CD4EDD">
        <w:rPr>
          <w:rStyle w:val="Emphasis"/>
        </w:rPr>
        <w:t xml:space="preserve"> right before a court</w:t>
      </w:r>
      <w:r w:rsidRPr="002B3787">
        <w:rPr>
          <w:sz w:val="16"/>
        </w:rPr>
        <w:t xml:space="preserve"> in order </w:t>
      </w:r>
      <w:r w:rsidRPr="00CD4EDD">
        <w:rPr>
          <w:rStyle w:val="StyleUnderline"/>
        </w:rPr>
        <w:t>to make good the damages caused by the violation of such a right</w:t>
      </w:r>
      <w:r w:rsidRPr="002B3787">
        <w:rPr>
          <w:sz w:val="16"/>
        </w:rPr>
        <w:t xml:space="preserve">.43 More specifically, the Rewe (Saarland) case made it clear that </w:t>
      </w:r>
      <w:r w:rsidRPr="00CD4EDD">
        <w:rPr>
          <w:rStyle w:val="StyleUnderline"/>
        </w:rPr>
        <w:t>the ECJ refers to “rights which individuals acquire through the direct effect of Community law</w:t>
      </w:r>
      <w:r w:rsidRPr="002B3787">
        <w:rPr>
          <w:sz w:val="16"/>
        </w:rPr>
        <w:t>”. 44</w:t>
      </w:r>
    </w:p>
    <w:p w14:paraId="4FB4D8DB" w14:textId="77777777" w:rsidR="00CF361F" w:rsidRDefault="00CF361F" w:rsidP="00CF361F">
      <w:r w:rsidRPr="002B3787">
        <w:rPr>
          <w:sz w:val="16"/>
        </w:rPr>
        <w:t xml:space="preserve">Workers derive rights from the free movement of workers and the posting of workers. </w:t>
      </w:r>
      <w:r w:rsidRPr="0030490F">
        <w:rPr>
          <w:rStyle w:val="StyleUnderline"/>
        </w:rPr>
        <w:t>Regarding</w:t>
      </w:r>
      <w:r w:rsidRPr="002B3787">
        <w:rPr>
          <w:sz w:val="16"/>
        </w:rPr>
        <w:t xml:space="preserve"> the </w:t>
      </w:r>
      <w:r w:rsidRPr="0030490F">
        <w:rPr>
          <w:rStyle w:val="Emphasis"/>
        </w:rPr>
        <w:t>free movement of workers</w:t>
      </w:r>
      <w:r w:rsidRPr="002B3787">
        <w:rPr>
          <w:sz w:val="16"/>
        </w:rPr>
        <w:t xml:space="preserve">, the </w:t>
      </w:r>
      <w:r w:rsidRPr="0030490F">
        <w:rPr>
          <w:rStyle w:val="StyleUnderline"/>
        </w:rPr>
        <w:t>ECJ clearly ruled</w:t>
      </w:r>
      <w:r w:rsidRPr="002B3787">
        <w:rPr>
          <w:sz w:val="16"/>
        </w:rPr>
        <w:t xml:space="preserve"> that </w:t>
      </w:r>
      <w:r w:rsidRPr="0030490F">
        <w:rPr>
          <w:rStyle w:val="StyleUnderline"/>
        </w:rPr>
        <w:t xml:space="preserve">this provision is </w:t>
      </w:r>
      <w:r w:rsidRPr="0030490F">
        <w:rPr>
          <w:rStyle w:val="Emphasis"/>
        </w:rPr>
        <w:t>directly effective</w:t>
      </w:r>
      <w:r w:rsidRPr="002B3787">
        <w:rPr>
          <w:sz w:val="16"/>
        </w:rPr>
        <w:t xml:space="preserve">, in both vertical and horizontal directions.45 Individuals may therefore rely directly on the Treaty provision and the corresponding secondary EU law. Based on the PWD, </w:t>
      </w:r>
      <w:r w:rsidRPr="0030490F">
        <w:rPr>
          <w:rStyle w:val="StyleUnderline"/>
        </w:rPr>
        <w:t>Member States</w:t>
      </w:r>
      <w:r w:rsidRPr="002B3787">
        <w:rPr>
          <w:sz w:val="16"/>
        </w:rPr>
        <w:t xml:space="preserve"> that have minimum employment conditions that apply to national employees </w:t>
      </w:r>
      <w:r w:rsidRPr="0030490F">
        <w:rPr>
          <w:rStyle w:val="StyleUnderline"/>
        </w:rPr>
        <w:t>are</w:t>
      </w:r>
      <w:r w:rsidRPr="002B3787">
        <w:rPr>
          <w:sz w:val="16"/>
        </w:rPr>
        <w:t xml:space="preserve"> under the Directive also </w:t>
      </w:r>
      <w:r w:rsidRPr="0030490F">
        <w:rPr>
          <w:rStyle w:val="StyleUnderline"/>
        </w:rPr>
        <w:t xml:space="preserve">obliged to apply such conditions to posted workers. As long </w:t>
      </w:r>
      <w:r w:rsidRPr="00C00BD2">
        <w:rPr>
          <w:rStyle w:val="StyleUnderline"/>
          <w:highlight w:val="yellow"/>
        </w:rPr>
        <w:t>as</w:t>
      </w:r>
      <w:r w:rsidRPr="002B3787">
        <w:rPr>
          <w:sz w:val="16"/>
        </w:rPr>
        <w:t xml:space="preserve"> the </w:t>
      </w:r>
      <w:r w:rsidRPr="00C00BD2">
        <w:rPr>
          <w:rStyle w:val="StyleUnderline"/>
          <w:highlight w:val="yellow"/>
        </w:rPr>
        <w:t>provisions</w:t>
      </w:r>
      <w:r w:rsidRPr="002B3787">
        <w:rPr>
          <w:sz w:val="16"/>
        </w:rPr>
        <w:t xml:space="preserve"> of the Directive </w:t>
      </w:r>
      <w:r w:rsidRPr="00C00BD2">
        <w:rPr>
          <w:rStyle w:val="StyleUnderline"/>
          <w:highlight w:val="yellow"/>
        </w:rPr>
        <w:t>appear</w:t>
      </w:r>
      <w:r w:rsidRPr="002B3787">
        <w:rPr>
          <w:sz w:val="16"/>
        </w:rPr>
        <w:t xml:space="preserve"> to be clear </w:t>
      </w:r>
      <w:r w:rsidRPr="00C00BD2">
        <w:rPr>
          <w:sz w:val="16"/>
        </w:rPr>
        <w:t>and</w:t>
      </w:r>
      <w:r w:rsidRPr="002B3787">
        <w:rPr>
          <w:sz w:val="16"/>
        </w:rPr>
        <w:t xml:space="preserve"> </w:t>
      </w:r>
      <w:r w:rsidRPr="00C00BD2">
        <w:rPr>
          <w:rStyle w:val="Emphasis"/>
          <w:highlight w:val="yellow"/>
        </w:rPr>
        <w:t>unconditional</w:t>
      </w:r>
      <w:r w:rsidRPr="002B3787">
        <w:rPr>
          <w:sz w:val="16"/>
        </w:rPr>
        <w:t xml:space="preserve">, which appears to be the case with the PWD, </w:t>
      </w:r>
      <w:r w:rsidRPr="00C00BD2">
        <w:rPr>
          <w:rStyle w:val="Emphasis"/>
          <w:highlight w:val="yellow"/>
        </w:rPr>
        <w:t>they have direct effect</w:t>
      </w:r>
      <w:r w:rsidRPr="0030490F">
        <w:rPr>
          <w:rStyle w:val="StyleUnderline"/>
        </w:rPr>
        <w:t xml:space="preserve"> and may be invoked by an individual against a Member State</w:t>
      </w:r>
      <w:r w:rsidRPr="002B3787">
        <w:rPr>
          <w:sz w:val="16"/>
        </w:rPr>
        <w:t>. That individuals derive rights from a directive, then, is only a consequence, not a condition for a directive being directly effective.46 As the PWD does not harmonise the material content of the hard-core employment conditions, but only acts as a conflict-of-law instrument, individuals have to base their claim on national labour law. So far, directives do not have (or cannot have) a horizontal direct effect.47 In case the national provision violates EU law it would be possible to take action against the state.48</w:t>
      </w:r>
    </w:p>
    <w:p w14:paraId="67F02711" w14:textId="77777777" w:rsidR="00CF361F" w:rsidRDefault="00CF361F" w:rsidP="00CF361F">
      <w:pPr>
        <w:pStyle w:val="Heading4"/>
      </w:pPr>
      <w:r>
        <w:t xml:space="preserve">‘Should’ is </w:t>
      </w:r>
      <w:r w:rsidRPr="00EF0E9D">
        <w:rPr>
          <w:u w:val="single"/>
        </w:rPr>
        <w:t>mandatory</w:t>
      </w:r>
      <w:r>
        <w:t>.</w:t>
      </w:r>
    </w:p>
    <w:p w14:paraId="0317AB65" w14:textId="77777777" w:rsidR="00CF361F" w:rsidRDefault="00CF361F" w:rsidP="00CF361F">
      <w:r>
        <w:t xml:space="preserve">Henry E. </w:t>
      </w:r>
      <w:r w:rsidRPr="009F0739">
        <w:rPr>
          <w:rStyle w:val="Style13ptBold"/>
        </w:rPr>
        <w:t>Nieto et al. 09</w:t>
      </w:r>
      <w:r>
        <w:t>, JD, Deputy Chief Justice, Colorado Court of Appeals</w:t>
      </w:r>
      <w:r w:rsidRPr="00EF0E9D">
        <w:t>; James S. Casebolt, JD, Judge, Colorado Court of Appeals; Gale T. Miller, JD, Judge, Colorado Court of Appeals, People v. Munoz, Court of Appeals of</w:t>
      </w:r>
      <w:r>
        <w:t xml:space="preserve"> Colorado, Division Two, No. 07CA0697, 08/20/2009, Nexis Uni. [italics in original]</w:t>
      </w:r>
    </w:p>
    <w:p w14:paraId="3E16EA9A" w14:textId="77777777" w:rsidR="00CF361F" w:rsidRPr="009F0739" w:rsidRDefault="00CF361F" w:rsidP="00CF361F">
      <w:pPr>
        <w:rPr>
          <w:sz w:val="16"/>
        </w:rPr>
      </w:pPr>
      <w:r w:rsidRPr="009F0739">
        <w:rPr>
          <w:sz w:val="16"/>
        </w:rPr>
        <w:t xml:space="preserve">Because </w:t>
      </w:r>
      <w:r w:rsidRPr="009F0739">
        <w:rPr>
          <w:rStyle w:val="StyleUnderline"/>
        </w:rPr>
        <w:t>we</w:t>
      </w:r>
      <w:r w:rsidRPr="009F0739">
        <w:rPr>
          <w:sz w:val="16"/>
        </w:rPr>
        <w:t xml:space="preserve"> </w:t>
      </w:r>
      <w:r w:rsidRPr="0070023A">
        <w:rPr>
          <w:rStyle w:val="Emphasis"/>
          <w:highlight w:val="yellow"/>
        </w:rPr>
        <w:t>conclude</w:t>
      </w:r>
      <w:r w:rsidRPr="009F0739">
        <w:rPr>
          <w:sz w:val="16"/>
        </w:rPr>
        <w:t xml:space="preserve"> </w:t>
      </w:r>
      <w:r w:rsidRPr="009F0739">
        <w:rPr>
          <w:rStyle w:val="StyleUnderline"/>
        </w:rPr>
        <w:t>that the</w:t>
      </w:r>
      <w:r w:rsidRPr="009F0739">
        <w:rPr>
          <w:sz w:val="16"/>
        </w:rPr>
        <w:t xml:space="preserve"> </w:t>
      </w:r>
      <w:r w:rsidRPr="0070023A">
        <w:rPr>
          <w:rStyle w:val="Emphasis"/>
          <w:highlight w:val="yellow"/>
        </w:rPr>
        <w:t>common meaning of "should"</w:t>
      </w:r>
      <w:r w:rsidRPr="0070023A">
        <w:rPr>
          <w:sz w:val="16"/>
        </w:rPr>
        <w:t xml:space="preserve"> </w:t>
      </w:r>
      <w:r w:rsidRPr="0070023A">
        <w:rPr>
          <w:rStyle w:val="StyleUnderline"/>
        </w:rPr>
        <w:t>conveys</w:t>
      </w:r>
      <w:r w:rsidRPr="009F0739">
        <w:rPr>
          <w:rStyle w:val="StyleUnderline"/>
        </w:rPr>
        <w:t xml:space="preserve"> </w:t>
      </w:r>
      <w:r w:rsidRPr="0070023A">
        <w:rPr>
          <w:rStyle w:val="StyleUnderline"/>
        </w:rPr>
        <w:t>an</w:t>
      </w:r>
      <w:r w:rsidRPr="009F0739">
        <w:rPr>
          <w:sz w:val="16"/>
        </w:rPr>
        <w:t xml:space="preserve"> </w:t>
      </w:r>
      <w:r w:rsidRPr="009F0739">
        <w:rPr>
          <w:rStyle w:val="Emphasis"/>
        </w:rPr>
        <w:t>obligatory</w:t>
      </w:r>
      <w:r w:rsidRPr="009F0739">
        <w:rPr>
          <w:sz w:val="16"/>
        </w:rPr>
        <w:t xml:space="preserve"> </w:t>
      </w:r>
      <w:r w:rsidRPr="009F0739">
        <w:rPr>
          <w:rStyle w:val="StyleUnderline"/>
        </w:rPr>
        <w:t>command and not a permissive request</w:t>
      </w:r>
      <w:r w:rsidRPr="009F0739">
        <w:rPr>
          <w:sz w:val="16"/>
        </w:rPr>
        <w:t xml:space="preserve"> and after considering the use of the term in the context of all of the court's instructions, we conclude that the instructions using that word adequately informed the jury of its obligation to adhere to the reasonable doubt standard in deciding defendant's guilt. Further, </w:t>
      </w:r>
      <w:r w:rsidRPr="009F0739">
        <w:rPr>
          <w:rStyle w:val="StyleUnderline"/>
        </w:rPr>
        <w:t>when the instructions are</w:t>
      </w:r>
      <w:r w:rsidRPr="009F0739">
        <w:rPr>
          <w:sz w:val="16"/>
        </w:rPr>
        <w:t xml:space="preserve"> </w:t>
      </w:r>
      <w:r w:rsidRPr="009F0739">
        <w:rPr>
          <w:rStyle w:val="Emphasis"/>
        </w:rPr>
        <w:t>read in context</w:t>
      </w:r>
      <w:r w:rsidRPr="009F0739">
        <w:rPr>
          <w:sz w:val="16"/>
        </w:rPr>
        <w:t xml:space="preserve"> with the court's general instruction on reasonable doubt, </w:t>
      </w:r>
      <w:r w:rsidRPr="009F0739">
        <w:rPr>
          <w:rStyle w:val="StyleUnderline"/>
        </w:rPr>
        <w:t>it is evident</w:t>
      </w:r>
      <w:r w:rsidRPr="009F0739">
        <w:rPr>
          <w:sz w:val="16"/>
        </w:rPr>
        <w:t xml:space="preserve"> that the jury was adequately informed of its duty to decide the case based on the law and the evidence offered at trial.</w:t>
      </w:r>
    </w:p>
    <w:p w14:paraId="1032F689" w14:textId="77777777" w:rsidR="00CF361F" w:rsidRPr="00EF0E9D" w:rsidRDefault="00CF361F" w:rsidP="00CF361F">
      <w:pPr>
        <w:rPr>
          <w:sz w:val="16"/>
        </w:rPr>
      </w:pPr>
      <w:r w:rsidRPr="009F0739">
        <w:rPr>
          <w:sz w:val="16"/>
        </w:rPr>
        <w:t>Initially, we note that the challenged instruction was authorized for use by the supreme court in 1983. See CJI- Crim page V. We also note that it has been used in many, if not most, criminal trials since that time without a challenge in th</w:t>
      </w:r>
      <w:r w:rsidRPr="00EF0E9D">
        <w:rPr>
          <w:sz w:val="16"/>
        </w:rPr>
        <w:t>e appellate courts.</w:t>
      </w:r>
    </w:p>
    <w:p w14:paraId="0E288F0F" w14:textId="77777777" w:rsidR="00CF361F" w:rsidRPr="009F0739" w:rsidRDefault="00CF361F" w:rsidP="00CF361F">
      <w:pPr>
        <w:rPr>
          <w:sz w:val="16"/>
        </w:rPr>
      </w:pPr>
      <w:r w:rsidRPr="00EF0E9D">
        <w:rPr>
          <w:rStyle w:val="Emphasis"/>
        </w:rPr>
        <w:t>"Should"</w:t>
      </w:r>
      <w:r w:rsidRPr="00EF0E9D">
        <w:rPr>
          <w:sz w:val="16"/>
        </w:rPr>
        <w:t xml:space="preserve"> </w:t>
      </w:r>
      <w:r w:rsidRPr="00EF0E9D">
        <w:rPr>
          <w:rStyle w:val="StyleUnderline"/>
        </w:rPr>
        <w:t>is "used . . . to express</w:t>
      </w:r>
      <w:r w:rsidRPr="00EF0E9D">
        <w:rPr>
          <w:sz w:val="16"/>
        </w:rPr>
        <w:t xml:space="preserve"> duty, </w:t>
      </w:r>
      <w:r w:rsidRPr="00EF0E9D">
        <w:rPr>
          <w:rStyle w:val="Emphasis"/>
        </w:rPr>
        <w:t>obligation</w:t>
      </w:r>
      <w:r w:rsidRPr="00EF0E9D">
        <w:rPr>
          <w:sz w:val="16"/>
        </w:rPr>
        <w:t xml:space="preserve">, propriety, </w:t>
      </w:r>
      <w:r w:rsidRPr="00EF0E9D">
        <w:rPr>
          <w:rStyle w:val="StyleUnderline"/>
        </w:rPr>
        <w:t>or</w:t>
      </w:r>
      <w:r w:rsidRPr="00EF0E9D">
        <w:rPr>
          <w:sz w:val="16"/>
        </w:rPr>
        <w:t xml:space="preserve"> </w:t>
      </w:r>
      <w:r w:rsidRPr="00EF0E9D">
        <w:rPr>
          <w:rStyle w:val="Emphasis"/>
        </w:rPr>
        <w:t>expediency</w:t>
      </w:r>
      <w:r w:rsidRPr="00EF0E9D">
        <w:rPr>
          <w:sz w:val="16"/>
        </w:rPr>
        <w:t xml:space="preserve">." </w:t>
      </w:r>
      <w:r w:rsidRPr="00EF0E9D">
        <w:rPr>
          <w:i/>
          <w:iCs/>
          <w:sz w:val="16"/>
        </w:rPr>
        <w:t>Webster'</w:t>
      </w:r>
      <w:r w:rsidRPr="009F0739">
        <w:rPr>
          <w:i/>
          <w:iCs/>
          <w:sz w:val="16"/>
        </w:rPr>
        <w:t xml:space="preserve">s Third </w:t>
      </w:r>
      <w:r w:rsidRPr="0070023A">
        <w:rPr>
          <w:i/>
          <w:iCs/>
          <w:sz w:val="16"/>
        </w:rPr>
        <w:t>New International Dictionary</w:t>
      </w:r>
      <w:r w:rsidRPr="0070023A">
        <w:rPr>
          <w:sz w:val="16"/>
        </w:rPr>
        <w:t xml:space="preserve"> 2104 (2002). </w:t>
      </w:r>
      <w:r w:rsidRPr="0070023A">
        <w:rPr>
          <w:rStyle w:val="StyleUnderline"/>
        </w:rPr>
        <w:t>Courts</w:t>
      </w:r>
      <w:r w:rsidRPr="0070023A">
        <w:rPr>
          <w:sz w:val="16"/>
        </w:rPr>
        <w:t xml:space="preserve"> [**15] </w:t>
      </w:r>
      <w:r w:rsidRPr="0070023A">
        <w:rPr>
          <w:rStyle w:val="StyleUnderline"/>
        </w:rPr>
        <w:t xml:space="preserve">interpreting the word in </w:t>
      </w:r>
      <w:r w:rsidRPr="0070023A">
        <w:rPr>
          <w:rStyle w:val="Emphasis"/>
        </w:rPr>
        <w:t>various contexts</w:t>
      </w:r>
      <w:r w:rsidRPr="0070023A">
        <w:rPr>
          <w:sz w:val="16"/>
        </w:rPr>
        <w:t xml:space="preserve"> </w:t>
      </w:r>
      <w:r w:rsidRPr="0070023A">
        <w:rPr>
          <w:rStyle w:val="StyleUnderline"/>
        </w:rPr>
        <w:t>have drawn conflicting conclusions, although</w:t>
      </w:r>
      <w:r w:rsidRPr="009F0739">
        <w:rPr>
          <w:rStyle w:val="StyleUnderline"/>
        </w:rPr>
        <w:t xml:space="preserve"> the</w:t>
      </w:r>
      <w:r w:rsidRPr="009F0739">
        <w:rPr>
          <w:sz w:val="16"/>
        </w:rPr>
        <w:t xml:space="preserve"> </w:t>
      </w:r>
      <w:r w:rsidRPr="0070023A">
        <w:rPr>
          <w:rStyle w:val="Emphasis"/>
          <w:sz w:val="24"/>
          <w:szCs w:val="24"/>
          <w:highlight w:val="yellow"/>
        </w:rPr>
        <w:t>weight of authority</w:t>
      </w:r>
      <w:r w:rsidRPr="009F0739">
        <w:rPr>
          <w:sz w:val="16"/>
        </w:rPr>
        <w:t xml:space="preserve"> appears to </w:t>
      </w:r>
      <w:r w:rsidRPr="0070023A">
        <w:rPr>
          <w:rStyle w:val="Emphasis"/>
          <w:sz w:val="24"/>
          <w:szCs w:val="24"/>
          <w:highlight w:val="yellow"/>
        </w:rPr>
        <w:t>favor</w:t>
      </w:r>
      <w:r w:rsidRPr="009F0739">
        <w:rPr>
          <w:rStyle w:val="Emphasis"/>
          <w:sz w:val="24"/>
          <w:szCs w:val="24"/>
        </w:rPr>
        <w:t xml:space="preserve"> interpreting "should" in </w:t>
      </w:r>
      <w:r w:rsidRPr="00EE08A3">
        <w:rPr>
          <w:rStyle w:val="Emphasis"/>
          <w:sz w:val="24"/>
          <w:szCs w:val="24"/>
          <w:highlight w:val="yellow"/>
        </w:rPr>
        <w:t>an</w:t>
      </w:r>
      <w:r w:rsidRPr="0070023A">
        <w:rPr>
          <w:rStyle w:val="Emphasis"/>
          <w:sz w:val="24"/>
          <w:szCs w:val="24"/>
          <w:highlight w:val="yellow"/>
        </w:rPr>
        <w:t xml:space="preserve"> imperative, obligatory sense</w:t>
      </w:r>
      <w:r w:rsidRPr="009F0739">
        <w:rPr>
          <w:sz w:val="16"/>
        </w:rPr>
        <w:t xml:space="preserve">. A </w:t>
      </w:r>
      <w:r w:rsidRPr="0070023A">
        <w:rPr>
          <w:rStyle w:val="StyleUnderline"/>
          <w:highlight w:val="yellow"/>
        </w:rPr>
        <w:t>number of courts</w:t>
      </w:r>
      <w:r w:rsidRPr="009F0739">
        <w:rPr>
          <w:rStyle w:val="StyleUnderline"/>
        </w:rPr>
        <w:t>, confronted with the</w:t>
      </w:r>
      <w:r w:rsidRPr="009F0739">
        <w:rPr>
          <w:sz w:val="16"/>
        </w:rPr>
        <w:t xml:space="preserve"> </w:t>
      </w:r>
      <w:r w:rsidRPr="009F0739">
        <w:rPr>
          <w:rStyle w:val="Emphasis"/>
        </w:rPr>
        <w:t>question</w:t>
      </w:r>
      <w:r w:rsidRPr="009F0739">
        <w:rPr>
          <w:sz w:val="16"/>
        </w:rPr>
        <w:t xml:space="preserve"> </w:t>
      </w:r>
      <w:r w:rsidRPr="009F0739">
        <w:rPr>
          <w:rStyle w:val="StyleUnderline"/>
        </w:rPr>
        <w:t>of</w:t>
      </w:r>
      <w:r w:rsidRPr="009F0739">
        <w:rPr>
          <w:sz w:val="16"/>
        </w:rPr>
        <w:t xml:space="preserve"> whether using </w:t>
      </w:r>
      <w:r w:rsidRPr="009F0739">
        <w:rPr>
          <w:rStyle w:val="StyleUnderline"/>
        </w:rPr>
        <w:t>the word "should"</w:t>
      </w:r>
      <w:r w:rsidRPr="009F0739">
        <w:rPr>
          <w:sz w:val="16"/>
        </w:rPr>
        <w:t xml:space="preserve"> in jury instructions conforms with the Fifth and Sixth Amendment protections governing the reasonable doubt standard, </w:t>
      </w:r>
      <w:r w:rsidRPr="009F0739">
        <w:rPr>
          <w:rStyle w:val="StyleUnderline"/>
        </w:rPr>
        <w:t>have</w:t>
      </w:r>
      <w:r w:rsidRPr="009F0739">
        <w:rPr>
          <w:sz w:val="16"/>
        </w:rPr>
        <w:t xml:space="preserve"> </w:t>
      </w:r>
      <w:r w:rsidRPr="0070023A">
        <w:rPr>
          <w:rStyle w:val="Emphasis"/>
          <w:highlight w:val="yellow"/>
        </w:rPr>
        <w:t>upheld</w:t>
      </w:r>
      <w:r w:rsidRPr="009F0739">
        <w:rPr>
          <w:sz w:val="16"/>
        </w:rPr>
        <w:t xml:space="preserve"> </w:t>
      </w:r>
      <w:r w:rsidRPr="009F0739">
        <w:rPr>
          <w:rStyle w:val="StyleUnderline"/>
        </w:rPr>
        <w:t>instructions using the word</w:t>
      </w:r>
      <w:r w:rsidRPr="009F0739">
        <w:rPr>
          <w:sz w:val="16"/>
        </w:rPr>
        <w:t xml:space="preserve">. In the </w:t>
      </w:r>
      <w:r w:rsidRPr="009F0739">
        <w:rPr>
          <w:rStyle w:val="StyleUnderline"/>
        </w:rPr>
        <w:t>courts of</w:t>
      </w:r>
      <w:r w:rsidRPr="009F0739">
        <w:rPr>
          <w:sz w:val="16"/>
        </w:rPr>
        <w:t xml:space="preserve"> </w:t>
      </w:r>
      <w:r w:rsidRPr="009F0739">
        <w:rPr>
          <w:rStyle w:val="Emphasis"/>
        </w:rPr>
        <w:t>other states</w:t>
      </w:r>
      <w:r w:rsidRPr="009F0739">
        <w:rPr>
          <w:sz w:val="16"/>
        </w:rPr>
        <w:t xml:space="preserve"> in which a defendant has argued that the word "should" in the reasonable doubt instruction does not sufficiently inform the jury that it is bound to find the defendant not guilty if insufficient proof is submitted at trial, the courts have squarely rejected the argument. They </w:t>
      </w:r>
      <w:r w:rsidRPr="009F0739">
        <w:rPr>
          <w:rStyle w:val="StyleUnderline"/>
        </w:rPr>
        <w:t>reasoned</w:t>
      </w:r>
      <w:r w:rsidRPr="009F0739">
        <w:rPr>
          <w:sz w:val="16"/>
        </w:rPr>
        <w:t xml:space="preserve"> that </w:t>
      </w:r>
      <w:r w:rsidRPr="009F0739">
        <w:rPr>
          <w:rStyle w:val="StyleUnderline"/>
        </w:rPr>
        <w:t>the word "conveys a</w:t>
      </w:r>
      <w:r w:rsidRPr="009F0739">
        <w:rPr>
          <w:sz w:val="16"/>
        </w:rPr>
        <w:t xml:space="preserve"> </w:t>
      </w:r>
      <w:r w:rsidRPr="009F0739">
        <w:rPr>
          <w:rStyle w:val="Emphasis"/>
        </w:rPr>
        <w:t>sense of duty and obligation</w:t>
      </w:r>
      <w:r w:rsidRPr="009F0739">
        <w:rPr>
          <w:sz w:val="16"/>
        </w:rPr>
        <w:t xml:space="preserve"> </w:t>
      </w:r>
      <w:r w:rsidRPr="009F0739">
        <w:rPr>
          <w:rStyle w:val="StyleUnderline"/>
        </w:rPr>
        <w:t>and could not be misunderstood</w:t>
      </w:r>
      <w:r w:rsidRPr="009F0739">
        <w:rPr>
          <w:sz w:val="16"/>
        </w:rPr>
        <w:t xml:space="preserve"> by a jury." </w:t>
      </w:r>
      <w:r w:rsidRPr="009F0739">
        <w:rPr>
          <w:i/>
          <w:iCs/>
          <w:sz w:val="16"/>
        </w:rPr>
        <w:t>See State v. McCloud</w:t>
      </w:r>
      <w:r w:rsidRPr="009F0739">
        <w:rPr>
          <w:sz w:val="16"/>
        </w:rPr>
        <w:t xml:space="preserve">, 257 Kan. 1, 891 P.2d 324, 335 (Kan. 1995); </w:t>
      </w:r>
      <w:r w:rsidRPr="009F0739">
        <w:rPr>
          <w:i/>
          <w:iCs/>
          <w:sz w:val="16"/>
        </w:rPr>
        <w:t>see also Tyson v. State</w:t>
      </w:r>
      <w:r w:rsidRPr="009F0739">
        <w:rPr>
          <w:sz w:val="16"/>
        </w:rPr>
        <w:t xml:space="preserve">, 217 Ga. App. 428, 457 S.E.2d 690, 691-92 (Ga. Ct. App. 1995) (finding argument that "should" is directional but not instructional to be without merit); </w:t>
      </w:r>
      <w:r w:rsidRPr="009F0739">
        <w:rPr>
          <w:i/>
          <w:iCs/>
          <w:sz w:val="16"/>
        </w:rPr>
        <w:t>Commonwealth v. Hammond</w:t>
      </w:r>
      <w:r w:rsidRPr="009F0739">
        <w:rPr>
          <w:sz w:val="16"/>
        </w:rPr>
        <w:t>, 350 Pa. Super. 477, 504 A.2d 940, 941-42 (Pa. Super. Ct. 1986).</w:t>
      </w:r>
    </w:p>
    <w:p w14:paraId="4504E926" w14:textId="77777777" w:rsidR="00CF361F" w:rsidRPr="009F0739" w:rsidRDefault="00CF361F" w:rsidP="00CF361F">
      <w:pPr>
        <w:rPr>
          <w:sz w:val="16"/>
        </w:rPr>
      </w:pPr>
      <w:r w:rsidRPr="009F0739">
        <w:rPr>
          <w:sz w:val="16"/>
        </w:rPr>
        <w:t xml:space="preserve">Notably, </w:t>
      </w:r>
      <w:r w:rsidRPr="009F0739">
        <w:rPr>
          <w:rStyle w:val="StyleUnderline"/>
        </w:rPr>
        <w:t>courts interpreting the word</w:t>
      </w:r>
      <w:r w:rsidRPr="009F0739">
        <w:rPr>
          <w:sz w:val="16"/>
        </w:rPr>
        <w:t xml:space="preserve"> </w:t>
      </w:r>
      <w:r w:rsidRPr="009F0739">
        <w:rPr>
          <w:rStyle w:val="Emphasis"/>
        </w:rPr>
        <w:t>"should"</w:t>
      </w:r>
      <w:r w:rsidRPr="009F0739">
        <w:rPr>
          <w:sz w:val="16"/>
        </w:rPr>
        <w:t xml:space="preserve"> in other types of jury instructions [**16] </w:t>
      </w:r>
      <w:r w:rsidRPr="009F0739">
        <w:rPr>
          <w:rStyle w:val="StyleUnderline"/>
        </w:rPr>
        <w:t>have</w:t>
      </w:r>
      <w:r w:rsidRPr="009F0739">
        <w:rPr>
          <w:sz w:val="16"/>
        </w:rPr>
        <w:t xml:space="preserve"> also </w:t>
      </w:r>
      <w:r w:rsidRPr="009F0739">
        <w:rPr>
          <w:rStyle w:val="StyleUnderline"/>
        </w:rPr>
        <w:t>found that the word conveys</w:t>
      </w:r>
      <w:r w:rsidRPr="009F0739">
        <w:rPr>
          <w:sz w:val="16"/>
        </w:rPr>
        <w:t xml:space="preserve"> to the jury </w:t>
      </w:r>
      <w:r w:rsidRPr="009F0739">
        <w:rPr>
          <w:rStyle w:val="StyleUnderline"/>
        </w:rPr>
        <w:t>a sense of</w:t>
      </w:r>
      <w:r w:rsidRPr="009F0739">
        <w:rPr>
          <w:sz w:val="16"/>
        </w:rPr>
        <w:t xml:space="preserve"> duty or </w:t>
      </w:r>
      <w:r w:rsidRPr="009F0739">
        <w:rPr>
          <w:rStyle w:val="Emphasis"/>
        </w:rPr>
        <w:t>obligation</w:t>
      </w:r>
      <w:r w:rsidRPr="009F0739">
        <w:rPr>
          <w:sz w:val="16"/>
        </w:rPr>
        <w:t xml:space="preserve"> </w:t>
      </w:r>
      <w:r w:rsidRPr="009F0739">
        <w:rPr>
          <w:rStyle w:val="StyleUnderline"/>
        </w:rPr>
        <w:t>and</w:t>
      </w:r>
      <w:r w:rsidRPr="009F0739">
        <w:rPr>
          <w:sz w:val="16"/>
        </w:rPr>
        <w:t xml:space="preserve"> </w:t>
      </w:r>
      <w:r w:rsidRPr="009F0739">
        <w:rPr>
          <w:rStyle w:val="Emphasis"/>
        </w:rPr>
        <w:t>not discretion</w:t>
      </w:r>
      <w:r w:rsidRPr="009F0739">
        <w:rPr>
          <w:sz w:val="16"/>
        </w:rPr>
        <w:t xml:space="preserve">. In </w:t>
      </w:r>
      <w:r w:rsidRPr="009F0739">
        <w:rPr>
          <w:i/>
          <w:iCs/>
          <w:sz w:val="16"/>
        </w:rPr>
        <w:t>Little v. State</w:t>
      </w:r>
      <w:r w:rsidRPr="009F0739">
        <w:rPr>
          <w:sz w:val="16"/>
        </w:rPr>
        <w:t xml:space="preserve">, 261 Ark. 859, 554 S.W.2d 312, 324 (Ark. 1977), </w:t>
      </w:r>
      <w:r w:rsidRPr="009F0739">
        <w:rPr>
          <w:rStyle w:val="StyleUnderline"/>
        </w:rPr>
        <w:t>t</w:t>
      </w:r>
      <w:r w:rsidRPr="00EF0E9D">
        <w:rPr>
          <w:rStyle w:val="StyleUnderline"/>
        </w:rPr>
        <w:t>he</w:t>
      </w:r>
      <w:r w:rsidRPr="00EF0E9D">
        <w:rPr>
          <w:sz w:val="16"/>
        </w:rPr>
        <w:t xml:space="preserve"> </w:t>
      </w:r>
      <w:r w:rsidRPr="00EF0E9D">
        <w:rPr>
          <w:rStyle w:val="Emphasis"/>
        </w:rPr>
        <w:t>Arkansas Supreme Court</w:t>
      </w:r>
      <w:r w:rsidRPr="00EF0E9D">
        <w:rPr>
          <w:sz w:val="16"/>
        </w:rPr>
        <w:t xml:space="preserve"> </w:t>
      </w:r>
      <w:r w:rsidRPr="00EF0E9D">
        <w:rPr>
          <w:rStyle w:val="StyleUnderline"/>
        </w:rPr>
        <w:t>interpreted the w</w:t>
      </w:r>
      <w:r w:rsidRPr="007D18A4">
        <w:rPr>
          <w:rStyle w:val="StyleUnderline"/>
        </w:rPr>
        <w:t>ord "should"</w:t>
      </w:r>
      <w:r w:rsidRPr="007D18A4">
        <w:rPr>
          <w:sz w:val="16"/>
        </w:rPr>
        <w:t xml:space="preserve"> in</w:t>
      </w:r>
      <w:r w:rsidRPr="009F0739">
        <w:rPr>
          <w:sz w:val="16"/>
        </w:rPr>
        <w:t xml:space="preserve"> an instruction on circumstantial evidence </w:t>
      </w:r>
      <w:r w:rsidRPr="00EF0E9D">
        <w:rPr>
          <w:rStyle w:val="StyleUnderline"/>
        </w:rPr>
        <w:t>as</w:t>
      </w:r>
      <w:r w:rsidRPr="009F0739">
        <w:rPr>
          <w:sz w:val="16"/>
        </w:rPr>
        <w:t xml:space="preserve"> </w:t>
      </w:r>
      <w:r w:rsidRPr="0070023A">
        <w:rPr>
          <w:rStyle w:val="Emphasis"/>
          <w:highlight w:val="yellow"/>
        </w:rPr>
        <w:t>synonymous</w:t>
      </w:r>
      <w:r w:rsidRPr="0070023A">
        <w:rPr>
          <w:sz w:val="16"/>
          <w:highlight w:val="yellow"/>
        </w:rPr>
        <w:t xml:space="preserve"> </w:t>
      </w:r>
      <w:r w:rsidRPr="0070023A">
        <w:rPr>
          <w:rStyle w:val="StyleUnderline"/>
          <w:highlight w:val="yellow"/>
        </w:rPr>
        <w:t>with</w:t>
      </w:r>
      <w:r w:rsidRPr="009F0739">
        <w:rPr>
          <w:rStyle w:val="StyleUnderline"/>
        </w:rPr>
        <w:t xml:space="preserve"> the word</w:t>
      </w:r>
      <w:r w:rsidRPr="009F0739">
        <w:rPr>
          <w:sz w:val="16"/>
        </w:rPr>
        <w:t xml:space="preserve"> </w:t>
      </w:r>
      <w:r w:rsidRPr="0070023A">
        <w:rPr>
          <w:rStyle w:val="Emphasis"/>
          <w:highlight w:val="yellow"/>
        </w:rPr>
        <w:t>"must"</w:t>
      </w:r>
      <w:r w:rsidRPr="009F0739">
        <w:rPr>
          <w:sz w:val="16"/>
        </w:rPr>
        <w:t xml:space="preserve"> and rejected the defendant's argument that the jury may have been misled by the court's use of the word in the instruction. Similarly, </w:t>
      </w:r>
      <w:r w:rsidRPr="009F0739">
        <w:rPr>
          <w:rStyle w:val="StyleUnderline"/>
        </w:rPr>
        <w:t>the</w:t>
      </w:r>
      <w:r w:rsidRPr="009F0739">
        <w:rPr>
          <w:sz w:val="16"/>
        </w:rPr>
        <w:t xml:space="preserve"> </w:t>
      </w:r>
      <w:r w:rsidRPr="00EF0E9D">
        <w:rPr>
          <w:rStyle w:val="Emphasis"/>
        </w:rPr>
        <w:t>Missouri Supreme Court</w:t>
      </w:r>
      <w:r w:rsidRPr="00EF0E9D">
        <w:rPr>
          <w:sz w:val="16"/>
        </w:rPr>
        <w:t xml:space="preserve"> </w:t>
      </w:r>
      <w:r w:rsidRPr="00EF0E9D">
        <w:rPr>
          <w:rStyle w:val="StyleUnderline"/>
        </w:rPr>
        <w:t>rejected a</w:t>
      </w:r>
      <w:r w:rsidRPr="00EF0E9D">
        <w:rPr>
          <w:sz w:val="16"/>
        </w:rPr>
        <w:t xml:space="preserve"> defendant's </w:t>
      </w:r>
      <w:r w:rsidRPr="00EF0E9D">
        <w:rPr>
          <w:rStyle w:val="StyleUnderline"/>
        </w:rPr>
        <w:t>argument</w:t>
      </w:r>
      <w:r w:rsidRPr="00EF0E9D">
        <w:rPr>
          <w:sz w:val="16"/>
        </w:rPr>
        <w:t xml:space="preserve"> that the court erred by not using the word "should" in an instruction on witness credibility which used the word "must" </w:t>
      </w:r>
      <w:r w:rsidRPr="00EF0E9D">
        <w:rPr>
          <w:rStyle w:val="StyleUnderline"/>
        </w:rPr>
        <w:t>because the two words have the</w:t>
      </w:r>
      <w:r w:rsidRPr="00EF0E9D">
        <w:rPr>
          <w:sz w:val="16"/>
        </w:rPr>
        <w:t xml:space="preserve"> </w:t>
      </w:r>
      <w:r w:rsidRPr="00EF0E9D">
        <w:rPr>
          <w:rStyle w:val="Emphasis"/>
        </w:rPr>
        <w:t>same</w:t>
      </w:r>
      <w:r w:rsidRPr="00EF0E9D">
        <w:rPr>
          <w:sz w:val="16"/>
        </w:rPr>
        <w:t xml:space="preserve"> </w:t>
      </w:r>
      <w:r w:rsidRPr="00EF0E9D">
        <w:rPr>
          <w:rStyle w:val="StyleUnderline"/>
        </w:rPr>
        <w:t>m</w:t>
      </w:r>
      <w:r w:rsidRPr="009F0739">
        <w:rPr>
          <w:rStyle w:val="StyleUnderline"/>
        </w:rPr>
        <w:t>eaning</w:t>
      </w:r>
      <w:r w:rsidRPr="009F0739">
        <w:rPr>
          <w:sz w:val="16"/>
        </w:rPr>
        <w:t xml:space="preserve">. </w:t>
      </w:r>
      <w:r w:rsidRPr="009F0739">
        <w:rPr>
          <w:i/>
          <w:iCs/>
          <w:sz w:val="16"/>
        </w:rPr>
        <w:t>State v. Rack</w:t>
      </w:r>
      <w:r w:rsidRPr="009F0739">
        <w:rPr>
          <w:sz w:val="16"/>
        </w:rPr>
        <w:t>, 318 S.W.2d 211, 215 (Mo. 1958).</w:t>
      </w:r>
    </w:p>
    <w:p w14:paraId="68712135" w14:textId="77777777" w:rsidR="00CF361F" w:rsidRPr="009F0739" w:rsidRDefault="00CF361F" w:rsidP="00CF361F">
      <w:pPr>
        <w:rPr>
          <w:sz w:val="16"/>
        </w:rPr>
      </w:pPr>
      <w:r w:rsidRPr="009F0739">
        <w:rPr>
          <w:sz w:val="16"/>
        </w:rPr>
        <w:t xml:space="preserve">[*318]  In applying a child support statute, the Arizona Court of Appeals concluded that a legislature's or commission's use of the word "should" is meant to convey duty or obligation. </w:t>
      </w:r>
      <w:r w:rsidRPr="009F0739">
        <w:rPr>
          <w:i/>
          <w:iCs/>
          <w:sz w:val="16"/>
        </w:rPr>
        <w:t>McNutt v. McNutt</w:t>
      </w:r>
      <w:r w:rsidRPr="009F0739">
        <w:rPr>
          <w:sz w:val="16"/>
        </w:rPr>
        <w:t>, 203 Ariz. 28, 49 P.3d 300, 306 (Ariz. Ct. App. 2002) (finding a statute stating that child support expenditures "should" be allocated for the purpose of parents' federal tax exemption to be mandatory).</w:t>
      </w:r>
    </w:p>
    <w:p w14:paraId="5713D641" w14:textId="77777777" w:rsidR="00CF361F" w:rsidRPr="00F71BD9" w:rsidRDefault="00CF361F" w:rsidP="00CF361F">
      <w:r w:rsidRPr="009F0739">
        <w:rPr>
          <w:sz w:val="16"/>
        </w:rPr>
        <w:t xml:space="preserve">In other </w:t>
      </w:r>
      <w:r w:rsidRPr="0070023A">
        <w:rPr>
          <w:sz w:val="16"/>
        </w:rPr>
        <w:t xml:space="preserve">cases, </w:t>
      </w:r>
      <w:r w:rsidRPr="0070023A">
        <w:rPr>
          <w:rStyle w:val="StyleUnderline"/>
        </w:rPr>
        <w:t>the word "should" in</w:t>
      </w:r>
      <w:r w:rsidRPr="0070023A">
        <w:rPr>
          <w:sz w:val="16"/>
        </w:rPr>
        <w:t xml:space="preserve"> contexts other than jury instructio</w:t>
      </w:r>
      <w:r w:rsidRPr="00EF0E9D">
        <w:rPr>
          <w:sz w:val="16"/>
        </w:rPr>
        <w:t xml:space="preserve">ns </w:t>
      </w:r>
      <w:r w:rsidRPr="00EF0E9D">
        <w:rPr>
          <w:rStyle w:val="StyleUnderline"/>
        </w:rPr>
        <w:t>has been held to have a</w:t>
      </w:r>
      <w:r w:rsidRPr="009F0739">
        <w:rPr>
          <w:sz w:val="16"/>
        </w:rPr>
        <w:t xml:space="preserve"> </w:t>
      </w:r>
      <w:r w:rsidRPr="0070023A">
        <w:rPr>
          <w:rStyle w:val="Emphasis"/>
          <w:highlight w:val="yellow"/>
        </w:rPr>
        <w:t>permissive</w:t>
      </w:r>
      <w:r w:rsidRPr="0070023A">
        <w:rPr>
          <w:sz w:val="16"/>
          <w:highlight w:val="yellow"/>
        </w:rPr>
        <w:t xml:space="preserve"> </w:t>
      </w:r>
      <w:r w:rsidRPr="0070023A">
        <w:rPr>
          <w:rStyle w:val="StyleUnderline"/>
          <w:highlight w:val="yellow"/>
        </w:rPr>
        <w:t>meaning</w:t>
      </w:r>
      <w:r w:rsidRPr="009F0739">
        <w:rPr>
          <w:sz w:val="16"/>
        </w:rPr>
        <w:t xml:space="preserve">. Other [**17] divisions of this court, in interpreting the Code of Penal Discipline, have held that the word "should" was not mandatory. </w:t>
      </w:r>
      <w:r w:rsidRPr="009F0739">
        <w:rPr>
          <w:i/>
          <w:iCs/>
          <w:sz w:val="16"/>
        </w:rPr>
        <w:t>Woolsey v. Colo. Dep't of Corrections</w:t>
      </w:r>
      <w:r w:rsidRPr="009F0739">
        <w:rPr>
          <w:sz w:val="16"/>
        </w:rPr>
        <w:t xml:space="preserve">, 66 P.3d 151, 154 (Colo. App. 2002); </w:t>
      </w:r>
      <w:r w:rsidRPr="009F0739">
        <w:rPr>
          <w:i/>
          <w:iCs/>
          <w:sz w:val="16"/>
        </w:rPr>
        <w:t>Washington v. Crowder</w:t>
      </w:r>
      <w:r w:rsidRPr="009F0739">
        <w:rPr>
          <w:sz w:val="16"/>
        </w:rPr>
        <w:t xml:space="preserve">, 12 P.3d 857, 859 (Colo. App. 2000). These </w:t>
      </w:r>
      <w:r w:rsidRPr="00DC3C78">
        <w:rPr>
          <w:rStyle w:val="StyleUnderline"/>
        </w:rPr>
        <w:t>cases are</w:t>
      </w:r>
      <w:r w:rsidRPr="00DC3C78">
        <w:rPr>
          <w:sz w:val="16"/>
        </w:rPr>
        <w:t xml:space="preserve"> </w:t>
      </w:r>
      <w:r w:rsidRPr="00F1439F">
        <w:rPr>
          <w:rStyle w:val="Emphasis"/>
          <w:highlight w:val="yellow"/>
        </w:rPr>
        <w:t>distin</w:t>
      </w:r>
      <w:r w:rsidRPr="00EF0E9D">
        <w:rPr>
          <w:rStyle w:val="Emphasis"/>
          <w:highlight w:val="yellow"/>
        </w:rPr>
        <w:t>guishable</w:t>
      </w:r>
      <w:r w:rsidRPr="00EF0E9D">
        <w:rPr>
          <w:sz w:val="16"/>
          <w:highlight w:val="yellow"/>
        </w:rPr>
        <w:t xml:space="preserve"> </w:t>
      </w:r>
      <w:r w:rsidRPr="00EF0E9D">
        <w:rPr>
          <w:rStyle w:val="StyleUnderline"/>
          <w:highlight w:val="yellow"/>
        </w:rPr>
        <w:t>because they</w:t>
      </w:r>
      <w:r w:rsidRPr="00F1439F">
        <w:rPr>
          <w:rStyle w:val="StyleUnderline"/>
        </w:rPr>
        <w:t xml:space="preserve"> concern</w:t>
      </w:r>
      <w:r w:rsidRPr="00F1439F">
        <w:rPr>
          <w:sz w:val="16"/>
        </w:rPr>
        <w:t xml:space="preserve"> very short </w:t>
      </w:r>
      <w:r w:rsidRPr="00F1439F">
        <w:rPr>
          <w:rStyle w:val="StyleUnderline"/>
        </w:rPr>
        <w:t>procedural</w:t>
      </w:r>
      <w:r w:rsidRPr="00F1439F">
        <w:rPr>
          <w:sz w:val="16"/>
        </w:rPr>
        <w:t xml:space="preserve"> time </w:t>
      </w:r>
      <w:r w:rsidRPr="00F1439F">
        <w:rPr>
          <w:rStyle w:val="StyleUnderline"/>
        </w:rPr>
        <w:t xml:space="preserve">lines </w:t>
      </w:r>
      <w:r w:rsidRPr="00EF0E9D">
        <w:rPr>
          <w:rStyle w:val="StyleUnderline"/>
        </w:rPr>
        <w:t>that</w:t>
      </w:r>
      <w:r w:rsidRPr="00EF0E9D">
        <w:rPr>
          <w:sz w:val="16"/>
        </w:rPr>
        <w:t xml:space="preserve"> </w:t>
      </w:r>
      <w:r w:rsidRPr="00F1439F">
        <w:rPr>
          <w:rStyle w:val="Emphasis"/>
          <w:sz w:val="24"/>
          <w:szCs w:val="24"/>
          <w:highlight w:val="yellow"/>
        </w:rPr>
        <w:t>do not implicate</w:t>
      </w:r>
      <w:r w:rsidRPr="00F1439F">
        <w:rPr>
          <w:sz w:val="16"/>
        </w:rPr>
        <w:t xml:space="preserve"> constitutional </w:t>
      </w:r>
      <w:r w:rsidRPr="00F1439F">
        <w:rPr>
          <w:rStyle w:val="Emphasis"/>
          <w:sz w:val="24"/>
          <w:szCs w:val="24"/>
          <w:highlight w:val="yellow"/>
        </w:rPr>
        <w:t>rights</w:t>
      </w:r>
      <w:r w:rsidRPr="00EF0E9D">
        <w:rPr>
          <w:sz w:val="16"/>
          <w:szCs w:val="16"/>
        </w:rPr>
        <w:t xml:space="preserve"> or standards for dec</w:t>
      </w:r>
      <w:r w:rsidRPr="009F0739">
        <w:rPr>
          <w:sz w:val="16"/>
        </w:rPr>
        <w:t xml:space="preserve">iding alleged violations of the penal code. Another division of this court concluded that "should" in an urban renewal redevelopment plan gave discretion and was not mandatory. </w:t>
      </w:r>
      <w:r w:rsidRPr="009F0739">
        <w:rPr>
          <w:i/>
          <w:iCs/>
          <w:sz w:val="16"/>
        </w:rPr>
        <w:t>Sheridan Redevelopment Agency v. Knightsbridge Land Co.</w:t>
      </w:r>
      <w:r w:rsidRPr="009F0739">
        <w:rPr>
          <w:sz w:val="16"/>
        </w:rPr>
        <w:t>, 166 P.3d 259, 264 (Colo. App. 2007). The opinion recognized that "</w:t>
      </w:r>
      <w:r w:rsidRPr="00F1439F">
        <w:rPr>
          <w:rStyle w:val="StyleUnderline"/>
        </w:rPr>
        <w:t>should</w:t>
      </w:r>
      <w:r w:rsidRPr="009F0739">
        <w:rPr>
          <w:sz w:val="16"/>
        </w:rPr>
        <w:t xml:space="preserve"> in some instances </w:t>
      </w:r>
      <w:r w:rsidRPr="00F1439F">
        <w:rPr>
          <w:rStyle w:val="Emphasis"/>
        </w:rPr>
        <w:t>connotes</w:t>
      </w:r>
      <w:r w:rsidRPr="009F0739">
        <w:rPr>
          <w:sz w:val="16"/>
        </w:rPr>
        <w:t xml:space="preserve"> </w:t>
      </w:r>
      <w:r w:rsidRPr="00F1439F">
        <w:rPr>
          <w:rStyle w:val="StyleUnderline"/>
        </w:rPr>
        <w:t>mandatory language</w:t>
      </w:r>
      <w:r w:rsidRPr="009F0739">
        <w:rPr>
          <w:sz w:val="16"/>
        </w:rPr>
        <w:t xml:space="preserve">". This case is distinguishable because </w:t>
      </w:r>
      <w:r w:rsidRPr="00F1439F">
        <w:rPr>
          <w:rStyle w:val="StyleUnderline"/>
        </w:rPr>
        <w:t>the term 'should' was held to be discretionary where it was used in the</w:t>
      </w:r>
      <w:r w:rsidRPr="009F0739">
        <w:rPr>
          <w:sz w:val="16"/>
        </w:rPr>
        <w:t xml:space="preserve"> </w:t>
      </w:r>
      <w:r w:rsidRPr="00F1439F">
        <w:rPr>
          <w:rStyle w:val="Emphasis"/>
        </w:rPr>
        <w:t>same paragraph</w:t>
      </w:r>
      <w:r w:rsidRPr="009F0739">
        <w:rPr>
          <w:sz w:val="16"/>
        </w:rPr>
        <w:t xml:space="preserve"> </w:t>
      </w:r>
      <w:r w:rsidRPr="00F1439F">
        <w:rPr>
          <w:rStyle w:val="StyleUnderline"/>
        </w:rPr>
        <w:t>with "will" and "shall" that were</w:t>
      </w:r>
      <w:r w:rsidRPr="009F0739">
        <w:rPr>
          <w:sz w:val="16"/>
        </w:rPr>
        <w:t xml:space="preserve"> </w:t>
      </w:r>
      <w:r w:rsidRPr="00F1439F">
        <w:rPr>
          <w:rStyle w:val="Emphasis"/>
        </w:rPr>
        <w:t>clearly</w:t>
      </w:r>
      <w:r w:rsidRPr="009F0739">
        <w:rPr>
          <w:sz w:val="16"/>
        </w:rPr>
        <w:t xml:space="preserve"> </w:t>
      </w:r>
      <w:r w:rsidRPr="00F1439F">
        <w:rPr>
          <w:rStyle w:val="StyleUnderline"/>
        </w:rPr>
        <w:t>designating mandatory provisions</w:t>
      </w:r>
      <w:r w:rsidRPr="009F0739">
        <w:rPr>
          <w:sz w:val="16"/>
        </w:rPr>
        <w:t>.</w:t>
      </w:r>
    </w:p>
    <w:p w14:paraId="2F0F59F3" w14:textId="77777777" w:rsidR="00CF361F" w:rsidRDefault="00CF361F" w:rsidP="00CF361F">
      <w:pPr>
        <w:pStyle w:val="Heading4"/>
      </w:pPr>
      <w:r>
        <w:t xml:space="preserve">‘Resolved’ is </w:t>
      </w:r>
      <w:r w:rsidRPr="006C74F1">
        <w:rPr>
          <w:u w:val="single"/>
        </w:rPr>
        <w:t>certain</w:t>
      </w:r>
      <w:r>
        <w:t>.</w:t>
      </w:r>
    </w:p>
    <w:p w14:paraId="7AFA8D0D" w14:textId="77777777" w:rsidR="00CF361F" w:rsidRPr="006C6D9E" w:rsidRDefault="00CF361F" w:rsidP="00CF361F">
      <w:r w:rsidRPr="006C6D9E">
        <w:rPr>
          <w:rStyle w:val="Style13ptBold"/>
        </w:rPr>
        <w:t>Oxford 19</w:t>
      </w:r>
      <w:r>
        <w:rPr>
          <w:rStyle w:val="Style13ptBold"/>
        </w:rPr>
        <w:t xml:space="preserve">, </w:t>
      </w:r>
      <w:r w:rsidRPr="006C6D9E">
        <w:t>Oxford Advanced Learner's Dictionary, “resolved”, http://www.oxforddictionaries.com/us/definition/american_english/resolved</w:t>
      </w:r>
    </w:p>
    <w:p w14:paraId="79021A63" w14:textId="77777777" w:rsidR="00CF361F" w:rsidRPr="00AB5B64" w:rsidRDefault="00CF361F" w:rsidP="00CF361F">
      <w:pPr>
        <w:rPr>
          <w:sz w:val="16"/>
        </w:rPr>
      </w:pPr>
      <w:r w:rsidRPr="00AB5B64">
        <w:rPr>
          <w:sz w:val="16"/>
        </w:rPr>
        <w:t xml:space="preserve">Definition of </w:t>
      </w:r>
      <w:r w:rsidRPr="006C6D9E">
        <w:rPr>
          <w:rStyle w:val="StyleUnderline"/>
        </w:rPr>
        <w:t>resolved</w:t>
      </w:r>
      <w:r w:rsidRPr="00AB5B64">
        <w:rPr>
          <w:sz w:val="16"/>
        </w:rPr>
        <w:t xml:space="preserve"> in English:</w:t>
      </w:r>
    </w:p>
    <w:p w14:paraId="60BB531B" w14:textId="77777777" w:rsidR="00CF361F" w:rsidRPr="00AB5B64" w:rsidRDefault="00CF361F" w:rsidP="00CF361F">
      <w:pPr>
        <w:rPr>
          <w:sz w:val="16"/>
        </w:rPr>
      </w:pPr>
      <w:r w:rsidRPr="00AB5B64">
        <w:rPr>
          <w:sz w:val="16"/>
        </w:rPr>
        <w:t>adjective</w:t>
      </w:r>
    </w:p>
    <w:p w14:paraId="0D70187D" w14:textId="77777777" w:rsidR="00CF361F" w:rsidRPr="00AB5B64" w:rsidRDefault="00CF361F" w:rsidP="00CF361F">
      <w:pPr>
        <w:rPr>
          <w:sz w:val="16"/>
        </w:rPr>
      </w:pPr>
      <w:r w:rsidRPr="00AB5B64">
        <w:rPr>
          <w:sz w:val="16"/>
        </w:rPr>
        <w:t>[PREDICATIVE, WITH INFINITIVE]</w:t>
      </w:r>
    </w:p>
    <w:p w14:paraId="2068398C" w14:textId="77777777" w:rsidR="00CF361F" w:rsidRPr="006C6D9E" w:rsidRDefault="00CF361F" w:rsidP="00CF361F">
      <w:pPr>
        <w:rPr>
          <w:rStyle w:val="StyleUnderline"/>
        </w:rPr>
      </w:pPr>
      <w:r w:rsidRPr="006C74F1">
        <w:rPr>
          <w:rStyle w:val="Emphasis"/>
          <w:highlight w:val="yellow"/>
        </w:rPr>
        <w:t>Firmly</w:t>
      </w:r>
      <w:r w:rsidRPr="00600243">
        <w:rPr>
          <w:rStyle w:val="StyleUnderline"/>
          <w:highlight w:val="yellow"/>
        </w:rPr>
        <w:t xml:space="preserve"> determined</w:t>
      </w:r>
      <w:r w:rsidRPr="006C6D9E">
        <w:rPr>
          <w:rStyle w:val="StyleUnderline"/>
        </w:rPr>
        <w:t xml:space="preserve"> to do something:</w:t>
      </w:r>
    </w:p>
    <w:p w14:paraId="597463EF" w14:textId="77777777" w:rsidR="00CF361F" w:rsidRPr="00817EFF" w:rsidRDefault="00CF361F" w:rsidP="00CF361F">
      <w:r w:rsidRPr="00AB5B64">
        <w:rPr>
          <w:sz w:val="16"/>
        </w:rPr>
        <w:t>Constance was resolved not to cry</w:t>
      </w:r>
    </w:p>
    <w:p w14:paraId="612AAAE1" w14:textId="77777777" w:rsidR="00CF361F" w:rsidRDefault="00CF361F" w:rsidP="00CF361F">
      <w:pPr>
        <w:pStyle w:val="Analytic"/>
      </w:pPr>
    </w:p>
    <w:p w14:paraId="3CEA5886" w14:textId="77777777" w:rsidR="00CF361F" w:rsidRDefault="00CF361F" w:rsidP="00CF361F">
      <w:pPr>
        <w:pStyle w:val="Heading4"/>
      </w:pPr>
      <w:r>
        <w:t xml:space="preserve">The plan and Alt </w:t>
      </w:r>
      <w:r w:rsidRPr="00F71BD9">
        <w:rPr>
          <w:u w:val="single"/>
        </w:rPr>
        <w:t>cannot</w:t>
      </w:r>
      <w:r>
        <w:t xml:space="preserve"> co-exist. That’s Barenberg.</w:t>
      </w:r>
    </w:p>
    <w:p w14:paraId="0552DDE8" w14:textId="77777777" w:rsidR="00CF361F" w:rsidRDefault="00CF361F" w:rsidP="00CF361F">
      <w:r>
        <w:t>&lt;&lt;FOR REFERENCE&gt;&gt;</w:t>
      </w:r>
    </w:p>
    <w:p w14:paraId="5717BCDC" w14:textId="77777777" w:rsidR="00CF361F" w:rsidRPr="002A1F18" w:rsidRDefault="00CF361F" w:rsidP="00CF361F">
      <w:pPr>
        <w:rPr>
          <w:sz w:val="16"/>
          <w:szCs w:val="18"/>
        </w:rPr>
      </w:pPr>
      <w:r w:rsidRPr="002A1F18">
        <w:rPr>
          <w:sz w:val="16"/>
          <w:szCs w:val="18"/>
        </w:rPr>
        <w:t xml:space="preserve">The previous section suggests radical </w:t>
      </w:r>
      <w:r w:rsidRPr="002A1F18">
        <w:rPr>
          <w:rStyle w:val="StyleUnderline"/>
          <w:sz w:val="18"/>
          <w:szCs w:val="18"/>
          <w:highlight w:val="darkGray"/>
        </w:rPr>
        <w:t>reforms</w:t>
      </w:r>
      <w:r w:rsidRPr="002A1F18">
        <w:rPr>
          <w:sz w:val="16"/>
          <w:szCs w:val="18"/>
        </w:rPr>
        <w:t xml:space="preserve"> of several fields of law </w:t>
      </w:r>
      <w:r w:rsidRPr="002A1F18">
        <w:rPr>
          <w:rStyle w:val="StyleUnderline"/>
          <w:sz w:val="18"/>
          <w:szCs w:val="18"/>
        </w:rPr>
        <w:t>in the service of a form of social democracy suited to</w:t>
      </w:r>
      <w:r w:rsidRPr="002A1F18">
        <w:rPr>
          <w:sz w:val="16"/>
          <w:szCs w:val="18"/>
        </w:rPr>
        <w:t xml:space="preserve"> contemporary </w:t>
      </w:r>
      <w:r w:rsidRPr="002A1F18">
        <w:rPr>
          <w:rStyle w:val="StyleUnderline"/>
          <w:sz w:val="18"/>
          <w:szCs w:val="18"/>
        </w:rPr>
        <w:t>economic organization</w:t>
      </w:r>
      <w:r w:rsidRPr="002A1F18">
        <w:rPr>
          <w:sz w:val="16"/>
          <w:szCs w:val="18"/>
        </w:rPr>
        <w:t xml:space="preserve">, but it </w:t>
      </w:r>
      <w:r w:rsidRPr="002A1F18">
        <w:rPr>
          <w:rStyle w:val="StyleUnderline"/>
          <w:sz w:val="18"/>
          <w:szCs w:val="18"/>
          <w:highlight w:val="darkGray"/>
        </w:rPr>
        <w:t>assume</w:t>
      </w:r>
      <w:r w:rsidRPr="002A1F18">
        <w:rPr>
          <w:rStyle w:val="StyleUnderline"/>
          <w:sz w:val="18"/>
          <w:szCs w:val="18"/>
        </w:rPr>
        <w:t>s the</w:t>
      </w:r>
      <w:r w:rsidRPr="002A1F18">
        <w:rPr>
          <w:sz w:val="16"/>
          <w:szCs w:val="18"/>
        </w:rPr>
        <w:t xml:space="preserve"> </w:t>
      </w:r>
      <w:r w:rsidRPr="002A1F18">
        <w:rPr>
          <w:rStyle w:val="Emphasis"/>
          <w:sz w:val="18"/>
          <w:szCs w:val="18"/>
          <w:highlight w:val="darkGray"/>
        </w:rPr>
        <w:t>continuation</w:t>
      </w:r>
      <w:r w:rsidRPr="002A1F18">
        <w:rPr>
          <w:sz w:val="16"/>
          <w:szCs w:val="18"/>
          <w:highlight w:val="darkGray"/>
        </w:rPr>
        <w:t xml:space="preserve"> </w:t>
      </w:r>
      <w:r w:rsidRPr="002A1F18">
        <w:rPr>
          <w:rStyle w:val="StyleUnderline"/>
          <w:sz w:val="18"/>
          <w:szCs w:val="18"/>
          <w:highlight w:val="darkGray"/>
        </w:rPr>
        <w:t>of</w:t>
      </w:r>
      <w:r w:rsidRPr="002A1F18">
        <w:rPr>
          <w:rStyle w:val="StyleUnderline"/>
          <w:sz w:val="18"/>
          <w:szCs w:val="18"/>
        </w:rPr>
        <w:t xml:space="preserve"> the</w:t>
      </w:r>
      <w:r w:rsidRPr="002A1F18">
        <w:rPr>
          <w:sz w:val="16"/>
          <w:szCs w:val="18"/>
        </w:rPr>
        <w:t xml:space="preserve"> </w:t>
      </w:r>
      <w:r w:rsidRPr="002A1F18">
        <w:rPr>
          <w:rStyle w:val="Emphasis"/>
          <w:sz w:val="18"/>
          <w:szCs w:val="18"/>
        </w:rPr>
        <w:t xml:space="preserve">defining </w:t>
      </w:r>
      <w:r w:rsidRPr="002A1F18">
        <w:rPr>
          <w:rStyle w:val="Emphasis"/>
          <w:sz w:val="18"/>
          <w:szCs w:val="18"/>
          <w:highlight w:val="darkGray"/>
        </w:rPr>
        <w:t>capitalist institutions</w:t>
      </w:r>
      <w:r w:rsidRPr="002A1F18">
        <w:rPr>
          <w:sz w:val="16"/>
          <w:szCs w:val="18"/>
        </w:rPr>
        <w:t xml:space="preserve"> </w:t>
      </w:r>
      <w:r w:rsidRPr="002A1F18">
        <w:rPr>
          <w:rStyle w:val="StyleUnderline"/>
          <w:sz w:val="18"/>
          <w:szCs w:val="18"/>
        </w:rPr>
        <w:t>of wage labor, capital-controlled enterprises, and</w:t>
      </w:r>
      <w:r w:rsidRPr="002A1F18">
        <w:rPr>
          <w:sz w:val="16"/>
          <w:szCs w:val="18"/>
        </w:rPr>
        <w:t xml:space="preserve"> relatively </w:t>
      </w:r>
      <w:r w:rsidRPr="002A1F18">
        <w:rPr>
          <w:rStyle w:val="StyleUnderline"/>
          <w:sz w:val="18"/>
          <w:szCs w:val="18"/>
        </w:rPr>
        <w:t>competitive product markets</w:t>
      </w:r>
      <w:r w:rsidRPr="002A1F18">
        <w:rPr>
          <w:sz w:val="16"/>
          <w:szCs w:val="18"/>
        </w:rPr>
        <w:t xml:space="preserve">, together with the multiple economic and political institutions without which those defining institutions could not function. </w:t>
      </w:r>
      <w:r w:rsidRPr="002A1F18">
        <w:rPr>
          <w:rStyle w:val="StyleUnderline"/>
          <w:sz w:val="18"/>
          <w:szCs w:val="18"/>
        </w:rPr>
        <w:t>In</w:t>
      </w:r>
      <w:r w:rsidRPr="002A1F18">
        <w:rPr>
          <w:sz w:val="16"/>
          <w:szCs w:val="18"/>
        </w:rPr>
        <w:t xml:space="preserve"> </w:t>
      </w:r>
      <w:r w:rsidRPr="002A1F18">
        <w:rPr>
          <w:rStyle w:val="Emphasis"/>
          <w:sz w:val="18"/>
          <w:szCs w:val="18"/>
        </w:rPr>
        <w:t>such a regime</w:t>
      </w:r>
      <w:r w:rsidRPr="002A1F18">
        <w:rPr>
          <w:sz w:val="16"/>
          <w:szCs w:val="18"/>
        </w:rPr>
        <w:t xml:space="preserve">, </w:t>
      </w:r>
      <w:r w:rsidRPr="002A1F18">
        <w:rPr>
          <w:rStyle w:val="StyleUnderline"/>
          <w:sz w:val="18"/>
          <w:szCs w:val="18"/>
        </w:rPr>
        <w:t xml:space="preserve">worker power and democracy are </w:t>
      </w:r>
      <w:r w:rsidRPr="002A1F18">
        <w:rPr>
          <w:rStyle w:val="StyleUnderline"/>
          <w:sz w:val="18"/>
          <w:szCs w:val="18"/>
          <w:highlight w:val="darkGray"/>
        </w:rPr>
        <w:t>strengthened through</w:t>
      </w:r>
      <w:r w:rsidRPr="002A1F18">
        <w:rPr>
          <w:sz w:val="16"/>
          <w:szCs w:val="18"/>
          <w:highlight w:val="darkGray"/>
        </w:rPr>
        <w:t xml:space="preserve"> </w:t>
      </w:r>
      <w:r w:rsidRPr="002A1F18">
        <w:rPr>
          <w:rStyle w:val="Emphasis"/>
          <w:sz w:val="18"/>
          <w:szCs w:val="18"/>
          <w:highlight w:val="darkGray"/>
        </w:rPr>
        <w:t>legal</w:t>
      </w:r>
      <w:r w:rsidRPr="002A1F18">
        <w:rPr>
          <w:rStyle w:val="Emphasis"/>
          <w:sz w:val="18"/>
          <w:szCs w:val="18"/>
        </w:rPr>
        <w:t xml:space="preserve"> construction of</w:t>
      </w:r>
      <w:r w:rsidRPr="002A1F18">
        <w:rPr>
          <w:sz w:val="16"/>
          <w:szCs w:val="18"/>
        </w:rPr>
        <w:t xml:space="preserve"> (a) the institutions of unionization, </w:t>
      </w:r>
      <w:r w:rsidRPr="002A1F18">
        <w:rPr>
          <w:rStyle w:val="Emphasis"/>
          <w:sz w:val="18"/>
          <w:szCs w:val="18"/>
          <w:highlight w:val="darkGray"/>
        </w:rPr>
        <w:t>collective bargaining</w:t>
      </w:r>
      <w:r w:rsidRPr="002A1F18">
        <w:rPr>
          <w:sz w:val="16"/>
          <w:szCs w:val="18"/>
        </w:rPr>
        <w:t>, and channels of political action by worker organizations, and (b) worker-empowering variants of the many political and economic institutions that sustain wage labor.</w:t>
      </w:r>
    </w:p>
    <w:p w14:paraId="44B52AE0" w14:textId="77777777" w:rsidR="00CF361F" w:rsidRPr="002A1F18" w:rsidRDefault="00CF361F" w:rsidP="00CF361F">
      <w:pPr>
        <w:rPr>
          <w:sz w:val="16"/>
          <w:szCs w:val="18"/>
        </w:rPr>
      </w:pPr>
      <w:r w:rsidRPr="002A1F18">
        <w:rPr>
          <w:sz w:val="16"/>
          <w:szCs w:val="18"/>
        </w:rPr>
        <w:t xml:space="preserve">In the shift from a capitalist social-democratic to a post-capitalist democratic-socialist political economy, </w:t>
      </w:r>
      <w:r w:rsidRPr="002A1F18">
        <w:rPr>
          <w:rStyle w:val="StyleUnderline"/>
          <w:sz w:val="18"/>
          <w:szCs w:val="18"/>
        </w:rPr>
        <w:t>the</w:t>
      </w:r>
      <w:r w:rsidRPr="002A1F18">
        <w:rPr>
          <w:sz w:val="16"/>
          <w:szCs w:val="18"/>
        </w:rPr>
        <w:t xml:space="preserve"> </w:t>
      </w:r>
      <w:r w:rsidRPr="002A1F18">
        <w:rPr>
          <w:rStyle w:val="Emphasis"/>
          <w:sz w:val="18"/>
          <w:szCs w:val="18"/>
          <w:highlight w:val="darkGray"/>
        </w:rPr>
        <w:t>central</w:t>
      </w:r>
      <w:r w:rsidRPr="002A1F18">
        <w:rPr>
          <w:sz w:val="16"/>
          <w:szCs w:val="18"/>
        </w:rPr>
        <w:t xml:space="preserve"> institutional </w:t>
      </w:r>
      <w:r w:rsidRPr="002A1F18">
        <w:rPr>
          <w:rStyle w:val="Emphasis"/>
          <w:sz w:val="18"/>
          <w:szCs w:val="18"/>
          <w:highlight w:val="darkGray"/>
        </w:rPr>
        <w:t>transformation</w:t>
      </w:r>
      <w:r w:rsidRPr="002A1F18">
        <w:rPr>
          <w:sz w:val="16"/>
          <w:szCs w:val="18"/>
          <w:highlight w:val="darkGray"/>
        </w:rPr>
        <w:t xml:space="preserve"> </w:t>
      </w:r>
      <w:r w:rsidRPr="002A1F18">
        <w:rPr>
          <w:rStyle w:val="StyleUnderline"/>
          <w:sz w:val="18"/>
          <w:szCs w:val="18"/>
          <w:highlight w:val="darkGray"/>
        </w:rPr>
        <w:t>is</w:t>
      </w:r>
      <w:r w:rsidRPr="002A1F18">
        <w:rPr>
          <w:rStyle w:val="StyleUnderline"/>
          <w:sz w:val="18"/>
          <w:szCs w:val="18"/>
        </w:rPr>
        <w:t xml:space="preserve"> the</w:t>
      </w:r>
      <w:r w:rsidRPr="002A1F18">
        <w:rPr>
          <w:sz w:val="16"/>
          <w:szCs w:val="18"/>
        </w:rPr>
        <w:t xml:space="preserve"> </w:t>
      </w:r>
      <w:r w:rsidRPr="002A1F18">
        <w:rPr>
          <w:rStyle w:val="Emphasis"/>
          <w:sz w:val="18"/>
          <w:szCs w:val="18"/>
          <w:highlight w:val="darkGray"/>
        </w:rPr>
        <w:t>end of wage labor</w:t>
      </w:r>
      <w:r w:rsidRPr="002A1F18">
        <w:rPr>
          <w:sz w:val="16"/>
          <w:szCs w:val="18"/>
        </w:rPr>
        <w:t xml:space="preserve"> </w:t>
      </w:r>
      <w:r w:rsidRPr="002A1F18">
        <w:rPr>
          <w:rStyle w:val="StyleUnderline"/>
          <w:sz w:val="18"/>
          <w:szCs w:val="18"/>
        </w:rPr>
        <w:t>in enterprises controlled by their capital suppliers</w:t>
      </w:r>
      <w:r w:rsidRPr="002A1F18">
        <w:rPr>
          <w:sz w:val="16"/>
          <w:szCs w:val="18"/>
        </w:rPr>
        <w:t xml:space="preserve">. What replaces that central institution of capitalism? Louis Brandeis answered the question simply, though he did not use the term “socialism.” He wrote that </w:t>
      </w:r>
      <w:r w:rsidRPr="002A1F18">
        <w:rPr>
          <w:rStyle w:val="StyleUnderline"/>
          <w:sz w:val="18"/>
          <w:szCs w:val="18"/>
        </w:rPr>
        <w:t xml:space="preserve">the </w:t>
      </w:r>
      <w:r w:rsidRPr="002A1F18">
        <w:rPr>
          <w:rStyle w:val="StyleUnderline"/>
          <w:sz w:val="18"/>
          <w:szCs w:val="18"/>
          <w:highlight w:val="darkGray"/>
        </w:rPr>
        <w:t>ultimate aim</w:t>
      </w:r>
      <w:r w:rsidRPr="002A1F18">
        <w:rPr>
          <w:rStyle w:val="StyleUnderline"/>
          <w:sz w:val="18"/>
          <w:szCs w:val="18"/>
        </w:rPr>
        <w:t xml:space="preserve"> of industrial democracy was</w:t>
      </w:r>
      <w:r w:rsidRPr="002A1F18">
        <w:rPr>
          <w:sz w:val="16"/>
          <w:szCs w:val="18"/>
        </w:rPr>
        <w:t xml:space="preserve"> </w:t>
      </w:r>
      <w:r w:rsidRPr="002A1F18">
        <w:rPr>
          <w:rStyle w:val="Emphasis"/>
          <w:sz w:val="18"/>
          <w:szCs w:val="18"/>
        </w:rPr>
        <w:t>workers’ assumption</w:t>
      </w:r>
      <w:r w:rsidRPr="002A1F18">
        <w:rPr>
          <w:sz w:val="16"/>
          <w:szCs w:val="18"/>
        </w:rPr>
        <w:t xml:space="preserve"> </w:t>
      </w:r>
      <w:r w:rsidRPr="002A1F18">
        <w:rPr>
          <w:rStyle w:val="StyleUnderline"/>
          <w:sz w:val="18"/>
          <w:szCs w:val="18"/>
        </w:rPr>
        <w:t>of “full responsibility for business, as in</w:t>
      </w:r>
      <w:r w:rsidRPr="002A1F18">
        <w:rPr>
          <w:sz w:val="16"/>
          <w:szCs w:val="18"/>
        </w:rPr>
        <w:t xml:space="preserve"> </w:t>
      </w:r>
      <w:r w:rsidRPr="002A1F18">
        <w:rPr>
          <w:rStyle w:val="Emphasis"/>
          <w:sz w:val="18"/>
          <w:szCs w:val="18"/>
        </w:rPr>
        <w:t>cooperative</w:t>
      </w:r>
      <w:r w:rsidRPr="002A1F18">
        <w:rPr>
          <w:sz w:val="16"/>
          <w:szCs w:val="18"/>
        </w:rPr>
        <w:t xml:space="preserve"> </w:t>
      </w:r>
      <w:r w:rsidRPr="002A1F18">
        <w:rPr>
          <w:rStyle w:val="StyleUnderline"/>
          <w:sz w:val="18"/>
          <w:szCs w:val="18"/>
        </w:rPr>
        <w:t>enterprises</w:t>
      </w:r>
      <w:r w:rsidRPr="002A1F18">
        <w:rPr>
          <w:sz w:val="16"/>
          <w:szCs w:val="18"/>
        </w:rPr>
        <w:t xml:space="preserve">” (Strum 1984: 192, quoting Brandeis’ letter to Henry Bruère). In US history, Brandeis’ </w:t>
      </w:r>
      <w:r w:rsidRPr="002A1F18">
        <w:rPr>
          <w:rStyle w:val="StyleUnderline"/>
          <w:sz w:val="18"/>
          <w:szCs w:val="18"/>
        </w:rPr>
        <w:t xml:space="preserve">conception of </w:t>
      </w:r>
      <w:r w:rsidRPr="002A1F18">
        <w:rPr>
          <w:rStyle w:val="StyleUnderline"/>
          <w:sz w:val="18"/>
          <w:szCs w:val="18"/>
          <w:highlight w:val="darkGray"/>
        </w:rPr>
        <w:t>a</w:t>
      </w:r>
      <w:r w:rsidRPr="002A1F18">
        <w:rPr>
          <w:sz w:val="16"/>
          <w:szCs w:val="18"/>
          <w:highlight w:val="darkGray"/>
        </w:rPr>
        <w:t xml:space="preserve"> </w:t>
      </w:r>
      <w:r w:rsidRPr="002A1F18">
        <w:rPr>
          <w:rStyle w:val="Emphasis"/>
          <w:sz w:val="18"/>
          <w:szCs w:val="18"/>
          <w:highlight w:val="darkGray"/>
        </w:rPr>
        <w:t>non-capitalist, worker-controlled enterprise</w:t>
      </w:r>
      <w:r w:rsidRPr="002A1F18">
        <w:rPr>
          <w:sz w:val="16"/>
          <w:szCs w:val="18"/>
        </w:rPr>
        <w:t xml:space="preserve"> </w:t>
      </w:r>
      <w:r w:rsidRPr="002A1F18">
        <w:rPr>
          <w:rStyle w:val="StyleUnderline"/>
          <w:sz w:val="18"/>
          <w:szCs w:val="18"/>
        </w:rPr>
        <w:t>is traceable to</w:t>
      </w:r>
      <w:r w:rsidRPr="002A1F18">
        <w:rPr>
          <w:sz w:val="16"/>
          <w:szCs w:val="18"/>
        </w:rPr>
        <w:t xml:space="preserve"> the post-Civil War decades, when the Knights of Labor led the </w:t>
      </w:r>
      <w:r w:rsidRPr="002A1F18">
        <w:rPr>
          <w:rStyle w:val="Emphasis"/>
          <w:sz w:val="18"/>
          <w:szCs w:val="18"/>
        </w:rPr>
        <w:t>opposition</w:t>
      </w:r>
      <w:r w:rsidRPr="002A1F18">
        <w:rPr>
          <w:sz w:val="16"/>
          <w:szCs w:val="18"/>
        </w:rPr>
        <w:t xml:space="preserve"> </w:t>
      </w:r>
      <w:r w:rsidRPr="002A1F18">
        <w:rPr>
          <w:rStyle w:val="StyleUnderline"/>
          <w:sz w:val="18"/>
          <w:szCs w:val="18"/>
        </w:rPr>
        <w:t>to what appeared then as a</w:t>
      </w:r>
      <w:r w:rsidRPr="002A1F18">
        <w:rPr>
          <w:sz w:val="16"/>
          <w:szCs w:val="18"/>
        </w:rPr>
        <w:t xml:space="preserve"> strange new </w:t>
      </w:r>
      <w:r w:rsidRPr="002A1F18">
        <w:rPr>
          <w:rStyle w:val="StyleUnderline"/>
          <w:sz w:val="18"/>
          <w:szCs w:val="18"/>
        </w:rPr>
        <w:t>social order based on an economy of</w:t>
      </w:r>
      <w:r w:rsidRPr="002A1F18">
        <w:rPr>
          <w:sz w:val="16"/>
          <w:szCs w:val="18"/>
        </w:rPr>
        <w:t xml:space="preserve"> </w:t>
      </w:r>
      <w:r w:rsidRPr="002A1F18">
        <w:rPr>
          <w:rStyle w:val="Emphasis"/>
          <w:sz w:val="18"/>
          <w:szCs w:val="18"/>
        </w:rPr>
        <w:t>mass</w:t>
      </w:r>
      <w:r w:rsidRPr="002A1F18">
        <w:rPr>
          <w:sz w:val="16"/>
          <w:szCs w:val="18"/>
        </w:rPr>
        <w:t xml:space="preserve"> </w:t>
      </w:r>
      <w:r w:rsidRPr="002A1F18">
        <w:rPr>
          <w:rStyle w:val="StyleUnderline"/>
          <w:sz w:val="18"/>
          <w:szCs w:val="18"/>
        </w:rPr>
        <w:t>wage labor</w:t>
      </w:r>
      <w:r w:rsidRPr="002A1F18">
        <w:rPr>
          <w:sz w:val="16"/>
          <w:szCs w:val="18"/>
        </w:rPr>
        <w:t>.</w:t>
      </w:r>
    </w:p>
    <w:p w14:paraId="753A9CE0" w14:textId="77777777" w:rsidR="00CF361F" w:rsidRPr="002A1F18" w:rsidRDefault="00CF361F" w:rsidP="00CF361F">
      <w:pPr>
        <w:rPr>
          <w:i/>
          <w:iCs/>
          <w:sz w:val="16"/>
          <w:szCs w:val="18"/>
        </w:rPr>
      </w:pPr>
      <w:r w:rsidRPr="002A1F18">
        <w:rPr>
          <w:i/>
          <w:iCs/>
          <w:sz w:val="16"/>
          <w:szCs w:val="18"/>
        </w:rPr>
        <w:t>The Normative Argument for the Replacement of Collective Bargaining with Full Workers’ Control</w:t>
      </w:r>
    </w:p>
    <w:p w14:paraId="64A144D8" w14:textId="77777777" w:rsidR="00CF361F" w:rsidRPr="002A1F18" w:rsidRDefault="00CF361F" w:rsidP="00CF361F">
      <w:pPr>
        <w:rPr>
          <w:sz w:val="16"/>
          <w:szCs w:val="18"/>
        </w:rPr>
      </w:pPr>
      <w:r w:rsidRPr="002A1F18">
        <w:rPr>
          <w:sz w:val="16"/>
          <w:szCs w:val="18"/>
        </w:rPr>
        <w:t xml:space="preserve">For the Knights of Labor and for labor-progressives like Brandeis, </w:t>
      </w:r>
      <w:r w:rsidRPr="002A1F18">
        <w:rPr>
          <w:rStyle w:val="Emphasis"/>
          <w:sz w:val="24"/>
          <w:szCs w:val="24"/>
          <w:highlight w:val="darkGray"/>
        </w:rPr>
        <w:t>wage labor</w:t>
      </w:r>
      <w:r w:rsidRPr="002A1F18">
        <w:rPr>
          <w:rStyle w:val="Emphasis"/>
          <w:sz w:val="24"/>
          <w:szCs w:val="24"/>
        </w:rPr>
        <w:t xml:space="preserve"> was </w:t>
      </w:r>
      <w:r w:rsidRPr="002A1F18">
        <w:rPr>
          <w:rStyle w:val="Emphasis"/>
          <w:sz w:val="24"/>
          <w:szCs w:val="24"/>
          <w:highlight w:val="darkGray"/>
        </w:rPr>
        <w:t>incompatible with political democracy</w:t>
      </w:r>
      <w:r w:rsidRPr="002A1F18">
        <w:rPr>
          <w:sz w:val="16"/>
          <w:szCs w:val="18"/>
        </w:rPr>
        <w:t xml:space="preserve"> – at least if the wage-laborers were employed by capital suppliers and not by worker-owned enterprises. Indeed, the Knights of Labor argued that </w:t>
      </w:r>
      <w:r w:rsidRPr="002A1F18">
        <w:rPr>
          <w:rStyle w:val="StyleUnderline"/>
          <w:sz w:val="18"/>
          <w:szCs w:val="18"/>
        </w:rPr>
        <w:t xml:space="preserve">the </w:t>
      </w:r>
      <w:r w:rsidRPr="002A1F18">
        <w:rPr>
          <w:rStyle w:val="StyleUnderline"/>
          <w:sz w:val="18"/>
          <w:szCs w:val="18"/>
          <w:highlight w:val="darkGray"/>
        </w:rPr>
        <w:t>subordination</w:t>
      </w:r>
      <w:r w:rsidRPr="002A1F18">
        <w:rPr>
          <w:sz w:val="16"/>
          <w:szCs w:val="18"/>
          <w:highlight w:val="darkGray"/>
        </w:rPr>
        <w:t xml:space="preserve"> </w:t>
      </w:r>
      <w:r w:rsidRPr="002A1F18">
        <w:rPr>
          <w:rStyle w:val="Emphasis"/>
          <w:sz w:val="18"/>
          <w:szCs w:val="18"/>
          <w:highlight w:val="darkGray"/>
        </w:rPr>
        <w:t>inherent</w:t>
      </w:r>
      <w:r w:rsidRPr="002A1F18">
        <w:rPr>
          <w:sz w:val="16"/>
          <w:szCs w:val="18"/>
        </w:rPr>
        <w:t xml:space="preserve"> </w:t>
      </w:r>
      <w:r w:rsidRPr="002A1F18">
        <w:rPr>
          <w:rStyle w:val="StyleUnderline"/>
          <w:sz w:val="18"/>
          <w:szCs w:val="18"/>
        </w:rPr>
        <w:t>in wage labor</w:t>
      </w:r>
      <w:r w:rsidRPr="002A1F18">
        <w:rPr>
          <w:sz w:val="16"/>
          <w:szCs w:val="18"/>
        </w:rPr>
        <w:t xml:space="preserve"> </w:t>
      </w:r>
      <w:r w:rsidRPr="002A1F18">
        <w:rPr>
          <w:rStyle w:val="Emphasis"/>
          <w:sz w:val="18"/>
          <w:szCs w:val="18"/>
          <w:highlight w:val="darkGray"/>
        </w:rPr>
        <w:t>violates</w:t>
      </w:r>
      <w:r w:rsidRPr="002A1F18">
        <w:rPr>
          <w:sz w:val="16"/>
          <w:szCs w:val="18"/>
          <w:highlight w:val="darkGray"/>
        </w:rPr>
        <w:t xml:space="preserve"> </w:t>
      </w:r>
      <w:r w:rsidRPr="002A1F18">
        <w:rPr>
          <w:rStyle w:val="StyleUnderline"/>
          <w:sz w:val="18"/>
          <w:szCs w:val="18"/>
          <w:highlight w:val="darkGray"/>
        </w:rPr>
        <w:t>the</w:t>
      </w:r>
      <w:r w:rsidRPr="002A1F18">
        <w:rPr>
          <w:rStyle w:val="StyleUnderline"/>
          <w:sz w:val="18"/>
          <w:szCs w:val="18"/>
        </w:rPr>
        <w:t xml:space="preserve"> Constitution’s </w:t>
      </w:r>
      <w:r w:rsidRPr="002A1F18">
        <w:rPr>
          <w:rStyle w:val="StyleUnderline"/>
          <w:sz w:val="18"/>
          <w:szCs w:val="18"/>
          <w:highlight w:val="darkGray"/>
        </w:rPr>
        <w:t>vision of</w:t>
      </w:r>
      <w:r w:rsidRPr="002A1F18">
        <w:rPr>
          <w:rStyle w:val="StyleUnderline"/>
          <w:sz w:val="18"/>
          <w:szCs w:val="18"/>
        </w:rPr>
        <w:t xml:space="preserve"> independent </w:t>
      </w:r>
      <w:r w:rsidRPr="002A1F18">
        <w:rPr>
          <w:rStyle w:val="StyleUnderline"/>
          <w:sz w:val="18"/>
          <w:szCs w:val="18"/>
          <w:highlight w:val="darkGray"/>
        </w:rPr>
        <w:t>citizens unbeholden to others</w:t>
      </w:r>
      <w:r w:rsidRPr="002A1F18">
        <w:rPr>
          <w:sz w:val="16"/>
          <w:szCs w:val="18"/>
        </w:rPr>
        <w:t xml:space="preserve"> (Forbath 1985).</w:t>
      </w:r>
    </w:p>
    <w:p w14:paraId="19DAFBE5" w14:textId="77777777" w:rsidR="00CF361F" w:rsidRPr="002A1F18" w:rsidRDefault="00CF361F" w:rsidP="00CF361F">
      <w:pPr>
        <w:rPr>
          <w:sz w:val="16"/>
          <w:szCs w:val="18"/>
        </w:rPr>
      </w:pPr>
      <w:r w:rsidRPr="002A1F18">
        <w:rPr>
          <w:rStyle w:val="StyleUnderline"/>
          <w:sz w:val="18"/>
          <w:szCs w:val="18"/>
        </w:rPr>
        <w:t>While</w:t>
      </w:r>
      <w:r w:rsidRPr="002A1F18">
        <w:rPr>
          <w:sz w:val="16"/>
          <w:szCs w:val="18"/>
        </w:rPr>
        <w:t xml:space="preserve"> that </w:t>
      </w:r>
      <w:r w:rsidRPr="002A1F18">
        <w:rPr>
          <w:rStyle w:val="StyleUnderline"/>
          <w:sz w:val="18"/>
          <w:szCs w:val="18"/>
        </w:rPr>
        <w:t>normative argument rests on the</w:t>
      </w:r>
      <w:r w:rsidRPr="002A1F18">
        <w:rPr>
          <w:sz w:val="16"/>
          <w:szCs w:val="18"/>
        </w:rPr>
        <w:t xml:space="preserve"> </w:t>
      </w:r>
      <w:r w:rsidRPr="002A1F18">
        <w:rPr>
          <w:rStyle w:val="Emphasis"/>
          <w:sz w:val="18"/>
          <w:szCs w:val="18"/>
        </w:rPr>
        <w:t>commitment</w:t>
      </w:r>
      <w:r w:rsidRPr="002A1F18">
        <w:rPr>
          <w:sz w:val="16"/>
          <w:szCs w:val="18"/>
        </w:rPr>
        <w:t xml:space="preserve"> </w:t>
      </w:r>
      <w:r w:rsidRPr="002A1F18">
        <w:rPr>
          <w:rStyle w:val="StyleUnderline"/>
          <w:sz w:val="18"/>
          <w:szCs w:val="18"/>
        </w:rPr>
        <w:t>to political democracy, a</w:t>
      </w:r>
      <w:r w:rsidRPr="002A1F18">
        <w:rPr>
          <w:sz w:val="16"/>
          <w:szCs w:val="18"/>
        </w:rPr>
        <w:t xml:space="preserve"> second </w:t>
      </w:r>
      <w:r w:rsidRPr="002A1F18">
        <w:rPr>
          <w:rStyle w:val="StyleUnderline"/>
          <w:sz w:val="18"/>
          <w:szCs w:val="18"/>
        </w:rPr>
        <w:t>argument for full workers’ control rests on the commitment to</w:t>
      </w:r>
      <w:r w:rsidRPr="002A1F18">
        <w:rPr>
          <w:sz w:val="16"/>
          <w:szCs w:val="18"/>
        </w:rPr>
        <w:t xml:space="preserve"> </w:t>
      </w:r>
      <w:r w:rsidRPr="002A1F18">
        <w:rPr>
          <w:rStyle w:val="Emphasis"/>
          <w:sz w:val="18"/>
          <w:szCs w:val="18"/>
        </w:rPr>
        <w:t>workplace democracy</w:t>
      </w:r>
      <w:r w:rsidRPr="002A1F18">
        <w:rPr>
          <w:sz w:val="16"/>
          <w:szCs w:val="18"/>
        </w:rPr>
        <w:t xml:space="preserve">, reflected in Brandeis’ proposition quoted above. The latter argument begins, as does the argument for unionization in a social-democratic capitalist economy, with the understanding that </w:t>
      </w:r>
      <w:r w:rsidRPr="002A1F18">
        <w:rPr>
          <w:rStyle w:val="StyleUnderline"/>
          <w:sz w:val="18"/>
          <w:szCs w:val="18"/>
        </w:rPr>
        <w:t>workplaces have the</w:t>
      </w:r>
      <w:r w:rsidRPr="002A1F18">
        <w:rPr>
          <w:sz w:val="16"/>
          <w:szCs w:val="18"/>
        </w:rPr>
        <w:t xml:space="preserve"> </w:t>
      </w:r>
      <w:r w:rsidRPr="002A1F18">
        <w:rPr>
          <w:rStyle w:val="Emphasis"/>
          <w:sz w:val="18"/>
          <w:szCs w:val="18"/>
        </w:rPr>
        <w:t>key feature</w:t>
      </w:r>
      <w:r w:rsidRPr="002A1F18">
        <w:rPr>
          <w:sz w:val="16"/>
          <w:szCs w:val="18"/>
        </w:rPr>
        <w:t xml:space="preserve"> </w:t>
      </w:r>
      <w:r w:rsidRPr="002A1F18">
        <w:rPr>
          <w:rStyle w:val="StyleUnderline"/>
          <w:sz w:val="18"/>
          <w:szCs w:val="18"/>
        </w:rPr>
        <w:t>that defines a political system</w:t>
      </w:r>
      <w:r w:rsidRPr="002A1F18">
        <w:rPr>
          <w:sz w:val="16"/>
          <w:szCs w:val="18"/>
        </w:rPr>
        <w:t xml:space="preserve">. The </w:t>
      </w:r>
      <w:r w:rsidRPr="002A1F18">
        <w:rPr>
          <w:rStyle w:val="StyleUnderline"/>
          <w:sz w:val="18"/>
          <w:szCs w:val="18"/>
        </w:rPr>
        <w:t>enterprise</w:t>
      </w:r>
      <w:r w:rsidRPr="002A1F18">
        <w:rPr>
          <w:sz w:val="16"/>
          <w:szCs w:val="18"/>
        </w:rPr>
        <w:t xml:space="preserve"> </w:t>
      </w:r>
      <w:r w:rsidRPr="002A1F18">
        <w:rPr>
          <w:rStyle w:val="Emphasis"/>
          <w:sz w:val="18"/>
          <w:szCs w:val="18"/>
        </w:rPr>
        <w:t>makes</w:t>
      </w:r>
      <w:r w:rsidRPr="002A1F18">
        <w:rPr>
          <w:sz w:val="16"/>
          <w:szCs w:val="18"/>
        </w:rPr>
        <w:t xml:space="preserve"> </w:t>
      </w:r>
      <w:r w:rsidRPr="002A1F18">
        <w:rPr>
          <w:rStyle w:val="StyleUnderline"/>
          <w:sz w:val="18"/>
          <w:szCs w:val="18"/>
        </w:rPr>
        <w:t>workplace rules</w:t>
      </w:r>
      <w:r w:rsidRPr="002A1F18">
        <w:rPr>
          <w:sz w:val="16"/>
          <w:szCs w:val="18"/>
        </w:rPr>
        <w:t xml:space="preserve"> (analogous to the legal rules of a political regime) </w:t>
      </w:r>
      <w:r w:rsidRPr="002A1F18">
        <w:rPr>
          <w:rStyle w:val="StyleUnderline"/>
          <w:sz w:val="18"/>
          <w:szCs w:val="18"/>
        </w:rPr>
        <w:t>and</w:t>
      </w:r>
      <w:r w:rsidRPr="002A1F18">
        <w:rPr>
          <w:sz w:val="16"/>
          <w:szCs w:val="18"/>
        </w:rPr>
        <w:t xml:space="preserve"> </w:t>
      </w:r>
      <w:r w:rsidRPr="002A1F18">
        <w:rPr>
          <w:rStyle w:val="Emphasis"/>
          <w:sz w:val="18"/>
          <w:szCs w:val="18"/>
        </w:rPr>
        <w:t>enforces</w:t>
      </w:r>
      <w:r w:rsidRPr="002A1F18">
        <w:rPr>
          <w:sz w:val="16"/>
          <w:szCs w:val="18"/>
        </w:rPr>
        <w:t xml:space="preserve"> </w:t>
      </w:r>
      <w:r w:rsidRPr="002A1F18">
        <w:rPr>
          <w:rStyle w:val="StyleUnderline"/>
          <w:sz w:val="18"/>
          <w:szCs w:val="18"/>
        </w:rPr>
        <w:t>those rules under the coercive penalty of discharge</w:t>
      </w:r>
      <w:r w:rsidRPr="002A1F18">
        <w:rPr>
          <w:sz w:val="16"/>
          <w:szCs w:val="18"/>
        </w:rPr>
        <w:t xml:space="preserve"> (analogous to the coercive legal sanctions imposed by a political regime).</w:t>
      </w:r>
    </w:p>
    <w:p w14:paraId="00FE497A" w14:textId="77777777" w:rsidR="00CF361F" w:rsidRDefault="00CF361F" w:rsidP="00CF361F">
      <w:r w:rsidRPr="002A1F18">
        <w:rPr>
          <w:sz w:val="16"/>
          <w:szCs w:val="18"/>
        </w:rPr>
        <w:t xml:space="preserve">Proponents of collective bargaining in capitalist enterprises argue that unionization achieves industrial democracy by giving workers a collective voice in negotiations with managers, who are the collective representatives of the enterprise’s second stakeholder: the capital suppliers. Democratic socialists riposte that, </w:t>
      </w:r>
      <w:r w:rsidRPr="002A1F18">
        <w:rPr>
          <w:rStyle w:val="StyleUnderline"/>
          <w:sz w:val="18"/>
          <w:szCs w:val="18"/>
        </w:rPr>
        <w:t>while</w:t>
      </w:r>
      <w:r w:rsidRPr="002A1F18">
        <w:rPr>
          <w:sz w:val="16"/>
          <w:szCs w:val="18"/>
        </w:rPr>
        <w:t xml:space="preserve"> </w:t>
      </w:r>
      <w:r w:rsidRPr="002A1F18">
        <w:rPr>
          <w:rStyle w:val="Emphasis"/>
          <w:sz w:val="18"/>
          <w:szCs w:val="18"/>
          <w:highlight w:val="darkGray"/>
        </w:rPr>
        <w:t>collective bargaining</w:t>
      </w:r>
      <w:r w:rsidRPr="002A1F18">
        <w:rPr>
          <w:sz w:val="16"/>
          <w:szCs w:val="18"/>
        </w:rPr>
        <w:t xml:space="preserve"> </w:t>
      </w:r>
      <w:r w:rsidRPr="002A1F18">
        <w:rPr>
          <w:rStyle w:val="StyleUnderline"/>
          <w:sz w:val="18"/>
          <w:szCs w:val="18"/>
        </w:rPr>
        <w:t>represents a step</w:t>
      </w:r>
      <w:r w:rsidRPr="002A1F18">
        <w:rPr>
          <w:sz w:val="16"/>
          <w:szCs w:val="18"/>
        </w:rPr>
        <w:t xml:space="preserve"> </w:t>
      </w:r>
      <w:r w:rsidRPr="002A1F18">
        <w:rPr>
          <w:rStyle w:val="Emphasis"/>
          <w:sz w:val="18"/>
          <w:szCs w:val="18"/>
        </w:rPr>
        <w:t>toward</w:t>
      </w:r>
      <w:r w:rsidRPr="002A1F18">
        <w:rPr>
          <w:sz w:val="16"/>
          <w:szCs w:val="18"/>
        </w:rPr>
        <w:t xml:space="preserve"> </w:t>
      </w:r>
      <w:r w:rsidRPr="002A1F18">
        <w:rPr>
          <w:rStyle w:val="StyleUnderline"/>
          <w:sz w:val="18"/>
          <w:szCs w:val="18"/>
        </w:rPr>
        <w:t>democracy in a capitalist economy, it</w:t>
      </w:r>
      <w:r w:rsidRPr="002A1F18">
        <w:rPr>
          <w:sz w:val="16"/>
          <w:szCs w:val="18"/>
        </w:rPr>
        <w:t xml:space="preserve"> </w:t>
      </w:r>
      <w:r w:rsidRPr="002A1F18">
        <w:rPr>
          <w:rStyle w:val="Emphasis"/>
          <w:sz w:val="18"/>
          <w:szCs w:val="18"/>
          <w:highlight w:val="darkGray"/>
        </w:rPr>
        <w:t>fails</w:t>
      </w:r>
      <w:r w:rsidRPr="002A1F18">
        <w:rPr>
          <w:sz w:val="16"/>
          <w:szCs w:val="18"/>
          <w:highlight w:val="darkGray"/>
        </w:rPr>
        <w:t xml:space="preserve"> </w:t>
      </w:r>
      <w:r w:rsidRPr="002A1F18">
        <w:rPr>
          <w:rStyle w:val="StyleUnderline"/>
          <w:sz w:val="18"/>
          <w:szCs w:val="18"/>
          <w:highlight w:val="darkGray"/>
        </w:rPr>
        <w:t>to achieve the</w:t>
      </w:r>
      <w:r w:rsidRPr="002A1F18">
        <w:rPr>
          <w:sz w:val="16"/>
          <w:szCs w:val="18"/>
          <w:highlight w:val="darkGray"/>
        </w:rPr>
        <w:t xml:space="preserve"> </w:t>
      </w:r>
      <w:r w:rsidRPr="002A1F18">
        <w:rPr>
          <w:rStyle w:val="Emphasis"/>
          <w:sz w:val="18"/>
          <w:szCs w:val="18"/>
          <w:highlight w:val="darkGray"/>
        </w:rPr>
        <w:t>deepest democracy</w:t>
      </w:r>
      <w:r w:rsidRPr="002A1F18">
        <w:rPr>
          <w:sz w:val="16"/>
          <w:szCs w:val="18"/>
        </w:rPr>
        <w:t xml:space="preserve"> </w:t>
      </w:r>
      <w:r w:rsidRPr="002A1F18">
        <w:rPr>
          <w:rStyle w:val="StyleUnderline"/>
          <w:sz w:val="18"/>
          <w:szCs w:val="18"/>
        </w:rPr>
        <w:t>in either the workplace or the polity</w:t>
      </w:r>
      <w:r w:rsidRPr="002A1F18">
        <w:rPr>
          <w:sz w:val="16"/>
          <w:szCs w:val="18"/>
        </w:rPr>
        <w:t xml:space="preserve">. As for deepening industrial democracy, workers are the </w:t>
      </w:r>
      <w:r w:rsidRPr="002A1F18">
        <w:rPr>
          <w:i/>
          <w:iCs/>
          <w:sz w:val="16"/>
          <w:szCs w:val="18"/>
        </w:rPr>
        <w:t>only</w:t>
      </w:r>
      <w:r w:rsidRPr="002A1F18">
        <w:rPr>
          <w:sz w:val="16"/>
          <w:szCs w:val="18"/>
        </w:rPr>
        <w:t xml:space="preserve"> “citizens” of the workplace political system, since they alone live day to day under the enterprise’s coercively enforced rules. External capital suppliers – shareholders or other owners – do not. Yet collective bargaining enables workers – the workplace citizenry – to participate in making and enforcing workplace rules only by means of exerting the coercive power of the strike against the putative capitalist stakeholder, not by means of one-citizen-one-vote rule-making. </w:t>
      </w:r>
      <w:r w:rsidRPr="002A1F18">
        <w:rPr>
          <w:rStyle w:val="StyleUnderline"/>
          <w:sz w:val="18"/>
          <w:szCs w:val="18"/>
        </w:rPr>
        <w:t>The unionized enterprise is</w:t>
      </w:r>
      <w:r w:rsidRPr="002A1F18">
        <w:rPr>
          <w:sz w:val="16"/>
          <w:szCs w:val="18"/>
        </w:rPr>
        <w:t xml:space="preserve"> </w:t>
      </w:r>
      <w:r w:rsidRPr="002A1F18">
        <w:rPr>
          <w:rStyle w:val="Emphasis"/>
          <w:sz w:val="18"/>
          <w:szCs w:val="18"/>
        </w:rPr>
        <w:t>analogous</w:t>
      </w:r>
      <w:r w:rsidRPr="002A1F18">
        <w:rPr>
          <w:sz w:val="16"/>
          <w:szCs w:val="18"/>
        </w:rPr>
        <w:t xml:space="preserve"> </w:t>
      </w:r>
      <w:r w:rsidRPr="002A1F18">
        <w:rPr>
          <w:rStyle w:val="StyleUnderline"/>
          <w:sz w:val="18"/>
          <w:szCs w:val="18"/>
        </w:rPr>
        <w:t>to a political system in which the citizenry</w:t>
      </w:r>
      <w:r w:rsidRPr="002A1F18">
        <w:rPr>
          <w:sz w:val="16"/>
          <w:szCs w:val="18"/>
        </w:rPr>
        <w:t xml:space="preserve"> </w:t>
      </w:r>
      <w:r w:rsidRPr="002A1F18">
        <w:rPr>
          <w:rStyle w:val="Emphasis"/>
          <w:sz w:val="18"/>
          <w:szCs w:val="18"/>
        </w:rPr>
        <w:t>influences legal rule-making</w:t>
      </w:r>
      <w:r w:rsidRPr="002A1F18">
        <w:rPr>
          <w:sz w:val="16"/>
          <w:szCs w:val="18"/>
        </w:rPr>
        <w:t xml:space="preserve"> </w:t>
      </w:r>
      <w:r w:rsidRPr="002A1F18">
        <w:rPr>
          <w:rStyle w:val="StyleUnderline"/>
          <w:sz w:val="18"/>
          <w:szCs w:val="18"/>
        </w:rPr>
        <w:t>only through</w:t>
      </w:r>
      <w:r w:rsidRPr="002A1F18">
        <w:rPr>
          <w:sz w:val="16"/>
          <w:szCs w:val="18"/>
        </w:rPr>
        <w:t xml:space="preserve"> tax </w:t>
      </w:r>
      <w:r w:rsidRPr="002A1F18">
        <w:rPr>
          <w:rStyle w:val="Emphasis"/>
          <w:sz w:val="18"/>
          <w:szCs w:val="18"/>
        </w:rPr>
        <w:t>strikes</w:t>
      </w:r>
      <w:r w:rsidRPr="002A1F18">
        <w:rPr>
          <w:sz w:val="16"/>
          <w:szCs w:val="18"/>
        </w:rPr>
        <w:t xml:space="preserve"> </w:t>
      </w:r>
      <w:r w:rsidRPr="002A1F18">
        <w:rPr>
          <w:rStyle w:val="StyleUnderline"/>
          <w:sz w:val="18"/>
          <w:szCs w:val="18"/>
        </w:rPr>
        <w:t>or</w:t>
      </w:r>
      <w:r w:rsidRPr="002A1F18">
        <w:rPr>
          <w:sz w:val="16"/>
          <w:szCs w:val="18"/>
        </w:rPr>
        <w:t xml:space="preserve"> </w:t>
      </w:r>
      <w:r w:rsidRPr="002A1F18">
        <w:rPr>
          <w:rStyle w:val="Emphasis"/>
          <w:sz w:val="18"/>
          <w:szCs w:val="18"/>
        </w:rPr>
        <w:t>other</w:t>
      </w:r>
      <w:r w:rsidRPr="002A1F18">
        <w:rPr>
          <w:sz w:val="16"/>
          <w:szCs w:val="18"/>
        </w:rPr>
        <w:t xml:space="preserve"> </w:t>
      </w:r>
      <w:r w:rsidRPr="002A1F18">
        <w:rPr>
          <w:rStyle w:val="StyleUnderline"/>
          <w:sz w:val="18"/>
          <w:szCs w:val="18"/>
        </w:rPr>
        <w:t>modes of inflicting economic harm</w:t>
      </w:r>
      <w:r w:rsidRPr="002A1F18">
        <w:rPr>
          <w:sz w:val="16"/>
          <w:szCs w:val="18"/>
        </w:rPr>
        <w:t xml:space="preserve"> against an authoritarian government. The </w:t>
      </w:r>
      <w:r w:rsidRPr="002A1F18">
        <w:rPr>
          <w:rStyle w:val="StyleUnderline"/>
          <w:sz w:val="18"/>
          <w:szCs w:val="18"/>
        </w:rPr>
        <w:t>workplace must</w:t>
      </w:r>
      <w:r w:rsidRPr="002A1F18">
        <w:rPr>
          <w:sz w:val="16"/>
          <w:szCs w:val="18"/>
        </w:rPr>
        <w:t xml:space="preserve"> </w:t>
      </w:r>
      <w:r w:rsidRPr="002A1F18">
        <w:rPr>
          <w:rStyle w:val="Emphasis"/>
          <w:sz w:val="18"/>
          <w:szCs w:val="18"/>
        </w:rPr>
        <w:t>instead</w:t>
      </w:r>
      <w:r w:rsidRPr="002A1F18">
        <w:rPr>
          <w:sz w:val="16"/>
          <w:szCs w:val="18"/>
        </w:rPr>
        <w:t xml:space="preserve"> </w:t>
      </w:r>
      <w:r w:rsidRPr="002A1F18">
        <w:rPr>
          <w:rStyle w:val="StyleUnderline"/>
          <w:sz w:val="18"/>
          <w:szCs w:val="18"/>
        </w:rPr>
        <w:t>be governed entirely by workers, to</w:t>
      </w:r>
      <w:r w:rsidRPr="002A1F18">
        <w:rPr>
          <w:sz w:val="16"/>
          <w:szCs w:val="18"/>
        </w:rPr>
        <w:t xml:space="preserve"> </w:t>
      </w:r>
      <w:r w:rsidRPr="002A1F18">
        <w:rPr>
          <w:rStyle w:val="Emphasis"/>
          <w:sz w:val="18"/>
          <w:szCs w:val="18"/>
        </w:rPr>
        <w:t>fulfill</w:t>
      </w:r>
      <w:r w:rsidRPr="002A1F18">
        <w:rPr>
          <w:sz w:val="16"/>
          <w:szCs w:val="18"/>
        </w:rPr>
        <w:t xml:space="preserve"> </w:t>
      </w:r>
      <w:r w:rsidRPr="002A1F18">
        <w:rPr>
          <w:rStyle w:val="StyleUnderline"/>
          <w:sz w:val="18"/>
          <w:szCs w:val="18"/>
        </w:rPr>
        <w:t>the principle of industrial democracy, while</w:t>
      </w:r>
      <w:r w:rsidRPr="002A1F18">
        <w:rPr>
          <w:sz w:val="16"/>
          <w:szCs w:val="18"/>
        </w:rPr>
        <w:t xml:space="preserve"> </w:t>
      </w:r>
      <w:r w:rsidRPr="002A1F18">
        <w:rPr>
          <w:rStyle w:val="Emphasis"/>
          <w:sz w:val="18"/>
          <w:szCs w:val="18"/>
        </w:rPr>
        <w:t>concurrently</w:t>
      </w:r>
      <w:r w:rsidRPr="002A1F18">
        <w:rPr>
          <w:sz w:val="16"/>
          <w:szCs w:val="18"/>
        </w:rPr>
        <w:t xml:space="preserve"> </w:t>
      </w:r>
      <w:r w:rsidRPr="002A1F18">
        <w:rPr>
          <w:rStyle w:val="StyleUnderline"/>
          <w:sz w:val="18"/>
          <w:szCs w:val="18"/>
        </w:rPr>
        <w:t>deepening political democracy</w:t>
      </w:r>
      <w:r w:rsidRPr="002A1F18">
        <w:rPr>
          <w:sz w:val="16"/>
          <w:szCs w:val="18"/>
        </w:rPr>
        <w:t xml:space="preserve"> in the manner articulated by the Knights of Labor, Karl Marx, and many others.</w:t>
      </w:r>
    </w:p>
    <w:p w14:paraId="36557329" w14:textId="77777777" w:rsidR="00CF361F" w:rsidRDefault="00CF361F" w:rsidP="00CF361F">
      <w:pPr>
        <w:pStyle w:val="Heading4"/>
      </w:pPr>
      <w:r>
        <w:t xml:space="preserve">The perm and plan </w:t>
      </w:r>
      <w:r w:rsidRPr="00EF2117">
        <w:rPr>
          <w:u w:val="single"/>
        </w:rPr>
        <w:t>entrench</w:t>
      </w:r>
      <w:r>
        <w:t xml:space="preserve"> capitalist managerialism by </w:t>
      </w:r>
      <w:r w:rsidRPr="00EF2117">
        <w:rPr>
          <w:u w:val="single"/>
        </w:rPr>
        <w:t>externalizing the law</w:t>
      </w:r>
      <w:r>
        <w:t xml:space="preserve"> from markets, guaranteeing plan </w:t>
      </w:r>
      <w:r w:rsidRPr="00EF2117">
        <w:rPr>
          <w:u w:val="single"/>
        </w:rPr>
        <w:t>rollback</w:t>
      </w:r>
      <w:r>
        <w:t xml:space="preserve">, and </w:t>
      </w:r>
      <w:r w:rsidRPr="00EF2117">
        <w:rPr>
          <w:u w:val="single"/>
        </w:rPr>
        <w:t>circumvention</w:t>
      </w:r>
      <w:r>
        <w:t xml:space="preserve">, including </w:t>
      </w:r>
      <w:r w:rsidRPr="00EF2117">
        <w:rPr>
          <w:u w:val="single"/>
        </w:rPr>
        <w:t>offshoring</w:t>
      </w:r>
      <w:r>
        <w:t>.</w:t>
      </w:r>
    </w:p>
    <w:p w14:paraId="072FBB53" w14:textId="77777777" w:rsidR="00CF361F" w:rsidRDefault="00CF361F" w:rsidP="00CF361F">
      <w:r>
        <w:t xml:space="preserve">Eric M. </w:t>
      </w:r>
      <w:r w:rsidRPr="00276CB5">
        <w:rPr>
          <w:rStyle w:val="Style13ptBold"/>
        </w:rPr>
        <w:t>Tucker 24</w:t>
      </w:r>
      <w:r>
        <w:t>, LLM, LLB, Professor, Law, Osgoode Hall Law School, "Political Economic Reflections on Worker Subordination and the Law in Contemporary Capitalism: Something Old, Something New and a Lot That's Blue," Comparative Labor Law &amp; Policy Journal, Vol. 44, 2024, pg. 327-356. [italics in original]</w:t>
      </w:r>
    </w:p>
    <w:p w14:paraId="4D320C69" w14:textId="77777777" w:rsidR="00CF361F" w:rsidRPr="000C7280" w:rsidRDefault="00CF361F" w:rsidP="00CF361F">
      <w:pPr>
        <w:rPr>
          <w:sz w:val="16"/>
        </w:rPr>
      </w:pPr>
      <w:r w:rsidRPr="000C7280">
        <w:rPr>
          <w:sz w:val="16"/>
        </w:rPr>
        <w:t xml:space="preserve">Workplace </w:t>
      </w:r>
      <w:r w:rsidRPr="000C7280">
        <w:rPr>
          <w:rStyle w:val="Emphasis"/>
        </w:rPr>
        <w:t>subordination</w:t>
      </w:r>
      <w:r w:rsidRPr="000C7280">
        <w:rPr>
          <w:sz w:val="16"/>
        </w:rPr>
        <w:t xml:space="preserve"> is the third dimension and </w:t>
      </w:r>
      <w:r w:rsidRPr="000C7280">
        <w:rPr>
          <w:rStyle w:val="StyleUnderline"/>
        </w:rPr>
        <w:t>is</w:t>
      </w:r>
      <w:r w:rsidRPr="000C7280">
        <w:rPr>
          <w:sz w:val="16"/>
        </w:rPr>
        <w:t xml:space="preserve"> also </w:t>
      </w:r>
      <w:r w:rsidRPr="000C7280">
        <w:rPr>
          <w:rStyle w:val="StyleUnderline"/>
        </w:rPr>
        <w:t>a</w:t>
      </w:r>
      <w:r w:rsidRPr="000C7280">
        <w:rPr>
          <w:sz w:val="16"/>
        </w:rPr>
        <w:t xml:space="preserve"> </w:t>
      </w:r>
      <w:r w:rsidRPr="000C7280">
        <w:rPr>
          <w:rStyle w:val="Emphasis"/>
        </w:rPr>
        <w:t>structural feature</w:t>
      </w:r>
      <w:r w:rsidRPr="000C7280">
        <w:rPr>
          <w:sz w:val="16"/>
        </w:rPr>
        <w:t xml:space="preserve"> </w:t>
      </w:r>
      <w:r w:rsidRPr="000C7280">
        <w:rPr>
          <w:rStyle w:val="StyleUnderline"/>
        </w:rPr>
        <w:t>of capitalism</w:t>
      </w:r>
      <w:r w:rsidRPr="000C7280">
        <w:rPr>
          <w:sz w:val="16"/>
        </w:rPr>
        <w:t xml:space="preserve">. </w:t>
      </w:r>
      <w:r w:rsidRPr="000C7280">
        <w:rPr>
          <w:rStyle w:val="StyleUnderline"/>
        </w:rPr>
        <w:t>It arises from the</w:t>
      </w:r>
      <w:r w:rsidRPr="000C7280">
        <w:rPr>
          <w:sz w:val="16"/>
        </w:rPr>
        <w:t xml:space="preserve"> </w:t>
      </w:r>
      <w:r w:rsidRPr="000C7280">
        <w:rPr>
          <w:rStyle w:val="Emphasis"/>
        </w:rPr>
        <w:t>necessity</w:t>
      </w:r>
      <w:r w:rsidRPr="000C7280">
        <w:rPr>
          <w:sz w:val="16"/>
        </w:rPr>
        <w:t xml:space="preserve"> </w:t>
      </w:r>
      <w:r w:rsidRPr="000C7280">
        <w:rPr>
          <w:rStyle w:val="StyleUnderline"/>
        </w:rPr>
        <w:t>of treating labor power as a commodity and</w:t>
      </w:r>
      <w:r w:rsidRPr="000C7280">
        <w:rPr>
          <w:sz w:val="16"/>
        </w:rPr>
        <w:t xml:space="preserve"> then </w:t>
      </w:r>
      <w:r w:rsidRPr="000C7280">
        <w:rPr>
          <w:rStyle w:val="StyleUnderline"/>
        </w:rPr>
        <w:t>assigning</w:t>
      </w:r>
      <w:r w:rsidRPr="000C7280">
        <w:rPr>
          <w:sz w:val="16"/>
        </w:rPr>
        <w:t xml:space="preserve"> </w:t>
      </w:r>
      <w:r w:rsidRPr="000C7280">
        <w:rPr>
          <w:rStyle w:val="Emphasis"/>
        </w:rPr>
        <w:t>to the employer</w:t>
      </w:r>
      <w:r w:rsidRPr="000C7280">
        <w:rPr>
          <w:sz w:val="16"/>
        </w:rPr>
        <w:t xml:space="preserve"> </w:t>
      </w:r>
      <w:r w:rsidRPr="000C7280">
        <w:rPr>
          <w:rStyle w:val="StyleUnderline"/>
        </w:rPr>
        <w:t>the power to convert that commodity into a</w:t>
      </w:r>
      <w:r w:rsidRPr="000C7280">
        <w:rPr>
          <w:sz w:val="16"/>
        </w:rPr>
        <w:t xml:space="preserve"> </w:t>
      </w:r>
      <w:r w:rsidRPr="000C7280">
        <w:rPr>
          <w:rStyle w:val="Emphasis"/>
        </w:rPr>
        <w:t>use value</w:t>
      </w:r>
      <w:r w:rsidRPr="000C7280">
        <w:rPr>
          <w:sz w:val="16"/>
        </w:rPr>
        <w:t xml:space="preserve">, </w:t>
      </w:r>
      <w:r w:rsidRPr="000C7280">
        <w:rPr>
          <w:rStyle w:val="StyleUnderline"/>
        </w:rPr>
        <w:t>that is to put the</w:t>
      </w:r>
      <w:r w:rsidRPr="000C7280">
        <w:rPr>
          <w:sz w:val="16"/>
        </w:rPr>
        <w:t xml:space="preserve"> </w:t>
      </w:r>
      <w:r w:rsidRPr="000C7280">
        <w:rPr>
          <w:rStyle w:val="Emphasis"/>
        </w:rPr>
        <w:t>wage laborer</w:t>
      </w:r>
      <w:r w:rsidRPr="000C7280">
        <w:rPr>
          <w:sz w:val="16"/>
        </w:rPr>
        <w:t xml:space="preserve"> </w:t>
      </w:r>
      <w:r w:rsidRPr="000C7280">
        <w:rPr>
          <w:rStyle w:val="StyleUnderline"/>
        </w:rPr>
        <w:t>to work for the employer’s benefit</w:t>
      </w:r>
      <w:r w:rsidRPr="000C7280">
        <w:rPr>
          <w:sz w:val="16"/>
        </w:rPr>
        <w:t>. Therefore, the worker must subsume their personal needs, desires and ambitions to their employers’ demands when they conflict. Harry Glasbeek eloquently captures this reality:</w:t>
      </w:r>
    </w:p>
    <w:p w14:paraId="1412E6E6" w14:textId="77777777" w:rsidR="00CF361F" w:rsidRPr="000C7280" w:rsidRDefault="00CF361F" w:rsidP="00CF361F">
      <w:pPr>
        <w:rPr>
          <w:sz w:val="16"/>
        </w:rPr>
      </w:pPr>
      <w:r w:rsidRPr="000C7280">
        <w:rPr>
          <w:sz w:val="16"/>
        </w:rPr>
        <w:t xml:space="preserve">Employers are given potential power to </w:t>
      </w:r>
      <w:r w:rsidRPr="000C7280">
        <w:rPr>
          <w:i/>
          <w:iCs/>
          <w:sz w:val="16"/>
        </w:rPr>
        <w:t>force</w:t>
      </w:r>
      <w:r w:rsidRPr="000C7280">
        <w:rPr>
          <w:sz w:val="16"/>
        </w:rPr>
        <w:t xml:space="preserve"> their workers to use their capacities to suit the employers’ desires…[a]nd liberal law that self-consciously claims to support the inherent equality of all human being beings, deliberately and paradoxically gives employers an astonishing amount of help to reduce human traits to objects, to equipment to be disposed of as it suits them.60</w:t>
      </w:r>
    </w:p>
    <w:p w14:paraId="3430B55C" w14:textId="77777777" w:rsidR="00CF361F" w:rsidRPr="000C7280" w:rsidRDefault="00CF361F" w:rsidP="00CF361F">
      <w:pPr>
        <w:rPr>
          <w:sz w:val="16"/>
        </w:rPr>
      </w:pPr>
      <w:r w:rsidRPr="000C7280">
        <w:rPr>
          <w:sz w:val="16"/>
        </w:rPr>
        <w:t xml:space="preserve">While we might conceptualize the worker’s duty to obey as one that is externally imposed by law (we will return to the role of law), </w:t>
      </w:r>
      <w:r w:rsidRPr="000C7280">
        <w:rPr>
          <w:rStyle w:val="StyleUnderline"/>
        </w:rPr>
        <w:t>it is</w:t>
      </w:r>
      <w:r w:rsidRPr="000C7280">
        <w:rPr>
          <w:sz w:val="16"/>
        </w:rPr>
        <w:t xml:space="preserve"> of cou</w:t>
      </w:r>
      <w:r w:rsidRPr="00C06150">
        <w:rPr>
          <w:sz w:val="16"/>
        </w:rPr>
        <w:t xml:space="preserve">rse </w:t>
      </w:r>
      <w:r w:rsidRPr="00C06150">
        <w:rPr>
          <w:rStyle w:val="StyleUnderline"/>
        </w:rPr>
        <w:t>the</w:t>
      </w:r>
      <w:r w:rsidRPr="00C06150">
        <w:rPr>
          <w:sz w:val="16"/>
        </w:rPr>
        <w:t xml:space="preserve"> </w:t>
      </w:r>
      <w:r w:rsidRPr="004D2414">
        <w:rPr>
          <w:rStyle w:val="Emphasis"/>
          <w:sz w:val="24"/>
          <w:szCs w:val="24"/>
          <w:highlight w:val="yellow"/>
        </w:rPr>
        <w:t>essence of the bargain</w:t>
      </w:r>
      <w:r w:rsidRPr="000C7280">
        <w:rPr>
          <w:sz w:val="16"/>
        </w:rPr>
        <w:t xml:space="preserve">. The </w:t>
      </w:r>
      <w:r w:rsidRPr="004D2414">
        <w:rPr>
          <w:rStyle w:val="StyleUnderline"/>
          <w:highlight w:val="yellow"/>
        </w:rPr>
        <w:t>employer has</w:t>
      </w:r>
      <w:r w:rsidRPr="000C7280">
        <w:rPr>
          <w:rStyle w:val="StyleUnderline"/>
        </w:rPr>
        <w:t xml:space="preserve"> purchased the</w:t>
      </w:r>
      <w:r w:rsidRPr="000C7280">
        <w:rPr>
          <w:sz w:val="16"/>
        </w:rPr>
        <w:t xml:space="preserve"> </w:t>
      </w:r>
      <w:r w:rsidRPr="004D2414">
        <w:rPr>
          <w:rStyle w:val="Emphasis"/>
          <w:highlight w:val="yellow"/>
        </w:rPr>
        <w:t>capacity</w:t>
      </w:r>
      <w:r w:rsidRPr="000C7280">
        <w:rPr>
          <w:sz w:val="16"/>
        </w:rPr>
        <w:t xml:space="preserve"> </w:t>
      </w:r>
      <w:r w:rsidRPr="000C7280">
        <w:rPr>
          <w:rStyle w:val="StyleUnderline"/>
        </w:rPr>
        <w:t xml:space="preserve">of the employee to work </w:t>
      </w:r>
      <w:r w:rsidRPr="004D2414">
        <w:rPr>
          <w:rStyle w:val="StyleUnderline"/>
          <w:highlight w:val="yellow"/>
        </w:rPr>
        <w:t>and</w:t>
      </w:r>
      <w:r w:rsidRPr="000C7280">
        <w:rPr>
          <w:rStyle w:val="StyleUnderline"/>
        </w:rPr>
        <w:t xml:space="preserve"> so must have the</w:t>
      </w:r>
      <w:r w:rsidRPr="000C7280">
        <w:rPr>
          <w:sz w:val="16"/>
        </w:rPr>
        <w:t xml:space="preserve"> </w:t>
      </w:r>
      <w:r w:rsidRPr="004D2414">
        <w:rPr>
          <w:rStyle w:val="Emphasis"/>
          <w:highlight w:val="yellow"/>
        </w:rPr>
        <w:t>authority</w:t>
      </w:r>
      <w:r w:rsidRPr="004D2414">
        <w:rPr>
          <w:sz w:val="16"/>
          <w:highlight w:val="yellow"/>
        </w:rPr>
        <w:t xml:space="preserve"> </w:t>
      </w:r>
      <w:r w:rsidRPr="004D2414">
        <w:rPr>
          <w:rStyle w:val="StyleUnderline"/>
          <w:highlight w:val="yellow"/>
        </w:rPr>
        <w:t>to</w:t>
      </w:r>
      <w:r w:rsidRPr="000C7280">
        <w:rPr>
          <w:rStyle w:val="StyleUnderline"/>
        </w:rPr>
        <w:t xml:space="preserve"> determine, within very broad limits, how the work will be performed, its pace etc.</w:t>
      </w:r>
      <w:r w:rsidRPr="000C7280">
        <w:rPr>
          <w:sz w:val="16"/>
        </w:rPr>
        <w:t xml:space="preserve"> That </w:t>
      </w:r>
      <w:r w:rsidRPr="000C7280">
        <w:rPr>
          <w:rStyle w:val="StyleUnderline"/>
        </w:rPr>
        <w:t>the</w:t>
      </w:r>
      <w:r w:rsidRPr="000C7280">
        <w:rPr>
          <w:sz w:val="16"/>
        </w:rPr>
        <w:t xml:space="preserve"> </w:t>
      </w:r>
      <w:r w:rsidRPr="000C7280">
        <w:rPr>
          <w:rStyle w:val="Emphasis"/>
        </w:rPr>
        <w:t>employment relation</w:t>
      </w:r>
      <w:r w:rsidRPr="000C7280">
        <w:rPr>
          <w:sz w:val="16"/>
        </w:rPr>
        <w:t xml:space="preserve"> </w:t>
      </w:r>
      <w:r w:rsidRPr="000C7280">
        <w:rPr>
          <w:rStyle w:val="StyleUnderline"/>
        </w:rPr>
        <w:t>is at its</w:t>
      </w:r>
      <w:r w:rsidRPr="000C7280">
        <w:rPr>
          <w:sz w:val="16"/>
        </w:rPr>
        <w:t xml:space="preserve"> </w:t>
      </w:r>
      <w:r w:rsidRPr="000C7280">
        <w:rPr>
          <w:rStyle w:val="Emphasis"/>
        </w:rPr>
        <w:t>core</w:t>
      </w:r>
      <w:r w:rsidRPr="000C7280">
        <w:rPr>
          <w:sz w:val="16"/>
        </w:rPr>
        <w:t xml:space="preserve"> </w:t>
      </w:r>
      <w:r w:rsidRPr="000C7280">
        <w:rPr>
          <w:rStyle w:val="StyleUnderline"/>
        </w:rPr>
        <w:t xml:space="preserve">one of </w:t>
      </w:r>
      <w:r w:rsidRPr="004D2414">
        <w:rPr>
          <w:rStyle w:val="StyleUnderline"/>
          <w:highlight w:val="yellow"/>
        </w:rPr>
        <w:t>subordinat</w:t>
      </w:r>
      <w:r w:rsidRPr="000C7280">
        <w:rPr>
          <w:rStyle w:val="StyleUnderline"/>
        </w:rPr>
        <w:t>ion is hardly a radical observation</w:t>
      </w:r>
      <w:r w:rsidRPr="000C7280">
        <w:rPr>
          <w:sz w:val="16"/>
        </w:rPr>
        <w:t xml:space="preserve">. As Otto Kahn Freund famously remarked, </w:t>
      </w:r>
      <w:r w:rsidRPr="000C7280">
        <w:rPr>
          <w:rStyle w:val="StyleUnderline"/>
        </w:rPr>
        <w:t>employment</w:t>
      </w:r>
      <w:r w:rsidRPr="000C7280">
        <w:rPr>
          <w:sz w:val="16"/>
        </w:rPr>
        <w:t xml:space="preserve"> “in its inception it is an act of submission, in its operation it </w:t>
      </w:r>
      <w:r w:rsidRPr="000C7280">
        <w:rPr>
          <w:rStyle w:val="StyleUnderline"/>
        </w:rPr>
        <w:t>is a</w:t>
      </w:r>
      <w:r w:rsidRPr="000C7280">
        <w:rPr>
          <w:sz w:val="16"/>
        </w:rPr>
        <w:t xml:space="preserve"> </w:t>
      </w:r>
      <w:r w:rsidRPr="000C7280">
        <w:rPr>
          <w:rStyle w:val="Emphasis"/>
        </w:rPr>
        <w:t>condition</w:t>
      </w:r>
      <w:r w:rsidRPr="000C7280">
        <w:rPr>
          <w:sz w:val="16"/>
        </w:rPr>
        <w:t xml:space="preserve"> </w:t>
      </w:r>
      <w:r w:rsidRPr="000C7280">
        <w:rPr>
          <w:rStyle w:val="StyleUnderline"/>
        </w:rPr>
        <w:t>of subordination</w:t>
      </w:r>
      <w:r w:rsidRPr="000C7280">
        <w:rPr>
          <w:sz w:val="16"/>
        </w:rPr>
        <w:t xml:space="preserve">.”61 </w:t>
      </w:r>
      <w:r w:rsidRPr="000C7280">
        <w:t>***FOOTNOTE BEGINS***</w:t>
      </w:r>
      <w:r w:rsidRPr="000C7280">
        <w:rPr>
          <w:sz w:val="16"/>
          <w:szCs w:val="16"/>
        </w:rPr>
        <w:t xml:space="preserve"> </w:t>
      </w:r>
      <w:r w:rsidRPr="000C7280">
        <w:rPr>
          <w:sz w:val="16"/>
        </w:rPr>
        <w:t>OTTO KAHN FREUND, LABOUR and the Law 8. Also, see CANADIAN INDUSTRIAL RELATIONS: THE REPORT OF THE TASK FORCE ON LABOUR RELATIONS para. 291 (Ottawa: Privy Council Office 1968) (“</w:t>
      </w:r>
      <w:r w:rsidRPr="000C7280">
        <w:rPr>
          <w:rStyle w:val="StyleUnderline"/>
        </w:rPr>
        <w:t>The</w:t>
      </w:r>
      <w:r w:rsidRPr="000C7280">
        <w:rPr>
          <w:sz w:val="16"/>
        </w:rPr>
        <w:t xml:space="preserve"> </w:t>
      </w:r>
      <w:r w:rsidRPr="00474AC3">
        <w:rPr>
          <w:rStyle w:val="Emphasis"/>
          <w:highlight w:val="yellow"/>
        </w:rPr>
        <w:t>collective bargaining</w:t>
      </w:r>
      <w:r w:rsidRPr="00C06150">
        <w:rPr>
          <w:rStyle w:val="Emphasis"/>
        </w:rPr>
        <w:t xml:space="preserve"> process</w:t>
      </w:r>
      <w:r w:rsidRPr="000C7280">
        <w:rPr>
          <w:sz w:val="16"/>
        </w:rPr>
        <w:t xml:space="preserve"> </w:t>
      </w:r>
      <w:r w:rsidRPr="000C7280">
        <w:rPr>
          <w:rStyle w:val="StyleUnderline"/>
        </w:rPr>
        <w:t xml:space="preserve">becomes </w:t>
      </w:r>
      <w:r w:rsidRPr="00474AC3">
        <w:rPr>
          <w:rStyle w:val="StyleUnderline"/>
        </w:rPr>
        <w:t>a means of</w:t>
      </w:r>
      <w:r w:rsidRPr="00474AC3">
        <w:rPr>
          <w:sz w:val="16"/>
        </w:rPr>
        <w:t xml:space="preserve"> </w:t>
      </w:r>
      <w:r w:rsidRPr="00474AC3">
        <w:rPr>
          <w:rStyle w:val="Emphasis"/>
          <w:highlight w:val="yellow"/>
        </w:rPr>
        <w:t>legitimiz</w:t>
      </w:r>
      <w:r w:rsidRPr="00474AC3">
        <w:rPr>
          <w:rStyle w:val="Emphasis"/>
        </w:rPr>
        <w:t>ing</w:t>
      </w:r>
      <w:r w:rsidRPr="00474AC3">
        <w:rPr>
          <w:sz w:val="16"/>
        </w:rPr>
        <w:t xml:space="preserve"> </w:t>
      </w:r>
      <w:r w:rsidRPr="00C06150">
        <w:rPr>
          <w:rStyle w:val="StyleUnderline"/>
        </w:rPr>
        <w:t xml:space="preserve">and </w:t>
      </w:r>
      <w:r w:rsidRPr="00C06150">
        <w:rPr>
          <w:rStyle w:val="StyleUnderline"/>
          <w:highlight w:val="yellow"/>
        </w:rPr>
        <w:t>making</w:t>
      </w:r>
      <w:r w:rsidRPr="00C06150">
        <w:rPr>
          <w:sz w:val="16"/>
          <w:highlight w:val="yellow"/>
        </w:rPr>
        <w:t xml:space="preserve"> </w:t>
      </w:r>
      <w:r w:rsidRPr="00C06150">
        <w:rPr>
          <w:rStyle w:val="Emphasis"/>
          <w:highlight w:val="yellow"/>
        </w:rPr>
        <w:t xml:space="preserve">more </w:t>
      </w:r>
      <w:r w:rsidRPr="004D2414">
        <w:rPr>
          <w:rStyle w:val="Emphasis"/>
          <w:highlight w:val="yellow"/>
        </w:rPr>
        <w:t>acceptable</w:t>
      </w:r>
      <w:r w:rsidRPr="00C06150">
        <w:rPr>
          <w:sz w:val="16"/>
        </w:rPr>
        <w:t xml:space="preserve"> </w:t>
      </w:r>
      <w:r w:rsidRPr="00C06150">
        <w:rPr>
          <w:rStyle w:val="StyleUnderline"/>
        </w:rPr>
        <w:t>the</w:t>
      </w:r>
      <w:r w:rsidRPr="000C7280">
        <w:rPr>
          <w:rStyle w:val="StyleUnderline"/>
        </w:rPr>
        <w:t xml:space="preserve"> superior-</w:t>
      </w:r>
      <w:r w:rsidRPr="004D2414">
        <w:rPr>
          <w:rStyle w:val="StyleUnderline"/>
        </w:rPr>
        <w:t xml:space="preserve">subordinate </w:t>
      </w:r>
      <w:r w:rsidRPr="006B23B9">
        <w:rPr>
          <w:rStyle w:val="StyleUnderline"/>
        </w:rPr>
        <w:t xml:space="preserve">nexus </w:t>
      </w:r>
      <w:r w:rsidRPr="00C06150">
        <w:rPr>
          <w:rStyle w:val="StyleUnderline"/>
        </w:rPr>
        <w:t>inherent</w:t>
      </w:r>
      <w:r w:rsidRPr="006B23B9">
        <w:rPr>
          <w:rStyle w:val="StyleUnderline"/>
        </w:rPr>
        <w:t xml:space="preserve"> in</w:t>
      </w:r>
      <w:r w:rsidRPr="000C7280">
        <w:rPr>
          <w:rStyle w:val="StyleUnderline"/>
        </w:rPr>
        <w:t xml:space="preserve"> the employer-employee </w:t>
      </w:r>
      <w:r w:rsidRPr="00474AC3">
        <w:rPr>
          <w:rStyle w:val="StyleUnderline"/>
          <w:highlight w:val="yellow"/>
        </w:rPr>
        <w:t>relations</w:t>
      </w:r>
      <w:r w:rsidRPr="000C7280">
        <w:rPr>
          <w:rStyle w:val="StyleUnderline"/>
        </w:rPr>
        <w:t>hip</w:t>
      </w:r>
      <w:r w:rsidRPr="000C7280">
        <w:rPr>
          <w:sz w:val="16"/>
        </w:rPr>
        <w:t xml:space="preserve">.”). </w:t>
      </w:r>
      <w:r w:rsidRPr="000C7280">
        <w:t>***FOOTNOTE ENDS***</w:t>
      </w:r>
    </w:p>
    <w:p w14:paraId="4BAA5FEA" w14:textId="77777777" w:rsidR="00CF361F" w:rsidRPr="000C7280" w:rsidRDefault="00CF361F" w:rsidP="00CF361F">
      <w:pPr>
        <w:rPr>
          <w:sz w:val="8"/>
          <w:szCs w:val="8"/>
        </w:rPr>
      </w:pPr>
      <w:r w:rsidRPr="000C7280">
        <w:rPr>
          <w:sz w:val="8"/>
          <w:szCs w:val="8"/>
        </w:rPr>
        <w:t>Roughly speaking, we can identify three previous work regimes. The first, craft control, was one in which skilled workers exercised considerable control over production through organization and a partial monopoly of skill. Craft control and a rejection of employee servility, however, were always limited to a small and diminishing minority of the male workforce.62 The majority labored under a despotic workplace regime, where the foreman’s rule was near absolute. As law limited the length of the working day, employers focused more on real subsumption of labor to their command, resulting in work intensification through managerial and technological innovations. This regime achieved its highest expression during the second industrial revolution in F.W. Taylor’s scientific management, and its use of timemotion studies, minute division of labor and mechanization, with the ultimate goal of depriving workers, and particularly the remaining rump of craft workers, of their ability to control any aspect of the labor process.63 Skilled workers fiercely resisted this assault on their historic prerogatives and, as they perceived it, their masculinity, but despite a deep craft culture and strong organization, they could not stop the real subsumption of their labor to capital.64</w:t>
      </w:r>
    </w:p>
    <w:p w14:paraId="622E7783" w14:textId="77777777" w:rsidR="00CF361F" w:rsidRPr="000C7280" w:rsidRDefault="00CF361F" w:rsidP="00CF361F">
      <w:pPr>
        <w:rPr>
          <w:sz w:val="8"/>
          <w:szCs w:val="8"/>
        </w:rPr>
      </w:pPr>
      <w:r w:rsidRPr="000C7280">
        <w:rPr>
          <w:sz w:val="8"/>
          <w:szCs w:val="8"/>
        </w:rPr>
        <w:t>The era after World War II until the 1970s is often characterized as a hegemonic regime, at least in those areas of the economy where industrial unions were successfully established and negotiated collective agreements that instituted seniority regimes and placed formal limits on the arbitrary exercise of disciplinary power backed up by a grievance procedure. Employers sometimes faced shopfloor rebellions or sabotage when the intensification of work or the exercise of disciplinary power exceed workers’ tolerances, although these actions were relatively sporadic and time limited.65 As well, waves of occupational health and safety struggles succeeded in the enactment of laws that aimed to limit the exercise of managerial prerogative when it (excessively) endangered the lives and health of workers.66 However, beyond these limits, unions and labor regulation largely ceded managerial control over the labor process, permitting Fordist production regimes characterized by the assembly line, task fragmentation and monotonous work routines and so could do little to limit the introduction of new technologies and managerial strategies during the life of the collective agreement.67 The principle benefit for unionized workers was that they shared in the productivity gains.</w:t>
      </w:r>
    </w:p>
    <w:p w14:paraId="2BABBED3" w14:textId="77777777" w:rsidR="00CF361F" w:rsidRPr="000C7280" w:rsidRDefault="00CF361F" w:rsidP="00CF361F">
      <w:pPr>
        <w:rPr>
          <w:sz w:val="8"/>
          <w:szCs w:val="8"/>
        </w:rPr>
      </w:pPr>
      <w:r w:rsidRPr="000C7280">
        <w:rPr>
          <w:sz w:val="8"/>
          <w:szCs w:val="8"/>
        </w:rPr>
        <w:t>While capital’s relentless drive for economic and workplace subordination was partially blunted by an institutionalized hegemonic regime in some core sectors, it resumed in the last decades of the twentieth century as capital rebelled against its strictures on surplus value production and extraction through attacks on collective bargaining, mobilization of technology and the globalization of production.68</w:t>
      </w:r>
    </w:p>
    <w:p w14:paraId="76C45D25" w14:textId="77777777" w:rsidR="00CF361F" w:rsidRPr="000C7280" w:rsidRDefault="00CF361F" w:rsidP="00CF361F">
      <w:pPr>
        <w:rPr>
          <w:sz w:val="8"/>
          <w:szCs w:val="8"/>
        </w:rPr>
      </w:pPr>
      <w:r w:rsidRPr="000C7280">
        <w:rPr>
          <w:sz w:val="8"/>
          <w:szCs w:val="8"/>
        </w:rPr>
        <w:t>The erosion of union density and collective bargaining coverage is well documented. A recent survey concluded that union density has fallen over the last decades in most countries and regions, although the rate of decline and the density rate varies considerably.69 Looking just at Canada, the unionization rate in the public sector has grown from about 70 percent in 1997 to 74 percent in 2021, but over the same period, private sector unionization dropped from about 19 percent to about 14 percent.70 The trend is even worse in the United States where the overall union membership rate in 2021 was about 10 percent (6 percent in the private sector) compared to about 20 percent in 1983.71 As already noted, declining unionization contributes to economic subordination, but it also reduces the ability of workers to regulate hours of work, exercise voice in the workplace, resist work intensification and generally limit workplace subordination.</w:t>
      </w:r>
    </w:p>
    <w:p w14:paraId="663652FE" w14:textId="77777777" w:rsidR="00CF361F" w:rsidRPr="000C7280" w:rsidRDefault="00CF361F" w:rsidP="00CF361F">
      <w:pPr>
        <w:rPr>
          <w:sz w:val="8"/>
          <w:szCs w:val="8"/>
        </w:rPr>
      </w:pPr>
      <w:r w:rsidRPr="000C7280">
        <w:rPr>
          <w:sz w:val="8"/>
          <w:szCs w:val="8"/>
        </w:rPr>
        <w:t>Technological and organizational innovation was also directed to labor intensification and heightened managerial control. Weakened industrial unions were unable to resist the imposition of post-Fordist regimes that squeezed workers even harder than they had been under Fordism. Lean production, the team concept, kaizen (continuous improvement), assembly line speed-ups intensified work in the industrial setting and, where possible, spread to the service sector.72 In their wake, repetitive strain injuries and psychological stress emerged as major new OHS issues, ones that the regulatory regime was ill-equipped to address.73</w:t>
      </w:r>
    </w:p>
    <w:p w14:paraId="4D1AD288" w14:textId="77777777" w:rsidR="00CF361F" w:rsidRPr="000C7280" w:rsidRDefault="00CF361F" w:rsidP="00CF361F">
      <w:pPr>
        <w:rPr>
          <w:sz w:val="8"/>
          <w:szCs w:val="8"/>
        </w:rPr>
      </w:pPr>
      <w:r w:rsidRPr="000C7280">
        <w:rPr>
          <w:sz w:val="8"/>
          <w:szCs w:val="8"/>
        </w:rPr>
        <w:t>Depending on how you count them, we have moved to the third or fourth industrial revolutions, made possible by exponential increases in computing power, that allow for the massive collection and analysis of data, including information gathered from intensive surveillance, linked to advances in artificial intelligence and algorithmic controls. These technological advances, however, do not occur in a vacuum but rather are put in the service of capital accumulation, with the goal of further subordinating labor to its needs, in a process aptly described as digital Taylorism.74</w:t>
      </w:r>
    </w:p>
    <w:p w14:paraId="190B99B4" w14:textId="77777777" w:rsidR="00CF361F" w:rsidRPr="000C7280" w:rsidRDefault="00CF361F" w:rsidP="00CF361F">
      <w:pPr>
        <w:rPr>
          <w:sz w:val="8"/>
          <w:szCs w:val="8"/>
        </w:rPr>
      </w:pPr>
      <w:r w:rsidRPr="000C7280">
        <w:rPr>
          <w:sz w:val="8"/>
          <w:szCs w:val="8"/>
        </w:rPr>
        <w:t xml:space="preserve">The impact of these developments on work has been thoroughly explored, including in two recent books, </w:t>
      </w:r>
      <w:r w:rsidRPr="000C7280">
        <w:rPr>
          <w:i/>
          <w:iCs/>
          <w:sz w:val="8"/>
          <w:szCs w:val="8"/>
        </w:rPr>
        <w:t>Your Boss is an Algorithm</w:t>
      </w:r>
      <w:r w:rsidRPr="000C7280">
        <w:rPr>
          <w:sz w:val="8"/>
          <w:szCs w:val="8"/>
        </w:rPr>
        <w:t xml:space="preserve">, by Antonio Aloisi and Valerio De Stefano, and </w:t>
      </w:r>
      <w:r w:rsidRPr="000C7280">
        <w:rPr>
          <w:i/>
          <w:iCs/>
          <w:sz w:val="8"/>
          <w:szCs w:val="8"/>
        </w:rPr>
        <w:t>Data and Democracy at Work: Advanced Information Technologies, Labor Law and the New Working Class</w:t>
      </w:r>
      <w:r w:rsidRPr="000C7280">
        <w:rPr>
          <w:sz w:val="8"/>
          <w:szCs w:val="8"/>
        </w:rPr>
        <w:t xml:space="preserve"> by Brishen Rogers.75 Aloisi and De Stefano find:</w:t>
      </w:r>
    </w:p>
    <w:p w14:paraId="6D145040" w14:textId="77777777" w:rsidR="00CF361F" w:rsidRPr="000C7280" w:rsidRDefault="00CF361F" w:rsidP="00CF361F">
      <w:pPr>
        <w:rPr>
          <w:sz w:val="8"/>
          <w:szCs w:val="8"/>
        </w:rPr>
      </w:pPr>
      <w:r w:rsidRPr="000C7280">
        <w:rPr>
          <w:sz w:val="8"/>
          <w:szCs w:val="8"/>
        </w:rPr>
        <w:t>Mounting evidence reveals a widespread trend toward workforce homogenisation and, in turn, deskilling, which can be considered enabling factors in introducing automated decision-making systems. This causes a process of simultaneous regimentation, parcellisation and uniformization of work, compounded by the risk of individual harm….[W]orkers are increasingly forced to comply with standardised rules in unchangeable environments.76</w:t>
      </w:r>
    </w:p>
    <w:p w14:paraId="3F579A7D" w14:textId="77777777" w:rsidR="00CF361F" w:rsidRPr="000C7280" w:rsidRDefault="00CF361F" w:rsidP="00CF361F">
      <w:pPr>
        <w:rPr>
          <w:sz w:val="8"/>
          <w:szCs w:val="8"/>
        </w:rPr>
      </w:pPr>
      <w:r w:rsidRPr="000C7280">
        <w:rPr>
          <w:sz w:val="8"/>
          <w:szCs w:val="8"/>
        </w:rPr>
        <w:t>In a similar vein, Rogers concludes:</w:t>
      </w:r>
    </w:p>
    <w:p w14:paraId="1ECE9557" w14:textId="77777777" w:rsidR="00CF361F" w:rsidRPr="000C7280" w:rsidRDefault="00CF361F" w:rsidP="00CF361F">
      <w:pPr>
        <w:rPr>
          <w:sz w:val="8"/>
          <w:szCs w:val="8"/>
        </w:rPr>
      </w:pPr>
      <w:r w:rsidRPr="000C7280">
        <w:rPr>
          <w:sz w:val="8"/>
          <w:szCs w:val="8"/>
        </w:rPr>
        <w:t>Digital Taylorism reflects a clear underlying logic: Companies are using their legal operational powers over data to automate some tasks, to reorganize production accordingly, and to supervise workers much more intensely. By doing so, companies can both enhance productivity and ensure that workers cannot capture a significant share of profits.77</w:t>
      </w:r>
    </w:p>
    <w:p w14:paraId="7643DB9B" w14:textId="77777777" w:rsidR="00CF361F" w:rsidRPr="000C7280" w:rsidRDefault="00CF361F" w:rsidP="00CF361F">
      <w:pPr>
        <w:rPr>
          <w:sz w:val="8"/>
          <w:szCs w:val="8"/>
        </w:rPr>
      </w:pPr>
      <w:r w:rsidRPr="000C7280">
        <w:rPr>
          <w:sz w:val="8"/>
          <w:szCs w:val="8"/>
        </w:rPr>
        <w:t>Another researcher, Robert Ovetz, has described the new regime as “algorithmic despotism”:</w:t>
      </w:r>
    </w:p>
    <w:p w14:paraId="244CC192" w14:textId="77777777" w:rsidR="00CF361F" w:rsidRPr="000C7280" w:rsidRDefault="00CF361F" w:rsidP="00CF361F">
      <w:pPr>
        <w:rPr>
          <w:sz w:val="16"/>
        </w:rPr>
      </w:pPr>
      <w:r w:rsidRPr="000C7280">
        <w:rPr>
          <w:sz w:val="8"/>
          <w:szCs w:val="8"/>
        </w:rPr>
        <w:t>Today, algorithms have become what I call “Taylor’s digital stopwatch.” They are always on and never miss any details. Algorithmic management makes many jobs extremely tedious, repetitive, and stress inducing…. This results in high rates of turnover, injury, and mental anguish as workers literally burn out from the microscopic, tyrannical surveillance and control of their every movement….78</w:t>
      </w:r>
    </w:p>
    <w:p w14:paraId="2FAAC60C" w14:textId="77777777" w:rsidR="00CF361F" w:rsidRPr="000C7280" w:rsidRDefault="00CF361F" w:rsidP="00CF361F">
      <w:pPr>
        <w:rPr>
          <w:sz w:val="16"/>
        </w:rPr>
      </w:pPr>
      <w:r w:rsidRPr="000C7280">
        <w:rPr>
          <w:sz w:val="16"/>
        </w:rPr>
        <w:t xml:space="preserve">In short, </w:t>
      </w:r>
      <w:r w:rsidRPr="000C7280">
        <w:rPr>
          <w:rStyle w:val="StyleUnderline"/>
        </w:rPr>
        <w:t>there is</w:t>
      </w:r>
      <w:r w:rsidRPr="000C7280">
        <w:rPr>
          <w:sz w:val="16"/>
        </w:rPr>
        <w:t xml:space="preserve"> </w:t>
      </w:r>
      <w:r w:rsidRPr="000C7280">
        <w:rPr>
          <w:rStyle w:val="Emphasis"/>
        </w:rPr>
        <w:t>ample evidence</w:t>
      </w:r>
      <w:r w:rsidRPr="000C7280">
        <w:rPr>
          <w:sz w:val="16"/>
        </w:rPr>
        <w:t xml:space="preserve"> that </w:t>
      </w:r>
      <w:r w:rsidRPr="000C7280">
        <w:rPr>
          <w:rStyle w:val="StyleUnderline"/>
        </w:rPr>
        <w:t>workplace subordination is</w:t>
      </w:r>
      <w:r w:rsidRPr="000C7280">
        <w:rPr>
          <w:sz w:val="16"/>
        </w:rPr>
        <w:t xml:space="preserve"> </w:t>
      </w:r>
      <w:r w:rsidRPr="000C7280">
        <w:rPr>
          <w:rStyle w:val="Emphasis"/>
        </w:rPr>
        <w:t>deepening</w:t>
      </w:r>
      <w:r w:rsidRPr="000C7280">
        <w:rPr>
          <w:sz w:val="16"/>
        </w:rPr>
        <w:t xml:space="preserve">, </w:t>
      </w:r>
      <w:r w:rsidRPr="000C7280">
        <w:rPr>
          <w:rStyle w:val="StyleUnderline"/>
        </w:rPr>
        <w:t>as is economic and time subordination</w:t>
      </w:r>
      <w:r w:rsidRPr="000C7280">
        <w:rPr>
          <w:sz w:val="16"/>
        </w:rPr>
        <w:t>, and while workers in many places are resisting these developments, whether through informal gamification or more formal collective bargaining or political action for now the trajectory is unchanged.</w:t>
      </w:r>
    </w:p>
    <w:p w14:paraId="457C8331" w14:textId="77777777" w:rsidR="00CF361F" w:rsidRPr="000C7280" w:rsidRDefault="00CF361F" w:rsidP="00CF361F">
      <w:pPr>
        <w:rPr>
          <w:sz w:val="16"/>
        </w:rPr>
      </w:pPr>
      <w:r w:rsidRPr="000C7280">
        <w:rPr>
          <w:sz w:val="16"/>
        </w:rPr>
        <w:t>PROTECTIVE LABOR LAW AND THE DIMENSIONS OF SUBORDINATION</w:t>
      </w:r>
    </w:p>
    <w:p w14:paraId="54C1B78E" w14:textId="77777777" w:rsidR="00CF361F" w:rsidRPr="000C7280" w:rsidRDefault="00CF361F" w:rsidP="00CF361F">
      <w:pPr>
        <w:rPr>
          <w:sz w:val="16"/>
        </w:rPr>
      </w:pPr>
      <w:r w:rsidRPr="000C7280">
        <w:rPr>
          <w:sz w:val="16"/>
        </w:rPr>
        <w:t xml:space="preserve">To this point, little has been said about the role of protective labor law in mediating workers’ subordination, although clearly it has played such a role. My goal here is not to describe its role and evolution at a high level of abstraction. Rather, I want to make two related arguments. The first, arising out of the conclusion that empirically workplace subordination is deepening, is that </w:t>
      </w:r>
      <w:r w:rsidRPr="00362AE6">
        <w:rPr>
          <w:rStyle w:val="StyleUnderline"/>
        </w:rPr>
        <w:t>labor law’s ameliorative mission of</w:t>
      </w:r>
      <w:r w:rsidRPr="00362AE6">
        <w:rPr>
          <w:sz w:val="16"/>
        </w:rPr>
        <w:t xml:space="preserve"> </w:t>
      </w:r>
      <w:r w:rsidRPr="004D2414">
        <w:rPr>
          <w:rStyle w:val="Emphasis"/>
          <w:highlight w:val="yellow"/>
        </w:rPr>
        <w:t>reducing</w:t>
      </w:r>
      <w:r w:rsidRPr="000C7280">
        <w:rPr>
          <w:sz w:val="16"/>
        </w:rPr>
        <w:t xml:space="preserve"> </w:t>
      </w:r>
      <w:r w:rsidRPr="000C7280">
        <w:rPr>
          <w:rStyle w:val="StyleUnderline"/>
        </w:rPr>
        <w:t xml:space="preserve">workplace </w:t>
      </w:r>
      <w:r w:rsidRPr="004D2414">
        <w:rPr>
          <w:rStyle w:val="StyleUnderline"/>
          <w:highlight w:val="yellow"/>
        </w:rPr>
        <w:t>subordination</w:t>
      </w:r>
      <w:r w:rsidRPr="00362AE6">
        <w:rPr>
          <w:sz w:val="16"/>
        </w:rPr>
        <w:t xml:space="preserve"> </w:t>
      </w:r>
      <w:r w:rsidRPr="00362AE6">
        <w:rPr>
          <w:rStyle w:val="Emphasis"/>
        </w:rPr>
        <w:t>within capitalis</w:t>
      </w:r>
      <w:r w:rsidRPr="000C7280">
        <w:rPr>
          <w:rStyle w:val="Emphasis"/>
        </w:rPr>
        <w:t>m</w:t>
      </w:r>
      <w:r w:rsidRPr="000C7280">
        <w:rPr>
          <w:sz w:val="16"/>
        </w:rPr>
        <w:t xml:space="preserve"> </w:t>
      </w:r>
      <w:r w:rsidRPr="004D2414">
        <w:rPr>
          <w:rStyle w:val="StyleUnderline"/>
          <w:highlight w:val="yellow"/>
        </w:rPr>
        <w:t>face</w:t>
      </w:r>
      <w:r w:rsidRPr="00362AE6">
        <w:rPr>
          <w:rStyle w:val="StyleUnderline"/>
        </w:rPr>
        <w:t>s</w:t>
      </w:r>
      <w:r w:rsidRPr="00362AE6">
        <w:rPr>
          <w:sz w:val="16"/>
        </w:rPr>
        <w:t xml:space="preserve"> </w:t>
      </w:r>
      <w:r w:rsidRPr="004D2414">
        <w:rPr>
          <w:rStyle w:val="Emphasis"/>
          <w:highlight w:val="yellow"/>
        </w:rPr>
        <w:t>recurring</w:t>
      </w:r>
      <w:r w:rsidRPr="000C7280">
        <w:rPr>
          <w:rStyle w:val="Emphasis"/>
        </w:rPr>
        <w:t xml:space="preserve"> regulatory </w:t>
      </w:r>
      <w:r w:rsidRPr="004D2414">
        <w:rPr>
          <w:rStyle w:val="Emphasis"/>
          <w:highlight w:val="yellow"/>
        </w:rPr>
        <w:t>dilemmas</w:t>
      </w:r>
      <w:r w:rsidRPr="000C7280">
        <w:rPr>
          <w:sz w:val="16"/>
        </w:rPr>
        <w:t xml:space="preserve"> </w:t>
      </w:r>
      <w:r w:rsidRPr="000C7280">
        <w:rPr>
          <w:rStyle w:val="StyleUnderline"/>
        </w:rPr>
        <w:t>arising from the logic of capitalism that limit is efficacy</w:t>
      </w:r>
      <w:r w:rsidRPr="000C7280">
        <w:rPr>
          <w:sz w:val="16"/>
        </w:rPr>
        <w:t xml:space="preserve">. </w:t>
      </w:r>
      <w:r w:rsidRPr="000C7280">
        <w:rPr>
          <w:rStyle w:val="StyleUnderline"/>
        </w:rPr>
        <w:t>This is an argument that</w:t>
      </w:r>
      <w:r w:rsidRPr="000C7280">
        <w:rPr>
          <w:sz w:val="16"/>
        </w:rPr>
        <w:t xml:space="preserve"> </w:t>
      </w:r>
      <w:r w:rsidRPr="000C7280">
        <w:rPr>
          <w:rStyle w:val="Emphasis"/>
        </w:rPr>
        <w:t>challenges</w:t>
      </w:r>
      <w:r w:rsidRPr="000C7280">
        <w:rPr>
          <w:sz w:val="16"/>
        </w:rPr>
        <w:t xml:space="preserve"> </w:t>
      </w:r>
      <w:r w:rsidRPr="000C7280">
        <w:rPr>
          <w:rStyle w:val="StyleUnderline"/>
        </w:rPr>
        <w:t>the view</w:t>
      </w:r>
      <w:r w:rsidRPr="000C7280">
        <w:rPr>
          <w:sz w:val="16"/>
        </w:rPr>
        <w:t xml:space="preserve"> that </w:t>
      </w:r>
      <w:r w:rsidRPr="000C7280">
        <w:rPr>
          <w:rStyle w:val="StyleUnderline"/>
        </w:rPr>
        <w:t>capitalism can be</w:t>
      </w:r>
      <w:r w:rsidRPr="000C7280">
        <w:rPr>
          <w:sz w:val="16"/>
        </w:rPr>
        <w:t xml:space="preserve"> </w:t>
      </w:r>
      <w:r w:rsidRPr="000C7280">
        <w:rPr>
          <w:rStyle w:val="Emphasis"/>
        </w:rPr>
        <w:t>tamed</w:t>
      </w:r>
      <w:r w:rsidRPr="000C7280">
        <w:rPr>
          <w:sz w:val="16"/>
        </w:rPr>
        <w:t xml:space="preserve"> </w:t>
      </w:r>
      <w:r w:rsidRPr="000C7280">
        <w:rPr>
          <w:rStyle w:val="StyleUnderline"/>
        </w:rPr>
        <w:t>to make structural subordination acceptable</w:t>
      </w:r>
      <w:r w:rsidRPr="000C7280">
        <w:rPr>
          <w:sz w:val="16"/>
        </w:rPr>
        <w:t xml:space="preserve">. The second is that </w:t>
      </w:r>
      <w:r w:rsidRPr="000C7280">
        <w:rPr>
          <w:rStyle w:val="StyleUnderline"/>
        </w:rPr>
        <w:t>the</w:t>
      </w:r>
      <w:r w:rsidRPr="000C7280">
        <w:rPr>
          <w:sz w:val="16"/>
        </w:rPr>
        <w:t xml:space="preserve"> </w:t>
      </w:r>
      <w:r w:rsidRPr="000C7280">
        <w:rPr>
          <w:rStyle w:val="Emphasis"/>
        </w:rPr>
        <w:t>deeper</w:t>
      </w:r>
      <w:r w:rsidRPr="000C7280">
        <w:rPr>
          <w:sz w:val="16"/>
        </w:rPr>
        <w:t xml:space="preserve"> </w:t>
      </w:r>
      <w:r w:rsidRPr="000C7280">
        <w:rPr>
          <w:rStyle w:val="StyleUnderline"/>
        </w:rPr>
        <w:t>we descend into the</w:t>
      </w:r>
      <w:r w:rsidRPr="000C7280">
        <w:rPr>
          <w:sz w:val="16"/>
        </w:rPr>
        <w:t xml:space="preserve"> </w:t>
      </w:r>
      <w:r w:rsidRPr="000C7280">
        <w:rPr>
          <w:rStyle w:val="Emphasis"/>
        </w:rPr>
        <w:t>abode of production</w:t>
      </w:r>
      <w:r w:rsidRPr="000C7280">
        <w:rPr>
          <w:sz w:val="16"/>
        </w:rPr>
        <w:t xml:space="preserve"> </w:t>
      </w:r>
      <w:r w:rsidRPr="000C7280">
        <w:rPr>
          <w:rStyle w:val="StyleUnderline"/>
        </w:rPr>
        <w:t>the less likely protective labor law will follow</w:t>
      </w:r>
      <w:r w:rsidRPr="000C7280">
        <w:rPr>
          <w:sz w:val="16"/>
        </w:rPr>
        <w:t>.</w:t>
      </w:r>
    </w:p>
    <w:p w14:paraId="26ABAABD" w14:textId="77777777" w:rsidR="00CF361F" w:rsidRPr="000C7280" w:rsidRDefault="00CF361F" w:rsidP="00CF361F">
      <w:pPr>
        <w:rPr>
          <w:sz w:val="16"/>
        </w:rPr>
      </w:pPr>
      <w:r w:rsidRPr="000C7280">
        <w:rPr>
          <w:sz w:val="16"/>
        </w:rPr>
        <w:t xml:space="preserve">Before turning to these claims, it is helpful to first set out what most agree is </w:t>
      </w:r>
      <w:r w:rsidRPr="000C7280">
        <w:rPr>
          <w:rStyle w:val="StyleUnderline"/>
        </w:rPr>
        <w:t>the mission of protective labor law</w:t>
      </w:r>
      <w:r w:rsidRPr="000C7280">
        <w:rPr>
          <w:sz w:val="16"/>
        </w:rPr>
        <w:t xml:space="preserve">, which </w:t>
      </w:r>
      <w:r w:rsidRPr="000C7280">
        <w:rPr>
          <w:rStyle w:val="StyleUnderline"/>
        </w:rPr>
        <w:t>is to</w:t>
      </w:r>
      <w:r w:rsidRPr="000C7280">
        <w:rPr>
          <w:sz w:val="16"/>
        </w:rPr>
        <w:t xml:space="preserve"> </w:t>
      </w:r>
      <w:r w:rsidRPr="000C7280">
        <w:rPr>
          <w:rStyle w:val="Emphasis"/>
        </w:rPr>
        <w:t>ameliorate</w:t>
      </w:r>
      <w:r w:rsidRPr="000C7280">
        <w:rPr>
          <w:sz w:val="16"/>
        </w:rPr>
        <w:t xml:space="preserve"> </w:t>
      </w:r>
      <w:r w:rsidRPr="000C7280">
        <w:rPr>
          <w:rStyle w:val="StyleUnderline"/>
        </w:rPr>
        <w:t>worker subordination within capitalism</w:t>
      </w:r>
      <w:r w:rsidRPr="000C7280">
        <w:rPr>
          <w:sz w:val="16"/>
        </w:rPr>
        <w:t xml:space="preserve">, </w:t>
      </w:r>
      <w:r w:rsidRPr="000C7280">
        <w:rPr>
          <w:rStyle w:val="Emphasis"/>
        </w:rPr>
        <w:t>not to challenge the structures</w:t>
      </w:r>
      <w:r w:rsidRPr="000C7280">
        <w:rPr>
          <w:sz w:val="16"/>
        </w:rPr>
        <w:t xml:space="preserve"> </w:t>
      </w:r>
      <w:r w:rsidRPr="000C7280">
        <w:rPr>
          <w:rStyle w:val="StyleUnderline"/>
        </w:rPr>
        <w:t>that produce subordination in the first place</w:t>
      </w:r>
      <w:r w:rsidRPr="000C7280">
        <w:rPr>
          <w:sz w:val="16"/>
        </w:rPr>
        <w:t xml:space="preserve">. For example, both Bogg and Estlund (“We concede that impersonal or structural </w:t>
      </w:r>
      <w:r w:rsidRPr="004D2414">
        <w:rPr>
          <w:rStyle w:val="StyleUnderline"/>
          <w:highlight w:val="yellow"/>
        </w:rPr>
        <w:t>domination</w:t>
      </w:r>
      <w:r w:rsidRPr="000C7280">
        <w:rPr>
          <w:rStyle w:val="StyleUnderline"/>
        </w:rPr>
        <w:t xml:space="preserve"> [that workers experience within capitalism] </w:t>
      </w:r>
      <w:r w:rsidRPr="004D2414">
        <w:rPr>
          <w:rStyle w:val="StyleUnderline"/>
          <w:highlight w:val="yellow"/>
        </w:rPr>
        <w:t>is</w:t>
      </w:r>
      <w:r w:rsidRPr="000C7280">
        <w:rPr>
          <w:sz w:val="16"/>
        </w:rPr>
        <w:t xml:space="preserve"> </w:t>
      </w:r>
      <w:r w:rsidRPr="000C7280">
        <w:rPr>
          <w:rStyle w:val="Emphasis"/>
        </w:rPr>
        <w:t xml:space="preserve">largely </w:t>
      </w:r>
      <w:r w:rsidRPr="004D2414">
        <w:rPr>
          <w:rStyle w:val="Emphasis"/>
          <w:highlight w:val="yellow"/>
        </w:rPr>
        <w:t>hardwired</w:t>
      </w:r>
      <w:r w:rsidRPr="000C7280">
        <w:rPr>
          <w:sz w:val="16"/>
        </w:rPr>
        <w:t xml:space="preserve"> </w:t>
      </w:r>
      <w:r w:rsidRPr="000C7280">
        <w:rPr>
          <w:rStyle w:val="StyleUnderline"/>
        </w:rPr>
        <w:t>into capitalism and</w:t>
      </w:r>
      <w:r w:rsidRPr="000C7280">
        <w:rPr>
          <w:sz w:val="16"/>
        </w:rPr>
        <w:t xml:space="preserve"> have </w:t>
      </w:r>
      <w:r w:rsidRPr="000C7280">
        <w:rPr>
          <w:rStyle w:val="StyleUnderline"/>
        </w:rPr>
        <w:t>focused our attention on</w:t>
      </w:r>
      <w:r w:rsidRPr="000C7280">
        <w:rPr>
          <w:sz w:val="16"/>
        </w:rPr>
        <w:t xml:space="preserve"> [</w:t>
      </w:r>
      <w:r w:rsidRPr="000C7280">
        <w:rPr>
          <w:rStyle w:val="Emphasis"/>
        </w:rPr>
        <w:t>diadic domination</w:t>
      </w:r>
      <w:r w:rsidRPr="000C7280">
        <w:rPr>
          <w:sz w:val="16"/>
        </w:rPr>
        <w:t xml:space="preserve"> </w:t>
      </w:r>
      <w:r w:rsidRPr="000C7280">
        <w:rPr>
          <w:rStyle w:val="StyleUnderline"/>
        </w:rPr>
        <w:t>of individual workers by employers</w:t>
      </w:r>
      <w:r w:rsidRPr="000C7280">
        <w:rPr>
          <w:sz w:val="16"/>
        </w:rPr>
        <w:t xml:space="preserve">]”, and Davidov (“we should focus on the vulnerabilities that are </w:t>
      </w:r>
      <w:r w:rsidRPr="000C7280">
        <w:rPr>
          <w:i/>
          <w:iCs/>
          <w:sz w:val="16"/>
        </w:rPr>
        <w:t>internal</w:t>
      </w:r>
      <w:r w:rsidRPr="000C7280">
        <w:rPr>
          <w:sz w:val="16"/>
        </w:rPr>
        <w:t xml:space="preserve"> to the relationship…rather than background facts that led to these relations”) make this abundantly clear.79</w:t>
      </w:r>
    </w:p>
    <w:p w14:paraId="22C1DA92" w14:textId="77777777" w:rsidR="00CF361F" w:rsidRPr="000C7280" w:rsidRDefault="00CF361F" w:rsidP="00CF361F">
      <w:pPr>
        <w:rPr>
          <w:sz w:val="16"/>
        </w:rPr>
      </w:pPr>
      <w:r w:rsidRPr="000C7280">
        <w:rPr>
          <w:sz w:val="16"/>
        </w:rPr>
        <w:t xml:space="preserve">My first argument, then, which is only sketched out here, is that </w:t>
      </w:r>
      <w:r w:rsidRPr="000C7280">
        <w:rPr>
          <w:rStyle w:val="StyleUnderline"/>
        </w:rPr>
        <w:t>the</w:t>
      </w:r>
      <w:r w:rsidRPr="000C7280">
        <w:rPr>
          <w:sz w:val="16"/>
        </w:rPr>
        <w:t xml:space="preserve"> </w:t>
      </w:r>
      <w:r w:rsidRPr="000C7280">
        <w:rPr>
          <w:rStyle w:val="Emphasis"/>
        </w:rPr>
        <w:t>project of protective labor law</w:t>
      </w:r>
      <w:r w:rsidRPr="000C7280">
        <w:rPr>
          <w:sz w:val="16"/>
        </w:rPr>
        <w:t xml:space="preserve"> </w:t>
      </w:r>
      <w:r w:rsidRPr="000C7280">
        <w:rPr>
          <w:rStyle w:val="StyleUnderline"/>
        </w:rPr>
        <w:t>so conceived concedes</w:t>
      </w:r>
      <w:r w:rsidRPr="000C7280">
        <w:rPr>
          <w:sz w:val="16"/>
        </w:rPr>
        <w:t xml:space="preserve"> </w:t>
      </w:r>
      <w:r w:rsidRPr="000C7280">
        <w:rPr>
          <w:rStyle w:val="Emphasis"/>
        </w:rPr>
        <w:t>too much</w:t>
      </w:r>
      <w:r w:rsidRPr="000C7280">
        <w:rPr>
          <w:sz w:val="16"/>
        </w:rPr>
        <w:t xml:space="preserve"> </w:t>
      </w:r>
      <w:r w:rsidRPr="000C7280">
        <w:rPr>
          <w:rStyle w:val="StyleUnderline"/>
        </w:rPr>
        <w:t>by accepting the background condition of capitalism as the</w:t>
      </w:r>
      <w:r w:rsidRPr="000C7280">
        <w:rPr>
          <w:sz w:val="16"/>
        </w:rPr>
        <w:t xml:space="preserve"> </w:t>
      </w:r>
      <w:r w:rsidRPr="000C7280">
        <w:rPr>
          <w:rStyle w:val="Emphasis"/>
        </w:rPr>
        <w:t>unchallenged</w:t>
      </w:r>
      <w:r w:rsidRPr="000C7280">
        <w:rPr>
          <w:sz w:val="16"/>
        </w:rPr>
        <w:t xml:space="preserve"> </w:t>
      </w:r>
      <w:r w:rsidRPr="000C7280">
        <w:rPr>
          <w:rStyle w:val="StyleUnderline"/>
        </w:rPr>
        <w:t>terrain on which it must operate</w:t>
      </w:r>
      <w:r w:rsidRPr="000C7280">
        <w:rPr>
          <w:sz w:val="16"/>
        </w:rPr>
        <w:t xml:space="preserve">. In earlier work, I argued that </w:t>
      </w:r>
      <w:r w:rsidRPr="000C7280">
        <w:rPr>
          <w:rStyle w:val="StyleUnderline"/>
        </w:rPr>
        <w:t>labor law is</w:t>
      </w:r>
      <w:r w:rsidRPr="000C7280">
        <w:rPr>
          <w:sz w:val="16"/>
        </w:rPr>
        <w:t xml:space="preserve"> </w:t>
      </w:r>
      <w:r w:rsidRPr="000C7280">
        <w:rPr>
          <w:rStyle w:val="Emphasis"/>
        </w:rPr>
        <w:t>beset</w:t>
      </w:r>
      <w:r w:rsidRPr="000C7280">
        <w:rPr>
          <w:sz w:val="16"/>
        </w:rPr>
        <w:t xml:space="preserve"> </w:t>
      </w:r>
      <w:r w:rsidRPr="000C7280">
        <w:rPr>
          <w:rStyle w:val="StyleUnderline"/>
        </w:rPr>
        <w:t>by</w:t>
      </w:r>
      <w:r w:rsidRPr="000C7280">
        <w:rPr>
          <w:sz w:val="16"/>
        </w:rPr>
        <w:t xml:space="preserve"> recurring </w:t>
      </w:r>
      <w:r w:rsidRPr="000C7280">
        <w:rPr>
          <w:rStyle w:val="StyleUnderline"/>
        </w:rPr>
        <w:t>regulatory dilemmas in the sense th</w:t>
      </w:r>
      <w:r w:rsidRPr="00362AE6">
        <w:rPr>
          <w:rStyle w:val="StyleUnderline"/>
        </w:rPr>
        <w:t>at its disciplinary and protective dimensions are</w:t>
      </w:r>
      <w:r w:rsidRPr="00362AE6">
        <w:rPr>
          <w:sz w:val="16"/>
        </w:rPr>
        <w:t xml:space="preserve"> generally </w:t>
      </w:r>
      <w:r w:rsidRPr="00362AE6">
        <w:rPr>
          <w:rStyle w:val="Emphasis"/>
        </w:rPr>
        <w:t>in conflict</w:t>
      </w:r>
      <w:r w:rsidRPr="00362AE6">
        <w:rPr>
          <w:sz w:val="16"/>
        </w:rPr>
        <w:t xml:space="preserve">: </w:t>
      </w:r>
      <w:r w:rsidRPr="00362AE6">
        <w:rPr>
          <w:rStyle w:val="StyleUnderline"/>
        </w:rPr>
        <w:t>workers’ interests in reducing</w:t>
      </w:r>
      <w:r w:rsidRPr="00362AE6">
        <w:rPr>
          <w:sz w:val="16"/>
        </w:rPr>
        <w:t xml:space="preserve"> their </w:t>
      </w:r>
      <w:r w:rsidRPr="00362AE6">
        <w:rPr>
          <w:rStyle w:val="StyleUnderline"/>
        </w:rPr>
        <w:t>subordination</w:t>
      </w:r>
      <w:r w:rsidRPr="00362AE6">
        <w:rPr>
          <w:sz w:val="16"/>
        </w:rPr>
        <w:t xml:space="preserve"> </w:t>
      </w:r>
      <w:r w:rsidRPr="00362AE6">
        <w:rPr>
          <w:rStyle w:val="Emphasis"/>
        </w:rPr>
        <w:t>run into and are contrary</w:t>
      </w:r>
      <w:r w:rsidRPr="00362AE6">
        <w:rPr>
          <w:sz w:val="16"/>
        </w:rPr>
        <w:t xml:space="preserve"> </w:t>
      </w:r>
      <w:r w:rsidRPr="00362AE6">
        <w:rPr>
          <w:rStyle w:val="StyleUnderline"/>
        </w:rPr>
        <w:t>to employers’ interests in advancing labor law’s disciplinary function and</w:t>
      </w:r>
      <w:r w:rsidRPr="00362AE6">
        <w:rPr>
          <w:sz w:val="16"/>
        </w:rPr>
        <w:t xml:space="preserve"> by </w:t>
      </w:r>
      <w:r w:rsidRPr="00362AE6">
        <w:rPr>
          <w:rStyle w:val="StyleUnderline"/>
        </w:rPr>
        <w:t>leaving undisturbed</w:t>
      </w:r>
      <w:r w:rsidRPr="00362AE6">
        <w:rPr>
          <w:sz w:val="16"/>
        </w:rPr>
        <w:t xml:space="preserve"> the</w:t>
      </w:r>
      <w:r w:rsidRPr="000C7280">
        <w:rPr>
          <w:sz w:val="16"/>
        </w:rPr>
        <w:t xml:space="preserve"> </w:t>
      </w:r>
      <w:r w:rsidRPr="004D2414">
        <w:rPr>
          <w:rStyle w:val="StyleUnderline"/>
          <w:highlight w:val="yellow"/>
        </w:rPr>
        <w:t>structures</w:t>
      </w:r>
      <w:r w:rsidRPr="00362AE6">
        <w:rPr>
          <w:rStyle w:val="StyleUnderline"/>
        </w:rPr>
        <w:t xml:space="preserve"> that allow the</w:t>
      </w:r>
      <w:r w:rsidRPr="00362AE6">
        <w:rPr>
          <w:sz w:val="16"/>
        </w:rPr>
        <w:t xml:space="preserve"> </w:t>
      </w:r>
      <w:r w:rsidRPr="00362AE6">
        <w:rPr>
          <w:rStyle w:val="Emphasis"/>
        </w:rPr>
        <w:t>extraction of surplus value</w:t>
      </w:r>
      <w:r w:rsidRPr="00362AE6">
        <w:rPr>
          <w:sz w:val="16"/>
        </w:rPr>
        <w:t xml:space="preserve"> </w:t>
      </w:r>
      <w:r w:rsidRPr="00362AE6">
        <w:rPr>
          <w:rStyle w:val="StyleUnderline"/>
        </w:rPr>
        <w:t>through mute economic compulsion</w:t>
      </w:r>
      <w:r w:rsidRPr="00362AE6">
        <w:rPr>
          <w:sz w:val="16"/>
        </w:rPr>
        <w:t xml:space="preserve">.80 However, </w:t>
      </w:r>
      <w:r w:rsidRPr="00362AE6">
        <w:rPr>
          <w:rStyle w:val="StyleUnderline"/>
        </w:rPr>
        <w:t>the resolution of</w:t>
      </w:r>
      <w:r w:rsidRPr="00362AE6">
        <w:rPr>
          <w:sz w:val="16"/>
        </w:rPr>
        <w:t xml:space="preserve"> recurring </w:t>
      </w:r>
      <w:r w:rsidRPr="00362AE6">
        <w:rPr>
          <w:rStyle w:val="StyleUnderline"/>
        </w:rPr>
        <w:t>regulatory dilemmas is</w:t>
      </w:r>
      <w:r w:rsidRPr="00362AE6">
        <w:rPr>
          <w:sz w:val="16"/>
        </w:rPr>
        <w:t xml:space="preserve"> </w:t>
      </w:r>
      <w:r w:rsidRPr="00362AE6">
        <w:rPr>
          <w:rStyle w:val="Emphasis"/>
        </w:rPr>
        <w:t>not</w:t>
      </w:r>
      <w:r w:rsidRPr="00362AE6">
        <w:rPr>
          <w:sz w:val="16"/>
        </w:rPr>
        <w:t xml:space="preserve"> somehow </w:t>
      </w:r>
      <w:r w:rsidRPr="00362AE6">
        <w:rPr>
          <w:rStyle w:val="Emphasis"/>
        </w:rPr>
        <w:t>independent</w:t>
      </w:r>
      <w:r w:rsidRPr="00362AE6">
        <w:rPr>
          <w:sz w:val="16"/>
        </w:rPr>
        <w:t xml:space="preserve"> </w:t>
      </w:r>
      <w:r w:rsidRPr="00362AE6">
        <w:rPr>
          <w:rStyle w:val="StyleUnderline"/>
        </w:rPr>
        <w:t>of capitalist class relations so</w:t>
      </w:r>
      <w:r w:rsidRPr="00362AE6">
        <w:rPr>
          <w:sz w:val="16"/>
        </w:rPr>
        <w:t xml:space="preserve"> that </w:t>
      </w:r>
      <w:r w:rsidRPr="00362AE6">
        <w:rPr>
          <w:rStyle w:val="StyleUnderline"/>
        </w:rPr>
        <w:t>labor law can equally be bent toward a more</w:t>
      </w:r>
      <w:r w:rsidRPr="00362AE6">
        <w:rPr>
          <w:sz w:val="16"/>
        </w:rPr>
        <w:t xml:space="preserve"> </w:t>
      </w:r>
      <w:r w:rsidRPr="00362AE6">
        <w:rPr>
          <w:rStyle w:val="Emphasis"/>
        </w:rPr>
        <w:t>disciplinary</w:t>
      </w:r>
      <w:r w:rsidRPr="00362AE6">
        <w:rPr>
          <w:sz w:val="16"/>
        </w:rPr>
        <w:t xml:space="preserve"> </w:t>
      </w:r>
      <w:r w:rsidRPr="00362AE6">
        <w:rPr>
          <w:rStyle w:val="StyleUnderline"/>
        </w:rPr>
        <w:t>or</w:t>
      </w:r>
      <w:r w:rsidRPr="00362AE6">
        <w:rPr>
          <w:sz w:val="16"/>
        </w:rPr>
        <w:t xml:space="preserve"> more </w:t>
      </w:r>
      <w:r w:rsidRPr="00362AE6">
        <w:rPr>
          <w:rStyle w:val="Emphasis"/>
        </w:rPr>
        <w:t>protective</w:t>
      </w:r>
      <w:r w:rsidRPr="00362AE6">
        <w:rPr>
          <w:sz w:val="16"/>
        </w:rPr>
        <w:t xml:space="preserve"> </w:t>
      </w:r>
      <w:r w:rsidRPr="00362AE6">
        <w:rPr>
          <w:rStyle w:val="StyleUnderline"/>
        </w:rPr>
        <w:t>direction depending on transitory differences in political or bargaining power</w:t>
      </w:r>
      <w:r w:rsidRPr="00362AE6">
        <w:rPr>
          <w:sz w:val="16"/>
        </w:rPr>
        <w:t>, or swayed by the more attractive normative theory. While law generally is shaped and limited by the structur</w:t>
      </w:r>
      <w:r w:rsidRPr="000C7280">
        <w:rPr>
          <w:sz w:val="16"/>
        </w:rPr>
        <w:t xml:space="preserve">es of capitalism, so that </w:t>
      </w:r>
      <w:r w:rsidRPr="000C7280">
        <w:rPr>
          <w:rStyle w:val="StyleUnderline"/>
        </w:rPr>
        <w:t>it</w:t>
      </w:r>
      <w:r w:rsidRPr="000C7280">
        <w:rPr>
          <w:sz w:val="16"/>
        </w:rPr>
        <w:t xml:space="preserve"> </w:t>
      </w:r>
      <w:r w:rsidRPr="004D2414">
        <w:rPr>
          <w:rStyle w:val="Emphasis"/>
          <w:highlight w:val="yellow"/>
        </w:rPr>
        <w:t>reliably reproduce</w:t>
      </w:r>
      <w:r w:rsidRPr="00362AE6">
        <w:rPr>
          <w:rStyle w:val="Emphasis"/>
        </w:rPr>
        <w:t>s</w:t>
      </w:r>
      <w:r w:rsidRPr="000C7280">
        <w:rPr>
          <w:sz w:val="16"/>
        </w:rPr>
        <w:t xml:space="preserve"> </w:t>
      </w:r>
      <w:r w:rsidRPr="000C7280">
        <w:rPr>
          <w:rStyle w:val="StyleUnderline"/>
        </w:rPr>
        <w:t>the essentials of</w:t>
      </w:r>
      <w:r w:rsidRPr="000C7280">
        <w:rPr>
          <w:sz w:val="16"/>
        </w:rPr>
        <w:t xml:space="preserve"> </w:t>
      </w:r>
      <w:r w:rsidRPr="004D2414">
        <w:rPr>
          <w:rStyle w:val="Emphasis"/>
          <w:highlight w:val="yellow"/>
        </w:rPr>
        <w:t>capitalist legality</w:t>
      </w:r>
      <w:r w:rsidRPr="000C7280">
        <w:rPr>
          <w:sz w:val="16"/>
        </w:rPr>
        <w:t xml:space="preserve"> </w:t>
      </w:r>
      <w:r w:rsidRPr="000C7280">
        <w:rPr>
          <w:rStyle w:val="StyleUnderline"/>
        </w:rPr>
        <w:t>that produce the workers’ structural subordination, labor law in particular tends</w:t>
      </w:r>
      <w:r w:rsidRPr="000C7280">
        <w:rPr>
          <w:sz w:val="16"/>
        </w:rPr>
        <w:t xml:space="preserve"> over time </w:t>
      </w:r>
      <w:r w:rsidRPr="000C7280">
        <w:rPr>
          <w:rStyle w:val="StyleUnderline"/>
        </w:rPr>
        <w:t>to sustain and prioritize employers’ ability to extract and appropriate surplus and limit protection accordingly</w:t>
      </w:r>
      <w:r w:rsidRPr="000C7280">
        <w:rPr>
          <w:sz w:val="16"/>
        </w:rPr>
        <w:t>. Of course, this is not to say that protective labor law is not partially shaped by (or cannot partially shape) shifting balances in political or economic power or changing ideological or cultural norms. Rather, it is that terrain on which conflicts over labor law play out tilts in favour of and is ultimately limited by capitalist class relations.</w:t>
      </w:r>
    </w:p>
    <w:p w14:paraId="01EAD894" w14:textId="77777777" w:rsidR="00CF361F" w:rsidRPr="000C7280" w:rsidRDefault="00CF361F" w:rsidP="00CF361F">
      <w:pPr>
        <w:rPr>
          <w:sz w:val="16"/>
        </w:rPr>
      </w:pPr>
      <w:r w:rsidRPr="000C7280">
        <w:rPr>
          <w:sz w:val="16"/>
        </w:rPr>
        <w:t xml:space="preserve">Zoe Adams’ has developed a complementary analysis. Following Pashukanis, she argues that </w:t>
      </w:r>
      <w:r w:rsidRPr="000C7280">
        <w:rPr>
          <w:rStyle w:val="StyleUnderline"/>
        </w:rPr>
        <w:t>law is</w:t>
      </w:r>
      <w:r w:rsidRPr="000C7280">
        <w:rPr>
          <w:sz w:val="16"/>
        </w:rPr>
        <w:t xml:space="preserve"> </w:t>
      </w:r>
      <w:r w:rsidRPr="000C7280">
        <w:rPr>
          <w:rStyle w:val="Emphasis"/>
        </w:rPr>
        <w:t>embedded</w:t>
      </w:r>
      <w:r w:rsidRPr="000C7280">
        <w:rPr>
          <w:sz w:val="16"/>
        </w:rPr>
        <w:t xml:space="preserve"> </w:t>
      </w:r>
      <w:r w:rsidRPr="000C7280">
        <w:rPr>
          <w:rStyle w:val="StyleUnderline"/>
        </w:rPr>
        <w:t>within capitalism’s constitutive practice</w:t>
      </w:r>
      <w:r w:rsidRPr="00362AE6">
        <w:rPr>
          <w:rStyle w:val="StyleUnderline"/>
        </w:rPr>
        <w:t>s and relations</w:t>
      </w:r>
      <w:r w:rsidRPr="00362AE6">
        <w:rPr>
          <w:sz w:val="16"/>
        </w:rPr>
        <w:t xml:space="preserve"> in the sense that capitalist legality is a condition of the existence of capitalism. As such, </w:t>
      </w:r>
      <w:r w:rsidRPr="00362AE6">
        <w:rPr>
          <w:rStyle w:val="StyleUnderline"/>
        </w:rPr>
        <w:t>the law will reliably reproduce its</w:t>
      </w:r>
      <w:r w:rsidRPr="00362AE6">
        <w:rPr>
          <w:sz w:val="16"/>
        </w:rPr>
        <w:t xml:space="preserve"> </w:t>
      </w:r>
      <w:r w:rsidRPr="00362AE6">
        <w:rPr>
          <w:rStyle w:val="Emphasis"/>
        </w:rPr>
        <w:t>core features</w:t>
      </w:r>
      <w:r w:rsidRPr="00362AE6">
        <w:rPr>
          <w:sz w:val="16"/>
        </w:rPr>
        <w:t xml:space="preserve"> </w:t>
      </w:r>
      <w:r w:rsidRPr="00362AE6">
        <w:rPr>
          <w:rStyle w:val="StyleUnderline"/>
        </w:rPr>
        <w:t>foundational to capitalism, including those</w:t>
      </w:r>
      <w:r w:rsidRPr="00362AE6">
        <w:rPr>
          <w:sz w:val="16"/>
        </w:rPr>
        <w:t xml:space="preserve"> </w:t>
      </w:r>
      <w:r w:rsidRPr="00362AE6">
        <w:rPr>
          <w:rStyle w:val="Emphasis"/>
        </w:rPr>
        <w:t>intrinsic</w:t>
      </w:r>
      <w:r w:rsidRPr="00362AE6">
        <w:rPr>
          <w:sz w:val="16"/>
        </w:rPr>
        <w:t xml:space="preserve"> </w:t>
      </w:r>
      <w:r w:rsidRPr="00362AE6">
        <w:rPr>
          <w:rStyle w:val="StyleUnderline"/>
        </w:rPr>
        <w:t>to market practices</w:t>
      </w:r>
      <w:r w:rsidRPr="00362AE6">
        <w:rPr>
          <w:sz w:val="16"/>
        </w:rPr>
        <w:t>. To b</w:t>
      </w:r>
      <w:r w:rsidRPr="000C7280">
        <w:rPr>
          <w:sz w:val="16"/>
        </w:rPr>
        <w:t xml:space="preserve">e consistent with the assumptions embedded in market practices, </w:t>
      </w:r>
      <w:r w:rsidRPr="004D2414">
        <w:rPr>
          <w:rStyle w:val="StyleUnderline"/>
          <w:highlight w:val="yellow"/>
        </w:rPr>
        <w:t>includ</w:t>
      </w:r>
      <w:r w:rsidRPr="000C7280">
        <w:rPr>
          <w:rStyle w:val="StyleUnderline"/>
        </w:rPr>
        <w:t>ing the</w:t>
      </w:r>
      <w:r w:rsidRPr="000C7280">
        <w:rPr>
          <w:sz w:val="16"/>
        </w:rPr>
        <w:t xml:space="preserve"> </w:t>
      </w:r>
      <w:r w:rsidRPr="004D2414">
        <w:rPr>
          <w:rStyle w:val="Emphasis"/>
          <w:highlight w:val="yellow"/>
        </w:rPr>
        <w:t>abstract idea</w:t>
      </w:r>
      <w:r w:rsidRPr="004D2414">
        <w:rPr>
          <w:sz w:val="16"/>
          <w:highlight w:val="yellow"/>
        </w:rPr>
        <w:t xml:space="preserve"> </w:t>
      </w:r>
      <w:r w:rsidRPr="004D2414">
        <w:rPr>
          <w:rStyle w:val="StyleUnderline"/>
          <w:highlight w:val="yellow"/>
        </w:rPr>
        <w:t>of formal</w:t>
      </w:r>
      <w:r w:rsidRPr="000C7280">
        <w:rPr>
          <w:rStyle w:val="StyleUnderline"/>
        </w:rPr>
        <w:t xml:space="preserve"> legal </w:t>
      </w:r>
      <w:r w:rsidRPr="004D2414">
        <w:rPr>
          <w:rStyle w:val="StyleUnderline"/>
          <w:highlight w:val="yellow"/>
        </w:rPr>
        <w:t>equality and freedom</w:t>
      </w:r>
      <w:r w:rsidRPr="000C7280">
        <w:rPr>
          <w:rStyle w:val="StyleUnderline"/>
        </w:rPr>
        <w:t xml:space="preserve">, the </w:t>
      </w:r>
      <w:r w:rsidRPr="004D2414">
        <w:rPr>
          <w:rStyle w:val="StyleUnderline"/>
          <w:highlight w:val="yellow"/>
        </w:rPr>
        <w:t>law</w:t>
      </w:r>
      <w:r w:rsidRPr="000C7280">
        <w:rPr>
          <w:sz w:val="16"/>
        </w:rPr>
        <w:t xml:space="preserve"> </w:t>
      </w:r>
      <w:r w:rsidRPr="000C7280">
        <w:rPr>
          <w:rStyle w:val="Emphasis"/>
          <w:sz w:val="24"/>
          <w:szCs w:val="24"/>
        </w:rPr>
        <w:t xml:space="preserve">must </w:t>
      </w:r>
      <w:r w:rsidRPr="004D2414">
        <w:rPr>
          <w:rStyle w:val="Emphasis"/>
          <w:sz w:val="24"/>
          <w:szCs w:val="24"/>
          <w:highlight w:val="yellow"/>
        </w:rPr>
        <w:t>appear</w:t>
      </w:r>
      <w:r w:rsidRPr="000C7280">
        <w:rPr>
          <w:sz w:val="16"/>
        </w:rPr>
        <w:t xml:space="preserve"> to be </w:t>
      </w:r>
      <w:r w:rsidRPr="004D2414">
        <w:rPr>
          <w:rStyle w:val="Emphasis"/>
          <w:sz w:val="24"/>
          <w:szCs w:val="24"/>
          <w:highlight w:val="yellow"/>
        </w:rPr>
        <w:t>external to</w:t>
      </w:r>
      <w:r w:rsidRPr="000C7280">
        <w:rPr>
          <w:rStyle w:val="Emphasis"/>
          <w:sz w:val="24"/>
          <w:szCs w:val="24"/>
        </w:rPr>
        <w:t xml:space="preserve"> the </w:t>
      </w:r>
      <w:r w:rsidRPr="004D2414">
        <w:rPr>
          <w:rStyle w:val="Emphasis"/>
          <w:sz w:val="24"/>
          <w:szCs w:val="24"/>
          <w:highlight w:val="yellow"/>
        </w:rPr>
        <w:t>market itself</w:t>
      </w:r>
      <w:r w:rsidRPr="000C7280">
        <w:rPr>
          <w:sz w:val="16"/>
        </w:rPr>
        <w:t xml:space="preserve">, </w:t>
      </w:r>
      <w:r w:rsidRPr="000C7280">
        <w:rPr>
          <w:rStyle w:val="StyleUnderline"/>
        </w:rPr>
        <w:t>requiring a degree of relative autonomy to sustain that belief</w:t>
      </w:r>
      <w:r w:rsidRPr="000C7280">
        <w:rPr>
          <w:sz w:val="16"/>
        </w:rPr>
        <w:t>. However, the precise form and expression of that autonomy is an historical question.81</w:t>
      </w:r>
    </w:p>
    <w:p w14:paraId="29834876" w14:textId="77777777" w:rsidR="00CF361F" w:rsidRPr="000C7280" w:rsidRDefault="00CF361F" w:rsidP="00CF361F">
      <w:pPr>
        <w:rPr>
          <w:sz w:val="16"/>
        </w:rPr>
      </w:pPr>
      <w:r w:rsidRPr="000C7280">
        <w:rPr>
          <w:sz w:val="16"/>
        </w:rPr>
        <w:t xml:space="preserve">By way of illustration, </w:t>
      </w:r>
      <w:r w:rsidRPr="000C7280">
        <w:rPr>
          <w:rStyle w:val="StyleUnderline"/>
        </w:rPr>
        <w:t>labor law</w:t>
      </w:r>
      <w:r w:rsidRPr="000C7280">
        <w:rPr>
          <w:sz w:val="16"/>
        </w:rPr>
        <w:t xml:space="preserve"> </w:t>
      </w:r>
      <w:r w:rsidRPr="000C7280">
        <w:rPr>
          <w:rStyle w:val="Emphasis"/>
        </w:rPr>
        <w:t>institutionalizes</w:t>
      </w:r>
      <w:r w:rsidRPr="000C7280">
        <w:rPr>
          <w:sz w:val="16"/>
        </w:rPr>
        <w:t xml:space="preserve"> </w:t>
      </w:r>
      <w:r w:rsidRPr="000C7280">
        <w:rPr>
          <w:rStyle w:val="StyleUnderline"/>
        </w:rPr>
        <w:t xml:space="preserve">workers’ subordination at the point of production by </w:t>
      </w:r>
      <w:r w:rsidRPr="00362AE6">
        <w:rPr>
          <w:rStyle w:val="StyleUnderline"/>
        </w:rPr>
        <w:t>implying a</w:t>
      </w:r>
      <w:r w:rsidRPr="00362AE6">
        <w:rPr>
          <w:sz w:val="16"/>
        </w:rPr>
        <w:t xml:space="preserve"> </w:t>
      </w:r>
      <w:r w:rsidRPr="004D2414">
        <w:rPr>
          <w:rStyle w:val="Emphasis"/>
          <w:highlight w:val="yellow"/>
        </w:rPr>
        <w:t>duty to obey</w:t>
      </w:r>
      <w:r w:rsidRPr="004D2414">
        <w:rPr>
          <w:sz w:val="16"/>
          <w:highlight w:val="yellow"/>
        </w:rPr>
        <w:t xml:space="preserve"> </w:t>
      </w:r>
      <w:r w:rsidRPr="004D2414">
        <w:rPr>
          <w:rStyle w:val="StyleUnderline"/>
          <w:highlight w:val="yellow"/>
        </w:rPr>
        <w:t>in</w:t>
      </w:r>
      <w:r w:rsidRPr="00362AE6">
        <w:rPr>
          <w:rStyle w:val="StyleUnderline"/>
        </w:rPr>
        <w:t xml:space="preserve">to </w:t>
      </w:r>
      <w:r w:rsidRPr="004D2414">
        <w:rPr>
          <w:rStyle w:val="StyleUnderline"/>
          <w:highlight w:val="yellow"/>
        </w:rPr>
        <w:t>every</w:t>
      </w:r>
      <w:r w:rsidRPr="000C7280">
        <w:rPr>
          <w:rStyle w:val="StyleUnderline"/>
        </w:rPr>
        <w:t xml:space="preserve"> employment </w:t>
      </w:r>
      <w:r w:rsidRPr="004D2414">
        <w:rPr>
          <w:rStyle w:val="StyleUnderline"/>
          <w:highlight w:val="yellow"/>
        </w:rPr>
        <w:t>contract</w:t>
      </w:r>
      <w:r w:rsidRPr="000C7280">
        <w:rPr>
          <w:rStyle w:val="StyleUnderline"/>
        </w:rPr>
        <w:t xml:space="preserve"> and providing employers with</w:t>
      </w:r>
      <w:r w:rsidRPr="000C7280">
        <w:rPr>
          <w:sz w:val="16"/>
        </w:rPr>
        <w:t xml:space="preserve"> the </w:t>
      </w:r>
      <w:r w:rsidRPr="000C7280">
        <w:rPr>
          <w:rStyle w:val="StyleUnderline"/>
        </w:rPr>
        <w:t>means to</w:t>
      </w:r>
      <w:r w:rsidRPr="000C7280">
        <w:rPr>
          <w:sz w:val="16"/>
        </w:rPr>
        <w:t xml:space="preserve"> </w:t>
      </w:r>
      <w:r w:rsidRPr="000C7280">
        <w:rPr>
          <w:rStyle w:val="Emphasis"/>
        </w:rPr>
        <w:t>enforce it</w:t>
      </w:r>
      <w:r w:rsidRPr="000C7280">
        <w:rPr>
          <w:sz w:val="16"/>
        </w:rPr>
        <w:t xml:space="preserve">, whether by the use of criminal sanctions up until the 1870s in England and Canada, or now </w:t>
      </w:r>
      <w:r w:rsidRPr="000C7280">
        <w:rPr>
          <w:rStyle w:val="StyleUnderline"/>
        </w:rPr>
        <w:t>by the power of the sack</w:t>
      </w:r>
      <w:r w:rsidRPr="000C7280">
        <w:rPr>
          <w:sz w:val="16"/>
        </w:rPr>
        <w:t>.82 On the other hand, workers have resisted the exercise of arbitrary disciplinary power with varying degrees of success.</w:t>
      </w:r>
    </w:p>
    <w:p w14:paraId="2C7F8E2B" w14:textId="77777777" w:rsidR="00CF361F" w:rsidRPr="000C7280" w:rsidRDefault="00CF361F" w:rsidP="00CF361F">
      <w:pPr>
        <w:rPr>
          <w:sz w:val="16"/>
        </w:rPr>
      </w:pPr>
      <w:r w:rsidRPr="000C7280">
        <w:rPr>
          <w:sz w:val="16"/>
        </w:rPr>
        <w:t>Unionized workers were the most successful. Just cause provisions in collective agreements limit the exercise of arbitrary managerial authority and allow arbitrators to moderate penalties. While it undoubtedly provides unionized workers with meaningful job protection and a modicum of fair treatment, it also subjects them to an effective disciplinary regime that draws on concepts derived from criminal punishment that speak of worker violations of the collective agreements as “offences,” inquires as to whether or not “offences” were “premeditated” and asks whether “progressive discipline” has been applied, ensuring that legitimately exercised management authority to discipline is effective and undiminished.83</w:t>
      </w:r>
    </w:p>
    <w:p w14:paraId="347DD40D" w14:textId="77777777" w:rsidR="00CF361F" w:rsidRPr="000C7280" w:rsidRDefault="00CF361F" w:rsidP="00CF361F">
      <w:pPr>
        <w:rPr>
          <w:sz w:val="16"/>
        </w:rPr>
      </w:pPr>
      <w:r w:rsidRPr="000C7280">
        <w:rPr>
          <w:sz w:val="16"/>
        </w:rPr>
        <w:t xml:space="preserve">Where protective labor and employment law limit the extraction and appropriation of surplus value, </w:t>
      </w:r>
      <w:r w:rsidRPr="00474AC3">
        <w:rPr>
          <w:rStyle w:val="StyleUnderline"/>
          <w:highlight w:val="yellow"/>
        </w:rPr>
        <w:t>employers</w:t>
      </w:r>
      <w:r w:rsidRPr="000C7280">
        <w:rPr>
          <w:rStyle w:val="StyleUnderline"/>
        </w:rPr>
        <w:t xml:space="preserve"> tend to view the law</w:t>
      </w:r>
      <w:r w:rsidRPr="000C7280">
        <w:rPr>
          <w:sz w:val="16"/>
        </w:rPr>
        <w:t xml:space="preserve"> </w:t>
      </w:r>
      <w:r w:rsidRPr="000C7280">
        <w:rPr>
          <w:rStyle w:val="Emphasis"/>
        </w:rPr>
        <w:t>as a barrier</w:t>
      </w:r>
      <w:r w:rsidRPr="000C7280">
        <w:rPr>
          <w:sz w:val="16"/>
        </w:rPr>
        <w:t xml:space="preserve"> </w:t>
      </w:r>
      <w:r w:rsidRPr="000C7280">
        <w:rPr>
          <w:rStyle w:val="StyleUnderline"/>
        </w:rPr>
        <w:t>to be overcome if and when</w:t>
      </w:r>
      <w:r w:rsidRPr="000C7280">
        <w:rPr>
          <w:sz w:val="16"/>
        </w:rPr>
        <w:t xml:space="preserve"> the </w:t>
      </w:r>
      <w:r w:rsidRPr="000C7280">
        <w:rPr>
          <w:rStyle w:val="StyleUnderline"/>
        </w:rPr>
        <w:t>opportunity arises</w:t>
      </w:r>
      <w:r w:rsidRPr="000C7280">
        <w:rPr>
          <w:sz w:val="16"/>
        </w:rPr>
        <w:t xml:space="preserve">. That may </w:t>
      </w:r>
      <w:r w:rsidRPr="000C7280">
        <w:rPr>
          <w:rStyle w:val="StyleUnderline"/>
        </w:rPr>
        <w:t>involve</w:t>
      </w:r>
      <w:r w:rsidRPr="000C7280">
        <w:rPr>
          <w:sz w:val="16"/>
        </w:rPr>
        <w:t xml:space="preserve"> </w:t>
      </w:r>
      <w:r w:rsidRPr="00474AC3">
        <w:rPr>
          <w:rStyle w:val="Emphasis"/>
          <w:highlight w:val="yellow"/>
        </w:rPr>
        <w:t>weaken</w:t>
      </w:r>
      <w:r w:rsidRPr="000C7280">
        <w:rPr>
          <w:rStyle w:val="Emphasis"/>
        </w:rPr>
        <w:t>ing</w:t>
      </w:r>
      <w:r w:rsidRPr="000C7280">
        <w:rPr>
          <w:sz w:val="16"/>
        </w:rPr>
        <w:t xml:space="preserve"> </w:t>
      </w:r>
      <w:r w:rsidRPr="000C7280">
        <w:rPr>
          <w:rStyle w:val="StyleUnderline"/>
        </w:rPr>
        <w:t xml:space="preserve">the </w:t>
      </w:r>
      <w:r w:rsidRPr="00474AC3">
        <w:rPr>
          <w:rStyle w:val="StyleUnderline"/>
          <w:highlight w:val="yellow"/>
        </w:rPr>
        <w:t>laws</w:t>
      </w:r>
      <w:r w:rsidRPr="000C7280">
        <w:rPr>
          <w:rStyle w:val="StyleUnderline"/>
        </w:rPr>
        <w:t xml:space="preserve"> themselves</w:t>
      </w:r>
      <w:r w:rsidRPr="000C7280">
        <w:rPr>
          <w:sz w:val="16"/>
        </w:rPr>
        <w:t xml:space="preserve">, </w:t>
      </w:r>
      <w:r w:rsidRPr="00474AC3">
        <w:rPr>
          <w:rStyle w:val="Emphasis"/>
          <w:highlight w:val="yellow"/>
        </w:rPr>
        <w:t>undermin</w:t>
      </w:r>
      <w:r w:rsidRPr="000C7280">
        <w:rPr>
          <w:rStyle w:val="Emphasis"/>
        </w:rPr>
        <w:t>ing</w:t>
      </w:r>
      <w:r w:rsidRPr="000C7280">
        <w:rPr>
          <w:sz w:val="16"/>
        </w:rPr>
        <w:t xml:space="preserve"> their </w:t>
      </w:r>
      <w:r w:rsidRPr="00474AC3">
        <w:rPr>
          <w:rStyle w:val="Emphasis"/>
          <w:highlight w:val="yellow"/>
        </w:rPr>
        <w:t>enforcement</w:t>
      </w:r>
      <w:r w:rsidRPr="000C7280">
        <w:rPr>
          <w:sz w:val="16"/>
        </w:rPr>
        <w:t xml:space="preserve">, or </w:t>
      </w:r>
      <w:r w:rsidRPr="00474AC3">
        <w:rPr>
          <w:rStyle w:val="Emphasis"/>
          <w:highlight w:val="yellow"/>
        </w:rPr>
        <w:t>chang</w:t>
      </w:r>
      <w:r w:rsidRPr="000C7280">
        <w:rPr>
          <w:rStyle w:val="Emphasis"/>
        </w:rPr>
        <w:t>ing</w:t>
      </w:r>
      <w:r w:rsidRPr="000C7280">
        <w:rPr>
          <w:sz w:val="16"/>
        </w:rPr>
        <w:t xml:space="preserve"> work </w:t>
      </w:r>
      <w:r w:rsidRPr="00474AC3">
        <w:rPr>
          <w:rStyle w:val="Emphasis"/>
          <w:highlight w:val="yellow"/>
        </w:rPr>
        <w:t>arrangements</w:t>
      </w:r>
      <w:r w:rsidRPr="00474AC3">
        <w:rPr>
          <w:sz w:val="16"/>
          <w:highlight w:val="yellow"/>
        </w:rPr>
        <w:t xml:space="preserve"> </w:t>
      </w:r>
      <w:r w:rsidRPr="00474AC3">
        <w:rPr>
          <w:rStyle w:val="StyleUnderline"/>
          <w:highlight w:val="yellow"/>
        </w:rPr>
        <w:t>or</w:t>
      </w:r>
      <w:r w:rsidRPr="000C7280">
        <w:rPr>
          <w:rStyle w:val="StyleUnderline"/>
        </w:rPr>
        <w:t xml:space="preserve"> their</w:t>
      </w:r>
      <w:r w:rsidRPr="000C7280">
        <w:rPr>
          <w:sz w:val="16"/>
        </w:rPr>
        <w:t xml:space="preserve"> </w:t>
      </w:r>
      <w:r w:rsidRPr="00474AC3">
        <w:rPr>
          <w:rStyle w:val="Emphasis"/>
          <w:highlight w:val="yellow"/>
        </w:rPr>
        <w:t>geographic location</w:t>
      </w:r>
      <w:r w:rsidRPr="00474AC3">
        <w:rPr>
          <w:sz w:val="16"/>
          <w:highlight w:val="yellow"/>
        </w:rPr>
        <w:t xml:space="preserve"> </w:t>
      </w:r>
      <w:r w:rsidRPr="00474AC3">
        <w:rPr>
          <w:rStyle w:val="StyleUnderline"/>
          <w:highlight w:val="yellow"/>
        </w:rPr>
        <w:t>to escape</w:t>
      </w:r>
      <w:r w:rsidRPr="000C7280">
        <w:rPr>
          <w:rStyle w:val="StyleUnderline"/>
        </w:rPr>
        <w:t xml:space="preserve"> those limits</w:t>
      </w:r>
      <w:r w:rsidRPr="000C7280">
        <w:rPr>
          <w:sz w:val="16"/>
        </w:rPr>
        <w:t xml:space="preserve">. The attack post-war </w:t>
      </w:r>
      <w:r w:rsidRPr="000C7280">
        <w:rPr>
          <w:rStyle w:val="StyleUnderline"/>
        </w:rPr>
        <w:t xml:space="preserve">collective bargaining </w:t>
      </w:r>
      <w:r w:rsidRPr="00474AC3">
        <w:rPr>
          <w:rStyle w:val="StyleUnderline"/>
          <w:highlight w:val="yellow"/>
        </w:rPr>
        <w:t>regimes provide</w:t>
      </w:r>
      <w:r w:rsidRPr="000C7280">
        <w:rPr>
          <w:rStyle w:val="StyleUnderline"/>
        </w:rPr>
        <w:t>s</w:t>
      </w:r>
      <w:r w:rsidRPr="000C7280">
        <w:rPr>
          <w:sz w:val="16"/>
        </w:rPr>
        <w:t xml:space="preserve"> </w:t>
      </w:r>
      <w:r w:rsidRPr="00474AC3">
        <w:rPr>
          <w:rStyle w:val="Emphasis"/>
          <w:highlight w:val="yellow"/>
        </w:rPr>
        <w:t>ample ev</w:t>
      </w:r>
      <w:r w:rsidRPr="000C7280">
        <w:rPr>
          <w:rStyle w:val="Emphasis"/>
        </w:rPr>
        <w:t>idence</w:t>
      </w:r>
      <w:r w:rsidRPr="000C7280">
        <w:rPr>
          <w:sz w:val="16"/>
        </w:rPr>
        <w:t xml:space="preserve"> </w:t>
      </w:r>
      <w:r w:rsidRPr="000C7280">
        <w:rPr>
          <w:rStyle w:val="StyleUnderline"/>
        </w:rPr>
        <w:t>of these phenomena</w:t>
      </w:r>
      <w:r w:rsidRPr="000C7280">
        <w:rPr>
          <w:sz w:val="16"/>
        </w:rPr>
        <w:t xml:space="preserve">.84 Thus, </w:t>
      </w:r>
      <w:r w:rsidRPr="000C7280">
        <w:rPr>
          <w:rStyle w:val="StyleUnderline"/>
        </w:rPr>
        <w:t xml:space="preserve">not only is </w:t>
      </w:r>
      <w:r w:rsidRPr="00474AC3">
        <w:rPr>
          <w:rStyle w:val="StyleUnderline"/>
          <w:highlight w:val="yellow"/>
        </w:rPr>
        <w:t>labor</w:t>
      </w:r>
      <w:r w:rsidRPr="000C7280">
        <w:rPr>
          <w:sz w:val="16"/>
        </w:rPr>
        <w:t xml:space="preserve"> and employment </w:t>
      </w:r>
      <w:r w:rsidRPr="00474AC3">
        <w:rPr>
          <w:rStyle w:val="StyleUnderline"/>
          <w:highlight w:val="yellow"/>
        </w:rPr>
        <w:t>law</w:t>
      </w:r>
      <w:r w:rsidRPr="000C7280">
        <w:rPr>
          <w:rStyle w:val="StyleUnderline"/>
        </w:rPr>
        <w:t xml:space="preserve"> enacted and reenacted against a structure that</w:t>
      </w:r>
      <w:r w:rsidRPr="000C7280">
        <w:rPr>
          <w:sz w:val="16"/>
        </w:rPr>
        <w:t xml:space="preserve"> </w:t>
      </w:r>
      <w:r w:rsidRPr="000C7280">
        <w:rPr>
          <w:rStyle w:val="Emphasis"/>
        </w:rPr>
        <w:t>underwrites</w:t>
      </w:r>
      <w:r w:rsidRPr="000C7280">
        <w:rPr>
          <w:sz w:val="16"/>
        </w:rPr>
        <w:t xml:space="preserve"> </w:t>
      </w:r>
      <w:r w:rsidRPr="000C7280">
        <w:rPr>
          <w:rStyle w:val="StyleUnderline"/>
        </w:rPr>
        <w:t>worker subordination in the first instance, but that</w:t>
      </w:r>
      <w:r w:rsidRPr="000C7280">
        <w:rPr>
          <w:sz w:val="16"/>
        </w:rPr>
        <w:t xml:space="preserve"> structure </w:t>
      </w:r>
      <w:r w:rsidRPr="000C7280">
        <w:rPr>
          <w:rStyle w:val="StyleUnderline"/>
        </w:rPr>
        <w:t>also</w:t>
      </w:r>
      <w:r w:rsidRPr="000C7280">
        <w:rPr>
          <w:sz w:val="16"/>
        </w:rPr>
        <w:t xml:space="preserve"> </w:t>
      </w:r>
      <w:r w:rsidRPr="00474AC3">
        <w:rPr>
          <w:rStyle w:val="Emphasis"/>
          <w:highlight w:val="yellow"/>
        </w:rPr>
        <w:t>advantages employers</w:t>
      </w:r>
      <w:r w:rsidRPr="000C7280">
        <w:rPr>
          <w:sz w:val="16"/>
        </w:rPr>
        <w:t xml:space="preserve"> </w:t>
      </w:r>
      <w:r w:rsidRPr="000C7280">
        <w:rPr>
          <w:rStyle w:val="StyleUnderline"/>
        </w:rPr>
        <w:t xml:space="preserve">in shaping law and using it </w:t>
      </w:r>
      <w:r w:rsidRPr="00474AC3">
        <w:rPr>
          <w:rStyle w:val="StyleUnderline"/>
          <w:highlight w:val="yellow"/>
        </w:rPr>
        <w:t>to</w:t>
      </w:r>
      <w:r w:rsidRPr="00474AC3">
        <w:rPr>
          <w:sz w:val="16"/>
          <w:highlight w:val="yellow"/>
        </w:rPr>
        <w:t xml:space="preserve"> </w:t>
      </w:r>
      <w:r w:rsidRPr="00474AC3">
        <w:rPr>
          <w:rStyle w:val="Emphasis"/>
          <w:highlight w:val="yellow"/>
        </w:rPr>
        <w:t>legally entrench</w:t>
      </w:r>
      <w:r w:rsidRPr="000C7280">
        <w:rPr>
          <w:sz w:val="16"/>
        </w:rPr>
        <w:t xml:space="preserve"> </w:t>
      </w:r>
      <w:r w:rsidRPr="000C7280">
        <w:rPr>
          <w:rStyle w:val="StyleUnderline"/>
        </w:rPr>
        <w:t xml:space="preserve">their structural </w:t>
      </w:r>
      <w:r w:rsidRPr="00474AC3">
        <w:rPr>
          <w:rStyle w:val="StyleUnderline"/>
          <w:highlight w:val="yellow"/>
        </w:rPr>
        <w:t>power</w:t>
      </w:r>
      <w:r w:rsidRPr="000C7280">
        <w:rPr>
          <w:sz w:val="16"/>
        </w:rPr>
        <w:t>.</w:t>
      </w:r>
    </w:p>
    <w:p w14:paraId="5A3CB4B0" w14:textId="77777777" w:rsidR="00CF361F" w:rsidRPr="000C7280" w:rsidRDefault="00CF361F" w:rsidP="00CF361F">
      <w:pPr>
        <w:rPr>
          <w:sz w:val="16"/>
        </w:rPr>
      </w:pPr>
      <w:r w:rsidRPr="000C7280">
        <w:rPr>
          <w:sz w:val="16"/>
        </w:rPr>
        <w:t>Against that background, my second argument, that protective labor law is least likely to follow workers into the depths of the abode of production. There are theoretical reasons why that would be so, beginning with the distinction Marx drew between the realm of exchange, where workers sell their labor power, and the abode of production, where employers produce and extract surplus value. While market exchange is private, in principle both employers and employees are subject to market forces, which limits the range of agreements.85 Capital can use its bargaining strength to appropriate more of the surplus that is available to be distributed and some will resist efforts to limit its take through exchange. However, surplus value is not produced at the level of exchange, but in the abode of production and so it can be predicted that capital is likely to even more ferociously resist laws that limit the production of surplus value in the first place.</w:t>
      </w:r>
    </w:p>
    <w:p w14:paraId="65ECA617" w14:textId="77777777" w:rsidR="00CF361F" w:rsidRPr="000C7280" w:rsidRDefault="00CF361F" w:rsidP="00CF361F">
      <w:pPr>
        <w:rPr>
          <w:sz w:val="16"/>
        </w:rPr>
      </w:pPr>
      <w:r w:rsidRPr="000C7280">
        <w:rPr>
          <w:sz w:val="16"/>
        </w:rPr>
        <w:t>There is also ample evidence to support this hypothesis. Bracketing OHS for the moment, if we look at the history of modern protective labor law, it starts with limits at the level of exchange, most notably the length of the working day, but leaves untouched what employers can demand of workers during the hours available to them. Indeed, historians point to the restrictions on the length of the working day as an incentive for capital to transform the labor process to bring about the real subsumption of labor to capital and the intensification of work. Law was not an impediment to the deepening of workplace subordination that followed.</w:t>
      </w:r>
    </w:p>
    <w:p w14:paraId="42ACBE9C" w14:textId="77777777" w:rsidR="00CF361F" w:rsidRPr="000C7280" w:rsidRDefault="00CF361F" w:rsidP="00CF361F">
      <w:pPr>
        <w:rPr>
          <w:sz w:val="16"/>
        </w:rPr>
      </w:pPr>
      <w:r w:rsidRPr="000C7280">
        <w:rPr>
          <w:sz w:val="16"/>
        </w:rPr>
        <w:t>It was nearly one-hundred years later before minimum wage laws were first enacted, initially applicable exclusively to women, but again they set a floor for market exchanges and did not directly limit what went on in the abode of production. However, like hours of work laws, they spurred employers to extract more value out of the labor power they purchased. Similarly, the post-WWII expansion of employment standards to include paid vacations and public holidays, termination and severance entitlements, leaves of absence, or even eating periods provided regulations on the terms of the exchange, but posed no restrictions on the intensity of work during the time available to the employer.</w:t>
      </w:r>
    </w:p>
    <w:p w14:paraId="781942FB" w14:textId="77777777" w:rsidR="00CF361F" w:rsidRPr="000C7280" w:rsidRDefault="00CF361F" w:rsidP="00CF361F">
      <w:pPr>
        <w:rPr>
          <w:sz w:val="16"/>
        </w:rPr>
      </w:pPr>
      <w:r w:rsidRPr="000C7280">
        <w:rPr>
          <w:rStyle w:val="StyleUnderline"/>
        </w:rPr>
        <w:t>While</w:t>
      </w:r>
      <w:r w:rsidRPr="000C7280">
        <w:rPr>
          <w:sz w:val="16"/>
        </w:rPr>
        <w:t xml:space="preserve"> statutory </w:t>
      </w:r>
      <w:r w:rsidRPr="000C7280">
        <w:rPr>
          <w:rStyle w:val="StyleUnderline"/>
        </w:rPr>
        <w:t>collective bargaining regimes</w:t>
      </w:r>
      <w:r w:rsidRPr="000C7280">
        <w:rPr>
          <w:sz w:val="16"/>
        </w:rPr>
        <w:t xml:space="preserve"> in varying degrees </w:t>
      </w:r>
      <w:r w:rsidRPr="000C7280">
        <w:rPr>
          <w:rStyle w:val="StyleUnderline"/>
        </w:rPr>
        <w:t>facilitated</w:t>
      </w:r>
      <w:r w:rsidRPr="000C7280">
        <w:rPr>
          <w:sz w:val="16"/>
        </w:rPr>
        <w:t xml:space="preserve"> </w:t>
      </w:r>
      <w:r w:rsidRPr="000C7280">
        <w:rPr>
          <w:rStyle w:val="Emphasis"/>
        </w:rPr>
        <w:t>access</w:t>
      </w:r>
      <w:r w:rsidRPr="000C7280">
        <w:rPr>
          <w:sz w:val="16"/>
        </w:rPr>
        <w:t xml:space="preserve"> </w:t>
      </w:r>
      <w:r w:rsidRPr="000C7280">
        <w:rPr>
          <w:rStyle w:val="StyleUnderline"/>
        </w:rPr>
        <w:t>to unionization and collective bargaining, the</w:t>
      </w:r>
      <w:r w:rsidRPr="000C7280">
        <w:rPr>
          <w:sz w:val="16"/>
        </w:rPr>
        <w:t xml:space="preserve"> </w:t>
      </w:r>
      <w:r w:rsidRPr="000C7280">
        <w:rPr>
          <w:rStyle w:val="Emphasis"/>
        </w:rPr>
        <w:t xml:space="preserve">resulting </w:t>
      </w:r>
      <w:r w:rsidRPr="00B40888">
        <w:rPr>
          <w:rStyle w:val="Emphasis"/>
          <w:highlight w:val="yellow"/>
        </w:rPr>
        <w:t>agreements</w:t>
      </w:r>
      <w:r w:rsidRPr="000C7280">
        <w:rPr>
          <w:sz w:val="16"/>
        </w:rPr>
        <w:t xml:space="preserve"> </w:t>
      </w:r>
      <w:r w:rsidRPr="000C7280">
        <w:rPr>
          <w:rStyle w:val="StyleUnderline"/>
        </w:rPr>
        <w:t>were the product of</w:t>
      </w:r>
      <w:r w:rsidRPr="000C7280">
        <w:rPr>
          <w:sz w:val="16"/>
        </w:rPr>
        <w:t xml:space="preserve"> </w:t>
      </w:r>
      <w:r w:rsidRPr="000C7280">
        <w:rPr>
          <w:rStyle w:val="Emphasis"/>
        </w:rPr>
        <w:t>negotiation</w:t>
      </w:r>
      <w:r w:rsidRPr="000C7280">
        <w:rPr>
          <w:sz w:val="16"/>
        </w:rPr>
        <w:t xml:space="preserve">. Some scholars, speaking from the perspective of legal pluralism, </w:t>
      </w:r>
      <w:r w:rsidRPr="000C7280">
        <w:rPr>
          <w:rStyle w:val="StyleUnderline"/>
        </w:rPr>
        <w:t xml:space="preserve">characterized the collective agreement as </w:t>
      </w:r>
      <w:r w:rsidRPr="00362AE6">
        <w:rPr>
          <w:rStyle w:val="StyleUnderline"/>
        </w:rPr>
        <w:t>the</w:t>
      </w:r>
      <w:r w:rsidRPr="00362AE6">
        <w:rPr>
          <w:sz w:val="16"/>
        </w:rPr>
        <w:t xml:space="preserve"> </w:t>
      </w:r>
      <w:r w:rsidRPr="00362AE6">
        <w:rPr>
          <w:rStyle w:val="Emphasis"/>
        </w:rPr>
        <w:t>foundation of industrial citizenship</w:t>
      </w:r>
      <w:r w:rsidRPr="00362AE6">
        <w:rPr>
          <w:sz w:val="16"/>
        </w:rPr>
        <w:t xml:space="preserve"> </w:t>
      </w:r>
      <w:r w:rsidRPr="00362AE6">
        <w:rPr>
          <w:rStyle w:val="StyleUnderline"/>
        </w:rPr>
        <w:t>that brought law</w:t>
      </w:r>
      <w:r w:rsidRPr="00362AE6">
        <w:rPr>
          <w:sz w:val="16"/>
        </w:rPr>
        <w:t xml:space="preserve"> </w:t>
      </w:r>
      <w:r w:rsidRPr="00362AE6">
        <w:rPr>
          <w:rStyle w:val="Emphasis"/>
        </w:rPr>
        <w:t>into</w:t>
      </w:r>
      <w:r w:rsidRPr="00362AE6">
        <w:rPr>
          <w:sz w:val="16"/>
        </w:rPr>
        <w:t xml:space="preserve"> </w:t>
      </w:r>
      <w:r w:rsidRPr="00362AE6">
        <w:rPr>
          <w:rStyle w:val="StyleUnderline"/>
        </w:rPr>
        <w:t>the workplace</w:t>
      </w:r>
      <w:r w:rsidRPr="00362AE6">
        <w:rPr>
          <w:sz w:val="16"/>
        </w:rPr>
        <w:t xml:space="preserve">.86 But as we have already noted, </w:t>
      </w:r>
      <w:r w:rsidRPr="00362AE6">
        <w:rPr>
          <w:rStyle w:val="StyleUnderline"/>
        </w:rPr>
        <w:t>while that regime</w:t>
      </w:r>
      <w:r w:rsidRPr="000C7280">
        <w:rPr>
          <w:sz w:val="16"/>
        </w:rPr>
        <w:t xml:space="preserve"> clearly </w:t>
      </w:r>
      <w:r w:rsidRPr="000C7280">
        <w:rPr>
          <w:rStyle w:val="StyleUnderline"/>
        </w:rPr>
        <w:t>ameliorated economic and time subordination</w:t>
      </w:r>
      <w:r w:rsidRPr="000C7280">
        <w:rPr>
          <w:sz w:val="16"/>
        </w:rPr>
        <w:t xml:space="preserve">, and placed limits on the exercise of arbitrary managerial authority, </w:t>
      </w:r>
      <w:r w:rsidRPr="00B40888">
        <w:rPr>
          <w:rStyle w:val="StyleUnderline"/>
        </w:rPr>
        <w:t>it</w:t>
      </w:r>
      <w:r w:rsidRPr="000C7280">
        <w:rPr>
          <w:sz w:val="16"/>
        </w:rPr>
        <w:t xml:space="preserve"> largely </w:t>
      </w:r>
      <w:r w:rsidRPr="00474AC3">
        <w:rPr>
          <w:rStyle w:val="Emphasis"/>
          <w:sz w:val="24"/>
          <w:szCs w:val="24"/>
          <w:highlight w:val="yellow"/>
        </w:rPr>
        <w:t>concede</w:t>
      </w:r>
      <w:r w:rsidRPr="00362AE6">
        <w:rPr>
          <w:rStyle w:val="Emphasis"/>
          <w:sz w:val="24"/>
          <w:szCs w:val="24"/>
        </w:rPr>
        <w:t xml:space="preserve">d </w:t>
      </w:r>
      <w:r w:rsidRPr="00474AC3">
        <w:rPr>
          <w:rStyle w:val="Emphasis"/>
          <w:sz w:val="24"/>
          <w:szCs w:val="24"/>
          <w:highlight w:val="yellow"/>
        </w:rPr>
        <w:t>management control over</w:t>
      </w:r>
      <w:r w:rsidRPr="000C7280">
        <w:rPr>
          <w:rStyle w:val="Emphasis"/>
          <w:sz w:val="24"/>
          <w:szCs w:val="24"/>
        </w:rPr>
        <w:t xml:space="preserve"> the </w:t>
      </w:r>
      <w:r w:rsidRPr="00474AC3">
        <w:rPr>
          <w:rStyle w:val="Emphasis"/>
          <w:sz w:val="24"/>
          <w:szCs w:val="24"/>
          <w:highlight w:val="yellow"/>
        </w:rPr>
        <w:t>production</w:t>
      </w:r>
      <w:r w:rsidRPr="000C7280">
        <w:rPr>
          <w:rStyle w:val="Emphasis"/>
          <w:sz w:val="24"/>
          <w:szCs w:val="24"/>
        </w:rPr>
        <w:t xml:space="preserve"> process</w:t>
      </w:r>
      <w:r w:rsidRPr="000C7280">
        <w:rPr>
          <w:sz w:val="16"/>
        </w:rPr>
        <w:t xml:space="preserve">, </w:t>
      </w:r>
      <w:r w:rsidRPr="000C7280">
        <w:rPr>
          <w:rStyle w:val="StyleUnderline"/>
        </w:rPr>
        <w:t>indicating that the closer unions came to the abode of production the</w:t>
      </w:r>
      <w:r w:rsidRPr="000C7280">
        <w:rPr>
          <w:sz w:val="16"/>
        </w:rPr>
        <w:t xml:space="preserve"> </w:t>
      </w:r>
      <w:r w:rsidRPr="000C7280">
        <w:rPr>
          <w:rStyle w:val="Emphasis"/>
        </w:rPr>
        <w:t>more difficult</w:t>
      </w:r>
      <w:r w:rsidRPr="000C7280">
        <w:rPr>
          <w:sz w:val="16"/>
        </w:rPr>
        <w:t xml:space="preserve"> </w:t>
      </w:r>
      <w:r w:rsidRPr="000C7280">
        <w:rPr>
          <w:rStyle w:val="StyleUnderline"/>
        </w:rPr>
        <w:t>it was to bring industrial citizenship with them</w:t>
      </w:r>
      <w:r w:rsidRPr="000C7280">
        <w:rPr>
          <w:sz w:val="16"/>
        </w:rPr>
        <w:t>.</w:t>
      </w:r>
    </w:p>
    <w:p w14:paraId="7C2B8EFE" w14:textId="77777777" w:rsidR="00CF361F" w:rsidRPr="000C7280" w:rsidRDefault="00CF361F" w:rsidP="00CF361F">
      <w:pPr>
        <w:rPr>
          <w:sz w:val="8"/>
          <w:szCs w:val="8"/>
        </w:rPr>
      </w:pPr>
      <w:r w:rsidRPr="000C7280">
        <w:rPr>
          <w:sz w:val="8"/>
          <w:szCs w:val="8"/>
        </w:rPr>
        <w:t>Occupational health and safety regulation is arguably the exception to this pattern. Laws requiring employers to take reasonable precautions for the health and safety of workers were first enacted in the nineteenth century, overriding the common law view that health and safety conditions should be regulated through notionally voluntary exchanges in the labor market. These laws clearly extended into the abode of production and prohibited employers from producing surplus value in ways that came to be recognized as posing serious dangers to workers’ lives and health.</w:t>
      </w:r>
    </w:p>
    <w:p w14:paraId="2E199133" w14:textId="77777777" w:rsidR="00CF361F" w:rsidRPr="000C7280" w:rsidRDefault="00CF361F" w:rsidP="00CF361F">
      <w:pPr>
        <w:rPr>
          <w:sz w:val="8"/>
          <w:szCs w:val="8"/>
        </w:rPr>
      </w:pPr>
      <w:r w:rsidRPr="000C7280">
        <w:rPr>
          <w:sz w:val="8"/>
          <w:szCs w:val="8"/>
        </w:rPr>
        <w:t>Employer opposition to the enactment of health and safety laws is well documented and often blunted their reach.87 But perhaps even more significant were the barriers to effective enforcement. For example, OHS laws typically required employers to take such measures as are reasonably practicable. When interpreting these provisions, Ontario factory inspectors accepted difficult economic conditions as a reason for failing to correct hazardous conditions identified on previous inspections. More generally, employers were rarely penalized even when violations resulted in worker injuries or even fatalities. By the early twentieth century doubt about the efficacy of OHS law ran so deep that work-related injuries and diseases came to viewed as the inevitable consequence of industrial production, leading to a shift in focus from prevention to compensation.88</w:t>
      </w:r>
    </w:p>
    <w:p w14:paraId="25E40CCC" w14:textId="77777777" w:rsidR="00CF361F" w:rsidRPr="000C7280" w:rsidRDefault="00CF361F" w:rsidP="00CF361F">
      <w:pPr>
        <w:rPr>
          <w:sz w:val="8"/>
          <w:szCs w:val="8"/>
        </w:rPr>
      </w:pPr>
      <w:r w:rsidRPr="000C7280">
        <w:rPr>
          <w:sz w:val="8"/>
          <w:szCs w:val="8"/>
        </w:rPr>
        <w:t>In the late twentieth century, a new generation of workers rebelled against the failure of OHS regulation to reach into the abode of production to provide protection against hazardous working conditions. Workers recognized their health and safety had become more a matter of market exchange than effective regulation. Under the slogan, “Our health is not for sale,” OHS activists pressed for new laws limiting their exposure to hazardous conditions in the abode of production and for worker participation rights, including a right to be informed about hazards in the workplace, a right to collective representation on joint health and safety committees and a right to refuse unsafe work. Employers fiercely resisted these rights, and in particular objected to the right to refuse, which challenged the foundation of workplace subordination, the duty to obey and to giving joint committees of any decision-making power. Nevertheless, for a time, workers made some progress in bringing OHS law into the abode of production.89</w:t>
      </w:r>
    </w:p>
    <w:p w14:paraId="38CBBB96" w14:textId="77777777" w:rsidR="00CF361F" w:rsidRPr="000C7280" w:rsidRDefault="00CF361F" w:rsidP="00CF361F">
      <w:pPr>
        <w:rPr>
          <w:sz w:val="8"/>
          <w:szCs w:val="8"/>
        </w:rPr>
      </w:pPr>
      <w:r w:rsidRPr="000C7280">
        <w:rPr>
          <w:sz w:val="8"/>
          <w:szCs w:val="8"/>
        </w:rPr>
        <w:t>However, the efficacy of the reformed OHS regime has been difficult to sustain. Despite legal protection against retaliation, work refusals have become less common. As workers experienced greater precarity, including in unionized workplaces, workers became less willing to directly challenge employer orders. Joint health and safety committees have also shifted from being sites where worker representatives acted as protagonists of an autonomous worker perspective to ones where representatives are more likely to be transmitters of management OHS policy.90 In short, even when workers lives and health are at risk, effective regulation of the abode of production has proven to be exceedingly difficult.</w:t>
      </w:r>
    </w:p>
    <w:p w14:paraId="7AE83C49" w14:textId="77777777" w:rsidR="00CF361F" w:rsidRPr="000C7280" w:rsidRDefault="00CF361F" w:rsidP="00CF361F">
      <w:pPr>
        <w:rPr>
          <w:sz w:val="8"/>
          <w:szCs w:val="8"/>
        </w:rPr>
      </w:pPr>
      <w:r w:rsidRPr="000C7280">
        <w:rPr>
          <w:sz w:val="8"/>
          <w:szCs w:val="8"/>
        </w:rPr>
        <w:t>The two strands of my argument, that protective labor law is enacted and enforced against unfavourable structural conditions and that protective labor laws are least likely to follow workers into the abode of production, come together when we analyze recent developments in the law of Ontario regarding workplace harassment and abusive treatment.</w:t>
      </w:r>
    </w:p>
    <w:p w14:paraId="3A5DB1B5" w14:textId="77777777" w:rsidR="00CF361F" w:rsidRPr="000C7280" w:rsidRDefault="00CF361F" w:rsidP="00CF361F">
      <w:pPr>
        <w:rPr>
          <w:sz w:val="8"/>
          <w:szCs w:val="8"/>
        </w:rPr>
      </w:pPr>
      <w:r w:rsidRPr="000C7280">
        <w:rPr>
          <w:sz w:val="8"/>
          <w:szCs w:val="8"/>
        </w:rPr>
        <w:t xml:space="preserve">Workplace harassment is not a new phenomenon. The first female inspector of factories in Ontario reported on sexual harassment in the late nineteenth century.91 However, the first set of laws protecting workers against harassment were not enacted until the 1960s, beginning with the prohibition on harassment based on gender and other enumerated grounds in the </w:t>
      </w:r>
      <w:r w:rsidRPr="000C7280">
        <w:rPr>
          <w:i/>
          <w:iCs/>
          <w:sz w:val="8"/>
          <w:szCs w:val="8"/>
        </w:rPr>
        <w:t>Ontario Human Rights Code</w:t>
      </w:r>
      <w:r w:rsidRPr="000C7280">
        <w:rPr>
          <w:sz w:val="8"/>
          <w:szCs w:val="8"/>
        </w:rPr>
        <w:t>. 92 These are, of course, vitally important protections that restrict arbitrary exercises of workplace power that have a marginal relation to the production of surplus value. Cutting more deeply to the bone of managerial prerogatives are protections against workplace harassment generally. The OHSA was amended to provide such protection in 2009 and strengthened in 2016.93 However, the law is crafted to minimize its impact on the exercise of management powers aimed at improving productivity. The law specifies that “reasonable action taken by an employer or supervisor relating to the management and direction of workers or the workplace is not workplace harassment.”94 The Ontario Labor Relations Board has interpreted this section to mean that “workplace harassment provisions do not normally apply to the conduct of a manager that falls within his or her normal work function, even if in the course of carrying out that function a worker suffers unpleasant consequences.”95 Workers who experience mental stress injuries are not eligible for workers’ compensation if that stress is “caused by decisions or actions of the worker’s employer relating to the workers’ employment, including a decision to change the work to be performed or the working conditions, to discipline the worker or to terminate employment.”96</w:t>
      </w:r>
    </w:p>
    <w:p w14:paraId="377749E4" w14:textId="77777777" w:rsidR="00CF361F" w:rsidRPr="000C7280" w:rsidRDefault="00CF361F" w:rsidP="00CF361F">
      <w:pPr>
        <w:rPr>
          <w:sz w:val="8"/>
          <w:szCs w:val="8"/>
        </w:rPr>
      </w:pPr>
      <w:r w:rsidRPr="000C7280">
        <w:rPr>
          <w:sz w:val="8"/>
          <w:szCs w:val="8"/>
        </w:rPr>
        <w:t>Notably, the Act does not require employers to provide a harassment free workplace, but rather to have a written policy with respect to workplace harassment, to post it in the workplace and to review it at least annually. In addition, the employer must have a program to implement the policy that is to be developed in consultation with the joint health and safety committee or a health and safety representative. The program must include reporting procedures, set out how incidents will be investigated, etc. Finally, the employer must ensure that an investigation is conducted into complaints “that is appropriate in the circumstances” and that the worker who allegedly experienced the harassment and the alleged harasser are informed in writing of the results.97</w:t>
      </w:r>
    </w:p>
    <w:p w14:paraId="765A8132" w14:textId="77777777" w:rsidR="00CF361F" w:rsidRPr="000C7280" w:rsidRDefault="00CF361F" w:rsidP="00CF361F">
      <w:pPr>
        <w:rPr>
          <w:sz w:val="8"/>
          <w:szCs w:val="8"/>
        </w:rPr>
      </w:pPr>
      <w:r w:rsidRPr="000C7280">
        <w:rPr>
          <w:sz w:val="8"/>
          <w:szCs w:val="8"/>
        </w:rPr>
        <w:t>The focus on requiring employers to have policies and procedures indicates that regulation remains largely at the level of exchange rather than reaching into the abode of production itself. A study of found that, despite giving employers considerable leeway to design workplace harassment policies and programs, regulators were issuing a large number of compliance orders but hardly ever penalizing employers for their non-compliance.98</w:t>
      </w:r>
    </w:p>
    <w:p w14:paraId="091B6569" w14:textId="77777777" w:rsidR="00CF361F" w:rsidRPr="000C7280" w:rsidRDefault="00CF361F" w:rsidP="00CF361F">
      <w:pPr>
        <w:rPr>
          <w:sz w:val="8"/>
          <w:szCs w:val="8"/>
        </w:rPr>
      </w:pPr>
      <w:r w:rsidRPr="000C7280">
        <w:rPr>
          <w:sz w:val="8"/>
          <w:szCs w:val="8"/>
        </w:rPr>
        <w:t>Closely associated with harassment is the issue of abusive workplace management. Workers who experience abuse have the option of claiming it amounts to a constructive dismissal entitling them to claim wrongful dismissal damages, potentially including aggravated and punitive damages. They may also claim damages for intentional infliction of mental suffering.99 However, the courts reserve this protection only for clear cases of abuse, most commonly in the manner of dismissal, and are unwilling to impose a general duty on employers to act fairly throughout the employment relation, notwithstanding that Supreme Court of Canada has recognized good faith as a central organizing principle of contract law.100 The reason is clear: the court does not want to descend too deeply into the abode of production:</w:t>
      </w:r>
    </w:p>
    <w:p w14:paraId="7B0E2590" w14:textId="77777777" w:rsidR="00CF361F" w:rsidRPr="000C7280" w:rsidRDefault="00CF361F" w:rsidP="00CF361F">
      <w:pPr>
        <w:rPr>
          <w:sz w:val="8"/>
          <w:szCs w:val="8"/>
        </w:rPr>
      </w:pPr>
      <w:r w:rsidRPr="000C7280">
        <w:rPr>
          <w:sz w:val="8"/>
          <w:szCs w:val="8"/>
        </w:rPr>
        <w:t>[M]uch disagreement can be anticipated as to whether criticism is “constructive”, whether work performance is “poor”, and whether the tone of the former was appropriate to the latter. The existence of the tort would require the resolution of such disputes. The court is often called upon to review the work performance of employees and the content and manner of their supervision in dismissal cases. It is unnecessary and undesirable to expand the court’s involvement in such questions. It is unnecessary because if the employees are sufficiently aggrieved, they can claim constructive dismissal. It is undesirable because it would be a considerable intrusion by the courts into the workplace, it has a real potential to constrain efforts to achieve increased efficiencies, and the postulated duty of care is so general and broad it could apply indeterminably.101</w:t>
      </w:r>
    </w:p>
    <w:p w14:paraId="68C3FCE5" w14:textId="77777777" w:rsidR="00CF361F" w:rsidRPr="000C7280" w:rsidRDefault="00CF361F" w:rsidP="00CF361F">
      <w:pPr>
        <w:rPr>
          <w:sz w:val="8"/>
          <w:szCs w:val="8"/>
        </w:rPr>
      </w:pPr>
      <w:r w:rsidRPr="000C7280">
        <w:rPr>
          <w:sz w:val="8"/>
          <w:szCs w:val="8"/>
        </w:rPr>
        <w:t xml:space="preserve">We could multiply the examples of recent workplace laws that not only do not descend into the abode of production, but that also lightly regulate the terms and conditions of the exchange, preferring instead to require employers to be transparent about the terms of exchange on offer. These include the </w:t>
      </w:r>
      <w:r w:rsidRPr="000C7280">
        <w:rPr>
          <w:i/>
          <w:iCs/>
          <w:sz w:val="8"/>
          <w:szCs w:val="8"/>
        </w:rPr>
        <w:t>Digital Platform Workers’ Act</w:t>
      </w:r>
      <w:r w:rsidRPr="000C7280">
        <w:rPr>
          <w:sz w:val="8"/>
          <w:szCs w:val="8"/>
        </w:rPr>
        <w:t xml:space="preserve">, which opens up the black box of algorithmic management, and two amendments to the </w:t>
      </w:r>
      <w:r w:rsidRPr="000C7280">
        <w:rPr>
          <w:i/>
          <w:iCs/>
          <w:sz w:val="8"/>
          <w:szCs w:val="8"/>
        </w:rPr>
        <w:t xml:space="preserve">Employment Standards Act </w:t>
      </w:r>
      <w:r w:rsidRPr="000C7280">
        <w:rPr>
          <w:sz w:val="8"/>
          <w:szCs w:val="8"/>
        </w:rPr>
        <w:t>that require employers to have policies regarding the right to disconnect and electronic monitoring, without any prescriptive elements.102</w:t>
      </w:r>
    </w:p>
    <w:p w14:paraId="41C9D97F" w14:textId="77777777" w:rsidR="00CF361F" w:rsidRPr="000C7280" w:rsidRDefault="00CF361F" w:rsidP="00CF361F">
      <w:pPr>
        <w:rPr>
          <w:sz w:val="8"/>
          <w:szCs w:val="8"/>
        </w:rPr>
      </w:pPr>
      <w:r w:rsidRPr="000C7280">
        <w:rPr>
          <w:sz w:val="8"/>
          <w:szCs w:val="8"/>
        </w:rPr>
        <w:t>In sum, the burden of my argument is not that protective labor law never provides meaningful protection or follows workers into the abode of production but rather that legal protections generally are difficult while the capitalist structures of subordination remain untouched and that penetrating the abode of production is even harder because it is the space where surplus value is produced and thus most jealously guarded by employers.</w:t>
      </w:r>
    </w:p>
    <w:p w14:paraId="77A9C416" w14:textId="77777777" w:rsidR="00CF361F" w:rsidRPr="000C7280" w:rsidRDefault="00CF361F" w:rsidP="00CF361F">
      <w:pPr>
        <w:rPr>
          <w:sz w:val="8"/>
          <w:szCs w:val="8"/>
        </w:rPr>
      </w:pPr>
      <w:r w:rsidRPr="000C7280">
        <w:rPr>
          <w:sz w:val="8"/>
          <w:szCs w:val="8"/>
        </w:rPr>
        <w:t>CONCLUSION</w:t>
      </w:r>
    </w:p>
    <w:p w14:paraId="46D46FDC" w14:textId="77777777" w:rsidR="00CF361F" w:rsidRPr="000C7280" w:rsidRDefault="00CF361F" w:rsidP="00CF361F">
      <w:pPr>
        <w:rPr>
          <w:sz w:val="16"/>
        </w:rPr>
      </w:pPr>
      <w:r w:rsidRPr="000C7280">
        <w:rPr>
          <w:sz w:val="8"/>
          <w:szCs w:val="8"/>
        </w:rPr>
        <w:t>Capitalism matters more than many care to admit.103 Protective labor laws aim to create barriers that limit workers’ subordination, but they do not address the underlying structure that makes subordination possible, indeed, inevitable. While laws sometimes create barriers, capital’s limitless drive to expand leads it to dismantle or push beyond those barriers when they significantly limit the extraction and appropriation of surplus value and when capital has the power to do so. Workers movements arise to resist their subordination and have been partially successful from time to time, securing protective legislation and collectively bargained limits. These forces produce labor law’s recurring regulatory dilemmas.104 However, in the last decades of the twentieth century and continuing into the first decades of the twentyfirst, workers have lost ground organizationally and politically, resulting in the deepening of workers’ subordination in each of the three dimensions examined. The imbalance has become so great that the Supreme Court of Canada has officially recognized it and made it foundational to its legal analysis of the employment relation.105 We now are seeing signs of another wave of worker organizing and political campaigning that has resulted in the enactment of some new protective laws. But the gains so far have been minimal, especially when workers seek to bring protective labor law into the abode of production.</w:t>
      </w:r>
    </w:p>
    <w:p w14:paraId="5ED42C1A" w14:textId="77777777" w:rsidR="00CF361F" w:rsidRDefault="00CF361F" w:rsidP="00CF361F">
      <w:pPr>
        <w:rPr>
          <w:sz w:val="16"/>
        </w:rPr>
      </w:pPr>
      <w:r w:rsidRPr="000C7280">
        <w:rPr>
          <w:sz w:val="16"/>
        </w:rPr>
        <w:t xml:space="preserve">While labor law as such cannot be the primary vehicle for undermining capitalism, “we need to think about…how we might expose the structural limits to the changes for which we ourselves advocate, and the particular way in which these limits are perpetuated through, and manifest in, law.”106 We might also propose changes that would better meet those challenges and contribute to strengthening anti-capitalist movements and ideologies. At the very least, we can </w:t>
      </w:r>
      <w:r w:rsidRPr="000C7280">
        <w:rPr>
          <w:rStyle w:val="StyleUnderline"/>
        </w:rPr>
        <w:t>begin by</w:t>
      </w:r>
      <w:r w:rsidRPr="000C7280">
        <w:rPr>
          <w:sz w:val="16"/>
        </w:rPr>
        <w:t xml:space="preserve"> </w:t>
      </w:r>
      <w:r w:rsidRPr="000C7280">
        <w:rPr>
          <w:rStyle w:val="Emphasis"/>
        </w:rPr>
        <w:t>naming the system</w:t>
      </w:r>
      <w:r w:rsidRPr="000C7280">
        <w:rPr>
          <w:sz w:val="16"/>
        </w:rPr>
        <w:t xml:space="preserve"> </w:t>
      </w:r>
      <w:r w:rsidRPr="000C7280">
        <w:rPr>
          <w:rStyle w:val="StyleUnderline"/>
        </w:rPr>
        <w:t>that generates subordination</w:t>
      </w:r>
      <w:r w:rsidRPr="000C7280">
        <w:rPr>
          <w:sz w:val="16"/>
        </w:rPr>
        <w:t xml:space="preserve">, </w:t>
      </w:r>
      <w:r w:rsidRPr="000C7280">
        <w:rPr>
          <w:rStyle w:val="Emphasis"/>
        </w:rPr>
        <w:t>rejecting claims</w:t>
      </w:r>
      <w:r w:rsidRPr="000C7280">
        <w:rPr>
          <w:sz w:val="16"/>
        </w:rPr>
        <w:t xml:space="preserve"> </w:t>
      </w:r>
      <w:r w:rsidRPr="000C7280">
        <w:rPr>
          <w:rStyle w:val="StyleUnderline"/>
        </w:rPr>
        <w:t>that protective labor</w:t>
      </w:r>
      <w:r w:rsidRPr="000C7280">
        <w:rPr>
          <w:sz w:val="16"/>
        </w:rPr>
        <w:t xml:space="preserve"> and employment </w:t>
      </w:r>
      <w:r w:rsidRPr="000C7280">
        <w:rPr>
          <w:rStyle w:val="StyleUnderline"/>
        </w:rPr>
        <w:t>laws are capable of</w:t>
      </w:r>
      <w:r w:rsidRPr="000C7280">
        <w:rPr>
          <w:sz w:val="16"/>
        </w:rPr>
        <w:t xml:space="preserve"> </w:t>
      </w:r>
      <w:r w:rsidRPr="000C7280">
        <w:rPr>
          <w:rStyle w:val="Emphasis"/>
        </w:rPr>
        <w:t>taming it</w:t>
      </w:r>
      <w:r w:rsidRPr="000C7280">
        <w:rPr>
          <w:sz w:val="16"/>
        </w:rPr>
        <w:t xml:space="preserve"> </w:t>
      </w:r>
      <w:r w:rsidRPr="000C7280">
        <w:rPr>
          <w:rStyle w:val="StyleUnderline"/>
        </w:rPr>
        <w:t>on a sustained basis, and ceasing to</w:t>
      </w:r>
      <w:r w:rsidRPr="000C7280">
        <w:rPr>
          <w:sz w:val="16"/>
        </w:rPr>
        <w:t xml:space="preserve"> </w:t>
      </w:r>
      <w:r w:rsidRPr="000C7280">
        <w:rPr>
          <w:rStyle w:val="Emphasis"/>
        </w:rPr>
        <w:t>devise arguments</w:t>
      </w:r>
      <w:r w:rsidRPr="000C7280">
        <w:rPr>
          <w:sz w:val="16"/>
        </w:rPr>
        <w:t xml:space="preserve"> </w:t>
      </w:r>
      <w:r w:rsidRPr="000C7280">
        <w:rPr>
          <w:rStyle w:val="StyleUnderline"/>
        </w:rPr>
        <w:t>justifying it as if they were</w:t>
      </w:r>
      <w:r w:rsidRPr="000C7280">
        <w:rPr>
          <w:sz w:val="16"/>
        </w:rPr>
        <w:t xml:space="preserve">. </w:t>
      </w:r>
      <w:r w:rsidRPr="000C7280">
        <w:rPr>
          <w:rStyle w:val="Emphasis"/>
          <w:sz w:val="24"/>
          <w:szCs w:val="24"/>
        </w:rPr>
        <w:t>Other worlds are possible</w:t>
      </w:r>
      <w:r w:rsidRPr="000C7280">
        <w:rPr>
          <w:sz w:val="16"/>
        </w:rPr>
        <w:t xml:space="preserve"> </w:t>
      </w:r>
      <w:r w:rsidRPr="000C7280">
        <w:rPr>
          <w:rStyle w:val="StyleUnderline"/>
        </w:rPr>
        <w:t>and “once in a lifetime the</w:t>
      </w:r>
      <w:r w:rsidRPr="000C7280">
        <w:rPr>
          <w:sz w:val="16"/>
        </w:rPr>
        <w:t xml:space="preserve"> longed-for </w:t>
      </w:r>
      <w:r w:rsidRPr="000C7280">
        <w:rPr>
          <w:rStyle w:val="StyleUnderline"/>
        </w:rPr>
        <w:t>tidal wave of justice can rise up and hope and history rhyme</w:t>
      </w:r>
      <w:r w:rsidRPr="000C7280">
        <w:rPr>
          <w:sz w:val="16"/>
        </w:rPr>
        <w:t xml:space="preserve">”107, </w:t>
      </w:r>
      <w:r w:rsidRPr="000C7280">
        <w:rPr>
          <w:rStyle w:val="StyleUnderline"/>
        </w:rPr>
        <w:t>even though</w:t>
      </w:r>
      <w:r w:rsidRPr="000C7280">
        <w:rPr>
          <w:sz w:val="16"/>
        </w:rPr>
        <w:t xml:space="preserve"> for now </w:t>
      </w:r>
      <w:r w:rsidRPr="000C7280">
        <w:rPr>
          <w:rStyle w:val="StyleUnderline"/>
        </w:rPr>
        <w:t>the ripples of resistance have</w:t>
      </w:r>
      <w:r w:rsidRPr="000C7280">
        <w:rPr>
          <w:sz w:val="16"/>
        </w:rPr>
        <w:t xml:space="preserve"> </w:t>
      </w:r>
      <w:r w:rsidRPr="000C7280">
        <w:rPr>
          <w:rStyle w:val="Emphasis"/>
        </w:rPr>
        <w:t>yet to turn</w:t>
      </w:r>
      <w:r w:rsidRPr="000C7280">
        <w:rPr>
          <w:sz w:val="16"/>
        </w:rPr>
        <w:t xml:space="preserve"> </w:t>
      </w:r>
      <w:r w:rsidRPr="000C7280">
        <w:rPr>
          <w:rStyle w:val="StyleUnderline"/>
        </w:rPr>
        <w:t>the rising tide of worker subordination</w:t>
      </w:r>
      <w:r w:rsidRPr="000C7280">
        <w:rPr>
          <w:sz w:val="16"/>
        </w:rPr>
        <w:t>.</w:t>
      </w:r>
    </w:p>
    <w:p w14:paraId="0CACD1D7" w14:textId="77777777" w:rsidR="00CF361F" w:rsidRDefault="00CF361F" w:rsidP="00CF361F">
      <w:pPr>
        <w:pStyle w:val="Heading4"/>
      </w:pPr>
      <w:r>
        <w:t xml:space="preserve">3. </w:t>
      </w:r>
      <w:r w:rsidRPr="00AD6162">
        <w:rPr>
          <w:u w:val="single"/>
        </w:rPr>
        <w:t>RIGHTS</w:t>
      </w:r>
      <w:r>
        <w:rPr>
          <w:u w:val="single"/>
        </w:rPr>
        <w:t xml:space="preserve"> LINK</w:t>
      </w:r>
      <w:r>
        <w:t xml:space="preserve">. Collective bargaining ‘needs’ </w:t>
      </w:r>
      <w:r w:rsidRPr="00BF2828">
        <w:rPr>
          <w:u w:val="single"/>
        </w:rPr>
        <w:t>alone solve</w:t>
      </w:r>
      <w:r>
        <w:t xml:space="preserve"> without the alt, BUT the plan and perm </w:t>
      </w:r>
      <w:r w:rsidRPr="00BF2828">
        <w:rPr>
          <w:u w:val="single"/>
        </w:rPr>
        <w:t>fail</w:t>
      </w:r>
      <w:r>
        <w:t xml:space="preserve"> by including </w:t>
      </w:r>
      <w:r w:rsidRPr="00BF2828">
        <w:rPr>
          <w:u w:val="single"/>
        </w:rPr>
        <w:t>market rationalizing</w:t>
      </w:r>
      <w:r>
        <w:t xml:space="preserve"> ‘rights.’</w:t>
      </w:r>
    </w:p>
    <w:p w14:paraId="5CFAEA43" w14:textId="77777777" w:rsidR="00CF361F" w:rsidRDefault="00CF361F" w:rsidP="00CF361F">
      <w:r>
        <w:t xml:space="preserve">Dr. Dimitrios </w:t>
      </w:r>
      <w:r w:rsidRPr="00AD6162">
        <w:rPr>
          <w:rStyle w:val="Style13ptBold"/>
        </w:rPr>
        <w:t>Kivotidis 25</w:t>
      </w:r>
      <w:r>
        <w:t>, PhD, LLM, Lecturer, Law, Goldsmiths University of London, "Against Market Constitutionalism: A Needs-Based Approach to Rights and the Case for a Socialist Constitutionalism," Jurisprudence, 02/10/2025, T&amp;F. [italics in original]</w:t>
      </w:r>
    </w:p>
    <w:p w14:paraId="20F9FF48" w14:textId="77777777" w:rsidR="00CF361F" w:rsidRPr="00BF2828" w:rsidRDefault="00CF361F" w:rsidP="00CF361F">
      <w:pPr>
        <w:rPr>
          <w:sz w:val="16"/>
        </w:rPr>
      </w:pPr>
      <w:r w:rsidRPr="00BF2828">
        <w:rPr>
          <w:sz w:val="16"/>
        </w:rPr>
        <w:t xml:space="preserve">The urgency with which these issues emerged on the surface of juridico-political debate necessitates an exploration of the jurisprudential implications of a stronger emphasis on the concept of needs. I start from the premise that </w:t>
      </w:r>
      <w:r w:rsidRPr="004D32B1">
        <w:rPr>
          <w:rStyle w:val="StyleUnderline"/>
        </w:rPr>
        <w:t>the</w:t>
      </w:r>
      <w:r w:rsidRPr="00BF2828">
        <w:rPr>
          <w:sz w:val="16"/>
        </w:rPr>
        <w:t xml:space="preserve"> restriction of the critical scope and emancipatory </w:t>
      </w:r>
      <w:r w:rsidRPr="004D32B1">
        <w:rPr>
          <w:rStyle w:val="StyleUnderline"/>
        </w:rPr>
        <w:t>potential of</w:t>
      </w:r>
      <w:r w:rsidRPr="00BF2828">
        <w:rPr>
          <w:sz w:val="16"/>
        </w:rPr>
        <w:t xml:space="preserve"> </w:t>
      </w:r>
      <w:r w:rsidRPr="00BF2828">
        <w:rPr>
          <w:rStyle w:val="Emphasis"/>
          <w:highlight w:val="yellow"/>
        </w:rPr>
        <w:t>rights</w:t>
      </w:r>
      <w:r w:rsidRPr="00BF2828">
        <w:rPr>
          <w:sz w:val="16"/>
        </w:rPr>
        <w:t xml:space="preserve">, </w:t>
      </w:r>
      <w:r w:rsidRPr="004D32B1">
        <w:rPr>
          <w:rStyle w:val="StyleUnderline"/>
        </w:rPr>
        <w:t>as well as the</w:t>
      </w:r>
      <w:r w:rsidRPr="00BF2828">
        <w:rPr>
          <w:sz w:val="16"/>
        </w:rPr>
        <w:t xml:space="preserve"> </w:t>
      </w:r>
      <w:r w:rsidRPr="00BF2828">
        <w:rPr>
          <w:rStyle w:val="Emphasis"/>
          <w:highlight w:val="yellow"/>
        </w:rPr>
        <w:t>distort</w:t>
      </w:r>
      <w:r w:rsidRPr="00BF2828">
        <w:rPr>
          <w:rStyle w:val="Emphasis"/>
        </w:rPr>
        <w:t>ed</w:t>
      </w:r>
      <w:r w:rsidRPr="004D32B1">
        <w:rPr>
          <w:rStyle w:val="Emphasis"/>
        </w:rPr>
        <w:t xml:space="preserve"> results</w:t>
      </w:r>
      <w:r w:rsidRPr="00BF2828">
        <w:rPr>
          <w:sz w:val="16"/>
        </w:rPr>
        <w:t xml:space="preserve"> </w:t>
      </w:r>
      <w:r w:rsidRPr="004D32B1">
        <w:rPr>
          <w:rStyle w:val="StyleUnderline"/>
        </w:rPr>
        <w:t>of</w:t>
      </w:r>
      <w:r w:rsidRPr="00BF2828">
        <w:rPr>
          <w:sz w:val="16"/>
        </w:rPr>
        <w:t xml:space="preserve"> judicial </w:t>
      </w:r>
      <w:r w:rsidRPr="004D32B1">
        <w:rPr>
          <w:rStyle w:val="StyleUnderline"/>
        </w:rPr>
        <w:t xml:space="preserve">applications of balancing exercises, are </w:t>
      </w:r>
      <w:r w:rsidRPr="00BF2828">
        <w:rPr>
          <w:rStyle w:val="StyleUnderline"/>
          <w:highlight w:val="yellow"/>
        </w:rPr>
        <w:t>due to</w:t>
      </w:r>
      <w:r w:rsidRPr="004D32B1">
        <w:rPr>
          <w:rStyle w:val="StyleUnderline"/>
        </w:rPr>
        <w:t xml:space="preserve"> the </w:t>
      </w:r>
      <w:r w:rsidRPr="00BF2828">
        <w:rPr>
          <w:rStyle w:val="StyleUnderline"/>
          <w:highlight w:val="yellow"/>
        </w:rPr>
        <w:t>subsumption</w:t>
      </w:r>
      <w:r w:rsidRPr="004D32B1">
        <w:rPr>
          <w:rStyle w:val="StyleUnderline"/>
        </w:rPr>
        <w:t xml:space="preserve"> of constitutional thinking and practices</w:t>
      </w:r>
      <w:r w:rsidRPr="00BF2828">
        <w:rPr>
          <w:sz w:val="16"/>
        </w:rPr>
        <w:t xml:space="preserve"> </w:t>
      </w:r>
      <w:r w:rsidRPr="00BF2828">
        <w:rPr>
          <w:rStyle w:val="Emphasis"/>
          <w:highlight w:val="yellow"/>
        </w:rPr>
        <w:t>by market rationality</w:t>
      </w:r>
      <w:r w:rsidRPr="00BF2828">
        <w:rPr>
          <w:sz w:val="16"/>
        </w:rPr>
        <w:t xml:space="preserve">.4 My hypothesis is that </w:t>
      </w:r>
      <w:r w:rsidRPr="004D32B1">
        <w:rPr>
          <w:rStyle w:val="StyleUnderline"/>
        </w:rPr>
        <w:t>a conception of</w:t>
      </w:r>
      <w:r w:rsidRPr="00BF2828">
        <w:rPr>
          <w:sz w:val="16"/>
        </w:rPr>
        <w:t xml:space="preserve"> right based on </w:t>
      </w:r>
      <w:r w:rsidRPr="00BF2828">
        <w:rPr>
          <w:rStyle w:val="Emphasis"/>
          <w:highlight w:val="yellow"/>
        </w:rPr>
        <w:t>needs</w:t>
      </w:r>
      <w:r w:rsidRPr="00BF2828">
        <w:rPr>
          <w:sz w:val="16"/>
        </w:rPr>
        <w:t xml:space="preserve"> </w:t>
      </w:r>
      <w:r w:rsidRPr="004D32B1">
        <w:rPr>
          <w:rStyle w:val="StyleUnderline"/>
        </w:rPr>
        <w:t>can</w:t>
      </w:r>
      <w:r w:rsidRPr="00BF2828">
        <w:rPr>
          <w:sz w:val="16"/>
        </w:rPr>
        <w:t xml:space="preserve"> contribute to the </w:t>
      </w:r>
      <w:r w:rsidRPr="004D32B1">
        <w:rPr>
          <w:rStyle w:val="Emphasis"/>
        </w:rPr>
        <w:t>critique</w:t>
      </w:r>
      <w:r w:rsidRPr="00BF2828">
        <w:rPr>
          <w:sz w:val="16"/>
        </w:rPr>
        <w:t xml:space="preserve"> of </w:t>
      </w:r>
      <w:r w:rsidRPr="004D32B1">
        <w:rPr>
          <w:rStyle w:val="StyleUnderline"/>
        </w:rPr>
        <w:t xml:space="preserve">this market rationality and </w:t>
      </w:r>
      <w:r w:rsidRPr="00BF2828">
        <w:rPr>
          <w:rStyle w:val="StyleUnderline"/>
          <w:highlight w:val="yellow"/>
        </w:rPr>
        <w:t>point to</w:t>
      </w:r>
      <w:r w:rsidRPr="004D32B1">
        <w:rPr>
          <w:rStyle w:val="StyleUnderline"/>
        </w:rPr>
        <w:t xml:space="preserve">wards </w:t>
      </w:r>
      <w:r w:rsidRPr="00BF2828">
        <w:rPr>
          <w:rStyle w:val="StyleUnderline"/>
          <w:highlight w:val="yellow"/>
        </w:rPr>
        <w:t>an</w:t>
      </w:r>
      <w:r w:rsidRPr="00BF2828">
        <w:rPr>
          <w:sz w:val="16"/>
          <w:highlight w:val="yellow"/>
        </w:rPr>
        <w:t xml:space="preserve"> </w:t>
      </w:r>
      <w:r w:rsidRPr="00BF2828">
        <w:rPr>
          <w:rStyle w:val="Emphasis"/>
          <w:highlight w:val="yellow"/>
        </w:rPr>
        <w:t>alternative</w:t>
      </w:r>
      <w:r w:rsidRPr="004D32B1">
        <w:rPr>
          <w:rStyle w:val="Emphasis"/>
        </w:rPr>
        <w:t xml:space="preserve"> model of </w:t>
      </w:r>
      <w:r w:rsidRPr="00BF2828">
        <w:rPr>
          <w:rStyle w:val="Emphasis"/>
          <w:highlight w:val="yellow"/>
        </w:rPr>
        <w:t>socialist constitutionalism</w:t>
      </w:r>
      <w:r w:rsidRPr="00BF2828">
        <w:rPr>
          <w:sz w:val="16"/>
        </w:rPr>
        <w:t xml:space="preserve">, as well as a more comprehensive critique of extant social conditions. Essentially, I </w:t>
      </w:r>
      <w:r w:rsidRPr="004D32B1">
        <w:rPr>
          <w:rStyle w:val="StyleUnderline"/>
        </w:rPr>
        <w:t>propose the development of</w:t>
      </w:r>
      <w:r w:rsidRPr="00BF2828">
        <w:rPr>
          <w:sz w:val="16"/>
        </w:rPr>
        <w:t xml:space="preserve"> a </w:t>
      </w:r>
      <w:r w:rsidRPr="004D32B1">
        <w:rPr>
          <w:rStyle w:val="Emphasis"/>
        </w:rPr>
        <w:t>needs</w:t>
      </w:r>
      <w:r w:rsidRPr="00BF2828">
        <w:rPr>
          <w:sz w:val="16"/>
        </w:rPr>
        <w:t xml:space="preserve">-based </w:t>
      </w:r>
      <w:r w:rsidRPr="004D32B1">
        <w:rPr>
          <w:rStyle w:val="StyleUnderline"/>
        </w:rPr>
        <w:t>conception</w:t>
      </w:r>
      <w:r w:rsidRPr="00BF2828">
        <w:rPr>
          <w:sz w:val="16"/>
        </w:rPr>
        <w:t xml:space="preserve"> of right, </w:t>
      </w:r>
      <w:r w:rsidRPr="004D32B1">
        <w:rPr>
          <w:rStyle w:val="StyleUnderline"/>
        </w:rPr>
        <w:t>in order to move</w:t>
      </w:r>
      <w:r w:rsidRPr="00BF2828">
        <w:rPr>
          <w:sz w:val="16"/>
        </w:rPr>
        <w:t xml:space="preserve"> </w:t>
      </w:r>
      <w:r w:rsidRPr="004D32B1">
        <w:rPr>
          <w:rStyle w:val="Emphasis"/>
        </w:rPr>
        <w:t>beyond</w:t>
      </w:r>
      <w:r w:rsidRPr="00BF2828">
        <w:rPr>
          <w:sz w:val="16"/>
        </w:rPr>
        <w:t xml:space="preserve"> the balancing dead-end, as well as </w:t>
      </w:r>
      <w:r w:rsidRPr="004D32B1">
        <w:rPr>
          <w:rStyle w:val="StyleUnderline"/>
        </w:rPr>
        <w:t>the</w:t>
      </w:r>
      <w:r w:rsidRPr="00BF2828">
        <w:rPr>
          <w:sz w:val="16"/>
        </w:rPr>
        <w:t xml:space="preserve"> </w:t>
      </w:r>
      <w:r w:rsidRPr="004D32B1">
        <w:rPr>
          <w:rStyle w:val="Emphasis"/>
        </w:rPr>
        <w:t>depoliticisation</w:t>
      </w:r>
      <w:r w:rsidRPr="00BF2828">
        <w:rPr>
          <w:sz w:val="16"/>
        </w:rPr>
        <w:t xml:space="preserve"> </w:t>
      </w:r>
      <w:r w:rsidRPr="004D32B1">
        <w:rPr>
          <w:rStyle w:val="StyleUnderline"/>
        </w:rPr>
        <w:t>and</w:t>
      </w:r>
      <w:r w:rsidRPr="00BF2828">
        <w:rPr>
          <w:sz w:val="16"/>
        </w:rPr>
        <w:t xml:space="preserve"> </w:t>
      </w:r>
      <w:r w:rsidRPr="004D32B1">
        <w:rPr>
          <w:rStyle w:val="Emphasis"/>
        </w:rPr>
        <w:t>individualisation</w:t>
      </w:r>
      <w:r w:rsidRPr="00BF2828">
        <w:rPr>
          <w:sz w:val="16"/>
        </w:rPr>
        <w:t xml:space="preserve">, </w:t>
      </w:r>
      <w:r w:rsidRPr="004D32B1">
        <w:rPr>
          <w:rStyle w:val="StyleUnderline"/>
        </w:rPr>
        <w:t>of</w:t>
      </w:r>
      <w:r w:rsidRPr="00BF2828">
        <w:rPr>
          <w:sz w:val="16"/>
        </w:rPr>
        <w:t xml:space="preserve"> the </w:t>
      </w:r>
      <w:r w:rsidRPr="004D32B1">
        <w:rPr>
          <w:rStyle w:val="StyleUnderline"/>
        </w:rPr>
        <w:t>rights discourse</w:t>
      </w:r>
      <w:r w:rsidRPr="00BF2828">
        <w:rPr>
          <w:sz w:val="16"/>
        </w:rPr>
        <w:t>.</w:t>
      </w:r>
    </w:p>
    <w:p w14:paraId="31C3390F" w14:textId="77777777" w:rsidR="00CF361F" w:rsidRPr="00BF2828" w:rsidRDefault="00CF361F" w:rsidP="00CF361F">
      <w:pPr>
        <w:rPr>
          <w:sz w:val="16"/>
        </w:rPr>
      </w:pPr>
      <w:r w:rsidRPr="00BF2828">
        <w:rPr>
          <w:sz w:val="16"/>
        </w:rPr>
        <w:t xml:space="preserve">To this end, I revisit the debate of ‘needs versus rights’, while simultaneously reviewing Marxist critiques of rights, in an attempt to wed the two together for a needs-based conception of right. I argue that </w:t>
      </w:r>
      <w:r w:rsidRPr="004D32B1">
        <w:rPr>
          <w:rStyle w:val="StyleUnderline"/>
        </w:rPr>
        <w:t>the narrowness, individualism, and depoliticising effect of rights discourse in modern societies is due to</w:t>
      </w:r>
      <w:r w:rsidRPr="00BF2828">
        <w:rPr>
          <w:sz w:val="16"/>
        </w:rPr>
        <w:t xml:space="preserve"> the </w:t>
      </w:r>
      <w:r w:rsidRPr="004D32B1">
        <w:rPr>
          <w:rStyle w:val="Emphasis"/>
        </w:rPr>
        <w:t>dominance</w:t>
      </w:r>
      <w:r w:rsidRPr="00BF2828">
        <w:rPr>
          <w:sz w:val="16"/>
        </w:rPr>
        <w:t xml:space="preserve"> </w:t>
      </w:r>
      <w:r w:rsidRPr="004D32B1">
        <w:rPr>
          <w:rStyle w:val="StyleUnderline"/>
        </w:rPr>
        <w:t>of market rationality</w:t>
      </w:r>
      <w:r w:rsidRPr="00BF2828">
        <w:rPr>
          <w:sz w:val="16"/>
        </w:rPr>
        <w:t>. In this article, needs are not viewed in opposition to rights. Instead, social needs taken together with rights can enrich the notion and discourse of rights. In this sense, the paper picks up a thread from Mark Tushnet’s original contribution to the ‘needs versus rights’ debate for a radical critique of rights that ‘may help us build societies that transcend the failures of capitalism’.5 Last but not least, the argument is intended as a contribution to the growing body of literature engaging with the notion of socialist constitutionalism,6 which denotes a field of study interested in the exploration of institutional forms and principles that challenge and aim at the transformation of the extant social order, from a jurisprudential and constitutionalist perspective.7</w:t>
      </w:r>
    </w:p>
    <w:p w14:paraId="2970CE5D" w14:textId="77777777" w:rsidR="00CF361F" w:rsidRPr="00BF2828" w:rsidRDefault="00CF361F" w:rsidP="00CF361F">
      <w:pPr>
        <w:rPr>
          <w:sz w:val="8"/>
          <w:szCs w:val="8"/>
        </w:rPr>
      </w:pPr>
      <w:r w:rsidRPr="00BF2828">
        <w:rPr>
          <w:sz w:val="8"/>
          <w:szCs w:val="8"/>
        </w:rPr>
        <w:t>The article begins with a review of critical approaches to rights and turns to the ‘needs versus rights’ debate, to claim that viewing needs and rights as opposites and approaching rights in an individualistic and depoliticised manner reflects the dictates of the market. The second section focuses on the normative value of needs. It reviews the relevant literature to argue that the dominant, narrow understanding of the normative value of needs is also produced by the pre-eminence of market rationality. It then presents a rich notion of needs based on Marxist critiques of capitalism, focusing on the notion of ‘radical needs’. Based on this rich notion of needs, the final section tentatively explores the constitutional implications of a needs-based conception of rights.</w:t>
      </w:r>
    </w:p>
    <w:p w14:paraId="67A99E6C" w14:textId="77777777" w:rsidR="00CF361F" w:rsidRPr="00BF2828" w:rsidRDefault="00CF361F" w:rsidP="00CF361F">
      <w:pPr>
        <w:rPr>
          <w:sz w:val="8"/>
          <w:szCs w:val="8"/>
        </w:rPr>
      </w:pPr>
      <w:r w:rsidRPr="00BF2828">
        <w:rPr>
          <w:sz w:val="8"/>
          <w:szCs w:val="8"/>
        </w:rPr>
        <w:t>2. ‘Needs versus Rights’?</w:t>
      </w:r>
    </w:p>
    <w:p w14:paraId="712F90DD" w14:textId="77777777" w:rsidR="00CF361F" w:rsidRPr="00BF2828" w:rsidRDefault="00CF361F" w:rsidP="00CF361F">
      <w:pPr>
        <w:rPr>
          <w:sz w:val="8"/>
          <w:szCs w:val="8"/>
        </w:rPr>
      </w:pPr>
      <w:r w:rsidRPr="00BF2828">
        <w:rPr>
          <w:sz w:val="8"/>
          <w:szCs w:val="8"/>
        </w:rPr>
        <w:t>The idea of ‘right’, similar to the German concept of Recht, may refer to any of the following: ‘a system of law, a legal or moral right, and a standard of rightness or justice’.8 Right can, first, be conceived as objective right, i.e., as a system of law which regulates social behaviour. Second, right can be conceived as subjective right, in other words as a claim. Third, right can be conceived as a normative standard (ius in Latin or δίκαιον in Greek) used to evaluate a system of positive law (lex in Latin, Gesetz in German or νόμος in Greek).</w:t>
      </w:r>
    </w:p>
    <w:p w14:paraId="48D5633F" w14:textId="77777777" w:rsidR="00CF361F" w:rsidRPr="00BF2828" w:rsidRDefault="00CF361F" w:rsidP="00CF361F">
      <w:pPr>
        <w:rPr>
          <w:sz w:val="8"/>
          <w:szCs w:val="8"/>
        </w:rPr>
      </w:pPr>
      <w:r w:rsidRPr="00BF2828">
        <w:rPr>
          <w:sz w:val="8"/>
          <w:szCs w:val="8"/>
        </w:rPr>
        <w:t>The language and form of rights has historically accommodated significant advances and victories of popular movements. These crystallised in the form of political, social and economic rights enshrined in bourgeois constitutions since the late eighteenth century, as well as rights secured in socialist constitutions throughout the course of the twentieth century. In this sense, rights have been central to the struggle of the masses for the improvement of their living and working conditions. At the same time, rights have played a crucial role for the development and formation of bourgeois society and its juridico-political form.9 Last but not least, rights have been central to the reproduction of capitalist relations of production and the maintenance of the process of valorisation, which is capital’s sine qua non.10</w:t>
      </w:r>
    </w:p>
    <w:p w14:paraId="3D4D568E" w14:textId="77777777" w:rsidR="00CF361F" w:rsidRPr="00BF2828" w:rsidRDefault="00CF361F" w:rsidP="00CF361F">
      <w:pPr>
        <w:rPr>
          <w:sz w:val="8"/>
          <w:szCs w:val="8"/>
        </w:rPr>
      </w:pPr>
      <w:r w:rsidRPr="00BF2828">
        <w:rPr>
          <w:sz w:val="8"/>
          <w:szCs w:val="8"/>
        </w:rPr>
        <w:t>Furthermore, right can be approached as a form of social consciousness.11 Social consciousness refers to ‘collectively-organised’, ‘harmonised’ modes of conceiving reality, which are shared by individuals in a society, and which reflect and act upon social processes, practices, relations and institutions.12 Systems of law and rights are considered objective and ineradicable forms of the external world. They also play a major part in how we understand and experience the totality of social relations. Yet, in reality, they are only ‘fetishised’ or ‘reified’ forms of collectively organised experience.13 These forms have crystallised in social consciousness and are reinforced by force of habit and tradition, but they are certainly not ineradicable or uncontested.14</w:t>
      </w:r>
    </w:p>
    <w:p w14:paraId="5AFE6A4A" w14:textId="77777777" w:rsidR="00CF361F" w:rsidRPr="00BF2828" w:rsidRDefault="00CF361F" w:rsidP="00CF361F">
      <w:pPr>
        <w:rPr>
          <w:sz w:val="8"/>
          <w:szCs w:val="8"/>
        </w:rPr>
      </w:pPr>
      <w:r w:rsidRPr="00BF2828">
        <w:rPr>
          <w:sz w:val="8"/>
          <w:szCs w:val="8"/>
        </w:rPr>
        <w:t>It follows that right is a contested notion with different social functions depending on the concrete historical context and the interests of the social forces making use of the rights-form or discourse. This fact has given rise to several critical approaches to rights. On the one hand, a variety of scathing critiques of ‘rights talk’ and practice, with particular emphasis on the US constitutional tradition, have been launched.15 Human rights practices and discourses have been criticised for: (i) insulating and valorising subordination in the private sphere; (ii) legitimating, perpetuating and concealing greater injustice than they address; and (iii) tending to be atomistic and alienating people from one another.16 In other words, mobilising the language of human rights tends to distract us from broader, structural causes of injustice, and to undermine other discourses that might better allow us to get to the root causes of injustice.17</w:t>
      </w:r>
    </w:p>
    <w:p w14:paraId="6D407784" w14:textId="77777777" w:rsidR="00CF361F" w:rsidRPr="00BF2828" w:rsidRDefault="00CF361F" w:rsidP="00CF361F">
      <w:pPr>
        <w:rPr>
          <w:sz w:val="8"/>
          <w:szCs w:val="8"/>
        </w:rPr>
      </w:pPr>
      <w:r w:rsidRPr="00BF2828">
        <w:rPr>
          <w:sz w:val="8"/>
          <w:szCs w:val="8"/>
        </w:rPr>
        <w:t>On the other hand, there have been various attempts at reconsidering the role of rights and opening them up to a serious evaluation ‘by the Left in order to develop a positive program for a politics of rights.18 According to this approach, rights can and should be deployed in emancipatory political projects, because the recognition of rights, such as welfare or socio-economic rights, can form part of a general strategy of subverting the logic of capital.19 There have been several refreshing approaches to this debate recently.20</w:t>
      </w:r>
    </w:p>
    <w:p w14:paraId="5D35EC9A" w14:textId="77777777" w:rsidR="00CF361F" w:rsidRPr="00BF2828" w:rsidRDefault="00CF361F" w:rsidP="00CF361F">
      <w:pPr>
        <w:rPr>
          <w:sz w:val="8"/>
          <w:szCs w:val="8"/>
        </w:rPr>
      </w:pPr>
      <w:r w:rsidRPr="00BF2828">
        <w:rPr>
          <w:sz w:val="8"/>
          <w:szCs w:val="8"/>
        </w:rPr>
        <w:t>According to one of these, rights may refer to a broader set of claims and can be pursued as collective demands through collective struggle. The mobilisation of rights language can make important contributions to movements for radical social change, without displacing or precluding the mobilisation of other emancipatory languages, and the challenging of deeper, structural causes of injustice. Movements such as the Focus E15 campaign in London and the Right2Water in Ireland ‘engaged the language of human rights alongside other frames of reference and connected the specific rights struggle its protagonists were engaged in with broader causes of injustice’.21</w:t>
      </w:r>
    </w:p>
    <w:p w14:paraId="78C2AE47" w14:textId="77777777" w:rsidR="00CF361F" w:rsidRPr="00BF2828" w:rsidRDefault="00CF361F" w:rsidP="00CF361F">
      <w:pPr>
        <w:rPr>
          <w:sz w:val="16"/>
        </w:rPr>
      </w:pPr>
      <w:r w:rsidRPr="00BF2828">
        <w:rPr>
          <w:sz w:val="8"/>
          <w:szCs w:val="8"/>
        </w:rPr>
        <w:t>In this paper I aim to further this approach by proposing a needs-based conception of right(s) which moves beyond the individualist and depoliticised notion determined by market rationality. It is not the first time that a needs-based critique of rights has been suggested. However, in the discipline of law and legal studies, rights and needs have mostly been approached as opposites. I wish to propose an alternative approach.</w:t>
      </w:r>
    </w:p>
    <w:p w14:paraId="5FA4CDEE" w14:textId="77777777" w:rsidR="00CF361F" w:rsidRPr="00BF2828" w:rsidRDefault="00CF361F" w:rsidP="00CF361F">
      <w:pPr>
        <w:rPr>
          <w:sz w:val="16"/>
        </w:rPr>
      </w:pPr>
      <w:r w:rsidRPr="00BF2828">
        <w:rPr>
          <w:sz w:val="16"/>
        </w:rPr>
        <w:t xml:space="preserve">The debate between Mark Tushnet and Jeremy Waldron illustrates this point. In 1984, Tushnet argued that </w:t>
      </w:r>
      <w:r w:rsidRPr="00C212C6">
        <w:rPr>
          <w:rStyle w:val="StyleUnderline"/>
        </w:rPr>
        <w:t>the</w:t>
      </w:r>
      <w:r w:rsidRPr="00BF2828">
        <w:rPr>
          <w:sz w:val="16"/>
        </w:rPr>
        <w:t xml:space="preserve"> </w:t>
      </w:r>
      <w:r w:rsidRPr="00BF2828">
        <w:rPr>
          <w:rStyle w:val="Emphasis"/>
          <w:highlight w:val="yellow"/>
        </w:rPr>
        <w:t>language of needs</w:t>
      </w:r>
      <w:r w:rsidRPr="00BF2828">
        <w:rPr>
          <w:sz w:val="16"/>
        </w:rPr>
        <w:t xml:space="preserve"> </w:t>
      </w:r>
      <w:r w:rsidRPr="00C212C6">
        <w:rPr>
          <w:rStyle w:val="StyleUnderline"/>
        </w:rPr>
        <w:t>should</w:t>
      </w:r>
      <w:r w:rsidRPr="00BF2828">
        <w:rPr>
          <w:sz w:val="16"/>
        </w:rPr>
        <w:t xml:space="preserve"> </w:t>
      </w:r>
      <w:r w:rsidRPr="00BF2828">
        <w:rPr>
          <w:rStyle w:val="Emphasis"/>
          <w:highlight w:val="yellow"/>
        </w:rPr>
        <w:t>replace</w:t>
      </w:r>
      <w:r w:rsidRPr="00BF2828">
        <w:rPr>
          <w:sz w:val="16"/>
        </w:rPr>
        <w:t xml:space="preserve"> </w:t>
      </w:r>
      <w:r w:rsidRPr="00C212C6">
        <w:rPr>
          <w:rStyle w:val="StyleUnderline"/>
        </w:rPr>
        <w:t xml:space="preserve">the language of </w:t>
      </w:r>
      <w:r w:rsidRPr="00BF2828">
        <w:rPr>
          <w:rStyle w:val="StyleUnderline"/>
          <w:highlight w:val="yellow"/>
        </w:rPr>
        <w:t>rights</w:t>
      </w:r>
      <w:r w:rsidRPr="00BF2828">
        <w:rPr>
          <w:sz w:val="16"/>
        </w:rPr>
        <w:t xml:space="preserve">. Tushnet </w:t>
      </w:r>
      <w:r w:rsidRPr="00C212C6">
        <w:rPr>
          <w:rStyle w:val="StyleUnderline"/>
        </w:rPr>
        <w:t>saw this as a crucial aspect of a</w:t>
      </w:r>
      <w:r w:rsidRPr="00BF2828">
        <w:rPr>
          <w:sz w:val="16"/>
        </w:rPr>
        <w:t xml:space="preserve"> </w:t>
      </w:r>
      <w:r w:rsidRPr="00C212C6">
        <w:rPr>
          <w:rStyle w:val="Emphasis"/>
        </w:rPr>
        <w:t>‘radical critique of rights’</w:t>
      </w:r>
      <w:r w:rsidRPr="00BF2828">
        <w:rPr>
          <w:sz w:val="16"/>
        </w:rPr>
        <w:t xml:space="preserve">.22 Responding to Richard Posner’s view that ‘the concept of liberty in the Fourteenth Amendment does not include a right to basic services’, such as education, housing and welfare assistance,23 Tushnet identified </w:t>
      </w:r>
      <w:r w:rsidRPr="00C212C6">
        <w:rPr>
          <w:rStyle w:val="StyleUnderline"/>
        </w:rPr>
        <w:t>the</w:t>
      </w:r>
      <w:r w:rsidRPr="00BF2828">
        <w:rPr>
          <w:sz w:val="16"/>
        </w:rPr>
        <w:t xml:space="preserve"> </w:t>
      </w:r>
      <w:r w:rsidRPr="00BF2828">
        <w:rPr>
          <w:rStyle w:val="Emphasis"/>
          <w:highlight w:val="yellow"/>
        </w:rPr>
        <w:t>fundamental</w:t>
      </w:r>
      <w:r w:rsidRPr="00BF2828">
        <w:rPr>
          <w:sz w:val="16"/>
          <w:highlight w:val="yellow"/>
        </w:rPr>
        <w:t xml:space="preserve"> </w:t>
      </w:r>
      <w:r w:rsidRPr="00BF2828">
        <w:rPr>
          <w:rStyle w:val="StyleUnderline"/>
          <w:highlight w:val="yellow"/>
        </w:rPr>
        <w:t>flaw of</w:t>
      </w:r>
      <w:r w:rsidRPr="00C212C6">
        <w:rPr>
          <w:rStyle w:val="StyleUnderline"/>
        </w:rPr>
        <w:t xml:space="preserve"> the rhetoric of </w:t>
      </w:r>
      <w:r w:rsidRPr="00BF2828">
        <w:rPr>
          <w:rStyle w:val="StyleUnderline"/>
          <w:highlight w:val="yellow"/>
        </w:rPr>
        <w:t>rights</w:t>
      </w:r>
      <w:r w:rsidRPr="00C212C6">
        <w:rPr>
          <w:rStyle w:val="StyleUnderline"/>
        </w:rPr>
        <w:t xml:space="preserve"> as being that rights </w:t>
      </w:r>
      <w:r w:rsidRPr="00BF2828">
        <w:rPr>
          <w:rStyle w:val="StyleUnderline"/>
          <w:highlight w:val="yellow"/>
        </w:rPr>
        <w:t>are</w:t>
      </w:r>
      <w:r w:rsidRPr="00BF2828">
        <w:rPr>
          <w:sz w:val="16"/>
          <w:highlight w:val="yellow"/>
        </w:rPr>
        <w:t xml:space="preserve"> </w:t>
      </w:r>
      <w:r w:rsidRPr="00BF2828">
        <w:rPr>
          <w:rStyle w:val="Emphasis"/>
          <w:highlight w:val="yellow"/>
        </w:rPr>
        <w:t>indeterminate</w:t>
      </w:r>
      <w:r w:rsidRPr="00BF2828">
        <w:rPr>
          <w:sz w:val="16"/>
          <w:highlight w:val="yellow"/>
        </w:rPr>
        <w:t xml:space="preserve"> </w:t>
      </w:r>
      <w:r w:rsidRPr="00BF2828">
        <w:rPr>
          <w:rStyle w:val="StyleUnderline"/>
          <w:highlight w:val="yellow"/>
        </w:rPr>
        <w:t>and</w:t>
      </w:r>
      <w:r w:rsidRPr="00BF2828">
        <w:rPr>
          <w:sz w:val="16"/>
          <w:highlight w:val="yellow"/>
        </w:rPr>
        <w:t xml:space="preserve"> </w:t>
      </w:r>
      <w:r w:rsidRPr="00BF2828">
        <w:rPr>
          <w:rStyle w:val="Emphasis"/>
          <w:highlight w:val="yellow"/>
        </w:rPr>
        <w:t>contestable</w:t>
      </w:r>
      <w:r w:rsidRPr="00BF2828">
        <w:rPr>
          <w:sz w:val="16"/>
        </w:rPr>
        <w:t xml:space="preserve">. Consequently, </w:t>
      </w:r>
      <w:r w:rsidRPr="00C212C6">
        <w:rPr>
          <w:rStyle w:val="StyleUnderline"/>
        </w:rPr>
        <w:t>they can ‘</w:t>
      </w:r>
      <w:r w:rsidRPr="00BF2828">
        <w:rPr>
          <w:rStyle w:val="StyleUnderline"/>
          <w:highlight w:val="yellow"/>
        </w:rPr>
        <w:t>provide only</w:t>
      </w:r>
      <w:r w:rsidRPr="00BF2828">
        <w:rPr>
          <w:sz w:val="16"/>
          <w:highlight w:val="yellow"/>
        </w:rPr>
        <w:t xml:space="preserve"> </w:t>
      </w:r>
      <w:r w:rsidRPr="00BF2828">
        <w:rPr>
          <w:rStyle w:val="Emphasis"/>
          <w:highlight w:val="yellow"/>
        </w:rPr>
        <w:t>momentary</w:t>
      </w:r>
      <w:r w:rsidRPr="00BF2828">
        <w:rPr>
          <w:sz w:val="16"/>
          <w:highlight w:val="yellow"/>
        </w:rPr>
        <w:t xml:space="preserve"> </w:t>
      </w:r>
      <w:r w:rsidRPr="00BF2828">
        <w:rPr>
          <w:rStyle w:val="StyleUnderline"/>
          <w:highlight w:val="yellow"/>
        </w:rPr>
        <w:t>advantages</w:t>
      </w:r>
      <w:r w:rsidRPr="00C212C6">
        <w:rPr>
          <w:rStyle w:val="StyleUnderline"/>
        </w:rPr>
        <w:t xml:space="preserve"> in ongoing political struggles’, as what is</w:t>
      </w:r>
      <w:r w:rsidRPr="00BF2828">
        <w:rPr>
          <w:sz w:val="16"/>
        </w:rPr>
        <w:t xml:space="preserve"> </w:t>
      </w:r>
      <w:r w:rsidRPr="00C212C6">
        <w:rPr>
          <w:rStyle w:val="Emphasis"/>
        </w:rPr>
        <w:t>today protected</w:t>
      </w:r>
      <w:r w:rsidRPr="00BF2828">
        <w:rPr>
          <w:sz w:val="16"/>
        </w:rPr>
        <w:t xml:space="preserve"> </w:t>
      </w:r>
      <w:r w:rsidRPr="00C212C6">
        <w:rPr>
          <w:rStyle w:val="StyleUnderline"/>
        </w:rPr>
        <w:t>as a right may not be the same</w:t>
      </w:r>
      <w:r w:rsidRPr="00BF2828">
        <w:rPr>
          <w:sz w:val="16"/>
        </w:rPr>
        <w:t xml:space="preserve"> as what is protected </w:t>
      </w:r>
      <w:r w:rsidRPr="00C212C6">
        <w:rPr>
          <w:rStyle w:val="StyleUnderline"/>
        </w:rPr>
        <w:t>in the future</w:t>
      </w:r>
      <w:r w:rsidRPr="00BF2828">
        <w:rPr>
          <w:sz w:val="16"/>
        </w:rPr>
        <w:t xml:space="preserve">.24 Having noted the reifying function of rights,25 Tushnet </w:t>
      </w:r>
      <w:r w:rsidRPr="00C212C6">
        <w:rPr>
          <w:rStyle w:val="StyleUnderline"/>
        </w:rPr>
        <w:t>called for</w:t>
      </w:r>
      <w:r w:rsidRPr="00BF2828">
        <w:rPr>
          <w:sz w:val="16"/>
        </w:rPr>
        <w:t xml:space="preserve"> </w:t>
      </w:r>
      <w:r w:rsidRPr="00C212C6">
        <w:rPr>
          <w:rStyle w:val="Emphasis"/>
          <w:sz w:val="24"/>
          <w:szCs w:val="24"/>
        </w:rPr>
        <w:t>abandoning</w:t>
      </w:r>
      <w:r w:rsidRPr="00BF2828">
        <w:rPr>
          <w:sz w:val="16"/>
        </w:rPr>
        <w:t xml:space="preserve"> the rhetoric of </w:t>
      </w:r>
      <w:r w:rsidRPr="00C212C6">
        <w:rPr>
          <w:rStyle w:val="Emphasis"/>
          <w:sz w:val="24"/>
          <w:szCs w:val="24"/>
        </w:rPr>
        <w:t>rights altogether</w:t>
      </w:r>
      <w:r w:rsidRPr="00BF2828">
        <w:rPr>
          <w:sz w:val="16"/>
        </w:rPr>
        <w:t xml:space="preserve">. This </w:t>
      </w:r>
      <w:r w:rsidRPr="00C212C6">
        <w:rPr>
          <w:rStyle w:val="StyleUnderline"/>
        </w:rPr>
        <w:t>call was necessitated by</w:t>
      </w:r>
      <w:r w:rsidRPr="00BF2828">
        <w:rPr>
          <w:sz w:val="16"/>
        </w:rPr>
        <w:t xml:space="preserve"> </w:t>
      </w:r>
      <w:r w:rsidRPr="00C212C6">
        <w:rPr>
          <w:rStyle w:val="Emphasis"/>
        </w:rPr>
        <w:t>‘substantial pragmatic reasons’</w:t>
      </w:r>
      <w:r w:rsidRPr="00BF2828">
        <w:rPr>
          <w:sz w:val="16"/>
        </w:rPr>
        <w:t xml:space="preserve"> </w:t>
      </w:r>
      <w:r w:rsidRPr="00C212C6">
        <w:rPr>
          <w:rStyle w:val="StyleUnderline"/>
        </w:rPr>
        <w:t>which compelled</w:t>
      </w:r>
      <w:r w:rsidRPr="00BF2828">
        <w:rPr>
          <w:sz w:val="16"/>
        </w:rPr>
        <w:t xml:space="preserve"> him </w:t>
      </w:r>
      <w:r w:rsidRPr="00C212C6">
        <w:rPr>
          <w:rStyle w:val="StyleUnderline"/>
        </w:rPr>
        <w:t>to reject the</w:t>
      </w:r>
      <w:r w:rsidRPr="00BF2828">
        <w:rPr>
          <w:sz w:val="16"/>
        </w:rPr>
        <w:t xml:space="preserve"> alternative </w:t>
      </w:r>
      <w:r w:rsidRPr="00C212C6">
        <w:rPr>
          <w:rStyle w:val="StyleUnderline"/>
        </w:rPr>
        <w:t>path of</w:t>
      </w:r>
      <w:r w:rsidRPr="00BF2828">
        <w:rPr>
          <w:sz w:val="16"/>
        </w:rPr>
        <w:t xml:space="preserve"> </w:t>
      </w:r>
      <w:r w:rsidRPr="00C212C6">
        <w:rPr>
          <w:rStyle w:val="Emphasis"/>
        </w:rPr>
        <w:t>reformulating</w:t>
      </w:r>
      <w:r w:rsidRPr="00BF2828">
        <w:rPr>
          <w:sz w:val="16"/>
        </w:rPr>
        <w:t xml:space="preserve"> ‘the rhetoric of </w:t>
      </w:r>
      <w:r w:rsidRPr="00C212C6">
        <w:rPr>
          <w:rStyle w:val="StyleUnderline"/>
        </w:rPr>
        <w:t>rights</w:t>
      </w:r>
      <w:r w:rsidRPr="00BF2828">
        <w:rPr>
          <w:sz w:val="16"/>
        </w:rPr>
        <w:t>’. As Tushnet argued ‘people need food and shelter right now, and demanding that those needs be satisfied […] strikes me as more likely to succeed than claiming that existing rights to food and shelter must be enforced’.26</w:t>
      </w:r>
    </w:p>
    <w:p w14:paraId="507D1247" w14:textId="77777777" w:rsidR="00CF361F" w:rsidRPr="00BF2828" w:rsidRDefault="00CF361F" w:rsidP="00CF361F">
      <w:pPr>
        <w:rPr>
          <w:sz w:val="8"/>
          <w:szCs w:val="8"/>
        </w:rPr>
      </w:pPr>
      <w:r w:rsidRPr="00BF2828">
        <w:rPr>
          <w:sz w:val="8"/>
          <w:szCs w:val="8"/>
        </w:rPr>
        <w:t>Jeremy Waldron’s response to Tushnet’s critique began by noting that needs are contestable too.27 For Waldron, the argument essentially revolves around the dilemma of choosing between a legal and a political avenue for the vindication of popular claims. Are popular claims more likely to be vindicated through an argumentative battle in a court of law or through political struggle in parliament and the streets? Yet, Waldron continued by arguing that the answer to the dilemma between ‘litigation’ and ‘revolution’ should not necessarily determine whether we endorse the language of rights or not. He points out that in early modernity rights were more often associated with revolution than litigation.28 According to Waldron, few would believe that ‘rights-talk is limited to constitutional litigation’.29</w:t>
      </w:r>
    </w:p>
    <w:p w14:paraId="6933206E" w14:textId="77777777" w:rsidR="00CF361F" w:rsidRPr="00BF2828" w:rsidRDefault="00CF361F" w:rsidP="00CF361F">
      <w:pPr>
        <w:rPr>
          <w:sz w:val="8"/>
          <w:szCs w:val="8"/>
        </w:rPr>
      </w:pPr>
      <w:r w:rsidRPr="00BF2828">
        <w:rPr>
          <w:sz w:val="8"/>
          <w:szCs w:val="8"/>
        </w:rPr>
        <w:t>This raises the question: If rights are not limited to litigation but, as a discourse, have such normative force as to serve revolutionary purposes, then why critique them and why abandon them for the language of needs? I claim that Tushnet’s argument was not adequately developed to give a convincing answer to this question. Indeed, the terms of the debate itself are too restrictive because both thinkers approach needs and rights as opposites. They both accept that needs and rights are contestable, yet they fail to inquire into the factors that determine these different and contested conceptions. Why does the rights discourse serve both revolutionary purposes and the reproduction of relations of exploitation? Additionally, what is the normative value of needs? Is it reduced to the avoidance of harm and to measures addressing extreme poverty? If ‘needs’ are contestable too, can they give rise to a different, more revolutionary interpretation? What determines this interpretation?</w:t>
      </w:r>
    </w:p>
    <w:p w14:paraId="697018B7" w14:textId="77777777" w:rsidR="00CF361F" w:rsidRPr="00BF2828" w:rsidRDefault="00CF361F" w:rsidP="00CF361F">
      <w:pPr>
        <w:rPr>
          <w:sz w:val="8"/>
          <w:szCs w:val="8"/>
        </w:rPr>
      </w:pPr>
      <w:r w:rsidRPr="00BF2828">
        <w:rPr>
          <w:sz w:val="8"/>
          <w:szCs w:val="8"/>
        </w:rPr>
        <w:t>To move this argument forward, the position developed here is that the root of the problem with analyses of the relationship between rights and needs so far has been the lack of appreciation of the effect that market rationality has had on both discourses. In his recent work, Emilios Christodoulidis uses the notion of market constitutionalism to refer to a process of ‘undoing of the constitutional form under the pressure of total market thinking’.30 As a result of this process, constitutional function shrinks to ‘what Hayek calls ‘catallaxy’ – the protection of property title and the stability of expectations’.31 This market capture signifies a ‘paradigmatic shift of constitutional thought from political to a market register’.32 The individualist notion of rights and the consequent depoliticisation of social relations regulated by this form are key characteristics of market constitutional rationality.</w:t>
      </w:r>
    </w:p>
    <w:p w14:paraId="0C710EE2" w14:textId="77777777" w:rsidR="00CF361F" w:rsidRPr="00BF2828" w:rsidRDefault="00CF361F" w:rsidP="00CF361F">
      <w:pPr>
        <w:rPr>
          <w:sz w:val="8"/>
          <w:szCs w:val="8"/>
        </w:rPr>
      </w:pPr>
      <w:r w:rsidRPr="00BF2828">
        <w:rPr>
          <w:sz w:val="8"/>
          <w:szCs w:val="8"/>
        </w:rPr>
        <w:t>This is most evident in the constitutional role of labour legislation. Labour law theorists accept that the employment relation is essentially a relationship of conflict, intrinsic to capitalist societies, between the owners of capital, who invest in productive activities, and the workers, who supply the necessary labour.33 From a socialist perspective, labour rights, such as the right to unionise or the right to take industrial action, promote the unilateral protection of employees and aim to create, at a constitutional level, a rival authority against that of the employer, which emanates from the right of ownership of the means of production.34 The legal recognition of such rights reflects the social struggle of workers to limit the monopoly power of their social competitor to unilaterally determine the employment status.35</w:t>
      </w:r>
    </w:p>
    <w:p w14:paraId="6854A4E1" w14:textId="77777777" w:rsidR="00CF361F" w:rsidRPr="00BF2828" w:rsidRDefault="00CF361F" w:rsidP="00CF361F">
      <w:pPr>
        <w:rPr>
          <w:sz w:val="8"/>
          <w:szCs w:val="8"/>
        </w:rPr>
      </w:pPr>
      <w:r w:rsidRPr="00BF2828">
        <w:rPr>
          <w:sz w:val="8"/>
          <w:szCs w:val="8"/>
        </w:rPr>
        <w:t>However, in most capitalist countries, especially after the process of neoliberal restructuring,36 the law on employment relations is primarily determined by market rationality. In the UK, for instance, the individual contract of employment is the primary legal form of regulating industrial relations. The focus on the individual contract of employment reflects the view that the hiring of workers to perform work is and should be treated like any other market transaction.37 This approach perceives and presents the contract of employment as a bargain between equals in the marketplace. This individualistic approach abstracts from the reality of material, power relations and thus depoliticises the relation of employment. The presentation of this relation as a contract freely entered into after a bargain between equals belies the fact that the two parties are not equal, and the contract is hardly ever the result of a bargain.38</w:t>
      </w:r>
    </w:p>
    <w:p w14:paraId="12462F19" w14:textId="77777777" w:rsidR="00CF361F" w:rsidRPr="00BF2828" w:rsidRDefault="00CF361F" w:rsidP="00CF361F">
      <w:pPr>
        <w:rPr>
          <w:sz w:val="16"/>
        </w:rPr>
      </w:pPr>
      <w:r w:rsidRPr="00BF2828">
        <w:rPr>
          <w:sz w:val="8"/>
          <w:szCs w:val="8"/>
        </w:rPr>
        <w:t>This point does not negate the existence of collective practices and the legal sanctioning of those in the UK legal system. It rather illustrates how market constitutional rationality determines the dominant, individualistic and depoliticising approach to rights. If we take the right to strike for instance, we see that the default position in UK common law is that industrial action constitutes a breach of contract on the part of the strikers and gives rise to ‘economic torts … [for] the organisers and their union’.39 It was only through the statutory regulation of industrial action throughout the twentieth century, owing to the different levels of development of class conflict, that immunities against existing torts in the context of trade disputes were created, providing workers who until then ‘stood naked and unprotected at the altar of the common law’ with some statutory protection.40 Class struggle inspired by a different, socialist rationality had transformed the law on employment relations as manifested in statutes like the Trades Disputes and Trade Unions Act 1947, which had lifted the ban on secondary action, and the Trade Union and Labour Relations Act 1974 which afforded substantially broader protection to industrial action than is the case at present.</w:t>
      </w:r>
    </w:p>
    <w:p w14:paraId="29898004" w14:textId="77777777" w:rsidR="00CF361F" w:rsidRPr="00BF2828" w:rsidRDefault="00CF361F" w:rsidP="00CF361F">
      <w:pPr>
        <w:rPr>
          <w:sz w:val="16"/>
        </w:rPr>
      </w:pPr>
      <w:r w:rsidRPr="00BF2828">
        <w:rPr>
          <w:sz w:val="16"/>
        </w:rPr>
        <w:t xml:space="preserve">Yet, </w:t>
      </w:r>
      <w:r w:rsidRPr="00BF2828">
        <w:rPr>
          <w:rStyle w:val="StyleUnderline"/>
        </w:rPr>
        <w:t>market rationality</w:t>
      </w:r>
      <w:r w:rsidRPr="00BF2828">
        <w:rPr>
          <w:sz w:val="16"/>
        </w:rPr>
        <w:t xml:space="preserve"> was never eradicated and the individualistic and depoliticised </w:t>
      </w:r>
      <w:r w:rsidRPr="00BF2828">
        <w:rPr>
          <w:rStyle w:val="StyleUnderline"/>
        </w:rPr>
        <w:t>approach to rights was</w:t>
      </w:r>
      <w:r w:rsidRPr="00BF2828">
        <w:rPr>
          <w:sz w:val="16"/>
        </w:rPr>
        <w:t xml:space="preserve"> </w:t>
      </w:r>
      <w:r w:rsidRPr="00BF2828">
        <w:rPr>
          <w:rStyle w:val="Emphasis"/>
        </w:rPr>
        <w:t>further strengthened</w:t>
      </w:r>
      <w:r w:rsidRPr="00BF2828">
        <w:rPr>
          <w:sz w:val="16"/>
        </w:rPr>
        <w:t xml:space="preserve"> </w:t>
      </w:r>
      <w:r w:rsidRPr="00BF2828">
        <w:rPr>
          <w:rStyle w:val="StyleUnderline"/>
        </w:rPr>
        <w:t>by</w:t>
      </w:r>
      <w:r w:rsidRPr="00BF2828">
        <w:rPr>
          <w:sz w:val="16"/>
        </w:rPr>
        <w:t xml:space="preserve"> waves of </w:t>
      </w:r>
      <w:r w:rsidRPr="00BF2828">
        <w:rPr>
          <w:rStyle w:val="StyleUnderline"/>
        </w:rPr>
        <w:t>legislation</w:t>
      </w:r>
      <w:r w:rsidRPr="00BF2828">
        <w:rPr>
          <w:sz w:val="16"/>
        </w:rPr>
        <w:t xml:space="preserve"> after the 1980s that repealed the aforementioned statutes. Since then and once it was perceived as a barrier to profit and, thus, normatively abhorrent, </w:t>
      </w:r>
      <w:r w:rsidRPr="00BF2828">
        <w:rPr>
          <w:rStyle w:val="StyleUnderline"/>
          <w:highlight w:val="yellow"/>
        </w:rPr>
        <w:t>labour reg</w:t>
      </w:r>
      <w:r w:rsidRPr="00BF2828">
        <w:rPr>
          <w:rStyle w:val="StyleUnderline"/>
        </w:rPr>
        <w:t xml:space="preserve">ulation intended </w:t>
      </w:r>
      <w:r w:rsidRPr="00BF2828">
        <w:rPr>
          <w:rStyle w:val="StyleUnderline"/>
          <w:highlight w:val="yellow"/>
        </w:rPr>
        <w:t>to</w:t>
      </w:r>
      <w:r w:rsidRPr="00BF2828">
        <w:rPr>
          <w:sz w:val="16"/>
          <w:highlight w:val="yellow"/>
        </w:rPr>
        <w:t xml:space="preserve"> </w:t>
      </w:r>
      <w:r w:rsidRPr="00BF2828">
        <w:rPr>
          <w:rStyle w:val="Emphasis"/>
          <w:highlight w:val="yellow"/>
        </w:rPr>
        <w:t>protect employees</w:t>
      </w:r>
      <w:r w:rsidRPr="00BF2828">
        <w:rPr>
          <w:sz w:val="16"/>
        </w:rPr>
        <w:t xml:space="preserve"> </w:t>
      </w:r>
      <w:r w:rsidRPr="00BF2828">
        <w:rPr>
          <w:rStyle w:val="StyleUnderline"/>
        </w:rPr>
        <w:t xml:space="preserve">has been </w:t>
      </w:r>
      <w:r w:rsidRPr="00BF2828">
        <w:rPr>
          <w:rStyle w:val="StyleUnderline"/>
          <w:highlight w:val="yellow"/>
        </w:rPr>
        <w:t>replaced by</w:t>
      </w:r>
      <w:r w:rsidRPr="00BF2828">
        <w:rPr>
          <w:sz w:val="16"/>
          <w:highlight w:val="yellow"/>
        </w:rPr>
        <w:t xml:space="preserve"> </w:t>
      </w:r>
      <w:r w:rsidRPr="00BF2828">
        <w:rPr>
          <w:rStyle w:val="Emphasis"/>
          <w:highlight w:val="yellow"/>
        </w:rPr>
        <w:t>econ</w:t>
      </w:r>
      <w:r w:rsidRPr="00BF2828">
        <w:rPr>
          <w:rStyle w:val="Emphasis"/>
        </w:rPr>
        <w:t>omic</w:t>
      </w:r>
      <w:r w:rsidRPr="00BF2828">
        <w:rPr>
          <w:sz w:val="16"/>
        </w:rPr>
        <w:t xml:space="preserve"> </w:t>
      </w:r>
      <w:r w:rsidRPr="00BF2828">
        <w:rPr>
          <w:rStyle w:val="StyleUnderline"/>
          <w:highlight w:val="yellow"/>
        </w:rPr>
        <w:t>reg</w:t>
      </w:r>
      <w:r w:rsidRPr="00BF2828">
        <w:rPr>
          <w:rStyle w:val="StyleUnderline"/>
        </w:rPr>
        <w:t>ulation intended to attract investment</w:t>
      </w:r>
      <w:r w:rsidRPr="00BF2828">
        <w:rPr>
          <w:sz w:val="16"/>
        </w:rPr>
        <w:t xml:space="preserve">.41 In the context of the EU, Christodoulidis sees the cases of </w:t>
      </w:r>
      <w:r w:rsidRPr="00BF2828">
        <w:rPr>
          <w:i/>
          <w:iCs/>
          <w:sz w:val="16"/>
        </w:rPr>
        <w:t>Laval</w:t>
      </w:r>
      <w:r w:rsidRPr="00BF2828">
        <w:rPr>
          <w:sz w:val="16"/>
        </w:rPr>
        <w:t xml:space="preserve"> 42 and </w:t>
      </w:r>
      <w:r w:rsidRPr="00BF2828">
        <w:rPr>
          <w:i/>
          <w:iCs/>
          <w:sz w:val="16"/>
        </w:rPr>
        <w:t>Viking</w:t>
      </w:r>
      <w:r w:rsidRPr="00BF2828">
        <w:rPr>
          <w:sz w:val="16"/>
        </w:rPr>
        <w:t xml:space="preserve"> 43 -according to which industrial action in the context of the EU is presumptively disproportionate and therefore unlawful- as constituting a degenerative ‘constitutional moment’ which hardened and radicalised market constitutionalism.44 In the UK, a recent wave of legislation that imposed further restrictions on the lawful exercise of industrial action was characterised as ‘highly authoritarian’ and ‘anti-liberal’.45</w:t>
      </w:r>
    </w:p>
    <w:p w14:paraId="1B00DA32" w14:textId="77777777" w:rsidR="00CF361F" w:rsidRPr="00BF2828" w:rsidRDefault="00CF361F" w:rsidP="00CF361F">
      <w:pPr>
        <w:rPr>
          <w:sz w:val="16"/>
        </w:rPr>
      </w:pPr>
      <w:r w:rsidRPr="00BF2828">
        <w:rPr>
          <w:sz w:val="16"/>
        </w:rPr>
        <w:t xml:space="preserve">In parallel, from a market perspective, </w:t>
      </w:r>
      <w:r w:rsidRPr="00BF2828">
        <w:rPr>
          <w:rStyle w:val="StyleUnderline"/>
        </w:rPr>
        <w:t>the concept of</w:t>
      </w:r>
      <w:r w:rsidRPr="00BF2828">
        <w:rPr>
          <w:sz w:val="16"/>
        </w:rPr>
        <w:t xml:space="preserve"> </w:t>
      </w:r>
      <w:r w:rsidRPr="00BF2828">
        <w:rPr>
          <w:rStyle w:val="Emphasis"/>
        </w:rPr>
        <w:t>needs</w:t>
      </w:r>
      <w:r w:rsidRPr="00BF2828">
        <w:rPr>
          <w:sz w:val="16"/>
        </w:rPr>
        <w:t xml:space="preserve"> </w:t>
      </w:r>
      <w:r w:rsidRPr="00BF2828">
        <w:rPr>
          <w:rStyle w:val="StyleUnderline"/>
        </w:rPr>
        <w:t>appears</w:t>
      </w:r>
      <w:r w:rsidRPr="00BF2828">
        <w:rPr>
          <w:sz w:val="16"/>
        </w:rPr>
        <w:t xml:space="preserve"> irrelevant for the normative evaluation of employment law. As we shall shortly see, </w:t>
      </w:r>
      <w:r w:rsidRPr="00BF2828">
        <w:rPr>
          <w:rStyle w:val="StyleUnderline"/>
        </w:rPr>
        <w:t>the</w:t>
      </w:r>
      <w:r w:rsidRPr="00BF2828">
        <w:rPr>
          <w:sz w:val="16"/>
        </w:rPr>
        <w:t xml:space="preserve"> </w:t>
      </w:r>
      <w:r w:rsidRPr="00BF2828">
        <w:rPr>
          <w:rStyle w:val="Emphasis"/>
        </w:rPr>
        <w:t>normative force</w:t>
      </w:r>
      <w:r w:rsidRPr="00BF2828">
        <w:rPr>
          <w:sz w:val="16"/>
        </w:rPr>
        <w:t xml:space="preserve"> </w:t>
      </w:r>
      <w:r w:rsidRPr="00BF2828">
        <w:rPr>
          <w:rStyle w:val="StyleUnderline"/>
        </w:rPr>
        <w:t>of this notion is</w:t>
      </w:r>
      <w:r w:rsidRPr="00BF2828">
        <w:rPr>
          <w:sz w:val="16"/>
        </w:rPr>
        <w:t xml:space="preserve"> predominantly </w:t>
      </w:r>
      <w:r w:rsidRPr="00BF2828">
        <w:rPr>
          <w:rStyle w:val="StyleUnderline"/>
        </w:rPr>
        <w:t>associated with the</w:t>
      </w:r>
      <w:r w:rsidRPr="00BF2828">
        <w:rPr>
          <w:sz w:val="16"/>
        </w:rPr>
        <w:t xml:space="preserve"> </w:t>
      </w:r>
      <w:r w:rsidRPr="00BF2828">
        <w:rPr>
          <w:rStyle w:val="Emphasis"/>
        </w:rPr>
        <w:t>avoidance of harm</w:t>
      </w:r>
      <w:r w:rsidRPr="00BF2828">
        <w:rPr>
          <w:sz w:val="16"/>
        </w:rPr>
        <w:t xml:space="preserve"> </w:t>
      </w:r>
      <w:r w:rsidRPr="00BF2828">
        <w:rPr>
          <w:rStyle w:val="StyleUnderline"/>
        </w:rPr>
        <w:t>and the</w:t>
      </w:r>
      <w:r w:rsidRPr="00BF2828">
        <w:rPr>
          <w:sz w:val="16"/>
        </w:rPr>
        <w:t xml:space="preserve"> </w:t>
      </w:r>
      <w:r w:rsidRPr="00BF2828">
        <w:rPr>
          <w:rStyle w:val="Emphasis"/>
        </w:rPr>
        <w:t>provision of bare necessities</w:t>
      </w:r>
      <w:r w:rsidRPr="00BF2828">
        <w:rPr>
          <w:sz w:val="16"/>
        </w:rPr>
        <w:t>. It is, thus, hardly relevant for a critique of the market approach to labour law, which views the employment contract as a relationship between equal parties where goods of equal value are exchanged. This relationship is not characterised by any notion of extreme need or a threat to an individual’s survival.</w:t>
      </w:r>
    </w:p>
    <w:p w14:paraId="0ABF613F" w14:textId="77777777" w:rsidR="00CF361F" w:rsidRPr="00BF2828" w:rsidRDefault="00CF361F" w:rsidP="00CF361F">
      <w:pPr>
        <w:rPr>
          <w:sz w:val="16"/>
        </w:rPr>
      </w:pPr>
      <w:r w:rsidRPr="00BF2828">
        <w:rPr>
          <w:sz w:val="16"/>
        </w:rPr>
        <w:t xml:space="preserve">It follows that different </w:t>
      </w:r>
      <w:r w:rsidRPr="00042213">
        <w:rPr>
          <w:rStyle w:val="StyleUnderline"/>
        </w:rPr>
        <w:t>conceptions of</w:t>
      </w:r>
      <w:r w:rsidRPr="00BF2828">
        <w:t xml:space="preserve"> </w:t>
      </w:r>
      <w:r w:rsidRPr="00BF2828">
        <w:rPr>
          <w:rStyle w:val="Emphasis"/>
          <w:sz w:val="24"/>
          <w:szCs w:val="24"/>
          <w:highlight w:val="yellow"/>
        </w:rPr>
        <w:t>rights and needs reflect different worldviews</w:t>
      </w:r>
      <w:r w:rsidRPr="00BF2828">
        <w:rPr>
          <w:sz w:val="16"/>
        </w:rPr>
        <w:t xml:space="preserve">. </w:t>
      </w:r>
      <w:r w:rsidRPr="00BF2828">
        <w:rPr>
          <w:rStyle w:val="StyleUnderline"/>
          <w:highlight w:val="yellow"/>
        </w:rPr>
        <w:t>Market</w:t>
      </w:r>
      <w:r w:rsidRPr="00BF2828">
        <w:rPr>
          <w:sz w:val="16"/>
        </w:rPr>
        <w:t xml:space="preserve"> constitutional </w:t>
      </w:r>
      <w:r w:rsidRPr="00BF2828">
        <w:rPr>
          <w:rStyle w:val="StyleUnderline"/>
          <w:highlight w:val="yellow"/>
        </w:rPr>
        <w:t>rationality determines</w:t>
      </w:r>
      <w:r w:rsidRPr="00042213">
        <w:rPr>
          <w:rStyle w:val="StyleUnderline"/>
        </w:rPr>
        <w:t xml:space="preserve"> the</w:t>
      </w:r>
      <w:r w:rsidRPr="00BF2828">
        <w:rPr>
          <w:sz w:val="16"/>
        </w:rPr>
        <w:t xml:space="preserve"> </w:t>
      </w:r>
      <w:r w:rsidRPr="00BF2828">
        <w:rPr>
          <w:rStyle w:val="Emphasis"/>
          <w:highlight w:val="yellow"/>
        </w:rPr>
        <w:t>individualist</w:t>
      </w:r>
      <w:r w:rsidRPr="00BF2828">
        <w:rPr>
          <w:sz w:val="16"/>
          <w:highlight w:val="yellow"/>
        </w:rPr>
        <w:t xml:space="preserve"> </w:t>
      </w:r>
      <w:r w:rsidRPr="00BF2828">
        <w:rPr>
          <w:rStyle w:val="StyleUnderline"/>
          <w:highlight w:val="yellow"/>
        </w:rPr>
        <w:t>and</w:t>
      </w:r>
      <w:r w:rsidRPr="00BF2828">
        <w:rPr>
          <w:sz w:val="16"/>
          <w:highlight w:val="yellow"/>
        </w:rPr>
        <w:t xml:space="preserve"> </w:t>
      </w:r>
      <w:r w:rsidRPr="00BF2828">
        <w:rPr>
          <w:rStyle w:val="Emphasis"/>
          <w:highlight w:val="yellow"/>
        </w:rPr>
        <w:t>depoliticising</w:t>
      </w:r>
      <w:r w:rsidRPr="00BF2828">
        <w:rPr>
          <w:sz w:val="16"/>
        </w:rPr>
        <w:t xml:space="preserve"> </w:t>
      </w:r>
      <w:r w:rsidRPr="00042213">
        <w:rPr>
          <w:rStyle w:val="StyleUnderline"/>
        </w:rPr>
        <w:t xml:space="preserve">notion of </w:t>
      </w:r>
      <w:r w:rsidRPr="00BF2828">
        <w:rPr>
          <w:rStyle w:val="StyleUnderline"/>
          <w:highlight w:val="yellow"/>
        </w:rPr>
        <w:t>rights</w:t>
      </w:r>
      <w:r w:rsidRPr="00BF2828">
        <w:rPr>
          <w:sz w:val="16"/>
        </w:rPr>
        <w:t xml:space="preserve">. It also determines the narrow notion of needs which restricts their normative value to avoidance of harm and mere survival. </w:t>
      </w:r>
      <w:r w:rsidRPr="00042213">
        <w:rPr>
          <w:rStyle w:val="StyleUnderline"/>
        </w:rPr>
        <w:t>This</w:t>
      </w:r>
      <w:r w:rsidRPr="00BF2828">
        <w:rPr>
          <w:sz w:val="16"/>
        </w:rPr>
        <w:t xml:space="preserve"> point, however, also </w:t>
      </w:r>
      <w:r w:rsidRPr="00BF2828">
        <w:rPr>
          <w:rStyle w:val="StyleUnderline"/>
          <w:highlight w:val="yellow"/>
        </w:rPr>
        <w:t>leaves open</w:t>
      </w:r>
      <w:r w:rsidRPr="00042213">
        <w:rPr>
          <w:rStyle w:val="StyleUnderline"/>
        </w:rPr>
        <w:t xml:space="preserve"> the possibility for an</w:t>
      </w:r>
      <w:r w:rsidRPr="00BF2828">
        <w:rPr>
          <w:sz w:val="16"/>
        </w:rPr>
        <w:t xml:space="preserve"> </w:t>
      </w:r>
      <w:r w:rsidRPr="00BF2828">
        <w:rPr>
          <w:rStyle w:val="Emphasis"/>
          <w:highlight w:val="yellow"/>
        </w:rPr>
        <w:t>alternative</w:t>
      </w:r>
      <w:r w:rsidRPr="00042213">
        <w:rPr>
          <w:rStyle w:val="Emphasis"/>
        </w:rPr>
        <w:t xml:space="preserve"> conception </w:t>
      </w:r>
      <w:r w:rsidRPr="00BF2828">
        <w:rPr>
          <w:rStyle w:val="Emphasis"/>
          <w:highlight w:val="yellow"/>
        </w:rPr>
        <w:t>of</w:t>
      </w:r>
      <w:r w:rsidRPr="00BF2828">
        <w:rPr>
          <w:sz w:val="16"/>
        </w:rPr>
        <w:t xml:space="preserve"> rights and </w:t>
      </w:r>
      <w:r w:rsidRPr="00BF2828">
        <w:rPr>
          <w:rStyle w:val="Emphasis"/>
          <w:highlight w:val="yellow"/>
        </w:rPr>
        <w:t>needs</w:t>
      </w:r>
      <w:r w:rsidRPr="00BF2828">
        <w:rPr>
          <w:sz w:val="16"/>
        </w:rPr>
        <w:t xml:space="preserve">, indeed a needs-based conception of right </w:t>
      </w:r>
      <w:r w:rsidRPr="00BF2828">
        <w:rPr>
          <w:rStyle w:val="StyleUnderline"/>
          <w:highlight w:val="yellow"/>
        </w:rPr>
        <w:t>which</w:t>
      </w:r>
      <w:r w:rsidRPr="00042213">
        <w:rPr>
          <w:rStyle w:val="StyleUnderline"/>
        </w:rPr>
        <w:t xml:space="preserve"> would </w:t>
      </w:r>
      <w:r w:rsidRPr="00BF2828">
        <w:rPr>
          <w:rStyle w:val="StyleUnderline"/>
          <w:highlight w:val="yellow"/>
        </w:rPr>
        <w:t>enhance</w:t>
      </w:r>
      <w:r w:rsidRPr="00042213">
        <w:rPr>
          <w:rStyle w:val="StyleUnderline"/>
        </w:rPr>
        <w:t xml:space="preserve"> the </w:t>
      </w:r>
      <w:r w:rsidRPr="00BF2828">
        <w:rPr>
          <w:rStyle w:val="StyleUnderline"/>
          <w:highlight w:val="yellow"/>
        </w:rPr>
        <w:t>democratic</w:t>
      </w:r>
      <w:r w:rsidRPr="00042213">
        <w:rPr>
          <w:rStyle w:val="StyleUnderline"/>
        </w:rPr>
        <w:t xml:space="preserve"> and revolutionary </w:t>
      </w:r>
      <w:r w:rsidRPr="00BF2828">
        <w:rPr>
          <w:rStyle w:val="StyleUnderline"/>
          <w:highlight w:val="yellow"/>
        </w:rPr>
        <w:t>characteristics</w:t>
      </w:r>
      <w:r w:rsidRPr="00BF2828">
        <w:rPr>
          <w:rStyle w:val="StyleUnderline"/>
        </w:rPr>
        <w:t xml:space="preserve"> of these notions</w:t>
      </w:r>
      <w:r w:rsidRPr="00BF2828">
        <w:rPr>
          <w:sz w:val="16"/>
        </w:rPr>
        <w:t>.</w:t>
      </w:r>
    </w:p>
    <w:p w14:paraId="6B026063" w14:textId="77777777" w:rsidR="00CF361F" w:rsidRDefault="00CF361F" w:rsidP="00CF361F">
      <w:pPr>
        <w:pStyle w:val="Analytic"/>
      </w:pPr>
    </w:p>
    <w:p w14:paraId="5538A023" w14:textId="77777777" w:rsidR="00CF361F" w:rsidRDefault="00CF361F" w:rsidP="00CF361F">
      <w:pPr>
        <w:pStyle w:val="Heading3"/>
      </w:pPr>
      <w:r>
        <w:t>Alt---2NC</w:t>
      </w:r>
    </w:p>
    <w:p w14:paraId="78644763" w14:textId="77777777" w:rsidR="00CF361F" w:rsidRDefault="00CF361F" w:rsidP="00CF361F">
      <w:pPr>
        <w:pStyle w:val="Analytic"/>
      </w:pPr>
    </w:p>
    <w:p w14:paraId="3A1397A7" w14:textId="77777777" w:rsidR="00CF361F" w:rsidRPr="00CC720D" w:rsidRDefault="00CF361F" w:rsidP="00CF361F">
      <w:pPr>
        <w:pStyle w:val="Heading4"/>
      </w:pPr>
      <w:r>
        <w:t xml:space="preserve">Worker ownership solves </w:t>
      </w:r>
      <w:r w:rsidRPr="0084003A">
        <w:rPr>
          <w:u w:val="single"/>
        </w:rPr>
        <w:t>journalism better</w:t>
      </w:r>
      <w:r>
        <w:t xml:space="preserve">. Results in industry </w:t>
      </w:r>
      <w:r w:rsidRPr="0084003A">
        <w:rPr>
          <w:u w:val="single"/>
        </w:rPr>
        <w:t>strength</w:t>
      </w:r>
      <w:r>
        <w:t xml:space="preserve"> AND </w:t>
      </w:r>
      <w:r w:rsidRPr="0084003A">
        <w:rPr>
          <w:u w:val="single"/>
        </w:rPr>
        <w:t>accountability</w:t>
      </w:r>
      <w:r>
        <w:t>.</w:t>
      </w:r>
    </w:p>
    <w:p w14:paraId="1CADB0B8" w14:textId="77777777" w:rsidR="00CF361F" w:rsidRDefault="00CF361F" w:rsidP="00CF361F">
      <w:r>
        <w:t xml:space="preserve">Nathan </w:t>
      </w:r>
      <w:r w:rsidRPr="00042D5B">
        <w:rPr>
          <w:rStyle w:val="Style13ptBold"/>
        </w:rPr>
        <w:t>Schneider 20</w:t>
      </w:r>
      <w:r>
        <w:t xml:space="preserve">, MA, Assistant Professor, Media Studies, University of Colorado Boulder, "Broad-Based Stakeholder Ownership in Journalism: Co-ops, ESOPs, Blockchains," Media Industries, Vol. 7, Issue 2, 2020, </w:t>
      </w:r>
      <w:r w:rsidRPr="00042D5B">
        <w:t>https://doi.org/10.3998/mij.15031809.0007.203</w:t>
      </w:r>
      <w:r>
        <w:t>.</w:t>
      </w:r>
    </w:p>
    <w:p w14:paraId="4E614E85" w14:textId="77777777" w:rsidR="00CF361F" w:rsidRPr="005B23FD" w:rsidRDefault="00CF361F" w:rsidP="00CF361F">
      <w:pPr>
        <w:rPr>
          <w:sz w:val="16"/>
        </w:rPr>
      </w:pPr>
      <w:r w:rsidRPr="005B23FD">
        <w:rPr>
          <w:sz w:val="16"/>
        </w:rPr>
        <w:t xml:space="preserve">The </w:t>
      </w:r>
      <w:r w:rsidRPr="00DD59DC">
        <w:rPr>
          <w:rStyle w:val="StyleUnderline"/>
        </w:rPr>
        <w:t>concentration of</w:t>
      </w:r>
      <w:r w:rsidRPr="005B23FD">
        <w:rPr>
          <w:sz w:val="16"/>
        </w:rPr>
        <w:t xml:space="preserve"> </w:t>
      </w:r>
      <w:r w:rsidRPr="00DD59DC">
        <w:rPr>
          <w:rStyle w:val="Emphasis"/>
        </w:rPr>
        <w:t>media-industry ownership</w:t>
      </w:r>
      <w:r w:rsidRPr="005B23FD">
        <w:rPr>
          <w:sz w:val="16"/>
        </w:rPr>
        <w:t xml:space="preserve"> </w:t>
      </w:r>
      <w:r w:rsidRPr="00DD59DC">
        <w:rPr>
          <w:rStyle w:val="StyleUnderline"/>
        </w:rPr>
        <w:t>and its</w:t>
      </w:r>
      <w:r w:rsidRPr="005B23FD">
        <w:rPr>
          <w:sz w:val="16"/>
        </w:rPr>
        <w:t xml:space="preserve"> </w:t>
      </w:r>
      <w:r w:rsidRPr="00DD59DC">
        <w:rPr>
          <w:rStyle w:val="Emphasis"/>
        </w:rPr>
        <w:t>consequences</w:t>
      </w:r>
      <w:r w:rsidRPr="005B23FD">
        <w:rPr>
          <w:sz w:val="16"/>
        </w:rPr>
        <w:t xml:space="preserve"> have </w:t>
      </w:r>
      <w:r w:rsidRPr="00DD59DC">
        <w:rPr>
          <w:rStyle w:val="StyleUnderline"/>
        </w:rPr>
        <w:t>long been a concern for</w:t>
      </w:r>
      <w:r w:rsidRPr="005B23FD">
        <w:rPr>
          <w:sz w:val="16"/>
        </w:rPr>
        <w:t xml:space="preserve"> media </w:t>
      </w:r>
      <w:r w:rsidRPr="00DD59DC">
        <w:rPr>
          <w:rStyle w:val="StyleUnderline"/>
        </w:rPr>
        <w:t>scholars</w:t>
      </w:r>
      <w:r w:rsidRPr="005B23FD">
        <w:rPr>
          <w:sz w:val="16"/>
        </w:rPr>
        <w:t xml:space="preserve">.[5] But </w:t>
      </w:r>
      <w:r w:rsidRPr="00DD59DC">
        <w:rPr>
          <w:rStyle w:val="StyleUnderline"/>
        </w:rPr>
        <w:t>recent efforts to envision options for the</w:t>
      </w:r>
      <w:r w:rsidRPr="005B23FD">
        <w:rPr>
          <w:sz w:val="16"/>
        </w:rPr>
        <w:t xml:space="preserve"> </w:t>
      </w:r>
      <w:r w:rsidRPr="00DD59DC">
        <w:rPr>
          <w:rStyle w:val="Emphasis"/>
        </w:rPr>
        <w:t>future of journalism</w:t>
      </w:r>
      <w:r w:rsidRPr="005B23FD">
        <w:rPr>
          <w:sz w:val="16"/>
        </w:rPr>
        <w:t xml:space="preserve"> </w:t>
      </w:r>
      <w:r w:rsidRPr="00DD59DC">
        <w:rPr>
          <w:rStyle w:val="StyleUnderline"/>
        </w:rPr>
        <w:t>tend to emphasize emerging</w:t>
      </w:r>
      <w:r w:rsidRPr="005B23FD">
        <w:rPr>
          <w:sz w:val="16"/>
        </w:rPr>
        <w:t xml:space="preserve"> </w:t>
      </w:r>
      <w:r w:rsidRPr="00DD59DC">
        <w:rPr>
          <w:rStyle w:val="Emphasis"/>
        </w:rPr>
        <w:t>business models</w:t>
      </w:r>
      <w:r w:rsidRPr="005B23FD">
        <w:rPr>
          <w:sz w:val="16"/>
        </w:rPr>
        <w:t xml:space="preserve"> </w:t>
      </w:r>
      <w:r w:rsidRPr="00DD59DC">
        <w:rPr>
          <w:rStyle w:val="StyleUnderline"/>
        </w:rPr>
        <w:t>apart from</w:t>
      </w:r>
      <w:r w:rsidRPr="005B23FD">
        <w:rPr>
          <w:sz w:val="16"/>
        </w:rPr>
        <w:t xml:space="preserve"> </w:t>
      </w:r>
      <w:r w:rsidRPr="00DD59DC">
        <w:rPr>
          <w:rStyle w:val="Emphasis"/>
        </w:rPr>
        <w:t>organizational</w:t>
      </w:r>
      <w:r w:rsidRPr="005B23FD">
        <w:rPr>
          <w:sz w:val="16"/>
        </w:rPr>
        <w:t xml:space="preserve"> </w:t>
      </w:r>
      <w:r w:rsidRPr="00DD59DC">
        <w:rPr>
          <w:rStyle w:val="StyleUnderline"/>
        </w:rPr>
        <w:t>structures</w:t>
      </w:r>
      <w:r w:rsidRPr="005B23FD">
        <w:rPr>
          <w:sz w:val="16"/>
        </w:rPr>
        <w:t xml:space="preserve">.[6] Where structure is a consideration, the literature has tended to emphasize the distinction between for-profit and nonprofit,[7] a distinction that such mechanisms as the Sun’s employee ownership and blockchain tokens may conceivably blur. In a political moment that frequently positions professional journalism as an “enemy of the people,”[8] </w:t>
      </w:r>
      <w:r w:rsidRPr="00DD59DC">
        <w:rPr>
          <w:rStyle w:val="StyleUnderline"/>
        </w:rPr>
        <w:t>it seems opportune to consider models that</w:t>
      </w:r>
      <w:r w:rsidRPr="005B23FD">
        <w:rPr>
          <w:sz w:val="16"/>
        </w:rPr>
        <w:t xml:space="preserve"> </w:t>
      </w:r>
      <w:r w:rsidRPr="00DD59DC">
        <w:rPr>
          <w:rStyle w:val="Emphasis"/>
        </w:rPr>
        <w:t>bypass</w:t>
      </w:r>
      <w:r w:rsidRPr="005B23FD">
        <w:rPr>
          <w:sz w:val="16"/>
        </w:rPr>
        <w:t xml:space="preserve"> </w:t>
      </w:r>
      <w:r w:rsidRPr="00DD59DC">
        <w:rPr>
          <w:rStyle w:val="StyleUnderline"/>
        </w:rPr>
        <w:t>mechanisms of elite ownership and control</w:t>
      </w:r>
      <w:r w:rsidRPr="005B23FD">
        <w:rPr>
          <w:sz w:val="16"/>
        </w:rPr>
        <w:t xml:space="preserve"> such as wealthy families (e.g., The New York Times), self-perpetuating trusts (e.g., The Guardian), and philanthropy (e.g., ProPublica). While government-managed media can represent a form of meaningful economic democracy,[9] its </w:t>
      </w:r>
      <w:r w:rsidRPr="00DD59DC">
        <w:rPr>
          <w:rStyle w:val="StyleUnderline"/>
        </w:rPr>
        <w:t>accountability to</w:t>
      </w:r>
      <w:r w:rsidRPr="005B23FD">
        <w:rPr>
          <w:sz w:val="16"/>
        </w:rPr>
        <w:t xml:space="preserve"> </w:t>
      </w:r>
      <w:r w:rsidRPr="00DD59DC">
        <w:rPr>
          <w:rStyle w:val="Emphasis"/>
        </w:rPr>
        <w:t>key stakeholders</w:t>
      </w:r>
      <w:r w:rsidRPr="005B23FD">
        <w:rPr>
          <w:sz w:val="16"/>
        </w:rPr>
        <w:t xml:space="preserve"> </w:t>
      </w:r>
      <w:r w:rsidRPr="00DD59DC">
        <w:rPr>
          <w:rStyle w:val="StyleUnderline"/>
        </w:rPr>
        <w:t>is</w:t>
      </w:r>
      <w:r w:rsidRPr="005B23FD">
        <w:rPr>
          <w:sz w:val="16"/>
        </w:rPr>
        <w:t xml:space="preserve"> </w:t>
      </w:r>
      <w:r w:rsidRPr="00DD59DC">
        <w:rPr>
          <w:rStyle w:val="Emphasis"/>
        </w:rPr>
        <w:t>indirect</w:t>
      </w:r>
      <w:r w:rsidRPr="005B23FD">
        <w:rPr>
          <w:sz w:val="16"/>
        </w:rPr>
        <w:t xml:space="preserve"> </w:t>
      </w:r>
      <w:r w:rsidRPr="00DD59DC">
        <w:rPr>
          <w:rStyle w:val="StyleUnderline"/>
        </w:rPr>
        <w:t>at best—all the more so when</w:t>
      </w:r>
      <w:r w:rsidRPr="005B23FD">
        <w:rPr>
          <w:sz w:val="16"/>
        </w:rPr>
        <w:t xml:space="preserve"> such </w:t>
      </w:r>
      <w:r w:rsidRPr="00DD59DC">
        <w:rPr>
          <w:rStyle w:val="StyleUnderline"/>
        </w:rPr>
        <w:t>media are</w:t>
      </w:r>
      <w:r w:rsidRPr="005B23FD">
        <w:rPr>
          <w:sz w:val="16"/>
        </w:rPr>
        <w:t xml:space="preserve"> </w:t>
      </w:r>
      <w:r w:rsidRPr="00DD59DC">
        <w:rPr>
          <w:rStyle w:val="Emphasis"/>
        </w:rPr>
        <w:t>insulated</w:t>
      </w:r>
      <w:r w:rsidRPr="005B23FD">
        <w:rPr>
          <w:sz w:val="16"/>
        </w:rPr>
        <w:t xml:space="preserve">, </w:t>
      </w:r>
      <w:r w:rsidRPr="00DD59DC">
        <w:rPr>
          <w:rStyle w:val="StyleUnderline"/>
        </w:rPr>
        <w:t>as they should be, from</w:t>
      </w:r>
      <w:r w:rsidRPr="005B23FD">
        <w:rPr>
          <w:sz w:val="16"/>
        </w:rPr>
        <w:t xml:space="preserve"> </w:t>
      </w:r>
      <w:r w:rsidRPr="00DD59DC">
        <w:rPr>
          <w:rStyle w:val="Emphasis"/>
        </w:rPr>
        <w:t>political pressure</w:t>
      </w:r>
      <w:r w:rsidRPr="005B23FD">
        <w:rPr>
          <w:sz w:val="16"/>
        </w:rPr>
        <w:t xml:space="preserve">. </w:t>
      </w:r>
      <w:r w:rsidRPr="00DD59DC">
        <w:rPr>
          <w:rStyle w:val="StyleUnderline"/>
        </w:rPr>
        <w:t>Another kind of</w:t>
      </w:r>
      <w:r w:rsidRPr="005B23FD">
        <w:rPr>
          <w:sz w:val="16"/>
        </w:rPr>
        <w:t xml:space="preserve"> </w:t>
      </w:r>
      <w:r w:rsidRPr="00DD59DC">
        <w:rPr>
          <w:rStyle w:val="Emphasis"/>
        </w:rPr>
        <w:t>indirect accountability</w:t>
      </w:r>
      <w:r w:rsidRPr="005B23FD">
        <w:rPr>
          <w:sz w:val="16"/>
        </w:rPr>
        <w:t xml:space="preserve"> </w:t>
      </w:r>
      <w:r w:rsidRPr="00DD59DC">
        <w:rPr>
          <w:rStyle w:val="StyleUnderline"/>
        </w:rPr>
        <w:t>arises in media owned by</w:t>
      </w:r>
      <w:r w:rsidRPr="005B23FD">
        <w:rPr>
          <w:sz w:val="16"/>
        </w:rPr>
        <w:t xml:space="preserve"> large </w:t>
      </w:r>
      <w:r w:rsidRPr="00DD59DC">
        <w:rPr>
          <w:rStyle w:val="Emphasis"/>
        </w:rPr>
        <w:t>civil society</w:t>
      </w:r>
      <w:r w:rsidRPr="005B23FD">
        <w:rPr>
          <w:sz w:val="16"/>
        </w:rPr>
        <w:t xml:space="preserve"> </w:t>
      </w:r>
      <w:r w:rsidRPr="00DD59DC">
        <w:rPr>
          <w:rStyle w:val="StyleUnderline"/>
        </w:rPr>
        <w:t>organizations</w:t>
      </w:r>
      <w:r w:rsidRPr="005B23FD">
        <w:rPr>
          <w:sz w:val="16"/>
        </w:rPr>
        <w:t>, which Daniel C. Hallin and Paolo Mancini[10] term the Democratic Corporatist Model. The legacy considered here bears resemblance to these but remains a distinct strategy for achieving and protecting the practice of public journalism.[11]</w:t>
      </w:r>
    </w:p>
    <w:p w14:paraId="060E2FB1" w14:textId="77777777" w:rsidR="00CF361F" w:rsidRPr="005B23FD" w:rsidRDefault="00CF361F" w:rsidP="00CF361F">
      <w:pPr>
        <w:rPr>
          <w:sz w:val="16"/>
        </w:rPr>
      </w:pPr>
      <w:r w:rsidRPr="005B23FD">
        <w:rPr>
          <w:sz w:val="16"/>
        </w:rPr>
        <w:t xml:space="preserve">Inspired by such cases as the Colorado Sun, this </w:t>
      </w:r>
      <w:r w:rsidRPr="00DD59DC">
        <w:rPr>
          <w:rStyle w:val="StyleUnderline"/>
        </w:rPr>
        <w:t xml:space="preserve">study </w:t>
      </w:r>
      <w:r w:rsidRPr="00CC720D">
        <w:rPr>
          <w:rStyle w:val="StyleUnderline"/>
        </w:rPr>
        <w:t>surveys</w:t>
      </w:r>
      <w:r w:rsidRPr="005B23FD">
        <w:rPr>
          <w:sz w:val="16"/>
        </w:rPr>
        <w:t xml:space="preserve"> the field of what I refer to as broad-based </w:t>
      </w:r>
      <w:r w:rsidRPr="00CC720D">
        <w:rPr>
          <w:rStyle w:val="Emphasis"/>
          <w:highlight w:val="yellow"/>
        </w:rPr>
        <w:t>stakeholder-ownership</w:t>
      </w:r>
      <w:r w:rsidRPr="00DD59DC">
        <w:rPr>
          <w:rStyle w:val="Emphasis"/>
        </w:rPr>
        <w:t xml:space="preserve"> models</w:t>
      </w:r>
      <w:r w:rsidRPr="005B23FD">
        <w:rPr>
          <w:sz w:val="16"/>
        </w:rPr>
        <w:t xml:space="preserve"> </w:t>
      </w:r>
      <w:r w:rsidRPr="00CC720D">
        <w:rPr>
          <w:rStyle w:val="StyleUnderline"/>
          <w:highlight w:val="yellow"/>
        </w:rPr>
        <w:t>for journalism, includ</w:t>
      </w:r>
      <w:r w:rsidRPr="00DD59DC">
        <w:rPr>
          <w:rStyle w:val="StyleUnderline"/>
        </w:rPr>
        <w:t>ing</w:t>
      </w:r>
      <w:r w:rsidRPr="005B23FD">
        <w:rPr>
          <w:sz w:val="16"/>
        </w:rPr>
        <w:t xml:space="preserve"> both </w:t>
      </w:r>
      <w:r w:rsidRPr="00CC720D">
        <w:rPr>
          <w:rStyle w:val="Emphasis"/>
          <w:highlight w:val="yellow"/>
        </w:rPr>
        <w:t>historical</w:t>
      </w:r>
      <w:r w:rsidRPr="00CC720D">
        <w:rPr>
          <w:sz w:val="16"/>
          <w:highlight w:val="yellow"/>
        </w:rPr>
        <w:t xml:space="preserve"> </w:t>
      </w:r>
      <w:r w:rsidRPr="00CC720D">
        <w:rPr>
          <w:rStyle w:val="StyleUnderline"/>
          <w:highlight w:val="yellow"/>
        </w:rPr>
        <w:t>and</w:t>
      </w:r>
      <w:r w:rsidRPr="00CC720D">
        <w:rPr>
          <w:sz w:val="16"/>
          <w:highlight w:val="yellow"/>
        </w:rPr>
        <w:t xml:space="preserve"> </w:t>
      </w:r>
      <w:r w:rsidRPr="00CC720D">
        <w:rPr>
          <w:rStyle w:val="Emphasis"/>
          <w:highlight w:val="yellow"/>
        </w:rPr>
        <w:t>emerging</w:t>
      </w:r>
      <w:r w:rsidRPr="00CC720D">
        <w:rPr>
          <w:sz w:val="16"/>
          <w:highlight w:val="yellow"/>
        </w:rPr>
        <w:t xml:space="preserve"> </w:t>
      </w:r>
      <w:r w:rsidRPr="00CC720D">
        <w:rPr>
          <w:rStyle w:val="StyleUnderline"/>
          <w:highlight w:val="yellow"/>
        </w:rPr>
        <w:t>examples</w:t>
      </w:r>
      <w:r w:rsidRPr="005B23FD">
        <w:rPr>
          <w:sz w:val="16"/>
        </w:rPr>
        <w:t xml:space="preserve">. Considered together, </w:t>
      </w:r>
      <w:r w:rsidRPr="00DD59DC">
        <w:rPr>
          <w:rStyle w:val="StyleUnderline"/>
        </w:rPr>
        <w:t>these constitute a legacy</w:t>
      </w:r>
      <w:r w:rsidRPr="005B23FD">
        <w:rPr>
          <w:sz w:val="16"/>
        </w:rPr>
        <w:t xml:space="preserve"> </w:t>
      </w:r>
      <w:r w:rsidRPr="00DD59DC">
        <w:rPr>
          <w:rStyle w:val="Emphasis"/>
        </w:rPr>
        <w:t>in journalism</w:t>
      </w:r>
      <w:r w:rsidRPr="005B23FD">
        <w:rPr>
          <w:sz w:val="16"/>
        </w:rPr>
        <w:t xml:space="preserve">, still </w:t>
      </w:r>
      <w:r w:rsidRPr="00DD59DC">
        <w:rPr>
          <w:rStyle w:val="StyleUnderline"/>
        </w:rPr>
        <w:t>very much in development today, of</w:t>
      </w:r>
      <w:r w:rsidRPr="005B23FD">
        <w:rPr>
          <w:sz w:val="16"/>
        </w:rPr>
        <w:t xml:space="preserve"> </w:t>
      </w:r>
      <w:r w:rsidRPr="00DD59DC">
        <w:rPr>
          <w:rStyle w:val="Emphasis"/>
        </w:rPr>
        <w:t>sharing ownership</w:t>
      </w:r>
      <w:r w:rsidRPr="005B23FD">
        <w:rPr>
          <w:sz w:val="16"/>
        </w:rPr>
        <w:t xml:space="preserve"> </w:t>
      </w:r>
      <w:r w:rsidRPr="00DD59DC">
        <w:rPr>
          <w:rStyle w:val="StyleUnderline"/>
        </w:rPr>
        <w:t>as a means of</w:t>
      </w:r>
      <w:r w:rsidRPr="005B23FD">
        <w:rPr>
          <w:sz w:val="16"/>
        </w:rPr>
        <w:t xml:space="preserve"> </w:t>
      </w:r>
      <w:r w:rsidRPr="00DD59DC">
        <w:rPr>
          <w:rStyle w:val="Emphasis"/>
        </w:rPr>
        <w:t>crafting</w:t>
      </w:r>
      <w:r w:rsidRPr="005B23FD">
        <w:rPr>
          <w:sz w:val="16"/>
        </w:rPr>
        <w:t xml:space="preserve"> </w:t>
      </w:r>
      <w:r w:rsidRPr="00DD59DC">
        <w:rPr>
          <w:rStyle w:val="StyleUnderline"/>
        </w:rPr>
        <w:t>sustainable businesses with accountability to the public good</w:t>
      </w:r>
      <w:r w:rsidRPr="005B23FD">
        <w:rPr>
          <w:sz w:val="16"/>
        </w:rPr>
        <w:t xml:space="preserve">. The </w:t>
      </w:r>
      <w:r w:rsidRPr="00DD59DC">
        <w:rPr>
          <w:rStyle w:val="StyleUnderline"/>
        </w:rPr>
        <w:t xml:space="preserve">survey </w:t>
      </w:r>
      <w:r w:rsidRPr="00CC720D">
        <w:rPr>
          <w:rStyle w:val="StyleUnderline"/>
          <w:highlight w:val="yellow"/>
        </w:rPr>
        <w:t>focuses on</w:t>
      </w:r>
      <w:r w:rsidRPr="00DD59DC">
        <w:rPr>
          <w:rStyle w:val="StyleUnderline"/>
        </w:rPr>
        <w:t xml:space="preserve"> the</w:t>
      </w:r>
      <w:r w:rsidRPr="005B23FD">
        <w:rPr>
          <w:sz w:val="16"/>
        </w:rPr>
        <w:t xml:space="preserve"> </w:t>
      </w:r>
      <w:r w:rsidRPr="00CC720D">
        <w:rPr>
          <w:rStyle w:val="Emphasis"/>
          <w:highlight w:val="yellow"/>
        </w:rPr>
        <w:t>U</w:t>
      </w:r>
      <w:r w:rsidRPr="005B23FD">
        <w:rPr>
          <w:sz w:val="16"/>
        </w:rPr>
        <w:t xml:space="preserve">nited </w:t>
      </w:r>
      <w:r w:rsidRPr="00CC720D">
        <w:rPr>
          <w:rStyle w:val="Emphasis"/>
          <w:highlight w:val="yellow"/>
        </w:rPr>
        <w:t>S</w:t>
      </w:r>
      <w:r w:rsidRPr="005B23FD">
        <w:rPr>
          <w:sz w:val="16"/>
        </w:rPr>
        <w:t xml:space="preserve">tates </w:t>
      </w:r>
      <w:r w:rsidRPr="00DD59DC">
        <w:rPr>
          <w:rStyle w:val="StyleUnderline"/>
        </w:rPr>
        <w:t>due to its</w:t>
      </w:r>
      <w:r w:rsidRPr="005B23FD">
        <w:rPr>
          <w:sz w:val="16"/>
        </w:rPr>
        <w:t xml:space="preserve"> </w:t>
      </w:r>
      <w:r w:rsidRPr="00DD59DC">
        <w:rPr>
          <w:rStyle w:val="Emphasis"/>
        </w:rPr>
        <w:t>specific</w:t>
      </w:r>
      <w:r w:rsidRPr="005B23FD">
        <w:rPr>
          <w:sz w:val="16"/>
        </w:rPr>
        <w:t xml:space="preserve"> </w:t>
      </w:r>
      <w:r w:rsidRPr="00DD59DC">
        <w:rPr>
          <w:rStyle w:val="StyleUnderline"/>
        </w:rPr>
        <w:t>regulatory and historical circumstance</w:t>
      </w:r>
      <w:r w:rsidRPr="0036529C">
        <w:rPr>
          <w:rStyle w:val="StyleUnderline"/>
        </w:rPr>
        <w:t>s, although</w:t>
      </w:r>
      <w:r w:rsidRPr="005B23FD">
        <w:rPr>
          <w:sz w:val="16"/>
        </w:rPr>
        <w:t xml:space="preserve"> these </w:t>
      </w:r>
      <w:r w:rsidRPr="0036529C">
        <w:rPr>
          <w:rStyle w:val="StyleUnderline"/>
        </w:rPr>
        <w:t>specifics are presented in an</w:t>
      </w:r>
      <w:r w:rsidRPr="005B23FD">
        <w:rPr>
          <w:sz w:val="16"/>
        </w:rPr>
        <w:t xml:space="preserve"> </w:t>
      </w:r>
      <w:r w:rsidRPr="0036529C">
        <w:rPr>
          <w:rStyle w:val="Emphasis"/>
        </w:rPr>
        <w:t>international</w:t>
      </w:r>
      <w:r w:rsidRPr="005B23FD">
        <w:rPr>
          <w:sz w:val="16"/>
        </w:rPr>
        <w:t xml:space="preserve"> </w:t>
      </w:r>
      <w:r w:rsidRPr="0036529C">
        <w:rPr>
          <w:rStyle w:val="StyleUnderline"/>
        </w:rPr>
        <w:t>context</w:t>
      </w:r>
      <w:r w:rsidRPr="005B23FD">
        <w:rPr>
          <w:sz w:val="16"/>
        </w:rPr>
        <w:t>.</w:t>
      </w:r>
    </w:p>
    <w:p w14:paraId="694857F0" w14:textId="77777777" w:rsidR="00CF361F" w:rsidRPr="005B23FD" w:rsidRDefault="00CF361F" w:rsidP="00CF361F">
      <w:pPr>
        <w:rPr>
          <w:sz w:val="16"/>
        </w:rPr>
      </w:pPr>
      <w:r w:rsidRPr="005B23FD">
        <w:rPr>
          <w:sz w:val="16"/>
        </w:rPr>
        <w:t xml:space="preserve">By </w:t>
      </w:r>
      <w:r w:rsidRPr="00D249B5">
        <w:rPr>
          <w:rStyle w:val="StyleUnderline"/>
        </w:rPr>
        <w:t>stakeholder ownership</w:t>
      </w:r>
      <w:r w:rsidRPr="005B23FD">
        <w:rPr>
          <w:sz w:val="16"/>
        </w:rPr>
        <w:t xml:space="preserve"> I </w:t>
      </w:r>
      <w:r w:rsidRPr="00D249B5">
        <w:rPr>
          <w:rStyle w:val="StyleUnderline"/>
        </w:rPr>
        <w:t>mean a</w:t>
      </w:r>
      <w:r w:rsidRPr="005B23FD">
        <w:rPr>
          <w:sz w:val="16"/>
        </w:rPr>
        <w:t xml:space="preserve"> kind of </w:t>
      </w:r>
      <w:r w:rsidRPr="00CC4DBD">
        <w:rPr>
          <w:rStyle w:val="StyleUnderline"/>
          <w:highlight w:val="yellow"/>
        </w:rPr>
        <w:t>firm</w:t>
      </w:r>
      <w:r w:rsidRPr="00D249B5">
        <w:rPr>
          <w:rStyle w:val="StyleUnderline"/>
        </w:rPr>
        <w:t xml:space="preserve"> that </w:t>
      </w:r>
      <w:r w:rsidRPr="000A5661">
        <w:rPr>
          <w:rStyle w:val="StyleUnderline"/>
          <w:highlight w:val="yellow"/>
        </w:rPr>
        <w:t>is</w:t>
      </w:r>
      <w:r w:rsidRPr="000A5661">
        <w:rPr>
          <w:sz w:val="16"/>
          <w:highlight w:val="yellow"/>
        </w:rPr>
        <w:t xml:space="preserve"> </w:t>
      </w:r>
      <w:r w:rsidRPr="000A5661">
        <w:rPr>
          <w:rStyle w:val="Emphasis"/>
          <w:highlight w:val="yellow"/>
        </w:rPr>
        <w:t>structurally</w:t>
      </w:r>
      <w:r w:rsidRPr="000A5661">
        <w:rPr>
          <w:sz w:val="16"/>
          <w:highlight w:val="yellow"/>
        </w:rPr>
        <w:t xml:space="preserve"> </w:t>
      </w:r>
      <w:r w:rsidRPr="00CC4DBD">
        <w:rPr>
          <w:rStyle w:val="StyleUnderline"/>
          <w:highlight w:val="yellow"/>
        </w:rPr>
        <w:t>and</w:t>
      </w:r>
      <w:r w:rsidRPr="00CC4DBD">
        <w:rPr>
          <w:sz w:val="16"/>
          <w:highlight w:val="yellow"/>
        </w:rPr>
        <w:t xml:space="preserve"> </w:t>
      </w:r>
      <w:r w:rsidRPr="00CC4DBD">
        <w:rPr>
          <w:rStyle w:val="Emphasis"/>
          <w:highlight w:val="yellow"/>
        </w:rPr>
        <w:t>legally accountable</w:t>
      </w:r>
      <w:r w:rsidRPr="000A5661">
        <w:rPr>
          <w:sz w:val="16"/>
        </w:rPr>
        <w:t xml:space="preserve"> </w:t>
      </w:r>
      <w:r w:rsidRPr="000A5661">
        <w:rPr>
          <w:rStyle w:val="StyleUnderline"/>
        </w:rPr>
        <w:t>to</w:t>
      </w:r>
      <w:r w:rsidRPr="000A5661">
        <w:rPr>
          <w:sz w:val="16"/>
        </w:rPr>
        <w:t xml:space="preserve"> one or more classes of </w:t>
      </w:r>
      <w:r w:rsidRPr="000A5661">
        <w:rPr>
          <w:rStyle w:val="StyleUnderline"/>
        </w:rPr>
        <w:t>its most active participants</w:t>
      </w:r>
      <w:r w:rsidRPr="000A5661">
        <w:rPr>
          <w:sz w:val="16"/>
        </w:rPr>
        <w:t>.</w:t>
      </w:r>
      <w:r w:rsidRPr="005B23FD">
        <w:rPr>
          <w:sz w:val="16"/>
        </w:rPr>
        <w:t xml:space="preserve"> This follows a distinction in management theory between a firm’s shareholders, whose primary relationship to the firm is a financial investment, and stakeholders, who may be </w:t>
      </w:r>
      <w:r w:rsidRPr="00CC4DBD">
        <w:rPr>
          <w:rStyle w:val="Emphasis"/>
        </w:rPr>
        <w:t>employees</w:t>
      </w:r>
      <w:r w:rsidRPr="005B23FD">
        <w:rPr>
          <w:sz w:val="16"/>
        </w:rPr>
        <w:t xml:space="preserve">, customers, or other affected communities whose </w:t>
      </w:r>
      <w:r w:rsidRPr="00DB12ED">
        <w:rPr>
          <w:rStyle w:val="StyleUnderline"/>
        </w:rPr>
        <w:t>stake is</w:t>
      </w:r>
      <w:r w:rsidRPr="005B23FD">
        <w:rPr>
          <w:sz w:val="16"/>
        </w:rPr>
        <w:t xml:space="preserve"> </w:t>
      </w:r>
      <w:r w:rsidRPr="00DB12ED">
        <w:rPr>
          <w:rStyle w:val="Emphasis"/>
        </w:rPr>
        <w:t>more than</w:t>
      </w:r>
      <w:r w:rsidRPr="005B23FD">
        <w:rPr>
          <w:sz w:val="16"/>
        </w:rPr>
        <w:t xml:space="preserve"> </w:t>
      </w:r>
      <w:r w:rsidRPr="00DB12ED">
        <w:rPr>
          <w:rStyle w:val="StyleUnderline"/>
        </w:rPr>
        <w:t>solely financial</w:t>
      </w:r>
      <w:r w:rsidRPr="005B23FD">
        <w:rPr>
          <w:sz w:val="16"/>
        </w:rPr>
        <w:t>.[12] Broad-based is a term used to distinguish, for instance, firms in which large majorities of employees are co-owners from those that offer equity compensation to a relatively narrow set of executives.[13] Broad-based ownership is a relation that includes, or at least can include, most or all members of a core stakeholder class. It is not merely an elite perk.</w:t>
      </w:r>
    </w:p>
    <w:p w14:paraId="17628CB3" w14:textId="77777777" w:rsidR="00CF361F" w:rsidRPr="005B23FD" w:rsidRDefault="00CF361F" w:rsidP="00CF361F">
      <w:pPr>
        <w:rPr>
          <w:sz w:val="16"/>
        </w:rPr>
      </w:pPr>
      <w:r w:rsidRPr="005B23FD">
        <w:rPr>
          <w:sz w:val="16"/>
        </w:rPr>
        <w:t xml:space="preserve">The </w:t>
      </w:r>
      <w:r w:rsidRPr="0037422C">
        <w:rPr>
          <w:rStyle w:val="StyleUnderline"/>
        </w:rPr>
        <w:t>models considered</w:t>
      </w:r>
      <w:r w:rsidRPr="005B23FD">
        <w:rPr>
          <w:sz w:val="16"/>
        </w:rPr>
        <w:t xml:space="preserve"> here </w:t>
      </w:r>
      <w:r w:rsidRPr="0037422C">
        <w:rPr>
          <w:rStyle w:val="StyleUnderline"/>
        </w:rPr>
        <w:t>are forms of</w:t>
      </w:r>
      <w:r w:rsidRPr="005B23FD">
        <w:rPr>
          <w:sz w:val="16"/>
        </w:rPr>
        <w:t xml:space="preserve"> </w:t>
      </w:r>
      <w:r w:rsidRPr="00CC4DBD">
        <w:rPr>
          <w:rStyle w:val="Emphasis"/>
          <w:sz w:val="24"/>
          <w:szCs w:val="24"/>
          <w:highlight w:val="yellow"/>
        </w:rPr>
        <w:t>ownership by employees</w:t>
      </w:r>
      <w:r w:rsidRPr="005B23FD">
        <w:rPr>
          <w:sz w:val="16"/>
        </w:rPr>
        <w:t xml:space="preserve">, associations, audiences, and blends of these. Some of the examples are so new that they have not been, and cannot yet be, comprehensively studied. Some have run their course. Yet </w:t>
      </w:r>
      <w:r w:rsidRPr="0037422C">
        <w:rPr>
          <w:rStyle w:val="StyleUnderline"/>
        </w:rPr>
        <w:t>they</w:t>
      </w:r>
      <w:r w:rsidRPr="005B23FD">
        <w:rPr>
          <w:sz w:val="16"/>
        </w:rPr>
        <w:t xml:space="preserve"> may </w:t>
      </w:r>
      <w:r w:rsidRPr="00CC4DBD">
        <w:rPr>
          <w:rStyle w:val="StyleUnderline"/>
          <w:highlight w:val="yellow"/>
        </w:rPr>
        <w:t>bear</w:t>
      </w:r>
      <w:r w:rsidRPr="00CC4DBD">
        <w:rPr>
          <w:sz w:val="16"/>
          <w:highlight w:val="yellow"/>
        </w:rPr>
        <w:t xml:space="preserve"> </w:t>
      </w:r>
      <w:r w:rsidRPr="00CC4DBD">
        <w:rPr>
          <w:rStyle w:val="Emphasis"/>
          <w:highlight w:val="yellow"/>
        </w:rPr>
        <w:t>unique promise</w:t>
      </w:r>
      <w:r w:rsidRPr="005B23FD">
        <w:rPr>
          <w:sz w:val="16"/>
        </w:rPr>
        <w:t xml:space="preserve"> </w:t>
      </w:r>
      <w:r w:rsidRPr="0037422C">
        <w:rPr>
          <w:rStyle w:val="StyleUnderline"/>
        </w:rPr>
        <w:t xml:space="preserve">for </w:t>
      </w:r>
      <w:r w:rsidRPr="00CC4DBD">
        <w:rPr>
          <w:rStyle w:val="StyleUnderline"/>
          <w:highlight w:val="yellow"/>
        </w:rPr>
        <w:t>addressing</w:t>
      </w:r>
      <w:r w:rsidRPr="0037422C">
        <w:rPr>
          <w:rStyle w:val="StyleUnderline"/>
        </w:rPr>
        <w:t xml:space="preserve"> the dual challenges of</w:t>
      </w:r>
      <w:r w:rsidRPr="005B23FD">
        <w:rPr>
          <w:sz w:val="16"/>
        </w:rPr>
        <w:t xml:space="preserve"> </w:t>
      </w:r>
      <w:r w:rsidRPr="00CC4DBD">
        <w:rPr>
          <w:rStyle w:val="Emphasis"/>
          <w:highlight w:val="yellow"/>
        </w:rPr>
        <w:t>econ</w:t>
      </w:r>
      <w:r w:rsidRPr="0037422C">
        <w:rPr>
          <w:rStyle w:val="Emphasis"/>
        </w:rPr>
        <w:t xml:space="preserve">omic </w:t>
      </w:r>
      <w:r w:rsidRPr="00CC4DBD">
        <w:rPr>
          <w:rStyle w:val="Emphasis"/>
          <w:highlight w:val="yellow"/>
        </w:rPr>
        <w:t>sustainability</w:t>
      </w:r>
      <w:r w:rsidRPr="00CC4DBD">
        <w:rPr>
          <w:sz w:val="16"/>
          <w:highlight w:val="yellow"/>
        </w:rPr>
        <w:t xml:space="preserve"> </w:t>
      </w:r>
      <w:r w:rsidRPr="00CC4DBD">
        <w:rPr>
          <w:rStyle w:val="StyleUnderline"/>
          <w:highlight w:val="yellow"/>
        </w:rPr>
        <w:t>and</w:t>
      </w:r>
      <w:r w:rsidRPr="0037422C">
        <w:rPr>
          <w:rStyle w:val="StyleUnderline"/>
        </w:rPr>
        <w:t xml:space="preserve"> perceived</w:t>
      </w:r>
      <w:r w:rsidRPr="005B23FD">
        <w:rPr>
          <w:sz w:val="16"/>
        </w:rPr>
        <w:t xml:space="preserve"> </w:t>
      </w:r>
      <w:r w:rsidRPr="00CC4DBD">
        <w:rPr>
          <w:rStyle w:val="Emphasis"/>
          <w:highlight w:val="yellow"/>
        </w:rPr>
        <w:t>accountability</w:t>
      </w:r>
      <w:r w:rsidRPr="005B23FD">
        <w:rPr>
          <w:sz w:val="16"/>
        </w:rPr>
        <w:t xml:space="preserve"> </w:t>
      </w:r>
      <w:r w:rsidRPr="0037422C">
        <w:rPr>
          <w:rStyle w:val="StyleUnderline"/>
        </w:rPr>
        <w:t>that bedevil news media today</w:t>
      </w:r>
      <w:r w:rsidRPr="005B23FD">
        <w:rPr>
          <w:sz w:val="16"/>
        </w:rPr>
        <w:t>. Such promise, however, does not guarantee success. This analysis evaluates two predictions about broad-based stakeholder ownership that appear both among practitioners and in relevant research. Both predictions are relevant to the widely felt economic and social crisis that journalism faces in the United States and in many parts of the world.</w:t>
      </w:r>
    </w:p>
    <w:p w14:paraId="3ABC61D4" w14:textId="77777777" w:rsidR="00CF361F" w:rsidRPr="005B23FD" w:rsidRDefault="00CF361F" w:rsidP="00CF361F">
      <w:pPr>
        <w:rPr>
          <w:sz w:val="16"/>
        </w:rPr>
      </w:pPr>
      <w:r w:rsidRPr="005B23FD">
        <w:rPr>
          <w:sz w:val="16"/>
        </w:rPr>
        <w:t xml:space="preserve">The first prediction is that </w:t>
      </w:r>
      <w:r w:rsidRPr="0037422C">
        <w:rPr>
          <w:rStyle w:val="StyleUnderline"/>
        </w:rPr>
        <w:t xml:space="preserve">such ownership structures will </w:t>
      </w:r>
      <w:r w:rsidRPr="004658B7">
        <w:rPr>
          <w:rStyle w:val="StyleUnderline"/>
          <w:highlight w:val="yellow"/>
        </w:rPr>
        <w:t>result in</w:t>
      </w:r>
      <w:r w:rsidRPr="004658B7">
        <w:rPr>
          <w:sz w:val="16"/>
          <w:highlight w:val="yellow"/>
        </w:rPr>
        <w:t xml:space="preserve"> </w:t>
      </w:r>
      <w:r w:rsidRPr="004658B7">
        <w:rPr>
          <w:rStyle w:val="Emphasis"/>
          <w:highlight w:val="yellow"/>
        </w:rPr>
        <w:t>alignments of incentives</w:t>
      </w:r>
      <w:r w:rsidRPr="005B23FD">
        <w:rPr>
          <w:sz w:val="16"/>
        </w:rPr>
        <w:t xml:space="preserve"> </w:t>
      </w:r>
      <w:r w:rsidRPr="0037422C">
        <w:rPr>
          <w:rStyle w:val="StyleUnderline"/>
        </w:rPr>
        <w:t xml:space="preserve">that </w:t>
      </w:r>
      <w:r w:rsidRPr="004658B7">
        <w:rPr>
          <w:rStyle w:val="StyleUnderline"/>
          <w:highlight w:val="yellow"/>
        </w:rPr>
        <w:t>result in</w:t>
      </w:r>
      <w:r w:rsidRPr="004658B7">
        <w:rPr>
          <w:sz w:val="16"/>
          <w:highlight w:val="yellow"/>
        </w:rPr>
        <w:t xml:space="preserve"> </w:t>
      </w:r>
      <w:r w:rsidRPr="004658B7">
        <w:rPr>
          <w:rStyle w:val="Emphasis"/>
          <w:highlight w:val="yellow"/>
        </w:rPr>
        <w:t>favorable</w:t>
      </w:r>
      <w:r w:rsidRPr="004658B7">
        <w:rPr>
          <w:sz w:val="16"/>
          <w:highlight w:val="yellow"/>
        </w:rPr>
        <w:t xml:space="preserve"> </w:t>
      </w:r>
      <w:r w:rsidRPr="004658B7">
        <w:rPr>
          <w:rStyle w:val="StyleUnderline"/>
          <w:highlight w:val="yellow"/>
        </w:rPr>
        <w:t>business outcomes</w:t>
      </w:r>
      <w:r w:rsidRPr="005B23FD">
        <w:rPr>
          <w:sz w:val="16"/>
        </w:rPr>
        <w:t xml:space="preserve">. This </w:t>
      </w:r>
      <w:r w:rsidRPr="0037422C">
        <w:rPr>
          <w:rStyle w:val="StyleUnderline"/>
        </w:rPr>
        <w:t>stems from</w:t>
      </w:r>
      <w:r w:rsidRPr="005B23FD">
        <w:rPr>
          <w:sz w:val="16"/>
        </w:rPr>
        <w:t xml:space="preserve"> </w:t>
      </w:r>
      <w:r w:rsidRPr="004658B7">
        <w:rPr>
          <w:rStyle w:val="Emphasis"/>
          <w:highlight w:val="yellow"/>
        </w:rPr>
        <w:t>findings</w:t>
      </w:r>
      <w:r w:rsidRPr="004658B7">
        <w:rPr>
          <w:sz w:val="16"/>
          <w:highlight w:val="yellow"/>
        </w:rPr>
        <w:t xml:space="preserve"> </w:t>
      </w:r>
      <w:r w:rsidRPr="004658B7">
        <w:rPr>
          <w:rStyle w:val="StyleUnderline"/>
          <w:highlight w:val="yellow"/>
        </w:rPr>
        <w:t>on</w:t>
      </w:r>
      <w:r w:rsidRPr="004658B7">
        <w:rPr>
          <w:sz w:val="16"/>
          <w:highlight w:val="yellow"/>
        </w:rPr>
        <w:t xml:space="preserve"> </w:t>
      </w:r>
      <w:r w:rsidRPr="004658B7">
        <w:rPr>
          <w:rStyle w:val="Emphasis"/>
          <w:highlight w:val="yellow"/>
        </w:rPr>
        <w:t>greater productivity</w:t>
      </w:r>
      <w:r w:rsidRPr="005B23FD">
        <w:rPr>
          <w:sz w:val="16"/>
        </w:rPr>
        <w:t xml:space="preserve"> </w:t>
      </w:r>
      <w:r w:rsidRPr="0037422C">
        <w:rPr>
          <w:rStyle w:val="StyleUnderline"/>
        </w:rPr>
        <w:t>in employee-owned firms</w:t>
      </w:r>
      <w:r w:rsidRPr="005B23FD">
        <w:rPr>
          <w:rStyle w:val="StyleUnderline"/>
          <w:sz w:val="16"/>
          <w:u w:val="none"/>
        </w:rPr>
        <w:t xml:space="preserve"> </w:t>
      </w:r>
      <w:r w:rsidRPr="005B23FD">
        <w:rPr>
          <w:sz w:val="16"/>
        </w:rPr>
        <w:t xml:space="preserve">[14] </w:t>
      </w:r>
      <w:r w:rsidRPr="004658B7">
        <w:rPr>
          <w:rStyle w:val="StyleUnderline"/>
          <w:highlight w:val="yellow"/>
        </w:rPr>
        <w:t>and</w:t>
      </w:r>
      <w:r w:rsidRPr="004658B7">
        <w:rPr>
          <w:sz w:val="16"/>
          <w:highlight w:val="yellow"/>
        </w:rPr>
        <w:t xml:space="preserve"> </w:t>
      </w:r>
      <w:r w:rsidRPr="004658B7">
        <w:rPr>
          <w:rStyle w:val="Emphasis"/>
          <w:highlight w:val="yellow"/>
        </w:rPr>
        <w:t>member loyalty</w:t>
      </w:r>
      <w:r w:rsidRPr="005B23FD">
        <w:rPr>
          <w:sz w:val="16"/>
        </w:rPr>
        <w:t xml:space="preserve"> </w:t>
      </w:r>
      <w:r w:rsidRPr="0037422C">
        <w:rPr>
          <w:rStyle w:val="StyleUnderline"/>
        </w:rPr>
        <w:t>in diverse forms of cooperatives</w:t>
      </w:r>
      <w:r w:rsidRPr="005B23FD">
        <w:rPr>
          <w:sz w:val="16"/>
        </w:rPr>
        <w:t xml:space="preserve">.[15] </w:t>
      </w:r>
      <w:r w:rsidRPr="0037422C">
        <w:rPr>
          <w:rStyle w:val="StyleUnderline"/>
        </w:rPr>
        <w:t>The logic goes</w:t>
      </w:r>
      <w:r w:rsidRPr="005B23FD">
        <w:rPr>
          <w:sz w:val="16"/>
        </w:rPr>
        <w:t xml:space="preserve"> that </w:t>
      </w:r>
      <w:r w:rsidRPr="0037422C">
        <w:rPr>
          <w:rStyle w:val="StyleUnderline"/>
        </w:rPr>
        <w:t>if a group of</w:t>
      </w:r>
      <w:r w:rsidRPr="005B23FD">
        <w:rPr>
          <w:sz w:val="16"/>
        </w:rPr>
        <w:t xml:space="preserve"> </w:t>
      </w:r>
      <w:r w:rsidRPr="004658B7">
        <w:rPr>
          <w:rStyle w:val="Emphasis"/>
          <w:highlight w:val="yellow"/>
        </w:rPr>
        <w:t>core stakeholders</w:t>
      </w:r>
      <w:r w:rsidRPr="005B23FD">
        <w:rPr>
          <w:sz w:val="16"/>
        </w:rPr>
        <w:t xml:space="preserve"> </w:t>
      </w:r>
      <w:r w:rsidRPr="0037422C">
        <w:rPr>
          <w:rStyle w:val="StyleUnderline"/>
        </w:rPr>
        <w:t>are</w:t>
      </w:r>
      <w:r w:rsidRPr="005B23FD">
        <w:rPr>
          <w:sz w:val="16"/>
        </w:rPr>
        <w:t xml:space="preserve"> also </w:t>
      </w:r>
      <w:r w:rsidRPr="0037422C">
        <w:rPr>
          <w:rStyle w:val="StyleUnderline"/>
        </w:rPr>
        <w:t xml:space="preserve">owners of the business, they will </w:t>
      </w:r>
      <w:r w:rsidRPr="004658B7">
        <w:rPr>
          <w:rStyle w:val="StyleUnderline"/>
          <w:highlight w:val="yellow"/>
        </w:rPr>
        <w:t>have</w:t>
      </w:r>
      <w:r w:rsidRPr="0037422C">
        <w:rPr>
          <w:rStyle w:val="StyleUnderline"/>
        </w:rPr>
        <w:t xml:space="preserve"> an</w:t>
      </w:r>
      <w:r w:rsidRPr="005B23FD">
        <w:rPr>
          <w:sz w:val="16"/>
        </w:rPr>
        <w:t xml:space="preserve"> </w:t>
      </w:r>
      <w:r w:rsidRPr="004658B7">
        <w:rPr>
          <w:rStyle w:val="Emphasis"/>
          <w:highlight w:val="yellow"/>
        </w:rPr>
        <w:t>extra</w:t>
      </w:r>
      <w:r w:rsidRPr="004658B7">
        <w:rPr>
          <w:sz w:val="16"/>
          <w:highlight w:val="yellow"/>
        </w:rPr>
        <w:t xml:space="preserve"> </w:t>
      </w:r>
      <w:r w:rsidRPr="004658B7">
        <w:rPr>
          <w:rStyle w:val="StyleUnderline"/>
          <w:highlight w:val="yellow"/>
        </w:rPr>
        <w:t>reason to secure</w:t>
      </w:r>
      <w:r w:rsidRPr="0037422C">
        <w:rPr>
          <w:rStyle w:val="StyleUnderline"/>
        </w:rPr>
        <w:t xml:space="preserve"> its </w:t>
      </w:r>
      <w:r w:rsidRPr="004658B7">
        <w:rPr>
          <w:rStyle w:val="StyleUnderline"/>
          <w:highlight w:val="yellow"/>
        </w:rPr>
        <w:t>financial health</w:t>
      </w:r>
      <w:r w:rsidRPr="0037422C">
        <w:rPr>
          <w:rStyle w:val="StyleUnderline"/>
        </w:rPr>
        <w:t xml:space="preserve"> with their patronage</w:t>
      </w:r>
      <w:r w:rsidRPr="005B23FD">
        <w:rPr>
          <w:sz w:val="16"/>
        </w:rPr>
        <w:t>.</w:t>
      </w:r>
    </w:p>
    <w:p w14:paraId="6801E1B2" w14:textId="77777777" w:rsidR="00CF361F" w:rsidRPr="003359F1" w:rsidRDefault="00CF361F" w:rsidP="00CF361F">
      <w:pPr>
        <w:rPr>
          <w:sz w:val="16"/>
        </w:rPr>
      </w:pPr>
      <w:r w:rsidRPr="005B23FD">
        <w:rPr>
          <w:sz w:val="16"/>
        </w:rPr>
        <w:t xml:space="preserve">The second prediction is that broad-based </w:t>
      </w:r>
      <w:r w:rsidRPr="004D24BD">
        <w:rPr>
          <w:rStyle w:val="StyleUnderline"/>
        </w:rPr>
        <w:t xml:space="preserve">stakeholder ownership will </w:t>
      </w:r>
      <w:r w:rsidRPr="001E287C">
        <w:rPr>
          <w:rStyle w:val="StyleUnderline"/>
          <w:highlight w:val="yellow"/>
        </w:rPr>
        <w:t>result in</w:t>
      </w:r>
      <w:r w:rsidRPr="001E287C">
        <w:rPr>
          <w:sz w:val="16"/>
          <w:highlight w:val="yellow"/>
        </w:rPr>
        <w:t xml:space="preserve"> </w:t>
      </w:r>
      <w:r w:rsidRPr="001E287C">
        <w:rPr>
          <w:rStyle w:val="Emphasis"/>
          <w:highlight w:val="yellow"/>
        </w:rPr>
        <w:t>greater</w:t>
      </w:r>
      <w:r w:rsidRPr="004D24BD">
        <w:rPr>
          <w:rStyle w:val="Emphasis"/>
        </w:rPr>
        <w:t xml:space="preserve"> public </w:t>
      </w:r>
      <w:r w:rsidRPr="001E287C">
        <w:rPr>
          <w:rStyle w:val="Emphasis"/>
          <w:highlight w:val="yellow"/>
        </w:rPr>
        <w:t>accountability</w:t>
      </w:r>
      <w:r w:rsidRPr="005B23FD">
        <w:rPr>
          <w:sz w:val="16"/>
        </w:rPr>
        <w:t xml:space="preserve"> </w:t>
      </w:r>
      <w:r w:rsidRPr="004D24BD">
        <w:rPr>
          <w:rStyle w:val="StyleUnderline"/>
        </w:rPr>
        <w:t>than other forms of ownership</w:t>
      </w:r>
      <w:r w:rsidRPr="005B23FD">
        <w:rPr>
          <w:sz w:val="16"/>
        </w:rPr>
        <w:t xml:space="preserve">, including nonprofit models, </w:t>
      </w:r>
      <w:r w:rsidRPr="004D24BD">
        <w:rPr>
          <w:rStyle w:val="StyleUnderline"/>
        </w:rPr>
        <w:t>which</w:t>
      </w:r>
      <w:r w:rsidRPr="005B23FD">
        <w:rPr>
          <w:sz w:val="16"/>
        </w:rPr>
        <w:t xml:space="preserve"> often </w:t>
      </w:r>
      <w:r w:rsidRPr="004D24BD">
        <w:rPr>
          <w:rStyle w:val="StyleUnderline"/>
        </w:rPr>
        <w:t>rely on</w:t>
      </w:r>
      <w:r w:rsidRPr="005B23FD">
        <w:rPr>
          <w:sz w:val="16"/>
        </w:rPr>
        <w:t xml:space="preserve"> </w:t>
      </w:r>
      <w:r w:rsidRPr="004D24BD">
        <w:rPr>
          <w:rStyle w:val="Emphasis"/>
        </w:rPr>
        <w:t>elite</w:t>
      </w:r>
      <w:r w:rsidRPr="005B23FD">
        <w:rPr>
          <w:sz w:val="16"/>
        </w:rPr>
        <w:t xml:space="preserve"> </w:t>
      </w:r>
      <w:r w:rsidRPr="004D24BD">
        <w:rPr>
          <w:rStyle w:val="StyleUnderline"/>
        </w:rPr>
        <w:t>donors</w:t>
      </w:r>
      <w:r w:rsidRPr="005B23FD">
        <w:rPr>
          <w:sz w:val="16"/>
        </w:rPr>
        <w:t xml:space="preserve">. Once again, </w:t>
      </w:r>
      <w:r w:rsidRPr="004D24BD">
        <w:rPr>
          <w:rStyle w:val="StyleUnderline"/>
        </w:rPr>
        <w:t>there is</w:t>
      </w:r>
      <w:r w:rsidRPr="005B23FD">
        <w:rPr>
          <w:sz w:val="16"/>
        </w:rPr>
        <w:t xml:space="preserve"> </w:t>
      </w:r>
      <w:r w:rsidRPr="001E287C">
        <w:rPr>
          <w:rStyle w:val="Emphasis"/>
          <w:highlight w:val="yellow"/>
        </w:rPr>
        <w:t>ev</w:t>
      </w:r>
      <w:r w:rsidRPr="004D24BD">
        <w:rPr>
          <w:rStyle w:val="Emphasis"/>
        </w:rPr>
        <w:t>idence</w:t>
      </w:r>
      <w:r w:rsidRPr="005B23FD">
        <w:rPr>
          <w:sz w:val="16"/>
        </w:rPr>
        <w:t xml:space="preserve"> </w:t>
      </w:r>
      <w:r w:rsidRPr="004D24BD">
        <w:rPr>
          <w:rStyle w:val="StyleUnderline"/>
        </w:rPr>
        <w:t xml:space="preserve">to </w:t>
      </w:r>
      <w:r w:rsidRPr="001E287C">
        <w:rPr>
          <w:rStyle w:val="StyleUnderline"/>
          <w:highlight w:val="yellow"/>
        </w:rPr>
        <w:t>support</w:t>
      </w:r>
      <w:r w:rsidRPr="004D24BD">
        <w:rPr>
          <w:rStyle w:val="StyleUnderline"/>
        </w:rPr>
        <w:t xml:space="preserve"> such a supposition in</w:t>
      </w:r>
      <w:r w:rsidRPr="005B23FD">
        <w:rPr>
          <w:sz w:val="16"/>
        </w:rPr>
        <w:t xml:space="preserve"> earlier </w:t>
      </w:r>
      <w:r w:rsidRPr="004D24BD">
        <w:rPr>
          <w:rStyle w:val="StyleUnderline"/>
        </w:rPr>
        <w:t>research on employee ownership and cooperatives</w:t>
      </w:r>
      <w:r w:rsidRPr="005B23FD">
        <w:rPr>
          <w:sz w:val="16"/>
        </w:rPr>
        <w:t xml:space="preserve">.[16] It stands to reason that a </w:t>
      </w:r>
      <w:r w:rsidRPr="004D24BD">
        <w:rPr>
          <w:rStyle w:val="StyleUnderline"/>
        </w:rPr>
        <w:t>business</w:t>
      </w:r>
      <w:r w:rsidRPr="005B23FD">
        <w:rPr>
          <w:sz w:val="16"/>
        </w:rPr>
        <w:t xml:space="preserve"> mainly </w:t>
      </w:r>
      <w:r w:rsidRPr="001E287C">
        <w:rPr>
          <w:rStyle w:val="StyleUnderline"/>
          <w:highlight w:val="yellow"/>
        </w:rPr>
        <w:t>owned by</w:t>
      </w:r>
      <w:r w:rsidRPr="001E287C">
        <w:rPr>
          <w:sz w:val="16"/>
          <w:highlight w:val="yellow"/>
        </w:rPr>
        <w:t xml:space="preserve"> </w:t>
      </w:r>
      <w:r w:rsidRPr="001E287C">
        <w:rPr>
          <w:rStyle w:val="Emphasis"/>
          <w:highlight w:val="yellow"/>
        </w:rPr>
        <w:t>members of a</w:t>
      </w:r>
      <w:r w:rsidRPr="005B23FD">
        <w:rPr>
          <w:sz w:val="16"/>
        </w:rPr>
        <w:t xml:space="preserve"> particular </w:t>
      </w:r>
      <w:r w:rsidRPr="001E287C">
        <w:rPr>
          <w:rStyle w:val="Emphasis"/>
          <w:highlight w:val="yellow"/>
        </w:rPr>
        <w:t>public</w:t>
      </w:r>
      <w:r w:rsidRPr="005B23FD">
        <w:rPr>
          <w:sz w:val="16"/>
        </w:rPr>
        <w:t xml:space="preserve"> </w:t>
      </w:r>
      <w:r w:rsidRPr="004D24BD">
        <w:rPr>
          <w:rStyle w:val="StyleUnderline"/>
        </w:rPr>
        <w:t xml:space="preserve">will </w:t>
      </w:r>
      <w:r w:rsidRPr="001E287C">
        <w:rPr>
          <w:rStyle w:val="StyleUnderline"/>
          <w:highlight w:val="yellow"/>
        </w:rPr>
        <w:t>have</w:t>
      </w:r>
      <w:r w:rsidRPr="001E287C">
        <w:rPr>
          <w:sz w:val="16"/>
          <w:highlight w:val="yellow"/>
        </w:rPr>
        <w:t xml:space="preserve"> </w:t>
      </w:r>
      <w:r w:rsidRPr="001E287C">
        <w:rPr>
          <w:rStyle w:val="Emphasis"/>
          <w:highlight w:val="yellow"/>
        </w:rPr>
        <w:t>strong incentives</w:t>
      </w:r>
      <w:r w:rsidRPr="001E287C">
        <w:rPr>
          <w:sz w:val="16"/>
          <w:highlight w:val="yellow"/>
        </w:rPr>
        <w:t xml:space="preserve"> </w:t>
      </w:r>
      <w:r w:rsidRPr="001E287C">
        <w:rPr>
          <w:rStyle w:val="StyleUnderline"/>
          <w:highlight w:val="yellow"/>
        </w:rPr>
        <w:t>to operate in</w:t>
      </w:r>
      <w:r w:rsidRPr="004D24BD">
        <w:rPr>
          <w:rStyle w:val="StyleUnderline"/>
        </w:rPr>
        <w:t xml:space="preserve"> the </w:t>
      </w:r>
      <w:r w:rsidRPr="001E287C">
        <w:rPr>
          <w:rStyle w:val="StyleUnderline"/>
          <w:highlight w:val="yellow"/>
        </w:rPr>
        <w:t>interests of that</w:t>
      </w:r>
      <w:r w:rsidRPr="004D24BD">
        <w:rPr>
          <w:rStyle w:val="StyleUnderline"/>
        </w:rPr>
        <w:t xml:space="preserve"> public</w:t>
      </w:r>
      <w:r w:rsidRPr="005B23FD">
        <w:rPr>
          <w:sz w:val="16"/>
        </w:rPr>
        <w:t>.</w:t>
      </w:r>
    </w:p>
    <w:p w14:paraId="2B3C6825" w14:textId="77777777" w:rsidR="00CF361F" w:rsidRPr="00CC720D" w:rsidRDefault="00CF361F" w:rsidP="00CF361F">
      <w:pPr>
        <w:pStyle w:val="Heading4"/>
      </w:pPr>
      <w:r>
        <w:t xml:space="preserve">It enables </w:t>
      </w:r>
      <w:r w:rsidRPr="003359F1">
        <w:rPr>
          <w:u w:val="single"/>
        </w:rPr>
        <w:t>localization</w:t>
      </w:r>
      <w:r>
        <w:t xml:space="preserve">, </w:t>
      </w:r>
      <w:r w:rsidRPr="003359F1">
        <w:rPr>
          <w:u w:val="single"/>
        </w:rPr>
        <w:t>resilience</w:t>
      </w:r>
      <w:r>
        <w:t xml:space="preserve">, AND </w:t>
      </w:r>
      <w:r w:rsidRPr="003359F1">
        <w:rPr>
          <w:u w:val="single"/>
        </w:rPr>
        <w:t>rapid scaling</w:t>
      </w:r>
      <w:r>
        <w:t>.</w:t>
      </w:r>
    </w:p>
    <w:p w14:paraId="47741E4B" w14:textId="77777777" w:rsidR="00CF361F" w:rsidRDefault="00CF361F" w:rsidP="00CF361F">
      <w:r>
        <w:t xml:space="preserve">Nathan </w:t>
      </w:r>
      <w:r w:rsidRPr="00042D5B">
        <w:rPr>
          <w:rStyle w:val="Style13ptBold"/>
        </w:rPr>
        <w:t>Schneider 20</w:t>
      </w:r>
      <w:r>
        <w:t xml:space="preserve">, MA, Assistant Professor, Media Studies, University of Colorado Boulder, "Broad-Based Stakeholder Ownership in Journalism: Co-ops, ESOPs, Blockchains," Media Industries, Vol. 7, Issue 2, 2020, </w:t>
      </w:r>
      <w:r w:rsidRPr="00477DDE">
        <w:t>https://doi.org/10.3998/mij.15031809.0007.203</w:t>
      </w:r>
      <w:r>
        <w:t>.</w:t>
      </w:r>
    </w:p>
    <w:p w14:paraId="4CBB0EB1" w14:textId="77777777" w:rsidR="00CF361F" w:rsidRPr="00CC720D" w:rsidRDefault="00CF361F" w:rsidP="00CF361F">
      <w:pPr>
        <w:rPr>
          <w:sz w:val="16"/>
        </w:rPr>
      </w:pPr>
      <w:r w:rsidRPr="00CC720D">
        <w:rPr>
          <w:sz w:val="16"/>
        </w:rPr>
        <w:t xml:space="preserve">Legal conventional wisdom regards ownership as “a bundle of rights,” rather than any fixed or static reality. It is flexible and pliable, a medium for creativity and recombination. The varieties of broad-based stakeholder ownership, and the variety of what they have achieved, are testament to this. </w:t>
      </w:r>
      <w:r w:rsidRPr="00D27A13">
        <w:rPr>
          <w:rStyle w:val="Emphasis"/>
          <w:highlight w:val="yellow"/>
        </w:rPr>
        <w:t>Employee ownership</w:t>
      </w:r>
      <w:r w:rsidRPr="00CC720D">
        <w:rPr>
          <w:sz w:val="16"/>
        </w:rPr>
        <w:t xml:space="preserve"> </w:t>
      </w:r>
      <w:r w:rsidRPr="0094662F">
        <w:rPr>
          <w:rStyle w:val="StyleUnderline"/>
        </w:rPr>
        <w:t>offered an</w:t>
      </w:r>
      <w:r w:rsidRPr="00CC720D">
        <w:rPr>
          <w:sz w:val="16"/>
        </w:rPr>
        <w:t xml:space="preserve"> </w:t>
      </w:r>
      <w:r w:rsidRPr="00D27A13">
        <w:rPr>
          <w:rStyle w:val="Emphasis"/>
          <w:highlight w:val="yellow"/>
        </w:rPr>
        <w:t>attractive</w:t>
      </w:r>
      <w:r w:rsidRPr="00CC720D">
        <w:rPr>
          <w:sz w:val="16"/>
        </w:rPr>
        <w:t xml:space="preserve"> </w:t>
      </w:r>
      <w:r w:rsidRPr="0094662F">
        <w:rPr>
          <w:rStyle w:val="StyleUnderline"/>
        </w:rPr>
        <w:t xml:space="preserve">means </w:t>
      </w:r>
      <w:r w:rsidRPr="00D27A13">
        <w:rPr>
          <w:rStyle w:val="StyleUnderline"/>
        </w:rPr>
        <w:t>for</w:t>
      </w:r>
      <w:r w:rsidRPr="00D27A13">
        <w:rPr>
          <w:sz w:val="16"/>
        </w:rPr>
        <w:t xml:space="preserve"> succession </w:t>
      </w:r>
      <w:r w:rsidRPr="00D27A13">
        <w:rPr>
          <w:rStyle w:val="StyleUnderline"/>
        </w:rPr>
        <w:t>planning</w:t>
      </w:r>
      <w:r w:rsidRPr="0094662F">
        <w:rPr>
          <w:rStyle w:val="StyleUnderline"/>
        </w:rPr>
        <w:t xml:space="preserve"> </w:t>
      </w:r>
      <w:r w:rsidRPr="00D27A13">
        <w:rPr>
          <w:rStyle w:val="StyleUnderline"/>
          <w:highlight w:val="yellow"/>
        </w:rPr>
        <w:t>while ensuring</w:t>
      </w:r>
      <w:r w:rsidRPr="00CC720D">
        <w:rPr>
          <w:sz w:val="16"/>
        </w:rPr>
        <w:t xml:space="preserve">, at least for a time, </w:t>
      </w:r>
      <w:r w:rsidRPr="00D27A13">
        <w:rPr>
          <w:rStyle w:val="Emphasis"/>
          <w:highlight w:val="yellow"/>
        </w:rPr>
        <w:t>local control</w:t>
      </w:r>
      <w:r w:rsidRPr="00CC720D">
        <w:rPr>
          <w:sz w:val="16"/>
        </w:rPr>
        <w:t xml:space="preserve"> </w:t>
      </w:r>
      <w:r w:rsidRPr="0094662F">
        <w:rPr>
          <w:rStyle w:val="StyleUnderline"/>
        </w:rPr>
        <w:t>for</w:t>
      </w:r>
      <w:r w:rsidRPr="00CC720D">
        <w:rPr>
          <w:sz w:val="16"/>
        </w:rPr>
        <w:t xml:space="preserve"> local </w:t>
      </w:r>
      <w:r w:rsidRPr="0094662F">
        <w:rPr>
          <w:rStyle w:val="StyleUnderline"/>
        </w:rPr>
        <w:t>institutions</w:t>
      </w:r>
      <w:r w:rsidRPr="00CC720D">
        <w:rPr>
          <w:sz w:val="16"/>
        </w:rPr>
        <w:t xml:space="preserve">. Associations have </w:t>
      </w:r>
      <w:r w:rsidRPr="0094662F">
        <w:rPr>
          <w:rStyle w:val="StyleUnderline"/>
        </w:rPr>
        <w:t>served as</w:t>
      </w:r>
      <w:r w:rsidRPr="00CC720D">
        <w:rPr>
          <w:sz w:val="16"/>
        </w:rPr>
        <w:t xml:space="preserve"> </w:t>
      </w:r>
      <w:r w:rsidRPr="0094662F">
        <w:rPr>
          <w:rStyle w:val="Emphasis"/>
        </w:rPr>
        <w:t xml:space="preserve">essential, </w:t>
      </w:r>
      <w:r w:rsidRPr="00D27A13">
        <w:rPr>
          <w:rStyle w:val="Emphasis"/>
          <w:highlight w:val="yellow"/>
        </w:rPr>
        <w:t>reliable utilities</w:t>
      </w:r>
      <w:r w:rsidRPr="00CC720D">
        <w:rPr>
          <w:sz w:val="16"/>
        </w:rPr>
        <w:t xml:space="preserve"> </w:t>
      </w:r>
      <w:r w:rsidRPr="0094662F">
        <w:rPr>
          <w:rStyle w:val="StyleUnderline"/>
        </w:rPr>
        <w:t>that</w:t>
      </w:r>
      <w:r w:rsidRPr="00CC720D">
        <w:rPr>
          <w:sz w:val="16"/>
        </w:rPr>
        <w:t xml:space="preserve"> have </w:t>
      </w:r>
      <w:r w:rsidRPr="0094662F">
        <w:rPr>
          <w:rStyle w:val="StyleUnderline"/>
        </w:rPr>
        <w:t xml:space="preserve">enabled news organizations </w:t>
      </w:r>
      <w:r w:rsidRPr="00D27A13">
        <w:rPr>
          <w:rStyle w:val="StyleUnderline"/>
          <w:highlight w:val="yellow"/>
        </w:rPr>
        <w:t>of</w:t>
      </w:r>
      <w:r w:rsidRPr="00D27A13">
        <w:rPr>
          <w:sz w:val="16"/>
          <w:highlight w:val="yellow"/>
        </w:rPr>
        <w:t xml:space="preserve"> </w:t>
      </w:r>
      <w:r w:rsidRPr="00D27A13">
        <w:rPr>
          <w:rStyle w:val="Emphasis"/>
          <w:highlight w:val="yellow"/>
        </w:rPr>
        <w:t>many sizes</w:t>
      </w:r>
      <w:r w:rsidRPr="00CC720D">
        <w:rPr>
          <w:sz w:val="16"/>
        </w:rPr>
        <w:t xml:space="preserve"> </w:t>
      </w:r>
      <w:r w:rsidRPr="0094662F">
        <w:rPr>
          <w:rStyle w:val="StyleUnderline"/>
        </w:rPr>
        <w:t xml:space="preserve">to </w:t>
      </w:r>
      <w:r w:rsidRPr="00D27A13">
        <w:rPr>
          <w:rStyle w:val="StyleUnderline"/>
          <w:highlight w:val="yellow"/>
        </w:rPr>
        <w:t>access econ</w:t>
      </w:r>
      <w:r w:rsidRPr="0094662F">
        <w:rPr>
          <w:rStyle w:val="StyleUnderline"/>
        </w:rPr>
        <w:t xml:space="preserve">omies </w:t>
      </w:r>
      <w:r w:rsidRPr="00D27A13">
        <w:rPr>
          <w:rStyle w:val="StyleUnderline"/>
          <w:highlight w:val="yellow"/>
        </w:rPr>
        <w:t>of scale</w:t>
      </w:r>
      <w:r w:rsidRPr="00CC720D">
        <w:rPr>
          <w:sz w:val="16"/>
        </w:rPr>
        <w:t xml:space="preserve"> </w:t>
      </w:r>
      <w:r w:rsidRPr="0094662F">
        <w:rPr>
          <w:rStyle w:val="Emphasis"/>
        </w:rPr>
        <w:t>without</w:t>
      </w:r>
      <w:r w:rsidRPr="00CC720D">
        <w:rPr>
          <w:sz w:val="16"/>
        </w:rPr>
        <w:t xml:space="preserve"> </w:t>
      </w:r>
      <w:r w:rsidRPr="0094662F">
        <w:rPr>
          <w:rStyle w:val="StyleUnderline"/>
        </w:rPr>
        <w:t>losing</w:t>
      </w:r>
      <w:r w:rsidRPr="00CC720D">
        <w:rPr>
          <w:sz w:val="16"/>
        </w:rPr>
        <w:t xml:space="preserve"> their </w:t>
      </w:r>
      <w:r w:rsidRPr="0094662F">
        <w:rPr>
          <w:rStyle w:val="StyleUnderline"/>
        </w:rPr>
        <w:t>specificity</w:t>
      </w:r>
      <w:r w:rsidRPr="00CC720D">
        <w:rPr>
          <w:sz w:val="16"/>
        </w:rPr>
        <w:t xml:space="preserve">. Audience ownership seems to be offering a way for news organizations to reestablish trust and ties with their communities at a time of peril for the industry. Together, these forms of </w:t>
      </w:r>
      <w:r w:rsidRPr="0094662F">
        <w:rPr>
          <w:rStyle w:val="StyleUnderline"/>
        </w:rPr>
        <w:t>broad-based stakeholder ownership</w:t>
      </w:r>
      <w:r w:rsidRPr="00CC720D">
        <w:rPr>
          <w:sz w:val="16"/>
        </w:rPr>
        <w:t xml:space="preserve"> have </w:t>
      </w:r>
      <w:r w:rsidRPr="0094662F">
        <w:rPr>
          <w:rStyle w:val="Emphasis"/>
        </w:rPr>
        <w:t>enabled</w:t>
      </w:r>
      <w:r w:rsidRPr="00CC720D">
        <w:rPr>
          <w:sz w:val="16"/>
        </w:rPr>
        <w:t xml:space="preserve"> </w:t>
      </w:r>
      <w:r w:rsidRPr="0094662F">
        <w:rPr>
          <w:rStyle w:val="StyleUnderline"/>
        </w:rPr>
        <w:t>practitioners to obtain features</w:t>
      </w:r>
      <w:r w:rsidRPr="00CC720D">
        <w:rPr>
          <w:sz w:val="16"/>
        </w:rPr>
        <w:t xml:space="preserve"> of mission orientation possible in nonprofit models </w:t>
      </w:r>
      <w:r w:rsidRPr="0094662F">
        <w:rPr>
          <w:rStyle w:val="StyleUnderline"/>
        </w:rPr>
        <w:t>without</w:t>
      </w:r>
      <w:r w:rsidRPr="00CC720D">
        <w:rPr>
          <w:sz w:val="16"/>
        </w:rPr>
        <w:t xml:space="preserve"> </w:t>
      </w:r>
      <w:r w:rsidRPr="0094662F">
        <w:rPr>
          <w:rStyle w:val="Emphasis"/>
        </w:rPr>
        <w:t>being dependent</w:t>
      </w:r>
      <w:r w:rsidRPr="00CC720D">
        <w:rPr>
          <w:sz w:val="16"/>
        </w:rPr>
        <w:t xml:space="preserve"> </w:t>
      </w:r>
      <w:r w:rsidRPr="0094662F">
        <w:rPr>
          <w:rStyle w:val="StyleUnderline"/>
        </w:rPr>
        <w:t>on</w:t>
      </w:r>
      <w:r w:rsidRPr="00CC720D">
        <w:rPr>
          <w:sz w:val="16"/>
        </w:rPr>
        <w:t xml:space="preserve"> philanthropic </w:t>
      </w:r>
      <w:r w:rsidRPr="0094662F">
        <w:rPr>
          <w:rStyle w:val="StyleUnderline"/>
        </w:rPr>
        <w:t>funding sources</w:t>
      </w:r>
      <w:r w:rsidRPr="00CC720D">
        <w:rPr>
          <w:sz w:val="16"/>
        </w:rPr>
        <w:t xml:space="preserve">. </w:t>
      </w:r>
      <w:r w:rsidRPr="0094662F">
        <w:rPr>
          <w:rStyle w:val="StyleUnderline"/>
        </w:rPr>
        <w:t>They can</w:t>
      </w:r>
      <w:r w:rsidRPr="00CC720D">
        <w:rPr>
          <w:sz w:val="16"/>
        </w:rPr>
        <w:t xml:space="preserve"> </w:t>
      </w:r>
      <w:r w:rsidRPr="0094662F">
        <w:rPr>
          <w:rStyle w:val="Emphasis"/>
        </w:rPr>
        <w:t>access</w:t>
      </w:r>
      <w:r w:rsidRPr="00CC720D">
        <w:rPr>
          <w:sz w:val="16"/>
        </w:rPr>
        <w:t xml:space="preserve"> some forms of </w:t>
      </w:r>
      <w:r w:rsidRPr="0094662F">
        <w:rPr>
          <w:rStyle w:val="Emphasis"/>
        </w:rPr>
        <w:t>business finance</w:t>
      </w:r>
      <w:r w:rsidRPr="00CC720D">
        <w:rPr>
          <w:sz w:val="16"/>
        </w:rPr>
        <w:t xml:space="preserve"> </w:t>
      </w:r>
      <w:r w:rsidRPr="0094662F">
        <w:rPr>
          <w:rStyle w:val="StyleUnderline"/>
        </w:rPr>
        <w:t>without having to make sacrifices to their news mission that</w:t>
      </w:r>
      <w:r w:rsidRPr="00CC720D">
        <w:rPr>
          <w:sz w:val="16"/>
        </w:rPr>
        <w:t xml:space="preserve"> </w:t>
      </w:r>
      <w:r w:rsidRPr="0094662F">
        <w:rPr>
          <w:rStyle w:val="Emphasis"/>
        </w:rPr>
        <w:t>aggressive</w:t>
      </w:r>
      <w:r w:rsidRPr="00CC720D">
        <w:rPr>
          <w:sz w:val="16"/>
        </w:rPr>
        <w:t xml:space="preserve"> </w:t>
      </w:r>
      <w:r w:rsidRPr="0094662F">
        <w:rPr>
          <w:rStyle w:val="StyleUnderline"/>
        </w:rPr>
        <w:t>investor-owners might demand</w:t>
      </w:r>
      <w:r w:rsidRPr="00CC720D">
        <w:rPr>
          <w:sz w:val="16"/>
        </w:rPr>
        <w:t>. This is an attractive balance, but it is not always an easy one.</w:t>
      </w:r>
    </w:p>
    <w:p w14:paraId="3F2F8846" w14:textId="77777777" w:rsidR="00CF361F" w:rsidRPr="00CC720D" w:rsidRDefault="00CF361F" w:rsidP="00CF361F">
      <w:pPr>
        <w:rPr>
          <w:sz w:val="16"/>
        </w:rPr>
      </w:pPr>
      <w:r w:rsidRPr="00CC720D">
        <w:rPr>
          <w:sz w:val="16"/>
        </w:rPr>
        <w:t>Employee ownership, although somewhat widespread in the United States by the end of the twentieth century, proved poorly equipped for weathering the crises that befell journalism with the digital turn, the 2008 financial crisis, and the consolidation of advertising revenues in a few online platforms. Audience ownership has yet to prove viable beyond subcultures with substantial shared commitments. Association ownership remains fairly robust, but it may not prove extensible beyond a few well-established, utility-like organizations. As in so many domains subject to promises about blockchain technology’s revolutionary potential, it has yet to be salvific for journalism.</w:t>
      </w:r>
    </w:p>
    <w:p w14:paraId="1D8BB575" w14:textId="77777777" w:rsidR="00CF361F" w:rsidRPr="00CC720D" w:rsidRDefault="00CF361F" w:rsidP="00CF361F">
      <w:pPr>
        <w:rPr>
          <w:sz w:val="16"/>
        </w:rPr>
      </w:pPr>
      <w:r w:rsidRPr="00CC720D">
        <w:rPr>
          <w:sz w:val="16"/>
        </w:rPr>
        <w:t xml:space="preserve">The mixed results reviewed here do suggest some lessons. The advent of Louis Kelso’s ESOP mechanism, for instance, made </w:t>
      </w:r>
      <w:r w:rsidRPr="00D27A13">
        <w:rPr>
          <w:rStyle w:val="Emphasis"/>
          <w:highlight w:val="yellow"/>
        </w:rPr>
        <w:t>employee</w:t>
      </w:r>
      <w:r w:rsidRPr="00D27A13">
        <w:rPr>
          <w:sz w:val="16"/>
          <w:highlight w:val="yellow"/>
        </w:rPr>
        <w:t xml:space="preserve"> </w:t>
      </w:r>
      <w:r w:rsidRPr="00D27A13">
        <w:rPr>
          <w:rStyle w:val="StyleUnderline"/>
          <w:highlight w:val="yellow"/>
        </w:rPr>
        <w:t>ownership</w:t>
      </w:r>
      <w:r w:rsidRPr="00D25FBA">
        <w:rPr>
          <w:rStyle w:val="StyleUnderline"/>
        </w:rPr>
        <w:t xml:space="preserve"> a</w:t>
      </w:r>
      <w:r w:rsidRPr="00CC720D">
        <w:rPr>
          <w:sz w:val="16"/>
        </w:rPr>
        <w:t xml:space="preserve"> </w:t>
      </w:r>
      <w:r w:rsidRPr="00D27A13">
        <w:rPr>
          <w:rStyle w:val="Emphasis"/>
          <w:highlight w:val="yellow"/>
        </w:rPr>
        <w:t>more feasible</w:t>
      </w:r>
      <w:r w:rsidRPr="00D25FBA">
        <w:rPr>
          <w:rStyle w:val="Emphasis"/>
        </w:rPr>
        <w:t xml:space="preserve"> option</w:t>
      </w:r>
      <w:r w:rsidRPr="00CC720D">
        <w:rPr>
          <w:sz w:val="16"/>
        </w:rPr>
        <w:t xml:space="preserve"> </w:t>
      </w:r>
      <w:r w:rsidRPr="00D25FBA">
        <w:rPr>
          <w:rStyle w:val="StyleUnderline"/>
        </w:rPr>
        <w:t>for news organizations in search of a</w:t>
      </w:r>
      <w:r w:rsidRPr="00CC720D">
        <w:rPr>
          <w:sz w:val="16"/>
        </w:rPr>
        <w:t xml:space="preserve"> succession </w:t>
      </w:r>
      <w:r w:rsidRPr="00D25FBA">
        <w:rPr>
          <w:rStyle w:val="StyleUnderline"/>
        </w:rPr>
        <w:t>plan than it had been before</w:t>
      </w:r>
      <w:r w:rsidRPr="00CC720D">
        <w:rPr>
          <w:sz w:val="16"/>
        </w:rPr>
        <w:t xml:space="preserve">. The ESOP was </w:t>
      </w:r>
      <w:r w:rsidRPr="00D25FBA">
        <w:rPr>
          <w:rStyle w:val="StyleUnderline"/>
        </w:rPr>
        <w:t xml:space="preserve">easier </w:t>
      </w:r>
      <w:r w:rsidRPr="00D27A13">
        <w:rPr>
          <w:rStyle w:val="StyleUnderline"/>
          <w:highlight w:val="yellow"/>
        </w:rPr>
        <w:t>to</w:t>
      </w:r>
      <w:r w:rsidRPr="00D27A13">
        <w:rPr>
          <w:sz w:val="16"/>
          <w:highlight w:val="yellow"/>
        </w:rPr>
        <w:t xml:space="preserve"> </w:t>
      </w:r>
      <w:r w:rsidRPr="00D27A13">
        <w:rPr>
          <w:rStyle w:val="Emphasis"/>
          <w:highlight w:val="yellow"/>
        </w:rPr>
        <w:t>comprehend</w:t>
      </w:r>
      <w:r w:rsidRPr="00D27A13">
        <w:rPr>
          <w:sz w:val="16"/>
          <w:highlight w:val="yellow"/>
        </w:rPr>
        <w:t xml:space="preserve">, </w:t>
      </w:r>
      <w:r w:rsidRPr="00D27A13">
        <w:rPr>
          <w:rStyle w:val="Emphasis"/>
          <w:highlight w:val="yellow"/>
        </w:rPr>
        <w:t>participate in</w:t>
      </w:r>
      <w:r w:rsidRPr="00D27A13">
        <w:rPr>
          <w:sz w:val="16"/>
          <w:highlight w:val="yellow"/>
        </w:rPr>
        <w:t xml:space="preserve">, </w:t>
      </w:r>
      <w:r w:rsidRPr="00D27A13">
        <w:rPr>
          <w:rStyle w:val="StyleUnderline"/>
          <w:highlight w:val="yellow"/>
        </w:rPr>
        <w:t>and</w:t>
      </w:r>
      <w:r w:rsidRPr="00D27A13">
        <w:rPr>
          <w:sz w:val="16"/>
          <w:highlight w:val="yellow"/>
        </w:rPr>
        <w:t xml:space="preserve"> </w:t>
      </w:r>
      <w:r w:rsidRPr="00D27A13">
        <w:rPr>
          <w:rStyle w:val="Emphasis"/>
          <w:highlight w:val="yellow"/>
        </w:rPr>
        <w:t>finance</w:t>
      </w:r>
      <w:r w:rsidRPr="00CC720D">
        <w:rPr>
          <w:sz w:val="16"/>
        </w:rPr>
        <w:t xml:space="preserve"> </w:t>
      </w:r>
      <w:r w:rsidRPr="00D27A13">
        <w:rPr>
          <w:sz w:val="16"/>
          <w:szCs w:val="16"/>
        </w:rPr>
        <w:t>than older broad-based employee-ownership options,</w:t>
      </w:r>
      <w:r w:rsidRPr="00CC720D">
        <w:rPr>
          <w:sz w:val="16"/>
        </w:rPr>
        <w:t xml:space="preserve"> such as worker cooperatives. But the model did not prove resilient in the face of contraction and buyout offers. </w:t>
      </w:r>
      <w:r w:rsidRPr="00D27A13">
        <w:rPr>
          <w:rStyle w:val="Emphasis"/>
          <w:highlight w:val="yellow"/>
        </w:rPr>
        <w:t>Recent experiments</w:t>
      </w:r>
      <w:r w:rsidRPr="00CC720D">
        <w:rPr>
          <w:sz w:val="16"/>
        </w:rPr>
        <w:t xml:space="preserve"> </w:t>
      </w:r>
      <w:r w:rsidRPr="00D25FBA">
        <w:rPr>
          <w:rStyle w:val="StyleUnderline"/>
        </w:rPr>
        <w:t>on alternative employee-ownership trust structures</w:t>
      </w:r>
      <w:r w:rsidRPr="00CC720D">
        <w:rPr>
          <w:sz w:val="16"/>
        </w:rPr>
        <w:t xml:space="preserve">, independent of retirement benefits regulation, may </w:t>
      </w:r>
      <w:r w:rsidRPr="00D27A13">
        <w:rPr>
          <w:rStyle w:val="StyleUnderline"/>
        </w:rPr>
        <w:t>offer</w:t>
      </w:r>
      <w:r w:rsidRPr="00D25FBA">
        <w:rPr>
          <w:rStyle w:val="StyleUnderline"/>
        </w:rPr>
        <w:t xml:space="preserve"> options</w:t>
      </w:r>
      <w:r w:rsidRPr="00CC720D">
        <w:rPr>
          <w:sz w:val="16"/>
        </w:rPr>
        <w:t xml:space="preserve"> </w:t>
      </w:r>
      <w:r w:rsidRPr="00D27A13">
        <w:rPr>
          <w:rStyle w:val="Emphasis"/>
          <w:highlight w:val="yellow"/>
        </w:rPr>
        <w:t>more flexible</w:t>
      </w:r>
      <w:r w:rsidRPr="00CC720D">
        <w:rPr>
          <w:sz w:val="16"/>
        </w:rPr>
        <w:t xml:space="preserve"> than an ESOP.[66] Developing parallel strategies for consumer trusts could make audience ownership a more plausible strategy for firms seeking to translate audience loyalty into a capitalization opportunity.[67] The ESOP experience also suggests the need to </w:t>
      </w:r>
      <w:r w:rsidRPr="00D25FBA">
        <w:rPr>
          <w:rStyle w:val="StyleUnderline"/>
        </w:rPr>
        <w:t>design</w:t>
      </w:r>
      <w:r w:rsidRPr="00CC720D">
        <w:rPr>
          <w:sz w:val="16"/>
        </w:rPr>
        <w:t xml:space="preserve"> such </w:t>
      </w:r>
      <w:r w:rsidRPr="00D25FBA">
        <w:rPr>
          <w:rStyle w:val="StyleUnderline"/>
        </w:rPr>
        <w:t xml:space="preserve">trusts </w:t>
      </w:r>
      <w:r w:rsidRPr="00D27A13">
        <w:rPr>
          <w:rStyle w:val="StyleUnderline"/>
          <w:highlight w:val="yellow"/>
        </w:rPr>
        <w:t>in ways that</w:t>
      </w:r>
      <w:r w:rsidRPr="00D25FBA">
        <w:rPr>
          <w:rStyle w:val="StyleUnderline"/>
        </w:rPr>
        <w:t xml:space="preserve"> secure</w:t>
      </w:r>
      <w:r w:rsidRPr="00CC720D">
        <w:rPr>
          <w:sz w:val="16"/>
        </w:rPr>
        <w:t xml:space="preserve"> </w:t>
      </w:r>
      <w:r w:rsidRPr="00D25FBA">
        <w:rPr>
          <w:rStyle w:val="Emphasis"/>
        </w:rPr>
        <w:t xml:space="preserve">greater </w:t>
      </w:r>
      <w:r w:rsidRPr="00D27A13">
        <w:rPr>
          <w:rStyle w:val="Emphasis"/>
          <w:highlight w:val="yellow"/>
        </w:rPr>
        <w:t>capital reserves</w:t>
      </w:r>
      <w:r w:rsidRPr="00CC720D">
        <w:rPr>
          <w:sz w:val="16"/>
        </w:rPr>
        <w:t xml:space="preserve">, </w:t>
      </w:r>
      <w:r w:rsidRPr="00D25FBA">
        <w:rPr>
          <w:rStyle w:val="StyleUnderline"/>
        </w:rPr>
        <w:t xml:space="preserve">to </w:t>
      </w:r>
      <w:r w:rsidRPr="00D27A13">
        <w:rPr>
          <w:rStyle w:val="StyleUnderline"/>
          <w:highlight w:val="yellow"/>
        </w:rPr>
        <w:t>ensure</w:t>
      </w:r>
      <w:r w:rsidRPr="00CC720D">
        <w:rPr>
          <w:sz w:val="16"/>
        </w:rPr>
        <w:t xml:space="preserve"> greater </w:t>
      </w:r>
      <w:r w:rsidRPr="00D27A13">
        <w:rPr>
          <w:rStyle w:val="Emphasis"/>
          <w:highlight w:val="yellow"/>
        </w:rPr>
        <w:t>resilience</w:t>
      </w:r>
      <w:r w:rsidRPr="00CC720D">
        <w:rPr>
          <w:sz w:val="16"/>
        </w:rPr>
        <w:t xml:space="preserve"> </w:t>
      </w:r>
      <w:r w:rsidRPr="00D25FBA">
        <w:rPr>
          <w:rStyle w:val="StyleUnderline"/>
        </w:rPr>
        <w:t>in a volatile, high-tech, low-margin industry</w:t>
      </w:r>
      <w:r w:rsidRPr="00CC720D">
        <w:rPr>
          <w:sz w:val="16"/>
        </w:rPr>
        <w:t xml:space="preserve">. In cases where local control of an organization is of paramount importance, it might also be </w:t>
      </w:r>
      <w:r w:rsidRPr="00D27A13">
        <w:rPr>
          <w:rStyle w:val="StyleUnderline"/>
          <w:highlight w:val="yellow"/>
        </w:rPr>
        <w:t>appropriate to</w:t>
      </w:r>
      <w:r w:rsidRPr="00D06AF0">
        <w:rPr>
          <w:rStyle w:val="StyleUnderline"/>
        </w:rPr>
        <w:t xml:space="preserve"> introduce</w:t>
      </w:r>
      <w:r w:rsidRPr="00CC720D">
        <w:rPr>
          <w:sz w:val="16"/>
        </w:rPr>
        <w:t xml:space="preserve"> poison-pill </w:t>
      </w:r>
      <w:r w:rsidRPr="00D06AF0">
        <w:rPr>
          <w:rStyle w:val="StyleUnderline"/>
        </w:rPr>
        <w:t>provisions to</w:t>
      </w:r>
      <w:r w:rsidRPr="00CC720D">
        <w:rPr>
          <w:sz w:val="16"/>
        </w:rPr>
        <w:t xml:space="preserve"> </w:t>
      </w:r>
      <w:r w:rsidRPr="00D27A13">
        <w:rPr>
          <w:rStyle w:val="Emphasis"/>
          <w:highlight w:val="yellow"/>
        </w:rPr>
        <w:t>disincentivize buyouts</w:t>
      </w:r>
      <w:r w:rsidRPr="00D27A13">
        <w:rPr>
          <w:sz w:val="16"/>
          <w:highlight w:val="yellow"/>
        </w:rPr>
        <w:t xml:space="preserve"> </w:t>
      </w:r>
      <w:r w:rsidRPr="00D27A13">
        <w:rPr>
          <w:rStyle w:val="StyleUnderline"/>
          <w:highlight w:val="yellow"/>
        </w:rPr>
        <w:t>even in</w:t>
      </w:r>
      <w:r w:rsidRPr="00D27A13">
        <w:rPr>
          <w:sz w:val="16"/>
          <w:highlight w:val="yellow"/>
        </w:rPr>
        <w:t xml:space="preserve"> </w:t>
      </w:r>
      <w:r w:rsidRPr="00D27A13">
        <w:rPr>
          <w:rStyle w:val="Emphasis"/>
          <w:highlight w:val="yellow"/>
        </w:rPr>
        <w:t>difficult</w:t>
      </w:r>
      <w:r w:rsidRPr="00D27A13">
        <w:rPr>
          <w:sz w:val="16"/>
          <w:highlight w:val="yellow"/>
        </w:rPr>
        <w:t xml:space="preserve"> </w:t>
      </w:r>
      <w:r w:rsidRPr="00D27A13">
        <w:rPr>
          <w:rStyle w:val="StyleUnderline"/>
          <w:highlight w:val="yellow"/>
        </w:rPr>
        <w:t>times</w:t>
      </w:r>
      <w:r w:rsidRPr="00CC720D">
        <w:rPr>
          <w:sz w:val="16"/>
        </w:rPr>
        <w:t>, such as the one that has kept the Green Bay Packers in Green Bay.</w:t>
      </w:r>
    </w:p>
    <w:p w14:paraId="13BCFCAF" w14:textId="77777777" w:rsidR="00CF361F" w:rsidRPr="00CC720D" w:rsidRDefault="00CF361F" w:rsidP="00CF361F">
      <w:pPr>
        <w:rPr>
          <w:sz w:val="16"/>
        </w:rPr>
      </w:pPr>
      <w:r w:rsidRPr="00CC720D">
        <w:rPr>
          <w:sz w:val="16"/>
        </w:rPr>
        <w:t>Although too rarely celebrated, the effectiveness of association ownership even against well-capitalized competitors suggests that this kind of model may well be worth advancing and redeploying to meet new challenges. In some respects, efforts like Civil and the Banyan Project have attempted to do just that. But they have yet to land on a model that works as powerfully as the news-gathering associations formed in the mid-nineteenth century.</w:t>
      </w:r>
    </w:p>
    <w:p w14:paraId="54367B5F" w14:textId="77777777" w:rsidR="00CF361F" w:rsidRPr="00CC720D" w:rsidRDefault="00CF361F" w:rsidP="00CF361F">
      <w:pPr>
        <w:rPr>
          <w:sz w:val="16"/>
        </w:rPr>
      </w:pPr>
      <w:r w:rsidRPr="00CC720D">
        <w:rPr>
          <w:sz w:val="16"/>
        </w:rPr>
        <w:t xml:space="preserve">Clever entrepreneurship alone will likely be inadequate to secure the survival of public-serving journalism in competitive markets. </w:t>
      </w:r>
      <w:r w:rsidRPr="00AA7CF3">
        <w:rPr>
          <w:rStyle w:val="StyleUnderline"/>
        </w:rPr>
        <w:t>Healthy news industries have</w:t>
      </w:r>
      <w:r w:rsidRPr="00CC720D">
        <w:rPr>
          <w:sz w:val="16"/>
        </w:rPr>
        <w:t xml:space="preserve"> typically </w:t>
      </w:r>
      <w:r w:rsidRPr="00AA7CF3">
        <w:rPr>
          <w:rStyle w:val="StyleUnderline"/>
        </w:rPr>
        <w:t>enjoyed</w:t>
      </w:r>
      <w:r w:rsidRPr="00CC720D">
        <w:rPr>
          <w:sz w:val="16"/>
        </w:rPr>
        <w:t xml:space="preserve"> </w:t>
      </w:r>
      <w:r w:rsidRPr="00AA7CF3">
        <w:rPr>
          <w:rStyle w:val="Emphasis"/>
        </w:rPr>
        <w:t>some</w:t>
      </w:r>
      <w:r w:rsidRPr="00CC720D">
        <w:rPr>
          <w:sz w:val="16"/>
        </w:rPr>
        <w:t xml:space="preserve"> form of </w:t>
      </w:r>
      <w:r w:rsidRPr="00AA7CF3">
        <w:rPr>
          <w:rStyle w:val="Emphasis"/>
        </w:rPr>
        <w:t>subsidy</w:t>
      </w:r>
      <w:r w:rsidRPr="00CC720D">
        <w:rPr>
          <w:sz w:val="16"/>
        </w:rPr>
        <w:t xml:space="preserve">, </w:t>
      </w:r>
      <w:r w:rsidRPr="00AA7CF3">
        <w:rPr>
          <w:rStyle w:val="StyleUnderline"/>
        </w:rPr>
        <w:t>through mechanisms including</w:t>
      </w:r>
      <w:r w:rsidRPr="00CC720D">
        <w:rPr>
          <w:sz w:val="16"/>
        </w:rPr>
        <w:t xml:space="preserve"> </w:t>
      </w:r>
      <w:r w:rsidRPr="00AA7CF3">
        <w:rPr>
          <w:rStyle w:val="Emphasis"/>
        </w:rPr>
        <w:t>direct government funding</w:t>
      </w:r>
      <w:r w:rsidRPr="00CC720D">
        <w:rPr>
          <w:sz w:val="16"/>
        </w:rPr>
        <w:t xml:space="preserve">, nonprofit tax incentives, or reduced postage costs, and such subsidies appear due for a redesign and renewal. Perhaps </w:t>
      </w:r>
      <w:r w:rsidRPr="00AA7CF3">
        <w:rPr>
          <w:rStyle w:val="StyleUnderline"/>
        </w:rPr>
        <w:t>the</w:t>
      </w:r>
      <w:r w:rsidRPr="00CC720D">
        <w:rPr>
          <w:sz w:val="16"/>
        </w:rPr>
        <w:t xml:space="preserve"> appropriate </w:t>
      </w:r>
      <w:r w:rsidRPr="00AA7CF3">
        <w:rPr>
          <w:rStyle w:val="StyleUnderline"/>
        </w:rPr>
        <w:t>role for broad-based stakeholder ownership is</w:t>
      </w:r>
      <w:r w:rsidRPr="00CC720D">
        <w:rPr>
          <w:sz w:val="16"/>
        </w:rPr>
        <w:t xml:space="preserve"> less to ensure market survival than </w:t>
      </w:r>
      <w:r w:rsidRPr="00AA7CF3">
        <w:rPr>
          <w:rStyle w:val="StyleUnderline"/>
        </w:rPr>
        <w:t>to</w:t>
      </w:r>
      <w:r w:rsidRPr="00CC720D">
        <w:rPr>
          <w:sz w:val="16"/>
        </w:rPr>
        <w:t xml:space="preserve"> </w:t>
      </w:r>
      <w:r w:rsidRPr="00AA7CF3">
        <w:rPr>
          <w:rStyle w:val="Emphasis"/>
        </w:rPr>
        <w:t>protect the public mission</w:t>
      </w:r>
      <w:r w:rsidRPr="00CC720D">
        <w:rPr>
          <w:sz w:val="16"/>
        </w:rPr>
        <w:t xml:space="preserve"> </w:t>
      </w:r>
      <w:r w:rsidRPr="00AA7CF3">
        <w:rPr>
          <w:rStyle w:val="StyleUnderline"/>
        </w:rPr>
        <w:t>of public investments</w:t>
      </w:r>
      <w:r w:rsidRPr="00CC720D">
        <w:rPr>
          <w:sz w:val="16"/>
        </w:rPr>
        <w:t xml:space="preserve">. For instance, to qualify for subsidy, news organizations might be required to practice some form of broad-based stakeholder ownership and governance to demonstrate that they are meaningfully serving their natural stakeholders. Alternatively, subsidies might flow through democratic public entities, akin to school boards or library districts.[68] As in the case of the ESOP, </w:t>
      </w:r>
      <w:r w:rsidRPr="00FA684F">
        <w:rPr>
          <w:rStyle w:val="StyleUnderline"/>
        </w:rPr>
        <w:t>a</w:t>
      </w:r>
      <w:r w:rsidRPr="00CC720D">
        <w:rPr>
          <w:sz w:val="16"/>
        </w:rPr>
        <w:t xml:space="preserve"> small, </w:t>
      </w:r>
      <w:r w:rsidRPr="00FA684F">
        <w:rPr>
          <w:rStyle w:val="StyleUnderline"/>
        </w:rPr>
        <w:t>careful, and</w:t>
      </w:r>
      <w:r w:rsidRPr="00CC720D">
        <w:rPr>
          <w:sz w:val="16"/>
        </w:rPr>
        <w:t xml:space="preserve"> relatively </w:t>
      </w:r>
      <w:r w:rsidRPr="00FA684F">
        <w:rPr>
          <w:rStyle w:val="StyleUnderline"/>
        </w:rPr>
        <w:t>inexpensive</w:t>
      </w:r>
      <w:r w:rsidRPr="00CC720D">
        <w:rPr>
          <w:sz w:val="16"/>
        </w:rPr>
        <w:t xml:space="preserve"> </w:t>
      </w:r>
      <w:r w:rsidRPr="00B8787F">
        <w:rPr>
          <w:rStyle w:val="Emphasis"/>
          <w:highlight w:val="yellow"/>
        </w:rPr>
        <w:t>policy intervention</w:t>
      </w:r>
      <w:r w:rsidRPr="00CC720D">
        <w:rPr>
          <w:sz w:val="16"/>
        </w:rPr>
        <w:t xml:space="preserve"> </w:t>
      </w:r>
      <w:r w:rsidRPr="00FA684F">
        <w:rPr>
          <w:rStyle w:val="StyleUnderline"/>
        </w:rPr>
        <w:t xml:space="preserve">can </w:t>
      </w:r>
      <w:r w:rsidRPr="00B8787F">
        <w:rPr>
          <w:rStyle w:val="StyleUnderline"/>
          <w:highlight w:val="yellow"/>
        </w:rPr>
        <w:t>trigger</w:t>
      </w:r>
      <w:r w:rsidRPr="00B8787F">
        <w:rPr>
          <w:sz w:val="16"/>
          <w:highlight w:val="yellow"/>
        </w:rPr>
        <w:t xml:space="preserve"> </w:t>
      </w:r>
      <w:r w:rsidRPr="00B8787F">
        <w:rPr>
          <w:rStyle w:val="Emphasis"/>
          <w:highlight w:val="yellow"/>
        </w:rPr>
        <w:t>rapid, widespread</w:t>
      </w:r>
      <w:r w:rsidRPr="00B8787F">
        <w:rPr>
          <w:sz w:val="16"/>
          <w:highlight w:val="yellow"/>
        </w:rPr>
        <w:t xml:space="preserve"> </w:t>
      </w:r>
      <w:r w:rsidRPr="00B8787F">
        <w:rPr>
          <w:rStyle w:val="StyleUnderline"/>
          <w:highlight w:val="yellow"/>
        </w:rPr>
        <w:t>adoption</w:t>
      </w:r>
      <w:r w:rsidRPr="00CC720D">
        <w:rPr>
          <w:sz w:val="16"/>
        </w:rPr>
        <w:t>.</w:t>
      </w:r>
    </w:p>
    <w:p w14:paraId="4927D563" w14:textId="77777777" w:rsidR="00CF361F" w:rsidRDefault="00CF361F" w:rsidP="00CF361F">
      <w:pPr>
        <w:rPr>
          <w:sz w:val="16"/>
        </w:rPr>
      </w:pPr>
      <w:r w:rsidRPr="00CC720D">
        <w:rPr>
          <w:sz w:val="16"/>
        </w:rPr>
        <w:t xml:space="preserve">Broad-based </w:t>
      </w:r>
      <w:r w:rsidRPr="00EF7096">
        <w:rPr>
          <w:rStyle w:val="StyleUnderline"/>
        </w:rPr>
        <w:t xml:space="preserve">stakeholder </w:t>
      </w:r>
      <w:r w:rsidRPr="00C84FC3">
        <w:rPr>
          <w:rStyle w:val="StyleUnderline"/>
          <w:highlight w:val="yellow"/>
        </w:rPr>
        <w:t>ownership</w:t>
      </w:r>
      <w:r w:rsidRPr="00EF7096">
        <w:rPr>
          <w:rStyle w:val="StyleUnderline"/>
        </w:rPr>
        <w:t xml:space="preserve"> bears</w:t>
      </w:r>
      <w:r w:rsidRPr="00CC720D">
        <w:rPr>
          <w:sz w:val="16"/>
        </w:rPr>
        <w:t xml:space="preserve"> </w:t>
      </w:r>
      <w:r w:rsidRPr="00C84FC3">
        <w:rPr>
          <w:rStyle w:val="Emphasis"/>
        </w:rPr>
        <w:t>promise</w:t>
      </w:r>
      <w:r w:rsidRPr="00C84FC3">
        <w:rPr>
          <w:sz w:val="16"/>
        </w:rPr>
        <w:t xml:space="preserve"> </w:t>
      </w:r>
      <w:r w:rsidRPr="00C84FC3">
        <w:rPr>
          <w:rStyle w:val="StyleUnderline"/>
        </w:rPr>
        <w:t>as a means</w:t>
      </w:r>
      <w:r w:rsidRPr="00EF7096">
        <w:rPr>
          <w:rStyle w:val="StyleUnderline"/>
        </w:rPr>
        <w:t xml:space="preserve"> of</w:t>
      </w:r>
      <w:r w:rsidRPr="00CC720D">
        <w:rPr>
          <w:sz w:val="16"/>
        </w:rPr>
        <w:t xml:space="preserve"> </w:t>
      </w:r>
      <w:r w:rsidRPr="00C84FC3">
        <w:rPr>
          <w:rStyle w:val="Emphasis"/>
          <w:highlight w:val="yellow"/>
        </w:rPr>
        <w:t>protect</w:t>
      </w:r>
      <w:r w:rsidRPr="00EF7096">
        <w:rPr>
          <w:rStyle w:val="Emphasis"/>
        </w:rPr>
        <w:t xml:space="preserve">ing the </w:t>
      </w:r>
      <w:r w:rsidRPr="00C84FC3">
        <w:rPr>
          <w:rStyle w:val="Emphasis"/>
          <w:highlight w:val="yellow"/>
        </w:rPr>
        <w:t>accountability</w:t>
      </w:r>
      <w:r w:rsidRPr="00CC720D">
        <w:rPr>
          <w:sz w:val="16"/>
        </w:rPr>
        <w:t xml:space="preserve"> </w:t>
      </w:r>
      <w:r w:rsidRPr="00EF7096">
        <w:rPr>
          <w:rStyle w:val="StyleUnderline"/>
        </w:rPr>
        <w:t>of a media ecosystem</w:t>
      </w:r>
      <w:r w:rsidRPr="00CC720D">
        <w:rPr>
          <w:sz w:val="16"/>
        </w:rPr>
        <w:t xml:space="preserve">, </w:t>
      </w:r>
      <w:r w:rsidRPr="00EF7096">
        <w:rPr>
          <w:rStyle w:val="Emphasis"/>
        </w:rPr>
        <w:t>ensuring local control</w:t>
      </w:r>
      <w:r w:rsidRPr="00CC720D">
        <w:rPr>
          <w:sz w:val="16"/>
        </w:rPr>
        <w:t xml:space="preserve"> </w:t>
      </w:r>
      <w:r w:rsidRPr="00EF7096">
        <w:rPr>
          <w:rStyle w:val="StyleUnderline"/>
        </w:rPr>
        <w:t xml:space="preserve">where appropriate, </w:t>
      </w:r>
      <w:r w:rsidRPr="00C84FC3">
        <w:rPr>
          <w:rStyle w:val="StyleUnderline"/>
          <w:highlight w:val="yellow"/>
        </w:rPr>
        <w:t>and</w:t>
      </w:r>
      <w:r w:rsidRPr="00C84FC3">
        <w:rPr>
          <w:sz w:val="16"/>
          <w:highlight w:val="yellow"/>
        </w:rPr>
        <w:t xml:space="preserve"> </w:t>
      </w:r>
      <w:r w:rsidRPr="00C84FC3">
        <w:rPr>
          <w:rStyle w:val="Emphasis"/>
          <w:highlight w:val="yellow"/>
        </w:rPr>
        <w:t>distributing</w:t>
      </w:r>
      <w:r w:rsidRPr="00CC720D">
        <w:rPr>
          <w:sz w:val="16"/>
        </w:rPr>
        <w:t xml:space="preserve"> the </w:t>
      </w:r>
      <w:r w:rsidRPr="00EF7096">
        <w:rPr>
          <w:rStyle w:val="StyleUnderline"/>
        </w:rPr>
        <w:t xml:space="preserve">economic </w:t>
      </w:r>
      <w:r w:rsidRPr="00C84FC3">
        <w:rPr>
          <w:rStyle w:val="StyleUnderline"/>
          <w:highlight w:val="yellow"/>
        </w:rPr>
        <w:t>spoils equitably</w:t>
      </w:r>
      <w:r w:rsidRPr="00CC720D">
        <w:rPr>
          <w:sz w:val="16"/>
        </w:rPr>
        <w:t xml:space="preserve">. Such models do not in themselves guarantee a news-industry revival any more than they protected it from decline. But </w:t>
      </w:r>
      <w:r w:rsidRPr="00EF7096">
        <w:rPr>
          <w:rStyle w:val="StyleUnderline"/>
        </w:rPr>
        <w:t>they should be understood as a</w:t>
      </w:r>
      <w:r w:rsidRPr="00CC720D">
        <w:rPr>
          <w:sz w:val="16"/>
        </w:rPr>
        <w:t xml:space="preserve"> </w:t>
      </w:r>
      <w:r w:rsidRPr="00EF7096">
        <w:rPr>
          <w:rStyle w:val="Emphasis"/>
        </w:rPr>
        <w:t>cohesive legacy</w:t>
      </w:r>
      <w:r w:rsidRPr="00CC720D">
        <w:rPr>
          <w:sz w:val="16"/>
        </w:rPr>
        <w:t xml:space="preserve">, distinct from for-profit, nonprofit, and state-run news; this legacy </w:t>
      </w:r>
      <w:r w:rsidRPr="00EF7096">
        <w:rPr>
          <w:rStyle w:val="StyleUnderline"/>
        </w:rPr>
        <w:t>persists as a strategy</w:t>
      </w:r>
      <w:r w:rsidRPr="00CC720D">
        <w:rPr>
          <w:sz w:val="16"/>
        </w:rPr>
        <w:t xml:space="preserve"> </w:t>
      </w:r>
      <w:r w:rsidRPr="00EF7096">
        <w:rPr>
          <w:rStyle w:val="Emphasis"/>
        </w:rPr>
        <w:t>underlying</w:t>
      </w:r>
      <w:r w:rsidRPr="00CC720D">
        <w:rPr>
          <w:sz w:val="16"/>
        </w:rPr>
        <w:t xml:space="preserve"> </w:t>
      </w:r>
      <w:r w:rsidRPr="00EF7096">
        <w:rPr>
          <w:rStyle w:val="StyleUnderline"/>
        </w:rPr>
        <w:t>journalistic experiments around the world</w:t>
      </w:r>
      <w:r w:rsidRPr="00CC720D">
        <w:rPr>
          <w:sz w:val="16"/>
        </w:rPr>
        <w:t>. The experimenters can benefit from recognizing themselves as part of a larger story, and scholars can better evaluate them with the genre of broad-based stakeholder ownership in mind.</w:t>
      </w:r>
    </w:p>
    <w:p w14:paraId="183203B2" w14:textId="77777777" w:rsidR="00CF361F" w:rsidRPr="00C765BA" w:rsidRDefault="00CF361F" w:rsidP="00CF361F"/>
    <w:p w14:paraId="51C47724" w14:textId="77777777" w:rsidR="00CF361F" w:rsidRDefault="00CF361F" w:rsidP="00CF361F">
      <w:pPr>
        <w:pStyle w:val="Heading3"/>
      </w:pPr>
      <w:r>
        <w:t>Alt---Innovation---2NC</w:t>
      </w:r>
    </w:p>
    <w:p w14:paraId="791B71BF" w14:textId="77777777" w:rsidR="00CF361F" w:rsidRPr="009953F3" w:rsidRDefault="00CF361F" w:rsidP="00CF361F">
      <w:pPr>
        <w:pStyle w:val="Heading4"/>
      </w:pPr>
      <w:r>
        <w:t xml:space="preserve">Worker-control </w:t>
      </w:r>
      <w:r w:rsidRPr="009953F3">
        <w:rPr>
          <w:u w:val="single"/>
        </w:rPr>
        <w:t>solves innovation</w:t>
      </w:r>
      <w:r>
        <w:t xml:space="preserve"> better than </w:t>
      </w:r>
      <w:r w:rsidRPr="001D3CBE">
        <w:rPr>
          <w:u w:val="single"/>
        </w:rPr>
        <w:t>conventional</w:t>
      </w:r>
      <w:r>
        <w:t xml:space="preserve"> markets.</w:t>
      </w:r>
    </w:p>
    <w:p w14:paraId="2CE7AC24" w14:textId="77777777" w:rsidR="00CF361F" w:rsidRDefault="00CF361F" w:rsidP="00CF361F">
      <w:r>
        <w:t xml:space="preserve">Dr. Francisco J. </w:t>
      </w:r>
      <w:r w:rsidRPr="00C177B7">
        <w:rPr>
          <w:rStyle w:val="Style13ptBold"/>
        </w:rPr>
        <w:t>Santos et al. 25</w:t>
      </w:r>
      <w:r>
        <w:t>, PhD, Associate Professor, Applied Economics, University of Seville; Dr. Carmen Guzmán, PhD, Associate Professor, Applied Economics, University of Seville; Dr. Lidia Valiente, PhD, Assistant Professor, Applied Economics, University of Seville, "Entrepreneurship and Innovation in Worker Cooperatives and Conventional Firms: The Role of External Cooperation," Small Business Economics, Vol. 64, 2025, pg. 1415-1431. [italics in original]</w:t>
      </w:r>
    </w:p>
    <w:p w14:paraId="4EC3AF61" w14:textId="77777777" w:rsidR="00CF361F" w:rsidRPr="0090780A" w:rsidRDefault="00CF361F" w:rsidP="00CF361F">
      <w:pPr>
        <w:rPr>
          <w:sz w:val="16"/>
        </w:rPr>
      </w:pPr>
      <w:r w:rsidRPr="0090780A">
        <w:rPr>
          <w:sz w:val="16"/>
        </w:rPr>
        <w:t xml:space="preserve">Economic and management literature generally considers innovation and entrepreneurship crucial to firms’ performance (Drucker, 1985; Ferreira et al., 2020; Covin &amp; Wales, 2019). On the contrary, </w:t>
      </w:r>
      <w:r w:rsidRPr="00770FCB">
        <w:rPr>
          <w:rStyle w:val="Emphasis"/>
          <w:highlight w:val="yellow"/>
        </w:rPr>
        <w:t>coop</w:t>
      </w:r>
      <w:r w:rsidRPr="00770FCB">
        <w:rPr>
          <w:rStyle w:val="Emphasis"/>
        </w:rPr>
        <w:t>eration</w:t>
      </w:r>
      <w:r w:rsidRPr="0090780A">
        <w:rPr>
          <w:sz w:val="16"/>
        </w:rPr>
        <w:t xml:space="preserve"> habitually </w:t>
      </w:r>
      <w:r w:rsidRPr="00770FCB">
        <w:rPr>
          <w:rStyle w:val="StyleUnderline"/>
          <w:highlight w:val="yellow"/>
        </w:rPr>
        <w:t>appears in</w:t>
      </w:r>
      <w:r w:rsidRPr="0090780A">
        <w:rPr>
          <w:sz w:val="16"/>
          <w:highlight w:val="yellow"/>
        </w:rPr>
        <w:t xml:space="preserve"> </w:t>
      </w:r>
      <w:r w:rsidRPr="00770FCB">
        <w:rPr>
          <w:rStyle w:val="Emphasis"/>
          <w:highlight w:val="yellow"/>
        </w:rPr>
        <w:t>many studies</w:t>
      </w:r>
      <w:r w:rsidRPr="0090780A">
        <w:rPr>
          <w:sz w:val="16"/>
          <w:highlight w:val="yellow"/>
        </w:rPr>
        <w:t xml:space="preserve"> </w:t>
      </w:r>
      <w:r w:rsidRPr="00770FCB">
        <w:rPr>
          <w:rStyle w:val="StyleUnderline"/>
          <w:highlight w:val="yellow"/>
        </w:rPr>
        <w:t>as</w:t>
      </w:r>
      <w:r w:rsidRPr="0090780A">
        <w:rPr>
          <w:sz w:val="16"/>
          <w:highlight w:val="yellow"/>
        </w:rPr>
        <w:t xml:space="preserve"> </w:t>
      </w:r>
      <w:r w:rsidRPr="00770FCB">
        <w:rPr>
          <w:rStyle w:val="Emphasis"/>
          <w:highlight w:val="yellow"/>
        </w:rPr>
        <w:t>complementary</w:t>
      </w:r>
      <w:r w:rsidRPr="0090780A">
        <w:rPr>
          <w:sz w:val="16"/>
          <w:highlight w:val="yellow"/>
        </w:rPr>
        <w:t xml:space="preserve"> </w:t>
      </w:r>
      <w:r w:rsidRPr="00770FCB">
        <w:rPr>
          <w:rStyle w:val="StyleUnderline"/>
          <w:highlight w:val="yellow"/>
        </w:rPr>
        <w:t>to innovation</w:t>
      </w:r>
      <w:r w:rsidRPr="009953F3">
        <w:rPr>
          <w:rStyle w:val="StyleUnderline"/>
        </w:rPr>
        <w:t xml:space="preserve"> and entrepreneurship</w:t>
      </w:r>
      <w:r w:rsidRPr="0090780A">
        <w:rPr>
          <w:sz w:val="16"/>
        </w:rPr>
        <w:t xml:space="preserve"> and, therefore, not at the core of the analysis (Bougrain &amp; Haudeville, 2002). Deep down, </w:t>
      </w:r>
      <w:r w:rsidRPr="00770FCB">
        <w:rPr>
          <w:rStyle w:val="StyleUnderline"/>
        </w:rPr>
        <w:t>what is</w:t>
      </w:r>
      <w:r w:rsidRPr="0090780A">
        <w:rPr>
          <w:sz w:val="16"/>
        </w:rPr>
        <w:t xml:space="preserve"> </w:t>
      </w:r>
      <w:r w:rsidRPr="00770FCB">
        <w:rPr>
          <w:rStyle w:val="Emphasis"/>
        </w:rPr>
        <w:t>underlying</w:t>
      </w:r>
      <w:r w:rsidRPr="0090780A">
        <w:rPr>
          <w:sz w:val="16"/>
        </w:rPr>
        <w:t xml:space="preserve"> </w:t>
      </w:r>
      <w:r w:rsidRPr="00770FCB">
        <w:rPr>
          <w:rStyle w:val="StyleUnderline"/>
        </w:rPr>
        <w:t>here is that entrepreneurship and innovation are considered</w:t>
      </w:r>
      <w:r w:rsidRPr="0090780A">
        <w:rPr>
          <w:sz w:val="16"/>
        </w:rPr>
        <w:t xml:space="preserve"> </w:t>
      </w:r>
      <w:r w:rsidRPr="00770FCB">
        <w:rPr>
          <w:rStyle w:val="Emphasis"/>
        </w:rPr>
        <w:t>individualistic</w:t>
      </w:r>
      <w:r w:rsidRPr="0090780A">
        <w:rPr>
          <w:sz w:val="16"/>
        </w:rPr>
        <w:t xml:space="preserve"> </w:t>
      </w:r>
      <w:r w:rsidRPr="00770FCB">
        <w:rPr>
          <w:rStyle w:val="StyleUnderline"/>
        </w:rPr>
        <w:t>phenomenon</w:t>
      </w:r>
      <w:r w:rsidRPr="0090780A">
        <w:rPr>
          <w:sz w:val="16"/>
        </w:rPr>
        <w:t xml:space="preserve"> (Harper, 2008; Kusa et al., 2019). However, </w:t>
      </w:r>
      <w:r w:rsidRPr="00770FCB">
        <w:rPr>
          <w:rStyle w:val="StyleUnderline"/>
        </w:rPr>
        <w:t>if this were the case, entrepreneurship and innovation</w:t>
      </w:r>
      <w:r w:rsidRPr="0090780A">
        <w:rPr>
          <w:sz w:val="16"/>
        </w:rPr>
        <w:t xml:space="preserve"> </w:t>
      </w:r>
      <w:r w:rsidRPr="00770FCB">
        <w:rPr>
          <w:rStyle w:val="Emphasis"/>
        </w:rPr>
        <w:t>could not occur</w:t>
      </w:r>
      <w:r w:rsidRPr="0090780A">
        <w:rPr>
          <w:sz w:val="16"/>
        </w:rPr>
        <w:t xml:space="preserve"> </w:t>
      </w:r>
      <w:r w:rsidRPr="00770FCB">
        <w:rPr>
          <w:rStyle w:val="StyleUnderline"/>
        </w:rPr>
        <w:t>and</w:t>
      </w:r>
      <w:r w:rsidRPr="0090780A">
        <w:rPr>
          <w:sz w:val="16"/>
        </w:rPr>
        <w:t xml:space="preserve"> </w:t>
      </w:r>
      <w:r w:rsidRPr="00770FCB">
        <w:rPr>
          <w:rStyle w:val="Emphasis"/>
        </w:rPr>
        <w:t>neither</w:t>
      </w:r>
      <w:r w:rsidRPr="0090780A">
        <w:rPr>
          <w:sz w:val="16"/>
        </w:rPr>
        <w:t xml:space="preserve"> </w:t>
      </w:r>
      <w:r w:rsidRPr="00770FCB">
        <w:rPr>
          <w:rStyle w:val="StyleUnderline"/>
        </w:rPr>
        <w:t>could firms’ success and economic development</w:t>
      </w:r>
      <w:r w:rsidRPr="0090780A">
        <w:rPr>
          <w:sz w:val="16"/>
        </w:rPr>
        <w:t>.</w:t>
      </w:r>
    </w:p>
    <w:p w14:paraId="442BEEF6" w14:textId="77777777" w:rsidR="00CF361F" w:rsidRPr="0090780A" w:rsidRDefault="00CF361F" w:rsidP="00CF361F">
      <w:pPr>
        <w:rPr>
          <w:sz w:val="16"/>
        </w:rPr>
      </w:pPr>
      <w:r w:rsidRPr="0090780A">
        <w:rPr>
          <w:sz w:val="16"/>
        </w:rPr>
        <w:t xml:space="preserve">Specifically, this research has shown that external </w:t>
      </w:r>
      <w:r w:rsidRPr="00770FCB">
        <w:rPr>
          <w:rStyle w:val="StyleUnderline"/>
        </w:rPr>
        <w:t>cooperation</w:t>
      </w:r>
      <w:r w:rsidRPr="0090780A">
        <w:rPr>
          <w:sz w:val="16"/>
        </w:rPr>
        <w:t xml:space="preserve"> with other stakeholders </w:t>
      </w:r>
      <w:r w:rsidRPr="00770FCB">
        <w:rPr>
          <w:rStyle w:val="StyleUnderline"/>
        </w:rPr>
        <w:t>plays a</w:t>
      </w:r>
      <w:r w:rsidRPr="0090780A">
        <w:rPr>
          <w:sz w:val="16"/>
        </w:rPr>
        <w:t xml:space="preserve"> relevant </w:t>
      </w:r>
      <w:r w:rsidRPr="00770FCB">
        <w:rPr>
          <w:rStyle w:val="StyleUnderline"/>
        </w:rPr>
        <w:t>role by</w:t>
      </w:r>
      <w:r w:rsidRPr="0090780A">
        <w:rPr>
          <w:sz w:val="16"/>
        </w:rPr>
        <w:t xml:space="preserve"> </w:t>
      </w:r>
      <w:r w:rsidRPr="00770FCB">
        <w:rPr>
          <w:rStyle w:val="Emphasis"/>
        </w:rPr>
        <w:t>directly influencing</w:t>
      </w:r>
      <w:r w:rsidRPr="0090780A">
        <w:rPr>
          <w:sz w:val="16"/>
        </w:rPr>
        <w:t xml:space="preserve"> </w:t>
      </w:r>
      <w:r w:rsidRPr="00770FCB">
        <w:rPr>
          <w:rStyle w:val="StyleUnderline"/>
        </w:rPr>
        <w:t>proactive, creative, and risk-taking business strategies</w:t>
      </w:r>
      <w:r w:rsidRPr="0090780A">
        <w:rPr>
          <w:sz w:val="16"/>
        </w:rPr>
        <w:t xml:space="preserve"> (H2) </w:t>
      </w:r>
      <w:r w:rsidRPr="00770FCB">
        <w:rPr>
          <w:rStyle w:val="StyleUnderline"/>
        </w:rPr>
        <w:t>and innovation performance</w:t>
      </w:r>
      <w:r w:rsidRPr="0090780A">
        <w:rPr>
          <w:sz w:val="16"/>
        </w:rPr>
        <w:t xml:space="preserve"> (H1). Furthermore, </w:t>
      </w:r>
      <w:r w:rsidRPr="00770FCB">
        <w:rPr>
          <w:rStyle w:val="StyleUnderline"/>
        </w:rPr>
        <w:t>these</w:t>
      </w:r>
      <w:r w:rsidRPr="0090780A">
        <w:rPr>
          <w:sz w:val="16"/>
        </w:rPr>
        <w:t xml:space="preserve"> business </w:t>
      </w:r>
      <w:r w:rsidRPr="00770FCB">
        <w:rPr>
          <w:rStyle w:val="StyleUnderline"/>
        </w:rPr>
        <w:t>strategies exert a</w:t>
      </w:r>
      <w:r w:rsidRPr="0090780A">
        <w:rPr>
          <w:sz w:val="16"/>
        </w:rPr>
        <w:t xml:space="preserve"> </w:t>
      </w:r>
      <w:r w:rsidRPr="00770FCB">
        <w:rPr>
          <w:rStyle w:val="Emphasis"/>
        </w:rPr>
        <w:t>direct influence</w:t>
      </w:r>
      <w:r w:rsidRPr="0090780A">
        <w:rPr>
          <w:sz w:val="16"/>
        </w:rPr>
        <w:t xml:space="preserve"> </w:t>
      </w:r>
      <w:r w:rsidRPr="00770FCB">
        <w:rPr>
          <w:rStyle w:val="StyleUnderline"/>
        </w:rPr>
        <w:t>on innovation performance</w:t>
      </w:r>
      <w:r w:rsidRPr="0090780A">
        <w:rPr>
          <w:sz w:val="16"/>
        </w:rPr>
        <w:t xml:space="preserve"> (H3) </w:t>
      </w:r>
      <w:r w:rsidRPr="00770FCB">
        <w:rPr>
          <w:rStyle w:val="StyleUnderline"/>
        </w:rPr>
        <w:t>and behave as</w:t>
      </w:r>
      <w:r w:rsidRPr="0090780A">
        <w:rPr>
          <w:sz w:val="16"/>
        </w:rPr>
        <w:t xml:space="preserve"> </w:t>
      </w:r>
      <w:r w:rsidRPr="00770FCB">
        <w:rPr>
          <w:rStyle w:val="Emphasis"/>
        </w:rPr>
        <w:t>mediators</w:t>
      </w:r>
      <w:r w:rsidRPr="0090780A">
        <w:rPr>
          <w:sz w:val="16"/>
        </w:rPr>
        <w:t xml:space="preserve"> </w:t>
      </w:r>
      <w:r w:rsidRPr="00770FCB">
        <w:rPr>
          <w:rStyle w:val="StyleUnderline"/>
        </w:rPr>
        <w:t>between</w:t>
      </w:r>
      <w:r w:rsidRPr="0090780A">
        <w:rPr>
          <w:sz w:val="16"/>
        </w:rPr>
        <w:t xml:space="preserve"> external </w:t>
      </w:r>
      <w:r w:rsidRPr="00770FCB">
        <w:rPr>
          <w:rStyle w:val="StyleUnderline"/>
        </w:rPr>
        <w:t>cooperation and innovation performance</w:t>
      </w:r>
      <w:r w:rsidRPr="0090780A">
        <w:rPr>
          <w:sz w:val="16"/>
        </w:rPr>
        <w:t xml:space="preserve"> (H4). The main argument is that the role of the entrepreneur is to develop cooperation as one of the objectives to increase the competitive advantage and improve innovation performance, such as the new stakeholders’ perspective of the RBV supports (Barney, 2018; Bridoux &amp; Stoelhorst, 2022; Freeman et al., 2021). In this way, this research is in line with those studies that claim that </w:t>
      </w:r>
      <w:r w:rsidRPr="00770FCB">
        <w:rPr>
          <w:rStyle w:val="StyleUnderline"/>
        </w:rPr>
        <w:t>cooperation is an</w:t>
      </w:r>
      <w:r w:rsidRPr="0090780A">
        <w:rPr>
          <w:sz w:val="16"/>
        </w:rPr>
        <w:t xml:space="preserve"> </w:t>
      </w:r>
      <w:r w:rsidRPr="00770FCB">
        <w:rPr>
          <w:rStyle w:val="Emphasis"/>
        </w:rPr>
        <w:t>essential source</w:t>
      </w:r>
      <w:r w:rsidRPr="0090780A">
        <w:rPr>
          <w:sz w:val="16"/>
        </w:rPr>
        <w:t xml:space="preserve"> </w:t>
      </w:r>
      <w:r w:rsidRPr="00770FCB">
        <w:rPr>
          <w:rStyle w:val="StyleUnderline"/>
        </w:rPr>
        <w:t>of</w:t>
      </w:r>
      <w:r w:rsidRPr="0090780A">
        <w:rPr>
          <w:sz w:val="16"/>
        </w:rPr>
        <w:t xml:space="preserve"> external relations for </w:t>
      </w:r>
      <w:r w:rsidRPr="00770FCB">
        <w:rPr>
          <w:rStyle w:val="StyleUnderline"/>
        </w:rPr>
        <w:t>entrepreneurial strategies</w:t>
      </w:r>
      <w:r w:rsidRPr="0090780A">
        <w:rPr>
          <w:sz w:val="16"/>
        </w:rPr>
        <w:t xml:space="preserve"> (Kusa et al., 2019). Consequently, the result of this study supports those contributions which highlight that </w:t>
      </w:r>
      <w:r w:rsidRPr="00770FCB">
        <w:rPr>
          <w:rStyle w:val="StyleUnderline"/>
        </w:rPr>
        <w:t>entrepreneurial strategies should be</w:t>
      </w:r>
      <w:r w:rsidRPr="0090780A">
        <w:rPr>
          <w:sz w:val="16"/>
        </w:rPr>
        <w:t xml:space="preserve"> </w:t>
      </w:r>
      <w:r w:rsidRPr="00770FCB">
        <w:rPr>
          <w:rStyle w:val="Emphasis"/>
        </w:rPr>
        <w:t>built</w:t>
      </w:r>
      <w:r w:rsidRPr="0090780A">
        <w:rPr>
          <w:sz w:val="16"/>
        </w:rPr>
        <w:t xml:space="preserve"> not only on competition but also </w:t>
      </w:r>
      <w:r w:rsidRPr="00770FCB">
        <w:rPr>
          <w:rStyle w:val="Emphasis"/>
        </w:rPr>
        <w:t>on cooperation</w:t>
      </w:r>
      <w:r w:rsidRPr="0090780A">
        <w:rPr>
          <w:sz w:val="16"/>
        </w:rPr>
        <w:t xml:space="preserve"> </w:t>
      </w:r>
      <w:r w:rsidRPr="00770FCB">
        <w:rPr>
          <w:rStyle w:val="StyleUnderline"/>
        </w:rPr>
        <w:t xml:space="preserve">in a </w:t>
      </w:r>
      <w:r w:rsidRPr="00770FCB">
        <w:rPr>
          <w:rStyle w:val="StyleUnderline"/>
          <w:highlight w:val="yellow"/>
        </w:rPr>
        <w:t>process of</w:t>
      </w:r>
      <w:r w:rsidRPr="0090780A">
        <w:rPr>
          <w:sz w:val="16"/>
          <w:highlight w:val="yellow"/>
        </w:rPr>
        <w:t xml:space="preserve"> </w:t>
      </w:r>
      <w:r w:rsidRPr="00770FCB">
        <w:rPr>
          <w:rStyle w:val="Emphasis"/>
          <w:i/>
          <w:iCs w:val="0"/>
          <w:highlight w:val="yellow"/>
        </w:rPr>
        <w:t>coopetition</w:t>
      </w:r>
      <w:r w:rsidRPr="0090780A">
        <w:rPr>
          <w:sz w:val="16"/>
          <w:highlight w:val="yellow"/>
        </w:rPr>
        <w:t xml:space="preserve"> </w:t>
      </w:r>
      <w:r w:rsidRPr="00770FCB">
        <w:rPr>
          <w:rStyle w:val="StyleUnderline"/>
          <w:highlight w:val="yellow"/>
        </w:rPr>
        <w:t>to improve</w:t>
      </w:r>
      <w:r w:rsidRPr="00770FCB">
        <w:rPr>
          <w:rStyle w:val="StyleUnderline"/>
        </w:rPr>
        <w:t xml:space="preserve"> innovation </w:t>
      </w:r>
      <w:r w:rsidRPr="00770FCB">
        <w:rPr>
          <w:rStyle w:val="StyleUnderline"/>
          <w:highlight w:val="yellow"/>
        </w:rPr>
        <w:t>performance</w:t>
      </w:r>
      <w:r w:rsidRPr="00770FCB">
        <w:rPr>
          <w:rStyle w:val="StyleUnderline"/>
        </w:rPr>
        <w:t xml:space="preserve"> and attain success for the firm</w:t>
      </w:r>
      <w:r w:rsidRPr="0090780A">
        <w:rPr>
          <w:sz w:val="16"/>
        </w:rPr>
        <w:t xml:space="preserve"> (Brandenburger &amp; Nalebuff, 1996; Corbo et al., 2023).</w:t>
      </w:r>
    </w:p>
    <w:p w14:paraId="647B1B39" w14:textId="77777777" w:rsidR="00CF361F" w:rsidRPr="0090780A" w:rsidRDefault="00CF361F" w:rsidP="00CF361F">
      <w:pPr>
        <w:rPr>
          <w:sz w:val="16"/>
        </w:rPr>
      </w:pPr>
      <w:r w:rsidRPr="0090780A">
        <w:rPr>
          <w:sz w:val="16"/>
        </w:rPr>
        <w:t xml:space="preserve">In this context, WCs, a type of </w:t>
      </w:r>
      <w:r w:rsidRPr="00770FCB">
        <w:rPr>
          <w:rStyle w:val="StyleUnderline"/>
        </w:rPr>
        <w:t>labour-managed firm which follows</w:t>
      </w:r>
      <w:r w:rsidRPr="0090780A">
        <w:rPr>
          <w:sz w:val="16"/>
        </w:rPr>
        <w:t xml:space="preserve"> the </w:t>
      </w:r>
      <w:r w:rsidRPr="00770FCB">
        <w:rPr>
          <w:rStyle w:val="Emphasis"/>
        </w:rPr>
        <w:t>cooperative</w:t>
      </w:r>
      <w:r w:rsidRPr="0090780A">
        <w:rPr>
          <w:sz w:val="16"/>
        </w:rPr>
        <w:t xml:space="preserve"> </w:t>
      </w:r>
      <w:r w:rsidRPr="00770FCB">
        <w:rPr>
          <w:rStyle w:val="StyleUnderline"/>
        </w:rPr>
        <w:t>principles</w:t>
      </w:r>
      <w:r w:rsidRPr="0090780A">
        <w:rPr>
          <w:sz w:val="16"/>
        </w:rPr>
        <w:t xml:space="preserve"> of inter-organisational cooperation and concern for the community, </w:t>
      </w:r>
      <w:r w:rsidRPr="00770FCB">
        <w:rPr>
          <w:rStyle w:val="StyleUnderline"/>
        </w:rPr>
        <w:t>represent an</w:t>
      </w:r>
      <w:r w:rsidRPr="0090780A">
        <w:rPr>
          <w:sz w:val="16"/>
        </w:rPr>
        <w:t xml:space="preserve"> </w:t>
      </w:r>
      <w:r w:rsidRPr="00770FCB">
        <w:rPr>
          <w:rStyle w:val="Emphasis"/>
        </w:rPr>
        <w:t>excellent example</w:t>
      </w:r>
      <w:r w:rsidRPr="0090780A">
        <w:rPr>
          <w:sz w:val="16"/>
        </w:rPr>
        <w:t xml:space="preserve"> </w:t>
      </w:r>
      <w:r w:rsidRPr="00770FCB">
        <w:rPr>
          <w:rStyle w:val="StyleUnderline"/>
        </w:rPr>
        <w:t>of the</w:t>
      </w:r>
      <w:r w:rsidRPr="0090780A">
        <w:rPr>
          <w:sz w:val="16"/>
        </w:rPr>
        <w:t xml:space="preserve"> relevant </w:t>
      </w:r>
      <w:r w:rsidRPr="00770FCB">
        <w:rPr>
          <w:rStyle w:val="StyleUnderline"/>
        </w:rPr>
        <w:t>role that</w:t>
      </w:r>
      <w:r w:rsidRPr="0090780A">
        <w:rPr>
          <w:sz w:val="16"/>
        </w:rPr>
        <w:t xml:space="preserve"> external </w:t>
      </w:r>
      <w:r w:rsidRPr="00770FCB">
        <w:rPr>
          <w:rStyle w:val="StyleUnderline"/>
        </w:rPr>
        <w:t>cooperation plays in entrepreneurship and innovation</w:t>
      </w:r>
      <w:r w:rsidRPr="0090780A">
        <w:rPr>
          <w:sz w:val="16"/>
        </w:rPr>
        <w:t xml:space="preserve">. Specifically, the </w:t>
      </w:r>
      <w:r w:rsidRPr="009953F3">
        <w:rPr>
          <w:rStyle w:val="StyleUnderline"/>
          <w:highlight w:val="yellow"/>
        </w:rPr>
        <w:t>results</w:t>
      </w:r>
      <w:r w:rsidRPr="00770FCB">
        <w:rPr>
          <w:rStyle w:val="StyleUnderline"/>
        </w:rPr>
        <w:t xml:space="preserve"> of</w:t>
      </w:r>
      <w:r w:rsidRPr="0090780A">
        <w:rPr>
          <w:sz w:val="16"/>
        </w:rPr>
        <w:t xml:space="preserve"> the </w:t>
      </w:r>
      <w:r w:rsidRPr="009953F3">
        <w:rPr>
          <w:rStyle w:val="StyleUnderline"/>
        </w:rPr>
        <w:t>analysis</w:t>
      </w:r>
      <w:r w:rsidRPr="00770FCB">
        <w:rPr>
          <w:rStyle w:val="StyleUnderline"/>
        </w:rPr>
        <w:t xml:space="preserve"> have</w:t>
      </w:r>
      <w:r w:rsidRPr="0090780A">
        <w:rPr>
          <w:sz w:val="16"/>
        </w:rPr>
        <w:t xml:space="preserve"> firstly </w:t>
      </w:r>
      <w:r w:rsidRPr="00770FCB">
        <w:rPr>
          <w:rStyle w:val="StyleUnderline"/>
          <w:highlight w:val="yellow"/>
        </w:rPr>
        <w:t>shown</w:t>
      </w:r>
      <w:r w:rsidRPr="00770FCB">
        <w:rPr>
          <w:rStyle w:val="StyleUnderline"/>
        </w:rPr>
        <w:t xml:space="preserve"> that there are</w:t>
      </w:r>
      <w:r w:rsidRPr="0090780A">
        <w:rPr>
          <w:sz w:val="16"/>
        </w:rPr>
        <w:t xml:space="preserve"> </w:t>
      </w:r>
      <w:r w:rsidRPr="00770FCB">
        <w:rPr>
          <w:rStyle w:val="Emphasis"/>
          <w:sz w:val="24"/>
          <w:szCs w:val="24"/>
          <w:highlight w:val="yellow"/>
        </w:rPr>
        <w:t>no difference</w:t>
      </w:r>
      <w:r w:rsidRPr="00770FCB">
        <w:rPr>
          <w:rStyle w:val="Emphasis"/>
          <w:sz w:val="24"/>
          <w:szCs w:val="24"/>
        </w:rPr>
        <w:t xml:space="preserve">s </w:t>
      </w:r>
      <w:r w:rsidRPr="00770FCB">
        <w:rPr>
          <w:rStyle w:val="Emphasis"/>
          <w:sz w:val="24"/>
          <w:szCs w:val="24"/>
          <w:highlight w:val="yellow"/>
        </w:rPr>
        <w:t>between WCs and CFs in</w:t>
      </w:r>
      <w:r w:rsidRPr="00770FCB">
        <w:rPr>
          <w:rStyle w:val="Emphasis"/>
          <w:sz w:val="24"/>
          <w:szCs w:val="24"/>
        </w:rPr>
        <w:t xml:space="preserve"> the </w:t>
      </w:r>
      <w:r w:rsidRPr="00770FCB">
        <w:rPr>
          <w:rStyle w:val="Emphasis"/>
          <w:sz w:val="24"/>
          <w:szCs w:val="24"/>
          <w:highlight w:val="yellow"/>
        </w:rPr>
        <w:t>direct relation between</w:t>
      </w:r>
      <w:r w:rsidRPr="0090780A">
        <w:rPr>
          <w:sz w:val="16"/>
        </w:rPr>
        <w:t xml:space="preserve"> external </w:t>
      </w:r>
      <w:r w:rsidRPr="00770FCB">
        <w:rPr>
          <w:rStyle w:val="Emphasis"/>
          <w:sz w:val="24"/>
          <w:szCs w:val="24"/>
          <w:highlight w:val="yellow"/>
        </w:rPr>
        <w:t>coop</w:t>
      </w:r>
      <w:r w:rsidRPr="00770FCB">
        <w:rPr>
          <w:rStyle w:val="Emphasis"/>
          <w:sz w:val="24"/>
          <w:szCs w:val="24"/>
        </w:rPr>
        <w:t xml:space="preserve">eration </w:t>
      </w:r>
      <w:r w:rsidRPr="00770FCB">
        <w:rPr>
          <w:rStyle w:val="Emphasis"/>
          <w:sz w:val="24"/>
          <w:szCs w:val="24"/>
          <w:highlight w:val="yellow"/>
        </w:rPr>
        <w:t>and innovation</w:t>
      </w:r>
      <w:r w:rsidRPr="00770FCB">
        <w:rPr>
          <w:rStyle w:val="Emphasis"/>
          <w:sz w:val="24"/>
          <w:szCs w:val="24"/>
        </w:rPr>
        <w:t xml:space="preserve"> performance</w:t>
      </w:r>
      <w:r w:rsidRPr="0090780A">
        <w:rPr>
          <w:sz w:val="16"/>
        </w:rPr>
        <w:t xml:space="preserve"> (H5), </w:t>
      </w:r>
      <w:r w:rsidRPr="009953F3">
        <w:rPr>
          <w:rStyle w:val="StyleUnderline"/>
          <w:highlight w:val="yellow"/>
        </w:rPr>
        <w:t>which supports</w:t>
      </w:r>
      <w:r w:rsidRPr="00770FCB">
        <w:rPr>
          <w:rStyle w:val="StyleUnderline"/>
        </w:rPr>
        <w:t xml:space="preserve"> the findings of</w:t>
      </w:r>
      <w:r w:rsidRPr="0090780A">
        <w:rPr>
          <w:sz w:val="16"/>
        </w:rPr>
        <w:t xml:space="preserve"> </w:t>
      </w:r>
      <w:r w:rsidRPr="009953F3">
        <w:rPr>
          <w:rStyle w:val="Emphasis"/>
          <w:highlight w:val="yellow"/>
        </w:rPr>
        <w:t>other studies</w:t>
      </w:r>
      <w:r w:rsidRPr="0090780A">
        <w:rPr>
          <w:sz w:val="16"/>
        </w:rPr>
        <w:t xml:space="preserve"> </w:t>
      </w:r>
      <w:r w:rsidRPr="00770FCB">
        <w:rPr>
          <w:rStyle w:val="StyleUnderline"/>
        </w:rPr>
        <w:t>that point out</w:t>
      </w:r>
      <w:r w:rsidRPr="0090780A">
        <w:rPr>
          <w:sz w:val="16"/>
        </w:rPr>
        <w:t xml:space="preserve"> that </w:t>
      </w:r>
      <w:r w:rsidRPr="00770FCB">
        <w:rPr>
          <w:rStyle w:val="Emphasis"/>
        </w:rPr>
        <w:t>WCs</w:t>
      </w:r>
      <w:r w:rsidRPr="0090780A">
        <w:rPr>
          <w:sz w:val="16"/>
        </w:rPr>
        <w:t xml:space="preserve"> </w:t>
      </w:r>
      <w:r w:rsidRPr="00770FCB">
        <w:rPr>
          <w:rStyle w:val="StyleUnderline"/>
        </w:rPr>
        <w:t>do not have a</w:t>
      </w:r>
      <w:r w:rsidRPr="0090780A">
        <w:rPr>
          <w:sz w:val="16"/>
        </w:rPr>
        <w:t xml:space="preserve"> </w:t>
      </w:r>
      <w:r w:rsidRPr="00770FCB">
        <w:rPr>
          <w:rStyle w:val="Emphasis"/>
        </w:rPr>
        <w:t>lower</w:t>
      </w:r>
      <w:r w:rsidRPr="0090780A">
        <w:rPr>
          <w:sz w:val="16"/>
        </w:rPr>
        <w:t xml:space="preserve"> </w:t>
      </w:r>
      <w:r w:rsidRPr="00770FCB">
        <w:rPr>
          <w:rStyle w:val="StyleUnderline"/>
        </w:rPr>
        <w:t>innovation capacity</w:t>
      </w:r>
      <w:r w:rsidRPr="0090780A">
        <w:rPr>
          <w:sz w:val="16"/>
        </w:rPr>
        <w:t xml:space="preserve"> compared to CFs (Basterretxea &amp; Martinez, 2012). Furthermore, the results also show that the role of external cooperation as an antecedent of entrepreneurial behaviours and innovation performance is stronger for WCs than CFs (H6).</w:t>
      </w:r>
    </w:p>
    <w:p w14:paraId="61D03AF6" w14:textId="77777777" w:rsidR="00CF361F" w:rsidRPr="0090780A" w:rsidRDefault="00CF361F" w:rsidP="00CF361F">
      <w:pPr>
        <w:rPr>
          <w:sz w:val="16"/>
        </w:rPr>
      </w:pPr>
      <w:r w:rsidRPr="0090780A">
        <w:rPr>
          <w:sz w:val="16"/>
        </w:rPr>
        <w:t xml:space="preserve">These </w:t>
      </w:r>
      <w:r w:rsidRPr="00770FCB">
        <w:rPr>
          <w:rStyle w:val="StyleUnderline"/>
        </w:rPr>
        <w:t>results are</w:t>
      </w:r>
      <w:r w:rsidRPr="0090780A">
        <w:rPr>
          <w:sz w:val="16"/>
        </w:rPr>
        <w:t xml:space="preserve"> mainly </w:t>
      </w:r>
      <w:r w:rsidRPr="00770FCB">
        <w:rPr>
          <w:rStyle w:val="StyleUnderline"/>
        </w:rPr>
        <w:t>related to the</w:t>
      </w:r>
      <w:r w:rsidRPr="0090780A">
        <w:rPr>
          <w:sz w:val="16"/>
        </w:rPr>
        <w:t xml:space="preserve"> </w:t>
      </w:r>
      <w:r w:rsidRPr="00770FCB">
        <w:rPr>
          <w:rStyle w:val="Emphasis"/>
        </w:rPr>
        <w:t>great</w:t>
      </w:r>
      <w:r w:rsidRPr="0090780A">
        <w:rPr>
          <w:sz w:val="16"/>
        </w:rPr>
        <w:t xml:space="preserve">er </w:t>
      </w:r>
      <w:r w:rsidRPr="00770FCB">
        <w:rPr>
          <w:rStyle w:val="Emphasis"/>
        </w:rPr>
        <w:t>influence</w:t>
      </w:r>
      <w:r w:rsidRPr="0090780A">
        <w:rPr>
          <w:sz w:val="16"/>
        </w:rPr>
        <w:t xml:space="preserve"> in WCs </w:t>
      </w:r>
      <w:r w:rsidRPr="00770FCB">
        <w:rPr>
          <w:rStyle w:val="StyleUnderline"/>
        </w:rPr>
        <w:t>of</w:t>
      </w:r>
      <w:r w:rsidRPr="0090780A">
        <w:rPr>
          <w:sz w:val="16"/>
        </w:rPr>
        <w:t xml:space="preserve"> external </w:t>
      </w:r>
      <w:r w:rsidRPr="00770FCB">
        <w:rPr>
          <w:rStyle w:val="StyleUnderline"/>
        </w:rPr>
        <w:t>cooperation on entrepreneurial behaviour</w:t>
      </w:r>
      <w:r w:rsidRPr="0090780A">
        <w:rPr>
          <w:sz w:val="16"/>
        </w:rPr>
        <w:t xml:space="preserve">. </w:t>
      </w:r>
      <w:r w:rsidRPr="00770FCB">
        <w:rPr>
          <w:rStyle w:val="StyleUnderline"/>
        </w:rPr>
        <w:t>The</w:t>
      </w:r>
      <w:r w:rsidRPr="0090780A">
        <w:rPr>
          <w:sz w:val="16"/>
        </w:rPr>
        <w:t xml:space="preserve"> </w:t>
      </w:r>
      <w:r w:rsidRPr="009953F3">
        <w:rPr>
          <w:rStyle w:val="Emphasis"/>
          <w:highlight w:val="yellow"/>
        </w:rPr>
        <w:t>bonding ties</w:t>
      </w:r>
      <w:r w:rsidRPr="009953F3">
        <w:rPr>
          <w:sz w:val="16"/>
          <w:highlight w:val="yellow"/>
        </w:rPr>
        <w:t xml:space="preserve"> </w:t>
      </w:r>
      <w:r w:rsidRPr="009953F3">
        <w:rPr>
          <w:rStyle w:val="StyleUnderline"/>
          <w:highlight w:val="yellow"/>
        </w:rPr>
        <w:t>of trust and loyalty among</w:t>
      </w:r>
      <w:r w:rsidRPr="0090780A">
        <w:rPr>
          <w:sz w:val="16"/>
        </w:rPr>
        <w:t xml:space="preserve"> the </w:t>
      </w:r>
      <w:r w:rsidRPr="00770FCB">
        <w:rPr>
          <w:rStyle w:val="StyleUnderline"/>
        </w:rPr>
        <w:t>team of workers who manage</w:t>
      </w:r>
      <w:r w:rsidRPr="0090780A">
        <w:rPr>
          <w:sz w:val="16"/>
        </w:rPr>
        <w:t xml:space="preserve"> </w:t>
      </w:r>
      <w:r w:rsidRPr="009953F3">
        <w:rPr>
          <w:rStyle w:val="Emphasis"/>
          <w:highlight w:val="yellow"/>
        </w:rPr>
        <w:t>WCs</w:t>
      </w:r>
      <w:r w:rsidRPr="009953F3">
        <w:rPr>
          <w:sz w:val="16"/>
          <w:highlight w:val="yellow"/>
        </w:rPr>
        <w:t xml:space="preserve"> </w:t>
      </w:r>
      <w:r w:rsidRPr="009953F3">
        <w:rPr>
          <w:rStyle w:val="StyleUnderline"/>
          <w:highlight w:val="yellow"/>
        </w:rPr>
        <w:t>create</w:t>
      </w:r>
      <w:r w:rsidRPr="009953F3">
        <w:rPr>
          <w:sz w:val="16"/>
          <w:highlight w:val="yellow"/>
        </w:rPr>
        <w:t xml:space="preserve"> </w:t>
      </w:r>
      <w:r w:rsidRPr="009953F3">
        <w:rPr>
          <w:rStyle w:val="Emphasis"/>
          <w:highlight w:val="yellow"/>
        </w:rPr>
        <w:t>significant incentives and advantages</w:t>
      </w:r>
      <w:r w:rsidRPr="009953F3">
        <w:rPr>
          <w:sz w:val="16"/>
          <w:highlight w:val="yellow"/>
        </w:rPr>
        <w:t xml:space="preserve"> </w:t>
      </w:r>
      <w:r w:rsidRPr="009953F3">
        <w:rPr>
          <w:rStyle w:val="StyleUnderline"/>
          <w:highlight w:val="yellow"/>
        </w:rPr>
        <w:t>not only for</w:t>
      </w:r>
      <w:r w:rsidRPr="00770FCB">
        <w:rPr>
          <w:rStyle w:val="StyleUnderline"/>
        </w:rPr>
        <w:t xml:space="preserve"> the</w:t>
      </w:r>
      <w:r w:rsidRPr="0090780A">
        <w:rPr>
          <w:sz w:val="16"/>
        </w:rPr>
        <w:t xml:space="preserve"> </w:t>
      </w:r>
      <w:r w:rsidRPr="009953F3">
        <w:rPr>
          <w:rStyle w:val="Emphasis"/>
          <w:highlight w:val="yellow"/>
        </w:rPr>
        <w:t>internal</w:t>
      </w:r>
      <w:r w:rsidRPr="0090780A">
        <w:rPr>
          <w:sz w:val="16"/>
        </w:rPr>
        <w:t xml:space="preserve"> </w:t>
      </w:r>
      <w:r w:rsidRPr="00770FCB">
        <w:rPr>
          <w:rStyle w:val="StyleUnderline"/>
        </w:rPr>
        <w:t xml:space="preserve">organisation </w:t>
      </w:r>
      <w:r w:rsidRPr="009953F3">
        <w:rPr>
          <w:rStyle w:val="StyleUnderline"/>
          <w:highlight w:val="yellow"/>
        </w:rPr>
        <w:t>but</w:t>
      </w:r>
      <w:r w:rsidRPr="0090780A">
        <w:rPr>
          <w:sz w:val="16"/>
        </w:rPr>
        <w:t xml:space="preserve"> also </w:t>
      </w:r>
      <w:r w:rsidRPr="00770FCB">
        <w:rPr>
          <w:rStyle w:val="StyleUnderline"/>
        </w:rPr>
        <w:t>for</w:t>
      </w:r>
      <w:r w:rsidRPr="0090780A">
        <w:rPr>
          <w:sz w:val="16"/>
        </w:rPr>
        <w:t xml:space="preserve"> </w:t>
      </w:r>
      <w:r w:rsidRPr="009953F3">
        <w:rPr>
          <w:rStyle w:val="Emphasis"/>
          <w:highlight w:val="yellow"/>
        </w:rPr>
        <w:t>inter-org</w:t>
      </w:r>
      <w:r w:rsidRPr="00770FCB">
        <w:rPr>
          <w:rStyle w:val="Emphasis"/>
        </w:rPr>
        <w:t xml:space="preserve">anisational </w:t>
      </w:r>
      <w:r w:rsidRPr="009953F3">
        <w:rPr>
          <w:rStyle w:val="Emphasis"/>
          <w:highlight w:val="yellow"/>
        </w:rPr>
        <w:t>coop</w:t>
      </w:r>
      <w:r w:rsidRPr="0090780A">
        <w:rPr>
          <w:sz w:val="16"/>
        </w:rPr>
        <w:t xml:space="preserve">eration, </w:t>
      </w:r>
      <w:r w:rsidRPr="00770FCB">
        <w:rPr>
          <w:rStyle w:val="StyleUnderline"/>
        </w:rPr>
        <w:t xml:space="preserve">thereby </w:t>
      </w:r>
      <w:r w:rsidRPr="009953F3">
        <w:rPr>
          <w:rStyle w:val="StyleUnderline"/>
          <w:highlight w:val="yellow"/>
        </w:rPr>
        <w:t>stimulating entrepreneurial behaviours which</w:t>
      </w:r>
      <w:r w:rsidRPr="009953F3">
        <w:rPr>
          <w:sz w:val="16"/>
          <w:highlight w:val="yellow"/>
        </w:rPr>
        <w:t xml:space="preserve"> </w:t>
      </w:r>
      <w:r w:rsidRPr="009953F3">
        <w:rPr>
          <w:rStyle w:val="Emphasis"/>
          <w:highlight w:val="yellow"/>
        </w:rPr>
        <w:t>boost</w:t>
      </w:r>
      <w:r w:rsidRPr="009953F3">
        <w:rPr>
          <w:sz w:val="16"/>
          <w:highlight w:val="yellow"/>
        </w:rPr>
        <w:t xml:space="preserve"> </w:t>
      </w:r>
      <w:r w:rsidRPr="009953F3">
        <w:rPr>
          <w:rStyle w:val="StyleUnderline"/>
          <w:highlight w:val="yellow"/>
        </w:rPr>
        <w:t>innovation</w:t>
      </w:r>
      <w:r w:rsidRPr="00770FCB">
        <w:rPr>
          <w:rStyle w:val="StyleUnderline"/>
        </w:rPr>
        <w:t xml:space="preserve"> performance</w:t>
      </w:r>
      <w:r w:rsidRPr="0090780A">
        <w:rPr>
          <w:sz w:val="16"/>
        </w:rPr>
        <w:t xml:space="preserve"> </w:t>
      </w:r>
      <w:r w:rsidRPr="009953F3">
        <w:rPr>
          <w:rStyle w:val="Emphasis"/>
          <w:highlight w:val="yellow"/>
        </w:rPr>
        <w:t>more strongly</w:t>
      </w:r>
      <w:r w:rsidRPr="0090780A">
        <w:rPr>
          <w:sz w:val="16"/>
        </w:rPr>
        <w:t xml:space="preserve"> (Cornforth, 2004; Thompson, 2015; Guzmán et al., 2020). While competing in the markets, </w:t>
      </w:r>
      <w:r w:rsidRPr="00770FCB">
        <w:rPr>
          <w:rStyle w:val="StyleUnderline"/>
        </w:rPr>
        <w:t>the</w:t>
      </w:r>
      <w:r w:rsidRPr="0090780A">
        <w:rPr>
          <w:sz w:val="16"/>
        </w:rPr>
        <w:t xml:space="preserve"> </w:t>
      </w:r>
      <w:r w:rsidRPr="00770FCB">
        <w:rPr>
          <w:rStyle w:val="Emphasis"/>
        </w:rPr>
        <w:t>team of workers</w:t>
      </w:r>
      <w:r w:rsidRPr="0090780A">
        <w:rPr>
          <w:sz w:val="16"/>
        </w:rPr>
        <w:t xml:space="preserve"> </w:t>
      </w:r>
      <w:r w:rsidRPr="00770FCB">
        <w:rPr>
          <w:rStyle w:val="StyleUnderline"/>
        </w:rPr>
        <w:t>of these companies</w:t>
      </w:r>
      <w:r w:rsidRPr="0090780A">
        <w:rPr>
          <w:sz w:val="16"/>
        </w:rPr>
        <w:t xml:space="preserve"> </w:t>
      </w:r>
      <w:r w:rsidRPr="00770FCB">
        <w:rPr>
          <w:rStyle w:val="Emphasis"/>
        </w:rPr>
        <w:t>cooperate</w:t>
      </w:r>
      <w:r w:rsidRPr="0090780A">
        <w:rPr>
          <w:sz w:val="16"/>
        </w:rPr>
        <w:t xml:space="preserve"> </w:t>
      </w:r>
      <w:r w:rsidRPr="00770FCB">
        <w:rPr>
          <w:rStyle w:val="StyleUnderline"/>
        </w:rPr>
        <w:t xml:space="preserve">with each other and with other stakeholders </w:t>
      </w:r>
      <w:r w:rsidRPr="009953F3">
        <w:rPr>
          <w:rStyle w:val="StyleUnderline"/>
          <w:highlight w:val="yellow"/>
        </w:rPr>
        <w:t>to develop</w:t>
      </w:r>
      <w:r w:rsidRPr="009953F3">
        <w:rPr>
          <w:sz w:val="16"/>
          <w:highlight w:val="yellow"/>
        </w:rPr>
        <w:t xml:space="preserve"> </w:t>
      </w:r>
      <w:r w:rsidRPr="009953F3">
        <w:rPr>
          <w:rStyle w:val="Emphasis"/>
          <w:highlight w:val="yellow"/>
        </w:rPr>
        <w:t>risky</w:t>
      </w:r>
      <w:r w:rsidRPr="009953F3">
        <w:rPr>
          <w:sz w:val="16"/>
          <w:highlight w:val="yellow"/>
        </w:rPr>
        <w:t xml:space="preserve">, </w:t>
      </w:r>
      <w:r w:rsidRPr="009953F3">
        <w:rPr>
          <w:rStyle w:val="Emphasis"/>
          <w:highlight w:val="yellow"/>
        </w:rPr>
        <w:t>proactive</w:t>
      </w:r>
      <w:r w:rsidRPr="009953F3">
        <w:rPr>
          <w:sz w:val="16"/>
          <w:highlight w:val="yellow"/>
        </w:rPr>
        <w:t xml:space="preserve">, </w:t>
      </w:r>
      <w:r w:rsidRPr="009953F3">
        <w:rPr>
          <w:rStyle w:val="StyleUnderline"/>
          <w:highlight w:val="yellow"/>
        </w:rPr>
        <w:t>and</w:t>
      </w:r>
      <w:r w:rsidRPr="009953F3">
        <w:rPr>
          <w:sz w:val="16"/>
          <w:highlight w:val="yellow"/>
        </w:rPr>
        <w:t xml:space="preserve"> </w:t>
      </w:r>
      <w:r w:rsidRPr="009953F3">
        <w:rPr>
          <w:rStyle w:val="Emphasis"/>
          <w:highlight w:val="yellow"/>
        </w:rPr>
        <w:t>creative</w:t>
      </w:r>
      <w:r w:rsidRPr="009953F3">
        <w:rPr>
          <w:sz w:val="16"/>
          <w:highlight w:val="yellow"/>
        </w:rPr>
        <w:t xml:space="preserve"> </w:t>
      </w:r>
      <w:r w:rsidRPr="009953F3">
        <w:rPr>
          <w:rStyle w:val="StyleUnderline"/>
          <w:highlight w:val="yellow"/>
        </w:rPr>
        <w:t>strategies</w:t>
      </w:r>
      <w:r w:rsidRPr="00770FCB">
        <w:rPr>
          <w:rStyle w:val="StyleUnderline"/>
        </w:rPr>
        <w:t xml:space="preserve"> which lead to innovation and the success of the firm</w:t>
      </w:r>
      <w:r w:rsidRPr="0090780A">
        <w:rPr>
          <w:sz w:val="16"/>
        </w:rPr>
        <w:t xml:space="preserve"> (Basterretxea &amp; Martinez, 2012; Errasti et al., 2017). In this way, </w:t>
      </w:r>
      <w:r w:rsidRPr="00770FCB">
        <w:rPr>
          <w:rStyle w:val="StyleUnderline"/>
        </w:rPr>
        <w:t>these results</w:t>
      </w:r>
      <w:r w:rsidRPr="0090780A">
        <w:rPr>
          <w:sz w:val="16"/>
        </w:rPr>
        <w:t xml:space="preserve"> </w:t>
      </w:r>
      <w:r w:rsidRPr="00770FCB">
        <w:rPr>
          <w:rStyle w:val="Emphasis"/>
        </w:rPr>
        <w:t>reinforce</w:t>
      </w:r>
      <w:r w:rsidRPr="0090780A">
        <w:rPr>
          <w:sz w:val="16"/>
        </w:rPr>
        <w:t xml:space="preserve"> </w:t>
      </w:r>
      <w:r w:rsidRPr="00770FCB">
        <w:rPr>
          <w:rStyle w:val="StyleUnderline"/>
        </w:rPr>
        <w:t>the assertion that entrepreneurial strategies and innovation are the</w:t>
      </w:r>
      <w:r w:rsidRPr="0090780A">
        <w:rPr>
          <w:sz w:val="16"/>
        </w:rPr>
        <w:t xml:space="preserve"> </w:t>
      </w:r>
      <w:r w:rsidRPr="00770FCB">
        <w:rPr>
          <w:rStyle w:val="Emphasis"/>
        </w:rPr>
        <w:t>consequence</w:t>
      </w:r>
      <w:r w:rsidRPr="0090780A">
        <w:rPr>
          <w:sz w:val="16"/>
        </w:rPr>
        <w:t xml:space="preserve"> </w:t>
      </w:r>
      <w:r w:rsidRPr="00770FCB">
        <w:rPr>
          <w:rStyle w:val="StyleUnderline"/>
        </w:rPr>
        <w:t>of a process of coopetition</w:t>
      </w:r>
      <w:r w:rsidRPr="0090780A">
        <w:rPr>
          <w:sz w:val="16"/>
        </w:rPr>
        <w:t xml:space="preserve"> (Brandenburger &amp; Nalebuff, 1996; Corbo et al., 2023). However, while </w:t>
      </w:r>
      <w:r w:rsidRPr="00770FCB">
        <w:rPr>
          <w:rStyle w:val="StyleUnderline"/>
        </w:rPr>
        <w:t xml:space="preserve">if </w:t>
      </w:r>
      <w:r w:rsidRPr="009953F3">
        <w:rPr>
          <w:rStyle w:val="StyleUnderline"/>
          <w:highlight w:val="yellow"/>
        </w:rPr>
        <w:t>coopetition</w:t>
      </w:r>
      <w:r w:rsidRPr="009953F3">
        <w:rPr>
          <w:rStyle w:val="StyleUnderline"/>
        </w:rPr>
        <w:t xml:space="preserve"> is</w:t>
      </w:r>
      <w:r w:rsidRPr="00770FCB">
        <w:rPr>
          <w:rStyle w:val="StyleUnderline"/>
        </w:rPr>
        <w:t xml:space="preserve"> an</w:t>
      </w:r>
      <w:r w:rsidRPr="0090780A">
        <w:rPr>
          <w:sz w:val="16"/>
        </w:rPr>
        <w:t xml:space="preserve"> </w:t>
      </w:r>
      <w:r w:rsidRPr="00770FCB">
        <w:rPr>
          <w:rStyle w:val="Emphasis"/>
        </w:rPr>
        <w:t>intentional</w:t>
      </w:r>
      <w:r w:rsidRPr="0090780A">
        <w:rPr>
          <w:sz w:val="16"/>
        </w:rPr>
        <w:t xml:space="preserve"> </w:t>
      </w:r>
      <w:r w:rsidRPr="00770FCB">
        <w:rPr>
          <w:rStyle w:val="StyleUnderline"/>
        </w:rPr>
        <w:t>strategy of</w:t>
      </w:r>
      <w:r w:rsidRPr="0090780A">
        <w:rPr>
          <w:sz w:val="16"/>
        </w:rPr>
        <w:t xml:space="preserve"> </w:t>
      </w:r>
      <w:r w:rsidRPr="00770FCB">
        <w:rPr>
          <w:rStyle w:val="Emphasis"/>
        </w:rPr>
        <w:t>CFs</w:t>
      </w:r>
      <w:r w:rsidRPr="0090780A">
        <w:rPr>
          <w:sz w:val="16"/>
        </w:rPr>
        <w:t xml:space="preserve"> </w:t>
      </w:r>
      <w:r w:rsidRPr="00770FCB">
        <w:rPr>
          <w:rStyle w:val="StyleUnderline"/>
        </w:rPr>
        <w:t>for business success</w:t>
      </w:r>
      <w:r w:rsidRPr="0090780A">
        <w:rPr>
          <w:sz w:val="16"/>
        </w:rPr>
        <w:t xml:space="preserve"> (Czakon et al., 2020), </w:t>
      </w:r>
      <w:r w:rsidRPr="00770FCB">
        <w:rPr>
          <w:rStyle w:val="StyleUnderline"/>
        </w:rPr>
        <w:t xml:space="preserve">it </w:t>
      </w:r>
      <w:r w:rsidRPr="009953F3">
        <w:rPr>
          <w:rStyle w:val="StyleUnderline"/>
          <w:highlight w:val="yellow"/>
        </w:rPr>
        <w:t>is for</w:t>
      </w:r>
      <w:r w:rsidRPr="009953F3">
        <w:rPr>
          <w:sz w:val="16"/>
          <w:highlight w:val="yellow"/>
        </w:rPr>
        <w:t xml:space="preserve"> </w:t>
      </w:r>
      <w:r w:rsidRPr="009953F3">
        <w:rPr>
          <w:rStyle w:val="Emphasis"/>
          <w:highlight w:val="yellow"/>
        </w:rPr>
        <w:t>WCs</w:t>
      </w:r>
      <w:r w:rsidRPr="0090780A">
        <w:rPr>
          <w:sz w:val="16"/>
        </w:rPr>
        <w:t xml:space="preserve"> </w:t>
      </w:r>
      <w:r w:rsidRPr="00770FCB">
        <w:rPr>
          <w:rStyle w:val="StyleUnderline"/>
        </w:rPr>
        <w:t>the</w:t>
      </w:r>
      <w:r w:rsidRPr="0090780A">
        <w:rPr>
          <w:sz w:val="16"/>
        </w:rPr>
        <w:t xml:space="preserve"> </w:t>
      </w:r>
      <w:r w:rsidRPr="009953F3">
        <w:rPr>
          <w:rStyle w:val="Emphasis"/>
          <w:highlight w:val="yellow"/>
        </w:rPr>
        <w:t>consequence of their</w:t>
      </w:r>
      <w:r w:rsidRPr="00770FCB">
        <w:rPr>
          <w:rStyle w:val="Emphasis"/>
        </w:rPr>
        <w:t xml:space="preserve"> specific </w:t>
      </w:r>
      <w:r w:rsidRPr="009953F3">
        <w:rPr>
          <w:rStyle w:val="Emphasis"/>
          <w:highlight w:val="yellow"/>
        </w:rPr>
        <w:t>nature</w:t>
      </w:r>
      <w:r w:rsidRPr="0090780A">
        <w:rPr>
          <w:sz w:val="16"/>
        </w:rPr>
        <w:t xml:space="preserve"> </w:t>
      </w:r>
      <w:r w:rsidRPr="00770FCB">
        <w:rPr>
          <w:rStyle w:val="StyleUnderline"/>
        </w:rPr>
        <w:t>based on</w:t>
      </w:r>
      <w:r w:rsidRPr="0090780A">
        <w:rPr>
          <w:sz w:val="16"/>
        </w:rPr>
        <w:t xml:space="preserve"> the </w:t>
      </w:r>
      <w:r w:rsidRPr="00770FCB">
        <w:rPr>
          <w:rStyle w:val="StyleUnderline"/>
        </w:rPr>
        <w:t>values and principles of the</w:t>
      </w:r>
      <w:r w:rsidRPr="0090780A">
        <w:rPr>
          <w:sz w:val="16"/>
        </w:rPr>
        <w:t xml:space="preserve"> </w:t>
      </w:r>
      <w:r w:rsidRPr="00770FCB">
        <w:rPr>
          <w:rStyle w:val="Emphasis"/>
        </w:rPr>
        <w:t>cooperative</w:t>
      </w:r>
      <w:r w:rsidRPr="0090780A">
        <w:rPr>
          <w:sz w:val="16"/>
        </w:rPr>
        <w:t xml:space="preserve"> </w:t>
      </w:r>
      <w:r w:rsidRPr="00770FCB">
        <w:rPr>
          <w:rStyle w:val="StyleUnderline"/>
        </w:rPr>
        <w:t>movements</w:t>
      </w:r>
      <w:r w:rsidRPr="0090780A">
        <w:rPr>
          <w:sz w:val="16"/>
        </w:rPr>
        <w:t xml:space="preserve"> (Díaz-Foncea &amp; Marcuello, 2015).</w:t>
      </w:r>
    </w:p>
    <w:p w14:paraId="0C72E6BB" w14:textId="77777777" w:rsidR="00CF361F" w:rsidRPr="0090780A" w:rsidRDefault="00CF361F" w:rsidP="00CF361F">
      <w:pPr>
        <w:rPr>
          <w:sz w:val="16"/>
        </w:rPr>
      </w:pPr>
      <w:r w:rsidRPr="0090780A">
        <w:rPr>
          <w:sz w:val="16"/>
        </w:rPr>
        <w:t xml:space="preserve">Summarising, this research contributes to the literature in different ways. Firstly, it clarifies how cooperation influences the two more prominent factors that, according to the literature, determine firms’ success: entrepreneurship and innovation, putting cooperation at the core of the analysis. Secondly, this article represents an essential contribution to the literature on WCs. It highlights the important role of cooperation between stakeholders for firms’ success in this type of company by developing risky, proactive, and innovative behaviours and showing that they are not disadvantaged compared to CFs in innovation capacity. Finally, this article suggests that </w:t>
      </w:r>
      <w:r w:rsidRPr="00770FCB">
        <w:rPr>
          <w:rStyle w:val="Emphasis"/>
        </w:rPr>
        <w:t>WCs</w:t>
      </w:r>
      <w:r w:rsidRPr="0090780A">
        <w:rPr>
          <w:sz w:val="16"/>
        </w:rPr>
        <w:t xml:space="preserve"> </w:t>
      </w:r>
      <w:r w:rsidRPr="00770FCB">
        <w:rPr>
          <w:rStyle w:val="StyleUnderline"/>
        </w:rPr>
        <w:t>deserve</w:t>
      </w:r>
      <w:r w:rsidRPr="0090780A">
        <w:rPr>
          <w:sz w:val="16"/>
        </w:rPr>
        <w:t xml:space="preserve"> specific </w:t>
      </w:r>
      <w:r w:rsidRPr="00770FCB">
        <w:rPr>
          <w:rStyle w:val="StyleUnderline"/>
        </w:rPr>
        <w:t>consideration since they can contribute to a</w:t>
      </w:r>
      <w:r w:rsidRPr="0090780A">
        <w:rPr>
          <w:sz w:val="16"/>
        </w:rPr>
        <w:t xml:space="preserve"> </w:t>
      </w:r>
      <w:r w:rsidRPr="00770FCB">
        <w:rPr>
          <w:rStyle w:val="Emphasis"/>
        </w:rPr>
        <w:t>change in</w:t>
      </w:r>
      <w:r w:rsidRPr="0090780A">
        <w:rPr>
          <w:sz w:val="16"/>
        </w:rPr>
        <w:t xml:space="preserve"> social </w:t>
      </w:r>
      <w:r w:rsidRPr="00770FCB">
        <w:rPr>
          <w:rStyle w:val="Emphasis"/>
        </w:rPr>
        <w:t>values</w:t>
      </w:r>
      <w:r w:rsidRPr="0090780A">
        <w:rPr>
          <w:sz w:val="16"/>
        </w:rPr>
        <w:t xml:space="preserve"> </w:t>
      </w:r>
      <w:r w:rsidRPr="00770FCB">
        <w:rPr>
          <w:rStyle w:val="StyleUnderline"/>
        </w:rPr>
        <w:t>thanks to their</w:t>
      </w:r>
      <w:r w:rsidRPr="0090780A">
        <w:rPr>
          <w:sz w:val="16"/>
        </w:rPr>
        <w:t xml:space="preserve"> </w:t>
      </w:r>
      <w:r w:rsidRPr="00770FCB">
        <w:rPr>
          <w:rStyle w:val="Emphasis"/>
        </w:rPr>
        <w:t>more significant ability</w:t>
      </w:r>
      <w:r w:rsidRPr="0090780A">
        <w:rPr>
          <w:sz w:val="16"/>
        </w:rPr>
        <w:t xml:space="preserve"> </w:t>
      </w:r>
      <w:r w:rsidRPr="00770FCB">
        <w:rPr>
          <w:rStyle w:val="StyleUnderline"/>
        </w:rPr>
        <w:t>to compete and cooperate</w:t>
      </w:r>
      <w:r w:rsidRPr="0090780A">
        <w:rPr>
          <w:sz w:val="16"/>
        </w:rPr>
        <w:t xml:space="preserve"> </w:t>
      </w:r>
      <w:r w:rsidRPr="00770FCB">
        <w:rPr>
          <w:rStyle w:val="Emphasis"/>
        </w:rPr>
        <w:t>simultaneously</w:t>
      </w:r>
      <w:r w:rsidRPr="0090780A">
        <w:rPr>
          <w:sz w:val="16"/>
        </w:rPr>
        <w:t xml:space="preserve"> </w:t>
      </w:r>
      <w:r w:rsidRPr="00770FCB">
        <w:rPr>
          <w:rStyle w:val="StyleUnderline"/>
        </w:rPr>
        <w:t>based on their different and specific nature</w:t>
      </w:r>
      <w:r w:rsidRPr="0090780A">
        <w:rPr>
          <w:sz w:val="16"/>
        </w:rPr>
        <w:t>. According to the organisational citizenship behaviour (OCB) theory, cooperation arises in these collective firms from the perception of social justice held by the firm’s members (Organ, 2018).</w:t>
      </w:r>
    </w:p>
    <w:p w14:paraId="2F0A54F9" w14:textId="77777777" w:rsidR="00CF361F" w:rsidRPr="0090780A" w:rsidRDefault="00CF361F" w:rsidP="00CF361F">
      <w:pPr>
        <w:rPr>
          <w:sz w:val="16"/>
        </w:rPr>
      </w:pPr>
      <w:r w:rsidRPr="0090780A">
        <w:rPr>
          <w:sz w:val="16"/>
        </w:rPr>
        <w:t>6 Implications</w:t>
      </w:r>
    </w:p>
    <w:p w14:paraId="3A6AA169" w14:textId="77777777" w:rsidR="00CF361F" w:rsidRPr="0090780A" w:rsidRDefault="00CF361F" w:rsidP="00CF361F">
      <w:pPr>
        <w:rPr>
          <w:sz w:val="16"/>
        </w:rPr>
      </w:pPr>
      <w:r w:rsidRPr="0090780A">
        <w:rPr>
          <w:sz w:val="16"/>
        </w:rPr>
        <w:t>Regarding the implications of these results for practitioners, a positive attitude to cooperation could be critical in any firm (Xie et al., 2023). In the specific case of WCs, reinforcing cooperation can contribute to overcoming specific problems that WCs present when they have to innovate, such as the inability to achieve economies of scale or the difficulty of accessing knowledge and particular resources (Basterretxea &amp; Martinez, 2012; Basterretxea et al., 2019; Novkovic, 2007). At the same time, promoting cooperation with external stakeholders contributes to reducing the higher risk aversion of WCs, facilitating the innovative strategies of these firms to achieve higher innovation performance (Basterretxea et al., 2019). Furthermore, when some WCs have moved away from their essence, they have gone through a process of “degeneration” (dilution of cooperative values and principles) that has even led them to bankruptcy (Errasti et al., 2017).</w:t>
      </w:r>
    </w:p>
    <w:p w14:paraId="27BF0187" w14:textId="77777777" w:rsidR="00CF361F" w:rsidRPr="0090780A" w:rsidRDefault="00CF361F" w:rsidP="00CF361F">
      <w:pPr>
        <w:rPr>
          <w:sz w:val="16"/>
        </w:rPr>
      </w:pPr>
      <w:r w:rsidRPr="0090780A">
        <w:rPr>
          <w:sz w:val="16"/>
        </w:rPr>
        <w:t>Concerning implications for policymakers, the results of the research call for them to be more interested in promoting measures related to cooperation in any firm, as they would have a consequence on the innovative capacity of their economies. These policies could be more efficient than the habitual policies of subsidising the formation of start-ups with low possibilities of success. In general, the latter have been failing (Shane, 2009).</w:t>
      </w:r>
    </w:p>
    <w:p w14:paraId="65AA5D5A" w14:textId="77777777" w:rsidR="00CF361F" w:rsidRPr="0090780A" w:rsidRDefault="00CF361F" w:rsidP="00CF361F">
      <w:pPr>
        <w:rPr>
          <w:sz w:val="16"/>
        </w:rPr>
      </w:pPr>
      <w:r w:rsidRPr="0090780A">
        <w:rPr>
          <w:sz w:val="16"/>
        </w:rPr>
        <w:t xml:space="preserve">In the specific case of WCs, </w:t>
      </w:r>
      <w:r w:rsidRPr="0090780A">
        <w:rPr>
          <w:rStyle w:val="StyleUnderline"/>
        </w:rPr>
        <w:t>policymakers may</w:t>
      </w:r>
      <w:r w:rsidRPr="0090780A">
        <w:rPr>
          <w:sz w:val="16"/>
        </w:rPr>
        <w:t xml:space="preserve"> also </w:t>
      </w:r>
      <w:r w:rsidRPr="0090780A">
        <w:rPr>
          <w:rStyle w:val="StyleUnderline"/>
        </w:rPr>
        <w:t>be interested in</w:t>
      </w:r>
      <w:r w:rsidRPr="0090780A">
        <w:rPr>
          <w:sz w:val="16"/>
        </w:rPr>
        <w:t xml:space="preserve"> </w:t>
      </w:r>
      <w:r w:rsidRPr="0090780A">
        <w:rPr>
          <w:rStyle w:val="Emphasis"/>
        </w:rPr>
        <w:t>promoting</w:t>
      </w:r>
      <w:r w:rsidRPr="0090780A">
        <w:rPr>
          <w:sz w:val="16"/>
        </w:rPr>
        <w:t xml:space="preserve"> the </w:t>
      </w:r>
      <w:r w:rsidRPr="0090780A">
        <w:rPr>
          <w:rStyle w:val="Emphasis"/>
        </w:rPr>
        <w:t>creation</w:t>
      </w:r>
      <w:r w:rsidRPr="0090780A">
        <w:rPr>
          <w:sz w:val="16"/>
        </w:rPr>
        <w:t xml:space="preserve"> </w:t>
      </w:r>
      <w:r w:rsidRPr="0090780A">
        <w:rPr>
          <w:rStyle w:val="StyleUnderline"/>
        </w:rPr>
        <w:t>of these collective companies</w:t>
      </w:r>
      <w:r w:rsidRPr="0090780A">
        <w:rPr>
          <w:sz w:val="16"/>
        </w:rPr>
        <w:t xml:space="preserve"> </w:t>
      </w:r>
      <w:r w:rsidRPr="0090780A">
        <w:rPr>
          <w:rStyle w:val="Emphasis"/>
        </w:rPr>
        <w:t>more strongly</w:t>
      </w:r>
      <w:r w:rsidRPr="0090780A">
        <w:rPr>
          <w:sz w:val="16"/>
        </w:rPr>
        <w:t xml:space="preserve"> </w:t>
      </w:r>
      <w:r w:rsidRPr="0090780A">
        <w:rPr>
          <w:rStyle w:val="StyleUnderline"/>
        </w:rPr>
        <w:t>than they are currently, as their nature is linked with cooperation and</w:t>
      </w:r>
      <w:r w:rsidRPr="0090780A">
        <w:rPr>
          <w:sz w:val="16"/>
        </w:rPr>
        <w:t xml:space="preserve">, </w:t>
      </w:r>
      <w:r w:rsidRPr="0090780A">
        <w:rPr>
          <w:rStyle w:val="Emphasis"/>
        </w:rPr>
        <w:t>consequently</w:t>
      </w:r>
      <w:r w:rsidRPr="0090780A">
        <w:rPr>
          <w:sz w:val="16"/>
        </w:rPr>
        <w:t xml:space="preserve">, </w:t>
      </w:r>
      <w:r w:rsidRPr="0090780A">
        <w:rPr>
          <w:rStyle w:val="StyleUnderline"/>
        </w:rPr>
        <w:t>with entrepreneurial behaviours and innovation performance</w:t>
      </w:r>
      <w:r w:rsidRPr="0090780A">
        <w:rPr>
          <w:sz w:val="16"/>
        </w:rPr>
        <w:t xml:space="preserve">. Moreover, </w:t>
      </w:r>
      <w:r w:rsidRPr="0090780A">
        <w:rPr>
          <w:rStyle w:val="StyleUnderline"/>
        </w:rPr>
        <w:t>the</w:t>
      </w:r>
      <w:r w:rsidRPr="0090780A">
        <w:rPr>
          <w:sz w:val="16"/>
        </w:rPr>
        <w:t xml:space="preserve"> greater </w:t>
      </w:r>
      <w:r w:rsidRPr="0090780A">
        <w:rPr>
          <w:rStyle w:val="Emphasis"/>
        </w:rPr>
        <w:t>cooperative</w:t>
      </w:r>
      <w:r w:rsidRPr="0090780A">
        <w:rPr>
          <w:sz w:val="16"/>
        </w:rPr>
        <w:t xml:space="preserve"> </w:t>
      </w:r>
      <w:r w:rsidRPr="0090780A">
        <w:rPr>
          <w:rStyle w:val="StyleUnderline"/>
        </w:rPr>
        <w:t>experience of</w:t>
      </w:r>
      <w:r w:rsidRPr="0090780A">
        <w:rPr>
          <w:sz w:val="16"/>
        </w:rPr>
        <w:t xml:space="preserve"> </w:t>
      </w:r>
      <w:r w:rsidRPr="0090780A">
        <w:rPr>
          <w:rStyle w:val="Emphasis"/>
        </w:rPr>
        <w:t>WCs</w:t>
      </w:r>
      <w:r w:rsidRPr="0090780A">
        <w:rPr>
          <w:sz w:val="16"/>
        </w:rPr>
        <w:t xml:space="preserve"> could </w:t>
      </w:r>
      <w:r w:rsidRPr="009953F3">
        <w:rPr>
          <w:rStyle w:val="StyleUnderline"/>
          <w:highlight w:val="yellow"/>
        </w:rPr>
        <w:t>contribute to</w:t>
      </w:r>
      <w:r w:rsidRPr="0090780A">
        <w:rPr>
          <w:rStyle w:val="StyleUnderline"/>
        </w:rPr>
        <w:t xml:space="preserve"> the</w:t>
      </w:r>
      <w:r w:rsidRPr="0090780A">
        <w:rPr>
          <w:sz w:val="16"/>
        </w:rPr>
        <w:t xml:space="preserve"> </w:t>
      </w:r>
      <w:r w:rsidRPr="009953F3">
        <w:rPr>
          <w:rStyle w:val="Emphasis"/>
          <w:highlight w:val="yellow"/>
        </w:rPr>
        <w:t>diffusion of innovations</w:t>
      </w:r>
      <w:r w:rsidRPr="0090780A">
        <w:rPr>
          <w:sz w:val="16"/>
        </w:rPr>
        <w:t xml:space="preserve">. On the other hand, </w:t>
      </w:r>
      <w:r w:rsidRPr="009953F3">
        <w:rPr>
          <w:rStyle w:val="StyleUnderline"/>
          <w:highlight w:val="yellow"/>
        </w:rPr>
        <w:t>because</w:t>
      </w:r>
      <w:r w:rsidRPr="0090780A">
        <w:rPr>
          <w:sz w:val="16"/>
        </w:rPr>
        <w:t xml:space="preserve"> </w:t>
      </w:r>
      <w:r w:rsidRPr="0090780A">
        <w:rPr>
          <w:rStyle w:val="Emphasis"/>
        </w:rPr>
        <w:t>WCs</w:t>
      </w:r>
      <w:r w:rsidRPr="0090780A">
        <w:rPr>
          <w:sz w:val="16"/>
        </w:rPr>
        <w:t xml:space="preserve"> </w:t>
      </w:r>
      <w:r w:rsidRPr="009953F3">
        <w:rPr>
          <w:rStyle w:val="StyleUnderline"/>
          <w:highlight w:val="yellow"/>
        </w:rPr>
        <w:t>based</w:t>
      </w:r>
      <w:r w:rsidRPr="0090780A">
        <w:rPr>
          <w:rStyle w:val="StyleUnderline"/>
        </w:rPr>
        <w:t xml:space="preserve"> their </w:t>
      </w:r>
      <w:r w:rsidRPr="009953F3">
        <w:rPr>
          <w:rStyle w:val="StyleUnderline"/>
          <w:highlight w:val="yellow"/>
        </w:rPr>
        <w:t>activities on</w:t>
      </w:r>
      <w:r w:rsidRPr="0090780A">
        <w:rPr>
          <w:rStyle w:val="StyleUnderline"/>
        </w:rPr>
        <w:t xml:space="preserve"> the</w:t>
      </w:r>
      <w:r w:rsidRPr="0090780A">
        <w:rPr>
          <w:sz w:val="16"/>
        </w:rPr>
        <w:t xml:space="preserve"> </w:t>
      </w:r>
      <w:r w:rsidRPr="0090780A">
        <w:rPr>
          <w:rStyle w:val="Emphasis"/>
        </w:rPr>
        <w:t>commitment to the environment</w:t>
      </w:r>
      <w:r w:rsidRPr="0090780A">
        <w:rPr>
          <w:sz w:val="16"/>
        </w:rPr>
        <w:t xml:space="preserve">, that is, </w:t>
      </w:r>
      <w:r w:rsidRPr="0090780A">
        <w:rPr>
          <w:rStyle w:val="StyleUnderline"/>
        </w:rPr>
        <w:t>they consider the</w:t>
      </w:r>
      <w:r w:rsidRPr="0090780A">
        <w:rPr>
          <w:sz w:val="16"/>
        </w:rPr>
        <w:t xml:space="preserve"> </w:t>
      </w:r>
      <w:r w:rsidRPr="009953F3">
        <w:rPr>
          <w:rStyle w:val="Emphasis"/>
          <w:highlight w:val="yellow"/>
        </w:rPr>
        <w:t>general</w:t>
      </w:r>
      <w:r w:rsidRPr="009953F3">
        <w:rPr>
          <w:sz w:val="16"/>
          <w:highlight w:val="yellow"/>
        </w:rPr>
        <w:t xml:space="preserve"> </w:t>
      </w:r>
      <w:r w:rsidRPr="009953F3">
        <w:rPr>
          <w:rStyle w:val="StyleUnderline"/>
          <w:highlight w:val="yellow"/>
        </w:rPr>
        <w:t>interests</w:t>
      </w:r>
      <w:r w:rsidRPr="0090780A">
        <w:rPr>
          <w:rStyle w:val="StyleUnderline"/>
        </w:rPr>
        <w:t xml:space="preserve"> of stakeholders</w:t>
      </w:r>
      <w:r w:rsidRPr="0090780A">
        <w:rPr>
          <w:sz w:val="16"/>
        </w:rPr>
        <w:t xml:space="preserve"> (Cornforth, 2004), </w:t>
      </w:r>
      <w:r w:rsidRPr="0090780A">
        <w:rPr>
          <w:rStyle w:val="StyleUnderline"/>
        </w:rPr>
        <w:t xml:space="preserve">their cooperative essence, entrepreneurial behaviours, and innovation performance are </w:t>
      </w:r>
      <w:r w:rsidRPr="009953F3">
        <w:rPr>
          <w:rStyle w:val="StyleUnderline"/>
          <w:highlight w:val="yellow"/>
        </w:rPr>
        <w:t>expect</w:t>
      </w:r>
      <w:r w:rsidRPr="0090780A">
        <w:rPr>
          <w:rStyle w:val="StyleUnderline"/>
        </w:rPr>
        <w:t>ed to have</w:t>
      </w:r>
      <w:r w:rsidRPr="0090780A">
        <w:rPr>
          <w:sz w:val="16"/>
        </w:rPr>
        <w:t xml:space="preserve"> </w:t>
      </w:r>
      <w:r w:rsidRPr="009953F3">
        <w:rPr>
          <w:rStyle w:val="Emphasis"/>
          <w:highlight w:val="yellow"/>
        </w:rPr>
        <w:t>positive external effects on society</w:t>
      </w:r>
      <w:r w:rsidRPr="0090780A">
        <w:rPr>
          <w:sz w:val="16"/>
        </w:rPr>
        <w:t xml:space="preserve">, such as greater job stability and greater quality employment, </w:t>
      </w:r>
      <w:r w:rsidRPr="0090780A">
        <w:rPr>
          <w:rStyle w:val="StyleUnderline"/>
        </w:rPr>
        <w:t>contributing to a</w:t>
      </w:r>
      <w:r w:rsidRPr="0090780A">
        <w:rPr>
          <w:sz w:val="16"/>
        </w:rPr>
        <w:t xml:space="preserve"> </w:t>
      </w:r>
      <w:r w:rsidRPr="0090780A">
        <w:rPr>
          <w:rStyle w:val="Emphasis"/>
        </w:rPr>
        <w:t>social</w:t>
      </w:r>
      <w:r w:rsidRPr="0090780A">
        <w:rPr>
          <w:sz w:val="16"/>
        </w:rPr>
        <w:t xml:space="preserve"> </w:t>
      </w:r>
      <w:r w:rsidRPr="0090780A">
        <w:rPr>
          <w:rStyle w:val="StyleUnderline"/>
        </w:rPr>
        <w:t>value change</w:t>
      </w:r>
      <w:r w:rsidRPr="0090780A">
        <w:rPr>
          <w:sz w:val="16"/>
        </w:rPr>
        <w:t>.</w:t>
      </w:r>
    </w:p>
    <w:p w14:paraId="53CC2035" w14:textId="77777777" w:rsidR="00CF361F" w:rsidRPr="0090780A" w:rsidRDefault="00CF361F" w:rsidP="00CF361F">
      <w:pPr>
        <w:rPr>
          <w:sz w:val="16"/>
        </w:rPr>
      </w:pPr>
      <w:r w:rsidRPr="0090780A">
        <w:rPr>
          <w:sz w:val="16"/>
        </w:rPr>
        <w:t>7 Conclusion and limitations</w:t>
      </w:r>
    </w:p>
    <w:p w14:paraId="58FC7B47" w14:textId="77777777" w:rsidR="00CF361F" w:rsidRPr="0090780A" w:rsidRDefault="00CF361F" w:rsidP="00CF361F">
      <w:pPr>
        <w:rPr>
          <w:sz w:val="16"/>
        </w:rPr>
      </w:pPr>
      <w:r w:rsidRPr="0090780A">
        <w:rPr>
          <w:sz w:val="16"/>
        </w:rPr>
        <w:t>The main objective of this study has been to place the role of cooperation in a central position in firms’ competitive advantage. Specifically, this research has contributed to disentangling the relationship of cooperation with innovation and entrepreneurship, distinguishing between two types of firms: WC and CF.</w:t>
      </w:r>
    </w:p>
    <w:p w14:paraId="69122D74" w14:textId="77777777" w:rsidR="00CF361F" w:rsidRDefault="00CF361F" w:rsidP="00CF361F">
      <w:pPr>
        <w:rPr>
          <w:sz w:val="16"/>
        </w:rPr>
      </w:pPr>
      <w:r w:rsidRPr="0090780A">
        <w:rPr>
          <w:sz w:val="16"/>
        </w:rPr>
        <w:t xml:space="preserve">From the results of the empirical analysis carried out, the following conclusions can be established. Firstly, external </w:t>
      </w:r>
      <w:r w:rsidRPr="0090780A">
        <w:rPr>
          <w:rStyle w:val="StyleUnderline"/>
        </w:rPr>
        <w:t>cooperation is</w:t>
      </w:r>
      <w:r w:rsidRPr="0090780A">
        <w:rPr>
          <w:sz w:val="16"/>
        </w:rPr>
        <w:t xml:space="preserve"> </w:t>
      </w:r>
      <w:r w:rsidRPr="0090780A">
        <w:rPr>
          <w:rStyle w:val="Emphasis"/>
        </w:rPr>
        <w:t>at least as influential</w:t>
      </w:r>
      <w:r w:rsidRPr="0090780A">
        <w:rPr>
          <w:sz w:val="16"/>
        </w:rPr>
        <w:t xml:space="preserve"> </w:t>
      </w:r>
      <w:r w:rsidRPr="0090780A">
        <w:rPr>
          <w:rStyle w:val="StyleUnderline"/>
        </w:rPr>
        <w:t>for companies as innovation and entrepreneurship since it</w:t>
      </w:r>
      <w:r w:rsidRPr="0090780A">
        <w:rPr>
          <w:sz w:val="16"/>
        </w:rPr>
        <w:t xml:space="preserve"> </w:t>
      </w:r>
      <w:r w:rsidRPr="0090780A">
        <w:rPr>
          <w:rStyle w:val="Emphasis"/>
        </w:rPr>
        <w:t>determines</w:t>
      </w:r>
      <w:r w:rsidRPr="0090780A">
        <w:rPr>
          <w:sz w:val="16"/>
        </w:rPr>
        <w:t xml:space="preserve"> </w:t>
      </w:r>
      <w:r w:rsidRPr="0090780A">
        <w:rPr>
          <w:rStyle w:val="StyleUnderline"/>
        </w:rPr>
        <w:t>innovation performance and entrepreneurial behaviours</w:t>
      </w:r>
      <w:r w:rsidRPr="0090780A">
        <w:rPr>
          <w:sz w:val="16"/>
        </w:rPr>
        <w:t xml:space="preserve"> in any firm. Secondly, </w:t>
      </w:r>
      <w:r w:rsidRPr="0090780A">
        <w:rPr>
          <w:rStyle w:val="StyleUnderline"/>
        </w:rPr>
        <w:t>the influence of cooperation on</w:t>
      </w:r>
      <w:r w:rsidRPr="0090780A">
        <w:rPr>
          <w:sz w:val="16"/>
        </w:rPr>
        <w:t xml:space="preserve"> </w:t>
      </w:r>
      <w:r w:rsidRPr="0090780A">
        <w:rPr>
          <w:rStyle w:val="Emphasis"/>
        </w:rPr>
        <w:t>entrepreneurial behaviours</w:t>
      </w:r>
      <w:r w:rsidRPr="0090780A">
        <w:rPr>
          <w:sz w:val="16"/>
        </w:rPr>
        <w:t xml:space="preserve"> </w:t>
      </w:r>
      <w:r w:rsidRPr="0090780A">
        <w:rPr>
          <w:rStyle w:val="StyleUnderline"/>
        </w:rPr>
        <w:t>and</w:t>
      </w:r>
      <w:r w:rsidRPr="0090780A">
        <w:rPr>
          <w:sz w:val="16"/>
        </w:rPr>
        <w:t xml:space="preserve"> </w:t>
      </w:r>
      <w:r w:rsidRPr="0090780A">
        <w:rPr>
          <w:rStyle w:val="Emphasis"/>
        </w:rPr>
        <w:t>innovation performance</w:t>
      </w:r>
      <w:r w:rsidRPr="0090780A">
        <w:rPr>
          <w:sz w:val="16"/>
        </w:rPr>
        <w:t xml:space="preserve"> </w:t>
      </w:r>
      <w:r w:rsidRPr="0090780A">
        <w:rPr>
          <w:rStyle w:val="StyleUnderline"/>
        </w:rPr>
        <w:t>is</w:t>
      </w:r>
      <w:r w:rsidRPr="0090780A">
        <w:rPr>
          <w:sz w:val="16"/>
        </w:rPr>
        <w:t xml:space="preserve"> even </w:t>
      </w:r>
      <w:r w:rsidRPr="0090780A">
        <w:rPr>
          <w:rStyle w:val="StyleUnderline"/>
        </w:rPr>
        <w:t>more critical for</w:t>
      </w:r>
      <w:r w:rsidRPr="0090780A">
        <w:rPr>
          <w:sz w:val="16"/>
        </w:rPr>
        <w:t xml:space="preserve"> </w:t>
      </w:r>
      <w:r w:rsidRPr="0090780A">
        <w:rPr>
          <w:rStyle w:val="Emphasis"/>
        </w:rPr>
        <w:t>WCs</w:t>
      </w:r>
      <w:r w:rsidRPr="0090780A">
        <w:rPr>
          <w:sz w:val="16"/>
        </w:rPr>
        <w:t xml:space="preserve">, </w:t>
      </w:r>
      <w:r w:rsidRPr="0090780A">
        <w:rPr>
          <w:rStyle w:val="StyleUnderline"/>
        </w:rPr>
        <w:t>a type of collective firm, than for</w:t>
      </w:r>
      <w:r w:rsidRPr="0090780A">
        <w:rPr>
          <w:sz w:val="16"/>
        </w:rPr>
        <w:t xml:space="preserve"> </w:t>
      </w:r>
      <w:r w:rsidRPr="0090780A">
        <w:rPr>
          <w:rStyle w:val="Emphasis"/>
        </w:rPr>
        <w:t>CFs</w:t>
      </w:r>
      <w:r w:rsidRPr="0090780A">
        <w:rPr>
          <w:sz w:val="16"/>
        </w:rPr>
        <w:t xml:space="preserve">. </w:t>
      </w:r>
      <w:r w:rsidRPr="0090780A">
        <w:rPr>
          <w:rStyle w:val="StyleUnderline"/>
        </w:rPr>
        <w:t>This</w:t>
      </w:r>
      <w:r w:rsidRPr="0090780A">
        <w:rPr>
          <w:sz w:val="16"/>
        </w:rPr>
        <w:t xml:space="preserve"> last idea </w:t>
      </w:r>
      <w:r w:rsidRPr="009953F3">
        <w:rPr>
          <w:rStyle w:val="Emphasis"/>
          <w:highlight w:val="yellow"/>
        </w:rPr>
        <w:t>confirms</w:t>
      </w:r>
      <w:r w:rsidRPr="0090780A">
        <w:rPr>
          <w:sz w:val="16"/>
        </w:rPr>
        <w:t xml:space="preserve"> </w:t>
      </w:r>
      <w:r w:rsidRPr="0090780A">
        <w:rPr>
          <w:rStyle w:val="StyleUnderline"/>
        </w:rPr>
        <w:t>that</w:t>
      </w:r>
      <w:r w:rsidRPr="0090780A">
        <w:rPr>
          <w:sz w:val="16"/>
        </w:rPr>
        <w:t xml:space="preserve"> </w:t>
      </w:r>
      <w:r w:rsidRPr="009953F3">
        <w:rPr>
          <w:rStyle w:val="Emphasis"/>
          <w:highlight w:val="yellow"/>
        </w:rPr>
        <w:t>WCs</w:t>
      </w:r>
      <w:r w:rsidRPr="009953F3">
        <w:rPr>
          <w:sz w:val="16"/>
        </w:rPr>
        <w:t xml:space="preserve"> </w:t>
      </w:r>
      <w:r w:rsidRPr="009953F3">
        <w:rPr>
          <w:rStyle w:val="StyleUnderline"/>
        </w:rPr>
        <w:t>have</w:t>
      </w:r>
      <w:r w:rsidRPr="0090780A">
        <w:rPr>
          <w:rStyle w:val="StyleUnderline"/>
        </w:rPr>
        <w:t xml:space="preserve"> a </w:t>
      </w:r>
      <w:r w:rsidRPr="009953F3">
        <w:rPr>
          <w:rStyle w:val="StyleUnderline"/>
          <w:highlight w:val="yellow"/>
        </w:rPr>
        <w:t>more collective</w:t>
      </w:r>
      <w:r w:rsidRPr="0090780A">
        <w:rPr>
          <w:rStyle w:val="StyleUnderline"/>
        </w:rPr>
        <w:t xml:space="preserve"> nature </w:t>
      </w:r>
      <w:r w:rsidRPr="009953F3">
        <w:rPr>
          <w:rStyle w:val="StyleUnderline"/>
          <w:highlight w:val="yellow"/>
        </w:rPr>
        <w:t>than</w:t>
      </w:r>
      <w:r w:rsidRPr="009953F3">
        <w:rPr>
          <w:sz w:val="16"/>
          <w:highlight w:val="yellow"/>
        </w:rPr>
        <w:t xml:space="preserve"> </w:t>
      </w:r>
      <w:r w:rsidRPr="009953F3">
        <w:rPr>
          <w:rStyle w:val="Emphasis"/>
          <w:highlight w:val="yellow"/>
        </w:rPr>
        <w:t>CFs</w:t>
      </w:r>
      <w:r w:rsidRPr="009953F3">
        <w:rPr>
          <w:sz w:val="16"/>
          <w:highlight w:val="yellow"/>
        </w:rPr>
        <w:t xml:space="preserve"> </w:t>
      </w:r>
      <w:r w:rsidRPr="009953F3">
        <w:rPr>
          <w:rStyle w:val="StyleUnderline"/>
          <w:highlight w:val="yellow"/>
        </w:rPr>
        <w:t>and</w:t>
      </w:r>
      <w:r w:rsidRPr="0090780A">
        <w:rPr>
          <w:rStyle w:val="StyleUnderline"/>
        </w:rPr>
        <w:t xml:space="preserve"> benefit </w:t>
      </w:r>
      <w:r w:rsidRPr="009953F3">
        <w:rPr>
          <w:rStyle w:val="StyleUnderline"/>
          <w:highlight w:val="yellow"/>
        </w:rPr>
        <w:t>from this</w:t>
      </w:r>
      <w:r w:rsidRPr="0090780A">
        <w:rPr>
          <w:rStyle w:val="StyleUnderline"/>
        </w:rPr>
        <w:t xml:space="preserve"> characteristic to</w:t>
      </w:r>
      <w:r w:rsidRPr="0090780A">
        <w:rPr>
          <w:sz w:val="16"/>
        </w:rPr>
        <w:t xml:space="preserve"> </w:t>
      </w:r>
      <w:r w:rsidRPr="009953F3">
        <w:rPr>
          <w:rStyle w:val="Emphasis"/>
          <w:highlight w:val="yellow"/>
        </w:rPr>
        <w:t>overcome</w:t>
      </w:r>
      <w:r w:rsidRPr="0090780A">
        <w:rPr>
          <w:sz w:val="16"/>
        </w:rPr>
        <w:t xml:space="preserve"> the different </w:t>
      </w:r>
      <w:r w:rsidRPr="009953F3">
        <w:rPr>
          <w:rStyle w:val="Emphasis"/>
          <w:highlight w:val="yellow"/>
        </w:rPr>
        <w:t>obstacles</w:t>
      </w:r>
      <w:r w:rsidRPr="0090780A">
        <w:rPr>
          <w:sz w:val="16"/>
        </w:rPr>
        <w:t xml:space="preserve"> </w:t>
      </w:r>
      <w:r w:rsidRPr="0090780A">
        <w:rPr>
          <w:rStyle w:val="StyleUnderline"/>
        </w:rPr>
        <w:t>they must face in the development of their activity</w:t>
      </w:r>
      <w:r w:rsidRPr="0090780A">
        <w:rPr>
          <w:sz w:val="16"/>
        </w:rPr>
        <w:t xml:space="preserve">. </w:t>
      </w:r>
      <w:r w:rsidRPr="009953F3">
        <w:rPr>
          <w:rStyle w:val="StyleUnderline"/>
          <w:highlight w:val="yellow"/>
        </w:rPr>
        <w:t>Therefore</w:t>
      </w:r>
      <w:r w:rsidRPr="0090780A">
        <w:rPr>
          <w:sz w:val="16"/>
        </w:rPr>
        <w:t xml:space="preserve">, </w:t>
      </w:r>
      <w:r w:rsidRPr="0090780A">
        <w:rPr>
          <w:rStyle w:val="Emphasis"/>
        </w:rPr>
        <w:t>WCs</w:t>
      </w:r>
      <w:r w:rsidRPr="0090780A">
        <w:rPr>
          <w:sz w:val="16"/>
        </w:rPr>
        <w:t xml:space="preserve"> </w:t>
      </w:r>
      <w:r w:rsidRPr="009953F3">
        <w:rPr>
          <w:rStyle w:val="StyleUnderline"/>
          <w:highlight w:val="yellow"/>
        </w:rPr>
        <w:t>are</w:t>
      </w:r>
      <w:r w:rsidRPr="0090780A">
        <w:rPr>
          <w:rStyle w:val="StyleUnderline"/>
        </w:rPr>
        <w:t xml:space="preserve"> a</w:t>
      </w:r>
      <w:r w:rsidRPr="0090780A">
        <w:rPr>
          <w:sz w:val="16"/>
        </w:rPr>
        <w:t xml:space="preserve"> </w:t>
      </w:r>
      <w:r w:rsidRPr="009953F3">
        <w:rPr>
          <w:rStyle w:val="Emphasis"/>
          <w:highlight w:val="yellow"/>
        </w:rPr>
        <w:t>more sustainable</w:t>
      </w:r>
      <w:r w:rsidRPr="009953F3">
        <w:rPr>
          <w:sz w:val="16"/>
          <w:szCs w:val="16"/>
        </w:rPr>
        <w:t xml:space="preserve"> entrepreneurship </w:t>
      </w:r>
      <w:r w:rsidRPr="0090780A">
        <w:rPr>
          <w:rStyle w:val="StyleUnderline"/>
        </w:rPr>
        <w:t>model</w:t>
      </w:r>
      <w:r w:rsidRPr="0090780A">
        <w:rPr>
          <w:sz w:val="16"/>
        </w:rPr>
        <w:t xml:space="preserve"> (Bastida et al., 2022).</w:t>
      </w:r>
    </w:p>
    <w:p w14:paraId="7966B319" w14:textId="77777777" w:rsidR="00CF361F" w:rsidRDefault="00CF361F" w:rsidP="00CF361F">
      <w:pPr>
        <w:pStyle w:val="Heading3"/>
      </w:pPr>
      <w:r>
        <w:t>Impact---2NC</w:t>
      </w:r>
    </w:p>
    <w:p w14:paraId="73F1BEDD" w14:textId="77777777" w:rsidR="00CF361F" w:rsidRDefault="00CF361F" w:rsidP="00CF361F">
      <w:pPr>
        <w:pStyle w:val="Analytic"/>
      </w:pPr>
    </w:p>
    <w:p w14:paraId="1C341CFF" w14:textId="77777777" w:rsidR="00CF361F" w:rsidRPr="00184B10" w:rsidRDefault="00CF361F" w:rsidP="00CF361F">
      <w:pPr>
        <w:pStyle w:val="Heading4"/>
      </w:pPr>
      <w:r w:rsidRPr="00184B10">
        <w:t xml:space="preserve">1. </w:t>
      </w:r>
      <w:r w:rsidRPr="00184B10">
        <w:rPr>
          <w:u w:val="single"/>
        </w:rPr>
        <w:t>PLANETARY BOUNDARIES</w:t>
      </w:r>
      <w:r w:rsidRPr="00184B10">
        <w:t xml:space="preserve">. Includes, but </w:t>
      </w:r>
      <w:r w:rsidRPr="00184B10">
        <w:rPr>
          <w:u w:val="single"/>
        </w:rPr>
        <w:t>not limited</w:t>
      </w:r>
      <w:r w:rsidRPr="00184B10">
        <w:t xml:space="preserve"> to </w:t>
      </w:r>
      <w:r w:rsidRPr="00184B10">
        <w:rPr>
          <w:u w:val="single"/>
        </w:rPr>
        <w:t>warming</w:t>
      </w:r>
      <w:r w:rsidRPr="00184B10">
        <w:t xml:space="preserve">, </w:t>
      </w:r>
      <w:r w:rsidRPr="00184B10">
        <w:rPr>
          <w:u w:val="single"/>
        </w:rPr>
        <w:t>ozone loss</w:t>
      </w:r>
      <w:r w:rsidRPr="00184B10">
        <w:t xml:space="preserve">, </w:t>
      </w:r>
      <w:r w:rsidRPr="00184B10">
        <w:rPr>
          <w:u w:val="single"/>
        </w:rPr>
        <w:t>land use</w:t>
      </w:r>
      <w:r w:rsidRPr="00184B10">
        <w:t xml:space="preserve">, </w:t>
      </w:r>
      <w:r w:rsidRPr="00184B10">
        <w:rPr>
          <w:u w:val="single"/>
        </w:rPr>
        <w:t>water shortages</w:t>
      </w:r>
      <w:r w:rsidRPr="00184B10">
        <w:t xml:space="preserve">, and </w:t>
      </w:r>
      <w:r w:rsidRPr="00184B10">
        <w:rPr>
          <w:u w:val="single"/>
        </w:rPr>
        <w:t>ocean acid</w:t>
      </w:r>
      <w:r w:rsidRPr="00184B10">
        <w:t>.</w:t>
      </w:r>
    </w:p>
    <w:p w14:paraId="16492E18" w14:textId="77777777" w:rsidR="00CF361F" w:rsidRDefault="00CF361F" w:rsidP="00CF361F">
      <w:r>
        <w:t>&lt;&lt;FOR REFERENCE&gt;&gt;</w:t>
      </w:r>
    </w:p>
    <w:p w14:paraId="1079FED3" w14:textId="77777777" w:rsidR="00CF361F" w:rsidRPr="00B708CF" w:rsidRDefault="00CF361F" w:rsidP="00CF361F">
      <w:pPr>
        <w:rPr>
          <w:sz w:val="16"/>
          <w:szCs w:val="18"/>
        </w:rPr>
      </w:pPr>
      <w:r w:rsidRPr="00B708CF">
        <w:rPr>
          <w:sz w:val="16"/>
          <w:szCs w:val="18"/>
        </w:rPr>
        <w:t xml:space="preserve">With its growing impact on nature, </w:t>
      </w:r>
      <w:r w:rsidRPr="00B708CF">
        <w:rPr>
          <w:rStyle w:val="StyleUnderline"/>
          <w:sz w:val="18"/>
          <w:szCs w:val="18"/>
        </w:rPr>
        <w:t>humanity is</w:t>
      </w:r>
      <w:r w:rsidRPr="00B708CF">
        <w:rPr>
          <w:sz w:val="16"/>
          <w:szCs w:val="18"/>
        </w:rPr>
        <w:t xml:space="preserve"> </w:t>
      </w:r>
      <w:r w:rsidRPr="00B708CF">
        <w:rPr>
          <w:rStyle w:val="Emphasis"/>
          <w:sz w:val="18"/>
          <w:szCs w:val="18"/>
        </w:rPr>
        <w:t>increasingly competing</w:t>
      </w:r>
      <w:r w:rsidRPr="00B708CF">
        <w:rPr>
          <w:sz w:val="16"/>
          <w:szCs w:val="18"/>
        </w:rPr>
        <w:t xml:space="preserve"> </w:t>
      </w:r>
      <w:r w:rsidRPr="00B708CF">
        <w:rPr>
          <w:rStyle w:val="StyleUnderline"/>
          <w:sz w:val="18"/>
          <w:szCs w:val="18"/>
        </w:rPr>
        <w:t>with other species and endangering</w:t>
      </w:r>
      <w:r w:rsidRPr="00B708CF">
        <w:rPr>
          <w:sz w:val="16"/>
          <w:szCs w:val="18"/>
        </w:rPr>
        <w:t xml:space="preserve"> their </w:t>
      </w:r>
      <w:r w:rsidRPr="00B708CF">
        <w:rPr>
          <w:rStyle w:val="StyleUnderline"/>
          <w:sz w:val="18"/>
          <w:szCs w:val="18"/>
        </w:rPr>
        <w:t>regenerative capacity by</w:t>
      </w:r>
      <w:r w:rsidRPr="00B708CF">
        <w:rPr>
          <w:sz w:val="16"/>
          <w:szCs w:val="18"/>
        </w:rPr>
        <w:t xml:space="preserve"> </w:t>
      </w:r>
      <w:r w:rsidRPr="00B708CF">
        <w:rPr>
          <w:rStyle w:val="Emphasis"/>
          <w:sz w:val="18"/>
          <w:szCs w:val="18"/>
        </w:rPr>
        <w:t>consumption</w:t>
      </w:r>
      <w:r w:rsidRPr="00B708CF">
        <w:rPr>
          <w:sz w:val="16"/>
          <w:szCs w:val="18"/>
        </w:rPr>
        <w:t xml:space="preserve"> </w:t>
      </w:r>
      <w:r w:rsidRPr="00B708CF">
        <w:rPr>
          <w:rStyle w:val="StyleUnderline"/>
          <w:sz w:val="18"/>
          <w:szCs w:val="18"/>
        </w:rPr>
        <w:t>and transformation of natural resources</w:t>
      </w:r>
      <w:r w:rsidRPr="00B708CF">
        <w:rPr>
          <w:sz w:val="16"/>
          <w:szCs w:val="18"/>
        </w:rPr>
        <w:t xml:space="preserve"> (input side), </w:t>
      </w:r>
      <w:r w:rsidRPr="00B708CF">
        <w:rPr>
          <w:rStyle w:val="Emphasis"/>
          <w:sz w:val="18"/>
          <w:szCs w:val="18"/>
        </w:rPr>
        <w:t>pollution</w:t>
      </w:r>
      <w:r w:rsidRPr="00B708CF">
        <w:rPr>
          <w:sz w:val="16"/>
          <w:szCs w:val="18"/>
        </w:rPr>
        <w:t xml:space="preserve"> </w:t>
      </w:r>
      <w:r w:rsidRPr="00B708CF">
        <w:rPr>
          <w:rStyle w:val="StyleUnderline"/>
          <w:sz w:val="18"/>
          <w:szCs w:val="18"/>
        </w:rPr>
        <w:t>by release of waste materials and waste heat</w:t>
      </w:r>
      <w:r w:rsidRPr="00B708CF">
        <w:rPr>
          <w:sz w:val="16"/>
          <w:szCs w:val="18"/>
        </w:rPr>
        <w:t xml:space="preserve"> into nature (output side); </w:t>
      </w:r>
      <w:r w:rsidRPr="00B708CF">
        <w:rPr>
          <w:rStyle w:val="StyleUnderline"/>
          <w:sz w:val="18"/>
          <w:szCs w:val="18"/>
        </w:rPr>
        <w:t>and the</w:t>
      </w:r>
      <w:r w:rsidRPr="00B708CF">
        <w:rPr>
          <w:sz w:val="16"/>
          <w:szCs w:val="18"/>
        </w:rPr>
        <w:t xml:space="preserve"> </w:t>
      </w:r>
      <w:r w:rsidRPr="00B708CF">
        <w:rPr>
          <w:rStyle w:val="Emphasis"/>
          <w:sz w:val="18"/>
          <w:szCs w:val="18"/>
        </w:rPr>
        <w:t>modification</w:t>
      </w:r>
      <w:r w:rsidRPr="00B708CF">
        <w:rPr>
          <w:sz w:val="16"/>
          <w:szCs w:val="18"/>
        </w:rPr>
        <w:t xml:space="preserve"> </w:t>
      </w:r>
      <w:r w:rsidRPr="00B708CF">
        <w:rPr>
          <w:rStyle w:val="StyleUnderline"/>
          <w:sz w:val="18"/>
          <w:szCs w:val="18"/>
        </w:rPr>
        <w:t>of the functioning of ecological systems</w:t>
      </w:r>
      <w:r w:rsidRPr="00B708CF">
        <w:rPr>
          <w:sz w:val="16"/>
          <w:szCs w:val="18"/>
        </w:rPr>
        <w:t xml:space="preserve"> (systemic destabilisation). Since organisms, ecosystems and societies have viable tolerance ranges within which they are capable of adapting and keeping damage in ‘acceptable limits’ and outside of which qualitatively different state occurs. Whether for better or worse, who is the winner or loser, also depends on the value criteria chosen. The </w:t>
      </w:r>
      <w:r w:rsidRPr="00B708CF">
        <w:rPr>
          <w:rStyle w:val="StyleUnderline"/>
          <w:sz w:val="18"/>
          <w:szCs w:val="18"/>
          <w:highlight w:val="darkGray"/>
        </w:rPr>
        <w:t>growing</w:t>
      </w:r>
      <w:r w:rsidRPr="00B708CF">
        <w:rPr>
          <w:rStyle w:val="StyleUnderline"/>
          <w:sz w:val="18"/>
          <w:szCs w:val="18"/>
        </w:rPr>
        <w:t xml:space="preserve"> human footprint </w:t>
      </w:r>
      <w:r w:rsidRPr="00B708CF">
        <w:rPr>
          <w:rStyle w:val="StyleUnderline"/>
          <w:sz w:val="18"/>
          <w:szCs w:val="18"/>
          <w:highlight w:val="darkGray"/>
        </w:rPr>
        <w:t>leads to</w:t>
      </w:r>
      <w:r w:rsidRPr="00B708CF">
        <w:rPr>
          <w:sz w:val="16"/>
          <w:szCs w:val="18"/>
          <w:highlight w:val="darkGray"/>
        </w:rPr>
        <w:t xml:space="preserve"> </w:t>
      </w:r>
      <w:r w:rsidRPr="00B708CF">
        <w:rPr>
          <w:rStyle w:val="Emphasis"/>
          <w:sz w:val="18"/>
          <w:szCs w:val="18"/>
          <w:highlight w:val="darkGray"/>
        </w:rPr>
        <w:t>irreversible destruction</w:t>
      </w:r>
      <w:r w:rsidRPr="00B708CF">
        <w:rPr>
          <w:sz w:val="16"/>
          <w:szCs w:val="18"/>
        </w:rPr>
        <w:t xml:space="preserve"> </w:t>
      </w:r>
      <w:r w:rsidRPr="00B708CF">
        <w:rPr>
          <w:rStyle w:val="StyleUnderline"/>
          <w:sz w:val="18"/>
          <w:szCs w:val="18"/>
        </w:rPr>
        <w:t>of species, ecosystems and habitats</w:t>
      </w:r>
      <w:r w:rsidRPr="00B708CF">
        <w:rPr>
          <w:sz w:val="16"/>
          <w:szCs w:val="18"/>
        </w:rPr>
        <w:t xml:space="preserve">, affects natural livelihoods </w:t>
      </w:r>
      <w:r w:rsidRPr="00B708CF">
        <w:rPr>
          <w:rStyle w:val="StyleUnderline"/>
          <w:sz w:val="18"/>
          <w:szCs w:val="18"/>
        </w:rPr>
        <w:t>and</w:t>
      </w:r>
      <w:r w:rsidRPr="00B708CF">
        <w:rPr>
          <w:sz w:val="16"/>
          <w:szCs w:val="18"/>
        </w:rPr>
        <w:t xml:space="preserve"> the coexistence of nature and society, </w:t>
      </w:r>
      <w:r w:rsidRPr="00B708CF">
        <w:rPr>
          <w:rStyle w:val="StyleUnderline"/>
          <w:sz w:val="18"/>
          <w:szCs w:val="18"/>
        </w:rPr>
        <w:t>degrades</w:t>
      </w:r>
      <w:r w:rsidRPr="00B708CF">
        <w:rPr>
          <w:sz w:val="16"/>
          <w:szCs w:val="18"/>
        </w:rPr>
        <w:t xml:space="preserve"> </w:t>
      </w:r>
      <w:r w:rsidRPr="00B708CF">
        <w:rPr>
          <w:rStyle w:val="Emphasis"/>
          <w:sz w:val="18"/>
          <w:szCs w:val="18"/>
        </w:rPr>
        <w:t>water</w:t>
      </w:r>
      <w:r w:rsidRPr="00B708CF">
        <w:rPr>
          <w:sz w:val="16"/>
          <w:szCs w:val="18"/>
        </w:rPr>
        <w:t xml:space="preserve">, </w:t>
      </w:r>
      <w:r w:rsidRPr="00B708CF">
        <w:rPr>
          <w:rStyle w:val="Emphasis"/>
          <w:sz w:val="18"/>
          <w:szCs w:val="18"/>
        </w:rPr>
        <w:t>forests</w:t>
      </w:r>
      <w:r w:rsidRPr="00B708CF">
        <w:rPr>
          <w:sz w:val="16"/>
          <w:szCs w:val="18"/>
        </w:rPr>
        <w:t xml:space="preserve">, </w:t>
      </w:r>
      <w:r w:rsidRPr="00B708CF">
        <w:rPr>
          <w:rStyle w:val="Emphasis"/>
          <w:sz w:val="18"/>
          <w:szCs w:val="18"/>
        </w:rPr>
        <w:t>soils</w:t>
      </w:r>
      <w:r w:rsidRPr="00B708CF">
        <w:rPr>
          <w:sz w:val="16"/>
          <w:szCs w:val="18"/>
        </w:rPr>
        <w:t xml:space="preserve"> </w:t>
      </w:r>
      <w:r w:rsidRPr="00B708CF">
        <w:rPr>
          <w:rStyle w:val="StyleUnderline"/>
          <w:sz w:val="18"/>
          <w:szCs w:val="18"/>
        </w:rPr>
        <w:t>and</w:t>
      </w:r>
      <w:r w:rsidRPr="00B708CF">
        <w:rPr>
          <w:sz w:val="16"/>
          <w:szCs w:val="18"/>
        </w:rPr>
        <w:t xml:space="preserve"> </w:t>
      </w:r>
      <w:r w:rsidRPr="00B708CF">
        <w:rPr>
          <w:rStyle w:val="Emphasis"/>
          <w:sz w:val="18"/>
          <w:szCs w:val="18"/>
        </w:rPr>
        <w:t>arable land</w:t>
      </w:r>
      <w:r w:rsidRPr="00B708CF">
        <w:rPr>
          <w:sz w:val="16"/>
          <w:szCs w:val="18"/>
        </w:rPr>
        <w:t xml:space="preserve">, </w:t>
      </w:r>
      <w:r w:rsidRPr="00B708CF">
        <w:rPr>
          <w:rStyle w:val="StyleUnderline"/>
          <w:sz w:val="18"/>
          <w:szCs w:val="18"/>
        </w:rPr>
        <w:t>provokes climate change and species loss</w:t>
      </w:r>
      <w:r w:rsidRPr="00B708CF">
        <w:rPr>
          <w:sz w:val="16"/>
          <w:szCs w:val="18"/>
        </w:rPr>
        <w:t xml:space="preserve">, </w:t>
      </w:r>
      <w:r w:rsidRPr="00B708CF">
        <w:rPr>
          <w:rStyle w:val="Emphasis"/>
          <w:sz w:val="18"/>
          <w:szCs w:val="18"/>
        </w:rPr>
        <w:t>overfishing</w:t>
      </w:r>
      <w:r w:rsidRPr="00B708CF">
        <w:rPr>
          <w:sz w:val="16"/>
          <w:szCs w:val="18"/>
        </w:rPr>
        <w:t xml:space="preserve"> </w:t>
      </w:r>
      <w:r w:rsidRPr="00B708CF">
        <w:rPr>
          <w:rStyle w:val="StyleUnderline"/>
          <w:sz w:val="18"/>
          <w:szCs w:val="18"/>
        </w:rPr>
        <w:t>of</w:t>
      </w:r>
      <w:r w:rsidRPr="00B708CF">
        <w:rPr>
          <w:sz w:val="16"/>
          <w:szCs w:val="18"/>
        </w:rPr>
        <w:t xml:space="preserve"> the </w:t>
      </w:r>
      <w:r w:rsidRPr="00B708CF">
        <w:rPr>
          <w:rStyle w:val="StyleUnderline"/>
          <w:sz w:val="18"/>
          <w:szCs w:val="18"/>
        </w:rPr>
        <w:t>oceans and the</w:t>
      </w:r>
      <w:r w:rsidRPr="00B708CF">
        <w:rPr>
          <w:sz w:val="16"/>
          <w:szCs w:val="18"/>
        </w:rPr>
        <w:t xml:space="preserve"> </w:t>
      </w:r>
      <w:r w:rsidRPr="00B708CF">
        <w:rPr>
          <w:rStyle w:val="Emphasis"/>
          <w:sz w:val="18"/>
          <w:szCs w:val="18"/>
        </w:rPr>
        <w:t>overexploitation</w:t>
      </w:r>
      <w:r w:rsidRPr="00B708CF">
        <w:rPr>
          <w:sz w:val="16"/>
          <w:szCs w:val="18"/>
        </w:rPr>
        <w:t xml:space="preserve"> </w:t>
      </w:r>
      <w:r w:rsidRPr="00B708CF">
        <w:rPr>
          <w:rStyle w:val="StyleUnderline"/>
          <w:sz w:val="18"/>
          <w:szCs w:val="18"/>
        </w:rPr>
        <w:t>of strategic raw materials</w:t>
      </w:r>
      <w:r w:rsidRPr="00B708CF">
        <w:rPr>
          <w:sz w:val="16"/>
          <w:szCs w:val="18"/>
        </w:rPr>
        <w:t>. Natural resources become scarce through declining quality and quantity, caused by exploitation, waste, modifications of regenerative capacity or uneven distribution. Local and short-term changes usually have a more direct impact than global and long-term phenomena.</w:t>
      </w:r>
    </w:p>
    <w:p w14:paraId="3331AFA8" w14:textId="77777777" w:rsidR="00CF361F" w:rsidRDefault="00CF361F" w:rsidP="00CF361F">
      <w:pPr>
        <w:rPr>
          <w:sz w:val="18"/>
          <w:szCs w:val="18"/>
        </w:rPr>
      </w:pPr>
      <w:r w:rsidRPr="00B708CF">
        <w:rPr>
          <w:rStyle w:val="StyleUnderline"/>
          <w:sz w:val="18"/>
          <w:szCs w:val="18"/>
        </w:rPr>
        <w:t>Planetary boundaries specify</w:t>
      </w:r>
      <w:r w:rsidRPr="00B708CF">
        <w:rPr>
          <w:sz w:val="16"/>
          <w:szCs w:val="18"/>
        </w:rPr>
        <w:t xml:space="preserve"> ecological </w:t>
      </w:r>
      <w:r w:rsidRPr="00B708CF">
        <w:rPr>
          <w:rStyle w:val="Emphasis"/>
          <w:sz w:val="18"/>
          <w:szCs w:val="18"/>
        </w:rPr>
        <w:t>stress limits</w:t>
      </w:r>
      <w:r w:rsidRPr="00B708CF">
        <w:rPr>
          <w:sz w:val="16"/>
          <w:szCs w:val="18"/>
        </w:rPr>
        <w:t xml:space="preserve"> </w:t>
      </w:r>
      <w:r w:rsidRPr="00B708CF">
        <w:rPr>
          <w:rStyle w:val="StyleUnderline"/>
          <w:sz w:val="18"/>
          <w:szCs w:val="18"/>
        </w:rPr>
        <w:t>of the Earth that</w:t>
      </w:r>
      <w:r w:rsidRPr="00B708CF">
        <w:rPr>
          <w:sz w:val="16"/>
          <w:szCs w:val="18"/>
        </w:rPr>
        <w:t xml:space="preserve"> </w:t>
      </w:r>
      <w:r w:rsidRPr="00B708CF">
        <w:rPr>
          <w:rStyle w:val="Emphasis"/>
          <w:sz w:val="18"/>
          <w:szCs w:val="18"/>
        </w:rPr>
        <w:t>endanger</w:t>
      </w:r>
      <w:r w:rsidRPr="00B708CF">
        <w:rPr>
          <w:sz w:val="16"/>
          <w:szCs w:val="18"/>
        </w:rPr>
        <w:t xml:space="preserve"> </w:t>
      </w:r>
      <w:r w:rsidRPr="00B708CF">
        <w:rPr>
          <w:rStyle w:val="StyleUnderline"/>
          <w:sz w:val="18"/>
          <w:szCs w:val="18"/>
        </w:rPr>
        <w:t>ecosystem stability and human livelihoods, and define a</w:t>
      </w:r>
      <w:r w:rsidRPr="00B708CF">
        <w:rPr>
          <w:sz w:val="16"/>
          <w:szCs w:val="18"/>
        </w:rPr>
        <w:t xml:space="preserve"> </w:t>
      </w:r>
      <w:r w:rsidRPr="00B708CF">
        <w:rPr>
          <w:rStyle w:val="Emphasis"/>
          <w:sz w:val="18"/>
          <w:szCs w:val="18"/>
        </w:rPr>
        <w:t>“safe operating space”</w:t>
      </w:r>
      <w:r w:rsidRPr="00B708CF">
        <w:rPr>
          <w:sz w:val="16"/>
          <w:szCs w:val="18"/>
        </w:rPr>
        <w:t xml:space="preserve"> that must be </w:t>
      </w:r>
      <w:r w:rsidRPr="00B708CF">
        <w:rPr>
          <w:rStyle w:val="StyleUnderline"/>
          <w:sz w:val="18"/>
          <w:szCs w:val="18"/>
        </w:rPr>
        <w:t>guaranteed</w:t>
      </w:r>
      <w:r w:rsidRPr="00B708CF">
        <w:rPr>
          <w:sz w:val="16"/>
          <w:szCs w:val="18"/>
        </w:rPr>
        <w:t xml:space="preserve"> in order </w:t>
      </w:r>
      <w:r w:rsidRPr="00B708CF">
        <w:rPr>
          <w:rStyle w:val="StyleUnderline"/>
          <w:sz w:val="18"/>
          <w:szCs w:val="18"/>
        </w:rPr>
        <w:t>to maintain security, resilience and sustainability</w:t>
      </w:r>
      <w:r w:rsidRPr="00B708CF">
        <w:rPr>
          <w:sz w:val="16"/>
          <w:szCs w:val="18"/>
        </w:rPr>
        <w:t xml:space="preserve"> (Rockström et al. 2009; Steffen et al. 2018). </w:t>
      </w:r>
      <w:r w:rsidRPr="00B708CF">
        <w:rPr>
          <w:rStyle w:val="StyleUnderline"/>
          <w:sz w:val="18"/>
          <w:szCs w:val="18"/>
        </w:rPr>
        <w:t>Certain</w:t>
      </w:r>
      <w:r w:rsidRPr="00B708CF">
        <w:rPr>
          <w:sz w:val="16"/>
          <w:szCs w:val="18"/>
        </w:rPr>
        <w:t xml:space="preserve"> </w:t>
      </w:r>
      <w:r w:rsidRPr="00B708CF">
        <w:rPr>
          <w:rStyle w:val="Emphasis"/>
          <w:sz w:val="18"/>
          <w:szCs w:val="18"/>
        </w:rPr>
        <w:t>thresholds</w:t>
      </w:r>
      <w:r w:rsidRPr="00B708CF">
        <w:rPr>
          <w:sz w:val="16"/>
          <w:szCs w:val="18"/>
        </w:rPr>
        <w:t xml:space="preserve"> </w:t>
      </w:r>
      <w:r w:rsidRPr="00B708CF">
        <w:rPr>
          <w:rStyle w:val="StyleUnderline"/>
          <w:sz w:val="18"/>
          <w:szCs w:val="18"/>
        </w:rPr>
        <w:t>and</w:t>
      </w:r>
      <w:r w:rsidRPr="00B708CF">
        <w:rPr>
          <w:sz w:val="16"/>
          <w:szCs w:val="18"/>
        </w:rPr>
        <w:t xml:space="preserve"> </w:t>
      </w:r>
      <w:r w:rsidRPr="00B708CF">
        <w:rPr>
          <w:rStyle w:val="Emphasis"/>
          <w:sz w:val="18"/>
          <w:szCs w:val="18"/>
        </w:rPr>
        <w:t>tipping elements</w:t>
      </w:r>
      <w:r w:rsidRPr="00B708CF">
        <w:rPr>
          <w:sz w:val="16"/>
          <w:szCs w:val="18"/>
        </w:rPr>
        <w:t xml:space="preserve"> </w:t>
      </w:r>
      <w:r w:rsidRPr="00B708CF">
        <w:rPr>
          <w:rStyle w:val="StyleUnderline"/>
          <w:sz w:val="18"/>
          <w:szCs w:val="18"/>
        </w:rPr>
        <w:t>must not be exceeded or undercut, triggering</w:t>
      </w:r>
      <w:r w:rsidRPr="00B708CF">
        <w:rPr>
          <w:sz w:val="16"/>
          <w:szCs w:val="18"/>
        </w:rPr>
        <w:t xml:space="preserve"> </w:t>
      </w:r>
      <w:r w:rsidRPr="00B708CF">
        <w:rPr>
          <w:rStyle w:val="Emphasis"/>
          <w:sz w:val="18"/>
          <w:szCs w:val="18"/>
        </w:rPr>
        <w:t>abrupt</w:t>
      </w:r>
      <w:r w:rsidRPr="00B708CF">
        <w:rPr>
          <w:sz w:val="16"/>
          <w:szCs w:val="18"/>
        </w:rPr>
        <w:t xml:space="preserve"> </w:t>
      </w:r>
      <w:r w:rsidRPr="00B708CF">
        <w:rPr>
          <w:rStyle w:val="StyleUnderline"/>
          <w:sz w:val="18"/>
          <w:szCs w:val="18"/>
        </w:rPr>
        <w:t>and</w:t>
      </w:r>
      <w:r w:rsidRPr="00B708CF">
        <w:rPr>
          <w:sz w:val="16"/>
          <w:szCs w:val="18"/>
        </w:rPr>
        <w:t xml:space="preserve"> </w:t>
      </w:r>
      <w:r w:rsidRPr="00B708CF">
        <w:rPr>
          <w:rStyle w:val="Emphasis"/>
          <w:sz w:val="18"/>
          <w:szCs w:val="18"/>
        </w:rPr>
        <w:t>irreversible</w:t>
      </w:r>
      <w:r w:rsidRPr="00B708CF">
        <w:rPr>
          <w:sz w:val="16"/>
          <w:szCs w:val="18"/>
        </w:rPr>
        <w:t xml:space="preserve"> </w:t>
      </w:r>
      <w:r w:rsidRPr="00B708CF">
        <w:rPr>
          <w:rStyle w:val="StyleUnderline"/>
          <w:sz w:val="18"/>
          <w:szCs w:val="18"/>
        </w:rPr>
        <w:t>changes</w:t>
      </w:r>
      <w:r w:rsidRPr="00B708CF">
        <w:rPr>
          <w:sz w:val="16"/>
          <w:szCs w:val="18"/>
        </w:rPr>
        <w:t xml:space="preserve"> that endanger global stability (Kim/Kotze 2021). Due to uncertainties in complex systems, however, </w:t>
      </w:r>
      <w:r w:rsidRPr="00B708CF">
        <w:rPr>
          <w:rStyle w:val="StyleUnderline"/>
          <w:sz w:val="18"/>
          <w:szCs w:val="18"/>
        </w:rPr>
        <w:t>these thresholds</w:t>
      </w:r>
      <w:r w:rsidRPr="00B708CF">
        <w:rPr>
          <w:sz w:val="16"/>
          <w:szCs w:val="18"/>
        </w:rPr>
        <w:t xml:space="preserve"> </w:t>
      </w:r>
      <w:r w:rsidRPr="00B708CF">
        <w:rPr>
          <w:rStyle w:val="Emphasis"/>
          <w:sz w:val="18"/>
          <w:szCs w:val="18"/>
        </w:rPr>
        <w:t>cannot</w:t>
      </w:r>
      <w:r w:rsidRPr="00B708CF">
        <w:rPr>
          <w:sz w:val="16"/>
          <w:szCs w:val="18"/>
        </w:rPr>
        <w:t xml:space="preserve"> </w:t>
      </w:r>
      <w:r w:rsidRPr="00B708CF">
        <w:rPr>
          <w:rStyle w:val="StyleUnderline"/>
          <w:sz w:val="18"/>
          <w:szCs w:val="18"/>
        </w:rPr>
        <w:t>be precisely determined, so</w:t>
      </w:r>
      <w:r w:rsidRPr="00B708CF">
        <w:rPr>
          <w:sz w:val="16"/>
          <w:szCs w:val="18"/>
        </w:rPr>
        <w:t xml:space="preserve"> that </w:t>
      </w:r>
      <w:r w:rsidRPr="00B708CF">
        <w:rPr>
          <w:rStyle w:val="StyleUnderline"/>
          <w:sz w:val="18"/>
          <w:szCs w:val="18"/>
        </w:rPr>
        <w:t>safety margins may be</w:t>
      </w:r>
      <w:r w:rsidRPr="00B708CF">
        <w:rPr>
          <w:sz w:val="16"/>
          <w:szCs w:val="18"/>
        </w:rPr>
        <w:t xml:space="preserve"> </w:t>
      </w:r>
      <w:r w:rsidRPr="00B708CF">
        <w:rPr>
          <w:rStyle w:val="Emphasis"/>
          <w:sz w:val="18"/>
          <w:szCs w:val="18"/>
        </w:rPr>
        <w:t>considered</w:t>
      </w:r>
      <w:r w:rsidRPr="00B708CF">
        <w:rPr>
          <w:sz w:val="16"/>
          <w:szCs w:val="18"/>
        </w:rPr>
        <w:t xml:space="preserve"> </w:t>
      </w:r>
      <w:r w:rsidRPr="00B708CF">
        <w:rPr>
          <w:rStyle w:val="StyleUnderline"/>
          <w:sz w:val="18"/>
          <w:szCs w:val="18"/>
        </w:rPr>
        <w:t>allowing time for action</w:t>
      </w:r>
      <w:r w:rsidRPr="00B708CF">
        <w:rPr>
          <w:sz w:val="16"/>
          <w:szCs w:val="18"/>
        </w:rPr>
        <w:t xml:space="preserve"> before a planetary boundary is exceeded. When a ‘dangerous zone’ is reached, the risk increases as the boundary is crossed. Nine </w:t>
      </w:r>
      <w:r w:rsidRPr="00B708CF">
        <w:rPr>
          <w:rStyle w:val="StyleUnderline"/>
          <w:i/>
          <w:iCs/>
          <w:sz w:val="18"/>
          <w:szCs w:val="18"/>
        </w:rPr>
        <w:t xml:space="preserve">earth system </w:t>
      </w:r>
      <w:r w:rsidRPr="00B708CF">
        <w:rPr>
          <w:rStyle w:val="StyleUnderline"/>
          <w:i/>
          <w:iCs/>
          <w:sz w:val="18"/>
          <w:szCs w:val="18"/>
          <w:highlight w:val="darkGray"/>
        </w:rPr>
        <w:t>boundaries</w:t>
      </w:r>
      <w:r w:rsidRPr="00B708CF">
        <w:rPr>
          <w:sz w:val="16"/>
          <w:szCs w:val="18"/>
        </w:rPr>
        <w:t xml:space="preserve"> (ESBs) have </w:t>
      </w:r>
      <w:r w:rsidRPr="00B708CF">
        <w:rPr>
          <w:rStyle w:val="StyleUnderline"/>
          <w:sz w:val="18"/>
          <w:szCs w:val="18"/>
        </w:rPr>
        <w:t xml:space="preserve">been proposed </w:t>
      </w:r>
      <w:r w:rsidRPr="00B708CF">
        <w:rPr>
          <w:rStyle w:val="StyleUnderline"/>
          <w:sz w:val="18"/>
          <w:szCs w:val="18"/>
          <w:highlight w:val="darkGray"/>
        </w:rPr>
        <w:t>in</w:t>
      </w:r>
      <w:r w:rsidRPr="00B708CF">
        <w:rPr>
          <w:rStyle w:val="StyleUnderline"/>
          <w:sz w:val="18"/>
          <w:szCs w:val="18"/>
        </w:rPr>
        <w:t xml:space="preserve"> the dimensions of</w:t>
      </w:r>
      <w:r w:rsidRPr="00B708CF">
        <w:rPr>
          <w:sz w:val="16"/>
          <w:szCs w:val="18"/>
        </w:rPr>
        <w:t xml:space="preserve"> </w:t>
      </w:r>
      <w:r w:rsidRPr="00B708CF">
        <w:rPr>
          <w:rStyle w:val="Emphasis"/>
          <w:sz w:val="18"/>
          <w:szCs w:val="18"/>
          <w:highlight w:val="darkGray"/>
        </w:rPr>
        <w:t>climate change</w:t>
      </w:r>
      <w:r w:rsidRPr="00B708CF">
        <w:rPr>
          <w:sz w:val="16"/>
          <w:szCs w:val="18"/>
        </w:rPr>
        <w:t xml:space="preserve">, stratospheric </w:t>
      </w:r>
      <w:r w:rsidRPr="00B708CF">
        <w:rPr>
          <w:rStyle w:val="Emphasis"/>
          <w:sz w:val="18"/>
          <w:szCs w:val="18"/>
          <w:highlight w:val="darkGray"/>
        </w:rPr>
        <w:t>ozone depletion</w:t>
      </w:r>
      <w:r w:rsidRPr="00B708CF">
        <w:rPr>
          <w:sz w:val="16"/>
          <w:szCs w:val="18"/>
        </w:rPr>
        <w:t xml:space="preserve">, atmospheric </w:t>
      </w:r>
      <w:r w:rsidRPr="00B708CF">
        <w:rPr>
          <w:rStyle w:val="Emphasis"/>
          <w:sz w:val="18"/>
          <w:szCs w:val="18"/>
          <w:highlight w:val="darkGray"/>
        </w:rPr>
        <w:t>aerosol loading</w:t>
      </w:r>
      <w:r w:rsidRPr="00B708CF">
        <w:rPr>
          <w:sz w:val="16"/>
          <w:szCs w:val="18"/>
          <w:highlight w:val="darkGray"/>
        </w:rPr>
        <w:t xml:space="preserve">, </w:t>
      </w:r>
      <w:r w:rsidRPr="00B708CF">
        <w:rPr>
          <w:rStyle w:val="Emphasis"/>
          <w:sz w:val="18"/>
          <w:szCs w:val="18"/>
          <w:highlight w:val="darkGray"/>
        </w:rPr>
        <w:t>biogeochemical cycles</w:t>
      </w:r>
      <w:r w:rsidRPr="00B708CF">
        <w:rPr>
          <w:sz w:val="16"/>
          <w:szCs w:val="18"/>
          <w:highlight w:val="darkGray"/>
        </w:rPr>
        <w:t xml:space="preserve">, </w:t>
      </w:r>
      <w:r w:rsidRPr="00B708CF">
        <w:rPr>
          <w:rStyle w:val="Emphasis"/>
          <w:sz w:val="18"/>
          <w:szCs w:val="18"/>
          <w:highlight w:val="darkGray"/>
        </w:rPr>
        <w:t>land-use</w:t>
      </w:r>
      <w:r w:rsidRPr="00B708CF">
        <w:rPr>
          <w:rStyle w:val="Emphasis"/>
          <w:sz w:val="18"/>
          <w:szCs w:val="18"/>
        </w:rPr>
        <w:t xml:space="preserve"> change</w:t>
      </w:r>
      <w:r w:rsidRPr="00B708CF">
        <w:rPr>
          <w:sz w:val="16"/>
          <w:szCs w:val="18"/>
        </w:rPr>
        <w:t xml:space="preserve">, </w:t>
      </w:r>
      <w:r w:rsidRPr="00B708CF">
        <w:rPr>
          <w:rStyle w:val="Emphasis"/>
          <w:sz w:val="18"/>
          <w:szCs w:val="18"/>
          <w:highlight w:val="darkGray"/>
        </w:rPr>
        <w:t>biosphere integrity</w:t>
      </w:r>
      <w:r w:rsidRPr="00B708CF">
        <w:rPr>
          <w:sz w:val="16"/>
          <w:szCs w:val="18"/>
          <w:highlight w:val="darkGray"/>
        </w:rPr>
        <w:t xml:space="preserve">, </w:t>
      </w:r>
      <w:r w:rsidRPr="00B708CF">
        <w:rPr>
          <w:rStyle w:val="Emphasis"/>
          <w:sz w:val="18"/>
          <w:szCs w:val="18"/>
          <w:highlight w:val="darkGray"/>
        </w:rPr>
        <w:t>novel substances</w:t>
      </w:r>
      <w:r w:rsidRPr="00B708CF">
        <w:rPr>
          <w:sz w:val="16"/>
          <w:szCs w:val="18"/>
        </w:rPr>
        <w:t xml:space="preserve">, </w:t>
      </w:r>
      <w:r w:rsidRPr="00B708CF">
        <w:rPr>
          <w:rStyle w:val="Emphasis"/>
          <w:sz w:val="18"/>
          <w:szCs w:val="18"/>
        </w:rPr>
        <w:t>fresh</w:t>
      </w:r>
      <w:r w:rsidRPr="00B708CF">
        <w:rPr>
          <w:rStyle w:val="Emphasis"/>
          <w:sz w:val="18"/>
          <w:szCs w:val="18"/>
          <w:highlight w:val="darkGray"/>
        </w:rPr>
        <w:t>water</w:t>
      </w:r>
      <w:r w:rsidRPr="00B708CF">
        <w:rPr>
          <w:rStyle w:val="Emphasis"/>
          <w:sz w:val="18"/>
          <w:szCs w:val="18"/>
        </w:rPr>
        <w:t xml:space="preserve"> consumption</w:t>
      </w:r>
      <w:r w:rsidRPr="00B708CF">
        <w:rPr>
          <w:sz w:val="16"/>
          <w:szCs w:val="18"/>
        </w:rPr>
        <w:t xml:space="preserve"> </w:t>
      </w:r>
      <w:r w:rsidRPr="00B708CF">
        <w:rPr>
          <w:rStyle w:val="StyleUnderline"/>
          <w:sz w:val="18"/>
          <w:szCs w:val="18"/>
          <w:highlight w:val="darkGray"/>
        </w:rPr>
        <w:t>and</w:t>
      </w:r>
      <w:r w:rsidRPr="00B708CF">
        <w:rPr>
          <w:sz w:val="16"/>
          <w:szCs w:val="18"/>
          <w:highlight w:val="darkGray"/>
        </w:rPr>
        <w:t xml:space="preserve"> </w:t>
      </w:r>
      <w:r w:rsidRPr="00B708CF">
        <w:rPr>
          <w:rStyle w:val="Emphasis"/>
          <w:sz w:val="18"/>
          <w:szCs w:val="18"/>
          <w:highlight w:val="darkGray"/>
        </w:rPr>
        <w:t>ocean acid</w:t>
      </w:r>
      <w:r w:rsidRPr="00B708CF">
        <w:rPr>
          <w:sz w:val="16"/>
          <w:szCs w:val="18"/>
        </w:rPr>
        <w:t xml:space="preserve">ification (ibid.), with limits not yet exceeded in the last two dimensions. A </w:t>
      </w:r>
      <w:r w:rsidRPr="00B708CF">
        <w:rPr>
          <w:rStyle w:val="StyleUnderline"/>
          <w:sz w:val="18"/>
          <w:szCs w:val="18"/>
        </w:rPr>
        <w:t>quantitative assessment finds that</w:t>
      </w:r>
      <w:r w:rsidRPr="00B708CF">
        <w:rPr>
          <w:sz w:val="16"/>
          <w:szCs w:val="18"/>
        </w:rPr>
        <w:t xml:space="preserve"> seven of eight globally quantified safe and just </w:t>
      </w:r>
      <w:r w:rsidRPr="00B708CF">
        <w:rPr>
          <w:rStyle w:val="Emphasis"/>
          <w:sz w:val="18"/>
          <w:szCs w:val="18"/>
        </w:rPr>
        <w:t>ESBs</w:t>
      </w:r>
      <w:r w:rsidRPr="00B708CF">
        <w:rPr>
          <w:sz w:val="16"/>
          <w:szCs w:val="18"/>
        </w:rPr>
        <w:t xml:space="preserve"> and at least two regional safe and just ESBs in over half of global land area </w:t>
      </w:r>
      <w:r w:rsidRPr="00B708CF">
        <w:rPr>
          <w:rStyle w:val="StyleUnderline"/>
          <w:sz w:val="18"/>
          <w:szCs w:val="18"/>
        </w:rPr>
        <w:t>are</w:t>
      </w:r>
      <w:r w:rsidRPr="00B708CF">
        <w:rPr>
          <w:sz w:val="16"/>
          <w:szCs w:val="18"/>
        </w:rPr>
        <w:t xml:space="preserve"> </w:t>
      </w:r>
      <w:r w:rsidRPr="00B708CF">
        <w:rPr>
          <w:rStyle w:val="Emphasis"/>
          <w:sz w:val="18"/>
          <w:szCs w:val="18"/>
          <w:highlight w:val="darkGray"/>
        </w:rPr>
        <w:t>already</w:t>
      </w:r>
      <w:r w:rsidRPr="00B708CF">
        <w:rPr>
          <w:sz w:val="16"/>
          <w:szCs w:val="18"/>
          <w:highlight w:val="darkGray"/>
        </w:rPr>
        <w:t xml:space="preserve"> </w:t>
      </w:r>
      <w:r w:rsidRPr="00B708CF">
        <w:rPr>
          <w:rStyle w:val="StyleUnderline"/>
          <w:sz w:val="18"/>
          <w:szCs w:val="18"/>
          <w:highlight w:val="darkGray"/>
        </w:rPr>
        <w:t>exceed</w:t>
      </w:r>
      <w:r w:rsidRPr="00B708CF">
        <w:rPr>
          <w:rStyle w:val="StyleUnderline"/>
          <w:sz w:val="18"/>
          <w:szCs w:val="18"/>
        </w:rPr>
        <w:t>ed</w:t>
      </w:r>
      <w:r w:rsidRPr="00B708CF">
        <w:rPr>
          <w:sz w:val="18"/>
          <w:szCs w:val="18"/>
        </w:rPr>
        <w:t xml:space="preserve"> (Rockström et al. 2023).</w:t>
      </w:r>
    </w:p>
    <w:p w14:paraId="142C930E" w14:textId="77777777" w:rsidR="00CF361F" w:rsidRDefault="00CF361F" w:rsidP="00CF361F">
      <w:pPr>
        <w:pStyle w:val="Heading4"/>
      </w:pPr>
      <w:r>
        <w:t xml:space="preserve">Each </w:t>
      </w:r>
      <w:r w:rsidRPr="00184B10">
        <w:rPr>
          <w:u w:val="single"/>
        </w:rPr>
        <w:t>drive</w:t>
      </w:r>
      <w:r>
        <w:rPr>
          <w:u w:val="single"/>
        </w:rPr>
        <w:t>s</w:t>
      </w:r>
      <w:r w:rsidRPr="00184B10">
        <w:rPr>
          <w:u w:val="single"/>
        </w:rPr>
        <w:t xml:space="preserve"> risks</w:t>
      </w:r>
      <w:r>
        <w:t xml:space="preserve"> like </w:t>
      </w:r>
      <w:r w:rsidRPr="00EE48C6">
        <w:rPr>
          <w:u w:val="single"/>
        </w:rPr>
        <w:t>pandemics</w:t>
      </w:r>
      <w:r>
        <w:t xml:space="preserve">, </w:t>
      </w:r>
      <w:r w:rsidRPr="00EE48C6">
        <w:rPr>
          <w:u w:val="single"/>
        </w:rPr>
        <w:t>migration</w:t>
      </w:r>
      <w:r>
        <w:t xml:space="preserve">, </w:t>
      </w:r>
      <w:r w:rsidRPr="00EE48C6">
        <w:rPr>
          <w:u w:val="single"/>
        </w:rPr>
        <w:t>terror</w:t>
      </w:r>
      <w:r>
        <w:t xml:space="preserve">, and </w:t>
      </w:r>
      <w:r w:rsidRPr="00EE48C6">
        <w:rPr>
          <w:u w:val="single"/>
        </w:rPr>
        <w:t>infrastructure collapse</w:t>
      </w:r>
      <w:r>
        <w:t>.</w:t>
      </w:r>
    </w:p>
    <w:p w14:paraId="0D123D75" w14:textId="77777777" w:rsidR="00CF361F" w:rsidRDefault="00CF361F" w:rsidP="00CF361F">
      <w:r>
        <w:t>&lt;&lt;FOR REFERENCE&gt;&gt;</w:t>
      </w:r>
    </w:p>
    <w:p w14:paraId="0FCC5BEB" w14:textId="77777777" w:rsidR="00CF361F" w:rsidRPr="00B708CF" w:rsidRDefault="00CF361F" w:rsidP="00CF361F">
      <w:pPr>
        <w:rPr>
          <w:sz w:val="16"/>
          <w:szCs w:val="18"/>
        </w:rPr>
      </w:pPr>
      <w:r w:rsidRPr="00B708CF">
        <w:rPr>
          <w:sz w:val="16"/>
          <w:szCs w:val="18"/>
        </w:rPr>
        <w:t xml:space="preserve">The more the planetary boundaries and limits to growth are reached or exceeded, the more the associated risks, crises and conflicts become relevant in different sectors. In the last decade </w:t>
      </w:r>
      <w:r w:rsidRPr="00B708CF">
        <w:rPr>
          <w:rStyle w:val="StyleUnderline"/>
          <w:sz w:val="18"/>
          <w:szCs w:val="18"/>
        </w:rPr>
        <w:t xml:space="preserve">the world has experienced multiple </w:t>
      </w:r>
      <w:r w:rsidRPr="00B708CF">
        <w:rPr>
          <w:rStyle w:val="StyleUnderline"/>
          <w:sz w:val="18"/>
          <w:szCs w:val="18"/>
          <w:highlight w:val="darkGray"/>
        </w:rPr>
        <w:t>crises</w:t>
      </w:r>
      <w:r w:rsidRPr="00B708CF">
        <w:rPr>
          <w:rStyle w:val="StyleUnderline"/>
          <w:sz w:val="18"/>
          <w:szCs w:val="18"/>
        </w:rPr>
        <w:t xml:space="preserve"> which combined in</w:t>
      </w:r>
      <w:r w:rsidRPr="00B708CF">
        <w:rPr>
          <w:sz w:val="16"/>
          <w:szCs w:val="18"/>
        </w:rPr>
        <w:t xml:space="preserve"> </w:t>
      </w:r>
      <w:r w:rsidRPr="00B708CF">
        <w:rPr>
          <w:rStyle w:val="Emphasis"/>
          <w:sz w:val="18"/>
          <w:szCs w:val="18"/>
        </w:rPr>
        <w:t>interconnected</w:t>
      </w:r>
      <w:r w:rsidRPr="00B708CF">
        <w:rPr>
          <w:sz w:val="16"/>
          <w:szCs w:val="18"/>
        </w:rPr>
        <w:t xml:space="preserve"> </w:t>
      </w:r>
      <w:r w:rsidRPr="00B708CF">
        <w:rPr>
          <w:rStyle w:val="StyleUnderline"/>
          <w:sz w:val="18"/>
          <w:szCs w:val="18"/>
        </w:rPr>
        <w:t>and</w:t>
      </w:r>
      <w:r w:rsidRPr="00B708CF">
        <w:rPr>
          <w:sz w:val="16"/>
          <w:szCs w:val="18"/>
        </w:rPr>
        <w:t xml:space="preserve"> </w:t>
      </w:r>
      <w:r w:rsidRPr="00B708CF">
        <w:rPr>
          <w:rStyle w:val="Emphasis"/>
          <w:sz w:val="18"/>
          <w:szCs w:val="18"/>
          <w:highlight w:val="darkGray"/>
        </w:rPr>
        <w:t>compounding</w:t>
      </w:r>
      <w:r w:rsidRPr="00B708CF">
        <w:rPr>
          <w:sz w:val="16"/>
          <w:szCs w:val="18"/>
        </w:rPr>
        <w:t xml:space="preserve"> </w:t>
      </w:r>
      <w:r w:rsidRPr="00B708CF">
        <w:rPr>
          <w:rStyle w:val="StyleUnderline"/>
          <w:sz w:val="18"/>
          <w:szCs w:val="18"/>
        </w:rPr>
        <w:t xml:space="preserve">cascades, </w:t>
      </w:r>
      <w:r w:rsidRPr="00B708CF">
        <w:rPr>
          <w:rStyle w:val="StyleUnderline"/>
          <w:sz w:val="18"/>
          <w:szCs w:val="18"/>
          <w:highlight w:val="darkGray"/>
        </w:rPr>
        <w:t>includ</w:t>
      </w:r>
      <w:r w:rsidRPr="00B708CF">
        <w:rPr>
          <w:rStyle w:val="StyleUnderline"/>
          <w:sz w:val="18"/>
          <w:szCs w:val="18"/>
        </w:rPr>
        <w:t>ing</w:t>
      </w:r>
      <w:r w:rsidRPr="00B708CF">
        <w:rPr>
          <w:sz w:val="16"/>
          <w:szCs w:val="18"/>
        </w:rPr>
        <w:t xml:space="preserve"> hunger and </w:t>
      </w:r>
      <w:r w:rsidRPr="00B708CF">
        <w:rPr>
          <w:rStyle w:val="Emphasis"/>
          <w:sz w:val="18"/>
          <w:szCs w:val="18"/>
          <w:highlight w:val="darkGray"/>
        </w:rPr>
        <w:t>poverty</w:t>
      </w:r>
      <w:r w:rsidRPr="00B708CF">
        <w:rPr>
          <w:sz w:val="16"/>
          <w:szCs w:val="18"/>
          <w:highlight w:val="darkGray"/>
        </w:rPr>
        <w:t xml:space="preserve">, </w:t>
      </w:r>
      <w:r w:rsidRPr="00B708CF">
        <w:rPr>
          <w:rStyle w:val="Emphasis"/>
          <w:sz w:val="18"/>
          <w:szCs w:val="18"/>
          <w:highlight w:val="darkGray"/>
        </w:rPr>
        <w:t>refugees</w:t>
      </w:r>
      <w:r w:rsidRPr="00B708CF">
        <w:rPr>
          <w:sz w:val="16"/>
          <w:szCs w:val="18"/>
        </w:rPr>
        <w:t xml:space="preserve"> and </w:t>
      </w:r>
      <w:r w:rsidRPr="00B708CF">
        <w:rPr>
          <w:rStyle w:val="Emphasis"/>
          <w:sz w:val="18"/>
          <w:szCs w:val="18"/>
          <w:highlight w:val="darkGray"/>
        </w:rPr>
        <w:t>pandemics</w:t>
      </w:r>
      <w:r w:rsidRPr="00B708CF">
        <w:rPr>
          <w:sz w:val="16"/>
          <w:szCs w:val="18"/>
        </w:rPr>
        <w:t xml:space="preserve">, </w:t>
      </w:r>
      <w:r w:rsidRPr="00B708CF">
        <w:rPr>
          <w:rStyle w:val="Emphasis"/>
          <w:sz w:val="18"/>
          <w:szCs w:val="18"/>
          <w:highlight w:val="darkGray"/>
        </w:rPr>
        <w:t>vulnerable</w:t>
      </w:r>
      <w:r w:rsidRPr="00B708CF">
        <w:rPr>
          <w:sz w:val="16"/>
          <w:szCs w:val="18"/>
        </w:rPr>
        <w:t xml:space="preserve"> supply systems and </w:t>
      </w:r>
      <w:r w:rsidRPr="00B708CF">
        <w:rPr>
          <w:rStyle w:val="Emphasis"/>
          <w:sz w:val="18"/>
          <w:szCs w:val="18"/>
          <w:highlight w:val="darkGray"/>
        </w:rPr>
        <w:t>c</w:t>
      </w:r>
      <w:r w:rsidRPr="00B708CF">
        <w:rPr>
          <w:rStyle w:val="Emphasis"/>
          <w:sz w:val="18"/>
          <w:szCs w:val="18"/>
        </w:rPr>
        <w:t xml:space="preserve">ritical </w:t>
      </w:r>
      <w:r w:rsidRPr="00B708CF">
        <w:rPr>
          <w:rStyle w:val="Emphasis"/>
          <w:sz w:val="18"/>
          <w:szCs w:val="18"/>
          <w:highlight w:val="darkGray"/>
        </w:rPr>
        <w:t>i</w:t>
      </w:r>
      <w:r w:rsidRPr="00B708CF">
        <w:rPr>
          <w:rStyle w:val="Emphasis"/>
          <w:sz w:val="18"/>
          <w:szCs w:val="18"/>
        </w:rPr>
        <w:t>nfrastructures</w:t>
      </w:r>
      <w:r w:rsidRPr="00B708CF">
        <w:rPr>
          <w:sz w:val="16"/>
          <w:szCs w:val="18"/>
        </w:rPr>
        <w:t xml:space="preserve">, </w:t>
      </w:r>
      <w:r w:rsidRPr="00B708CF">
        <w:rPr>
          <w:rStyle w:val="StyleUnderline"/>
          <w:sz w:val="18"/>
          <w:szCs w:val="18"/>
        </w:rPr>
        <w:t>the</w:t>
      </w:r>
      <w:r w:rsidRPr="00B708CF">
        <w:rPr>
          <w:sz w:val="16"/>
          <w:szCs w:val="18"/>
        </w:rPr>
        <w:t xml:space="preserve"> </w:t>
      </w:r>
      <w:r w:rsidRPr="00B708CF">
        <w:rPr>
          <w:rStyle w:val="Emphasis"/>
          <w:sz w:val="18"/>
          <w:szCs w:val="18"/>
        </w:rPr>
        <w:t>gap</w:t>
      </w:r>
      <w:r w:rsidRPr="00B708CF">
        <w:rPr>
          <w:sz w:val="16"/>
          <w:szCs w:val="18"/>
        </w:rPr>
        <w:t xml:space="preserve"> </w:t>
      </w:r>
      <w:r w:rsidRPr="00B708CF">
        <w:rPr>
          <w:rStyle w:val="StyleUnderline"/>
          <w:sz w:val="18"/>
          <w:szCs w:val="18"/>
        </w:rPr>
        <w:t>between rich and poor</w:t>
      </w:r>
      <w:r w:rsidRPr="00B708CF">
        <w:rPr>
          <w:sz w:val="16"/>
          <w:szCs w:val="18"/>
        </w:rPr>
        <w:t xml:space="preserve">, </w:t>
      </w:r>
      <w:r w:rsidRPr="00B708CF">
        <w:rPr>
          <w:rStyle w:val="Emphasis"/>
          <w:sz w:val="18"/>
          <w:szCs w:val="18"/>
          <w:highlight w:val="darkGray"/>
        </w:rPr>
        <w:t>fin</w:t>
      </w:r>
      <w:r w:rsidRPr="00B708CF">
        <w:rPr>
          <w:rStyle w:val="Emphasis"/>
          <w:sz w:val="18"/>
          <w:szCs w:val="18"/>
        </w:rPr>
        <w:t>ancial</w:t>
      </w:r>
      <w:r w:rsidRPr="00B708CF">
        <w:rPr>
          <w:sz w:val="16"/>
          <w:szCs w:val="18"/>
        </w:rPr>
        <w:t xml:space="preserve"> and economic </w:t>
      </w:r>
      <w:r w:rsidRPr="00B708CF">
        <w:rPr>
          <w:rStyle w:val="Emphasis"/>
          <w:sz w:val="18"/>
          <w:szCs w:val="18"/>
          <w:highlight w:val="darkGray"/>
        </w:rPr>
        <w:t>crises</w:t>
      </w:r>
      <w:r w:rsidRPr="00B708CF">
        <w:rPr>
          <w:sz w:val="16"/>
          <w:szCs w:val="18"/>
        </w:rPr>
        <w:t xml:space="preserve">, </w:t>
      </w:r>
      <w:r w:rsidRPr="00B708CF">
        <w:rPr>
          <w:rStyle w:val="Emphasis"/>
          <w:sz w:val="18"/>
          <w:szCs w:val="18"/>
        </w:rPr>
        <w:t>climate change</w:t>
      </w:r>
      <w:r w:rsidRPr="00B708CF">
        <w:rPr>
          <w:sz w:val="16"/>
          <w:szCs w:val="18"/>
        </w:rPr>
        <w:t xml:space="preserve"> and </w:t>
      </w:r>
      <w:r w:rsidRPr="00B708CF">
        <w:rPr>
          <w:rStyle w:val="Emphasis"/>
          <w:sz w:val="18"/>
          <w:szCs w:val="18"/>
          <w:highlight w:val="darkGray"/>
        </w:rPr>
        <w:t>environment</w:t>
      </w:r>
      <w:r w:rsidRPr="00B708CF">
        <w:rPr>
          <w:rStyle w:val="Emphasis"/>
          <w:sz w:val="18"/>
          <w:szCs w:val="18"/>
        </w:rPr>
        <w:t xml:space="preserve">al </w:t>
      </w:r>
      <w:r w:rsidRPr="00B708CF">
        <w:rPr>
          <w:rStyle w:val="Emphasis"/>
          <w:sz w:val="18"/>
          <w:szCs w:val="18"/>
          <w:highlight w:val="darkGray"/>
        </w:rPr>
        <w:t>degradation</w:t>
      </w:r>
      <w:r w:rsidRPr="00B708CF">
        <w:rPr>
          <w:sz w:val="16"/>
          <w:szCs w:val="18"/>
        </w:rPr>
        <w:t xml:space="preserve">, </w:t>
      </w:r>
      <w:r w:rsidRPr="00B708CF">
        <w:rPr>
          <w:rStyle w:val="Emphasis"/>
          <w:sz w:val="18"/>
          <w:szCs w:val="18"/>
        </w:rPr>
        <w:t>destabilisation</w:t>
      </w:r>
      <w:r w:rsidRPr="00B708CF">
        <w:rPr>
          <w:sz w:val="16"/>
          <w:szCs w:val="18"/>
        </w:rPr>
        <w:t xml:space="preserve"> </w:t>
      </w:r>
      <w:r w:rsidRPr="00B708CF">
        <w:rPr>
          <w:rStyle w:val="StyleUnderline"/>
          <w:sz w:val="18"/>
          <w:szCs w:val="18"/>
        </w:rPr>
        <w:t>of social and political structures</w:t>
      </w:r>
      <w:r w:rsidRPr="00B708CF">
        <w:rPr>
          <w:sz w:val="16"/>
          <w:szCs w:val="18"/>
        </w:rPr>
        <w:t xml:space="preserve">, national </w:t>
      </w:r>
      <w:r w:rsidRPr="00B708CF">
        <w:rPr>
          <w:rStyle w:val="Emphasis"/>
          <w:sz w:val="18"/>
          <w:szCs w:val="18"/>
          <w:highlight w:val="darkGray"/>
        </w:rPr>
        <w:t>populism</w:t>
      </w:r>
      <w:r w:rsidRPr="00B708CF">
        <w:rPr>
          <w:sz w:val="16"/>
          <w:szCs w:val="18"/>
        </w:rPr>
        <w:t xml:space="preserve"> and </w:t>
      </w:r>
      <w:r w:rsidRPr="00B708CF">
        <w:rPr>
          <w:rStyle w:val="Emphasis"/>
          <w:sz w:val="18"/>
          <w:szCs w:val="18"/>
          <w:highlight w:val="darkGray"/>
        </w:rPr>
        <w:t>terrorism</w:t>
      </w:r>
      <w:r w:rsidRPr="00B708CF">
        <w:rPr>
          <w:sz w:val="16"/>
          <w:szCs w:val="18"/>
        </w:rPr>
        <w:t xml:space="preserve">, </w:t>
      </w:r>
      <w:r w:rsidRPr="00B708CF">
        <w:rPr>
          <w:rStyle w:val="Emphasis"/>
          <w:sz w:val="18"/>
          <w:szCs w:val="18"/>
        </w:rPr>
        <w:t>security risks</w:t>
      </w:r>
      <w:r w:rsidRPr="00B708CF">
        <w:rPr>
          <w:sz w:val="16"/>
          <w:szCs w:val="18"/>
        </w:rPr>
        <w:t xml:space="preserve"> </w:t>
      </w:r>
      <w:r w:rsidRPr="00B708CF">
        <w:rPr>
          <w:rStyle w:val="StyleUnderline"/>
          <w:sz w:val="18"/>
          <w:szCs w:val="18"/>
          <w:highlight w:val="darkGray"/>
        </w:rPr>
        <w:t>and</w:t>
      </w:r>
      <w:r w:rsidRPr="00B708CF">
        <w:rPr>
          <w:sz w:val="16"/>
          <w:szCs w:val="18"/>
        </w:rPr>
        <w:t xml:space="preserve"> </w:t>
      </w:r>
      <w:r w:rsidRPr="00B708CF">
        <w:rPr>
          <w:rStyle w:val="Emphasis"/>
          <w:sz w:val="18"/>
          <w:szCs w:val="18"/>
        </w:rPr>
        <w:t xml:space="preserve">violent </w:t>
      </w:r>
      <w:r w:rsidRPr="00B708CF">
        <w:rPr>
          <w:rStyle w:val="Emphasis"/>
          <w:sz w:val="18"/>
          <w:szCs w:val="18"/>
          <w:highlight w:val="darkGray"/>
        </w:rPr>
        <w:t>conflicts</w:t>
      </w:r>
      <w:r w:rsidRPr="00B708CF">
        <w:rPr>
          <w:sz w:val="16"/>
          <w:szCs w:val="18"/>
        </w:rPr>
        <w:t xml:space="preserve">. While the primary </w:t>
      </w:r>
      <w:r w:rsidRPr="00B708CF">
        <w:rPr>
          <w:rStyle w:val="StyleUnderline"/>
          <w:sz w:val="18"/>
          <w:szCs w:val="18"/>
        </w:rPr>
        <w:t>consequences</w:t>
      </w:r>
      <w:r w:rsidRPr="00B708CF">
        <w:rPr>
          <w:sz w:val="16"/>
          <w:szCs w:val="18"/>
        </w:rPr>
        <w:t xml:space="preserve"> are often initially confined to affected areas or subsystems, they </w:t>
      </w:r>
      <w:r w:rsidRPr="00B708CF">
        <w:rPr>
          <w:rStyle w:val="StyleUnderline"/>
          <w:sz w:val="18"/>
          <w:szCs w:val="18"/>
        </w:rPr>
        <w:t>can</w:t>
      </w:r>
      <w:r w:rsidRPr="00B708CF">
        <w:rPr>
          <w:sz w:val="16"/>
          <w:szCs w:val="18"/>
        </w:rPr>
        <w:t xml:space="preserve"> </w:t>
      </w:r>
      <w:r w:rsidRPr="00B708CF">
        <w:rPr>
          <w:rStyle w:val="Emphasis"/>
          <w:sz w:val="18"/>
          <w:szCs w:val="18"/>
        </w:rPr>
        <w:t>spread</w:t>
      </w:r>
      <w:r w:rsidRPr="00B708CF">
        <w:rPr>
          <w:sz w:val="16"/>
          <w:szCs w:val="18"/>
        </w:rPr>
        <w:t xml:space="preserve"> </w:t>
      </w:r>
      <w:r w:rsidRPr="00B708CF">
        <w:rPr>
          <w:rStyle w:val="StyleUnderline"/>
          <w:sz w:val="18"/>
          <w:szCs w:val="18"/>
        </w:rPr>
        <w:t>in the globally interconnected world via long-distance effects</w:t>
      </w:r>
      <w:r w:rsidRPr="00B708CF">
        <w:rPr>
          <w:sz w:val="16"/>
          <w:szCs w:val="18"/>
        </w:rPr>
        <w:t xml:space="preserve"> (teleconnections) </w:t>
      </w:r>
      <w:r w:rsidRPr="00B708CF">
        <w:rPr>
          <w:rStyle w:val="StyleUnderline"/>
          <w:sz w:val="18"/>
          <w:szCs w:val="18"/>
        </w:rPr>
        <w:t>and global connectors, including globalisation and financial markets, infrastructures and supply chains, communication and transport systems, social media and networks, infections</w:t>
      </w:r>
      <w:r w:rsidRPr="00B708CF">
        <w:rPr>
          <w:sz w:val="16"/>
          <w:szCs w:val="18"/>
        </w:rPr>
        <w:t xml:space="preserve"> and diseases, </w:t>
      </w:r>
      <w:r w:rsidRPr="00B708CF">
        <w:rPr>
          <w:rStyle w:val="StyleUnderline"/>
          <w:sz w:val="18"/>
          <w:szCs w:val="18"/>
        </w:rPr>
        <w:t>climatic changes and resource flows, mobility and migration, markets and trade flows</w:t>
      </w:r>
      <w:r w:rsidRPr="00B708CF">
        <w:rPr>
          <w:sz w:val="16"/>
          <w:szCs w:val="18"/>
        </w:rPr>
        <w:t xml:space="preserve"> (Fig. 8.1).</w:t>
      </w:r>
    </w:p>
    <w:p w14:paraId="2DEEF281" w14:textId="77777777" w:rsidR="00CF361F" w:rsidRPr="00EE48C6" w:rsidRDefault="00CF361F" w:rsidP="00CF361F">
      <w:r w:rsidRPr="00B708CF">
        <w:rPr>
          <w:rStyle w:val="StyleUnderline"/>
          <w:sz w:val="18"/>
          <w:szCs w:val="18"/>
        </w:rPr>
        <w:t>Crises chains</w:t>
      </w:r>
      <w:r w:rsidRPr="00B708CF">
        <w:rPr>
          <w:sz w:val="16"/>
          <w:szCs w:val="18"/>
        </w:rPr>
        <w:t xml:space="preserve"> </w:t>
      </w:r>
      <w:r w:rsidRPr="00B708CF">
        <w:rPr>
          <w:rStyle w:val="Emphasis"/>
          <w:sz w:val="18"/>
          <w:szCs w:val="18"/>
        </w:rPr>
        <w:t>intensify</w:t>
      </w:r>
      <w:r w:rsidRPr="00B708CF">
        <w:rPr>
          <w:sz w:val="16"/>
          <w:szCs w:val="18"/>
        </w:rPr>
        <w:t xml:space="preserve"> </w:t>
      </w:r>
      <w:r w:rsidRPr="00B708CF">
        <w:rPr>
          <w:rStyle w:val="StyleUnderline"/>
          <w:sz w:val="18"/>
          <w:szCs w:val="18"/>
        </w:rPr>
        <w:t>in the network structures to</w:t>
      </w:r>
      <w:r w:rsidRPr="00B708CF">
        <w:rPr>
          <w:sz w:val="16"/>
          <w:szCs w:val="18"/>
        </w:rPr>
        <w:t xml:space="preserve"> </w:t>
      </w:r>
      <w:r w:rsidRPr="00B708CF">
        <w:rPr>
          <w:rStyle w:val="Emphasis"/>
          <w:sz w:val="18"/>
          <w:szCs w:val="18"/>
        </w:rPr>
        <w:t>complex</w:t>
      </w:r>
      <w:r w:rsidRPr="00B708CF">
        <w:rPr>
          <w:sz w:val="16"/>
          <w:szCs w:val="18"/>
        </w:rPr>
        <w:t xml:space="preserve"> </w:t>
      </w:r>
      <w:r w:rsidRPr="00B708CF">
        <w:rPr>
          <w:rStyle w:val="StyleUnderline"/>
          <w:sz w:val="18"/>
          <w:szCs w:val="18"/>
        </w:rPr>
        <w:t>multiple crises</w:t>
      </w:r>
      <w:r w:rsidRPr="00B708CF">
        <w:rPr>
          <w:sz w:val="16"/>
          <w:szCs w:val="18"/>
        </w:rPr>
        <w:t xml:space="preserve"> (Scheffran 1996, 2015c, 2016a, b), also called ‘polycrisis’ (Morin/Kern 1999; Tooze 2022; Homer-Dixon et al. 2022), </w:t>
      </w:r>
      <w:r w:rsidRPr="00B708CF">
        <w:rPr>
          <w:rStyle w:val="StyleUnderline"/>
          <w:sz w:val="18"/>
          <w:szCs w:val="18"/>
          <w:highlight w:val="darkGray"/>
        </w:rPr>
        <w:t>driving</w:t>
      </w:r>
      <w:r w:rsidRPr="00B708CF">
        <w:rPr>
          <w:rStyle w:val="StyleUnderline"/>
          <w:sz w:val="18"/>
          <w:szCs w:val="18"/>
        </w:rPr>
        <w:t xml:space="preserve"> the world </w:t>
      </w:r>
      <w:r w:rsidRPr="00B708CF">
        <w:rPr>
          <w:rStyle w:val="StyleUnderline"/>
          <w:sz w:val="18"/>
          <w:szCs w:val="18"/>
          <w:highlight w:val="darkGray"/>
        </w:rPr>
        <w:t>into</w:t>
      </w:r>
      <w:r w:rsidRPr="00B708CF">
        <w:rPr>
          <w:sz w:val="16"/>
          <w:szCs w:val="18"/>
          <w:highlight w:val="darkGray"/>
        </w:rPr>
        <w:t xml:space="preserve"> </w:t>
      </w:r>
      <w:r w:rsidRPr="00B708CF">
        <w:rPr>
          <w:rStyle w:val="Emphasis"/>
          <w:sz w:val="18"/>
          <w:szCs w:val="18"/>
          <w:highlight w:val="darkGray"/>
        </w:rPr>
        <w:t>permanent crisis mode</w:t>
      </w:r>
      <w:r w:rsidRPr="00B708CF">
        <w:rPr>
          <w:sz w:val="16"/>
          <w:szCs w:val="18"/>
        </w:rPr>
        <w:t xml:space="preserve">. </w:t>
      </w:r>
      <w:r w:rsidRPr="00B708CF">
        <w:rPr>
          <w:rStyle w:val="StyleUnderline"/>
          <w:sz w:val="18"/>
          <w:szCs w:val="18"/>
        </w:rPr>
        <w:t>Amplification triggers</w:t>
      </w:r>
      <w:r w:rsidRPr="00B708CF">
        <w:rPr>
          <w:sz w:val="16"/>
          <w:szCs w:val="18"/>
        </w:rPr>
        <w:t xml:space="preserve"> domino effects and </w:t>
      </w:r>
      <w:r w:rsidRPr="00B708CF">
        <w:rPr>
          <w:rStyle w:val="Emphasis"/>
          <w:sz w:val="18"/>
          <w:szCs w:val="18"/>
        </w:rPr>
        <w:t>risk cascades</w:t>
      </w:r>
      <w:r w:rsidRPr="00B708CF">
        <w:rPr>
          <w:sz w:val="16"/>
          <w:szCs w:val="18"/>
        </w:rPr>
        <w:t xml:space="preserve"> </w:t>
      </w:r>
      <w:r w:rsidRPr="00B708CF">
        <w:rPr>
          <w:rStyle w:val="StyleUnderline"/>
          <w:sz w:val="18"/>
          <w:szCs w:val="18"/>
        </w:rPr>
        <w:t>endangering stability of the global system and drifting the world into a</w:t>
      </w:r>
      <w:r w:rsidRPr="00B708CF">
        <w:rPr>
          <w:sz w:val="16"/>
          <w:szCs w:val="18"/>
        </w:rPr>
        <w:t xml:space="preserve"> </w:t>
      </w:r>
      <w:r w:rsidRPr="00B708CF">
        <w:rPr>
          <w:rStyle w:val="Emphasis"/>
          <w:sz w:val="18"/>
          <w:szCs w:val="18"/>
        </w:rPr>
        <w:t>self-reinforcing</w:t>
      </w:r>
      <w:r w:rsidRPr="00B708CF">
        <w:rPr>
          <w:sz w:val="16"/>
          <w:szCs w:val="18"/>
        </w:rPr>
        <w:t xml:space="preserve"> vicious </w:t>
      </w:r>
      <w:r w:rsidRPr="00B708CF">
        <w:rPr>
          <w:rStyle w:val="Emphasis"/>
          <w:sz w:val="18"/>
          <w:szCs w:val="18"/>
        </w:rPr>
        <w:t>circle</w:t>
      </w:r>
      <w:r w:rsidRPr="00B708CF">
        <w:rPr>
          <w:sz w:val="16"/>
          <w:szCs w:val="18"/>
        </w:rPr>
        <w:t xml:space="preserve"> </w:t>
      </w:r>
      <w:r w:rsidRPr="00B708CF">
        <w:rPr>
          <w:rStyle w:val="StyleUnderline"/>
          <w:sz w:val="18"/>
          <w:szCs w:val="18"/>
        </w:rPr>
        <w:t>of interconnected crises difficult to control</w:t>
      </w:r>
      <w:r w:rsidRPr="00B708CF">
        <w:rPr>
          <w:sz w:val="16"/>
          <w:szCs w:val="18"/>
        </w:rPr>
        <w:t xml:space="preserve">. In network structures, there are coupling, spreading and accumulating flows of information, capital and power that can multiply or contain problems. In the globalised world, domino effects, </w:t>
      </w:r>
      <w:r w:rsidRPr="00B708CF">
        <w:rPr>
          <w:rStyle w:val="StyleUnderline"/>
          <w:sz w:val="18"/>
          <w:szCs w:val="18"/>
        </w:rPr>
        <w:t>risk cascades</w:t>
      </w:r>
      <w:r w:rsidRPr="00B708CF">
        <w:rPr>
          <w:sz w:val="16"/>
          <w:szCs w:val="18"/>
        </w:rPr>
        <w:t xml:space="preserve"> and chain reactions </w:t>
      </w:r>
      <w:r w:rsidRPr="00B708CF">
        <w:rPr>
          <w:rStyle w:val="StyleUnderline"/>
          <w:sz w:val="18"/>
          <w:szCs w:val="18"/>
        </w:rPr>
        <w:t>endanger the</w:t>
      </w:r>
      <w:r w:rsidRPr="00B708CF">
        <w:rPr>
          <w:sz w:val="16"/>
          <w:szCs w:val="18"/>
        </w:rPr>
        <w:t xml:space="preserve"> </w:t>
      </w:r>
      <w:r w:rsidRPr="00B708CF">
        <w:rPr>
          <w:rStyle w:val="Emphasis"/>
          <w:sz w:val="18"/>
          <w:szCs w:val="18"/>
        </w:rPr>
        <w:t>stability</w:t>
      </w:r>
      <w:r w:rsidRPr="00B708CF">
        <w:rPr>
          <w:sz w:val="16"/>
          <w:szCs w:val="18"/>
        </w:rPr>
        <w:t xml:space="preserve"> </w:t>
      </w:r>
      <w:r w:rsidRPr="00B708CF">
        <w:rPr>
          <w:rStyle w:val="StyleUnderline"/>
          <w:sz w:val="18"/>
          <w:szCs w:val="18"/>
        </w:rPr>
        <w:t>of the global system and</w:t>
      </w:r>
      <w:r w:rsidRPr="00B708CF">
        <w:rPr>
          <w:sz w:val="16"/>
          <w:szCs w:val="18"/>
        </w:rPr>
        <w:t xml:space="preserve"> </w:t>
      </w:r>
      <w:r w:rsidRPr="00B708CF">
        <w:rPr>
          <w:rStyle w:val="Emphasis"/>
          <w:sz w:val="18"/>
          <w:szCs w:val="18"/>
        </w:rPr>
        <w:t>lead to chaotic dynamics</w:t>
      </w:r>
      <w:r w:rsidRPr="00B708CF">
        <w:rPr>
          <w:sz w:val="16"/>
          <w:szCs w:val="18"/>
        </w:rPr>
        <w:t xml:space="preserve"> </w:t>
      </w:r>
      <w:r w:rsidRPr="00B708CF">
        <w:rPr>
          <w:rStyle w:val="StyleUnderline"/>
          <w:sz w:val="18"/>
          <w:szCs w:val="18"/>
        </w:rPr>
        <w:t>in which small causes have a large effect and spread across spatial and temporal scales</w:t>
      </w:r>
      <w:r w:rsidRPr="00B708CF">
        <w:rPr>
          <w:sz w:val="16"/>
          <w:szCs w:val="16"/>
        </w:rPr>
        <w:t xml:space="preserve"> (micro to macro).</w:t>
      </w:r>
    </w:p>
    <w:p w14:paraId="42DA182E" w14:textId="77777777" w:rsidR="00CF361F" w:rsidRDefault="00CF361F" w:rsidP="00CF361F">
      <w:pPr>
        <w:pStyle w:val="Heading4"/>
      </w:pPr>
      <w:r w:rsidRPr="00184B10">
        <w:t xml:space="preserve">2. </w:t>
      </w:r>
      <w:r w:rsidRPr="00184B10">
        <w:rPr>
          <w:u w:val="single"/>
        </w:rPr>
        <w:t>INDUSTRIALIZATION</w:t>
      </w:r>
      <w:r w:rsidRPr="00184B10">
        <w:t xml:space="preserve">. </w:t>
      </w:r>
      <w:r w:rsidRPr="00184B10">
        <w:rPr>
          <w:u w:val="single"/>
        </w:rPr>
        <w:t>Chemical disasters</w:t>
      </w:r>
      <w:r w:rsidRPr="00184B10">
        <w:t xml:space="preserve"> and </w:t>
      </w:r>
      <w:r w:rsidRPr="00184B10">
        <w:rPr>
          <w:u w:val="single"/>
        </w:rPr>
        <w:t>nuke accidents</w:t>
      </w:r>
      <w:r w:rsidRPr="00184B10">
        <w:t xml:space="preserve"> are likely and spread globally. </w:t>
      </w:r>
    </w:p>
    <w:p w14:paraId="43DE63F8" w14:textId="77777777" w:rsidR="00CF361F" w:rsidRDefault="00CF361F" w:rsidP="00CF361F">
      <w:r>
        <w:t>&lt;&lt;FOR REFERENCE&gt;&gt;</w:t>
      </w:r>
    </w:p>
    <w:p w14:paraId="45ADF0F8" w14:textId="77777777" w:rsidR="00CF361F" w:rsidRPr="00B708CF" w:rsidRDefault="00CF361F" w:rsidP="00CF361F">
      <w:pPr>
        <w:rPr>
          <w:sz w:val="16"/>
          <w:szCs w:val="18"/>
        </w:rPr>
      </w:pPr>
      <w:r w:rsidRPr="00B708CF">
        <w:rPr>
          <w:sz w:val="16"/>
          <w:szCs w:val="18"/>
        </w:rPr>
        <w:t xml:space="preserve">The degree to which humans can control and manipulate nature is strongly affected by science and technology which multiply abilities to act upon and control natural processes. Technical </w:t>
      </w:r>
      <w:r w:rsidRPr="00B708CF">
        <w:rPr>
          <w:rStyle w:val="StyleUnderline"/>
          <w:sz w:val="18"/>
          <w:szCs w:val="18"/>
          <w:highlight w:val="darkGray"/>
        </w:rPr>
        <w:t>innovations</w:t>
      </w:r>
      <w:r w:rsidRPr="00B708CF">
        <w:rPr>
          <w:sz w:val="16"/>
          <w:szCs w:val="18"/>
        </w:rPr>
        <w:t xml:space="preserve"> can </w:t>
      </w:r>
      <w:r w:rsidRPr="00B708CF">
        <w:rPr>
          <w:rStyle w:val="Emphasis"/>
          <w:sz w:val="18"/>
          <w:szCs w:val="18"/>
        </w:rPr>
        <w:t>increase adverse</w:t>
      </w:r>
      <w:r w:rsidRPr="00B708CF">
        <w:rPr>
          <w:sz w:val="16"/>
          <w:szCs w:val="18"/>
        </w:rPr>
        <w:t xml:space="preserve"> human </w:t>
      </w:r>
      <w:r w:rsidRPr="00B708CF">
        <w:rPr>
          <w:rStyle w:val="Emphasis"/>
          <w:sz w:val="18"/>
          <w:szCs w:val="18"/>
        </w:rPr>
        <w:t>impacts</w:t>
      </w:r>
      <w:r w:rsidRPr="00B708CF">
        <w:rPr>
          <w:sz w:val="16"/>
          <w:szCs w:val="18"/>
        </w:rPr>
        <w:t xml:space="preserve"> </w:t>
      </w:r>
      <w:r w:rsidRPr="00B708CF">
        <w:rPr>
          <w:rStyle w:val="StyleUnderline"/>
          <w:sz w:val="18"/>
          <w:szCs w:val="18"/>
        </w:rPr>
        <w:t xml:space="preserve">on nature, even </w:t>
      </w:r>
      <w:r w:rsidRPr="00B708CF">
        <w:rPr>
          <w:rStyle w:val="StyleUnderline"/>
          <w:sz w:val="18"/>
          <w:szCs w:val="18"/>
          <w:highlight w:val="darkGray"/>
        </w:rPr>
        <w:t>lead to</w:t>
      </w:r>
      <w:r w:rsidRPr="00B708CF">
        <w:rPr>
          <w:sz w:val="16"/>
          <w:szCs w:val="18"/>
          <w:highlight w:val="darkGray"/>
        </w:rPr>
        <w:t xml:space="preserve"> </w:t>
      </w:r>
      <w:r w:rsidRPr="00B708CF">
        <w:rPr>
          <w:rStyle w:val="Emphasis"/>
          <w:sz w:val="18"/>
          <w:szCs w:val="18"/>
          <w:highlight w:val="darkGray"/>
        </w:rPr>
        <w:t>tech</w:t>
      </w:r>
      <w:r w:rsidRPr="00B708CF">
        <w:rPr>
          <w:rStyle w:val="Emphasis"/>
          <w:sz w:val="18"/>
          <w:szCs w:val="18"/>
        </w:rPr>
        <w:t xml:space="preserve">nical </w:t>
      </w:r>
      <w:r w:rsidRPr="00B708CF">
        <w:rPr>
          <w:rStyle w:val="Emphasis"/>
          <w:sz w:val="18"/>
          <w:szCs w:val="18"/>
          <w:highlight w:val="darkGray"/>
        </w:rPr>
        <w:t>disasters</w:t>
      </w:r>
      <w:r w:rsidRPr="00B708CF">
        <w:rPr>
          <w:sz w:val="16"/>
          <w:szCs w:val="18"/>
          <w:highlight w:val="darkGray"/>
        </w:rPr>
        <w:t xml:space="preserve"> </w:t>
      </w:r>
      <w:r w:rsidRPr="00B708CF">
        <w:rPr>
          <w:rStyle w:val="StyleUnderline"/>
          <w:sz w:val="18"/>
          <w:szCs w:val="18"/>
          <w:highlight w:val="darkGray"/>
        </w:rPr>
        <w:t>such as</w:t>
      </w:r>
      <w:r w:rsidRPr="00B708CF">
        <w:rPr>
          <w:sz w:val="16"/>
          <w:szCs w:val="18"/>
          <w:highlight w:val="darkGray"/>
        </w:rPr>
        <w:t xml:space="preserve"> </w:t>
      </w:r>
      <w:r w:rsidRPr="00B708CF">
        <w:rPr>
          <w:rStyle w:val="Emphasis"/>
          <w:sz w:val="18"/>
          <w:szCs w:val="18"/>
          <w:highlight w:val="darkGray"/>
        </w:rPr>
        <w:t>reactor</w:t>
      </w:r>
      <w:r w:rsidRPr="00B708CF">
        <w:rPr>
          <w:rStyle w:val="Emphasis"/>
          <w:sz w:val="18"/>
          <w:szCs w:val="18"/>
        </w:rPr>
        <w:t xml:space="preserve"> accidents</w:t>
      </w:r>
      <w:r w:rsidRPr="00B708CF">
        <w:rPr>
          <w:sz w:val="16"/>
          <w:szCs w:val="18"/>
        </w:rPr>
        <w:t xml:space="preserve">, dam bursts, aircraft crashes </w:t>
      </w:r>
      <w:r w:rsidRPr="00B708CF">
        <w:rPr>
          <w:rStyle w:val="StyleUnderline"/>
          <w:sz w:val="18"/>
          <w:szCs w:val="18"/>
          <w:highlight w:val="darkGray"/>
        </w:rPr>
        <w:t>or</w:t>
      </w:r>
      <w:r w:rsidRPr="00B708CF">
        <w:rPr>
          <w:sz w:val="16"/>
          <w:szCs w:val="18"/>
          <w:highlight w:val="darkGray"/>
        </w:rPr>
        <w:t xml:space="preserve"> </w:t>
      </w:r>
      <w:r w:rsidRPr="00B708CF">
        <w:rPr>
          <w:rStyle w:val="Emphasis"/>
          <w:sz w:val="18"/>
          <w:szCs w:val="18"/>
          <w:highlight w:val="darkGray"/>
        </w:rPr>
        <w:t>chem</w:t>
      </w:r>
      <w:r w:rsidRPr="00B708CF">
        <w:rPr>
          <w:rStyle w:val="Emphasis"/>
          <w:sz w:val="18"/>
          <w:szCs w:val="18"/>
        </w:rPr>
        <w:t xml:space="preserve">ical </w:t>
      </w:r>
      <w:r w:rsidRPr="00B708CF">
        <w:rPr>
          <w:rStyle w:val="Emphasis"/>
          <w:sz w:val="18"/>
          <w:szCs w:val="18"/>
          <w:highlight w:val="darkGray"/>
        </w:rPr>
        <w:t>disasters</w:t>
      </w:r>
      <w:r w:rsidRPr="00B708CF">
        <w:rPr>
          <w:sz w:val="16"/>
          <w:szCs w:val="18"/>
        </w:rPr>
        <w:t>, but also diminish risks through safety mechanisms or resource needs through sustainable and low-carbon energy systems. Landscapes are shaped and transformed by technology, such as built environments in urban areas, transportation networks and energy landscapes. As large distances can be overcome in short time by transportation and communication systems, geographical spaces are shrinking, accelerating the exchange across boundaries and transforming the humannature interspace. Technology transfer enables the flow of technological capacity across borders and accelerates technology development in regions without access, overcoming large regional differences.</w:t>
      </w:r>
    </w:p>
    <w:p w14:paraId="3D0225B2" w14:textId="77777777" w:rsidR="00CF361F" w:rsidRPr="00B708CF" w:rsidRDefault="00CF361F" w:rsidP="00CF361F">
      <w:r w:rsidRPr="00B708CF">
        <w:t>&lt;&lt;FOR REFERENCE&gt;&gt;</w:t>
      </w:r>
    </w:p>
    <w:p w14:paraId="166D0212" w14:textId="77777777" w:rsidR="00CF361F" w:rsidRPr="00184B10" w:rsidRDefault="00CF361F" w:rsidP="00CF361F">
      <w:r w:rsidRPr="00B708CF">
        <w:rPr>
          <w:sz w:val="16"/>
          <w:szCs w:val="18"/>
        </w:rPr>
        <w:t xml:space="preserve">Beyond critical thresholds and tipping points, complex dynamics include phase transitions, risk cascades, and chain reactions (Scheffran 2015b; AghaKouchak et al. 2018). An example is the exponential chain reaction of nuclear fission, which is uncontrolled in the atomic bomb and held at the threshold of criticality in the nuclear reactor by control rods to extract energy. </w:t>
      </w:r>
      <w:r w:rsidRPr="00B708CF">
        <w:rPr>
          <w:rStyle w:val="StyleUnderline"/>
          <w:sz w:val="18"/>
          <w:szCs w:val="18"/>
          <w:highlight w:val="darkGray"/>
        </w:rPr>
        <w:t>If</w:t>
      </w:r>
      <w:r w:rsidRPr="00B708CF">
        <w:rPr>
          <w:rStyle w:val="StyleUnderline"/>
          <w:sz w:val="18"/>
          <w:szCs w:val="18"/>
        </w:rPr>
        <w:t xml:space="preserve"> an</w:t>
      </w:r>
      <w:r w:rsidRPr="00B708CF">
        <w:rPr>
          <w:sz w:val="16"/>
          <w:szCs w:val="18"/>
        </w:rPr>
        <w:t xml:space="preserve"> </w:t>
      </w:r>
      <w:r w:rsidRPr="00B708CF">
        <w:rPr>
          <w:rStyle w:val="Emphasis"/>
          <w:sz w:val="18"/>
          <w:szCs w:val="18"/>
          <w:highlight w:val="darkGray"/>
        </w:rPr>
        <w:t>accident</w:t>
      </w:r>
      <w:r w:rsidRPr="00B708CF">
        <w:rPr>
          <w:sz w:val="16"/>
          <w:szCs w:val="18"/>
          <w:highlight w:val="darkGray"/>
        </w:rPr>
        <w:t xml:space="preserve"> </w:t>
      </w:r>
      <w:r w:rsidRPr="00B708CF">
        <w:rPr>
          <w:rStyle w:val="StyleUnderline"/>
          <w:sz w:val="18"/>
          <w:szCs w:val="18"/>
          <w:highlight w:val="darkGray"/>
        </w:rPr>
        <w:t>distracts reactor control</w:t>
      </w:r>
      <w:r w:rsidRPr="00B708CF">
        <w:rPr>
          <w:sz w:val="16"/>
          <w:szCs w:val="18"/>
          <w:highlight w:val="darkGray"/>
        </w:rPr>
        <w:t xml:space="preserve">, </w:t>
      </w:r>
      <w:r w:rsidRPr="00B708CF">
        <w:rPr>
          <w:rStyle w:val="Emphasis"/>
          <w:sz w:val="18"/>
          <w:szCs w:val="18"/>
          <w:highlight w:val="darkGray"/>
        </w:rPr>
        <w:t>global cascades</w:t>
      </w:r>
      <w:r w:rsidRPr="00B708CF">
        <w:rPr>
          <w:rStyle w:val="Emphasis"/>
          <w:sz w:val="18"/>
          <w:szCs w:val="18"/>
        </w:rPr>
        <w:t xml:space="preserve"> of consequences</w:t>
      </w:r>
      <w:r w:rsidRPr="00B708CF">
        <w:rPr>
          <w:sz w:val="16"/>
          <w:szCs w:val="18"/>
        </w:rPr>
        <w:t xml:space="preserve"> </w:t>
      </w:r>
      <w:r w:rsidRPr="00B708CF">
        <w:rPr>
          <w:rStyle w:val="StyleUnderline"/>
          <w:sz w:val="18"/>
          <w:szCs w:val="18"/>
        </w:rPr>
        <w:t xml:space="preserve">can be </w:t>
      </w:r>
      <w:r w:rsidRPr="00B708CF">
        <w:rPr>
          <w:rStyle w:val="StyleUnderline"/>
          <w:sz w:val="18"/>
          <w:szCs w:val="18"/>
          <w:highlight w:val="darkGray"/>
        </w:rPr>
        <w:t>set in motion</w:t>
      </w:r>
      <w:r w:rsidRPr="00B708CF">
        <w:rPr>
          <w:sz w:val="16"/>
          <w:szCs w:val="18"/>
        </w:rPr>
        <w:t xml:space="preserve">, as demonstrated by the nuclear disasters at Chernobyl in 1986 and Fukushima in 2011 (Scheffran 2016a). Sometimes </w:t>
      </w:r>
      <w:r w:rsidRPr="00B708CF">
        <w:rPr>
          <w:rStyle w:val="StyleUnderline"/>
          <w:sz w:val="18"/>
          <w:szCs w:val="18"/>
        </w:rPr>
        <w:t>the</w:t>
      </w:r>
      <w:r w:rsidRPr="00B708CF">
        <w:rPr>
          <w:sz w:val="16"/>
          <w:szCs w:val="18"/>
        </w:rPr>
        <w:t xml:space="preserve"> switching </w:t>
      </w:r>
      <w:r w:rsidRPr="00B708CF">
        <w:rPr>
          <w:rStyle w:val="StyleUnderline"/>
          <w:sz w:val="18"/>
          <w:szCs w:val="18"/>
        </w:rPr>
        <w:t>results from triggering events, such as</w:t>
      </w:r>
      <w:r w:rsidRPr="00B708CF">
        <w:rPr>
          <w:sz w:val="16"/>
          <w:szCs w:val="18"/>
        </w:rPr>
        <w:t xml:space="preserve"> </w:t>
      </w:r>
      <w:r w:rsidRPr="00B708CF">
        <w:rPr>
          <w:rStyle w:val="Emphasis"/>
          <w:sz w:val="18"/>
          <w:szCs w:val="18"/>
        </w:rPr>
        <w:t>natural disasters</w:t>
      </w:r>
      <w:r w:rsidRPr="00B708CF">
        <w:rPr>
          <w:sz w:val="16"/>
          <w:szCs w:val="18"/>
        </w:rPr>
        <w:t xml:space="preserve">, </w:t>
      </w:r>
      <w:r w:rsidRPr="00B708CF">
        <w:rPr>
          <w:rStyle w:val="Emphasis"/>
          <w:sz w:val="18"/>
          <w:szCs w:val="18"/>
        </w:rPr>
        <w:t>mass migrations</w:t>
      </w:r>
      <w:r w:rsidRPr="00B708CF">
        <w:rPr>
          <w:sz w:val="16"/>
          <w:szCs w:val="18"/>
        </w:rPr>
        <w:t xml:space="preserve"> </w:t>
      </w:r>
      <w:r w:rsidRPr="00B708CF">
        <w:rPr>
          <w:rStyle w:val="StyleUnderline"/>
          <w:sz w:val="18"/>
          <w:szCs w:val="18"/>
        </w:rPr>
        <w:t>or</w:t>
      </w:r>
      <w:r w:rsidRPr="00B708CF">
        <w:rPr>
          <w:sz w:val="16"/>
          <w:szCs w:val="18"/>
        </w:rPr>
        <w:t xml:space="preserve"> social </w:t>
      </w:r>
      <w:r w:rsidRPr="00B708CF">
        <w:rPr>
          <w:rStyle w:val="Emphasis"/>
          <w:sz w:val="18"/>
          <w:szCs w:val="18"/>
        </w:rPr>
        <w:t>movements</w:t>
      </w:r>
      <w:r w:rsidRPr="00B708CF">
        <w:rPr>
          <w:sz w:val="16"/>
          <w:szCs w:val="18"/>
        </w:rPr>
        <w:t xml:space="preserve">, </w:t>
      </w:r>
      <w:r w:rsidRPr="00B708CF">
        <w:rPr>
          <w:rStyle w:val="StyleUnderline"/>
          <w:sz w:val="18"/>
          <w:szCs w:val="18"/>
        </w:rPr>
        <w:t>leading to self-reinforcing cascading sequences</w:t>
      </w:r>
      <w:r w:rsidRPr="00B708CF">
        <w:rPr>
          <w:sz w:val="16"/>
          <w:szCs w:val="18"/>
        </w:rPr>
        <w:t xml:space="preserve">, e.g. when an action taken by one actor provokes actions by other actors. </w:t>
      </w:r>
      <w:r w:rsidRPr="00B708CF">
        <w:rPr>
          <w:rStyle w:val="Emphasis"/>
          <w:sz w:val="18"/>
          <w:szCs w:val="18"/>
        </w:rPr>
        <w:t>Exponential cascades</w:t>
      </w:r>
      <w:r w:rsidRPr="00B708CF">
        <w:rPr>
          <w:sz w:val="16"/>
          <w:szCs w:val="18"/>
        </w:rPr>
        <w:t xml:space="preserve"> </w:t>
      </w:r>
      <w:r w:rsidRPr="00B708CF">
        <w:rPr>
          <w:rStyle w:val="StyleUnderline"/>
          <w:sz w:val="18"/>
          <w:szCs w:val="18"/>
        </w:rPr>
        <w:t>are demonstrated by</w:t>
      </w:r>
      <w:r w:rsidRPr="00B708CF">
        <w:rPr>
          <w:sz w:val="16"/>
          <w:szCs w:val="18"/>
        </w:rPr>
        <w:t xml:space="preserve"> the </w:t>
      </w:r>
      <w:r w:rsidRPr="00B708CF">
        <w:rPr>
          <w:rStyle w:val="Emphasis"/>
          <w:sz w:val="18"/>
          <w:szCs w:val="18"/>
        </w:rPr>
        <w:t>Corona</w:t>
      </w:r>
      <w:r w:rsidRPr="00B708CF">
        <w:rPr>
          <w:sz w:val="16"/>
          <w:szCs w:val="18"/>
        </w:rPr>
        <w:t xml:space="preserve"> pandemic, </w:t>
      </w:r>
      <w:r w:rsidRPr="00B708CF">
        <w:rPr>
          <w:rStyle w:val="StyleUnderline"/>
          <w:sz w:val="18"/>
          <w:szCs w:val="18"/>
        </w:rPr>
        <w:t>in which all humans are part of a</w:t>
      </w:r>
      <w:r w:rsidRPr="00B708CF">
        <w:rPr>
          <w:sz w:val="16"/>
          <w:szCs w:val="18"/>
        </w:rPr>
        <w:t xml:space="preserve"> virus </w:t>
      </w:r>
      <w:r w:rsidRPr="00B708CF">
        <w:rPr>
          <w:rStyle w:val="StyleUnderline"/>
          <w:sz w:val="18"/>
          <w:szCs w:val="18"/>
        </w:rPr>
        <w:t>chain reaction</w:t>
      </w:r>
      <w:r w:rsidRPr="00B708CF">
        <w:rPr>
          <w:sz w:val="18"/>
          <w:szCs w:val="18"/>
        </w:rPr>
        <w:t>.</w:t>
      </w:r>
    </w:p>
    <w:p w14:paraId="6EF52F4C" w14:textId="77777777" w:rsidR="00CF361F" w:rsidRDefault="00CF361F" w:rsidP="00CF361F">
      <w:pPr>
        <w:pStyle w:val="Heading4"/>
      </w:pPr>
      <w:r w:rsidRPr="00184B10">
        <w:t xml:space="preserve">AND, </w:t>
      </w:r>
      <w:r w:rsidRPr="00184B10">
        <w:rPr>
          <w:u w:val="single"/>
        </w:rPr>
        <w:t>dual-us</w:t>
      </w:r>
      <w:r w:rsidRPr="00E03BDF">
        <w:rPr>
          <w:u w:val="single"/>
        </w:rPr>
        <w:t>e tech</w:t>
      </w:r>
      <w:r w:rsidRPr="00184B10">
        <w:t xml:space="preserve"> is uncontrolled</w:t>
      </w:r>
      <w:r>
        <w:t xml:space="preserve">, such as </w:t>
      </w:r>
      <w:r w:rsidRPr="00184B10">
        <w:rPr>
          <w:u w:val="single"/>
        </w:rPr>
        <w:t>AI</w:t>
      </w:r>
      <w:r>
        <w:t xml:space="preserve"> and </w:t>
      </w:r>
      <w:r w:rsidRPr="00184B10">
        <w:rPr>
          <w:u w:val="single"/>
        </w:rPr>
        <w:t>gene editing</w:t>
      </w:r>
      <w:r>
        <w:t>.</w:t>
      </w:r>
    </w:p>
    <w:p w14:paraId="4F2470BE" w14:textId="77777777" w:rsidR="00CF361F" w:rsidRPr="00184B10" w:rsidRDefault="00CF361F" w:rsidP="00CF361F">
      <w:r>
        <w:t>&lt;&lt;FOR REFERENCE&gt;&gt;</w:t>
      </w:r>
    </w:p>
    <w:p w14:paraId="440605DC" w14:textId="77777777" w:rsidR="00CF361F" w:rsidRPr="00B708CF" w:rsidRDefault="00CF361F" w:rsidP="00CF361F">
      <w:pPr>
        <w:rPr>
          <w:sz w:val="16"/>
          <w:szCs w:val="18"/>
        </w:rPr>
      </w:pPr>
      <w:r w:rsidRPr="00B708CF">
        <w:rPr>
          <w:sz w:val="16"/>
          <w:szCs w:val="18"/>
        </w:rPr>
        <w:t xml:space="preserve">Science and technology play an ambivalent role, creating opportunities for problem solving as well as problem exacerbation (Scheffran 2018a). They have a share in the growth dynamic, as science strives to explore unknown territories in the world of knowledge, while technical </w:t>
      </w:r>
      <w:r w:rsidRPr="00B708CF">
        <w:rPr>
          <w:rStyle w:val="StyleUnderline"/>
          <w:sz w:val="18"/>
          <w:szCs w:val="18"/>
        </w:rPr>
        <w:t>innovations provide the means to</w:t>
      </w:r>
      <w:r w:rsidRPr="00B708CF">
        <w:rPr>
          <w:sz w:val="16"/>
          <w:szCs w:val="18"/>
        </w:rPr>
        <w:t xml:space="preserve"> </w:t>
      </w:r>
      <w:r w:rsidRPr="00B708CF">
        <w:rPr>
          <w:rStyle w:val="Emphasis"/>
          <w:sz w:val="18"/>
          <w:szCs w:val="18"/>
        </w:rPr>
        <w:t>‘conquer’ the</w:t>
      </w:r>
      <w:r w:rsidRPr="00B708CF">
        <w:rPr>
          <w:sz w:val="16"/>
          <w:szCs w:val="18"/>
        </w:rPr>
        <w:t xml:space="preserve"> real </w:t>
      </w:r>
      <w:r w:rsidRPr="00B708CF">
        <w:rPr>
          <w:rStyle w:val="Emphasis"/>
          <w:sz w:val="18"/>
          <w:szCs w:val="18"/>
        </w:rPr>
        <w:t>world</w:t>
      </w:r>
      <w:r w:rsidRPr="00B708CF">
        <w:rPr>
          <w:sz w:val="16"/>
          <w:szCs w:val="18"/>
        </w:rPr>
        <w:t xml:space="preserve">, </w:t>
      </w:r>
      <w:r w:rsidRPr="00B708CF">
        <w:rPr>
          <w:rStyle w:val="StyleUnderline"/>
          <w:sz w:val="18"/>
          <w:szCs w:val="18"/>
        </w:rPr>
        <w:t>changing it</w:t>
      </w:r>
      <w:r w:rsidRPr="00B708CF">
        <w:rPr>
          <w:sz w:val="16"/>
          <w:szCs w:val="18"/>
        </w:rPr>
        <w:t xml:space="preserve"> constructively or </w:t>
      </w:r>
      <w:r w:rsidRPr="00B708CF">
        <w:rPr>
          <w:rStyle w:val="StyleUnderline"/>
          <w:sz w:val="18"/>
          <w:szCs w:val="18"/>
        </w:rPr>
        <w:t>destructively</w:t>
      </w:r>
      <w:r w:rsidRPr="00B708CF">
        <w:rPr>
          <w:sz w:val="16"/>
          <w:szCs w:val="18"/>
        </w:rPr>
        <w:t xml:space="preserve">. Thus, they can ease the hardships of human existence and allow more people to have a decent life and avoiding limits to growth and scarcity. At the same time, </w:t>
      </w:r>
      <w:r w:rsidRPr="00B708CF">
        <w:rPr>
          <w:rStyle w:val="StyleUnderline"/>
          <w:sz w:val="18"/>
          <w:szCs w:val="18"/>
        </w:rPr>
        <w:t>technical means have</w:t>
      </w:r>
      <w:r w:rsidRPr="00B708CF">
        <w:rPr>
          <w:sz w:val="16"/>
          <w:szCs w:val="18"/>
        </w:rPr>
        <w:t xml:space="preserve"> </w:t>
      </w:r>
      <w:r w:rsidRPr="00B708CF">
        <w:rPr>
          <w:rStyle w:val="Emphasis"/>
          <w:sz w:val="18"/>
          <w:szCs w:val="18"/>
          <w:highlight w:val="darkGray"/>
        </w:rPr>
        <w:t>increase</w:t>
      </w:r>
      <w:r w:rsidRPr="00B708CF">
        <w:rPr>
          <w:rStyle w:val="Emphasis"/>
          <w:sz w:val="18"/>
          <w:szCs w:val="18"/>
        </w:rPr>
        <w:t>d</w:t>
      </w:r>
      <w:r w:rsidRPr="00B708CF">
        <w:rPr>
          <w:sz w:val="16"/>
          <w:szCs w:val="18"/>
        </w:rPr>
        <w:t xml:space="preserve"> </w:t>
      </w:r>
      <w:r w:rsidRPr="00B708CF">
        <w:rPr>
          <w:rStyle w:val="StyleUnderline"/>
          <w:sz w:val="18"/>
          <w:szCs w:val="18"/>
        </w:rPr>
        <w:t xml:space="preserve">human </w:t>
      </w:r>
      <w:r w:rsidRPr="00B708CF">
        <w:rPr>
          <w:rStyle w:val="StyleUnderline"/>
          <w:sz w:val="18"/>
          <w:szCs w:val="18"/>
          <w:highlight w:val="darkGray"/>
        </w:rPr>
        <w:t>impact on</w:t>
      </w:r>
      <w:r w:rsidRPr="00B708CF">
        <w:rPr>
          <w:rStyle w:val="StyleUnderline"/>
          <w:sz w:val="18"/>
          <w:szCs w:val="18"/>
        </w:rPr>
        <w:t xml:space="preserve"> the </w:t>
      </w:r>
      <w:r w:rsidRPr="00B708CF">
        <w:rPr>
          <w:rStyle w:val="StyleUnderline"/>
          <w:sz w:val="18"/>
          <w:szCs w:val="18"/>
          <w:highlight w:val="darkGray"/>
        </w:rPr>
        <w:t>natural world</w:t>
      </w:r>
      <w:r w:rsidRPr="00B708CF">
        <w:rPr>
          <w:rStyle w:val="StyleUnderline"/>
          <w:sz w:val="18"/>
          <w:szCs w:val="18"/>
        </w:rPr>
        <w:t xml:space="preserve"> which</w:t>
      </w:r>
      <w:r w:rsidRPr="00B708CF">
        <w:rPr>
          <w:sz w:val="16"/>
          <w:szCs w:val="18"/>
        </w:rPr>
        <w:t xml:space="preserve"> </w:t>
      </w:r>
      <w:r w:rsidRPr="00B708CF">
        <w:rPr>
          <w:rStyle w:val="Emphasis"/>
          <w:sz w:val="18"/>
          <w:szCs w:val="18"/>
        </w:rPr>
        <w:t>threatens</w:t>
      </w:r>
      <w:r w:rsidRPr="00B708CF">
        <w:rPr>
          <w:sz w:val="16"/>
          <w:szCs w:val="18"/>
        </w:rPr>
        <w:t xml:space="preserve"> </w:t>
      </w:r>
      <w:r w:rsidRPr="00B708CF">
        <w:rPr>
          <w:rStyle w:val="StyleUnderline"/>
          <w:sz w:val="18"/>
          <w:szCs w:val="18"/>
        </w:rPr>
        <w:t>the living conditions</w:t>
      </w:r>
      <w:r w:rsidRPr="00B708CF">
        <w:rPr>
          <w:sz w:val="16"/>
          <w:szCs w:val="18"/>
        </w:rPr>
        <w:t>. Thus, the power of scientific knowledge itself has limits and contributes to them (Lüthje et al. 2011).</w:t>
      </w:r>
    </w:p>
    <w:p w14:paraId="361BA4C9" w14:textId="77777777" w:rsidR="00CF361F" w:rsidRPr="00B708CF" w:rsidRDefault="00CF361F" w:rsidP="00CF361F">
      <w:pPr>
        <w:rPr>
          <w:sz w:val="16"/>
          <w:szCs w:val="18"/>
        </w:rPr>
      </w:pPr>
      <w:r w:rsidRPr="00B708CF">
        <w:rPr>
          <w:sz w:val="16"/>
          <w:szCs w:val="18"/>
        </w:rPr>
        <w:t xml:space="preserve">Since science and technology expand the functions of the human body interacting with the outside world, they provide enhanced senses to perceive and understand things outside the everyday horizon of experience, and create instruments to cross borders and to intervene in more distant worlds. </w:t>
      </w:r>
      <w:r w:rsidRPr="00B708CF">
        <w:rPr>
          <w:rStyle w:val="StyleUnderline"/>
          <w:sz w:val="18"/>
          <w:szCs w:val="18"/>
        </w:rPr>
        <w:t>As</w:t>
      </w:r>
      <w:r w:rsidRPr="00B708CF">
        <w:rPr>
          <w:sz w:val="16"/>
          <w:szCs w:val="18"/>
        </w:rPr>
        <w:t xml:space="preserve"> more and more becomes ‘comprehensible’, </w:t>
      </w:r>
      <w:r w:rsidRPr="00B708CF">
        <w:rPr>
          <w:rStyle w:val="StyleUnderline"/>
          <w:sz w:val="18"/>
          <w:szCs w:val="18"/>
        </w:rPr>
        <w:t>science and technology develop into factors of power, for securing domination</w:t>
      </w:r>
      <w:r w:rsidRPr="00B708CF">
        <w:rPr>
          <w:sz w:val="16"/>
          <w:szCs w:val="18"/>
        </w:rPr>
        <w:t xml:space="preserve"> but also for overcoming it </w:t>
      </w:r>
      <w:r w:rsidRPr="00B708CF">
        <w:rPr>
          <w:rStyle w:val="StyleUnderline"/>
          <w:sz w:val="18"/>
          <w:szCs w:val="18"/>
        </w:rPr>
        <w:t>when</w:t>
      </w:r>
      <w:r w:rsidRPr="00B708CF">
        <w:rPr>
          <w:sz w:val="16"/>
          <w:szCs w:val="18"/>
        </w:rPr>
        <w:t xml:space="preserve"> </w:t>
      </w:r>
      <w:r w:rsidRPr="00B708CF">
        <w:rPr>
          <w:rStyle w:val="Emphasis"/>
          <w:sz w:val="18"/>
          <w:szCs w:val="18"/>
        </w:rPr>
        <w:t xml:space="preserve">new </w:t>
      </w:r>
      <w:r w:rsidRPr="00B708CF">
        <w:rPr>
          <w:rStyle w:val="Emphasis"/>
          <w:sz w:val="18"/>
          <w:szCs w:val="18"/>
          <w:highlight w:val="darkGray"/>
        </w:rPr>
        <w:t>actors</w:t>
      </w:r>
      <w:r w:rsidRPr="00B708CF">
        <w:rPr>
          <w:sz w:val="16"/>
          <w:szCs w:val="18"/>
          <w:highlight w:val="darkGray"/>
        </w:rPr>
        <w:t xml:space="preserve"> </w:t>
      </w:r>
      <w:r w:rsidRPr="00B708CF">
        <w:rPr>
          <w:rStyle w:val="StyleUnderline"/>
          <w:sz w:val="18"/>
          <w:szCs w:val="18"/>
          <w:highlight w:val="darkGray"/>
        </w:rPr>
        <w:t>take advantage</w:t>
      </w:r>
      <w:r w:rsidRPr="00B708CF">
        <w:rPr>
          <w:rStyle w:val="StyleUnderline"/>
          <w:sz w:val="18"/>
          <w:szCs w:val="18"/>
        </w:rPr>
        <w:t xml:space="preserve"> of it</w:t>
      </w:r>
      <w:r w:rsidRPr="00B708CF">
        <w:rPr>
          <w:sz w:val="16"/>
          <w:szCs w:val="18"/>
        </w:rPr>
        <w:t xml:space="preserve">. Powerful </w:t>
      </w:r>
      <w:r w:rsidRPr="00B708CF">
        <w:rPr>
          <w:rStyle w:val="StyleUnderline"/>
          <w:sz w:val="18"/>
          <w:szCs w:val="18"/>
        </w:rPr>
        <w:t>technical instruments</w:t>
      </w:r>
      <w:r w:rsidRPr="00B708CF">
        <w:rPr>
          <w:sz w:val="16"/>
          <w:szCs w:val="18"/>
        </w:rPr>
        <w:t xml:space="preserve"> can </w:t>
      </w:r>
      <w:r w:rsidRPr="00B708CF">
        <w:rPr>
          <w:rStyle w:val="StyleUnderline"/>
          <w:sz w:val="18"/>
          <w:szCs w:val="18"/>
        </w:rPr>
        <w:t>serve</w:t>
      </w:r>
      <w:r w:rsidRPr="00B708CF">
        <w:rPr>
          <w:sz w:val="16"/>
          <w:szCs w:val="18"/>
        </w:rPr>
        <w:t xml:space="preserve"> as means of production, but also </w:t>
      </w:r>
      <w:r w:rsidRPr="00B708CF">
        <w:rPr>
          <w:rStyle w:val="StyleUnderline"/>
          <w:sz w:val="18"/>
          <w:szCs w:val="18"/>
        </w:rPr>
        <w:t>as</w:t>
      </w:r>
      <w:r w:rsidRPr="00B708CF">
        <w:rPr>
          <w:sz w:val="16"/>
          <w:szCs w:val="18"/>
        </w:rPr>
        <w:t xml:space="preserve"> </w:t>
      </w:r>
      <w:r w:rsidRPr="00B708CF">
        <w:rPr>
          <w:rStyle w:val="Emphasis"/>
          <w:sz w:val="18"/>
          <w:szCs w:val="18"/>
        </w:rPr>
        <w:t>destructive means</w:t>
      </w:r>
      <w:r w:rsidRPr="00B708CF">
        <w:rPr>
          <w:rStyle w:val="StyleUnderline"/>
          <w:sz w:val="18"/>
          <w:szCs w:val="18"/>
        </w:rPr>
        <w:t>, becoming involved in</w:t>
      </w:r>
      <w:r w:rsidRPr="00B708CF">
        <w:rPr>
          <w:sz w:val="16"/>
          <w:szCs w:val="18"/>
        </w:rPr>
        <w:t xml:space="preserve"> </w:t>
      </w:r>
      <w:r w:rsidRPr="00B708CF">
        <w:rPr>
          <w:rStyle w:val="Emphasis"/>
          <w:sz w:val="18"/>
          <w:szCs w:val="18"/>
        </w:rPr>
        <w:t>tech</w:t>
      </w:r>
      <w:r w:rsidRPr="00B708CF">
        <w:rPr>
          <w:sz w:val="16"/>
          <w:szCs w:val="18"/>
        </w:rPr>
        <w:t xml:space="preserve">nology </w:t>
      </w:r>
      <w:r w:rsidRPr="00B708CF">
        <w:rPr>
          <w:rStyle w:val="Emphasis"/>
          <w:sz w:val="18"/>
          <w:szCs w:val="18"/>
        </w:rPr>
        <w:t>conflicts</w:t>
      </w:r>
      <w:r w:rsidRPr="00B708CF">
        <w:rPr>
          <w:sz w:val="16"/>
          <w:szCs w:val="18"/>
        </w:rPr>
        <w:t xml:space="preserve"> (Scheffran 2015a). </w:t>
      </w:r>
      <w:r w:rsidRPr="00B708CF">
        <w:rPr>
          <w:rStyle w:val="StyleUnderline"/>
          <w:sz w:val="18"/>
          <w:szCs w:val="18"/>
        </w:rPr>
        <w:t>In</w:t>
      </w:r>
      <w:r w:rsidRPr="00B708CF">
        <w:rPr>
          <w:sz w:val="16"/>
          <w:szCs w:val="18"/>
        </w:rPr>
        <w:t xml:space="preserve"> addition to </w:t>
      </w:r>
      <w:r w:rsidRPr="00B708CF">
        <w:rPr>
          <w:rStyle w:val="Emphasis"/>
          <w:sz w:val="18"/>
          <w:szCs w:val="18"/>
        </w:rPr>
        <w:t>more intensive</w:t>
      </w:r>
      <w:r w:rsidRPr="00B708CF">
        <w:rPr>
          <w:sz w:val="16"/>
          <w:szCs w:val="18"/>
        </w:rPr>
        <w:t xml:space="preserve"> </w:t>
      </w:r>
      <w:r w:rsidRPr="00B708CF">
        <w:rPr>
          <w:rStyle w:val="StyleUnderline"/>
          <w:sz w:val="18"/>
          <w:szCs w:val="18"/>
        </w:rPr>
        <w:t>exploitation of resources, acceleration of</w:t>
      </w:r>
      <w:r w:rsidRPr="00B708CF">
        <w:rPr>
          <w:sz w:val="16"/>
          <w:szCs w:val="18"/>
        </w:rPr>
        <w:t xml:space="preserve"> economic </w:t>
      </w:r>
      <w:r w:rsidRPr="00B708CF">
        <w:rPr>
          <w:rStyle w:val="StyleUnderline"/>
          <w:sz w:val="18"/>
          <w:szCs w:val="18"/>
        </w:rPr>
        <w:t>growth and increase in the means of violence</w:t>
      </w:r>
      <w:r w:rsidRPr="00B708CF">
        <w:rPr>
          <w:sz w:val="16"/>
          <w:szCs w:val="18"/>
        </w:rPr>
        <w:t>, science and technology can be used to overcome problems.</w:t>
      </w:r>
    </w:p>
    <w:p w14:paraId="5D8D8105" w14:textId="77777777" w:rsidR="00CF361F" w:rsidRDefault="00CF361F" w:rsidP="00CF361F">
      <w:pPr>
        <w:rPr>
          <w:sz w:val="18"/>
          <w:szCs w:val="18"/>
        </w:rPr>
      </w:pPr>
      <w:r w:rsidRPr="00B708CF">
        <w:rPr>
          <w:rStyle w:val="StyleUnderline"/>
          <w:sz w:val="18"/>
          <w:szCs w:val="18"/>
        </w:rPr>
        <w:t>The more scientific-technical civilization becomes</w:t>
      </w:r>
      <w:r w:rsidRPr="00B708CF">
        <w:rPr>
          <w:sz w:val="16"/>
          <w:szCs w:val="18"/>
        </w:rPr>
        <w:t xml:space="preserve"> a problem, </w:t>
      </w:r>
      <w:r w:rsidRPr="00B708CF">
        <w:rPr>
          <w:rStyle w:val="StyleUnderline"/>
          <w:sz w:val="18"/>
          <w:szCs w:val="18"/>
        </w:rPr>
        <w:t>the greater are</w:t>
      </w:r>
      <w:r w:rsidRPr="00B708CF">
        <w:rPr>
          <w:sz w:val="16"/>
          <w:szCs w:val="18"/>
        </w:rPr>
        <w:t xml:space="preserve"> the </w:t>
      </w:r>
      <w:r w:rsidRPr="00B708CF">
        <w:rPr>
          <w:rStyle w:val="Emphasis"/>
          <w:sz w:val="18"/>
          <w:szCs w:val="18"/>
        </w:rPr>
        <w:t>temptations</w:t>
      </w:r>
      <w:r w:rsidRPr="00B708CF">
        <w:rPr>
          <w:sz w:val="16"/>
          <w:szCs w:val="18"/>
        </w:rPr>
        <w:t xml:space="preserve"> </w:t>
      </w:r>
      <w:r w:rsidRPr="00B708CF">
        <w:rPr>
          <w:rStyle w:val="StyleUnderline"/>
          <w:sz w:val="18"/>
          <w:szCs w:val="18"/>
        </w:rPr>
        <w:t xml:space="preserve">for technical </w:t>
      </w:r>
      <w:r w:rsidRPr="00B708CF">
        <w:rPr>
          <w:rStyle w:val="StyleUnderline"/>
          <w:sz w:val="18"/>
          <w:szCs w:val="18"/>
          <w:highlight w:val="darkGray"/>
        </w:rPr>
        <w:t>intervention</w:t>
      </w:r>
      <w:r w:rsidRPr="00B708CF">
        <w:rPr>
          <w:rStyle w:val="StyleUnderline"/>
          <w:sz w:val="18"/>
          <w:szCs w:val="18"/>
        </w:rPr>
        <w:t xml:space="preserve">, which in turn </w:t>
      </w:r>
      <w:r w:rsidRPr="00B708CF">
        <w:rPr>
          <w:rStyle w:val="StyleUnderline"/>
          <w:sz w:val="18"/>
          <w:szCs w:val="18"/>
          <w:highlight w:val="darkGray"/>
        </w:rPr>
        <w:t>brings</w:t>
      </w:r>
      <w:r w:rsidRPr="00B708CF">
        <w:rPr>
          <w:sz w:val="16"/>
          <w:szCs w:val="18"/>
        </w:rPr>
        <w:t xml:space="preserve"> </w:t>
      </w:r>
      <w:r w:rsidRPr="00B708CF">
        <w:rPr>
          <w:rStyle w:val="Emphasis"/>
          <w:sz w:val="18"/>
          <w:szCs w:val="18"/>
        </w:rPr>
        <w:t>new</w:t>
      </w:r>
      <w:r w:rsidRPr="00B708CF">
        <w:rPr>
          <w:sz w:val="16"/>
          <w:szCs w:val="18"/>
        </w:rPr>
        <w:t xml:space="preserve"> </w:t>
      </w:r>
      <w:r w:rsidRPr="00B708CF">
        <w:rPr>
          <w:rStyle w:val="StyleUnderline"/>
          <w:sz w:val="18"/>
          <w:szCs w:val="18"/>
        </w:rPr>
        <w:t>problems</w:t>
      </w:r>
      <w:r w:rsidRPr="00B708CF">
        <w:rPr>
          <w:sz w:val="16"/>
          <w:szCs w:val="18"/>
        </w:rPr>
        <w:t xml:space="preserve">. This is </w:t>
      </w:r>
      <w:r w:rsidRPr="00B708CF">
        <w:rPr>
          <w:rStyle w:val="StyleUnderline"/>
          <w:sz w:val="18"/>
          <w:szCs w:val="18"/>
        </w:rPr>
        <w:t>shown by</w:t>
      </w:r>
      <w:r w:rsidRPr="00B708CF">
        <w:rPr>
          <w:sz w:val="16"/>
          <w:szCs w:val="18"/>
        </w:rPr>
        <w:t xml:space="preserve"> critical discourses on </w:t>
      </w:r>
      <w:r w:rsidRPr="00B708CF">
        <w:rPr>
          <w:rStyle w:val="Emphasis"/>
          <w:sz w:val="18"/>
          <w:szCs w:val="18"/>
          <w:highlight w:val="darkGray"/>
        </w:rPr>
        <w:t>genetic engineering</w:t>
      </w:r>
      <w:r w:rsidRPr="00B708CF">
        <w:rPr>
          <w:sz w:val="16"/>
          <w:szCs w:val="18"/>
        </w:rPr>
        <w:t xml:space="preserve">, geoengineering </w:t>
      </w:r>
      <w:r w:rsidRPr="00B708CF">
        <w:rPr>
          <w:rStyle w:val="StyleUnderline"/>
          <w:sz w:val="18"/>
          <w:szCs w:val="18"/>
          <w:highlight w:val="darkGray"/>
        </w:rPr>
        <w:t>or</w:t>
      </w:r>
      <w:r w:rsidRPr="00B708CF">
        <w:rPr>
          <w:sz w:val="16"/>
          <w:szCs w:val="18"/>
          <w:highlight w:val="darkGray"/>
        </w:rPr>
        <w:t xml:space="preserve"> </w:t>
      </w:r>
      <w:r w:rsidRPr="00B708CF">
        <w:rPr>
          <w:rStyle w:val="Emphasis"/>
          <w:sz w:val="18"/>
          <w:szCs w:val="18"/>
          <w:highlight w:val="darkGray"/>
        </w:rPr>
        <w:t>a</w:t>
      </w:r>
      <w:r w:rsidRPr="00B708CF">
        <w:rPr>
          <w:sz w:val="16"/>
          <w:szCs w:val="18"/>
        </w:rPr>
        <w:t xml:space="preserve">rtificial </w:t>
      </w:r>
      <w:r w:rsidRPr="00B708CF">
        <w:rPr>
          <w:rStyle w:val="Emphasis"/>
          <w:sz w:val="18"/>
          <w:szCs w:val="18"/>
          <w:highlight w:val="darkGray"/>
        </w:rPr>
        <w:t>i</w:t>
      </w:r>
      <w:r w:rsidRPr="00B708CF">
        <w:rPr>
          <w:sz w:val="16"/>
          <w:szCs w:val="18"/>
        </w:rPr>
        <w:t xml:space="preserve">ntelligence. </w:t>
      </w:r>
      <w:r w:rsidRPr="00B708CF">
        <w:rPr>
          <w:rStyle w:val="StyleUnderline"/>
          <w:sz w:val="18"/>
          <w:szCs w:val="18"/>
        </w:rPr>
        <w:t>In the</w:t>
      </w:r>
      <w:r w:rsidRPr="00B708CF">
        <w:rPr>
          <w:sz w:val="16"/>
          <w:szCs w:val="18"/>
        </w:rPr>
        <w:t xml:space="preserve"> post-factual </w:t>
      </w:r>
      <w:r w:rsidRPr="00B708CF">
        <w:rPr>
          <w:rStyle w:val="StyleUnderline"/>
          <w:sz w:val="18"/>
          <w:szCs w:val="18"/>
          <w:highlight w:val="darkGray"/>
        </w:rPr>
        <w:t>age of</w:t>
      </w:r>
      <w:r w:rsidRPr="00B708CF">
        <w:rPr>
          <w:sz w:val="16"/>
          <w:szCs w:val="18"/>
          <w:highlight w:val="darkGray"/>
        </w:rPr>
        <w:t xml:space="preserve"> </w:t>
      </w:r>
      <w:r w:rsidRPr="00B708CF">
        <w:rPr>
          <w:rStyle w:val="Emphasis"/>
          <w:i/>
          <w:iCs w:val="0"/>
          <w:sz w:val="18"/>
          <w:szCs w:val="18"/>
          <w:highlight w:val="darkGray"/>
        </w:rPr>
        <w:t>fake news</w:t>
      </w:r>
      <w:r w:rsidRPr="00B708CF">
        <w:rPr>
          <w:sz w:val="16"/>
          <w:szCs w:val="18"/>
        </w:rPr>
        <w:t xml:space="preserve">, </w:t>
      </w:r>
      <w:r w:rsidRPr="00B708CF">
        <w:rPr>
          <w:rStyle w:val="StyleUnderline"/>
          <w:sz w:val="18"/>
          <w:szCs w:val="18"/>
        </w:rPr>
        <w:t xml:space="preserve">scientific </w:t>
      </w:r>
      <w:r w:rsidRPr="00B708CF">
        <w:rPr>
          <w:rStyle w:val="StyleUnderline"/>
          <w:sz w:val="18"/>
          <w:szCs w:val="18"/>
          <w:highlight w:val="darkGray"/>
        </w:rPr>
        <w:t>knowledge</w:t>
      </w:r>
      <w:r w:rsidRPr="00B708CF">
        <w:rPr>
          <w:sz w:val="16"/>
          <w:szCs w:val="18"/>
        </w:rPr>
        <w:t xml:space="preserve"> also </w:t>
      </w:r>
      <w:r w:rsidRPr="00B708CF">
        <w:rPr>
          <w:rStyle w:val="StyleUnderline"/>
          <w:sz w:val="18"/>
          <w:szCs w:val="18"/>
        </w:rPr>
        <w:t xml:space="preserve">comes </w:t>
      </w:r>
      <w:r w:rsidRPr="00B708CF">
        <w:rPr>
          <w:rStyle w:val="StyleUnderline"/>
          <w:sz w:val="18"/>
          <w:szCs w:val="18"/>
          <w:highlight w:val="darkGray"/>
        </w:rPr>
        <w:t>under pressure</w:t>
      </w:r>
      <w:r w:rsidRPr="00B708CF">
        <w:rPr>
          <w:rStyle w:val="StyleUnderline"/>
          <w:sz w:val="18"/>
          <w:szCs w:val="18"/>
        </w:rPr>
        <w:t xml:space="preserve"> by</w:t>
      </w:r>
      <w:r w:rsidRPr="00B708CF">
        <w:rPr>
          <w:sz w:val="16"/>
          <w:szCs w:val="18"/>
        </w:rPr>
        <w:t xml:space="preserve"> </w:t>
      </w:r>
      <w:r w:rsidRPr="00B708CF">
        <w:rPr>
          <w:rStyle w:val="Emphasis"/>
          <w:sz w:val="18"/>
          <w:szCs w:val="18"/>
        </w:rPr>
        <w:t>nurturing doubts</w:t>
      </w:r>
      <w:r w:rsidRPr="00B708CF">
        <w:rPr>
          <w:sz w:val="16"/>
          <w:szCs w:val="18"/>
        </w:rPr>
        <w:t xml:space="preserve"> </w:t>
      </w:r>
      <w:r w:rsidRPr="00B708CF">
        <w:rPr>
          <w:rStyle w:val="StyleUnderline"/>
          <w:sz w:val="18"/>
          <w:szCs w:val="18"/>
        </w:rPr>
        <w:t>about its truth and validity</w:t>
      </w:r>
      <w:r w:rsidRPr="00B708CF">
        <w:rPr>
          <w:sz w:val="16"/>
          <w:szCs w:val="18"/>
        </w:rPr>
        <w:t xml:space="preserve">. </w:t>
      </w:r>
      <w:r w:rsidRPr="00B708CF">
        <w:rPr>
          <w:rStyle w:val="StyleUnderline"/>
          <w:sz w:val="18"/>
          <w:szCs w:val="18"/>
        </w:rPr>
        <w:t>The</w:t>
      </w:r>
      <w:r w:rsidRPr="00B708CF">
        <w:rPr>
          <w:sz w:val="16"/>
          <w:szCs w:val="18"/>
        </w:rPr>
        <w:t xml:space="preserve"> </w:t>
      </w:r>
      <w:r w:rsidRPr="00B708CF">
        <w:rPr>
          <w:rStyle w:val="Emphasis"/>
          <w:sz w:val="18"/>
          <w:szCs w:val="18"/>
          <w:highlight w:val="darkGray"/>
        </w:rPr>
        <w:t>complexity</w:t>
      </w:r>
      <w:r w:rsidRPr="00B708CF">
        <w:rPr>
          <w:sz w:val="16"/>
          <w:szCs w:val="18"/>
        </w:rPr>
        <w:t xml:space="preserve"> </w:t>
      </w:r>
      <w:r w:rsidRPr="00B708CF">
        <w:rPr>
          <w:rStyle w:val="StyleUnderline"/>
          <w:sz w:val="18"/>
          <w:szCs w:val="18"/>
        </w:rPr>
        <w:t>of the</w:t>
      </w:r>
      <w:r w:rsidRPr="00B708CF">
        <w:rPr>
          <w:sz w:val="16"/>
          <w:szCs w:val="18"/>
        </w:rPr>
        <w:t xml:space="preserve"> constructed </w:t>
      </w:r>
      <w:r w:rsidRPr="00B708CF">
        <w:rPr>
          <w:rStyle w:val="StyleUnderline"/>
          <w:sz w:val="18"/>
          <w:szCs w:val="18"/>
        </w:rPr>
        <w:t>world</w:t>
      </w:r>
      <w:r w:rsidRPr="00B708CF">
        <w:rPr>
          <w:sz w:val="16"/>
          <w:szCs w:val="18"/>
        </w:rPr>
        <w:t xml:space="preserve"> </w:t>
      </w:r>
      <w:r w:rsidRPr="00B708CF">
        <w:rPr>
          <w:rStyle w:val="Emphasis"/>
          <w:sz w:val="18"/>
          <w:szCs w:val="18"/>
        </w:rPr>
        <w:t>increases immeasurably</w:t>
      </w:r>
      <w:r w:rsidRPr="00B708CF">
        <w:rPr>
          <w:sz w:val="16"/>
          <w:szCs w:val="18"/>
        </w:rPr>
        <w:t xml:space="preserve">, </w:t>
      </w:r>
      <w:r w:rsidRPr="00B708CF">
        <w:rPr>
          <w:rStyle w:val="StyleUnderline"/>
          <w:sz w:val="18"/>
          <w:szCs w:val="18"/>
          <w:highlight w:val="darkGray"/>
        </w:rPr>
        <w:t>making</w:t>
      </w:r>
      <w:r w:rsidRPr="00B708CF">
        <w:rPr>
          <w:sz w:val="16"/>
          <w:szCs w:val="18"/>
        </w:rPr>
        <w:t xml:space="preserve"> social </w:t>
      </w:r>
      <w:r w:rsidRPr="00B708CF">
        <w:rPr>
          <w:rStyle w:val="StyleUnderline"/>
          <w:sz w:val="18"/>
          <w:szCs w:val="18"/>
        </w:rPr>
        <w:t xml:space="preserve">control and political </w:t>
      </w:r>
      <w:r w:rsidRPr="00B708CF">
        <w:rPr>
          <w:rStyle w:val="StyleUnderline"/>
          <w:sz w:val="18"/>
          <w:szCs w:val="18"/>
          <w:highlight w:val="darkGray"/>
        </w:rPr>
        <w:t>governance</w:t>
      </w:r>
      <w:r w:rsidRPr="00B708CF">
        <w:rPr>
          <w:rStyle w:val="StyleUnderline"/>
          <w:sz w:val="18"/>
          <w:szCs w:val="18"/>
        </w:rPr>
        <w:t xml:space="preserve"> more </w:t>
      </w:r>
      <w:r w:rsidRPr="00B708CF">
        <w:rPr>
          <w:rStyle w:val="StyleUnderline"/>
          <w:sz w:val="18"/>
          <w:szCs w:val="18"/>
          <w:highlight w:val="darkGray"/>
        </w:rPr>
        <w:t>difficult</w:t>
      </w:r>
      <w:r w:rsidRPr="00B708CF">
        <w:rPr>
          <w:sz w:val="16"/>
          <w:szCs w:val="18"/>
        </w:rPr>
        <w:t xml:space="preserve">. </w:t>
      </w:r>
      <w:r w:rsidRPr="00B708CF">
        <w:rPr>
          <w:rStyle w:val="StyleUnderline"/>
          <w:sz w:val="18"/>
          <w:szCs w:val="18"/>
        </w:rPr>
        <w:t>Complex systems tend to</w:t>
      </w:r>
      <w:r w:rsidRPr="00B708CF">
        <w:rPr>
          <w:sz w:val="16"/>
          <w:szCs w:val="18"/>
        </w:rPr>
        <w:t xml:space="preserve"> </w:t>
      </w:r>
      <w:r w:rsidRPr="00B708CF">
        <w:rPr>
          <w:rStyle w:val="Emphasis"/>
          <w:sz w:val="18"/>
          <w:szCs w:val="18"/>
        </w:rPr>
        <w:t>surprise</w:t>
      </w:r>
      <w:r w:rsidRPr="00B708CF">
        <w:rPr>
          <w:sz w:val="16"/>
          <w:szCs w:val="18"/>
        </w:rPr>
        <w:t xml:space="preserve">, </w:t>
      </w:r>
      <w:r w:rsidRPr="00B708CF">
        <w:rPr>
          <w:rStyle w:val="StyleUnderline"/>
          <w:sz w:val="18"/>
          <w:szCs w:val="18"/>
        </w:rPr>
        <w:t>react</w:t>
      </w:r>
      <w:r w:rsidRPr="00B708CF">
        <w:rPr>
          <w:sz w:val="16"/>
          <w:szCs w:val="18"/>
        </w:rPr>
        <w:t xml:space="preserve"> </w:t>
      </w:r>
      <w:r w:rsidRPr="00B708CF">
        <w:rPr>
          <w:rStyle w:val="Emphasis"/>
          <w:sz w:val="18"/>
          <w:szCs w:val="18"/>
        </w:rPr>
        <w:t>sensitively to fluctuations</w:t>
      </w:r>
      <w:r w:rsidRPr="00B708CF">
        <w:rPr>
          <w:sz w:val="16"/>
          <w:szCs w:val="18"/>
        </w:rPr>
        <w:t xml:space="preserve">, </w:t>
      </w:r>
      <w:r w:rsidRPr="00B708CF">
        <w:rPr>
          <w:rStyle w:val="StyleUnderline"/>
          <w:sz w:val="18"/>
          <w:szCs w:val="18"/>
        </w:rPr>
        <w:t>make the future</w:t>
      </w:r>
      <w:r w:rsidRPr="00B708CF">
        <w:rPr>
          <w:sz w:val="16"/>
          <w:szCs w:val="18"/>
        </w:rPr>
        <w:t xml:space="preserve"> </w:t>
      </w:r>
      <w:r w:rsidRPr="00B708CF">
        <w:rPr>
          <w:rStyle w:val="Emphasis"/>
          <w:sz w:val="18"/>
          <w:szCs w:val="18"/>
        </w:rPr>
        <w:t>uncertain</w:t>
      </w:r>
      <w:r w:rsidRPr="00B708CF">
        <w:rPr>
          <w:sz w:val="16"/>
          <w:szCs w:val="18"/>
        </w:rPr>
        <w:t xml:space="preserve"> </w:t>
      </w:r>
      <w:r w:rsidRPr="00B708CF">
        <w:rPr>
          <w:rStyle w:val="StyleUnderline"/>
          <w:sz w:val="18"/>
          <w:szCs w:val="18"/>
        </w:rPr>
        <w:t>and open up many options, which</w:t>
      </w:r>
      <w:r w:rsidRPr="00B708CF">
        <w:rPr>
          <w:sz w:val="16"/>
          <w:szCs w:val="18"/>
        </w:rPr>
        <w:t xml:space="preserve"> </w:t>
      </w:r>
      <w:r w:rsidRPr="00B708CF">
        <w:rPr>
          <w:rStyle w:val="Emphasis"/>
          <w:sz w:val="18"/>
          <w:szCs w:val="18"/>
        </w:rPr>
        <w:t>sets limits</w:t>
      </w:r>
      <w:r w:rsidRPr="00B708CF">
        <w:rPr>
          <w:sz w:val="16"/>
          <w:szCs w:val="18"/>
        </w:rPr>
        <w:t xml:space="preserve"> to knowledge </w:t>
      </w:r>
      <w:r w:rsidRPr="00B708CF">
        <w:rPr>
          <w:rStyle w:val="StyleUnderline"/>
          <w:sz w:val="18"/>
          <w:szCs w:val="18"/>
        </w:rPr>
        <w:t>and makes decisions more difficult</w:t>
      </w:r>
      <w:r w:rsidRPr="00B708CF">
        <w:rPr>
          <w:sz w:val="18"/>
          <w:szCs w:val="18"/>
        </w:rPr>
        <w:t xml:space="preserve"> (Scheffran 2008).</w:t>
      </w:r>
    </w:p>
    <w:p w14:paraId="189B7A08" w14:textId="77777777" w:rsidR="00CF361F" w:rsidRDefault="00CF361F" w:rsidP="00CF361F">
      <w:pPr>
        <w:pStyle w:val="Heading4"/>
      </w:pPr>
      <w:r w:rsidRPr="00184B10">
        <w:t xml:space="preserve">3. </w:t>
      </w:r>
      <w:r w:rsidRPr="00EE48C6">
        <w:rPr>
          <w:u w:val="single"/>
        </w:rPr>
        <w:t>WAR</w:t>
      </w:r>
      <w:r w:rsidRPr="00184B10">
        <w:t xml:space="preserve">. </w:t>
      </w:r>
      <w:r>
        <w:t xml:space="preserve">It’s </w:t>
      </w:r>
      <w:r w:rsidRPr="00EE48C6">
        <w:rPr>
          <w:u w:val="single"/>
        </w:rPr>
        <w:t>self-fufilling</w:t>
      </w:r>
      <w:r>
        <w:t xml:space="preserve"> from the </w:t>
      </w:r>
      <w:r w:rsidRPr="00EE48C6">
        <w:rPr>
          <w:u w:val="single"/>
        </w:rPr>
        <w:t>profit</w:t>
      </w:r>
      <w:r>
        <w:t xml:space="preserve"> motive, causing </w:t>
      </w:r>
      <w:r w:rsidRPr="00EE48C6">
        <w:rPr>
          <w:u w:val="single"/>
        </w:rPr>
        <w:t>global conflict</w:t>
      </w:r>
      <w:r>
        <w:t>.</w:t>
      </w:r>
    </w:p>
    <w:p w14:paraId="1FA536E3" w14:textId="77777777" w:rsidR="00CF361F" w:rsidRPr="00EE48C6" w:rsidRDefault="00CF361F" w:rsidP="00CF361F">
      <w:r>
        <w:t>&lt;&lt;FOR REFERENCE&gt;&gt;</w:t>
      </w:r>
    </w:p>
    <w:p w14:paraId="20375BDD" w14:textId="77777777" w:rsidR="00CF361F" w:rsidRPr="00B708CF" w:rsidRDefault="00CF361F" w:rsidP="00CF361F">
      <w:pPr>
        <w:rPr>
          <w:sz w:val="16"/>
          <w:szCs w:val="18"/>
        </w:rPr>
      </w:pPr>
      <w:r w:rsidRPr="00B708CF">
        <w:rPr>
          <w:sz w:val="16"/>
          <w:szCs w:val="18"/>
        </w:rPr>
        <w:t xml:space="preserve">Because of the inability to simply decide wars by military-technical means, </w:t>
      </w:r>
      <w:r w:rsidRPr="00B708CF">
        <w:rPr>
          <w:rStyle w:val="StyleUnderline"/>
          <w:sz w:val="18"/>
          <w:szCs w:val="18"/>
          <w:highlight w:val="darkGray"/>
        </w:rPr>
        <w:t>war became</w:t>
      </w:r>
      <w:r w:rsidRPr="00B708CF">
        <w:rPr>
          <w:rStyle w:val="StyleUnderline"/>
          <w:sz w:val="18"/>
          <w:szCs w:val="18"/>
        </w:rPr>
        <w:t xml:space="preserve"> predominantly </w:t>
      </w:r>
      <w:r w:rsidRPr="00B708CF">
        <w:rPr>
          <w:rStyle w:val="StyleUnderline"/>
          <w:sz w:val="18"/>
          <w:szCs w:val="18"/>
          <w:highlight w:val="darkGray"/>
        </w:rPr>
        <w:t>a matter of</w:t>
      </w:r>
      <w:r w:rsidRPr="00B708CF">
        <w:rPr>
          <w:sz w:val="16"/>
          <w:szCs w:val="18"/>
          <w:highlight w:val="darkGray"/>
        </w:rPr>
        <w:t xml:space="preserve"> </w:t>
      </w:r>
      <w:r w:rsidRPr="00B708CF">
        <w:rPr>
          <w:rStyle w:val="Emphasis"/>
          <w:sz w:val="18"/>
          <w:szCs w:val="18"/>
          <w:highlight w:val="darkGray"/>
        </w:rPr>
        <w:t>econ</w:t>
      </w:r>
      <w:r w:rsidRPr="00B708CF">
        <w:rPr>
          <w:rStyle w:val="Emphasis"/>
          <w:sz w:val="18"/>
          <w:szCs w:val="18"/>
        </w:rPr>
        <w:t xml:space="preserve">omic </w:t>
      </w:r>
      <w:r w:rsidRPr="00B708CF">
        <w:rPr>
          <w:rStyle w:val="Emphasis"/>
          <w:sz w:val="18"/>
          <w:szCs w:val="18"/>
          <w:highlight w:val="darkGray"/>
        </w:rPr>
        <w:t>power</w:t>
      </w:r>
      <w:r w:rsidRPr="00B708CF">
        <w:rPr>
          <w:sz w:val="16"/>
          <w:szCs w:val="18"/>
        </w:rPr>
        <w:t xml:space="preserve">. </w:t>
      </w:r>
      <w:r w:rsidRPr="00B708CF">
        <w:rPr>
          <w:rStyle w:val="StyleUnderline"/>
          <w:sz w:val="18"/>
          <w:szCs w:val="18"/>
        </w:rPr>
        <w:t>Industrial societies</w:t>
      </w:r>
      <w:r w:rsidRPr="00B708CF">
        <w:rPr>
          <w:sz w:val="16"/>
          <w:szCs w:val="18"/>
        </w:rPr>
        <w:t xml:space="preserve"> could </w:t>
      </w:r>
      <w:r w:rsidRPr="00B708CF">
        <w:rPr>
          <w:rStyle w:val="StyleUnderline"/>
          <w:sz w:val="18"/>
          <w:szCs w:val="18"/>
        </w:rPr>
        <w:t>mobilise</w:t>
      </w:r>
      <w:r w:rsidRPr="00B708CF">
        <w:rPr>
          <w:sz w:val="16"/>
          <w:szCs w:val="18"/>
        </w:rPr>
        <w:t xml:space="preserve"> </w:t>
      </w:r>
      <w:r w:rsidRPr="00B708CF">
        <w:rPr>
          <w:rStyle w:val="Emphasis"/>
          <w:sz w:val="18"/>
          <w:szCs w:val="18"/>
        </w:rPr>
        <w:t>mass armies</w:t>
      </w:r>
      <w:r w:rsidRPr="00B708CF">
        <w:rPr>
          <w:sz w:val="16"/>
          <w:szCs w:val="18"/>
        </w:rPr>
        <w:t xml:space="preserve"> </w:t>
      </w:r>
      <w:r w:rsidRPr="00B708CF">
        <w:rPr>
          <w:rStyle w:val="StyleUnderline"/>
          <w:sz w:val="18"/>
          <w:szCs w:val="18"/>
        </w:rPr>
        <w:t>with millions of people, involving</w:t>
      </w:r>
      <w:r w:rsidRPr="00B708CF">
        <w:rPr>
          <w:sz w:val="16"/>
          <w:szCs w:val="18"/>
        </w:rPr>
        <w:t xml:space="preserve"> </w:t>
      </w:r>
      <w:r w:rsidRPr="00B708CF">
        <w:rPr>
          <w:rStyle w:val="Emphasis"/>
          <w:sz w:val="18"/>
          <w:szCs w:val="18"/>
        </w:rPr>
        <w:t>whole</w:t>
      </w:r>
      <w:r w:rsidRPr="00B708CF">
        <w:rPr>
          <w:sz w:val="16"/>
          <w:szCs w:val="18"/>
        </w:rPr>
        <w:t xml:space="preserve"> </w:t>
      </w:r>
      <w:r w:rsidRPr="00B708CF">
        <w:rPr>
          <w:rStyle w:val="StyleUnderline"/>
          <w:sz w:val="18"/>
          <w:szCs w:val="18"/>
        </w:rPr>
        <w:t>economies and societies</w:t>
      </w:r>
      <w:r w:rsidRPr="00B708CF">
        <w:rPr>
          <w:sz w:val="16"/>
          <w:szCs w:val="18"/>
        </w:rPr>
        <w:t xml:space="preserve"> until they collapse politically, </w:t>
      </w:r>
      <w:r w:rsidRPr="00B708CF">
        <w:rPr>
          <w:rStyle w:val="StyleUnderline"/>
          <w:sz w:val="18"/>
          <w:szCs w:val="18"/>
        </w:rPr>
        <w:t>with the risk for ruling circles that a foreseeable defeat</w:t>
      </w:r>
      <w:r w:rsidRPr="00B708CF">
        <w:rPr>
          <w:sz w:val="16"/>
          <w:szCs w:val="18"/>
        </w:rPr>
        <w:t xml:space="preserve"> in the war </w:t>
      </w:r>
      <w:r w:rsidRPr="00B708CF">
        <w:rPr>
          <w:rStyle w:val="StyleUnderline"/>
          <w:sz w:val="18"/>
          <w:szCs w:val="18"/>
        </w:rPr>
        <w:t xml:space="preserve">could </w:t>
      </w:r>
      <w:r w:rsidRPr="00B708CF">
        <w:rPr>
          <w:rStyle w:val="StyleUnderline"/>
          <w:sz w:val="18"/>
          <w:szCs w:val="18"/>
          <w:highlight w:val="darkGray"/>
        </w:rPr>
        <w:t>lead to</w:t>
      </w:r>
      <w:r w:rsidRPr="00B708CF">
        <w:rPr>
          <w:sz w:val="16"/>
          <w:szCs w:val="18"/>
          <w:highlight w:val="darkGray"/>
        </w:rPr>
        <w:t xml:space="preserve"> </w:t>
      </w:r>
      <w:r w:rsidRPr="00B708CF">
        <w:rPr>
          <w:rStyle w:val="Emphasis"/>
          <w:sz w:val="18"/>
          <w:szCs w:val="18"/>
          <w:highlight w:val="darkGray"/>
        </w:rPr>
        <w:t>violent</w:t>
      </w:r>
      <w:r w:rsidRPr="00B708CF">
        <w:rPr>
          <w:rStyle w:val="Emphasis"/>
          <w:sz w:val="18"/>
          <w:szCs w:val="18"/>
        </w:rPr>
        <w:t xml:space="preserve"> revolutionary </w:t>
      </w:r>
      <w:r w:rsidRPr="00B708CF">
        <w:rPr>
          <w:rStyle w:val="Emphasis"/>
          <w:sz w:val="18"/>
          <w:szCs w:val="18"/>
          <w:highlight w:val="darkGray"/>
        </w:rPr>
        <w:t>upheavals</w:t>
      </w:r>
      <w:r w:rsidRPr="00B708CF">
        <w:rPr>
          <w:sz w:val="16"/>
          <w:szCs w:val="18"/>
        </w:rPr>
        <w:t xml:space="preserve"> </w:t>
      </w:r>
      <w:r w:rsidRPr="00B708CF">
        <w:rPr>
          <w:rStyle w:val="StyleUnderline"/>
          <w:sz w:val="18"/>
          <w:szCs w:val="18"/>
        </w:rPr>
        <w:t>to create new political forms or a new social order</w:t>
      </w:r>
      <w:r w:rsidRPr="00B708CF">
        <w:rPr>
          <w:sz w:val="16"/>
          <w:szCs w:val="18"/>
        </w:rPr>
        <w:t>. According to Bloch, the enormous devastation and economic shocks from the war would have grave consequences for the period after the war, including financial and economic disruption, famine, disease and epidemics. Bloch recognised that the</w:t>
      </w:r>
      <w:r w:rsidRPr="00B708CF">
        <w:rPr>
          <w:rStyle w:val="StyleUnderline"/>
          <w:sz w:val="18"/>
          <w:szCs w:val="18"/>
        </w:rPr>
        <w:t xml:space="preserve"> war momentum could </w:t>
      </w:r>
      <w:r w:rsidRPr="00B708CF">
        <w:rPr>
          <w:rStyle w:val="StyleUnderline"/>
          <w:sz w:val="18"/>
          <w:szCs w:val="18"/>
          <w:highlight w:val="darkGray"/>
        </w:rPr>
        <w:t>become a</w:t>
      </w:r>
      <w:r w:rsidRPr="00B708CF">
        <w:rPr>
          <w:sz w:val="16"/>
          <w:szCs w:val="18"/>
          <w:highlight w:val="darkGray"/>
        </w:rPr>
        <w:t xml:space="preserve"> </w:t>
      </w:r>
      <w:r w:rsidRPr="00B708CF">
        <w:rPr>
          <w:rStyle w:val="Emphasis"/>
          <w:sz w:val="18"/>
          <w:szCs w:val="18"/>
          <w:highlight w:val="darkGray"/>
        </w:rPr>
        <w:t>self-fulfilling prophecy</w:t>
      </w:r>
      <w:r w:rsidRPr="00B708CF">
        <w:rPr>
          <w:sz w:val="16"/>
          <w:szCs w:val="18"/>
        </w:rPr>
        <w:t xml:space="preserve"> </w:t>
      </w:r>
      <w:r w:rsidRPr="00B708CF">
        <w:rPr>
          <w:rStyle w:val="StyleUnderline"/>
          <w:sz w:val="18"/>
          <w:szCs w:val="18"/>
        </w:rPr>
        <w:t>as a collective expectation of catastrophe</w:t>
      </w:r>
      <w:r w:rsidRPr="00B708CF">
        <w:rPr>
          <w:sz w:val="16"/>
          <w:szCs w:val="18"/>
        </w:rPr>
        <w:t xml:space="preserve"> (Münkler 2014). He attempted to show the ruling forces the consequences of their destructive logic of power, which was damaging to themselves. In closing their eyes to the realities they acted like ‘sleepwalkers’ (Clark 2013), who followed a direction of movement colliding with opposing forces.</w:t>
      </w:r>
    </w:p>
    <w:p w14:paraId="06CBE602" w14:textId="77777777" w:rsidR="00CF361F" w:rsidRPr="00B708CF" w:rsidRDefault="00CF361F" w:rsidP="00CF361F">
      <w:pPr>
        <w:rPr>
          <w:sz w:val="12"/>
          <w:szCs w:val="12"/>
        </w:rPr>
      </w:pPr>
      <w:r w:rsidRPr="00B708CF">
        <w:rPr>
          <w:sz w:val="12"/>
          <w:szCs w:val="12"/>
        </w:rPr>
        <w:t>While Bloch’s views were rejected by military strategists of his time, they found fertile ground in the peace movement. Russian Tsar Nicholas II took an interest in his work and supported the Hague Peace Conference in 1899, which did not bring much progress in disarmament. Being a friend of Bertha von Suttner, Bloch was nominated for the first Nobel Peace Prize in 1901, which after his early death was then awarded to Henri Dunant (Scheffran 2014).</w:t>
      </w:r>
    </w:p>
    <w:p w14:paraId="5743A175" w14:textId="77777777" w:rsidR="00CF361F" w:rsidRPr="00B708CF" w:rsidRDefault="00CF361F" w:rsidP="00CF361F">
      <w:pPr>
        <w:rPr>
          <w:sz w:val="12"/>
          <w:szCs w:val="12"/>
        </w:rPr>
      </w:pPr>
      <w:r w:rsidRPr="00B708CF">
        <w:rPr>
          <w:sz w:val="12"/>
          <w:szCs w:val="12"/>
        </w:rPr>
        <w:t>This escalating logic of war was also recognised by British meteorologist Lewis Frye Richardson who used a model to study how the arms race before the war was mutually building up military arsenals and threat perceptions which then erupted in violence (Scheffran 2020f). Another study found how alliance formation between friendly and hostile states before World War I explained the cataclysmic diffusion of conflict in social networks which contributed to miscalculations by political and military leaders, slipping out of control. Rather than simple contiguity, territorial embeddedness and network density are conceived as components of tipping in interstate rivalries (Flint et al. 2009; Vasquez et al. 2011; Chi et al. 2014).</w:t>
      </w:r>
    </w:p>
    <w:p w14:paraId="5895F153" w14:textId="77777777" w:rsidR="00CF361F" w:rsidRPr="00B708CF" w:rsidRDefault="00CF361F" w:rsidP="00CF361F">
      <w:pPr>
        <w:rPr>
          <w:sz w:val="12"/>
          <w:szCs w:val="12"/>
        </w:rPr>
      </w:pPr>
      <w:r w:rsidRPr="00B708CF">
        <w:rPr>
          <w:sz w:val="12"/>
          <w:szCs w:val="12"/>
        </w:rPr>
        <w:t>Just as the road to World War I was expectable, so was its catastrophic end. Albert Einstein was frightened by the patriotic mood of almost all his fellow scientists. Three weeks after the war started, together with two other colleagues, he signed an Appeal stating: “The struggle that rages today is unlikely to produce a victor; it will probably leave only the defeated.” They expected that all European relations would fall into an unstable state. This became apparent when the daily routines of war increased mass unemployment, inflation, food prices and poverty. These cascading consequences laid the foundations for another war, through economic crashes and political radicalisation in the 1920s, leading to fascism and a new arms race in the 1930s, which Richardson again analysed with his model to warn of World War II (see Scheffran 2020f).</w:t>
      </w:r>
    </w:p>
    <w:p w14:paraId="0B57E59B" w14:textId="77777777" w:rsidR="00CF361F" w:rsidRPr="00B708CF" w:rsidRDefault="00CF361F" w:rsidP="00CF361F">
      <w:pPr>
        <w:rPr>
          <w:sz w:val="16"/>
          <w:szCs w:val="18"/>
        </w:rPr>
      </w:pPr>
      <w:r w:rsidRPr="00B708CF">
        <w:rPr>
          <w:sz w:val="12"/>
          <w:szCs w:val="12"/>
        </w:rPr>
        <w:t>In this war, geopolitical thinking played a justifying role in the works of the geographer Karl Haushofer, and fell on fertile ground in Nazi Germany’s ‘Lebensraum’ (living space) ideology to justify brutal expansion to the East (Herwig 1999, 2016). After World War II, geopolitical ambitions in Germany were discredited by the lost war and its monstrous crimes. It took until the end of the Cold War and German unification that geopolitical thinking gained new ground. Geopolitics was increasingly envisioned for Europe in the last decade, merging with unbroken geopolitical traditions in the Anglo-Saxon world, from Mackinder to Brzezinski, Huntington and Kaplan (Huntington 1996; Kaplan 2009), who saw the results of the two world wars and the Cold War from a winner’s perspective. Geopolitical conflicts and strategies to justify violent expansion are continued, in the spirit of former U.S. national security adviser Zbigniew Brzezinski (1997), who declared the Eurasian region to be a chessboard for Western power projections.</w:t>
      </w:r>
    </w:p>
    <w:p w14:paraId="461026BA" w14:textId="77777777" w:rsidR="00CF361F" w:rsidRPr="00B708CF" w:rsidRDefault="00CF361F" w:rsidP="00CF361F">
      <w:pPr>
        <w:rPr>
          <w:sz w:val="16"/>
          <w:szCs w:val="18"/>
        </w:rPr>
      </w:pPr>
      <w:r w:rsidRPr="00B708CF">
        <w:rPr>
          <w:sz w:val="16"/>
          <w:szCs w:val="18"/>
        </w:rPr>
        <w:t xml:space="preserve">One response to </w:t>
      </w:r>
      <w:r w:rsidRPr="00B708CF">
        <w:rPr>
          <w:rStyle w:val="StyleUnderline"/>
          <w:sz w:val="18"/>
          <w:szCs w:val="18"/>
        </w:rPr>
        <w:t>the current world in</w:t>
      </w:r>
      <w:r w:rsidRPr="00B708CF">
        <w:rPr>
          <w:sz w:val="16"/>
          <w:szCs w:val="18"/>
        </w:rPr>
        <w:t xml:space="preserve"> </w:t>
      </w:r>
      <w:r w:rsidRPr="00B708CF">
        <w:rPr>
          <w:rStyle w:val="Emphasis"/>
          <w:sz w:val="18"/>
          <w:szCs w:val="18"/>
        </w:rPr>
        <w:t>disorder</w:t>
      </w:r>
      <w:r w:rsidRPr="00B708CF">
        <w:rPr>
          <w:sz w:val="16"/>
          <w:szCs w:val="18"/>
        </w:rPr>
        <w:t xml:space="preserve"> is </w:t>
      </w:r>
      <w:r w:rsidRPr="00B708CF">
        <w:rPr>
          <w:rStyle w:val="StyleUnderline"/>
          <w:sz w:val="18"/>
          <w:szCs w:val="18"/>
        </w:rPr>
        <w:t xml:space="preserve">the revival of geopolitics to </w:t>
      </w:r>
      <w:r w:rsidRPr="00B708CF">
        <w:rPr>
          <w:rStyle w:val="StyleUnderline"/>
          <w:sz w:val="18"/>
          <w:szCs w:val="18"/>
          <w:highlight w:val="darkGray"/>
        </w:rPr>
        <w:t>pursue</w:t>
      </w:r>
      <w:r w:rsidRPr="00B708CF">
        <w:rPr>
          <w:sz w:val="16"/>
          <w:szCs w:val="18"/>
        </w:rPr>
        <w:t xml:space="preserve"> </w:t>
      </w:r>
      <w:r w:rsidRPr="00B708CF">
        <w:rPr>
          <w:rStyle w:val="Emphasis"/>
          <w:sz w:val="18"/>
          <w:szCs w:val="18"/>
        </w:rPr>
        <w:t xml:space="preserve">partial </w:t>
      </w:r>
      <w:r w:rsidRPr="00B708CF">
        <w:rPr>
          <w:rStyle w:val="Emphasis"/>
          <w:sz w:val="18"/>
          <w:szCs w:val="18"/>
          <w:highlight w:val="darkGray"/>
        </w:rPr>
        <w:t>interests</w:t>
      </w:r>
      <w:r w:rsidRPr="00B708CF">
        <w:rPr>
          <w:sz w:val="16"/>
          <w:szCs w:val="18"/>
          <w:highlight w:val="darkGray"/>
        </w:rPr>
        <w:t xml:space="preserve"> </w:t>
      </w:r>
      <w:r w:rsidRPr="00B708CF">
        <w:rPr>
          <w:rStyle w:val="StyleUnderline"/>
          <w:sz w:val="18"/>
          <w:szCs w:val="18"/>
          <w:highlight w:val="darkGray"/>
        </w:rPr>
        <w:t>and</w:t>
      </w:r>
      <w:r w:rsidRPr="00B708CF">
        <w:rPr>
          <w:sz w:val="16"/>
          <w:szCs w:val="18"/>
        </w:rPr>
        <w:t xml:space="preserve"> </w:t>
      </w:r>
      <w:r w:rsidRPr="00B708CF">
        <w:rPr>
          <w:rStyle w:val="Emphasis"/>
          <w:sz w:val="18"/>
          <w:szCs w:val="18"/>
        </w:rPr>
        <w:t xml:space="preserve">regain </w:t>
      </w:r>
      <w:r w:rsidRPr="00B708CF">
        <w:rPr>
          <w:rStyle w:val="Emphasis"/>
          <w:sz w:val="18"/>
          <w:szCs w:val="18"/>
          <w:highlight w:val="darkGray"/>
        </w:rPr>
        <w:t>control</w:t>
      </w:r>
      <w:r w:rsidRPr="00B708CF">
        <w:rPr>
          <w:sz w:val="16"/>
          <w:szCs w:val="18"/>
        </w:rPr>
        <w:t xml:space="preserve"> </w:t>
      </w:r>
      <w:r w:rsidRPr="00B708CF">
        <w:rPr>
          <w:rStyle w:val="StyleUnderline"/>
          <w:sz w:val="18"/>
          <w:szCs w:val="18"/>
        </w:rPr>
        <w:t>in a world of limits and crises</w:t>
      </w:r>
      <w:r w:rsidRPr="00B708CF">
        <w:rPr>
          <w:sz w:val="16"/>
          <w:szCs w:val="18"/>
        </w:rPr>
        <w:t xml:space="preserve"> (Ioannides 2022). Shifting the coordinates of world politics towards confrontation resembles 20th century territorial conceptions of geopolitics, </w:t>
      </w:r>
      <w:r w:rsidRPr="00B708CF">
        <w:rPr>
          <w:rStyle w:val="StyleUnderline"/>
          <w:sz w:val="18"/>
          <w:szCs w:val="18"/>
          <w:highlight w:val="darkGray"/>
        </w:rPr>
        <w:t>like</w:t>
      </w:r>
      <w:r w:rsidRPr="00B708CF">
        <w:rPr>
          <w:sz w:val="16"/>
          <w:szCs w:val="18"/>
          <w:highlight w:val="darkGray"/>
        </w:rPr>
        <w:t xml:space="preserve"> </w:t>
      </w:r>
      <w:r w:rsidRPr="00B708CF">
        <w:rPr>
          <w:rStyle w:val="Emphasis"/>
          <w:sz w:val="18"/>
          <w:szCs w:val="18"/>
          <w:highlight w:val="darkGray"/>
        </w:rPr>
        <w:t>territorial claims</w:t>
      </w:r>
      <w:r w:rsidRPr="00B708CF">
        <w:rPr>
          <w:sz w:val="16"/>
          <w:szCs w:val="18"/>
        </w:rPr>
        <w:t xml:space="preserve">, </w:t>
      </w:r>
      <w:r w:rsidRPr="00B708CF">
        <w:rPr>
          <w:rStyle w:val="StyleUnderline"/>
          <w:sz w:val="18"/>
          <w:szCs w:val="18"/>
        </w:rPr>
        <w:t>control of</w:t>
      </w:r>
      <w:r w:rsidRPr="00B708CF">
        <w:rPr>
          <w:sz w:val="16"/>
          <w:szCs w:val="18"/>
        </w:rPr>
        <w:t xml:space="preserve"> national </w:t>
      </w:r>
      <w:r w:rsidRPr="00B708CF">
        <w:rPr>
          <w:rStyle w:val="Emphasis"/>
          <w:sz w:val="18"/>
          <w:szCs w:val="18"/>
          <w:highlight w:val="darkGray"/>
        </w:rPr>
        <w:t>borders</w:t>
      </w:r>
      <w:r w:rsidRPr="00B708CF">
        <w:rPr>
          <w:sz w:val="16"/>
          <w:szCs w:val="18"/>
          <w:highlight w:val="darkGray"/>
        </w:rPr>
        <w:t xml:space="preserve"> </w:t>
      </w:r>
      <w:r w:rsidRPr="00B708CF">
        <w:rPr>
          <w:rStyle w:val="StyleUnderline"/>
          <w:sz w:val="18"/>
          <w:szCs w:val="18"/>
          <w:highlight w:val="darkGray"/>
        </w:rPr>
        <w:t>and</w:t>
      </w:r>
      <w:r w:rsidRPr="00B708CF">
        <w:rPr>
          <w:sz w:val="16"/>
          <w:szCs w:val="18"/>
          <w:highlight w:val="darkGray"/>
        </w:rPr>
        <w:t xml:space="preserve"> </w:t>
      </w:r>
      <w:r w:rsidRPr="00B708CF">
        <w:rPr>
          <w:rStyle w:val="Emphasis"/>
          <w:sz w:val="18"/>
          <w:szCs w:val="18"/>
          <w:highlight w:val="darkGray"/>
        </w:rPr>
        <w:t>resources</w:t>
      </w:r>
      <w:r w:rsidRPr="00B708CF">
        <w:rPr>
          <w:sz w:val="16"/>
          <w:szCs w:val="18"/>
        </w:rPr>
        <w:t xml:space="preserve">, artillery and tank warfare. The world is in a transition phase (or interspace) between the old and a new world order, reminiscent of the destabilisation of the colonial world order a hundred years ago, when World War I erupted in a spiral of violence, followed by other crises such as the Spanish flu, the Great Depression and fascism, which led to the catastrophe of World War II (Scheffran 2009, 2014). Today </w:t>
      </w:r>
      <w:r w:rsidRPr="00B708CF">
        <w:rPr>
          <w:rStyle w:val="StyleUnderline"/>
          <w:sz w:val="18"/>
          <w:szCs w:val="18"/>
        </w:rPr>
        <w:t xml:space="preserve">it </w:t>
      </w:r>
      <w:r w:rsidRPr="00B708CF">
        <w:rPr>
          <w:rStyle w:val="StyleUnderline"/>
          <w:sz w:val="18"/>
          <w:szCs w:val="18"/>
          <w:highlight w:val="darkGray"/>
        </w:rPr>
        <w:t>is</w:t>
      </w:r>
      <w:r w:rsidRPr="00B708CF">
        <w:rPr>
          <w:rStyle w:val="StyleUnderline"/>
          <w:sz w:val="18"/>
          <w:szCs w:val="18"/>
        </w:rPr>
        <w:t xml:space="preserve"> about </w:t>
      </w:r>
      <w:r w:rsidRPr="00B708CF">
        <w:rPr>
          <w:rStyle w:val="StyleUnderline"/>
          <w:sz w:val="18"/>
          <w:szCs w:val="18"/>
          <w:highlight w:val="darkGray"/>
        </w:rPr>
        <w:t>the</w:t>
      </w:r>
      <w:r w:rsidRPr="00B708CF">
        <w:rPr>
          <w:sz w:val="16"/>
          <w:szCs w:val="18"/>
          <w:highlight w:val="darkGray"/>
        </w:rPr>
        <w:t xml:space="preserve"> </w:t>
      </w:r>
      <w:r w:rsidRPr="00B708CF">
        <w:rPr>
          <w:rStyle w:val="Emphasis"/>
          <w:sz w:val="18"/>
          <w:szCs w:val="18"/>
          <w:highlight w:val="darkGray"/>
        </w:rPr>
        <w:t>crises</w:t>
      </w:r>
      <w:r w:rsidRPr="00B708CF">
        <w:rPr>
          <w:sz w:val="16"/>
          <w:szCs w:val="18"/>
          <w:highlight w:val="darkGray"/>
        </w:rPr>
        <w:t xml:space="preserve"> </w:t>
      </w:r>
      <w:r w:rsidRPr="00B708CF">
        <w:rPr>
          <w:rStyle w:val="StyleUnderline"/>
          <w:sz w:val="18"/>
          <w:szCs w:val="18"/>
          <w:highlight w:val="darkGray"/>
        </w:rPr>
        <w:t>of</w:t>
      </w:r>
      <w:r w:rsidRPr="00B708CF">
        <w:rPr>
          <w:rStyle w:val="StyleUnderline"/>
          <w:sz w:val="18"/>
          <w:szCs w:val="18"/>
        </w:rPr>
        <w:t xml:space="preserve"> the fossil and</w:t>
      </w:r>
      <w:r w:rsidRPr="00B708CF">
        <w:rPr>
          <w:sz w:val="16"/>
          <w:szCs w:val="18"/>
        </w:rPr>
        <w:t xml:space="preserve"> </w:t>
      </w:r>
      <w:r w:rsidRPr="00B708CF">
        <w:rPr>
          <w:rStyle w:val="Emphasis"/>
          <w:sz w:val="18"/>
          <w:szCs w:val="18"/>
        </w:rPr>
        <w:t>neoliberal variants</w:t>
      </w:r>
      <w:r w:rsidRPr="00B708CF">
        <w:rPr>
          <w:sz w:val="16"/>
          <w:szCs w:val="18"/>
        </w:rPr>
        <w:t xml:space="preserve"> </w:t>
      </w:r>
      <w:r w:rsidRPr="00B708CF">
        <w:rPr>
          <w:rStyle w:val="StyleUnderline"/>
          <w:sz w:val="18"/>
          <w:szCs w:val="18"/>
        </w:rPr>
        <w:t xml:space="preserve">of globalized </w:t>
      </w:r>
      <w:r w:rsidRPr="00B708CF">
        <w:rPr>
          <w:rStyle w:val="StyleUnderline"/>
          <w:sz w:val="18"/>
          <w:szCs w:val="18"/>
          <w:highlight w:val="darkGray"/>
        </w:rPr>
        <w:t>capitalism</w:t>
      </w:r>
      <w:r w:rsidRPr="00B708CF">
        <w:rPr>
          <w:rStyle w:val="StyleUnderline"/>
          <w:sz w:val="18"/>
          <w:szCs w:val="18"/>
        </w:rPr>
        <w:t>, which</w:t>
      </w:r>
      <w:r w:rsidRPr="00B708CF">
        <w:rPr>
          <w:sz w:val="16"/>
          <w:szCs w:val="18"/>
        </w:rPr>
        <w:t xml:space="preserve"> </w:t>
      </w:r>
      <w:r w:rsidRPr="00B708CF">
        <w:rPr>
          <w:rStyle w:val="Emphasis"/>
          <w:sz w:val="18"/>
          <w:szCs w:val="18"/>
          <w:highlight w:val="darkGray"/>
        </w:rPr>
        <w:t>drive humanity down</w:t>
      </w:r>
      <w:r w:rsidRPr="00B708CF">
        <w:rPr>
          <w:sz w:val="16"/>
          <w:szCs w:val="18"/>
        </w:rPr>
        <w:t xml:space="preserve"> a path </w:t>
      </w:r>
      <w:r w:rsidRPr="00B708CF">
        <w:rPr>
          <w:rStyle w:val="StyleUnderline"/>
          <w:sz w:val="18"/>
          <w:szCs w:val="18"/>
        </w:rPr>
        <w:t>if it does not make a</w:t>
      </w:r>
      <w:r w:rsidRPr="00B708CF">
        <w:rPr>
          <w:sz w:val="16"/>
          <w:szCs w:val="18"/>
        </w:rPr>
        <w:t xml:space="preserve"> </w:t>
      </w:r>
      <w:r w:rsidRPr="00B708CF">
        <w:rPr>
          <w:rStyle w:val="Emphasis"/>
          <w:sz w:val="18"/>
          <w:szCs w:val="18"/>
        </w:rPr>
        <w:t>fundamental</w:t>
      </w:r>
      <w:r w:rsidRPr="00B708CF">
        <w:rPr>
          <w:sz w:val="16"/>
          <w:szCs w:val="18"/>
        </w:rPr>
        <w:t xml:space="preserve"> </w:t>
      </w:r>
      <w:r w:rsidRPr="00B708CF">
        <w:rPr>
          <w:rStyle w:val="StyleUnderline"/>
          <w:sz w:val="18"/>
          <w:szCs w:val="18"/>
        </w:rPr>
        <w:t>turnaround</w:t>
      </w:r>
      <w:r w:rsidRPr="00B708CF">
        <w:rPr>
          <w:sz w:val="16"/>
          <w:szCs w:val="18"/>
        </w:rPr>
        <w:t>.</w:t>
      </w:r>
    </w:p>
    <w:p w14:paraId="74AA88FB" w14:textId="77777777" w:rsidR="00CF361F" w:rsidRPr="00B708CF" w:rsidRDefault="00CF361F" w:rsidP="00CF361F">
      <w:pPr>
        <w:rPr>
          <w:i/>
          <w:iCs/>
          <w:sz w:val="4"/>
          <w:szCs w:val="4"/>
        </w:rPr>
      </w:pPr>
      <w:r w:rsidRPr="00B708CF">
        <w:rPr>
          <w:i/>
          <w:iCs/>
          <w:sz w:val="4"/>
          <w:szCs w:val="4"/>
        </w:rPr>
        <w:t>8.6.2 Power Shifts and Crisis in the Liberal World Order</w:t>
      </w:r>
    </w:p>
    <w:p w14:paraId="4D55F61A" w14:textId="77777777" w:rsidR="00CF361F" w:rsidRPr="00B708CF" w:rsidRDefault="00CF361F" w:rsidP="00CF361F">
      <w:pPr>
        <w:rPr>
          <w:sz w:val="4"/>
          <w:szCs w:val="4"/>
        </w:rPr>
      </w:pPr>
      <w:r w:rsidRPr="00B708CF">
        <w:rPr>
          <w:sz w:val="4"/>
          <w:szCs w:val="4"/>
        </w:rPr>
        <w:t>The idea of a ’victory’ of the liberal democracies in the Cold War shaped thinking and action in parts of the West after 1990. This corresponded with the assumption that Western values, models and claims for power could be brought to a worldwide breakthrough. Thus, the West continued its century-long history of expansion, driven by a combination of economic growth, political power and military force (Scheffran 1996), reinforced by scientific and technological innovation, prosperity, and Western values. This was fuelled by the expectation that the West could solve the world’s problems in its own way: Enforcement of human rights, overthrowing dictatorships, democratic regime change and nation building, coping with climate change and other global problems. Following the 1992 Rio Summit, the issue of war and peace was neglected, although in a crowded, interconnected and multipolar world, armament and war can multiply insecurity and instability with other crisis drivers, such as globalisation and climate change.</w:t>
      </w:r>
    </w:p>
    <w:p w14:paraId="75CF1317" w14:textId="77777777" w:rsidR="00CF361F" w:rsidRPr="00B708CF" w:rsidRDefault="00CF361F" w:rsidP="00CF361F">
      <w:pPr>
        <w:rPr>
          <w:sz w:val="4"/>
          <w:szCs w:val="4"/>
        </w:rPr>
      </w:pPr>
      <w:r w:rsidRPr="00B708CF">
        <w:rPr>
          <w:sz w:val="4"/>
          <w:szCs w:val="4"/>
        </w:rPr>
        <w:t>Instead of ushering into a peaceful world order and using the peace dividend to tackle global problems, the U.S. and its allies used money and diplomacy as well as weapons procurement and military interventions to secure the liberal world order and further expand their lead. The justification by universal values was mixed with the assertion of own interests, which were usually prioritised. Since the terrorist attacks of September 11, 2001, and the economic crisis of 2008, the chain of crises also affected the West and contributed to its destabilisation. Thus, the world today is more concerned with crisis management than with shaping the future, which would be more urgent than ever in view of interconnected problems, described earlier.</w:t>
      </w:r>
    </w:p>
    <w:p w14:paraId="241C5CC8" w14:textId="77777777" w:rsidR="00CF361F" w:rsidRPr="00B708CF" w:rsidRDefault="00CF361F" w:rsidP="00CF361F">
      <w:pPr>
        <w:rPr>
          <w:sz w:val="4"/>
          <w:szCs w:val="4"/>
        </w:rPr>
      </w:pPr>
      <w:r w:rsidRPr="00B708CF">
        <w:rPr>
          <w:sz w:val="4"/>
          <w:szCs w:val="4"/>
        </w:rPr>
        <w:t>There are many reasons why the crisis of the liberal world order (Rupnik 2015) is now following the epochal upheavals three decades ago. Among them are inherent contradictions and limits of Western expansionism. Globalised capitalism produces not only winners but also losers, creates suffering and inequality, fractures and turbulences, neglect of social needs and identities that work against a stable order (Klein 2007). While Fukuyama (1989) translated the Western supremacy into the end of history, Huntington (1996) opposed the democratic-capitalist alignment with a ‘clash of civilizations’, with asymmetric conflicts and authoritarian politics. The spiral of violence continued, with hundreds of thousands of casualties and trillions of dollars for military budgets. NATO remained a military alliance rather than converting into a system of collective and common security. Military interventions showed the limits of high-tech warfare (Neuneck/Scheffran 2000b), leaving many problems unsolved, most clearly in the Afghanistan mission (2001–2021), which failed to achieve its objectives but resulted in enormous losses.</w:t>
      </w:r>
    </w:p>
    <w:p w14:paraId="6F202F35" w14:textId="77777777" w:rsidR="00CF361F" w:rsidRPr="00B708CF" w:rsidRDefault="00CF361F" w:rsidP="00CF361F">
      <w:pPr>
        <w:rPr>
          <w:sz w:val="4"/>
          <w:szCs w:val="4"/>
        </w:rPr>
      </w:pPr>
      <w:r w:rsidRPr="00B708CF">
        <w:rPr>
          <w:sz w:val="4"/>
          <w:szCs w:val="4"/>
        </w:rPr>
        <w:t xml:space="preserve">Although the nuclear arsenals are lower than in the Cold War, nuclear deterrence and the nuclear arms race continues. With nearly 13,000 nuclear weapons, there is a risk of their use in crises, wars and terrorist attacks. This is complicated by the ‘Revolution in Military Affairs’, which involves all areas of high technology, including missile defence, space armament and cyberwar (Neuneck/Scheffran 2000a). After the U.S. abandoned or did not ratify arms control agreements (ABM, INF, Open Skies, CTBT), the nuclear arms race became less regulated. Opportunities for comprehensive nuclear disarmament and supporting the 2017 Treaty on the Prohibition of Nuclear Weapons (TPNW) were missed. Militarisation extends to missiles and missile defense systems, outer space and cyberspace, drone and hybrid warfare, vulnerability of military and civilian infrastructures, </w:t>
      </w:r>
      <w:r w:rsidRPr="00B708CF">
        <w:rPr>
          <w:i/>
          <w:iCs/>
          <w:sz w:val="4"/>
          <w:szCs w:val="4"/>
        </w:rPr>
        <w:t>fake news</w:t>
      </w:r>
      <w:r w:rsidRPr="00B708CF">
        <w:rPr>
          <w:sz w:val="4"/>
          <w:szCs w:val="4"/>
        </w:rPr>
        <w:t xml:space="preserve"> and </w:t>
      </w:r>
      <w:r w:rsidRPr="00B708CF">
        <w:rPr>
          <w:i/>
          <w:iCs/>
          <w:sz w:val="4"/>
          <w:szCs w:val="4"/>
        </w:rPr>
        <w:t>hate speech</w:t>
      </w:r>
      <w:r w:rsidRPr="00B708CF">
        <w:rPr>
          <w:sz w:val="4"/>
          <w:szCs w:val="4"/>
        </w:rPr>
        <w:t xml:space="preserve"> on social media, where the lines between war and peace are blurred (Scheffran 2018a, 2019b).</w:t>
      </w:r>
    </w:p>
    <w:p w14:paraId="40BFFA31" w14:textId="77777777" w:rsidR="00CF361F" w:rsidRPr="00B708CF" w:rsidRDefault="00CF361F" w:rsidP="00CF361F">
      <w:pPr>
        <w:rPr>
          <w:sz w:val="16"/>
          <w:szCs w:val="18"/>
        </w:rPr>
      </w:pPr>
      <w:r w:rsidRPr="00B708CF">
        <w:rPr>
          <w:sz w:val="4"/>
          <w:szCs w:val="4"/>
        </w:rPr>
        <w:t>Global military spending rose to more than two trillion USD for the first time in 2021 (SIPRI 2022), and even more in 2022. The U.S. alone invested about $800 billion, as much as the following ten countries combined, about 2.7 as much as China ($293 billion), more than ten times as much as India ($76.6 billion), and twelve times as much as Russia ($65.9 billion). In addition came the military spending of other NATO countries, including the United Kingdom at $68.4 billion, and the sharp increase in German military spending (about $56 billion) which still missed NATO’s two percent target (SIPRI 2022). Together with growing arms exports, this creates a direct link between economic and military growth. Global military spending reached record levels when the Russian-Ukraine war triggered a drastic increase in 2022, reaching USD 2240 billion (SIPRI 2023). Other crisis indicators also increased substantially in recent years, such as violent conflict and forced displacement.</w:t>
      </w:r>
    </w:p>
    <w:p w14:paraId="1FEE000C" w14:textId="77777777" w:rsidR="00CF361F" w:rsidRPr="00EE48C6" w:rsidRDefault="00CF361F" w:rsidP="00CF361F">
      <w:r w:rsidRPr="00B708CF">
        <w:rPr>
          <w:rStyle w:val="StyleUnderline"/>
          <w:sz w:val="18"/>
          <w:szCs w:val="18"/>
        </w:rPr>
        <w:t xml:space="preserve">The </w:t>
      </w:r>
      <w:r w:rsidRPr="00B708CF">
        <w:rPr>
          <w:rStyle w:val="StyleUnderline"/>
          <w:sz w:val="18"/>
          <w:szCs w:val="18"/>
          <w:highlight w:val="darkGray"/>
        </w:rPr>
        <w:t>more</w:t>
      </w:r>
      <w:r w:rsidRPr="00B708CF">
        <w:rPr>
          <w:sz w:val="16"/>
          <w:szCs w:val="18"/>
        </w:rPr>
        <w:t xml:space="preserve"> the </w:t>
      </w:r>
      <w:r w:rsidRPr="00B708CF">
        <w:rPr>
          <w:rStyle w:val="Emphasis"/>
          <w:sz w:val="18"/>
          <w:szCs w:val="18"/>
        </w:rPr>
        <w:t xml:space="preserve">expansive </w:t>
      </w:r>
      <w:r w:rsidRPr="00B708CF">
        <w:rPr>
          <w:rStyle w:val="Emphasis"/>
          <w:sz w:val="18"/>
          <w:szCs w:val="18"/>
          <w:highlight w:val="darkGray"/>
        </w:rPr>
        <w:t>growth</w:t>
      </w:r>
      <w:r w:rsidRPr="00B708CF">
        <w:rPr>
          <w:sz w:val="16"/>
          <w:szCs w:val="18"/>
        </w:rPr>
        <w:t xml:space="preserve"> model </w:t>
      </w:r>
      <w:r w:rsidRPr="00B708CF">
        <w:rPr>
          <w:rStyle w:val="StyleUnderline"/>
          <w:sz w:val="18"/>
          <w:szCs w:val="18"/>
        </w:rPr>
        <w:t>encounters limits, the more evident are</w:t>
      </w:r>
      <w:r w:rsidRPr="00B708CF">
        <w:rPr>
          <w:sz w:val="16"/>
          <w:szCs w:val="18"/>
        </w:rPr>
        <w:t xml:space="preserve"> marginal costs and </w:t>
      </w:r>
      <w:r w:rsidRPr="00B708CF">
        <w:rPr>
          <w:rStyle w:val="Emphasis"/>
          <w:sz w:val="18"/>
          <w:szCs w:val="18"/>
        </w:rPr>
        <w:t>risks</w:t>
      </w:r>
      <w:r w:rsidRPr="00B708CF">
        <w:rPr>
          <w:sz w:val="16"/>
          <w:szCs w:val="18"/>
        </w:rPr>
        <w:t xml:space="preserve"> </w:t>
      </w:r>
      <w:r w:rsidRPr="00B708CF">
        <w:rPr>
          <w:rStyle w:val="StyleUnderline"/>
          <w:sz w:val="18"/>
          <w:szCs w:val="18"/>
        </w:rPr>
        <w:t xml:space="preserve">in a </w:t>
      </w:r>
      <w:r w:rsidRPr="00B708CF">
        <w:rPr>
          <w:rStyle w:val="StyleUnderline"/>
          <w:sz w:val="18"/>
          <w:szCs w:val="18"/>
          <w:highlight w:val="darkGray"/>
        </w:rPr>
        <w:t>world facing intertwined</w:t>
      </w:r>
      <w:r w:rsidRPr="00B708CF">
        <w:rPr>
          <w:sz w:val="16"/>
          <w:szCs w:val="18"/>
        </w:rPr>
        <w:t xml:space="preserve"> </w:t>
      </w:r>
      <w:r w:rsidRPr="00B708CF">
        <w:rPr>
          <w:rStyle w:val="Emphasis"/>
          <w:sz w:val="18"/>
          <w:szCs w:val="18"/>
        </w:rPr>
        <w:t xml:space="preserve">multiple </w:t>
      </w:r>
      <w:r w:rsidRPr="00B708CF">
        <w:rPr>
          <w:rStyle w:val="Emphasis"/>
          <w:sz w:val="18"/>
          <w:szCs w:val="18"/>
          <w:highlight w:val="darkGray"/>
        </w:rPr>
        <w:t>crises</w:t>
      </w:r>
      <w:r w:rsidRPr="00B708CF">
        <w:rPr>
          <w:rStyle w:val="Emphasis"/>
          <w:sz w:val="18"/>
          <w:szCs w:val="18"/>
        </w:rPr>
        <w:t>, conflicts and catastrophes</w:t>
      </w:r>
      <w:r w:rsidRPr="00B708CF">
        <w:rPr>
          <w:sz w:val="16"/>
          <w:szCs w:val="18"/>
        </w:rPr>
        <w:t xml:space="preserve"> </w:t>
      </w:r>
      <w:r w:rsidRPr="00B708CF">
        <w:rPr>
          <w:rStyle w:val="StyleUnderline"/>
          <w:sz w:val="18"/>
          <w:szCs w:val="18"/>
        </w:rPr>
        <w:t>that appear as</w:t>
      </w:r>
      <w:r w:rsidRPr="00B708CF">
        <w:rPr>
          <w:sz w:val="16"/>
          <w:szCs w:val="18"/>
        </w:rPr>
        <w:t xml:space="preserve"> </w:t>
      </w:r>
      <w:r w:rsidRPr="00B708CF">
        <w:rPr>
          <w:rStyle w:val="Emphasis"/>
          <w:sz w:val="18"/>
          <w:szCs w:val="18"/>
        </w:rPr>
        <w:t>wicked problems</w:t>
      </w:r>
      <w:r w:rsidRPr="00B708CF">
        <w:rPr>
          <w:sz w:val="16"/>
          <w:szCs w:val="18"/>
        </w:rPr>
        <w:t xml:space="preserve"> </w:t>
      </w:r>
      <w:r w:rsidRPr="00B708CF">
        <w:rPr>
          <w:rStyle w:val="StyleUnderline"/>
          <w:sz w:val="18"/>
          <w:szCs w:val="18"/>
        </w:rPr>
        <w:t>in complex crisis landscapes</w:t>
      </w:r>
      <w:r w:rsidRPr="00B708CF">
        <w:rPr>
          <w:sz w:val="16"/>
          <w:szCs w:val="18"/>
        </w:rPr>
        <w:t xml:space="preserve"> (Rittel/ Webber 1973; Scheffran 2008). The compounding problems reinforce the erosion of the rule-based international order and loss of control by the Western hegemony (Brzoska et al. 2019; Taylor et al. 2020). The world of 1990 has </w:t>
      </w:r>
      <w:r w:rsidRPr="00B708CF">
        <w:rPr>
          <w:rStyle w:val="StyleUnderline"/>
          <w:sz w:val="18"/>
          <w:szCs w:val="18"/>
        </w:rPr>
        <w:t>given way to a confusing situation in</w:t>
      </w:r>
      <w:r w:rsidRPr="00B708CF">
        <w:rPr>
          <w:sz w:val="16"/>
          <w:szCs w:val="18"/>
        </w:rPr>
        <w:t xml:space="preserve"> </w:t>
      </w:r>
      <w:r w:rsidRPr="00B708CF">
        <w:rPr>
          <w:rStyle w:val="Emphasis"/>
          <w:sz w:val="18"/>
          <w:szCs w:val="18"/>
        </w:rPr>
        <w:t>complex</w:t>
      </w:r>
      <w:r w:rsidRPr="00B708CF">
        <w:rPr>
          <w:sz w:val="16"/>
          <w:szCs w:val="18"/>
        </w:rPr>
        <w:t xml:space="preserve"> </w:t>
      </w:r>
      <w:r w:rsidRPr="00B708CF">
        <w:rPr>
          <w:rStyle w:val="StyleUnderline"/>
          <w:sz w:val="18"/>
          <w:szCs w:val="18"/>
        </w:rPr>
        <w:t>crisis landscapes, fractures of globalisation and systemic turbulence</w:t>
      </w:r>
      <w:r w:rsidRPr="00B708CF">
        <w:rPr>
          <w:sz w:val="16"/>
          <w:szCs w:val="18"/>
        </w:rPr>
        <w:t xml:space="preserve">. One explanation is that we are experiencing a world in transition, an interim period in which </w:t>
      </w:r>
      <w:r w:rsidRPr="00B708CF">
        <w:rPr>
          <w:rStyle w:val="StyleUnderline"/>
          <w:sz w:val="18"/>
          <w:szCs w:val="18"/>
        </w:rPr>
        <w:t>the</w:t>
      </w:r>
      <w:r w:rsidRPr="00B708CF">
        <w:rPr>
          <w:sz w:val="16"/>
          <w:szCs w:val="18"/>
        </w:rPr>
        <w:t xml:space="preserve"> old </w:t>
      </w:r>
      <w:r w:rsidRPr="00B708CF">
        <w:rPr>
          <w:rStyle w:val="StyleUnderline"/>
          <w:sz w:val="18"/>
          <w:szCs w:val="18"/>
        </w:rPr>
        <w:t>order is challenged by</w:t>
      </w:r>
      <w:r w:rsidRPr="00B708CF">
        <w:rPr>
          <w:sz w:val="16"/>
          <w:szCs w:val="18"/>
        </w:rPr>
        <w:t xml:space="preserve"> </w:t>
      </w:r>
      <w:r w:rsidRPr="00B708CF">
        <w:rPr>
          <w:rStyle w:val="Emphasis"/>
          <w:sz w:val="18"/>
          <w:szCs w:val="18"/>
        </w:rPr>
        <w:t>existential problems</w:t>
      </w:r>
      <w:r w:rsidRPr="00B708CF">
        <w:rPr>
          <w:sz w:val="16"/>
          <w:szCs w:val="18"/>
        </w:rPr>
        <w:t xml:space="preserve"> </w:t>
      </w:r>
      <w:r w:rsidRPr="00B708CF">
        <w:rPr>
          <w:rStyle w:val="StyleUnderline"/>
          <w:sz w:val="18"/>
          <w:szCs w:val="18"/>
        </w:rPr>
        <w:t>that can no longer be solved within the existing framework</w:t>
      </w:r>
      <w:r w:rsidRPr="00B708CF">
        <w:rPr>
          <w:sz w:val="16"/>
          <w:szCs w:val="18"/>
        </w:rPr>
        <w:t xml:space="preserve"> before a new order is found (Schröder 2022).6 Possible </w:t>
      </w:r>
      <w:r w:rsidRPr="00B708CF">
        <w:rPr>
          <w:rStyle w:val="StyleUnderline"/>
          <w:sz w:val="18"/>
          <w:szCs w:val="18"/>
        </w:rPr>
        <w:t xml:space="preserve">futures </w:t>
      </w:r>
      <w:r w:rsidRPr="00B708CF">
        <w:rPr>
          <w:rStyle w:val="StyleUnderline"/>
          <w:sz w:val="18"/>
          <w:szCs w:val="18"/>
          <w:highlight w:val="darkGray"/>
        </w:rPr>
        <w:t>include</w:t>
      </w:r>
      <w:r w:rsidRPr="00B708CF">
        <w:rPr>
          <w:sz w:val="16"/>
          <w:szCs w:val="18"/>
        </w:rPr>
        <w:t xml:space="preserve"> global power shifts and </w:t>
      </w:r>
      <w:r w:rsidRPr="00B708CF">
        <w:rPr>
          <w:rStyle w:val="Emphasis"/>
          <w:sz w:val="18"/>
          <w:szCs w:val="18"/>
          <w:highlight w:val="darkGray"/>
        </w:rPr>
        <w:t>geopolitical conflicts</w:t>
      </w:r>
      <w:r w:rsidRPr="00B708CF">
        <w:rPr>
          <w:sz w:val="16"/>
          <w:szCs w:val="18"/>
        </w:rPr>
        <w:t xml:space="preserve">, especially between China and the United States, </w:t>
      </w:r>
      <w:r w:rsidRPr="00B708CF">
        <w:rPr>
          <w:rStyle w:val="StyleUnderline"/>
          <w:sz w:val="18"/>
          <w:szCs w:val="18"/>
          <w:highlight w:val="darkGray"/>
        </w:rPr>
        <w:t>as well as</w:t>
      </w:r>
      <w:r w:rsidRPr="00B708CF">
        <w:rPr>
          <w:sz w:val="16"/>
          <w:szCs w:val="18"/>
          <w:highlight w:val="darkGray"/>
        </w:rPr>
        <w:t xml:space="preserve"> </w:t>
      </w:r>
      <w:r w:rsidRPr="00B708CF">
        <w:rPr>
          <w:rStyle w:val="Emphasis"/>
          <w:sz w:val="18"/>
          <w:szCs w:val="18"/>
          <w:highlight w:val="darkGray"/>
        </w:rPr>
        <w:t>multipolar</w:t>
      </w:r>
      <w:r w:rsidRPr="00B708CF">
        <w:rPr>
          <w:sz w:val="16"/>
          <w:szCs w:val="18"/>
          <w:highlight w:val="darkGray"/>
        </w:rPr>
        <w:t xml:space="preserve"> </w:t>
      </w:r>
      <w:r w:rsidRPr="00B708CF">
        <w:rPr>
          <w:rStyle w:val="StyleUnderline"/>
          <w:sz w:val="18"/>
          <w:szCs w:val="18"/>
          <w:highlight w:val="darkGray"/>
        </w:rPr>
        <w:t>power</w:t>
      </w:r>
      <w:r w:rsidRPr="00B708CF">
        <w:rPr>
          <w:rStyle w:val="StyleUnderline"/>
          <w:sz w:val="18"/>
          <w:szCs w:val="18"/>
        </w:rPr>
        <w:t xml:space="preserve"> constellations</w:t>
      </w:r>
      <w:r w:rsidRPr="00B708CF">
        <w:rPr>
          <w:sz w:val="16"/>
          <w:szCs w:val="18"/>
        </w:rPr>
        <w:t xml:space="preserve"> with multiple competing orders where the liberal order could persist with limited scope (Flockhart 2016). Whether the limits to the Anthropocene are largely limits to the expansion of the Western world order or limits to humanity as a whole, depends on the policies pursued and their impacts on power structures. New solution pathways are required addressing the complexity of the challenges The </w:t>
      </w:r>
      <w:r w:rsidRPr="00B708CF">
        <w:rPr>
          <w:rStyle w:val="StyleUnderline"/>
          <w:sz w:val="18"/>
          <w:szCs w:val="18"/>
        </w:rPr>
        <w:t>chain of crises is</w:t>
      </w:r>
      <w:r w:rsidRPr="00B708CF">
        <w:rPr>
          <w:sz w:val="16"/>
          <w:szCs w:val="18"/>
        </w:rPr>
        <w:t xml:space="preserve"> </w:t>
      </w:r>
      <w:r w:rsidRPr="00B708CF">
        <w:rPr>
          <w:rStyle w:val="Emphasis"/>
          <w:sz w:val="18"/>
          <w:szCs w:val="18"/>
          <w:highlight w:val="darkGray"/>
        </w:rPr>
        <w:t>reminiscent</w:t>
      </w:r>
      <w:r w:rsidRPr="00B708CF">
        <w:rPr>
          <w:sz w:val="16"/>
          <w:szCs w:val="18"/>
          <w:highlight w:val="darkGray"/>
        </w:rPr>
        <w:t xml:space="preserve"> </w:t>
      </w:r>
      <w:r w:rsidRPr="00B708CF">
        <w:rPr>
          <w:rStyle w:val="StyleUnderline"/>
          <w:sz w:val="18"/>
          <w:szCs w:val="18"/>
          <w:highlight w:val="darkGray"/>
        </w:rPr>
        <w:t>of the situation</w:t>
      </w:r>
      <w:r w:rsidRPr="00B708CF">
        <w:rPr>
          <w:sz w:val="16"/>
          <w:szCs w:val="18"/>
        </w:rPr>
        <w:t xml:space="preserve"> a hundred years ago, with World War I, the Spanish flu, the world economic crisis and fascism, </w:t>
      </w:r>
      <w:r w:rsidRPr="00B708CF">
        <w:rPr>
          <w:rStyle w:val="StyleUnderline"/>
          <w:sz w:val="18"/>
          <w:szCs w:val="18"/>
          <w:highlight w:val="darkGray"/>
        </w:rPr>
        <w:t>which</w:t>
      </w:r>
      <w:r w:rsidRPr="00B708CF">
        <w:rPr>
          <w:sz w:val="16"/>
          <w:szCs w:val="18"/>
          <w:highlight w:val="darkGray"/>
        </w:rPr>
        <w:t xml:space="preserve"> </w:t>
      </w:r>
      <w:r w:rsidRPr="00B708CF">
        <w:rPr>
          <w:rStyle w:val="Emphasis"/>
          <w:sz w:val="18"/>
          <w:szCs w:val="18"/>
          <w:highlight w:val="darkGray"/>
        </w:rPr>
        <w:t>led to World War</w:t>
      </w:r>
      <w:r w:rsidRPr="00B708CF">
        <w:rPr>
          <w:sz w:val="16"/>
          <w:szCs w:val="16"/>
        </w:rPr>
        <w:t xml:space="preserve"> II. In today’s world political, security, environmental and social crises converge (Spangenberg/Kurz 2023), densifying and intensifying long-term trends and short-term events to an epochal turn (</w:t>
      </w:r>
      <w:r w:rsidRPr="00B708CF">
        <w:rPr>
          <w:i/>
          <w:iCs/>
          <w:sz w:val="16"/>
          <w:szCs w:val="16"/>
        </w:rPr>
        <w:t>Zeitenwende</w:t>
      </w:r>
      <w:r w:rsidRPr="00B708CF">
        <w:rPr>
          <w:sz w:val="16"/>
          <w:szCs w:val="16"/>
        </w:rPr>
        <w:t>) (Scheffran 2021a, b).</w:t>
      </w:r>
    </w:p>
    <w:p w14:paraId="08848276" w14:textId="77777777" w:rsidR="00CF361F" w:rsidRDefault="00CF361F" w:rsidP="00CF361F">
      <w:pPr>
        <w:pStyle w:val="Analytic"/>
      </w:pPr>
    </w:p>
    <w:p w14:paraId="5E8DA1E3" w14:textId="77777777" w:rsidR="00CF361F" w:rsidRPr="00F905E5" w:rsidRDefault="00CF361F" w:rsidP="00CF361F">
      <w:pPr>
        <w:pStyle w:val="Heading4"/>
      </w:pPr>
      <w:r>
        <w:t xml:space="preserve">Growth </w:t>
      </w:r>
      <w:r w:rsidRPr="00F905E5">
        <w:rPr>
          <w:u w:val="single"/>
        </w:rPr>
        <w:t>disrupts all</w:t>
      </w:r>
      <w:r>
        <w:t xml:space="preserve"> environmental subsystems. </w:t>
      </w:r>
      <w:r w:rsidRPr="00F905E5">
        <w:rPr>
          <w:u w:val="single"/>
        </w:rPr>
        <w:t>Extinction</w:t>
      </w:r>
      <w:r>
        <w:t xml:space="preserve"> from </w:t>
      </w:r>
      <w:r w:rsidRPr="00F905E5">
        <w:rPr>
          <w:u w:val="single"/>
        </w:rPr>
        <w:t>feedback</w:t>
      </w:r>
      <w:r>
        <w:t xml:space="preserve"> and </w:t>
      </w:r>
      <w:r w:rsidRPr="00F905E5">
        <w:rPr>
          <w:u w:val="single"/>
        </w:rPr>
        <w:t>tipping points</w:t>
      </w:r>
      <w:r>
        <w:t>.</w:t>
      </w:r>
    </w:p>
    <w:p w14:paraId="7A886411" w14:textId="77777777" w:rsidR="00CF361F" w:rsidRPr="00C43A46" w:rsidRDefault="00CF361F" w:rsidP="00CF361F">
      <w:r>
        <w:t xml:space="preserve">Dr. </w:t>
      </w:r>
      <w:r w:rsidRPr="00C43A46">
        <w:t>Michael</w:t>
      </w:r>
      <w:r>
        <w:t xml:space="preserve"> </w:t>
      </w:r>
      <w:r w:rsidRPr="00CA12E4">
        <w:rPr>
          <w:rStyle w:val="Style13ptBold"/>
        </w:rPr>
        <w:t>Albert 24</w:t>
      </w:r>
      <w:r>
        <w:t xml:space="preserve">, PhD, Lecturer, </w:t>
      </w:r>
      <w:r w:rsidRPr="00C43A46">
        <w:t>Global Environment Politics</w:t>
      </w:r>
      <w:r>
        <w:t xml:space="preserve">, </w:t>
      </w:r>
      <w:r w:rsidRPr="00C43A46">
        <w:t>University of Edinburgh</w:t>
      </w:r>
      <w:r>
        <w:t>. F</w:t>
      </w:r>
      <w:r w:rsidRPr="00C43A46">
        <w:t xml:space="preserve">ormer </w:t>
      </w:r>
      <w:r>
        <w:t>L</w:t>
      </w:r>
      <w:r w:rsidRPr="00C43A46">
        <w:t>ecturer</w:t>
      </w:r>
      <w:r>
        <w:t xml:space="preserve">, </w:t>
      </w:r>
      <w:r w:rsidRPr="00C43A46">
        <w:t>International Relations</w:t>
      </w:r>
      <w:r>
        <w:t xml:space="preserve">, </w:t>
      </w:r>
      <w:r w:rsidRPr="00C43A46">
        <w:t>SOAS University of London</w:t>
      </w:r>
      <w:r>
        <w:t xml:space="preserve">, </w:t>
      </w:r>
      <w:r w:rsidRPr="00C43A46">
        <w:t>“The Planetary Polycrisis,”</w:t>
      </w:r>
      <w:r>
        <w:t xml:space="preserve"> in </w:t>
      </w:r>
      <w:r w:rsidRPr="00C43A46">
        <w:t xml:space="preserve">Navigating the Polycrisis: Mapping the Futures of Capitalism </w:t>
      </w:r>
      <w:r>
        <w:t>&amp;</w:t>
      </w:r>
      <w:r w:rsidRPr="00C43A46">
        <w:t xml:space="preserve"> the Earth</w:t>
      </w:r>
      <w:r>
        <w:t>, 2024, MIT Press</w:t>
      </w:r>
    </w:p>
    <w:p w14:paraId="5D73E1E0" w14:textId="77777777" w:rsidR="00CF361F" w:rsidRPr="00C43A46" w:rsidRDefault="00CF361F" w:rsidP="00CF361F">
      <w:pPr>
        <w:rPr>
          <w:sz w:val="16"/>
        </w:rPr>
      </w:pPr>
      <w:r w:rsidRPr="00C43A46">
        <w:rPr>
          <w:sz w:val="16"/>
        </w:rPr>
        <w:t>THE EARTH SYSTEM CRISIS</w:t>
      </w:r>
    </w:p>
    <w:p w14:paraId="41AD3866" w14:textId="77777777" w:rsidR="00CF361F" w:rsidRPr="00C43A46" w:rsidRDefault="00CF361F" w:rsidP="00CF361F">
      <w:pPr>
        <w:rPr>
          <w:sz w:val="16"/>
        </w:rPr>
      </w:pPr>
      <w:r w:rsidRPr="00C43A46">
        <w:rPr>
          <w:sz w:val="16"/>
        </w:rPr>
        <w:t xml:space="preserve">We begin with the </w:t>
      </w:r>
      <w:r w:rsidRPr="00C43A46">
        <w:rPr>
          <w:rStyle w:val="StyleUnderline"/>
        </w:rPr>
        <w:t>earth system crisis</w:t>
      </w:r>
      <w:r w:rsidRPr="00C43A46">
        <w:rPr>
          <w:sz w:val="16"/>
        </w:rPr>
        <w:t xml:space="preserve">, which </w:t>
      </w:r>
      <w:r w:rsidRPr="00C43A46">
        <w:rPr>
          <w:rStyle w:val="StyleUnderline"/>
        </w:rPr>
        <w:t xml:space="preserve">refers to the </w:t>
      </w:r>
      <w:r w:rsidRPr="00B64B6A">
        <w:rPr>
          <w:rStyle w:val="Emphasis"/>
          <w:highlight w:val="yellow"/>
        </w:rPr>
        <w:t>rapid</w:t>
      </w:r>
      <w:r w:rsidRPr="00C43A46">
        <w:rPr>
          <w:sz w:val="16"/>
        </w:rPr>
        <w:t xml:space="preserve"> (in geological time) </w:t>
      </w:r>
      <w:r w:rsidRPr="00B64B6A">
        <w:rPr>
          <w:rStyle w:val="Emphasis"/>
          <w:highlight w:val="yellow"/>
        </w:rPr>
        <w:t>disruption</w:t>
      </w:r>
      <w:r w:rsidRPr="00B64B6A">
        <w:rPr>
          <w:rStyle w:val="StyleUnderline"/>
          <w:highlight w:val="yellow"/>
        </w:rPr>
        <w:t xml:space="preserve"> of</w:t>
      </w:r>
      <w:r w:rsidRPr="00C43A46">
        <w:rPr>
          <w:rStyle w:val="StyleUnderline"/>
        </w:rPr>
        <w:t xml:space="preserve"> the </w:t>
      </w:r>
      <w:r w:rsidRPr="00C43A46">
        <w:rPr>
          <w:rStyle w:val="Emphasis"/>
        </w:rPr>
        <w:t xml:space="preserve">multiple </w:t>
      </w:r>
      <w:r w:rsidRPr="00B64B6A">
        <w:rPr>
          <w:rStyle w:val="Emphasis"/>
          <w:highlight w:val="yellow"/>
        </w:rPr>
        <w:t>subsystems</w:t>
      </w:r>
      <w:r w:rsidRPr="00B64B6A">
        <w:rPr>
          <w:rStyle w:val="StyleUnderline"/>
          <w:highlight w:val="yellow"/>
        </w:rPr>
        <w:t xml:space="preserve"> of</w:t>
      </w:r>
      <w:r w:rsidRPr="00C43A46">
        <w:rPr>
          <w:rStyle w:val="StyleUnderline"/>
        </w:rPr>
        <w:t xml:space="preserve"> the </w:t>
      </w:r>
      <w:r w:rsidRPr="00B64B6A">
        <w:rPr>
          <w:rStyle w:val="StyleUnderline"/>
          <w:highlight w:val="yellow"/>
        </w:rPr>
        <w:t>earth</w:t>
      </w:r>
      <w:r w:rsidRPr="00C43A46">
        <w:rPr>
          <w:sz w:val="16"/>
        </w:rPr>
        <w:t>—</w:t>
      </w:r>
      <w:r w:rsidRPr="00B64B6A">
        <w:rPr>
          <w:rStyle w:val="Emphasis"/>
          <w:highlight w:val="yellow"/>
        </w:rPr>
        <w:t>encompass</w:t>
      </w:r>
      <w:r w:rsidRPr="00C43A46">
        <w:rPr>
          <w:rStyle w:val="StyleUnderline"/>
        </w:rPr>
        <w:t xml:space="preserve">ing the </w:t>
      </w:r>
      <w:r w:rsidRPr="00B64B6A">
        <w:rPr>
          <w:rStyle w:val="Emphasis"/>
          <w:highlight w:val="yellow"/>
        </w:rPr>
        <w:t>atmo</w:t>
      </w:r>
      <w:r w:rsidRPr="00C43A46">
        <w:rPr>
          <w:rStyle w:val="StyleUnderline"/>
        </w:rPr>
        <w:t xml:space="preserve">sphere, </w:t>
      </w:r>
      <w:r w:rsidRPr="00B64B6A">
        <w:rPr>
          <w:rStyle w:val="Emphasis"/>
          <w:highlight w:val="yellow"/>
        </w:rPr>
        <w:t>ocean</w:t>
      </w:r>
      <w:r w:rsidRPr="00C43A46">
        <w:rPr>
          <w:rStyle w:val="StyleUnderline"/>
        </w:rPr>
        <w:t xml:space="preserve">s, </w:t>
      </w:r>
      <w:r w:rsidRPr="00B64B6A">
        <w:rPr>
          <w:rStyle w:val="Emphasis"/>
          <w:highlight w:val="yellow"/>
        </w:rPr>
        <w:t>bio</w:t>
      </w:r>
      <w:r w:rsidRPr="00C43A46">
        <w:rPr>
          <w:rStyle w:val="StyleUnderline"/>
        </w:rPr>
        <w:t xml:space="preserve">sphere, </w:t>
      </w:r>
      <w:r w:rsidRPr="00B64B6A">
        <w:rPr>
          <w:rStyle w:val="StyleUnderline"/>
          <w:highlight w:val="yellow"/>
        </w:rPr>
        <w:t xml:space="preserve">and </w:t>
      </w:r>
      <w:r w:rsidRPr="00B64B6A">
        <w:rPr>
          <w:rStyle w:val="Emphasis"/>
          <w:highlight w:val="yellow"/>
        </w:rPr>
        <w:t>cryosphere</w:t>
      </w:r>
      <w:r w:rsidRPr="00C43A46">
        <w:rPr>
          <w:sz w:val="16"/>
        </w:rPr>
        <w:t>—</w:t>
      </w:r>
      <w:r w:rsidRPr="00C43A46">
        <w:rPr>
          <w:rStyle w:val="StyleUnderline"/>
        </w:rPr>
        <w:t>and the risk of a “</w:t>
      </w:r>
      <w:r w:rsidRPr="00C43A46">
        <w:rPr>
          <w:rStyle w:val="Emphasis"/>
        </w:rPr>
        <w:t>state shift</w:t>
      </w:r>
      <w:r w:rsidRPr="00C43A46">
        <w:rPr>
          <w:rStyle w:val="StyleUnderline"/>
        </w:rPr>
        <w:t>” toward</w:t>
      </w:r>
      <w:r w:rsidRPr="00C43A46">
        <w:rPr>
          <w:sz w:val="16"/>
        </w:rPr>
        <w:t xml:space="preserve"> a </w:t>
      </w:r>
      <w:r w:rsidRPr="00B64B6A">
        <w:rPr>
          <w:rStyle w:val="Emphasis"/>
          <w:highlight w:val="yellow"/>
        </w:rPr>
        <w:t>radical</w:t>
      </w:r>
      <w:r w:rsidRPr="00C43A46">
        <w:rPr>
          <w:rStyle w:val="StyleUnderline"/>
        </w:rPr>
        <w:t xml:space="preserve">ly </w:t>
      </w:r>
      <w:r w:rsidRPr="00B64B6A">
        <w:rPr>
          <w:rStyle w:val="StyleUnderline"/>
          <w:highlight w:val="yellow"/>
        </w:rPr>
        <w:t>new</w:t>
      </w:r>
      <w:r w:rsidRPr="00C43A46">
        <w:rPr>
          <w:rStyle w:val="StyleUnderline"/>
        </w:rPr>
        <w:t xml:space="preserve"> planetary </w:t>
      </w:r>
      <w:r w:rsidRPr="00B64B6A">
        <w:rPr>
          <w:rStyle w:val="Emphasis"/>
          <w:highlight w:val="yellow"/>
        </w:rPr>
        <w:t>configuration</w:t>
      </w:r>
      <w:r w:rsidRPr="00C43A46">
        <w:rPr>
          <w:sz w:val="16"/>
        </w:rPr>
        <w:t xml:space="preserve">.14 One of the most useful frameworks that can help us illuminate the multidimensional nature of this crisis is the concept of planetary boundaries (PBs), which refers to biogeochemical processes in the earth system that regulate its overall stability and resilience. Earth system </w:t>
      </w:r>
      <w:r w:rsidRPr="00C43A46">
        <w:rPr>
          <w:rStyle w:val="StyleUnderline"/>
        </w:rPr>
        <w:t xml:space="preserve">scientists identify </w:t>
      </w:r>
      <w:r w:rsidRPr="00C43A46">
        <w:rPr>
          <w:rStyle w:val="Emphasis"/>
        </w:rPr>
        <w:t>nine PBs</w:t>
      </w:r>
      <w:r w:rsidRPr="00C43A46">
        <w:rPr>
          <w:sz w:val="16"/>
        </w:rPr>
        <w:t>—</w:t>
      </w:r>
      <w:r w:rsidRPr="00B64B6A">
        <w:rPr>
          <w:rStyle w:val="StyleUnderline"/>
          <w:highlight w:val="yellow"/>
        </w:rPr>
        <w:t xml:space="preserve">including </w:t>
      </w:r>
      <w:r w:rsidRPr="00B64B6A">
        <w:rPr>
          <w:rStyle w:val="Emphasis"/>
          <w:highlight w:val="yellow"/>
        </w:rPr>
        <w:t>climate</w:t>
      </w:r>
      <w:r w:rsidRPr="00B64B6A">
        <w:rPr>
          <w:rStyle w:val="StyleUnderline"/>
          <w:highlight w:val="yellow"/>
        </w:rPr>
        <w:t xml:space="preserve">, </w:t>
      </w:r>
      <w:r w:rsidRPr="00B64B6A">
        <w:rPr>
          <w:rStyle w:val="Emphasis"/>
          <w:highlight w:val="yellow"/>
        </w:rPr>
        <w:t>biod</w:t>
      </w:r>
      <w:r w:rsidRPr="00C43A46">
        <w:rPr>
          <w:rStyle w:val="StyleUnderline"/>
        </w:rPr>
        <w:t xml:space="preserve">iversity </w:t>
      </w:r>
      <w:r w:rsidRPr="00B64B6A">
        <w:rPr>
          <w:rStyle w:val="Emphasis"/>
          <w:highlight w:val="yellow"/>
        </w:rPr>
        <w:t>loss</w:t>
      </w:r>
      <w:r w:rsidRPr="00C43A46">
        <w:rPr>
          <w:rStyle w:val="StyleUnderline"/>
        </w:rPr>
        <w:t xml:space="preserve">, interference with the </w:t>
      </w:r>
      <w:r w:rsidRPr="00B64B6A">
        <w:rPr>
          <w:rStyle w:val="Emphasis"/>
          <w:highlight w:val="yellow"/>
        </w:rPr>
        <w:t>nitrogen</w:t>
      </w:r>
      <w:r w:rsidRPr="00C43A46">
        <w:rPr>
          <w:rStyle w:val="StyleUnderline"/>
        </w:rPr>
        <w:t xml:space="preserve"> and </w:t>
      </w:r>
      <w:r w:rsidRPr="00B64B6A">
        <w:rPr>
          <w:rStyle w:val="Emphasis"/>
          <w:highlight w:val="yellow"/>
        </w:rPr>
        <w:t>phosphorous</w:t>
      </w:r>
      <w:r w:rsidRPr="00C43A46">
        <w:rPr>
          <w:rStyle w:val="StyleUnderline"/>
        </w:rPr>
        <w:t xml:space="preserve"> cycles, </w:t>
      </w:r>
      <w:r w:rsidRPr="00C43A46">
        <w:rPr>
          <w:rStyle w:val="Emphasis"/>
        </w:rPr>
        <w:t xml:space="preserve">stratospheric </w:t>
      </w:r>
      <w:r w:rsidRPr="00B64B6A">
        <w:rPr>
          <w:rStyle w:val="Emphasis"/>
          <w:highlight w:val="yellow"/>
        </w:rPr>
        <w:t>ozone</w:t>
      </w:r>
      <w:r w:rsidRPr="00B64B6A">
        <w:rPr>
          <w:rStyle w:val="StyleUnderline"/>
          <w:highlight w:val="yellow"/>
        </w:rPr>
        <w:t xml:space="preserve"> depletion, </w:t>
      </w:r>
      <w:r w:rsidRPr="00B64B6A">
        <w:rPr>
          <w:rStyle w:val="Emphasis"/>
          <w:highlight w:val="yellow"/>
        </w:rPr>
        <w:t>ocean acid</w:t>
      </w:r>
      <w:r w:rsidRPr="00C43A46">
        <w:rPr>
          <w:rStyle w:val="StyleUnderline"/>
        </w:rPr>
        <w:t xml:space="preserve">ification, global </w:t>
      </w:r>
      <w:r w:rsidRPr="00B64B6A">
        <w:rPr>
          <w:rStyle w:val="Emphasis"/>
          <w:highlight w:val="yellow"/>
        </w:rPr>
        <w:t>freshwater</w:t>
      </w:r>
      <w:r w:rsidRPr="00C43A46">
        <w:rPr>
          <w:rStyle w:val="StyleUnderline"/>
        </w:rPr>
        <w:t xml:space="preserve"> use, </w:t>
      </w:r>
      <w:r w:rsidRPr="00B64B6A">
        <w:rPr>
          <w:rStyle w:val="Emphasis"/>
          <w:highlight w:val="yellow"/>
        </w:rPr>
        <w:t>land-use</w:t>
      </w:r>
      <w:r w:rsidRPr="00C43A46">
        <w:rPr>
          <w:rStyle w:val="StyleUnderline"/>
        </w:rPr>
        <w:t xml:space="preserve"> change, </w:t>
      </w:r>
      <w:r w:rsidRPr="00B64B6A">
        <w:rPr>
          <w:rStyle w:val="Emphasis"/>
          <w:highlight w:val="yellow"/>
        </w:rPr>
        <w:t>chemical</w:t>
      </w:r>
      <w:r w:rsidRPr="00B64B6A">
        <w:rPr>
          <w:rStyle w:val="StyleUnderline"/>
          <w:highlight w:val="yellow"/>
        </w:rPr>
        <w:t xml:space="preserve"> pollution, and</w:t>
      </w:r>
      <w:r w:rsidRPr="00C43A46">
        <w:rPr>
          <w:rStyle w:val="StyleUnderline"/>
        </w:rPr>
        <w:t xml:space="preserve"> atmospheric </w:t>
      </w:r>
      <w:r w:rsidRPr="00B64B6A">
        <w:rPr>
          <w:rStyle w:val="Emphasis"/>
          <w:highlight w:val="yellow"/>
        </w:rPr>
        <w:t>aerosol</w:t>
      </w:r>
      <w:r w:rsidRPr="00C43A46">
        <w:rPr>
          <w:rStyle w:val="StyleUnderline"/>
        </w:rPr>
        <w:t xml:space="preserve"> loading. </w:t>
      </w:r>
      <w:r w:rsidRPr="00C43A46">
        <w:rPr>
          <w:rStyle w:val="Emphasis"/>
        </w:rPr>
        <w:t>Transgressing</w:t>
      </w:r>
      <w:r w:rsidRPr="00C43A46">
        <w:rPr>
          <w:rStyle w:val="StyleUnderline"/>
        </w:rPr>
        <w:t xml:space="preserve"> each boundary</w:t>
      </w:r>
      <w:r w:rsidRPr="00C43A46">
        <w:rPr>
          <w:sz w:val="16"/>
        </w:rPr>
        <w:t xml:space="preserve"> can </w:t>
      </w:r>
      <w:r w:rsidRPr="00B64B6A">
        <w:rPr>
          <w:rStyle w:val="StyleUnderline"/>
          <w:highlight w:val="yellow"/>
        </w:rPr>
        <w:t xml:space="preserve">lead to </w:t>
      </w:r>
      <w:r w:rsidRPr="00B64B6A">
        <w:rPr>
          <w:rStyle w:val="Emphasis"/>
          <w:highlight w:val="yellow"/>
        </w:rPr>
        <w:t>destabilizing</w:t>
      </w:r>
      <w:r w:rsidRPr="00C43A46">
        <w:rPr>
          <w:rStyle w:val="StyleUnderline"/>
        </w:rPr>
        <w:t xml:space="preserve"> planetary </w:t>
      </w:r>
      <w:r w:rsidRPr="00B64B6A">
        <w:rPr>
          <w:rStyle w:val="Emphasis"/>
          <w:highlight w:val="yellow"/>
        </w:rPr>
        <w:t>shifts</w:t>
      </w:r>
      <w:r w:rsidRPr="00C43A46">
        <w:rPr>
          <w:sz w:val="16"/>
        </w:rPr>
        <w:t xml:space="preserve">—for example, </w:t>
      </w:r>
      <w:r w:rsidRPr="00B64B6A">
        <w:rPr>
          <w:rStyle w:val="StyleUnderline"/>
          <w:highlight w:val="yellow"/>
        </w:rPr>
        <w:t>by undermining</w:t>
      </w:r>
      <w:r w:rsidRPr="00C43A46">
        <w:rPr>
          <w:rStyle w:val="StyleUnderline"/>
        </w:rPr>
        <w:t xml:space="preserve"> the </w:t>
      </w:r>
      <w:r w:rsidRPr="00B64B6A">
        <w:rPr>
          <w:rStyle w:val="Emphasis"/>
          <w:highlight w:val="yellow"/>
        </w:rPr>
        <w:t>capacities</w:t>
      </w:r>
      <w:r w:rsidRPr="00C43A46">
        <w:rPr>
          <w:rStyle w:val="StyleUnderline"/>
        </w:rPr>
        <w:t xml:space="preserve"> of the earth’s oceans, rivers, and forests </w:t>
      </w:r>
      <w:r w:rsidRPr="00B64B6A">
        <w:rPr>
          <w:rStyle w:val="StyleUnderline"/>
          <w:highlight w:val="yellow"/>
        </w:rPr>
        <w:t xml:space="preserve">to </w:t>
      </w:r>
      <w:r w:rsidRPr="00B64B6A">
        <w:rPr>
          <w:rStyle w:val="Emphasis"/>
          <w:highlight w:val="yellow"/>
        </w:rPr>
        <w:t>support life</w:t>
      </w:r>
      <w:r w:rsidRPr="00B64B6A">
        <w:rPr>
          <w:rStyle w:val="StyleUnderline"/>
          <w:highlight w:val="yellow"/>
        </w:rPr>
        <w:t xml:space="preserve"> and regulate</w:t>
      </w:r>
      <w:r w:rsidRPr="00C43A46">
        <w:rPr>
          <w:sz w:val="16"/>
        </w:rPr>
        <w:t xml:space="preserve"> the earth’s </w:t>
      </w:r>
      <w:r w:rsidRPr="00B64B6A">
        <w:rPr>
          <w:rStyle w:val="Emphasis"/>
          <w:highlight w:val="yellow"/>
        </w:rPr>
        <w:t>carbon balance</w:t>
      </w:r>
      <w:r w:rsidRPr="00C43A46">
        <w:rPr>
          <w:sz w:val="16"/>
        </w:rPr>
        <w:t>.15 But Will Steffen and colleagues argue that climate change and biodiversity form the key boundaries with the most influence over the earth system as a whole.16 I therefore focus here first on the biodiversity crisis, including the entwined problem of deforestation, and next on the climate crisis.</w:t>
      </w:r>
    </w:p>
    <w:p w14:paraId="2D597BB8" w14:textId="77777777" w:rsidR="00CF361F" w:rsidRPr="00C43A46" w:rsidRDefault="00CF361F" w:rsidP="00CF361F">
      <w:pPr>
        <w:rPr>
          <w:sz w:val="16"/>
        </w:rPr>
      </w:pPr>
      <w:r w:rsidRPr="00C43A46">
        <w:rPr>
          <w:sz w:val="16"/>
        </w:rPr>
        <w:t xml:space="preserve">Debate is still unfolding about the severity of what is often described as the “sixth mass extinction,” but there is little question that the earth’s biodiversity is under threat. A </w:t>
      </w:r>
      <w:r w:rsidRPr="00C43A46">
        <w:rPr>
          <w:rStyle w:val="Emphasis"/>
        </w:rPr>
        <w:t>broad survey</w:t>
      </w:r>
      <w:r w:rsidRPr="00C43A46">
        <w:rPr>
          <w:rStyle w:val="StyleUnderline"/>
        </w:rPr>
        <w:t xml:space="preserve"> of</w:t>
      </w:r>
      <w:r w:rsidRPr="00C43A46">
        <w:rPr>
          <w:sz w:val="16"/>
        </w:rPr>
        <w:t xml:space="preserve"> the </w:t>
      </w:r>
      <w:r w:rsidRPr="00C43A46">
        <w:rPr>
          <w:rStyle w:val="Emphasis"/>
        </w:rPr>
        <w:t>ev</w:t>
      </w:r>
      <w:r w:rsidRPr="00C43A46">
        <w:rPr>
          <w:rStyle w:val="StyleUnderline"/>
        </w:rPr>
        <w:t xml:space="preserve">idence by the </w:t>
      </w:r>
      <w:r w:rsidRPr="00B64B6A">
        <w:rPr>
          <w:rStyle w:val="Emphasis"/>
          <w:highlight w:val="yellow"/>
        </w:rPr>
        <w:t>I</w:t>
      </w:r>
      <w:r w:rsidRPr="00C43A46">
        <w:rPr>
          <w:rStyle w:val="StyleUnderline"/>
        </w:rPr>
        <w:t xml:space="preserve">ntergovernmental </w:t>
      </w:r>
      <w:r w:rsidRPr="00B64B6A">
        <w:rPr>
          <w:rStyle w:val="Emphasis"/>
          <w:highlight w:val="yellow"/>
        </w:rPr>
        <w:t>S</w:t>
      </w:r>
      <w:r w:rsidRPr="00C43A46">
        <w:rPr>
          <w:rStyle w:val="StyleUnderline"/>
        </w:rPr>
        <w:t>cience-</w:t>
      </w:r>
      <w:r w:rsidRPr="00B64B6A">
        <w:rPr>
          <w:rStyle w:val="Emphasis"/>
          <w:highlight w:val="yellow"/>
        </w:rPr>
        <w:t>P</w:t>
      </w:r>
      <w:r w:rsidRPr="00C43A46">
        <w:rPr>
          <w:rStyle w:val="StyleUnderline"/>
        </w:rPr>
        <w:t xml:space="preserve">olicy </w:t>
      </w:r>
      <w:r w:rsidRPr="00B64B6A">
        <w:rPr>
          <w:rStyle w:val="Emphasis"/>
          <w:highlight w:val="yellow"/>
        </w:rPr>
        <w:t>P</w:t>
      </w:r>
      <w:r w:rsidRPr="00C43A46">
        <w:rPr>
          <w:rStyle w:val="StyleUnderline"/>
        </w:rPr>
        <w:t>latform</w:t>
      </w:r>
      <w:r w:rsidRPr="00C43A46">
        <w:rPr>
          <w:sz w:val="16"/>
        </w:rPr>
        <w:t xml:space="preserve"> on Biodiversity and Ecosystem Services </w:t>
      </w:r>
      <w:r w:rsidRPr="00C43A46">
        <w:rPr>
          <w:rStyle w:val="StyleUnderline"/>
        </w:rPr>
        <w:t>suggests that the global rate of species extinction</w:t>
      </w:r>
      <w:r w:rsidRPr="00C43A46">
        <w:rPr>
          <w:sz w:val="16"/>
        </w:rPr>
        <w:t xml:space="preserve"> “</w:t>
      </w:r>
      <w:r w:rsidRPr="00C43A46">
        <w:rPr>
          <w:rStyle w:val="StyleUnderline"/>
        </w:rPr>
        <w:t>is</w:t>
      </w:r>
      <w:r w:rsidRPr="00C43A46">
        <w:rPr>
          <w:sz w:val="16"/>
        </w:rPr>
        <w:t xml:space="preserve"> already at least </w:t>
      </w:r>
      <w:r w:rsidRPr="00C43A46">
        <w:rPr>
          <w:rStyle w:val="Emphasis"/>
        </w:rPr>
        <w:t>tens to hundreds</w:t>
      </w:r>
      <w:r w:rsidRPr="00C43A46">
        <w:rPr>
          <w:rStyle w:val="StyleUnderline"/>
        </w:rPr>
        <w:t xml:space="preserve"> of </w:t>
      </w:r>
      <w:r w:rsidRPr="00C43A46">
        <w:rPr>
          <w:rStyle w:val="Emphasis"/>
        </w:rPr>
        <w:t>times higher</w:t>
      </w:r>
      <w:r w:rsidRPr="00C43A46">
        <w:rPr>
          <w:rStyle w:val="StyleUnderline"/>
        </w:rPr>
        <w:t xml:space="preserve"> than it has averaged over the past 10 million years</w:t>
      </w:r>
      <w:r w:rsidRPr="00C43A46">
        <w:rPr>
          <w:sz w:val="16"/>
        </w:rPr>
        <w:t xml:space="preserve">.”17 The </w:t>
      </w:r>
      <w:r w:rsidRPr="00B64B6A">
        <w:rPr>
          <w:rStyle w:val="Emphasis"/>
          <w:highlight w:val="yellow"/>
        </w:rPr>
        <w:t>W</w:t>
      </w:r>
      <w:r w:rsidRPr="00C43A46">
        <w:rPr>
          <w:rStyle w:val="StyleUnderline"/>
        </w:rPr>
        <w:t xml:space="preserve">orld </w:t>
      </w:r>
      <w:r w:rsidRPr="00B64B6A">
        <w:rPr>
          <w:rStyle w:val="Emphasis"/>
          <w:highlight w:val="yellow"/>
        </w:rPr>
        <w:t>W</w:t>
      </w:r>
      <w:r w:rsidRPr="00C43A46">
        <w:rPr>
          <w:rStyle w:val="StyleUnderline"/>
        </w:rPr>
        <w:t xml:space="preserve">ildlife </w:t>
      </w:r>
      <w:r w:rsidRPr="00B64B6A">
        <w:rPr>
          <w:rStyle w:val="Emphasis"/>
          <w:highlight w:val="yellow"/>
        </w:rPr>
        <w:t>F</w:t>
      </w:r>
      <w:r w:rsidRPr="00C43A46">
        <w:rPr>
          <w:rStyle w:val="StyleUnderline"/>
        </w:rPr>
        <w:t xml:space="preserve">und </w:t>
      </w:r>
      <w:r w:rsidRPr="00B64B6A">
        <w:rPr>
          <w:rStyle w:val="StyleUnderline"/>
          <w:highlight w:val="yellow"/>
        </w:rPr>
        <w:t>estimates</w:t>
      </w:r>
      <w:r w:rsidRPr="00C43A46">
        <w:rPr>
          <w:rStyle w:val="StyleUnderline"/>
        </w:rPr>
        <w:t xml:space="preserve"> that</w:t>
      </w:r>
      <w:r w:rsidRPr="00C43A46">
        <w:rPr>
          <w:sz w:val="16"/>
        </w:rPr>
        <w:t xml:space="preserve"> mammalian, bird, fish, and amphibian </w:t>
      </w:r>
      <w:r w:rsidRPr="00B64B6A">
        <w:rPr>
          <w:rStyle w:val="StyleUnderline"/>
          <w:highlight w:val="yellow"/>
        </w:rPr>
        <w:t>populations</w:t>
      </w:r>
      <w:r w:rsidRPr="00C43A46">
        <w:rPr>
          <w:rStyle w:val="StyleUnderline"/>
        </w:rPr>
        <w:t xml:space="preserve"> have on average </w:t>
      </w:r>
      <w:r w:rsidRPr="00B64B6A">
        <w:rPr>
          <w:rStyle w:val="Emphasis"/>
          <w:highlight w:val="yellow"/>
        </w:rPr>
        <w:t>declined 69%</w:t>
      </w:r>
      <w:r w:rsidRPr="00C43A46">
        <w:rPr>
          <w:rStyle w:val="StyleUnderline"/>
        </w:rPr>
        <w:t xml:space="preserve"> since 1970</w:t>
      </w:r>
      <w:r w:rsidRPr="00C43A46">
        <w:rPr>
          <w:sz w:val="16"/>
        </w:rPr>
        <w:t>, with the highest depletion rates observed in Latin America (94% average declines).18 Extinction rates are even faster for insects—eight times the rate of mammal, bird, and amphibian extinctions—with total insect mass falling 2.5% per year.19 The full extent and severity of the “insect apocalypse” remains uncertain, due to limited data in many parts of the world.20 But we know that it is already having negative impacts on pollinator-reliant agriculture, leading to an estimated 3%–5% losses in global fruit, vegetable, and nut production and 427,000 additional annual deaths from malnutrition-related diseases.21 And we know that these impacts will only worsen if insect extinctions continue unchecked.</w:t>
      </w:r>
    </w:p>
    <w:p w14:paraId="5CEC1370" w14:textId="77777777" w:rsidR="00CF361F" w:rsidRPr="00C43A46" w:rsidRDefault="00CF361F" w:rsidP="00CF361F">
      <w:pPr>
        <w:rPr>
          <w:sz w:val="16"/>
        </w:rPr>
      </w:pPr>
      <w:r w:rsidRPr="00C43A46">
        <w:rPr>
          <w:sz w:val="16"/>
        </w:rPr>
        <w:t xml:space="preserve">The problem of </w:t>
      </w:r>
      <w:r w:rsidRPr="00B64B6A">
        <w:rPr>
          <w:rStyle w:val="Emphasis"/>
          <w:highlight w:val="yellow"/>
        </w:rPr>
        <w:t>defo</w:t>
      </w:r>
      <w:r w:rsidRPr="00C43A46">
        <w:rPr>
          <w:rStyle w:val="StyleUnderline"/>
        </w:rPr>
        <w:t xml:space="preserve">restation </w:t>
      </w:r>
      <w:r w:rsidRPr="00C43A46">
        <w:rPr>
          <w:rStyle w:val="Emphasis"/>
        </w:rPr>
        <w:t>cuts</w:t>
      </w:r>
      <w:r w:rsidRPr="00C43A46">
        <w:rPr>
          <w:rStyle w:val="StyleUnderline"/>
        </w:rPr>
        <w:t xml:space="preserve"> across</w:t>
      </w:r>
      <w:r w:rsidRPr="00C43A46">
        <w:rPr>
          <w:sz w:val="16"/>
        </w:rPr>
        <w:t xml:space="preserve"> the </w:t>
      </w:r>
      <w:r w:rsidRPr="00C43A46">
        <w:rPr>
          <w:rStyle w:val="Emphasis"/>
        </w:rPr>
        <w:t>biod</w:t>
      </w:r>
      <w:r w:rsidRPr="00C43A46">
        <w:rPr>
          <w:rStyle w:val="StyleUnderline"/>
        </w:rPr>
        <w:t xml:space="preserve">iversity and </w:t>
      </w:r>
      <w:r w:rsidRPr="00B64B6A">
        <w:rPr>
          <w:rStyle w:val="Emphasis"/>
          <w:highlight w:val="yellow"/>
        </w:rPr>
        <w:t>land-use</w:t>
      </w:r>
      <w:r w:rsidRPr="00C43A46">
        <w:rPr>
          <w:rStyle w:val="StyleUnderline"/>
        </w:rPr>
        <w:t xml:space="preserve"> boundaries</w:t>
      </w:r>
      <w:r w:rsidRPr="00C43A46">
        <w:rPr>
          <w:sz w:val="16"/>
        </w:rPr>
        <w:t xml:space="preserve">. The </w:t>
      </w:r>
      <w:r w:rsidRPr="00C43A46">
        <w:rPr>
          <w:rStyle w:val="StyleUnderline"/>
        </w:rPr>
        <w:t xml:space="preserve">earth continues to </w:t>
      </w:r>
      <w:r w:rsidRPr="00C43A46">
        <w:rPr>
          <w:rStyle w:val="Emphasis"/>
        </w:rPr>
        <w:t>lose</w:t>
      </w:r>
      <w:r w:rsidRPr="00C43A46">
        <w:rPr>
          <w:sz w:val="16"/>
        </w:rPr>
        <w:t xml:space="preserve"> roughly </w:t>
      </w:r>
      <w:r w:rsidRPr="00C43A46">
        <w:rPr>
          <w:rStyle w:val="Emphasis"/>
        </w:rPr>
        <w:t>4.7 million hectares</w:t>
      </w:r>
      <w:r w:rsidRPr="00C43A46">
        <w:rPr>
          <w:rStyle w:val="StyleUnderline"/>
        </w:rPr>
        <w:t xml:space="preserve"> of forests each year</w:t>
      </w:r>
      <w:r w:rsidRPr="00C43A46">
        <w:rPr>
          <w:sz w:val="16"/>
        </w:rPr>
        <w:t xml:space="preserve"> in net terms (i.e., deforestation minus reforestation elsewhere), and since 1990 the global forest area has declined by 178 million hectares in absolute terms—an area roughly equivalent to the size of Libya.22 The </w:t>
      </w:r>
      <w:r w:rsidRPr="00C43A46">
        <w:rPr>
          <w:rStyle w:val="Emphasis"/>
        </w:rPr>
        <w:t xml:space="preserve">continuous </w:t>
      </w:r>
      <w:r w:rsidRPr="00B64B6A">
        <w:rPr>
          <w:rStyle w:val="Emphasis"/>
          <w:highlight w:val="yellow"/>
        </w:rPr>
        <w:t>loss</w:t>
      </w:r>
      <w:r w:rsidRPr="00C43A46">
        <w:rPr>
          <w:rStyle w:val="StyleUnderline"/>
        </w:rPr>
        <w:t xml:space="preserve"> of</w:t>
      </w:r>
      <w:r w:rsidRPr="00C43A46">
        <w:rPr>
          <w:sz w:val="16"/>
        </w:rPr>
        <w:t xml:space="preserve"> old-growth </w:t>
      </w:r>
      <w:r w:rsidRPr="00C43A46">
        <w:rPr>
          <w:rStyle w:val="StyleUnderline"/>
        </w:rPr>
        <w:t xml:space="preserve">forests and their species assemblages </w:t>
      </w:r>
      <w:r w:rsidRPr="00B64B6A">
        <w:rPr>
          <w:rStyle w:val="StyleUnderline"/>
          <w:highlight w:val="yellow"/>
        </w:rPr>
        <w:t>poses</w:t>
      </w:r>
      <w:r w:rsidRPr="00C43A46">
        <w:rPr>
          <w:rStyle w:val="StyleUnderline"/>
        </w:rPr>
        <w:t xml:space="preserve"> a </w:t>
      </w:r>
      <w:r w:rsidRPr="00B64B6A">
        <w:rPr>
          <w:rStyle w:val="StyleUnderline"/>
          <w:highlight w:val="yellow"/>
        </w:rPr>
        <w:t xml:space="preserve">direct </w:t>
      </w:r>
      <w:r w:rsidRPr="00B64B6A">
        <w:rPr>
          <w:rStyle w:val="Emphasis"/>
          <w:highlight w:val="yellow"/>
        </w:rPr>
        <w:t>existential threat</w:t>
      </w:r>
      <w:r w:rsidRPr="00C43A46">
        <w:rPr>
          <w:sz w:val="16"/>
        </w:rPr>
        <w:t xml:space="preserve"> to the Indigenous inhabitants and stewards of these ecosystems, </w:t>
      </w:r>
      <w:r w:rsidRPr="00C43A46">
        <w:rPr>
          <w:rStyle w:val="StyleUnderline"/>
        </w:rPr>
        <w:t>and it</w:t>
      </w:r>
      <w:r w:rsidRPr="00C43A46">
        <w:rPr>
          <w:sz w:val="16"/>
        </w:rPr>
        <w:t xml:space="preserve"> may also </w:t>
      </w:r>
      <w:r w:rsidRPr="00C43A46">
        <w:rPr>
          <w:rStyle w:val="StyleUnderline"/>
        </w:rPr>
        <w:t xml:space="preserve">pose </w:t>
      </w:r>
      <w:r w:rsidRPr="00C43A46">
        <w:rPr>
          <w:rStyle w:val="Emphasis"/>
        </w:rPr>
        <w:t>catastrophic risks</w:t>
      </w:r>
      <w:r w:rsidRPr="00C43A46">
        <w:rPr>
          <w:rStyle w:val="StyleUnderline"/>
        </w:rPr>
        <w:t xml:space="preserve"> to humanity and the earth </w:t>
      </w:r>
      <w:r w:rsidRPr="00C43A46">
        <w:rPr>
          <w:rStyle w:val="Emphasis"/>
        </w:rPr>
        <w:t>more broadly</w:t>
      </w:r>
      <w:r w:rsidRPr="00C43A46">
        <w:rPr>
          <w:sz w:val="16"/>
        </w:rPr>
        <w:t xml:space="preserve">. For one, an increasing number of scientists fear that many of the earth’s </w:t>
      </w:r>
      <w:r w:rsidRPr="00C43A46">
        <w:rPr>
          <w:rStyle w:val="StyleUnderline"/>
        </w:rPr>
        <w:t xml:space="preserve">tropical </w:t>
      </w:r>
      <w:r w:rsidRPr="00B64B6A">
        <w:rPr>
          <w:rStyle w:val="StyleUnderline"/>
          <w:highlight w:val="yellow"/>
        </w:rPr>
        <w:t>forests are</w:t>
      </w:r>
      <w:r w:rsidRPr="00C43A46">
        <w:rPr>
          <w:sz w:val="16"/>
        </w:rPr>
        <w:t xml:space="preserve"> now </w:t>
      </w:r>
      <w:r w:rsidRPr="00B64B6A">
        <w:rPr>
          <w:rStyle w:val="StyleUnderline"/>
          <w:highlight w:val="yellow"/>
        </w:rPr>
        <w:t>transitioning from</w:t>
      </w:r>
      <w:r w:rsidRPr="00C43A46">
        <w:rPr>
          <w:rStyle w:val="StyleUnderline"/>
        </w:rPr>
        <w:t xml:space="preserve"> carbon </w:t>
      </w:r>
      <w:r w:rsidRPr="00B64B6A">
        <w:rPr>
          <w:rStyle w:val="Emphasis"/>
          <w:highlight w:val="yellow"/>
        </w:rPr>
        <w:t>sinks</w:t>
      </w:r>
      <w:r w:rsidRPr="00B64B6A">
        <w:rPr>
          <w:rStyle w:val="StyleUnderline"/>
          <w:highlight w:val="yellow"/>
        </w:rPr>
        <w:t xml:space="preserve"> to </w:t>
      </w:r>
      <w:r w:rsidRPr="00B64B6A">
        <w:rPr>
          <w:rStyle w:val="Emphasis"/>
          <w:highlight w:val="yellow"/>
        </w:rPr>
        <w:t>net</w:t>
      </w:r>
      <w:r w:rsidRPr="00C43A46">
        <w:rPr>
          <w:rStyle w:val="StyleUnderline"/>
        </w:rPr>
        <w:t xml:space="preserve"> carbon </w:t>
      </w:r>
      <w:r w:rsidRPr="00B64B6A">
        <w:rPr>
          <w:rStyle w:val="Emphasis"/>
          <w:highlight w:val="yellow"/>
        </w:rPr>
        <w:t>sources</w:t>
      </w:r>
      <w:r w:rsidRPr="00C43A46">
        <w:rPr>
          <w:sz w:val="16"/>
        </w:rPr>
        <w:t xml:space="preserve">, in the sense that they release more carbon into the atmosphere than they sequester each year.23 In particular, the Amazon rainforest, which stores somewhere between 150 and 200 billion tons of carbon, is nearing a point of no return (somewhere between 20% to 40% of forest loss, compared to roughly 17% or even 33% today), beyond which positive feedbacks may push it toward a dry savannah with far less carbon-sequestration potential.24 </w:t>
      </w:r>
      <w:r w:rsidRPr="00C43A46">
        <w:rPr>
          <w:rStyle w:val="StyleUnderline"/>
        </w:rPr>
        <w:t xml:space="preserve">The </w:t>
      </w:r>
      <w:r w:rsidRPr="00B64B6A">
        <w:rPr>
          <w:rStyle w:val="StyleUnderline"/>
          <w:highlight w:val="yellow"/>
        </w:rPr>
        <w:t>result</w:t>
      </w:r>
      <w:r w:rsidRPr="00C43A46">
        <w:rPr>
          <w:sz w:val="16"/>
        </w:rPr>
        <w:t xml:space="preserve">, were this to occur, </w:t>
      </w:r>
      <w:r w:rsidRPr="00B64B6A">
        <w:rPr>
          <w:rStyle w:val="StyleUnderline"/>
          <w:highlight w:val="yellow"/>
        </w:rPr>
        <w:t>would be</w:t>
      </w:r>
      <w:r w:rsidRPr="00C43A46">
        <w:rPr>
          <w:rStyle w:val="StyleUnderline"/>
        </w:rPr>
        <w:t xml:space="preserve"> a </w:t>
      </w:r>
      <w:r w:rsidRPr="00C43A46">
        <w:rPr>
          <w:rStyle w:val="Emphasis"/>
        </w:rPr>
        <w:t xml:space="preserve">massive </w:t>
      </w:r>
      <w:r w:rsidRPr="00B64B6A">
        <w:rPr>
          <w:rStyle w:val="Emphasis"/>
          <w:highlight w:val="yellow"/>
        </w:rPr>
        <w:t>pulse</w:t>
      </w:r>
      <w:r w:rsidRPr="00B64B6A">
        <w:rPr>
          <w:rStyle w:val="StyleUnderline"/>
          <w:highlight w:val="yellow"/>
        </w:rPr>
        <w:t xml:space="preserve"> of</w:t>
      </w:r>
      <w:r w:rsidRPr="00C43A46">
        <w:rPr>
          <w:rStyle w:val="StyleUnderline"/>
        </w:rPr>
        <w:t xml:space="preserve"> additional annual </w:t>
      </w:r>
      <w:r w:rsidRPr="00B64B6A">
        <w:rPr>
          <w:rStyle w:val="StyleUnderline"/>
          <w:highlight w:val="yellow"/>
        </w:rPr>
        <w:t xml:space="preserve">emissions that </w:t>
      </w:r>
      <w:r w:rsidRPr="00B64B6A">
        <w:rPr>
          <w:rStyle w:val="Emphasis"/>
          <w:highlight w:val="yellow"/>
        </w:rPr>
        <w:t>amplifies</w:t>
      </w:r>
      <w:r w:rsidRPr="00C43A46">
        <w:rPr>
          <w:sz w:val="16"/>
        </w:rPr>
        <w:t xml:space="preserve"> our </w:t>
      </w:r>
      <w:r w:rsidRPr="00B64B6A">
        <w:rPr>
          <w:rStyle w:val="Emphasis"/>
          <w:highlight w:val="yellow"/>
        </w:rPr>
        <w:t>warming</w:t>
      </w:r>
      <w:r w:rsidRPr="00C43A46">
        <w:rPr>
          <w:rStyle w:val="Emphasis"/>
        </w:rPr>
        <w:t xml:space="preserve"> trajectory</w:t>
      </w:r>
      <w:r w:rsidRPr="00C43A46">
        <w:rPr>
          <w:sz w:val="16"/>
        </w:rPr>
        <w:t>.</w:t>
      </w:r>
    </w:p>
    <w:p w14:paraId="67B2A878" w14:textId="77777777" w:rsidR="00CF361F" w:rsidRPr="00C43A46" w:rsidRDefault="00CF361F" w:rsidP="00CF361F">
      <w:pPr>
        <w:rPr>
          <w:sz w:val="16"/>
        </w:rPr>
      </w:pPr>
      <w:r w:rsidRPr="00C43A46">
        <w:rPr>
          <w:sz w:val="16"/>
        </w:rPr>
        <w:t xml:space="preserve">Additionally, the </w:t>
      </w:r>
      <w:r w:rsidRPr="00C43A46">
        <w:rPr>
          <w:rStyle w:val="Emphasis"/>
        </w:rPr>
        <w:t>COVID</w:t>
      </w:r>
      <w:r w:rsidRPr="00C43A46">
        <w:rPr>
          <w:sz w:val="16"/>
        </w:rPr>
        <w:t xml:space="preserve">-19 pandemic has </w:t>
      </w:r>
      <w:r w:rsidRPr="00C43A46">
        <w:rPr>
          <w:rStyle w:val="StyleUnderline"/>
        </w:rPr>
        <w:t xml:space="preserve">raised the profile of </w:t>
      </w:r>
      <w:r w:rsidRPr="00B64B6A">
        <w:rPr>
          <w:rStyle w:val="Emphasis"/>
          <w:highlight w:val="yellow"/>
        </w:rPr>
        <w:t>zoonotic</w:t>
      </w:r>
      <w:r w:rsidRPr="00C43A46">
        <w:rPr>
          <w:rStyle w:val="Emphasis"/>
        </w:rPr>
        <w:t xml:space="preserve"> spillover </w:t>
      </w:r>
      <w:r w:rsidRPr="00B64B6A">
        <w:rPr>
          <w:rStyle w:val="Emphasis"/>
          <w:highlight w:val="yellow"/>
        </w:rPr>
        <w:t>risks</w:t>
      </w:r>
      <w:r w:rsidRPr="00C43A46">
        <w:rPr>
          <w:sz w:val="16"/>
        </w:rPr>
        <w:t xml:space="preserve">, and scientists agree that deforestation and biodiversity loss are among their leading drivers. This is because there may be as many as 600,000 species of mammalian </w:t>
      </w:r>
      <w:r w:rsidRPr="00C43A46">
        <w:rPr>
          <w:rStyle w:val="Emphasis"/>
        </w:rPr>
        <w:t xml:space="preserve">viruses </w:t>
      </w:r>
      <w:r w:rsidRPr="00B64B6A">
        <w:rPr>
          <w:rStyle w:val="Emphasis"/>
          <w:highlight w:val="yellow"/>
        </w:rPr>
        <w:t>circulating</w:t>
      </w:r>
      <w:r w:rsidRPr="00B64B6A">
        <w:rPr>
          <w:rStyle w:val="StyleUnderline"/>
          <w:highlight w:val="yellow"/>
        </w:rPr>
        <w:t xml:space="preserve"> in</w:t>
      </w:r>
      <w:r w:rsidRPr="00C43A46">
        <w:rPr>
          <w:rStyle w:val="StyleUnderline"/>
        </w:rPr>
        <w:t xml:space="preserve"> forest </w:t>
      </w:r>
      <w:r w:rsidRPr="00B64B6A">
        <w:rPr>
          <w:rStyle w:val="StyleUnderline"/>
          <w:highlight w:val="yellow"/>
        </w:rPr>
        <w:t>ecosystems</w:t>
      </w:r>
      <w:r w:rsidRPr="00C43A46">
        <w:rPr>
          <w:sz w:val="16"/>
        </w:rPr>
        <w:t xml:space="preserve">, most of them harbored in opportunistic species like bats and rodents that </w:t>
      </w:r>
      <w:r w:rsidRPr="00C43A46">
        <w:rPr>
          <w:rStyle w:val="StyleUnderline"/>
        </w:rPr>
        <w:t xml:space="preserve">are </w:t>
      </w:r>
      <w:r w:rsidRPr="00B64B6A">
        <w:rPr>
          <w:rStyle w:val="StyleUnderline"/>
          <w:highlight w:val="yellow"/>
        </w:rPr>
        <w:t xml:space="preserve">more likely to </w:t>
      </w:r>
      <w:r w:rsidRPr="00B64B6A">
        <w:rPr>
          <w:rStyle w:val="Emphasis"/>
          <w:highlight w:val="yellow"/>
        </w:rPr>
        <w:t>thrive</w:t>
      </w:r>
      <w:r w:rsidRPr="00B64B6A">
        <w:rPr>
          <w:rStyle w:val="StyleUnderline"/>
          <w:highlight w:val="yellow"/>
        </w:rPr>
        <w:t xml:space="preserve"> in </w:t>
      </w:r>
      <w:r w:rsidRPr="00B64B6A">
        <w:rPr>
          <w:rStyle w:val="Emphasis"/>
          <w:highlight w:val="yellow"/>
        </w:rPr>
        <w:t>disturbed</w:t>
      </w:r>
      <w:r w:rsidRPr="00C43A46">
        <w:rPr>
          <w:rStyle w:val="StyleUnderline"/>
        </w:rPr>
        <w:t xml:space="preserve"> and denuded </w:t>
      </w:r>
      <w:r w:rsidRPr="00B64B6A">
        <w:rPr>
          <w:rStyle w:val="StyleUnderline"/>
          <w:highlight w:val="yellow"/>
        </w:rPr>
        <w:t>habitats</w:t>
      </w:r>
      <w:r w:rsidRPr="00C43A46">
        <w:rPr>
          <w:sz w:val="16"/>
        </w:rPr>
        <w:t xml:space="preserve">.25 </w:t>
      </w:r>
      <w:r w:rsidRPr="00B64B6A">
        <w:rPr>
          <w:rStyle w:val="Emphasis"/>
          <w:highlight w:val="yellow"/>
        </w:rPr>
        <w:t>Land-use</w:t>
      </w:r>
      <w:r w:rsidRPr="00C43A46">
        <w:rPr>
          <w:rStyle w:val="StyleUnderline"/>
        </w:rPr>
        <w:t xml:space="preserve"> changes associated with </w:t>
      </w:r>
      <w:r w:rsidRPr="00B64B6A">
        <w:rPr>
          <w:rStyle w:val="Emphasis"/>
          <w:highlight w:val="yellow"/>
        </w:rPr>
        <w:t>urbanization</w:t>
      </w:r>
      <w:r w:rsidRPr="00C43A46">
        <w:rPr>
          <w:rStyle w:val="StyleUnderline"/>
        </w:rPr>
        <w:t xml:space="preserve">, </w:t>
      </w:r>
      <w:r w:rsidRPr="00C43A46">
        <w:rPr>
          <w:rStyle w:val="Emphasis"/>
        </w:rPr>
        <w:t>infra</w:t>
      </w:r>
      <w:r w:rsidRPr="00C43A46">
        <w:rPr>
          <w:rStyle w:val="StyleUnderline"/>
        </w:rPr>
        <w:t xml:space="preserve">structure </w:t>
      </w:r>
      <w:r w:rsidRPr="00B64B6A">
        <w:rPr>
          <w:rStyle w:val="Emphasis"/>
          <w:highlight w:val="yellow"/>
        </w:rPr>
        <w:t>developments</w:t>
      </w:r>
      <w:r w:rsidRPr="00C43A46">
        <w:rPr>
          <w:rStyle w:val="StyleUnderline"/>
        </w:rPr>
        <w:t xml:space="preserve"> like building new roads, </w:t>
      </w:r>
      <w:r w:rsidRPr="00B64B6A">
        <w:rPr>
          <w:rStyle w:val="StyleUnderline"/>
          <w:highlight w:val="yellow"/>
        </w:rPr>
        <w:t xml:space="preserve">and </w:t>
      </w:r>
      <w:r w:rsidRPr="00B64B6A">
        <w:rPr>
          <w:rStyle w:val="Emphasis"/>
          <w:highlight w:val="yellow"/>
        </w:rPr>
        <w:t>extractivist</w:t>
      </w:r>
      <w:r w:rsidRPr="00B64B6A">
        <w:rPr>
          <w:rStyle w:val="StyleUnderline"/>
          <w:highlight w:val="yellow"/>
        </w:rPr>
        <w:t xml:space="preserve"> activities</w:t>
      </w:r>
      <w:r w:rsidRPr="00C43A46">
        <w:rPr>
          <w:rStyle w:val="StyleUnderline"/>
        </w:rPr>
        <w:t xml:space="preserve"> that </w:t>
      </w:r>
      <w:r w:rsidRPr="00B64B6A">
        <w:rPr>
          <w:rStyle w:val="Emphasis"/>
          <w:highlight w:val="yellow"/>
        </w:rPr>
        <w:t>encroach</w:t>
      </w:r>
      <w:r w:rsidRPr="00B64B6A">
        <w:rPr>
          <w:rStyle w:val="StyleUnderline"/>
          <w:highlight w:val="yellow"/>
        </w:rPr>
        <w:t xml:space="preserve"> on</w:t>
      </w:r>
      <w:r w:rsidRPr="00C43A46">
        <w:rPr>
          <w:rStyle w:val="StyleUnderline"/>
        </w:rPr>
        <w:t xml:space="preserve"> wildlife </w:t>
      </w:r>
      <w:r w:rsidRPr="00B64B6A">
        <w:rPr>
          <w:rStyle w:val="StyleUnderline"/>
          <w:highlight w:val="yellow"/>
        </w:rPr>
        <w:t>habitats</w:t>
      </w:r>
      <w:r w:rsidRPr="00C43A46">
        <w:rPr>
          <w:rStyle w:val="StyleUnderline"/>
        </w:rPr>
        <w:t xml:space="preserve"> expand the </w:t>
      </w:r>
      <w:r w:rsidRPr="00C43A46">
        <w:rPr>
          <w:rStyle w:val="Emphasis"/>
        </w:rPr>
        <w:t>interface</w:t>
      </w:r>
      <w:r w:rsidRPr="00C43A46">
        <w:rPr>
          <w:sz w:val="16"/>
        </w:rPr>
        <w:t xml:space="preserve"> between humans and these massive viral reservoirs, thereby </w:t>
      </w:r>
      <w:r w:rsidRPr="00C43A46">
        <w:rPr>
          <w:rStyle w:val="StyleUnderline"/>
        </w:rPr>
        <w:t xml:space="preserve">increasing the risk of </w:t>
      </w:r>
      <w:r w:rsidRPr="00C43A46">
        <w:rPr>
          <w:rStyle w:val="Emphasis"/>
        </w:rPr>
        <w:t>zoonotic spillovers</w:t>
      </w:r>
      <w:r w:rsidRPr="00C43A46">
        <w:rPr>
          <w:sz w:val="16"/>
        </w:rPr>
        <w:t>.26 It is therefore no coincidence that animal-originating viruses have made the jump to infect humans with increasing frequency over the past fifty years, leading David Morens and Anthony Fauci to claim that “we have entered a pandemic era.”27 So long as our current trajectory of deforestation and biodiversity collapse continues, these spillover events will occur with greater frequency.</w:t>
      </w:r>
    </w:p>
    <w:p w14:paraId="4BF5FC4E" w14:textId="77777777" w:rsidR="00CF361F" w:rsidRDefault="00CF361F" w:rsidP="00CF361F">
      <w:pPr>
        <w:rPr>
          <w:sz w:val="16"/>
        </w:rPr>
      </w:pPr>
      <w:r w:rsidRPr="00C43A46">
        <w:rPr>
          <w:sz w:val="16"/>
        </w:rPr>
        <w:t xml:space="preserve">In sum, </w:t>
      </w:r>
      <w:r w:rsidRPr="00B64B6A">
        <w:rPr>
          <w:rStyle w:val="Emphasis"/>
          <w:highlight w:val="yellow"/>
        </w:rPr>
        <w:t>mass extinction</w:t>
      </w:r>
      <w:r w:rsidRPr="00C43A46">
        <w:rPr>
          <w:rStyle w:val="StyleUnderline"/>
        </w:rPr>
        <w:t xml:space="preserve"> represents a </w:t>
      </w:r>
      <w:r w:rsidRPr="00C43A46">
        <w:rPr>
          <w:rStyle w:val="Emphasis"/>
        </w:rPr>
        <w:t>crisis</w:t>
      </w:r>
      <w:r w:rsidRPr="00C43A46">
        <w:rPr>
          <w:rStyle w:val="StyleUnderline"/>
        </w:rPr>
        <w:t xml:space="preserve"> for</w:t>
      </w:r>
      <w:r w:rsidRPr="00C43A46">
        <w:rPr>
          <w:sz w:val="16"/>
        </w:rPr>
        <w:t xml:space="preserve"> the </w:t>
      </w:r>
      <w:r w:rsidRPr="00C43A46">
        <w:rPr>
          <w:rStyle w:val="StyleUnderline"/>
        </w:rPr>
        <w:t>earth system that</w:t>
      </w:r>
      <w:r w:rsidRPr="00C43A46">
        <w:rPr>
          <w:sz w:val="16"/>
        </w:rPr>
        <w:t xml:space="preserve"> will </w:t>
      </w:r>
      <w:r w:rsidRPr="00B64B6A">
        <w:rPr>
          <w:rStyle w:val="StyleUnderline"/>
          <w:highlight w:val="yellow"/>
        </w:rPr>
        <w:t>pose</w:t>
      </w:r>
      <w:r w:rsidRPr="00C43A46">
        <w:rPr>
          <w:rStyle w:val="StyleUnderline"/>
        </w:rPr>
        <w:t xml:space="preserve"> </w:t>
      </w:r>
      <w:r w:rsidRPr="00C43A46">
        <w:rPr>
          <w:rStyle w:val="Emphasis"/>
        </w:rPr>
        <w:t xml:space="preserve">significant </w:t>
      </w:r>
      <w:r w:rsidRPr="00B64B6A">
        <w:rPr>
          <w:rStyle w:val="Emphasis"/>
          <w:highlight w:val="yellow"/>
        </w:rPr>
        <w:t>risks</w:t>
      </w:r>
      <w:r w:rsidRPr="00B64B6A">
        <w:rPr>
          <w:rStyle w:val="StyleUnderline"/>
          <w:highlight w:val="yellow"/>
        </w:rPr>
        <w:t xml:space="preserve"> to </w:t>
      </w:r>
      <w:r w:rsidRPr="00B64B6A">
        <w:rPr>
          <w:rStyle w:val="Emphasis"/>
          <w:highlight w:val="yellow"/>
        </w:rPr>
        <w:t>food</w:t>
      </w:r>
      <w:r w:rsidRPr="00C43A46">
        <w:rPr>
          <w:rStyle w:val="Emphasis"/>
        </w:rPr>
        <w:t xml:space="preserve"> production</w:t>
      </w:r>
      <w:r w:rsidRPr="00C43A46">
        <w:rPr>
          <w:rStyle w:val="StyleUnderline"/>
        </w:rPr>
        <w:t xml:space="preserve"> </w:t>
      </w:r>
      <w:r w:rsidRPr="00B64B6A">
        <w:rPr>
          <w:rStyle w:val="StyleUnderline"/>
          <w:highlight w:val="yellow"/>
        </w:rPr>
        <w:t>and</w:t>
      </w:r>
      <w:r w:rsidRPr="00C43A46">
        <w:rPr>
          <w:rStyle w:val="StyleUnderline"/>
        </w:rPr>
        <w:t xml:space="preserve"> </w:t>
      </w:r>
      <w:r w:rsidRPr="00C43A46">
        <w:rPr>
          <w:rStyle w:val="Emphasis"/>
        </w:rPr>
        <w:t xml:space="preserve">global </w:t>
      </w:r>
      <w:r w:rsidRPr="00B64B6A">
        <w:rPr>
          <w:rStyle w:val="Emphasis"/>
          <w:highlight w:val="yellow"/>
        </w:rPr>
        <w:t>health</w:t>
      </w:r>
      <w:r w:rsidRPr="00C43A46">
        <w:rPr>
          <w:sz w:val="16"/>
        </w:rPr>
        <w:t xml:space="preserve">. Many scientists argue that “zero future land conversion of natural ecosystems,” including a “half earth” strategy that protects about half of the earth’s surface from direct human interference, will be necessary to reverse the tide of mass extinction and reduce these risks.28 The new Global Biodiversity Framework agreed at biodiversity COP15 in Montreal, which aims “to halt and reverse biodiversity loss” by 2030, may help stimulate more ambitious policies and action to pursue these objectives.29 But the immediate outlook is not promising: </w:t>
      </w:r>
      <w:r w:rsidRPr="00C43A46">
        <w:rPr>
          <w:rStyle w:val="StyleUnderline"/>
        </w:rPr>
        <w:t xml:space="preserve">the </w:t>
      </w:r>
      <w:r w:rsidRPr="00B64B6A">
        <w:rPr>
          <w:rStyle w:val="Emphasis"/>
          <w:highlight w:val="yellow"/>
        </w:rPr>
        <w:t>global finance needed</w:t>
      </w:r>
      <w:r w:rsidRPr="00C43A46">
        <w:rPr>
          <w:rStyle w:val="StyleUnderline"/>
        </w:rPr>
        <w:t xml:space="preserve"> to achieve conservation </w:t>
      </w:r>
      <w:r w:rsidRPr="00C43A46">
        <w:rPr>
          <w:rStyle w:val="Emphasis"/>
        </w:rPr>
        <w:t xml:space="preserve">targets </w:t>
      </w:r>
      <w:r w:rsidRPr="00B64B6A">
        <w:rPr>
          <w:rStyle w:val="Emphasis"/>
          <w:highlight w:val="yellow"/>
        </w:rPr>
        <w:t>falls short</w:t>
      </w:r>
      <w:r w:rsidRPr="00C43A46">
        <w:rPr>
          <w:rStyle w:val="StyleUnderline"/>
        </w:rPr>
        <w:t xml:space="preserve"> by</w:t>
      </w:r>
      <w:r w:rsidRPr="00C43A46">
        <w:rPr>
          <w:sz w:val="16"/>
        </w:rPr>
        <w:t xml:space="preserve"> an estimated </w:t>
      </w:r>
      <w:r w:rsidRPr="00C43A46">
        <w:rPr>
          <w:rStyle w:val="Emphasis"/>
        </w:rPr>
        <w:t>$700 billion</w:t>
      </w:r>
      <w:r w:rsidRPr="00C43A46">
        <w:rPr>
          <w:rStyle w:val="StyleUnderline"/>
        </w:rPr>
        <w:t xml:space="preserve"> per year</w:t>
      </w:r>
      <w:r w:rsidRPr="00C43A46">
        <w:rPr>
          <w:sz w:val="16"/>
        </w:rPr>
        <w:t xml:space="preserve">;30 </w:t>
      </w:r>
      <w:r w:rsidRPr="00B64B6A">
        <w:rPr>
          <w:rStyle w:val="StyleUnderline"/>
          <w:highlight w:val="yellow"/>
        </w:rPr>
        <w:t xml:space="preserve">there is </w:t>
      </w:r>
      <w:r w:rsidRPr="00B64B6A">
        <w:rPr>
          <w:rStyle w:val="Emphasis"/>
          <w:highlight w:val="yellow"/>
        </w:rPr>
        <w:t>no viable</w:t>
      </w:r>
      <w:r w:rsidRPr="00C43A46">
        <w:rPr>
          <w:sz w:val="16"/>
        </w:rPr>
        <w:t xml:space="preserve"> (i.e. profitable) </w:t>
      </w:r>
      <w:r w:rsidRPr="00C43A46">
        <w:rPr>
          <w:rStyle w:val="Emphasis"/>
        </w:rPr>
        <w:t xml:space="preserve">green </w:t>
      </w:r>
      <w:r w:rsidRPr="00B64B6A">
        <w:rPr>
          <w:rStyle w:val="Emphasis"/>
          <w:highlight w:val="yellow"/>
        </w:rPr>
        <w:t>capitalist</w:t>
      </w:r>
      <w:r w:rsidRPr="00B64B6A">
        <w:rPr>
          <w:rStyle w:val="StyleUnderline"/>
          <w:highlight w:val="yellow"/>
        </w:rPr>
        <w:t xml:space="preserve"> strategy</w:t>
      </w:r>
      <w:r w:rsidRPr="00C43A46">
        <w:rPr>
          <w:rStyle w:val="StyleUnderline"/>
        </w:rPr>
        <w:t xml:space="preserve"> to mobilize such funds on the </w:t>
      </w:r>
      <w:r w:rsidRPr="00C43A46">
        <w:rPr>
          <w:rStyle w:val="Emphasis"/>
        </w:rPr>
        <w:t>needed scale</w:t>
      </w:r>
      <w:r w:rsidRPr="00C43A46">
        <w:rPr>
          <w:sz w:val="16"/>
        </w:rPr>
        <w:t>, let alone one that could also avoid detrimental social impacts (e.g., dispossessing Indigenous communities of their land and resources); and the land-use demands of global agriculture and raw material extraction—the primary drivers of global land-use change and mass extinction—are projected to keep rising in the absence of radical policy, technology, and behavior shifts.31 More broadly, we must ask: What are the odds that “</w:t>
      </w:r>
      <w:r w:rsidRPr="00C43A46">
        <w:rPr>
          <w:rStyle w:val="Emphasis"/>
        </w:rPr>
        <w:t>zero future land</w:t>
      </w:r>
      <w:r w:rsidRPr="00C43A46">
        <w:rPr>
          <w:rStyle w:val="StyleUnderline"/>
        </w:rPr>
        <w:t xml:space="preserve"> conversion</w:t>
      </w:r>
      <w:r w:rsidRPr="00C43A46">
        <w:rPr>
          <w:sz w:val="16"/>
        </w:rPr>
        <w:t xml:space="preserve">” </w:t>
      </w:r>
      <w:r w:rsidRPr="00C43A46">
        <w:rPr>
          <w:rStyle w:val="StyleUnderline"/>
        </w:rPr>
        <w:t xml:space="preserve">is </w:t>
      </w:r>
      <w:r w:rsidRPr="00C43A46">
        <w:rPr>
          <w:rStyle w:val="Emphasis"/>
        </w:rPr>
        <w:t>compatible</w:t>
      </w:r>
      <w:r w:rsidRPr="00C43A46">
        <w:rPr>
          <w:rStyle w:val="StyleUnderline"/>
        </w:rPr>
        <w:t xml:space="preserve"> with a continuously growing </w:t>
      </w:r>
      <w:r w:rsidRPr="00C43A46">
        <w:rPr>
          <w:rStyle w:val="Emphasis"/>
        </w:rPr>
        <w:t>capitalist economy</w:t>
      </w:r>
      <w:r w:rsidRPr="00C43A46">
        <w:rPr>
          <w:rStyle w:val="StyleUnderline"/>
        </w:rPr>
        <w:t>? The short answer</w:t>
      </w:r>
      <w:r w:rsidRPr="00C43A46">
        <w:rPr>
          <w:sz w:val="16"/>
        </w:rPr>
        <w:t xml:space="preserve">: not impossible in theory, but </w:t>
      </w:r>
      <w:r w:rsidRPr="00C43A46">
        <w:rPr>
          <w:rStyle w:val="Emphasis"/>
        </w:rPr>
        <w:t>highly unlikely</w:t>
      </w:r>
      <w:r w:rsidRPr="00C43A46">
        <w:rPr>
          <w:sz w:val="16"/>
        </w:rPr>
        <w:t xml:space="preserve"> in practice (a point I return to below).</w:t>
      </w:r>
    </w:p>
    <w:p w14:paraId="36DD07B7" w14:textId="77777777" w:rsidR="00CF361F" w:rsidRPr="00BD4471" w:rsidRDefault="00CF361F" w:rsidP="00CF361F"/>
    <w:p w14:paraId="587DC6FA" w14:textId="77777777" w:rsidR="00CF361F" w:rsidRPr="001244DB" w:rsidRDefault="00CF361F" w:rsidP="00CF361F">
      <w:pPr>
        <w:pStyle w:val="Heading4"/>
      </w:pPr>
      <w:r w:rsidRPr="001244DB">
        <w:rPr>
          <w:u w:val="single"/>
        </w:rPr>
        <w:t>SOIL</w:t>
      </w:r>
      <w:r>
        <w:t xml:space="preserve">. Loss is </w:t>
      </w:r>
      <w:r w:rsidRPr="001244DB">
        <w:rPr>
          <w:u w:val="single"/>
        </w:rPr>
        <w:t>existential</w:t>
      </w:r>
      <w:r>
        <w:t>.</w:t>
      </w:r>
    </w:p>
    <w:p w14:paraId="6C475A4E" w14:textId="77777777" w:rsidR="00CF361F" w:rsidRPr="00312272" w:rsidRDefault="00CF361F" w:rsidP="00CF361F">
      <w:r>
        <w:t xml:space="preserve">Julian </w:t>
      </w:r>
      <w:r w:rsidRPr="00312272">
        <w:rPr>
          <w:rStyle w:val="Style13ptBold"/>
        </w:rPr>
        <w:t>Cribb 23</w:t>
      </w:r>
      <w:r>
        <w:t xml:space="preserve">, </w:t>
      </w:r>
      <w:r w:rsidRPr="001A61FA">
        <w:t>Principal</w:t>
      </w:r>
      <w:r>
        <w:t xml:space="preserve">, </w:t>
      </w:r>
      <w:r w:rsidRPr="001A61FA">
        <w:t>Julian Cribb &amp; Associates</w:t>
      </w:r>
      <w:r>
        <w:t xml:space="preserve">. </w:t>
      </w:r>
      <w:r w:rsidRPr="001A61FA">
        <w:t>Fellow</w:t>
      </w:r>
      <w:r>
        <w:t xml:space="preserve">, </w:t>
      </w:r>
      <w:r w:rsidRPr="001A61FA">
        <w:t xml:space="preserve">Australian Academy of Technological Sciences </w:t>
      </w:r>
      <w:r>
        <w:t>&amp;</w:t>
      </w:r>
      <w:r w:rsidRPr="001A61FA">
        <w:t xml:space="preserve"> Engineering</w:t>
      </w:r>
      <w:r>
        <w:t>. F</w:t>
      </w:r>
      <w:r w:rsidRPr="001A61FA">
        <w:t>ormer Director</w:t>
      </w:r>
      <w:r>
        <w:t xml:space="preserve">, </w:t>
      </w:r>
      <w:r w:rsidRPr="001A61FA">
        <w:t>National Awareness</w:t>
      </w:r>
      <w:r>
        <w:t>,</w:t>
      </w:r>
      <w:r w:rsidRPr="001A61FA">
        <w:t xml:space="preserve"> Commonwealth Scientific and Industrial Research Organisation</w:t>
      </w:r>
      <w:r>
        <w:t xml:space="preserve">, </w:t>
      </w:r>
      <w:r w:rsidRPr="001A61FA">
        <w:t xml:space="preserve">“3 - Resources for Living,” in How to Fix a Broken Planet: Advice for Surviving </w:t>
      </w:r>
      <w:r w:rsidRPr="00312272">
        <w:t>the 21st</w:t>
      </w:r>
      <w:r w:rsidRPr="001A61FA">
        <w:t xml:space="preserve"> Century, Cambridge University Press, January 2023</w:t>
      </w:r>
      <w:r>
        <w:t xml:space="preserve">, </w:t>
      </w:r>
      <w:r w:rsidRPr="001A61FA">
        <w:t>https://doi.org/10.1017/9781009333436</w:t>
      </w:r>
    </w:p>
    <w:p w14:paraId="08605B59" w14:textId="77777777" w:rsidR="00CF361F" w:rsidRPr="00312272" w:rsidRDefault="00CF361F" w:rsidP="00CF361F">
      <w:pPr>
        <w:rPr>
          <w:sz w:val="16"/>
        </w:rPr>
      </w:pPr>
      <w:r w:rsidRPr="00312272">
        <w:rPr>
          <w:rStyle w:val="StyleUnderline"/>
        </w:rPr>
        <w:t xml:space="preserve">Resources are the </w:t>
      </w:r>
      <w:r w:rsidRPr="00312272">
        <w:rPr>
          <w:rStyle w:val="Emphasis"/>
          <w:highlight w:val="yellow"/>
        </w:rPr>
        <w:t>mainspring</w:t>
      </w:r>
      <w:r w:rsidRPr="00312272">
        <w:rPr>
          <w:rStyle w:val="StyleUnderline"/>
          <w:highlight w:val="yellow"/>
        </w:rPr>
        <w:t xml:space="preserve"> of</w:t>
      </w:r>
      <w:r w:rsidRPr="00312272">
        <w:rPr>
          <w:rStyle w:val="StyleUnderline"/>
        </w:rPr>
        <w:t xml:space="preserve"> </w:t>
      </w:r>
      <w:r w:rsidRPr="00312272">
        <w:rPr>
          <w:rStyle w:val="Emphasis"/>
        </w:rPr>
        <w:t xml:space="preserve">unprecedented </w:t>
      </w:r>
      <w:r w:rsidRPr="00312272">
        <w:rPr>
          <w:rStyle w:val="Emphasis"/>
          <w:highlight w:val="yellow"/>
        </w:rPr>
        <w:t>growth</w:t>
      </w:r>
      <w:r w:rsidRPr="00312272">
        <w:rPr>
          <w:sz w:val="16"/>
        </w:rPr>
        <w:t xml:space="preserve"> in the old world economy and today’s high material living standards. </w:t>
      </w:r>
      <w:r w:rsidRPr="00312272">
        <w:rPr>
          <w:rStyle w:val="StyleUnderline"/>
        </w:rPr>
        <w:t xml:space="preserve">Their </w:t>
      </w:r>
      <w:r w:rsidRPr="00312272">
        <w:rPr>
          <w:rStyle w:val="Emphasis"/>
        </w:rPr>
        <w:t>growing scarcity</w:t>
      </w:r>
      <w:r w:rsidRPr="00312272">
        <w:rPr>
          <w:rStyle w:val="StyleUnderline"/>
        </w:rPr>
        <w:t xml:space="preserve"> </w:t>
      </w:r>
      <w:r w:rsidRPr="00312272">
        <w:rPr>
          <w:rStyle w:val="StyleUnderline"/>
          <w:highlight w:val="yellow"/>
        </w:rPr>
        <w:t>is</w:t>
      </w:r>
      <w:r w:rsidRPr="00312272">
        <w:rPr>
          <w:sz w:val="16"/>
        </w:rPr>
        <w:t xml:space="preserve"> also </w:t>
      </w:r>
      <w:r w:rsidRPr="00312272">
        <w:rPr>
          <w:rStyle w:val="StyleUnderline"/>
        </w:rPr>
        <w:t xml:space="preserve">one of the </w:t>
      </w:r>
      <w:r w:rsidRPr="00312272">
        <w:rPr>
          <w:rStyle w:val="Emphasis"/>
          <w:highlight w:val="yellow"/>
        </w:rPr>
        <w:t>triggers</w:t>
      </w:r>
      <w:r w:rsidRPr="00312272">
        <w:rPr>
          <w:rStyle w:val="StyleUnderline"/>
          <w:highlight w:val="yellow"/>
        </w:rPr>
        <w:t xml:space="preserve"> for </w:t>
      </w:r>
      <w:r w:rsidRPr="00312272">
        <w:rPr>
          <w:rStyle w:val="Emphasis"/>
          <w:highlight w:val="yellow"/>
        </w:rPr>
        <w:t>civilisational collapse</w:t>
      </w:r>
      <w:r w:rsidRPr="00312272">
        <w:rPr>
          <w:sz w:val="16"/>
        </w:rPr>
        <w:t>. Somehow, we have to reduce our dependency on them.</w:t>
      </w:r>
    </w:p>
    <w:p w14:paraId="739D264B" w14:textId="77777777" w:rsidR="00CF361F" w:rsidRPr="00E2203D" w:rsidRDefault="00CF361F" w:rsidP="00CF361F">
      <w:pPr>
        <w:rPr>
          <w:sz w:val="12"/>
          <w:szCs w:val="12"/>
        </w:rPr>
      </w:pPr>
      <w:r w:rsidRPr="00E2203D">
        <w:rPr>
          <w:sz w:val="12"/>
          <w:szCs w:val="12"/>
        </w:rPr>
        <w:t>Water</w:t>
      </w:r>
    </w:p>
    <w:p w14:paraId="6ED2F797" w14:textId="77777777" w:rsidR="00CF361F" w:rsidRPr="00E2203D" w:rsidRDefault="00CF361F" w:rsidP="00CF361F">
      <w:pPr>
        <w:rPr>
          <w:sz w:val="12"/>
          <w:szCs w:val="12"/>
        </w:rPr>
      </w:pPr>
      <w:r w:rsidRPr="00E2203D">
        <w:rPr>
          <w:sz w:val="12"/>
          <w:szCs w:val="12"/>
        </w:rPr>
        <w:t>The world water crisis is already upon us. Two out of every three humans face acute water scarcity for one month or more a year5 – the actual number is forecast to reach 5.7 billion by mid-century. Globally, rivers, lakes, and wetlands are dying and drying up, mountain glaciers are shrinking and groundwater reserves are running out in many countries and entire regions, while the human population and its insatiable demand for water continues to rise relentlessly, exacerbated by a warming climate which accelerates the hydrological cycle.</w:t>
      </w:r>
    </w:p>
    <w:p w14:paraId="2E714EDF" w14:textId="77777777" w:rsidR="00CF361F" w:rsidRPr="00E2203D" w:rsidRDefault="00CF361F" w:rsidP="00CF361F">
      <w:pPr>
        <w:rPr>
          <w:sz w:val="12"/>
          <w:szCs w:val="12"/>
        </w:rPr>
      </w:pPr>
      <w:r w:rsidRPr="00E2203D">
        <w:rPr>
          <w:sz w:val="12"/>
          <w:szCs w:val="12"/>
        </w:rPr>
        <w:t>All told, humans now use about 4 trillion cubic metres of water a year. In the time that our population has tripled, our use of water has grown fourfold (see Figure 3.1). This means that the average person now consumes (and wastes) about 500 tonnes of water annually, around two-thirds of which is used to produce our food while much of the rest goes to make the material goods we buy and use – from cement to furniture and clothing. Our personal daily use for washing and drinking is relatively small and is therefore not a reliable guide to our actual water impact on the planet; we must look mainly to our buying habits to reduce the water we consume. To put our water use in perspective: you will personally consume enough fresh water in your lifetime to float a battleship.</w:t>
      </w:r>
    </w:p>
    <w:p w14:paraId="4BEB93F5" w14:textId="77777777" w:rsidR="00CF361F" w:rsidRPr="00E2203D" w:rsidRDefault="00CF361F" w:rsidP="00CF361F">
      <w:pPr>
        <w:rPr>
          <w:sz w:val="12"/>
          <w:szCs w:val="12"/>
        </w:rPr>
      </w:pPr>
      <w:r w:rsidRPr="00E2203D">
        <w:rPr>
          <w:sz w:val="12"/>
          <w:szCs w:val="12"/>
        </w:rPr>
        <w:t>The amount of fresh water on Earth is finite and has been since the planet was formed. The current scarcity is due mainly to greed, universally bad management, and gross pollution of the resource in almost all societies. The obvious answer – recycling – is only being adopted, marginally, by states such as Singapore and a handful of cities. Water shortages are everybody’s problem: while supplies remain adequate in cooler parts of the world such as Europe and North America, even these will be impacted if dangerous water shortages occur in Asia, the Middle East, and Africa – and billions of people are forced to flee their home countries. Water shortages also spell food scarcity and higher world food prices for all.</w:t>
      </w:r>
    </w:p>
    <w:p w14:paraId="2797FAC4" w14:textId="77777777" w:rsidR="00CF361F" w:rsidRPr="00E2203D" w:rsidRDefault="00CF361F" w:rsidP="00CF361F">
      <w:pPr>
        <w:rPr>
          <w:sz w:val="12"/>
          <w:szCs w:val="12"/>
        </w:rPr>
      </w:pPr>
      <w:r w:rsidRPr="00E2203D">
        <w:rPr>
          <w:sz w:val="12"/>
          <w:szCs w:val="12"/>
        </w:rPr>
        <w:t>The global water crisis is the most immediate of the catastrophic risks facing humanity. It is here now, and will only get worse as the century advances without drastic reform, major changes in food production and urban planning, and worldwide personal action to save and reuse precious water.</w:t>
      </w:r>
    </w:p>
    <w:p w14:paraId="0C7C061A" w14:textId="77777777" w:rsidR="00CF361F" w:rsidRPr="00E2203D" w:rsidRDefault="00CF361F" w:rsidP="00CF361F">
      <w:pPr>
        <w:rPr>
          <w:sz w:val="12"/>
          <w:szCs w:val="12"/>
        </w:rPr>
      </w:pPr>
      <w:r w:rsidRPr="00E2203D">
        <w:rPr>
          <w:sz w:val="12"/>
          <w:szCs w:val="12"/>
        </w:rPr>
        <w:t>Forests</w:t>
      </w:r>
    </w:p>
    <w:p w14:paraId="0D02BF35" w14:textId="77777777" w:rsidR="00CF361F" w:rsidRPr="00E2203D" w:rsidRDefault="00CF361F" w:rsidP="00CF361F">
      <w:pPr>
        <w:rPr>
          <w:sz w:val="12"/>
          <w:szCs w:val="12"/>
        </w:rPr>
      </w:pPr>
      <w:r w:rsidRPr="00E2203D">
        <w:rPr>
          <w:sz w:val="12"/>
          <w:szCs w:val="12"/>
        </w:rPr>
        <w:t>The world’s forests are dwindling at a rate of 6.6 million hectares a year, and deserts are spreading across 12 million hectares of fertile farmland, every year. The UN Food and Agriculture Organization says:</w:t>
      </w:r>
    </w:p>
    <w:p w14:paraId="3D6E0ABA" w14:textId="77777777" w:rsidR="00CF361F" w:rsidRPr="00E2203D" w:rsidRDefault="00CF361F" w:rsidP="00CF361F">
      <w:pPr>
        <w:rPr>
          <w:sz w:val="12"/>
          <w:szCs w:val="12"/>
        </w:rPr>
      </w:pPr>
      <w:r w:rsidRPr="00E2203D">
        <w:rPr>
          <w:sz w:val="12"/>
          <w:szCs w:val="12"/>
        </w:rPr>
        <w:t>Deforestation and forest degradation continue to take place at alarming rates, which contributes significantly to the ongoing loss of biodiversity. Since 1990, it is estimated that 420 million hectares of forest have been lost through conversion to other land uses, although the rate of deforestation has decreased over the past three decades. Between 2015 and 2020, the rate of deforestation was estimated at 10 million hectares per year, down from 16 million hectares per year in the 1990s. The area of primary forest worldwide has decreased by over 80 million hectares since 1990.6</w:t>
      </w:r>
    </w:p>
    <w:p w14:paraId="419E5D6F" w14:textId="77777777" w:rsidR="00CF361F" w:rsidRPr="00E2203D" w:rsidRDefault="00CF361F" w:rsidP="00CF361F">
      <w:pPr>
        <w:rPr>
          <w:sz w:val="12"/>
          <w:szCs w:val="12"/>
        </w:rPr>
      </w:pPr>
      <w:r w:rsidRPr="00E2203D">
        <w:rPr>
          <w:sz w:val="12"/>
          <w:szCs w:val="12"/>
        </w:rPr>
        <w:t>Forest loss is far more serious for humans that the mere absence of trees. The clearing and thinning of forests for wood and paper production is making global heating worse, as depleted forests change from being carbon absorbers to carbon emitters. It is exacerbating the loss of wild animals, the extinction of many species, and the collapse of the very ecosystems that support humanity. It is destroying rivers, lakes, and wetlands through soil erosion and turbid drinking water supplies. The clearance of large areas of tropical rainforest in the Amazon and Congo basins and south-east Asia is expected to cause significant local and global climatic disruption, including the spread of deserts (see Chapter 5). The drying of cleared landscapes can shatter local farming and food production. As forests dwindle, they also release new diseases into the human population, some of which become pandemic (see Chapter 7).</w:t>
      </w:r>
    </w:p>
    <w:p w14:paraId="73733952" w14:textId="77777777" w:rsidR="00CF361F" w:rsidRPr="00312272" w:rsidRDefault="00CF361F" w:rsidP="00CF361F">
      <w:pPr>
        <w:rPr>
          <w:sz w:val="16"/>
        </w:rPr>
      </w:pPr>
      <w:r w:rsidRPr="00312272">
        <w:rPr>
          <w:rStyle w:val="Emphasis"/>
        </w:rPr>
        <w:t>Soils</w:t>
      </w:r>
    </w:p>
    <w:p w14:paraId="266B025D" w14:textId="77777777" w:rsidR="00CF361F" w:rsidRPr="00312272" w:rsidRDefault="00CF361F" w:rsidP="00CF361F">
      <w:pPr>
        <w:rPr>
          <w:sz w:val="16"/>
        </w:rPr>
      </w:pPr>
      <w:r w:rsidRPr="00312272">
        <w:rPr>
          <w:rStyle w:val="StyleUnderline"/>
        </w:rPr>
        <w:t xml:space="preserve">The </w:t>
      </w:r>
      <w:r w:rsidRPr="00312272">
        <w:rPr>
          <w:rStyle w:val="Emphasis"/>
          <w:highlight w:val="yellow"/>
        </w:rPr>
        <w:t>crisis</w:t>
      </w:r>
      <w:r w:rsidRPr="00312272">
        <w:rPr>
          <w:rStyle w:val="StyleUnderline"/>
          <w:highlight w:val="yellow"/>
        </w:rPr>
        <w:t xml:space="preserve"> in</w:t>
      </w:r>
      <w:r w:rsidRPr="00312272">
        <w:rPr>
          <w:rStyle w:val="StyleUnderline"/>
        </w:rPr>
        <w:t xml:space="preserve"> the </w:t>
      </w:r>
      <w:r w:rsidRPr="00312272">
        <w:rPr>
          <w:rStyle w:val="Emphasis"/>
        </w:rPr>
        <w:t xml:space="preserve">world’s </w:t>
      </w:r>
      <w:r w:rsidRPr="00312272">
        <w:rPr>
          <w:rStyle w:val="Emphasis"/>
          <w:highlight w:val="yellow"/>
        </w:rPr>
        <w:t>soils</w:t>
      </w:r>
      <w:r w:rsidRPr="00312272">
        <w:rPr>
          <w:rStyle w:val="StyleUnderline"/>
          <w:highlight w:val="yellow"/>
        </w:rPr>
        <w:t xml:space="preserve"> is</w:t>
      </w:r>
      <w:r w:rsidRPr="00312272">
        <w:rPr>
          <w:sz w:val="16"/>
        </w:rPr>
        <w:t xml:space="preserve"> as </w:t>
      </w:r>
      <w:r w:rsidRPr="00312272">
        <w:rPr>
          <w:rStyle w:val="Emphasis"/>
        </w:rPr>
        <w:t>great</w:t>
      </w:r>
      <w:r w:rsidRPr="00312272">
        <w:rPr>
          <w:sz w:val="16"/>
        </w:rPr>
        <w:t xml:space="preserve"> as the crisis in water – </w:t>
      </w:r>
      <w:r w:rsidRPr="00312272">
        <w:rPr>
          <w:rStyle w:val="StyleUnderline"/>
        </w:rPr>
        <w:t xml:space="preserve">and is </w:t>
      </w:r>
      <w:r w:rsidRPr="00312272">
        <w:rPr>
          <w:rStyle w:val="Emphasis"/>
          <w:highlight w:val="yellow"/>
        </w:rPr>
        <w:t>expanding</w:t>
      </w:r>
      <w:r w:rsidRPr="00312272">
        <w:rPr>
          <w:rStyle w:val="StyleUnderline"/>
        </w:rPr>
        <w:t xml:space="preserve"> at similar </w:t>
      </w:r>
      <w:r w:rsidRPr="00312272">
        <w:rPr>
          <w:rStyle w:val="Emphasis"/>
        </w:rPr>
        <w:t>rates</w:t>
      </w:r>
      <w:r w:rsidRPr="00312272">
        <w:rPr>
          <w:rStyle w:val="StyleUnderline"/>
        </w:rPr>
        <w:t xml:space="preserve"> </w:t>
      </w:r>
      <w:r w:rsidRPr="00E2203D">
        <w:rPr>
          <w:rStyle w:val="StyleUnderline"/>
          <w:highlight w:val="yellow"/>
        </w:rPr>
        <w:t>as more land is cleared</w:t>
      </w:r>
      <w:r w:rsidRPr="00312272">
        <w:rPr>
          <w:sz w:val="16"/>
        </w:rPr>
        <w:t xml:space="preserve"> to feed a burgeoning human population and ‘profligate consumerism’ grows. Recent estimates indicate that </w:t>
      </w:r>
      <w:r w:rsidRPr="00312272">
        <w:rPr>
          <w:rStyle w:val="StyleUnderline"/>
        </w:rPr>
        <w:t xml:space="preserve">40 percent of the planet’s land area is </w:t>
      </w:r>
      <w:r w:rsidRPr="00312272">
        <w:rPr>
          <w:rStyle w:val="Emphasis"/>
        </w:rPr>
        <w:t>degraded</w:t>
      </w:r>
      <w:r w:rsidRPr="00312272">
        <w:rPr>
          <w:sz w:val="16"/>
        </w:rPr>
        <w:t xml:space="preserve">.7 Various scientific </w:t>
      </w:r>
      <w:r w:rsidRPr="00E2203D">
        <w:rPr>
          <w:rStyle w:val="StyleUnderline"/>
          <w:highlight w:val="yellow"/>
        </w:rPr>
        <w:t>studies put</w:t>
      </w:r>
      <w:r w:rsidRPr="00312272">
        <w:rPr>
          <w:rStyle w:val="StyleUnderline"/>
        </w:rPr>
        <w:t xml:space="preserve"> the </w:t>
      </w:r>
      <w:r w:rsidRPr="00E2203D">
        <w:rPr>
          <w:rStyle w:val="StyleUnderline"/>
          <w:highlight w:val="yellow"/>
        </w:rPr>
        <w:t>global</w:t>
      </w:r>
      <w:r w:rsidRPr="00312272">
        <w:rPr>
          <w:rStyle w:val="StyleUnderline"/>
        </w:rPr>
        <w:t xml:space="preserve"> rate of soil </w:t>
      </w:r>
      <w:r w:rsidRPr="00312272">
        <w:rPr>
          <w:rStyle w:val="StyleUnderline"/>
          <w:highlight w:val="yellow"/>
        </w:rPr>
        <w:t>loss at</w:t>
      </w:r>
      <w:r w:rsidRPr="00312272">
        <w:rPr>
          <w:rStyle w:val="StyleUnderline"/>
        </w:rPr>
        <w:t xml:space="preserve"> between </w:t>
      </w:r>
      <w:r w:rsidRPr="00312272">
        <w:rPr>
          <w:rStyle w:val="Emphasis"/>
        </w:rPr>
        <w:t>36</w:t>
      </w:r>
      <w:r w:rsidRPr="00312272">
        <w:rPr>
          <w:rStyle w:val="StyleUnderline"/>
        </w:rPr>
        <w:t xml:space="preserve"> and </w:t>
      </w:r>
      <w:r w:rsidRPr="00312272">
        <w:rPr>
          <w:rStyle w:val="Emphasis"/>
          <w:highlight w:val="yellow"/>
        </w:rPr>
        <w:t>75 billion tonnes</w:t>
      </w:r>
      <w:r w:rsidRPr="00312272">
        <w:rPr>
          <w:rStyle w:val="StyleUnderline"/>
        </w:rPr>
        <w:t xml:space="preserve"> a year</w:t>
      </w:r>
      <w:r w:rsidRPr="00312272">
        <w:rPr>
          <w:sz w:val="16"/>
        </w:rPr>
        <w:t xml:space="preserve">8 – meaning that an astonishing 5–10 kilograms of soil are lost for every meal you eat. It also represents the loss of around 1 per cent of the world’s farmed soils every year. Sheffield University researchers estimate that a third of our soils are already gone9 – and over the next halfcentury, at current rates of destruction, half the world’s remaining farmland is going to disappear. </w:t>
      </w:r>
      <w:r w:rsidRPr="00312272">
        <w:rPr>
          <w:rStyle w:val="StyleUnderline"/>
        </w:rPr>
        <w:t xml:space="preserve">This will </w:t>
      </w:r>
      <w:r w:rsidRPr="00312272">
        <w:rPr>
          <w:rStyle w:val="StyleUnderline"/>
          <w:highlight w:val="yellow"/>
        </w:rPr>
        <w:t>affect</w:t>
      </w:r>
      <w:r w:rsidRPr="00312272">
        <w:rPr>
          <w:rStyle w:val="StyleUnderline"/>
        </w:rPr>
        <w:t xml:space="preserve"> the</w:t>
      </w:r>
      <w:r w:rsidRPr="00312272">
        <w:rPr>
          <w:sz w:val="16"/>
        </w:rPr>
        <w:t xml:space="preserve"> health and </w:t>
      </w:r>
      <w:r w:rsidRPr="00312272">
        <w:rPr>
          <w:rStyle w:val="Emphasis"/>
          <w:highlight w:val="yellow"/>
        </w:rPr>
        <w:t>survival of all humans</w:t>
      </w:r>
      <w:r w:rsidRPr="00312272">
        <w:rPr>
          <w:rStyle w:val="StyleUnderline"/>
        </w:rPr>
        <w:t xml:space="preserve"> and</w:t>
      </w:r>
      <w:r w:rsidRPr="00312272">
        <w:rPr>
          <w:sz w:val="16"/>
        </w:rPr>
        <w:t xml:space="preserve"> most of the </w:t>
      </w:r>
      <w:r w:rsidRPr="00312272">
        <w:rPr>
          <w:rStyle w:val="StyleUnderline"/>
        </w:rPr>
        <w:t>Earth’s living species</w:t>
      </w:r>
      <w:r w:rsidRPr="00312272">
        <w:rPr>
          <w:sz w:val="16"/>
        </w:rPr>
        <w:t>.</w:t>
      </w:r>
    </w:p>
    <w:p w14:paraId="7246821F" w14:textId="77777777" w:rsidR="00CF361F" w:rsidRDefault="00CF361F" w:rsidP="00CF361F">
      <w:r w:rsidRPr="00312272">
        <w:rPr>
          <w:sz w:val="16"/>
        </w:rPr>
        <w:t xml:space="preserve">Humanity still relies on agriculture to produce about 95 per cent of our food, but by 2070 we will have only onethird of the farmland we had in 1975 – to furnish twice the amount of food to support a projected 10–11 billion people. As anyone can see, that places our future food security in extreme jeopardy. </w:t>
      </w:r>
      <w:r w:rsidRPr="00312272">
        <w:rPr>
          <w:rStyle w:val="StyleUnderline"/>
        </w:rPr>
        <w:t xml:space="preserve">A system that </w:t>
      </w:r>
      <w:r w:rsidRPr="00312272">
        <w:rPr>
          <w:rStyle w:val="Emphasis"/>
        </w:rPr>
        <w:t>destroys itself</w:t>
      </w:r>
      <w:r w:rsidRPr="00312272">
        <w:rPr>
          <w:rStyle w:val="StyleUnderline"/>
        </w:rPr>
        <w:t xml:space="preserve"> cannot </w:t>
      </w:r>
      <w:r w:rsidRPr="00312272">
        <w:rPr>
          <w:rStyle w:val="Emphasis"/>
        </w:rPr>
        <w:t>endure</w:t>
      </w:r>
      <w:r w:rsidRPr="00312272">
        <w:rPr>
          <w:sz w:val="16"/>
        </w:rPr>
        <w:t xml:space="preserve">. Even more serious than the shortage of water and the increasingly erratic climate, </w:t>
      </w:r>
      <w:r w:rsidRPr="00312272">
        <w:rPr>
          <w:rStyle w:val="StyleUnderline"/>
        </w:rPr>
        <w:t xml:space="preserve">the </w:t>
      </w:r>
      <w:r w:rsidRPr="00E2203D">
        <w:rPr>
          <w:rStyle w:val="StyleUnderline"/>
          <w:highlight w:val="yellow"/>
        </w:rPr>
        <w:t>loss of topsoil</w:t>
      </w:r>
      <w:r w:rsidRPr="00312272">
        <w:rPr>
          <w:rStyle w:val="StyleUnderline"/>
        </w:rPr>
        <w:t xml:space="preserve"> combined with the spread of deserts is </w:t>
      </w:r>
      <w:r w:rsidRPr="00E2203D">
        <w:rPr>
          <w:rStyle w:val="StyleUnderline"/>
          <w:highlight w:val="yellow"/>
        </w:rPr>
        <w:t>a</w:t>
      </w:r>
      <w:r w:rsidRPr="00312272">
        <w:rPr>
          <w:rStyle w:val="StyleUnderline"/>
        </w:rPr>
        <w:t xml:space="preserve"> </w:t>
      </w:r>
      <w:r w:rsidRPr="00312272">
        <w:rPr>
          <w:rStyle w:val="Emphasis"/>
        </w:rPr>
        <w:t xml:space="preserve">gravely underestimated </w:t>
      </w:r>
      <w:r w:rsidRPr="00E2203D">
        <w:rPr>
          <w:rStyle w:val="Emphasis"/>
          <w:highlight w:val="yellow"/>
        </w:rPr>
        <w:t>threat</w:t>
      </w:r>
      <w:r w:rsidRPr="00E2203D">
        <w:rPr>
          <w:rStyle w:val="StyleUnderline"/>
          <w:highlight w:val="yellow"/>
        </w:rPr>
        <w:t xml:space="preserve"> to our </w:t>
      </w:r>
      <w:r w:rsidRPr="00E2203D">
        <w:rPr>
          <w:rStyle w:val="Emphasis"/>
          <w:highlight w:val="yellow"/>
        </w:rPr>
        <w:t>human future</w:t>
      </w:r>
      <w:r w:rsidRPr="00312272">
        <w:rPr>
          <w:sz w:val="16"/>
        </w:rPr>
        <w:t xml:space="preserve"> – and, so far, is proving extremely difficult to reverse, or even to slow.10 However, the UN says that a worldwide effort to restore our vanishing soils is urgent and must be achieved by 2030.11</w:t>
      </w:r>
    </w:p>
    <w:p w14:paraId="15FAE563" w14:textId="77777777" w:rsidR="00CF361F" w:rsidRDefault="00CF361F" w:rsidP="00CF361F">
      <w:pPr>
        <w:pStyle w:val="Analytic"/>
      </w:pPr>
    </w:p>
    <w:p w14:paraId="553EBFD6" w14:textId="77777777" w:rsidR="00CF361F" w:rsidRDefault="00CF361F" w:rsidP="00CF361F">
      <w:pPr>
        <w:pStyle w:val="Heading3"/>
      </w:pPr>
      <w:r>
        <w:t>Impact---AT: Sustainable---2NC</w:t>
      </w:r>
    </w:p>
    <w:p w14:paraId="63524969" w14:textId="77777777" w:rsidR="00CF361F" w:rsidRDefault="00CF361F" w:rsidP="00CF361F">
      <w:pPr>
        <w:pStyle w:val="Analytic"/>
      </w:pPr>
    </w:p>
    <w:p w14:paraId="66D724B9" w14:textId="77777777" w:rsidR="00CF361F" w:rsidRDefault="00CF361F" w:rsidP="00CF361F">
      <w:pPr>
        <w:pStyle w:val="Heading4"/>
      </w:pPr>
      <w:r>
        <w:t xml:space="preserve">1. </w:t>
      </w:r>
      <w:r w:rsidRPr="00D8330C">
        <w:rPr>
          <w:u w:val="single"/>
        </w:rPr>
        <w:t>RESOURCE LIMITS</w:t>
      </w:r>
      <w:r>
        <w:t xml:space="preserve">. Fossil fuels and others are </w:t>
      </w:r>
      <w:r w:rsidRPr="00D8330C">
        <w:rPr>
          <w:u w:val="single"/>
        </w:rPr>
        <w:t>non-renewable</w:t>
      </w:r>
      <w:r>
        <w:t>.</w:t>
      </w:r>
    </w:p>
    <w:p w14:paraId="66A8B668" w14:textId="77777777" w:rsidR="00CF361F" w:rsidRPr="00D8330C" w:rsidRDefault="00CF361F" w:rsidP="00CF361F">
      <w:r>
        <w:t>&lt;&lt;FOR REFERENCE&gt;&gt;</w:t>
      </w:r>
    </w:p>
    <w:p w14:paraId="716A8E84" w14:textId="77777777" w:rsidR="00CF361F" w:rsidRPr="00472D1C" w:rsidRDefault="00CF361F" w:rsidP="00CF361F">
      <w:pPr>
        <w:rPr>
          <w:sz w:val="16"/>
          <w:szCs w:val="18"/>
        </w:rPr>
      </w:pPr>
      <w:r w:rsidRPr="00472D1C">
        <w:rPr>
          <w:sz w:val="16"/>
          <w:szCs w:val="18"/>
        </w:rPr>
        <w:t xml:space="preserve">The scientific debate reached a new level with the Club of Rome’s report </w:t>
      </w:r>
      <w:r w:rsidRPr="00472D1C">
        <w:rPr>
          <w:i/>
          <w:iCs/>
          <w:sz w:val="16"/>
          <w:szCs w:val="18"/>
        </w:rPr>
        <w:t xml:space="preserve">The Limits to Growth </w:t>
      </w:r>
      <w:r w:rsidRPr="00472D1C">
        <w:rPr>
          <w:sz w:val="16"/>
          <w:szCs w:val="18"/>
        </w:rPr>
        <w:t xml:space="preserve">(Meadows et al. 1972), which used a computer-based world model, represented by linear dynamic equations and available data, to simulate the future of the planet from 1900 to 2100. The interplay of five basic growing factors (world population, food production, natural resources, industrial production and pollution) was mapped in 12 different scenarios. </w:t>
      </w:r>
      <w:r w:rsidRPr="00472D1C">
        <w:rPr>
          <w:rStyle w:val="StyleUnderline"/>
          <w:sz w:val="18"/>
          <w:szCs w:val="18"/>
        </w:rPr>
        <w:t>If</w:t>
      </w:r>
      <w:r w:rsidRPr="00472D1C">
        <w:rPr>
          <w:sz w:val="16"/>
          <w:szCs w:val="18"/>
        </w:rPr>
        <w:t xml:space="preserve"> the </w:t>
      </w:r>
      <w:r w:rsidRPr="00472D1C">
        <w:rPr>
          <w:rStyle w:val="Emphasis"/>
          <w:sz w:val="18"/>
          <w:szCs w:val="18"/>
        </w:rPr>
        <w:t>growth trends</w:t>
      </w:r>
      <w:r w:rsidRPr="00472D1C">
        <w:rPr>
          <w:sz w:val="16"/>
          <w:szCs w:val="18"/>
        </w:rPr>
        <w:t xml:space="preserve"> </w:t>
      </w:r>
      <w:r w:rsidRPr="00472D1C">
        <w:rPr>
          <w:rStyle w:val="StyleUnderline"/>
          <w:sz w:val="18"/>
          <w:szCs w:val="18"/>
        </w:rPr>
        <w:t>continued unchanged, the</w:t>
      </w:r>
      <w:r w:rsidRPr="00472D1C">
        <w:rPr>
          <w:sz w:val="16"/>
          <w:szCs w:val="18"/>
        </w:rPr>
        <w:t xml:space="preserve"> </w:t>
      </w:r>
      <w:r w:rsidRPr="00472D1C">
        <w:rPr>
          <w:rStyle w:val="Emphasis"/>
          <w:sz w:val="18"/>
          <w:szCs w:val="18"/>
        </w:rPr>
        <w:t xml:space="preserve">planetary </w:t>
      </w:r>
      <w:r w:rsidRPr="00472D1C">
        <w:rPr>
          <w:rStyle w:val="Emphasis"/>
          <w:sz w:val="18"/>
          <w:szCs w:val="18"/>
          <w:highlight w:val="darkGray"/>
        </w:rPr>
        <w:t>limits to growth</w:t>
      </w:r>
      <w:r w:rsidRPr="00472D1C">
        <w:rPr>
          <w:sz w:val="16"/>
          <w:szCs w:val="18"/>
        </w:rPr>
        <w:t xml:space="preserve"> </w:t>
      </w:r>
      <w:r w:rsidRPr="00472D1C">
        <w:rPr>
          <w:rStyle w:val="StyleUnderline"/>
          <w:sz w:val="18"/>
          <w:szCs w:val="18"/>
        </w:rPr>
        <w:t xml:space="preserve">would be </w:t>
      </w:r>
      <w:r w:rsidRPr="00472D1C">
        <w:rPr>
          <w:rStyle w:val="StyleUnderline"/>
          <w:sz w:val="18"/>
          <w:szCs w:val="18"/>
          <w:highlight w:val="darkGray"/>
        </w:rPr>
        <w:t>reached</w:t>
      </w:r>
      <w:r w:rsidRPr="00472D1C">
        <w:rPr>
          <w:sz w:val="16"/>
          <w:szCs w:val="18"/>
        </w:rPr>
        <w:t xml:space="preserve"> within the next 100 years, </w:t>
      </w:r>
      <w:r w:rsidRPr="00472D1C">
        <w:rPr>
          <w:rStyle w:val="StyleUnderline"/>
          <w:sz w:val="18"/>
          <w:szCs w:val="18"/>
        </w:rPr>
        <w:t xml:space="preserve">likely </w:t>
      </w:r>
      <w:r w:rsidRPr="00472D1C">
        <w:rPr>
          <w:rStyle w:val="StyleUnderline"/>
          <w:sz w:val="18"/>
          <w:szCs w:val="18"/>
          <w:highlight w:val="darkGray"/>
        </w:rPr>
        <w:t>result</w:t>
      </w:r>
      <w:r w:rsidRPr="00472D1C">
        <w:rPr>
          <w:rStyle w:val="StyleUnderline"/>
          <w:sz w:val="18"/>
          <w:szCs w:val="18"/>
        </w:rPr>
        <w:t xml:space="preserve">ing </w:t>
      </w:r>
      <w:r w:rsidRPr="00472D1C">
        <w:rPr>
          <w:rStyle w:val="StyleUnderline"/>
          <w:sz w:val="18"/>
          <w:szCs w:val="18"/>
          <w:highlight w:val="darkGray"/>
        </w:rPr>
        <w:t>in</w:t>
      </w:r>
      <w:r w:rsidRPr="00472D1C">
        <w:rPr>
          <w:rStyle w:val="StyleUnderline"/>
          <w:sz w:val="18"/>
          <w:szCs w:val="18"/>
        </w:rPr>
        <w:t xml:space="preserve"> a</w:t>
      </w:r>
      <w:r w:rsidRPr="00472D1C">
        <w:rPr>
          <w:sz w:val="16"/>
          <w:szCs w:val="18"/>
        </w:rPr>
        <w:t xml:space="preserve"> </w:t>
      </w:r>
      <w:r w:rsidRPr="00472D1C">
        <w:rPr>
          <w:rStyle w:val="Emphasis"/>
          <w:sz w:val="18"/>
          <w:szCs w:val="18"/>
          <w:highlight w:val="darkGray"/>
        </w:rPr>
        <w:t>sudden</w:t>
      </w:r>
      <w:r w:rsidRPr="00472D1C">
        <w:rPr>
          <w:sz w:val="16"/>
          <w:szCs w:val="18"/>
        </w:rPr>
        <w:t xml:space="preserve"> </w:t>
      </w:r>
      <w:r w:rsidRPr="00472D1C">
        <w:rPr>
          <w:rStyle w:val="StyleUnderline"/>
          <w:sz w:val="18"/>
          <w:szCs w:val="18"/>
        </w:rPr>
        <w:t>and</w:t>
      </w:r>
      <w:r w:rsidRPr="00472D1C">
        <w:rPr>
          <w:sz w:val="16"/>
          <w:szCs w:val="18"/>
        </w:rPr>
        <w:t xml:space="preserve"> </w:t>
      </w:r>
      <w:r w:rsidRPr="00472D1C">
        <w:rPr>
          <w:rStyle w:val="Emphasis"/>
          <w:sz w:val="18"/>
          <w:szCs w:val="18"/>
          <w:highlight w:val="darkGray"/>
        </w:rPr>
        <w:t>uncontrollable</w:t>
      </w:r>
      <w:r w:rsidRPr="00472D1C">
        <w:rPr>
          <w:sz w:val="16"/>
          <w:szCs w:val="18"/>
          <w:highlight w:val="darkGray"/>
        </w:rPr>
        <w:t xml:space="preserve"> </w:t>
      </w:r>
      <w:r w:rsidRPr="00472D1C">
        <w:rPr>
          <w:rStyle w:val="StyleUnderline"/>
          <w:sz w:val="18"/>
          <w:szCs w:val="18"/>
          <w:highlight w:val="darkGray"/>
        </w:rPr>
        <w:t>decline</w:t>
      </w:r>
      <w:r w:rsidRPr="00472D1C">
        <w:rPr>
          <w:rStyle w:val="StyleUnderline"/>
          <w:sz w:val="18"/>
          <w:szCs w:val="18"/>
        </w:rPr>
        <w:t xml:space="preserve"> in</w:t>
      </w:r>
      <w:r w:rsidRPr="00472D1C">
        <w:rPr>
          <w:sz w:val="16"/>
          <w:szCs w:val="18"/>
        </w:rPr>
        <w:t xml:space="preserve"> both </w:t>
      </w:r>
      <w:r w:rsidRPr="00472D1C">
        <w:rPr>
          <w:rStyle w:val="StyleUnderline"/>
          <w:sz w:val="18"/>
          <w:szCs w:val="18"/>
        </w:rPr>
        <w:t>population and industrial capacity in the wake of natural resource depletion and environmental pollution</w:t>
      </w:r>
      <w:r w:rsidRPr="00472D1C">
        <w:rPr>
          <w:sz w:val="16"/>
          <w:szCs w:val="18"/>
        </w:rPr>
        <w:t xml:space="preserve">. Such a </w:t>
      </w:r>
      <w:r w:rsidRPr="00472D1C">
        <w:rPr>
          <w:rStyle w:val="StyleUnderline"/>
          <w:sz w:val="18"/>
          <w:szCs w:val="18"/>
        </w:rPr>
        <w:t>collapse could be</w:t>
      </w:r>
      <w:r w:rsidRPr="00472D1C">
        <w:rPr>
          <w:sz w:val="16"/>
          <w:szCs w:val="18"/>
        </w:rPr>
        <w:t xml:space="preserve"> </w:t>
      </w:r>
      <w:r w:rsidRPr="00472D1C">
        <w:rPr>
          <w:rStyle w:val="Emphasis"/>
          <w:sz w:val="18"/>
          <w:szCs w:val="18"/>
        </w:rPr>
        <w:t>avoided</w:t>
      </w:r>
      <w:r w:rsidRPr="00472D1C">
        <w:rPr>
          <w:sz w:val="16"/>
          <w:szCs w:val="18"/>
        </w:rPr>
        <w:t xml:space="preserve"> </w:t>
      </w:r>
      <w:r w:rsidRPr="00472D1C">
        <w:rPr>
          <w:rStyle w:val="StyleUnderline"/>
          <w:sz w:val="18"/>
          <w:szCs w:val="18"/>
        </w:rPr>
        <w:t>by altering the growth trends and establishing a</w:t>
      </w:r>
      <w:r w:rsidRPr="00472D1C">
        <w:rPr>
          <w:sz w:val="16"/>
          <w:szCs w:val="18"/>
        </w:rPr>
        <w:t xml:space="preserve"> global </w:t>
      </w:r>
      <w:r w:rsidRPr="00472D1C">
        <w:rPr>
          <w:rStyle w:val="Emphasis"/>
          <w:sz w:val="18"/>
          <w:szCs w:val="18"/>
        </w:rPr>
        <w:t>equilibrium designed</w:t>
      </w:r>
      <w:r w:rsidRPr="00472D1C">
        <w:rPr>
          <w:sz w:val="16"/>
          <w:szCs w:val="18"/>
        </w:rPr>
        <w:t xml:space="preserve"> </w:t>
      </w:r>
      <w:r w:rsidRPr="00472D1C">
        <w:rPr>
          <w:rStyle w:val="StyleUnderline"/>
          <w:sz w:val="18"/>
          <w:szCs w:val="18"/>
        </w:rPr>
        <w:t>through</w:t>
      </w:r>
      <w:r w:rsidRPr="00472D1C">
        <w:rPr>
          <w:sz w:val="16"/>
          <w:szCs w:val="18"/>
        </w:rPr>
        <w:t xml:space="preserve"> resource efficiency, environmental protection and </w:t>
      </w:r>
      <w:r w:rsidRPr="00472D1C">
        <w:rPr>
          <w:rStyle w:val="StyleUnderline"/>
          <w:sz w:val="18"/>
          <w:szCs w:val="18"/>
        </w:rPr>
        <w:t>limits to growth that is</w:t>
      </w:r>
      <w:r w:rsidRPr="00472D1C">
        <w:rPr>
          <w:sz w:val="16"/>
          <w:szCs w:val="18"/>
        </w:rPr>
        <w:t xml:space="preserve"> </w:t>
      </w:r>
      <w:r w:rsidRPr="00472D1C">
        <w:rPr>
          <w:rStyle w:val="Emphasis"/>
          <w:sz w:val="18"/>
          <w:szCs w:val="18"/>
        </w:rPr>
        <w:t>ecologically</w:t>
      </w:r>
      <w:r w:rsidRPr="00472D1C">
        <w:rPr>
          <w:sz w:val="16"/>
          <w:szCs w:val="18"/>
        </w:rPr>
        <w:t xml:space="preserve"> </w:t>
      </w:r>
      <w:r w:rsidRPr="00472D1C">
        <w:rPr>
          <w:rStyle w:val="StyleUnderline"/>
          <w:sz w:val="18"/>
          <w:szCs w:val="18"/>
        </w:rPr>
        <w:t>and</w:t>
      </w:r>
      <w:r w:rsidRPr="00472D1C">
        <w:rPr>
          <w:sz w:val="16"/>
          <w:szCs w:val="18"/>
        </w:rPr>
        <w:t xml:space="preserve"> </w:t>
      </w:r>
      <w:r w:rsidRPr="00472D1C">
        <w:rPr>
          <w:rStyle w:val="Emphasis"/>
          <w:sz w:val="18"/>
          <w:szCs w:val="18"/>
        </w:rPr>
        <w:t>economically</w:t>
      </w:r>
      <w:r w:rsidRPr="00472D1C">
        <w:rPr>
          <w:sz w:val="16"/>
          <w:szCs w:val="18"/>
        </w:rPr>
        <w:t xml:space="preserve"> </w:t>
      </w:r>
      <w:r w:rsidRPr="00472D1C">
        <w:rPr>
          <w:rStyle w:val="StyleUnderline"/>
          <w:sz w:val="18"/>
          <w:szCs w:val="18"/>
        </w:rPr>
        <w:t>stable and sustainable far into the future</w:t>
      </w:r>
      <w:r w:rsidRPr="00472D1C">
        <w:rPr>
          <w:sz w:val="16"/>
          <w:szCs w:val="18"/>
        </w:rPr>
        <w:t>, so that the basic material needs of each person on Earth are satisfied and each person has an equal opportunity to realise a certain human development potential. Which of these scenarios is realised is defined by decisions of the world’s people to strive for the second outcome rather than the first, the sooner they begin working to attain it, the greater will be their chances of success.</w:t>
      </w:r>
    </w:p>
    <w:p w14:paraId="1FEA5CE2" w14:textId="77777777" w:rsidR="00CF361F" w:rsidRPr="00472D1C" w:rsidRDefault="00CF361F" w:rsidP="00CF361F">
      <w:pPr>
        <w:rPr>
          <w:sz w:val="16"/>
          <w:szCs w:val="18"/>
        </w:rPr>
      </w:pPr>
      <w:r w:rsidRPr="00472D1C">
        <w:rPr>
          <w:sz w:val="16"/>
          <w:szCs w:val="18"/>
        </w:rPr>
        <w:t xml:space="preserve">Notwithstanding the simple model structure, which ignored environmental changes like global warming and socio-political processes like conflict and cooperation, the Club of Rome report, reinforced by the oil crisis and other crises in the 1970s, unleashed a wave of interest and prompted the U.S. government under Jimmy Carter to produce the </w:t>
      </w:r>
      <w:r w:rsidRPr="00472D1C">
        <w:rPr>
          <w:i/>
          <w:iCs/>
          <w:sz w:val="16"/>
          <w:szCs w:val="18"/>
        </w:rPr>
        <w:t>Global 2000 report</w:t>
      </w:r>
      <w:r w:rsidRPr="00472D1C">
        <w:rPr>
          <w:sz w:val="16"/>
          <w:szCs w:val="18"/>
        </w:rPr>
        <w:t xml:space="preserve"> published in 1980 which in great detail described the destabilising effects of environmental degradation and population growth (CEQ 1980). As a result, political efforts increased to reduce oil dependence through alternative energy sources, environmental agreements such as the Montreal Protocol, and the 1987 Brundtland Report on Sustainable Development.</w:t>
      </w:r>
    </w:p>
    <w:p w14:paraId="7CFA188C" w14:textId="77777777" w:rsidR="00CF361F" w:rsidRPr="00472D1C" w:rsidRDefault="00CF361F" w:rsidP="00CF361F">
      <w:pPr>
        <w:rPr>
          <w:sz w:val="16"/>
          <w:szCs w:val="18"/>
        </w:rPr>
      </w:pPr>
      <w:r w:rsidRPr="00472D1C">
        <w:rPr>
          <w:sz w:val="16"/>
          <w:szCs w:val="18"/>
        </w:rPr>
        <w:t>After the end of the Cold War, the situation initially relaxed: the former adversaries disarmed3, and many hoped for a peace dividend that would also benefit environmental protection and security conceptions to include ecological dimensions. The door was opened for the UN Rio Conference of 1992, which put climate and biodiversity on the agenda and laid down guidelines for sustainable development in Agenda 21, which in 2016 led to the Sustainable Development Goals (SDGs) under the 2030 Agenda for Sustainable Development. War and peace did not play a role at the Rio Summit despite attempts to suggest conversion of military budgets, infrastructures and resources for civilian purposes (UN 1991; Scheffran 1992).</w:t>
      </w:r>
    </w:p>
    <w:p w14:paraId="218CB9E2" w14:textId="77777777" w:rsidR="00CF361F" w:rsidRPr="00472D1C" w:rsidRDefault="00CF361F" w:rsidP="00CF361F">
      <w:pPr>
        <w:rPr>
          <w:sz w:val="16"/>
          <w:szCs w:val="18"/>
        </w:rPr>
      </w:pPr>
      <w:r w:rsidRPr="00472D1C">
        <w:rPr>
          <w:sz w:val="16"/>
          <w:szCs w:val="18"/>
        </w:rPr>
        <w:t xml:space="preserve">While the Club of Rome report was criticized for its simplistic assumptions, it did not predict one future but project a wide range of possible futures. </w:t>
      </w:r>
      <w:r w:rsidRPr="00472D1C">
        <w:rPr>
          <w:rStyle w:val="StyleUnderline"/>
          <w:sz w:val="18"/>
          <w:szCs w:val="18"/>
        </w:rPr>
        <w:t>Despite</w:t>
      </w:r>
      <w:r w:rsidRPr="00472D1C">
        <w:rPr>
          <w:sz w:val="16"/>
          <w:szCs w:val="18"/>
        </w:rPr>
        <w:t xml:space="preserve"> </w:t>
      </w:r>
      <w:r w:rsidRPr="00472D1C">
        <w:rPr>
          <w:rStyle w:val="Emphasis"/>
          <w:sz w:val="18"/>
          <w:szCs w:val="18"/>
        </w:rPr>
        <w:t>hopes</w:t>
      </w:r>
      <w:r w:rsidRPr="00472D1C">
        <w:rPr>
          <w:sz w:val="16"/>
          <w:szCs w:val="18"/>
        </w:rPr>
        <w:t xml:space="preserve"> that </w:t>
      </w:r>
      <w:r w:rsidRPr="00472D1C">
        <w:rPr>
          <w:rStyle w:val="StyleUnderline"/>
          <w:sz w:val="18"/>
          <w:szCs w:val="18"/>
        </w:rPr>
        <w:t>the worst scenarios</w:t>
      </w:r>
      <w:r w:rsidRPr="00472D1C">
        <w:rPr>
          <w:sz w:val="16"/>
          <w:szCs w:val="18"/>
        </w:rPr>
        <w:t xml:space="preserve"> of </w:t>
      </w:r>
      <w:r w:rsidRPr="00472D1C">
        <w:rPr>
          <w:rStyle w:val="StyleUnderline"/>
          <w:sz w:val="18"/>
          <w:szCs w:val="18"/>
        </w:rPr>
        <w:t>could be avoided</w:t>
      </w:r>
      <w:r w:rsidRPr="00472D1C">
        <w:rPr>
          <w:sz w:val="16"/>
          <w:szCs w:val="18"/>
        </w:rPr>
        <w:t xml:space="preserve">, globalisation accelerated the pace of worldwide trade, development and CO2 emissions. By the end of this century, up to 12 billion people are expected to live on earth, many in poverty. The largest increase will be in countries of the global South (most particularly in Africa), where more than 80% of all people live. Without sustainable development this population </w:t>
      </w:r>
      <w:r w:rsidRPr="00472D1C">
        <w:rPr>
          <w:rStyle w:val="Emphasis"/>
          <w:sz w:val="18"/>
          <w:szCs w:val="18"/>
        </w:rPr>
        <w:t>growth</w:t>
      </w:r>
      <w:r w:rsidRPr="00472D1C">
        <w:rPr>
          <w:sz w:val="16"/>
          <w:szCs w:val="18"/>
        </w:rPr>
        <w:t xml:space="preserve"> </w:t>
      </w:r>
      <w:r w:rsidRPr="00472D1C">
        <w:rPr>
          <w:rStyle w:val="StyleUnderline"/>
          <w:sz w:val="18"/>
          <w:szCs w:val="18"/>
        </w:rPr>
        <w:t>will</w:t>
      </w:r>
      <w:r w:rsidRPr="00472D1C">
        <w:rPr>
          <w:sz w:val="16"/>
          <w:szCs w:val="18"/>
        </w:rPr>
        <w:t xml:space="preserve"> </w:t>
      </w:r>
      <w:r w:rsidRPr="00472D1C">
        <w:rPr>
          <w:rStyle w:val="Emphasis"/>
          <w:sz w:val="18"/>
          <w:szCs w:val="18"/>
        </w:rPr>
        <w:t>increasingly</w:t>
      </w:r>
      <w:r w:rsidRPr="00472D1C">
        <w:rPr>
          <w:sz w:val="16"/>
          <w:szCs w:val="18"/>
        </w:rPr>
        <w:t xml:space="preserve"> </w:t>
      </w:r>
      <w:r w:rsidRPr="00472D1C">
        <w:rPr>
          <w:rStyle w:val="StyleUnderline"/>
          <w:sz w:val="18"/>
          <w:szCs w:val="18"/>
        </w:rPr>
        <w:t>conflict with the</w:t>
      </w:r>
      <w:r w:rsidRPr="00472D1C">
        <w:rPr>
          <w:sz w:val="16"/>
          <w:szCs w:val="18"/>
        </w:rPr>
        <w:t xml:space="preserve"> earth’s </w:t>
      </w:r>
      <w:r w:rsidRPr="00472D1C">
        <w:rPr>
          <w:rStyle w:val="StyleUnderline"/>
          <w:sz w:val="18"/>
          <w:szCs w:val="18"/>
        </w:rPr>
        <w:t>resources and endanger the natural foundations of life, particularly evident in pressures such as</w:t>
      </w:r>
      <w:r w:rsidRPr="00472D1C">
        <w:rPr>
          <w:sz w:val="16"/>
          <w:szCs w:val="18"/>
        </w:rPr>
        <w:t xml:space="preserve"> </w:t>
      </w:r>
      <w:r w:rsidRPr="00472D1C">
        <w:rPr>
          <w:rStyle w:val="Emphasis"/>
          <w:sz w:val="18"/>
          <w:szCs w:val="18"/>
        </w:rPr>
        <w:t>climate change</w:t>
      </w:r>
      <w:r w:rsidRPr="00472D1C">
        <w:rPr>
          <w:sz w:val="16"/>
          <w:szCs w:val="18"/>
        </w:rPr>
        <w:t xml:space="preserve"> </w:t>
      </w:r>
      <w:r w:rsidRPr="00472D1C">
        <w:rPr>
          <w:rStyle w:val="StyleUnderline"/>
          <w:sz w:val="18"/>
          <w:szCs w:val="18"/>
        </w:rPr>
        <w:t>and</w:t>
      </w:r>
      <w:r w:rsidRPr="00472D1C">
        <w:rPr>
          <w:sz w:val="16"/>
          <w:szCs w:val="18"/>
        </w:rPr>
        <w:t xml:space="preserve"> </w:t>
      </w:r>
      <w:r w:rsidRPr="00472D1C">
        <w:rPr>
          <w:rStyle w:val="Emphasis"/>
          <w:sz w:val="18"/>
          <w:szCs w:val="18"/>
        </w:rPr>
        <w:t>biod</w:t>
      </w:r>
      <w:r w:rsidRPr="00472D1C">
        <w:rPr>
          <w:sz w:val="16"/>
          <w:szCs w:val="18"/>
        </w:rPr>
        <w:t xml:space="preserve">iversity </w:t>
      </w:r>
      <w:r w:rsidRPr="00472D1C">
        <w:rPr>
          <w:rStyle w:val="Emphasis"/>
          <w:sz w:val="18"/>
          <w:szCs w:val="18"/>
        </w:rPr>
        <w:t>loss</w:t>
      </w:r>
      <w:r w:rsidRPr="00472D1C">
        <w:rPr>
          <w:sz w:val="16"/>
          <w:szCs w:val="18"/>
        </w:rPr>
        <w:t xml:space="preserve">, which were not yet a factor in the original Club of Rome report. The </w:t>
      </w:r>
      <w:r w:rsidRPr="00472D1C">
        <w:rPr>
          <w:rStyle w:val="StyleUnderline"/>
          <w:sz w:val="18"/>
          <w:szCs w:val="18"/>
        </w:rPr>
        <w:t>latest update expects a</w:t>
      </w:r>
      <w:r w:rsidRPr="00472D1C">
        <w:rPr>
          <w:sz w:val="16"/>
          <w:szCs w:val="18"/>
        </w:rPr>
        <w:t xml:space="preserve"> </w:t>
      </w:r>
      <w:r w:rsidRPr="00472D1C">
        <w:rPr>
          <w:rStyle w:val="Emphasis"/>
          <w:sz w:val="18"/>
          <w:szCs w:val="18"/>
        </w:rPr>
        <w:t>decline</w:t>
      </w:r>
      <w:r w:rsidRPr="00472D1C">
        <w:rPr>
          <w:sz w:val="16"/>
          <w:szCs w:val="18"/>
        </w:rPr>
        <w:t xml:space="preserve"> </w:t>
      </w:r>
      <w:r w:rsidRPr="00472D1C">
        <w:rPr>
          <w:rStyle w:val="StyleUnderline"/>
          <w:sz w:val="18"/>
          <w:szCs w:val="18"/>
        </w:rPr>
        <w:t>in growth rates of the world population and of wealth</w:t>
      </w:r>
      <w:r w:rsidRPr="00472D1C">
        <w:rPr>
          <w:sz w:val="16"/>
          <w:szCs w:val="18"/>
        </w:rPr>
        <w:t xml:space="preserve"> in the coming decades (Dixson-Declève et al. 2022). </w:t>
      </w:r>
      <w:r w:rsidRPr="00472D1C">
        <w:rPr>
          <w:rStyle w:val="StyleUnderline"/>
          <w:sz w:val="18"/>
          <w:szCs w:val="18"/>
        </w:rPr>
        <w:t>A</w:t>
      </w:r>
      <w:r w:rsidRPr="00472D1C">
        <w:rPr>
          <w:sz w:val="16"/>
          <w:szCs w:val="18"/>
        </w:rPr>
        <w:t xml:space="preserve"> </w:t>
      </w:r>
      <w:r w:rsidRPr="00472D1C">
        <w:rPr>
          <w:rStyle w:val="Emphasis"/>
          <w:sz w:val="18"/>
          <w:szCs w:val="18"/>
        </w:rPr>
        <w:t>transition</w:t>
      </w:r>
      <w:r w:rsidRPr="00472D1C">
        <w:rPr>
          <w:sz w:val="16"/>
          <w:szCs w:val="18"/>
        </w:rPr>
        <w:t xml:space="preserve"> to degrowth </w:t>
      </w:r>
      <w:r w:rsidRPr="00472D1C">
        <w:rPr>
          <w:rStyle w:val="StyleUnderline"/>
          <w:sz w:val="18"/>
          <w:szCs w:val="18"/>
        </w:rPr>
        <w:t>would require a</w:t>
      </w:r>
      <w:r w:rsidRPr="00472D1C">
        <w:rPr>
          <w:sz w:val="16"/>
          <w:szCs w:val="18"/>
        </w:rPr>
        <w:t xml:space="preserve"> </w:t>
      </w:r>
      <w:r w:rsidRPr="00472D1C">
        <w:rPr>
          <w:rStyle w:val="Emphasis"/>
          <w:sz w:val="18"/>
          <w:szCs w:val="18"/>
        </w:rPr>
        <w:t>radical change</w:t>
      </w:r>
      <w:r w:rsidRPr="00472D1C">
        <w:rPr>
          <w:sz w:val="16"/>
          <w:szCs w:val="18"/>
        </w:rPr>
        <w:t xml:space="preserve"> </w:t>
      </w:r>
      <w:r w:rsidRPr="00472D1C">
        <w:rPr>
          <w:rStyle w:val="StyleUnderline"/>
          <w:sz w:val="18"/>
          <w:szCs w:val="18"/>
        </w:rPr>
        <w:t>in the financial, economic, political and social system and a</w:t>
      </w:r>
      <w:r w:rsidRPr="00472D1C">
        <w:rPr>
          <w:sz w:val="16"/>
          <w:szCs w:val="18"/>
        </w:rPr>
        <w:t xml:space="preserve"> </w:t>
      </w:r>
      <w:r w:rsidRPr="00472D1C">
        <w:rPr>
          <w:rStyle w:val="Emphasis"/>
          <w:sz w:val="18"/>
          <w:szCs w:val="18"/>
        </w:rPr>
        <w:t>reorganization</w:t>
      </w:r>
      <w:r w:rsidRPr="00472D1C">
        <w:rPr>
          <w:sz w:val="16"/>
          <w:szCs w:val="18"/>
        </w:rPr>
        <w:t xml:space="preserve"> </w:t>
      </w:r>
      <w:r w:rsidRPr="00472D1C">
        <w:rPr>
          <w:rStyle w:val="StyleUnderline"/>
          <w:sz w:val="18"/>
          <w:szCs w:val="18"/>
        </w:rPr>
        <w:t>of the flow and usage of resources</w:t>
      </w:r>
      <w:r w:rsidRPr="00472D1C">
        <w:rPr>
          <w:sz w:val="16"/>
          <w:szCs w:val="18"/>
        </w:rPr>
        <w:t xml:space="preserve"> as well as the indicators of wellbeing, prosperity and innovation (Hickel et al. 2022).</w:t>
      </w:r>
    </w:p>
    <w:p w14:paraId="2EC3D2DE" w14:textId="77777777" w:rsidR="00CF361F" w:rsidRPr="00472D1C" w:rsidRDefault="00CF361F" w:rsidP="00CF361F">
      <w:pPr>
        <w:rPr>
          <w:i/>
          <w:iCs/>
          <w:sz w:val="16"/>
          <w:szCs w:val="18"/>
        </w:rPr>
      </w:pPr>
      <w:r w:rsidRPr="00472D1C">
        <w:rPr>
          <w:i/>
          <w:iCs/>
          <w:sz w:val="16"/>
          <w:szCs w:val="18"/>
        </w:rPr>
        <w:t>8.4.4 Resource Limits and Planetary Boundaries</w:t>
      </w:r>
    </w:p>
    <w:p w14:paraId="297D583B" w14:textId="77777777" w:rsidR="00CF361F" w:rsidRDefault="00CF361F" w:rsidP="00CF361F">
      <w:r w:rsidRPr="00472D1C">
        <w:rPr>
          <w:rStyle w:val="StyleUnderline"/>
          <w:sz w:val="18"/>
          <w:szCs w:val="18"/>
        </w:rPr>
        <w:t>Since the availability and use of</w:t>
      </w:r>
      <w:r w:rsidRPr="00472D1C">
        <w:rPr>
          <w:sz w:val="16"/>
          <w:szCs w:val="18"/>
        </w:rPr>
        <w:t xml:space="preserve"> </w:t>
      </w:r>
      <w:r w:rsidRPr="00472D1C">
        <w:rPr>
          <w:rStyle w:val="Emphasis"/>
          <w:sz w:val="18"/>
          <w:szCs w:val="18"/>
        </w:rPr>
        <w:t>natural resources</w:t>
      </w:r>
      <w:r w:rsidRPr="00472D1C">
        <w:rPr>
          <w:sz w:val="16"/>
          <w:szCs w:val="18"/>
        </w:rPr>
        <w:t xml:space="preserve"> </w:t>
      </w:r>
      <w:r w:rsidRPr="00472D1C">
        <w:rPr>
          <w:rStyle w:val="StyleUnderline"/>
          <w:sz w:val="18"/>
          <w:szCs w:val="18"/>
        </w:rPr>
        <w:t>is an</w:t>
      </w:r>
      <w:r w:rsidRPr="00472D1C">
        <w:rPr>
          <w:sz w:val="16"/>
          <w:szCs w:val="18"/>
        </w:rPr>
        <w:t xml:space="preserve"> </w:t>
      </w:r>
      <w:r w:rsidRPr="00472D1C">
        <w:rPr>
          <w:rStyle w:val="Emphasis"/>
          <w:sz w:val="18"/>
          <w:szCs w:val="18"/>
        </w:rPr>
        <w:t>essential</w:t>
      </w:r>
      <w:r w:rsidRPr="00472D1C">
        <w:rPr>
          <w:sz w:val="16"/>
          <w:szCs w:val="18"/>
        </w:rPr>
        <w:t xml:space="preserve"> </w:t>
      </w:r>
      <w:r w:rsidRPr="00472D1C">
        <w:rPr>
          <w:rStyle w:val="StyleUnderline"/>
          <w:sz w:val="18"/>
          <w:szCs w:val="18"/>
        </w:rPr>
        <w:t>precondition of human existence</w:t>
      </w:r>
      <w:r w:rsidRPr="00472D1C">
        <w:rPr>
          <w:sz w:val="16"/>
          <w:szCs w:val="18"/>
        </w:rPr>
        <w:t xml:space="preserve">, their </w:t>
      </w:r>
      <w:r w:rsidRPr="00472D1C">
        <w:rPr>
          <w:rStyle w:val="StyleUnderline"/>
          <w:sz w:val="18"/>
          <w:szCs w:val="18"/>
        </w:rPr>
        <w:t>depletion and scarcity is a</w:t>
      </w:r>
      <w:r w:rsidRPr="00472D1C">
        <w:rPr>
          <w:sz w:val="16"/>
          <w:szCs w:val="18"/>
        </w:rPr>
        <w:t xml:space="preserve"> </w:t>
      </w:r>
      <w:r w:rsidRPr="00472D1C">
        <w:rPr>
          <w:rStyle w:val="Emphasis"/>
          <w:sz w:val="18"/>
          <w:szCs w:val="18"/>
        </w:rPr>
        <w:t>threat</w:t>
      </w:r>
      <w:r w:rsidRPr="00472D1C">
        <w:rPr>
          <w:sz w:val="16"/>
          <w:szCs w:val="18"/>
        </w:rPr>
        <w:t xml:space="preserve"> </w:t>
      </w:r>
      <w:r w:rsidRPr="00472D1C">
        <w:rPr>
          <w:rStyle w:val="StyleUnderline"/>
          <w:sz w:val="18"/>
          <w:szCs w:val="18"/>
        </w:rPr>
        <w:t>to human livelihood and a</w:t>
      </w:r>
      <w:r w:rsidRPr="00472D1C">
        <w:rPr>
          <w:sz w:val="16"/>
          <w:szCs w:val="18"/>
        </w:rPr>
        <w:t xml:space="preserve"> potential </w:t>
      </w:r>
      <w:r w:rsidRPr="00472D1C">
        <w:rPr>
          <w:rStyle w:val="Emphasis"/>
          <w:sz w:val="18"/>
          <w:szCs w:val="18"/>
        </w:rPr>
        <w:t>source of conflict</w:t>
      </w:r>
      <w:r w:rsidRPr="00472D1C">
        <w:rPr>
          <w:sz w:val="16"/>
          <w:szCs w:val="18"/>
        </w:rPr>
        <w:t xml:space="preserve">, </w:t>
      </w:r>
      <w:r w:rsidRPr="00472D1C">
        <w:rPr>
          <w:rStyle w:val="StyleUnderline"/>
          <w:sz w:val="18"/>
          <w:szCs w:val="18"/>
        </w:rPr>
        <w:t>making</w:t>
      </w:r>
      <w:r w:rsidRPr="00472D1C">
        <w:rPr>
          <w:sz w:val="16"/>
          <w:szCs w:val="18"/>
        </w:rPr>
        <w:t xml:space="preserve"> the </w:t>
      </w:r>
      <w:r w:rsidRPr="00472D1C">
        <w:rPr>
          <w:rStyle w:val="StyleUnderline"/>
          <w:sz w:val="18"/>
          <w:szCs w:val="18"/>
        </w:rPr>
        <w:t>protection of natural resources</w:t>
      </w:r>
      <w:r w:rsidRPr="00472D1C">
        <w:rPr>
          <w:sz w:val="16"/>
          <w:szCs w:val="18"/>
        </w:rPr>
        <w:t xml:space="preserve"> </w:t>
      </w:r>
      <w:r w:rsidRPr="00472D1C">
        <w:rPr>
          <w:rStyle w:val="Emphasis"/>
          <w:sz w:val="18"/>
          <w:szCs w:val="18"/>
        </w:rPr>
        <w:t>necessary</w:t>
      </w:r>
      <w:r w:rsidRPr="00472D1C">
        <w:rPr>
          <w:sz w:val="16"/>
          <w:szCs w:val="18"/>
        </w:rPr>
        <w:t xml:space="preserve"> </w:t>
      </w:r>
      <w:r w:rsidRPr="00472D1C">
        <w:rPr>
          <w:rStyle w:val="StyleUnderline"/>
          <w:sz w:val="18"/>
          <w:szCs w:val="18"/>
        </w:rPr>
        <w:t>for a sustainable</w:t>
      </w:r>
      <w:r w:rsidRPr="00472D1C">
        <w:rPr>
          <w:sz w:val="16"/>
          <w:szCs w:val="18"/>
        </w:rPr>
        <w:t xml:space="preserve"> human-nature </w:t>
      </w:r>
      <w:r w:rsidRPr="00472D1C">
        <w:rPr>
          <w:rStyle w:val="StyleUnderline"/>
          <w:sz w:val="18"/>
          <w:szCs w:val="18"/>
        </w:rPr>
        <w:t>relationship</w:t>
      </w:r>
      <w:r w:rsidRPr="00472D1C">
        <w:rPr>
          <w:sz w:val="16"/>
          <w:szCs w:val="18"/>
        </w:rPr>
        <w:t xml:space="preserve">. The </w:t>
      </w:r>
      <w:r w:rsidRPr="00472D1C">
        <w:rPr>
          <w:rStyle w:val="StyleUnderline"/>
          <w:sz w:val="18"/>
          <w:szCs w:val="18"/>
        </w:rPr>
        <w:t>distribution and scarcity of resources is</w:t>
      </w:r>
      <w:r w:rsidRPr="00472D1C">
        <w:rPr>
          <w:sz w:val="16"/>
          <w:szCs w:val="18"/>
        </w:rPr>
        <w:t xml:space="preserve"> </w:t>
      </w:r>
      <w:r w:rsidRPr="00472D1C">
        <w:rPr>
          <w:rStyle w:val="Emphasis"/>
          <w:sz w:val="18"/>
          <w:szCs w:val="18"/>
        </w:rPr>
        <w:t>intertwined</w:t>
      </w:r>
      <w:r w:rsidRPr="00472D1C">
        <w:rPr>
          <w:sz w:val="16"/>
          <w:szCs w:val="18"/>
        </w:rPr>
        <w:t xml:space="preserve"> </w:t>
      </w:r>
      <w:r w:rsidRPr="00472D1C">
        <w:rPr>
          <w:rStyle w:val="StyleUnderline"/>
          <w:sz w:val="18"/>
          <w:szCs w:val="18"/>
        </w:rPr>
        <w:t>with socio-economic and geopolitical dynamics that</w:t>
      </w:r>
      <w:r w:rsidRPr="00472D1C">
        <w:rPr>
          <w:sz w:val="16"/>
          <w:szCs w:val="18"/>
        </w:rPr>
        <w:t xml:space="preserve"> </w:t>
      </w:r>
      <w:r w:rsidRPr="00472D1C">
        <w:rPr>
          <w:rStyle w:val="Emphasis"/>
          <w:sz w:val="18"/>
          <w:szCs w:val="18"/>
        </w:rPr>
        <w:t>exacerbate inequality and conflict</w:t>
      </w:r>
      <w:r w:rsidRPr="00472D1C">
        <w:rPr>
          <w:sz w:val="16"/>
          <w:szCs w:val="18"/>
        </w:rPr>
        <w:t xml:space="preserve"> </w:t>
      </w:r>
      <w:r w:rsidRPr="00472D1C">
        <w:rPr>
          <w:rStyle w:val="StyleUnderline"/>
          <w:sz w:val="18"/>
          <w:szCs w:val="18"/>
        </w:rPr>
        <w:t>as much as environmental degradation and climate change</w:t>
      </w:r>
      <w:r w:rsidRPr="00472D1C">
        <w:rPr>
          <w:sz w:val="16"/>
          <w:szCs w:val="18"/>
        </w:rPr>
        <w:t xml:space="preserve">. From the perspective of political ecology and integrative geography, there are significant differences for different resource types and their material and energy flows. </w:t>
      </w:r>
      <w:r w:rsidRPr="00472D1C">
        <w:rPr>
          <w:rStyle w:val="Emphasis"/>
          <w:sz w:val="18"/>
          <w:szCs w:val="18"/>
          <w:highlight w:val="darkGray"/>
        </w:rPr>
        <w:t>Non-renewable</w:t>
      </w:r>
      <w:r w:rsidRPr="00472D1C">
        <w:rPr>
          <w:sz w:val="16"/>
          <w:szCs w:val="18"/>
        </w:rPr>
        <w:t xml:space="preserve"> </w:t>
      </w:r>
      <w:r w:rsidRPr="00472D1C">
        <w:rPr>
          <w:rStyle w:val="StyleUnderline"/>
          <w:sz w:val="18"/>
          <w:szCs w:val="18"/>
        </w:rPr>
        <w:t>resources</w:t>
      </w:r>
      <w:r w:rsidRPr="00472D1C">
        <w:rPr>
          <w:sz w:val="16"/>
          <w:szCs w:val="18"/>
        </w:rPr>
        <w:t xml:space="preserve"> (</w:t>
      </w:r>
      <w:r w:rsidRPr="00472D1C">
        <w:rPr>
          <w:rStyle w:val="Emphasis"/>
          <w:sz w:val="18"/>
          <w:szCs w:val="18"/>
          <w:highlight w:val="darkGray"/>
        </w:rPr>
        <w:t>minerals</w:t>
      </w:r>
      <w:r w:rsidRPr="00472D1C">
        <w:rPr>
          <w:sz w:val="16"/>
          <w:szCs w:val="18"/>
          <w:highlight w:val="darkGray"/>
        </w:rPr>
        <w:t xml:space="preserve">, </w:t>
      </w:r>
      <w:r w:rsidRPr="00472D1C">
        <w:rPr>
          <w:rStyle w:val="Emphasis"/>
          <w:sz w:val="18"/>
          <w:szCs w:val="18"/>
          <w:highlight w:val="darkGray"/>
        </w:rPr>
        <w:t>metals</w:t>
      </w:r>
      <w:r w:rsidRPr="00472D1C">
        <w:rPr>
          <w:sz w:val="16"/>
          <w:szCs w:val="18"/>
          <w:highlight w:val="darkGray"/>
        </w:rPr>
        <w:t xml:space="preserve">, </w:t>
      </w:r>
      <w:r w:rsidRPr="00472D1C">
        <w:rPr>
          <w:rStyle w:val="Emphasis"/>
          <w:sz w:val="18"/>
          <w:szCs w:val="18"/>
          <w:highlight w:val="darkGray"/>
        </w:rPr>
        <w:t>rocks</w:t>
      </w:r>
      <w:r w:rsidRPr="00472D1C">
        <w:rPr>
          <w:sz w:val="16"/>
          <w:szCs w:val="18"/>
          <w:highlight w:val="darkGray"/>
        </w:rPr>
        <w:t xml:space="preserve">, </w:t>
      </w:r>
      <w:r w:rsidRPr="00472D1C">
        <w:rPr>
          <w:rStyle w:val="Emphasis"/>
          <w:sz w:val="18"/>
          <w:szCs w:val="18"/>
          <w:highlight w:val="darkGray"/>
        </w:rPr>
        <w:t>sand</w:t>
      </w:r>
      <w:r w:rsidRPr="00472D1C">
        <w:rPr>
          <w:sz w:val="16"/>
          <w:szCs w:val="18"/>
          <w:highlight w:val="darkGray"/>
        </w:rPr>
        <w:t xml:space="preserve">, </w:t>
      </w:r>
      <w:r w:rsidRPr="00472D1C">
        <w:rPr>
          <w:rStyle w:val="StyleUnderline"/>
          <w:sz w:val="18"/>
          <w:szCs w:val="18"/>
          <w:highlight w:val="darkGray"/>
        </w:rPr>
        <w:t>and</w:t>
      </w:r>
      <w:r w:rsidRPr="00472D1C">
        <w:rPr>
          <w:sz w:val="16"/>
          <w:szCs w:val="18"/>
          <w:highlight w:val="darkGray"/>
        </w:rPr>
        <w:t xml:space="preserve"> </w:t>
      </w:r>
      <w:r w:rsidRPr="00472D1C">
        <w:rPr>
          <w:rStyle w:val="Emphasis"/>
          <w:sz w:val="18"/>
          <w:szCs w:val="18"/>
          <w:highlight w:val="darkGray"/>
        </w:rPr>
        <w:t>fossil fuels</w:t>
      </w:r>
      <w:r w:rsidRPr="00472D1C">
        <w:rPr>
          <w:sz w:val="16"/>
          <w:szCs w:val="18"/>
        </w:rPr>
        <w:t xml:space="preserve">) </w:t>
      </w:r>
      <w:r w:rsidRPr="00472D1C">
        <w:rPr>
          <w:rStyle w:val="StyleUnderline"/>
          <w:sz w:val="18"/>
          <w:szCs w:val="18"/>
        </w:rPr>
        <w:t>were created over long</w:t>
      </w:r>
      <w:r w:rsidRPr="00472D1C">
        <w:rPr>
          <w:sz w:val="16"/>
          <w:szCs w:val="18"/>
        </w:rPr>
        <w:t xml:space="preserve"> geological </w:t>
      </w:r>
      <w:r w:rsidRPr="00472D1C">
        <w:rPr>
          <w:rStyle w:val="StyleUnderline"/>
          <w:sz w:val="18"/>
          <w:szCs w:val="18"/>
        </w:rPr>
        <w:t>periods but are</w:t>
      </w:r>
      <w:r w:rsidRPr="00472D1C">
        <w:rPr>
          <w:sz w:val="16"/>
          <w:szCs w:val="18"/>
        </w:rPr>
        <w:t xml:space="preserve"> </w:t>
      </w:r>
      <w:r w:rsidRPr="00472D1C">
        <w:rPr>
          <w:rStyle w:val="Emphasis"/>
          <w:sz w:val="18"/>
          <w:szCs w:val="18"/>
        </w:rPr>
        <w:t>depleted</w:t>
      </w:r>
      <w:r w:rsidRPr="00472D1C">
        <w:rPr>
          <w:sz w:val="16"/>
          <w:szCs w:val="18"/>
        </w:rPr>
        <w:t xml:space="preserve"> </w:t>
      </w:r>
      <w:r w:rsidRPr="00472D1C">
        <w:rPr>
          <w:rStyle w:val="StyleUnderline"/>
          <w:sz w:val="18"/>
          <w:szCs w:val="18"/>
        </w:rPr>
        <w:t>over short geological periods</w:t>
      </w:r>
      <w:r w:rsidRPr="00472D1C">
        <w:rPr>
          <w:sz w:val="18"/>
          <w:szCs w:val="18"/>
        </w:rPr>
        <w:t>. In contrast, inanimate (water, air, wind, sun, soils) and animate renewable resources (biodiversity, genetic resources, bioenergy, cereals, grasses, forests, fish, meat, wool, etc.) allow steady flows within limits.</w:t>
      </w:r>
    </w:p>
    <w:p w14:paraId="48AE9125" w14:textId="77777777" w:rsidR="00CF361F" w:rsidRDefault="00CF361F" w:rsidP="00CF361F">
      <w:pPr>
        <w:pStyle w:val="Heading4"/>
      </w:pPr>
      <w:r>
        <w:t xml:space="preserve">2. </w:t>
      </w:r>
      <w:r w:rsidRPr="00D8330C">
        <w:rPr>
          <w:u w:val="single"/>
        </w:rPr>
        <w:t>INEQUALITY &amp; FINANCIALIZATION</w:t>
      </w:r>
      <w:r>
        <w:t xml:space="preserve">. They cause </w:t>
      </w:r>
      <w:r w:rsidRPr="00D413E1">
        <w:rPr>
          <w:u w:val="single"/>
        </w:rPr>
        <w:t>inevitable</w:t>
      </w:r>
      <w:r>
        <w:t xml:space="preserve"> boom-and-bust market crashes.</w:t>
      </w:r>
    </w:p>
    <w:p w14:paraId="6C031DBE" w14:textId="77777777" w:rsidR="00CF361F" w:rsidRDefault="00CF361F" w:rsidP="00CF361F">
      <w:r>
        <w:t>&lt;&lt;FOR REFERENCE&gt;&gt;</w:t>
      </w:r>
    </w:p>
    <w:p w14:paraId="4E98F20A" w14:textId="77777777" w:rsidR="00CF361F" w:rsidRPr="00472D1C" w:rsidRDefault="00CF361F" w:rsidP="00CF361F">
      <w:pPr>
        <w:rPr>
          <w:sz w:val="16"/>
          <w:szCs w:val="18"/>
        </w:rPr>
      </w:pPr>
      <w:r w:rsidRPr="00472D1C">
        <w:rPr>
          <w:sz w:val="16"/>
          <w:szCs w:val="18"/>
        </w:rPr>
        <w:t xml:space="preserve">Attitudes towards nature also have a significant influence on its economic use, serving as a source of resources and a sink for waste. For a long time, nature played a subordinate role in economic theory; natural resources seemed to be available without constraints, ignoring that they are finite and essential for the functioning of the economy (Murphy 2022). The </w:t>
      </w:r>
      <w:r w:rsidRPr="00472D1C">
        <w:rPr>
          <w:rStyle w:val="StyleUnderline"/>
          <w:sz w:val="18"/>
          <w:szCs w:val="18"/>
        </w:rPr>
        <w:t>capitalist economy continues to</w:t>
      </w:r>
      <w:r w:rsidRPr="00472D1C">
        <w:rPr>
          <w:sz w:val="16"/>
          <w:szCs w:val="18"/>
        </w:rPr>
        <w:t xml:space="preserve"> </w:t>
      </w:r>
      <w:r w:rsidRPr="00472D1C">
        <w:rPr>
          <w:rStyle w:val="Emphasis"/>
          <w:sz w:val="18"/>
          <w:szCs w:val="18"/>
        </w:rPr>
        <w:t>rely on growth</w:t>
      </w:r>
      <w:r w:rsidRPr="00472D1C">
        <w:rPr>
          <w:sz w:val="16"/>
          <w:szCs w:val="18"/>
        </w:rPr>
        <w:t xml:space="preserve"> </w:t>
      </w:r>
      <w:r w:rsidRPr="00472D1C">
        <w:rPr>
          <w:rStyle w:val="StyleUnderline"/>
          <w:sz w:val="18"/>
          <w:szCs w:val="18"/>
        </w:rPr>
        <w:t>and aims to</w:t>
      </w:r>
      <w:r w:rsidRPr="00472D1C">
        <w:rPr>
          <w:sz w:val="16"/>
          <w:szCs w:val="18"/>
        </w:rPr>
        <w:t xml:space="preserve"> </w:t>
      </w:r>
      <w:r w:rsidRPr="00472D1C">
        <w:rPr>
          <w:rStyle w:val="Emphasis"/>
          <w:sz w:val="18"/>
          <w:szCs w:val="18"/>
        </w:rPr>
        <w:t>conquer</w:t>
      </w:r>
      <w:r w:rsidRPr="00472D1C">
        <w:rPr>
          <w:sz w:val="16"/>
          <w:szCs w:val="18"/>
        </w:rPr>
        <w:t xml:space="preserve"> </w:t>
      </w:r>
      <w:r w:rsidRPr="00472D1C">
        <w:rPr>
          <w:rStyle w:val="StyleUnderline"/>
          <w:sz w:val="18"/>
          <w:szCs w:val="18"/>
        </w:rPr>
        <w:t>global markets with new products</w:t>
      </w:r>
      <w:r w:rsidRPr="00472D1C">
        <w:rPr>
          <w:sz w:val="16"/>
          <w:szCs w:val="18"/>
        </w:rPr>
        <w:t xml:space="preserve">. It contains growth- and power-promoting feedbacks: Consumers with higher incomes have more leverage to secure their income advantage; companies and transnational corporations with high profits have more resources to invest in new means of production. The </w:t>
      </w:r>
      <w:r w:rsidRPr="00472D1C">
        <w:rPr>
          <w:rStyle w:val="StyleUnderline"/>
          <w:sz w:val="18"/>
          <w:szCs w:val="18"/>
        </w:rPr>
        <w:t>accumulation of capital</w:t>
      </w:r>
      <w:r w:rsidRPr="00472D1C">
        <w:rPr>
          <w:sz w:val="16"/>
          <w:szCs w:val="18"/>
        </w:rPr>
        <w:t xml:space="preserve">, which is part of the market economy, </w:t>
      </w:r>
      <w:r w:rsidRPr="00472D1C">
        <w:rPr>
          <w:rStyle w:val="StyleUnderline"/>
          <w:sz w:val="18"/>
          <w:szCs w:val="18"/>
        </w:rPr>
        <w:t>corresponds to the</w:t>
      </w:r>
      <w:r w:rsidRPr="00472D1C">
        <w:rPr>
          <w:sz w:val="16"/>
          <w:szCs w:val="18"/>
        </w:rPr>
        <w:t xml:space="preserve"> </w:t>
      </w:r>
      <w:r w:rsidRPr="00472D1C">
        <w:rPr>
          <w:rStyle w:val="Emphasis"/>
          <w:sz w:val="18"/>
          <w:szCs w:val="18"/>
        </w:rPr>
        <w:t>principles</w:t>
      </w:r>
      <w:r w:rsidRPr="00472D1C">
        <w:rPr>
          <w:sz w:val="16"/>
          <w:szCs w:val="18"/>
        </w:rPr>
        <w:t xml:space="preserve"> </w:t>
      </w:r>
      <w:r w:rsidRPr="00472D1C">
        <w:rPr>
          <w:rStyle w:val="StyleUnderline"/>
          <w:sz w:val="18"/>
          <w:szCs w:val="18"/>
        </w:rPr>
        <w:t>of exponential growth and</w:t>
      </w:r>
      <w:r w:rsidRPr="00472D1C">
        <w:rPr>
          <w:sz w:val="16"/>
          <w:szCs w:val="18"/>
        </w:rPr>
        <w:t xml:space="preserve"> the </w:t>
      </w:r>
      <w:r w:rsidRPr="00472D1C">
        <w:rPr>
          <w:rStyle w:val="StyleUnderline"/>
          <w:sz w:val="18"/>
          <w:szCs w:val="18"/>
        </w:rPr>
        <w:t>concentration of power</w:t>
      </w:r>
      <w:r w:rsidRPr="00472D1C">
        <w:rPr>
          <w:sz w:val="16"/>
          <w:szCs w:val="18"/>
        </w:rPr>
        <w:t xml:space="preserve">, which is based on the ownership of wealth and means of production and influences political decisions. Accordingly, processes of concentration occur in economic competition, in which the strongest have the best chances. </w:t>
      </w:r>
      <w:r w:rsidRPr="00472D1C">
        <w:rPr>
          <w:rStyle w:val="StyleUnderline"/>
          <w:sz w:val="18"/>
          <w:szCs w:val="18"/>
        </w:rPr>
        <w:t>The</w:t>
      </w:r>
      <w:r w:rsidRPr="00472D1C">
        <w:rPr>
          <w:sz w:val="16"/>
          <w:szCs w:val="18"/>
        </w:rPr>
        <w:t xml:space="preserve"> </w:t>
      </w:r>
      <w:r w:rsidRPr="00472D1C">
        <w:rPr>
          <w:rStyle w:val="Emphasis"/>
          <w:sz w:val="18"/>
          <w:szCs w:val="18"/>
        </w:rPr>
        <w:t>globalisation</w:t>
      </w:r>
      <w:r w:rsidRPr="00472D1C">
        <w:rPr>
          <w:sz w:val="16"/>
          <w:szCs w:val="18"/>
        </w:rPr>
        <w:t xml:space="preserve"> </w:t>
      </w:r>
      <w:r w:rsidRPr="00472D1C">
        <w:rPr>
          <w:rStyle w:val="StyleUnderline"/>
          <w:sz w:val="18"/>
          <w:szCs w:val="18"/>
        </w:rPr>
        <w:t>of the</w:t>
      </w:r>
      <w:r w:rsidRPr="00472D1C">
        <w:rPr>
          <w:sz w:val="16"/>
          <w:szCs w:val="18"/>
        </w:rPr>
        <w:t xml:space="preserve"> Western </w:t>
      </w:r>
      <w:r w:rsidRPr="00472D1C">
        <w:rPr>
          <w:rStyle w:val="StyleUnderline"/>
          <w:sz w:val="18"/>
          <w:szCs w:val="18"/>
        </w:rPr>
        <w:t>growth model thus contributes to the</w:t>
      </w:r>
      <w:r w:rsidRPr="00472D1C">
        <w:rPr>
          <w:sz w:val="16"/>
          <w:szCs w:val="18"/>
        </w:rPr>
        <w:t xml:space="preserve"> </w:t>
      </w:r>
      <w:r w:rsidRPr="00472D1C">
        <w:rPr>
          <w:rStyle w:val="Emphasis"/>
          <w:sz w:val="18"/>
          <w:szCs w:val="18"/>
          <w:highlight w:val="darkGray"/>
        </w:rPr>
        <w:t>accumulation</w:t>
      </w:r>
      <w:r w:rsidRPr="00472D1C">
        <w:rPr>
          <w:sz w:val="16"/>
          <w:szCs w:val="18"/>
        </w:rPr>
        <w:t xml:space="preserve"> </w:t>
      </w:r>
      <w:r w:rsidRPr="00472D1C">
        <w:rPr>
          <w:rStyle w:val="StyleUnderline"/>
          <w:sz w:val="18"/>
          <w:szCs w:val="18"/>
        </w:rPr>
        <w:t>of wealth and power</w:t>
      </w:r>
      <w:r w:rsidRPr="00472D1C">
        <w:rPr>
          <w:sz w:val="16"/>
          <w:szCs w:val="18"/>
        </w:rPr>
        <w:t xml:space="preserve">. </w:t>
      </w:r>
      <w:r w:rsidRPr="00472D1C">
        <w:rPr>
          <w:rStyle w:val="StyleUnderline"/>
          <w:sz w:val="18"/>
          <w:szCs w:val="18"/>
        </w:rPr>
        <w:t>This</w:t>
      </w:r>
      <w:r w:rsidRPr="00472D1C">
        <w:rPr>
          <w:sz w:val="16"/>
          <w:szCs w:val="18"/>
        </w:rPr>
        <w:t xml:space="preserve"> </w:t>
      </w:r>
      <w:r w:rsidRPr="00472D1C">
        <w:rPr>
          <w:rStyle w:val="Emphasis"/>
          <w:sz w:val="18"/>
          <w:szCs w:val="18"/>
          <w:highlight w:val="darkGray"/>
        </w:rPr>
        <w:t>reinforces</w:t>
      </w:r>
      <w:r w:rsidRPr="00472D1C">
        <w:rPr>
          <w:sz w:val="16"/>
          <w:szCs w:val="18"/>
        </w:rPr>
        <w:t xml:space="preserve"> </w:t>
      </w:r>
      <w:r w:rsidRPr="00472D1C">
        <w:rPr>
          <w:rStyle w:val="StyleUnderline"/>
          <w:sz w:val="18"/>
          <w:szCs w:val="18"/>
        </w:rPr>
        <w:t>the</w:t>
      </w:r>
      <w:r w:rsidRPr="00472D1C">
        <w:rPr>
          <w:sz w:val="16"/>
          <w:szCs w:val="18"/>
        </w:rPr>
        <w:t xml:space="preserve"> </w:t>
      </w:r>
      <w:r w:rsidRPr="00472D1C">
        <w:rPr>
          <w:rStyle w:val="Emphasis"/>
          <w:sz w:val="18"/>
          <w:szCs w:val="18"/>
          <w:highlight w:val="darkGray"/>
        </w:rPr>
        <w:t>unjust gap</w:t>
      </w:r>
      <w:r w:rsidRPr="00472D1C">
        <w:rPr>
          <w:sz w:val="16"/>
          <w:szCs w:val="18"/>
          <w:highlight w:val="darkGray"/>
        </w:rPr>
        <w:t xml:space="preserve"> </w:t>
      </w:r>
      <w:r w:rsidRPr="00472D1C">
        <w:rPr>
          <w:rStyle w:val="StyleUnderline"/>
          <w:sz w:val="18"/>
          <w:szCs w:val="18"/>
          <w:highlight w:val="darkGray"/>
        </w:rPr>
        <w:t>between rich and poor</w:t>
      </w:r>
      <w:r w:rsidRPr="00472D1C">
        <w:rPr>
          <w:rStyle w:val="StyleUnderline"/>
          <w:sz w:val="18"/>
          <w:szCs w:val="18"/>
        </w:rPr>
        <w:t xml:space="preserve"> as well as</w:t>
      </w:r>
      <w:r w:rsidRPr="00472D1C">
        <w:rPr>
          <w:sz w:val="16"/>
          <w:szCs w:val="18"/>
        </w:rPr>
        <w:t xml:space="preserve"> the </w:t>
      </w:r>
      <w:r w:rsidRPr="00472D1C">
        <w:rPr>
          <w:rStyle w:val="StyleUnderline"/>
          <w:sz w:val="18"/>
          <w:szCs w:val="18"/>
        </w:rPr>
        <w:t>unsustainable exploitation of nature</w:t>
      </w:r>
      <w:r w:rsidRPr="00472D1C">
        <w:rPr>
          <w:sz w:val="16"/>
          <w:szCs w:val="18"/>
        </w:rPr>
        <w:t xml:space="preserve">. Falling costs and wages and the technical substitution of labour </w:t>
      </w:r>
      <w:r w:rsidRPr="00472D1C">
        <w:rPr>
          <w:rStyle w:val="StyleUnderline"/>
          <w:sz w:val="18"/>
          <w:szCs w:val="18"/>
        </w:rPr>
        <w:t>exclude</w:t>
      </w:r>
      <w:r w:rsidRPr="00472D1C">
        <w:rPr>
          <w:sz w:val="16"/>
          <w:szCs w:val="18"/>
        </w:rPr>
        <w:t xml:space="preserve"> </w:t>
      </w:r>
      <w:r w:rsidRPr="00472D1C">
        <w:rPr>
          <w:rStyle w:val="Emphasis"/>
          <w:sz w:val="18"/>
          <w:szCs w:val="18"/>
        </w:rPr>
        <w:t>large parts</w:t>
      </w:r>
      <w:r w:rsidRPr="00472D1C">
        <w:rPr>
          <w:sz w:val="16"/>
          <w:szCs w:val="18"/>
        </w:rPr>
        <w:t xml:space="preserve"> </w:t>
      </w:r>
      <w:r w:rsidRPr="00472D1C">
        <w:rPr>
          <w:rStyle w:val="StyleUnderline"/>
          <w:sz w:val="18"/>
          <w:szCs w:val="18"/>
        </w:rPr>
        <w:t>of the world’s population from prosperity and</w:t>
      </w:r>
      <w:r w:rsidRPr="00472D1C">
        <w:rPr>
          <w:sz w:val="16"/>
          <w:szCs w:val="18"/>
        </w:rPr>
        <w:t xml:space="preserve"> </w:t>
      </w:r>
      <w:r w:rsidRPr="00472D1C">
        <w:rPr>
          <w:rStyle w:val="Emphasis"/>
          <w:sz w:val="18"/>
          <w:szCs w:val="18"/>
        </w:rPr>
        <w:t>drive entire regions</w:t>
      </w:r>
      <w:r w:rsidRPr="00472D1C">
        <w:rPr>
          <w:sz w:val="16"/>
          <w:szCs w:val="18"/>
        </w:rPr>
        <w:t xml:space="preserve"> </w:t>
      </w:r>
      <w:r w:rsidRPr="00472D1C">
        <w:rPr>
          <w:rStyle w:val="StyleUnderline"/>
          <w:sz w:val="18"/>
          <w:szCs w:val="18"/>
        </w:rPr>
        <w:t>into marginalisation</w:t>
      </w:r>
      <w:r w:rsidRPr="00472D1C">
        <w:rPr>
          <w:sz w:val="16"/>
          <w:szCs w:val="18"/>
        </w:rPr>
        <w:t xml:space="preserve">. </w:t>
      </w:r>
      <w:r w:rsidRPr="00472D1C">
        <w:rPr>
          <w:rStyle w:val="Emphasis"/>
          <w:sz w:val="18"/>
          <w:szCs w:val="18"/>
          <w:highlight w:val="darkGray"/>
        </w:rPr>
        <w:t>Lack of capital</w:t>
      </w:r>
      <w:r w:rsidRPr="00472D1C">
        <w:rPr>
          <w:sz w:val="16"/>
          <w:szCs w:val="18"/>
          <w:highlight w:val="darkGray"/>
        </w:rPr>
        <w:t xml:space="preserve">, </w:t>
      </w:r>
      <w:r w:rsidRPr="00472D1C">
        <w:rPr>
          <w:rStyle w:val="Emphasis"/>
          <w:sz w:val="18"/>
          <w:szCs w:val="18"/>
          <w:highlight w:val="darkGray"/>
        </w:rPr>
        <w:t>debt</w:t>
      </w:r>
      <w:r w:rsidRPr="00472D1C">
        <w:rPr>
          <w:sz w:val="16"/>
          <w:szCs w:val="18"/>
          <w:highlight w:val="darkGray"/>
        </w:rPr>
        <w:t xml:space="preserve"> </w:t>
      </w:r>
      <w:r w:rsidRPr="00472D1C">
        <w:rPr>
          <w:rStyle w:val="StyleUnderline"/>
          <w:sz w:val="18"/>
          <w:szCs w:val="18"/>
          <w:highlight w:val="darkGray"/>
        </w:rPr>
        <w:t>and</w:t>
      </w:r>
      <w:r w:rsidRPr="00472D1C">
        <w:rPr>
          <w:sz w:val="16"/>
          <w:szCs w:val="18"/>
          <w:highlight w:val="darkGray"/>
        </w:rPr>
        <w:t xml:space="preserve"> </w:t>
      </w:r>
      <w:r w:rsidRPr="00472D1C">
        <w:rPr>
          <w:rStyle w:val="Emphasis"/>
          <w:sz w:val="18"/>
          <w:szCs w:val="18"/>
          <w:highlight w:val="darkGray"/>
        </w:rPr>
        <w:t>competitive pressures</w:t>
      </w:r>
      <w:r w:rsidRPr="00472D1C">
        <w:rPr>
          <w:sz w:val="16"/>
          <w:szCs w:val="18"/>
        </w:rPr>
        <w:t xml:space="preserve"> </w:t>
      </w:r>
      <w:r w:rsidRPr="00472D1C">
        <w:rPr>
          <w:rStyle w:val="StyleUnderline"/>
          <w:sz w:val="18"/>
          <w:szCs w:val="18"/>
        </w:rPr>
        <w:t xml:space="preserve">are </w:t>
      </w:r>
      <w:r w:rsidRPr="00472D1C">
        <w:rPr>
          <w:rStyle w:val="StyleUnderline"/>
          <w:sz w:val="18"/>
          <w:szCs w:val="18"/>
          <w:highlight w:val="darkGray"/>
        </w:rPr>
        <w:t>block</w:t>
      </w:r>
      <w:r w:rsidRPr="00472D1C">
        <w:rPr>
          <w:rStyle w:val="StyleUnderline"/>
          <w:sz w:val="18"/>
          <w:szCs w:val="18"/>
        </w:rPr>
        <w:t xml:space="preserve">ing </w:t>
      </w:r>
      <w:r w:rsidRPr="00472D1C">
        <w:rPr>
          <w:rStyle w:val="StyleUnderline"/>
          <w:sz w:val="18"/>
          <w:szCs w:val="18"/>
          <w:highlight w:val="darkGray"/>
        </w:rPr>
        <w:t>development</w:t>
      </w:r>
      <w:r w:rsidRPr="00472D1C">
        <w:rPr>
          <w:sz w:val="16"/>
          <w:szCs w:val="18"/>
        </w:rPr>
        <w:t xml:space="preserve"> in many countries of the Global South. In the globalised and interconnected world, </w:t>
      </w:r>
      <w:r w:rsidRPr="00472D1C">
        <w:rPr>
          <w:rStyle w:val="StyleUnderline"/>
          <w:sz w:val="18"/>
          <w:szCs w:val="18"/>
        </w:rPr>
        <w:t>the</w:t>
      </w:r>
      <w:r w:rsidRPr="00472D1C">
        <w:rPr>
          <w:sz w:val="16"/>
          <w:szCs w:val="18"/>
        </w:rPr>
        <w:t xml:space="preserve"> </w:t>
      </w:r>
      <w:r w:rsidRPr="00472D1C">
        <w:rPr>
          <w:rStyle w:val="Emphasis"/>
          <w:sz w:val="18"/>
          <w:szCs w:val="18"/>
        </w:rPr>
        <w:t>financial system</w:t>
      </w:r>
      <w:r w:rsidRPr="00472D1C">
        <w:rPr>
          <w:sz w:val="16"/>
          <w:szCs w:val="18"/>
        </w:rPr>
        <w:t xml:space="preserve"> </w:t>
      </w:r>
      <w:r w:rsidRPr="00472D1C">
        <w:rPr>
          <w:rStyle w:val="StyleUnderline"/>
          <w:sz w:val="18"/>
          <w:szCs w:val="18"/>
        </w:rPr>
        <w:t>is becoming increasingly dominant, rendering political control and governance mechanisms ineffective</w:t>
      </w:r>
      <w:r w:rsidRPr="00472D1C">
        <w:rPr>
          <w:sz w:val="16"/>
          <w:szCs w:val="18"/>
        </w:rPr>
        <w:t xml:space="preserve"> (Sachs 2020). </w:t>
      </w:r>
      <w:r w:rsidRPr="00472D1C">
        <w:rPr>
          <w:rStyle w:val="StyleUnderline"/>
          <w:sz w:val="18"/>
          <w:szCs w:val="18"/>
        </w:rPr>
        <w:t>Huge investment flows in</w:t>
      </w:r>
      <w:r w:rsidRPr="00472D1C">
        <w:rPr>
          <w:sz w:val="16"/>
          <w:szCs w:val="18"/>
        </w:rPr>
        <w:t xml:space="preserve"> </w:t>
      </w:r>
      <w:r w:rsidRPr="00472D1C">
        <w:rPr>
          <w:rStyle w:val="Emphasis"/>
          <w:sz w:val="18"/>
          <w:szCs w:val="18"/>
          <w:highlight w:val="darkGray"/>
        </w:rPr>
        <w:t>digi</w:t>
      </w:r>
      <w:r w:rsidRPr="00472D1C">
        <w:rPr>
          <w:rStyle w:val="Emphasis"/>
          <w:sz w:val="18"/>
          <w:szCs w:val="18"/>
        </w:rPr>
        <w:t xml:space="preserve">tal </w:t>
      </w:r>
      <w:r w:rsidRPr="00472D1C">
        <w:rPr>
          <w:rStyle w:val="Emphasis"/>
          <w:sz w:val="18"/>
          <w:szCs w:val="18"/>
          <w:highlight w:val="darkGray"/>
        </w:rPr>
        <w:t>worlds</w:t>
      </w:r>
      <w:r w:rsidRPr="00472D1C">
        <w:rPr>
          <w:sz w:val="16"/>
          <w:szCs w:val="18"/>
          <w:highlight w:val="darkGray"/>
        </w:rPr>
        <w:t xml:space="preserve"> </w:t>
      </w:r>
      <w:r w:rsidRPr="00472D1C">
        <w:rPr>
          <w:rStyle w:val="StyleUnderline"/>
          <w:sz w:val="18"/>
          <w:szCs w:val="18"/>
          <w:highlight w:val="darkGray"/>
        </w:rPr>
        <w:t>find</w:t>
      </w:r>
      <w:r w:rsidRPr="00472D1C">
        <w:rPr>
          <w:sz w:val="16"/>
          <w:szCs w:val="18"/>
          <w:highlight w:val="darkGray"/>
        </w:rPr>
        <w:t xml:space="preserve"> </w:t>
      </w:r>
      <w:r w:rsidRPr="00472D1C">
        <w:rPr>
          <w:rStyle w:val="Emphasis"/>
          <w:sz w:val="18"/>
          <w:szCs w:val="18"/>
          <w:highlight w:val="darkGray"/>
        </w:rPr>
        <w:t>no counterpart</w:t>
      </w:r>
      <w:r w:rsidRPr="00472D1C">
        <w:rPr>
          <w:sz w:val="16"/>
          <w:szCs w:val="18"/>
        </w:rPr>
        <w:t xml:space="preserve"> </w:t>
      </w:r>
      <w:r w:rsidRPr="00472D1C">
        <w:rPr>
          <w:rStyle w:val="StyleUnderline"/>
          <w:sz w:val="18"/>
          <w:szCs w:val="18"/>
        </w:rPr>
        <w:t>in material</w:t>
      </w:r>
      <w:r w:rsidRPr="00472D1C">
        <w:rPr>
          <w:sz w:val="16"/>
          <w:szCs w:val="18"/>
        </w:rPr>
        <w:t xml:space="preserve"> production </w:t>
      </w:r>
      <w:r w:rsidRPr="00472D1C">
        <w:rPr>
          <w:rStyle w:val="StyleUnderline"/>
          <w:sz w:val="18"/>
          <w:szCs w:val="18"/>
        </w:rPr>
        <w:t>or population needs</w:t>
      </w:r>
      <w:r w:rsidRPr="00472D1C">
        <w:rPr>
          <w:sz w:val="16"/>
          <w:szCs w:val="18"/>
        </w:rPr>
        <w:t xml:space="preserve">. This became </w:t>
      </w:r>
      <w:r w:rsidRPr="00472D1C">
        <w:rPr>
          <w:rStyle w:val="StyleUnderline"/>
          <w:sz w:val="18"/>
          <w:szCs w:val="18"/>
          <w:highlight w:val="darkGray"/>
        </w:rPr>
        <w:t>evident in</w:t>
      </w:r>
      <w:r w:rsidRPr="00472D1C">
        <w:rPr>
          <w:rStyle w:val="StyleUnderline"/>
          <w:sz w:val="18"/>
          <w:szCs w:val="18"/>
        </w:rPr>
        <w:t xml:space="preserve"> the</w:t>
      </w:r>
      <w:r w:rsidRPr="00472D1C">
        <w:rPr>
          <w:sz w:val="16"/>
          <w:szCs w:val="18"/>
        </w:rPr>
        <w:t xml:space="preserve"> </w:t>
      </w:r>
      <w:r w:rsidRPr="00472D1C">
        <w:rPr>
          <w:rStyle w:val="Emphasis"/>
          <w:sz w:val="18"/>
          <w:szCs w:val="18"/>
        </w:rPr>
        <w:t>financial and banking crisis of 20</w:t>
      </w:r>
      <w:r w:rsidRPr="00472D1C">
        <w:rPr>
          <w:rStyle w:val="Emphasis"/>
          <w:sz w:val="18"/>
          <w:szCs w:val="18"/>
          <w:highlight w:val="darkGray"/>
        </w:rPr>
        <w:t>08</w:t>
      </w:r>
      <w:r w:rsidRPr="00472D1C">
        <w:rPr>
          <w:sz w:val="16"/>
          <w:szCs w:val="18"/>
        </w:rPr>
        <w:t xml:space="preserve">, </w:t>
      </w:r>
      <w:r w:rsidRPr="00472D1C">
        <w:rPr>
          <w:rStyle w:val="StyleUnderline"/>
          <w:sz w:val="18"/>
          <w:szCs w:val="18"/>
        </w:rPr>
        <w:t>with its</w:t>
      </w:r>
      <w:r w:rsidRPr="00472D1C">
        <w:rPr>
          <w:sz w:val="16"/>
          <w:szCs w:val="18"/>
        </w:rPr>
        <w:t xml:space="preserve"> </w:t>
      </w:r>
      <w:r w:rsidRPr="00472D1C">
        <w:rPr>
          <w:rStyle w:val="Emphasis"/>
          <w:sz w:val="18"/>
          <w:szCs w:val="18"/>
        </w:rPr>
        <w:t>manifold after-effects</w:t>
      </w:r>
      <w:r w:rsidRPr="00472D1C">
        <w:rPr>
          <w:sz w:val="16"/>
          <w:szCs w:val="18"/>
        </w:rPr>
        <w:t xml:space="preserve"> such as the Greek crisis or the price fluctuations that contributed to the Arabic Spring.</w:t>
      </w:r>
    </w:p>
    <w:p w14:paraId="5C8A58C0" w14:textId="77777777" w:rsidR="00CF361F" w:rsidRPr="00472D1C" w:rsidRDefault="00CF361F" w:rsidP="00CF361F">
      <w:pPr>
        <w:rPr>
          <w:sz w:val="16"/>
          <w:szCs w:val="18"/>
        </w:rPr>
      </w:pPr>
      <w:r w:rsidRPr="00472D1C">
        <w:rPr>
          <w:sz w:val="16"/>
          <w:szCs w:val="18"/>
        </w:rPr>
        <w:t xml:space="preserve">Never before has so much wealth been produced; the social market economy as well as globalisation have brought prosperity to many people. However, a large part of humanity cannot share the fruits of wealth, is unemployed and excluded or falls through the ‘social net’. The </w:t>
      </w:r>
      <w:r w:rsidRPr="00472D1C">
        <w:rPr>
          <w:rStyle w:val="Emphasis"/>
          <w:sz w:val="18"/>
          <w:szCs w:val="18"/>
        </w:rPr>
        <w:t>gap</w:t>
      </w:r>
      <w:r w:rsidRPr="00472D1C">
        <w:rPr>
          <w:sz w:val="16"/>
          <w:szCs w:val="18"/>
        </w:rPr>
        <w:t xml:space="preserve"> </w:t>
      </w:r>
      <w:r w:rsidRPr="00472D1C">
        <w:rPr>
          <w:rStyle w:val="StyleUnderline"/>
          <w:sz w:val="18"/>
          <w:szCs w:val="18"/>
        </w:rPr>
        <w:t>between rich and poor, winners and losers</w:t>
      </w:r>
      <w:r w:rsidRPr="00472D1C">
        <w:rPr>
          <w:sz w:val="16"/>
          <w:szCs w:val="18"/>
        </w:rPr>
        <w:t xml:space="preserve">, North and South </w:t>
      </w:r>
      <w:r w:rsidRPr="00472D1C">
        <w:rPr>
          <w:rStyle w:val="StyleUnderline"/>
          <w:sz w:val="18"/>
          <w:szCs w:val="18"/>
        </w:rPr>
        <w:t>is growing</w:t>
      </w:r>
      <w:r w:rsidRPr="00472D1C">
        <w:rPr>
          <w:sz w:val="16"/>
          <w:szCs w:val="18"/>
        </w:rPr>
        <w:t xml:space="preserve">. </w:t>
      </w:r>
      <w:r w:rsidRPr="00472D1C">
        <w:rPr>
          <w:rStyle w:val="StyleUnderline"/>
          <w:sz w:val="18"/>
          <w:szCs w:val="18"/>
        </w:rPr>
        <w:t>A</w:t>
      </w:r>
      <w:r w:rsidRPr="00472D1C">
        <w:rPr>
          <w:sz w:val="16"/>
          <w:szCs w:val="18"/>
        </w:rPr>
        <w:t xml:space="preserve"> </w:t>
      </w:r>
      <w:r w:rsidRPr="00472D1C">
        <w:rPr>
          <w:rStyle w:val="Emphasis"/>
          <w:sz w:val="18"/>
          <w:szCs w:val="18"/>
        </w:rPr>
        <w:t>vicious circle</w:t>
      </w:r>
      <w:r w:rsidRPr="00472D1C">
        <w:rPr>
          <w:sz w:val="16"/>
          <w:szCs w:val="18"/>
        </w:rPr>
        <w:t xml:space="preserve"> </w:t>
      </w:r>
      <w:r w:rsidRPr="00472D1C">
        <w:rPr>
          <w:rStyle w:val="StyleUnderline"/>
          <w:sz w:val="18"/>
          <w:szCs w:val="18"/>
        </w:rPr>
        <w:t>of</w:t>
      </w:r>
      <w:r w:rsidRPr="00472D1C">
        <w:rPr>
          <w:sz w:val="16"/>
          <w:szCs w:val="18"/>
        </w:rPr>
        <w:t xml:space="preserve"> personal problems and </w:t>
      </w:r>
      <w:r w:rsidRPr="00472D1C">
        <w:rPr>
          <w:rStyle w:val="Emphasis"/>
          <w:sz w:val="18"/>
          <w:szCs w:val="18"/>
        </w:rPr>
        <w:t>social decline</w:t>
      </w:r>
      <w:r w:rsidRPr="00472D1C">
        <w:rPr>
          <w:sz w:val="16"/>
          <w:szCs w:val="18"/>
        </w:rPr>
        <w:t xml:space="preserve"> </w:t>
      </w:r>
      <w:r w:rsidRPr="00472D1C">
        <w:rPr>
          <w:rStyle w:val="StyleUnderline"/>
          <w:sz w:val="18"/>
          <w:szCs w:val="18"/>
        </w:rPr>
        <w:t>develops</w:t>
      </w:r>
      <w:r w:rsidRPr="00472D1C">
        <w:rPr>
          <w:sz w:val="16"/>
          <w:szCs w:val="18"/>
        </w:rPr>
        <w:t xml:space="preserve">. Especially in poor countries, </w:t>
      </w:r>
      <w:r w:rsidRPr="00472D1C">
        <w:rPr>
          <w:rStyle w:val="StyleUnderline"/>
          <w:sz w:val="18"/>
          <w:szCs w:val="18"/>
        </w:rPr>
        <w:t>many people suffer from a</w:t>
      </w:r>
      <w:r w:rsidRPr="00472D1C">
        <w:rPr>
          <w:sz w:val="16"/>
          <w:szCs w:val="18"/>
        </w:rPr>
        <w:t xml:space="preserve"> </w:t>
      </w:r>
      <w:r w:rsidRPr="00472D1C">
        <w:rPr>
          <w:rStyle w:val="Emphasis"/>
          <w:sz w:val="18"/>
          <w:szCs w:val="18"/>
        </w:rPr>
        <w:t>bundle</w:t>
      </w:r>
      <w:r w:rsidRPr="00472D1C">
        <w:rPr>
          <w:sz w:val="16"/>
          <w:szCs w:val="18"/>
        </w:rPr>
        <w:t xml:space="preserve"> </w:t>
      </w:r>
      <w:r w:rsidRPr="00472D1C">
        <w:rPr>
          <w:rStyle w:val="StyleUnderline"/>
          <w:sz w:val="18"/>
          <w:szCs w:val="18"/>
        </w:rPr>
        <w:t>of interwoven problems</w:t>
      </w:r>
      <w:r w:rsidRPr="00472D1C">
        <w:rPr>
          <w:sz w:val="16"/>
          <w:szCs w:val="18"/>
        </w:rPr>
        <w:t xml:space="preserve">: </w:t>
      </w:r>
      <w:r w:rsidRPr="00472D1C">
        <w:rPr>
          <w:rStyle w:val="Emphasis"/>
          <w:sz w:val="18"/>
          <w:szCs w:val="18"/>
        </w:rPr>
        <w:t>Hunger</w:t>
      </w:r>
      <w:r w:rsidRPr="00472D1C">
        <w:rPr>
          <w:sz w:val="16"/>
          <w:szCs w:val="18"/>
        </w:rPr>
        <w:t xml:space="preserve">, </w:t>
      </w:r>
      <w:r w:rsidRPr="00472D1C">
        <w:rPr>
          <w:rStyle w:val="Emphasis"/>
          <w:sz w:val="18"/>
          <w:szCs w:val="18"/>
        </w:rPr>
        <w:t>poverty</w:t>
      </w:r>
      <w:r w:rsidRPr="00472D1C">
        <w:rPr>
          <w:sz w:val="16"/>
          <w:szCs w:val="18"/>
        </w:rPr>
        <w:t xml:space="preserve">, </w:t>
      </w:r>
      <w:r w:rsidRPr="00472D1C">
        <w:rPr>
          <w:rStyle w:val="Emphasis"/>
          <w:sz w:val="18"/>
          <w:szCs w:val="18"/>
        </w:rPr>
        <w:t>lack of resources</w:t>
      </w:r>
      <w:r w:rsidRPr="00472D1C">
        <w:rPr>
          <w:sz w:val="16"/>
          <w:szCs w:val="18"/>
        </w:rPr>
        <w:t xml:space="preserve"> and </w:t>
      </w:r>
      <w:r w:rsidRPr="00472D1C">
        <w:rPr>
          <w:rStyle w:val="Emphasis"/>
          <w:sz w:val="18"/>
          <w:szCs w:val="18"/>
        </w:rPr>
        <w:t>environmental destruction</w:t>
      </w:r>
      <w:r w:rsidRPr="00472D1C">
        <w:rPr>
          <w:sz w:val="16"/>
          <w:szCs w:val="18"/>
        </w:rPr>
        <w:t xml:space="preserve">, </w:t>
      </w:r>
      <w:r w:rsidRPr="00472D1C">
        <w:rPr>
          <w:rStyle w:val="Emphasis"/>
          <w:sz w:val="18"/>
          <w:szCs w:val="18"/>
        </w:rPr>
        <w:t>diseases</w:t>
      </w:r>
      <w:r w:rsidRPr="00472D1C">
        <w:rPr>
          <w:sz w:val="16"/>
          <w:szCs w:val="18"/>
        </w:rPr>
        <w:t xml:space="preserve"> </w:t>
      </w:r>
      <w:r w:rsidRPr="00472D1C">
        <w:rPr>
          <w:rStyle w:val="StyleUnderline"/>
          <w:sz w:val="18"/>
          <w:szCs w:val="18"/>
        </w:rPr>
        <w:t>and epidemics</w:t>
      </w:r>
      <w:r w:rsidRPr="00472D1C">
        <w:rPr>
          <w:sz w:val="16"/>
          <w:szCs w:val="18"/>
        </w:rPr>
        <w:t xml:space="preserve">, </w:t>
      </w:r>
      <w:r w:rsidRPr="00472D1C">
        <w:rPr>
          <w:rStyle w:val="Emphasis"/>
          <w:sz w:val="18"/>
          <w:szCs w:val="18"/>
        </w:rPr>
        <w:t>repression</w:t>
      </w:r>
      <w:r w:rsidRPr="00472D1C">
        <w:rPr>
          <w:sz w:val="16"/>
          <w:szCs w:val="18"/>
        </w:rPr>
        <w:t xml:space="preserve"> </w:t>
      </w:r>
      <w:r w:rsidRPr="00472D1C">
        <w:rPr>
          <w:rStyle w:val="StyleUnderline"/>
          <w:sz w:val="18"/>
          <w:szCs w:val="18"/>
        </w:rPr>
        <w:t>and</w:t>
      </w:r>
      <w:r w:rsidRPr="00472D1C">
        <w:rPr>
          <w:sz w:val="16"/>
          <w:szCs w:val="18"/>
        </w:rPr>
        <w:t xml:space="preserve"> </w:t>
      </w:r>
      <w:r w:rsidRPr="00472D1C">
        <w:rPr>
          <w:rStyle w:val="Emphasis"/>
          <w:sz w:val="18"/>
          <w:szCs w:val="18"/>
        </w:rPr>
        <w:t>violence</w:t>
      </w:r>
      <w:r w:rsidRPr="00472D1C">
        <w:rPr>
          <w:sz w:val="16"/>
          <w:szCs w:val="18"/>
        </w:rPr>
        <w:t xml:space="preserve">. </w:t>
      </w:r>
      <w:r w:rsidRPr="00472D1C">
        <w:rPr>
          <w:rStyle w:val="StyleUnderline"/>
          <w:sz w:val="18"/>
          <w:szCs w:val="18"/>
        </w:rPr>
        <w:t>Precarious</w:t>
      </w:r>
      <w:r w:rsidRPr="00472D1C">
        <w:rPr>
          <w:sz w:val="16"/>
          <w:szCs w:val="18"/>
        </w:rPr>
        <w:t xml:space="preserve"> living </w:t>
      </w:r>
      <w:r w:rsidRPr="00472D1C">
        <w:rPr>
          <w:rStyle w:val="StyleUnderline"/>
          <w:sz w:val="18"/>
          <w:szCs w:val="18"/>
        </w:rPr>
        <w:t>conditions</w:t>
      </w:r>
      <w:r w:rsidRPr="00472D1C">
        <w:rPr>
          <w:sz w:val="16"/>
          <w:szCs w:val="18"/>
        </w:rPr>
        <w:t xml:space="preserve"> and social problems </w:t>
      </w:r>
      <w:r w:rsidRPr="00472D1C">
        <w:rPr>
          <w:rStyle w:val="StyleUnderline"/>
          <w:sz w:val="18"/>
          <w:szCs w:val="18"/>
        </w:rPr>
        <w:t>promote</w:t>
      </w:r>
      <w:r w:rsidRPr="00472D1C">
        <w:rPr>
          <w:sz w:val="16"/>
          <w:szCs w:val="18"/>
        </w:rPr>
        <w:t xml:space="preserve"> uprooting and </w:t>
      </w:r>
      <w:r w:rsidRPr="00472D1C">
        <w:rPr>
          <w:rStyle w:val="Emphasis"/>
          <w:sz w:val="18"/>
          <w:szCs w:val="18"/>
        </w:rPr>
        <w:t>displacement</w:t>
      </w:r>
      <w:r w:rsidRPr="00472D1C">
        <w:rPr>
          <w:sz w:val="16"/>
          <w:szCs w:val="18"/>
        </w:rPr>
        <w:t xml:space="preserve"> </w:t>
      </w:r>
      <w:r w:rsidRPr="00472D1C">
        <w:rPr>
          <w:rStyle w:val="StyleUnderline"/>
          <w:sz w:val="18"/>
          <w:szCs w:val="18"/>
        </w:rPr>
        <w:t>of large populations</w:t>
      </w:r>
      <w:r w:rsidRPr="00472D1C">
        <w:rPr>
          <w:sz w:val="16"/>
          <w:szCs w:val="18"/>
        </w:rPr>
        <w:t xml:space="preserve">. More and more </w:t>
      </w:r>
      <w:r w:rsidRPr="00472D1C">
        <w:rPr>
          <w:rStyle w:val="StyleUnderline"/>
          <w:sz w:val="18"/>
          <w:szCs w:val="18"/>
          <w:highlight w:val="darkGray"/>
        </w:rPr>
        <w:t>people</w:t>
      </w:r>
      <w:r w:rsidRPr="00472D1C">
        <w:rPr>
          <w:rStyle w:val="StyleUnderline"/>
          <w:sz w:val="18"/>
          <w:szCs w:val="18"/>
        </w:rPr>
        <w:t xml:space="preserve"> from poor rural regions are migrating to</w:t>
      </w:r>
      <w:r w:rsidRPr="00472D1C">
        <w:rPr>
          <w:sz w:val="16"/>
          <w:szCs w:val="18"/>
        </w:rPr>
        <w:t xml:space="preserve"> </w:t>
      </w:r>
      <w:r w:rsidRPr="00472D1C">
        <w:rPr>
          <w:rStyle w:val="Emphasis"/>
          <w:sz w:val="18"/>
          <w:szCs w:val="18"/>
          <w:highlight w:val="darkGray"/>
        </w:rPr>
        <w:t>expanding megacities</w:t>
      </w:r>
      <w:r w:rsidRPr="00472D1C">
        <w:rPr>
          <w:sz w:val="16"/>
          <w:szCs w:val="18"/>
        </w:rPr>
        <w:t xml:space="preserve">, </w:t>
      </w:r>
      <w:r w:rsidRPr="00472D1C">
        <w:rPr>
          <w:rStyle w:val="StyleUnderline"/>
          <w:sz w:val="18"/>
          <w:szCs w:val="18"/>
        </w:rPr>
        <w:t>where some</w:t>
      </w:r>
      <w:r w:rsidRPr="00472D1C">
        <w:rPr>
          <w:sz w:val="16"/>
          <w:szCs w:val="18"/>
        </w:rPr>
        <w:t xml:space="preserve"> find work and others </w:t>
      </w:r>
      <w:r w:rsidRPr="00472D1C">
        <w:rPr>
          <w:rStyle w:val="StyleUnderline"/>
          <w:sz w:val="18"/>
          <w:szCs w:val="18"/>
        </w:rPr>
        <w:t>contribute to</w:t>
      </w:r>
      <w:r w:rsidRPr="00472D1C">
        <w:rPr>
          <w:sz w:val="16"/>
          <w:szCs w:val="18"/>
        </w:rPr>
        <w:t xml:space="preserve"> </w:t>
      </w:r>
      <w:r w:rsidRPr="00472D1C">
        <w:rPr>
          <w:rStyle w:val="Emphasis"/>
          <w:sz w:val="18"/>
          <w:szCs w:val="18"/>
        </w:rPr>
        <w:t>worsening</w:t>
      </w:r>
      <w:r w:rsidRPr="00472D1C">
        <w:rPr>
          <w:sz w:val="16"/>
          <w:szCs w:val="18"/>
        </w:rPr>
        <w:t xml:space="preserve"> </w:t>
      </w:r>
      <w:r w:rsidRPr="00472D1C">
        <w:rPr>
          <w:rStyle w:val="StyleUnderline"/>
          <w:sz w:val="18"/>
          <w:szCs w:val="18"/>
        </w:rPr>
        <w:t>economic, environmental and social problems</w:t>
      </w:r>
      <w:r w:rsidRPr="00472D1C">
        <w:rPr>
          <w:sz w:val="16"/>
          <w:szCs w:val="18"/>
        </w:rPr>
        <w:t>. Tens of millions of people are displaced each year by violent conflict and natural disasters. In the 2015 refugee crisis, hundreds of thousands migrated to the centre of Europe.</w:t>
      </w:r>
    </w:p>
    <w:p w14:paraId="427BA5E7" w14:textId="77777777" w:rsidR="00CF361F" w:rsidRDefault="00CF361F" w:rsidP="00CF361F">
      <w:pPr>
        <w:rPr>
          <w:sz w:val="18"/>
          <w:szCs w:val="18"/>
        </w:rPr>
      </w:pPr>
      <w:r w:rsidRPr="00472D1C">
        <w:rPr>
          <w:sz w:val="16"/>
          <w:szCs w:val="18"/>
        </w:rPr>
        <w:t xml:space="preserve">Industrialised countries are also affected by social disintegration and loss of control, including crime, violence, terrorism, drugs, diseases, social and political fragmentation. Increasing </w:t>
      </w:r>
      <w:r w:rsidRPr="00472D1C">
        <w:rPr>
          <w:rStyle w:val="StyleUnderline"/>
          <w:sz w:val="18"/>
          <w:szCs w:val="18"/>
          <w:highlight w:val="darkGray"/>
        </w:rPr>
        <w:t>‘social disorder’</w:t>
      </w:r>
      <w:r w:rsidRPr="00472D1C">
        <w:rPr>
          <w:sz w:val="16"/>
          <w:szCs w:val="18"/>
        </w:rPr>
        <w:t xml:space="preserve"> </w:t>
      </w:r>
      <w:r w:rsidRPr="00472D1C">
        <w:rPr>
          <w:rStyle w:val="Emphasis"/>
          <w:sz w:val="18"/>
          <w:szCs w:val="18"/>
        </w:rPr>
        <w:t>endangers internal peace</w:t>
      </w:r>
      <w:r w:rsidRPr="00472D1C">
        <w:rPr>
          <w:sz w:val="16"/>
          <w:szCs w:val="18"/>
        </w:rPr>
        <w:t xml:space="preserve"> </w:t>
      </w:r>
      <w:r w:rsidRPr="00472D1C">
        <w:rPr>
          <w:rStyle w:val="StyleUnderline"/>
          <w:sz w:val="18"/>
          <w:szCs w:val="18"/>
        </w:rPr>
        <w:t>and</w:t>
      </w:r>
      <w:r w:rsidRPr="00472D1C">
        <w:rPr>
          <w:sz w:val="16"/>
          <w:szCs w:val="18"/>
        </w:rPr>
        <w:t xml:space="preserve"> the </w:t>
      </w:r>
      <w:r w:rsidRPr="00472D1C">
        <w:rPr>
          <w:rStyle w:val="StyleUnderline"/>
          <w:sz w:val="18"/>
          <w:szCs w:val="18"/>
        </w:rPr>
        <w:t>social structures that secure individual existence and strengthen social cohesion</w:t>
      </w:r>
      <w:r w:rsidRPr="00472D1C">
        <w:rPr>
          <w:sz w:val="16"/>
          <w:szCs w:val="18"/>
        </w:rPr>
        <w:t xml:space="preserve">. </w:t>
      </w:r>
      <w:r w:rsidRPr="00472D1C">
        <w:rPr>
          <w:rStyle w:val="StyleUnderline"/>
          <w:sz w:val="18"/>
          <w:szCs w:val="18"/>
        </w:rPr>
        <w:t>Social cuts</w:t>
      </w:r>
      <w:r w:rsidRPr="00472D1C">
        <w:rPr>
          <w:sz w:val="16"/>
          <w:szCs w:val="18"/>
        </w:rPr>
        <w:t xml:space="preserve"> </w:t>
      </w:r>
      <w:r w:rsidRPr="00472D1C">
        <w:rPr>
          <w:rStyle w:val="Emphasis"/>
          <w:sz w:val="18"/>
          <w:szCs w:val="18"/>
          <w:highlight w:val="darkGray"/>
        </w:rPr>
        <w:t>shift</w:t>
      </w:r>
      <w:r w:rsidRPr="00472D1C">
        <w:rPr>
          <w:rStyle w:val="Emphasis"/>
          <w:sz w:val="18"/>
          <w:szCs w:val="18"/>
        </w:rPr>
        <w:t xml:space="preserve"> the </w:t>
      </w:r>
      <w:r w:rsidRPr="00472D1C">
        <w:rPr>
          <w:rStyle w:val="Emphasis"/>
          <w:sz w:val="18"/>
          <w:szCs w:val="18"/>
          <w:highlight w:val="darkGray"/>
        </w:rPr>
        <w:t>limits</w:t>
      </w:r>
      <w:r w:rsidRPr="00472D1C">
        <w:rPr>
          <w:rStyle w:val="Emphasis"/>
          <w:sz w:val="18"/>
          <w:szCs w:val="18"/>
        </w:rPr>
        <w:t xml:space="preserve"> of growth</w:t>
      </w:r>
      <w:r w:rsidRPr="00472D1C">
        <w:rPr>
          <w:sz w:val="16"/>
          <w:szCs w:val="18"/>
        </w:rPr>
        <w:t xml:space="preserve"> </w:t>
      </w:r>
      <w:r w:rsidRPr="00472D1C">
        <w:rPr>
          <w:rStyle w:val="StyleUnderline"/>
          <w:sz w:val="18"/>
          <w:szCs w:val="18"/>
        </w:rPr>
        <w:t>to the periphery of society</w:t>
      </w:r>
      <w:r w:rsidRPr="00472D1C">
        <w:rPr>
          <w:sz w:val="16"/>
          <w:szCs w:val="18"/>
        </w:rPr>
        <w:t xml:space="preserve">, and the strongest have the best chances to survive. Violence is both a cause and a consequence of the other problem areas </w:t>
      </w:r>
      <w:r w:rsidRPr="00472D1C">
        <w:rPr>
          <w:rStyle w:val="StyleUnderline"/>
          <w:sz w:val="18"/>
          <w:szCs w:val="18"/>
        </w:rPr>
        <w:t>and acts like a</w:t>
      </w:r>
      <w:r w:rsidRPr="00472D1C">
        <w:rPr>
          <w:sz w:val="16"/>
          <w:szCs w:val="18"/>
        </w:rPr>
        <w:t xml:space="preserve"> </w:t>
      </w:r>
      <w:r w:rsidRPr="00472D1C">
        <w:rPr>
          <w:rStyle w:val="Emphasis"/>
          <w:sz w:val="18"/>
          <w:szCs w:val="18"/>
        </w:rPr>
        <w:t>disaster amplifier</w:t>
      </w:r>
      <w:r w:rsidRPr="00472D1C">
        <w:rPr>
          <w:sz w:val="16"/>
          <w:szCs w:val="18"/>
        </w:rPr>
        <w:t xml:space="preserve">. Thus, </w:t>
      </w:r>
      <w:r w:rsidRPr="00472D1C">
        <w:rPr>
          <w:rStyle w:val="StyleUnderline"/>
          <w:sz w:val="18"/>
          <w:szCs w:val="18"/>
        </w:rPr>
        <w:t>ecological and social structures</w:t>
      </w:r>
      <w:r w:rsidRPr="00472D1C">
        <w:rPr>
          <w:sz w:val="16"/>
          <w:szCs w:val="18"/>
        </w:rPr>
        <w:t xml:space="preserve"> that are </w:t>
      </w:r>
      <w:r w:rsidRPr="00472D1C">
        <w:rPr>
          <w:rStyle w:val="StyleUnderline"/>
          <w:sz w:val="18"/>
          <w:szCs w:val="18"/>
        </w:rPr>
        <w:t>supposed to protect</w:t>
      </w:r>
      <w:r w:rsidRPr="00472D1C">
        <w:rPr>
          <w:sz w:val="16"/>
          <w:szCs w:val="18"/>
        </w:rPr>
        <w:t xml:space="preserve"> individuals </w:t>
      </w:r>
      <w:r w:rsidRPr="00472D1C">
        <w:rPr>
          <w:rStyle w:val="StyleUnderline"/>
          <w:sz w:val="18"/>
          <w:szCs w:val="18"/>
        </w:rPr>
        <w:t>and strengthen social cohesion are</w:t>
      </w:r>
      <w:r w:rsidRPr="00472D1C">
        <w:rPr>
          <w:sz w:val="16"/>
          <w:szCs w:val="18"/>
        </w:rPr>
        <w:t xml:space="preserve"> </w:t>
      </w:r>
      <w:r w:rsidRPr="00472D1C">
        <w:rPr>
          <w:rStyle w:val="Emphasis"/>
          <w:sz w:val="18"/>
          <w:szCs w:val="18"/>
        </w:rPr>
        <w:t>disintegrating</w:t>
      </w:r>
      <w:r w:rsidRPr="00472D1C">
        <w:rPr>
          <w:sz w:val="16"/>
          <w:szCs w:val="18"/>
        </w:rPr>
        <w:t xml:space="preserve">. Expansive </w:t>
      </w:r>
      <w:r w:rsidRPr="00472D1C">
        <w:rPr>
          <w:rStyle w:val="StyleUnderline"/>
          <w:sz w:val="18"/>
          <w:szCs w:val="18"/>
        </w:rPr>
        <w:t>globalisation is</w:t>
      </w:r>
      <w:r w:rsidRPr="00472D1C">
        <w:rPr>
          <w:sz w:val="16"/>
          <w:szCs w:val="18"/>
        </w:rPr>
        <w:t xml:space="preserve"> </w:t>
      </w:r>
      <w:r w:rsidRPr="00472D1C">
        <w:rPr>
          <w:rStyle w:val="Emphasis"/>
          <w:sz w:val="18"/>
          <w:szCs w:val="18"/>
        </w:rPr>
        <w:t>reaching limits</w:t>
      </w:r>
      <w:r w:rsidRPr="00472D1C">
        <w:rPr>
          <w:sz w:val="16"/>
          <w:szCs w:val="18"/>
        </w:rPr>
        <w:t xml:space="preserve"> </w:t>
      </w:r>
      <w:r w:rsidRPr="00472D1C">
        <w:rPr>
          <w:rStyle w:val="StyleUnderline"/>
          <w:sz w:val="18"/>
          <w:szCs w:val="18"/>
        </w:rPr>
        <w:t>associated with a</w:t>
      </w:r>
      <w:r w:rsidRPr="00472D1C">
        <w:rPr>
          <w:sz w:val="16"/>
          <w:szCs w:val="18"/>
        </w:rPr>
        <w:t xml:space="preserve"> </w:t>
      </w:r>
      <w:r w:rsidRPr="00472D1C">
        <w:rPr>
          <w:rStyle w:val="Emphasis"/>
          <w:sz w:val="18"/>
          <w:szCs w:val="18"/>
        </w:rPr>
        <w:t>fragmentation</w:t>
      </w:r>
      <w:r w:rsidRPr="00472D1C">
        <w:rPr>
          <w:sz w:val="16"/>
          <w:szCs w:val="18"/>
        </w:rPr>
        <w:t xml:space="preserve"> </w:t>
      </w:r>
      <w:r w:rsidRPr="00472D1C">
        <w:rPr>
          <w:rStyle w:val="StyleUnderline"/>
          <w:sz w:val="18"/>
          <w:szCs w:val="18"/>
        </w:rPr>
        <w:t>and</w:t>
      </w:r>
      <w:r w:rsidRPr="00472D1C">
        <w:rPr>
          <w:sz w:val="16"/>
          <w:szCs w:val="18"/>
        </w:rPr>
        <w:t xml:space="preserve"> </w:t>
      </w:r>
      <w:r w:rsidRPr="00472D1C">
        <w:rPr>
          <w:rStyle w:val="Emphasis"/>
          <w:sz w:val="18"/>
          <w:szCs w:val="18"/>
        </w:rPr>
        <w:t>disintegration</w:t>
      </w:r>
      <w:r w:rsidRPr="00472D1C">
        <w:rPr>
          <w:sz w:val="16"/>
          <w:szCs w:val="18"/>
        </w:rPr>
        <w:t xml:space="preserve"> </w:t>
      </w:r>
      <w:r w:rsidRPr="00472D1C">
        <w:rPr>
          <w:rStyle w:val="StyleUnderline"/>
          <w:sz w:val="18"/>
          <w:szCs w:val="18"/>
        </w:rPr>
        <w:t>of society</w:t>
      </w:r>
      <w:r w:rsidRPr="00472D1C">
        <w:rPr>
          <w:sz w:val="16"/>
          <w:szCs w:val="18"/>
        </w:rPr>
        <w:t xml:space="preserve">, represented by demarcations and a dismantling of social structures, </w:t>
      </w:r>
      <w:r w:rsidRPr="00472D1C">
        <w:rPr>
          <w:rStyle w:val="StyleUnderline"/>
          <w:sz w:val="18"/>
          <w:szCs w:val="18"/>
        </w:rPr>
        <w:t>which shifts problems and conflicts to social peripheries</w:t>
      </w:r>
      <w:r w:rsidRPr="00472D1C">
        <w:rPr>
          <w:sz w:val="18"/>
          <w:szCs w:val="18"/>
        </w:rPr>
        <w:t>. The challenge is whether social structures are strong enough to mitigate and preserve peace against the tipping dynamics of growth, power and violence.</w:t>
      </w:r>
    </w:p>
    <w:p w14:paraId="1C9854D4" w14:textId="77777777" w:rsidR="00CF361F" w:rsidRDefault="00CF361F" w:rsidP="00CF361F">
      <w:pPr>
        <w:pStyle w:val="Heading4"/>
      </w:pPr>
      <w:r>
        <w:t xml:space="preserve">3. </w:t>
      </w:r>
      <w:r w:rsidRPr="00D8330C">
        <w:rPr>
          <w:u w:val="single"/>
        </w:rPr>
        <w:t>DISINFO</w:t>
      </w:r>
      <w:r>
        <w:t xml:space="preserve">. It prevents </w:t>
      </w:r>
      <w:r w:rsidRPr="00D8330C">
        <w:rPr>
          <w:u w:val="single"/>
        </w:rPr>
        <w:t>scientific</w:t>
      </w:r>
      <w:r>
        <w:t xml:space="preserve"> progress. That’s Scheffran.</w:t>
      </w:r>
    </w:p>
    <w:p w14:paraId="1AFB0E8D" w14:textId="77777777" w:rsidR="00CF361F" w:rsidRPr="00D8330C" w:rsidRDefault="00CF361F" w:rsidP="00CF361F">
      <w:r>
        <w:t>&lt;&lt;FOR REFERENCE&gt;&gt;</w:t>
      </w:r>
    </w:p>
    <w:p w14:paraId="2C6A0047" w14:textId="77777777" w:rsidR="00CF361F" w:rsidRDefault="00CF361F" w:rsidP="00CF361F">
      <w:pPr>
        <w:rPr>
          <w:sz w:val="16"/>
          <w:szCs w:val="16"/>
        </w:rPr>
      </w:pPr>
      <w:r w:rsidRPr="00472D1C">
        <w:rPr>
          <w:rStyle w:val="StyleUnderline"/>
          <w:sz w:val="18"/>
          <w:szCs w:val="18"/>
        </w:rPr>
        <w:t>The more scientific-technical civilization becomes</w:t>
      </w:r>
      <w:r w:rsidRPr="00472D1C">
        <w:rPr>
          <w:sz w:val="16"/>
          <w:szCs w:val="18"/>
        </w:rPr>
        <w:t xml:space="preserve"> a problem, </w:t>
      </w:r>
      <w:r w:rsidRPr="00472D1C">
        <w:rPr>
          <w:rStyle w:val="StyleUnderline"/>
          <w:sz w:val="18"/>
          <w:szCs w:val="18"/>
        </w:rPr>
        <w:t>the greater are</w:t>
      </w:r>
      <w:r w:rsidRPr="00472D1C">
        <w:rPr>
          <w:sz w:val="16"/>
          <w:szCs w:val="18"/>
        </w:rPr>
        <w:t xml:space="preserve"> the </w:t>
      </w:r>
      <w:r w:rsidRPr="00472D1C">
        <w:rPr>
          <w:rStyle w:val="Emphasis"/>
          <w:sz w:val="18"/>
          <w:szCs w:val="18"/>
        </w:rPr>
        <w:t>temptations</w:t>
      </w:r>
      <w:r w:rsidRPr="00472D1C">
        <w:rPr>
          <w:sz w:val="16"/>
          <w:szCs w:val="18"/>
        </w:rPr>
        <w:t xml:space="preserve"> </w:t>
      </w:r>
      <w:r w:rsidRPr="00472D1C">
        <w:rPr>
          <w:rStyle w:val="StyleUnderline"/>
          <w:sz w:val="18"/>
          <w:szCs w:val="18"/>
        </w:rPr>
        <w:t xml:space="preserve">for technical </w:t>
      </w:r>
      <w:r w:rsidRPr="00472D1C">
        <w:rPr>
          <w:rStyle w:val="StyleUnderline"/>
          <w:sz w:val="18"/>
          <w:szCs w:val="18"/>
          <w:highlight w:val="darkGray"/>
        </w:rPr>
        <w:t>intervention</w:t>
      </w:r>
      <w:r w:rsidRPr="00472D1C">
        <w:rPr>
          <w:rStyle w:val="StyleUnderline"/>
          <w:sz w:val="18"/>
          <w:szCs w:val="18"/>
        </w:rPr>
        <w:t xml:space="preserve">, which in turn </w:t>
      </w:r>
      <w:r w:rsidRPr="00472D1C">
        <w:rPr>
          <w:rStyle w:val="StyleUnderline"/>
          <w:sz w:val="18"/>
          <w:szCs w:val="18"/>
          <w:highlight w:val="darkGray"/>
        </w:rPr>
        <w:t>brings</w:t>
      </w:r>
      <w:r w:rsidRPr="00472D1C">
        <w:rPr>
          <w:sz w:val="16"/>
          <w:szCs w:val="18"/>
        </w:rPr>
        <w:t xml:space="preserve"> </w:t>
      </w:r>
      <w:r w:rsidRPr="00472D1C">
        <w:rPr>
          <w:rStyle w:val="Emphasis"/>
          <w:sz w:val="18"/>
          <w:szCs w:val="18"/>
        </w:rPr>
        <w:t>new</w:t>
      </w:r>
      <w:r w:rsidRPr="00472D1C">
        <w:rPr>
          <w:sz w:val="16"/>
          <w:szCs w:val="18"/>
        </w:rPr>
        <w:t xml:space="preserve"> </w:t>
      </w:r>
      <w:r w:rsidRPr="00472D1C">
        <w:rPr>
          <w:rStyle w:val="StyleUnderline"/>
          <w:sz w:val="18"/>
          <w:szCs w:val="18"/>
        </w:rPr>
        <w:t>problems</w:t>
      </w:r>
      <w:r w:rsidRPr="00472D1C">
        <w:rPr>
          <w:sz w:val="16"/>
          <w:szCs w:val="18"/>
        </w:rPr>
        <w:t xml:space="preserve">. This is </w:t>
      </w:r>
      <w:r w:rsidRPr="00472D1C">
        <w:rPr>
          <w:rStyle w:val="StyleUnderline"/>
          <w:sz w:val="18"/>
          <w:szCs w:val="18"/>
        </w:rPr>
        <w:t>shown by</w:t>
      </w:r>
      <w:r w:rsidRPr="00472D1C">
        <w:rPr>
          <w:sz w:val="16"/>
          <w:szCs w:val="18"/>
        </w:rPr>
        <w:t xml:space="preserve"> critical discourses on </w:t>
      </w:r>
      <w:r w:rsidRPr="00472D1C">
        <w:rPr>
          <w:rStyle w:val="Emphasis"/>
          <w:sz w:val="18"/>
          <w:szCs w:val="18"/>
          <w:highlight w:val="darkGray"/>
        </w:rPr>
        <w:t>genetic engineering</w:t>
      </w:r>
      <w:r w:rsidRPr="00472D1C">
        <w:rPr>
          <w:sz w:val="16"/>
          <w:szCs w:val="18"/>
        </w:rPr>
        <w:t xml:space="preserve">, geoengineering </w:t>
      </w:r>
      <w:r w:rsidRPr="00472D1C">
        <w:rPr>
          <w:rStyle w:val="StyleUnderline"/>
          <w:sz w:val="18"/>
          <w:szCs w:val="18"/>
          <w:highlight w:val="darkGray"/>
        </w:rPr>
        <w:t>or</w:t>
      </w:r>
      <w:r w:rsidRPr="00472D1C">
        <w:rPr>
          <w:sz w:val="16"/>
          <w:szCs w:val="18"/>
          <w:highlight w:val="darkGray"/>
        </w:rPr>
        <w:t xml:space="preserve"> </w:t>
      </w:r>
      <w:r w:rsidRPr="00472D1C">
        <w:rPr>
          <w:rStyle w:val="Emphasis"/>
          <w:sz w:val="18"/>
          <w:szCs w:val="18"/>
          <w:highlight w:val="darkGray"/>
        </w:rPr>
        <w:t>a</w:t>
      </w:r>
      <w:r w:rsidRPr="00472D1C">
        <w:rPr>
          <w:sz w:val="16"/>
          <w:szCs w:val="18"/>
        </w:rPr>
        <w:t xml:space="preserve">rtificial </w:t>
      </w:r>
      <w:r w:rsidRPr="00472D1C">
        <w:rPr>
          <w:rStyle w:val="Emphasis"/>
          <w:sz w:val="18"/>
          <w:szCs w:val="18"/>
          <w:highlight w:val="darkGray"/>
        </w:rPr>
        <w:t>i</w:t>
      </w:r>
      <w:r w:rsidRPr="00472D1C">
        <w:rPr>
          <w:sz w:val="16"/>
          <w:szCs w:val="18"/>
        </w:rPr>
        <w:t xml:space="preserve">ntelligence. </w:t>
      </w:r>
      <w:r w:rsidRPr="00472D1C">
        <w:rPr>
          <w:rStyle w:val="StyleUnderline"/>
          <w:sz w:val="18"/>
          <w:szCs w:val="18"/>
        </w:rPr>
        <w:t>In the</w:t>
      </w:r>
      <w:r w:rsidRPr="00472D1C">
        <w:rPr>
          <w:sz w:val="16"/>
          <w:szCs w:val="18"/>
        </w:rPr>
        <w:t xml:space="preserve"> post-factual </w:t>
      </w:r>
      <w:r w:rsidRPr="00472D1C">
        <w:rPr>
          <w:rStyle w:val="StyleUnderline"/>
          <w:sz w:val="18"/>
          <w:szCs w:val="18"/>
          <w:highlight w:val="darkGray"/>
        </w:rPr>
        <w:t>age of</w:t>
      </w:r>
      <w:r w:rsidRPr="00472D1C">
        <w:rPr>
          <w:sz w:val="16"/>
          <w:szCs w:val="18"/>
          <w:highlight w:val="darkGray"/>
        </w:rPr>
        <w:t xml:space="preserve"> </w:t>
      </w:r>
      <w:r w:rsidRPr="00472D1C">
        <w:rPr>
          <w:rStyle w:val="Emphasis"/>
          <w:i/>
          <w:iCs w:val="0"/>
          <w:sz w:val="18"/>
          <w:szCs w:val="18"/>
          <w:highlight w:val="darkGray"/>
        </w:rPr>
        <w:t>fake news</w:t>
      </w:r>
      <w:r w:rsidRPr="00472D1C">
        <w:rPr>
          <w:sz w:val="16"/>
          <w:szCs w:val="18"/>
        </w:rPr>
        <w:t xml:space="preserve">, </w:t>
      </w:r>
      <w:r w:rsidRPr="00472D1C">
        <w:rPr>
          <w:rStyle w:val="StyleUnderline"/>
          <w:sz w:val="18"/>
          <w:szCs w:val="18"/>
        </w:rPr>
        <w:t xml:space="preserve">scientific </w:t>
      </w:r>
      <w:r w:rsidRPr="00472D1C">
        <w:rPr>
          <w:rStyle w:val="StyleUnderline"/>
          <w:sz w:val="18"/>
          <w:szCs w:val="18"/>
          <w:highlight w:val="darkGray"/>
        </w:rPr>
        <w:t>knowledge</w:t>
      </w:r>
      <w:r w:rsidRPr="00472D1C">
        <w:rPr>
          <w:sz w:val="16"/>
          <w:szCs w:val="18"/>
        </w:rPr>
        <w:t xml:space="preserve"> also </w:t>
      </w:r>
      <w:r w:rsidRPr="00472D1C">
        <w:rPr>
          <w:rStyle w:val="StyleUnderline"/>
          <w:sz w:val="18"/>
          <w:szCs w:val="18"/>
        </w:rPr>
        <w:t xml:space="preserve">comes </w:t>
      </w:r>
      <w:r w:rsidRPr="00472D1C">
        <w:rPr>
          <w:rStyle w:val="StyleUnderline"/>
          <w:sz w:val="18"/>
          <w:szCs w:val="18"/>
          <w:highlight w:val="darkGray"/>
        </w:rPr>
        <w:t>under pressure</w:t>
      </w:r>
      <w:r w:rsidRPr="00472D1C">
        <w:rPr>
          <w:rStyle w:val="StyleUnderline"/>
          <w:sz w:val="18"/>
          <w:szCs w:val="18"/>
        </w:rPr>
        <w:t xml:space="preserve"> by</w:t>
      </w:r>
      <w:r w:rsidRPr="00472D1C">
        <w:rPr>
          <w:sz w:val="16"/>
          <w:szCs w:val="18"/>
        </w:rPr>
        <w:t xml:space="preserve"> </w:t>
      </w:r>
      <w:r w:rsidRPr="00472D1C">
        <w:rPr>
          <w:rStyle w:val="Emphasis"/>
          <w:sz w:val="18"/>
          <w:szCs w:val="18"/>
        </w:rPr>
        <w:t>nurturing doubts</w:t>
      </w:r>
      <w:r w:rsidRPr="00472D1C">
        <w:rPr>
          <w:sz w:val="16"/>
          <w:szCs w:val="18"/>
        </w:rPr>
        <w:t xml:space="preserve"> </w:t>
      </w:r>
      <w:r w:rsidRPr="00472D1C">
        <w:rPr>
          <w:rStyle w:val="StyleUnderline"/>
          <w:sz w:val="18"/>
          <w:szCs w:val="18"/>
        </w:rPr>
        <w:t>about its truth and validity</w:t>
      </w:r>
      <w:r w:rsidRPr="00472D1C">
        <w:rPr>
          <w:sz w:val="16"/>
          <w:szCs w:val="18"/>
        </w:rPr>
        <w:t xml:space="preserve">. </w:t>
      </w:r>
      <w:r w:rsidRPr="00472D1C">
        <w:rPr>
          <w:rStyle w:val="StyleUnderline"/>
          <w:sz w:val="18"/>
          <w:szCs w:val="18"/>
        </w:rPr>
        <w:t>The</w:t>
      </w:r>
      <w:r w:rsidRPr="00472D1C">
        <w:rPr>
          <w:sz w:val="16"/>
          <w:szCs w:val="18"/>
        </w:rPr>
        <w:t xml:space="preserve"> </w:t>
      </w:r>
      <w:r w:rsidRPr="00472D1C">
        <w:rPr>
          <w:rStyle w:val="Emphasis"/>
          <w:sz w:val="18"/>
          <w:szCs w:val="18"/>
          <w:highlight w:val="darkGray"/>
        </w:rPr>
        <w:t>complexity</w:t>
      </w:r>
      <w:r w:rsidRPr="00472D1C">
        <w:rPr>
          <w:sz w:val="16"/>
          <w:szCs w:val="18"/>
        </w:rPr>
        <w:t xml:space="preserve"> </w:t>
      </w:r>
      <w:r w:rsidRPr="00472D1C">
        <w:rPr>
          <w:rStyle w:val="StyleUnderline"/>
          <w:sz w:val="18"/>
          <w:szCs w:val="18"/>
        </w:rPr>
        <w:t>of the</w:t>
      </w:r>
      <w:r w:rsidRPr="00472D1C">
        <w:rPr>
          <w:sz w:val="16"/>
          <w:szCs w:val="18"/>
        </w:rPr>
        <w:t xml:space="preserve"> constructed </w:t>
      </w:r>
      <w:r w:rsidRPr="00472D1C">
        <w:rPr>
          <w:rStyle w:val="StyleUnderline"/>
          <w:sz w:val="18"/>
          <w:szCs w:val="18"/>
        </w:rPr>
        <w:t>world</w:t>
      </w:r>
      <w:r w:rsidRPr="00472D1C">
        <w:rPr>
          <w:sz w:val="16"/>
          <w:szCs w:val="18"/>
        </w:rPr>
        <w:t xml:space="preserve"> </w:t>
      </w:r>
      <w:r w:rsidRPr="00472D1C">
        <w:rPr>
          <w:rStyle w:val="Emphasis"/>
          <w:sz w:val="18"/>
          <w:szCs w:val="18"/>
        </w:rPr>
        <w:t>increases immeasurably</w:t>
      </w:r>
      <w:r w:rsidRPr="00472D1C">
        <w:rPr>
          <w:sz w:val="16"/>
          <w:szCs w:val="18"/>
        </w:rPr>
        <w:t xml:space="preserve">, </w:t>
      </w:r>
      <w:r w:rsidRPr="00472D1C">
        <w:rPr>
          <w:rStyle w:val="StyleUnderline"/>
          <w:sz w:val="18"/>
          <w:szCs w:val="18"/>
          <w:highlight w:val="darkGray"/>
        </w:rPr>
        <w:t>making</w:t>
      </w:r>
      <w:r w:rsidRPr="00472D1C">
        <w:rPr>
          <w:sz w:val="16"/>
          <w:szCs w:val="18"/>
        </w:rPr>
        <w:t xml:space="preserve"> social </w:t>
      </w:r>
      <w:r w:rsidRPr="00472D1C">
        <w:rPr>
          <w:rStyle w:val="StyleUnderline"/>
          <w:sz w:val="18"/>
          <w:szCs w:val="18"/>
        </w:rPr>
        <w:t xml:space="preserve">control and political </w:t>
      </w:r>
      <w:r w:rsidRPr="00472D1C">
        <w:rPr>
          <w:rStyle w:val="StyleUnderline"/>
          <w:sz w:val="18"/>
          <w:szCs w:val="18"/>
          <w:highlight w:val="darkGray"/>
        </w:rPr>
        <w:t>governance</w:t>
      </w:r>
      <w:r w:rsidRPr="00472D1C">
        <w:rPr>
          <w:rStyle w:val="StyleUnderline"/>
          <w:sz w:val="18"/>
          <w:szCs w:val="18"/>
        </w:rPr>
        <w:t xml:space="preserve"> more </w:t>
      </w:r>
      <w:r w:rsidRPr="00472D1C">
        <w:rPr>
          <w:rStyle w:val="StyleUnderline"/>
          <w:sz w:val="18"/>
          <w:szCs w:val="18"/>
          <w:highlight w:val="darkGray"/>
        </w:rPr>
        <w:t>difficult</w:t>
      </w:r>
      <w:r w:rsidRPr="00472D1C">
        <w:rPr>
          <w:sz w:val="16"/>
          <w:szCs w:val="18"/>
        </w:rPr>
        <w:t xml:space="preserve">. </w:t>
      </w:r>
      <w:r w:rsidRPr="00472D1C">
        <w:rPr>
          <w:rStyle w:val="StyleUnderline"/>
          <w:sz w:val="18"/>
          <w:szCs w:val="18"/>
        </w:rPr>
        <w:t>Complex systems tend to</w:t>
      </w:r>
      <w:r w:rsidRPr="00472D1C">
        <w:rPr>
          <w:sz w:val="16"/>
          <w:szCs w:val="18"/>
        </w:rPr>
        <w:t xml:space="preserve"> </w:t>
      </w:r>
      <w:r w:rsidRPr="00472D1C">
        <w:rPr>
          <w:rStyle w:val="Emphasis"/>
          <w:sz w:val="18"/>
          <w:szCs w:val="18"/>
        </w:rPr>
        <w:t>surprise</w:t>
      </w:r>
      <w:r w:rsidRPr="00472D1C">
        <w:rPr>
          <w:sz w:val="16"/>
          <w:szCs w:val="18"/>
        </w:rPr>
        <w:t xml:space="preserve">, </w:t>
      </w:r>
      <w:r w:rsidRPr="00472D1C">
        <w:rPr>
          <w:rStyle w:val="StyleUnderline"/>
          <w:sz w:val="18"/>
          <w:szCs w:val="18"/>
        </w:rPr>
        <w:t>react</w:t>
      </w:r>
      <w:r w:rsidRPr="00472D1C">
        <w:rPr>
          <w:sz w:val="16"/>
          <w:szCs w:val="18"/>
        </w:rPr>
        <w:t xml:space="preserve"> </w:t>
      </w:r>
      <w:r w:rsidRPr="00472D1C">
        <w:rPr>
          <w:rStyle w:val="Emphasis"/>
          <w:sz w:val="18"/>
          <w:szCs w:val="18"/>
        </w:rPr>
        <w:t>sensitively to fluctuations</w:t>
      </w:r>
      <w:r w:rsidRPr="00472D1C">
        <w:rPr>
          <w:sz w:val="16"/>
          <w:szCs w:val="18"/>
        </w:rPr>
        <w:t xml:space="preserve">, </w:t>
      </w:r>
      <w:r w:rsidRPr="00472D1C">
        <w:rPr>
          <w:rStyle w:val="StyleUnderline"/>
          <w:sz w:val="18"/>
          <w:szCs w:val="18"/>
        </w:rPr>
        <w:t>make the future</w:t>
      </w:r>
      <w:r w:rsidRPr="00472D1C">
        <w:rPr>
          <w:sz w:val="16"/>
          <w:szCs w:val="18"/>
        </w:rPr>
        <w:t xml:space="preserve"> </w:t>
      </w:r>
      <w:r w:rsidRPr="00472D1C">
        <w:rPr>
          <w:rStyle w:val="Emphasis"/>
          <w:sz w:val="18"/>
          <w:szCs w:val="18"/>
        </w:rPr>
        <w:t>uncertain</w:t>
      </w:r>
      <w:r w:rsidRPr="00472D1C">
        <w:rPr>
          <w:sz w:val="16"/>
          <w:szCs w:val="18"/>
        </w:rPr>
        <w:t xml:space="preserve"> </w:t>
      </w:r>
      <w:r w:rsidRPr="00472D1C">
        <w:rPr>
          <w:rStyle w:val="StyleUnderline"/>
          <w:sz w:val="18"/>
          <w:szCs w:val="18"/>
        </w:rPr>
        <w:t>and open up many options, which</w:t>
      </w:r>
      <w:r w:rsidRPr="00472D1C">
        <w:rPr>
          <w:sz w:val="16"/>
          <w:szCs w:val="18"/>
        </w:rPr>
        <w:t xml:space="preserve"> </w:t>
      </w:r>
      <w:r w:rsidRPr="00472D1C">
        <w:rPr>
          <w:rStyle w:val="Emphasis"/>
          <w:sz w:val="18"/>
          <w:szCs w:val="18"/>
        </w:rPr>
        <w:t>sets limits</w:t>
      </w:r>
      <w:r w:rsidRPr="00472D1C">
        <w:rPr>
          <w:sz w:val="16"/>
          <w:szCs w:val="18"/>
        </w:rPr>
        <w:t xml:space="preserve"> to knowledge </w:t>
      </w:r>
      <w:r w:rsidRPr="00472D1C">
        <w:rPr>
          <w:rStyle w:val="StyleUnderline"/>
          <w:sz w:val="18"/>
          <w:szCs w:val="18"/>
        </w:rPr>
        <w:t>and makes decisions more difficult</w:t>
      </w:r>
      <w:r w:rsidRPr="00472D1C">
        <w:rPr>
          <w:sz w:val="16"/>
          <w:szCs w:val="16"/>
        </w:rPr>
        <w:t xml:space="preserve"> (Scheffran 2008).</w:t>
      </w:r>
    </w:p>
    <w:p w14:paraId="79998173" w14:textId="77777777" w:rsidR="00CF361F" w:rsidRDefault="00CF361F" w:rsidP="00CF361F">
      <w:pPr>
        <w:pStyle w:val="Heading4"/>
      </w:pPr>
      <w:r>
        <w:t xml:space="preserve">4. </w:t>
      </w:r>
      <w:r w:rsidRPr="008E2FCB">
        <w:rPr>
          <w:u w:val="single"/>
        </w:rPr>
        <w:t>NO DECOUPLING</w:t>
      </w:r>
      <w:r>
        <w:t xml:space="preserve">. Limits </w:t>
      </w:r>
      <w:r>
        <w:rPr>
          <w:u w:val="single"/>
        </w:rPr>
        <w:t>now</w:t>
      </w:r>
      <w:r>
        <w:t xml:space="preserve">, </w:t>
      </w:r>
      <w:r w:rsidRPr="008E2FCB">
        <w:rPr>
          <w:u w:val="single"/>
        </w:rPr>
        <w:t>rebound effects</w:t>
      </w:r>
      <w:r>
        <w:t xml:space="preserve"> and </w:t>
      </w:r>
      <w:r w:rsidRPr="008E2FCB">
        <w:rPr>
          <w:u w:val="single"/>
        </w:rPr>
        <w:t>offshoring</w:t>
      </w:r>
      <w:r>
        <w:t xml:space="preserve"> outweigh, it’s </w:t>
      </w:r>
      <w:r w:rsidRPr="008E2FCB">
        <w:rPr>
          <w:u w:val="single"/>
        </w:rPr>
        <w:t>too slow</w:t>
      </w:r>
      <w:r>
        <w:t xml:space="preserve">, AND </w:t>
      </w:r>
      <w:r w:rsidRPr="008E2FCB">
        <w:rPr>
          <w:u w:val="single"/>
        </w:rPr>
        <w:t>every impact</w:t>
      </w:r>
      <w:r w:rsidRPr="008E2FCB">
        <w:t xml:space="preserve"> </w:t>
      </w:r>
      <w:r>
        <w:t>disproves it.</w:t>
      </w:r>
    </w:p>
    <w:p w14:paraId="11081AEE" w14:textId="77777777" w:rsidR="00CF361F" w:rsidRDefault="00CF361F" w:rsidP="00CF361F">
      <w:r>
        <w:t xml:space="preserve">Dr. </w:t>
      </w:r>
      <w:r w:rsidRPr="006E43E2">
        <w:t xml:space="preserve">Giorgos </w:t>
      </w:r>
      <w:r w:rsidRPr="006E43E2">
        <w:rPr>
          <w:rStyle w:val="Style13ptBold"/>
        </w:rPr>
        <w:t>Kallis et al. 25</w:t>
      </w:r>
      <w:r w:rsidRPr="006E43E2">
        <w:t xml:space="preserve">, </w:t>
      </w:r>
      <w:r>
        <w:t xml:space="preserve">PhD, Research Professor, Political Ecology, Autonomous University of Barcelona; Dr. </w:t>
      </w:r>
      <w:r w:rsidRPr="006E43E2">
        <w:t xml:space="preserve">Jason Hickel, </w:t>
      </w:r>
      <w:r>
        <w:t xml:space="preserve">PhD, Professor, Anthropology, Autonomous University of Barcelona. Fellow, Royal Society of Arts. Visiting Senior Fellow, International Inequalities Institute, London School of Economics; Dr. </w:t>
      </w:r>
      <w:r w:rsidRPr="006E43E2">
        <w:t>Daniel W</w:t>
      </w:r>
      <w:r>
        <w:t>.</w:t>
      </w:r>
      <w:r w:rsidRPr="006E43E2">
        <w:t xml:space="preserve"> O’Neill, </w:t>
      </w:r>
      <w:r>
        <w:t xml:space="preserve">PhD, Associate Professor, Ecological Economics, School of Earth &amp; Environment, University of Leeds; Dr. </w:t>
      </w:r>
      <w:r w:rsidRPr="006E43E2">
        <w:t xml:space="preserve">Tim Jackson, </w:t>
      </w:r>
      <w:r>
        <w:t xml:space="preserve">PhD, Professor, Sustainable Development, University of Surrey; Dr. </w:t>
      </w:r>
      <w:r w:rsidRPr="006E43E2">
        <w:t xml:space="preserve">Peter A Victor, </w:t>
      </w:r>
      <w:r>
        <w:t xml:space="preserve">PhD, Professor Emeritus, Economics, York University; Dr. </w:t>
      </w:r>
      <w:r w:rsidRPr="006E43E2">
        <w:t xml:space="preserve">Kate Raworth, </w:t>
      </w:r>
      <w:r>
        <w:t xml:space="preserve">PhD, Senior Associate, Environmental Change Institute, Oxford University. Professor, Practice, Amsterdam University of Applied Sciences; Dr. </w:t>
      </w:r>
      <w:r w:rsidRPr="006E43E2">
        <w:t>Juliet B</w:t>
      </w:r>
      <w:r>
        <w:t>.</w:t>
      </w:r>
      <w:r w:rsidRPr="006E43E2">
        <w:t xml:space="preserve"> Schor, </w:t>
      </w:r>
      <w:r>
        <w:t xml:space="preserve">PhD, Professor, Sociology, Boston College; Dr. </w:t>
      </w:r>
      <w:r w:rsidRPr="006E43E2">
        <w:t>Julia K</w:t>
      </w:r>
      <w:r>
        <w:t>.</w:t>
      </w:r>
      <w:r w:rsidRPr="006E43E2">
        <w:t xml:space="preserve"> Steinberger, </w:t>
      </w:r>
      <w:r>
        <w:t xml:space="preserve">PhD, Professor, Ecological Economics, University of Lausanne; Dr. </w:t>
      </w:r>
      <w:r w:rsidRPr="006E43E2">
        <w:t>Diana Ürge-Vorsatz</w:t>
      </w:r>
      <w:r>
        <w:t>, PhD, Professor, Environmental Sciences &amp; Policy, Central European University, "</w:t>
      </w:r>
      <w:r w:rsidRPr="006E43E2">
        <w:t>Post-</w:t>
      </w:r>
      <w:r>
        <w:t>G</w:t>
      </w:r>
      <w:r w:rsidRPr="006E43E2">
        <w:t xml:space="preserve">rowth: </w:t>
      </w:r>
      <w:r>
        <w:t>T</w:t>
      </w:r>
      <w:r w:rsidRPr="006E43E2">
        <w:t xml:space="preserve">he </w:t>
      </w:r>
      <w:r>
        <w:t>S</w:t>
      </w:r>
      <w:r w:rsidRPr="006E43E2">
        <w:t xml:space="preserve">cience of </w:t>
      </w:r>
      <w:r>
        <w:t>W</w:t>
      </w:r>
      <w:r w:rsidRPr="006E43E2">
        <w:t xml:space="preserve">ellbeing </w:t>
      </w:r>
      <w:r>
        <w:t>W</w:t>
      </w:r>
      <w:r w:rsidRPr="006E43E2">
        <w:t xml:space="preserve">ithin </w:t>
      </w:r>
      <w:r>
        <w:t>P</w:t>
      </w:r>
      <w:r w:rsidRPr="006E43E2">
        <w:t xml:space="preserve">lanetary </w:t>
      </w:r>
      <w:r>
        <w:t>B</w:t>
      </w:r>
      <w:r w:rsidRPr="006E43E2">
        <w:t>oundaries</w:t>
      </w:r>
      <w:r>
        <w:t xml:space="preserve">," </w:t>
      </w:r>
      <w:r w:rsidRPr="006E43E2">
        <w:t>Lancet Planet Health</w:t>
      </w:r>
      <w:r>
        <w:t>, Vol. 9, Issue 1, January 2025, pg. 63-68.</w:t>
      </w:r>
    </w:p>
    <w:p w14:paraId="7EFDE390" w14:textId="77777777" w:rsidR="00CF361F" w:rsidRPr="00171E89" w:rsidRDefault="00CF361F" w:rsidP="00CF361F">
      <w:pPr>
        <w:rPr>
          <w:sz w:val="16"/>
        </w:rPr>
      </w:pPr>
      <w:r w:rsidRPr="00171E89">
        <w:rPr>
          <w:sz w:val="16"/>
        </w:rPr>
        <w:t xml:space="preserve">Scientists have also sought to assess the validity of the Limits to Growth model by looking at how well it fits historical trends since its publication.20,21 Previous </w:t>
      </w:r>
      <w:r w:rsidRPr="00BF3014">
        <w:rPr>
          <w:rStyle w:val="StyleUnderline"/>
        </w:rPr>
        <w:t>studies</w:t>
      </w:r>
      <w:r w:rsidRPr="00171E89">
        <w:rPr>
          <w:sz w:val="16"/>
        </w:rPr>
        <w:t xml:space="preserve"> 21,30 </w:t>
      </w:r>
      <w:r w:rsidRPr="00BF3014">
        <w:rPr>
          <w:rStyle w:val="StyleUnderline"/>
        </w:rPr>
        <w:t>have explored how the various runs of the</w:t>
      </w:r>
      <w:r w:rsidRPr="00171E89">
        <w:rPr>
          <w:sz w:val="16"/>
        </w:rPr>
        <w:t xml:space="preserve"> </w:t>
      </w:r>
      <w:r w:rsidRPr="00BF3014">
        <w:rPr>
          <w:rStyle w:val="Emphasis"/>
        </w:rPr>
        <w:t>Limits to Growth</w:t>
      </w:r>
      <w:r w:rsidRPr="00171E89">
        <w:rPr>
          <w:sz w:val="16"/>
        </w:rPr>
        <w:t xml:space="preserve"> </w:t>
      </w:r>
      <w:r w:rsidRPr="00BF3014">
        <w:rPr>
          <w:rStyle w:val="StyleUnderline"/>
        </w:rPr>
        <w:t>model compare with</w:t>
      </w:r>
      <w:r w:rsidRPr="00171E89">
        <w:rPr>
          <w:sz w:val="16"/>
        </w:rPr>
        <w:t xml:space="preserve"> </w:t>
      </w:r>
      <w:r w:rsidRPr="00BF3014">
        <w:rPr>
          <w:rStyle w:val="Emphasis"/>
        </w:rPr>
        <w:t>actual</w:t>
      </w:r>
      <w:r w:rsidRPr="00171E89">
        <w:rPr>
          <w:sz w:val="16"/>
        </w:rPr>
        <w:t xml:space="preserve"> </w:t>
      </w:r>
      <w:r w:rsidRPr="00BF3014">
        <w:rPr>
          <w:rStyle w:val="StyleUnderline"/>
        </w:rPr>
        <w:t>trends</w:t>
      </w:r>
      <w:r w:rsidRPr="00171E89">
        <w:rPr>
          <w:sz w:val="16"/>
        </w:rPr>
        <w:t xml:space="preserve"> and suggest that the world is most closely tracking the Double Resources scenario,18 which differs from the Standard Run in its assumption that the initial stock of non-renewable resources is twice as large as the Standard Run resource stock (figure 1). In this scenario, </w:t>
      </w:r>
      <w:r w:rsidRPr="00BF3014">
        <w:rPr>
          <w:rStyle w:val="StyleUnderline"/>
        </w:rPr>
        <w:t>collapse</w:t>
      </w:r>
      <w:r w:rsidRPr="00171E89">
        <w:rPr>
          <w:sz w:val="16"/>
        </w:rPr>
        <w:t xml:space="preserve"> occurs later and </w:t>
      </w:r>
      <w:r w:rsidRPr="00BF3014">
        <w:rPr>
          <w:rStyle w:val="StyleUnderline"/>
        </w:rPr>
        <w:t>is driven</w:t>
      </w:r>
      <w:r w:rsidRPr="00171E89">
        <w:rPr>
          <w:sz w:val="16"/>
        </w:rPr>
        <w:t xml:space="preserve"> not by scarcity of non-renewable resources (ie, a source limit), as in the Standard Run, but </w:t>
      </w:r>
      <w:r w:rsidRPr="00BF3014">
        <w:rPr>
          <w:rStyle w:val="StyleUnderline"/>
        </w:rPr>
        <w:t>by</w:t>
      </w:r>
      <w:r w:rsidRPr="00171E89">
        <w:rPr>
          <w:sz w:val="16"/>
        </w:rPr>
        <w:t xml:space="preserve"> </w:t>
      </w:r>
      <w:r w:rsidRPr="00BF3014">
        <w:rPr>
          <w:rStyle w:val="Emphasis"/>
        </w:rPr>
        <w:t>persistent pollution</w:t>
      </w:r>
      <w:r w:rsidRPr="00171E89">
        <w:rPr>
          <w:sz w:val="16"/>
        </w:rPr>
        <w:t xml:space="preserve"> </w:t>
      </w:r>
      <w:r w:rsidRPr="00BF3014">
        <w:rPr>
          <w:rStyle w:val="StyleUnderline"/>
        </w:rPr>
        <w:t>and its impact on</w:t>
      </w:r>
      <w:r w:rsidRPr="00171E89">
        <w:rPr>
          <w:sz w:val="16"/>
        </w:rPr>
        <w:t xml:space="preserve"> </w:t>
      </w:r>
      <w:r w:rsidRPr="00BF3014">
        <w:rPr>
          <w:rStyle w:val="Emphasis"/>
        </w:rPr>
        <w:t>ecosystem stability</w:t>
      </w:r>
      <w:r w:rsidRPr="00171E89">
        <w:rPr>
          <w:sz w:val="16"/>
        </w:rPr>
        <w:t xml:space="preserve"> (ie, </w:t>
      </w:r>
      <w:r w:rsidRPr="00BF3014">
        <w:rPr>
          <w:rStyle w:val="StyleUnderline"/>
        </w:rPr>
        <w:t>a</w:t>
      </w:r>
      <w:r w:rsidRPr="00171E89">
        <w:rPr>
          <w:sz w:val="16"/>
        </w:rPr>
        <w:t xml:space="preserve"> </w:t>
      </w:r>
      <w:r w:rsidRPr="00BF3014">
        <w:rPr>
          <w:rStyle w:val="Emphasis"/>
        </w:rPr>
        <w:t>sink limit</w:t>
      </w:r>
      <w:r w:rsidRPr="00171E89">
        <w:rPr>
          <w:sz w:val="16"/>
        </w:rPr>
        <w:t xml:space="preserve">, </w:t>
      </w:r>
      <w:r w:rsidRPr="00BF3014">
        <w:rPr>
          <w:rStyle w:val="StyleUnderline"/>
        </w:rPr>
        <w:t>otherwise known as a regenerative capacity limit</w:t>
      </w:r>
      <w:r w:rsidRPr="00171E89">
        <w:rPr>
          <w:sz w:val="16"/>
        </w:rPr>
        <w:t xml:space="preserve">). The Double Resources scenario arguably </w:t>
      </w:r>
      <w:r w:rsidRPr="00BF3014">
        <w:rPr>
          <w:rStyle w:val="StyleUnderline"/>
        </w:rPr>
        <w:t>aligns</w:t>
      </w:r>
      <w:r w:rsidRPr="00171E89">
        <w:rPr>
          <w:sz w:val="16"/>
        </w:rPr>
        <w:t xml:space="preserve"> more </w:t>
      </w:r>
      <w:r w:rsidRPr="00BF3014">
        <w:rPr>
          <w:rStyle w:val="StyleUnderline"/>
        </w:rPr>
        <w:t>closely with the current understanding of the</w:t>
      </w:r>
      <w:r w:rsidRPr="00171E89">
        <w:rPr>
          <w:sz w:val="16"/>
        </w:rPr>
        <w:t xml:space="preserve"> most </w:t>
      </w:r>
      <w:r w:rsidRPr="00BF3014">
        <w:rPr>
          <w:rStyle w:val="Emphasis"/>
        </w:rPr>
        <w:t>pressing environmental limits</w:t>
      </w:r>
      <w:r w:rsidRPr="00171E89">
        <w:rPr>
          <w:sz w:val="16"/>
        </w:rPr>
        <w:t xml:space="preserve"> </w:t>
      </w:r>
      <w:r w:rsidRPr="00BF3014">
        <w:rPr>
          <w:rStyle w:val="StyleUnderline"/>
        </w:rPr>
        <w:t>facing humanity</w:t>
      </w:r>
      <w:r w:rsidRPr="00171E89">
        <w:rPr>
          <w:sz w:val="16"/>
        </w:rPr>
        <w:t xml:space="preserve">. For example, climate change is a much greater concern now than running out of fossil fuels31 (interestingly, the original Limits to Growth report did refer to the possibility of climate change as a form of persistent pollution). The replication of trends in the relatively stable 1970–2020 period, nonetheless, does not imply by any means that collapse will occur by a specific date.32 The Limits to Growth </w:t>
      </w:r>
      <w:r w:rsidRPr="00BF3014">
        <w:rPr>
          <w:rStyle w:val="StyleUnderline"/>
        </w:rPr>
        <w:t>model</w:t>
      </w:r>
      <w:r w:rsidRPr="00171E89">
        <w:rPr>
          <w:sz w:val="16"/>
        </w:rPr>
        <w:t xml:space="preserve"> was never intended to make exact predictions, but to </w:t>
      </w:r>
      <w:r w:rsidRPr="00BF3014">
        <w:rPr>
          <w:rStyle w:val="StyleUnderline"/>
        </w:rPr>
        <w:t>explore the system’s overall</w:t>
      </w:r>
      <w:r w:rsidRPr="00171E89">
        <w:rPr>
          <w:sz w:val="16"/>
        </w:rPr>
        <w:t xml:space="preserve"> </w:t>
      </w:r>
      <w:r w:rsidRPr="00BF3014">
        <w:rPr>
          <w:rStyle w:val="Emphasis"/>
        </w:rPr>
        <w:t>behavioural</w:t>
      </w:r>
      <w:r w:rsidRPr="00171E89">
        <w:rPr>
          <w:sz w:val="16"/>
        </w:rPr>
        <w:t xml:space="preserve"> </w:t>
      </w:r>
      <w:r w:rsidRPr="00BF3014">
        <w:rPr>
          <w:rStyle w:val="StyleUnderline"/>
        </w:rPr>
        <w:t>tendencies</w:t>
      </w:r>
      <w:r w:rsidRPr="00171E89">
        <w:rPr>
          <w:sz w:val="16"/>
        </w:rPr>
        <w:t xml:space="preserve">. Moreover, as the Limits to Growth modellers suggested, less attention should be given to the model’s behaviour past the peak as the process of </w:t>
      </w:r>
      <w:r w:rsidRPr="00BF3014">
        <w:rPr>
          <w:rStyle w:val="StyleUnderline"/>
        </w:rPr>
        <w:t>approaching limits will</w:t>
      </w:r>
      <w:r w:rsidRPr="00171E89">
        <w:rPr>
          <w:sz w:val="16"/>
        </w:rPr>
        <w:t xml:space="preserve"> </w:t>
      </w:r>
      <w:r w:rsidRPr="00BF3014">
        <w:rPr>
          <w:rStyle w:val="Emphasis"/>
        </w:rPr>
        <w:t>instigate</w:t>
      </w:r>
      <w:r w:rsidRPr="00171E89">
        <w:rPr>
          <w:sz w:val="16"/>
        </w:rPr>
        <w:t xml:space="preserve"> </w:t>
      </w:r>
      <w:r w:rsidRPr="00BF3014">
        <w:rPr>
          <w:rStyle w:val="StyleUnderline"/>
        </w:rPr>
        <w:t>a change in the system’s structure</w:t>
      </w:r>
      <w:r w:rsidRPr="00171E89">
        <w:rPr>
          <w:sz w:val="16"/>
        </w:rPr>
        <w:t>.</w:t>
      </w:r>
    </w:p>
    <w:p w14:paraId="6D1019F9" w14:textId="77777777" w:rsidR="00CF361F" w:rsidRPr="00171E89" w:rsidRDefault="00CF361F" w:rsidP="00CF361F">
      <w:pPr>
        <w:rPr>
          <w:sz w:val="16"/>
        </w:rPr>
      </w:pPr>
      <w:r w:rsidRPr="00171E89">
        <w:rPr>
          <w:sz w:val="16"/>
        </w:rPr>
        <w:t xml:space="preserve">The </w:t>
      </w:r>
      <w:r w:rsidRPr="00BF3014">
        <w:rPr>
          <w:rStyle w:val="StyleUnderline"/>
        </w:rPr>
        <w:t xml:space="preserve">past decade has seen a </w:t>
      </w:r>
      <w:r w:rsidRPr="00A345FB">
        <w:rPr>
          <w:rStyle w:val="StyleUnderline"/>
          <w:highlight w:val="yellow"/>
        </w:rPr>
        <w:t>shift in</w:t>
      </w:r>
      <w:r w:rsidRPr="00171E89">
        <w:rPr>
          <w:sz w:val="16"/>
        </w:rPr>
        <w:t xml:space="preserve"> sustainability science from questions of </w:t>
      </w:r>
      <w:r w:rsidRPr="00A345FB">
        <w:rPr>
          <w:rStyle w:val="Emphasis"/>
          <w:highlight w:val="yellow"/>
        </w:rPr>
        <w:t>resource scarcity</w:t>
      </w:r>
      <w:r w:rsidRPr="00A345FB">
        <w:rPr>
          <w:sz w:val="16"/>
          <w:highlight w:val="yellow"/>
        </w:rPr>
        <w:t xml:space="preserve"> </w:t>
      </w:r>
      <w:r w:rsidRPr="00A345FB">
        <w:rPr>
          <w:rStyle w:val="StyleUnderline"/>
          <w:highlight w:val="yellow"/>
        </w:rPr>
        <w:t>to</w:t>
      </w:r>
      <w:r w:rsidRPr="00171E89">
        <w:rPr>
          <w:sz w:val="16"/>
        </w:rPr>
        <w:t xml:space="preserve"> those of </w:t>
      </w:r>
      <w:r w:rsidRPr="00A345FB">
        <w:rPr>
          <w:rStyle w:val="Emphasis"/>
          <w:highlight w:val="yellow"/>
        </w:rPr>
        <w:t>global</w:t>
      </w:r>
      <w:r w:rsidRPr="00171E89">
        <w:rPr>
          <w:sz w:val="16"/>
        </w:rPr>
        <w:t xml:space="preserve"> change and </w:t>
      </w:r>
      <w:r w:rsidRPr="00A345FB">
        <w:rPr>
          <w:rStyle w:val="Emphasis"/>
          <w:highlight w:val="yellow"/>
        </w:rPr>
        <w:t>limits</w:t>
      </w:r>
      <w:r w:rsidRPr="00A345FB">
        <w:rPr>
          <w:sz w:val="16"/>
          <w:highlight w:val="yellow"/>
        </w:rPr>
        <w:t>,</w:t>
      </w:r>
      <w:r w:rsidRPr="008E2FCB">
        <w:rPr>
          <w:sz w:val="16"/>
        </w:rPr>
        <w:t xml:space="preserve"> </w:t>
      </w:r>
      <w:r w:rsidRPr="008E2FCB">
        <w:rPr>
          <w:rStyle w:val="StyleUnderline"/>
        </w:rPr>
        <w:t>through the study of</w:t>
      </w:r>
      <w:r w:rsidRPr="008E2FCB">
        <w:rPr>
          <w:sz w:val="16"/>
        </w:rPr>
        <w:t xml:space="preserve"> </w:t>
      </w:r>
      <w:r w:rsidRPr="008E2FCB">
        <w:rPr>
          <w:rStyle w:val="Emphasis"/>
        </w:rPr>
        <w:t>planetary boundaries</w:t>
      </w:r>
      <w:r w:rsidRPr="008E2FCB">
        <w:rPr>
          <w:sz w:val="16"/>
        </w:rPr>
        <w:t xml:space="preserve"> </w:t>
      </w:r>
      <w:r w:rsidRPr="008E2FCB">
        <w:rPr>
          <w:rStyle w:val="StyleUnderline"/>
        </w:rPr>
        <w:t>that provide a</w:t>
      </w:r>
      <w:r w:rsidRPr="008E2FCB">
        <w:rPr>
          <w:sz w:val="16"/>
        </w:rPr>
        <w:t xml:space="preserve"> “</w:t>
      </w:r>
      <w:r w:rsidRPr="008E2FCB">
        <w:rPr>
          <w:rStyle w:val="Emphasis"/>
          <w:sz w:val="24"/>
          <w:szCs w:val="24"/>
        </w:rPr>
        <w:t>safe operating space for humanity</w:t>
      </w:r>
      <w:r w:rsidRPr="008E2FCB">
        <w:rPr>
          <w:sz w:val="16"/>
        </w:rPr>
        <w:t xml:space="preserve">”.33 </w:t>
      </w:r>
      <w:r w:rsidRPr="008E2FCB">
        <w:rPr>
          <w:rStyle w:val="StyleUnderline"/>
        </w:rPr>
        <w:t>Anthropogenic pressures now</w:t>
      </w:r>
      <w:r w:rsidRPr="008E2FCB">
        <w:rPr>
          <w:sz w:val="16"/>
        </w:rPr>
        <w:t xml:space="preserve"> </w:t>
      </w:r>
      <w:r w:rsidRPr="008E2FCB">
        <w:rPr>
          <w:rStyle w:val="Emphasis"/>
        </w:rPr>
        <w:t>exceed</w:t>
      </w:r>
      <w:r w:rsidRPr="008E2FCB">
        <w:rPr>
          <w:sz w:val="16"/>
        </w:rPr>
        <w:t xml:space="preserve"> six of the nine identified </w:t>
      </w:r>
      <w:r w:rsidRPr="008E2FCB">
        <w:rPr>
          <w:rStyle w:val="StyleUnderline"/>
        </w:rPr>
        <w:t>planetary boundaries</w:t>
      </w:r>
      <w:r w:rsidRPr="008E2FCB">
        <w:rPr>
          <w:sz w:val="16"/>
        </w:rPr>
        <w:t xml:space="preserve">—those </w:t>
      </w:r>
      <w:r w:rsidRPr="008E2FCB">
        <w:rPr>
          <w:rStyle w:val="StyleUnderline"/>
        </w:rPr>
        <w:t>related to</w:t>
      </w:r>
      <w:r w:rsidRPr="008E2FCB">
        <w:rPr>
          <w:sz w:val="16"/>
        </w:rPr>
        <w:t xml:space="preserve"> </w:t>
      </w:r>
      <w:r w:rsidRPr="008E2FCB">
        <w:rPr>
          <w:rStyle w:val="Emphasis"/>
        </w:rPr>
        <w:t>carbon emissions</w:t>
      </w:r>
      <w:r w:rsidRPr="008E2FCB">
        <w:rPr>
          <w:sz w:val="16"/>
        </w:rPr>
        <w:t xml:space="preserve">, </w:t>
      </w:r>
      <w:r w:rsidRPr="008E2FCB">
        <w:rPr>
          <w:rStyle w:val="Emphasis"/>
        </w:rPr>
        <w:t>biod</w:t>
      </w:r>
      <w:r w:rsidRPr="008E2FCB">
        <w:rPr>
          <w:sz w:val="16"/>
        </w:rPr>
        <w:t xml:space="preserve">iversity </w:t>
      </w:r>
      <w:r w:rsidRPr="008E2FCB">
        <w:rPr>
          <w:rStyle w:val="Emphasis"/>
        </w:rPr>
        <w:t>loss</w:t>
      </w:r>
      <w:r w:rsidRPr="008E2FCB">
        <w:rPr>
          <w:sz w:val="16"/>
        </w:rPr>
        <w:t xml:space="preserve">, </w:t>
      </w:r>
      <w:r w:rsidRPr="008E2FCB">
        <w:rPr>
          <w:rStyle w:val="Emphasis"/>
        </w:rPr>
        <w:t>land</w:t>
      </w:r>
      <w:r w:rsidRPr="008E2FCB">
        <w:rPr>
          <w:sz w:val="16"/>
        </w:rPr>
        <w:t xml:space="preserve">-system </w:t>
      </w:r>
      <w:r w:rsidRPr="008E2FCB">
        <w:rPr>
          <w:rStyle w:val="Emphasis"/>
        </w:rPr>
        <w:t>change</w:t>
      </w:r>
      <w:r w:rsidRPr="008E2FCB">
        <w:rPr>
          <w:sz w:val="16"/>
        </w:rPr>
        <w:t>, fresh</w:t>
      </w:r>
      <w:r w:rsidRPr="008E2FCB">
        <w:rPr>
          <w:rStyle w:val="Emphasis"/>
        </w:rPr>
        <w:t>water</w:t>
      </w:r>
      <w:r w:rsidRPr="008E2FCB">
        <w:rPr>
          <w:sz w:val="16"/>
        </w:rPr>
        <w:t xml:space="preserve"> change, </w:t>
      </w:r>
      <w:r w:rsidRPr="008E2FCB">
        <w:rPr>
          <w:rStyle w:val="Emphasis"/>
        </w:rPr>
        <w:t>biogeochemical flows</w:t>
      </w:r>
      <w:r w:rsidRPr="008E2FCB">
        <w:rPr>
          <w:sz w:val="16"/>
        </w:rPr>
        <w:t xml:space="preserve">, </w:t>
      </w:r>
      <w:r w:rsidRPr="008E2FCB">
        <w:rPr>
          <w:rStyle w:val="StyleUnderline"/>
        </w:rPr>
        <w:t>and</w:t>
      </w:r>
      <w:r w:rsidRPr="008E2FCB">
        <w:rPr>
          <w:sz w:val="16"/>
        </w:rPr>
        <w:t xml:space="preserve"> </w:t>
      </w:r>
      <w:r w:rsidRPr="008E2FCB">
        <w:rPr>
          <w:rStyle w:val="Emphasis"/>
        </w:rPr>
        <w:t>novel pollutants</w:t>
      </w:r>
      <w:r w:rsidRPr="008E2FCB">
        <w:rPr>
          <w:sz w:val="16"/>
        </w:rPr>
        <w:t xml:space="preserve">.34–36 Natural </w:t>
      </w:r>
      <w:r w:rsidRPr="008E2FCB">
        <w:rPr>
          <w:rStyle w:val="StyleUnderline"/>
        </w:rPr>
        <w:t>scientists</w:t>
      </w:r>
      <w:r w:rsidRPr="00BF3014">
        <w:rPr>
          <w:rStyle w:val="StyleUnderline"/>
        </w:rPr>
        <w:t xml:space="preserve"> have </w:t>
      </w:r>
      <w:r w:rsidRPr="00A345FB">
        <w:rPr>
          <w:rStyle w:val="StyleUnderline"/>
          <w:highlight w:val="yellow"/>
        </w:rPr>
        <w:t>linked</w:t>
      </w:r>
      <w:r w:rsidRPr="00171E89">
        <w:rPr>
          <w:sz w:val="16"/>
        </w:rPr>
        <w:t xml:space="preserve"> Earth system </w:t>
      </w:r>
      <w:r w:rsidRPr="00BF3014">
        <w:rPr>
          <w:rStyle w:val="StyleUnderline"/>
        </w:rPr>
        <w:t xml:space="preserve">trends </w:t>
      </w:r>
      <w:r w:rsidRPr="00A345FB">
        <w:rPr>
          <w:rStyle w:val="StyleUnderline"/>
          <w:highlight w:val="yellow"/>
        </w:rPr>
        <w:t>to</w:t>
      </w:r>
      <w:r w:rsidRPr="00171E89">
        <w:rPr>
          <w:sz w:val="16"/>
        </w:rPr>
        <w:t xml:space="preserve"> socioeconomic trends, including </w:t>
      </w:r>
      <w:r w:rsidRPr="00BF3014">
        <w:rPr>
          <w:rStyle w:val="Emphasis"/>
        </w:rPr>
        <w:t xml:space="preserve">economic </w:t>
      </w:r>
      <w:r w:rsidRPr="00A345FB">
        <w:rPr>
          <w:rStyle w:val="Emphasis"/>
          <w:highlight w:val="yellow"/>
        </w:rPr>
        <w:t>growth</w:t>
      </w:r>
      <w:r w:rsidRPr="00171E89">
        <w:rPr>
          <w:sz w:val="16"/>
        </w:rPr>
        <w:t xml:space="preserve">, </w:t>
      </w:r>
      <w:r w:rsidRPr="00BF3014">
        <w:rPr>
          <w:rStyle w:val="StyleUnderline"/>
        </w:rPr>
        <w:t>illustrating the “Great Acceleration” of ecological impacts and population and economic growth</w:t>
      </w:r>
      <w:r w:rsidRPr="00171E89">
        <w:rPr>
          <w:sz w:val="16"/>
        </w:rPr>
        <w:t xml:space="preserve">.37 </w:t>
      </w:r>
      <w:r w:rsidRPr="00A345FB">
        <w:rPr>
          <w:rStyle w:val="StyleUnderline"/>
          <w:highlight w:val="yellow"/>
        </w:rPr>
        <w:t>Some</w:t>
      </w:r>
      <w:r w:rsidRPr="00BF3014">
        <w:rPr>
          <w:rStyle w:val="StyleUnderline"/>
        </w:rPr>
        <w:t xml:space="preserve"> economists</w:t>
      </w:r>
      <w:r w:rsidRPr="00171E89">
        <w:rPr>
          <w:sz w:val="16"/>
        </w:rPr>
        <w:t xml:space="preserve">, by contrast, have </w:t>
      </w:r>
      <w:r w:rsidRPr="00A345FB">
        <w:rPr>
          <w:rStyle w:val="StyleUnderline"/>
          <w:highlight w:val="yellow"/>
        </w:rPr>
        <w:t>argue</w:t>
      </w:r>
      <w:r w:rsidRPr="00BF3014">
        <w:rPr>
          <w:rStyle w:val="StyleUnderline"/>
        </w:rPr>
        <w:t>d that as economies get richer, after a</w:t>
      </w:r>
      <w:r w:rsidRPr="00171E89">
        <w:rPr>
          <w:sz w:val="16"/>
        </w:rPr>
        <w:t xml:space="preserve"> </w:t>
      </w:r>
      <w:r w:rsidRPr="00BF3014">
        <w:rPr>
          <w:rStyle w:val="Emphasis"/>
        </w:rPr>
        <w:t>specific</w:t>
      </w:r>
      <w:r w:rsidRPr="00171E89">
        <w:rPr>
          <w:sz w:val="16"/>
        </w:rPr>
        <w:t xml:space="preserve"> </w:t>
      </w:r>
      <w:r w:rsidRPr="00BF3014">
        <w:rPr>
          <w:rStyle w:val="StyleUnderline"/>
        </w:rPr>
        <w:t>point in development</w:t>
      </w:r>
      <w:r w:rsidRPr="00171E89">
        <w:rPr>
          <w:sz w:val="16"/>
        </w:rPr>
        <w:t xml:space="preserve">, their </w:t>
      </w:r>
      <w:r w:rsidRPr="00BF3014">
        <w:rPr>
          <w:rStyle w:val="StyleUnderline"/>
        </w:rPr>
        <w:t>impact on the environment is likely to decrease (ie, the</w:t>
      </w:r>
      <w:r w:rsidRPr="00171E89">
        <w:rPr>
          <w:sz w:val="16"/>
        </w:rPr>
        <w:t xml:space="preserve"> </w:t>
      </w:r>
      <w:r w:rsidRPr="00A345FB">
        <w:rPr>
          <w:rStyle w:val="Emphasis"/>
          <w:highlight w:val="yellow"/>
        </w:rPr>
        <w:t>e</w:t>
      </w:r>
      <w:r w:rsidRPr="00171E89">
        <w:rPr>
          <w:sz w:val="16"/>
        </w:rPr>
        <w:t xml:space="preserve">nvironmental </w:t>
      </w:r>
      <w:r w:rsidRPr="00A345FB">
        <w:rPr>
          <w:rStyle w:val="Emphasis"/>
          <w:highlight w:val="yellow"/>
        </w:rPr>
        <w:t>K</w:t>
      </w:r>
      <w:r w:rsidRPr="00171E89">
        <w:rPr>
          <w:sz w:val="16"/>
        </w:rPr>
        <w:t xml:space="preserve">uznets </w:t>
      </w:r>
      <w:r w:rsidRPr="00A345FB">
        <w:rPr>
          <w:rStyle w:val="Emphasis"/>
          <w:highlight w:val="yellow"/>
        </w:rPr>
        <w:t>c</w:t>
      </w:r>
      <w:r w:rsidRPr="00171E89">
        <w:rPr>
          <w:sz w:val="16"/>
        </w:rPr>
        <w:t xml:space="preserve">urve </w:t>
      </w:r>
      <w:r w:rsidRPr="00BF3014">
        <w:rPr>
          <w:rStyle w:val="StyleUnderline"/>
        </w:rPr>
        <w:t>hypothesis</w:t>
      </w:r>
      <w:r w:rsidRPr="00171E89">
        <w:rPr>
          <w:sz w:val="16"/>
        </w:rPr>
        <w:t xml:space="preserve">).38 </w:t>
      </w:r>
      <w:r w:rsidRPr="00BF3014">
        <w:rPr>
          <w:rStyle w:val="StyleUnderline"/>
        </w:rPr>
        <w:t>The</w:t>
      </w:r>
      <w:r w:rsidRPr="00171E89">
        <w:rPr>
          <w:sz w:val="16"/>
        </w:rPr>
        <w:t xml:space="preserve"> new </w:t>
      </w:r>
      <w:r w:rsidRPr="00A345FB">
        <w:rPr>
          <w:rStyle w:val="Emphasis"/>
          <w:highlight w:val="yellow"/>
        </w:rPr>
        <w:t>consensus</w:t>
      </w:r>
      <w:r w:rsidRPr="00171E89">
        <w:rPr>
          <w:sz w:val="16"/>
        </w:rPr>
        <w:t xml:space="preserve"> </w:t>
      </w:r>
      <w:r w:rsidRPr="00BF3014">
        <w:rPr>
          <w:rStyle w:val="StyleUnderline"/>
        </w:rPr>
        <w:t>in the empirical lite</w:t>
      </w:r>
      <w:r w:rsidRPr="00A345FB">
        <w:rPr>
          <w:rStyle w:val="StyleUnderline"/>
        </w:rPr>
        <w:t>rature</w:t>
      </w:r>
      <w:r w:rsidRPr="00A345FB">
        <w:rPr>
          <w:sz w:val="16"/>
        </w:rPr>
        <w:t xml:space="preserve">, however, </w:t>
      </w:r>
      <w:r w:rsidRPr="00A345FB">
        <w:rPr>
          <w:rStyle w:val="StyleUnderline"/>
        </w:rPr>
        <w:t>is that although some</w:t>
      </w:r>
      <w:r w:rsidRPr="00A345FB">
        <w:rPr>
          <w:sz w:val="16"/>
        </w:rPr>
        <w:t xml:space="preserve"> </w:t>
      </w:r>
      <w:r w:rsidRPr="00A345FB">
        <w:rPr>
          <w:rStyle w:val="Emphasis"/>
        </w:rPr>
        <w:t>local</w:t>
      </w:r>
      <w:r w:rsidRPr="00A345FB">
        <w:rPr>
          <w:sz w:val="16"/>
        </w:rPr>
        <w:t xml:space="preserve"> </w:t>
      </w:r>
      <w:r w:rsidRPr="00A345FB">
        <w:rPr>
          <w:rStyle w:val="StyleUnderline"/>
        </w:rPr>
        <w:t>pollutants</w:t>
      </w:r>
      <w:r w:rsidRPr="00A345FB">
        <w:rPr>
          <w:sz w:val="16"/>
        </w:rPr>
        <w:t xml:space="preserve">, such as sulphur dioxide, </w:t>
      </w:r>
      <w:r w:rsidRPr="00A345FB">
        <w:rPr>
          <w:rStyle w:val="StyleUnderline"/>
        </w:rPr>
        <w:t>have fallen in</w:t>
      </w:r>
      <w:r w:rsidRPr="00A345FB">
        <w:rPr>
          <w:sz w:val="16"/>
        </w:rPr>
        <w:t xml:space="preserve"> </w:t>
      </w:r>
      <w:r w:rsidRPr="00A345FB">
        <w:rPr>
          <w:rStyle w:val="Emphasis"/>
        </w:rPr>
        <w:t>high-income</w:t>
      </w:r>
      <w:r w:rsidRPr="00A345FB">
        <w:rPr>
          <w:sz w:val="16"/>
        </w:rPr>
        <w:t xml:space="preserve"> </w:t>
      </w:r>
      <w:r w:rsidRPr="00A345FB">
        <w:rPr>
          <w:rStyle w:val="StyleUnderline"/>
        </w:rPr>
        <w:t>countries</w:t>
      </w:r>
      <w:r w:rsidRPr="00A345FB">
        <w:rPr>
          <w:sz w:val="16"/>
        </w:rPr>
        <w:t xml:space="preserve">, typically due to better policy, </w:t>
      </w:r>
      <w:r w:rsidRPr="008E2FCB">
        <w:rPr>
          <w:rStyle w:val="StyleUnderline"/>
        </w:rPr>
        <w:t>this</w:t>
      </w:r>
      <w:r w:rsidRPr="008E2FCB">
        <w:rPr>
          <w:sz w:val="16"/>
        </w:rPr>
        <w:t xml:space="preserve"> </w:t>
      </w:r>
      <w:r w:rsidRPr="00A345FB">
        <w:rPr>
          <w:rStyle w:val="Emphasis"/>
          <w:highlight w:val="yellow"/>
        </w:rPr>
        <w:t>does not hold</w:t>
      </w:r>
      <w:r w:rsidRPr="00A345FB">
        <w:rPr>
          <w:sz w:val="16"/>
          <w:highlight w:val="yellow"/>
        </w:rPr>
        <w:t xml:space="preserve"> </w:t>
      </w:r>
      <w:r w:rsidRPr="00A345FB">
        <w:rPr>
          <w:rStyle w:val="StyleUnderline"/>
          <w:highlight w:val="yellow"/>
        </w:rPr>
        <w:t>f</w:t>
      </w:r>
      <w:r w:rsidRPr="008E2FCB">
        <w:rPr>
          <w:rStyle w:val="StyleUnderline"/>
          <w:highlight w:val="yellow"/>
        </w:rPr>
        <w:t>or</w:t>
      </w:r>
      <w:r w:rsidRPr="008E2FCB">
        <w:rPr>
          <w:sz w:val="16"/>
          <w:highlight w:val="yellow"/>
        </w:rPr>
        <w:t xml:space="preserve"> </w:t>
      </w:r>
      <w:r w:rsidRPr="008E2FCB">
        <w:rPr>
          <w:rStyle w:val="Emphasis"/>
          <w:highlight w:val="yellow"/>
        </w:rPr>
        <w:t>g</w:t>
      </w:r>
      <w:r w:rsidRPr="00A345FB">
        <w:rPr>
          <w:sz w:val="16"/>
        </w:rPr>
        <w:t>reen</w:t>
      </w:r>
      <w:r w:rsidRPr="008E2FCB">
        <w:rPr>
          <w:rStyle w:val="Emphasis"/>
          <w:highlight w:val="yellow"/>
        </w:rPr>
        <w:t>h</w:t>
      </w:r>
      <w:r w:rsidRPr="00A345FB">
        <w:rPr>
          <w:sz w:val="16"/>
        </w:rPr>
        <w:t xml:space="preserve">ouse </w:t>
      </w:r>
      <w:r w:rsidRPr="008E2FCB">
        <w:rPr>
          <w:rStyle w:val="Emphasis"/>
          <w:highlight w:val="yellow"/>
        </w:rPr>
        <w:t>g</w:t>
      </w:r>
      <w:r w:rsidRPr="00A345FB">
        <w:rPr>
          <w:sz w:val="16"/>
        </w:rPr>
        <w:t>as emission</w:t>
      </w:r>
      <w:r w:rsidRPr="008E2FCB">
        <w:rPr>
          <w:rStyle w:val="Emphasis"/>
          <w:highlight w:val="yellow"/>
        </w:rPr>
        <w:t>s</w:t>
      </w:r>
      <w:r w:rsidRPr="008E2FCB">
        <w:rPr>
          <w:sz w:val="16"/>
          <w:highlight w:val="yellow"/>
        </w:rPr>
        <w:t xml:space="preserve">, </w:t>
      </w:r>
      <w:r w:rsidRPr="008E2FCB">
        <w:rPr>
          <w:rStyle w:val="Emphasis"/>
          <w:highlight w:val="yellow"/>
        </w:rPr>
        <w:t>material use</w:t>
      </w:r>
      <w:r w:rsidRPr="008E2FCB">
        <w:rPr>
          <w:sz w:val="16"/>
          <w:highlight w:val="yellow"/>
        </w:rPr>
        <w:t xml:space="preserve">, </w:t>
      </w:r>
      <w:r w:rsidRPr="008E2FCB">
        <w:rPr>
          <w:rStyle w:val="StyleUnderline"/>
          <w:highlight w:val="yellow"/>
        </w:rPr>
        <w:t>or other</w:t>
      </w:r>
      <w:r w:rsidRPr="008E2FCB">
        <w:rPr>
          <w:sz w:val="16"/>
          <w:highlight w:val="yellow"/>
        </w:rPr>
        <w:t xml:space="preserve"> </w:t>
      </w:r>
      <w:r w:rsidRPr="008E2FCB">
        <w:rPr>
          <w:rStyle w:val="Emphasis"/>
          <w:highlight w:val="yellow"/>
        </w:rPr>
        <w:t>global</w:t>
      </w:r>
      <w:r w:rsidRPr="00171E89">
        <w:rPr>
          <w:sz w:val="16"/>
        </w:rPr>
        <w:t xml:space="preserve"> </w:t>
      </w:r>
      <w:r w:rsidRPr="00BF3014">
        <w:rPr>
          <w:rStyle w:val="StyleUnderline"/>
        </w:rPr>
        <w:t xml:space="preserve">ecological </w:t>
      </w:r>
      <w:r w:rsidRPr="00A345FB">
        <w:rPr>
          <w:rStyle w:val="StyleUnderline"/>
          <w:highlight w:val="yellow"/>
        </w:rPr>
        <w:t>impacts</w:t>
      </w:r>
      <w:r w:rsidRPr="00171E89">
        <w:rPr>
          <w:sz w:val="16"/>
        </w:rPr>
        <w:t>.38</w:t>
      </w:r>
    </w:p>
    <w:p w14:paraId="1DC15FAB" w14:textId="77777777" w:rsidR="00CF361F" w:rsidRPr="00171E89" w:rsidRDefault="00CF361F" w:rsidP="00CF361F">
      <w:pPr>
        <w:rPr>
          <w:sz w:val="16"/>
        </w:rPr>
      </w:pPr>
      <w:r w:rsidRPr="00171E89">
        <w:rPr>
          <w:sz w:val="16"/>
        </w:rPr>
        <w:t xml:space="preserve">A separate discussion concerns whether </w:t>
      </w:r>
      <w:r w:rsidRPr="00BF3014">
        <w:rPr>
          <w:rStyle w:val="StyleUnderline"/>
        </w:rPr>
        <w:t xml:space="preserve">crossing planetary </w:t>
      </w:r>
      <w:r w:rsidRPr="00A345FB">
        <w:rPr>
          <w:rStyle w:val="StyleUnderline"/>
          <w:highlight w:val="yellow"/>
        </w:rPr>
        <w:t>boundaries</w:t>
      </w:r>
      <w:r w:rsidRPr="00BF3014">
        <w:rPr>
          <w:rStyle w:val="StyleUnderline"/>
        </w:rPr>
        <w:t xml:space="preserve"> will</w:t>
      </w:r>
      <w:r w:rsidRPr="00171E89">
        <w:rPr>
          <w:sz w:val="16"/>
        </w:rPr>
        <w:t xml:space="preserve"> </w:t>
      </w:r>
      <w:r w:rsidRPr="00A345FB">
        <w:rPr>
          <w:rStyle w:val="Emphasis"/>
          <w:highlight w:val="yellow"/>
        </w:rPr>
        <w:t>limit</w:t>
      </w:r>
      <w:r w:rsidRPr="00A345FB">
        <w:rPr>
          <w:sz w:val="16"/>
          <w:highlight w:val="yellow"/>
        </w:rPr>
        <w:t xml:space="preserve"> </w:t>
      </w:r>
      <w:r w:rsidRPr="00A345FB">
        <w:rPr>
          <w:rStyle w:val="StyleUnderline"/>
          <w:highlight w:val="yellow"/>
        </w:rPr>
        <w:t>growth</w:t>
      </w:r>
      <w:r w:rsidRPr="00171E89">
        <w:rPr>
          <w:sz w:val="16"/>
        </w:rPr>
        <w:t xml:space="preserve">. There are two contending perspectives on this question. In William Nordhaus’s DICE model, for example, the reference scenario projected that a 4·3°C increase in global temperature by 2100 would lead to only a 4·3% loss in output compared with baseline projections, in a global economy that is 7·8 times larger than in 2015.39 However, such </w:t>
      </w:r>
      <w:r w:rsidRPr="00BF3014">
        <w:rPr>
          <w:rStyle w:val="StyleUnderline"/>
        </w:rPr>
        <w:t>projections</w:t>
      </w:r>
      <w:r w:rsidRPr="00171E89">
        <w:rPr>
          <w:sz w:val="16"/>
        </w:rPr>
        <w:t xml:space="preserve"> </w:t>
      </w:r>
      <w:r w:rsidRPr="00BF3014">
        <w:rPr>
          <w:rStyle w:val="Emphasis"/>
        </w:rPr>
        <w:t>exclude</w:t>
      </w:r>
      <w:r w:rsidRPr="00171E89">
        <w:rPr>
          <w:sz w:val="16"/>
        </w:rPr>
        <w:t xml:space="preserve">d </w:t>
      </w:r>
      <w:r w:rsidRPr="00A345FB">
        <w:rPr>
          <w:rStyle w:val="StyleUnderline"/>
          <w:highlight w:val="yellow"/>
        </w:rPr>
        <w:t>uncertain, abrupt, and non-linear changes</w:t>
      </w:r>
      <w:r w:rsidRPr="00BF3014">
        <w:rPr>
          <w:rStyle w:val="StyleUnderline"/>
        </w:rPr>
        <w:t xml:space="preserve"> in the</w:t>
      </w:r>
      <w:r w:rsidRPr="00171E89">
        <w:rPr>
          <w:sz w:val="16"/>
        </w:rPr>
        <w:t xml:space="preserve"> </w:t>
      </w:r>
      <w:r w:rsidRPr="00BF3014">
        <w:rPr>
          <w:rStyle w:val="Emphasis"/>
        </w:rPr>
        <w:t>Earth system</w:t>
      </w:r>
      <w:r w:rsidRPr="00171E89">
        <w:rPr>
          <w:sz w:val="16"/>
        </w:rPr>
        <w:t xml:space="preserve">, </w:t>
      </w:r>
      <w:r w:rsidRPr="00BF3014">
        <w:rPr>
          <w:rStyle w:val="StyleUnderline"/>
        </w:rPr>
        <w:t>and</w:t>
      </w:r>
      <w:r w:rsidRPr="00171E89">
        <w:rPr>
          <w:sz w:val="16"/>
        </w:rPr>
        <w:t xml:space="preserve"> </w:t>
      </w:r>
      <w:r w:rsidRPr="00BF3014">
        <w:rPr>
          <w:rStyle w:val="Emphasis"/>
        </w:rPr>
        <w:t>underestimated</w:t>
      </w:r>
      <w:r w:rsidRPr="00171E89">
        <w:rPr>
          <w:sz w:val="16"/>
        </w:rPr>
        <w:t xml:space="preserve"> climate </w:t>
      </w:r>
      <w:r w:rsidRPr="00BF3014">
        <w:rPr>
          <w:rStyle w:val="StyleUnderline"/>
        </w:rPr>
        <w:t>damages by relying on current correlations</w:t>
      </w:r>
      <w:r w:rsidRPr="00171E89">
        <w:rPr>
          <w:sz w:val="16"/>
        </w:rPr>
        <w:t xml:space="preserve"> between regional temperature and regional GDP as a proxy for the economic impact of global warming.40 </w:t>
      </w:r>
      <w:r w:rsidRPr="00BF3014">
        <w:rPr>
          <w:rStyle w:val="StyleUnderline"/>
        </w:rPr>
        <w:t xml:space="preserve">Newer studies </w:t>
      </w:r>
      <w:r w:rsidRPr="00A345FB">
        <w:rPr>
          <w:rStyle w:val="StyleUnderline"/>
          <w:highlight w:val="yellow"/>
        </w:rPr>
        <w:t>suggest</w:t>
      </w:r>
      <w:r w:rsidRPr="00171E89">
        <w:rPr>
          <w:sz w:val="16"/>
        </w:rPr>
        <w:t xml:space="preserve"> </w:t>
      </w:r>
      <w:r w:rsidRPr="00BF3014">
        <w:rPr>
          <w:rStyle w:val="Emphasis"/>
        </w:rPr>
        <w:t xml:space="preserve">much </w:t>
      </w:r>
      <w:r w:rsidRPr="00A345FB">
        <w:rPr>
          <w:rStyle w:val="Emphasis"/>
          <w:highlight w:val="yellow"/>
        </w:rPr>
        <w:t>higher</w:t>
      </w:r>
      <w:r w:rsidRPr="00BF3014">
        <w:rPr>
          <w:rStyle w:val="Emphasis"/>
        </w:rPr>
        <w:t xml:space="preserve"> economic </w:t>
      </w:r>
      <w:r w:rsidRPr="00A345FB">
        <w:rPr>
          <w:rStyle w:val="Emphasis"/>
          <w:highlight w:val="yellow"/>
        </w:rPr>
        <w:t>costs</w:t>
      </w:r>
      <w:r w:rsidRPr="00171E89">
        <w:rPr>
          <w:sz w:val="16"/>
        </w:rPr>
        <w:t xml:space="preserve"> of climate change than previously estimated—with existing warming already locking in a 19% income per capita loss within the next 26 years,41 whereas each additional 1°C rise in temperature costs the world 12% in GDP losses.42 </w:t>
      </w:r>
      <w:r w:rsidRPr="00BF3014">
        <w:rPr>
          <w:rStyle w:val="StyleUnderline"/>
        </w:rPr>
        <w:t>Given</w:t>
      </w:r>
      <w:r w:rsidRPr="00171E89">
        <w:rPr>
          <w:sz w:val="16"/>
        </w:rPr>
        <w:t xml:space="preserve"> the </w:t>
      </w:r>
      <w:r w:rsidRPr="00BF3014">
        <w:rPr>
          <w:rStyle w:val="Emphasis"/>
        </w:rPr>
        <w:t>uncertainties</w:t>
      </w:r>
      <w:r w:rsidRPr="00171E89">
        <w:rPr>
          <w:sz w:val="16"/>
        </w:rPr>
        <w:t xml:space="preserve"> </w:t>
      </w:r>
      <w:r w:rsidRPr="00BF3014">
        <w:rPr>
          <w:rStyle w:val="StyleUnderline"/>
        </w:rPr>
        <w:t>involved in</w:t>
      </w:r>
      <w:r w:rsidRPr="00171E89">
        <w:rPr>
          <w:sz w:val="16"/>
        </w:rPr>
        <w:t xml:space="preserve"> such </w:t>
      </w:r>
      <w:r w:rsidRPr="00BF3014">
        <w:rPr>
          <w:rStyle w:val="StyleUnderline"/>
        </w:rPr>
        <w:t>estimations, and the problems with</w:t>
      </w:r>
      <w:r w:rsidRPr="00171E89">
        <w:rPr>
          <w:sz w:val="16"/>
        </w:rPr>
        <w:t xml:space="preserve"> </w:t>
      </w:r>
      <w:r w:rsidRPr="00BF3014">
        <w:rPr>
          <w:rStyle w:val="Emphasis"/>
        </w:rPr>
        <w:t>reducing</w:t>
      </w:r>
      <w:r w:rsidRPr="00171E89">
        <w:rPr>
          <w:sz w:val="16"/>
        </w:rPr>
        <w:t xml:space="preserve"> all </w:t>
      </w:r>
      <w:r w:rsidRPr="00BF3014">
        <w:rPr>
          <w:rStyle w:val="StyleUnderline"/>
        </w:rPr>
        <w:t>ecosystem and wellbeing losses</w:t>
      </w:r>
      <w:r w:rsidRPr="00171E89">
        <w:rPr>
          <w:sz w:val="16"/>
        </w:rPr>
        <w:t xml:space="preserve"> due to climate change to a GDP figure, </w:t>
      </w:r>
      <w:r w:rsidRPr="00BF3014">
        <w:rPr>
          <w:rStyle w:val="StyleUnderline"/>
        </w:rPr>
        <w:t>an</w:t>
      </w:r>
      <w:r w:rsidRPr="00171E89">
        <w:rPr>
          <w:sz w:val="16"/>
        </w:rPr>
        <w:t xml:space="preserve"> </w:t>
      </w:r>
      <w:r w:rsidRPr="00BF3014">
        <w:rPr>
          <w:rStyle w:val="Emphasis"/>
        </w:rPr>
        <w:t>alternative approach</w:t>
      </w:r>
      <w:r w:rsidRPr="00171E89">
        <w:rPr>
          <w:sz w:val="16"/>
        </w:rPr>
        <w:t>, wh</w:t>
      </w:r>
      <w:r w:rsidRPr="00BF3014">
        <w:rPr>
          <w:rStyle w:val="StyleUnderline"/>
        </w:rPr>
        <w:t>ich many sustainability scientists have adopted, is to take planetary boundaries as a</w:t>
      </w:r>
      <w:r w:rsidRPr="00171E89">
        <w:rPr>
          <w:sz w:val="16"/>
        </w:rPr>
        <w:t xml:space="preserve"> </w:t>
      </w:r>
      <w:r w:rsidRPr="00BF3014">
        <w:rPr>
          <w:rStyle w:val="Emphasis"/>
        </w:rPr>
        <w:t>precautionary</w:t>
      </w:r>
      <w:r w:rsidRPr="00171E89">
        <w:rPr>
          <w:sz w:val="16"/>
        </w:rPr>
        <w:t xml:space="preserve"> </w:t>
      </w:r>
      <w:r w:rsidRPr="00BF3014">
        <w:rPr>
          <w:rStyle w:val="StyleUnderline"/>
        </w:rPr>
        <w:t>objective</w:t>
      </w:r>
      <w:r w:rsidRPr="00171E89">
        <w:rPr>
          <w:sz w:val="16"/>
        </w:rPr>
        <w:t>, and then ask whether it is possible to return to or stay inside planetary boundaries with continued economic growth.43</w:t>
      </w:r>
    </w:p>
    <w:p w14:paraId="1E7FE07D" w14:textId="77777777" w:rsidR="00CF361F" w:rsidRPr="00171E89" w:rsidRDefault="00CF361F" w:rsidP="00CF361F">
      <w:pPr>
        <w:rPr>
          <w:sz w:val="16"/>
        </w:rPr>
      </w:pPr>
      <w:r w:rsidRPr="00171E89">
        <w:rPr>
          <w:sz w:val="16"/>
        </w:rPr>
        <w:t>The decoupling controversy</w:t>
      </w:r>
    </w:p>
    <w:p w14:paraId="2AD3EC2F" w14:textId="77777777" w:rsidR="00CF361F" w:rsidRPr="00171E89" w:rsidRDefault="00CF361F" w:rsidP="00CF361F">
      <w:pPr>
        <w:rPr>
          <w:sz w:val="16"/>
        </w:rPr>
      </w:pPr>
      <w:r w:rsidRPr="00171E89">
        <w:rPr>
          <w:sz w:val="16"/>
        </w:rPr>
        <w:t xml:space="preserve">Much of the </w:t>
      </w:r>
      <w:r w:rsidRPr="00AD7550">
        <w:rPr>
          <w:rStyle w:val="StyleUnderline"/>
        </w:rPr>
        <w:t>research on</w:t>
      </w:r>
      <w:r w:rsidRPr="00171E89">
        <w:rPr>
          <w:sz w:val="16"/>
        </w:rPr>
        <w:t xml:space="preserve"> reconciling </w:t>
      </w:r>
      <w:r w:rsidRPr="00AD7550">
        <w:rPr>
          <w:rStyle w:val="StyleUnderline"/>
        </w:rPr>
        <w:t>economic growth with planetary boundaries has been framed as a question of whether it is possible to achieve</w:t>
      </w:r>
      <w:r w:rsidRPr="00171E89">
        <w:rPr>
          <w:sz w:val="16"/>
        </w:rPr>
        <w:t xml:space="preserve"> </w:t>
      </w:r>
      <w:r w:rsidRPr="00AD7550">
        <w:rPr>
          <w:rStyle w:val="Emphasis"/>
        </w:rPr>
        <w:t>green growth</w:t>
      </w:r>
      <w:r w:rsidRPr="00171E89">
        <w:rPr>
          <w:sz w:val="16"/>
        </w:rPr>
        <w:t xml:space="preserve">—ie, </w:t>
      </w:r>
      <w:r w:rsidRPr="00AD7550">
        <w:rPr>
          <w:rStyle w:val="StyleUnderline"/>
        </w:rPr>
        <w:t>to</w:t>
      </w:r>
      <w:r w:rsidRPr="00171E89">
        <w:rPr>
          <w:sz w:val="16"/>
        </w:rPr>
        <w:t xml:space="preserve"> </w:t>
      </w:r>
      <w:r w:rsidRPr="00AD7550">
        <w:rPr>
          <w:rStyle w:val="Emphasis"/>
        </w:rPr>
        <w:t>decouple</w:t>
      </w:r>
      <w:r w:rsidRPr="00171E89">
        <w:rPr>
          <w:sz w:val="16"/>
        </w:rPr>
        <w:t xml:space="preserve"> </w:t>
      </w:r>
      <w:r w:rsidRPr="00AD7550">
        <w:rPr>
          <w:rStyle w:val="StyleUnderline"/>
        </w:rPr>
        <w:t>GDP from carbon emissions and material use</w:t>
      </w:r>
      <w:r w:rsidRPr="00171E89">
        <w:rPr>
          <w:sz w:val="16"/>
        </w:rPr>
        <w:t xml:space="preserve"> (the latter because it is strongly linked to environmental pressures and biodiversity loss).44,45 This </w:t>
      </w:r>
      <w:r w:rsidRPr="00AD7550">
        <w:rPr>
          <w:rStyle w:val="StyleUnderline"/>
        </w:rPr>
        <w:t>literature</w:t>
      </w:r>
      <w:r w:rsidRPr="00171E89">
        <w:rPr>
          <w:sz w:val="16"/>
        </w:rPr>
        <w:t xml:space="preserve"> </w:t>
      </w:r>
      <w:r w:rsidRPr="00A345FB">
        <w:rPr>
          <w:rStyle w:val="Emphasis"/>
          <w:highlight w:val="yellow"/>
        </w:rPr>
        <w:t>distinguish</w:t>
      </w:r>
      <w:r w:rsidRPr="00AD7550">
        <w:rPr>
          <w:rStyle w:val="Emphasis"/>
        </w:rPr>
        <w:t>es</w:t>
      </w:r>
      <w:r w:rsidRPr="00171E89">
        <w:rPr>
          <w:sz w:val="16"/>
        </w:rPr>
        <w:t xml:space="preserve"> </w:t>
      </w:r>
      <w:r w:rsidRPr="00AD7550">
        <w:rPr>
          <w:rStyle w:val="StyleUnderline"/>
        </w:rPr>
        <w:t>between</w:t>
      </w:r>
      <w:r w:rsidRPr="00171E89">
        <w:rPr>
          <w:sz w:val="16"/>
        </w:rPr>
        <w:t xml:space="preserve"> </w:t>
      </w:r>
      <w:r w:rsidRPr="00A345FB">
        <w:rPr>
          <w:rStyle w:val="Emphasis"/>
          <w:highlight w:val="yellow"/>
        </w:rPr>
        <w:t>relative</w:t>
      </w:r>
      <w:r w:rsidRPr="00AD7550">
        <w:rPr>
          <w:rStyle w:val="Emphasis"/>
        </w:rPr>
        <w:t xml:space="preserve"> decoupling</w:t>
      </w:r>
      <w:r w:rsidRPr="00171E89">
        <w:rPr>
          <w:sz w:val="16"/>
        </w:rPr>
        <w:t xml:space="preserve">, </w:t>
      </w:r>
      <w:r w:rsidRPr="00AD7550">
        <w:rPr>
          <w:rStyle w:val="StyleUnderline"/>
        </w:rPr>
        <w:t>which is a decline in the</w:t>
      </w:r>
      <w:r w:rsidRPr="00171E89">
        <w:rPr>
          <w:sz w:val="16"/>
        </w:rPr>
        <w:t xml:space="preserve"> </w:t>
      </w:r>
      <w:r w:rsidRPr="00AD7550">
        <w:rPr>
          <w:rStyle w:val="Emphasis"/>
        </w:rPr>
        <w:t>material</w:t>
      </w:r>
      <w:r w:rsidRPr="00171E89">
        <w:rPr>
          <w:sz w:val="16"/>
        </w:rPr>
        <w:t xml:space="preserve"> </w:t>
      </w:r>
      <w:r w:rsidRPr="00AD7550">
        <w:rPr>
          <w:rStyle w:val="StyleUnderline"/>
        </w:rPr>
        <w:t>or</w:t>
      </w:r>
      <w:r w:rsidRPr="00171E89">
        <w:rPr>
          <w:sz w:val="16"/>
        </w:rPr>
        <w:t xml:space="preserve"> </w:t>
      </w:r>
      <w:r w:rsidRPr="00AD7550">
        <w:rPr>
          <w:rStyle w:val="Emphasis"/>
        </w:rPr>
        <w:t>carbon</w:t>
      </w:r>
      <w:r w:rsidRPr="00171E89">
        <w:rPr>
          <w:sz w:val="16"/>
        </w:rPr>
        <w:t xml:space="preserve"> </w:t>
      </w:r>
      <w:r w:rsidRPr="00AD7550">
        <w:rPr>
          <w:rStyle w:val="StyleUnderline"/>
        </w:rPr>
        <w:t>intensity of GDP, where GDP</w:t>
      </w:r>
      <w:r w:rsidRPr="00171E89">
        <w:rPr>
          <w:sz w:val="16"/>
        </w:rPr>
        <w:t xml:space="preserve"> </w:t>
      </w:r>
      <w:r w:rsidRPr="00AD7550">
        <w:rPr>
          <w:rStyle w:val="Emphasis"/>
        </w:rPr>
        <w:t>grows faster</w:t>
      </w:r>
      <w:r w:rsidRPr="00171E89">
        <w:rPr>
          <w:sz w:val="16"/>
        </w:rPr>
        <w:t xml:space="preserve"> </w:t>
      </w:r>
      <w:r w:rsidRPr="00AD7550">
        <w:rPr>
          <w:rStyle w:val="StyleUnderline"/>
        </w:rPr>
        <w:t xml:space="preserve">than material use </w:t>
      </w:r>
      <w:r w:rsidRPr="00A345FB">
        <w:rPr>
          <w:rStyle w:val="StyleUnderline"/>
          <w:highlight w:val="yellow"/>
        </w:rPr>
        <w:t>and</w:t>
      </w:r>
      <w:r w:rsidRPr="00AD7550">
        <w:rPr>
          <w:rStyle w:val="StyleUnderline"/>
        </w:rPr>
        <w:t xml:space="preserve"> emissions</w:t>
      </w:r>
      <w:r w:rsidRPr="00171E89">
        <w:rPr>
          <w:sz w:val="16"/>
        </w:rPr>
        <w:t xml:space="preserve">; </w:t>
      </w:r>
      <w:r w:rsidRPr="00A345FB">
        <w:rPr>
          <w:rStyle w:val="Emphasis"/>
          <w:highlight w:val="yellow"/>
        </w:rPr>
        <w:t>absolute decoupling</w:t>
      </w:r>
      <w:r w:rsidRPr="00171E89">
        <w:rPr>
          <w:sz w:val="16"/>
        </w:rPr>
        <w:t xml:space="preserve">, which </w:t>
      </w:r>
      <w:r w:rsidRPr="00AD7550">
        <w:rPr>
          <w:rStyle w:val="StyleUnderline"/>
        </w:rPr>
        <w:t>is when GDP grows while material use and emissions decline; and</w:t>
      </w:r>
      <w:r w:rsidRPr="00171E89">
        <w:rPr>
          <w:sz w:val="16"/>
        </w:rPr>
        <w:t xml:space="preserve"> </w:t>
      </w:r>
      <w:r w:rsidRPr="00AD7550">
        <w:rPr>
          <w:rStyle w:val="Emphasis"/>
        </w:rPr>
        <w:t>sufficient</w:t>
      </w:r>
      <w:r w:rsidRPr="00171E89">
        <w:rPr>
          <w:sz w:val="16"/>
        </w:rPr>
        <w:t xml:space="preserve"> </w:t>
      </w:r>
      <w:r w:rsidRPr="00AD7550">
        <w:rPr>
          <w:rStyle w:val="StyleUnderline"/>
        </w:rPr>
        <w:t>absolute decoupling</w:t>
      </w:r>
      <w:r w:rsidRPr="00171E89">
        <w:rPr>
          <w:sz w:val="16"/>
        </w:rPr>
        <w:t xml:space="preserve"> or genuine green growth, which </w:t>
      </w:r>
      <w:r w:rsidRPr="00AD7550">
        <w:rPr>
          <w:rStyle w:val="StyleUnderline"/>
        </w:rPr>
        <w:t>is</w:t>
      </w:r>
      <w:r w:rsidRPr="00171E89">
        <w:rPr>
          <w:sz w:val="16"/>
        </w:rPr>
        <w:t xml:space="preserve"> when GDP grows while material use and emissions decline </w:t>
      </w:r>
      <w:r w:rsidRPr="00AD7550">
        <w:rPr>
          <w:rStyle w:val="StyleUnderline"/>
        </w:rPr>
        <w:t>enough to keep the economy</w:t>
      </w:r>
      <w:r w:rsidRPr="00171E89">
        <w:rPr>
          <w:sz w:val="16"/>
        </w:rPr>
        <w:t xml:space="preserve"> </w:t>
      </w:r>
      <w:r w:rsidRPr="00AD7550">
        <w:rPr>
          <w:rStyle w:val="Emphasis"/>
        </w:rPr>
        <w:t>within</w:t>
      </w:r>
      <w:r w:rsidRPr="00171E89">
        <w:rPr>
          <w:sz w:val="16"/>
        </w:rPr>
        <w:t xml:space="preserve"> </w:t>
      </w:r>
      <w:r w:rsidRPr="00AD7550">
        <w:rPr>
          <w:rStyle w:val="StyleUnderline"/>
        </w:rPr>
        <w:t>planetary boundaries</w:t>
      </w:r>
      <w:r w:rsidRPr="00171E89">
        <w:rPr>
          <w:sz w:val="16"/>
        </w:rPr>
        <w:t>.46</w:t>
      </w:r>
    </w:p>
    <w:p w14:paraId="1F189993" w14:textId="77777777" w:rsidR="00CF361F" w:rsidRPr="00171E89" w:rsidRDefault="00CF361F" w:rsidP="00CF361F">
      <w:pPr>
        <w:rPr>
          <w:sz w:val="16"/>
        </w:rPr>
      </w:pPr>
      <w:r w:rsidRPr="00171E89">
        <w:rPr>
          <w:sz w:val="16"/>
        </w:rPr>
        <w:t>[Figure omitted]</w:t>
      </w:r>
    </w:p>
    <w:p w14:paraId="0DC84F5B" w14:textId="77777777" w:rsidR="00CF361F" w:rsidRPr="00171E89" w:rsidRDefault="00CF361F" w:rsidP="00CF361F">
      <w:pPr>
        <w:rPr>
          <w:sz w:val="16"/>
        </w:rPr>
      </w:pPr>
      <w:r w:rsidRPr="00A345FB">
        <w:rPr>
          <w:rStyle w:val="Emphasis"/>
          <w:highlight w:val="yellow"/>
        </w:rPr>
        <w:t>Cross-national ev</w:t>
      </w:r>
      <w:r w:rsidRPr="00AD7550">
        <w:rPr>
          <w:rStyle w:val="Emphasis"/>
        </w:rPr>
        <w:t>idence</w:t>
      </w:r>
      <w:r w:rsidRPr="00171E89">
        <w:rPr>
          <w:sz w:val="16"/>
        </w:rPr>
        <w:t xml:space="preserve"> </w:t>
      </w:r>
      <w:r w:rsidRPr="00A345FB">
        <w:rPr>
          <w:rStyle w:val="StyleUnderline"/>
        </w:rPr>
        <w:t>indicates</w:t>
      </w:r>
      <w:r w:rsidRPr="00A345FB">
        <w:rPr>
          <w:sz w:val="16"/>
        </w:rPr>
        <w:t xml:space="preserve"> that </w:t>
      </w:r>
      <w:r w:rsidRPr="00A345FB">
        <w:rPr>
          <w:rStyle w:val="StyleUnderline"/>
        </w:rPr>
        <w:t>GDP</w:t>
      </w:r>
      <w:r w:rsidRPr="00A345FB">
        <w:rPr>
          <w:sz w:val="16"/>
        </w:rPr>
        <w:t xml:space="preserve"> </w:t>
      </w:r>
      <w:r w:rsidRPr="00A345FB">
        <w:rPr>
          <w:rStyle w:val="Emphasis"/>
        </w:rPr>
        <w:t>remains coupled</w:t>
      </w:r>
      <w:r w:rsidRPr="00A345FB">
        <w:rPr>
          <w:sz w:val="16"/>
        </w:rPr>
        <w:t xml:space="preserve"> </w:t>
      </w:r>
      <w:r w:rsidRPr="00A345FB">
        <w:rPr>
          <w:rStyle w:val="StyleUnderline"/>
        </w:rPr>
        <w:t>to resource use as measured</w:t>
      </w:r>
      <w:r w:rsidRPr="00AD7550">
        <w:rPr>
          <w:rStyle w:val="StyleUnderline"/>
        </w:rPr>
        <w:t xml:space="preserve"> by material footprint</w:t>
      </w:r>
      <w:r w:rsidRPr="00171E89">
        <w:rPr>
          <w:sz w:val="16"/>
        </w:rPr>
        <w:t xml:space="preserve"> (ie, </w:t>
      </w:r>
      <w:r w:rsidRPr="00AD7550">
        <w:rPr>
          <w:rStyle w:val="StyleUnderline"/>
        </w:rPr>
        <w:t>accounting for</w:t>
      </w:r>
      <w:r w:rsidRPr="00171E89">
        <w:rPr>
          <w:sz w:val="16"/>
        </w:rPr>
        <w:t xml:space="preserve"> the </w:t>
      </w:r>
      <w:r w:rsidRPr="00AD7550">
        <w:rPr>
          <w:rStyle w:val="StyleUnderline"/>
        </w:rPr>
        <w:t>biomass, minerals, metals, and fossil fuels</w:t>
      </w:r>
      <w:r w:rsidRPr="00171E89">
        <w:rPr>
          <w:sz w:val="16"/>
        </w:rPr>
        <w:t xml:space="preserve"> required to support the final consumption of goods and services).47 This </w:t>
      </w:r>
      <w:r w:rsidRPr="00AD7550">
        <w:rPr>
          <w:rStyle w:val="StyleUnderline"/>
        </w:rPr>
        <w:t>finding</w:t>
      </w:r>
      <w:r w:rsidRPr="00171E89">
        <w:rPr>
          <w:sz w:val="16"/>
        </w:rPr>
        <w:t xml:space="preserve"> </w:t>
      </w:r>
      <w:r w:rsidRPr="00A345FB">
        <w:rPr>
          <w:rStyle w:val="Emphasis"/>
          <w:highlight w:val="yellow"/>
        </w:rPr>
        <w:t>holds</w:t>
      </w:r>
      <w:r w:rsidRPr="00A345FB">
        <w:rPr>
          <w:sz w:val="16"/>
          <w:highlight w:val="yellow"/>
        </w:rPr>
        <w:t xml:space="preserve"> </w:t>
      </w:r>
      <w:r w:rsidRPr="00A345FB">
        <w:rPr>
          <w:rStyle w:val="StyleUnderline"/>
          <w:highlight w:val="yellow"/>
        </w:rPr>
        <w:t>across</w:t>
      </w:r>
      <w:r w:rsidRPr="00AD7550">
        <w:rPr>
          <w:rStyle w:val="StyleUnderline"/>
        </w:rPr>
        <w:t xml:space="preserve"> material </w:t>
      </w:r>
      <w:r w:rsidRPr="00A345FB">
        <w:rPr>
          <w:rStyle w:val="StyleUnderline"/>
          <w:highlight w:val="yellow"/>
        </w:rPr>
        <w:t>categories and</w:t>
      </w:r>
      <w:r w:rsidRPr="00171E89">
        <w:rPr>
          <w:sz w:val="16"/>
        </w:rPr>
        <w:t xml:space="preserve"> most </w:t>
      </w:r>
      <w:r w:rsidRPr="00A345FB">
        <w:rPr>
          <w:rStyle w:val="StyleUnderline"/>
          <w:highlight w:val="yellow"/>
        </w:rPr>
        <w:t>regions</w:t>
      </w:r>
      <w:r w:rsidRPr="00171E89">
        <w:rPr>
          <w:sz w:val="16"/>
        </w:rPr>
        <w:t xml:space="preserve">, with some exceptions, such as decreasing fossil fuel use in some European countries.47 The </w:t>
      </w:r>
      <w:r w:rsidRPr="00A345FB">
        <w:rPr>
          <w:rStyle w:val="Emphasis"/>
          <w:highlight w:val="yellow"/>
        </w:rPr>
        <w:t>consensus</w:t>
      </w:r>
      <w:r w:rsidRPr="00171E89">
        <w:rPr>
          <w:sz w:val="16"/>
        </w:rPr>
        <w:t xml:space="preserve"> </w:t>
      </w:r>
      <w:r w:rsidRPr="00AD7550">
        <w:rPr>
          <w:rStyle w:val="StyleUnderline"/>
        </w:rPr>
        <w:t>from recent reviews and meta-</w:t>
      </w:r>
      <w:r w:rsidRPr="00A345FB">
        <w:rPr>
          <w:rStyle w:val="StyleUnderline"/>
        </w:rPr>
        <w:t>analyses is that while</w:t>
      </w:r>
      <w:r w:rsidRPr="00A345FB">
        <w:rPr>
          <w:sz w:val="16"/>
        </w:rPr>
        <w:t xml:space="preserve"> </w:t>
      </w:r>
      <w:r w:rsidRPr="00A345FB">
        <w:rPr>
          <w:rStyle w:val="Emphasis"/>
        </w:rPr>
        <w:t>relative decoupling</w:t>
      </w:r>
      <w:r w:rsidRPr="00A345FB">
        <w:rPr>
          <w:sz w:val="16"/>
        </w:rPr>
        <w:t xml:space="preserve"> of GDP </w:t>
      </w:r>
      <w:r w:rsidRPr="00A345FB">
        <w:rPr>
          <w:rStyle w:val="StyleUnderline"/>
        </w:rPr>
        <w:t>from material use is common</w:t>
      </w:r>
      <w:r w:rsidRPr="00AD7550">
        <w:rPr>
          <w:rStyle w:val="StyleUnderline"/>
        </w:rPr>
        <w:t xml:space="preserve">, there </w:t>
      </w:r>
      <w:r w:rsidRPr="00A345FB">
        <w:rPr>
          <w:rStyle w:val="StyleUnderline"/>
          <w:highlight w:val="yellow"/>
        </w:rPr>
        <w:t>is</w:t>
      </w:r>
      <w:r w:rsidRPr="00A345FB">
        <w:rPr>
          <w:sz w:val="16"/>
          <w:highlight w:val="yellow"/>
        </w:rPr>
        <w:t xml:space="preserve"> </w:t>
      </w:r>
      <w:r w:rsidRPr="00A345FB">
        <w:rPr>
          <w:rStyle w:val="Emphasis"/>
          <w:sz w:val="24"/>
          <w:szCs w:val="24"/>
          <w:highlight w:val="yellow"/>
        </w:rPr>
        <w:t>no ev</w:t>
      </w:r>
      <w:r w:rsidRPr="00AD7550">
        <w:rPr>
          <w:rStyle w:val="Emphasis"/>
          <w:sz w:val="24"/>
          <w:szCs w:val="24"/>
        </w:rPr>
        <w:t xml:space="preserve">idence </w:t>
      </w:r>
      <w:r w:rsidRPr="00464AF7">
        <w:rPr>
          <w:rStyle w:val="Emphasis"/>
          <w:sz w:val="24"/>
          <w:szCs w:val="24"/>
          <w:highlight w:val="yellow"/>
        </w:rPr>
        <w:t xml:space="preserve">of </w:t>
      </w:r>
      <w:r w:rsidRPr="00A345FB">
        <w:rPr>
          <w:rStyle w:val="Emphasis"/>
          <w:sz w:val="24"/>
          <w:szCs w:val="24"/>
          <w:highlight w:val="yellow"/>
        </w:rPr>
        <w:t>sustained absolute decoupling</w:t>
      </w:r>
      <w:r w:rsidRPr="00171E89">
        <w:rPr>
          <w:sz w:val="16"/>
        </w:rPr>
        <w:t xml:space="preserve">.2,48 Moreover, </w:t>
      </w:r>
      <w:r w:rsidRPr="00AD7550">
        <w:rPr>
          <w:rStyle w:val="StyleUnderline"/>
        </w:rPr>
        <w:t>modelled projections indicate</w:t>
      </w:r>
      <w:r w:rsidRPr="00171E89">
        <w:rPr>
          <w:sz w:val="16"/>
        </w:rPr>
        <w:t xml:space="preserve"> </w:t>
      </w:r>
      <w:r w:rsidRPr="00A345FB">
        <w:rPr>
          <w:sz w:val="16"/>
        </w:rPr>
        <w:t xml:space="preserve">that </w:t>
      </w:r>
      <w:r w:rsidRPr="00A345FB">
        <w:rPr>
          <w:rStyle w:val="StyleUnderline"/>
        </w:rPr>
        <w:t>at the</w:t>
      </w:r>
      <w:r w:rsidRPr="00A345FB">
        <w:rPr>
          <w:sz w:val="16"/>
        </w:rPr>
        <w:t xml:space="preserve"> </w:t>
      </w:r>
      <w:r w:rsidRPr="00A345FB">
        <w:rPr>
          <w:rStyle w:val="Emphasis"/>
        </w:rPr>
        <w:t>global scale</w:t>
      </w:r>
      <w:r w:rsidRPr="00A345FB">
        <w:rPr>
          <w:sz w:val="16"/>
        </w:rPr>
        <w:t xml:space="preserve">, </w:t>
      </w:r>
      <w:r w:rsidRPr="00A345FB">
        <w:rPr>
          <w:rStyle w:val="StyleUnderline"/>
        </w:rPr>
        <w:t>absolute</w:t>
      </w:r>
      <w:r w:rsidRPr="00AD7550">
        <w:rPr>
          <w:rStyle w:val="StyleUnderline"/>
        </w:rPr>
        <w:t xml:space="preserve"> </w:t>
      </w:r>
      <w:r w:rsidRPr="00A345FB">
        <w:rPr>
          <w:rStyle w:val="StyleUnderline"/>
        </w:rPr>
        <w:t>decoupling is</w:t>
      </w:r>
      <w:r w:rsidRPr="00A345FB">
        <w:rPr>
          <w:sz w:val="16"/>
        </w:rPr>
        <w:t xml:space="preserve"> </w:t>
      </w:r>
      <w:r w:rsidRPr="00A345FB">
        <w:rPr>
          <w:rStyle w:val="Emphasis"/>
        </w:rPr>
        <w:t>unlikely</w:t>
      </w:r>
      <w:r w:rsidRPr="00A345FB">
        <w:rPr>
          <w:sz w:val="16"/>
        </w:rPr>
        <w:t xml:space="preserve"> </w:t>
      </w:r>
      <w:r w:rsidRPr="00A345FB">
        <w:rPr>
          <w:rStyle w:val="StyleUnderline"/>
        </w:rPr>
        <w:t>to</w:t>
      </w:r>
      <w:r w:rsidRPr="00AD7550">
        <w:rPr>
          <w:rStyle w:val="StyleUnderline"/>
        </w:rPr>
        <w:t xml:space="preserve"> occur </w:t>
      </w:r>
      <w:r w:rsidRPr="00A345FB">
        <w:rPr>
          <w:rStyle w:val="StyleUnderline"/>
          <w:highlight w:val="yellow"/>
        </w:rPr>
        <w:t>even with</w:t>
      </w:r>
      <w:r w:rsidRPr="00A345FB">
        <w:rPr>
          <w:sz w:val="16"/>
          <w:highlight w:val="yellow"/>
        </w:rPr>
        <w:t xml:space="preserve"> </w:t>
      </w:r>
      <w:r w:rsidRPr="00A345FB">
        <w:rPr>
          <w:rStyle w:val="Emphasis"/>
          <w:highlight w:val="yellow"/>
        </w:rPr>
        <w:t>optimistic</w:t>
      </w:r>
      <w:r w:rsidRPr="00171E89">
        <w:rPr>
          <w:sz w:val="16"/>
        </w:rPr>
        <w:t xml:space="preserve"> </w:t>
      </w:r>
      <w:r w:rsidRPr="00AD7550">
        <w:rPr>
          <w:rStyle w:val="StyleUnderline"/>
        </w:rPr>
        <w:t xml:space="preserve">assumptions about </w:t>
      </w:r>
      <w:r w:rsidRPr="00A345FB">
        <w:rPr>
          <w:rStyle w:val="StyleUnderline"/>
          <w:highlight w:val="yellow"/>
        </w:rPr>
        <w:t>tech</w:t>
      </w:r>
      <w:r w:rsidRPr="00AD7550">
        <w:rPr>
          <w:rStyle w:val="StyleUnderline"/>
        </w:rPr>
        <w:t>nology</w:t>
      </w:r>
      <w:r w:rsidRPr="00171E89">
        <w:rPr>
          <w:sz w:val="16"/>
        </w:rPr>
        <w:t>.49</w:t>
      </w:r>
    </w:p>
    <w:p w14:paraId="58991D50" w14:textId="77777777" w:rsidR="00CF361F" w:rsidRPr="00171E89" w:rsidRDefault="00CF361F" w:rsidP="00CF361F">
      <w:pPr>
        <w:rPr>
          <w:sz w:val="16"/>
        </w:rPr>
      </w:pPr>
      <w:r w:rsidRPr="00171E89">
        <w:rPr>
          <w:sz w:val="16"/>
        </w:rPr>
        <w:t xml:space="preserve">Why are resources and GDP so tightly coupled? A first </w:t>
      </w:r>
      <w:r w:rsidRPr="00AD7550">
        <w:rPr>
          <w:rStyle w:val="StyleUnderline"/>
        </w:rPr>
        <w:t>explanation focuses on the</w:t>
      </w:r>
      <w:r w:rsidRPr="00171E89">
        <w:rPr>
          <w:sz w:val="16"/>
        </w:rPr>
        <w:t xml:space="preserve"> so-called </w:t>
      </w:r>
      <w:r w:rsidRPr="00A345FB">
        <w:rPr>
          <w:rStyle w:val="Emphasis"/>
          <w:highlight w:val="yellow"/>
        </w:rPr>
        <w:t>rebound effect</w:t>
      </w:r>
      <w:r w:rsidRPr="00171E89">
        <w:rPr>
          <w:sz w:val="16"/>
        </w:rPr>
        <w:t xml:space="preserve">—the hypothesis that </w:t>
      </w:r>
      <w:r w:rsidRPr="00AD7550">
        <w:rPr>
          <w:rStyle w:val="StyleUnderline"/>
        </w:rPr>
        <w:t>technological improvements in resource efficiency</w:t>
      </w:r>
      <w:r w:rsidRPr="00171E89">
        <w:rPr>
          <w:sz w:val="16"/>
        </w:rPr>
        <w:t xml:space="preserve"> </w:t>
      </w:r>
      <w:r w:rsidRPr="00AD7550">
        <w:rPr>
          <w:rStyle w:val="Emphasis"/>
        </w:rPr>
        <w:t>do not</w:t>
      </w:r>
      <w:r w:rsidRPr="00171E89">
        <w:rPr>
          <w:sz w:val="16"/>
        </w:rPr>
        <w:t xml:space="preserve"> necessarily </w:t>
      </w:r>
      <w:r w:rsidRPr="00AD7550">
        <w:rPr>
          <w:rStyle w:val="Emphasis"/>
        </w:rPr>
        <w:t>yield</w:t>
      </w:r>
      <w:r w:rsidRPr="00171E89">
        <w:rPr>
          <w:sz w:val="16"/>
        </w:rPr>
        <w:t xml:space="preserve"> </w:t>
      </w:r>
      <w:r w:rsidRPr="00AD7550">
        <w:rPr>
          <w:rStyle w:val="StyleUnderline"/>
        </w:rPr>
        <w:t xml:space="preserve">reduced resource use because declining costs </w:t>
      </w:r>
      <w:r w:rsidRPr="00A345FB">
        <w:rPr>
          <w:rStyle w:val="StyleUnderline"/>
          <w:highlight w:val="yellow"/>
        </w:rPr>
        <w:t>lead to</w:t>
      </w:r>
      <w:r w:rsidRPr="00A345FB">
        <w:rPr>
          <w:sz w:val="16"/>
          <w:highlight w:val="yellow"/>
        </w:rPr>
        <w:t xml:space="preserve"> </w:t>
      </w:r>
      <w:r w:rsidRPr="00A345FB">
        <w:rPr>
          <w:rStyle w:val="Emphasis"/>
          <w:highlight w:val="yellow"/>
        </w:rPr>
        <w:t>increased</w:t>
      </w:r>
      <w:r w:rsidRPr="00A345FB">
        <w:rPr>
          <w:sz w:val="16"/>
          <w:highlight w:val="yellow"/>
        </w:rPr>
        <w:t xml:space="preserve"> </w:t>
      </w:r>
      <w:r w:rsidRPr="00A345FB">
        <w:rPr>
          <w:rStyle w:val="StyleUnderline"/>
          <w:highlight w:val="yellow"/>
        </w:rPr>
        <w:t>demand</w:t>
      </w:r>
      <w:r w:rsidRPr="00171E89">
        <w:rPr>
          <w:sz w:val="16"/>
        </w:rPr>
        <w:t xml:space="preserve">.50 A </w:t>
      </w:r>
      <w:r w:rsidRPr="00AD7550">
        <w:rPr>
          <w:rStyle w:val="StyleUnderline"/>
        </w:rPr>
        <w:t>study of</w:t>
      </w:r>
      <w:r w:rsidRPr="00171E89">
        <w:rPr>
          <w:sz w:val="16"/>
        </w:rPr>
        <w:t xml:space="preserve"> </w:t>
      </w:r>
      <w:r w:rsidRPr="00A345FB">
        <w:rPr>
          <w:rStyle w:val="Emphasis"/>
          <w:highlight w:val="yellow"/>
        </w:rPr>
        <w:t>57 cases</w:t>
      </w:r>
      <w:r w:rsidRPr="00171E89">
        <w:rPr>
          <w:sz w:val="16"/>
        </w:rPr>
        <w:t xml:space="preserve"> </w:t>
      </w:r>
      <w:r w:rsidRPr="00AD7550">
        <w:rPr>
          <w:rStyle w:val="StyleUnderline"/>
        </w:rPr>
        <w:t>of materials and modern artefacts</w:t>
      </w:r>
      <w:r w:rsidRPr="00171E89">
        <w:rPr>
          <w:sz w:val="16"/>
        </w:rPr>
        <w:t xml:space="preserve">, for example, </w:t>
      </w:r>
      <w:r w:rsidRPr="00A345FB">
        <w:rPr>
          <w:rStyle w:val="StyleUnderline"/>
          <w:highlight w:val="yellow"/>
        </w:rPr>
        <w:t>found</w:t>
      </w:r>
      <w:r w:rsidRPr="00A345FB">
        <w:rPr>
          <w:sz w:val="16"/>
          <w:highlight w:val="yellow"/>
        </w:rPr>
        <w:t xml:space="preserve"> </w:t>
      </w:r>
      <w:r w:rsidRPr="00A345FB">
        <w:rPr>
          <w:rStyle w:val="Emphasis"/>
          <w:highlight w:val="yellow"/>
        </w:rPr>
        <w:t>no</w:t>
      </w:r>
      <w:r w:rsidRPr="00AD7550">
        <w:rPr>
          <w:rStyle w:val="Emphasis"/>
        </w:rPr>
        <w:t xml:space="preserve"> evidence</w:t>
      </w:r>
      <w:r w:rsidRPr="00171E89">
        <w:rPr>
          <w:sz w:val="16"/>
        </w:rPr>
        <w:t xml:space="preserve"> </w:t>
      </w:r>
      <w:r w:rsidRPr="00AD7550">
        <w:rPr>
          <w:rStyle w:val="StyleUnderline"/>
        </w:rPr>
        <w:t xml:space="preserve">of </w:t>
      </w:r>
      <w:r w:rsidRPr="00A345FB">
        <w:rPr>
          <w:rStyle w:val="StyleUnderline"/>
          <w:highlight w:val="yellow"/>
        </w:rPr>
        <w:t>demat</w:t>
      </w:r>
      <w:r w:rsidRPr="008E2FCB">
        <w:rPr>
          <w:rStyle w:val="StyleUnderline"/>
        </w:rPr>
        <w:t>erialisation</w:t>
      </w:r>
      <w:r w:rsidRPr="00171E89">
        <w:rPr>
          <w:sz w:val="16"/>
        </w:rPr>
        <w:t xml:space="preserve">,51 </w:t>
      </w:r>
      <w:r w:rsidRPr="00AD7550">
        <w:rPr>
          <w:rStyle w:val="StyleUnderline"/>
        </w:rPr>
        <w:t>and economy-wide energy rebounds of</w:t>
      </w:r>
      <w:r w:rsidRPr="00171E89">
        <w:rPr>
          <w:sz w:val="16"/>
        </w:rPr>
        <w:t xml:space="preserve"> 78–</w:t>
      </w:r>
      <w:r w:rsidRPr="00AD7550">
        <w:rPr>
          <w:rStyle w:val="Emphasis"/>
        </w:rPr>
        <w:t>101%</w:t>
      </w:r>
      <w:r w:rsidRPr="00171E89">
        <w:rPr>
          <w:sz w:val="16"/>
        </w:rPr>
        <w:t xml:space="preserve"> </w:t>
      </w:r>
      <w:r w:rsidRPr="00AD7550">
        <w:rPr>
          <w:rStyle w:val="StyleUnderline"/>
        </w:rPr>
        <w:t>have been observed</w:t>
      </w:r>
      <w:r w:rsidRPr="00171E89">
        <w:rPr>
          <w:sz w:val="16"/>
        </w:rPr>
        <w:t xml:space="preserve"> </w:t>
      </w:r>
      <w:r w:rsidRPr="00AD7550">
        <w:rPr>
          <w:rStyle w:val="Emphasis"/>
        </w:rPr>
        <w:t>in the US</w:t>
      </w:r>
      <w:r w:rsidRPr="00171E89">
        <w:rPr>
          <w:sz w:val="16"/>
        </w:rPr>
        <w:t xml:space="preserve">A, the UK, and some European countries.52 </w:t>
      </w:r>
      <w:r w:rsidRPr="00AD7550">
        <w:rPr>
          <w:rStyle w:val="StyleUnderline"/>
        </w:rPr>
        <w:t>Another explanation focuses on</w:t>
      </w:r>
      <w:r w:rsidRPr="00171E89">
        <w:rPr>
          <w:sz w:val="16"/>
        </w:rPr>
        <w:t xml:space="preserve"> the </w:t>
      </w:r>
      <w:r w:rsidRPr="00AD7550">
        <w:rPr>
          <w:rStyle w:val="Emphasis"/>
        </w:rPr>
        <w:t>material intensity</w:t>
      </w:r>
      <w:r w:rsidRPr="00171E89">
        <w:rPr>
          <w:sz w:val="16"/>
        </w:rPr>
        <w:t xml:space="preserve"> </w:t>
      </w:r>
      <w:r w:rsidRPr="00AD7550">
        <w:rPr>
          <w:rStyle w:val="StyleUnderline"/>
        </w:rPr>
        <w:t>of services, structural change, and international trade</w:t>
      </w:r>
      <w:r w:rsidRPr="00171E89">
        <w:rPr>
          <w:sz w:val="16"/>
        </w:rPr>
        <w:t xml:space="preserve">. A global empirical analysis found that </w:t>
      </w:r>
      <w:r w:rsidRPr="00AD7550">
        <w:rPr>
          <w:rStyle w:val="StyleUnderline"/>
        </w:rPr>
        <w:t>all sectors of the economy are</w:t>
      </w:r>
      <w:r w:rsidRPr="00171E89">
        <w:rPr>
          <w:sz w:val="16"/>
        </w:rPr>
        <w:t xml:space="preserve"> roughly </w:t>
      </w:r>
      <w:r w:rsidRPr="00AD7550">
        <w:rPr>
          <w:rStyle w:val="Emphasis"/>
        </w:rPr>
        <w:t>equivalent</w:t>
      </w:r>
      <w:r w:rsidRPr="00171E89">
        <w:rPr>
          <w:sz w:val="16"/>
        </w:rPr>
        <w:t xml:space="preserve"> </w:t>
      </w:r>
      <w:r w:rsidRPr="00AD7550">
        <w:rPr>
          <w:rStyle w:val="StyleUnderline"/>
        </w:rPr>
        <w:t>in terms of</w:t>
      </w:r>
      <w:r w:rsidRPr="00171E89">
        <w:rPr>
          <w:sz w:val="16"/>
        </w:rPr>
        <w:t xml:space="preserve"> their </w:t>
      </w:r>
      <w:r w:rsidRPr="00AD7550">
        <w:rPr>
          <w:rStyle w:val="StyleUnderline"/>
        </w:rPr>
        <w:t>climate, land, and water impacts due to the</w:t>
      </w:r>
      <w:r w:rsidRPr="00171E89">
        <w:rPr>
          <w:sz w:val="16"/>
        </w:rPr>
        <w:t xml:space="preserve"> </w:t>
      </w:r>
      <w:r w:rsidRPr="00AD7550">
        <w:rPr>
          <w:rStyle w:val="Emphasis"/>
        </w:rPr>
        <w:t>embedded</w:t>
      </w:r>
      <w:r w:rsidRPr="00171E89">
        <w:rPr>
          <w:sz w:val="16"/>
        </w:rPr>
        <w:t xml:space="preserve"> </w:t>
      </w:r>
      <w:r w:rsidRPr="00AD7550">
        <w:rPr>
          <w:rStyle w:val="StyleUnderline"/>
        </w:rPr>
        <w:t>resource requirements of services and</w:t>
      </w:r>
      <w:r w:rsidRPr="00171E89">
        <w:rPr>
          <w:sz w:val="16"/>
        </w:rPr>
        <w:t xml:space="preserve"> the fact </w:t>
      </w:r>
      <w:r w:rsidRPr="00AD7550">
        <w:rPr>
          <w:rStyle w:val="StyleUnderline"/>
        </w:rPr>
        <w:t>that incomes earned in the service sector are</w:t>
      </w:r>
      <w:r w:rsidRPr="00171E89">
        <w:rPr>
          <w:sz w:val="16"/>
        </w:rPr>
        <w:t xml:space="preserve"> partly </w:t>
      </w:r>
      <w:r w:rsidRPr="00AD7550">
        <w:rPr>
          <w:rStyle w:val="Emphasis"/>
        </w:rPr>
        <w:t>spent</w:t>
      </w:r>
      <w:r w:rsidRPr="00171E89">
        <w:rPr>
          <w:sz w:val="16"/>
        </w:rPr>
        <w:t xml:space="preserve"> </w:t>
      </w:r>
      <w:r w:rsidRPr="00AD7550">
        <w:rPr>
          <w:rStyle w:val="StyleUnderline"/>
        </w:rPr>
        <w:t>on material goods</w:t>
      </w:r>
      <w:r w:rsidRPr="00171E89">
        <w:rPr>
          <w:sz w:val="16"/>
        </w:rPr>
        <w:t xml:space="preserve">.53 </w:t>
      </w:r>
      <w:r w:rsidRPr="00AD7550">
        <w:rPr>
          <w:rStyle w:val="StyleUnderline"/>
        </w:rPr>
        <w:t>Cross-border research indicates</w:t>
      </w:r>
      <w:r w:rsidRPr="00171E89">
        <w:rPr>
          <w:sz w:val="16"/>
        </w:rPr>
        <w:t xml:space="preserve"> that </w:t>
      </w:r>
      <w:r w:rsidRPr="00AD7550">
        <w:rPr>
          <w:rStyle w:val="StyleUnderline"/>
        </w:rPr>
        <w:t>as</w:t>
      </w:r>
      <w:r w:rsidRPr="00171E89">
        <w:rPr>
          <w:sz w:val="16"/>
        </w:rPr>
        <w:t xml:space="preserve"> </w:t>
      </w:r>
      <w:r w:rsidRPr="00AD7550">
        <w:rPr>
          <w:rStyle w:val="Emphasis"/>
        </w:rPr>
        <w:t xml:space="preserve">high-income </w:t>
      </w:r>
      <w:r w:rsidRPr="00A345FB">
        <w:rPr>
          <w:rStyle w:val="Emphasis"/>
          <w:highlight w:val="yellow"/>
        </w:rPr>
        <w:t>economies</w:t>
      </w:r>
      <w:r w:rsidRPr="00AD7550">
        <w:rPr>
          <w:rStyle w:val="Emphasis"/>
        </w:rPr>
        <w:t xml:space="preserve"> grow</w:t>
      </w:r>
      <w:r w:rsidRPr="00171E89">
        <w:rPr>
          <w:sz w:val="16"/>
        </w:rPr>
        <w:t xml:space="preserve"> </w:t>
      </w:r>
      <w:r w:rsidRPr="00AD7550">
        <w:rPr>
          <w:rStyle w:val="StyleUnderline"/>
        </w:rPr>
        <w:t>and shift towards</w:t>
      </w:r>
      <w:r w:rsidRPr="00171E89">
        <w:rPr>
          <w:sz w:val="16"/>
        </w:rPr>
        <w:t xml:space="preserve"> </w:t>
      </w:r>
      <w:r w:rsidRPr="00AD7550">
        <w:rPr>
          <w:rStyle w:val="Emphasis"/>
        </w:rPr>
        <w:t>services</w:t>
      </w:r>
      <w:r w:rsidRPr="00171E89">
        <w:rPr>
          <w:sz w:val="16"/>
        </w:rPr>
        <w:t xml:space="preserve">, </w:t>
      </w:r>
      <w:r w:rsidRPr="00AD7550">
        <w:rPr>
          <w:rStyle w:val="StyleUnderline"/>
        </w:rPr>
        <w:t>they increasingly</w:t>
      </w:r>
      <w:r w:rsidRPr="00171E89">
        <w:rPr>
          <w:sz w:val="16"/>
        </w:rPr>
        <w:t xml:space="preserve"> </w:t>
      </w:r>
      <w:r w:rsidRPr="00A345FB">
        <w:rPr>
          <w:rStyle w:val="Emphasis"/>
          <w:highlight w:val="yellow"/>
        </w:rPr>
        <w:t>offshore</w:t>
      </w:r>
      <w:r w:rsidRPr="00171E89">
        <w:rPr>
          <w:sz w:val="16"/>
        </w:rPr>
        <w:t xml:space="preserve"> </w:t>
      </w:r>
      <w:r w:rsidRPr="00AD7550">
        <w:rPr>
          <w:rStyle w:val="StyleUnderline"/>
        </w:rPr>
        <w:t xml:space="preserve">agricultural and industrial </w:t>
      </w:r>
      <w:r w:rsidRPr="00A345FB">
        <w:rPr>
          <w:rStyle w:val="StyleUnderline"/>
          <w:highlight w:val="yellow"/>
        </w:rPr>
        <w:t>production</w:t>
      </w:r>
      <w:r w:rsidRPr="00AD7550">
        <w:rPr>
          <w:rStyle w:val="StyleUnderline"/>
        </w:rPr>
        <w:t xml:space="preserve"> and rely on imports</w:t>
      </w:r>
      <w:r w:rsidRPr="00171E89">
        <w:rPr>
          <w:sz w:val="16"/>
        </w:rPr>
        <w:t xml:space="preserve">47 (eg, for agriculture, the Global North net-imports embodied land and biomass from the </w:t>
      </w:r>
      <w:r w:rsidRPr="00A345FB">
        <w:rPr>
          <w:sz w:val="16"/>
        </w:rPr>
        <w:t xml:space="preserve">Global South54). </w:t>
      </w:r>
      <w:r w:rsidRPr="00A345FB">
        <w:rPr>
          <w:rStyle w:val="Emphasis"/>
        </w:rPr>
        <w:t>Domestic</w:t>
      </w:r>
      <w:r w:rsidRPr="00A345FB">
        <w:rPr>
          <w:sz w:val="16"/>
        </w:rPr>
        <w:t xml:space="preserve"> material </w:t>
      </w:r>
      <w:r w:rsidRPr="00A345FB">
        <w:rPr>
          <w:rStyle w:val="StyleUnderline"/>
        </w:rPr>
        <w:t>extraction</w:t>
      </w:r>
      <w:r w:rsidRPr="00AD7550">
        <w:rPr>
          <w:rStyle w:val="StyleUnderline"/>
        </w:rPr>
        <w:t xml:space="preserve"> might therefore decline, but</w:t>
      </w:r>
      <w:r w:rsidRPr="00171E89">
        <w:rPr>
          <w:sz w:val="16"/>
        </w:rPr>
        <w:t xml:space="preserve"> </w:t>
      </w:r>
      <w:r w:rsidRPr="00A345FB">
        <w:rPr>
          <w:rStyle w:val="Emphasis"/>
          <w:highlight w:val="yellow"/>
        </w:rPr>
        <w:t>total</w:t>
      </w:r>
      <w:r w:rsidRPr="00AD7550">
        <w:rPr>
          <w:rStyle w:val="Emphasis"/>
        </w:rPr>
        <w:t xml:space="preserve"> material </w:t>
      </w:r>
      <w:r w:rsidRPr="00A345FB">
        <w:rPr>
          <w:rStyle w:val="Emphasis"/>
          <w:highlight w:val="yellow"/>
        </w:rPr>
        <w:t>footprint</w:t>
      </w:r>
      <w:r w:rsidRPr="00171E89">
        <w:rPr>
          <w:sz w:val="16"/>
        </w:rPr>
        <w:t>— which accounts for materials embodied in trade—</w:t>
      </w:r>
      <w:r w:rsidRPr="00A345FB">
        <w:rPr>
          <w:rStyle w:val="StyleUnderline"/>
        </w:rPr>
        <w:t>continues</w:t>
      </w:r>
      <w:r w:rsidRPr="00AD7550">
        <w:rPr>
          <w:rStyle w:val="StyleUnderline"/>
        </w:rPr>
        <w:t xml:space="preserve"> to </w:t>
      </w:r>
      <w:r w:rsidRPr="00A345FB">
        <w:rPr>
          <w:rStyle w:val="StyleUnderline"/>
          <w:highlight w:val="yellow"/>
        </w:rPr>
        <w:t>increase</w:t>
      </w:r>
      <w:r w:rsidRPr="00171E89">
        <w:rPr>
          <w:sz w:val="16"/>
        </w:rPr>
        <w:t>.47 These explanations are in line with the ecological economics view of the engine of the economy being energy, materials, and human labour.55</w:t>
      </w:r>
    </w:p>
    <w:p w14:paraId="05067C4E" w14:textId="77777777" w:rsidR="00CF361F" w:rsidRPr="00171E89" w:rsidRDefault="00CF361F" w:rsidP="00CF361F">
      <w:pPr>
        <w:rPr>
          <w:sz w:val="16"/>
        </w:rPr>
      </w:pPr>
      <w:r w:rsidRPr="00A345FB">
        <w:rPr>
          <w:rStyle w:val="StyleUnderline"/>
          <w:highlight w:val="yellow"/>
        </w:rPr>
        <w:t>With</w:t>
      </w:r>
      <w:r w:rsidRPr="00171E89">
        <w:rPr>
          <w:sz w:val="16"/>
        </w:rPr>
        <w:t xml:space="preserve"> </w:t>
      </w:r>
      <w:r w:rsidRPr="00AD7550">
        <w:rPr>
          <w:rStyle w:val="Emphasis"/>
        </w:rPr>
        <w:t xml:space="preserve">carbon </w:t>
      </w:r>
      <w:r w:rsidRPr="00A345FB">
        <w:rPr>
          <w:rStyle w:val="Emphasis"/>
          <w:highlight w:val="yellow"/>
        </w:rPr>
        <w:t>emissions</w:t>
      </w:r>
      <w:r w:rsidRPr="00171E89">
        <w:rPr>
          <w:sz w:val="16"/>
        </w:rPr>
        <w:t xml:space="preserve">, </w:t>
      </w:r>
      <w:r w:rsidRPr="00AD7550">
        <w:rPr>
          <w:rStyle w:val="StyleUnderline"/>
        </w:rPr>
        <w:t>the picture is more complex</w:t>
      </w:r>
      <w:r w:rsidRPr="00171E89">
        <w:rPr>
          <w:sz w:val="16"/>
        </w:rPr>
        <w:t xml:space="preserve">, since substitution with cleaner energy is possible. </w:t>
      </w:r>
      <w:r w:rsidRPr="00AD7550">
        <w:rPr>
          <w:rStyle w:val="StyleUnderline"/>
        </w:rPr>
        <w:t>In the period</w:t>
      </w:r>
      <w:r w:rsidRPr="00171E89">
        <w:rPr>
          <w:sz w:val="16"/>
        </w:rPr>
        <w:t xml:space="preserve"> </w:t>
      </w:r>
      <w:r w:rsidRPr="00AD7550">
        <w:rPr>
          <w:rStyle w:val="Emphasis"/>
        </w:rPr>
        <w:t>2005–15</w:t>
      </w:r>
      <w:r w:rsidRPr="00171E89">
        <w:rPr>
          <w:sz w:val="16"/>
        </w:rPr>
        <w:t xml:space="preserve">, </w:t>
      </w:r>
      <w:r w:rsidRPr="00AD7550">
        <w:rPr>
          <w:rStyle w:val="StyleUnderline"/>
        </w:rPr>
        <w:t>absolute decoupling</w:t>
      </w:r>
      <w:r w:rsidRPr="00171E89">
        <w:rPr>
          <w:sz w:val="16"/>
        </w:rPr>
        <w:t xml:space="preserve"> of GDP </w:t>
      </w:r>
      <w:r w:rsidRPr="00AD7550">
        <w:rPr>
          <w:rStyle w:val="StyleUnderline"/>
        </w:rPr>
        <w:t>from emissions occurred in</w:t>
      </w:r>
      <w:r w:rsidRPr="00171E89">
        <w:rPr>
          <w:sz w:val="16"/>
        </w:rPr>
        <w:t xml:space="preserve"> </w:t>
      </w:r>
      <w:r w:rsidRPr="00AD7550">
        <w:rPr>
          <w:rStyle w:val="Emphasis"/>
        </w:rPr>
        <w:t>several</w:t>
      </w:r>
      <w:r w:rsidRPr="00171E89">
        <w:rPr>
          <w:sz w:val="16"/>
        </w:rPr>
        <w:t xml:space="preserve"> high-income </w:t>
      </w:r>
      <w:r w:rsidRPr="00AD7550">
        <w:rPr>
          <w:rStyle w:val="StyleUnderline"/>
        </w:rPr>
        <w:t>countries</w:t>
      </w:r>
      <w:r w:rsidRPr="00171E89">
        <w:rPr>
          <w:sz w:val="16"/>
        </w:rPr>
        <w:t xml:space="preserve">, even accounting for trade (ie, consumption-based emissions).56 However, </w:t>
      </w:r>
      <w:r w:rsidRPr="00AD7550">
        <w:rPr>
          <w:rStyle w:val="StyleUnderline"/>
        </w:rPr>
        <w:t xml:space="preserve">this time period was </w:t>
      </w:r>
      <w:r w:rsidRPr="00A345FB">
        <w:rPr>
          <w:rStyle w:val="StyleUnderline"/>
        </w:rPr>
        <w:t>one of</w:t>
      </w:r>
      <w:r w:rsidRPr="00A345FB">
        <w:rPr>
          <w:sz w:val="16"/>
        </w:rPr>
        <w:t xml:space="preserve"> </w:t>
      </w:r>
      <w:r w:rsidRPr="00A345FB">
        <w:rPr>
          <w:rStyle w:val="Emphasis"/>
        </w:rPr>
        <w:t>historically low growth</w:t>
      </w:r>
      <w:r w:rsidRPr="00A345FB">
        <w:rPr>
          <w:sz w:val="16"/>
        </w:rPr>
        <w:t xml:space="preserve"> </w:t>
      </w:r>
      <w:r w:rsidRPr="00A345FB">
        <w:rPr>
          <w:rStyle w:val="StyleUnderline"/>
        </w:rPr>
        <w:t>for many</w:t>
      </w:r>
      <w:r w:rsidRPr="00A345FB">
        <w:rPr>
          <w:sz w:val="16"/>
        </w:rPr>
        <w:t xml:space="preserve"> of these </w:t>
      </w:r>
      <w:r w:rsidRPr="00A345FB">
        <w:rPr>
          <w:rStyle w:val="StyleUnderline"/>
        </w:rPr>
        <w:t>nations</w:t>
      </w:r>
      <w:r w:rsidRPr="00A345FB">
        <w:rPr>
          <w:sz w:val="16"/>
        </w:rPr>
        <w:t xml:space="preserve"> (figure 3), suggesting that </w:t>
      </w:r>
      <w:r w:rsidRPr="00A345FB">
        <w:rPr>
          <w:rStyle w:val="StyleUnderline"/>
        </w:rPr>
        <w:t>while decoupling</w:t>
      </w:r>
      <w:r w:rsidRPr="00AD7550">
        <w:rPr>
          <w:rStyle w:val="StyleUnderline"/>
        </w:rPr>
        <w:t xml:space="preserve"> is possible</w:t>
      </w:r>
      <w:r w:rsidRPr="008E2FCB">
        <w:rPr>
          <w:sz w:val="16"/>
          <w:szCs w:val="16"/>
        </w:rPr>
        <w:t xml:space="preserve">, the rate of growth still matters, and the lower it is, the more feasible absolute decoupling becomes. In the USA, for instance, the 2008 recession was an important cause of emissions reduction,57 complicating arguments about green growth. A 2018 study found that Sweden, Denmark, and Finland have achieved sufficient decoupling,46 but critics have </w:t>
      </w:r>
      <w:r w:rsidRPr="008E2FCB">
        <w:rPr>
          <w:sz w:val="16"/>
        </w:rPr>
        <w:t xml:space="preserve">noted that this assessment uses the 2°C carbon budget instead of a 1·5°C budget and ignores consumption-based emissions.58 The </w:t>
      </w:r>
      <w:r w:rsidRPr="008E2FCB">
        <w:rPr>
          <w:rStyle w:val="StyleUnderline"/>
          <w:highlight w:val="yellow"/>
        </w:rPr>
        <w:t>speed</w:t>
      </w:r>
      <w:r w:rsidRPr="008E2FCB">
        <w:rPr>
          <w:rStyle w:val="StyleUnderline"/>
        </w:rPr>
        <w:t xml:space="preserve"> of reduction </w:t>
      </w:r>
      <w:r w:rsidRPr="008E2FCB">
        <w:rPr>
          <w:rStyle w:val="StyleUnderline"/>
          <w:highlight w:val="yellow"/>
        </w:rPr>
        <w:t>is</w:t>
      </w:r>
      <w:r w:rsidRPr="008E2FCB">
        <w:rPr>
          <w:sz w:val="16"/>
        </w:rPr>
        <w:t xml:space="preserve"> </w:t>
      </w:r>
      <w:r w:rsidRPr="008E2FCB">
        <w:rPr>
          <w:rStyle w:val="Emphasis"/>
        </w:rPr>
        <w:t xml:space="preserve">also </w:t>
      </w:r>
      <w:r w:rsidRPr="008E2FCB">
        <w:rPr>
          <w:rStyle w:val="Emphasis"/>
          <w:highlight w:val="yellow"/>
        </w:rPr>
        <w:t>not sufficient</w:t>
      </w:r>
      <w:r w:rsidRPr="008E2FCB">
        <w:rPr>
          <w:sz w:val="16"/>
        </w:rPr>
        <w:t xml:space="preserve"> from a fairness perspecti</w:t>
      </w:r>
      <w:r w:rsidRPr="00171E89">
        <w:rPr>
          <w:sz w:val="16"/>
        </w:rPr>
        <w:t>ve if one accounts for the higher mitigation responsibilities of countries that historically have been high emitters of greenhouse gases.58,59 Even the best performing nations, such as the UK and Sweden, are not on track to meet Paris Agreement objectives, as a fair distribution of the global carbon budget would require them to reduce emissions by 10% and 12% each year, respectively, which is double their existing policy commitments.60</w:t>
      </w:r>
    </w:p>
    <w:p w14:paraId="64DB6193" w14:textId="77777777" w:rsidR="00CF361F" w:rsidRPr="00A345FB" w:rsidRDefault="00CF361F" w:rsidP="00CF361F">
      <w:pPr>
        <w:rPr>
          <w:sz w:val="16"/>
        </w:rPr>
      </w:pPr>
      <w:r w:rsidRPr="00A345FB">
        <w:rPr>
          <w:rStyle w:val="StyleUnderline"/>
        </w:rPr>
        <w:t>Despite</w:t>
      </w:r>
      <w:r w:rsidRPr="00A345FB">
        <w:rPr>
          <w:sz w:val="16"/>
        </w:rPr>
        <w:t xml:space="preserve"> this </w:t>
      </w:r>
      <w:r w:rsidRPr="00A345FB">
        <w:rPr>
          <w:rStyle w:val="Emphasis"/>
        </w:rPr>
        <w:t>uncertainty</w:t>
      </w:r>
      <w:r w:rsidRPr="00A345FB">
        <w:rPr>
          <w:sz w:val="16"/>
        </w:rPr>
        <w:t xml:space="preserve"> </w:t>
      </w:r>
      <w:r w:rsidRPr="00A345FB">
        <w:rPr>
          <w:rStyle w:val="StyleUnderline"/>
        </w:rPr>
        <w:t xml:space="preserve">about the prospects of sufficient </w:t>
      </w:r>
      <w:r w:rsidRPr="008E2FCB">
        <w:rPr>
          <w:rStyle w:val="StyleUnderline"/>
        </w:rPr>
        <w:t>decoupling, green growth remains a</w:t>
      </w:r>
      <w:r w:rsidRPr="008E2FCB">
        <w:rPr>
          <w:sz w:val="16"/>
        </w:rPr>
        <w:t xml:space="preserve"> </w:t>
      </w:r>
      <w:r w:rsidRPr="008E2FCB">
        <w:rPr>
          <w:rStyle w:val="Emphasis"/>
        </w:rPr>
        <w:t>standard feature</w:t>
      </w:r>
      <w:r w:rsidRPr="008E2FCB">
        <w:rPr>
          <w:sz w:val="16"/>
        </w:rPr>
        <w:t xml:space="preserve"> </w:t>
      </w:r>
      <w:r w:rsidRPr="008E2FCB">
        <w:rPr>
          <w:rStyle w:val="StyleUnderline"/>
        </w:rPr>
        <w:t>of the climate</w:t>
      </w:r>
      <w:r w:rsidRPr="008E2FCB">
        <w:rPr>
          <w:sz w:val="16"/>
        </w:rPr>
        <w:t xml:space="preserve"> mitigation </w:t>
      </w:r>
      <w:r w:rsidRPr="008E2FCB">
        <w:rPr>
          <w:rStyle w:val="StyleUnderline"/>
        </w:rPr>
        <w:t>scenarios</w:t>
      </w:r>
      <w:r w:rsidRPr="008E2FCB">
        <w:rPr>
          <w:sz w:val="16"/>
        </w:rPr>
        <w:t xml:space="preserve"> for 1·5°C and 2°C that are modelled using conventional integrated assessment models and reviewed by the Intergovernmental Panel on Climate Change (IPCC).61,62 These </w:t>
      </w:r>
      <w:r w:rsidRPr="008E2FCB">
        <w:rPr>
          <w:rStyle w:val="StyleUnderline"/>
        </w:rPr>
        <w:t>scenarios</w:t>
      </w:r>
      <w:r w:rsidRPr="008E2FCB">
        <w:rPr>
          <w:sz w:val="16"/>
        </w:rPr>
        <w:t xml:space="preserve"> </w:t>
      </w:r>
      <w:r w:rsidRPr="008E2FCB">
        <w:rPr>
          <w:rStyle w:val="Emphasis"/>
        </w:rPr>
        <w:t>reconcile</w:t>
      </w:r>
      <w:r w:rsidRPr="008E2FCB">
        <w:rPr>
          <w:sz w:val="16"/>
        </w:rPr>
        <w:t xml:space="preserve"> </w:t>
      </w:r>
      <w:r w:rsidRPr="008E2FCB">
        <w:rPr>
          <w:rStyle w:val="StyleUnderline"/>
        </w:rPr>
        <w:t>economic growth with climate goals by relying on</w:t>
      </w:r>
      <w:r w:rsidRPr="008E2FCB">
        <w:rPr>
          <w:sz w:val="16"/>
        </w:rPr>
        <w:t xml:space="preserve"> </w:t>
      </w:r>
      <w:r w:rsidRPr="008E2FCB">
        <w:rPr>
          <w:rStyle w:val="Emphasis"/>
        </w:rPr>
        <w:t>hypothetical large-s</w:t>
      </w:r>
      <w:r w:rsidRPr="00A345FB">
        <w:rPr>
          <w:rStyle w:val="Emphasis"/>
        </w:rPr>
        <w:t xml:space="preserve">cale </w:t>
      </w:r>
      <w:r w:rsidRPr="00A345FB">
        <w:rPr>
          <w:rStyle w:val="Emphasis"/>
          <w:highlight w:val="yellow"/>
        </w:rPr>
        <w:t>n</w:t>
      </w:r>
      <w:r w:rsidRPr="00A345FB">
        <w:rPr>
          <w:sz w:val="16"/>
        </w:rPr>
        <w:t xml:space="preserve">egative </w:t>
      </w:r>
      <w:r w:rsidRPr="00A345FB">
        <w:rPr>
          <w:rStyle w:val="Emphasis"/>
          <w:highlight w:val="yellow"/>
        </w:rPr>
        <w:t>e</w:t>
      </w:r>
      <w:r w:rsidRPr="00A345FB">
        <w:rPr>
          <w:sz w:val="16"/>
        </w:rPr>
        <w:t xml:space="preserve">missions </w:t>
      </w:r>
      <w:r w:rsidRPr="00A345FB">
        <w:rPr>
          <w:rStyle w:val="Emphasis"/>
          <w:highlight w:val="yellow"/>
        </w:rPr>
        <w:t>t</w:t>
      </w:r>
      <w:r w:rsidRPr="00A345FB">
        <w:rPr>
          <w:sz w:val="16"/>
        </w:rPr>
        <w:t>echnologie</w:t>
      </w:r>
      <w:r w:rsidRPr="00A345FB">
        <w:rPr>
          <w:rStyle w:val="Emphasis"/>
          <w:highlight w:val="yellow"/>
        </w:rPr>
        <w:t>s</w:t>
      </w:r>
      <w:r w:rsidRPr="00A345FB">
        <w:rPr>
          <w:sz w:val="16"/>
          <w:highlight w:val="yellow"/>
        </w:rPr>
        <w:t xml:space="preserve"> </w:t>
      </w:r>
      <w:r w:rsidRPr="00A345FB">
        <w:rPr>
          <w:rStyle w:val="StyleUnderline"/>
          <w:highlight w:val="yellow"/>
        </w:rPr>
        <w:t>with</w:t>
      </w:r>
      <w:r w:rsidRPr="00A345FB">
        <w:rPr>
          <w:sz w:val="16"/>
        </w:rPr>
        <w:t xml:space="preserve"> </w:t>
      </w:r>
      <w:r w:rsidRPr="00A345FB">
        <w:rPr>
          <w:rStyle w:val="Emphasis"/>
        </w:rPr>
        <w:t>CO2 removal schemes</w:t>
      </w:r>
      <w:r w:rsidRPr="00A345FB">
        <w:rPr>
          <w:sz w:val="16"/>
        </w:rPr>
        <w:t xml:space="preserve"> </w:t>
      </w:r>
      <w:r w:rsidRPr="00A345FB">
        <w:rPr>
          <w:rStyle w:val="StyleUnderline"/>
        </w:rPr>
        <w:t>developed in the future, unprecedented</w:t>
      </w:r>
      <w:r w:rsidRPr="00A345FB">
        <w:rPr>
          <w:sz w:val="16"/>
        </w:rPr>
        <w:t xml:space="preserve"> </w:t>
      </w:r>
      <w:r w:rsidRPr="00A345FB">
        <w:rPr>
          <w:rStyle w:val="Emphasis"/>
        </w:rPr>
        <w:t xml:space="preserve">energy </w:t>
      </w:r>
      <w:r w:rsidRPr="00A345FB">
        <w:rPr>
          <w:rStyle w:val="Emphasis"/>
          <w:highlight w:val="yellow"/>
        </w:rPr>
        <w:t>efficiency</w:t>
      </w:r>
      <w:r w:rsidRPr="00A345FB">
        <w:rPr>
          <w:sz w:val="16"/>
          <w:highlight w:val="yellow"/>
        </w:rPr>
        <w:t xml:space="preserve"> </w:t>
      </w:r>
      <w:r w:rsidRPr="00A345FB">
        <w:rPr>
          <w:rStyle w:val="StyleUnderline"/>
          <w:highlight w:val="yellow"/>
        </w:rPr>
        <w:t>improvements</w:t>
      </w:r>
      <w:r w:rsidRPr="00A345FB">
        <w:rPr>
          <w:rStyle w:val="StyleUnderline"/>
        </w:rPr>
        <w:t>, or both</w:t>
      </w:r>
      <w:r w:rsidRPr="00A345FB">
        <w:rPr>
          <w:sz w:val="16"/>
        </w:rPr>
        <w:t xml:space="preserve">.63 These </w:t>
      </w:r>
      <w:r w:rsidRPr="00A345FB">
        <w:rPr>
          <w:rStyle w:val="StyleUnderline"/>
        </w:rPr>
        <w:t>scenarios</w:t>
      </w:r>
      <w:r w:rsidRPr="00A345FB">
        <w:rPr>
          <w:sz w:val="16"/>
        </w:rPr>
        <w:t xml:space="preserve"> also </w:t>
      </w:r>
      <w:r w:rsidRPr="00A345FB">
        <w:rPr>
          <w:rStyle w:val="Emphasis"/>
        </w:rPr>
        <w:t>ignore</w:t>
      </w:r>
      <w:r w:rsidRPr="00A345FB">
        <w:rPr>
          <w:sz w:val="16"/>
        </w:rPr>
        <w:t xml:space="preserve"> </w:t>
      </w:r>
      <w:r w:rsidRPr="00A345FB">
        <w:rPr>
          <w:rStyle w:val="StyleUnderline"/>
        </w:rPr>
        <w:t>climate impacts on the economy and society</w:t>
      </w:r>
      <w:r w:rsidRPr="00A345FB">
        <w:rPr>
          <w:sz w:val="16"/>
        </w:rPr>
        <w:t xml:space="preserve">.64 Several </w:t>
      </w:r>
      <w:r w:rsidRPr="00A345FB">
        <w:rPr>
          <w:rStyle w:val="StyleUnderline"/>
        </w:rPr>
        <w:t>studies raise questions about t</w:t>
      </w:r>
      <w:r w:rsidRPr="008E2FCB">
        <w:rPr>
          <w:rStyle w:val="StyleUnderline"/>
        </w:rPr>
        <w:t>he</w:t>
      </w:r>
      <w:r w:rsidRPr="008E2FCB">
        <w:rPr>
          <w:sz w:val="16"/>
        </w:rPr>
        <w:t xml:space="preserve"> </w:t>
      </w:r>
      <w:r w:rsidRPr="008E2FCB">
        <w:rPr>
          <w:rStyle w:val="Emphasis"/>
        </w:rPr>
        <w:t>risks</w:t>
      </w:r>
      <w:r w:rsidRPr="008E2FCB">
        <w:rPr>
          <w:sz w:val="16"/>
        </w:rPr>
        <w:t xml:space="preserve"> </w:t>
      </w:r>
      <w:r w:rsidRPr="008E2FCB">
        <w:rPr>
          <w:rStyle w:val="StyleUnderline"/>
        </w:rPr>
        <w:t>o</w:t>
      </w:r>
      <w:r w:rsidRPr="00A345FB">
        <w:rPr>
          <w:rStyle w:val="StyleUnderline"/>
        </w:rPr>
        <w:t xml:space="preserve">f </w:t>
      </w:r>
      <w:r w:rsidRPr="00A345FB">
        <w:rPr>
          <w:rStyle w:val="StyleUnderline"/>
          <w:highlight w:val="yellow"/>
        </w:rPr>
        <w:t>rely</w:t>
      </w:r>
      <w:r w:rsidRPr="008E2FCB">
        <w:rPr>
          <w:rStyle w:val="StyleUnderline"/>
        </w:rPr>
        <w:t xml:space="preserve">ing </w:t>
      </w:r>
      <w:r w:rsidRPr="00A345FB">
        <w:rPr>
          <w:rStyle w:val="StyleUnderline"/>
          <w:highlight w:val="yellow"/>
        </w:rPr>
        <w:t>on</w:t>
      </w:r>
      <w:r w:rsidRPr="00A345FB">
        <w:rPr>
          <w:sz w:val="16"/>
          <w:highlight w:val="yellow"/>
        </w:rPr>
        <w:t xml:space="preserve"> </w:t>
      </w:r>
      <w:r w:rsidRPr="00A345FB">
        <w:rPr>
          <w:rStyle w:val="Emphasis"/>
          <w:highlight w:val="yellow"/>
        </w:rPr>
        <w:t>untested</w:t>
      </w:r>
      <w:r w:rsidRPr="00A345FB">
        <w:rPr>
          <w:sz w:val="16"/>
        </w:rPr>
        <w:t xml:space="preserve"> negative emissions </w:t>
      </w:r>
      <w:r w:rsidRPr="00A345FB">
        <w:rPr>
          <w:rStyle w:val="Emphasis"/>
          <w:highlight w:val="yellow"/>
        </w:rPr>
        <w:t>tech</w:t>
      </w:r>
      <w:r w:rsidRPr="00A345FB">
        <w:rPr>
          <w:sz w:val="16"/>
        </w:rPr>
        <w:t xml:space="preserve">nologies65 </w:t>
      </w:r>
      <w:r w:rsidRPr="00A345FB">
        <w:rPr>
          <w:rStyle w:val="StyleUnderline"/>
        </w:rPr>
        <w:t>and about the</w:t>
      </w:r>
      <w:r w:rsidRPr="00A345FB">
        <w:rPr>
          <w:sz w:val="16"/>
        </w:rPr>
        <w:t xml:space="preserve"> </w:t>
      </w:r>
      <w:r w:rsidRPr="00A345FB">
        <w:rPr>
          <w:rStyle w:val="Emphasis"/>
        </w:rPr>
        <w:t>historically unprecedented</w:t>
      </w:r>
      <w:r w:rsidRPr="00A345FB">
        <w:rPr>
          <w:sz w:val="16"/>
        </w:rPr>
        <w:t xml:space="preserve"> </w:t>
      </w:r>
      <w:r w:rsidRPr="00A345FB">
        <w:rPr>
          <w:rStyle w:val="StyleUnderline"/>
        </w:rPr>
        <w:t>rates of GDP–energy decoupling in low-energy scenarios</w:t>
      </w:r>
      <w:r w:rsidRPr="00A345FB">
        <w:rPr>
          <w:sz w:val="16"/>
        </w:rPr>
        <w:t>.52 F</w:t>
      </w:r>
      <w:r w:rsidRPr="008E2FCB">
        <w:rPr>
          <w:sz w:val="16"/>
          <w:szCs w:val="16"/>
        </w:rPr>
        <w:t>ive new studies show how reductions in aggregate output make achieving climate objectives easier, without having to rely on possibly unrealistic assumptions about technological change.66–70</w:t>
      </w:r>
    </w:p>
    <w:p w14:paraId="4F3B28CE" w14:textId="77777777" w:rsidR="00CF361F" w:rsidRPr="00171E89" w:rsidRDefault="00CF361F" w:rsidP="00CF361F">
      <w:pPr>
        <w:rPr>
          <w:sz w:val="16"/>
        </w:rPr>
      </w:pPr>
      <w:r w:rsidRPr="00171E89">
        <w:rPr>
          <w:sz w:val="16"/>
        </w:rPr>
        <w:t xml:space="preserve">If the standard green growth argument is that growth can continue while ecological pressures are reduced to sustainable levels, a stronger claim is that greening the economy can itself be an engine of growth. Several economic models show that investments in green infrastructure and climate mitigation might have a multiplier effect that increases growth in countries with economic slack.71–73 The </w:t>
      </w:r>
      <w:r w:rsidRPr="00AD7550">
        <w:rPr>
          <w:rStyle w:val="StyleUnderline"/>
        </w:rPr>
        <w:t xml:space="preserve">short-run stimulus effects of a </w:t>
      </w:r>
      <w:r w:rsidRPr="006854FF">
        <w:rPr>
          <w:rStyle w:val="StyleUnderline"/>
          <w:highlight w:val="yellow"/>
        </w:rPr>
        <w:t>c</w:t>
      </w:r>
      <w:r w:rsidRPr="008E2FCB">
        <w:rPr>
          <w:rStyle w:val="StyleUnderline"/>
        </w:rPr>
        <w:t xml:space="preserve">lean </w:t>
      </w:r>
      <w:r w:rsidRPr="006854FF">
        <w:rPr>
          <w:rStyle w:val="StyleUnderline"/>
          <w:highlight w:val="yellow"/>
        </w:rPr>
        <w:t>e</w:t>
      </w:r>
      <w:r w:rsidRPr="008E2FCB">
        <w:rPr>
          <w:rStyle w:val="StyleUnderline"/>
        </w:rPr>
        <w:t xml:space="preserve">nergy </w:t>
      </w:r>
      <w:r w:rsidRPr="006854FF">
        <w:rPr>
          <w:rStyle w:val="StyleUnderline"/>
          <w:highlight w:val="yellow"/>
        </w:rPr>
        <w:t>transition</w:t>
      </w:r>
      <w:r w:rsidRPr="00171E89">
        <w:rPr>
          <w:sz w:val="16"/>
        </w:rPr>
        <w:t xml:space="preserve">, however, </w:t>
      </w:r>
      <w:r w:rsidRPr="00AD7550">
        <w:rPr>
          <w:rStyle w:val="StyleUnderline"/>
        </w:rPr>
        <w:t>should be</w:t>
      </w:r>
      <w:r w:rsidRPr="00171E89">
        <w:rPr>
          <w:sz w:val="16"/>
        </w:rPr>
        <w:t xml:space="preserve"> </w:t>
      </w:r>
      <w:r w:rsidRPr="00AD7550">
        <w:rPr>
          <w:rStyle w:val="Emphasis"/>
        </w:rPr>
        <w:t>distinguished</w:t>
      </w:r>
      <w:r w:rsidRPr="00171E89">
        <w:rPr>
          <w:sz w:val="16"/>
        </w:rPr>
        <w:t xml:space="preserve"> </w:t>
      </w:r>
      <w:r w:rsidRPr="00AD7550">
        <w:rPr>
          <w:rStyle w:val="StyleUnderline"/>
        </w:rPr>
        <w:t>from</w:t>
      </w:r>
      <w:r w:rsidRPr="00171E89">
        <w:rPr>
          <w:sz w:val="16"/>
        </w:rPr>
        <w:t xml:space="preserve"> possible </w:t>
      </w:r>
      <w:r w:rsidRPr="00AD7550">
        <w:rPr>
          <w:rStyle w:val="Emphasis"/>
        </w:rPr>
        <w:t>second-order</w:t>
      </w:r>
      <w:r w:rsidRPr="00171E89">
        <w:rPr>
          <w:sz w:val="16"/>
        </w:rPr>
        <w:t xml:space="preserve">, or longer-run </w:t>
      </w:r>
      <w:r w:rsidRPr="00AD7550">
        <w:rPr>
          <w:rStyle w:val="StyleUnderline"/>
        </w:rPr>
        <w:t>effects</w:t>
      </w:r>
      <w:r w:rsidRPr="00171E89">
        <w:rPr>
          <w:sz w:val="16"/>
        </w:rPr>
        <w:t xml:space="preserve">.74 There are open questions concerning whether </w:t>
      </w:r>
      <w:r w:rsidRPr="00AD7550">
        <w:rPr>
          <w:rStyle w:val="StyleUnderline"/>
        </w:rPr>
        <w:t>green investments</w:t>
      </w:r>
      <w:r w:rsidRPr="00171E89">
        <w:rPr>
          <w:sz w:val="16"/>
        </w:rPr>
        <w:t xml:space="preserve"> </w:t>
      </w:r>
      <w:r w:rsidRPr="006854FF">
        <w:rPr>
          <w:rStyle w:val="Emphasis"/>
          <w:highlight w:val="yellow"/>
        </w:rPr>
        <w:t>crowd out</w:t>
      </w:r>
      <w:r w:rsidRPr="00171E89">
        <w:rPr>
          <w:sz w:val="16"/>
        </w:rPr>
        <w:t xml:space="preserve"> </w:t>
      </w:r>
      <w:r w:rsidRPr="00AD7550">
        <w:rPr>
          <w:rStyle w:val="StyleUnderline"/>
        </w:rPr>
        <w:t xml:space="preserve">other, more </w:t>
      </w:r>
      <w:r w:rsidRPr="006854FF">
        <w:rPr>
          <w:rStyle w:val="StyleUnderline"/>
          <w:highlight w:val="yellow"/>
        </w:rPr>
        <w:t>productive</w:t>
      </w:r>
      <w:r w:rsidRPr="00171E89">
        <w:rPr>
          <w:sz w:val="16"/>
        </w:rPr>
        <w:t xml:space="preserve"> (in terms of GDP) </w:t>
      </w:r>
      <w:r w:rsidRPr="006854FF">
        <w:rPr>
          <w:rStyle w:val="StyleUnderline"/>
          <w:highlight w:val="yellow"/>
        </w:rPr>
        <w:t>investments</w:t>
      </w:r>
      <w:r w:rsidRPr="00171E89">
        <w:rPr>
          <w:sz w:val="16"/>
        </w:rPr>
        <w:t xml:space="preserve">,75 or whether stranded fossil fuel assets might cause financial shocks that impact GDP negatively.72 Models show that if </w:t>
      </w:r>
      <w:r w:rsidRPr="00AD7550">
        <w:rPr>
          <w:rStyle w:val="StyleUnderline"/>
        </w:rPr>
        <w:t>clean energies</w:t>
      </w:r>
      <w:r w:rsidRPr="00171E89">
        <w:rPr>
          <w:sz w:val="16"/>
        </w:rPr>
        <w:t xml:space="preserve"> </w:t>
      </w:r>
      <w:r w:rsidRPr="006854FF">
        <w:rPr>
          <w:rStyle w:val="Emphasis"/>
          <w:highlight w:val="yellow"/>
        </w:rPr>
        <w:t>depend on dirty inputs</w:t>
      </w:r>
      <w:r w:rsidRPr="00171E89">
        <w:rPr>
          <w:sz w:val="16"/>
        </w:rPr>
        <w:t xml:space="preserve"> </w:t>
      </w:r>
      <w:r w:rsidRPr="00AD7550">
        <w:rPr>
          <w:rStyle w:val="StyleUnderline"/>
        </w:rPr>
        <w:t>for</w:t>
      </w:r>
      <w:r w:rsidRPr="00171E89">
        <w:rPr>
          <w:sz w:val="16"/>
        </w:rPr>
        <w:t xml:space="preserve"> their </w:t>
      </w:r>
      <w:r w:rsidRPr="00AD7550">
        <w:rPr>
          <w:rStyle w:val="StyleUnderline"/>
        </w:rPr>
        <w:t>production, technological innovation</w:t>
      </w:r>
      <w:r w:rsidRPr="00171E89">
        <w:rPr>
          <w:sz w:val="16"/>
        </w:rPr>
        <w:t xml:space="preserve"> </w:t>
      </w:r>
      <w:r w:rsidRPr="00AD7550">
        <w:rPr>
          <w:rStyle w:val="Emphasis"/>
        </w:rPr>
        <w:t>does not suffice</w:t>
      </w:r>
      <w:r w:rsidRPr="00171E89">
        <w:rPr>
          <w:sz w:val="16"/>
        </w:rPr>
        <w:t xml:space="preserve"> </w:t>
      </w:r>
      <w:r w:rsidRPr="00AD7550">
        <w:rPr>
          <w:rStyle w:val="StyleUnderline"/>
        </w:rPr>
        <w:t>to</w:t>
      </w:r>
      <w:r w:rsidRPr="00171E89">
        <w:rPr>
          <w:sz w:val="16"/>
        </w:rPr>
        <w:t xml:space="preserve"> both </w:t>
      </w:r>
      <w:r w:rsidRPr="00AD7550">
        <w:rPr>
          <w:rStyle w:val="StyleUnderline"/>
        </w:rPr>
        <w:t>sustain growth and reduce emissions</w:t>
      </w:r>
      <w:r w:rsidRPr="00171E89">
        <w:rPr>
          <w:sz w:val="16"/>
        </w:rPr>
        <w:t xml:space="preserve">.76 There are ongoing debates regarding </w:t>
      </w:r>
      <w:r w:rsidRPr="00AD7550">
        <w:rPr>
          <w:rStyle w:val="StyleUnderline"/>
        </w:rPr>
        <w:t>the</w:t>
      </w:r>
      <w:r w:rsidRPr="00171E89">
        <w:rPr>
          <w:sz w:val="16"/>
        </w:rPr>
        <w:t xml:space="preserve"> </w:t>
      </w:r>
      <w:r w:rsidRPr="00AD7550">
        <w:rPr>
          <w:rStyle w:val="Emphasis"/>
        </w:rPr>
        <w:t>social</w:t>
      </w:r>
      <w:r w:rsidRPr="00171E89">
        <w:rPr>
          <w:sz w:val="16"/>
        </w:rPr>
        <w:t xml:space="preserve"> </w:t>
      </w:r>
      <w:r w:rsidRPr="00AD7550">
        <w:rPr>
          <w:rStyle w:val="StyleUnderline"/>
        </w:rPr>
        <w:t>and</w:t>
      </w:r>
      <w:r w:rsidRPr="00171E89">
        <w:rPr>
          <w:sz w:val="16"/>
        </w:rPr>
        <w:t xml:space="preserve"> </w:t>
      </w:r>
      <w:r w:rsidRPr="00AD7550">
        <w:rPr>
          <w:rStyle w:val="Emphasis"/>
        </w:rPr>
        <w:t>environmental</w:t>
      </w:r>
      <w:r w:rsidRPr="00171E89">
        <w:rPr>
          <w:sz w:val="16"/>
        </w:rPr>
        <w:t xml:space="preserve"> </w:t>
      </w:r>
      <w:r w:rsidRPr="00AD7550">
        <w:rPr>
          <w:rStyle w:val="StyleUnderline"/>
        </w:rPr>
        <w:t>impacts of a clean energy transition</w:t>
      </w:r>
      <w:r w:rsidRPr="00171E89">
        <w:rPr>
          <w:sz w:val="16"/>
        </w:rPr>
        <w:t xml:space="preserve">,77–79 its </w:t>
      </w:r>
      <w:r w:rsidRPr="00AD7550">
        <w:rPr>
          <w:rStyle w:val="Emphasis"/>
        </w:rPr>
        <w:t>implicat</w:t>
      </w:r>
      <w:r w:rsidRPr="00171E89">
        <w:rPr>
          <w:sz w:val="16"/>
        </w:rPr>
        <w:t xml:space="preserve">ions in terms of </w:t>
      </w:r>
      <w:r w:rsidRPr="00AD7550">
        <w:rPr>
          <w:rStyle w:val="StyleUnderline"/>
        </w:rPr>
        <w:t>the net energy left for other societal uses</w:t>
      </w:r>
      <w:r w:rsidRPr="00171E89">
        <w:rPr>
          <w:sz w:val="16"/>
        </w:rPr>
        <w:t xml:space="preserve">,79,80 </w:t>
      </w:r>
      <w:r w:rsidRPr="00AD7550">
        <w:rPr>
          <w:rStyle w:val="StyleUnderline"/>
        </w:rPr>
        <w:t>and the emissions that this transition will involve</w:t>
      </w:r>
      <w:r w:rsidRPr="00171E89">
        <w:rPr>
          <w:sz w:val="16"/>
        </w:rPr>
        <w:t xml:space="preserve">.79 A related argument is that </w:t>
      </w:r>
      <w:r w:rsidRPr="00AD7550">
        <w:rPr>
          <w:rStyle w:val="StyleUnderline"/>
        </w:rPr>
        <w:t>a</w:t>
      </w:r>
      <w:r w:rsidRPr="00171E89">
        <w:rPr>
          <w:sz w:val="16"/>
        </w:rPr>
        <w:t xml:space="preserve"> </w:t>
      </w:r>
      <w:r w:rsidRPr="006854FF">
        <w:rPr>
          <w:rStyle w:val="Emphasis"/>
          <w:highlight w:val="yellow"/>
        </w:rPr>
        <w:t>decline in energy return</w:t>
      </w:r>
      <w:r w:rsidRPr="00171E89">
        <w:rPr>
          <w:sz w:val="16"/>
        </w:rPr>
        <w:t xml:space="preserve"> </w:t>
      </w:r>
      <w:r w:rsidRPr="00AD7550">
        <w:rPr>
          <w:rStyle w:val="StyleUnderline"/>
        </w:rPr>
        <w:t>on energy investment</w:t>
      </w:r>
      <w:r w:rsidRPr="00171E89">
        <w:rPr>
          <w:sz w:val="16"/>
        </w:rPr>
        <w:t>—ie, the ratio between the amount of energy produced and the amount of energy used to produce that energy, therefore a proxy of a net energy surplus—</w:t>
      </w:r>
      <w:r w:rsidRPr="00AD7550">
        <w:rPr>
          <w:rStyle w:val="StyleUnderline"/>
        </w:rPr>
        <w:t>will</w:t>
      </w:r>
      <w:r w:rsidRPr="00171E89">
        <w:rPr>
          <w:sz w:val="16"/>
        </w:rPr>
        <w:t xml:space="preserve"> </w:t>
      </w:r>
      <w:r w:rsidRPr="006854FF">
        <w:rPr>
          <w:rStyle w:val="Emphasis"/>
          <w:highlight w:val="yellow"/>
        </w:rPr>
        <w:t>negatively</w:t>
      </w:r>
      <w:r w:rsidRPr="006854FF">
        <w:rPr>
          <w:sz w:val="16"/>
          <w:highlight w:val="yellow"/>
        </w:rPr>
        <w:t xml:space="preserve"> </w:t>
      </w:r>
      <w:r w:rsidRPr="006854FF">
        <w:rPr>
          <w:rStyle w:val="StyleUnderline"/>
          <w:highlight w:val="yellow"/>
        </w:rPr>
        <w:t>impact growth</w:t>
      </w:r>
      <w:r w:rsidRPr="00171E89">
        <w:rPr>
          <w:sz w:val="16"/>
        </w:rPr>
        <w:t xml:space="preserve">81 </w:t>
      </w:r>
      <w:r w:rsidRPr="00AD7550">
        <w:rPr>
          <w:rStyle w:val="StyleUnderline"/>
        </w:rPr>
        <w:t>and</w:t>
      </w:r>
      <w:r w:rsidRPr="00171E89">
        <w:rPr>
          <w:sz w:val="16"/>
        </w:rPr>
        <w:t xml:space="preserve"> that if it falls below a certain minimum ratio, </w:t>
      </w:r>
      <w:r w:rsidRPr="00AD7550">
        <w:rPr>
          <w:rStyle w:val="StyleUnderline"/>
        </w:rPr>
        <w:t>growth might</w:t>
      </w:r>
      <w:r w:rsidRPr="00171E89">
        <w:rPr>
          <w:sz w:val="16"/>
        </w:rPr>
        <w:t xml:space="preserve"> </w:t>
      </w:r>
      <w:r w:rsidRPr="00AD7550">
        <w:rPr>
          <w:rStyle w:val="Emphasis"/>
        </w:rPr>
        <w:t>altogether</w:t>
      </w:r>
      <w:r w:rsidRPr="00171E89">
        <w:rPr>
          <w:sz w:val="16"/>
        </w:rPr>
        <w:t xml:space="preserve"> </w:t>
      </w:r>
      <w:r w:rsidRPr="00AD7550">
        <w:rPr>
          <w:rStyle w:val="StyleUnderline"/>
        </w:rPr>
        <w:t>become impossible</w:t>
      </w:r>
      <w:r w:rsidRPr="00171E89">
        <w:rPr>
          <w:sz w:val="16"/>
        </w:rPr>
        <w:t>.82 However, concerns that a shift to renewables could precipitate such a scenario are probably misplaced, as renewables have comparable, if not higher, energy return on energy investment than fossil fuels, when energy returns are measured at the point of use.83,84</w:t>
      </w:r>
    </w:p>
    <w:p w14:paraId="2B994FF6" w14:textId="77777777" w:rsidR="00CF361F" w:rsidRPr="00171E89" w:rsidRDefault="00CF361F" w:rsidP="00CF361F">
      <w:pPr>
        <w:rPr>
          <w:sz w:val="16"/>
        </w:rPr>
      </w:pPr>
      <w:r w:rsidRPr="00171E89">
        <w:rPr>
          <w:sz w:val="16"/>
        </w:rPr>
        <w:t>[Figure omitted]</w:t>
      </w:r>
    </w:p>
    <w:p w14:paraId="339D6423" w14:textId="77777777" w:rsidR="00CF361F" w:rsidRPr="00171E89" w:rsidRDefault="00CF361F" w:rsidP="00CF361F">
      <w:pPr>
        <w:rPr>
          <w:sz w:val="16"/>
        </w:rPr>
      </w:pPr>
      <w:r w:rsidRPr="00171E89">
        <w:rPr>
          <w:sz w:val="16"/>
        </w:rPr>
        <w:t xml:space="preserve">In summary, </w:t>
      </w:r>
      <w:r w:rsidRPr="00AD7550">
        <w:rPr>
          <w:rStyle w:val="StyleUnderline"/>
        </w:rPr>
        <w:t>there is</w:t>
      </w:r>
      <w:r w:rsidRPr="00171E89">
        <w:rPr>
          <w:sz w:val="16"/>
        </w:rPr>
        <w:t xml:space="preserve"> </w:t>
      </w:r>
      <w:r w:rsidRPr="00AD7550">
        <w:rPr>
          <w:rStyle w:val="Emphasis"/>
        </w:rPr>
        <w:t>little agreement</w:t>
      </w:r>
      <w:r w:rsidRPr="00171E89">
        <w:rPr>
          <w:sz w:val="16"/>
        </w:rPr>
        <w:t xml:space="preserve"> </w:t>
      </w:r>
      <w:r w:rsidRPr="00AD7550">
        <w:rPr>
          <w:rStyle w:val="StyleUnderline"/>
        </w:rPr>
        <w:t>as to whether</w:t>
      </w:r>
      <w:r w:rsidRPr="00171E89">
        <w:rPr>
          <w:sz w:val="16"/>
        </w:rPr>
        <w:t xml:space="preserve"> </w:t>
      </w:r>
      <w:r w:rsidRPr="00AD7550">
        <w:rPr>
          <w:rStyle w:val="Emphasis"/>
        </w:rPr>
        <w:t>sufficient</w:t>
      </w:r>
      <w:r w:rsidRPr="00171E89">
        <w:rPr>
          <w:sz w:val="16"/>
        </w:rPr>
        <w:t xml:space="preserve"> </w:t>
      </w:r>
      <w:r w:rsidRPr="00AD7550">
        <w:rPr>
          <w:rStyle w:val="StyleUnderline"/>
        </w:rPr>
        <w:t>absolute decoupling is feasible</w:t>
      </w:r>
      <w:r w:rsidRPr="00171E89">
        <w:rPr>
          <w:sz w:val="16"/>
        </w:rPr>
        <w:t xml:space="preserve">. One can note a schism on this question between mainstream and ecological economics, and green growth versus postgrowth approaches in </w:t>
      </w:r>
      <w:r w:rsidRPr="006854FF">
        <w:rPr>
          <w:sz w:val="16"/>
        </w:rPr>
        <w:t xml:space="preserve">sustainability science. </w:t>
      </w:r>
      <w:r w:rsidRPr="006854FF">
        <w:rPr>
          <w:rStyle w:val="StyleUnderline"/>
        </w:rPr>
        <w:t>Although green growth is</w:t>
      </w:r>
      <w:r w:rsidRPr="006854FF">
        <w:rPr>
          <w:sz w:val="16"/>
        </w:rPr>
        <w:t xml:space="preserve"> </w:t>
      </w:r>
      <w:r w:rsidRPr="006854FF">
        <w:rPr>
          <w:rStyle w:val="Emphasis"/>
        </w:rPr>
        <w:t>theoretically</w:t>
      </w:r>
      <w:r w:rsidRPr="006854FF">
        <w:rPr>
          <w:sz w:val="16"/>
        </w:rPr>
        <w:t xml:space="preserve"> </w:t>
      </w:r>
      <w:r w:rsidRPr="006854FF">
        <w:rPr>
          <w:rStyle w:val="StyleUnderline"/>
        </w:rPr>
        <w:t>possible</w:t>
      </w:r>
      <w:r w:rsidRPr="00AD7550">
        <w:rPr>
          <w:rStyle w:val="StyleUnderline"/>
        </w:rPr>
        <w:t>, and</w:t>
      </w:r>
      <w:r w:rsidRPr="00171E89">
        <w:rPr>
          <w:sz w:val="16"/>
        </w:rPr>
        <w:t xml:space="preserve"> </w:t>
      </w:r>
      <w:r w:rsidRPr="00AD7550">
        <w:rPr>
          <w:rStyle w:val="Emphasis"/>
        </w:rPr>
        <w:t>inadequate</w:t>
      </w:r>
      <w:r w:rsidRPr="00171E89">
        <w:rPr>
          <w:sz w:val="16"/>
        </w:rPr>
        <w:t xml:space="preserve"> </w:t>
      </w:r>
      <w:r w:rsidRPr="00AD7550">
        <w:rPr>
          <w:rStyle w:val="StyleUnderline"/>
        </w:rPr>
        <w:t>progress in the past is no proof of future impossibility, the</w:t>
      </w:r>
      <w:r w:rsidRPr="00171E89">
        <w:rPr>
          <w:sz w:val="16"/>
        </w:rPr>
        <w:t xml:space="preserve"> post-growth </w:t>
      </w:r>
      <w:r w:rsidRPr="00AD7550">
        <w:rPr>
          <w:rStyle w:val="StyleUnderline"/>
        </w:rPr>
        <w:t xml:space="preserve">field </w:t>
      </w:r>
      <w:r w:rsidRPr="006854FF">
        <w:rPr>
          <w:rStyle w:val="StyleUnderline"/>
        </w:rPr>
        <w:t>suggests</w:t>
      </w:r>
      <w:r w:rsidRPr="00AD7550">
        <w:rPr>
          <w:rStyle w:val="StyleUnderline"/>
        </w:rPr>
        <w:t xml:space="preserve"> </w:t>
      </w:r>
      <w:r w:rsidRPr="006854FF">
        <w:rPr>
          <w:rStyle w:val="StyleUnderline"/>
          <w:highlight w:val="yellow"/>
        </w:rPr>
        <w:t>tak</w:t>
      </w:r>
      <w:r w:rsidRPr="006854FF">
        <w:rPr>
          <w:rStyle w:val="StyleUnderline"/>
        </w:rPr>
        <w:t>i</w:t>
      </w:r>
      <w:r w:rsidRPr="00AD7550">
        <w:rPr>
          <w:rStyle w:val="StyleUnderline"/>
        </w:rPr>
        <w:t xml:space="preserve">ng </w:t>
      </w:r>
      <w:r w:rsidRPr="006854FF">
        <w:rPr>
          <w:rStyle w:val="StyleUnderline"/>
          <w:highlight w:val="yellow"/>
        </w:rPr>
        <w:t>a</w:t>
      </w:r>
      <w:r w:rsidRPr="006854FF">
        <w:rPr>
          <w:sz w:val="16"/>
          <w:highlight w:val="yellow"/>
        </w:rPr>
        <w:t xml:space="preserve"> </w:t>
      </w:r>
      <w:r w:rsidRPr="006854FF">
        <w:rPr>
          <w:rStyle w:val="Emphasis"/>
          <w:highlight w:val="yellow"/>
        </w:rPr>
        <w:t>precautionary</w:t>
      </w:r>
      <w:r w:rsidRPr="006854FF">
        <w:rPr>
          <w:sz w:val="16"/>
          <w:highlight w:val="yellow"/>
        </w:rPr>
        <w:t xml:space="preserve"> </w:t>
      </w:r>
      <w:r w:rsidRPr="006854FF">
        <w:rPr>
          <w:rStyle w:val="StyleUnderline"/>
          <w:highlight w:val="yellow"/>
        </w:rPr>
        <w:t>approach, given</w:t>
      </w:r>
      <w:r w:rsidRPr="00AD7550">
        <w:rPr>
          <w:rStyle w:val="StyleUnderline"/>
        </w:rPr>
        <w:t xml:space="preserve"> the</w:t>
      </w:r>
      <w:r w:rsidRPr="00171E89">
        <w:rPr>
          <w:sz w:val="16"/>
        </w:rPr>
        <w:t xml:space="preserve"> </w:t>
      </w:r>
      <w:r w:rsidRPr="006854FF">
        <w:rPr>
          <w:rStyle w:val="Emphasis"/>
          <w:highlight w:val="yellow"/>
        </w:rPr>
        <w:t>historical record</w:t>
      </w:r>
      <w:r w:rsidRPr="008E2FCB">
        <w:rPr>
          <w:sz w:val="16"/>
        </w:rPr>
        <w:t xml:space="preserve"> </w:t>
      </w:r>
      <w:r w:rsidRPr="008E2FCB">
        <w:rPr>
          <w:rStyle w:val="StyleUnderline"/>
        </w:rPr>
        <w:t>and the</w:t>
      </w:r>
      <w:r w:rsidRPr="008E2FCB">
        <w:rPr>
          <w:sz w:val="16"/>
        </w:rPr>
        <w:t xml:space="preserve"> </w:t>
      </w:r>
      <w:r w:rsidRPr="008E2FCB">
        <w:rPr>
          <w:rStyle w:val="Emphasis"/>
        </w:rPr>
        <w:t>rapid narrowing</w:t>
      </w:r>
      <w:r w:rsidRPr="008E2FCB">
        <w:rPr>
          <w:sz w:val="16"/>
        </w:rPr>
        <w:t xml:space="preserve"> </w:t>
      </w:r>
      <w:r w:rsidRPr="008E2FCB">
        <w:rPr>
          <w:rStyle w:val="StyleUnderline"/>
        </w:rPr>
        <w:t>of the window to prevent ecological breakdown</w:t>
      </w:r>
      <w:r w:rsidRPr="008E2FCB">
        <w:rPr>
          <w:sz w:val="16"/>
        </w:rPr>
        <w:t>.85 Post-growth, it should be emphasised, does not state that decoupling economic activity from emissions and get</w:t>
      </w:r>
      <w:r w:rsidRPr="00171E89">
        <w:rPr>
          <w:sz w:val="16"/>
        </w:rPr>
        <w:t xml:space="preserve">ting to net zero emissions is impossible, just that it is made harder by economic growth. </w:t>
      </w:r>
      <w:r w:rsidRPr="00AD7550">
        <w:rPr>
          <w:rStyle w:val="StyleUnderline"/>
        </w:rPr>
        <w:t>For energy and material use</w:t>
      </w:r>
      <w:r w:rsidRPr="00171E89">
        <w:rPr>
          <w:sz w:val="16"/>
        </w:rPr>
        <w:t xml:space="preserve">, which can only be reduced and never brought to zero, </w:t>
      </w:r>
      <w:r w:rsidRPr="00AD7550">
        <w:rPr>
          <w:rStyle w:val="StyleUnderline"/>
        </w:rPr>
        <w:t>the necessary reductions are</w:t>
      </w:r>
      <w:r w:rsidRPr="00171E89">
        <w:rPr>
          <w:sz w:val="16"/>
        </w:rPr>
        <w:t xml:space="preserve"> </w:t>
      </w:r>
      <w:r w:rsidRPr="00AD7550">
        <w:rPr>
          <w:rStyle w:val="Emphasis"/>
        </w:rPr>
        <w:t>easier</w:t>
      </w:r>
      <w:r w:rsidRPr="00171E89">
        <w:rPr>
          <w:sz w:val="16"/>
        </w:rPr>
        <w:t xml:space="preserve"> </w:t>
      </w:r>
      <w:r w:rsidRPr="00AD7550">
        <w:rPr>
          <w:rStyle w:val="StyleUnderline"/>
        </w:rPr>
        <w:t>to achieve with post-growth</w:t>
      </w:r>
      <w:r w:rsidRPr="00171E89">
        <w:rPr>
          <w:sz w:val="16"/>
        </w:rPr>
        <w:t>.</w:t>
      </w:r>
    </w:p>
    <w:p w14:paraId="38176F67" w14:textId="77777777" w:rsidR="00CF361F" w:rsidRPr="008E2FCB" w:rsidRDefault="00CF361F" w:rsidP="00CF361F">
      <w:pPr>
        <w:rPr>
          <w:sz w:val="12"/>
          <w:szCs w:val="12"/>
        </w:rPr>
      </w:pPr>
      <w:r w:rsidRPr="008E2FCB">
        <w:rPr>
          <w:sz w:val="12"/>
          <w:szCs w:val="12"/>
        </w:rPr>
        <w:t>Human wellbeing and social limits to growth</w:t>
      </w:r>
    </w:p>
    <w:p w14:paraId="76199057" w14:textId="77777777" w:rsidR="00CF361F" w:rsidRPr="008E2FCB" w:rsidRDefault="00CF361F" w:rsidP="00CF361F">
      <w:pPr>
        <w:rPr>
          <w:sz w:val="12"/>
          <w:szCs w:val="12"/>
        </w:rPr>
      </w:pPr>
      <w:r w:rsidRPr="008E2FCB">
        <w:rPr>
          <w:sz w:val="12"/>
          <w:szCs w:val="12"/>
        </w:rPr>
        <w:t>A second motivation behind post-growth research, dating back to the same era as Limits to Growth, is the observation that above a certain level of income, GDP growth does not improve human wellbeing.86 The social limits hypothesis holds that there is a limit to the extent that growth improves subjective wellbeing, because humans adapt to higher levels of income,87 and compare themselves to others who are also getting richer,88 or because additional production goes towards zero-sum status goods.89 The social cost hypothesis is that above a certain level of GDP, the costs of growth (eg, congestion, pollution, mental health, social upheaval) might offset its wellbeing benefits.90 Growth is said to become uneconomic.91</w:t>
      </w:r>
    </w:p>
    <w:p w14:paraId="4DC35636" w14:textId="77777777" w:rsidR="00CF361F" w:rsidRPr="008E2FCB" w:rsidRDefault="00CF361F" w:rsidP="00CF361F">
      <w:pPr>
        <w:rPr>
          <w:sz w:val="12"/>
          <w:szCs w:val="12"/>
        </w:rPr>
      </w:pPr>
      <w:r w:rsidRPr="008E2FCB">
        <w:rPr>
          <w:sz w:val="12"/>
          <w:szCs w:val="12"/>
        </w:rPr>
        <w:t>One line of evidence supporting the social limits hypothesis is the much-debated Easterlin paradox, in which self-reported happiness is found to vary directly with income, both between and within nations, but over time the growth of income is not significantly related to the growth of happiness.92 This finding has been challenged93 and it seems that the empirical relationship between growth and happiness depends on the set of countries, the length of period, and the type of wellbeing that is measured.94 Moreover, although income and happiness appear to be related during decreases in GDP, this relationship does not apply during GDP increases.95 New studies that have inspired post-growth research have shown that countries with full employment policies, strong social safety nets, and decommodified public services exhibit increased life satisfaction88,96 and that human relations have a much stronger effect on personal wellbeing than income.97</w:t>
      </w:r>
    </w:p>
    <w:p w14:paraId="59CF3227" w14:textId="77777777" w:rsidR="00CF361F" w:rsidRPr="008E2FCB" w:rsidRDefault="00CF361F" w:rsidP="00CF361F">
      <w:pPr>
        <w:rPr>
          <w:sz w:val="12"/>
          <w:szCs w:val="12"/>
        </w:rPr>
      </w:pPr>
      <w:r w:rsidRPr="008E2FCB">
        <w:rPr>
          <w:sz w:val="12"/>
          <w:szCs w:val="12"/>
        </w:rPr>
        <w:t>Research on wellbeing has shown that a wide range of indicators of social outcomes show diminishing returns as GDP per person increases.95 These indicators include the first seven Sustainable Development Goals (no poverty, zero hunger, good health, quality education, gender equity, safe water, and sufficient energy), which, under existing arrangements, are achieved at a GDP of around $15 000 per person (measured in 2011 US purchasing power parity dollars).98 Improvements in social outcomes have been found to be driven primarily by factors other than income, such as public health programmes and other public services.99–101</w:t>
      </w:r>
    </w:p>
    <w:p w14:paraId="7CC3E884" w14:textId="77777777" w:rsidR="00CF361F" w:rsidRPr="008E2FCB" w:rsidRDefault="00CF361F" w:rsidP="00CF361F">
      <w:pPr>
        <w:rPr>
          <w:sz w:val="12"/>
          <w:szCs w:val="12"/>
        </w:rPr>
      </w:pPr>
      <w:r w:rsidRPr="008E2FCB">
        <w:rPr>
          <w:sz w:val="12"/>
          <w:szCs w:val="12"/>
        </w:rPr>
        <w:t>Tentative support for the social cost thesis comes from research on alternative indicators to GDP.102 The Genuine Progress Indicator (GPI), for example, is a more comprehensive metric of progress that, in contrast to GDP, distinguishes between damaging and beneficial activity.3 A meta-analysis of 17 countries finds a general pattern of levelling-off of GPI, and a decoupling of GPI from GDP.3 Globally, GPI per capita peaked in 1978 and has since not increased beyond about $7000 per capita (measured in 2005 US$).</w:t>
      </w:r>
    </w:p>
    <w:p w14:paraId="02BC14CE" w14:textId="77777777" w:rsidR="00CF361F" w:rsidRPr="008E2FCB" w:rsidRDefault="00CF361F" w:rsidP="00CF361F">
      <w:pPr>
        <w:rPr>
          <w:sz w:val="12"/>
          <w:szCs w:val="12"/>
        </w:rPr>
      </w:pPr>
      <w:r w:rsidRPr="008E2FCB">
        <w:rPr>
          <w:sz w:val="12"/>
          <w:szCs w:val="12"/>
        </w:rPr>
        <w:t>Even if growth above a certain level of income does not improve wellbeing, this does not imply that negative growth benefits wellbeing. The negative effects of recessions on happiness are well established;88 however, positive trends in social outcomes have been observed during some recessions,103 and they have been linked to social bonds 104 and public health systems.105 Given concerns with growth linked to overshooting planetary boundaries and fatally undermining human long-term wellbeing, post-growth research asks under which social conditions and with what types of policies could high levels of wellbeing be sustained at low levels of output and resource use.106 In contrast to the utility maximisation approach that underpins GDP, post-growth conceptualises human wellbeing in terms of a wide range of subjective and objective measures of wellbeing, with a focus on satisfying basic needs.106,107</w:t>
      </w:r>
    </w:p>
    <w:p w14:paraId="0476D844" w14:textId="77777777" w:rsidR="00CF361F" w:rsidRPr="008E2FCB" w:rsidRDefault="00CF361F" w:rsidP="00CF361F">
      <w:pPr>
        <w:rPr>
          <w:sz w:val="12"/>
          <w:szCs w:val="12"/>
        </w:rPr>
      </w:pPr>
      <w:r w:rsidRPr="008E2FCB">
        <w:rPr>
          <w:sz w:val="12"/>
          <w:szCs w:val="12"/>
        </w:rPr>
        <w:t>Stagnation and economic limits to growth</w:t>
      </w:r>
    </w:p>
    <w:p w14:paraId="5E53495F" w14:textId="77777777" w:rsidR="00CF361F" w:rsidRPr="00171E89" w:rsidRDefault="00CF361F" w:rsidP="00CF361F">
      <w:pPr>
        <w:rPr>
          <w:sz w:val="16"/>
        </w:rPr>
      </w:pPr>
      <w:r w:rsidRPr="008E2FCB">
        <w:rPr>
          <w:sz w:val="12"/>
          <w:szCs w:val="12"/>
        </w:rPr>
        <w:t>Another question is whether growth will continue in economies that have already reached high levels of GDP. High-income countries, such as the USA, Japan, and Italy, are showing signs of declining growth rates or even stagnation.108,109 Per capita GDP growth rates have decreased in these countries over the past 60 years, with a more modest slowdown in the global economy (figure 3).</w:t>
      </w:r>
    </w:p>
    <w:p w14:paraId="3C32B9D6" w14:textId="77777777" w:rsidR="00CF361F" w:rsidRPr="008E2FCB" w:rsidRDefault="00CF361F" w:rsidP="00CF361F">
      <w:pPr>
        <w:rPr>
          <w:sz w:val="16"/>
        </w:rPr>
      </w:pPr>
      <w:r w:rsidRPr="00171E89">
        <w:rPr>
          <w:sz w:val="16"/>
        </w:rPr>
        <w:t xml:space="preserve">Economists have sought to explain this trend in several ways. One </w:t>
      </w:r>
      <w:r w:rsidRPr="00171E89">
        <w:rPr>
          <w:rStyle w:val="StyleUnderline"/>
        </w:rPr>
        <w:t>interpretation is that</w:t>
      </w:r>
      <w:r w:rsidRPr="00171E89">
        <w:rPr>
          <w:sz w:val="16"/>
        </w:rPr>
        <w:t xml:space="preserve"> </w:t>
      </w:r>
      <w:r w:rsidRPr="00171E89">
        <w:rPr>
          <w:rStyle w:val="Emphasis"/>
        </w:rPr>
        <w:t>marginal returns decline</w:t>
      </w:r>
      <w:r w:rsidRPr="00171E89">
        <w:rPr>
          <w:sz w:val="16"/>
        </w:rPr>
        <w:t xml:space="preserve"> </w:t>
      </w:r>
      <w:r w:rsidRPr="00171E89">
        <w:rPr>
          <w:rStyle w:val="StyleUnderline"/>
        </w:rPr>
        <w:t>as an economy grows and becomes</w:t>
      </w:r>
      <w:r w:rsidRPr="00171E89">
        <w:rPr>
          <w:sz w:val="16"/>
        </w:rPr>
        <w:t xml:space="preserve"> </w:t>
      </w:r>
      <w:r w:rsidRPr="00171E89">
        <w:rPr>
          <w:rStyle w:val="Emphasis"/>
        </w:rPr>
        <w:t>more complex</w:t>
      </w:r>
      <w:r w:rsidRPr="00171E89">
        <w:rPr>
          <w:sz w:val="16"/>
        </w:rPr>
        <w:t xml:space="preserve">.110 Endogenous growth models, however, claim that knowledge and new ideas can provide increasing returns to capital investment in infrastructure or education that offset diminishing returns.111 New </w:t>
      </w:r>
      <w:r w:rsidRPr="00171E89">
        <w:rPr>
          <w:rStyle w:val="StyleUnderline"/>
        </w:rPr>
        <w:t>empirical evidence suggests</w:t>
      </w:r>
      <w:r w:rsidRPr="00171E89">
        <w:rPr>
          <w:sz w:val="16"/>
        </w:rPr>
        <w:t xml:space="preserve"> that </w:t>
      </w:r>
      <w:r w:rsidRPr="00171E89">
        <w:rPr>
          <w:rStyle w:val="StyleUnderline"/>
        </w:rPr>
        <w:t>productivity in</w:t>
      </w:r>
      <w:r w:rsidRPr="00171E89">
        <w:rPr>
          <w:sz w:val="16"/>
        </w:rPr>
        <w:t xml:space="preserve"> </w:t>
      </w:r>
      <w:r w:rsidRPr="00171E89">
        <w:rPr>
          <w:rStyle w:val="Emphasis"/>
        </w:rPr>
        <w:t>research</w:t>
      </w:r>
      <w:r w:rsidRPr="00171E89">
        <w:rPr>
          <w:sz w:val="16"/>
        </w:rPr>
        <w:t xml:space="preserve"> </w:t>
      </w:r>
      <w:r w:rsidRPr="00171E89">
        <w:rPr>
          <w:rStyle w:val="StyleUnderline"/>
        </w:rPr>
        <w:t>and</w:t>
      </w:r>
      <w:r w:rsidRPr="00171E89">
        <w:rPr>
          <w:sz w:val="16"/>
        </w:rPr>
        <w:t xml:space="preserve"> </w:t>
      </w:r>
      <w:r w:rsidRPr="00A345FB">
        <w:rPr>
          <w:rStyle w:val="Emphasis"/>
          <w:highlight w:val="yellow"/>
        </w:rPr>
        <w:t>innovation</w:t>
      </w:r>
      <w:r w:rsidRPr="00171E89">
        <w:rPr>
          <w:sz w:val="16"/>
        </w:rPr>
        <w:t xml:space="preserve"> </w:t>
      </w:r>
      <w:r w:rsidRPr="00171E89">
        <w:rPr>
          <w:rStyle w:val="StyleUnderline"/>
        </w:rPr>
        <w:t>might be</w:t>
      </w:r>
      <w:r w:rsidRPr="00171E89">
        <w:rPr>
          <w:sz w:val="16"/>
        </w:rPr>
        <w:t xml:space="preserve"> </w:t>
      </w:r>
      <w:r w:rsidRPr="00A345FB">
        <w:rPr>
          <w:rStyle w:val="Emphasis"/>
          <w:highlight w:val="yellow"/>
        </w:rPr>
        <w:t>declining</w:t>
      </w:r>
      <w:r w:rsidRPr="00171E89">
        <w:rPr>
          <w:sz w:val="16"/>
        </w:rPr>
        <w:t xml:space="preserve">, </w:t>
      </w:r>
      <w:r w:rsidRPr="00171E89">
        <w:rPr>
          <w:rStyle w:val="StyleUnderline"/>
        </w:rPr>
        <w:t>with implications for economic growth</w:t>
      </w:r>
      <w:r w:rsidRPr="00171E89">
        <w:rPr>
          <w:sz w:val="16"/>
        </w:rPr>
        <w:t xml:space="preserve">.112 Many </w:t>
      </w:r>
      <w:r w:rsidRPr="00171E89">
        <w:rPr>
          <w:rStyle w:val="StyleUnderline"/>
        </w:rPr>
        <w:t>economists</w:t>
      </w:r>
      <w:r w:rsidRPr="00171E89">
        <w:rPr>
          <w:sz w:val="16"/>
        </w:rPr>
        <w:t xml:space="preserve"> now </w:t>
      </w:r>
      <w:r w:rsidRPr="00171E89">
        <w:rPr>
          <w:rStyle w:val="StyleUnderline"/>
        </w:rPr>
        <w:t>think that there is a</w:t>
      </w:r>
      <w:r w:rsidRPr="00171E89">
        <w:rPr>
          <w:sz w:val="16"/>
        </w:rPr>
        <w:t xml:space="preserve"> </w:t>
      </w:r>
      <w:r w:rsidRPr="00A345FB">
        <w:rPr>
          <w:rStyle w:val="Emphasis"/>
          <w:highlight w:val="yellow"/>
        </w:rPr>
        <w:t>stagnation</w:t>
      </w:r>
      <w:r w:rsidRPr="00171E89">
        <w:rPr>
          <w:rStyle w:val="Emphasis"/>
        </w:rPr>
        <w:t xml:space="preserve"> trend</w:t>
      </w:r>
      <w:r w:rsidRPr="00171E89">
        <w:rPr>
          <w:sz w:val="16"/>
        </w:rPr>
        <w:t xml:space="preserve"> </w:t>
      </w:r>
      <w:r w:rsidRPr="00A345FB">
        <w:rPr>
          <w:rStyle w:val="StyleUnderline"/>
          <w:highlight w:val="yellow"/>
        </w:rPr>
        <w:t>in</w:t>
      </w:r>
      <w:r w:rsidRPr="00171E89">
        <w:rPr>
          <w:rStyle w:val="StyleUnderline"/>
        </w:rPr>
        <w:t xml:space="preserve"> high-income </w:t>
      </w:r>
      <w:r w:rsidRPr="00A345FB">
        <w:rPr>
          <w:rStyle w:val="StyleUnderline"/>
          <w:highlight w:val="yellow"/>
        </w:rPr>
        <w:t>countries, with</w:t>
      </w:r>
      <w:r w:rsidRPr="00171E89">
        <w:rPr>
          <w:rStyle w:val="StyleUnderline"/>
        </w:rPr>
        <w:t xml:space="preserve"> explanations focusing</w:t>
      </w:r>
      <w:r w:rsidRPr="00171E89">
        <w:rPr>
          <w:sz w:val="16"/>
        </w:rPr>
        <w:t xml:space="preserve"> either </w:t>
      </w:r>
      <w:r w:rsidRPr="00171E89">
        <w:rPr>
          <w:rStyle w:val="StyleUnderline"/>
        </w:rPr>
        <w:t>on</w:t>
      </w:r>
      <w:r w:rsidRPr="00171E89">
        <w:rPr>
          <w:sz w:val="16"/>
        </w:rPr>
        <w:t xml:space="preserve"> demand-side and investment-related factors,113,114 or supply-side factors (eg, </w:t>
      </w:r>
      <w:r w:rsidRPr="00A345FB">
        <w:rPr>
          <w:rStyle w:val="Emphasis"/>
          <w:highlight w:val="yellow"/>
        </w:rPr>
        <w:t>demographics</w:t>
      </w:r>
      <w:r w:rsidRPr="00171E89">
        <w:rPr>
          <w:sz w:val="16"/>
        </w:rPr>
        <w:t xml:space="preserve">, education, </w:t>
      </w:r>
      <w:r w:rsidRPr="00A345FB">
        <w:rPr>
          <w:rStyle w:val="Emphasis"/>
          <w:highlight w:val="yellow"/>
        </w:rPr>
        <w:t>distribution</w:t>
      </w:r>
      <w:r w:rsidRPr="00A345FB">
        <w:rPr>
          <w:sz w:val="16"/>
          <w:highlight w:val="yellow"/>
        </w:rPr>
        <w:t xml:space="preserve">, </w:t>
      </w:r>
      <w:r w:rsidRPr="00A345FB">
        <w:rPr>
          <w:rStyle w:val="Emphasis"/>
          <w:highlight w:val="yellow"/>
        </w:rPr>
        <w:t>energy</w:t>
      </w:r>
      <w:r w:rsidRPr="00A345FB">
        <w:rPr>
          <w:sz w:val="16"/>
          <w:highlight w:val="yellow"/>
        </w:rPr>
        <w:t xml:space="preserve">, </w:t>
      </w:r>
      <w:r w:rsidRPr="00A345FB">
        <w:rPr>
          <w:rStyle w:val="StyleUnderline"/>
          <w:highlight w:val="yellow"/>
        </w:rPr>
        <w:t>and</w:t>
      </w:r>
      <w:r w:rsidRPr="00A345FB">
        <w:rPr>
          <w:sz w:val="16"/>
          <w:highlight w:val="yellow"/>
        </w:rPr>
        <w:t xml:space="preserve"> </w:t>
      </w:r>
      <w:r w:rsidRPr="00A345FB">
        <w:rPr>
          <w:rStyle w:val="Emphasis"/>
          <w:highlight w:val="yellow"/>
        </w:rPr>
        <w:t>debt</w:t>
      </w:r>
      <w:r w:rsidRPr="00171E89">
        <w:rPr>
          <w:sz w:val="16"/>
        </w:rPr>
        <w:t>).109,115 For the latter, energy is found to account for only a small share of the drag on growth, but this argument assumes that the effect of energy on GDP is small given the small share of energy-related expenditures in total GDP. If energy were to become scarce, which is possible, albeit far from certain, this relationship could change, given that when energy is scarce, it can impose strong constraints on growth.116 During large oil shocks, for example, output growth can substantially fall.117</w:t>
      </w:r>
    </w:p>
    <w:p w14:paraId="01102CB9" w14:textId="77777777" w:rsidR="00CF361F" w:rsidRDefault="00CF361F" w:rsidP="00CF361F">
      <w:pPr>
        <w:pStyle w:val="Heading4"/>
      </w:pPr>
      <w:r>
        <w:t xml:space="preserve">There is </w:t>
      </w:r>
      <w:r w:rsidRPr="00D413E1">
        <w:rPr>
          <w:u w:val="single"/>
        </w:rPr>
        <w:t>consensus</w:t>
      </w:r>
      <w:r>
        <w:t>.</w:t>
      </w:r>
    </w:p>
    <w:p w14:paraId="649070D9" w14:textId="77777777" w:rsidR="00CF361F" w:rsidRPr="00D413E1" w:rsidRDefault="00CF361F" w:rsidP="00CF361F">
      <w:r>
        <w:t xml:space="preserve">Fernanda M. C. </w:t>
      </w:r>
      <w:r w:rsidRPr="00EC0A23">
        <w:rPr>
          <w:rStyle w:val="Style13ptBold"/>
        </w:rPr>
        <w:t>Tenório 25</w:t>
      </w:r>
      <w:r>
        <w:t>, MA, Energy &amp; Sustainability Specialist, Brazilian Institute for Consumer Protection, "Debunking the Promise of Green Growth," in Degrowth &amp; Green Growth: Sustainable Innovation, 02/01/2025, IntechOpen.</w:t>
      </w:r>
    </w:p>
    <w:p w14:paraId="14462527" w14:textId="77777777" w:rsidR="00CF361F" w:rsidRPr="00D413E1" w:rsidRDefault="00CF361F" w:rsidP="00CF361F">
      <w:pPr>
        <w:rPr>
          <w:sz w:val="16"/>
        </w:rPr>
      </w:pPr>
      <w:r w:rsidRPr="00FB251C">
        <w:rPr>
          <w:sz w:val="16"/>
        </w:rPr>
        <w:t xml:space="preserve">Some critics view absolute decoupling as unrealistic or only feasible for a short period [33]. A </w:t>
      </w:r>
      <w:r w:rsidRPr="00EF4FDA">
        <w:rPr>
          <w:rStyle w:val="StyleUnderline"/>
          <w:highlight w:val="yellow"/>
        </w:rPr>
        <w:t>review of</w:t>
      </w:r>
      <w:r w:rsidRPr="00EF4FDA">
        <w:rPr>
          <w:sz w:val="16"/>
          <w:highlight w:val="yellow"/>
        </w:rPr>
        <w:t xml:space="preserve"> </w:t>
      </w:r>
      <w:r w:rsidRPr="00EF4FDA">
        <w:rPr>
          <w:rStyle w:val="Emphasis"/>
          <w:sz w:val="24"/>
          <w:szCs w:val="24"/>
          <w:highlight w:val="yellow"/>
        </w:rPr>
        <w:t>835 national and global studies on decoupling</w:t>
      </w:r>
      <w:r w:rsidRPr="00EF4FDA">
        <w:rPr>
          <w:sz w:val="16"/>
          <w:highlight w:val="yellow"/>
        </w:rPr>
        <w:t xml:space="preserve"> </w:t>
      </w:r>
      <w:r w:rsidRPr="00EF4FDA">
        <w:rPr>
          <w:rStyle w:val="StyleUnderline"/>
          <w:highlight w:val="yellow"/>
        </w:rPr>
        <w:t>found</w:t>
      </w:r>
      <w:r w:rsidRPr="00FB251C">
        <w:rPr>
          <w:rStyle w:val="StyleUnderline"/>
        </w:rPr>
        <w:t xml:space="preserve"> that empirical </w:t>
      </w:r>
      <w:r w:rsidRPr="00EF4FDA">
        <w:rPr>
          <w:rStyle w:val="StyleUnderline"/>
          <w:highlight w:val="yellow"/>
        </w:rPr>
        <w:t>ev</w:t>
      </w:r>
      <w:r w:rsidRPr="00FB251C">
        <w:rPr>
          <w:rStyle w:val="StyleUnderline"/>
        </w:rPr>
        <w:t xml:space="preserve">idence </w:t>
      </w:r>
      <w:r w:rsidRPr="00EF4FDA">
        <w:rPr>
          <w:rStyle w:val="StyleUnderline"/>
          <w:highlight w:val="yellow"/>
        </w:rPr>
        <w:t>for</w:t>
      </w:r>
      <w:r w:rsidRPr="00EF4FDA">
        <w:rPr>
          <w:sz w:val="16"/>
          <w:highlight w:val="yellow"/>
        </w:rPr>
        <w:t xml:space="preserve"> </w:t>
      </w:r>
      <w:r w:rsidRPr="00EF4FDA">
        <w:rPr>
          <w:rStyle w:val="Emphasis"/>
          <w:highlight w:val="yellow"/>
        </w:rPr>
        <w:t>absolute</w:t>
      </w:r>
      <w:r w:rsidRPr="00FB251C">
        <w:rPr>
          <w:sz w:val="16"/>
        </w:rPr>
        <w:t xml:space="preserve"> </w:t>
      </w:r>
      <w:r w:rsidRPr="00FB251C">
        <w:rPr>
          <w:rStyle w:val="StyleUnderline"/>
        </w:rPr>
        <w:t>decoupling alongside continued</w:t>
      </w:r>
      <w:r w:rsidRPr="00FB251C">
        <w:rPr>
          <w:sz w:val="16"/>
        </w:rPr>
        <w:t xml:space="preserve"> economic </w:t>
      </w:r>
      <w:r w:rsidRPr="00FB251C">
        <w:rPr>
          <w:rStyle w:val="StyleUnderline"/>
        </w:rPr>
        <w:t xml:space="preserve">growth </w:t>
      </w:r>
      <w:r w:rsidRPr="00EF4FDA">
        <w:rPr>
          <w:rStyle w:val="StyleUnderline"/>
          <w:highlight w:val="yellow"/>
        </w:rPr>
        <w:t>is limited</w:t>
      </w:r>
      <w:r w:rsidRPr="00FB251C">
        <w:rPr>
          <w:rStyle w:val="StyleUnderline"/>
        </w:rPr>
        <w:t>, despite the</w:t>
      </w:r>
      <w:r w:rsidRPr="00FB251C">
        <w:rPr>
          <w:sz w:val="16"/>
        </w:rPr>
        <w:t xml:space="preserve"> </w:t>
      </w:r>
      <w:r w:rsidRPr="00FB251C">
        <w:rPr>
          <w:rStyle w:val="Emphasis"/>
        </w:rPr>
        <w:t>increasing</w:t>
      </w:r>
      <w:r w:rsidRPr="00FB251C">
        <w:rPr>
          <w:sz w:val="16"/>
        </w:rPr>
        <w:t xml:space="preserve"> </w:t>
      </w:r>
      <w:r w:rsidRPr="00FB251C">
        <w:rPr>
          <w:rStyle w:val="StyleUnderline"/>
        </w:rPr>
        <w:t>number of investigations in this area</w:t>
      </w:r>
      <w:r w:rsidRPr="00FB251C">
        <w:rPr>
          <w:sz w:val="16"/>
        </w:rPr>
        <w:t xml:space="preserve"> [34]. Furthermore, a </w:t>
      </w:r>
      <w:r w:rsidRPr="00FB251C">
        <w:rPr>
          <w:rStyle w:val="StyleUnderline"/>
        </w:rPr>
        <w:t>comparative analysis of</w:t>
      </w:r>
      <w:r w:rsidRPr="00FB251C">
        <w:rPr>
          <w:sz w:val="16"/>
        </w:rPr>
        <w:t xml:space="preserve"> </w:t>
      </w:r>
      <w:r w:rsidRPr="00EF4FDA">
        <w:rPr>
          <w:rStyle w:val="Emphasis"/>
          <w:highlight w:val="yellow"/>
        </w:rPr>
        <w:t>production</w:t>
      </w:r>
      <w:r w:rsidRPr="00FB251C">
        <w:rPr>
          <w:rStyle w:val="Emphasis"/>
        </w:rPr>
        <w:t>-based</w:t>
      </w:r>
      <w:r w:rsidRPr="00FB251C">
        <w:rPr>
          <w:sz w:val="16"/>
        </w:rPr>
        <w:t xml:space="preserve"> </w:t>
      </w:r>
      <w:r w:rsidRPr="00EF4FDA">
        <w:rPr>
          <w:rStyle w:val="StyleUnderline"/>
          <w:highlight w:val="yellow"/>
        </w:rPr>
        <w:t>and</w:t>
      </w:r>
      <w:r w:rsidRPr="00EF4FDA">
        <w:rPr>
          <w:sz w:val="16"/>
          <w:highlight w:val="yellow"/>
        </w:rPr>
        <w:t xml:space="preserve"> </w:t>
      </w:r>
      <w:r w:rsidRPr="00EF4FDA">
        <w:rPr>
          <w:rStyle w:val="Emphasis"/>
          <w:highlight w:val="yellow"/>
        </w:rPr>
        <w:t>consumption</w:t>
      </w:r>
      <w:r w:rsidRPr="00FB251C">
        <w:rPr>
          <w:rStyle w:val="Emphasis"/>
        </w:rPr>
        <w:t>-based</w:t>
      </w:r>
      <w:r w:rsidRPr="00FB251C">
        <w:rPr>
          <w:sz w:val="16"/>
        </w:rPr>
        <w:t xml:space="preserve"> </w:t>
      </w:r>
      <w:r w:rsidRPr="00EF4FDA">
        <w:rPr>
          <w:rStyle w:val="StyleUnderline"/>
          <w:highlight w:val="yellow"/>
        </w:rPr>
        <w:t>indicators indicates</w:t>
      </w:r>
      <w:r w:rsidRPr="00FB251C">
        <w:rPr>
          <w:sz w:val="16"/>
        </w:rPr>
        <w:t xml:space="preserve"> that </w:t>
      </w:r>
      <w:r w:rsidRPr="00EF4FDA">
        <w:rPr>
          <w:rStyle w:val="StyleUnderline"/>
          <w:highlight w:val="yellow"/>
        </w:rPr>
        <w:t>reductions</w:t>
      </w:r>
      <w:r w:rsidRPr="00FB251C">
        <w:rPr>
          <w:rStyle w:val="StyleUnderline"/>
        </w:rPr>
        <w:t xml:space="preserve"> in carbon emissions and resource use in</w:t>
      </w:r>
      <w:r w:rsidRPr="00FB251C">
        <w:rPr>
          <w:sz w:val="16"/>
        </w:rPr>
        <w:t xml:space="preserve"> certain </w:t>
      </w:r>
      <w:r w:rsidRPr="00FB251C">
        <w:rPr>
          <w:rStyle w:val="StyleUnderline"/>
        </w:rPr>
        <w:t xml:space="preserve">high-income countries </w:t>
      </w:r>
      <w:r w:rsidRPr="00EF4FDA">
        <w:rPr>
          <w:rStyle w:val="StyleUnderline"/>
          <w:highlight w:val="yellow"/>
        </w:rPr>
        <w:t>are</w:t>
      </w:r>
      <w:r w:rsidRPr="00FB251C">
        <w:rPr>
          <w:sz w:val="16"/>
        </w:rPr>
        <w:t xml:space="preserve"> partially </w:t>
      </w:r>
      <w:r w:rsidRPr="00FB251C">
        <w:rPr>
          <w:rStyle w:val="StyleUnderline"/>
        </w:rPr>
        <w:t>due to</w:t>
      </w:r>
      <w:r w:rsidRPr="00FB251C">
        <w:rPr>
          <w:sz w:val="16"/>
        </w:rPr>
        <w:t xml:space="preserve"> </w:t>
      </w:r>
      <w:r w:rsidRPr="00EF4FDA">
        <w:rPr>
          <w:rStyle w:val="Emphasis"/>
          <w:highlight w:val="yellow"/>
        </w:rPr>
        <w:t>outsourcing</w:t>
      </w:r>
      <w:r w:rsidRPr="00FB251C">
        <w:rPr>
          <w:sz w:val="16"/>
        </w:rPr>
        <w:t xml:space="preserve"> </w:t>
      </w:r>
      <w:r w:rsidRPr="00FB251C">
        <w:rPr>
          <w:rStyle w:val="StyleUnderline"/>
        </w:rPr>
        <w:t>production to low-income nations</w:t>
      </w:r>
      <w:r w:rsidRPr="00FB251C">
        <w:rPr>
          <w:sz w:val="16"/>
        </w:rPr>
        <w:t xml:space="preserve"> [35]. This dynamic allows some countries to achieve decoupling, albeit at the expense of increased resource-intensive production elsewhere [36, 37, 38, 39]. </w:t>
      </w:r>
      <w:r w:rsidRPr="00EF4FDA">
        <w:rPr>
          <w:rStyle w:val="Emphasis"/>
          <w:highlight w:val="yellow"/>
        </w:rPr>
        <w:t>Empirical data</w:t>
      </w:r>
      <w:r w:rsidRPr="00EF4FDA">
        <w:rPr>
          <w:sz w:val="16"/>
          <w:highlight w:val="yellow"/>
        </w:rPr>
        <w:t xml:space="preserve"> </w:t>
      </w:r>
      <w:r w:rsidRPr="00EF4FDA">
        <w:rPr>
          <w:rStyle w:val="StyleUnderline"/>
          <w:highlight w:val="yellow"/>
        </w:rPr>
        <w:t>suggest absolute decoupling</w:t>
      </w:r>
      <w:r w:rsidRPr="00FB251C">
        <w:rPr>
          <w:rStyle w:val="StyleUnderline"/>
        </w:rPr>
        <w:t xml:space="preserve"> from</w:t>
      </w:r>
      <w:r w:rsidRPr="00FB251C">
        <w:rPr>
          <w:sz w:val="16"/>
        </w:rPr>
        <w:t xml:space="preserve"> </w:t>
      </w:r>
      <w:r w:rsidRPr="00FB251C">
        <w:rPr>
          <w:rStyle w:val="Emphasis"/>
        </w:rPr>
        <w:t>resource</w:t>
      </w:r>
      <w:r w:rsidRPr="00FB251C">
        <w:rPr>
          <w:sz w:val="16"/>
        </w:rPr>
        <w:t xml:space="preserve"> </w:t>
      </w:r>
      <w:r w:rsidRPr="00FB251C">
        <w:rPr>
          <w:rStyle w:val="StyleUnderline"/>
        </w:rPr>
        <w:t>use</w:t>
      </w:r>
      <w:r w:rsidRPr="00FB251C">
        <w:rPr>
          <w:sz w:val="16"/>
        </w:rPr>
        <w:t xml:space="preserve"> may be achievable in the short term but </w:t>
      </w:r>
      <w:r w:rsidRPr="00EF4FDA">
        <w:rPr>
          <w:rStyle w:val="StyleUnderline"/>
          <w:highlight w:val="yellow"/>
        </w:rPr>
        <w:t>is not feasible on a</w:t>
      </w:r>
      <w:r w:rsidRPr="00EF4FDA">
        <w:rPr>
          <w:sz w:val="16"/>
          <w:highlight w:val="yellow"/>
        </w:rPr>
        <w:t xml:space="preserve"> </w:t>
      </w:r>
      <w:r w:rsidRPr="00EF4FDA">
        <w:rPr>
          <w:rStyle w:val="Emphasis"/>
          <w:highlight w:val="yellow"/>
        </w:rPr>
        <w:t>global</w:t>
      </w:r>
      <w:r w:rsidRPr="00EF4FDA">
        <w:rPr>
          <w:sz w:val="16"/>
          <w:highlight w:val="yellow"/>
        </w:rPr>
        <w:t xml:space="preserve"> </w:t>
      </w:r>
      <w:r w:rsidRPr="00EF4FDA">
        <w:rPr>
          <w:rStyle w:val="StyleUnderline"/>
          <w:highlight w:val="yellow"/>
        </w:rPr>
        <w:t>scale and</w:t>
      </w:r>
      <w:r w:rsidRPr="00FB251C">
        <w:rPr>
          <w:rStyle w:val="StyleUnderline"/>
        </w:rPr>
        <w:t xml:space="preserve"> is</w:t>
      </w:r>
      <w:r w:rsidRPr="00FB251C">
        <w:rPr>
          <w:sz w:val="16"/>
        </w:rPr>
        <w:t xml:space="preserve"> </w:t>
      </w:r>
      <w:r w:rsidRPr="00EF4FDA">
        <w:rPr>
          <w:rStyle w:val="Emphasis"/>
          <w:highlight w:val="yellow"/>
        </w:rPr>
        <w:t>physically impossible</w:t>
      </w:r>
      <w:r w:rsidRPr="00FB251C">
        <w:rPr>
          <w:sz w:val="16"/>
        </w:rPr>
        <w:t xml:space="preserve"> </w:t>
      </w:r>
      <w:r w:rsidRPr="00FB251C">
        <w:rPr>
          <w:rStyle w:val="StyleUnderline"/>
        </w:rPr>
        <w:t xml:space="preserve">to sustain </w:t>
      </w:r>
      <w:r w:rsidRPr="00EF4FDA">
        <w:rPr>
          <w:rStyle w:val="StyleUnderline"/>
          <w:highlight w:val="yellow"/>
        </w:rPr>
        <w:t>in the long term</w:t>
      </w:r>
      <w:r w:rsidRPr="00FB251C">
        <w:rPr>
          <w:sz w:val="16"/>
        </w:rPr>
        <w:t xml:space="preserve"> [29].</w:t>
      </w:r>
    </w:p>
    <w:p w14:paraId="620C12D2" w14:textId="77777777" w:rsidR="00CF361F" w:rsidRDefault="00CF361F" w:rsidP="00CF361F">
      <w:pPr>
        <w:pStyle w:val="Heading3"/>
      </w:pPr>
      <w:r>
        <w:t>AT: PD Aff and Regulate Capitalism</w:t>
      </w:r>
    </w:p>
    <w:p w14:paraId="043AF156" w14:textId="77777777" w:rsidR="00CF361F" w:rsidRDefault="00CF361F" w:rsidP="00CF361F">
      <w:pPr>
        <w:pStyle w:val="Analytic"/>
      </w:pPr>
    </w:p>
    <w:p w14:paraId="64492B0F" w14:textId="77777777" w:rsidR="00CF361F" w:rsidRDefault="00CF361F" w:rsidP="00CF361F">
      <w:pPr>
        <w:pStyle w:val="Heading3"/>
      </w:pPr>
      <w:r>
        <w:t>Impact---AT: Transition Wars</w:t>
      </w:r>
    </w:p>
    <w:p w14:paraId="6605CED7" w14:textId="77777777" w:rsidR="00CF361F" w:rsidRDefault="00CF361F" w:rsidP="00CF361F">
      <w:pPr>
        <w:pStyle w:val="Analytic"/>
      </w:pPr>
    </w:p>
    <w:p w14:paraId="07DCF9A2" w14:textId="77777777" w:rsidR="00CF361F" w:rsidRPr="006B0F80" w:rsidRDefault="00CF361F" w:rsidP="00CF361F">
      <w:pPr>
        <w:pStyle w:val="Heading4"/>
      </w:pPr>
      <w:r>
        <w:t xml:space="preserve">Elite </w:t>
      </w:r>
      <w:r w:rsidRPr="007D0BB5">
        <w:rPr>
          <w:u w:val="single"/>
        </w:rPr>
        <w:t>opposition</w:t>
      </w:r>
      <w:r>
        <w:t xml:space="preserve"> gets overwhelmed.</w:t>
      </w:r>
    </w:p>
    <w:p w14:paraId="43616211" w14:textId="77777777" w:rsidR="00CF361F" w:rsidRDefault="00CF361F" w:rsidP="00CF361F">
      <w:r w:rsidRPr="006708F8">
        <w:rPr>
          <w:rStyle w:val="Style13ptBold"/>
        </w:rPr>
        <w:t>Trainer 20.</w:t>
      </w:r>
      <w:r w:rsidRPr="006708F8">
        <w:rPr>
          <w:sz w:val="20"/>
          <w:szCs w:val="20"/>
        </w:rPr>
        <w:t xml:space="preserve"> Ted Trainer, Ph.D. &amp; Conjoint Lecturer @ New South Wales, (1-27-2020, Edited by Samuel Alexander, Ph.D. &amp; Lecturer @ Melbourne; and Jonathan Rutherford, Ph.D. &amp; Former Professor @ Middlesex, “The Simpler Way transition strategy,” Part Five of </w:t>
      </w:r>
      <w:r w:rsidRPr="006708F8">
        <w:rPr>
          <w:i/>
          <w:iCs/>
          <w:sz w:val="20"/>
          <w:szCs w:val="20"/>
        </w:rPr>
        <w:t>The Simpler Way: Collected writings of Ted Trainer</w:t>
      </w:r>
      <w:r w:rsidRPr="006708F8">
        <w:rPr>
          <w:sz w:val="20"/>
          <w:szCs w:val="20"/>
        </w:rPr>
        <w:t>, pp. 32</w:t>
      </w:r>
      <w:r>
        <w:rPr>
          <w:sz w:val="20"/>
          <w:szCs w:val="20"/>
        </w:rPr>
        <w:t>6-327</w:t>
      </w:r>
      <w:r w:rsidRPr="006708F8">
        <w:rPr>
          <w:sz w:val="20"/>
          <w:szCs w:val="20"/>
        </w:rPr>
        <w:t>,</w:t>
      </w:r>
      <w:r>
        <w:rPr>
          <w:sz w:val="20"/>
          <w:szCs w:val="20"/>
        </w:rPr>
        <w:t xml:space="preserve"> Simplicity Institute,</w:t>
      </w:r>
      <w:r w:rsidRPr="006708F8">
        <w:rPr>
          <w:sz w:val="20"/>
          <w:szCs w:val="20"/>
        </w:rPr>
        <w:t xml:space="preserve"> pacc)</w:t>
      </w:r>
    </w:p>
    <w:p w14:paraId="09FBF215" w14:textId="77777777" w:rsidR="00CF361F" w:rsidRPr="00EC53E4" w:rsidRDefault="00CF361F" w:rsidP="00CF361F">
      <w:pPr>
        <w:rPr>
          <w:sz w:val="14"/>
        </w:rPr>
      </w:pPr>
      <w:r w:rsidRPr="00EC53E4">
        <w:rPr>
          <w:sz w:val="14"/>
        </w:rPr>
        <w:t>3.1 The role of force and power</w:t>
      </w:r>
    </w:p>
    <w:p w14:paraId="2182C32F" w14:textId="77777777" w:rsidR="00CF361F" w:rsidRPr="00EC53E4" w:rsidRDefault="00CF361F" w:rsidP="00CF361F">
      <w:pPr>
        <w:rPr>
          <w:sz w:val="14"/>
        </w:rPr>
      </w:pPr>
      <w:r w:rsidRPr="00EC53E4">
        <w:rPr>
          <w:rStyle w:val="StyleUnderline"/>
        </w:rPr>
        <w:t>It is commonly assumed</w:t>
      </w:r>
      <w:r w:rsidRPr="00EC53E4">
        <w:rPr>
          <w:sz w:val="14"/>
        </w:rPr>
        <w:t xml:space="preserve"> by people on the Left that radical system change will inevitably involve force, the exercise of power and overt, intense and violent conflict, on the grounds </w:t>
      </w:r>
      <w:r w:rsidRPr="00EC53E4">
        <w:rPr>
          <w:rStyle w:val="StyleUnderline"/>
          <w:highlight w:val="cyan"/>
        </w:rPr>
        <w:t>that ruling classes do not</w:t>
      </w:r>
      <w:r w:rsidRPr="00EC53E4">
        <w:rPr>
          <w:rStyle w:val="StyleUnderline"/>
        </w:rPr>
        <w:t xml:space="preserve"> voluntarily </w:t>
      </w:r>
      <w:r w:rsidRPr="00EC53E4">
        <w:rPr>
          <w:rStyle w:val="Emphasis"/>
          <w:highlight w:val="cyan"/>
        </w:rPr>
        <w:t>step aside</w:t>
      </w:r>
      <w:r w:rsidRPr="00EC53E4">
        <w:rPr>
          <w:rStyle w:val="StyleUnderline"/>
        </w:rPr>
        <w:t xml:space="preserve"> but have to be </w:t>
      </w:r>
      <w:r w:rsidRPr="00EC53E4">
        <w:rPr>
          <w:rStyle w:val="Emphasis"/>
        </w:rPr>
        <w:t>pushed</w:t>
      </w:r>
      <w:r w:rsidRPr="00EC53E4">
        <w:rPr>
          <w:sz w:val="14"/>
        </w:rPr>
        <w:t xml:space="preserve">. (This derives from Lenin rather than Marx.) However, </w:t>
      </w:r>
      <w:r w:rsidRPr="00EC53E4">
        <w:rPr>
          <w:rStyle w:val="StyleUnderline"/>
        </w:rPr>
        <w:t xml:space="preserve">from the Simpler Way perspective force and power </w:t>
      </w:r>
      <w:r w:rsidRPr="00EC53E4">
        <w:rPr>
          <w:rStyle w:val="StyleUnderline"/>
          <w:highlight w:val="cyan"/>
        </w:rPr>
        <w:t>have</w:t>
      </w:r>
      <w:r w:rsidRPr="00EC53E4">
        <w:rPr>
          <w:rStyle w:val="StyleUnderline"/>
        </w:rPr>
        <w:t xml:space="preserve"> little or </w:t>
      </w:r>
      <w:r w:rsidRPr="00EC53E4">
        <w:rPr>
          <w:rStyle w:val="Emphasis"/>
          <w:highlight w:val="cyan"/>
        </w:rPr>
        <w:t>no relevance</w:t>
      </w:r>
      <w:r w:rsidRPr="00EC53E4">
        <w:rPr>
          <w:rStyle w:val="StyleUnderline"/>
        </w:rPr>
        <w:t>, let alone value</w:t>
      </w:r>
      <w:r w:rsidRPr="00EC53E4">
        <w:rPr>
          <w:sz w:val="14"/>
        </w:rPr>
        <w:t>.</w:t>
      </w:r>
    </w:p>
    <w:p w14:paraId="3086945A" w14:textId="77777777" w:rsidR="00CF361F" w:rsidRPr="00EC53E4" w:rsidRDefault="00CF361F" w:rsidP="00CF361F">
      <w:pPr>
        <w:rPr>
          <w:sz w:val="14"/>
        </w:rPr>
      </w:pPr>
      <w:r w:rsidRPr="00EC53E4">
        <w:rPr>
          <w:rStyle w:val="StyleUnderline"/>
        </w:rPr>
        <w:t>Consider</w:t>
      </w:r>
      <w:r w:rsidRPr="00EC53E4">
        <w:rPr>
          <w:sz w:val="14"/>
        </w:rPr>
        <w:t xml:space="preserve"> again the logic of </w:t>
      </w:r>
      <w:r w:rsidRPr="00EC53E4">
        <w:rPr>
          <w:rStyle w:val="StyleUnderline"/>
        </w:rPr>
        <w:t xml:space="preserve">the situation. Thriving </w:t>
      </w:r>
      <w:r w:rsidRPr="00EC53E4">
        <w:rPr>
          <w:rStyle w:val="StyleUnderline"/>
          <w:highlight w:val="cyan"/>
        </w:rPr>
        <w:t xml:space="preserve">local economies </w:t>
      </w:r>
      <w:r w:rsidRPr="00EC53E4">
        <w:rPr>
          <w:rStyle w:val="Emphasis"/>
          <w:highlight w:val="cyan"/>
        </w:rPr>
        <w:t>cannot</w:t>
      </w:r>
      <w:r w:rsidRPr="00EC53E4">
        <w:rPr>
          <w:rStyle w:val="StyleUnderline"/>
          <w:highlight w:val="cyan"/>
        </w:rPr>
        <w:t xml:space="preserve"> come into </w:t>
      </w:r>
      <w:r w:rsidRPr="00EC53E4">
        <w:rPr>
          <w:rStyle w:val="Emphasis"/>
          <w:highlight w:val="cyan"/>
        </w:rPr>
        <w:t>existence</w:t>
      </w:r>
      <w:r w:rsidRPr="00EC53E4">
        <w:rPr>
          <w:rStyle w:val="StyleUnderline"/>
          <w:highlight w:val="cyan"/>
        </w:rPr>
        <w:t xml:space="preserve"> unless people</w:t>
      </w:r>
      <w:r w:rsidRPr="00EC53E4">
        <w:rPr>
          <w:rStyle w:val="StyleUnderline"/>
        </w:rPr>
        <w:t xml:space="preserve"> in general </w:t>
      </w:r>
      <w:r w:rsidRPr="00EC53E4">
        <w:rPr>
          <w:rStyle w:val="Emphasis"/>
          <w:highlight w:val="cyan"/>
        </w:rPr>
        <w:t>willingly</w:t>
      </w:r>
      <w:r w:rsidRPr="00EC53E4">
        <w:rPr>
          <w:rStyle w:val="StyleUnderline"/>
          <w:highlight w:val="cyan"/>
        </w:rPr>
        <w:t xml:space="preserve"> adopt the </w:t>
      </w:r>
      <w:r w:rsidRPr="00EC53E4">
        <w:rPr>
          <w:rStyle w:val="Emphasis"/>
          <w:highlight w:val="cyan"/>
        </w:rPr>
        <w:t>new ways</w:t>
      </w:r>
      <w:r w:rsidRPr="00EC53E4">
        <w:rPr>
          <w:rStyle w:val="StyleUnderline"/>
        </w:rPr>
        <w:t xml:space="preserve"> and make them work </w:t>
      </w:r>
      <w:r w:rsidRPr="00EC53E4">
        <w:rPr>
          <w:rStyle w:val="StyleUnderline"/>
          <w:highlight w:val="cyan"/>
        </w:rPr>
        <w:t>because</w:t>
      </w:r>
      <w:r w:rsidRPr="00EC53E4">
        <w:rPr>
          <w:rStyle w:val="StyleUnderline"/>
        </w:rPr>
        <w:t xml:space="preserve"> they understand why </w:t>
      </w:r>
      <w:r w:rsidRPr="00EC53E4">
        <w:rPr>
          <w:rStyle w:val="StyleUnderline"/>
          <w:highlight w:val="cyan"/>
        </w:rPr>
        <w:t>such</w:t>
      </w:r>
      <w:r w:rsidRPr="00EC53E4">
        <w:rPr>
          <w:rStyle w:val="StyleUnderline"/>
        </w:rPr>
        <w:t xml:space="preserve"> arrangements </w:t>
      </w:r>
      <w:r w:rsidRPr="00EC53E4">
        <w:rPr>
          <w:rStyle w:val="StyleUnderline"/>
          <w:highlight w:val="cyan"/>
        </w:rPr>
        <w:t xml:space="preserve">are </w:t>
      </w:r>
      <w:r w:rsidRPr="00EC53E4">
        <w:rPr>
          <w:rStyle w:val="Emphasis"/>
          <w:highlight w:val="cyan"/>
        </w:rPr>
        <w:t>necessary</w:t>
      </w:r>
      <w:r w:rsidRPr="00EC53E4">
        <w:rPr>
          <w:rStyle w:val="StyleUnderline"/>
          <w:highlight w:val="cyan"/>
        </w:rPr>
        <w:t>, and</w:t>
      </w:r>
      <w:r w:rsidRPr="00EC53E4">
        <w:rPr>
          <w:rStyle w:val="StyleUnderline"/>
        </w:rPr>
        <w:t xml:space="preserve">, more importantly, because </w:t>
      </w:r>
      <w:r w:rsidRPr="00EC53E4">
        <w:rPr>
          <w:rStyle w:val="StyleUnderline"/>
          <w:highlight w:val="cyan"/>
        </w:rPr>
        <w:t xml:space="preserve">they </w:t>
      </w:r>
      <w:r w:rsidRPr="00EC53E4">
        <w:rPr>
          <w:rStyle w:val="Emphasis"/>
          <w:highlight w:val="cyan"/>
        </w:rPr>
        <w:t>want to</w:t>
      </w:r>
      <w:r w:rsidRPr="00EC53E4">
        <w:rPr>
          <w:rStyle w:val="StyleUnderline"/>
        </w:rPr>
        <w:t xml:space="preserve"> live in those ways</w:t>
      </w:r>
      <w:r w:rsidRPr="00EC53E4">
        <w:rPr>
          <w:sz w:val="14"/>
        </w:rPr>
        <w:t xml:space="preserve">. The Simpler Way </w:t>
      </w:r>
      <w:r w:rsidRPr="00EC53E4">
        <w:rPr>
          <w:rStyle w:val="StyleUnderline"/>
          <w:highlight w:val="cyan"/>
        </w:rPr>
        <w:t>cannot work unless people</w:t>
      </w:r>
      <w:r w:rsidRPr="00EC53E4">
        <w:rPr>
          <w:sz w:val="14"/>
        </w:rPr>
        <w:t xml:space="preserve"> in general </w:t>
      </w:r>
      <w:r w:rsidRPr="00EC53E4">
        <w:rPr>
          <w:rStyle w:val="StyleUnderline"/>
          <w:highlight w:val="cyan"/>
        </w:rPr>
        <w:t>find</w:t>
      </w:r>
      <w:r w:rsidRPr="00EC53E4">
        <w:rPr>
          <w:rStyle w:val="StyleUnderline"/>
        </w:rPr>
        <w:t xml:space="preserve"> strong </w:t>
      </w:r>
      <w:r w:rsidRPr="00EC53E4">
        <w:rPr>
          <w:rStyle w:val="Emphasis"/>
          <w:highlight w:val="cyan"/>
        </w:rPr>
        <w:t>intrinsic values</w:t>
      </w:r>
      <w:r w:rsidRPr="00EC53E4">
        <w:rPr>
          <w:rStyle w:val="StyleUnderline"/>
        </w:rPr>
        <w:t xml:space="preserve"> and </w:t>
      </w:r>
      <w:r w:rsidRPr="00EC53E4">
        <w:rPr>
          <w:rStyle w:val="Emphasis"/>
        </w:rPr>
        <w:t>rewards</w:t>
      </w:r>
      <w:r w:rsidRPr="00EC53E4">
        <w:rPr>
          <w:rStyle w:val="StyleUnderline"/>
        </w:rPr>
        <w:t xml:space="preserve"> in living simply</w:t>
      </w:r>
      <w:r w:rsidRPr="00EC53E4">
        <w:rPr>
          <w:sz w:val="14"/>
        </w:rPr>
        <w:t xml:space="preserve">, cooperatively and self-sufficiently, and living in the knowledge that only by following these values can they enable a satisfactory life for themselves and all others. </w:t>
      </w:r>
      <w:r w:rsidRPr="00EC53E4">
        <w:rPr>
          <w:rStyle w:val="StyleUnderline"/>
        </w:rPr>
        <w:t xml:space="preserve">Force, power and confrontation can make </w:t>
      </w:r>
      <w:r w:rsidRPr="00EC53E4">
        <w:rPr>
          <w:rStyle w:val="Emphasis"/>
        </w:rPr>
        <w:t>no contribution</w:t>
      </w:r>
      <w:r w:rsidRPr="00EC53E4">
        <w:rPr>
          <w:rStyle w:val="StyleUnderline"/>
        </w:rPr>
        <w:t xml:space="preserve"> to creating this state of mind, or to people gradually learning how to run autonomous local economies well</w:t>
      </w:r>
      <w:r w:rsidRPr="00EC53E4">
        <w:rPr>
          <w:sz w:val="14"/>
        </w:rPr>
        <w:t xml:space="preserve">. Communities that run themselves well, as many </w:t>
      </w:r>
      <w:r w:rsidRPr="00EC53E4">
        <w:rPr>
          <w:rStyle w:val="StyleUnderline"/>
        </w:rPr>
        <w:t>eco-villages</w:t>
      </w:r>
      <w:r w:rsidRPr="00EC53E4">
        <w:rPr>
          <w:sz w:val="14"/>
        </w:rPr>
        <w:t xml:space="preserve"> do, </w:t>
      </w:r>
      <w:r w:rsidRPr="00EC53E4">
        <w:rPr>
          <w:rStyle w:val="StyleUnderline"/>
        </w:rPr>
        <w:t>strive to avoid any notion of domination</w:t>
      </w:r>
      <w:r w:rsidRPr="00EC53E4">
        <w:rPr>
          <w:sz w:val="14"/>
        </w:rPr>
        <w:t>, of some having power over others. There must be a strong sense of equality among conscientious caring citizens. Similarly, it makes no sense to think about getting rid of the old system as a step that can be taken prior to or separately from building the new one that this revolution is about.</w:t>
      </w:r>
    </w:p>
    <w:p w14:paraId="35F615F7" w14:textId="77777777" w:rsidR="00CF361F" w:rsidRPr="00EC53E4" w:rsidRDefault="00CF361F" w:rsidP="00CF361F">
      <w:pPr>
        <w:rPr>
          <w:sz w:val="14"/>
        </w:rPr>
      </w:pPr>
      <w:r w:rsidRPr="00EC53E4">
        <w:rPr>
          <w:sz w:val="14"/>
        </w:rPr>
        <w:t xml:space="preserve">This rejection of resort to force, power or violence is argued by some of the best-known anarchists of the past, including Tolstoy and Kropotkin (Marshall, 1992). If they had been given state power on a plate they would have turned away knowing that it is of no use. Kropotkin urged revolutionaries to simply get on with the task of developing within their communities the awareness that would enable and motivate self-government. </w:t>
      </w:r>
      <w:r w:rsidRPr="00EC53E4">
        <w:rPr>
          <w:rStyle w:val="StyleUnderline"/>
        </w:rPr>
        <w:t>If people will not rise to the opportunity to take control of their own affairs, this means there is still a lot of consciousness-raising work to be done</w:t>
      </w:r>
      <w:r w:rsidRPr="00EC53E4">
        <w:rPr>
          <w:sz w:val="14"/>
        </w:rPr>
        <w:t xml:space="preserve">. </w:t>
      </w:r>
    </w:p>
    <w:p w14:paraId="3CB57355" w14:textId="77777777" w:rsidR="00CF361F" w:rsidRDefault="00CF361F" w:rsidP="00CF361F">
      <w:pPr>
        <w:pStyle w:val="Analytic"/>
      </w:pPr>
    </w:p>
    <w:p w14:paraId="18164C1D" w14:textId="77777777" w:rsidR="00CF361F" w:rsidRPr="00F12E5B" w:rsidRDefault="00CF361F" w:rsidP="00CF361F">
      <w:pPr>
        <w:pStyle w:val="Analytic"/>
      </w:pPr>
    </w:p>
    <w:p w14:paraId="06A5F766" w14:textId="77777777" w:rsidR="002552A3" w:rsidRPr="005D388F" w:rsidRDefault="002552A3" w:rsidP="002552A3"/>
    <w:sectPr w:rsidR="002552A3"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A6904" w14:textId="77777777" w:rsidR="00BF6D23" w:rsidRDefault="00BF6D23" w:rsidP="00066D2C">
      <w:r>
        <w:separator/>
      </w:r>
    </w:p>
  </w:endnote>
  <w:endnote w:type="continuationSeparator" w:id="0">
    <w:p w14:paraId="56AAC01B" w14:textId="77777777" w:rsidR="00BF6D23" w:rsidRDefault="00BF6D2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angal">
    <w:panose1 w:val="00000400000000000000"/>
    <w:charset w:val="00"/>
    <w:family w:val="roman"/>
    <w:pitch w:val="variable"/>
    <w:sig w:usb0="00008003" w:usb1="00000000" w:usb2="00000000" w:usb3="00000000" w:csb0="00000001"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A517C" w14:textId="77777777" w:rsidR="00BF6D23" w:rsidRDefault="00BF6D23" w:rsidP="00066D2C">
      <w:r>
        <w:separator/>
      </w:r>
    </w:p>
  </w:footnote>
  <w:footnote w:type="continuationSeparator" w:id="0">
    <w:p w14:paraId="0A0641DA" w14:textId="77777777" w:rsidR="00BF6D23" w:rsidRDefault="00BF6D2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306837"/>
    <w:multiLevelType w:val="hybridMultilevel"/>
    <w:tmpl w:val="CA281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1F45C0"/>
    <w:multiLevelType w:val="hybridMultilevel"/>
    <w:tmpl w:val="3DDA4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5B18BC"/>
    <w:multiLevelType w:val="hybridMultilevel"/>
    <w:tmpl w:val="40D22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FF70C1"/>
    <w:multiLevelType w:val="hybridMultilevel"/>
    <w:tmpl w:val="D092F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4E4B52"/>
    <w:multiLevelType w:val="hybridMultilevel"/>
    <w:tmpl w:val="1C02F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2C12057"/>
    <w:multiLevelType w:val="hybridMultilevel"/>
    <w:tmpl w:val="BD120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4032E32"/>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3DD50AB"/>
    <w:multiLevelType w:val="hybridMultilevel"/>
    <w:tmpl w:val="CE2C2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5"/>
  </w:num>
  <w:num w:numId="44" w16cid:durableId="720713117">
    <w:abstractNumId w:val="12"/>
  </w:num>
  <w:num w:numId="45" w16cid:durableId="1572622988">
    <w:abstractNumId w:val="21"/>
  </w:num>
  <w:num w:numId="46" w16cid:durableId="1623072102">
    <w:abstractNumId w:val="10"/>
  </w:num>
  <w:num w:numId="47" w16cid:durableId="346564447">
    <w:abstractNumId w:val="14"/>
  </w:num>
  <w:num w:numId="48" w16cid:durableId="1887984569">
    <w:abstractNumId w:val="16"/>
  </w:num>
  <w:num w:numId="49" w16cid:durableId="530607920">
    <w:abstractNumId w:val="22"/>
  </w:num>
  <w:num w:numId="50" w16cid:durableId="1504515842">
    <w:abstractNumId w:val="25"/>
  </w:num>
  <w:num w:numId="51" w16cid:durableId="28073953">
    <w:abstractNumId w:val="24"/>
  </w:num>
  <w:num w:numId="52" w16cid:durableId="1023435012">
    <w:abstractNumId w:val="27"/>
  </w:num>
  <w:num w:numId="53" w16cid:durableId="1445884055">
    <w:abstractNumId w:val="20"/>
  </w:num>
  <w:num w:numId="54" w16cid:durableId="935402467">
    <w:abstractNumId w:val="11"/>
  </w:num>
  <w:num w:numId="55" w16cid:durableId="2078938162">
    <w:abstractNumId w:val="26"/>
  </w:num>
  <w:num w:numId="56" w16cid:durableId="742678991">
    <w:abstractNumId w:val="19"/>
  </w:num>
  <w:num w:numId="57" w16cid:durableId="1957909256">
    <w:abstractNumId w:val="13"/>
  </w:num>
  <w:num w:numId="58" w16cid:durableId="136763370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F361F"/>
    <w:rsid w:val="00001C7E"/>
    <w:rsid w:val="0000487C"/>
    <w:rsid w:val="00011FEF"/>
    <w:rsid w:val="00013C8B"/>
    <w:rsid w:val="00023AEF"/>
    <w:rsid w:val="000250CA"/>
    <w:rsid w:val="000263C7"/>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0A1"/>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08DF"/>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3AF1"/>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117"/>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B6729"/>
    <w:rsid w:val="005C1630"/>
    <w:rsid w:val="005C2AEB"/>
    <w:rsid w:val="005C3DBD"/>
    <w:rsid w:val="005C5B70"/>
    <w:rsid w:val="005D027B"/>
    <w:rsid w:val="005D3296"/>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D0B"/>
    <w:rsid w:val="0076343C"/>
    <w:rsid w:val="00764C12"/>
    <w:rsid w:val="00766A05"/>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49EE"/>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D44"/>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2D8"/>
    <w:rsid w:val="00925558"/>
    <w:rsid w:val="00925B25"/>
    <w:rsid w:val="009263C9"/>
    <w:rsid w:val="00930B2A"/>
    <w:rsid w:val="009336EF"/>
    <w:rsid w:val="00936F03"/>
    <w:rsid w:val="0094018B"/>
    <w:rsid w:val="009418E3"/>
    <w:rsid w:val="009435BB"/>
    <w:rsid w:val="00943B02"/>
    <w:rsid w:val="009516E9"/>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7B2"/>
    <w:rsid w:val="00A81D60"/>
    <w:rsid w:val="00A828B6"/>
    <w:rsid w:val="00A90163"/>
    <w:rsid w:val="00AA1AC0"/>
    <w:rsid w:val="00AA3B66"/>
    <w:rsid w:val="00AA5803"/>
    <w:rsid w:val="00AA584F"/>
    <w:rsid w:val="00AB037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47D"/>
    <w:rsid w:val="00BF2B0D"/>
    <w:rsid w:val="00BF4E3B"/>
    <w:rsid w:val="00BF5454"/>
    <w:rsid w:val="00BF6D23"/>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CF361F"/>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1881"/>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2EA1"/>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43DA"/>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633D"/>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4D81"/>
    <w:rsid w:val="00FC5DE9"/>
    <w:rsid w:val="00FD0415"/>
    <w:rsid w:val="00FD44E2"/>
    <w:rsid w:val="00FD48FA"/>
    <w:rsid w:val="00FD73C3"/>
    <w:rsid w:val="00FE13EC"/>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D3E5CD"/>
  <w15:chartTrackingRefBased/>
  <w15:docId w15:val="{F69D8C8A-092B-4524-A2D7-983250B57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F361F"/>
    <w:rPr>
      <w:rFonts w:ascii="Calibri" w:hAnsi="Calibri" w:cs="Calibri"/>
    </w:rPr>
  </w:style>
  <w:style w:type="paragraph" w:styleId="Heading1">
    <w:name w:val="heading 1"/>
    <w:aliases w:val="Pocket"/>
    <w:basedOn w:val="Normal"/>
    <w:next w:val="Normal"/>
    <w:link w:val="Heading1Char"/>
    <w:qFormat/>
    <w:rsid w:val="00CF361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 Char Char Char Char Char Char, Char Char Char Char Char Char Char Char Char Char Char Char Char Char Char,Heading 21,Char Char Char Char1,Char Char Char Char1 Char, Char Char Char Char1,Heading 2 Char1,Char2"/>
    <w:basedOn w:val="Normal"/>
    <w:next w:val="Normal"/>
    <w:link w:val="Heading2Char"/>
    <w:uiPriority w:val="1"/>
    <w:qFormat/>
    <w:rsid w:val="00CF361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Char,C"/>
    <w:basedOn w:val="Normal"/>
    <w:next w:val="Normal"/>
    <w:link w:val="Heading3Char"/>
    <w:uiPriority w:val="2"/>
    <w:qFormat/>
    <w:rsid w:val="00CF361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3"/>
    <w:qFormat/>
    <w:rsid w:val="00CF361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CF361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F36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36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36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36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F36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F361F"/>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CF361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F361F"/>
    <w:rPr>
      <w:color w:val="auto"/>
      <w:u w:val="none"/>
    </w:rPr>
  </w:style>
  <w:style w:type="character" w:customStyle="1" w:styleId="Heading1Char">
    <w:name w:val="Heading 1 Char"/>
    <w:aliases w:val="Pocket Char"/>
    <w:basedOn w:val="DefaultParagraphFont"/>
    <w:link w:val="Heading1"/>
    <w:rsid w:val="00CF361F"/>
    <w:rPr>
      <w:rFonts w:ascii="Calibri" w:eastAsiaTheme="majorEastAsia" w:hAnsi="Calibri" w:cstheme="majorBidi"/>
      <w:b/>
      <w:sz w:val="52"/>
      <w:szCs w:val="32"/>
    </w:rPr>
  </w:style>
  <w:style w:type="character" w:customStyle="1" w:styleId="Heading2Char">
    <w:name w:val="Heading 2 Char"/>
    <w:aliases w:val="Hat Char, Char Char Char Char, Char Char Char Char Char Char Char Char Char Char, Char Char Char Char Char Char Char Char Char Char Char Char Char Char Char Char,Heading 21 Char,Char Char Char Char1 Char1,Char Char Char Char1 Char Char"/>
    <w:basedOn w:val="DefaultParagraphFont"/>
    <w:link w:val="Heading2"/>
    <w:uiPriority w:val="1"/>
    <w:rsid w:val="00CF361F"/>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CF361F"/>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T Char"/>
    <w:basedOn w:val="DefaultParagraphFont"/>
    <w:link w:val="Heading4"/>
    <w:uiPriority w:val="3"/>
    <w:rsid w:val="00CF361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F361F"/>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Citation Char Char Char,Heading 3 Char1 Char Char Char,ci,Style,c,B,cite,Bo,9.5 pt,S"/>
    <w:basedOn w:val="DefaultParagraphFont"/>
    <w:uiPriority w:val="7"/>
    <w:qFormat/>
    <w:rsid w:val="00CF361F"/>
    <w:rPr>
      <w:b w:val="0"/>
      <w:sz w:val="22"/>
      <w:u w:val="single"/>
    </w:rPr>
  </w:style>
  <w:style w:type="character" w:styleId="Strong">
    <w:name w:val="Strong"/>
    <w:basedOn w:val="DefaultParagraphFont"/>
    <w:uiPriority w:val="22"/>
    <w:qFormat/>
    <w:rsid w:val="00CF361F"/>
    <w:rPr>
      <w:b/>
      <w:bCs/>
    </w:rPr>
  </w:style>
  <w:style w:type="character" w:styleId="BookTitle">
    <w:name w:val="Book Title"/>
    <w:basedOn w:val="DefaultParagraphFont"/>
    <w:uiPriority w:val="33"/>
    <w:qFormat/>
    <w:rsid w:val="00CF361F"/>
    <w:rPr>
      <w:b/>
      <w:bCs/>
      <w:i/>
      <w:iCs/>
      <w:spacing w:val="5"/>
    </w:rPr>
  </w:style>
  <w:style w:type="character" w:customStyle="1" w:styleId="Heading5Char">
    <w:name w:val="Heading 5 Char"/>
    <w:basedOn w:val="DefaultParagraphFont"/>
    <w:link w:val="Heading5"/>
    <w:uiPriority w:val="9"/>
    <w:rsid w:val="00CF361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F361F"/>
  </w:style>
  <w:style w:type="paragraph" w:styleId="Header">
    <w:name w:val="header"/>
    <w:basedOn w:val="Normal"/>
    <w:link w:val="HeaderChar"/>
    <w:uiPriority w:val="99"/>
    <w:rsid w:val="00CF361F"/>
    <w:pPr>
      <w:tabs>
        <w:tab w:val="center" w:pos="4680"/>
        <w:tab w:val="right" w:pos="9360"/>
      </w:tabs>
    </w:pPr>
  </w:style>
  <w:style w:type="character" w:customStyle="1" w:styleId="HeaderChar">
    <w:name w:val="Header Char"/>
    <w:basedOn w:val="DefaultParagraphFont"/>
    <w:link w:val="Header"/>
    <w:uiPriority w:val="99"/>
    <w:rsid w:val="00CF361F"/>
    <w:rPr>
      <w:rFonts w:ascii="Calibri" w:hAnsi="Calibri" w:cs="Calibri"/>
    </w:rPr>
  </w:style>
  <w:style w:type="paragraph" w:styleId="Footer">
    <w:name w:val="footer"/>
    <w:basedOn w:val="Normal"/>
    <w:link w:val="FooterChar"/>
    <w:uiPriority w:val="99"/>
    <w:rsid w:val="00CF361F"/>
    <w:pPr>
      <w:tabs>
        <w:tab w:val="center" w:pos="4680"/>
        <w:tab w:val="right" w:pos="9360"/>
      </w:tabs>
    </w:pPr>
  </w:style>
  <w:style w:type="character" w:customStyle="1" w:styleId="FooterChar">
    <w:name w:val="Footer Char"/>
    <w:basedOn w:val="DefaultParagraphFont"/>
    <w:link w:val="Footer"/>
    <w:uiPriority w:val="99"/>
    <w:rsid w:val="00CF361F"/>
    <w:rPr>
      <w:rFonts w:ascii="Calibri" w:hAnsi="Calibri" w:cs="Calibri"/>
    </w:rPr>
  </w:style>
  <w:style w:type="paragraph" w:styleId="BodyText">
    <w:name w:val="Body Text"/>
    <w:basedOn w:val="Normal"/>
    <w:link w:val="BodyTextChar"/>
    <w:uiPriority w:val="99"/>
    <w:unhideWhenUsed/>
    <w:rsid w:val="00CF361F"/>
    <w:pPr>
      <w:spacing w:after="120"/>
    </w:pPr>
  </w:style>
  <w:style w:type="character" w:customStyle="1" w:styleId="BodyTextChar">
    <w:name w:val="Body Text Char"/>
    <w:basedOn w:val="DefaultParagraphFont"/>
    <w:link w:val="BodyText"/>
    <w:uiPriority w:val="99"/>
    <w:rsid w:val="00CF361F"/>
    <w:rPr>
      <w:rFonts w:ascii="Calibri" w:hAnsi="Calibri" w:cs="Calibri"/>
    </w:rPr>
  </w:style>
  <w:style w:type="paragraph" w:styleId="NoSpacing">
    <w:name w:val="No Spacing"/>
    <w:aliases w:val="Card Format,Note Level 21,ClearFormatting,DDI Tag,Tag Title,No Spacing51,No Spacing11211,No Spacing6,No Spacing tnr,Hidden Block Title,No Spacing311,No Spacing8,Dont u,No Spacing1111111,No Spacing23,ca"/>
    <w:link w:val="NoSpacingChar"/>
    <w:uiPriority w:val="99"/>
    <w:unhideWhenUsed/>
    <w:qFormat/>
    <w:rsid w:val="00CF361F"/>
    <w:pPr>
      <w:spacing w:after="0" w:line="240" w:lineRule="auto"/>
    </w:pPr>
    <w:rPr>
      <w:rFonts w:ascii="Calibri" w:hAnsi="Calibri" w:cs="Calibri"/>
    </w:rPr>
  </w:style>
  <w:style w:type="character" w:customStyle="1" w:styleId="NoSpacingChar">
    <w:name w:val="No Spacing Char"/>
    <w:aliases w:val="Card Format Char1,Note Level 21 Char,ClearFormatting Char1,DDI Tag Char1,Tag Title Char1,No Spacing51 Char1,No Spacing11211 Char,No Spacing6 Char1,No Spacing tnr Char1,Hidden Block Title Char1,No Spacing311 Char1,No Spacing8 Char1"/>
    <w:basedOn w:val="DefaultParagraphFont"/>
    <w:link w:val="NoSpacing"/>
    <w:uiPriority w:val="99"/>
    <w:rsid w:val="00CF361F"/>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Rea,heading 1 (block title)"/>
    <w:basedOn w:val="DefaultParagraphFont"/>
    <w:uiPriority w:val="99"/>
    <w:unhideWhenUsed/>
    <w:rsid w:val="00CF361F"/>
    <w:rPr>
      <w:color w:val="0563C1" w:themeColor="hyperlink"/>
      <w:u w:val="single"/>
    </w:rPr>
  </w:style>
  <w:style w:type="character" w:styleId="UnresolvedMention">
    <w:name w:val="Unresolved Mention"/>
    <w:basedOn w:val="DefaultParagraphFont"/>
    <w:uiPriority w:val="99"/>
    <w:semiHidden/>
    <w:unhideWhenUsed/>
    <w:rsid w:val="00CF361F"/>
    <w:rPr>
      <w:color w:val="605E5C"/>
      <w:shd w:val="clear" w:color="auto" w:fill="E1DFDD"/>
    </w:rPr>
  </w:style>
  <w:style w:type="paragraph" w:customStyle="1" w:styleId="Analytic">
    <w:name w:val="Analytic"/>
    <w:basedOn w:val="Heading4"/>
    <w:link w:val="AnalyticChar"/>
    <w:uiPriority w:val="5"/>
    <w:qFormat/>
    <w:rsid w:val="00CF361F"/>
    <w:rPr>
      <w:color w:val="1F4E79" w:themeColor="accent5" w:themeShade="80"/>
    </w:rPr>
  </w:style>
  <w:style w:type="character" w:customStyle="1" w:styleId="AnalyticChar">
    <w:name w:val="Analytic Char"/>
    <w:basedOn w:val="Heading4Char"/>
    <w:link w:val="Analytic"/>
    <w:uiPriority w:val="5"/>
    <w:rsid w:val="00CF361F"/>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CF361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F361F"/>
    <w:rPr>
      <w:rFonts w:ascii="Times New Roman" w:eastAsiaTheme="majorEastAsia" w:hAnsi="Times New Roman" w:cstheme="majorBidi"/>
      <w:i/>
      <w:iCs/>
      <w:color w:val="385623" w:themeColor="accent6" w:themeShade="80"/>
      <w:sz w:val="24"/>
    </w:rPr>
  </w:style>
  <w:style w:type="character" w:customStyle="1" w:styleId="Heading6Char">
    <w:name w:val="Heading 6 Char"/>
    <w:basedOn w:val="DefaultParagraphFont"/>
    <w:link w:val="Heading6"/>
    <w:uiPriority w:val="9"/>
    <w:semiHidden/>
    <w:rsid w:val="00CF361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CF361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CF361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CF361F"/>
    <w:rPr>
      <w:rFonts w:ascii="Calibri" w:eastAsiaTheme="majorEastAsia" w:hAnsi="Calibri" w:cstheme="majorBidi"/>
      <w:color w:val="272727" w:themeColor="text1" w:themeTint="D8"/>
    </w:rPr>
  </w:style>
  <w:style w:type="paragraph" w:customStyle="1" w:styleId="textbold">
    <w:name w:val="text bold"/>
    <w:basedOn w:val="Normal"/>
    <w:link w:val="Emphasis"/>
    <w:uiPriority w:val="8"/>
    <w:qFormat/>
    <w:rsid w:val="00CF361F"/>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customStyle="1" w:styleId="Emphasis1">
    <w:name w:val="Emphasis1"/>
    <w:basedOn w:val="Normal"/>
    <w:uiPriority w:val="8"/>
    <w:qFormat/>
    <w:rsid w:val="00CF361F"/>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styleId="Title">
    <w:name w:val="Title"/>
    <w:aliases w:val="Bold Underlined,UNDERLINE,Cites and Cards,title,Block Heading,Read This,Non Read Text"/>
    <w:basedOn w:val="Normal"/>
    <w:next w:val="Normal"/>
    <w:link w:val="TitleChar"/>
    <w:uiPriority w:val="10"/>
    <w:qFormat/>
    <w:rsid w:val="00CF36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
    <w:basedOn w:val="DefaultParagraphFont"/>
    <w:link w:val="Title"/>
    <w:uiPriority w:val="10"/>
    <w:qFormat/>
    <w:rsid w:val="00CF36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36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361F"/>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CF361F"/>
    <w:pPr>
      <w:spacing w:before="160"/>
      <w:jc w:val="center"/>
    </w:pPr>
    <w:rPr>
      <w:i/>
      <w:iCs/>
      <w:color w:val="404040" w:themeColor="text1" w:themeTint="BF"/>
    </w:rPr>
  </w:style>
  <w:style w:type="character" w:customStyle="1" w:styleId="QuoteChar">
    <w:name w:val="Quote Char"/>
    <w:basedOn w:val="DefaultParagraphFont"/>
    <w:link w:val="Quote"/>
    <w:uiPriority w:val="29"/>
    <w:rsid w:val="00CF361F"/>
    <w:rPr>
      <w:rFonts w:ascii="Calibri" w:hAnsi="Calibri" w:cs="Calibri"/>
      <w:i/>
      <w:iCs/>
      <w:color w:val="404040" w:themeColor="text1" w:themeTint="BF"/>
    </w:rPr>
  </w:style>
  <w:style w:type="paragraph" w:styleId="ListParagraph">
    <w:name w:val="List Paragraph"/>
    <w:aliases w:val="6 font,Colorful List - Accent 11,List Paragraph1,List Paragraph2"/>
    <w:basedOn w:val="Normal"/>
    <w:uiPriority w:val="34"/>
    <w:qFormat/>
    <w:rsid w:val="00CF361F"/>
    <w:pPr>
      <w:ind w:left="720"/>
      <w:contextualSpacing/>
    </w:pPr>
  </w:style>
  <w:style w:type="character" w:styleId="IntenseEmphasis">
    <w:name w:val="Intense Emphasis"/>
    <w:basedOn w:val="DefaultParagraphFont"/>
    <w:uiPriority w:val="21"/>
    <w:qFormat/>
    <w:rsid w:val="00CF361F"/>
    <w:rPr>
      <w:i/>
      <w:iCs/>
      <w:color w:val="2F5496" w:themeColor="accent1" w:themeShade="BF"/>
    </w:rPr>
  </w:style>
  <w:style w:type="paragraph" w:styleId="IntenseQuote">
    <w:name w:val="Intense Quote"/>
    <w:basedOn w:val="Normal"/>
    <w:next w:val="Normal"/>
    <w:link w:val="IntenseQuoteChar"/>
    <w:uiPriority w:val="30"/>
    <w:qFormat/>
    <w:rsid w:val="00CF36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361F"/>
    <w:rPr>
      <w:rFonts w:ascii="Calibri" w:hAnsi="Calibri" w:cs="Calibri"/>
      <w:i/>
      <w:iCs/>
      <w:color w:val="2F5496" w:themeColor="accent1" w:themeShade="BF"/>
    </w:rPr>
  </w:style>
  <w:style w:type="character" w:styleId="IntenseReference">
    <w:name w:val="Intense Reference"/>
    <w:basedOn w:val="DefaultParagraphFont"/>
    <w:uiPriority w:val="32"/>
    <w:qFormat/>
    <w:rsid w:val="00CF361F"/>
    <w:rPr>
      <w:b/>
      <w:bCs/>
      <w:smallCaps/>
      <w:color w:val="2F5496" w:themeColor="accent1" w:themeShade="BF"/>
      <w:spacing w:val="5"/>
    </w:rPr>
  </w:style>
  <w:style w:type="table" w:styleId="TableGrid">
    <w:name w:val="Table Grid"/>
    <w:basedOn w:val="TableNormal"/>
    <w:uiPriority w:val="39"/>
    <w:rsid w:val="00CF36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CF361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F361F"/>
    <w:rPr>
      <w:rFonts w:ascii="Consolas" w:hAnsi="Consolas" w:cs="Calibri"/>
      <w:sz w:val="20"/>
      <w:szCs w:val="20"/>
    </w:rPr>
  </w:style>
  <w:style w:type="paragraph" w:customStyle="1" w:styleId="UnderlinePara">
    <w:name w:val="Underline Para"/>
    <w:basedOn w:val="Normal"/>
    <w:uiPriority w:val="7"/>
    <w:qFormat/>
    <w:rsid w:val="00CF361F"/>
    <w:pPr>
      <w:widowControl w:val="0"/>
      <w:suppressAutoHyphens/>
      <w:spacing w:after="200"/>
      <w:contextualSpacing/>
    </w:pPr>
    <w:rPr>
      <w:rFonts w:asciiTheme="minorHAnsi" w:hAnsiTheme="minorHAnsi" w:cstheme="minorBidi"/>
      <w:u w:val="single"/>
    </w:rPr>
  </w:style>
  <w:style w:type="paragraph" w:customStyle="1" w:styleId="card">
    <w:name w:val="card"/>
    <w:aliases w:val="Medium Grid 21,Tags,Debate Text,No Spacing11,No Spacing111111,No Spacing31,No Spacing22,No Spacing111,No Spacing3,No Spacing2,Read stuff,Very Small Text"/>
    <w:basedOn w:val="Normal"/>
    <w:next w:val="Normal"/>
    <w:uiPriority w:val="7"/>
    <w:qFormat/>
    <w:rsid w:val="00CF361F"/>
    <w:pPr>
      <w:ind w:left="288" w:right="288"/>
    </w:pPr>
    <w:rPr>
      <w:rFonts w:asciiTheme="minorHAnsi" w:hAnsiTheme="minorHAnsi" w:cstheme="minorBidi"/>
      <w:u w:val="single"/>
    </w:rPr>
  </w:style>
  <w:style w:type="character" w:customStyle="1" w:styleId="Style1Char">
    <w:name w:val="Style1 Char"/>
    <w:rsid w:val="00CF361F"/>
    <w:rPr>
      <w:rFonts w:ascii="Times New Roman" w:eastAsia="SimSun" w:hAnsi="Times New Roman" w:cs="Times New Roman"/>
      <w:sz w:val="20"/>
      <w:szCs w:val="24"/>
      <w:u w:val="single"/>
      <w:lang w:eastAsia="zh-CN"/>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F361F"/>
    <w:pPr>
      <w:spacing w:after="0" w:line="240" w:lineRule="auto"/>
    </w:pPr>
    <w:rPr>
      <w:u w:val="single"/>
    </w:rPr>
  </w:style>
  <w:style w:type="character" w:customStyle="1" w:styleId="AAAUNDERLINEKEYBOARD">
    <w:name w:val="AAA UNDERLINE KEYBOARD"/>
    <w:basedOn w:val="DefaultParagraphFont"/>
    <w:uiPriority w:val="6"/>
    <w:qFormat/>
    <w:rsid w:val="00CF361F"/>
    <w:rPr>
      <w:b w:val="0"/>
      <w:sz w:val="22"/>
      <w:u w:val="single"/>
    </w:rPr>
  </w:style>
  <w:style w:type="character" w:customStyle="1" w:styleId="underline">
    <w:name w:val="underline"/>
    <w:uiPriority w:val="8"/>
    <w:qFormat/>
    <w:rsid w:val="00CF361F"/>
    <w:rPr>
      <w:rFonts w:ascii="Arial" w:hAnsi="Arial" w:cs="Arial"/>
      <w:b/>
      <w:iCs/>
      <w:u w:val="single"/>
      <w:bdr w:val="single" w:sz="8" w:space="0" w:color="auto"/>
    </w:rPr>
  </w:style>
  <w:style w:type="character" w:customStyle="1" w:styleId="BoldUnderlineChar">
    <w:name w:val="Bold Underline Char"/>
    <w:basedOn w:val="DefaultParagraphFont"/>
    <w:rsid w:val="00CF361F"/>
    <w:rPr>
      <w:rFonts w:ascii="Arial Narrow" w:eastAsia="Calibri" w:hAnsi="Arial Narrow" w:cs="Times New Roman"/>
      <w:b/>
      <w:sz w:val="20"/>
      <w:u w:val="thick"/>
    </w:rPr>
  </w:style>
  <w:style w:type="paragraph" w:customStyle="1" w:styleId="cards">
    <w:name w:val="cards"/>
    <w:basedOn w:val="Normal"/>
    <w:rsid w:val="00CF361F"/>
    <w:rPr>
      <w:rFonts w:eastAsia="Times New Roman"/>
    </w:rPr>
  </w:style>
  <w:style w:type="paragraph" w:customStyle="1" w:styleId="Emphasize">
    <w:name w:val="Emphasize"/>
    <w:basedOn w:val="Normal"/>
    <w:uiPriority w:val="8"/>
    <w:qFormat/>
    <w:rsid w:val="00CF361F"/>
    <w:pPr>
      <w:pBdr>
        <w:top w:val="single" w:sz="18" w:space="0" w:color="auto"/>
        <w:left w:val="single" w:sz="18" w:space="0" w:color="auto"/>
        <w:bottom w:val="single" w:sz="18" w:space="0" w:color="auto"/>
        <w:right w:val="single" w:sz="18" w:space="0" w:color="auto"/>
      </w:pBdr>
      <w:spacing w:line="256" w:lineRule="auto"/>
      <w:ind w:left="720"/>
      <w:jc w:val="both"/>
    </w:pPr>
    <w:rPr>
      <w:b/>
      <w:iCs/>
      <w:sz w:val="28"/>
      <w:u w:val="single"/>
      <w:bdr w:val="single" w:sz="8" w:space="0" w:color="auto"/>
    </w:rPr>
  </w:style>
  <w:style w:type="paragraph" w:customStyle="1" w:styleId="analyticreal">
    <w:name w:val="analytic real"/>
    <w:basedOn w:val="Heading4"/>
    <w:link w:val="analyticrealChar"/>
    <w:autoRedefine/>
    <w:uiPriority w:val="4"/>
    <w:qFormat/>
    <w:rsid w:val="00CF361F"/>
    <w:rPr>
      <w:color w:val="1F3864"/>
      <w:sz w:val="22"/>
    </w:rPr>
  </w:style>
  <w:style w:type="character" w:customStyle="1" w:styleId="analyticrealChar">
    <w:name w:val="analytic real Char"/>
    <w:basedOn w:val="DefaultParagraphFont"/>
    <w:link w:val="analyticreal"/>
    <w:uiPriority w:val="4"/>
    <w:rsid w:val="00CF361F"/>
    <w:rPr>
      <w:rFonts w:ascii="Calibri" w:eastAsiaTheme="majorEastAsia" w:hAnsi="Calibri" w:cstheme="majorBidi"/>
      <w:b/>
      <w:iCs/>
      <w:color w:val="1F3864"/>
    </w:rPr>
  </w:style>
  <w:style w:type="paragraph" w:customStyle="1" w:styleId="cardnotes">
    <w:name w:val="card notes"/>
    <w:uiPriority w:val="4"/>
    <w:qFormat/>
    <w:rsid w:val="00CF361F"/>
    <w:rPr>
      <w:rFonts w:ascii="Calibri" w:eastAsia="Times New Roman" w:hAnsi="Calibri" w:cs="Mangal"/>
      <w:b/>
      <w:iCs/>
      <w:color w:val="538135"/>
    </w:rPr>
  </w:style>
  <w:style w:type="paragraph" w:customStyle="1" w:styleId="Tagnotes">
    <w:name w:val="Tag notes"/>
    <w:link w:val="TagnotesChar"/>
    <w:uiPriority w:val="4"/>
    <w:qFormat/>
    <w:rsid w:val="00CF361F"/>
    <w:rPr>
      <w:rFonts w:ascii="Calibri" w:eastAsia="Times New Roman" w:hAnsi="Calibri" w:cs="Mangal"/>
      <w:b/>
      <w:color w:val="44546A"/>
      <w:sz w:val="24"/>
      <w:szCs w:val="24"/>
    </w:rPr>
  </w:style>
  <w:style w:type="character" w:customStyle="1" w:styleId="TagnotesChar">
    <w:name w:val="Tag notes Char"/>
    <w:basedOn w:val="DefaultParagraphFont"/>
    <w:link w:val="Tagnotes"/>
    <w:uiPriority w:val="4"/>
    <w:rsid w:val="00CF361F"/>
    <w:rPr>
      <w:rFonts w:ascii="Calibri" w:eastAsia="Times New Roman" w:hAnsi="Calibri" w:cs="Mangal"/>
      <w:b/>
      <w:color w:val="44546A"/>
      <w:sz w:val="24"/>
      <w:szCs w:val="24"/>
    </w:rPr>
  </w:style>
  <w:style w:type="paragraph" w:customStyle="1" w:styleId="Cardnotes0">
    <w:name w:val="Card notes"/>
    <w:uiPriority w:val="4"/>
    <w:qFormat/>
    <w:rsid w:val="00CF361F"/>
    <w:rPr>
      <w:rFonts w:ascii="Calibri" w:hAnsi="Calibri" w:cs="Calibri"/>
      <w:b/>
      <w:color w:val="538135"/>
    </w:rPr>
  </w:style>
  <w:style w:type="paragraph" w:customStyle="1" w:styleId="DocumentMap1">
    <w:name w:val="Document Map1"/>
    <w:basedOn w:val="Normal"/>
    <w:next w:val="DocumentMap"/>
    <w:link w:val="DocumentMapChar"/>
    <w:uiPriority w:val="99"/>
    <w:semiHidden/>
    <w:unhideWhenUsed/>
    <w:rsid w:val="00CF361F"/>
    <w:rPr>
      <w:rFonts w:ascii="Lucida Grande" w:eastAsia="Times New Roman" w:hAnsi="Lucida Grande" w:cs="Lucida Grande"/>
      <w:sz w:val="24"/>
      <w:szCs w:val="24"/>
    </w:rPr>
  </w:style>
  <w:style w:type="character" w:customStyle="1" w:styleId="DocumentMapChar">
    <w:name w:val="Document Map Char"/>
    <w:basedOn w:val="DefaultParagraphFont"/>
    <w:link w:val="DocumentMap1"/>
    <w:uiPriority w:val="99"/>
    <w:semiHidden/>
    <w:rsid w:val="00CF361F"/>
    <w:rPr>
      <w:rFonts w:ascii="Lucida Grande" w:eastAsia="Times New Roman" w:hAnsi="Lucida Grande" w:cs="Lucida Grande"/>
      <w:sz w:val="24"/>
      <w:szCs w:val="24"/>
    </w:rPr>
  </w:style>
  <w:style w:type="paragraph" w:customStyle="1" w:styleId="Analytics">
    <w:name w:val="Analytics"/>
    <w:link w:val="AnalyticsChar"/>
    <w:uiPriority w:val="4"/>
    <w:qFormat/>
    <w:rsid w:val="00CF361F"/>
    <w:pPr>
      <w:spacing w:after="0"/>
      <w:outlineLvl w:val="3"/>
    </w:pPr>
    <w:rPr>
      <w:rFonts w:ascii="Calibri" w:eastAsia="Times New Roman" w:hAnsi="Calibri" w:cs="Mangal"/>
      <w:b/>
      <w:iCs/>
      <w:sz w:val="26"/>
      <w:szCs w:val="28"/>
    </w:rPr>
  </w:style>
  <w:style w:type="character" w:customStyle="1" w:styleId="AnalyticsChar">
    <w:name w:val="Analytics Char"/>
    <w:basedOn w:val="DefaultParagraphFont"/>
    <w:link w:val="Analytics"/>
    <w:uiPriority w:val="4"/>
    <w:rsid w:val="00CF361F"/>
    <w:rPr>
      <w:rFonts w:ascii="Calibri" w:eastAsia="Times New Roman" w:hAnsi="Calibri" w:cs="Mangal"/>
      <w:b/>
      <w:iCs/>
      <w:sz w:val="26"/>
      <w:szCs w:val="28"/>
    </w:rPr>
  </w:style>
  <w:style w:type="paragraph" w:styleId="DocumentMap">
    <w:name w:val="Document Map"/>
    <w:basedOn w:val="Normal"/>
    <w:link w:val="DocumentMapChar1"/>
    <w:uiPriority w:val="99"/>
    <w:semiHidden/>
    <w:unhideWhenUsed/>
    <w:rsid w:val="00CF361F"/>
    <w:rPr>
      <w:rFonts w:ascii="Segoe UI" w:hAnsi="Segoe UI" w:cs="Segoe UI"/>
      <w:sz w:val="16"/>
      <w:szCs w:val="16"/>
    </w:rPr>
  </w:style>
  <w:style w:type="character" w:customStyle="1" w:styleId="DocumentMapChar1">
    <w:name w:val="Document Map Char1"/>
    <w:basedOn w:val="DefaultParagraphFont"/>
    <w:link w:val="DocumentMap"/>
    <w:uiPriority w:val="99"/>
    <w:semiHidden/>
    <w:rsid w:val="00CF361F"/>
    <w:rPr>
      <w:rFonts w:ascii="Segoe UI" w:hAnsi="Segoe UI" w:cs="Segoe UI"/>
      <w:sz w:val="16"/>
      <w:szCs w:val="16"/>
    </w:rPr>
  </w:style>
  <w:style w:type="paragraph" w:customStyle="1" w:styleId="whitespace-pre-wrap">
    <w:name w:val="whitespace-pre-wrap"/>
    <w:basedOn w:val="Normal"/>
    <w:rsid w:val="00CF361F"/>
    <w:pPr>
      <w:spacing w:before="100" w:beforeAutospacing="1" w:after="100" w:afterAutospacing="1"/>
    </w:pPr>
    <w:rPr>
      <w:rFonts w:eastAsia="Times New Roman"/>
      <w:sz w:val="24"/>
      <w:szCs w:val="24"/>
    </w:rPr>
  </w:style>
  <w:style w:type="character" w:customStyle="1" w:styleId="TitreCar1">
    <w:name w:val="Titre Car1"/>
    <w:basedOn w:val="DefaultParagraphFont"/>
    <w:uiPriority w:val="10"/>
    <w:semiHidden/>
    <w:rsid w:val="00CF361F"/>
    <w:rPr>
      <w:rFonts w:asciiTheme="majorHAnsi" w:eastAsiaTheme="majorEastAsia" w:hAnsiTheme="majorHAnsi" w:cstheme="majorBidi"/>
      <w:spacing w:val="-10"/>
      <w:kern w:val="28"/>
      <w:sz w:val="56"/>
      <w:szCs w:val="56"/>
    </w:rPr>
  </w:style>
  <w:style w:type="character" w:customStyle="1" w:styleId="TitleChar1">
    <w:name w:val="Title Char1"/>
    <w:basedOn w:val="DefaultParagraphFont"/>
    <w:uiPriority w:val="99"/>
    <w:rsid w:val="00CF361F"/>
    <w:rPr>
      <w:rFonts w:asciiTheme="majorHAnsi" w:eastAsiaTheme="majorEastAsia" w:hAnsiTheme="majorHAnsi" w:cstheme="majorBidi"/>
      <w:spacing w:val="-10"/>
      <w:kern w:val="28"/>
      <w:sz w:val="56"/>
      <w:szCs w:val="56"/>
    </w:rPr>
  </w:style>
  <w:style w:type="character" w:customStyle="1" w:styleId="Emph">
    <w:name w:val="Emph"/>
    <w:basedOn w:val="DefaultParagraphFont"/>
    <w:uiPriority w:val="1"/>
    <w:rsid w:val="00CF361F"/>
    <w:rPr>
      <w:rFonts w:ascii="Arial" w:hAnsi="Arial"/>
      <w:b/>
      <w:sz w:val="20"/>
      <w:u w:val="single"/>
      <w:bdr w:val="single" w:sz="8" w:space="0" w:color="auto"/>
    </w:rPr>
  </w:style>
  <w:style w:type="paragraph" w:customStyle="1" w:styleId="Tag2">
    <w:name w:val="Tag2"/>
    <w:basedOn w:val="Normal"/>
    <w:rsid w:val="00CF361F"/>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uckarn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116806</Words>
  <Characters>665798</Characters>
  <Application>Microsoft Office Word</Application>
  <DocSecurity>0</DocSecurity>
  <Lines>5548</Lines>
  <Paragraphs>1562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781042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buckarney</dc:creator>
  <cp:keywords>6.0.0</cp:keywords>
  <dc:description/>
  <cp:lastModifiedBy>Richard Garrison Arney</cp:lastModifiedBy>
  <cp:revision>1</cp:revision>
  <dcterms:created xsi:type="dcterms:W3CDTF">2026-03-07T16:33:00Z</dcterms:created>
  <dcterms:modified xsi:type="dcterms:W3CDTF">2026-03-07T16:35:00Z</dcterms:modified>
</cp:coreProperties>
</file>