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1F75" w14:textId="77777777" w:rsidR="00C86D17" w:rsidRDefault="00C86D17" w:rsidP="00C86D17">
      <w:pPr>
        <w:pStyle w:val="Heading1"/>
      </w:pPr>
      <w:r>
        <w:t>Federal Workers v10</w:t>
      </w:r>
    </w:p>
    <w:p w14:paraId="77979322" w14:textId="77777777" w:rsidR="00C86D17" w:rsidRDefault="00C86D17" w:rsidP="00C86D17">
      <w:pPr>
        <w:pStyle w:val="Heading2"/>
      </w:pPr>
      <w:r>
        <w:t>1AC---Full Text</w:t>
      </w:r>
    </w:p>
    <w:p w14:paraId="0CF47212" w14:textId="77777777" w:rsidR="00C86D17" w:rsidRDefault="00C86D17" w:rsidP="00C86D17">
      <w:pPr>
        <w:pStyle w:val="Heading3"/>
      </w:pPr>
      <w:r>
        <w:t>1AC---Administration ADV</w:t>
      </w:r>
    </w:p>
    <w:p w14:paraId="18C8D39D" w14:textId="77777777" w:rsidR="00C86D17" w:rsidRDefault="00C86D17" w:rsidP="00C86D17">
      <w:pPr>
        <w:pStyle w:val="Heading4"/>
      </w:pPr>
      <w:r>
        <w:t xml:space="preserve">The advantage is </w:t>
      </w:r>
      <w:r w:rsidRPr="000E6F66">
        <w:rPr>
          <w:u w:val="single"/>
        </w:rPr>
        <w:t>ADMINISTRATION</w:t>
      </w:r>
      <w:r>
        <w:t>.</w:t>
      </w:r>
    </w:p>
    <w:p w14:paraId="6B6AF4EA" w14:textId="77777777" w:rsidR="00C86D17" w:rsidRDefault="00C86D17" w:rsidP="00C86D17">
      <w:pPr>
        <w:pStyle w:val="Heading4"/>
      </w:pPr>
      <w:r w:rsidRPr="00DD6F87">
        <w:rPr>
          <w:u w:val="single"/>
        </w:rPr>
        <w:t>Federal</w:t>
      </w:r>
      <w:r>
        <w:t xml:space="preserve"> CBRs </w:t>
      </w:r>
      <w:r w:rsidRPr="00DD6F87">
        <w:rPr>
          <w:b w:val="0"/>
          <w:bCs/>
        </w:rPr>
        <w:t>(or collective bargaining rights)</w:t>
      </w:r>
      <w:r>
        <w:t xml:space="preserve"> are </w:t>
      </w:r>
      <w:r w:rsidRPr="00DD6F87">
        <w:rPr>
          <w:u w:val="single"/>
        </w:rPr>
        <w:t>being stripped</w:t>
      </w:r>
      <w:r>
        <w:t xml:space="preserve">, BUT the </w:t>
      </w:r>
      <w:r w:rsidRPr="00DD6F87">
        <w:rPr>
          <w:u w:val="single"/>
        </w:rPr>
        <w:t>process</w:t>
      </w:r>
      <w:r>
        <w:t xml:space="preserve"> is creating </w:t>
      </w:r>
      <w:r w:rsidRPr="00DD6F87">
        <w:rPr>
          <w:u w:val="single"/>
        </w:rPr>
        <w:t>mass uncertainty</w:t>
      </w:r>
      <w:r>
        <w:t>.</w:t>
      </w:r>
    </w:p>
    <w:p w14:paraId="0142AEC5" w14:textId="77777777" w:rsidR="00C86D17" w:rsidRDefault="00C86D17" w:rsidP="00C86D17">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7637757C" w14:textId="77777777" w:rsidR="00C86D17" w:rsidRPr="00644BDA" w:rsidRDefault="00C86D17" w:rsidP="00C86D17">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 xml:space="preserve">—and </w:t>
      </w:r>
      <w:proofErr w:type="gramStart"/>
      <w:r w:rsidRPr="009C3A46">
        <w:rPr>
          <w:rStyle w:val="StyleUnderline"/>
        </w:rPr>
        <w:t>this</w:t>
      </w:r>
      <w:r w:rsidRPr="00644BDA">
        <w:rPr>
          <w:sz w:val="16"/>
        </w:rPr>
        <w:t xml:space="preserve"> one </w:t>
      </w:r>
      <w:r w:rsidRPr="009C3A46">
        <w:rPr>
          <w:rStyle w:val="Emphasis"/>
        </w:rPr>
        <w:t>reaches</w:t>
      </w:r>
      <w:proofErr w:type="gramEnd"/>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48A2FF8C" w14:textId="77777777" w:rsidR="00C86D17" w:rsidRPr="00644BDA" w:rsidRDefault="00C86D17" w:rsidP="00C86D17">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w:t>
      </w:r>
      <w:proofErr w:type="gramStart"/>
      <w:r w:rsidRPr="00DF66D2">
        <w:rPr>
          <w:rStyle w:val="StyleUnderline"/>
        </w:rPr>
        <w:t>protections</w:t>
      </w:r>
      <w:proofErr w:type="gramEnd"/>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303279A6" w14:textId="77777777" w:rsidR="00C86D17" w:rsidRPr="00644BDA" w:rsidRDefault="00C86D17" w:rsidP="00C86D17">
      <w:pPr>
        <w:rPr>
          <w:sz w:val="12"/>
          <w:szCs w:val="12"/>
        </w:rPr>
      </w:pPr>
      <w:r w:rsidRPr="00644BDA">
        <w:rPr>
          <w:sz w:val="12"/>
          <w:szCs w:val="12"/>
        </w:rPr>
        <w:t>Why “National Security” Is the Government’s Core Argument</w:t>
      </w:r>
    </w:p>
    <w:p w14:paraId="1B719C57" w14:textId="77777777" w:rsidR="00C86D17" w:rsidRPr="00644BDA" w:rsidRDefault="00C86D17" w:rsidP="00C86D17">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70877092" w14:textId="77777777" w:rsidR="00C86D17" w:rsidRPr="00644BDA" w:rsidRDefault="00C86D17" w:rsidP="00C86D17">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16F68F5F" w14:textId="77777777" w:rsidR="00C86D17" w:rsidRPr="00644BDA" w:rsidRDefault="00C86D17" w:rsidP="00C86D17">
      <w:pPr>
        <w:rPr>
          <w:sz w:val="12"/>
          <w:szCs w:val="12"/>
        </w:rPr>
      </w:pPr>
      <w:r w:rsidRPr="00644BDA">
        <w:rPr>
          <w:sz w:val="12"/>
          <w:szCs w:val="12"/>
        </w:rPr>
        <w:t>Retaliation vs. Legitimate Authority</w:t>
      </w:r>
    </w:p>
    <w:p w14:paraId="0BE6EC95" w14:textId="77777777" w:rsidR="00C86D17" w:rsidRPr="00644BDA" w:rsidRDefault="00C86D17" w:rsidP="00C86D17">
      <w:pPr>
        <w:rPr>
          <w:sz w:val="12"/>
          <w:szCs w:val="12"/>
        </w:rPr>
      </w:pPr>
      <w:r w:rsidRPr="00644BDA">
        <w:rPr>
          <w:sz w:val="12"/>
          <w:szCs w:val="12"/>
        </w:rPr>
        <w:t xml:space="preserve">Unions argue this case is not really about security at all. Their position is that the executive orders were </w:t>
      </w:r>
      <w:proofErr w:type="gramStart"/>
      <w:r w:rsidRPr="00644BDA">
        <w:rPr>
          <w:sz w:val="12"/>
          <w:szCs w:val="12"/>
        </w:rPr>
        <w:t>retaliatory—punishment</w:t>
      </w:r>
      <w:proofErr w:type="gramEnd"/>
      <w:r w:rsidRPr="00644BDA">
        <w:rPr>
          <w:sz w:val="12"/>
          <w:szCs w:val="12"/>
        </w:rPr>
        <w:t xml:space="preserve"> for unions speaking out, filing lawsuits, or challenging administration policies. That distinction matters legally.</w:t>
      </w:r>
    </w:p>
    <w:p w14:paraId="350EC507" w14:textId="77777777" w:rsidR="00C86D17" w:rsidRPr="00644BDA" w:rsidRDefault="00C86D17" w:rsidP="00C86D17">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12A98087" w14:textId="77777777" w:rsidR="00C86D17" w:rsidRPr="00644BDA" w:rsidRDefault="00C86D17" w:rsidP="00C86D17">
      <w:pPr>
        <w:rPr>
          <w:sz w:val="16"/>
        </w:rPr>
      </w:pPr>
      <w:r w:rsidRPr="00644BDA">
        <w:rPr>
          <w:sz w:val="12"/>
          <w:szCs w:val="12"/>
        </w:rPr>
        <w:t>What Federal Employees Are Already Experiencing</w:t>
      </w:r>
    </w:p>
    <w:p w14:paraId="0BB46C80" w14:textId="77777777" w:rsidR="00C86D17" w:rsidRPr="00644BDA" w:rsidRDefault="00C86D17" w:rsidP="00C86D17">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23B3197B" w14:textId="77777777" w:rsidR="00C86D17" w:rsidRPr="00644BDA" w:rsidRDefault="00C86D17" w:rsidP="00C86D17">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28E55941" w14:textId="77777777" w:rsidR="00C86D17" w:rsidRPr="00644BDA" w:rsidRDefault="00C86D17" w:rsidP="00C86D17">
      <w:pPr>
        <w:rPr>
          <w:sz w:val="16"/>
        </w:rPr>
      </w:pPr>
      <w:r w:rsidRPr="00644BDA">
        <w:rPr>
          <w:sz w:val="16"/>
        </w:rPr>
        <w:t>What’s at Stake If Bargaining Rights Vanish</w:t>
      </w:r>
    </w:p>
    <w:p w14:paraId="019DD6BA" w14:textId="77777777" w:rsidR="00C86D17" w:rsidRDefault="00C86D17" w:rsidP="00C86D17">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1F435552" w14:textId="77777777" w:rsidR="00C86D17" w:rsidRDefault="00C86D17" w:rsidP="00C86D17">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752CE3A8" w14:textId="77777777" w:rsidR="00C86D17" w:rsidRDefault="00C86D17" w:rsidP="00C86D17">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w:t>
      </w:r>
      <w:proofErr w:type="spellStart"/>
      <w:r>
        <w:t>Kalmanovitz</w:t>
      </w:r>
      <w:proofErr w:type="spellEnd"/>
      <w:r>
        <w:t xml:space="preserve">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w:t>
      </w:r>
      <w:proofErr w:type="spellStart"/>
      <w:r>
        <w:t>intials</w:t>
      </w:r>
      <w:proofErr w:type="spellEnd"/>
      <w:r>
        <w:t xml:space="preserve"> inserted for clarity; error edited by Jordan]</w:t>
      </w:r>
    </w:p>
    <w:p w14:paraId="5626AA90" w14:textId="77777777" w:rsidR="00C86D17" w:rsidRPr="00FB6193" w:rsidRDefault="00C86D17" w:rsidP="00C86D17">
      <w:pPr>
        <w:rPr>
          <w:sz w:val="16"/>
        </w:rPr>
      </w:pPr>
      <w:r w:rsidRPr="00FB6193">
        <w:rPr>
          <w:sz w:val="16"/>
        </w:rPr>
        <w:t xml:space="preserve">JM: That's exactly how it's supposed to work. And I'm </w:t>
      </w:r>
      <w:proofErr w:type="gramStart"/>
      <w:r w:rsidRPr="00FB6193">
        <w:rPr>
          <w:sz w:val="16"/>
        </w:rPr>
        <w:t>reminded</w:t>
      </w:r>
      <w:proofErr w:type="gramEnd"/>
      <w:r w:rsidRPr="00FB6193">
        <w:rPr>
          <w:sz w:val="16"/>
        </w:rPr>
        <w:t xml:space="preserve"> listening to </w:t>
      </w:r>
      <w:proofErr w:type="gramStart"/>
      <w:r w:rsidRPr="00FB6193">
        <w:rPr>
          <w:sz w:val="16"/>
        </w:rPr>
        <w:t>both of them</w:t>
      </w:r>
      <w:proofErr w:type="gramEnd"/>
      <w:r w:rsidRPr="00FB6193">
        <w:rPr>
          <w:sz w:val="16"/>
        </w:rPr>
        <w:t xml:space="preserve">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proofErr w:type="spellStart"/>
      <w:r w:rsidRPr="005135F4">
        <w:rPr>
          <w:rStyle w:val="Emphasis"/>
        </w:rPr>
        <w:t>well being</w:t>
      </w:r>
      <w:proofErr w:type="spellEnd"/>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w:t>
      </w:r>
      <w:proofErr w:type="spellStart"/>
      <w:r w:rsidRPr="005B3F17">
        <w:rPr>
          <w:sz w:val="16"/>
        </w:rPr>
        <w:t>to</w:t>
      </w:r>
      <w:proofErr w:type="spellEnd"/>
      <w:r w:rsidRPr="005B3F17">
        <w:rPr>
          <w:sz w:val="16"/>
        </w:rPr>
        <w:t xml:space="preserve">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w:t>
      </w:r>
      <w:proofErr w:type="gramStart"/>
      <w:r w:rsidRPr="00FB6193">
        <w:rPr>
          <w:sz w:val="16"/>
        </w:rPr>
        <w:t>recognizing</w:t>
      </w:r>
      <w:proofErr w:type="gramEnd"/>
      <w:r w:rsidRPr="00FB6193">
        <w:rPr>
          <w:sz w:val="16"/>
        </w:rPr>
        <w:t xml:space="preserve">.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 xml:space="preserve">currently </w:t>
      </w:r>
      <w:proofErr w:type="gramStart"/>
      <w:r w:rsidRPr="00B62E61">
        <w:rPr>
          <w:rStyle w:val="StyleUnderline"/>
        </w:rPr>
        <w:t>witnessing,</w:t>
      </w:r>
      <w:proofErr w:type="gramEnd"/>
      <w:r w:rsidRPr="00B62E61">
        <w:rPr>
          <w:rStyle w:val="StyleUnderline"/>
        </w:rPr>
        <w:t xml:space="preserve">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proofErr w:type="gramStart"/>
      <w:r w:rsidRPr="00B62E61">
        <w:rPr>
          <w:rStyle w:val="StyleUnderline"/>
        </w:rPr>
        <w:t>in</w:t>
      </w:r>
      <w:proofErr w:type="gramEnd"/>
      <w:r w:rsidRPr="00B62E61">
        <w:rPr>
          <w:rStyle w:val="StyleUnderline"/>
        </w:rPr>
        <w:t xml:space="preserve"> a bipartisan basis</w:t>
      </w:r>
      <w:r w:rsidRPr="00FB6193">
        <w:rPr>
          <w:sz w:val="16"/>
        </w:rPr>
        <w:t xml:space="preserve">, Kennedy's order, followed by Nixon's order, followed by, you know, federal legislation that was bipartisan in its construction. There was a great belief that recognizing worker </w:t>
      </w:r>
      <w:proofErr w:type="gramStart"/>
      <w:r w:rsidRPr="00FB6193">
        <w:rPr>
          <w:sz w:val="16"/>
        </w:rPr>
        <w:t>voice</w:t>
      </w:r>
      <w:proofErr w:type="gramEnd"/>
      <w:r w:rsidRPr="00FB6193">
        <w:rPr>
          <w:sz w:val="16"/>
        </w:rPr>
        <w:t xml:space="preserv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xml:space="preserve">. </w:t>
      </w:r>
      <w:proofErr w:type="gramStart"/>
      <w:r w:rsidRPr="00FB6193">
        <w:rPr>
          <w:sz w:val="16"/>
        </w:rPr>
        <w:t>So</w:t>
      </w:r>
      <w:proofErr w:type="gramEnd"/>
      <w:r w:rsidRPr="00FB6193">
        <w:rPr>
          <w:sz w:val="16"/>
        </w:rPr>
        <w:t xml:space="preserve"> we're witnessing a real tragic </w:t>
      </w:r>
      <w:proofErr w:type="gramStart"/>
      <w:r w:rsidRPr="00FB6193">
        <w:rPr>
          <w:sz w:val="16"/>
        </w:rPr>
        <w:t>trashing</w:t>
      </w:r>
      <w:proofErr w:type="gramEnd"/>
      <w:r w:rsidRPr="00FB6193">
        <w:rPr>
          <w:sz w:val="16"/>
        </w:rPr>
        <w:t xml:space="preserve"> of a very important, vitally important for our democracy system that was constructed on a bipartisan basis.</w:t>
      </w:r>
    </w:p>
    <w:p w14:paraId="246A4895" w14:textId="77777777" w:rsidR="00C86D17" w:rsidRPr="00FB6193" w:rsidRDefault="00C86D17" w:rsidP="00C86D17">
      <w:pPr>
        <w:rPr>
          <w:sz w:val="16"/>
        </w:rPr>
      </w:pPr>
      <w:r w:rsidRPr="00FB6193">
        <w:rPr>
          <w:sz w:val="16"/>
        </w:rPr>
        <w:t xml:space="preserve">NG: Yes, bipartisanship, I think that is a word that is </w:t>
      </w:r>
      <w:proofErr w:type="gramStart"/>
      <w:r w:rsidRPr="00FB6193">
        <w:rPr>
          <w:sz w:val="16"/>
        </w:rPr>
        <w:t>really important</w:t>
      </w:r>
      <w:proofErr w:type="gramEnd"/>
      <w:r w:rsidRPr="00FB6193">
        <w:rPr>
          <w:sz w:val="16"/>
        </w:rPr>
        <w:t xml:space="preserve"> to this discussion, because unions, you think, oh, real lefties, right? You know </w:t>
      </w:r>
      <w:proofErr w:type="gramStart"/>
      <w:r w:rsidRPr="00FB6193">
        <w:rPr>
          <w:sz w:val="16"/>
        </w:rPr>
        <w:t>it's,</w:t>
      </w:r>
      <w:proofErr w:type="gramEnd"/>
      <w:r w:rsidRPr="00FB6193">
        <w:rPr>
          <w:sz w:val="16"/>
        </w:rPr>
        <w:t xml:space="preserve"> it's a cause of the left when, in fact, it lifts. It's, it's been historically bipartisan, as you said, Thomas, I want to move to you. When did you when did </w:t>
      </w:r>
      <w:proofErr w:type="spellStart"/>
      <w:r w:rsidRPr="00FB6193">
        <w:rPr>
          <w:sz w:val="16"/>
        </w:rPr>
        <w:t>afke</w:t>
      </w:r>
      <w:proofErr w:type="spellEnd"/>
      <w:r w:rsidRPr="00FB6193">
        <w:rPr>
          <w:sz w:val="16"/>
        </w:rPr>
        <w:t xml:space="preserve"> start realizing that the ground was shifting under it this year, like take us through the first couple months for </w:t>
      </w:r>
      <w:proofErr w:type="spellStart"/>
      <w:r w:rsidRPr="00FB6193">
        <w:rPr>
          <w:sz w:val="16"/>
        </w:rPr>
        <w:t>for</w:t>
      </w:r>
      <w:proofErr w:type="spellEnd"/>
      <w:r w:rsidRPr="00FB6193">
        <w:rPr>
          <w:sz w:val="16"/>
        </w:rPr>
        <w:t xml:space="preserve"> your union as they as you faced executive order, or explain the march executive order?</w:t>
      </w:r>
    </w:p>
    <w:p w14:paraId="1C6F2FAF" w14:textId="77777777" w:rsidR="00C86D17" w:rsidRPr="00FB6193" w:rsidRDefault="00C86D17" w:rsidP="00C86D17">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proofErr w:type="gramStart"/>
      <w:r w:rsidRPr="00302420">
        <w:rPr>
          <w:rStyle w:val="StyleUnderline"/>
        </w:rPr>
        <w:t>here it was</w:t>
      </w:r>
      <w:r w:rsidRPr="00FB6193">
        <w:rPr>
          <w:sz w:val="16"/>
        </w:rPr>
        <w:t xml:space="preserve"> almost </w:t>
      </w:r>
      <w:r w:rsidRPr="00283ECF">
        <w:rPr>
          <w:rStyle w:val="Emphasis"/>
          <w:sz w:val="24"/>
          <w:szCs w:val="24"/>
          <w:highlight w:val="yellow"/>
        </w:rPr>
        <w:t>immediately</w:t>
      </w:r>
      <w:proofErr w:type="gramEnd"/>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w:t>
      </w:r>
      <w:proofErr w:type="gramStart"/>
      <w:r w:rsidRPr="00FB6193">
        <w:rPr>
          <w:sz w:val="16"/>
        </w:rPr>
        <w:t>So</w:t>
      </w:r>
      <w:proofErr w:type="gramEnd"/>
      <w:r w:rsidRPr="00FB6193">
        <w:rPr>
          <w:sz w:val="16"/>
        </w:rPr>
        <w:t xml:space="preserve"> from the beginning, really, January 20. </w:t>
      </w:r>
      <w:proofErr w:type="gramStart"/>
      <w:r w:rsidRPr="00FB6193">
        <w:rPr>
          <w:sz w:val="16"/>
        </w:rPr>
        <w:t xml:space="preserve">Not </w:t>
      </w:r>
      <w:proofErr w:type="spellStart"/>
      <w:r w:rsidRPr="00FB6193">
        <w:rPr>
          <w:sz w:val="16"/>
        </w:rPr>
        <w:t>not</w:t>
      </w:r>
      <w:proofErr w:type="spellEnd"/>
      <w:proofErr w:type="gramEnd"/>
      <w:r w:rsidRPr="00FB6193">
        <w:rPr>
          <w:sz w:val="16"/>
        </w:rPr>
        <w:t xml:space="preserve"> exaggerating here, the changes started to take shape. Soon after that, we had probationary terminations on mass and the federal government, starting in early February, AFG has been </w:t>
      </w:r>
      <w:proofErr w:type="gramStart"/>
      <w:r w:rsidRPr="00FB6193">
        <w:rPr>
          <w:sz w:val="16"/>
        </w:rPr>
        <w:t>pretty busy</w:t>
      </w:r>
      <w:proofErr w:type="gramEnd"/>
      <w:r w:rsidRPr="00FB6193">
        <w:rPr>
          <w:sz w:val="16"/>
        </w:rPr>
        <w:t xml:space="preserve">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w:t>
      </w:r>
      <w:proofErr w:type="gramStart"/>
      <w:r w:rsidRPr="00FB6193">
        <w:rPr>
          <w:sz w:val="16"/>
        </w:rPr>
        <w:t>So</w:t>
      </w:r>
      <w:proofErr w:type="gramEnd"/>
      <w:r w:rsidRPr="00FB6193">
        <w:rPr>
          <w:sz w:val="16"/>
        </w:rPr>
        <w:t xml:space="preserve">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w:t>
      </w:r>
      <w:proofErr w:type="gramStart"/>
      <w:r w:rsidRPr="00FB6193">
        <w:rPr>
          <w:sz w:val="16"/>
        </w:rPr>
        <w:t>So</w:t>
      </w:r>
      <w:proofErr w:type="gramEnd"/>
      <w:r w:rsidRPr="00FB6193">
        <w:rPr>
          <w:sz w:val="16"/>
        </w:rPr>
        <w:t xml:space="preserve">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w:t>
      </w:r>
      <w:proofErr w:type="gramStart"/>
      <w:r w:rsidRPr="00FB6193">
        <w:rPr>
          <w:sz w:val="16"/>
        </w:rPr>
        <w:t>Mean I</w:t>
      </w:r>
      <w:proofErr w:type="gramEnd"/>
      <w:r w:rsidRPr="00FB6193">
        <w:rPr>
          <w:sz w:val="16"/>
        </w:rPr>
        <w:t xml:space="preserve"> got this email that my probation is being extended. </w:t>
      </w:r>
      <w:proofErr w:type="gramStart"/>
      <w:r w:rsidRPr="00FB6193">
        <w:rPr>
          <w:sz w:val="16"/>
        </w:rPr>
        <w:t>So</w:t>
      </w:r>
      <w:proofErr w:type="gramEnd"/>
      <w:r w:rsidRPr="00FB6193">
        <w:rPr>
          <w:sz w:val="16"/>
        </w:rPr>
        <w:t xml:space="preserve">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 xml:space="preserve">it's been </w:t>
      </w:r>
      <w:proofErr w:type="gramStart"/>
      <w:r w:rsidRPr="00125FC1">
        <w:rPr>
          <w:rStyle w:val="StyleUnderline"/>
          <w:highlight w:val="yellow"/>
        </w:rPr>
        <w:t>really</w:t>
      </w:r>
      <w:r w:rsidRPr="00125FC1">
        <w:rPr>
          <w:sz w:val="16"/>
          <w:highlight w:val="yellow"/>
        </w:rPr>
        <w:t xml:space="preserve"> </w:t>
      </w:r>
      <w:r w:rsidRPr="00125FC1">
        <w:rPr>
          <w:rStyle w:val="Emphasis"/>
          <w:highlight w:val="yellow"/>
        </w:rPr>
        <w:t>chaotic</w:t>
      </w:r>
      <w:proofErr w:type="gramEnd"/>
      <w:r w:rsidRPr="00FB6193">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w:t>
      </w:r>
      <w:proofErr w:type="gramStart"/>
      <w:r w:rsidRPr="00FB6193">
        <w:rPr>
          <w:sz w:val="16"/>
        </w:rPr>
        <w:t>pushing</w:t>
      </w:r>
      <w:proofErr w:type="gramEnd"/>
      <w:r w:rsidRPr="00FB6193">
        <w:rPr>
          <w:sz w:val="16"/>
        </w:rPr>
        <w:t xml:space="preserve"> these cases as quickly and as far as we can. But there's not a legal solution to every problem, and so that's why it's </w:t>
      </w:r>
      <w:proofErr w:type="gramStart"/>
      <w:r w:rsidRPr="00FB6193">
        <w:rPr>
          <w:sz w:val="16"/>
        </w:rPr>
        <w:t>really important</w:t>
      </w:r>
      <w:proofErr w:type="gramEnd"/>
      <w:r w:rsidRPr="00FB6193">
        <w:rPr>
          <w:sz w:val="16"/>
        </w:rPr>
        <w:t xml:space="preserve"> that we come together, work with other </w:t>
      </w:r>
      <w:proofErr w:type="gramStart"/>
      <w:r w:rsidRPr="00FB6193">
        <w:rPr>
          <w:sz w:val="16"/>
        </w:rPr>
        <w:t>stakeholders,</w:t>
      </w:r>
      <w:proofErr w:type="gramEnd"/>
      <w:r w:rsidRPr="00FB6193">
        <w:rPr>
          <w:sz w:val="16"/>
        </w:rPr>
        <w:t xml:space="preserve"> people on Capitol Hill, as you mentioned, there's some legislation pushing through Congress. </w:t>
      </w:r>
      <w:proofErr w:type="gramStart"/>
      <w:r w:rsidRPr="00FB6193">
        <w:rPr>
          <w:sz w:val="16"/>
        </w:rPr>
        <w:t>So</w:t>
      </w:r>
      <w:proofErr w:type="gramEnd"/>
      <w:r w:rsidRPr="00FB6193">
        <w:rPr>
          <w:sz w:val="16"/>
        </w:rPr>
        <w:t xml:space="preserve"> it's really, you know, an </w:t>
      </w:r>
      <w:proofErr w:type="spellStart"/>
      <w:proofErr w:type="gramStart"/>
      <w:r w:rsidRPr="00FB6193">
        <w:rPr>
          <w:sz w:val="16"/>
        </w:rPr>
        <w:t>all out</w:t>
      </w:r>
      <w:proofErr w:type="spellEnd"/>
      <w:proofErr w:type="gramEnd"/>
      <w:r w:rsidRPr="00FB6193">
        <w:rPr>
          <w:sz w:val="16"/>
        </w:rPr>
        <w:t xml:space="preserve"> effort to do what we can to protect the civil and Foreign Service as we know it.</w:t>
      </w:r>
    </w:p>
    <w:p w14:paraId="7084FED9" w14:textId="77777777" w:rsidR="00C86D17" w:rsidRPr="00FB6193" w:rsidRDefault="00C86D17" w:rsidP="00C86D17">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3931C677" w14:textId="77777777" w:rsidR="00C86D17" w:rsidRPr="00F31A85" w:rsidRDefault="00C86D17" w:rsidP="00C86D17">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w:t>
      </w:r>
      <w:proofErr w:type="gramStart"/>
      <w:r w:rsidRPr="00FB6193">
        <w:rPr>
          <w:sz w:val="16"/>
        </w:rPr>
        <w:t>definitely cited</w:t>
      </w:r>
      <w:proofErr w:type="gramEnd"/>
      <w:r w:rsidRPr="00FB6193">
        <w:rPr>
          <w:sz w:val="16"/>
        </w:rPr>
        <w:t xml:space="preserve">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w:t>
      </w:r>
      <w:proofErr w:type="gramStart"/>
      <w:r w:rsidRPr="00FB6193">
        <w:rPr>
          <w:sz w:val="16"/>
        </w:rPr>
        <w:t>really</w:t>
      </w:r>
      <w:proofErr w:type="gramEnd"/>
      <w:r w:rsidRPr="00FB6193">
        <w:rPr>
          <w:sz w:val="16"/>
        </w:rPr>
        <w:t xml:space="preserve">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w:t>
      </w:r>
      <w:proofErr w:type="spellStart"/>
      <w:r w:rsidRPr="00FB6193">
        <w:rPr>
          <w:sz w:val="16"/>
        </w:rPr>
        <w:t>the</w:t>
      </w:r>
      <w:proofErr w:type="spellEnd"/>
      <w:r w:rsidRPr="00FB6193">
        <w:rPr>
          <w:sz w:val="16"/>
        </w:rPr>
        <w:t xml:space="preserve"> aim is to keep people who are the best performers, this is for the Foreign Service who have language capability. And then there's always a requirement for </w:t>
      </w:r>
      <w:proofErr w:type="gramStart"/>
      <w:r w:rsidRPr="00FB6193">
        <w:rPr>
          <w:sz w:val="16"/>
        </w:rPr>
        <w:t>veterans</w:t>
      </w:r>
      <w:proofErr w:type="gramEnd"/>
      <w:r w:rsidRPr="00FB6193">
        <w:rPr>
          <w:sz w:val="16"/>
        </w:rPr>
        <w:t xml:space="preserve">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w:t>
      </w:r>
      <w:proofErr w:type="gramStart"/>
      <w:r w:rsidRPr="00FB6193">
        <w:rPr>
          <w:sz w:val="16"/>
        </w:rPr>
        <w:t>person</w:t>
      </w:r>
      <w:proofErr w:type="gramEnd"/>
      <w:r w:rsidRPr="00FB6193">
        <w:rPr>
          <w:sz w:val="16"/>
        </w:rPr>
        <w:t xml:space="preserve"> identified, because there's no one in that competition group. And by doing that, I think we figured out about 60 to 65% of the Foreign Service employees who were </w:t>
      </w:r>
      <w:proofErr w:type="gramStart"/>
      <w:r w:rsidRPr="00FB6193">
        <w:rPr>
          <w:sz w:val="16"/>
        </w:rPr>
        <w:t>rift at</w:t>
      </w:r>
      <w:proofErr w:type="gramEnd"/>
      <w:r w:rsidRPr="00FB6193">
        <w:rPr>
          <w:sz w:val="16"/>
        </w:rPr>
        <w:t xml:space="preserve"> the State Department were in a </w:t>
      </w:r>
      <w:proofErr w:type="gramStart"/>
      <w:r w:rsidRPr="00FB6193">
        <w:rPr>
          <w:sz w:val="16"/>
        </w:rPr>
        <w:t>competition</w:t>
      </w:r>
      <w:proofErr w:type="gramEnd"/>
      <w:r w:rsidRPr="00FB6193">
        <w:rPr>
          <w:sz w:val="16"/>
        </w:rPr>
        <w:t xml:space="preserve"> group of one themselves. And by doing that, you're not taking into consideration what the Foreign Service Act says you should be, which is performance and language capabilities and </w:t>
      </w:r>
      <w:proofErr w:type="gramStart"/>
      <w:r w:rsidRPr="00FB6193">
        <w:rPr>
          <w:sz w:val="16"/>
        </w:rPr>
        <w:t>veterans</w:t>
      </w:r>
      <w:proofErr w:type="gramEnd"/>
      <w:r w:rsidRPr="00FB6193">
        <w:rPr>
          <w:sz w:val="16"/>
        </w:rPr>
        <w:t xml:space="preserve">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w:t>
      </w:r>
      <w:proofErr w:type="gramStart"/>
      <w:r w:rsidRPr="00FB6193">
        <w:rPr>
          <w:sz w:val="16"/>
        </w:rPr>
        <w:t>So</w:t>
      </w:r>
      <w:proofErr w:type="gramEnd"/>
      <w:r w:rsidRPr="00FB6193">
        <w:rPr>
          <w:sz w:val="16"/>
        </w:rPr>
        <w:t xml:space="preserve">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w:t>
      </w:r>
      <w:proofErr w:type="gramStart"/>
      <w:r w:rsidRPr="00FB6193">
        <w:rPr>
          <w:sz w:val="16"/>
        </w:rPr>
        <w:t>are they</w:t>
      </w:r>
      <w:proofErr w:type="gramEnd"/>
      <w:r w:rsidRPr="00FB6193">
        <w:rPr>
          <w:sz w:val="16"/>
        </w:rPr>
        <w:t xml:space="preserve">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w:t>
      </w:r>
      <w:proofErr w:type="gramStart"/>
      <w:r w:rsidRPr="00FB6193">
        <w:rPr>
          <w:sz w:val="16"/>
        </w:rPr>
        <w:t>to try</w:t>
      </w:r>
      <w:proofErr w:type="gramEnd"/>
      <w:r w:rsidRPr="00FB6193">
        <w:rPr>
          <w:sz w:val="16"/>
        </w:rPr>
        <w:t xml:space="preserve"> to stop some of the chaos. Yeah.</w:t>
      </w:r>
    </w:p>
    <w:p w14:paraId="459791FB" w14:textId="77777777" w:rsidR="00C86D17" w:rsidRDefault="00C86D17" w:rsidP="00C86D17">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62C82059" w14:textId="77777777" w:rsidR="00C86D17" w:rsidRDefault="00C86D17" w:rsidP="00C86D17">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328DF231" w14:textId="77777777" w:rsidR="00C86D17" w:rsidRPr="00AD6953" w:rsidRDefault="00C86D17" w:rsidP="00C86D17">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0A90FEF2" w14:textId="77777777" w:rsidR="00C86D17" w:rsidRPr="00AD6953" w:rsidRDefault="00C86D17" w:rsidP="00C86D17">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 xml:space="preserve">the </w:t>
      </w:r>
      <w:proofErr w:type="spellStart"/>
      <w:r w:rsidRPr="00AD6953">
        <w:rPr>
          <w:rStyle w:val="StyleUnderline"/>
        </w:rPr>
        <w:t>specialised</w:t>
      </w:r>
      <w:proofErr w:type="spellEnd"/>
      <w:r w:rsidRPr="00AD6953">
        <w:rPr>
          <w:rStyle w:val="StyleUnderline"/>
        </w:rPr>
        <w:t xml:space="preserve">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779145C7" w14:textId="77777777" w:rsidR="00C86D17" w:rsidRPr="00AD6953" w:rsidRDefault="00C86D17" w:rsidP="00C86D17">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proofErr w:type="spellStart"/>
      <w:r w:rsidRPr="00AD6953">
        <w:rPr>
          <w:rStyle w:val="Emphasis"/>
        </w:rPr>
        <w:t>analysing</w:t>
      </w:r>
      <w:proofErr w:type="spellEnd"/>
      <w:r w:rsidRPr="00AD6953">
        <w:rPr>
          <w:rStyle w:val="Emphasis"/>
        </w:rPr>
        <w:t xml:space="preserve">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w:t>
      </w:r>
      <w:proofErr w:type="spellStart"/>
      <w:r w:rsidRPr="00AD6953">
        <w:rPr>
          <w:sz w:val="16"/>
        </w:rPr>
        <w:t>defence</w:t>
      </w:r>
      <w:proofErr w:type="spellEnd"/>
      <w:r w:rsidRPr="00AD6953">
        <w:rPr>
          <w:sz w:val="16"/>
        </w:rPr>
        <w:t xml:space="preserv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w:t>
      </w:r>
      <w:proofErr w:type="spellStart"/>
      <w:r w:rsidRPr="00AD6953">
        <w:rPr>
          <w:rStyle w:val="StyleUnderline"/>
        </w:rPr>
        <w:t>specialised</w:t>
      </w:r>
      <w:proofErr w:type="spellEnd"/>
      <w:r w:rsidRPr="00AD6953">
        <w:rPr>
          <w:rStyle w:val="StyleUnderline"/>
        </w:rPr>
        <w:t xml:space="preserve">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1B2EE885" w14:textId="77777777" w:rsidR="00C86D17" w:rsidRPr="00AD6953" w:rsidRDefault="00C86D17" w:rsidP="00C86D17">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proofErr w:type="spellStart"/>
      <w:r w:rsidRPr="00AD6953">
        <w:rPr>
          <w:rStyle w:val="StyleUnderline"/>
        </w:rPr>
        <w:t>specialised</w:t>
      </w:r>
      <w:proofErr w:type="spellEnd"/>
      <w:r w:rsidRPr="00AD6953">
        <w:rPr>
          <w:rStyle w:val="StyleUnderline"/>
        </w:rPr>
        <w:t xml:space="preserve">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719AE84A" w14:textId="77777777" w:rsidR="00C86D17" w:rsidRPr="00AD6953" w:rsidRDefault="00C86D17" w:rsidP="00C86D17">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w:t>
      </w:r>
      <w:proofErr w:type="spellStart"/>
      <w:r w:rsidRPr="00AD6953">
        <w:rPr>
          <w:sz w:val="16"/>
        </w:rPr>
        <w:t>Nistotskaya</w:t>
      </w:r>
      <w:proofErr w:type="spellEnd"/>
      <w:r w:rsidRPr="00AD6953">
        <w:rPr>
          <w:sz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ECE6501" w14:textId="77777777" w:rsidR="00C86D17" w:rsidRPr="00AD6953" w:rsidRDefault="00C86D17" w:rsidP="00C86D17">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F05B699" w14:textId="77777777" w:rsidR="00C86D17" w:rsidRPr="00AD6953" w:rsidRDefault="00C86D17" w:rsidP="00C86D17">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w:t>
      </w:r>
      <w:proofErr w:type="spellStart"/>
      <w:r w:rsidRPr="00A15753">
        <w:rPr>
          <w:rStyle w:val="StyleUnderline"/>
        </w:rPr>
        <w:t>politicisation</w:t>
      </w:r>
      <w:proofErr w:type="spellEnd"/>
      <w:r w:rsidRPr="00A15753">
        <w:rPr>
          <w:rStyle w:val="StyleUnderline"/>
        </w:rPr>
        <w:t>”</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093AE041" w14:textId="77777777" w:rsidR="00C86D17" w:rsidRPr="00712B7B" w:rsidRDefault="00C86D17" w:rsidP="00C86D17">
      <w:pPr>
        <w:rPr>
          <w:sz w:val="16"/>
        </w:rPr>
      </w:pPr>
      <w:r w:rsidRPr="00AD6953">
        <w:rPr>
          <w:sz w:val="16"/>
        </w:rPr>
        <w:t xml:space="preserve">The </w:t>
      </w:r>
      <w:r w:rsidRPr="00AD6953">
        <w:rPr>
          <w:rStyle w:val="StyleUnderline"/>
        </w:rPr>
        <w:t>consequences of</w:t>
      </w:r>
      <w:r w:rsidRPr="00AD6953">
        <w:rPr>
          <w:sz w:val="16"/>
        </w:rPr>
        <w:t xml:space="preserve"> such </w:t>
      </w:r>
      <w:proofErr w:type="spellStart"/>
      <w:r w:rsidRPr="00AD6953">
        <w:rPr>
          <w:rStyle w:val="StyleUnderline"/>
        </w:rPr>
        <w:t>politicisation</w:t>
      </w:r>
      <w:proofErr w:type="spellEnd"/>
      <w:r w:rsidRPr="00AD6953">
        <w:rPr>
          <w:rStyle w:val="StyleUnderline"/>
        </w:rPr>
        <w:t xml:space="preserve">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w:t>
      </w:r>
      <w:proofErr w:type="spellStart"/>
      <w:r w:rsidRPr="00AD6953">
        <w:rPr>
          <w:rStyle w:val="StyleUnderline"/>
        </w:rPr>
        <w:t>politicisation</w:t>
      </w:r>
      <w:proofErr w:type="spellEnd"/>
      <w:r w:rsidRPr="00AD6953">
        <w:rPr>
          <w:rStyle w:val="StyleUnderline"/>
        </w:rPr>
        <w:t xml:space="preserve"> </w:t>
      </w:r>
      <w:r w:rsidRPr="00AD6953">
        <w:rPr>
          <w:rStyle w:val="StyleUnderline"/>
          <w:highlight w:val="yellow"/>
        </w:rPr>
        <w:t>and</w:t>
      </w:r>
      <w:r w:rsidRPr="00AD6953">
        <w:rPr>
          <w:rStyle w:val="StyleUnderline"/>
        </w:rPr>
        <w:t xml:space="preserve"> increased corruption, decreased </w:t>
      </w:r>
      <w:proofErr w:type="spellStart"/>
      <w:r w:rsidRPr="00AD6953">
        <w:rPr>
          <w:rStyle w:val="StyleUnderline"/>
        </w:rPr>
        <w:t>organisational</w:t>
      </w:r>
      <w:proofErr w:type="spellEnd"/>
      <w:r w:rsidRPr="00AD6953">
        <w:rPr>
          <w:rStyle w:val="StyleUnderline"/>
        </w:rPr>
        <w:t xml:space="preserve"> performance, and reduced operational efficiency</w:t>
      </w:r>
      <w:r w:rsidRPr="00AD6953">
        <w:rPr>
          <w:sz w:val="16"/>
        </w:rPr>
        <w:t xml:space="preserve"> (Cornell, 2014; Dahlström &amp; Lapuente, 2017; Lapuente &amp; Suzuki, 2020; Lewis, 2011; </w:t>
      </w:r>
      <w:proofErr w:type="spellStart"/>
      <w:r w:rsidRPr="00AD6953">
        <w:rPr>
          <w:sz w:val="16"/>
        </w:rPr>
        <w:t>Nistotskaya</w:t>
      </w:r>
      <w:proofErr w:type="spellEnd"/>
      <w:r w:rsidRPr="00AD6953">
        <w:rPr>
          <w:sz w:val="16"/>
        </w:rPr>
        <w:t xml:space="preserve">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w:t>
      </w:r>
      <w:proofErr w:type="spellStart"/>
      <w:r w:rsidRPr="00AD6953">
        <w:rPr>
          <w:rStyle w:val="StyleUnderline"/>
        </w:rPr>
        <w:t>politicised</w:t>
      </w:r>
      <w:proofErr w:type="spellEnd"/>
      <w:r w:rsidRPr="00AD6953">
        <w:rPr>
          <w:rStyle w:val="StyleUnderline"/>
        </w:rPr>
        <w:t xml:space="preserve">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32B9DAD5" w14:textId="77777777" w:rsidR="00C86D17" w:rsidRDefault="00C86D17" w:rsidP="00C86D17">
      <w:pPr>
        <w:pStyle w:val="Heading4"/>
      </w:pPr>
      <w:r>
        <w:t xml:space="preserve">That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1F0CE038" w14:textId="77777777" w:rsidR="00C86D17" w:rsidRDefault="00C86D17" w:rsidP="00C86D17">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4C0278B8" w14:textId="77777777" w:rsidR="00C86D17" w:rsidRPr="005C0E5F" w:rsidRDefault="00C86D17" w:rsidP="00C86D17">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15DE0369" w14:textId="77777777" w:rsidR="00C86D17" w:rsidRPr="005C0E5F" w:rsidRDefault="00C86D17" w:rsidP="00C86D17">
      <w:pPr>
        <w:rPr>
          <w:sz w:val="16"/>
        </w:rPr>
      </w:pPr>
      <w:r w:rsidRPr="005C0E5F">
        <w:rPr>
          <w:sz w:val="16"/>
        </w:rPr>
        <w:t>Implications for the Future of World Order and Global Governance</w:t>
      </w:r>
    </w:p>
    <w:p w14:paraId="0135A173" w14:textId="77777777" w:rsidR="00C86D17" w:rsidRPr="002478B3" w:rsidRDefault="00C86D17" w:rsidP="00C86D17">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017F6524" w14:textId="77777777" w:rsidR="00C86D17" w:rsidRPr="005C0E5F" w:rsidRDefault="00C86D17" w:rsidP="00C86D17">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0F57B793" w14:textId="77777777" w:rsidR="00C86D17" w:rsidRPr="005C0E5F" w:rsidRDefault="00C86D17" w:rsidP="00C86D17">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332A48CC" w14:textId="77777777" w:rsidR="00C86D17" w:rsidRPr="005C0E5F" w:rsidRDefault="00C86D17" w:rsidP="00C86D17">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783782C0" w14:textId="77777777" w:rsidR="00C86D17" w:rsidRPr="005C0E5F" w:rsidRDefault="00C86D17" w:rsidP="00C86D17">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049FF0A2" w14:textId="77777777" w:rsidR="00C86D17" w:rsidRPr="005C0E5F" w:rsidRDefault="00C86D17" w:rsidP="00C86D17">
      <w:pPr>
        <w:rPr>
          <w:sz w:val="16"/>
        </w:rPr>
      </w:pPr>
      <w:r w:rsidRPr="005C0E5F">
        <w:rPr>
          <w:sz w:val="16"/>
        </w:rPr>
        <w:t>Conclusion and Implications for Global Governance and World Order</w:t>
      </w:r>
    </w:p>
    <w:p w14:paraId="06DF2FE0" w14:textId="77777777" w:rsidR="00C86D17" w:rsidRPr="005C0E5F" w:rsidRDefault="00C86D17" w:rsidP="00C86D17">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3B3C609E" w14:textId="77777777" w:rsidR="00C86D17" w:rsidRDefault="00C86D17" w:rsidP="00C86D17">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165368BD" w14:textId="77777777" w:rsidR="00C86D17" w:rsidRDefault="00C86D17" w:rsidP="00C86D17">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18E5DE40" w14:textId="77777777" w:rsidR="00C86D17" w:rsidRPr="00346F69" w:rsidRDefault="00C86D17" w:rsidP="00C86D17">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xml:space="preserve">. [OCR error retained &amp; marked by brackets – </w:t>
      </w:r>
      <w:proofErr w:type="gramStart"/>
      <w:r>
        <w:t>Jordan;</w:t>
      </w:r>
      <w:proofErr w:type="gramEnd"/>
      <w:r>
        <w:t xml:space="preserve"> language edited]</w:t>
      </w:r>
    </w:p>
    <w:p w14:paraId="458BEA95" w14:textId="77777777" w:rsidR="00C86D17" w:rsidRPr="001763BF" w:rsidRDefault="00C86D17" w:rsidP="00C86D17">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23B32BD9" w14:textId="77777777" w:rsidR="00C86D17" w:rsidRPr="008D73C1" w:rsidRDefault="00C86D17" w:rsidP="00C86D17">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2BA5F5E1" w14:textId="77777777" w:rsidR="00C86D17" w:rsidRPr="001763BF" w:rsidRDefault="00C86D17" w:rsidP="00C86D17">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18D68E9C" w14:textId="77777777" w:rsidR="00C86D17" w:rsidRPr="001763BF" w:rsidRDefault="00C86D17" w:rsidP="00C86D17">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7A29B04A" w14:textId="77777777" w:rsidR="00C86D17" w:rsidRPr="001763BF" w:rsidRDefault="00C86D17" w:rsidP="00C86D17">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2C5CFAE0" w14:textId="77777777" w:rsidR="00C86D17" w:rsidRPr="001763BF" w:rsidRDefault="00C86D17" w:rsidP="00C86D17">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06111DBF" w14:textId="77777777" w:rsidR="00C86D17" w:rsidRPr="001763BF" w:rsidRDefault="00C86D17" w:rsidP="00C86D17">
      <w:pPr>
        <w:rPr>
          <w:sz w:val="16"/>
        </w:rPr>
      </w:pPr>
      <w:r w:rsidRPr="001763BF">
        <w:rPr>
          <w:sz w:val="16"/>
        </w:rPr>
        <w:t xml:space="preserve">Cybersecurity investment offers another near-term opportunity. The Cybersecurity and Infrastructure Security Agency already </w:t>
      </w:r>
      <w:proofErr w:type="gramStart"/>
      <w:r w:rsidRPr="001763BF">
        <w:rPr>
          <w:sz w:val="16"/>
        </w:rPr>
        <w:t>coordinates</w:t>
      </w:r>
      <w:proofErr w:type="gramEnd"/>
      <w:r w:rsidRPr="001763BF">
        <w:rPr>
          <w:sz w:val="16"/>
        </w:rPr>
        <w:t xml:space="preserve">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59AEEEF8" w14:textId="77777777" w:rsidR="00C86D17" w:rsidRPr="001763BF" w:rsidRDefault="00C86D17" w:rsidP="00C86D17">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27127DFB" w14:textId="77777777" w:rsidR="00C86D17" w:rsidRPr="001763BF" w:rsidRDefault="00C86D17" w:rsidP="00C86D17">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B77D084" w14:textId="77777777" w:rsidR="00C86D17" w:rsidRPr="001763BF" w:rsidRDefault="00C86D17" w:rsidP="00C86D17">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0E8712A0" w14:textId="77777777" w:rsidR="00C86D17" w:rsidRPr="000967C7" w:rsidRDefault="00C86D17" w:rsidP="00C86D17">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6EE24037" w14:textId="77777777" w:rsidR="00C86D17" w:rsidRPr="001763BF" w:rsidRDefault="00C86D17" w:rsidP="00C86D17">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78C671BE" w14:textId="77777777" w:rsidR="00C86D17" w:rsidRPr="001763BF" w:rsidRDefault="00C86D17" w:rsidP="00C86D17">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70067849" w14:textId="77777777" w:rsidR="00C86D17" w:rsidRPr="001763BF" w:rsidRDefault="00C86D17" w:rsidP="00C86D17">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434188DF" w14:textId="77777777" w:rsidR="00C86D17" w:rsidRPr="001763BF" w:rsidRDefault="00C86D17" w:rsidP="00C86D17">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442CB2B2" w14:textId="77777777" w:rsidR="00C86D17" w:rsidRDefault="00C86D17" w:rsidP="00C86D17">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01D02EC9" w14:textId="77777777" w:rsidR="00C86D17" w:rsidRDefault="00C86D17" w:rsidP="00C86D17">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2A9F7983" w14:textId="77777777" w:rsidR="00C86D17" w:rsidRDefault="00C86D17" w:rsidP="00C86D17">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3055BAD" w14:textId="77777777" w:rsidR="00C86D17" w:rsidRPr="001062A1" w:rsidRDefault="00C86D17" w:rsidP="00C86D17">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3F9AD876" w14:textId="77777777" w:rsidR="00C86D17" w:rsidRPr="001062A1" w:rsidRDefault="00C86D17" w:rsidP="00C86D17">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26EEDD3" w14:textId="77777777" w:rsidR="00C86D17" w:rsidRPr="00905266" w:rsidRDefault="00C86D17" w:rsidP="00C86D17">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64A69204" w14:textId="77777777" w:rsidR="00C86D17" w:rsidRPr="001062A1" w:rsidRDefault="00C86D17" w:rsidP="00C86D17">
      <w:pPr>
        <w:rPr>
          <w:sz w:val="16"/>
        </w:rPr>
      </w:pPr>
      <w:r w:rsidRPr="00905266">
        <w:rPr>
          <w:sz w:val="16"/>
        </w:rPr>
        <w:t>Orders can die of murder, exhaustion or suicide. Today, it’s difficult to rule a</w:t>
      </w:r>
      <w:r w:rsidRPr="001062A1">
        <w:rPr>
          <w:sz w:val="16"/>
        </w:rPr>
        <w:t>ny of those grim finales out.</w:t>
      </w:r>
    </w:p>
    <w:p w14:paraId="653C7F8A" w14:textId="77777777" w:rsidR="00C86D17" w:rsidRPr="001062A1" w:rsidRDefault="00C86D17" w:rsidP="00C86D17">
      <w:pPr>
        <w:rPr>
          <w:sz w:val="16"/>
        </w:rPr>
      </w:pPr>
      <w:r w:rsidRPr="001062A1">
        <w:rPr>
          <w:sz w:val="16"/>
        </w:rPr>
        <w:t>How America Took the Lead</w:t>
      </w:r>
    </w:p>
    <w:p w14:paraId="5CF5B409" w14:textId="77777777" w:rsidR="00C86D17" w:rsidRPr="001062A1" w:rsidRDefault="00C86D17" w:rsidP="00C86D17">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5908B47B" w14:textId="77777777" w:rsidR="00C86D17" w:rsidRPr="00905266" w:rsidRDefault="00C86D17" w:rsidP="00C86D17">
      <w:pPr>
        <w:rPr>
          <w:sz w:val="16"/>
        </w:rPr>
      </w:pPr>
      <w:r w:rsidRPr="001062A1">
        <w:rPr>
          <w:sz w:val="16"/>
        </w:rPr>
        <w:t xml:space="preserve">The lesson US policymakers took from that conflict was that only a secure, prosperous system could ensure America’s own wellbeing. </w:t>
      </w:r>
      <w:proofErr w:type="gramStart"/>
      <w:r w:rsidRPr="001062A1">
        <w:rPr>
          <w:sz w:val="16"/>
        </w:rPr>
        <w:t>So</w:t>
      </w:r>
      <w:proofErr w:type="gramEnd"/>
      <w:r w:rsidRPr="001062A1">
        <w:rPr>
          <w:sz w:val="16"/>
        </w:rPr>
        <w:t xml:space="preserve">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3E00AC26" w14:textId="77777777" w:rsidR="00C86D17" w:rsidRPr="00905266" w:rsidRDefault="00C86D17" w:rsidP="00C86D17">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3AD90300" w14:textId="77777777" w:rsidR="00C86D17" w:rsidRPr="00905266" w:rsidRDefault="00C86D17" w:rsidP="00C86D17">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3254DEA2" w14:textId="77777777" w:rsidR="00C86D17" w:rsidRPr="001062A1" w:rsidRDefault="00C86D17" w:rsidP="00C86D17">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7CEDB933" w14:textId="77777777" w:rsidR="00C86D17" w:rsidRPr="001062A1" w:rsidRDefault="00C86D17" w:rsidP="00C86D17">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46E6DD40" w14:textId="77777777" w:rsidR="00C86D17" w:rsidRPr="001062A1" w:rsidRDefault="00C86D17" w:rsidP="00C86D17">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21C2C6AE" w14:textId="77777777" w:rsidR="00C86D17" w:rsidRPr="001062A1" w:rsidRDefault="00C86D17" w:rsidP="00C86D17">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484CC04D" w14:textId="77777777" w:rsidR="00C86D17" w:rsidRPr="001062A1" w:rsidRDefault="00C86D17" w:rsidP="00C86D17">
      <w:pPr>
        <w:rPr>
          <w:sz w:val="16"/>
        </w:rPr>
      </w:pPr>
      <w:r w:rsidRPr="001062A1">
        <w:rPr>
          <w:sz w:val="16"/>
        </w:rPr>
        <w:t>Losing a War</w:t>
      </w:r>
    </w:p>
    <w:p w14:paraId="437A2190" w14:textId="77777777" w:rsidR="00C86D17" w:rsidRPr="001062A1" w:rsidRDefault="00C86D17" w:rsidP="00C86D17">
      <w:pPr>
        <w:rPr>
          <w:sz w:val="16"/>
        </w:rPr>
      </w:pPr>
      <w:r w:rsidRPr="001062A1">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1062A1">
        <w:rPr>
          <w:sz w:val="16"/>
        </w:rPr>
        <w:t>I, but</w:t>
      </w:r>
      <w:proofErr w:type="gramEnd"/>
      <w:r w:rsidRPr="001062A1">
        <w:rPr>
          <w:sz w:val="16"/>
        </w:rPr>
        <w:t xml:space="preserve"> never recovered from its costs.</w:t>
      </w:r>
    </w:p>
    <w:p w14:paraId="3F66781D" w14:textId="77777777" w:rsidR="00C86D17" w:rsidRPr="001062A1" w:rsidRDefault="00C86D17" w:rsidP="00C86D17">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591AD277" w14:textId="77777777" w:rsidR="00C86D17" w:rsidRPr="001062A1" w:rsidRDefault="00C86D17" w:rsidP="00C86D17">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75090894" w14:textId="77777777" w:rsidR="00C86D17" w:rsidRPr="001062A1" w:rsidRDefault="00C86D17" w:rsidP="00C86D17">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769AFE70" w14:textId="77777777" w:rsidR="00C86D17" w:rsidRPr="001062A1" w:rsidRDefault="00C86D17" w:rsidP="00C86D17">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3200573" w14:textId="77777777" w:rsidR="00C86D17" w:rsidRPr="001062A1" w:rsidRDefault="00C86D17" w:rsidP="00C86D17">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6E7DE2DE" w14:textId="77777777" w:rsidR="00C86D17" w:rsidRDefault="00C86D17" w:rsidP="00C86D17">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proofErr w:type="spellStart"/>
      <w:r w:rsidRPr="000B21DC">
        <w:rPr>
          <w:b w:val="0"/>
          <w:bCs/>
          <w:u w:val="single"/>
        </w:rPr>
        <w:t>prolif</w:t>
      </w:r>
      <w:proofErr w:type="spellEnd"/>
      <w:r w:rsidRPr="000B21DC">
        <w:rPr>
          <w:b w:val="0"/>
          <w:bCs/>
        </w:rPr>
        <w:t xml:space="preserve">. </w:t>
      </w:r>
      <w:proofErr w:type="gramStart"/>
      <w:r w:rsidRPr="00796ED9">
        <w:t>BUT,</w:t>
      </w:r>
      <w:proofErr w:type="gramEnd"/>
      <w:r w:rsidRPr="00796ED9">
        <w:t xml:space="preserve">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6E755389" w14:textId="77777777" w:rsidR="00C86D17" w:rsidRDefault="00C86D17" w:rsidP="00C86D17">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26129666" w14:textId="77777777" w:rsidR="00C86D17" w:rsidRPr="006B1C5E" w:rsidRDefault="00C86D17" w:rsidP="00C86D17">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proofErr w:type="gramStart"/>
      <w:r w:rsidRPr="006B1C5E">
        <w:rPr>
          <w:sz w:val="16"/>
        </w:rPr>
        <w:t xml:space="preserve">still </w:t>
      </w:r>
      <w:r w:rsidRPr="00153AD9">
        <w:rPr>
          <w:rStyle w:val="Emphasis"/>
        </w:rPr>
        <w:t>remain</w:t>
      </w:r>
      <w:proofErr w:type="gramEnd"/>
      <w:r w:rsidRPr="00153AD9">
        <w:rPr>
          <w:rStyle w:val="Emphasis"/>
        </w:rPr>
        <w:t xml:space="preserve">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322082A0" w14:textId="77777777" w:rsidR="00C86D17" w:rsidRPr="006B1C5E" w:rsidRDefault="00C86D17" w:rsidP="00C86D17">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243FF71D" w14:textId="77777777" w:rsidR="00C86D17" w:rsidRPr="006B1C5E" w:rsidRDefault="00C86D17" w:rsidP="00C86D17">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44F7D5D9" w14:textId="77777777" w:rsidR="00C86D17" w:rsidRPr="006B1C5E" w:rsidRDefault="00C86D17" w:rsidP="00C86D17">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72D3B627" w14:textId="77777777" w:rsidR="00C86D17" w:rsidRPr="006B1C5E" w:rsidRDefault="00C86D17" w:rsidP="00C86D17">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3EFFEB95" w14:textId="77777777" w:rsidR="00C86D17" w:rsidRPr="006B1C5E" w:rsidRDefault="00C86D17" w:rsidP="00C86D17">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7AFD7EE1" w14:textId="77777777" w:rsidR="00C86D17" w:rsidRPr="006B1C5E" w:rsidRDefault="00C86D17" w:rsidP="00C86D17">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69F97014" w14:textId="77777777" w:rsidR="00C86D17" w:rsidRPr="006B1C5E" w:rsidRDefault="00C86D17" w:rsidP="00C86D17">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214D904D" w14:textId="77777777" w:rsidR="00C86D17" w:rsidRPr="006B1C5E" w:rsidRDefault="00C86D17" w:rsidP="00C86D17">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proofErr w:type="gramStart"/>
      <w:r w:rsidRPr="00D32155">
        <w:rPr>
          <w:rStyle w:val="Emphasis"/>
          <w:highlight w:val="yellow"/>
        </w:rPr>
        <w:t>i</w:t>
      </w:r>
      <w:r w:rsidRPr="006B1C5E">
        <w:rPr>
          <w:sz w:val="16"/>
        </w:rPr>
        <w:t xml:space="preserve">nfluence, </w:t>
      </w:r>
      <w:r w:rsidRPr="001E10D6">
        <w:rPr>
          <w:rStyle w:val="StyleUnderline"/>
        </w:rPr>
        <w:t>and</w:t>
      </w:r>
      <w:proofErr w:type="gramEnd"/>
      <w:r w:rsidRPr="001E10D6">
        <w:rPr>
          <w:rStyle w:val="StyleUnderline"/>
        </w:rPr>
        <w:t xml:space="preserve">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37A59611" w14:textId="77777777" w:rsidR="00C86D17" w:rsidRPr="006B1C5E" w:rsidRDefault="00C86D17" w:rsidP="00C86D17">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667AD793" w14:textId="77777777" w:rsidR="00C86D17" w:rsidRPr="006B1C5E" w:rsidRDefault="00C86D17" w:rsidP="00C86D17">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11AD1499" w14:textId="77777777" w:rsidR="00C86D17" w:rsidRPr="006B1C5E" w:rsidRDefault="00C86D17" w:rsidP="00C86D17">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37FBDE2A" w14:textId="77777777" w:rsidR="00C86D17" w:rsidRPr="006B1C5E" w:rsidRDefault="00C86D17" w:rsidP="00C86D17">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5486CE05" w14:textId="77777777" w:rsidR="00C86D17" w:rsidRPr="006B1C5E" w:rsidRDefault="00C86D17" w:rsidP="00C86D17">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529A6AB6" w14:textId="77777777" w:rsidR="00C86D17" w:rsidRPr="006B1C5E" w:rsidRDefault="00C86D17" w:rsidP="00C86D17">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08FC9A3E" w14:textId="77777777" w:rsidR="00C86D17" w:rsidRPr="006B1C5E" w:rsidRDefault="00C86D17" w:rsidP="00C86D17">
      <w:pPr>
        <w:rPr>
          <w:sz w:val="16"/>
        </w:rPr>
      </w:pPr>
      <w:r w:rsidRPr="006B1C5E">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w:t>
      </w:r>
      <w:proofErr w:type="gramStart"/>
      <w:r w:rsidRPr="006B1C5E">
        <w:rPr>
          <w:sz w:val="16"/>
        </w:rPr>
        <w:t>still remain</w:t>
      </w:r>
      <w:proofErr w:type="gramEnd"/>
      <w:r w:rsidRPr="006B1C5E">
        <w:rPr>
          <w:sz w:val="16"/>
        </w:rPr>
        <w:t xml:space="preserve"> safer and wealthier than most countries. But it would be markedly poorer than it could be, and potentially more likely to face conflict in the future.</w:t>
      </w:r>
    </w:p>
    <w:p w14:paraId="5DB5F2FF" w14:textId="77777777" w:rsidR="00C86D17" w:rsidRPr="006B1C5E" w:rsidRDefault="00C86D17" w:rsidP="00C86D17">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2837FC80" w14:textId="77777777" w:rsidR="00C86D17" w:rsidRPr="006B1C5E" w:rsidRDefault="00C86D17" w:rsidP="00C86D17">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06DE8881" w14:textId="77777777" w:rsidR="00C86D17" w:rsidRPr="006B1C5E" w:rsidRDefault="00C86D17" w:rsidP="00C86D17">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222773B7" w14:textId="77777777" w:rsidR="00C86D17" w:rsidRPr="006B1C5E" w:rsidRDefault="00C86D17" w:rsidP="00C86D17">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5E8EE575" w14:textId="77777777" w:rsidR="00C86D17" w:rsidRPr="006B1C5E" w:rsidRDefault="00C86D17" w:rsidP="00C86D17">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2B059944" w14:textId="77777777" w:rsidR="00C86D17" w:rsidRPr="00583E02" w:rsidRDefault="00C86D17" w:rsidP="00C86D17">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 xml:space="preserve">not only avert </w:t>
      </w:r>
      <w:proofErr w:type="gramStart"/>
      <w:r w:rsidRPr="0060784E">
        <w:rPr>
          <w:rStyle w:val="Emphasis"/>
        </w:rPr>
        <w:t>catastrophe</w:t>
      </w:r>
      <w:r w:rsidRPr="006B1C5E">
        <w:rPr>
          <w:sz w:val="16"/>
        </w:rPr>
        <w:t xml:space="preserve">, </w:t>
      </w:r>
      <w:r w:rsidRPr="0060784E">
        <w:rPr>
          <w:rStyle w:val="StyleUnderline"/>
        </w:rPr>
        <w:t>but</w:t>
      </w:r>
      <w:proofErr w:type="gramEnd"/>
      <w:r w:rsidRPr="0060784E">
        <w:rPr>
          <w:rStyle w:val="StyleUnderline"/>
        </w:rPr>
        <w:t xml:space="preserve">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10D57E6D" w14:textId="77777777" w:rsidR="00C86D17" w:rsidRDefault="00C86D17" w:rsidP="00C86D17">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695FE254" w14:textId="77777777" w:rsidR="00C86D17" w:rsidRDefault="00C86D17" w:rsidP="00C86D17">
      <w:r>
        <w:t xml:space="preserve">Dr. Henry </w:t>
      </w:r>
      <w:r w:rsidRPr="005A0A81">
        <w:rPr>
          <w:rStyle w:val="Style13ptBold"/>
        </w:rPr>
        <w:t>Farrell 25</w:t>
      </w:r>
      <w:r>
        <w:t xml:space="preserve">, PhD, Professor, International Affairs, Johns Hopkins School of Advanced International Studies, "When the </w:t>
      </w:r>
      <w:proofErr w:type="spellStart"/>
      <w:r>
        <w:t>Polycrisis</w:t>
      </w:r>
      <w:proofErr w:type="spellEnd"/>
      <w:r>
        <w:t xml:space="preserve"> Hits the Omnishambles, What Comes Next?" Programmable Mutter, 02/21/2025, </w:t>
      </w:r>
      <w:r w:rsidRPr="005A0A81">
        <w:t>https://www.programmablemutter.com/p/when-the-polycrisis-hits-the-omnishambles</w:t>
      </w:r>
      <w:r>
        <w:t>. [italics in original]</w:t>
      </w:r>
    </w:p>
    <w:p w14:paraId="1E7A9C57" w14:textId="77777777" w:rsidR="00C86D17" w:rsidRPr="005A0A81" w:rsidRDefault="00C86D17" w:rsidP="00C86D17">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60CC77B1" w14:textId="77777777" w:rsidR="00C86D17" w:rsidRPr="005A0A81" w:rsidRDefault="00C86D17" w:rsidP="00C86D17">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w:t>
      </w:r>
      <w:proofErr w:type="gramStart"/>
      <w:r w:rsidRPr="00CE7916">
        <w:rPr>
          <w:sz w:val="16"/>
        </w:rPr>
        <w:t xml:space="preserve">actually </w:t>
      </w:r>
      <w:r w:rsidRPr="00CE7916">
        <w:rPr>
          <w:rStyle w:val="StyleUnderline"/>
        </w:rPr>
        <w:t>allow</w:t>
      </w:r>
      <w:proofErr w:type="gramEnd"/>
      <w:r w:rsidRPr="00CE7916">
        <w:rPr>
          <w:rStyle w:val="StyleUnderline"/>
        </w:rPr>
        <w:t xml:space="preserve">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1F18A316" w14:textId="77777777" w:rsidR="00C86D17" w:rsidRPr="005A0A81" w:rsidRDefault="00C86D17" w:rsidP="00C86D17">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0F35380B" w14:textId="77777777" w:rsidR="00C86D17" w:rsidRPr="005A0A81" w:rsidRDefault="00C86D17" w:rsidP="00C86D17">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07B3C88E" w14:textId="77777777" w:rsidR="00C86D17" w:rsidRPr="005A0A81" w:rsidRDefault="00C86D17" w:rsidP="00C86D17">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w:t>
      </w:r>
      <w:proofErr w:type="spellStart"/>
      <w:r w:rsidRPr="00985E3F">
        <w:rPr>
          <w:sz w:val="16"/>
        </w:rPr>
        <w:t>polycrisis</w:t>
      </w:r>
      <w:proofErr w:type="spellEnd"/>
      <w:r w:rsidRPr="00985E3F">
        <w:rPr>
          <w:sz w:val="16"/>
        </w:rPr>
        <w:t xml:space="preserve">, which he didn’t invent but has popularized. Adam explains </w:t>
      </w:r>
      <w:r w:rsidRPr="00985E3F">
        <w:rPr>
          <w:rStyle w:val="StyleUnderline"/>
        </w:rPr>
        <w:t>the</w:t>
      </w:r>
      <w:r w:rsidRPr="00985E3F">
        <w:rPr>
          <w:sz w:val="16"/>
        </w:rPr>
        <w:t xml:space="preserve"> </w:t>
      </w:r>
      <w:proofErr w:type="spellStart"/>
      <w:r w:rsidRPr="00985E3F">
        <w:rPr>
          <w:rStyle w:val="Emphasis"/>
        </w:rPr>
        <w:t>polycrisis</w:t>
      </w:r>
      <w:proofErr w:type="spellEnd"/>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w:t>
      </w:r>
      <w:proofErr w:type="spellStart"/>
      <w:r w:rsidRPr="005A0A81">
        <w:rPr>
          <w:sz w:val="16"/>
        </w:rPr>
        <w:t>polyshambles</w:t>
      </w:r>
      <w:proofErr w:type="spellEnd"/>
      <w:r w:rsidRPr="005A0A81">
        <w:rPr>
          <w:sz w:val="16"/>
        </w:rPr>
        <w:t xml:space="preserve"> and </w:t>
      </w:r>
      <w:proofErr w:type="spellStart"/>
      <w:r w:rsidRPr="005A0A81">
        <w:rPr>
          <w:rStyle w:val="Emphasis"/>
        </w:rPr>
        <w:t>omnicrisis</w:t>
      </w:r>
      <w:proofErr w:type="spellEnd"/>
      <w:r w:rsidRPr="005A0A81">
        <w:rPr>
          <w:sz w:val="16"/>
        </w:rPr>
        <w:t>.</w:t>
      </w:r>
    </w:p>
    <w:p w14:paraId="172198CD" w14:textId="77777777" w:rsidR="00C86D17" w:rsidRPr="005A0A81" w:rsidRDefault="00C86D17" w:rsidP="00C86D17">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985E3F">
        <w:rPr>
          <w:rStyle w:val="Emphasis"/>
          <w:highlight w:val="yellow"/>
        </w:rPr>
        <w:t>bigger</w:t>
      </w:r>
      <w:r w:rsidRPr="00985E3F">
        <w:rPr>
          <w:sz w:val="16"/>
          <w:highlight w:val="yellow"/>
        </w:rPr>
        <w:t xml:space="preserve">, </w:t>
      </w:r>
      <w:r w:rsidRPr="00985E3F">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proofErr w:type="spellStart"/>
      <w:r w:rsidRPr="00351198">
        <w:rPr>
          <w:rStyle w:val="Emphasis"/>
          <w:sz w:val="24"/>
          <w:szCs w:val="24"/>
          <w:highlight w:val="yellow"/>
        </w:rPr>
        <w:t>polycrisis</w:t>
      </w:r>
      <w:proofErr w:type="spellEnd"/>
      <w:r w:rsidRPr="00351198">
        <w:rPr>
          <w:rStyle w:val="Emphasis"/>
          <w:sz w:val="24"/>
          <w:szCs w:val="24"/>
          <w:highlight w:val="yellow"/>
        </w:rPr>
        <w:t xml:space="preserve">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EEFA033" w14:textId="77777777" w:rsidR="00C86D17" w:rsidRPr="00031084" w:rsidRDefault="00C86D17" w:rsidP="00C86D17">
      <w:pPr>
        <w:rPr>
          <w:sz w:val="16"/>
        </w:rPr>
      </w:pPr>
      <w:r w:rsidRPr="005A0A81">
        <w:rPr>
          <w:sz w:val="16"/>
        </w:rPr>
        <w:t xml:space="preserve">From this perspective, both Paul’s post, and our op-ed map specific pieces of a larger and more complex problem. And when I use the term ‘complex,’ I use it advisedly. The </w:t>
      </w:r>
      <w:proofErr w:type="spellStart"/>
      <w:r w:rsidRPr="005A0A81">
        <w:rPr>
          <w:sz w:val="16"/>
        </w:rPr>
        <w:t>polycrisis</w:t>
      </w:r>
      <w:proofErr w:type="spellEnd"/>
      <w:r w:rsidRPr="005A0A81">
        <w:rPr>
          <w:sz w:val="16"/>
        </w:rPr>
        <w:t xml:space="preserve">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9E1B96A" w14:textId="77777777" w:rsidR="00C86D17" w:rsidRPr="005A0A81" w:rsidRDefault="00C86D17" w:rsidP="00C86D17">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 xml:space="preserve">the </w:t>
      </w:r>
      <w:proofErr w:type="spellStart"/>
      <w:r w:rsidRPr="00031084">
        <w:rPr>
          <w:rStyle w:val="StyleUnderline"/>
        </w:rPr>
        <w:t>polycrisis</w:t>
      </w:r>
      <w:proofErr w:type="spellEnd"/>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w:t>
      </w:r>
      <w:proofErr w:type="spellStart"/>
      <w:r w:rsidRPr="00031084">
        <w:rPr>
          <w:sz w:val="16"/>
        </w:rPr>
        <w:t>polycrisis</w:t>
      </w:r>
      <w:proofErr w:type="spellEnd"/>
      <w:r w:rsidRPr="00031084">
        <w:rPr>
          <w:sz w:val="16"/>
        </w:rPr>
        <w:t xml:space="preserve">,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392FF21" w14:textId="77777777" w:rsidR="00C86D17" w:rsidRPr="005A0A81" w:rsidRDefault="00C86D17" w:rsidP="00C86D17">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9529D35" w14:textId="77777777" w:rsidR="00C86D17" w:rsidRPr="005A0A81" w:rsidRDefault="00C86D17" w:rsidP="00C86D17">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 xml:space="preserve">have a government that </w:t>
      </w:r>
      <w:proofErr w:type="gramStart"/>
      <w:r w:rsidRPr="00593E4F">
        <w:rPr>
          <w:rStyle w:val="StyleUnderline"/>
        </w:rPr>
        <w:t>is</w:t>
      </w:r>
      <w:r w:rsidRPr="00593E4F">
        <w:rPr>
          <w:sz w:val="16"/>
        </w:rPr>
        <w:t xml:space="preserve"> </w:t>
      </w:r>
      <w:r w:rsidRPr="00593E4F">
        <w:rPr>
          <w:rStyle w:val="Emphasis"/>
        </w:rPr>
        <w:t>capable</w:t>
      </w:r>
      <w:r w:rsidRPr="00593E4F">
        <w:rPr>
          <w:sz w:val="16"/>
        </w:rPr>
        <w:t xml:space="preserve"> </w:t>
      </w:r>
      <w:r w:rsidRPr="00593E4F">
        <w:rPr>
          <w:rStyle w:val="StyleUnderline"/>
        </w:rPr>
        <w:t>of dealing</w:t>
      </w:r>
      <w:proofErr w:type="gramEnd"/>
      <w:r w:rsidRPr="00593E4F">
        <w:rPr>
          <w:rStyle w:val="StyleUnderline"/>
        </w:rPr>
        <w:t xml:space="preserve">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2165DCC9" w14:textId="77777777" w:rsidR="00C86D17" w:rsidRPr="005A0A81" w:rsidRDefault="00C86D17" w:rsidP="00C86D17">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w:t>
      </w:r>
      <w:proofErr w:type="spellStart"/>
      <w:r w:rsidRPr="005A0A81">
        <w:rPr>
          <w:sz w:val="16"/>
        </w:rPr>
        <w:t>polycrisis</w:t>
      </w:r>
      <w:proofErr w:type="spellEnd"/>
      <w:r w:rsidRPr="005A0A81">
        <w:rPr>
          <w:sz w:val="16"/>
        </w:rPr>
        <w:t xml:space="preserve">).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w:t>
      </w:r>
      <w:proofErr w:type="gramStart"/>
      <w:r w:rsidRPr="00954A62">
        <w:rPr>
          <w:rStyle w:val="Emphasis"/>
          <w:sz w:val="24"/>
          <w:szCs w:val="24"/>
        </w:rPr>
        <w:t xml:space="preserve">absolutely </w:t>
      </w:r>
      <w:r w:rsidRPr="00351198">
        <w:rPr>
          <w:rStyle w:val="Emphasis"/>
          <w:sz w:val="24"/>
          <w:szCs w:val="24"/>
          <w:highlight w:val="yellow"/>
        </w:rPr>
        <w:t>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proofErr w:type="gramStart"/>
      <w:r w:rsidRPr="00593E4F">
        <w:rPr>
          <w:rStyle w:val="StyleUnderline"/>
        </w:rPr>
        <w:t>swathes</w:t>
      </w:r>
      <w:proofErr w:type="gramEnd"/>
      <w:r w:rsidRPr="00593E4F">
        <w:rPr>
          <w:rStyle w:val="StyleUnderline"/>
        </w:rPr>
        <w:t xml:space="preserve">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5BD3DF63" w14:textId="77777777" w:rsidR="00C86D17" w:rsidRPr="005A0A81" w:rsidRDefault="00C86D17" w:rsidP="00C86D17">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6A2DC708" w14:textId="77777777" w:rsidR="00C86D17" w:rsidRPr="005A0A81" w:rsidRDefault="00C86D17" w:rsidP="00C86D17">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9397796" w14:textId="77777777" w:rsidR="00C86D17" w:rsidRPr="005A0A81" w:rsidRDefault="00C86D17" w:rsidP="00C86D17">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the </w:t>
      </w:r>
      <w:proofErr w:type="spellStart"/>
      <w:r w:rsidRPr="005A0A81">
        <w:rPr>
          <w:rStyle w:val="StyleUnderline"/>
        </w:rPr>
        <w:t>polycrisis</w:t>
      </w:r>
      <w:proofErr w:type="spellEnd"/>
      <w:r w:rsidRPr="005A0A81">
        <w:rPr>
          <w:sz w:val="16"/>
        </w:rPr>
        <w:t>. Mapping out - even crudely - the relationships between these different sub-systems will help us be better prepared for what happens, even if we cannot fully anticipate it.</w:t>
      </w:r>
    </w:p>
    <w:p w14:paraId="2CADB519" w14:textId="77777777" w:rsidR="00C86D17" w:rsidRPr="005A0A81" w:rsidRDefault="00C86D17" w:rsidP="00C86D17">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w:t>
      </w:r>
      <w:proofErr w:type="spellStart"/>
      <w:r w:rsidRPr="005A0A81">
        <w:rPr>
          <w:sz w:val="16"/>
        </w:rPr>
        <w:t>technocapital</w:t>
      </w:r>
      <w:proofErr w:type="spellEnd"/>
      <w:r w:rsidRPr="005A0A81">
        <w:rPr>
          <w:sz w:val="16"/>
        </w:rPr>
        <w:t xml:space="preserve"> singularity’ lies the delirious counter-cybernetics of the neo-reactionary thinker Nick Land, who depicts positive feedback loops as a Lovecraftian dark god to be worshipped and celebrated:</w:t>
      </w:r>
    </w:p>
    <w:p w14:paraId="1F094073" w14:textId="77777777" w:rsidR="00C86D17" w:rsidRPr="005A0A81" w:rsidRDefault="00C86D17" w:rsidP="00C86D17">
      <w:pPr>
        <w:ind w:left="720"/>
        <w:rPr>
          <w:sz w:val="16"/>
        </w:rPr>
      </w:pPr>
      <w:r w:rsidRPr="005A0A81">
        <w:rPr>
          <w:sz w:val="16"/>
        </w:rPr>
        <w:t xml:space="preserve">The story goes like this: Earth is captured by </w:t>
      </w:r>
      <w:proofErr w:type="gramStart"/>
      <w:r w:rsidRPr="005A0A81">
        <w:rPr>
          <w:sz w:val="16"/>
        </w:rPr>
        <w:t xml:space="preserve">a </w:t>
      </w:r>
      <w:proofErr w:type="spellStart"/>
      <w:r w:rsidRPr="005A0A81">
        <w:rPr>
          <w:sz w:val="16"/>
        </w:rPr>
        <w:t>technocapital</w:t>
      </w:r>
      <w:proofErr w:type="spellEnd"/>
      <w:proofErr w:type="gramEnd"/>
      <w:r w:rsidRPr="005A0A81">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w:t>
      </w:r>
      <w:proofErr w:type="spellStart"/>
      <w:r w:rsidRPr="005A0A81">
        <w:rPr>
          <w:sz w:val="16"/>
        </w:rPr>
        <w:t>globewars</w:t>
      </w:r>
      <w:proofErr w:type="spellEnd"/>
      <w:r w:rsidRPr="005A0A81">
        <w:rPr>
          <w:sz w:val="16"/>
        </w:rPr>
        <w:t xml:space="preserve">.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w:t>
      </w:r>
      <w:proofErr w:type="spellStart"/>
      <w:r w:rsidRPr="005A0A81">
        <w:rPr>
          <w:sz w:val="16"/>
        </w:rPr>
        <w:t>genodata</w:t>
      </w:r>
      <w:proofErr w:type="spellEnd"/>
      <w:r w:rsidRPr="005A0A81">
        <w:rPr>
          <w:sz w:val="16"/>
        </w:rPr>
        <w:t xml:space="preserve"> transfer, transversal replication, and </w:t>
      </w:r>
      <w:proofErr w:type="spellStart"/>
      <w:r w:rsidRPr="005A0A81">
        <w:rPr>
          <w:sz w:val="16"/>
        </w:rPr>
        <w:t>cyberotics</w:t>
      </w:r>
      <w:proofErr w:type="spellEnd"/>
      <w:r w:rsidRPr="005A0A81">
        <w:rPr>
          <w:sz w:val="16"/>
        </w:rPr>
        <w:t xml:space="preserve">, flood in amongst a relapse onto bacterial sex. Neo-China arrives from the future. </w:t>
      </w:r>
      <w:proofErr w:type="spellStart"/>
      <w:r w:rsidRPr="005A0A81">
        <w:rPr>
          <w:sz w:val="16"/>
        </w:rPr>
        <w:t>Hypersynthetic</w:t>
      </w:r>
      <w:proofErr w:type="spellEnd"/>
      <w:r w:rsidRPr="005A0A81">
        <w:rPr>
          <w:sz w:val="16"/>
        </w:rPr>
        <w:t xml:space="preserve"> drugs click into digital voodoo. Retro-disease. </w:t>
      </w:r>
      <w:proofErr w:type="spellStart"/>
      <w:r w:rsidRPr="005A0A81">
        <w:rPr>
          <w:sz w:val="16"/>
        </w:rPr>
        <w:t>Nanospasm</w:t>
      </w:r>
      <w:proofErr w:type="spellEnd"/>
      <w:r w:rsidRPr="005A0A81">
        <w:rPr>
          <w:sz w:val="16"/>
        </w:rPr>
        <w:t>.</w:t>
      </w:r>
    </w:p>
    <w:p w14:paraId="40FA3061" w14:textId="77777777" w:rsidR="00C86D17" w:rsidRDefault="00C86D17" w:rsidP="00C86D17">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91EC058" w14:textId="77777777" w:rsidR="00C86D17" w:rsidRDefault="00C86D17" w:rsidP="00C86D17">
      <w:pPr>
        <w:pStyle w:val="Heading4"/>
      </w:pPr>
      <w:r>
        <w:t xml:space="preserve">That is </w:t>
      </w:r>
      <w:r w:rsidRPr="00E601A1">
        <w:rPr>
          <w:u w:val="single"/>
        </w:rPr>
        <w:t>existential</w:t>
      </w:r>
      <w:r>
        <w:t>.</w:t>
      </w:r>
    </w:p>
    <w:p w14:paraId="0BC5D846" w14:textId="77777777" w:rsidR="00C86D17" w:rsidRDefault="00C86D17" w:rsidP="00C86D17">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w:t>
      </w:r>
      <w:proofErr w:type="spellStart"/>
      <w:r>
        <w:t>Polycrisis</w:t>
      </w:r>
      <w:proofErr w:type="spellEnd"/>
      <w:r>
        <w:t xml:space="preserve"> and Systemic Risk: Assessment, Governance, and Communication," International Journal of Disaster Risk Science, 05/28/2025, Springer. [italics in original]</w:t>
      </w:r>
    </w:p>
    <w:p w14:paraId="4006A2E9" w14:textId="77777777" w:rsidR="00C86D17" w:rsidRPr="007915B6" w:rsidRDefault="00C86D17" w:rsidP="00C86D17">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w:t>
      </w:r>
      <w:proofErr w:type="spellStart"/>
      <w:r w:rsidRPr="007915B6">
        <w:rPr>
          <w:sz w:val="16"/>
        </w:rPr>
        <w:t>Helleiner</w:t>
      </w:r>
      <w:proofErr w:type="spellEnd"/>
      <w:r w:rsidRPr="007915B6">
        <w:rPr>
          <w:sz w:val="16"/>
        </w:rPr>
        <w:t xml:space="preserve">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w:t>
      </w:r>
      <w:proofErr w:type="spellStart"/>
      <w:r w:rsidRPr="007915B6">
        <w:rPr>
          <w:sz w:val="16"/>
        </w:rPr>
        <w:t>Sillmann</w:t>
      </w:r>
      <w:proofErr w:type="spellEnd"/>
      <w:r w:rsidRPr="007915B6">
        <w:rPr>
          <w:sz w:val="16"/>
        </w:rPr>
        <w:t xml:space="preserve">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w:t>
      </w:r>
      <w:proofErr w:type="spellStart"/>
      <w:r w:rsidRPr="007915B6">
        <w:rPr>
          <w:sz w:val="16"/>
        </w:rPr>
        <w:t>Peñín</w:t>
      </w:r>
      <w:proofErr w:type="spellEnd"/>
      <w:r w:rsidRPr="007915B6">
        <w:rPr>
          <w:sz w:val="16"/>
        </w:rPr>
        <w:t xml:space="preserve"> 2024).</w:t>
      </w:r>
    </w:p>
    <w:p w14:paraId="59A4A84C" w14:textId="77777777" w:rsidR="00C86D17" w:rsidRPr="007915B6" w:rsidRDefault="00C86D17" w:rsidP="00C86D17">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w:t>
      </w:r>
      <w:proofErr w:type="spellStart"/>
      <w:r w:rsidRPr="00541E5A">
        <w:rPr>
          <w:rStyle w:val="Emphasis"/>
          <w:highlight w:val="yellow"/>
        </w:rPr>
        <w:t>polycrisis</w:t>
      </w:r>
      <w:proofErr w:type="spellEnd"/>
      <w:r w:rsidRPr="00541E5A">
        <w:rPr>
          <w:rStyle w:val="Emphasis"/>
          <w:highlight w:val="yellow"/>
        </w:rPr>
        <w:t>,”</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w:t>
      </w:r>
      <w:proofErr w:type="spellStart"/>
      <w:r w:rsidRPr="007915B6">
        <w:rPr>
          <w:sz w:val="16"/>
        </w:rPr>
        <w:t>polycrisis</w:t>
      </w:r>
      <w:proofErr w:type="spellEnd"/>
      <w:r w:rsidRPr="007915B6">
        <w:rPr>
          <w:sz w:val="16"/>
        </w:rPr>
        <w:t xml:space="preserve">”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w:t>
      </w:r>
      <w:proofErr w:type="spellStart"/>
      <w:r w:rsidRPr="007915B6">
        <w:rPr>
          <w:sz w:val="16"/>
        </w:rPr>
        <w:t>Janzwood</w:t>
      </w:r>
      <w:proofErr w:type="spellEnd"/>
      <w:r w:rsidRPr="007915B6">
        <w:rPr>
          <w:sz w:val="16"/>
        </w:rPr>
        <w:t xml:space="preserve">, et al. 2022; Hoyer et al. 2023; </w:t>
      </w:r>
      <w:proofErr w:type="spellStart"/>
      <w:r w:rsidRPr="007915B6">
        <w:rPr>
          <w:sz w:val="16"/>
        </w:rPr>
        <w:t>Helleiner</w:t>
      </w:r>
      <w:proofErr w:type="spellEnd"/>
      <w:r w:rsidRPr="007915B6">
        <w:rPr>
          <w:sz w:val="16"/>
        </w:rPr>
        <w:t xml:space="preserve"> 2024; Lawrence et al. 2024a; Renn 2024). It has been defined and applied in different disciplines over the past two decades, but there are still some disagreements on the definition of the concept, and deficiencies in common understanding as the discussion about </w:t>
      </w:r>
      <w:proofErr w:type="spellStart"/>
      <w:r w:rsidRPr="007915B6">
        <w:rPr>
          <w:sz w:val="16"/>
        </w:rPr>
        <w:t>polycrisis</w:t>
      </w:r>
      <w:proofErr w:type="spellEnd"/>
      <w:r w:rsidRPr="007915B6">
        <w:rPr>
          <w:sz w:val="16"/>
        </w:rPr>
        <w:t xml:space="preserve"> is still evolving and new elements and aspects have been suggested to create a more comprehensive and operational definition (ASRA 2024).</w:t>
      </w:r>
    </w:p>
    <w:p w14:paraId="1CD95BC8" w14:textId="77777777" w:rsidR="00C86D17" w:rsidRPr="007915B6" w:rsidRDefault="00C86D17" w:rsidP="00C86D17">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w:t>
      </w:r>
      <w:proofErr w:type="spellStart"/>
      <w:r w:rsidRPr="007915B6">
        <w:rPr>
          <w:sz w:val="16"/>
        </w:rPr>
        <w:t>polycrisis</w:t>
      </w:r>
      <w:proofErr w:type="spellEnd"/>
      <w:r w:rsidRPr="007915B6">
        <w:rPr>
          <w:sz w:val="16"/>
        </w:rPr>
        <w:t xml:space="preserve">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59A2B7E9" w14:textId="77777777" w:rsidR="00C86D17" w:rsidRPr="007915B6" w:rsidRDefault="00C86D17" w:rsidP="00C86D17">
      <w:pPr>
        <w:rPr>
          <w:sz w:val="12"/>
          <w:szCs w:val="12"/>
        </w:rPr>
      </w:pPr>
      <w:r w:rsidRPr="007915B6">
        <w:rPr>
          <w:sz w:val="12"/>
          <w:szCs w:val="12"/>
        </w:rPr>
        <w:t xml:space="preserve">This review therefore aimed to provide a comprehensive survey of current state-of-the-art research on both </w:t>
      </w:r>
      <w:proofErr w:type="spellStart"/>
      <w:r w:rsidRPr="007915B6">
        <w:rPr>
          <w:sz w:val="12"/>
          <w:szCs w:val="12"/>
        </w:rPr>
        <w:t>polycrisis</w:t>
      </w:r>
      <w:proofErr w:type="spellEnd"/>
      <w:r w:rsidRPr="007915B6">
        <w:rPr>
          <w:sz w:val="12"/>
          <w:szCs w:val="12"/>
        </w:rPr>
        <w:t xml:space="preserve"> and systemic risk, and to delineate the implementations of a joint understanding of </w:t>
      </w:r>
      <w:proofErr w:type="spellStart"/>
      <w:r w:rsidRPr="007915B6">
        <w:rPr>
          <w:sz w:val="12"/>
          <w:szCs w:val="12"/>
        </w:rPr>
        <w:t>polycrisis</w:t>
      </w:r>
      <w:proofErr w:type="spellEnd"/>
      <w:r w:rsidRPr="007915B6">
        <w:rPr>
          <w:sz w:val="12"/>
          <w:szCs w:val="12"/>
        </w:rPr>
        <w:t xml:space="preserve"> and systemic risk for risk assessment, risk and crisis governance, and effective communication to different audiences. The article first reviews the definitions and concepts of </w:t>
      </w:r>
      <w:proofErr w:type="spellStart"/>
      <w:r w:rsidRPr="007915B6">
        <w:rPr>
          <w:sz w:val="12"/>
          <w:szCs w:val="12"/>
        </w:rPr>
        <w:t>polycrisis</w:t>
      </w:r>
      <w:proofErr w:type="spellEnd"/>
      <w:r w:rsidRPr="007915B6">
        <w:rPr>
          <w:sz w:val="12"/>
          <w:szCs w:val="12"/>
        </w:rPr>
        <w:t xml:space="preserve">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w:t>
      </w:r>
      <w:proofErr w:type="spellStart"/>
      <w:r w:rsidRPr="007915B6">
        <w:rPr>
          <w:sz w:val="12"/>
          <w:szCs w:val="12"/>
        </w:rPr>
        <w:t>polycrisis</w:t>
      </w:r>
      <w:proofErr w:type="spellEnd"/>
      <w:r w:rsidRPr="007915B6">
        <w:rPr>
          <w:sz w:val="12"/>
          <w:szCs w:val="12"/>
        </w:rPr>
        <w:t xml:space="preserve">,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 xml:space="preserve">the </w:t>
      </w:r>
      <w:proofErr w:type="spellStart"/>
      <w:r w:rsidRPr="007915B6">
        <w:rPr>
          <w:sz w:val="12"/>
          <w:szCs w:val="12"/>
        </w:rPr>
        <w:t>polycrisis</w:t>
      </w:r>
      <w:proofErr w:type="spellEnd"/>
      <w:proofErr w:type="gramEnd"/>
      <w:r w:rsidRPr="007915B6">
        <w:rPr>
          <w:sz w:val="12"/>
          <w:szCs w:val="12"/>
        </w:rPr>
        <w:t xml:space="preserve"> and systemic risk research, this review also includes implications for future studies.</w:t>
      </w:r>
    </w:p>
    <w:p w14:paraId="52763E95" w14:textId="77777777" w:rsidR="00C86D17" w:rsidRPr="007915B6" w:rsidRDefault="00C86D17" w:rsidP="00C86D17">
      <w:pPr>
        <w:rPr>
          <w:sz w:val="12"/>
          <w:szCs w:val="12"/>
        </w:rPr>
      </w:pPr>
      <w:r w:rsidRPr="007915B6">
        <w:rPr>
          <w:sz w:val="12"/>
          <w:szCs w:val="12"/>
        </w:rPr>
        <w:t xml:space="preserve">The article is organized as follows: Section 2 introduces the origin, definition, and concept of </w:t>
      </w:r>
      <w:proofErr w:type="spellStart"/>
      <w:r w:rsidRPr="007915B6">
        <w:rPr>
          <w:sz w:val="12"/>
          <w:szCs w:val="12"/>
        </w:rPr>
        <w:t>polycrisis</w:t>
      </w:r>
      <w:proofErr w:type="spellEnd"/>
      <w:r w:rsidRPr="007915B6">
        <w:rPr>
          <w:sz w:val="12"/>
          <w:szCs w:val="12"/>
        </w:rPr>
        <w:t xml:space="preserve">, followed by Sect. 3, in which we introduce the history and concept of systemic risk, discuss the challenges for risk assessment, governance, and communication, and identify the commonalities and differences between </w:t>
      </w:r>
      <w:proofErr w:type="spellStart"/>
      <w:r w:rsidRPr="007915B6">
        <w:rPr>
          <w:sz w:val="12"/>
          <w:szCs w:val="12"/>
        </w:rPr>
        <w:t>polycrisis</w:t>
      </w:r>
      <w:proofErr w:type="spellEnd"/>
      <w:r w:rsidRPr="007915B6">
        <w:rPr>
          <w:sz w:val="12"/>
          <w:szCs w:val="12"/>
        </w:rPr>
        <w:t xml:space="preserve"> and systemic risk. Sections 4, 5, and 6 define the application of a joint understanding of </w:t>
      </w:r>
      <w:proofErr w:type="spellStart"/>
      <w:r w:rsidRPr="007915B6">
        <w:rPr>
          <w:sz w:val="12"/>
          <w:szCs w:val="12"/>
        </w:rPr>
        <w:t>polycrisis</w:t>
      </w:r>
      <w:proofErr w:type="spellEnd"/>
      <w:r w:rsidRPr="007915B6">
        <w:rPr>
          <w:sz w:val="12"/>
          <w:szCs w:val="12"/>
        </w:rPr>
        <w:t xml:space="preserve">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w:t>
      </w:r>
      <w:proofErr w:type="spellStart"/>
      <w:r w:rsidRPr="007915B6">
        <w:rPr>
          <w:sz w:val="12"/>
          <w:szCs w:val="12"/>
        </w:rPr>
        <w:t>polycrisis</w:t>
      </w:r>
      <w:proofErr w:type="spellEnd"/>
      <w:r w:rsidRPr="007915B6">
        <w:rPr>
          <w:sz w:val="12"/>
          <w:szCs w:val="12"/>
        </w:rPr>
        <w:t>. Finally, Sect. 7 discusses and summarizes the implications of this review work and delineates directions for future research. Figure 1 presents the overall framework of this review article.</w:t>
      </w:r>
    </w:p>
    <w:p w14:paraId="1D4BCB46" w14:textId="77777777" w:rsidR="00C86D17" w:rsidRPr="007915B6" w:rsidRDefault="00C86D17" w:rsidP="00C86D17">
      <w:pPr>
        <w:rPr>
          <w:sz w:val="12"/>
          <w:szCs w:val="12"/>
        </w:rPr>
      </w:pPr>
      <w:r w:rsidRPr="007915B6">
        <w:rPr>
          <w:sz w:val="12"/>
          <w:szCs w:val="12"/>
        </w:rPr>
        <w:t>[Figure omitted]</w:t>
      </w:r>
    </w:p>
    <w:p w14:paraId="7FC1FA8B" w14:textId="77777777" w:rsidR="00C86D17" w:rsidRPr="007915B6" w:rsidRDefault="00C86D17" w:rsidP="00C86D17">
      <w:pPr>
        <w:rPr>
          <w:sz w:val="12"/>
          <w:szCs w:val="12"/>
        </w:rPr>
      </w:pPr>
      <w:r w:rsidRPr="007915B6">
        <w:rPr>
          <w:sz w:val="12"/>
          <w:szCs w:val="12"/>
        </w:rPr>
        <w:t xml:space="preserve">2 </w:t>
      </w:r>
      <w:proofErr w:type="spellStart"/>
      <w:r w:rsidRPr="007915B6">
        <w:rPr>
          <w:sz w:val="12"/>
          <w:szCs w:val="12"/>
        </w:rPr>
        <w:t>Polycrisis</w:t>
      </w:r>
      <w:proofErr w:type="spellEnd"/>
      <w:r w:rsidRPr="007915B6">
        <w:rPr>
          <w:sz w:val="12"/>
          <w:szCs w:val="12"/>
        </w:rPr>
        <w:t xml:space="preserve">: Definitions and Concepts </w:t>
      </w:r>
    </w:p>
    <w:p w14:paraId="4FB59697" w14:textId="77777777" w:rsidR="00C86D17" w:rsidRPr="007915B6" w:rsidRDefault="00C86D17" w:rsidP="00C86D17">
      <w:pPr>
        <w:rPr>
          <w:sz w:val="12"/>
          <w:szCs w:val="12"/>
        </w:rPr>
      </w:pPr>
      <w:r w:rsidRPr="007915B6">
        <w:rPr>
          <w:sz w:val="12"/>
          <w:szCs w:val="12"/>
        </w:rPr>
        <w:t xml:space="preserve">Recent literature (Lawrence 2023; ASRA 2024; Lawrence et al. 2024a; Lawrence et al. 2024c) has provided a detailed overview of the history and evolution of </w:t>
      </w:r>
      <w:proofErr w:type="spellStart"/>
      <w:r w:rsidRPr="007915B6">
        <w:rPr>
          <w:sz w:val="12"/>
          <w:szCs w:val="12"/>
        </w:rPr>
        <w:t>polycrisis</w:t>
      </w:r>
      <w:proofErr w:type="spellEnd"/>
      <w:r w:rsidRPr="007915B6">
        <w:rPr>
          <w:sz w:val="12"/>
          <w:szCs w:val="12"/>
        </w:rPr>
        <w:t>, thus this section only briefly describes the origin of the term “</w:t>
      </w:r>
      <w:proofErr w:type="spellStart"/>
      <w:r w:rsidRPr="007915B6">
        <w:rPr>
          <w:sz w:val="12"/>
          <w:szCs w:val="12"/>
        </w:rPr>
        <w:t>polycrisis</w:t>
      </w:r>
      <w:proofErr w:type="spellEnd"/>
      <w:r w:rsidRPr="007915B6">
        <w:rPr>
          <w:sz w:val="12"/>
          <w:szCs w:val="12"/>
        </w:rPr>
        <w:t xml:space="preserve">” but focuses more on summarizing the various conceptual definitions and proposing a classification for different concepts of </w:t>
      </w:r>
      <w:proofErr w:type="spellStart"/>
      <w:r w:rsidRPr="007915B6">
        <w:rPr>
          <w:sz w:val="12"/>
          <w:szCs w:val="12"/>
        </w:rPr>
        <w:t>polycrisis</w:t>
      </w:r>
      <w:proofErr w:type="spellEnd"/>
      <w:r w:rsidRPr="007915B6">
        <w:rPr>
          <w:sz w:val="12"/>
          <w:szCs w:val="12"/>
        </w:rPr>
        <w:t>.</w:t>
      </w:r>
    </w:p>
    <w:p w14:paraId="045EEE82" w14:textId="77777777" w:rsidR="00C86D17" w:rsidRPr="007915B6" w:rsidRDefault="00C86D17" w:rsidP="00C86D17">
      <w:pPr>
        <w:rPr>
          <w:sz w:val="12"/>
          <w:szCs w:val="12"/>
        </w:rPr>
      </w:pPr>
      <w:r w:rsidRPr="007915B6">
        <w:rPr>
          <w:sz w:val="12"/>
          <w:szCs w:val="12"/>
        </w:rPr>
        <w:t>2.1 Origin</w:t>
      </w:r>
    </w:p>
    <w:p w14:paraId="48F0A7ED" w14:textId="77777777" w:rsidR="00C86D17" w:rsidRPr="007915B6" w:rsidRDefault="00C86D17" w:rsidP="00C86D17">
      <w:pPr>
        <w:rPr>
          <w:sz w:val="16"/>
        </w:rPr>
      </w:pPr>
      <w:r w:rsidRPr="007915B6">
        <w:rPr>
          <w:sz w:val="12"/>
          <w:szCs w:val="12"/>
        </w:rPr>
        <w:t>The term “</w:t>
      </w:r>
      <w:proofErr w:type="spellStart"/>
      <w:r w:rsidRPr="007915B6">
        <w:rPr>
          <w:sz w:val="12"/>
          <w:szCs w:val="12"/>
        </w:rPr>
        <w:t>polycrisis</w:t>
      </w:r>
      <w:proofErr w:type="spellEnd"/>
      <w:r w:rsidRPr="007915B6">
        <w:rPr>
          <w:sz w:val="12"/>
          <w:szCs w:val="12"/>
        </w:rPr>
        <w:t>”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w:t>
      </w:r>
      <w:proofErr w:type="spellStart"/>
      <w:r w:rsidRPr="007915B6">
        <w:rPr>
          <w:sz w:val="12"/>
          <w:szCs w:val="12"/>
        </w:rPr>
        <w:t>polycrisis</w:t>
      </w:r>
      <w:proofErr w:type="spellEnd"/>
      <w:r w:rsidRPr="007915B6">
        <w:rPr>
          <w:sz w:val="12"/>
          <w:szCs w:val="12"/>
        </w:rPr>
        <w:t>” to describe the series of government challenges facing Europe at a time when finance, immigration, and Brexit crises occurred in a 2016 speech, asserting that these crises were not only concurrent but also cascading (Juncker 2016; Ágh 2017; Zeitlin et al. 2019).</w:t>
      </w:r>
    </w:p>
    <w:p w14:paraId="5366F980" w14:textId="77777777" w:rsidR="00C86D17" w:rsidRPr="007915B6" w:rsidRDefault="00C86D17" w:rsidP="00C86D17">
      <w:pPr>
        <w:rPr>
          <w:sz w:val="16"/>
        </w:rPr>
      </w:pPr>
      <w:r w:rsidRPr="007915B6">
        <w:rPr>
          <w:sz w:val="16"/>
        </w:rPr>
        <w:t>More recently, scholars have used the term “</w:t>
      </w:r>
      <w:proofErr w:type="spellStart"/>
      <w:r w:rsidRPr="007915B6">
        <w:rPr>
          <w:sz w:val="16"/>
        </w:rPr>
        <w:t>polycrisis</w:t>
      </w:r>
      <w:proofErr w:type="spellEnd"/>
      <w:r w:rsidRPr="007915B6">
        <w:rPr>
          <w:sz w:val="16"/>
        </w:rPr>
        <w:t xml:space="preserve">” to describe the complex interplay between the Covid-19 pandemic, Russia’s war on Ukraine, and climate change, among other issues (Lavell 2021; </w:t>
      </w:r>
      <w:proofErr w:type="spellStart"/>
      <w:r w:rsidRPr="007915B6">
        <w:rPr>
          <w:sz w:val="16"/>
        </w:rPr>
        <w:t>Sillmann</w:t>
      </w:r>
      <w:proofErr w:type="spellEnd"/>
      <w:r w:rsidRPr="007915B6">
        <w:rPr>
          <w:sz w:val="16"/>
        </w:rPr>
        <w:t xml:space="preserve"> et al. 2022). Columbia University historian Adam Tooze noted in his book </w:t>
      </w:r>
      <w:r w:rsidRPr="007915B6">
        <w:rPr>
          <w:i/>
          <w:iCs/>
          <w:sz w:val="16"/>
        </w:rPr>
        <w:t>How Covid Shook the World Economy</w:t>
      </w:r>
      <w:r w:rsidRPr="007915B6">
        <w:rPr>
          <w:sz w:val="16"/>
        </w:rPr>
        <w:t xml:space="preserve"> that while “</w:t>
      </w:r>
      <w:proofErr w:type="spellStart"/>
      <w:r w:rsidRPr="007915B6">
        <w:rPr>
          <w:sz w:val="16"/>
        </w:rPr>
        <w:t>polycrisis</w:t>
      </w:r>
      <w:proofErr w:type="spellEnd"/>
      <w:r w:rsidRPr="007915B6">
        <w:rPr>
          <w:sz w:val="16"/>
        </w:rPr>
        <w:t xml:space="preserve">”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07E8B80" w14:textId="77777777" w:rsidR="00C86D17" w:rsidRPr="007915B6" w:rsidRDefault="00C86D17" w:rsidP="00C86D17">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 xml:space="preserve">“global </w:t>
      </w:r>
      <w:proofErr w:type="spellStart"/>
      <w:r w:rsidRPr="00FE27A4">
        <w:rPr>
          <w:rStyle w:val="Emphasis"/>
        </w:rPr>
        <w:t>polycrisis</w:t>
      </w:r>
      <w:proofErr w:type="spellEnd"/>
      <w:r w:rsidRPr="00FE27A4">
        <w:rPr>
          <w:rStyle w:val="Emphasis"/>
        </w:rPr>
        <w:t>”</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w:t>
      </w:r>
      <w:proofErr w:type="spellStart"/>
      <w:r w:rsidRPr="007915B6">
        <w:rPr>
          <w:sz w:val="16"/>
        </w:rPr>
        <w:t>Janzwood</w:t>
      </w:r>
      <w:proofErr w:type="spellEnd"/>
      <w:r w:rsidRPr="007915B6">
        <w:rPr>
          <w:sz w:val="16"/>
        </w:rPr>
        <w:t xml:space="preserve">, et al. 2022, p. 2): “A global </w:t>
      </w:r>
      <w:proofErr w:type="spellStart"/>
      <w:r w:rsidRPr="007915B6">
        <w:rPr>
          <w:sz w:val="16"/>
        </w:rPr>
        <w:t>polycrisis</w:t>
      </w:r>
      <w:proofErr w:type="spellEnd"/>
      <w:r w:rsidRPr="007915B6">
        <w:rPr>
          <w:sz w:val="16"/>
        </w:rPr>
        <w:t xml:space="preserve">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01BA8BD7" w14:textId="77777777" w:rsidR="00C86D17" w:rsidRPr="007915B6" w:rsidRDefault="00C86D17" w:rsidP="00C86D17">
      <w:pPr>
        <w:rPr>
          <w:sz w:val="8"/>
          <w:szCs w:val="8"/>
        </w:rPr>
      </w:pPr>
      <w:r w:rsidRPr="007915B6">
        <w:rPr>
          <w:sz w:val="8"/>
          <w:szCs w:val="8"/>
        </w:rPr>
        <w:t>Yet the term “</w:t>
      </w:r>
      <w:proofErr w:type="spellStart"/>
      <w:r w:rsidRPr="007915B6">
        <w:rPr>
          <w:sz w:val="8"/>
          <w:szCs w:val="8"/>
        </w:rPr>
        <w:t>polycrisis</w:t>
      </w:r>
      <w:proofErr w:type="spellEnd"/>
      <w:r w:rsidRPr="007915B6">
        <w:rPr>
          <w:sz w:val="8"/>
          <w:szCs w:val="8"/>
        </w:rPr>
        <w:t xml:space="preserve">”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w:t>
      </w:r>
      <w:proofErr w:type="spellStart"/>
      <w:r w:rsidRPr="007915B6">
        <w:rPr>
          <w:sz w:val="8"/>
          <w:szCs w:val="8"/>
        </w:rPr>
        <w:t>polycrisis</w:t>
      </w:r>
      <w:proofErr w:type="spellEnd"/>
      <w:r w:rsidRPr="007915B6">
        <w:rPr>
          <w:sz w:val="8"/>
          <w:szCs w:val="8"/>
        </w:rPr>
        <w:t>—where disparate crises interact such that the overall impact far exceeds the sum of each part” (World Economic Forum 2023, p. 9).</w:t>
      </w:r>
    </w:p>
    <w:p w14:paraId="6C935E84" w14:textId="77777777" w:rsidR="00C86D17" w:rsidRPr="007915B6" w:rsidRDefault="00C86D17" w:rsidP="00C86D17">
      <w:pPr>
        <w:rPr>
          <w:sz w:val="8"/>
          <w:szCs w:val="8"/>
        </w:rPr>
      </w:pPr>
      <w:r w:rsidRPr="007915B6">
        <w:rPr>
          <w:sz w:val="8"/>
          <w:szCs w:val="8"/>
        </w:rPr>
        <w:t xml:space="preserve">The various definitions and characterizations of </w:t>
      </w:r>
      <w:proofErr w:type="spellStart"/>
      <w:r w:rsidRPr="007915B6">
        <w:rPr>
          <w:sz w:val="8"/>
          <w:szCs w:val="8"/>
        </w:rPr>
        <w:t>polycrisis</w:t>
      </w:r>
      <w:proofErr w:type="spellEnd"/>
      <w:r w:rsidRPr="007915B6">
        <w:rPr>
          <w:sz w:val="8"/>
          <w:szCs w:val="8"/>
        </w:rPr>
        <w:t xml:space="preserve"> are summarized in Table 1. As one can clearly see, the scope of definitions and concepts is still limited, and most definitions show similar patterns and characteristics. The definitions differ in what they emphasize but they are almost identical in identifying the key features of </w:t>
      </w:r>
      <w:proofErr w:type="spellStart"/>
      <w:r w:rsidRPr="007915B6">
        <w:rPr>
          <w:sz w:val="8"/>
          <w:szCs w:val="8"/>
        </w:rPr>
        <w:t>polycrisis</w:t>
      </w:r>
      <w:proofErr w:type="spellEnd"/>
      <w:r w:rsidRPr="007915B6">
        <w:rPr>
          <w:sz w:val="8"/>
          <w:szCs w:val="8"/>
        </w:rPr>
        <w:t>.</w:t>
      </w:r>
    </w:p>
    <w:p w14:paraId="6C9DDC9F" w14:textId="77777777" w:rsidR="00C86D17" w:rsidRPr="007915B6" w:rsidRDefault="00C86D17" w:rsidP="00C86D17">
      <w:pPr>
        <w:rPr>
          <w:sz w:val="8"/>
          <w:szCs w:val="8"/>
        </w:rPr>
      </w:pPr>
      <w:r w:rsidRPr="007915B6">
        <w:rPr>
          <w:sz w:val="8"/>
          <w:szCs w:val="8"/>
        </w:rPr>
        <w:t>[Table omitted]</w:t>
      </w:r>
    </w:p>
    <w:p w14:paraId="7F25BB77" w14:textId="77777777" w:rsidR="00C86D17" w:rsidRPr="007915B6" w:rsidRDefault="00C86D17" w:rsidP="00C86D17">
      <w:pPr>
        <w:rPr>
          <w:sz w:val="8"/>
          <w:szCs w:val="8"/>
        </w:rPr>
      </w:pPr>
      <w:r w:rsidRPr="007915B6">
        <w:rPr>
          <w:sz w:val="8"/>
          <w:szCs w:val="8"/>
        </w:rPr>
        <w:t xml:space="preserve">2.2 A Proposal for Classifying Different Concepts of </w:t>
      </w:r>
      <w:proofErr w:type="spellStart"/>
      <w:r w:rsidRPr="007915B6">
        <w:rPr>
          <w:sz w:val="8"/>
          <w:szCs w:val="8"/>
        </w:rPr>
        <w:t>Polycrisis</w:t>
      </w:r>
      <w:proofErr w:type="spellEnd"/>
    </w:p>
    <w:p w14:paraId="6595C03C" w14:textId="77777777" w:rsidR="00C86D17" w:rsidRPr="007915B6" w:rsidRDefault="00C86D17" w:rsidP="00C86D17">
      <w:pPr>
        <w:rPr>
          <w:sz w:val="8"/>
          <w:szCs w:val="8"/>
        </w:rPr>
      </w:pPr>
      <w:r w:rsidRPr="007915B6">
        <w:rPr>
          <w:sz w:val="8"/>
          <w:szCs w:val="8"/>
        </w:rPr>
        <w:t xml:space="preserve">Based on the literature review (see Table 1), we came up with a list of crucial features that most sources agree are constitutive for </w:t>
      </w:r>
      <w:proofErr w:type="spellStart"/>
      <w:r w:rsidRPr="007915B6">
        <w:rPr>
          <w:sz w:val="8"/>
          <w:szCs w:val="8"/>
        </w:rPr>
        <w:t>polycrisis</w:t>
      </w:r>
      <w:proofErr w:type="spellEnd"/>
      <w:r w:rsidRPr="007915B6">
        <w:rPr>
          <w:sz w:val="8"/>
          <w:szCs w:val="8"/>
        </w:rPr>
        <w:t xml:space="preserve">: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w:t>
      </w:r>
      <w:proofErr w:type="spellStart"/>
      <w:r w:rsidRPr="007915B6">
        <w:rPr>
          <w:sz w:val="8"/>
          <w:szCs w:val="8"/>
        </w:rPr>
        <w:t>polycrisis</w:t>
      </w:r>
      <w:proofErr w:type="spellEnd"/>
      <w:r w:rsidRPr="007915B6">
        <w:rPr>
          <w:sz w:val="8"/>
          <w:szCs w:val="8"/>
        </w:rPr>
        <w:t>, leading to cascading failures across systems and amplifying the effects of individual crises (Lawrence, Williams, et al. 2022; UNDP 2022; Lawrence et al. 2024a; Renn 2024).</w:t>
      </w:r>
    </w:p>
    <w:p w14:paraId="3CFCAF50" w14:textId="77777777" w:rsidR="00C86D17" w:rsidRPr="007915B6" w:rsidRDefault="00C86D17" w:rsidP="00C86D17">
      <w:pPr>
        <w:rPr>
          <w:sz w:val="8"/>
          <w:szCs w:val="8"/>
        </w:rPr>
      </w:pPr>
      <w:r w:rsidRPr="007915B6">
        <w:rPr>
          <w:sz w:val="8"/>
          <w:szCs w:val="8"/>
        </w:rPr>
        <w:t xml:space="preserve">Given these characteristics, we found it necessary to produce a more generic framework for understanding and addressing </w:t>
      </w:r>
      <w:proofErr w:type="spellStart"/>
      <w:r w:rsidRPr="007915B6">
        <w:rPr>
          <w:sz w:val="8"/>
          <w:szCs w:val="8"/>
        </w:rPr>
        <w:t>polycrisis</w:t>
      </w:r>
      <w:proofErr w:type="spellEnd"/>
      <w:r w:rsidRPr="007915B6">
        <w:rPr>
          <w:sz w:val="8"/>
          <w:szCs w:val="8"/>
        </w:rPr>
        <w:t xml:space="preserve">. This framework can be categorized into four main dimensions: interconnectedness, complexity and uncertainty, temporal and spatial dimensions, and systemic impacts (Lawrence, </w:t>
      </w:r>
      <w:proofErr w:type="spellStart"/>
      <w:r w:rsidRPr="007915B6">
        <w:rPr>
          <w:sz w:val="8"/>
          <w:szCs w:val="8"/>
        </w:rPr>
        <w:t>Janzwood</w:t>
      </w:r>
      <w:proofErr w:type="spellEnd"/>
      <w:r w:rsidRPr="007915B6">
        <w:rPr>
          <w:sz w:val="8"/>
          <w:szCs w:val="8"/>
        </w:rPr>
        <w:t xml:space="preserve">, et al. 2022; Tooze 2022; Hoyer et al. 2023; </w:t>
      </w:r>
      <w:proofErr w:type="spellStart"/>
      <w:r w:rsidRPr="007915B6">
        <w:rPr>
          <w:sz w:val="8"/>
          <w:szCs w:val="8"/>
        </w:rPr>
        <w:t>Helleiner</w:t>
      </w:r>
      <w:proofErr w:type="spellEnd"/>
      <w:r w:rsidRPr="007915B6">
        <w:rPr>
          <w:sz w:val="8"/>
          <w:szCs w:val="8"/>
        </w:rPr>
        <w:t xml:space="preserve"> 2024; Lawrence et al. 2024a; Renn 2024).</w:t>
      </w:r>
    </w:p>
    <w:p w14:paraId="44DE7105" w14:textId="77777777" w:rsidR="00C86D17" w:rsidRPr="007915B6" w:rsidRDefault="00C86D17" w:rsidP="00EE5900">
      <w:pPr>
        <w:numPr>
          <w:ilvl w:val="0"/>
          <w:numId w:val="5"/>
        </w:numPr>
        <w:rPr>
          <w:sz w:val="8"/>
          <w:szCs w:val="8"/>
        </w:rPr>
      </w:pPr>
      <w:r w:rsidRPr="007915B6">
        <w:rPr>
          <w:i/>
          <w:iCs/>
          <w:sz w:val="8"/>
          <w:szCs w:val="8"/>
        </w:rPr>
        <w:t>Interconnectedness</w:t>
      </w:r>
      <w:r w:rsidRPr="007915B6">
        <w:rPr>
          <w:sz w:val="8"/>
          <w:szCs w:val="8"/>
        </w:rPr>
        <w:t xml:space="preserve"> is a defining feature of </w:t>
      </w:r>
      <w:proofErr w:type="spellStart"/>
      <w:r w:rsidRPr="007915B6">
        <w:rPr>
          <w:sz w:val="8"/>
          <w:szCs w:val="8"/>
        </w:rPr>
        <w:t>polycrisis</w:t>
      </w:r>
      <w:proofErr w:type="spellEnd"/>
      <w:r w:rsidRPr="007915B6">
        <w:rPr>
          <w:sz w:val="8"/>
          <w:szCs w:val="8"/>
        </w:rPr>
        <w:t xml:space="preserve">,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w:t>
      </w:r>
      <w:proofErr w:type="spellStart"/>
      <w:r w:rsidRPr="007915B6">
        <w:rPr>
          <w:sz w:val="8"/>
          <w:szCs w:val="8"/>
        </w:rPr>
        <w:t>polycrisis</w:t>
      </w:r>
      <w:proofErr w:type="spellEnd"/>
      <w:r w:rsidRPr="007915B6">
        <w:rPr>
          <w:sz w:val="8"/>
          <w:szCs w:val="8"/>
        </w:rPr>
        <w:t>.</w:t>
      </w:r>
    </w:p>
    <w:p w14:paraId="24A2A84E" w14:textId="77777777" w:rsidR="00C86D17" w:rsidRPr="007915B6" w:rsidRDefault="00C86D17" w:rsidP="00EE5900">
      <w:pPr>
        <w:numPr>
          <w:ilvl w:val="0"/>
          <w:numId w:val="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w:t>
      </w:r>
      <w:proofErr w:type="spellStart"/>
      <w:r w:rsidRPr="007915B6">
        <w:rPr>
          <w:sz w:val="8"/>
          <w:szCs w:val="8"/>
        </w:rPr>
        <w:t>polycrisis</w:t>
      </w:r>
      <w:proofErr w:type="spellEnd"/>
      <w:r w:rsidRPr="007915B6">
        <w:rPr>
          <w:sz w:val="8"/>
          <w:szCs w:val="8"/>
        </w:rPr>
        <w:t>.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0F1F89DC" w14:textId="77777777" w:rsidR="00C86D17" w:rsidRPr="007915B6" w:rsidRDefault="00C86D17" w:rsidP="00EE5900">
      <w:pPr>
        <w:numPr>
          <w:ilvl w:val="0"/>
          <w:numId w:val="5"/>
        </w:numPr>
        <w:rPr>
          <w:sz w:val="8"/>
          <w:szCs w:val="8"/>
        </w:rPr>
      </w:pPr>
      <w:r w:rsidRPr="007915B6">
        <w:rPr>
          <w:i/>
          <w:iCs/>
          <w:sz w:val="8"/>
          <w:szCs w:val="8"/>
        </w:rPr>
        <w:t>Temporal and spatial dimensions</w:t>
      </w:r>
      <w:r w:rsidRPr="007915B6">
        <w:rPr>
          <w:sz w:val="8"/>
          <w:szCs w:val="8"/>
        </w:rPr>
        <w:t xml:space="preserve"> of </w:t>
      </w:r>
      <w:proofErr w:type="spellStart"/>
      <w:r w:rsidRPr="007915B6">
        <w:rPr>
          <w:sz w:val="8"/>
          <w:szCs w:val="8"/>
        </w:rPr>
        <w:t>polycrisis</w:t>
      </w:r>
      <w:proofErr w:type="spellEnd"/>
      <w:r w:rsidRPr="007915B6">
        <w:rPr>
          <w:sz w:val="8"/>
          <w:szCs w:val="8"/>
        </w:rPr>
        <w:t xml:space="preserve"> reflect how these crises can span different geographical regions and evolve over time. The impact of a </w:t>
      </w:r>
      <w:proofErr w:type="spellStart"/>
      <w:r w:rsidRPr="007915B6">
        <w:rPr>
          <w:sz w:val="8"/>
          <w:szCs w:val="8"/>
        </w:rPr>
        <w:t>polycrisis</w:t>
      </w:r>
      <w:proofErr w:type="spellEnd"/>
      <w:r w:rsidRPr="007915B6">
        <w:rPr>
          <w:sz w:val="8"/>
          <w:szCs w:val="8"/>
        </w:rPr>
        <w:t xml:space="preserve">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7F88860" w14:textId="77777777" w:rsidR="00C86D17" w:rsidRPr="007915B6" w:rsidRDefault="00C86D17" w:rsidP="00EE5900">
      <w:pPr>
        <w:numPr>
          <w:ilvl w:val="0"/>
          <w:numId w:val="5"/>
        </w:numPr>
        <w:rPr>
          <w:sz w:val="8"/>
          <w:szCs w:val="8"/>
        </w:rPr>
      </w:pPr>
      <w:r w:rsidRPr="007915B6">
        <w:rPr>
          <w:i/>
          <w:iCs/>
          <w:sz w:val="8"/>
          <w:szCs w:val="8"/>
        </w:rPr>
        <w:t>Systemic impacts</w:t>
      </w:r>
      <w:r w:rsidRPr="007915B6">
        <w:rPr>
          <w:sz w:val="8"/>
          <w:szCs w:val="8"/>
        </w:rPr>
        <w:t xml:space="preserve"> underscore the broad reach of </w:t>
      </w:r>
      <w:proofErr w:type="spellStart"/>
      <w:r w:rsidRPr="007915B6">
        <w:rPr>
          <w:sz w:val="8"/>
          <w:szCs w:val="8"/>
        </w:rPr>
        <w:t>polycrisis</w:t>
      </w:r>
      <w:proofErr w:type="spellEnd"/>
      <w:r w:rsidRPr="007915B6">
        <w:rPr>
          <w:sz w:val="8"/>
          <w:szCs w:val="8"/>
        </w:rPr>
        <w:t xml:space="preserve">, which can affect entire systems such as economic, social, environmental, and political systems. Unlike isolated incidents, </w:t>
      </w:r>
      <w:proofErr w:type="spellStart"/>
      <w:r w:rsidRPr="007915B6">
        <w:rPr>
          <w:sz w:val="8"/>
          <w:szCs w:val="8"/>
        </w:rPr>
        <w:t>polycrisis</w:t>
      </w:r>
      <w:proofErr w:type="spellEnd"/>
      <w:r w:rsidRPr="007915B6">
        <w:rPr>
          <w:sz w:val="8"/>
          <w:szCs w:val="8"/>
        </w:rPr>
        <w:t xml:space="preserve"> can disrupt the functionality of multiple systems simultaneously, leading to widespread instability, which highlights the need for integrated approaches that consider the systemic nature of </w:t>
      </w:r>
      <w:proofErr w:type="spellStart"/>
      <w:r w:rsidRPr="007915B6">
        <w:rPr>
          <w:sz w:val="8"/>
          <w:szCs w:val="8"/>
        </w:rPr>
        <w:t>polycrisis</w:t>
      </w:r>
      <w:proofErr w:type="spellEnd"/>
      <w:r w:rsidRPr="007915B6">
        <w:rPr>
          <w:sz w:val="8"/>
          <w:szCs w:val="8"/>
        </w:rPr>
        <w:t>.</w:t>
      </w:r>
    </w:p>
    <w:p w14:paraId="2494A158" w14:textId="77777777" w:rsidR="00C86D17" w:rsidRPr="007915B6" w:rsidRDefault="00C86D17" w:rsidP="00C86D17">
      <w:pPr>
        <w:rPr>
          <w:sz w:val="8"/>
          <w:szCs w:val="8"/>
        </w:rPr>
      </w:pPr>
      <w:r w:rsidRPr="007915B6">
        <w:rPr>
          <w:sz w:val="8"/>
          <w:szCs w:val="8"/>
        </w:rPr>
        <w:t xml:space="preserve">Therefore, developing a comprehensive framework for understanding </w:t>
      </w:r>
      <w:proofErr w:type="spellStart"/>
      <w:r w:rsidRPr="007915B6">
        <w:rPr>
          <w:sz w:val="8"/>
          <w:szCs w:val="8"/>
        </w:rPr>
        <w:t>polycrisis</w:t>
      </w:r>
      <w:proofErr w:type="spellEnd"/>
      <w:r w:rsidRPr="007915B6">
        <w:rPr>
          <w:sz w:val="8"/>
          <w:szCs w:val="8"/>
        </w:rPr>
        <w:t xml:space="preserve"> involves recognizing these features and adopting strategies that address the intricate web of interactions between different crises. By focusing on these four </w:t>
      </w:r>
      <w:proofErr w:type="gramStart"/>
      <w:r w:rsidRPr="007915B6">
        <w:rPr>
          <w:sz w:val="8"/>
          <w:szCs w:val="8"/>
        </w:rPr>
        <w:t>dimensions</w:t>
      </w:r>
      <w:proofErr w:type="gramEnd"/>
      <w:r w:rsidRPr="007915B6">
        <w:rPr>
          <w:sz w:val="8"/>
          <w:szCs w:val="8"/>
        </w:rPr>
        <w:t xml:space="preserve"> risk analysts are better prepared to provide more accurate and policy-relevant risk assessments and risk managers to develop more effective, efficient, fair, and resilient coping strategies for dealing with </w:t>
      </w:r>
      <w:proofErr w:type="spellStart"/>
      <w:r w:rsidRPr="007915B6">
        <w:rPr>
          <w:sz w:val="8"/>
          <w:szCs w:val="8"/>
        </w:rPr>
        <w:t>polycrisis</w:t>
      </w:r>
      <w:proofErr w:type="spellEnd"/>
      <w:r w:rsidRPr="007915B6">
        <w:rPr>
          <w:sz w:val="8"/>
          <w:szCs w:val="8"/>
        </w:rPr>
        <w:t xml:space="preserve"> (Renn 2024). Such holistic approach is crucial for mitigating the cascading failures and amplifying impacts that characterize </w:t>
      </w:r>
      <w:proofErr w:type="spellStart"/>
      <w:r w:rsidRPr="007915B6">
        <w:rPr>
          <w:sz w:val="8"/>
          <w:szCs w:val="8"/>
        </w:rPr>
        <w:t>polycrisis</w:t>
      </w:r>
      <w:proofErr w:type="spellEnd"/>
      <w:r w:rsidRPr="007915B6">
        <w:rPr>
          <w:sz w:val="8"/>
          <w:szCs w:val="8"/>
        </w:rPr>
        <w:t>, ultimately leading to more resilient and adaptive systems.</w:t>
      </w:r>
    </w:p>
    <w:p w14:paraId="74FE77F8" w14:textId="77777777" w:rsidR="00C86D17" w:rsidRPr="007915B6" w:rsidRDefault="00C86D17" w:rsidP="00C86D17">
      <w:pPr>
        <w:rPr>
          <w:sz w:val="8"/>
          <w:szCs w:val="8"/>
        </w:rPr>
      </w:pPr>
      <w:r w:rsidRPr="007915B6">
        <w:rPr>
          <w:sz w:val="8"/>
          <w:szCs w:val="8"/>
        </w:rPr>
        <w:t>3 Systemic Risks: Definitions and Concepts</w:t>
      </w:r>
    </w:p>
    <w:p w14:paraId="614D5E7A" w14:textId="77777777" w:rsidR="00C86D17" w:rsidRPr="007915B6" w:rsidRDefault="00C86D17" w:rsidP="00C86D17">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w:t>
      </w:r>
      <w:proofErr w:type="spellStart"/>
      <w:r w:rsidRPr="007915B6">
        <w:rPr>
          <w:sz w:val="8"/>
          <w:szCs w:val="8"/>
        </w:rPr>
        <w:t>polycrisis</w:t>
      </w:r>
      <w:proofErr w:type="spellEnd"/>
      <w:r w:rsidRPr="007915B6">
        <w:rPr>
          <w:sz w:val="8"/>
          <w:szCs w:val="8"/>
        </w:rPr>
        <w:t xml:space="preserve">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02E520C" w14:textId="77777777" w:rsidR="00C86D17" w:rsidRPr="007915B6" w:rsidRDefault="00C86D17" w:rsidP="00C86D17">
      <w:pPr>
        <w:rPr>
          <w:sz w:val="8"/>
          <w:szCs w:val="8"/>
        </w:rPr>
      </w:pPr>
      <w:r w:rsidRPr="007915B6">
        <w:rPr>
          <w:sz w:val="8"/>
          <w:szCs w:val="8"/>
        </w:rPr>
        <w:t>3.1 History of the Concept of Systemic Risk</w:t>
      </w:r>
    </w:p>
    <w:p w14:paraId="3C0E8D7F" w14:textId="77777777" w:rsidR="00C86D17" w:rsidRPr="007915B6" w:rsidRDefault="00C86D17" w:rsidP="00C86D17">
      <w:pPr>
        <w:rPr>
          <w:sz w:val="8"/>
          <w:szCs w:val="8"/>
        </w:rPr>
      </w:pPr>
      <w:r w:rsidRPr="007915B6">
        <w:rPr>
          <w:sz w:val="8"/>
          <w:szCs w:val="8"/>
        </w:rPr>
        <w:t xml:space="preserve">The concept of systemic risk has evolved significantly over the decades, reflecting its roots in </w:t>
      </w:r>
      <w:proofErr w:type="gramStart"/>
      <w:r w:rsidRPr="007915B6">
        <w:rPr>
          <w:sz w:val="8"/>
          <w:szCs w:val="8"/>
        </w:rPr>
        <w:t>complexity</w:t>
      </w:r>
      <w:proofErr w:type="gramEnd"/>
      <w:r w:rsidRPr="007915B6">
        <w:rPr>
          <w:sz w:val="8"/>
          <w:szCs w:val="8"/>
        </w:rPr>
        <w:t xml:space="preserve">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55713C9" w14:textId="77777777" w:rsidR="00C86D17" w:rsidRPr="007915B6" w:rsidRDefault="00C86D17" w:rsidP="00C86D17">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489EC6E8" w14:textId="77777777" w:rsidR="00C86D17" w:rsidRPr="007915B6" w:rsidRDefault="00C86D17" w:rsidP="00C86D17">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0E4197AA" w14:textId="77777777" w:rsidR="00C86D17" w:rsidRPr="007915B6" w:rsidRDefault="00C86D17" w:rsidP="00C86D17">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0563FF05" w14:textId="77777777" w:rsidR="00C86D17" w:rsidRPr="007915B6" w:rsidRDefault="00C86D17" w:rsidP="00C86D17">
      <w:pPr>
        <w:rPr>
          <w:sz w:val="12"/>
          <w:szCs w:val="12"/>
        </w:rPr>
      </w:pPr>
      <w:r w:rsidRPr="007915B6">
        <w:rPr>
          <w:sz w:val="12"/>
          <w:szCs w:val="12"/>
        </w:rPr>
        <w:t xml:space="preserve">Further refining the concept, </w:t>
      </w:r>
      <w:proofErr w:type="spellStart"/>
      <w:r w:rsidRPr="007915B6">
        <w:rPr>
          <w:sz w:val="12"/>
          <w:szCs w:val="12"/>
        </w:rPr>
        <w:t>Billio</w:t>
      </w:r>
      <w:proofErr w:type="spellEnd"/>
      <w:r w:rsidRPr="007915B6">
        <w:rPr>
          <w:sz w:val="12"/>
          <w:szCs w:val="12"/>
        </w:rPr>
        <w:t xml:space="preserve">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83B2760" w14:textId="77777777" w:rsidR="00C86D17" w:rsidRPr="007915B6" w:rsidRDefault="00C86D17" w:rsidP="00C86D17">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w:t>
      </w:r>
      <w:proofErr w:type="spellStart"/>
      <w:r w:rsidRPr="007915B6">
        <w:rPr>
          <w:sz w:val="12"/>
          <w:szCs w:val="12"/>
        </w:rPr>
        <w:t>Ramíre</w:t>
      </w:r>
      <w:proofErr w:type="spellEnd"/>
      <w:r w:rsidRPr="007915B6">
        <w:rPr>
          <w:sz w:val="12"/>
          <w:szCs w:val="12"/>
        </w:rPr>
        <w:t xml:space="preserv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0626F6F" w14:textId="77777777" w:rsidR="00C86D17" w:rsidRPr="007915B6" w:rsidRDefault="00C86D17" w:rsidP="00C86D17">
      <w:pPr>
        <w:rPr>
          <w:sz w:val="12"/>
          <w:szCs w:val="12"/>
        </w:rPr>
      </w:pPr>
      <w:r w:rsidRPr="007915B6">
        <w:rPr>
          <w:sz w:val="12"/>
          <w:szCs w:val="12"/>
        </w:rPr>
        <w:t>[Table omitted]</w:t>
      </w:r>
    </w:p>
    <w:p w14:paraId="1B59BBD6" w14:textId="77777777" w:rsidR="00C86D17" w:rsidRPr="007915B6" w:rsidRDefault="00C86D17" w:rsidP="00C86D17">
      <w:pPr>
        <w:rPr>
          <w:sz w:val="12"/>
          <w:szCs w:val="12"/>
        </w:rPr>
      </w:pPr>
      <w:r w:rsidRPr="007915B6">
        <w:rPr>
          <w:sz w:val="12"/>
          <w:szCs w:val="12"/>
        </w:rPr>
        <w:t xml:space="preserve">Based on the intensive discussion on the nature and characteristics of systemic risk, several scholars have suggested core properties of systemic risks, highlighting their complex behaviors (Renn 2016; Lucas et al. 2018a, b; Lawrence, </w:t>
      </w:r>
      <w:proofErr w:type="spellStart"/>
      <w:r w:rsidRPr="007915B6">
        <w:rPr>
          <w:sz w:val="12"/>
          <w:szCs w:val="12"/>
        </w:rPr>
        <w:t>Janzwood</w:t>
      </w:r>
      <w:proofErr w:type="spellEnd"/>
      <w:r w:rsidRPr="007915B6">
        <w:rPr>
          <w:sz w:val="12"/>
          <w:szCs w:val="12"/>
        </w:rPr>
        <w:t xml:space="preserve">, et al. 2022; Renn et al. 2022; Schweizer 2022; </w:t>
      </w:r>
      <w:proofErr w:type="spellStart"/>
      <w:r w:rsidRPr="007915B6">
        <w:rPr>
          <w:sz w:val="12"/>
          <w:szCs w:val="12"/>
        </w:rPr>
        <w:t>Sillmann</w:t>
      </w:r>
      <w:proofErr w:type="spellEnd"/>
      <w:r w:rsidRPr="007915B6">
        <w:rPr>
          <w:sz w:val="12"/>
          <w:szCs w:val="12"/>
        </w:rPr>
        <w:t xml:space="preserve">. et al. 2022). Although terminology may differ, there is consensus that systemic risks possess four key properties (Lawrence, </w:t>
      </w:r>
      <w:proofErr w:type="spellStart"/>
      <w:r w:rsidRPr="007915B6">
        <w:rPr>
          <w:sz w:val="12"/>
          <w:szCs w:val="12"/>
        </w:rPr>
        <w:t>Janzwood</w:t>
      </w:r>
      <w:proofErr w:type="spellEnd"/>
      <w:r w:rsidRPr="007915B6">
        <w:rPr>
          <w:sz w:val="12"/>
          <w:szCs w:val="12"/>
        </w:rPr>
        <w:t>, et al. 2022; Lawrence et al. 2023):</w:t>
      </w:r>
    </w:p>
    <w:p w14:paraId="5C87B14B" w14:textId="77777777" w:rsidR="00C86D17" w:rsidRPr="007915B6" w:rsidRDefault="00C86D17" w:rsidP="00EE5900">
      <w:pPr>
        <w:numPr>
          <w:ilvl w:val="0"/>
          <w:numId w:val="6"/>
        </w:numPr>
        <w:rPr>
          <w:sz w:val="12"/>
          <w:szCs w:val="12"/>
        </w:rPr>
      </w:pPr>
      <w:r w:rsidRPr="007915B6">
        <w:rPr>
          <w:sz w:val="12"/>
          <w:szCs w:val="12"/>
        </w:rPr>
        <w:t>Extremely complex and dynamic networks with multiple, synergistic causes and feedback loops.</w:t>
      </w:r>
    </w:p>
    <w:p w14:paraId="5CA97F0F" w14:textId="77777777" w:rsidR="00C86D17" w:rsidRPr="007915B6" w:rsidRDefault="00C86D17" w:rsidP="00EE5900">
      <w:pPr>
        <w:numPr>
          <w:ilvl w:val="0"/>
          <w:numId w:val="6"/>
        </w:numPr>
        <w:rPr>
          <w:sz w:val="12"/>
          <w:szCs w:val="12"/>
        </w:rPr>
      </w:pPr>
      <w:r w:rsidRPr="007915B6">
        <w:rPr>
          <w:sz w:val="12"/>
          <w:szCs w:val="12"/>
        </w:rPr>
        <w:t>Highly nonlinear cause-effect relationships characterized by disproportional causation, with multiple equilibria, unpredictable tipping points, and hysteresis.</w:t>
      </w:r>
    </w:p>
    <w:p w14:paraId="6D7C431B" w14:textId="77777777" w:rsidR="00C86D17" w:rsidRPr="007915B6" w:rsidRDefault="00C86D17" w:rsidP="00EE5900">
      <w:pPr>
        <w:numPr>
          <w:ilvl w:val="0"/>
          <w:numId w:val="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32748C9" w14:textId="77777777" w:rsidR="00C86D17" w:rsidRPr="007915B6" w:rsidRDefault="00C86D17" w:rsidP="00EE5900">
      <w:pPr>
        <w:numPr>
          <w:ilvl w:val="0"/>
          <w:numId w:val="6"/>
        </w:numPr>
        <w:rPr>
          <w:sz w:val="12"/>
          <w:szCs w:val="12"/>
        </w:rPr>
      </w:pPr>
      <w:r w:rsidRPr="007915B6">
        <w:rPr>
          <w:sz w:val="12"/>
          <w:szCs w:val="12"/>
        </w:rPr>
        <w:t>Stochastic relationships involving deep uncertainty about both underlying causes and ultimate consequences.</w:t>
      </w:r>
    </w:p>
    <w:p w14:paraId="2520291A" w14:textId="77777777" w:rsidR="00C86D17" w:rsidRPr="007915B6" w:rsidRDefault="00C86D17" w:rsidP="00C86D17">
      <w:pPr>
        <w:rPr>
          <w:sz w:val="12"/>
          <w:szCs w:val="12"/>
        </w:rPr>
      </w:pPr>
      <w:r w:rsidRPr="007915B6">
        <w:rPr>
          <w:sz w:val="12"/>
          <w:szCs w:val="12"/>
        </w:rPr>
        <w:t xml:space="preserve">However, there have been also critical reviews of the concept of systemic risks. </w:t>
      </w:r>
      <w:proofErr w:type="spellStart"/>
      <w:r w:rsidRPr="007915B6">
        <w:rPr>
          <w:sz w:val="12"/>
          <w:szCs w:val="12"/>
        </w:rPr>
        <w:t>Getmansky</w:t>
      </w:r>
      <w:proofErr w:type="spellEnd"/>
      <w:r w:rsidRPr="007915B6">
        <w:rPr>
          <w:sz w:val="12"/>
          <w:szCs w:val="12"/>
        </w:rPr>
        <w:t xml:space="preserve"> et al. (2015) argued that the current situation in the literature regarding the definition of systemic risk is not satisfactory and lacks precision and clarity.</w:t>
      </w:r>
    </w:p>
    <w:p w14:paraId="5DD59B5E" w14:textId="77777777" w:rsidR="00C86D17" w:rsidRPr="007915B6" w:rsidRDefault="00C86D17" w:rsidP="00C86D17">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66B64594" w14:textId="77777777" w:rsidR="00C86D17" w:rsidRPr="007915B6" w:rsidRDefault="00C86D17" w:rsidP="00C86D17">
      <w:pPr>
        <w:rPr>
          <w:sz w:val="16"/>
        </w:rPr>
      </w:pPr>
      <w:r w:rsidRPr="007915B6">
        <w:rPr>
          <w:sz w:val="12"/>
          <w:szCs w:val="12"/>
        </w:rPr>
        <w:t>3.2 Multiple Perspectives from Different Disciplines</w:t>
      </w:r>
    </w:p>
    <w:p w14:paraId="79983633" w14:textId="77777777" w:rsidR="00C86D17" w:rsidRPr="00AF0BD5" w:rsidRDefault="00C86D17" w:rsidP="00C86D17">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5F6430E5" w14:textId="77777777" w:rsidR="00C86D17" w:rsidRPr="00AF0BD5" w:rsidRDefault="00C86D17" w:rsidP="00C86D17">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21B4B076" w14:textId="77777777" w:rsidR="00C86D17" w:rsidRPr="007915B6" w:rsidRDefault="00C86D17" w:rsidP="00C86D17">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2BE26E98" w14:textId="77777777" w:rsidR="00C86D17" w:rsidRPr="007915B6" w:rsidRDefault="00C86D17" w:rsidP="00C86D17">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8B97AE3" w14:textId="77777777" w:rsidR="00C86D17" w:rsidRPr="007915B6" w:rsidRDefault="00C86D17" w:rsidP="00C86D17">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EAC1CBF" w14:textId="77777777" w:rsidR="00C86D17" w:rsidRPr="00541E5A" w:rsidRDefault="00C86D17" w:rsidP="00C86D17">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proofErr w:type="gramStart"/>
      <w:r w:rsidRPr="00936D48">
        <w:rPr>
          <w:rStyle w:val="Emphasis"/>
        </w:rPr>
        <w:t>interdependencies</w:t>
      </w:r>
      <w:proofErr w:type="gramEnd"/>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 xml:space="preserve">ks related to natural hazards require comprehensive and integrated approaches to risk assessment and management (UNDRR 2021; </w:t>
      </w:r>
      <w:proofErr w:type="spellStart"/>
      <w:r w:rsidRPr="007915B6">
        <w:rPr>
          <w:sz w:val="16"/>
        </w:rPr>
        <w:t>Sillmann</w:t>
      </w:r>
      <w:proofErr w:type="spellEnd"/>
      <w:r w:rsidRPr="007915B6">
        <w:rPr>
          <w:sz w:val="16"/>
        </w:rPr>
        <w:t xml:space="preserve"> et al. 2022).</w:t>
      </w:r>
    </w:p>
    <w:p w14:paraId="5BD7B3C3" w14:textId="77777777" w:rsidR="00C86D17" w:rsidRPr="003F58BF" w:rsidRDefault="00C86D17" w:rsidP="00C86D17">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D181AB9" w14:textId="77777777" w:rsidR="00C86D17" w:rsidRPr="003F58BF" w:rsidRDefault="00C86D17" w:rsidP="00C86D17">
      <w:pPr>
        <w:rPr>
          <w:sz w:val="12"/>
          <w:szCs w:val="12"/>
        </w:rPr>
      </w:pPr>
      <w:r w:rsidRPr="003F58BF">
        <w:rPr>
          <w:sz w:val="12"/>
          <w:szCs w:val="12"/>
        </w:rPr>
        <w:t xml:space="preserve">3.3 Synopsis: The Relationship between </w:t>
      </w:r>
      <w:proofErr w:type="spellStart"/>
      <w:r w:rsidRPr="003F58BF">
        <w:rPr>
          <w:sz w:val="12"/>
          <w:szCs w:val="12"/>
        </w:rPr>
        <w:t>Polycrisis</w:t>
      </w:r>
      <w:proofErr w:type="spellEnd"/>
      <w:r w:rsidRPr="003F58BF">
        <w:rPr>
          <w:sz w:val="12"/>
          <w:szCs w:val="12"/>
        </w:rPr>
        <w:t xml:space="preserve"> and Systemic Risk</w:t>
      </w:r>
    </w:p>
    <w:p w14:paraId="20C63813" w14:textId="77777777" w:rsidR="00C86D17" w:rsidRPr="003F58BF" w:rsidRDefault="00C86D17" w:rsidP="00C86D17">
      <w:pPr>
        <w:rPr>
          <w:sz w:val="12"/>
          <w:szCs w:val="12"/>
        </w:rPr>
      </w:pPr>
      <w:r w:rsidRPr="003F58BF">
        <w:rPr>
          <w:sz w:val="12"/>
          <w:szCs w:val="12"/>
        </w:rPr>
        <w:t xml:space="preserve">In an increasingly interconnected and complex world, the relationship between </w:t>
      </w:r>
      <w:proofErr w:type="spellStart"/>
      <w:r w:rsidRPr="003F58BF">
        <w:rPr>
          <w:sz w:val="12"/>
          <w:szCs w:val="12"/>
        </w:rPr>
        <w:t>polycrisis</w:t>
      </w:r>
      <w:proofErr w:type="spellEnd"/>
      <w:r w:rsidRPr="003F58BF">
        <w:rPr>
          <w:sz w:val="12"/>
          <w:szCs w:val="12"/>
        </w:rPr>
        <w:t xml:space="preserve"> and systemic risk has gained significant attention. Although these concepts are intimately related, they are also distinct (Lawrence et al. 2024b).</w:t>
      </w:r>
    </w:p>
    <w:p w14:paraId="6F61F6F5" w14:textId="77777777" w:rsidR="00C86D17" w:rsidRPr="003F58BF" w:rsidRDefault="00C86D17" w:rsidP="00C86D17">
      <w:pPr>
        <w:rPr>
          <w:sz w:val="12"/>
          <w:szCs w:val="12"/>
        </w:rPr>
      </w:pPr>
      <w:proofErr w:type="spellStart"/>
      <w:r w:rsidRPr="003F58BF">
        <w:rPr>
          <w:sz w:val="12"/>
          <w:szCs w:val="12"/>
        </w:rPr>
        <w:t>Polycrisis</w:t>
      </w:r>
      <w:proofErr w:type="spellEnd"/>
      <w:r w:rsidRPr="003F58BF">
        <w:rPr>
          <w:sz w:val="12"/>
          <w:szCs w:val="12"/>
        </w:rPr>
        <w:t xml:space="preserve">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w:t>
      </w:r>
      <w:proofErr w:type="spellStart"/>
      <w:r w:rsidRPr="003F58BF">
        <w:rPr>
          <w:sz w:val="12"/>
          <w:szCs w:val="12"/>
        </w:rPr>
        <w:t>Janzwood</w:t>
      </w:r>
      <w:proofErr w:type="spellEnd"/>
      <w:r w:rsidRPr="003F58BF">
        <w:rPr>
          <w:sz w:val="12"/>
          <w:szCs w:val="12"/>
        </w:rPr>
        <w:t>, et al. 2022; Lawrence et al. 2024a; Lawrence et al. 2024c; Renn 2024).</w:t>
      </w:r>
    </w:p>
    <w:p w14:paraId="1C4C0ED7" w14:textId="77777777" w:rsidR="00C86D17" w:rsidRPr="003F58BF" w:rsidRDefault="00C86D17" w:rsidP="00C86D17">
      <w:pPr>
        <w:rPr>
          <w:sz w:val="12"/>
          <w:szCs w:val="12"/>
        </w:rPr>
      </w:pPr>
      <w:r w:rsidRPr="003F58BF">
        <w:rPr>
          <w:sz w:val="12"/>
          <w:szCs w:val="12"/>
        </w:rPr>
        <w:t xml:space="preserve">However, </w:t>
      </w:r>
      <w:proofErr w:type="spellStart"/>
      <w:r w:rsidRPr="003F58BF">
        <w:rPr>
          <w:sz w:val="12"/>
          <w:szCs w:val="12"/>
        </w:rPr>
        <w:t>polycrisis</w:t>
      </w:r>
      <w:proofErr w:type="spellEnd"/>
      <w:r w:rsidRPr="003F58BF">
        <w:rPr>
          <w:sz w:val="12"/>
          <w:szCs w:val="12"/>
        </w:rPr>
        <w:t xml:space="preserve"> differs from systemic risk in three important aspects (Lawrence, </w:t>
      </w:r>
      <w:proofErr w:type="spellStart"/>
      <w:r w:rsidRPr="003F58BF">
        <w:rPr>
          <w:sz w:val="12"/>
          <w:szCs w:val="12"/>
        </w:rPr>
        <w:t>Janzwood</w:t>
      </w:r>
      <w:proofErr w:type="spellEnd"/>
      <w:r w:rsidRPr="003F58BF">
        <w:rPr>
          <w:sz w:val="12"/>
          <w:szCs w:val="12"/>
        </w:rPr>
        <w:t xml:space="preserve">, et al. 2022). First, the studies on systemic risk are primarily focused on </w:t>
      </w:r>
      <w:proofErr w:type="gramStart"/>
      <w:r w:rsidRPr="003F58BF">
        <w:rPr>
          <w:sz w:val="12"/>
          <w:szCs w:val="12"/>
        </w:rPr>
        <w:t>the pre</w:t>
      </w:r>
      <w:proofErr w:type="gramEnd"/>
      <w:r w:rsidRPr="003F58BF">
        <w:rPr>
          <w:sz w:val="12"/>
          <w:szCs w:val="12"/>
        </w:rPr>
        <w:t xml:space="preserve">-crisis conditions looking into the drivers and causes for interrelated disasters and suggesting potential measures and policies to avoid, prevent, or mitigate these risks. The studies on </w:t>
      </w:r>
      <w:proofErr w:type="spellStart"/>
      <w:r w:rsidRPr="003F58BF">
        <w:rPr>
          <w:sz w:val="12"/>
          <w:szCs w:val="12"/>
        </w:rPr>
        <w:t>polycrisis</w:t>
      </w:r>
      <w:proofErr w:type="spellEnd"/>
      <w:r w:rsidRPr="003F58BF">
        <w:rPr>
          <w:sz w:val="12"/>
          <w:szCs w:val="12"/>
        </w:rPr>
        <w:t xml:space="preserve"> also include the investigation of causal roots of each crisis element but are more focused on how to handle multiple crises once these interconnected crises have manifested themselves. Second, systemic risk is generally assumed to arise within a single system, whereas </w:t>
      </w:r>
      <w:proofErr w:type="spellStart"/>
      <w:r w:rsidRPr="003F58BF">
        <w:rPr>
          <w:sz w:val="12"/>
          <w:szCs w:val="12"/>
        </w:rPr>
        <w:t>polycrisis</w:t>
      </w:r>
      <w:proofErr w:type="spellEnd"/>
      <w:r w:rsidRPr="003F58BF">
        <w:rPr>
          <w:sz w:val="12"/>
          <w:szCs w:val="12"/>
        </w:rPr>
        <w:t xml:space="preserve">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w:t>
      </w:r>
      <w:proofErr w:type="spellStart"/>
      <w:r w:rsidRPr="003F58BF">
        <w:rPr>
          <w:sz w:val="12"/>
          <w:szCs w:val="12"/>
        </w:rPr>
        <w:t>polycrisis</w:t>
      </w:r>
      <w:proofErr w:type="spellEnd"/>
      <w:r w:rsidRPr="003F58BF">
        <w:rPr>
          <w:sz w:val="12"/>
          <w:szCs w:val="12"/>
        </w:rPr>
        <w:t xml:space="preserve"> underscores the complexity of the systems’ environment in which these risks arise (Lawrence, </w:t>
      </w:r>
      <w:proofErr w:type="spellStart"/>
      <w:r w:rsidRPr="003F58BF">
        <w:rPr>
          <w:sz w:val="12"/>
          <w:szCs w:val="12"/>
        </w:rPr>
        <w:t>Janzwood</w:t>
      </w:r>
      <w:proofErr w:type="spellEnd"/>
      <w:r w:rsidRPr="003F58BF">
        <w:rPr>
          <w:sz w:val="12"/>
          <w:szCs w:val="12"/>
        </w:rPr>
        <w:t xml:space="preserve">, et al. 2022; Lawrence et al. 2024a). Figure 2 provides an overview of the evolution of the debate on systemic risk and </w:t>
      </w:r>
      <w:proofErr w:type="spellStart"/>
      <w:r w:rsidRPr="003F58BF">
        <w:rPr>
          <w:sz w:val="12"/>
          <w:szCs w:val="12"/>
        </w:rPr>
        <w:t>polycrisis</w:t>
      </w:r>
      <w:proofErr w:type="spellEnd"/>
      <w:r w:rsidRPr="003F58BF">
        <w:rPr>
          <w:sz w:val="12"/>
          <w:szCs w:val="12"/>
        </w:rPr>
        <w:t>.</w:t>
      </w:r>
    </w:p>
    <w:p w14:paraId="2CE20F12" w14:textId="77777777" w:rsidR="00C86D17" w:rsidRPr="003F58BF" w:rsidRDefault="00C86D17" w:rsidP="00C86D17">
      <w:pPr>
        <w:rPr>
          <w:sz w:val="12"/>
          <w:szCs w:val="12"/>
        </w:rPr>
      </w:pPr>
      <w:r w:rsidRPr="003F58BF">
        <w:rPr>
          <w:sz w:val="12"/>
          <w:szCs w:val="12"/>
        </w:rPr>
        <w:t>[Figure omitted]</w:t>
      </w:r>
    </w:p>
    <w:p w14:paraId="7768EB85" w14:textId="77777777" w:rsidR="00C86D17" w:rsidRPr="00541E5A" w:rsidRDefault="00C86D17" w:rsidP="00C86D17">
      <w:pPr>
        <w:rPr>
          <w:sz w:val="16"/>
        </w:rPr>
      </w:pPr>
      <w:r w:rsidRPr="003F58BF">
        <w:rPr>
          <w:sz w:val="12"/>
          <w:szCs w:val="12"/>
        </w:rPr>
        <w:t>3.4 Challenges for Risk Assessment, Governance, and Communication</w:t>
      </w:r>
    </w:p>
    <w:p w14:paraId="0F20402F" w14:textId="77777777" w:rsidR="00C86D17" w:rsidRPr="00541E5A" w:rsidRDefault="00C86D17" w:rsidP="00C86D17">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 xml:space="preserve">of </w:t>
      </w:r>
      <w:proofErr w:type="spellStart"/>
      <w:r w:rsidRPr="00541E5A">
        <w:rPr>
          <w:rStyle w:val="StyleUnderline"/>
        </w:rPr>
        <w:t>polycrisis</w:t>
      </w:r>
      <w:proofErr w:type="spellEnd"/>
      <w:r w:rsidRPr="00541E5A">
        <w:rPr>
          <w:rStyle w:val="StyleUnderline"/>
        </w:rPr>
        <w:t xml:space="preserve">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proofErr w:type="spellStart"/>
      <w:r w:rsidRPr="00936D48">
        <w:rPr>
          <w:rStyle w:val="StyleUnderline"/>
        </w:rPr>
        <w:t>polycrisis</w:t>
      </w:r>
      <w:proofErr w:type="spellEnd"/>
      <w:r w:rsidRPr="00936D48">
        <w:rPr>
          <w:rStyle w:val="StyleUnderline"/>
        </w:rPr>
        <w:t xml:space="preserve">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w:t>
      </w:r>
      <w:proofErr w:type="spellStart"/>
      <w:r w:rsidRPr="00541E5A">
        <w:rPr>
          <w:sz w:val="16"/>
        </w:rPr>
        <w:t>Sillmann</w:t>
      </w:r>
      <w:proofErr w:type="spellEnd"/>
      <w:r w:rsidRPr="00541E5A">
        <w:rPr>
          <w:sz w:val="16"/>
        </w:rPr>
        <w:t xml:space="preserve"> et al. 2022).</w:t>
      </w:r>
    </w:p>
    <w:p w14:paraId="634B1015" w14:textId="77777777" w:rsidR="00C86D17" w:rsidRDefault="00C86D17" w:rsidP="00C86D17">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w:t>
      </w:r>
      <w:proofErr w:type="spellStart"/>
      <w:r w:rsidRPr="00541E5A">
        <w:rPr>
          <w:rStyle w:val="StyleUnderline"/>
        </w:rPr>
        <w:t>polycrisis</w:t>
      </w:r>
      <w:proofErr w:type="spellEnd"/>
      <w:r w:rsidRPr="00541E5A">
        <w:rPr>
          <w:rStyle w:val="StyleUnderline"/>
        </w:rPr>
        <w:t xml:space="preserve">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w:t>
      </w:r>
      <w:proofErr w:type="spellStart"/>
      <w:r w:rsidRPr="00541E5A">
        <w:rPr>
          <w:sz w:val="16"/>
        </w:rPr>
        <w:t>Pildes</w:t>
      </w:r>
      <w:proofErr w:type="spellEnd"/>
      <w:r w:rsidRPr="00541E5A">
        <w:rPr>
          <w:sz w:val="16"/>
        </w:rPr>
        <w:t xml:space="preserve">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w:t>
      </w:r>
      <w:proofErr w:type="spellStart"/>
      <w:r w:rsidRPr="00541E5A">
        <w:rPr>
          <w:sz w:val="16"/>
        </w:rPr>
        <w:t>polycrisis</w:t>
      </w:r>
      <w:proofErr w:type="spellEnd"/>
      <w:r w:rsidRPr="00541E5A">
        <w:rPr>
          <w:sz w:val="16"/>
        </w:rPr>
        <w:t xml:space="preserve">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w:t>
      </w:r>
      <w:proofErr w:type="spellStart"/>
      <w:r w:rsidRPr="00936D48">
        <w:rPr>
          <w:sz w:val="16"/>
        </w:rPr>
        <w:t>Pildes</w:t>
      </w:r>
      <w:proofErr w:type="spellEnd"/>
      <w:r w:rsidRPr="00936D48">
        <w:rPr>
          <w:sz w:val="16"/>
        </w:rPr>
        <w:t xml:space="preserve">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 xml:space="preserve">managing </w:t>
      </w:r>
      <w:proofErr w:type="spellStart"/>
      <w:r w:rsidRPr="00936D48">
        <w:rPr>
          <w:rStyle w:val="StyleUnderline"/>
        </w:rPr>
        <w:t>polycrisi</w:t>
      </w:r>
      <w:r w:rsidRPr="00541E5A">
        <w:rPr>
          <w:rStyle w:val="StyleUnderline"/>
        </w:rPr>
        <w:t>s</w:t>
      </w:r>
      <w:proofErr w:type="spellEnd"/>
      <w:r w:rsidRPr="00541E5A">
        <w:rPr>
          <w:rStyle w:val="StyleUnderline"/>
        </w:rPr>
        <w:t xml:space="preserve">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w:t>
      </w:r>
      <w:proofErr w:type="spellStart"/>
      <w:r w:rsidRPr="00541E5A">
        <w:rPr>
          <w:sz w:val="16"/>
        </w:rPr>
        <w:t>Sillmann</w:t>
      </w:r>
      <w:proofErr w:type="spellEnd"/>
      <w:r w:rsidRPr="00541E5A">
        <w:rPr>
          <w:sz w:val="16"/>
        </w:rPr>
        <w:t xml:space="preserve"> et al. 2022).</w:t>
      </w:r>
    </w:p>
    <w:p w14:paraId="51B4DAA2" w14:textId="2CAC6555" w:rsidR="00C86D17" w:rsidRDefault="00C86D17" w:rsidP="00C86D17">
      <w:pPr>
        <w:pStyle w:val="Heading4"/>
      </w:pPr>
      <w:r>
        <w:t xml:space="preserve">The </w:t>
      </w:r>
      <w:r w:rsidRPr="00146FF3">
        <w:rPr>
          <w:u w:val="single"/>
        </w:rPr>
        <w:t>knock-on effects</w:t>
      </w:r>
      <w:r>
        <w:t xml:space="preserve"> of </w:t>
      </w:r>
      <w:r w:rsidRPr="00146FF3">
        <w:rPr>
          <w:u w:val="single"/>
        </w:rPr>
        <w:t>eroded</w:t>
      </w:r>
      <w:r>
        <w:t xml:space="preserve"> capacity create </w:t>
      </w:r>
      <w:r w:rsidRPr="00146FF3">
        <w:rPr>
          <w:u w:val="single"/>
        </w:rPr>
        <w:t>unique systemic vulnerabilities</w:t>
      </w:r>
      <w:r>
        <w:t xml:space="preserve">, particularly </w:t>
      </w:r>
      <w:r w:rsidR="00EF5DBF" w:rsidRPr="00EF5DBF">
        <w:rPr>
          <w:rStyle w:val="StyleUnderline"/>
          <w:sz w:val="24"/>
          <w:szCs w:val="24"/>
        </w:rPr>
        <w:t>ports</w:t>
      </w:r>
      <w:r w:rsidR="00EF5DBF">
        <w:t xml:space="preserve"> </w:t>
      </w:r>
      <w:r w:rsidR="00F45001">
        <w:t xml:space="preserve">AND </w:t>
      </w:r>
      <w:r w:rsidR="00F45001" w:rsidRPr="00146FF3">
        <w:rPr>
          <w:u w:val="single"/>
        </w:rPr>
        <w:t>public health</w:t>
      </w:r>
    </w:p>
    <w:p w14:paraId="22344D00" w14:textId="77777777" w:rsidR="00C86D17" w:rsidRPr="00D43683" w:rsidRDefault="00C86D17" w:rsidP="00C86D17">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1156F56F" w14:textId="77777777" w:rsidR="00822166" w:rsidRPr="00021BCD" w:rsidRDefault="00822166" w:rsidP="00822166">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5307FC">
        <w:rPr>
          <w:rStyle w:val="Emphasis"/>
        </w:rPr>
        <w:t>strong links</w:t>
      </w:r>
      <w:r w:rsidRPr="005307FC">
        <w:rPr>
          <w:sz w:val="16"/>
        </w:rPr>
        <w:t xml:space="preserve"> </w:t>
      </w:r>
      <w:r w:rsidRPr="005307FC">
        <w:rPr>
          <w:rStyle w:val="StyleUnderline"/>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5307FC">
        <w:rPr>
          <w:rStyle w:val="StyleUnderline"/>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w:t>
      </w:r>
      <w:proofErr w:type="spellStart"/>
      <w:r w:rsidRPr="00021BCD">
        <w:rPr>
          <w:sz w:val="16"/>
        </w:rPr>
        <w:t>Reifels</w:t>
      </w:r>
      <w:proofErr w:type="spellEnd"/>
      <w:r w:rsidRPr="00021BCD">
        <w:rPr>
          <w:sz w:val="16"/>
        </w:rPr>
        <w:t xml:space="preserve"> et al. 2013; Norris et al. 2002). Beyond the mental health burden, </w:t>
      </w:r>
      <w:r w:rsidRPr="000F57E6">
        <w:rPr>
          <w:rStyle w:val="StyleUnderline"/>
        </w:rPr>
        <w:t>workforce displacement creates</w:t>
      </w:r>
      <w:r w:rsidRPr="00021BCD">
        <w:rPr>
          <w:sz w:val="16"/>
        </w:rPr>
        <w:t xml:space="preserve"> </w:t>
      </w:r>
      <w:r w:rsidRPr="005307FC">
        <w:rPr>
          <w:rStyle w:val="Emphasis"/>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5307FC">
        <w:rPr>
          <w:rStyle w:val="StyleUnderline"/>
        </w:rPr>
        <w:t xml:space="preserve">raises </w:t>
      </w:r>
      <w:r w:rsidRPr="00DD34A7">
        <w:rPr>
          <w:rStyle w:val="StyleUnderline"/>
          <w:highlight w:val="yellow"/>
        </w:rPr>
        <w:t>concern</w:t>
      </w:r>
      <w:r w:rsidRPr="005307FC">
        <w:rPr>
          <w:rStyle w:val="StyleUnderline"/>
        </w:rPr>
        <w:t>s 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C35103">
        <w:rPr>
          <w:sz w:val="16"/>
          <w:highlight w:val="yellow"/>
        </w:rPr>
        <w:t xml:space="preserve">, </w:t>
      </w:r>
      <w:r w:rsidRPr="005307FC">
        <w:rPr>
          <w:rStyle w:val="StyleUnderline"/>
        </w:rPr>
        <w:t>especially in</w:t>
      </w:r>
      <w:r w:rsidRPr="005307FC">
        <w:rPr>
          <w:sz w:val="16"/>
        </w:rPr>
        <w:t xml:space="preserve"> </w:t>
      </w:r>
      <w:r w:rsidRPr="00C35103">
        <w:rPr>
          <w:rStyle w:val="Emphasis"/>
          <w:highlight w:val="yellow"/>
        </w:rPr>
        <w:t xml:space="preserve">disaster </w:t>
      </w:r>
      <w:r w:rsidRPr="005307FC">
        <w:rPr>
          <w:rStyle w:val="Emphasis"/>
        </w:rPr>
        <w:t>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501268EF" w14:textId="77777777" w:rsidR="00822166" w:rsidRPr="00021BCD" w:rsidRDefault="00822166" w:rsidP="00822166">
      <w:pPr>
        <w:rPr>
          <w:sz w:val="16"/>
        </w:rPr>
      </w:pPr>
      <w:r w:rsidRPr="00021BCD">
        <w:rPr>
          <w:sz w:val="16"/>
        </w:rPr>
        <w:t xml:space="preserve">This issue can be further explored through </w:t>
      </w:r>
      <w:proofErr w:type="gramStart"/>
      <w:r w:rsidRPr="00021BCD">
        <w:rPr>
          <w:sz w:val="16"/>
        </w:rPr>
        <w:t>systems</w:t>
      </w:r>
      <w:proofErr w:type="gramEnd"/>
      <w:r w:rsidRPr="00021BCD">
        <w:rPr>
          <w:sz w:val="16"/>
        </w:rPr>
        <w:t xml:space="preserve">-based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5307FC">
        <w:rPr>
          <w:rStyle w:val="Emphasis"/>
        </w:rPr>
        <w:t>interconnected</w:t>
      </w:r>
      <w:r w:rsidRPr="005307FC">
        <w:rPr>
          <w:sz w:val="16"/>
        </w:rPr>
        <w:t xml:space="preserve"> </w:t>
      </w:r>
      <w:r w:rsidRPr="005307FC">
        <w:rPr>
          <w:rStyle w:val="StyleUnderline"/>
        </w:rPr>
        <w:t>public sector functions, resulting in</w:t>
      </w:r>
      <w:r w:rsidRPr="005307FC">
        <w:rPr>
          <w:sz w:val="16"/>
        </w:rPr>
        <w:t xml:space="preserve"> </w:t>
      </w:r>
      <w:r w:rsidRPr="005307FC">
        <w:rPr>
          <w:rStyle w:val="Emphasis"/>
        </w:rPr>
        <w:t>emergent</w:t>
      </w:r>
      <w:r w:rsidRPr="005307FC">
        <w:rPr>
          <w:sz w:val="16"/>
        </w:rPr>
        <w:t xml:space="preserve"> </w:t>
      </w:r>
      <w:r w:rsidRPr="005307FC">
        <w:rPr>
          <w:rStyle w:val="StyleUnderline"/>
        </w:rPr>
        <w:t>and</w:t>
      </w:r>
      <w:r w:rsidRPr="005307FC">
        <w:rPr>
          <w:sz w:val="16"/>
        </w:rPr>
        <w:t xml:space="preserve"> potentially</w:t>
      </w:r>
      <w:r w:rsidRPr="00021BCD">
        <w:rPr>
          <w:sz w:val="16"/>
        </w:rPr>
        <w:t xml:space="preserve">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6D5068D8" w14:textId="77777777" w:rsidR="00822166" w:rsidRPr="00021BCD" w:rsidRDefault="00822166" w:rsidP="00822166">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5307FC">
        <w:rPr>
          <w:rStyle w:val="Emphasis"/>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40D3265F" w14:textId="77777777" w:rsidR="00822166" w:rsidRPr="00021BCD" w:rsidRDefault="00822166" w:rsidP="00822166">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7F73E6BF" w14:textId="77777777" w:rsidR="00822166" w:rsidRPr="00021BCD" w:rsidRDefault="00822166" w:rsidP="00822166">
      <w:pPr>
        <w:rPr>
          <w:sz w:val="4"/>
          <w:szCs w:val="4"/>
        </w:rPr>
      </w:pPr>
      <w:r w:rsidRPr="00021BCD">
        <w:rPr>
          <w:sz w:val="4"/>
          <w:szCs w:val="4"/>
        </w:rPr>
        <w:t>2 Review of Supporting Models</w:t>
      </w:r>
    </w:p>
    <w:p w14:paraId="1C681E3B" w14:textId="77777777" w:rsidR="00822166" w:rsidRPr="00021BCD" w:rsidRDefault="00822166" w:rsidP="00822166">
      <w:pPr>
        <w:rPr>
          <w:sz w:val="4"/>
          <w:szCs w:val="4"/>
        </w:rPr>
      </w:pPr>
      <w:r w:rsidRPr="00021BCD">
        <w:rPr>
          <w:sz w:val="4"/>
          <w:szCs w:val="4"/>
        </w:rPr>
        <w:t>2.1 The IIM: Mapping Interdependencies</w:t>
      </w:r>
    </w:p>
    <w:p w14:paraId="615C8630" w14:textId="77777777" w:rsidR="00822166" w:rsidRPr="00021BCD" w:rsidRDefault="00822166" w:rsidP="00822166">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3594C797" w14:textId="77777777" w:rsidR="00822166" w:rsidRPr="00021BCD" w:rsidRDefault="00822166" w:rsidP="00822166">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27B9B1C4" w14:textId="77777777" w:rsidR="00822166" w:rsidRPr="00021BCD" w:rsidRDefault="00822166" w:rsidP="00822166">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19E571BD" w14:textId="77777777" w:rsidR="00822166" w:rsidRPr="00021BCD" w:rsidRDefault="00822166" w:rsidP="00822166">
      <w:pPr>
        <w:rPr>
          <w:sz w:val="4"/>
          <w:szCs w:val="4"/>
        </w:rPr>
      </w:pPr>
      <w:r w:rsidRPr="00021BCD">
        <w:rPr>
          <w:sz w:val="4"/>
          <w:szCs w:val="4"/>
        </w:rPr>
        <w:t>[Equation omitted]</w:t>
      </w:r>
    </w:p>
    <w:p w14:paraId="124928B8" w14:textId="77777777" w:rsidR="00822166" w:rsidRPr="00021BCD" w:rsidRDefault="00822166" w:rsidP="00822166">
      <w:pPr>
        <w:rPr>
          <w:sz w:val="4"/>
          <w:szCs w:val="4"/>
        </w:rPr>
      </w:pPr>
      <w:r w:rsidRPr="00021BCD">
        <w:rPr>
          <w:sz w:val="4"/>
          <w:szCs w:val="4"/>
        </w:rPr>
        <w:t>where:</w:t>
      </w:r>
    </w:p>
    <w:p w14:paraId="1BABD225" w14:textId="77777777" w:rsidR="00822166" w:rsidRPr="00021BCD" w:rsidRDefault="00822166" w:rsidP="00822166">
      <w:pPr>
        <w:numPr>
          <w:ilvl w:val="0"/>
          <w:numId w:val="2"/>
        </w:numPr>
        <w:rPr>
          <w:sz w:val="4"/>
          <w:szCs w:val="4"/>
        </w:rPr>
      </w:pPr>
      <w:r w:rsidRPr="00021BCD">
        <w:rPr>
          <w:sz w:val="4"/>
          <w:szCs w:val="4"/>
        </w:rPr>
        <w:t>x = vector of total outputs</w:t>
      </w:r>
    </w:p>
    <w:p w14:paraId="29A98ADE" w14:textId="77777777" w:rsidR="00822166" w:rsidRPr="00021BCD" w:rsidRDefault="00822166" w:rsidP="00822166">
      <w:pPr>
        <w:numPr>
          <w:ilvl w:val="0"/>
          <w:numId w:val="2"/>
        </w:numPr>
        <w:rPr>
          <w:sz w:val="4"/>
          <w:szCs w:val="4"/>
        </w:rPr>
      </w:pPr>
      <w:r w:rsidRPr="00021BCD">
        <w:rPr>
          <w:sz w:val="4"/>
          <w:szCs w:val="4"/>
        </w:rPr>
        <w:t>A = matrix of technical coefficients representing input requirements per unit output</w:t>
      </w:r>
    </w:p>
    <w:p w14:paraId="68412DAE" w14:textId="77777777" w:rsidR="00822166" w:rsidRPr="00021BCD" w:rsidRDefault="00822166" w:rsidP="00822166">
      <w:pPr>
        <w:numPr>
          <w:ilvl w:val="0"/>
          <w:numId w:val="2"/>
        </w:numPr>
        <w:rPr>
          <w:sz w:val="4"/>
          <w:szCs w:val="4"/>
        </w:rPr>
      </w:pPr>
      <w:r w:rsidRPr="00021BCD">
        <w:rPr>
          <w:sz w:val="4"/>
          <w:szCs w:val="4"/>
        </w:rPr>
        <w:t>y = vector of final demand</w:t>
      </w:r>
    </w:p>
    <w:p w14:paraId="27824D8B" w14:textId="77777777" w:rsidR="00822166" w:rsidRPr="00021BCD" w:rsidRDefault="00822166" w:rsidP="00822166">
      <w:pPr>
        <w:rPr>
          <w:sz w:val="4"/>
          <w:szCs w:val="4"/>
        </w:rPr>
      </w:pPr>
      <w:r w:rsidRPr="00021BCD">
        <w:rPr>
          <w:sz w:val="4"/>
          <w:szCs w:val="4"/>
        </w:rPr>
        <w:t>The Leontief inverse, (I—</w:t>
      </w:r>
      <w:proofErr w:type="gramStart"/>
      <w:r w:rsidRPr="00021BCD">
        <w:rPr>
          <w:sz w:val="4"/>
          <w:szCs w:val="4"/>
        </w:rPr>
        <w:t>A)−</w:t>
      </w:r>
      <w:proofErr w:type="gramEnd"/>
      <w:r w:rsidRPr="00021BCD">
        <w:rPr>
          <w:sz w:val="4"/>
          <w:szCs w:val="4"/>
        </w:rPr>
        <w:t>1, shows how shocks—such as workforce reductions—spread through the interconnected structure of the economy (Miller and Blair 2009).</w:t>
      </w:r>
    </w:p>
    <w:p w14:paraId="4CE5A576" w14:textId="77777777" w:rsidR="00822166" w:rsidRPr="00021BCD" w:rsidRDefault="00822166" w:rsidP="00822166">
      <w:pPr>
        <w:rPr>
          <w:sz w:val="4"/>
          <w:szCs w:val="4"/>
        </w:rPr>
      </w:pPr>
      <w:r w:rsidRPr="00021BCD">
        <w:rPr>
          <w:sz w:val="4"/>
          <w:szCs w:val="4"/>
        </w:rPr>
        <w:t>2.2 The Inoperability IIM: Modeling Disruptions</w:t>
      </w:r>
    </w:p>
    <w:p w14:paraId="21098326" w14:textId="77777777" w:rsidR="00822166" w:rsidRPr="00021BCD" w:rsidRDefault="00822166" w:rsidP="00822166">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04F91622" w14:textId="77777777" w:rsidR="00822166" w:rsidRPr="00021BCD" w:rsidRDefault="00822166" w:rsidP="00822166">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62D2DB35" w14:textId="77777777" w:rsidR="00822166" w:rsidRPr="00021BCD" w:rsidRDefault="00822166" w:rsidP="00822166">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4E307DAF" w14:textId="77777777" w:rsidR="00822166" w:rsidRPr="00021BCD" w:rsidRDefault="00822166" w:rsidP="00822166">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35527EF6" w14:textId="77777777" w:rsidR="00822166" w:rsidRPr="00021BCD" w:rsidRDefault="00822166" w:rsidP="00822166">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38DD7BC9" w14:textId="77777777" w:rsidR="00822166" w:rsidRPr="00021BCD" w:rsidRDefault="00822166" w:rsidP="00822166">
      <w:pPr>
        <w:rPr>
          <w:sz w:val="4"/>
          <w:szCs w:val="4"/>
        </w:rPr>
      </w:pPr>
      <w:r w:rsidRPr="00021BCD">
        <w:rPr>
          <w:sz w:val="4"/>
          <w:szCs w:val="4"/>
        </w:rPr>
        <w:t>2.3 CGE Models: Capturing System-Wide Adjustments</w:t>
      </w:r>
    </w:p>
    <w:p w14:paraId="23E28E63" w14:textId="77777777" w:rsidR="00822166" w:rsidRPr="00021BCD" w:rsidRDefault="00822166" w:rsidP="00822166">
      <w:pPr>
        <w:rPr>
          <w:sz w:val="4"/>
          <w:szCs w:val="4"/>
        </w:rPr>
      </w:pPr>
      <w:r w:rsidRPr="00021BCD">
        <w:rPr>
          <w:sz w:val="4"/>
          <w:szCs w:val="4"/>
        </w:rPr>
        <w:t xml:space="preserve">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w:t>
      </w:r>
      <w:proofErr w:type="spellStart"/>
      <w:r w:rsidRPr="00021BCD">
        <w:rPr>
          <w:sz w:val="4"/>
          <w:szCs w:val="4"/>
        </w:rPr>
        <w:t>Böhringer</w:t>
      </w:r>
      <w:proofErr w:type="spellEnd"/>
      <w:r w:rsidRPr="00021BCD">
        <w:rPr>
          <w:sz w:val="4"/>
          <w:szCs w:val="4"/>
        </w:rPr>
        <w:t xml:space="preserve"> and Rutherford 2008). Their basis in neoclassical microeconomic theory allows the models to reflect price adjustments, resource reallocation, and substitution among </w:t>
      </w:r>
      <w:proofErr w:type="gramStart"/>
      <w:r w:rsidRPr="00021BCD">
        <w:rPr>
          <w:sz w:val="4"/>
          <w:szCs w:val="4"/>
        </w:rPr>
        <w:t>inputs—</w:t>
      </w:r>
      <w:proofErr w:type="gramEnd"/>
      <w:r w:rsidRPr="00021BCD">
        <w:rPr>
          <w:sz w:val="4"/>
          <w:szCs w:val="4"/>
        </w:rPr>
        <w:t>mechanisms especially relevant when analyzing the aftermath of layoffs or sudden changes in labor availability.</w:t>
      </w:r>
    </w:p>
    <w:p w14:paraId="457D2091" w14:textId="77777777" w:rsidR="00822166" w:rsidRPr="00021BCD" w:rsidRDefault="00822166" w:rsidP="00822166">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6C5721C8" w14:textId="77777777" w:rsidR="00822166" w:rsidRPr="00021BCD" w:rsidRDefault="00822166" w:rsidP="00822166">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65B7DDF4" w14:textId="77777777" w:rsidR="00822166" w:rsidRPr="00021BCD" w:rsidRDefault="00822166" w:rsidP="00822166">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59CAD3D9" w14:textId="77777777" w:rsidR="00822166" w:rsidRPr="00021BCD" w:rsidRDefault="00822166" w:rsidP="00822166">
      <w:pPr>
        <w:rPr>
          <w:sz w:val="4"/>
          <w:szCs w:val="4"/>
        </w:rPr>
      </w:pPr>
      <w:r w:rsidRPr="00021BCD">
        <w:rPr>
          <w:sz w:val="4"/>
          <w:szCs w:val="4"/>
        </w:rPr>
        <w:t>3 Case Example: DOGE-Era Federal Workforce Reductions</w:t>
      </w:r>
    </w:p>
    <w:p w14:paraId="552E0F7C" w14:textId="77777777" w:rsidR="00822166" w:rsidRPr="00021BCD" w:rsidRDefault="00822166" w:rsidP="00822166">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6314F836" w14:textId="77777777" w:rsidR="00822166" w:rsidRPr="00021BCD" w:rsidRDefault="00822166" w:rsidP="00822166">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36832C99" w14:textId="77777777" w:rsidR="00822166" w:rsidRPr="00021BCD" w:rsidRDefault="00822166" w:rsidP="00822166">
      <w:pPr>
        <w:rPr>
          <w:sz w:val="4"/>
          <w:szCs w:val="4"/>
        </w:rPr>
      </w:pPr>
      <w:r w:rsidRPr="00021BCD">
        <w:rPr>
          <w:sz w:val="4"/>
          <w:szCs w:val="4"/>
        </w:rPr>
        <w:t>CGE models include microeconomic foundations and allow flexible substitution between inputs, endogenous price adjustments, and resource reallocation in response to shocks (</w:t>
      </w:r>
      <w:proofErr w:type="spellStart"/>
      <w:r w:rsidRPr="00021BCD">
        <w:rPr>
          <w:sz w:val="4"/>
          <w:szCs w:val="4"/>
        </w:rPr>
        <w:t>Böhringer</w:t>
      </w:r>
      <w:proofErr w:type="spellEnd"/>
      <w:r w:rsidRPr="00021BCD">
        <w:rPr>
          <w:sz w:val="4"/>
          <w:szCs w:val="4"/>
        </w:rPr>
        <w:t xml:space="preserve"> and Rutherford 2008; Shoven and Whalley 1992). While these features make simulations more realistic in dynamic or market-adjusting economies, they also add complexity, demand extensive calibration, and often depend on assumptions about quick economic adaptation.</w:t>
      </w:r>
    </w:p>
    <w:p w14:paraId="6152C285" w14:textId="77777777" w:rsidR="00822166" w:rsidRPr="00021BCD" w:rsidRDefault="00822166" w:rsidP="00822166">
      <w:pPr>
        <w:rPr>
          <w:sz w:val="4"/>
          <w:szCs w:val="4"/>
        </w:rPr>
      </w:pPr>
      <w:r w:rsidRPr="00021BCD">
        <w:rPr>
          <w:sz w:val="4"/>
          <w:szCs w:val="4"/>
        </w:rPr>
        <w:t>In the context of DOGE workforce disruptions, these features of IO models provide specific benefits:</w:t>
      </w:r>
    </w:p>
    <w:p w14:paraId="3EFD5975" w14:textId="77777777" w:rsidR="00822166" w:rsidRPr="00021BCD" w:rsidRDefault="00822166" w:rsidP="00822166">
      <w:pPr>
        <w:numPr>
          <w:ilvl w:val="0"/>
          <w:numId w:val="3"/>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185DC1FC" w14:textId="77777777" w:rsidR="00822166" w:rsidRPr="00021BCD" w:rsidRDefault="00822166" w:rsidP="00822166">
      <w:pPr>
        <w:numPr>
          <w:ilvl w:val="0"/>
          <w:numId w:val="3"/>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5FE7AA46" w14:textId="77777777" w:rsidR="00822166" w:rsidRPr="00021BCD" w:rsidRDefault="00822166" w:rsidP="00822166">
      <w:pPr>
        <w:numPr>
          <w:ilvl w:val="0"/>
          <w:numId w:val="3"/>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557C3571" w14:textId="77777777" w:rsidR="00822166" w:rsidRPr="00021BCD" w:rsidRDefault="00822166" w:rsidP="00822166">
      <w:pPr>
        <w:numPr>
          <w:ilvl w:val="0"/>
          <w:numId w:val="3"/>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191B0D1D" w14:textId="77777777" w:rsidR="00822166" w:rsidRPr="00021BCD" w:rsidRDefault="00822166" w:rsidP="00822166">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3DD2DBF0" w14:textId="77777777" w:rsidR="00822166" w:rsidRPr="00021BCD" w:rsidRDefault="00822166" w:rsidP="00822166">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5D4C6E30" w14:textId="77777777" w:rsidR="00822166" w:rsidRPr="00021BCD" w:rsidRDefault="00822166" w:rsidP="00822166">
      <w:pPr>
        <w:rPr>
          <w:sz w:val="4"/>
          <w:szCs w:val="4"/>
        </w:rPr>
      </w:pPr>
      <w:r w:rsidRPr="00021BCD">
        <w:rPr>
          <w:sz w:val="4"/>
          <w:szCs w:val="4"/>
        </w:rPr>
        <w:t xml:space="preserve">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t>
      </w:r>
      <w:proofErr w:type="gramStart"/>
      <w:r w:rsidRPr="00021BCD">
        <w:rPr>
          <w:sz w:val="4"/>
          <w:szCs w:val="4"/>
        </w:rPr>
        <w:t>were</w:t>
      </w:r>
      <w:proofErr w:type="gramEnd"/>
      <w:r w:rsidRPr="00021BCD">
        <w:rPr>
          <w:sz w:val="4"/>
          <w:szCs w:val="4"/>
        </w:rPr>
        <w:t xml:space="preserv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582C05C5" w14:textId="77777777" w:rsidR="00822166" w:rsidRPr="00021BCD" w:rsidRDefault="00822166" w:rsidP="00822166">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2BE64AB5" w14:textId="77777777" w:rsidR="00822166" w:rsidRPr="00021BCD" w:rsidRDefault="00822166" w:rsidP="00822166">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3CCCCA0F" w14:textId="77777777" w:rsidR="00822166" w:rsidRPr="00021BCD" w:rsidRDefault="00822166" w:rsidP="00822166">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17708628" w14:textId="77777777" w:rsidR="00822166" w:rsidRPr="00021BCD" w:rsidRDefault="00822166" w:rsidP="00822166">
      <w:pPr>
        <w:rPr>
          <w:sz w:val="4"/>
          <w:szCs w:val="4"/>
        </w:rPr>
      </w:pPr>
      <w:r w:rsidRPr="00021BCD">
        <w:rPr>
          <w:sz w:val="4"/>
          <w:szCs w:val="4"/>
        </w:rPr>
        <w:t>[Table omitted]</w:t>
      </w:r>
    </w:p>
    <w:p w14:paraId="52D764CD" w14:textId="77777777" w:rsidR="00822166" w:rsidRPr="00021BCD" w:rsidRDefault="00822166" w:rsidP="00822166">
      <w:pPr>
        <w:rPr>
          <w:sz w:val="4"/>
          <w:szCs w:val="4"/>
        </w:rPr>
      </w:pPr>
      <w:r w:rsidRPr="00021BCD">
        <w:rPr>
          <w:sz w:val="4"/>
          <w:szCs w:val="4"/>
        </w:rPr>
        <w:t>4 Analysis of Results</w:t>
      </w:r>
    </w:p>
    <w:p w14:paraId="2C42F620" w14:textId="77777777" w:rsidR="00822166" w:rsidRPr="00021BCD" w:rsidRDefault="00822166" w:rsidP="00822166">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1FE8E173" w14:textId="77777777" w:rsidR="00822166" w:rsidRPr="00021BCD" w:rsidRDefault="00822166" w:rsidP="00822166">
      <w:pPr>
        <w:rPr>
          <w:sz w:val="4"/>
          <w:szCs w:val="4"/>
        </w:rPr>
      </w:pPr>
      <w:r w:rsidRPr="00021BCD">
        <w:rPr>
          <w:sz w:val="4"/>
          <w:szCs w:val="4"/>
        </w:rPr>
        <w:t>[Figures omitted]</w:t>
      </w:r>
    </w:p>
    <w:p w14:paraId="441DB89E" w14:textId="77777777" w:rsidR="00822166" w:rsidRPr="00021BCD" w:rsidRDefault="00822166" w:rsidP="00822166">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434055F2" w14:textId="77777777" w:rsidR="00822166" w:rsidRPr="00021BCD" w:rsidRDefault="00822166" w:rsidP="00822166">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5307FC">
        <w:rPr>
          <w:rStyle w:val="Emphasis"/>
        </w:rPr>
        <w:t>propagated effects</w:t>
      </w:r>
      <w:r w:rsidRPr="00021BCD">
        <w:rPr>
          <w:sz w:val="16"/>
        </w:rPr>
        <w:t xml:space="preserve"> </w:t>
      </w:r>
      <w:r w:rsidRPr="00220148">
        <w:rPr>
          <w:rStyle w:val="StyleUnderline"/>
        </w:rPr>
        <w:t xml:space="preserve">across the wider </w:t>
      </w:r>
      <w:proofErr w:type="gramStart"/>
      <w:r w:rsidRPr="00220148">
        <w:rPr>
          <w:rStyle w:val="StyleUnderline"/>
        </w:rPr>
        <w:t>economy—</w:t>
      </w:r>
      <w:proofErr w:type="gramEnd"/>
      <w:r w:rsidRPr="00220148">
        <w:rPr>
          <w:rStyle w:val="StyleUnderline"/>
        </w:rPr>
        <w:t xml:space="preserve">especially </w:t>
      </w:r>
      <w:r w:rsidRPr="005307FC">
        <w:rPr>
          <w:rStyle w:val="StyleUnderline"/>
        </w:rPr>
        <w:t>in industries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5307FC">
        <w:rPr>
          <w:rStyle w:val="StyleUnderline"/>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162E08DF" w14:textId="77777777" w:rsidR="00822166" w:rsidRPr="00B652E2" w:rsidRDefault="00822166" w:rsidP="00822166">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7F171253" w14:textId="77777777" w:rsidR="00822166" w:rsidRPr="00B652E2" w:rsidRDefault="00822166" w:rsidP="00822166">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5307FC">
        <w:rPr>
          <w:rStyle w:val="StyleUnderline"/>
        </w:rPr>
        <w:t xml:space="preserve">heavily </w:t>
      </w:r>
      <w:r w:rsidRPr="00744BDE">
        <w:rPr>
          <w:rStyle w:val="StyleUnderline"/>
          <w:highlight w:val="yellow"/>
        </w:rPr>
        <w:t>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5307FC">
        <w:rPr>
          <w:rStyle w:val="StyleUnderline"/>
        </w:rPr>
        <w:t>Even</w:t>
      </w:r>
      <w:r w:rsidRPr="005307FC">
        <w:rPr>
          <w:sz w:val="16"/>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3326E6A6" w14:textId="77777777" w:rsidR="00822166" w:rsidRPr="00021BCD" w:rsidRDefault="00822166" w:rsidP="00822166">
      <w:pPr>
        <w:rPr>
          <w:sz w:val="16"/>
        </w:rPr>
      </w:pPr>
      <w:r w:rsidRPr="00021BCD">
        <w:rPr>
          <w:sz w:val="16"/>
        </w:rPr>
        <w:t xml:space="preserve">Computer and Electronic Products (S13) </w:t>
      </w:r>
      <w:proofErr w:type="gramStart"/>
      <w:r w:rsidRPr="00021BCD">
        <w:rPr>
          <w:sz w:val="16"/>
        </w:rPr>
        <w:t>shows</w:t>
      </w:r>
      <w:proofErr w:type="gramEnd"/>
      <w:r w:rsidRPr="00021BCD">
        <w:rPr>
          <w:sz w:val="16"/>
        </w:rPr>
        <w:t xml:space="preserve">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766B48BD" w14:textId="77777777" w:rsidR="00822166" w:rsidRPr="00021BCD" w:rsidRDefault="00822166" w:rsidP="00822166">
      <w:pPr>
        <w:rPr>
          <w:sz w:val="16"/>
        </w:rPr>
      </w:pPr>
      <w:r w:rsidRPr="00021BCD">
        <w:rPr>
          <w:sz w:val="16"/>
        </w:rPr>
        <w:t xml:space="preserve">Together, these sectors show that the effects of federal spending cuts are not just </w:t>
      </w:r>
      <w:proofErr w:type="gramStart"/>
      <w:r w:rsidRPr="00021BCD">
        <w:rPr>
          <w:sz w:val="16"/>
        </w:rPr>
        <w:t>fiscal—</w:t>
      </w:r>
      <w:proofErr w:type="gramEnd"/>
      <w:r w:rsidRPr="00021BCD">
        <w:rPr>
          <w:sz w:val="16"/>
        </w:rPr>
        <w:t xml:space="preserve">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 xml:space="preserve">analyses </w:t>
      </w:r>
      <w:r w:rsidRPr="005307FC">
        <w:rPr>
          <w:rStyle w:val="StyleUnderline"/>
        </w:rPr>
        <w:t>often miss</w:t>
      </w:r>
      <w:r w:rsidRPr="005307FC">
        <w:rPr>
          <w:sz w:val="16"/>
        </w:rPr>
        <w:t xml:space="preserve"> </w:t>
      </w:r>
      <w:r w:rsidRPr="005307FC">
        <w:rPr>
          <w:rStyle w:val="Emphasis"/>
        </w:rPr>
        <w:t>second- and third-order effects</w:t>
      </w:r>
      <w:r w:rsidRPr="005307FC">
        <w:rPr>
          <w:sz w:val="16"/>
        </w:rPr>
        <w:t xml:space="preserve"> </w:t>
      </w:r>
      <w:r w:rsidRPr="005307FC">
        <w:rPr>
          <w:rStyle w:val="StyleUnderline"/>
        </w:rPr>
        <w:t>that play out</w:t>
      </w:r>
      <w:r w:rsidRPr="005307FC">
        <w:rPr>
          <w:sz w:val="16"/>
        </w:rPr>
        <w:t xml:space="preserve"> in manufacturing timelines, port logistics, and high-tech production runs. The findings emphasize the need for systems-based forecasting in </w:t>
      </w:r>
      <w:proofErr w:type="gramStart"/>
      <w:r w:rsidRPr="005307FC">
        <w:rPr>
          <w:sz w:val="16"/>
        </w:rPr>
        <w:t>policymaking—</w:t>
      </w:r>
      <w:proofErr w:type="gramEnd"/>
      <w:r w:rsidRPr="005307FC">
        <w:rPr>
          <w:sz w:val="16"/>
        </w:rPr>
        <w:t xml:space="preserve">especially when budget </w:t>
      </w:r>
      <w:r w:rsidRPr="005307FC">
        <w:rPr>
          <w:rStyle w:val="StyleUnderline"/>
        </w:rPr>
        <w:t>shifts 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5307FC">
        <w:rPr>
          <w:rStyle w:val="StyleUnderline"/>
        </w:rPr>
        <w:t>and</w:t>
      </w:r>
      <w:r w:rsidRPr="005307FC">
        <w:rPr>
          <w:sz w:val="16"/>
        </w:rPr>
        <w:t xml:space="preserve"> </w:t>
      </w:r>
      <w:r w:rsidRPr="00D4517A">
        <w:rPr>
          <w:rStyle w:val="Emphasis"/>
          <w:highlight w:val="yellow"/>
        </w:rPr>
        <w:t>defense rea</w:t>
      </w:r>
      <w:r w:rsidRPr="00365FF6">
        <w:rPr>
          <w:rStyle w:val="Emphasis"/>
          <w:highlight w:val="yellow"/>
        </w:rPr>
        <w:t>diness</w:t>
      </w:r>
      <w:r w:rsidRPr="00021BCD">
        <w:rPr>
          <w:sz w:val="16"/>
        </w:rPr>
        <w:t>.</w:t>
      </w:r>
    </w:p>
    <w:p w14:paraId="0CD28415" w14:textId="77777777" w:rsidR="00822166" w:rsidRPr="00021BCD" w:rsidRDefault="00822166" w:rsidP="00822166">
      <w:pPr>
        <w:rPr>
          <w:sz w:val="16"/>
        </w:rPr>
      </w:pPr>
      <w:r w:rsidRPr="00021BCD">
        <w:rPr>
          <w:sz w:val="16"/>
        </w:rPr>
        <w:t>5 Validation of Results</w:t>
      </w:r>
    </w:p>
    <w:p w14:paraId="0321D234" w14:textId="77777777" w:rsidR="00822166" w:rsidRPr="005307FC" w:rsidRDefault="00822166" w:rsidP="00822166">
      <w:pPr>
        <w:rPr>
          <w:sz w:val="16"/>
        </w:rPr>
      </w:pPr>
      <w:r w:rsidRPr="00021BCD">
        <w:rPr>
          <w:sz w:val="16"/>
        </w:rPr>
        <w:t xml:space="preserve">Recall that, </w:t>
      </w:r>
      <w:r w:rsidRPr="005307FC">
        <w:rPr>
          <w:rStyle w:val="StyleUnderline"/>
        </w:rPr>
        <w:t>using</w:t>
      </w:r>
      <w:r w:rsidRPr="005307FC">
        <w:rPr>
          <w:sz w:val="16"/>
        </w:rPr>
        <w:t xml:space="preserve"> </w:t>
      </w:r>
      <w:r w:rsidRPr="005307FC">
        <w:rPr>
          <w:rStyle w:val="Emphasis"/>
        </w:rPr>
        <w:t>annual BEA input-output data</w:t>
      </w:r>
      <w:r w:rsidRPr="005307FC">
        <w:rPr>
          <w:sz w:val="16"/>
        </w:rPr>
        <w:t xml:space="preserve"> </w:t>
      </w:r>
      <w:r w:rsidRPr="005307FC">
        <w:rPr>
          <w:rStyle w:val="StyleUnderline"/>
        </w:rPr>
        <w:t>across</w:t>
      </w:r>
      <w:r w:rsidRPr="005307FC">
        <w:rPr>
          <w:sz w:val="16"/>
        </w:rPr>
        <w:t xml:space="preserve"> </w:t>
      </w:r>
      <w:r w:rsidRPr="005307FC">
        <w:rPr>
          <w:rStyle w:val="Emphasis"/>
        </w:rPr>
        <w:t>71 sectors</w:t>
      </w:r>
      <w:r w:rsidRPr="005307FC">
        <w:rPr>
          <w:sz w:val="16"/>
        </w:rPr>
        <w:t xml:space="preserve"> </w:t>
      </w:r>
      <w:r w:rsidRPr="005307FC">
        <w:rPr>
          <w:rStyle w:val="StyleUnderline"/>
        </w:rPr>
        <w:t>and applying the</w:t>
      </w:r>
      <w:r w:rsidRPr="005307FC">
        <w:rPr>
          <w:sz w:val="16"/>
        </w:rPr>
        <w:t xml:space="preserve"> previously described </w:t>
      </w:r>
      <w:r w:rsidRPr="005307FC">
        <w:rPr>
          <w:rStyle w:val="StyleUnderline"/>
        </w:rPr>
        <w:t>workforce loss scenarios, the analysis estimates a</w:t>
      </w:r>
      <w:r w:rsidRPr="005307FC">
        <w:rPr>
          <w:sz w:val="16"/>
        </w:rPr>
        <w:t xml:space="preserve"> </w:t>
      </w:r>
      <w:r w:rsidRPr="005307FC">
        <w:rPr>
          <w:rStyle w:val="Emphasis"/>
        </w:rPr>
        <w:t>total</w:t>
      </w:r>
      <w:r w:rsidRPr="005307FC">
        <w:rPr>
          <w:sz w:val="16"/>
        </w:rPr>
        <w:t xml:space="preserve"> economic </w:t>
      </w:r>
      <w:r w:rsidRPr="005307FC">
        <w:rPr>
          <w:rStyle w:val="Emphasis"/>
        </w:rPr>
        <w:t>loss of $127 billion</w:t>
      </w:r>
      <w:r w:rsidRPr="005307FC">
        <w:rPr>
          <w:sz w:val="16"/>
        </w:rPr>
        <w:t xml:space="preserve">. This </w:t>
      </w:r>
      <w:r w:rsidRPr="005307FC">
        <w:rPr>
          <w:rStyle w:val="StyleUnderline"/>
        </w:rPr>
        <w:t>estimate</w:t>
      </w:r>
      <w:r w:rsidRPr="005307FC">
        <w:rPr>
          <w:sz w:val="16"/>
        </w:rPr>
        <w:t xml:space="preserve"> </w:t>
      </w:r>
      <w:r w:rsidRPr="005307FC">
        <w:rPr>
          <w:rStyle w:val="Emphasis"/>
        </w:rPr>
        <w:t>aligns</w:t>
      </w:r>
      <w:r w:rsidRPr="005307FC">
        <w:rPr>
          <w:sz w:val="16"/>
        </w:rPr>
        <w:t xml:space="preserve"> </w:t>
      </w:r>
      <w:r w:rsidRPr="005307FC">
        <w:rPr>
          <w:rStyle w:val="StyleUnderline"/>
        </w:rPr>
        <w:t>with loss estimates reported by</w:t>
      </w:r>
      <w:r w:rsidRPr="005307FC">
        <w:rPr>
          <w:sz w:val="16"/>
        </w:rPr>
        <w:t xml:space="preserve"> </w:t>
      </w:r>
      <w:r w:rsidRPr="005307FC">
        <w:rPr>
          <w:rStyle w:val="Emphasis"/>
        </w:rPr>
        <w:t>other</w:t>
      </w:r>
      <w:r w:rsidRPr="005307FC">
        <w:rPr>
          <w:sz w:val="16"/>
        </w:rPr>
        <w:t xml:space="preserve"> sources.</w:t>
      </w:r>
    </w:p>
    <w:p w14:paraId="4389CDB0" w14:textId="77777777" w:rsidR="00822166" w:rsidRPr="00021BCD" w:rsidRDefault="00822166" w:rsidP="00822166">
      <w:pPr>
        <w:rPr>
          <w:sz w:val="16"/>
        </w:rPr>
      </w:pPr>
      <w:r w:rsidRPr="005307FC">
        <w:rPr>
          <w:sz w:val="16"/>
        </w:rPr>
        <w:t xml:space="preserve">For example, </w:t>
      </w:r>
      <w:r w:rsidRPr="005307FC">
        <w:rPr>
          <w:rStyle w:val="StyleUnderline"/>
        </w:rPr>
        <w:t>analysis</w:t>
      </w:r>
      <w:r w:rsidRPr="005307FC">
        <w:rPr>
          <w:sz w:val="16"/>
        </w:rPr>
        <w:t xml:space="preserve"> by CBS News </w:t>
      </w:r>
      <w:r w:rsidRPr="005307FC">
        <w:rPr>
          <w:rStyle w:val="StyleUnderline"/>
        </w:rPr>
        <w:t>estimated</w:t>
      </w:r>
      <w:r w:rsidRPr="005307FC">
        <w:rPr>
          <w:sz w:val="16"/>
        </w:rPr>
        <w:t xml:space="preserve"> that </w:t>
      </w:r>
      <w:r w:rsidRPr="005307FC">
        <w:rPr>
          <w:rStyle w:val="StyleUnderline"/>
        </w:rPr>
        <w:t>the total cost of</w:t>
      </w:r>
      <w:r w:rsidRPr="005307FC">
        <w:rPr>
          <w:sz w:val="16"/>
        </w:rPr>
        <w:t xml:space="preserve"> DOGE's </w:t>
      </w:r>
      <w:r w:rsidRPr="005307FC">
        <w:rPr>
          <w:rStyle w:val="StyleUnderline"/>
        </w:rPr>
        <w:t>actions</w:t>
      </w:r>
      <w:r w:rsidRPr="005307FC">
        <w:rPr>
          <w:sz w:val="16"/>
        </w:rPr>
        <w:t xml:space="preserve"> reached approximately $135 billion, </w:t>
      </w:r>
      <w:r w:rsidRPr="005307FC">
        <w:rPr>
          <w:rStyle w:val="Emphasis"/>
        </w:rPr>
        <w:t>effectively offset</w:t>
      </w:r>
      <w:r w:rsidRPr="005307FC">
        <w:rPr>
          <w:sz w:val="16"/>
        </w:rPr>
        <w:t xml:space="preserve">ting </w:t>
      </w:r>
      <w:r w:rsidRPr="005307FC">
        <w:rPr>
          <w:rStyle w:val="StyleUnderline"/>
        </w:rPr>
        <w:t>the claimed savings</w:t>
      </w:r>
      <w:r w:rsidRPr="005307FC">
        <w:rPr>
          <w:sz w:val="16"/>
        </w:rPr>
        <w:t xml:space="preserve"> (CBS News 2025). These </w:t>
      </w:r>
      <w:r w:rsidRPr="005307FC">
        <w:rPr>
          <w:rStyle w:val="StyleUnderline"/>
        </w:rPr>
        <w:t>losses originated from</w:t>
      </w:r>
      <w:r w:rsidRPr="005307FC">
        <w:rPr>
          <w:sz w:val="16"/>
        </w:rPr>
        <w:t xml:space="preserve"> </w:t>
      </w:r>
      <w:r w:rsidRPr="005307FC">
        <w:rPr>
          <w:rStyle w:val="Emphasis"/>
        </w:rPr>
        <w:t>multiple</w:t>
      </w:r>
      <w:r w:rsidRPr="005307FC">
        <w:rPr>
          <w:sz w:val="16"/>
        </w:rPr>
        <w:t xml:space="preserve"> </w:t>
      </w:r>
      <w:r w:rsidRPr="005307FC">
        <w:rPr>
          <w:rStyle w:val="StyleUnderline"/>
        </w:rPr>
        <w:t>sources</w:t>
      </w:r>
      <w:r w:rsidRPr="005307FC">
        <w:rPr>
          <w:sz w:val="16"/>
        </w:rPr>
        <w:t xml:space="preserve">: $14.7 billion in buyout packages offered to departing employees, $6.7 billion in administrative leave paid to federal workers whose departures were delayed, and tens of </w:t>
      </w:r>
      <w:r w:rsidRPr="005307FC">
        <w:rPr>
          <w:rStyle w:val="StyleUnderline"/>
        </w:rPr>
        <w:t>billions</w:t>
      </w:r>
      <w:r w:rsidRPr="005307FC">
        <w:rPr>
          <w:sz w:val="16"/>
        </w:rPr>
        <w:t xml:space="preserve"> more </w:t>
      </w:r>
      <w:r w:rsidRPr="005307FC">
        <w:rPr>
          <w:rStyle w:val="StyleUnderline"/>
        </w:rPr>
        <w:t>in</w:t>
      </w:r>
      <w:r w:rsidRPr="005307FC">
        <w:rPr>
          <w:sz w:val="16"/>
        </w:rPr>
        <w:t xml:space="preserve"> </w:t>
      </w:r>
      <w:r w:rsidRPr="005307FC">
        <w:rPr>
          <w:rStyle w:val="Emphasis"/>
        </w:rPr>
        <w:t>lost productivity</w:t>
      </w:r>
      <w:r w:rsidRPr="005307FC">
        <w:rPr>
          <w:sz w:val="16"/>
        </w:rPr>
        <w:t xml:space="preserve">, </w:t>
      </w:r>
      <w:r w:rsidRPr="005307FC">
        <w:rPr>
          <w:rStyle w:val="Emphasis"/>
        </w:rPr>
        <w:t>legal disputes</w:t>
      </w:r>
      <w:r w:rsidRPr="005307FC">
        <w:rPr>
          <w:sz w:val="16"/>
        </w:rPr>
        <w:t xml:space="preserve">, </w:t>
      </w:r>
      <w:r w:rsidRPr="005307FC">
        <w:rPr>
          <w:rStyle w:val="StyleUnderline"/>
        </w:rPr>
        <w:t>and</w:t>
      </w:r>
      <w:r w:rsidRPr="005307FC">
        <w:rPr>
          <w:sz w:val="16"/>
        </w:rPr>
        <w:t xml:space="preserve"> </w:t>
      </w:r>
      <w:r w:rsidRPr="005307FC">
        <w:rPr>
          <w:rStyle w:val="Emphasis"/>
        </w:rPr>
        <w:t>transition costs</w:t>
      </w:r>
      <w:r w:rsidRPr="005307FC">
        <w:rPr>
          <w:sz w:val="16"/>
        </w:rPr>
        <w:t xml:space="preserve"> (CBS</w:t>
      </w:r>
      <w:r w:rsidRPr="00021BCD">
        <w:rPr>
          <w:sz w:val="16"/>
        </w:rPr>
        <w:t xml:space="preserve"> News 2025; Washington Post 2025).</w:t>
      </w:r>
    </w:p>
    <w:p w14:paraId="18A4A6A5" w14:textId="77777777" w:rsidR="00822166" w:rsidRPr="00021BCD" w:rsidRDefault="00822166" w:rsidP="00822166">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 xml:space="preserve">reduced </w:t>
      </w:r>
      <w:r w:rsidRPr="00FD1116">
        <w:rPr>
          <w:rStyle w:val="Emphasis"/>
        </w:rPr>
        <w:t xml:space="preserve">institutional </w:t>
      </w:r>
      <w:r w:rsidRPr="006F7B04">
        <w:rPr>
          <w:rStyle w:val="Emphasis"/>
          <w:highlight w:val="yellow"/>
        </w:rPr>
        <w:t>productivity</w:t>
      </w:r>
      <w:r w:rsidRPr="00021BCD">
        <w:rPr>
          <w:sz w:val="16"/>
        </w:rPr>
        <w:t xml:space="preserve">. Analysts discovered that </w:t>
      </w:r>
      <w:r w:rsidRPr="00D7133F">
        <w:rPr>
          <w:rStyle w:val="StyleUnderline"/>
        </w:rPr>
        <w:t>thousands of</w:t>
      </w:r>
      <w:r w:rsidRPr="00021BCD">
        <w:rPr>
          <w:sz w:val="16"/>
        </w:rPr>
        <w:t xml:space="preserve"> </w:t>
      </w:r>
      <w:r w:rsidRPr="00FD1116">
        <w:rPr>
          <w:rStyle w:val="Emphasis"/>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5307FC">
        <w:rPr>
          <w:rStyle w:val="StyleUnderline"/>
        </w:rPr>
        <w:t>illustrates the</w:t>
      </w:r>
      <w:r w:rsidRPr="005307FC">
        <w:rPr>
          <w:sz w:val="16"/>
        </w:rPr>
        <w:t xml:space="preserve"> </w:t>
      </w:r>
      <w:r w:rsidRPr="005307FC">
        <w:rPr>
          <w:rStyle w:val="Emphasis"/>
        </w:rPr>
        <w:t>multiplier effect</w:t>
      </w:r>
      <w:r w:rsidRPr="005307FC">
        <w:rPr>
          <w:sz w:val="16"/>
        </w:rPr>
        <w:t xml:space="preserve"> that targeted</w:t>
      </w:r>
      <w:r w:rsidRPr="00021BCD">
        <w:rPr>
          <w:sz w:val="16"/>
        </w:rPr>
        <w:t xml:space="preserve">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7F99B9EA" w14:textId="77777777" w:rsidR="00822166" w:rsidRPr="00021BCD" w:rsidRDefault="00822166" w:rsidP="00822166">
      <w:pPr>
        <w:rPr>
          <w:sz w:val="16"/>
        </w:rPr>
      </w:pPr>
      <w:r w:rsidRPr="00021BCD">
        <w:rPr>
          <w:sz w:val="16"/>
        </w:rPr>
        <w:t xml:space="preserve">The </w:t>
      </w:r>
      <w:r w:rsidRPr="00B841F1">
        <w:rPr>
          <w:rStyle w:val="StyleUnderline"/>
        </w:rPr>
        <w:t xml:space="preserve">federal government </w:t>
      </w:r>
      <w:r w:rsidRPr="005307FC">
        <w:rPr>
          <w:rStyle w:val="StyleUnderline"/>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5307FC">
        <w:rPr>
          <w:rStyle w:val="Emphasis"/>
        </w:rPr>
        <w:t>workers</w:t>
      </w:r>
      <w:r w:rsidRPr="005307FC">
        <w:rPr>
          <w:sz w:val="16"/>
        </w:rPr>
        <w:t xml:space="preserve"> </w:t>
      </w:r>
      <w:r w:rsidRPr="005307FC">
        <w:rPr>
          <w:rStyle w:val="StyleUnderline"/>
        </w:rPr>
        <w:t>were being paid</w:t>
      </w:r>
      <w:r w:rsidRPr="005307FC">
        <w:rPr>
          <w:sz w:val="16"/>
        </w:rPr>
        <w:t xml:space="preserve"> </w:t>
      </w:r>
      <w:r w:rsidRPr="005307FC">
        <w:rPr>
          <w:rStyle w:val="Emphasis"/>
        </w:rPr>
        <w:t>not to work</w:t>
      </w:r>
      <w:r w:rsidRPr="005307FC">
        <w:rPr>
          <w:sz w:val="16"/>
        </w:rPr>
        <w:t xml:space="preserve">, either </w:t>
      </w:r>
      <w:r w:rsidRPr="005307FC">
        <w:rPr>
          <w:rStyle w:val="StyleUnderline"/>
        </w:rPr>
        <w:t>because of phased separation agreements or due to reclassification errors</w:t>
      </w:r>
      <w:r w:rsidRPr="005307FC">
        <w:rPr>
          <w:sz w:val="16"/>
        </w:rPr>
        <w:t xml:space="preserve"> during hurried restructuring efforts (Washington</w:t>
      </w:r>
      <w:r w:rsidRPr="00021BCD">
        <w:rPr>
          <w:sz w:val="16"/>
        </w:rPr>
        <w:t xml:space="preserve">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477E4C21" w14:textId="77777777" w:rsidR="00822166" w:rsidRPr="00021BCD" w:rsidRDefault="00822166" w:rsidP="00822166">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FD1116">
        <w:rPr>
          <w:rStyle w:val="Emphasis"/>
        </w:rPr>
        <w:t>indirect costs</w:t>
      </w:r>
      <w:r w:rsidRPr="00FD1116">
        <w:rPr>
          <w:sz w:val="16"/>
        </w:rPr>
        <w:t xml:space="preserve"> </w:t>
      </w:r>
      <w:r w:rsidRPr="00FD1116">
        <w:rPr>
          <w:rStyle w:val="StyleUnderline"/>
        </w:rPr>
        <w:t>related to the</w:t>
      </w:r>
      <w:r w:rsidRPr="00FD1116">
        <w:rPr>
          <w:sz w:val="16"/>
        </w:rPr>
        <w:t xml:space="preserve"> </w:t>
      </w:r>
      <w:r w:rsidRPr="00FD1116">
        <w:rPr>
          <w:rStyle w:val="Emphasis"/>
        </w:rPr>
        <w:t>disruption</w:t>
      </w:r>
      <w:r w:rsidRPr="00FD1116">
        <w:rPr>
          <w:sz w:val="16"/>
        </w:rPr>
        <w:t xml:space="preserve"> </w:t>
      </w:r>
      <w:r w:rsidRPr="00FD1116">
        <w:rPr>
          <w:rStyle w:val="StyleUnderline"/>
        </w:rPr>
        <w:t>of existing federal contracts and grant programs</w:t>
      </w:r>
      <w:r w:rsidRPr="00FD1116">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FD1116">
        <w:rPr>
          <w:rStyle w:val="StyleUnderline"/>
        </w:rPr>
        <w:t>claimed savings</w:t>
      </w:r>
      <w:r w:rsidRPr="00FD1116">
        <w:rPr>
          <w:sz w:val="16"/>
        </w:rPr>
        <w:t xml:space="preserve"> might </w:t>
      </w:r>
      <w:r w:rsidRPr="00FD1116">
        <w:rPr>
          <w:rStyle w:val="StyleUnderline"/>
        </w:rPr>
        <w:t>have been</w:t>
      </w:r>
      <w:r w:rsidRPr="00FD1116">
        <w:rPr>
          <w:sz w:val="16"/>
        </w:rPr>
        <w:t xml:space="preserve"> </w:t>
      </w:r>
      <w:r w:rsidRPr="00FD1116">
        <w:rPr>
          <w:rStyle w:val="Emphasis"/>
        </w:rPr>
        <w:t>overstated</w:t>
      </w:r>
      <w:r w:rsidRPr="00FD1116">
        <w:rPr>
          <w:sz w:val="16"/>
        </w:rPr>
        <w:t xml:space="preserve"> or double-counted, </w:t>
      </w:r>
      <w:r w:rsidRPr="00FD1116">
        <w:rPr>
          <w:rStyle w:val="StyleUnderline"/>
        </w:rPr>
        <w:t>and</w:t>
      </w:r>
      <w:r w:rsidRPr="00FD1116">
        <w:rPr>
          <w:sz w:val="16"/>
        </w:rPr>
        <w:t xml:space="preserve"> that </w:t>
      </w:r>
      <w:r w:rsidRPr="00FD1116">
        <w:rPr>
          <w:rStyle w:val="StyleUnderline"/>
        </w:rPr>
        <w:t>agencies faced</w:t>
      </w:r>
      <w:r w:rsidRPr="00FD1116">
        <w:rPr>
          <w:sz w:val="16"/>
        </w:rPr>
        <w:t xml:space="preserve"> an additional 165,000 h per week in </w:t>
      </w:r>
      <w:r w:rsidRPr="00FD1116">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533B6D39" w14:textId="77777777" w:rsidR="00822166" w:rsidRPr="00021BCD" w:rsidRDefault="00822166" w:rsidP="00822166">
      <w:pPr>
        <w:rPr>
          <w:sz w:val="16"/>
        </w:rPr>
      </w:pPr>
      <w:r w:rsidRPr="00FD1116">
        <w:rPr>
          <w:rStyle w:val="Emphasis"/>
        </w:rPr>
        <w:t>Overall</w:t>
      </w:r>
      <w:r w:rsidRPr="00FD1116">
        <w:rPr>
          <w:sz w:val="16"/>
        </w:rPr>
        <w:t xml:space="preserve">, </w:t>
      </w:r>
      <w:r w:rsidRPr="00FD1116">
        <w:rPr>
          <w:rStyle w:val="StyleUnderline"/>
        </w:rPr>
        <w:t>the</w:t>
      </w:r>
      <w:r w:rsidRPr="00FD1116">
        <w:rPr>
          <w:sz w:val="16"/>
        </w:rPr>
        <w:t xml:space="preserve"> estimated </w:t>
      </w:r>
      <w:r w:rsidRPr="00FD1116">
        <w:rPr>
          <w:rStyle w:val="StyleUnderline"/>
        </w:rPr>
        <w:t>losses</w:t>
      </w:r>
      <w:r w:rsidRPr="00FD1116">
        <w:rPr>
          <w:sz w:val="16"/>
        </w:rPr>
        <w:t xml:space="preserve"> </w:t>
      </w:r>
      <w:r w:rsidRPr="00FD1116">
        <w:rPr>
          <w:rStyle w:val="Emphasis"/>
        </w:rPr>
        <w:t>continue to grow</w:t>
      </w:r>
      <w:r w:rsidRPr="00FD1116">
        <w:rPr>
          <w:sz w:val="16"/>
        </w:rPr>
        <w:t xml:space="preserve"> </w:t>
      </w:r>
      <w:r w:rsidRPr="00FD1116">
        <w:rPr>
          <w:rStyle w:val="StyleUnderline"/>
        </w:rPr>
        <w:t>as we are</w:t>
      </w:r>
      <w:r w:rsidRPr="00264FD2">
        <w:rPr>
          <w:rStyle w:val="StyleUnderline"/>
        </w:rPr>
        <w:t xml:space="preserv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29D9F861" w14:textId="77777777" w:rsidR="00822166" w:rsidRPr="00021BCD" w:rsidRDefault="00822166" w:rsidP="00822166">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FD1116">
        <w:rPr>
          <w:rStyle w:val="Emphasis"/>
        </w:rPr>
        <w:t>permanently</w:t>
      </w:r>
      <w:r w:rsidRPr="00FD1116">
        <w:rPr>
          <w:sz w:val="16"/>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2A1A5E75" w14:textId="77777777" w:rsidR="00822166" w:rsidRPr="00021BCD" w:rsidRDefault="00822166" w:rsidP="00822166">
      <w:pPr>
        <w:rPr>
          <w:sz w:val="16"/>
        </w:rPr>
      </w:pPr>
      <w:r w:rsidRPr="00021BCD">
        <w:rPr>
          <w:sz w:val="16"/>
        </w:rPr>
        <w:t>6 Conclusions and Policy Recommendations</w:t>
      </w:r>
    </w:p>
    <w:p w14:paraId="50A67157" w14:textId="77777777" w:rsidR="00822166" w:rsidRPr="00021BCD" w:rsidRDefault="00822166" w:rsidP="00822166">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1C56F159" w14:textId="77777777" w:rsidR="00822166" w:rsidRPr="00021BCD" w:rsidRDefault="00822166" w:rsidP="00822166">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FD1116">
        <w:rPr>
          <w:rStyle w:val="StyleUnderline"/>
        </w:rPr>
        <w:t>not only on</w:t>
      </w:r>
      <w:r w:rsidRPr="00FD1116">
        <w:rPr>
          <w:sz w:val="16"/>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FD1116">
        <w:rPr>
          <w:rStyle w:val="StyleUnderline"/>
        </w:rPr>
        <w:t>but</w:t>
      </w:r>
      <w:r w:rsidRPr="00E46F59">
        <w:rPr>
          <w:rStyle w:val="StyleUnderline"/>
        </w:rPr>
        <w:t xml:space="preserve"> also on</w:t>
      </w:r>
      <w:r w:rsidRPr="00021BCD">
        <w:rPr>
          <w:sz w:val="16"/>
        </w:rPr>
        <w:t xml:space="preserve"> </w:t>
      </w:r>
      <w:r w:rsidRPr="00FD1116">
        <w:rPr>
          <w:rStyle w:val="Emphasis"/>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FD1116">
        <w:rPr>
          <w:rStyle w:val="StyleUnderline"/>
        </w:rPr>
        <w:t>spread across</w:t>
      </w:r>
      <w:r w:rsidRPr="00FD1116">
        <w:rPr>
          <w:sz w:val="16"/>
        </w:rPr>
        <w:t xml:space="preserve"> </w:t>
      </w:r>
      <w:r w:rsidRPr="00FD1116">
        <w:rPr>
          <w:rStyle w:val="Emphasis"/>
        </w:rPr>
        <w:t>interdependent</w:t>
      </w:r>
      <w:r w:rsidRPr="00FD1116">
        <w:rPr>
          <w:sz w:val="16"/>
        </w:rPr>
        <w:t xml:space="preserve"> </w:t>
      </w:r>
      <w:r w:rsidRPr="00FD1116">
        <w:rPr>
          <w:rStyle w:val="StyleUnderline"/>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4E759589" w14:textId="77777777" w:rsidR="00822166" w:rsidRPr="00021BCD" w:rsidRDefault="00822166" w:rsidP="00822166">
      <w:pPr>
        <w:rPr>
          <w:sz w:val="16"/>
        </w:rPr>
      </w:pPr>
      <w:r w:rsidRPr="00021BCD">
        <w:rPr>
          <w:sz w:val="16"/>
        </w:rPr>
        <w:t xml:space="preserve">Using data from the BEA and agency-level budget documents, the </w:t>
      </w:r>
      <w:r w:rsidRPr="00DB5D99">
        <w:rPr>
          <w:rStyle w:val="StyleUnderline"/>
        </w:rPr>
        <w:t xml:space="preserve">study estimates that </w:t>
      </w:r>
      <w:r w:rsidRPr="00FD1116">
        <w:rPr>
          <w:rStyle w:val="StyleUnderline"/>
        </w:rPr>
        <w:t>key sectors such as</w:t>
      </w:r>
      <w:r w:rsidRPr="00FD1116">
        <w:rPr>
          <w:sz w:val="16"/>
        </w:rPr>
        <w:t xml:space="preserve"> Other </w:t>
      </w:r>
      <w:r w:rsidRPr="00FD1116">
        <w:rPr>
          <w:rStyle w:val="Emphasis"/>
        </w:rPr>
        <w:t>Transportation</w:t>
      </w:r>
      <w:r w:rsidRPr="00FD1116">
        <w:rPr>
          <w:sz w:val="16"/>
        </w:rPr>
        <w:t xml:space="preserve"> Equipment, </w:t>
      </w:r>
      <w:r w:rsidRPr="00FD1116">
        <w:rPr>
          <w:rStyle w:val="Emphasis"/>
        </w:rPr>
        <w:t>Water</w:t>
      </w:r>
      <w:r w:rsidRPr="00FD1116">
        <w:rPr>
          <w:sz w:val="16"/>
        </w:rPr>
        <w:t xml:space="preserve"> Transportation, </w:t>
      </w:r>
      <w:r w:rsidRPr="00FD1116">
        <w:rPr>
          <w:rStyle w:val="StyleUnderline"/>
        </w:rPr>
        <w:t>and</w:t>
      </w:r>
      <w:r w:rsidRPr="00FD1116">
        <w:rPr>
          <w:sz w:val="16"/>
        </w:rPr>
        <w:t xml:space="preserve"> </w:t>
      </w:r>
      <w:r w:rsidRPr="00FD1116">
        <w:rPr>
          <w:rStyle w:val="Emphasis"/>
        </w:rPr>
        <w:t>Computer</w:t>
      </w:r>
      <w:r w:rsidRPr="00FD1116">
        <w:rPr>
          <w:sz w:val="16"/>
        </w:rPr>
        <w:t xml:space="preserve"> </w:t>
      </w:r>
      <w:r w:rsidRPr="00FD1116">
        <w:rPr>
          <w:rStyle w:val="StyleUnderline"/>
        </w:rPr>
        <w:t>and</w:t>
      </w:r>
      <w:r w:rsidRPr="00FD1116">
        <w:rPr>
          <w:sz w:val="16"/>
        </w:rPr>
        <w:t xml:space="preserve"> </w:t>
      </w:r>
      <w:r w:rsidRPr="00FD1116">
        <w:rPr>
          <w:rStyle w:val="Emphasis"/>
        </w:rPr>
        <w:t>Electronic</w:t>
      </w:r>
      <w:r w:rsidRPr="00FD1116">
        <w:rPr>
          <w:sz w:val="16"/>
        </w:rPr>
        <w:t xml:space="preserve"> </w:t>
      </w:r>
      <w:r w:rsidRPr="00FD1116">
        <w:rPr>
          <w:rStyle w:val="StyleUnderline"/>
        </w:rPr>
        <w:t>Products were especially impacted due to their</w:t>
      </w:r>
      <w:r w:rsidRPr="00FD1116">
        <w:rPr>
          <w:sz w:val="16"/>
        </w:rPr>
        <w:t xml:space="preserve"> </w:t>
      </w:r>
      <w:r w:rsidRPr="00FD1116">
        <w:rPr>
          <w:rStyle w:val="Emphasis"/>
        </w:rPr>
        <w:t>strong connections</w:t>
      </w:r>
      <w:r w:rsidRPr="00FD1116">
        <w:rPr>
          <w:sz w:val="16"/>
        </w:rPr>
        <w:t xml:space="preserve"> </w:t>
      </w:r>
      <w:r w:rsidRPr="00FD1116">
        <w:rPr>
          <w:rStyle w:val="StyleUnderline"/>
        </w:rPr>
        <w:t>to federal contracts and infrastructure funding</w:t>
      </w:r>
      <w:r w:rsidRPr="00FD1116">
        <w:rPr>
          <w:sz w:val="16"/>
        </w:rPr>
        <w:t xml:space="preserve">. </w:t>
      </w:r>
      <w:r w:rsidRPr="00FD1116">
        <w:rPr>
          <w:rStyle w:val="StyleUnderline"/>
        </w:rPr>
        <w:t>For example</w:t>
      </w:r>
      <w:r w:rsidRPr="00FD1116">
        <w:rPr>
          <w:sz w:val="16"/>
        </w:rPr>
        <w:t xml:space="preserve">, </w:t>
      </w:r>
      <w:r w:rsidRPr="00FD1116">
        <w:rPr>
          <w:rStyle w:val="Emphasis"/>
        </w:rPr>
        <w:t>aerospace</w:t>
      </w:r>
      <w:r w:rsidRPr="00FD1116">
        <w:rPr>
          <w:sz w:val="16"/>
        </w:rPr>
        <w:t xml:space="preserve"> </w:t>
      </w:r>
      <w:r w:rsidRPr="00FD1116">
        <w:rPr>
          <w:rStyle w:val="StyleUnderline"/>
        </w:rPr>
        <w:t>and</w:t>
      </w:r>
      <w:r w:rsidRPr="00FD1116">
        <w:rPr>
          <w:sz w:val="16"/>
        </w:rPr>
        <w:t xml:space="preserve"> </w:t>
      </w:r>
      <w:r w:rsidRPr="00FD1116">
        <w:rPr>
          <w:rStyle w:val="Emphasis"/>
        </w:rPr>
        <w:t>defense</w:t>
      </w:r>
      <w:r w:rsidRPr="00FD1116">
        <w:rPr>
          <w:sz w:val="16"/>
        </w:rPr>
        <w:t xml:space="preserve"> </w:t>
      </w:r>
      <w:r w:rsidRPr="00FD1116">
        <w:rPr>
          <w:rStyle w:val="StyleUnderline"/>
        </w:rPr>
        <w:t>suppliers</w:t>
      </w:r>
      <w:r w:rsidRPr="00FD1116">
        <w:rPr>
          <w:sz w:val="16"/>
        </w:rPr>
        <w:t xml:space="preserve"> </w:t>
      </w:r>
      <w:r w:rsidRPr="00FD1116">
        <w:rPr>
          <w:rStyle w:val="Emphasis"/>
        </w:rPr>
        <w:t>experience</w:t>
      </w:r>
      <w:r w:rsidRPr="00FD1116">
        <w:rPr>
          <w:sz w:val="16"/>
        </w:rPr>
        <w:t xml:space="preserve">d </w:t>
      </w:r>
      <w:r w:rsidRPr="00FD1116">
        <w:rPr>
          <w:rStyle w:val="StyleUnderline"/>
        </w:rPr>
        <w:t>project delays and reduced output, affecting</w:t>
      </w:r>
      <w:r w:rsidRPr="00FD1116">
        <w:rPr>
          <w:sz w:val="16"/>
        </w:rPr>
        <w:t xml:space="preserve"> not only </w:t>
      </w:r>
      <w:r w:rsidRPr="00FD1116">
        <w:rPr>
          <w:rStyle w:val="StyleUnderline"/>
        </w:rPr>
        <w:t>major contractors 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0FF67713" w14:textId="77777777" w:rsidR="00822166" w:rsidRPr="00021BCD" w:rsidRDefault="00822166" w:rsidP="00822166">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w:t>
      </w:r>
      <w:proofErr w:type="gramStart"/>
      <w:r w:rsidRPr="00021BCD">
        <w:rPr>
          <w:sz w:val="16"/>
        </w:rPr>
        <w:t>losses</w:t>
      </w:r>
      <w:proofErr w:type="gramEnd"/>
      <w:r w:rsidRPr="00021BCD">
        <w:rPr>
          <w:sz w:val="16"/>
        </w:rPr>
        <w:t xml:space="preserve">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FD1116">
        <w:rPr>
          <w:rStyle w:val="Emphasis"/>
        </w:rPr>
        <w:t xml:space="preserve">reduced </w:t>
      </w:r>
      <w:r w:rsidRPr="002677AF">
        <w:rPr>
          <w:rStyle w:val="Emphasis"/>
          <w:highlight w:val="yellow"/>
        </w:rPr>
        <w:t>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FD1116">
        <w:rPr>
          <w:rStyle w:val="Emphasis"/>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7D42C042" w14:textId="77777777" w:rsidR="00822166" w:rsidRDefault="00822166" w:rsidP="00822166">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69730E37" w14:textId="77777777" w:rsidR="004D58DE" w:rsidRDefault="004D58DE" w:rsidP="004D58DE">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7DF54FE9" w14:textId="77777777" w:rsidR="004D58DE" w:rsidRDefault="004D58DE" w:rsidP="004D58DE">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4707881E" w14:textId="77777777" w:rsidR="004D58DE" w:rsidRPr="00570F49" w:rsidRDefault="004D58DE" w:rsidP="004D58DE">
      <w:pPr>
        <w:rPr>
          <w:sz w:val="16"/>
        </w:rPr>
      </w:pPr>
      <w:r w:rsidRPr="00570F49">
        <w:rPr>
          <w:sz w:val="16"/>
        </w:rPr>
        <w:t>SS: 5: What factors do you believe contribute most significantly to shaping the existing polar structure of global politics?</w:t>
      </w:r>
    </w:p>
    <w:p w14:paraId="06FDC516" w14:textId="77777777" w:rsidR="004D58DE" w:rsidRPr="00570F49" w:rsidRDefault="004D58DE" w:rsidP="004D58DE">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proofErr w:type="spellStart"/>
      <w:r w:rsidRPr="004138EE">
        <w:rPr>
          <w:rStyle w:val="Emphasis"/>
        </w:rPr>
        <w:t>polarisation</w:t>
      </w:r>
      <w:proofErr w:type="spellEnd"/>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w:t>
      </w:r>
      <w:proofErr w:type="spellStart"/>
      <w:r w:rsidRPr="00570F49">
        <w:rPr>
          <w:sz w:val="16"/>
        </w:rPr>
        <w:t>prioritising</w:t>
      </w:r>
      <w:proofErr w:type="spellEnd"/>
      <w:r w:rsidRPr="00570F49">
        <w:rPr>
          <w:sz w:val="16"/>
        </w:rPr>
        <w:t xml:space="preserve">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w:t>
      </w:r>
      <w:proofErr w:type="spellStart"/>
      <w:r w:rsidRPr="00570F49">
        <w:rPr>
          <w:sz w:val="16"/>
        </w:rPr>
        <w:t>organisations</w:t>
      </w:r>
      <w:proofErr w:type="spellEnd"/>
      <w:r w:rsidRPr="00570F49">
        <w:rPr>
          <w:sz w:val="16"/>
        </w:rPr>
        <w:t xml:space="preserve"> and the norms they promote can influence global politics. The perception of whether these institutions are fair and representative can lead to either cooperation or </w:t>
      </w:r>
      <w:proofErr w:type="gramStart"/>
      <w:r w:rsidRPr="00570F49">
        <w:rPr>
          <w:sz w:val="16"/>
        </w:rPr>
        <w:t>pushback</w:t>
      </w:r>
      <w:proofErr w:type="gramEnd"/>
      <w:r w:rsidRPr="00570F49">
        <w:rPr>
          <w:sz w:val="16"/>
        </w:rPr>
        <w:t xml:space="preserve">, contributing to </w:t>
      </w:r>
      <w:proofErr w:type="spellStart"/>
      <w:r w:rsidRPr="00570F49">
        <w:rPr>
          <w:sz w:val="16"/>
        </w:rPr>
        <w:t>polarisation</w:t>
      </w:r>
      <w:proofErr w:type="spellEnd"/>
      <w:r w:rsidRPr="00570F49">
        <w:rPr>
          <w:sz w:val="16"/>
        </w:rPr>
        <w:t xml:space="preserve">.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w:t>
      </w:r>
      <w:proofErr w:type="spellStart"/>
      <w:r w:rsidRPr="00570F49">
        <w:rPr>
          <w:sz w:val="16"/>
        </w:rPr>
        <w:t>polarisation</w:t>
      </w:r>
      <w:proofErr w:type="spellEnd"/>
      <w:r w:rsidRPr="00570F49">
        <w:rPr>
          <w:sz w:val="16"/>
        </w:rPr>
        <w:t xml:space="preserve">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w:t>
      </w:r>
      <w:proofErr w:type="gramStart"/>
      <w:r w:rsidRPr="00570F49">
        <w:rPr>
          <w:sz w:val="16"/>
        </w:rPr>
        <w:t>is a reflection of</w:t>
      </w:r>
      <w:proofErr w:type="gramEnd"/>
      <w:r w:rsidRPr="00570F49">
        <w:rPr>
          <w:sz w:val="16"/>
        </w:rPr>
        <w:t xml:space="preserve">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507E9CD5" w14:textId="77777777" w:rsidR="004D58DE" w:rsidRPr="00570F49" w:rsidRDefault="004D58DE" w:rsidP="004D58DE">
      <w:pPr>
        <w:rPr>
          <w:sz w:val="16"/>
        </w:rPr>
      </w:pPr>
      <w:r w:rsidRPr="00570F49">
        <w:rPr>
          <w:sz w:val="16"/>
        </w:rPr>
        <w:t xml:space="preserve">Greater attention needs to be paid to the international finance system, which is based on </w:t>
      </w:r>
      <w:proofErr w:type="gramStart"/>
      <w:r w:rsidRPr="00570F49">
        <w:rPr>
          <w:sz w:val="16"/>
        </w:rPr>
        <w:t>the US</w:t>
      </w:r>
      <w:proofErr w:type="gramEnd"/>
      <w:r w:rsidRPr="00570F49">
        <w:rPr>
          <w:sz w:val="16"/>
        </w:rPr>
        <w:t xml:space="preserve"> dollar dominance. After Bretton Woods and the </w:t>
      </w:r>
      <w:proofErr w:type="gramStart"/>
      <w:r w:rsidRPr="00570F49">
        <w:rPr>
          <w:sz w:val="16"/>
        </w:rPr>
        <w:t>settling up</w:t>
      </w:r>
      <w:proofErr w:type="gramEnd"/>
      <w:r w:rsidRPr="00570F49">
        <w:rPr>
          <w:sz w:val="16"/>
        </w:rPr>
        <w:t xml:space="preserve">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w:t>
      </w:r>
      <w:proofErr w:type="spellStart"/>
      <w:r w:rsidRPr="00570F49">
        <w:rPr>
          <w:sz w:val="16"/>
        </w:rPr>
        <w:t>stabilise</w:t>
      </w:r>
      <w:proofErr w:type="spellEnd"/>
      <w:r w:rsidRPr="00570F49">
        <w:rPr>
          <w:sz w:val="16"/>
        </w:rPr>
        <w:t xml:space="preserv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w:t>
      </w:r>
      <w:proofErr w:type="gramStart"/>
      <w:r w:rsidRPr="00570F49">
        <w:rPr>
          <w:sz w:val="16"/>
        </w:rPr>
        <w:t>, less</w:t>
      </w:r>
      <w:proofErr w:type="gramEnd"/>
      <w:r w:rsidRPr="00570F49">
        <w:rPr>
          <w:sz w:val="16"/>
        </w:rPr>
        <w:t xml:space="preserve">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w:t>
      </w:r>
      <w:proofErr w:type="spellStart"/>
      <w:r w:rsidRPr="00570F49">
        <w:rPr>
          <w:sz w:val="16"/>
        </w:rPr>
        <w:t>decentralisation</w:t>
      </w:r>
      <w:proofErr w:type="spellEnd"/>
      <w:r w:rsidRPr="00570F49">
        <w:rPr>
          <w:sz w:val="16"/>
        </w:rPr>
        <w:t xml:space="preserve">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245367EE" w14:textId="77777777" w:rsidR="004D58DE" w:rsidRPr="00570F49" w:rsidRDefault="004D58DE" w:rsidP="004D58DE">
      <w:pPr>
        <w:rPr>
          <w:sz w:val="16"/>
        </w:rPr>
      </w:pPr>
      <w:r w:rsidRPr="00570F49">
        <w:rPr>
          <w:sz w:val="16"/>
        </w:rPr>
        <w:t xml:space="preserve">The shape of the existing polar structure of global politics must be understood in terms of the long-term shift from the end of the age of </w:t>
      </w:r>
      <w:proofErr w:type="spellStart"/>
      <w:r w:rsidRPr="00570F49">
        <w:rPr>
          <w:sz w:val="16"/>
        </w:rPr>
        <w:t>colonisation</w:t>
      </w:r>
      <w:proofErr w:type="spellEnd"/>
      <w:r w:rsidRPr="00570F49">
        <w:rPr>
          <w:sz w:val="16"/>
        </w:rPr>
        <w:t xml:space="preserve"> and the rise of independent states especially populous countries like India and China that have large populations </w:t>
      </w:r>
      <w:proofErr w:type="gramStart"/>
      <w:r w:rsidRPr="00570F49">
        <w:rPr>
          <w:sz w:val="16"/>
        </w:rPr>
        <w:t>and also</w:t>
      </w:r>
      <w:proofErr w:type="gramEnd"/>
      <w:r w:rsidRPr="00570F49">
        <w:rPr>
          <w:sz w:val="16"/>
        </w:rPr>
        <w:t xml:space="preserve"> domestic markets. </w:t>
      </w:r>
      <w:proofErr w:type="spellStart"/>
      <w:r w:rsidRPr="00570F49">
        <w:rPr>
          <w:sz w:val="16"/>
        </w:rPr>
        <w:t>Colonisation</w:t>
      </w:r>
      <w:proofErr w:type="spellEnd"/>
      <w:r w:rsidRPr="00570F49">
        <w:rPr>
          <w:sz w:val="16"/>
        </w:rPr>
        <w:t xml:space="preserve"> and </w:t>
      </w:r>
      <w:proofErr w:type="spellStart"/>
      <w:r w:rsidRPr="00570F49">
        <w:rPr>
          <w:sz w:val="16"/>
        </w:rPr>
        <w:t>globalisation</w:t>
      </w:r>
      <w:proofErr w:type="spellEnd"/>
      <w:r w:rsidRPr="00570F49">
        <w:rPr>
          <w:sz w:val="16"/>
        </w:rPr>
        <w:t xml:space="preserve">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w:t>
      </w:r>
      <w:proofErr w:type="spellStart"/>
      <w:r w:rsidRPr="00570F49">
        <w:rPr>
          <w:sz w:val="16"/>
        </w:rPr>
        <w:t>colonisers</w:t>
      </w:r>
      <w:proofErr w:type="spellEnd"/>
      <w:r w:rsidRPr="00570F49">
        <w:rPr>
          <w:sz w:val="16"/>
        </w:rPr>
        <w:t xml:space="preserve"> – with the rise of the East – the </w:t>
      </w:r>
      <w:proofErr w:type="spellStart"/>
      <w:r w:rsidRPr="00570F49">
        <w:rPr>
          <w:sz w:val="16"/>
        </w:rPr>
        <w:t>colonised</w:t>
      </w:r>
      <w:proofErr w:type="spellEnd"/>
      <w:r w:rsidRPr="00570F49">
        <w:rPr>
          <w:sz w:val="16"/>
        </w:rPr>
        <w:t xml:space="preserve">. After the end of the colonial era – the 1950s, ’60s and ’70s – </w:t>
      </w:r>
      <w:proofErr w:type="spellStart"/>
      <w:r w:rsidRPr="00570F49">
        <w:rPr>
          <w:sz w:val="16"/>
        </w:rPr>
        <w:t>globalisation</w:t>
      </w:r>
      <w:proofErr w:type="spellEnd"/>
      <w:r w:rsidRPr="00570F49">
        <w:rPr>
          <w:sz w:val="16"/>
        </w:rPr>
        <w:t xml:space="preserve">, while a source of inequalities both within and between countries, also enabled China and other countries more recently to lift large sections of the population out of poverty. </w:t>
      </w:r>
      <w:proofErr w:type="spellStart"/>
      <w:r w:rsidRPr="00570F49">
        <w:rPr>
          <w:sz w:val="16"/>
        </w:rPr>
        <w:t>Globalisation</w:t>
      </w:r>
      <w:proofErr w:type="spellEnd"/>
      <w:r w:rsidRPr="00570F49">
        <w:rPr>
          <w:sz w:val="16"/>
        </w:rPr>
        <w:t xml:space="preserve">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w:t>
      </w:r>
      <w:proofErr w:type="spellStart"/>
      <w:r w:rsidRPr="00570F49">
        <w:rPr>
          <w:sz w:val="16"/>
        </w:rPr>
        <w:t>Globalisation</w:t>
      </w:r>
      <w:proofErr w:type="spellEnd"/>
      <w:r w:rsidRPr="00570F49">
        <w:rPr>
          <w:sz w:val="16"/>
        </w:rPr>
        <w:t xml:space="preserve">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2EC6D30E" w14:textId="77777777" w:rsidR="004D58DE" w:rsidRPr="00570F49" w:rsidRDefault="004D58DE" w:rsidP="004D58DE">
      <w:pPr>
        <w:rPr>
          <w:sz w:val="16"/>
        </w:rPr>
      </w:pPr>
      <w:r w:rsidRPr="00570F49">
        <w:rPr>
          <w:sz w:val="16"/>
        </w:rPr>
        <w:t>SS: 6: What are the potential consequences of maintaining or attempting to shift the existing polar structure of global politics?</w:t>
      </w:r>
    </w:p>
    <w:p w14:paraId="1C9B7F67" w14:textId="77777777" w:rsidR="004D58DE" w:rsidRDefault="004D58DE" w:rsidP="004D58DE">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 xml:space="preserve">economic </w:t>
      </w:r>
      <w:proofErr w:type="gramStart"/>
      <w:r w:rsidRPr="003F4552">
        <w:rPr>
          <w:rStyle w:val="StyleUnderline"/>
        </w:rPr>
        <w:t>blocs</w:t>
      </w:r>
      <w:proofErr w:type="gramEnd"/>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w:t>
      </w:r>
      <w:proofErr w:type="spellStart"/>
      <w:r w:rsidRPr="00570F49">
        <w:rPr>
          <w:sz w:val="16"/>
        </w:rPr>
        <w:t>polarisation</w:t>
      </w:r>
      <w:proofErr w:type="spellEnd"/>
      <w:r w:rsidRPr="00570F49">
        <w:rPr>
          <w:sz w:val="16"/>
        </w:rPr>
        <w:t xml:space="preserve">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w:t>
      </w:r>
      <w:proofErr w:type="gramStart"/>
      <w:r w:rsidRPr="00570F49">
        <w:rPr>
          <w:sz w:val="16"/>
        </w:rPr>
        <w:t>The</w:t>
      </w:r>
      <w:proofErr w:type="gramEnd"/>
      <w:r w:rsidRPr="00570F49">
        <w:rPr>
          <w:sz w:val="16"/>
        </w:rPr>
        <w:t xml:space="preserv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w:t>
      </w:r>
      <w:proofErr w:type="spellStart"/>
      <w:r w:rsidRPr="00570F49">
        <w:rPr>
          <w:sz w:val="16"/>
        </w:rPr>
        <w:t>prioritised</w:t>
      </w:r>
      <w:proofErr w:type="spellEnd"/>
      <w:r w:rsidRPr="00570F49">
        <w:rPr>
          <w:sz w:val="16"/>
        </w:rPr>
        <w:t xml:space="preserve">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020CAB33" w14:textId="77777777" w:rsidR="004D58DE" w:rsidRDefault="004D58DE" w:rsidP="00C86D17">
      <w:pPr>
        <w:rPr>
          <w:sz w:val="16"/>
        </w:rPr>
      </w:pPr>
    </w:p>
    <w:p w14:paraId="44A3EE5C" w14:textId="77777777" w:rsidR="00C86D17" w:rsidRDefault="00C86D17" w:rsidP="00C86D17">
      <w:pPr>
        <w:pStyle w:val="Heading4"/>
      </w:pPr>
      <w:r w:rsidRPr="00CC4633">
        <w:rPr>
          <w:u w:val="single"/>
        </w:rPr>
        <w:t>Future</w:t>
      </w:r>
      <w:r>
        <w:t xml:space="preserve"> public health crises are </w:t>
      </w:r>
      <w:r w:rsidRPr="00CC4633">
        <w:rPr>
          <w:u w:val="single"/>
        </w:rPr>
        <w:t>existential</w:t>
      </w:r>
      <w:r>
        <w:t>.</w:t>
      </w:r>
    </w:p>
    <w:p w14:paraId="5FFC1570" w14:textId="77777777" w:rsidR="00C86D17" w:rsidRDefault="00C86D17" w:rsidP="00C86D17">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4CF579B" w14:textId="77777777" w:rsidR="00C86D17" w:rsidRPr="00560451" w:rsidRDefault="00C86D17" w:rsidP="00C86D17">
      <w:pPr>
        <w:rPr>
          <w:sz w:val="16"/>
        </w:rPr>
      </w:pPr>
      <w:r w:rsidRPr="00560451">
        <w:rPr>
          <w:sz w:val="16"/>
        </w:rPr>
        <w:t xml:space="preserve">One conventional GCR-type argument is that </w:t>
      </w:r>
      <w:r w:rsidRPr="00CC4633">
        <w:rPr>
          <w:rStyle w:val="Emphasis"/>
        </w:rPr>
        <w:t>pandemics</w:t>
      </w:r>
      <w:r w:rsidRPr="00560451">
        <w:rPr>
          <w:sz w:val="16"/>
        </w:rPr>
        <w:t xml:space="preserve">, </w:t>
      </w:r>
      <w:proofErr w:type="gramStart"/>
      <w:r w:rsidRPr="00CC4633">
        <w:rPr>
          <w:rStyle w:val="StyleUnderline"/>
        </w:rPr>
        <w:t>as</w:t>
      </w:r>
      <w:proofErr w:type="gramEnd"/>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w:t>
      </w:r>
      <w:proofErr w:type="gramStart"/>
      <w:r w:rsidRPr="00CC4633">
        <w:rPr>
          <w:rStyle w:val="StyleUnderline"/>
        </w:rPr>
        <w:t>a number of</w:t>
      </w:r>
      <w:proofErr w:type="gramEnd"/>
      <w:r w:rsidRPr="00CC4633">
        <w:rPr>
          <w:rStyle w:val="StyleUnderline"/>
        </w:rPr>
        <w:t xml:space="preserve">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 xml:space="preserve">‘‘flare </w:t>
      </w:r>
      <w:proofErr w:type="gramStart"/>
      <w:r w:rsidRPr="00CC4633">
        <w:rPr>
          <w:rStyle w:val="Emphasis"/>
          <w:highlight w:val="yellow"/>
        </w:rPr>
        <w:t>ups,’</w:t>
      </w:r>
      <w:proofErr w:type="gramEnd"/>
      <w:r w:rsidRPr="00CC4633">
        <w:rPr>
          <w:rStyle w:val="Emphasis"/>
          <w:highlight w:val="yellow"/>
        </w:rPr>
        <w:t>’</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 xml:space="preserve">increased presence, </w:t>
      </w:r>
      <w:proofErr w:type="gramStart"/>
      <w:r w:rsidRPr="00CC4633">
        <w:rPr>
          <w:rStyle w:val="StyleUnderline"/>
        </w:rPr>
        <w:t>and</w:t>
      </w:r>
      <w:r w:rsidRPr="00560451">
        <w:rPr>
          <w:sz w:val="16"/>
        </w:rPr>
        <w:t xml:space="preserve"> or</w:t>
      </w:r>
      <w:proofErr w:type="gramEnd"/>
      <w:r w:rsidRPr="00560451">
        <w:rPr>
          <w:sz w:val="16"/>
        </w:rPr>
        <w:t xml:space="preserve">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0160C10F" w14:textId="77777777" w:rsidR="00C86D17" w:rsidRPr="00560451" w:rsidRDefault="00C86D17" w:rsidP="00C86D17">
      <w:pPr>
        <w:rPr>
          <w:sz w:val="16"/>
        </w:rPr>
      </w:pPr>
      <w:r w:rsidRPr="00560451">
        <w:rPr>
          <w:sz w:val="16"/>
        </w:rPr>
        <w:t xml:space="preserve">5 </w:t>
      </w:r>
      <w:proofErr w:type="gramStart"/>
      <w:r w:rsidRPr="00560451">
        <w:rPr>
          <w:sz w:val="16"/>
        </w:rPr>
        <w:t>INTERACTION</w:t>
      </w:r>
      <w:proofErr w:type="gramEnd"/>
      <w:r w:rsidRPr="00560451">
        <w:rPr>
          <w:sz w:val="16"/>
        </w:rPr>
        <w:t xml:space="preserve"> OF PLANETARY BOUNDARIES AND GLOBAL CATASTROPHIC RISKS</w:t>
      </w:r>
    </w:p>
    <w:p w14:paraId="77DB1791" w14:textId="77777777" w:rsidR="00C86D17" w:rsidRPr="00560451" w:rsidRDefault="00C86D17" w:rsidP="00C86D17">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w:t>
      </w:r>
      <w:proofErr w:type="spellStart"/>
      <w:r w:rsidRPr="00560451">
        <w:rPr>
          <w:sz w:val="16"/>
        </w:rPr>
        <w:t>Cillers</w:t>
      </w:r>
      <w:proofErr w:type="spellEnd"/>
      <w:r w:rsidRPr="00560451">
        <w:rPr>
          <w:sz w:val="16"/>
        </w:rPr>
        <w:t>,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w:t>
      </w:r>
      <w:proofErr w:type="spellStart"/>
      <w:r w:rsidRPr="00560451">
        <w:rPr>
          <w:sz w:val="16"/>
        </w:rPr>
        <w:t>Hochrainer</w:t>
      </w:r>
      <w:proofErr w:type="spellEnd"/>
      <w:r w:rsidRPr="00560451">
        <w:rPr>
          <w:sz w:val="16"/>
        </w:rPr>
        <w:t xml:space="preserve">-Stigler, 2020). This relationship may imply dependence (interpreted as correlation) of risks or “tail dependence,” whereby the relationship is found in the tails of the distribution. Thus, an important consideration is whether the interaction of risks implies subadditivity, additivity, or </w:t>
      </w:r>
      <w:proofErr w:type="spellStart"/>
      <w:r w:rsidRPr="00560451">
        <w:rPr>
          <w:sz w:val="16"/>
        </w:rPr>
        <w:t>supraadditivity</w:t>
      </w:r>
      <w:proofErr w:type="spellEnd"/>
      <w:r w:rsidRPr="00560451">
        <w:rPr>
          <w:sz w:val="16"/>
        </w:rPr>
        <w:t xml:space="preserve">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B23FB95" w14:textId="77777777" w:rsidR="00C86D17" w:rsidRPr="00560451" w:rsidRDefault="00C86D17" w:rsidP="00C86D17">
      <w:pPr>
        <w:rPr>
          <w:sz w:val="16"/>
        </w:rPr>
      </w:pPr>
      <w:r w:rsidRPr="00560451">
        <w:rPr>
          <w:sz w:val="16"/>
        </w:rPr>
        <w:t>[Figure omitted]</w:t>
      </w:r>
    </w:p>
    <w:p w14:paraId="1E774358" w14:textId="77777777" w:rsidR="00C86D17" w:rsidRPr="00560451" w:rsidRDefault="00C86D17" w:rsidP="00C86D17">
      <w:pPr>
        <w:rPr>
          <w:sz w:val="16"/>
        </w:rPr>
      </w:pPr>
      <w:r w:rsidRPr="00560451">
        <w:rPr>
          <w:sz w:val="16"/>
        </w:rPr>
        <w:t>An historical example of how influential such risk interactions can be comes from the worst pandemic in the modern era</w:t>
      </w:r>
      <w:proofErr w:type="gramStart"/>
      <w:r w:rsidRPr="00560451">
        <w:rPr>
          <w:sz w:val="16"/>
        </w:rPr>
        <w:t>:21</w:t>
      </w:r>
      <w:proofErr w:type="gramEnd"/>
      <w:r w:rsidRPr="00560451">
        <w:rPr>
          <w:sz w:val="16"/>
        </w:rPr>
        <w:t xml:space="preserve"> the 1918 influenza pandemic. Death estimates for this event are close to 3–5% of global population, but contextualization is needed.22 The 1918 pandemic coincided with the end of a global war; the First World War created the ideal conditions for the spread of influenza among a </w:t>
      </w:r>
      <w:proofErr w:type="spellStart"/>
      <w:r w:rsidRPr="00560451">
        <w:rPr>
          <w:sz w:val="16"/>
        </w:rPr>
        <w:t>warweary</w:t>
      </w:r>
      <w:proofErr w:type="spellEnd"/>
      <w:r w:rsidRPr="00560451">
        <w:rPr>
          <w:sz w:val="16"/>
        </w:rPr>
        <w:t xml:space="preserve">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605F53FE" w14:textId="77777777" w:rsidR="00C86D17" w:rsidRDefault="00C86D17" w:rsidP="00C86D17">
      <w:pPr>
        <w:rPr>
          <w:sz w:val="16"/>
        </w:rPr>
      </w:pPr>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w:t>
      </w:r>
      <w:proofErr w:type="gramStart"/>
      <w:r w:rsidRPr="00560451">
        <w:rPr>
          <w:sz w:val="16"/>
        </w:rPr>
        <w:t>g.,</w:t>
      </w:r>
      <w:proofErr w:type="gramEnd"/>
      <w:r w:rsidRPr="00560451">
        <w:rPr>
          <w:sz w:val="16"/>
        </w:rPr>
        <w:t xml:space="preserve">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w:t>
      </w:r>
      <w:proofErr w:type="gramStart"/>
      <w:r w:rsidRPr="00560451">
        <w:rPr>
          <w:sz w:val="16"/>
        </w:rPr>
        <w:t>Although as</w:t>
      </w:r>
      <w:proofErr w:type="gramEnd"/>
      <w:r w:rsidRPr="00560451">
        <w:rPr>
          <w:sz w:val="16"/>
        </w:rPr>
        <w:t xml:space="preserve"> systemic risks tend to be the interaction of individual risks, they tend not to receive the same level of attention as GCRs or PBs (Renn et al., 2022). Richardson et al. (2023) see PBs as being systemic, but this refers only to the Earth </w:t>
      </w:r>
      <w:proofErr w:type="gramStart"/>
      <w:r w:rsidRPr="00560451">
        <w:rPr>
          <w:sz w:val="16"/>
        </w:rPr>
        <w:t>System,</w:t>
      </w:r>
      <w:proofErr w:type="gramEnd"/>
      <w:r w:rsidRPr="00560451">
        <w:rPr>
          <w:sz w:val="16"/>
        </w:rPr>
        <w:t xml:space="preserve"> on which the PBs are based, and not spillovers to other risks or other systems. However, thinking of risks as interacting stresses the importance of not </w:t>
      </w:r>
      <w:proofErr w:type="gramStart"/>
      <w:r w:rsidRPr="00560451">
        <w:rPr>
          <w:sz w:val="16"/>
        </w:rPr>
        <w:t>siloing</w:t>
      </w:r>
      <w:proofErr w:type="gramEnd"/>
      <w:r w:rsidRPr="00560451">
        <w:rPr>
          <w:sz w:val="16"/>
        </w:rPr>
        <w:t xml:space="preserve">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w:t>
      </w:r>
      <w:proofErr w:type="spellStart"/>
      <w:r w:rsidRPr="00560451">
        <w:rPr>
          <w:sz w:val="16"/>
        </w:rPr>
        <w:t>Hochrainer</w:t>
      </w:r>
      <w:proofErr w:type="spellEnd"/>
      <w:r w:rsidRPr="00560451">
        <w:rPr>
          <w:sz w:val="16"/>
        </w:rPr>
        <w:t>-Stigler, 2020). Many of the PBs outlined are endogenous to human society, they are a result of the human system, while many GCRs are exogenous there are some that are endogenous. It is the endogenous risk where PBs and GCRs overlap.</w:t>
      </w:r>
    </w:p>
    <w:p w14:paraId="63A81F70" w14:textId="77777777" w:rsidR="004D58DE" w:rsidRDefault="004D58DE" w:rsidP="004D58DE">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43CB0944" w14:textId="77777777" w:rsidR="004D58DE" w:rsidRDefault="004D58DE" w:rsidP="004D58DE">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5F2F6006" w14:textId="77777777" w:rsidR="004D58DE" w:rsidRPr="00DE7F64" w:rsidRDefault="004D58DE" w:rsidP="004D58DE">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transmission rates</w:t>
      </w:r>
      <w:r w:rsidRPr="00DE7F64">
        <w:rPr>
          <w:sz w:val="16"/>
        </w:rPr>
        <w:t>.</w:t>
      </w:r>
    </w:p>
    <w:p w14:paraId="3783BCB8" w14:textId="77777777" w:rsidR="004D58DE" w:rsidRPr="00DE7F64" w:rsidRDefault="004D58DE" w:rsidP="004D58DE">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w:t>
      </w:r>
      <w:proofErr w:type="gramStart"/>
      <w:r w:rsidRPr="00DE7F64">
        <w:rPr>
          <w:sz w:val="16"/>
        </w:rPr>
        <w:t>et  al.</w:t>
      </w:r>
      <w:proofErr w:type="gramEnd"/>
      <w:r w:rsidRPr="00DE7F64">
        <w:rPr>
          <w:sz w:val="16"/>
        </w:rPr>
        <w:t xml:space="preserve">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w:t>
      </w:r>
      <w:proofErr w:type="gramStart"/>
      <w:r w:rsidRPr="00DE7F64">
        <w:rPr>
          <w:sz w:val="16"/>
        </w:rPr>
        <w:t>et  al.</w:t>
      </w:r>
      <w:proofErr w:type="gramEnd"/>
      <w:r w:rsidRPr="00DE7F64">
        <w:rPr>
          <w:sz w:val="16"/>
        </w:rPr>
        <w:t xml:space="preserve"> 2021). </w:t>
      </w:r>
      <w:r w:rsidRPr="005F1B3E">
        <w:rPr>
          <w:rStyle w:val="StyleUnderline"/>
        </w:rPr>
        <w:t>Alternatively</w:t>
      </w:r>
      <w:r w:rsidRPr="00DE7F64">
        <w:rPr>
          <w:sz w:val="16"/>
        </w:rPr>
        <w:t xml:space="preserve">, </w:t>
      </w:r>
      <w:proofErr w:type="gramStart"/>
      <w:r w:rsidRPr="00DE7F64">
        <w:rPr>
          <w:sz w:val="16"/>
        </w:rPr>
        <w:t xml:space="preserve">trigger </w:t>
      </w:r>
      <w:r w:rsidRPr="005F1B3E">
        <w:rPr>
          <w:rStyle w:val="StyleUnderline"/>
        </w:rPr>
        <w:t xml:space="preserve">pathogenic </w:t>
      </w:r>
      <w:r w:rsidRPr="00863A5E">
        <w:rPr>
          <w:rStyle w:val="StyleUnderline"/>
          <w:highlight w:val="yellow"/>
        </w:rPr>
        <w:t>mutations in</w:t>
      </w:r>
      <w:proofErr w:type="gramEnd"/>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w:t>
      </w:r>
      <w:proofErr w:type="spellStart"/>
      <w:r w:rsidRPr="00DE7F64">
        <w:rPr>
          <w:sz w:val="16"/>
        </w:rPr>
        <w:t>PriceSmith</w:t>
      </w:r>
      <w:proofErr w:type="spellEnd"/>
      <w:r w:rsidRPr="00DE7F64">
        <w:rPr>
          <w:sz w:val="16"/>
        </w:rPr>
        <w:t xml:space="preserve"> 2009).</w:t>
      </w:r>
    </w:p>
    <w:p w14:paraId="53EB9FF5" w14:textId="77777777" w:rsidR="004D58DE" w:rsidRPr="00DE7F64" w:rsidRDefault="004D58DE" w:rsidP="004D58DE">
      <w:pPr>
        <w:rPr>
          <w:sz w:val="16"/>
        </w:rPr>
      </w:pPr>
      <w:r w:rsidRPr="00DE7F64">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DE7F64">
        <w:rPr>
          <w:sz w:val="16"/>
        </w:rPr>
        <w:t>pandrug</w:t>
      </w:r>
      <w:proofErr w:type="spellEnd"/>
      <w:r w:rsidRPr="00DE7F64">
        <w:rPr>
          <w:sz w:val="16"/>
        </w:rPr>
        <w:t>-resistant which have no known susceptibility to any antimicrobial agents (</w:t>
      </w:r>
      <w:proofErr w:type="spellStart"/>
      <w:r w:rsidRPr="00DE7F64">
        <w:rPr>
          <w:sz w:val="16"/>
        </w:rPr>
        <w:t>Magiorakos</w:t>
      </w:r>
      <w:proofErr w:type="spellEnd"/>
      <w:r w:rsidRPr="00DE7F64">
        <w:rPr>
          <w:sz w:val="16"/>
        </w:rPr>
        <w:t xml:space="preserve"> et al. 2012).</w:t>
      </w:r>
    </w:p>
    <w:p w14:paraId="11644DED" w14:textId="77777777" w:rsidR="004D58DE" w:rsidRPr="00DE7F64" w:rsidRDefault="004D58DE" w:rsidP="004D58DE">
      <w:pPr>
        <w:rPr>
          <w:sz w:val="16"/>
        </w:rPr>
      </w:pPr>
      <w:r w:rsidRPr="00DE7F64">
        <w:rPr>
          <w:sz w:val="16"/>
        </w:rPr>
        <w:t xml:space="preserve">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w:t>
      </w:r>
      <w:proofErr w:type="spellStart"/>
      <w:r w:rsidRPr="00DE7F64">
        <w:rPr>
          <w:sz w:val="16"/>
        </w:rPr>
        <w:t>pandemicrelated</w:t>
      </w:r>
      <w:proofErr w:type="spellEnd"/>
      <w:r w:rsidRPr="00DE7F64">
        <w:rPr>
          <w:sz w:val="16"/>
        </w:rPr>
        <w:t xml:space="preserve"> topics, the global burden of these diseases unequally spread with much higher concentrations in Sub-Saharan Africa and South Asia (Antimicrobial Resistance Collaborators 2022).</w:t>
      </w:r>
    </w:p>
    <w:p w14:paraId="500E415B" w14:textId="77777777" w:rsidR="004D58DE" w:rsidRPr="00DE7F64" w:rsidRDefault="004D58DE" w:rsidP="004D58DE">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4DEE2C1B" w14:textId="77777777" w:rsidR="004D58DE" w:rsidRPr="00DE7F64" w:rsidRDefault="004D58DE" w:rsidP="004D58DE">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w:t>
      </w:r>
      <w:proofErr w:type="gramStart"/>
      <w:r w:rsidRPr="00DE7F64">
        <w:rPr>
          <w:sz w:val="16"/>
        </w:rPr>
        <w:t>et  al.</w:t>
      </w:r>
      <w:proofErr w:type="gramEnd"/>
      <w:r w:rsidRPr="00DE7F64">
        <w:rPr>
          <w:sz w:val="16"/>
        </w:rPr>
        <w:t xml:space="preserve">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proofErr w:type="gramStart"/>
      <w:r w:rsidRPr="00863A5E">
        <w:rPr>
          <w:rStyle w:val="StyleUnderline"/>
          <w:highlight w:val="yellow"/>
        </w:rPr>
        <w:t>pandemic’s</w:t>
      </w:r>
      <w:proofErr w:type="gramEnd"/>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451EDECD" w14:textId="77777777" w:rsidR="004D58DE" w:rsidRPr="00DE7F64" w:rsidRDefault="004D58DE" w:rsidP="004D58DE">
      <w:pPr>
        <w:rPr>
          <w:sz w:val="8"/>
          <w:szCs w:val="8"/>
        </w:rPr>
      </w:pPr>
      <w:r w:rsidRPr="00DE7F64">
        <w:rPr>
          <w:sz w:val="8"/>
          <w:szCs w:val="8"/>
        </w:rPr>
        <w:t>Peace, Pandemics, and Conflict</w:t>
      </w:r>
    </w:p>
    <w:p w14:paraId="4C5633E4" w14:textId="77777777" w:rsidR="004D58DE" w:rsidRPr="00DE7F64" w:rsidRDefault="004D58DE" w:rsidP="004D58DE">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22118E5E" w14:textId="77777777" w:rsidR="004D58DE" w:rsidRPr="00DE7F64" w:rsidRDefault="004D58DE" w:rsidP="004D58DE">
      <w:pPr>
        <w:rPr>
          <w:sz w:val="8"/>
          <w:szCs w:val="8"/>
        </w:rPr>
      </w:pPr>
      <w:r w:rsidRPr="00DE7F64">
        <w:rPr>
          <w:sz w:val="8"/>
          <w:szCs w:val="8"/>
        </w:rPr>
        <w:t xml:space="preserve">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w:t>
      </w:r>
      <w:proofErr w:type="gramStart"/>
      <w:r w:rsidRPr="00DE7F64">
        <w:rPr>
          <w:sz w:val="8"/>
          <w:szCs w:val="8"/>
        </w:rPr>
        <w:t>causalities</w:t>
      </w:r>
      <w:proofErr w:type="gramEnd"/>
      <w:r w:rsidRPr="00DE7F64">
        <w:rPr>
          <w:sz w:val="8"/>
          <w:szCs w:val="8"/>
        </w:rPr>
        <w:t xml:space="preserve">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w:t>
      </w:r>
      <w:proofErr w:type="spellStart"/>
      <w:r w:rsidRPr="00DE7F64">
        <w:rPr>
          <w:sz w:val="8"/>
          <w:szCs w:val="8"/>
        </w:rPr>
        <w:t>Goniewicz</w:t>
      </w:r>
      <w:proofErr w:type="spellEnd"/>
      <w:r w:rsidRPr="00DE7F64">
        <w:rPr>
          <w:sz w:val="8"/>
          <w:szCs w:val="8"/>
        </w:rPr>
        <w:t xml:space="preserve"> et al. 2021; McMichael 2015). Violent conflict has the effect of spreading infectious diseases (Bousquet and Fernandez-</w:t>
      </w:r>
      <w:proofErr w:type="spellStart"/>
      <w:r w:rsidRPr="00DE7F64">
        <w:rPr>
          <w:sz w:val="8"/>
          <w:szCs w:val="8"/>
        </w:rPr>
        <w:t>Taranco</w:t>
      </w:r>
      <w:proofErr w:type="spellEnd"/>
      <w:r w:rsidRPr="00DE7F64">
        <w:rPr>
          <w:sz w:val="8"/>
          <w:szCs w:val="8"/>
        </w:rPr>
        <w:t xml:space="preserve"> n.d.). Recently an analysis conducted by Mohamed Daw (2021) demonstrated that in Libya, Syria, and Yemen that armed conflict increased the spread of COVID-19 and that this synergistic interaction between the pandemic and violence is likely to be ongoing.</w:t>
      </w:r>
    </w:p>
    <w:p w14:paraId="168F6C24" w14:textId="77777777" w:rsidR="004D58DE" w:rsidRPr="00DE7F64" w:rsidRDefault="004D58DE" w:rsidP="004D58DE">
      <w:pPr>
        <w:rPr>
          <w:sz w:val="8"/>
          <w:szCs w:val="8"/>
        </w:rPr>
      </w:pPr>
      <w:r w:rsidRPr="00DE7F64">
        <w:rPr>
          <w:sz w:val="8"/>
          <w:szCs w:val="8"/>
        </w:rPr>
        <w:t xml:space="preserve">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w:t>
      </w:r>
      <w:proofErr w:type="gramStart"/>
      <w:r w:rsidRPr="00DE7F64">
        <w:rPr>
          <w:sz w:val="8"/>
          <w:szCs w:val="8"/>
        </w:rPr>
        <w:t>violence</w:t>
      </w:r>
      <w:proofErr w:type="gramEnd"/>
      <w:r w:rsidRPr="00DE7F64">
        <w:rPr>
          <w:sz w:val="8"/>
          <w:szCs w:val="8"/>
        </w:rPr>
        <w:t xml:space="preserve"> and the aura of suspicion and distrust were further exacerbated by rumors that international organizations and the local government were conspiring to intentionally spread the outbreak to sell the dead’s organs (Hayden 2019).</w:t>
      </w:r>
    </w:p>
    <w:p w14:paraId="17345934" w14:textId="77777777" w:rsidR="004D58DE" w:rsidRPr="00DE7F64" w:rsidRDefault="004D58DE" w:rsidP="004D58DE">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w:t>
      </w:r>
      <w:proofErr w:type="spellStart"/>
      <w:r w:rsidRPr="00DE7F64">
        <w:rPr>
          <w:sz w:val="8"/>
          <w:szCs w:val="8"/>
        </w:rPr>
        <w:t>Ghobarah</w:t>
      </w:r>
      <w:proofErr w:type="spellEnd"/>
      <w:r w:rsidRPr="00DE7F64">
        <w:rPr>
          <w:sz w:val="8"/>
          <w:szCs w:val="8"/>
        </w:rPr>
        <w:t xml:space="preserve">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w:t>
      </w:r>
      <w:proofErr w:type="spellStart"/>
      <w:r w:rsidRPr="00DE7F64">
        <w:rPr>
          <w:sz w:val="8"/>
          <w:szCs w:val="8"/>
        </w:rPr>
        <w:t>PriceSmith</w:t>
      </w:r>
      <w:proofErr w:type="spellEnd"/>
      <w:r w:rsidRPr="00DE7F64">
        <w:rPr>
          <w:sz w:val="8"/>
          <w:szCs w:val="8"/>
        </w:rPr>
        <w:t xml:space="preserve"> 2009).</w:t>
      </w:r>
    </w:p>
    <w:p w14:paraId="4E4ED53D" w14:textId="77777777" w:rsidR="004D58DE" w:rsidRPr="00DE7F64" w:rsidRDefault="004D58DE" w:rsidP="004D58DE">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41576B96" w14:textId="77777777" w:rsidR="004D58DE" w:rsidRPr="00DE7F64" w:rsidRDefault="004D58DE" w:rsidP="004D58DE">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51C73EF2" w14:textId="77777777" w:rsidR="004D58DE" w:rsidRPr="00DE7F64" w:rsidRDefault="004D58DE" w:rsidP="004D58DE">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63C6A181" w14:textId="77777777" w:rsidR="004D58DE" w:rsidRPr="00DE7F64" w:rsidRDefault="004D58DE" w:rsidP="004D58DE">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 xml:space="preserve">Pax </w:t>
      </w:r>
      <w:proofErr w:type="spellStart"/>
      <w:r w:rsidRPr="00DE7F64">
        <w:rPr>
          <w:i/>
          <w:iCs/>
          <w:sz w:val="8"/>
          <w:szCs w:val="8"/>
        </w:rPr>
        <w:t>Epidemica</w:t>
      </w:r>
      <w:proofErr w:type="spellEnd"/>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562EB8AA" w14:textId="77777777" w:rsidR="004D58DE" w:rsidRPr="00DE7F64" w:rsidRDefault="004D58DE" w:rsidP="004D58DE">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 xml:space="preserve">Pax </w:t>
      </w:r>
      <w:proofErr w:type="spellStart"/>
      <w:r w:rsidRPr="00DE7F64">
        <w:rPr>
          <w:i/>
          <w:iCs/>
          <w:sz w:val="8"/>
          <w:szCs w:val="8"/>
        </w:rPr>
        <w:t>Epidemica</w:t>
      </w:r>
      <w:proofErr w:type="spellEnd"/>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w:t>
      </w:r>
      <w:proofErr w:type="spellStart"/>
      <w:r w:rsidRPr="00DE7F64">
        <w:rPr>
          <w:sz w:val="8"/>
          <w:szCs w:val="8"/>
        </w:rPr>
        <w:t>Yazgi</w:t>
      </w:r>
      <w:proofErr w:type="spellEnd"/>
      <w:r w:rsidRPr="00DE7F64">
        <w:rPr>
          <w:sz w:val="8"/>
          <w:szCs w:val="8"/>
        </w:rPr>
        <w:t xml:space="preserve"> et al. 2020).</w:t>
      </w:r>
    </w:p>
    <w:p w14:paraId="596F33B0" w14:textId="77777777" w:rsidR="004D58DE" w:rsidRPr="00DE7F64" w:rsidRDefault="004D58DE" w:rsidP="004D58DE">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w:t>
      </w:r>
      <w:proofErr w:type="spellStart"/>
      <w:r w:rsidRPr="00DE7F64">
        <w:rPr>
          <w:sz w:val="8"/>
          <w:szCs w:val="8"/>
        </w:rPr>
        <w:t>Chmaytelli</w:t>
      </w:r>
      <w:proofErr w:type="spellEnd"/>
      <w:r w:rsidRPr="00DE7F64">
        <w:rPr>
          <w:sz w:val="8"/>
          <w:szCs w:val="8"/>
        </w:rPr>
        <w:t xml:space="preserve"> 2020). The </w:t>
      </w:r>
      <w:proofErr w:type="spellStart"/>
      <w:r w:rsidRPr="00DE7F64">
        <w:rPr>
          <w:i/>
          <w:iCs/>
          <w:sz w:val="8"/>
          <w:szCs w:val="8"/>
        </w:rPr>
        <w:t>Ejército</w:t>
      </w:r>
      <w:proofErr w:type="spellEnd"/>
      <w:r w:rsidRPr="00DE7F64">
        <w:rPr>
          <w:i/>
          <w:iCs/>
          <w:sz w:val="8"/>
          <w:szCs w:val="8"/>
        </w:rPr>
        <w:t xml:space="preserve"> de </w:t>
      </w:r>
      <w:proofErr w:type="spellStart"/>
      <w:r w:rsidRPr="00DE7F64">
        <w:rPr>
          <w:i/>
          <w:iCs/>
          <w:sz w:val="8"/>
          <w:szCs w:val="8"/>
        </w:rPr>
        <w:t>Liberación</w:t>
      </w:r>
      <w:proofErr w:type="spellEnd"/>
      <w:r w:rsidRPr="00DE7F64">
        <w:rPr>
          <w:i/>
          <w:iCs/>
          <w:sz w:val="8"/>
          <w:szCs w:val="8"/>
        </w:rPr>
        <w:t xml:space="preserve">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t>
      </w:r>
      <w:proofErr w:type="spellStart"/>
      <w:r w:rsidRPr="00DE7F64">
        <w:rPr>
          <w:sz w:val="8"/>
          <w:szCs w:val="8"/>
        </w:rPr>
        <w:t>Wa</w:t>
      </w:r>
      <w:proofErr w:type="spellEnd"/>
      <w:r w:rsidRPr="00DE7F64">
        <w:rPr>
          <w:sz w:val="8"/>
          <w:szCs w:val="8"/>
        </w:rPr>
        <w:t xml:space="preserve"> State Army in Myanmar or drug cartels in Mexico were working to deliver pandemic assistance (Burke 2020; </w:t>
      </w:r>
      <w:proofErr w:type="spellStart"/>
      <w:r w:rsidRPr="00DE7F64">
        <w:rPr>
          <w:sz w:val="8"/>
          <w:szCs w:val="8"/>
        </w:rPr>
        <w:t>Felbab</w:t>
      </w:r>
      <w:proofErr w:type="spellEnd"/>
      <w:r w:rsidRPr="00DE7F64">
        <w:rPr>
          <w:sz w:val="8"/>
          <w:szCs w:val="8"/>
        </w:rPr>
        <w:t>-Brown 2020). As of July 2022, there were 40 unilateral and 16 bi-/multilateral ceasefires during the COVID-19 pandemic (University of Edinburgh n.d.).</w:t>
      </w:r>
    </w:p>
    <w:p w14:paraId="1A1ED04A" w14:textId="77777777" w:rsidR="004D58DE" w:rsidRPr="00DE7F64" w:rsidRDefault="004D58DE" w:rsidP="004D58DE">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w:t>
      </w:r>
      <w:proofErr w:type="spellStart"/>
      <w:r w:rsidRPr="00DE7F64">
        <w:rPr>
          <w:sz w:val="8"/>
          <w:szCs w:val="8"/>
        </w:rPr>
        <w:t>Brattberg</w:t>
      </w:r>
      <w:proofErr w:type="spellEnd"/>
      <w:r w:rsidRPr="00DE7F64">
        <w:rPr>
          <w:sz w:val="8"/>
          <w:szCs w:val="8"/>
        </w:rPr>
        <w:t xml:space="preserve"> 2020).</w:t>
      </w:r>
    </w:p>
    <w:p w14:paraId="2B296932" w14:textId="77777777" w:rsidR="004D58DE" w:rsidRPr="00DE7F64" w:rsidRDefault="004D58DE" w:rsidP="004D58DE">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xml:space="preserve">). One of the most significant changes observed was the number of violent demonstrations, which saw a 50% deterioration, with 77 out of 126 nations recorded as having increased in </w:t>
      </w:r>
      <w:proofErr w:type="gramStart"/>
      <w:r w:rsidRPr="00DE7F64">
        <w:rPr>
          <w:sz w:val="16"/>
        </w:rPr>
        <w:t>the total</w:t>
      </w:r>
      <w:proofErr w:type="gramEnd"/>
      <w:r w:rsidRPr="00DE7F64">
        <w:rPr>
          <w:sz w:val="16"/>
        </w:rPr>
        <w:t xml:space="preserve"> number. Additionally, the economic impact of violence increased by 12.4% from the previous year to $16.5 trillion in purchasing power parity (IEP 2022).</w:t>
      </w:r>
    </w:p>
    <w:p w14:paraId="6EB5737C" w14:textId="77777777" w:rsidR="004D58DE" w:rsidRPr="00DE7F64" w:rsidRDefault="004D58DE" w:rsidP="004D58DE">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421C5176" w14:textId="77777777" w:rsidR="004D58DE" w:rsidRPr="00DE7F64" w:rsidRDefault="004D58DE" w:rsidP="004D58DE">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w:t>
      </w:r>
      <w:proofErr w:type="spellStart"/>
      <w:r w:rsidRPr="00DE7F64">
        <w:rPr>
          <w:sz w:val="16"/>
        </w:rPr>
        <w:t>Cederman</w:t>
      </w:r>
      <w:proofErr w:type="spellEnd"/>
      <w:r w:rsidRPr="00DE7F64">
        <w:rPr>
          <w:sz w:val="16"/>
        </w:rPr>
        <w:t xml:space="preserve">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w:t>
      </w:r>
      <w:proofErr w:type="spellStart"/>
      <w:r w:rsidRPr="00DE7F64">
        <w:rPr>
          <w:i/>
          <w:iCs/>
          <w:sz w:val="16"/>
        </w:rPr>
        <w:t>Leveller</w:t>
      </w:r>
      <w:proofErr w:type="spellEnd"/>
      <w:r w:rsidRPr="00DE7F64">
        <w:rPr>
          <w:i/>
          <w:iCs/>
          <w:sz w:val="16"/>
        </w:rPr>
        <w:t xml:space="preserve">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536DE79E" w14:textId="77777777" w:rsidR="004D58DE" w:rsidRPr="00DE7F64" w:rsidRDefault="004D58DE" w:rsidP="004D58DE">
      <w:pPr>
        <w:rPr>
          <w:sz w:val="12"/>
          <w:szCs w:val="12"/>
        </w:rPr>
      </w:pPr>
      <w:r w:rsidRPr="00DE7F64">
        <w:rPr>
          <w:sz w:val="12"/>
          <w:szCs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DE7F64">
        <w:rPr>
          <w:sz w:val="12"/>
          <w:szCs w:val="12"/>
        </w:rPr>
        <w:t>that generally speaking, social</w:t>
      </w:r>
      <w:proofErr w:type="gramEnd"/>
      <w:r w:rsidRPr="00DE7F64">
        <w:rPr>
          <w:sz w:val="12"/>
          <w:szCs w:val="12"/>
        </w:rPr>
        <w:t xml:space="preserve">, political, and economic inequality has increased during the COVID-19 pandemic (IMF 2021; Stiglitz 2020; UNDP 2020; Goldin and </w:t>
      </w:r>
      <w:proofErr w:type="spellStart"/>
      <w:r w:rsidRPr="00DE7F64">
        <w:rPr>
          <w:sz w:val="12"/>
          <w:szCs w:val="12"/>
        </w:rPr>
        <w:t>Muggah</w:t>
      </w:r>
      <w:proofErr w:type="spellEnd"/>
      <w:r w:rsidRPr="00DE7F64">
        <w:rPr>
          <w:sz w:val="12"/>
          <w:szCs w:val="12"/>
        </w:rPr>
        <w:t xml:space="preserve"> 2020).</w:t>
      </w:r>
    </w:p>
    <w:p w14:paraId="3A5B8ABD" w14:textId="77777777" w:rsidR="004D58DE" w:rsidRPr="00DE7F64" w:rsidRDefault="004D58DE" w:rsidP="004D58DE">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64E6558A" w14:textId="77777777" w:rsidR="004D58DE" w:rsidRPr="00DE7F64" w:rsidRDefault="004D58DE" w:rsidP="004D58DE">
      <w:pPr>
        <w:rPr>
          <w:sz w:val="12"/>
          <w:szCs w:val="12"/>
        </w:rPr>
      </w:pPr>
      <w:r w:rsidRPr="00DE7F64">
        <w:rPr>
          <w:sz w:val="12"/>
          <w:szCs w:val="12"/>
        </w:rPr>
        <w:t>At the outset of the pandemic, there were well-founded fears that uncertainty and economic contractions in OECD (</w:t>
      </w:r>
      <w:proofErr w:type="spellStart"/>
      <w:r w:rsidRPr="00DE7F64">
        <w:rPr>
          <w:sz w:val="12"/>
          <w:szCs w:val="12"/>
        </w:rPr>
        <w:t>Organisation</w:t>
      </w:r>
      <w:proofErr w:type="spellEnd"/>
      <w:r w:rsidRPr="00DE7F64">
        <w:rPr>
          <w:sz w:val="12"/>
          <w:szCs w:val="12"/>
        </w:rPr>
        <w:t xml:space="preserve">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736C8A03" w14:textId="77777777" w:rsidR="004D58DE" w:rsidRPr="00DE7F64" w:rsidRDefault="004D58DE" w:rsidP="004D58DE">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25F79119" w14:textId="77777777" w:rsidR="004D58DE" w:rsidRPr="00DE7F64" w:rsidRDefault="004D58DE" w:rsidP="004D58DE">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586373D" w14:textId="77777777" w:rsidR="004D58DE" w:rsidRPr="00DE7F64" w:rsidRDefault="004D58DE" w:rsidP="004D58DE">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DE7F64">
        <w:rPr>
          <w:sz w:val="12"/>
          <w:szCs w:val="12"/>
        </w:rPr>
        <w:t>Withorn</w:t>
      </w:r>
      <w:proofErr w:type="spellEnd"/>
      <w:r w:rsidRPr="00DE7F64">
        <w:rPr>
          <w:sz w:val="12"/>
          <w:szCs w:val="12"/>
        </w:rPr>
        <w:t xml:space="preserve">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2901D9C1" w14:textId="77777777" w:rsidR="004D58DE" w:rsidRPr="00DE7F64" w:rsidRDefault="004D58DE" w:rsidP="004D58DE">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w:t>
      </w:r>
      <w:proofErr w:type="spellStart"/>
      <w:r w:rsidRPr="00DE7F64">
        <w:rPr>
          <w:sz w:val="16"/>
        </w:rPr>
        <w:t>Swinnen</w:t>
      </w:r>
      <w:proofErr w:type="spellEnd"/>
      <w:r w:rsidRPr="00DE7F64">
        <w:rPr>
          <w:sz w:val="16"/>
        </w:rPr>
        <w:t xml:space="preserve">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470B9C9A" w14:textId="77777777" w:rsidR="004D58DE" w:rsidRPr="00DE7F64" w:rsidRDefault="004D58DE" w:rsidP="004D58DE">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proofErr w:type="gramStart"/>
      <w:r w:rsidRPr="00863A5E">
        <w:rPr>
          <w:rStyle w:val="Emphasis"/>
          <w:highlight w:val="yellow"/>
        </w:rPr>
        <w:t>fault</w:t>
      </w:r>
      <w:proofErr w:type="gramEnd"/>
      <w:r w:rsidRPr="00863A5E">
        <w:rPr>
          <w:rStyle w:val="Emphasis"/>
          <w:highlight w:val="yellow"/>
        </w:rPr>
        <w:t xml:space="preserve">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w:t>
      </w:r>
      <w:proofErr w:type="spellStart"/>
      <w:r w:rsidRPr="00DE7F64">
        <w:rPr>
          <w:sz w:val="16"/>
        </w:rPr>
        <w:t>Jedwab</w:t>
      </w:r>
      <w:proofErr w:type="spellEnd"/>
      <w:r w:rsidRPr="00DE7F64">
        <w:rPr>
          <w:sz w:val="16"/>
        </w:rPr>
        <w:t xml:space="preserve"> et al. 2021). Already at the beginning of the COVID-19 pandemic, these relationships were evident. In the USA, the news was full of stories of people of Asian descent being intimidated, attacked, and scapegoated for having “caused” the pandemic (</w:t>
      </w:r>
      <w:proofErr w:type="spellStart"/>
      <w:r w:rsidRPr="00DE7F64">
        <w:rPr>
          <w:sz w:val="16"/>
        </w:rPr>
        <w:t>Tavernise</w:t>
      </w:r>
      <w:proofErr w:type="spellEnd"/>
      <w:r w:rsidRPr="00DE7F64">
        <w:rPr>
          <w:sz w:val="16"/>
        </w:rPr>
        <w:t xml:space="preserv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C293376" w14:textId="7BEF812E" w:rsidR="004D58DE" w:rsidRDefault="004D58DE" w:rsidP="00C86D17">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proofErr w:type="gramStart"/>
      <w:r w:rsidRPr="00224F40">
        <w:rPr>
          <w:rStyle w:val="StyleUnderline"/>
        </w:rPr>
        <w:t>are</w:t>
      </w:r>
      <w:proofErr w:type="gramEnd"/>
      <w:r w:rsidRPr="00224F40">
        <w:rPr>
          <w:rStyle w:val="StyleUnderline"/>
        </w:rPr>
        <w:t xml:space="preserv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w:t>
      </w:r>
      <w:proofErr w:type="gramStart"/>
      <w:r w:rsidRPr="00DE7F64">
        <w:rPr>
          <w:sz w:val="16"/>
        </w:rPr>
        <w:t>Similar to</w:t>
      </w:r>
      <w:proofErr w:type="gramEnd"/>
      <w:r w:rsidRPr="00DE7F64">
        <w:rPr>
          <w:sz w:val="16"/>
        </w:rPr>
        <w:t xml:space="preserve">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0D5F9F39" w14:textId="77777777" w:rsidR="004D58DE" w:rsidRDefault="004D58DE" w:rsidP="004D58DE">
      <w:pPr>
        <w:pStyle w:val="Heading4"/>
      </w:pPr>
      <w:r>
        <w:t xml:space="preserve">Independently, there is </w:t>
      </w:r>
      <w:r w:rsidRPr="00804161">
        <w:rPr>
          <w:u w:val="single"/>
        </w:rPr>
        <w:t>emerging consensus</w:t>
      </w:r>
      <w:r>
        <w:t xml:space="preserve"> to govern </w:t>
      </w:r>
      <w:r w:rsidRPr="00804161">
        <w:rPr>
          <w:u w:val="single"/>
        </w:rPr>
        <w:t>mirror</w:t>
      </w:r>
      <w:r>
        <w:t xml:space="preserve"> life.</w:t>
      </w:r>
    </w:p>
    <w:p w14:paraId="286C1591" w14:textId="77777777" w:rsidR="004D58DE" w:rsidRPr="00804161" w:rsidRDefault="004D58DE" w:rsidP="004D58DE">
      <w:r>
        <w:t xml:space="preserve">Dr. Mariano-Florentino </w:t>
      </w:r>
      <w:r w:rsidRPr="00961D2A">
        <w:rPr>
          <w:rStyle w:val="Style13ptBold"/>
        </w:rPr>
        <w:t>Cuéllar et al. 25</w:t>
      </w:r>
      <w:r>
        <w:t>, PhD, President, International Peace, Carnegie Endowment for International Peace. Director, Freeman Spogli Institute, Stanford University; Corey Hinderstein, Vice President for Studies, International Peace, Carnegie Endowment for International Peace; Dr. David Relman, MD, Professor, Medicine and Microbiology and Immunology, Stanford University. Senior Fellow, Freeman Spogli Institute for International Studies, "Prevention Beats Nonproliferation: Addressing the Risks of Mirror Life," Carnegie Endowment for International Peace, 10/03/2025, https://carnegieendowment.org/posts/2025/10/mirror-life-bacteria-risks-prevention.</w:t>
      </w:r>
    </w:p>
    <w:p w14:paraId="55841692" w14:textId="77777777" w:rsidR="004D58DE" w:rsidRPr="0092433A" w:rsidRDefault="004D58DE" w:rsidP="004D58DE">
      <w:pPr>
        <w:rPr>
          <w:sz w:val="16"/>
        </w:rPr>
      </w:pPr>
      <w:r w:rsidRPr="0092433A">
        <w:rPr>
          <w:sz w:val="16"/>
        </w:rPr>
        <w:t xml:space="preserve">Emerging </w:t>
      </w:r>
      <w:r w:rsidRPr="00694617">
        <w:rPr>
          <w:rStyle w:val="StyleUnderline"/>
        </w:rPr>
        <w:t xml:space="preserve">scientific </w:t>
      </w:r>
      <w:r w:rsidRPr="00297406">
        <w:rPr>
          <w:rStyle w:val="StyleUnderline"/>
          <w:highlight w:val="yellow"/>
        </w:rPr>
        <w:t>consensus about</w:t>
      </w:r>
      <w:r w:rsidRPr="0092433A">
        <w:rPr>
          <w:sz w:val="16"/>
        </w:rPr>
        <w:t xml:space="preserve"> the </w:t>
      </w:r>
      <w:r w:rsidRPr="00297406">
        <w:rPr>
          <w:rStyle w:val="Emphasis"/>
          <w:highlight w:val="yellow"/>
        </w:rPr>
        <w:t>risks</w:t>
      </w:r>
      <w:r w:rsidRPr="00297406">
        <w:rPr>
          <w:sz w:val="16"/>
          <w:highlight w:val="yellow"/>
        </w:rPr>
        <w:t xml:space="preserve"> </w:t>
      </w:r>
      <w:r w:rsidRPr="00297406">
        <w:rPr>
          <w:rStyle w:val="StyleUnderline"/>
          <w:highlight w:val="yellow"/>
        </w:rPr>
        <w:t>from mirror life presents</w:t>
      </w:r>
      <w:r w:rsidRPr="00694617">
        <w:rPr>
          <w:rStyle w:val="StyleUnderline"/>
        </w:rPr>
        <w:t xml:space="preserve"> a</w:t>
      </w:r>
      <w:r w:rsidRPr="0092433A">
        <w:rPr>
          <w:sz w:val="16"/>
        </w:rPr>
        <w:t xml:space="preserve"> </w:t>
      </w:r>
      <w:r w:rsidRPr="00694617">
        <w:rPr>
          <w:rStyle w:val="Emphasis"/>
        </w:rPr>
        <w:t>rare and promising</w:t>
      </w:r>
      <w:r w:rsidRPr="0092433A">
        <w:rPr>
          <w:sz w:val="16"/>
        </w:rPr>
        <w:t xml:space="preserve"> policy </w:t>
      </w:r>
      <w:r w:rsidRPr="0092433A">
        <w:rPr>
          <w:rStyle w:val="Emphasis"/>
          <w:highlight w:val="yellow"/>
        </w:rPr>
        <w:t>opportun</w:t>
      </w:r>
      <w:r w:rsidRPr="00297406">
        <w:rPr>
          <w:rStyle w:val="Emphasis"/>
          <w:highlight w:val="yellow"/>
        </w:rPr>
        <w:t>ity</w:t>
      </w:r>
      <w:r w:rsidRPr="00297406">
        <w:rPr>
          <w:sz w:val="16"/>
          <w:highlight w:val="yellow"/>
        </w:rPr>
        <w:t xml:space="preserve"> </w:t>
      </w:r>
      <w:r w:rsidRPr="00297406">
        <w:rPr>
          <w:rStyle w:val="StyleUnderline"/>
          <w:highlight w:val="yellow"/>
        </w:rPr>
        <w:t>to prevent</w:t>
      </w:r>
      <w:r w:rsidRPr="00694617">
        <w:rPr>
          <w:rStyle w:val="StyleUnderline"/>
        </w:rPr>
        <w:t xml:space="preserve"> the </w:t>
      </w:r>
      <w:r w:rsidRPr="00297406">
        <w:rPr>
          <w:rStyle w:val="StyleUnderline"/>
          <w:highlight w:val="yellow"/>
        </w:rPr>
        <w:t>emergence</w:t>
      </w:r>
      <w:r w:rsidRPr="00694617">
        <w:rPr>
          <w:rStyle w:val="StyleUnderline"/>
        </w:rPr>
        <w:t xml:space="preserve"> of a global threat</w:t>
      </w:r>
      <w:r w:rsidRPr="0092433A">
        <w:rPr>
          <w:sz w:val="16"/>
        </w:rPr>
        <w:t xml:space="preserve">. Indeed, </w:t>
      </w:r>
      <w:r w:rsidRPr="00694617">
        <w:rPr>
          <w:rStyle w:val="StyleUnderline"/>
        </w:rPr>
        <w:t xml:space="preserve">leading scientists around the </w:t>
      </w:r>
      <w:r w:rsidRPr="00297406">
        <w:rPr>
          <w:rStyle w:val="StyleUnderline"/>
          <w:highlight w:val="yellow"/>
        </w:rPr>
        <w:t>world</w:t>
      </w:r>
      <w:r w:rsidRPr="00297406">
        <w:rPr>
          <w:sz w:val="16"/>
          <w:highlight w:val="yellow"/>
        </w:rPr>
        <w:t xml:space="preserve">, </w:t>
      </w:r>
      <w:r w:rsidRPr="00297406">
        <w:rPr>
          <w:rStyle w:val="Emphasis"/>
          <w:highlight w:val="yellow"/>
        </w:rPr>
        <w:t>including</w:t>
      </w:r>
      <w:r w:rsidRPr="00694617">
        <w:rPr>
          <w:rStyle w:val="Emphasis"/>
        </w:rPr>
        <w:t xml:space="preserve"> in</w:t>
      </w:r>
      <w:r w:rsidRPr="0092433A">
        <w:rPr>
          <w:sz w:val="16"/>
        </w:rPr>
        <w:t xml:space="preserve"> China, </w:t>
      </w:r>
      <w:r w:rsidRPr="00694617">
        <w:rPr>
          <w:rStyle w:val="Emphasis"/>
        </w:rPr>
        <w:t xml:space="preserve">the </w:t>
      </w:r>
      <w:r w:rsidRPr="00297406">
        <w:rPr>
          <w:rStyle w:val="Emphasis"/>
          <w:highlight w:val="yellow"/>
        </w:rPr>
        <w:t>U</w:t>
      </w:r>
      <w:r w:rsidRPr="0092433A">
        <w:rPr>
          <w:sz w:val="16"/>
        </w:rPr>
        <w:t xml:space="preserve">nited </w:t>
      </w:r>
      <w:r w:rsidRPr="00297406">
        <w:rPr>
          <w:rStyle w:val="Emphasis"/>
          <w:highlight w:val="yellow"/>
        </w:rPr>
        <w:t>S</w:t>
      </w:r>
      <w:r w:rsidRPr="0092433A">
        <w:rPr>
          <w:sz w:val="16"/>
        </w:rPr>
        <w:t xml:space="preserve">tates, and Europe, now </w:t>
      </w:r>
      <w:r w:rsidRPr="00297406">
        <w:rPr>
          <w:rStyle w:val="StyleUnderline"/>
          <w:highlight w:val="yellow"/>
        </w:rPr>
        <w:t>agree</w:t>
      </w:r>
      <w:r w:rsidRPr="00694617">
        <w:rPr>
          <w:rStyle w:val="StyleUnderline"/>
        </w:rPr>
        <w:t xml:space="preserve"> that mirror bacteria should</w:t>
      </w:r>
      <w:r w:rsidRPr="0092433A">
        <w:rPr>
          <w:sz w:val="16"/>
        </w:rPr>
        <w:t xml:space="preserve"> </w:t>
      </w:r>
      <w:r w:rsidRPr="00297406">
        <w:rPr>
          <w:rStyle w:val="Emphasis"/>
          <w:highlight w:val="yellow"/>
        </w:rPr>
        <w:t>not</w:t>
      </w:r>
      <w:r w:rsidRPr="00297406">
        <w:rPr>
          <w:sz w:val="16"/>
          <w:highlight w:val="yellow"/>
        </w:rPr>
        <w:t xml:space="preserve"> </w:t>
      </w:r>
      <w:r w:rsidRPr="00297406">
        <w:rPr>
          <w:rStyle w:val="StyleUnderline"/>
          <w:highlight w:val="yellow"/>
        </w:rPr>
        <w:t>be created</w:t>
      </w:r>
      <w:r w:rsidRPr="0092433A">
        <w:rPr>
          <w:sz w:val="16"/>
        </w:rPr>
        <w:t xml:space="preserve">—among them several who previously pursued this goal. In December 2024, thirty-eight prominent scientists warned about the risks and urged researchers, policymakers, funders, industry, and civil society to develop appropriate governance and safeguards. A 2025 independent examination of the 2024 analysis by the German Central Committee on Biological Safety supported its key findings. At subsequent meetings in Asilomar, California, and the </w:t>
      </w:r>
      <w:proofErr w:type="spellStart"/>
      <w:r w:rsidRPr="0092433A">
        <w:rPr>
          <w:sz w:val="16"/>
        </w:rPr>
        <w:t>Institut</w:t>
      </w:r>
      <w:proofErr w:type="spellEnd"/>
      <w:r w:rsidRPr="0092433A">
        <w:rPr>
          <w:sz w:val="16"/>
        </w:rPr>
        <w:t xml:space="preserve"> Pasteur in Paris, </w:t>
      </w:r>
      <w:r w:rsidRPr="00A45F53">
        <w:rPr>
          <w:rStyle w:val="StyleUnderline"/>
        </w:rPr>
        <w:t>the need to develop</w:t>
      </w:r>
      <w:r w:rsidRPr="0092433A">
        <w:rPr>
          <w:sz w:val="16"/>
        </w:rPr>
        <w:t xml:space="preserve"> </w:t>
      </w:r>
      <w:r w:rsidRPr="00A45F53">
        <w:rPr>
          <w:rStyle w:val="Emphasis"/>
        </w:rPr>
        <w:t>appropriate governance</w:t>
      </w:r>
      <w:r w:rsidRPr="0092433A">
        <w:rPr>
          <w:sz w:val="16"/>
        </w:rPr>
        <w:t xml:space="preserve"> </w:t>
      </w:r>
      <w:r w:rsidRPr="00A45F53">
        <w:rPr>
          <w:rStyle w:val="StyleUnderline"/>
        </w:rPr>
        <w:t>and</w:t>
      </w:r>
      <w:r w:rsidRPr="0092433A">
        <w:rPr>
          <w:sz w:val="16"/>
        </w:rPr>
        <w:t xml:space="preserve"> </w:t>
      </w:r>
      <w:r w:rsidRPr="00A45F53">
        <w:rPr>
          <w:rStyle w:val="Emphasis"/>
        </w:rPr>
        <w:t>safeguards</w:t>
      </w:r>
      <w:r w:rsidRPr="0092433A">
        <w:rPr>
          <w:sz w:val="16"/>
        </w:rPr>
        <w:t xml:space="preserve"> </w:t>
      </w:r>
      <w:r w:rsidRPr="00A45F53">
        <w:rPr>
          <w:rStyle w:val="StyleUnderline"/>
        </w:rPr>
        <w:t>has found</w:t>
      </w:r>
      <w:r w:rsidRPr="0092433A">
        <w:rPr>
          <w:sz w:val="16"/>
        </w:rPr>
        <w:t xml:space="preserve"> additional </w:t>
      </w:r>
      <w:r w:rsidRPr="00A45F53">
        <w:rPr>
          <w:rStyle w:val="StyleUnderline"/>
        </w:rPr>
        <w:t>support</w:t>
      </w:r>
      <w:r w:rsidRPr="0092433A">
        <w:rPr>
          <w:sz w:val="16"/>
        </w:rPr>
        <w:t xml:space="preserve"> from hundreds of scientists, ethicists, security experts, policymakers, and others.</w:t>
      </w:r>
    </w:p>
    <w:p w14:paraId="4762B009" w14:textId="77777777" w:rsidR="004D58DE" w:rsidRPr="0092433A" w:rsidRDefault="004D58DE" w:rsidP="004D58DE">
      <w:pPr>
        <w:rPr>
          <w:sz w:val="16"/>
        </w:rPr>
      </w:pPr>
      <w:r w:rsidRPr="0092433A">
        <w:rPr>
          <w:sz w:val="16"/>
        </w:rPr>
        <w:t xml:space="preserve">Despite growing international agreement among scientists, </w:t>
      </w:r>
      <w:r w:rsidRPr="006B3638">
        <w:rPr>
          <w:rStyle w:val="StyleUnderline"/>
        </w:rPr>
        <w:t>there is</w:t>
      </w:r>
      <w:r w:rsidRPr="0092433A">
        <w:rPr>
          <w:sz w:val="16"/>
        </w:rPr>
        <w:t xml:space="preserve"> </w:t>
      </w:r>
      <w:r w:rsidRPr="008F1942">
        <w:rPr>
          <w:rStyle w:val="Emphasis"/>
          <w:highlight w:val="yellow"/>
        </w:rPr>
        <w:t>more work</w:t>
      </w:r>
      <w:r w:rsidRPr="008F1942">
        <w:rPr>
          <w:sz w:val="16"/>
          <w:highlight w:val="yellow"/>
        </w:rPr>
        <w:t xml:space="preserve"> </w:t>
      </w:r>
      <w:r w:rsidRPr="008F1942">
        <w:rPr>
          <w:rStyle w:val="StyleUnderline"/>
          <w:highlight w:val="yellow"/>
        </w:rPr>
        <w:t>to be done to</w:t>
      </w:r>
      <w:r w:rsidRPr="008F1942">
        <w:rPr>
          <w:sz w:val="16"/>
          <w:highlight w:val="yellow"/>
        </w:rPr>
        <w:t xml:space="preserve"> </w:t>
      </w:r>
      <w:r w:rsidRPr="008F1942">
        <w:rPr>
          <w:rStyle w:val="Emphasis"/>
          <w:highlight w:val="yellow"/>
        </w:rPr>
        <w:t>catalyze</w:t>
      </w:r>
      <w:r w:rsidRPr="0092433A">
        <w:rPr>
          <w:sz w:val="16"/>
        </w:rPr>
        <w:t xml:space="preserve"> </w:t>
      </w:r>
      <w:r w:rsidRPr="006B3638">
        <w:rPr>
          <w:rStyle w:val="StyleUnderline"/>
        </w:rPr>
        <w:t xml:space="preserve">action </w:t>
      </w:r>
      <w:r w:rsidRPr="008F1942">
        <w:rPr>
          <w:rStyle w:val="StyleUnderline"/>
          <w:highlight w:val="yellow"/>
        </w:rPr>
        <w:t>and</w:t>
      </w:r>
      <w:r w:rsidRPr="008F1942">
        <w:rPr>
          <w:sz w:val="16"/>
          <w:highlight w:val="yellow"/>
        </w:rPr>
        <w:t xml:space="preserve"> </w:t>
      </w:r>
      <w:r w:rsidRPr="008F1942">
        <w:rPr>
          <w:rStyle w:val="Emphasis"/>
          <w:highlight w:val="yellow"/>
        </w:rPr>
        <w:t>secure</w:t>
      </w:r>
      <w:r w:rsidRPr="0092433A">
        <w:rPr>
          <w:sz w:val="16"/>
        </w:rPr>
        <w:t xml:space="preserve"> </w:t>
      </w:r>
      <w:r w:rsidRPr="006B3638">
        <w:rPr>
          <w:rStyle w:val="StyleUnderline"/>
        </w:rPr>
        <w:t xml:space="preserve">policy </w:t>
      </w:r>
      <w:r w:rsidRPr="008F1942">
        <w:rPr>
          <w:rStyle w:val="StyleUnderline"/>
          <w:highlight w:val="yellow"/>
        </w:rPr>
        <w:t>commitments</w:t>
      </w:r>
      <w:r w:rsidRPr="0092433A">
        <w:rPr>
          <w:sz w:val="16"/>
        </w:rPr>
        <w:t xml:space="preserve">. To that end, </w:t>
      </w:r>
      <w:r w:rsidRPr="000126CF">
        <w:rPr>
          <w:rStyle w:val="StyleUnderline"/>
        </w:rPr>
        <w:t>researchers</w:t>
      </w:r>
      <w:r w:rsidRPr="0092433A">
        <w:rPr>
          <w:sz w:val="16"/>
        </w:rPr>
        <w:t xml:space="preserve"> at the Carnegie Endowment for International Peace hosted a </w:t>
      </w:r>
      <w:r w:rsidRPr="000126CF">
        <w:rPr>
          <w:rStyle w:val="StyleUnderline"/>
        </w:rPr>
        <w:t xml:space="preserve">convening </w:t>
      </w:r>
      <w:r w:rsidRPr="00EA4925">
        <w:rPr>
          <w:rStyle w:val="StyleUnderline"/>
          <w:highlight w:val="yellow"/>
        </w:rPr>
        <w:t>to</w:t>
      </w:r>
      <w:r w:rsidRPr="00EA4925">
        <w:rPr>
          <w:sz w:val="16"/>
          <w:highlight w:val="yellow"/>
        </w:rPr>
        <w:t xml:space="preserve"> </w:t>
      </w:r>
      <w:r w:rsidRPr="00EA4925">
        <w:rPr>
          <w:rStyle w:val="Emphasis"/>
          <w:highlight w:val="yellow"/>
        </w:rPr>
        <w:t>bridge</w:t>
      </w:r>
      <w:r w:rsidRPr="00EA4925">
        <w:rPr>
          <w:sz w:val="16"/>
          <w:highlight w:val="yellow"/>
        </w:rPr>
        <w:t xml:space="preserve"> </w:t>
      </w:r>
      <w:r w:rsidRPr="00EA4925">
        <w:rPr>
          <w:rStyle w:val="StyleUnderline"/>
          <w:highlight w:val="yellow"/>
        </w:rPr>
        <w:t>scientific and policy communities</w:t>
      </w:r>
      <w:r w:rsidRPr="0092433A">
        <w:rPr>
          <w:sz w:val="16"/>
        </w:rPr>
        <w:t xml:space="preserve">. We brought together experts from academia, international organizations, think tanks, and industry, </w:t>
      </w:r>
      <w:r w:rsidRPr="0092433A">
        <w:rPr>
          <w:rStyle w:val="StyleUnderline"/>
        </w:rPr>
        <w:t>eliciting a</w:t>
      </w:r>
      <w:r w:rsidRPr="0092433A">
        <w:rPr>
          <w:sz w:val="16"/>
        </w:rPr>
        <w:t xml:space="preserve"> </w:t>
      </w:r>
      <w:r w:rsidRPr="0092433A">
        <w:rPr>
          <w:rStyle w:val="Emphasis"/>
        </w:rPr>
        <w:t>wide range of perspectives</w:t>
      </w:r>
      <w:r w:rsidRPr="0092433A">
        <w:rPr>
          <w:sz w:val="16"/>
        </w:rPr>
        <w:t xml:space="preserve"> </w:t>
      </w:r>
      <w:r w:rsidRPr="0092433A">
        <w:rPr>
          <w:rStyle w:val="StyleUnderline"/>
        </w:rPr>
        <w:t xml:space="preserve">on how </w:t>
      </w:r>
      <w:r w:rsidRPr="008C1379">
        <w:rPr>
          <w:rStyle w:val="StyleUnderline"/>
          <w:highlight w:val="yellow"/>
        </w:rPr>
        <w:t>to exercise</w:t>
      </w:r>
      <w:r w:rsidRPr="008C1379">
        <w:rPr>
          <w:sz w:val="16"/>
          <w:highlight w:val="yellow"/>
        </w:rPr>
        <w:t xml:space="preserve"> </w:t>
      </w:r>
      <w:r w:rsidRPr="008C1379">
        <w:rPr>
          <w:rStyle w:val="Emphasis"/>
          <w:highlight w:val="yellow"/>
        </w:rPr>
        <w:t>anticipatory governance</w:t>
      </w:r>
      <w:r w:rsidRPr="0092433A">
        <w:rPr>
          <w:sz w:val="16"/>
        </w:rPr>
        <w:t xml:space="preserve"> </w:t>
      </w:r>
      <w:r w:rsidRPr="0092433A">
        <w:rPr>
          <w:rStyle w:val="StyleUnderline"/>
        </w:rPr>
        <w:t>to prevent the creation of mirror life</w:t>
      </w:r>
      <w:r w:rsidRPr="0092433A">
        <w:rPr>
          <w:sz w:val="16"/>
        </w:rPr>
        <w:t>.</w:t>
      </w:r>
    </w:p>
    <w:p w14:paraId="300830AC" w14:textId="77777777" w:rsidR="004D58DE" w:rsidRDefault="004D58DE" w:rsidP="004D58DE">
      <w:pPr>
        <w:pStyle w:val="Heading4"/>
      </w:pPr>
      <w:r>
        <w:t xml:space="preserve">Success </w:t>
      </w:r>
      <w:r w:rsidRPr="00AD7D87">
        <w:rPr>
          <w:u w:val="single"/>
        </w:rPr>
        <w:t>requires</w:t>
      </w:r>
      <w:r>
        <w:t xml:space="preserve"> effective </w:t>
      </w:r>
      <w:r w:rsidRPr="00AD7D87">
        <w:rPr>
          <w:u w:val="single"/>
        </w:rPr>
        <w:t>US response</w:t>
      </w:r>
      <w:r>
        <w:t>.</w:t>
      </w:r>
    </w:p>
    <w:p w14:paraId="45400370" w14:textId="77777777" w:rsidR="004D58DE" w:rsidRDefault="004D58DE" w:rsidP="004D58DE">
      <w:r>
        <w:t xml:space="preserve">Dr. Gerald L. </w:t>
      </w:r>
      <w:r w:rsidRPr="00EC22EB">
        <w:rPr>
          <w:rStyle w:val="Style13ptBold"/>
        </w:rPr>
        <w:t xml:space="preserve">Epstein et al. </w:t>
      </w:r>
      <w:r>
        <w:rPr>
          <w:rStyle w:val="Style13ptBold"/>
        </w:rPr>
        <w:t>25</w:t>
      </w:r>
      <w:r>
        <w:t>, PhD, Adjunct Senior Physical Scientist, Physical Science, RAND; Dr. Forrest W. Crawford, PhD, Senior Statistician, Statistics, RAND. Senior Scientist, Whitespace Ltd; Sella Nevo, Founding Director, AI Security and Technology, RAND Center on AI, Security, and Technology. Principal Researcher, RAND, "Policy Options to Prevent the Creation of Mirror Organisms," RAND, 03/10/2025, pg. 1-35.</w:t>
      </w:r>
    </w:p>
    <w:p w14:paraId="43D0A811" w14:textId="77777777" w:rsidR="004D58DE" w:rsidRDefault="004D58DE" w:rsidP="004D58DE">
      <w:pPr>
        <w:rPr>
          <w:sz w:val="16"/>
        </w:rPr>
      </w:pPr>
      <w:r w:rsidRPr="00804161">
        <w:rPr>
          <w:sz w:val="16"/>
        </w:rPr>
        <w:t xml:space="preserve">One </w:t>
      </w:r>
      <w:r w:rsidRPr="00EC22EB">
        <w:rPr>
          <w:rStyle w:val="StyleUnderline"/>
        </w:rPr>
        <w:t>challenge of</w:t>
      </w:r>
      <w:r w:rsidRPr="00804161">
        <w:rPr>
          <w:sz w:val="16"/>
        </w:rPr>
        <w:t xml:space="preserve"> any </w:t>
      </w:r>
      <w:r w:rsidRPr="0058787F">
        <w:rPr>
          <w:rStyle w:val="Emphasis"/>
          <w:highlight w:val="yellow"/>
        </w:rPr>
        <w:t>U.S.</w:t>
      </w:r>
      <w:r w:rsidRPr="00804161">
        <w:rPr>
          <w:sz w:val="16"/>
        </w:rPr>
        <w:t xml:space="preserve"> government </w:t>
      </w:r>
      <w:r w:rsidRPr="00EC22EB">
        <w:rPr>
          <w:rStyle w:val="Emphasis"/>
        </w:rPr>
        <w:t xml:space="preserve">policy </w:t>
      </w:r>
      <w:r w:rsidRPr="0058787F">
        <w:rPr>
          <w:rStyle w:val="Emphasis"/>
          <w:highlight w:val="yellow"/>
        </w:rPr>
        <w:t>response</w:t>
      </w:r>
      <w:r w:rsidRPr="00804161">
        <w:rPr>
          <w:sz w:val="16"/>
        </w:rPr>
        <w:t xml:space="preserve"> </w:t>
      </w:r>
      <w:r w:rsidRPr="00EC22EB">
        <w:rPr>
          <w:rStyle w:val="StyleUnderline"/>
        </w:rPr>
        <w:t>to the threat posed</w:t>
      </w:r>
      <w:r w:rsidRPr="00804161">
        <w:rPr>
          <w:sz w:val="16"/>
        </w:rPr>
        <w:t xml:space="preserve"> </w:t>
      </w:r>
      <w:r w:rsidRPr="00EC22EB">
        <w:rPr>
          <w:rStyle w:val="Emphasis"/>
        </w:rPr>
        <w:t>by mirror organisms</w:t>
      </w:r>
      <w:r w:rsidRPr="00804161">
        <w:rPr>
          <w:sz w:val="16"/>
        </w:rPr>
        <w:t xml:space="preserve"> </w:t>
      </w:r>
      <w:r w:rsidRPr="00EC22EB">
        <w:rPr>
          <w:rStyle w:val="StyleUnderline"/>
        </w:rPr>
        <w:t xml:space="preserve">is the </w:t>
      </w:r>
      <w:r w:rsidRPr="0058787F">
        <w:rPr>
          <w:rStyle w:val="StyleUnderline"/>
          <w:highlight w:val="yellow"/>
        </w:rPr>
        <w:t>need to engage</w:t>
      </w:r>
      <w:r w:rsidRPr="0058787F">
        <w:rPr>
          <w:sz w:val="16"/>
          <w:highlight w:val="yellow"/>
        </w:rPr>
        <w:t xml:space="preserve"> </w:t>
      </w:r>
      <w:r w:rsidRPr="0058787F">
        <w:rPr>
          <w:rStyle w:val="Emphasis"/>
          <w:highlight w:val="yellow"/>
        </w:rPr>
        <w:t>effectively</w:t>
      </w:r>
      <w:r w:rsidRPr="00804161">
        <w:rPr>
          <w:sz w:val="16"/>
        </w:rPr>
        <w:t>—</w:t>
      </w:r>
      <w:r w:rsidRPr="00EC22EB">
        <w:rPr>
          <w:rStyle w:val="StyleUnderline"/>
        </w:rPr>
        <w:t>not only with the</w:t>
      </w:r>
      <w:r w:rsidRPr="00804161">
        <w:rPr>
          <w:sz w:val="16"/>
        </w:rPr>
        <w:t xml:space="preserve"> </w:t>
      </w:r>
      <w:r w:rsidRPr="0058787F">
        <w:rPr>
          <w:rStyle w:val="Emphasis"/>
          <w:highlight w:val="yellow"/>
        </w:rPr>
        <w:t>life science</w:t>
      </w:r>
      <w:r w:rsidRPr="0058787F">
        <w:rPr>
          <w:sz w:val="16"/>
          <w:highlight w:val="yellow"/>
        </w:rPr>
        <w:t xml:space="preserve"> </w:t>
      </w:r>
      <w:r w:rsidRPr="0058787F">
        <w:rPr>
          <w:rStyle w:val="StyleUnderline"/>
          <w:highlight w:val="yellow"/>
        </w:rPr>
        <w:t>community</w:t>
      </w:r>
      <w:r w:rsidRPr="00EC22EB">
        <w:rPr>
          <w:rStyle w:val="StyleUnderline"/>
        </w:rPr>
        <w:t>, but with the</w:t>
      </w:r>
      <w:r w:rsidRPr="00804161">
        <w:rPr>
          <w:sz w:val="16"/>
        </w:rPr>
        <w:t xml:space="preserve"> </w:t>
      </w:r>
      <w:r w:rsidRPr="00EC22EB">
        <w:rPr>
          <w:rStyle w:val="Emphasis"/>
        </w:rPr>
        <w:t>public</w:t>
      </w:r>
      <w:r w:rsidRPr="00804161">
        <w:rPr>
          <w:sz w:val="16"/>
        </w:rPr>
        <w:t xml:space="preserve"> </w:t>
      </w:r>
      <w:r w:rsidRPr="00EC22EB">
        <w:rPr>
          <w:rStyle w:val="StyleUnderline"/>
        </w:rPr>
        <w:t>at large</w:t>
      </w:r>
      <w:r w:rsidRPr="00804161">
        <w:rPr>
          <w:sz w:val="16"/>
        </w:rPr>
        <w:t xml:space="preserve">. Many of the </w:t>
      </w:r>
      <w:r w:rsidRPr="00EC22EB">
        <w:rPr>
          <w:rStyle w:val="StyleUnderline"/>
        </w:rPr>
        <w:t>policy options</w:t>
      </w:r>
      <w:r w:rsidRPr="00804161">
        <w:rPr>
          <w:sz w:val="16"/>
        </w:rPr>
        <w:t xml:space="preserve"> discussed in this paper will </w:t>
      </w:r>
      <w:r w:rsidRPr="0058787F">
        <w:rPr>
          <w:rStyle w:val="StyleUnderline"/>
          <w:highlight w:val="yellow"/>
        </w:rPr>
        <w:t>require</w:t>
      </w:r>
      <w:r w:rsidRPr="0058787F">
        <w:rPr>
          <w:sz w:val="16"/>
          <w:highlight w:val="yellow"/>
        </w:rPr>
        <w:t xml:space="preserve"> </w:t>
      </w:r>
      <w:r w:rsidRPr="0058787F">
        <w:rPr>
          <w:rStyle w:val="Emphasis"/>
          <w:sz w:val="24"/>
          <w:szCs w:val="24"/>
          <w:highlight w:val="yellow"/>
        </w:rPr>
        <w:t>detailed technical understanding</w:t>
      </w:r>
      <w:r w:rsidRPr="00804161">
        <w:rPr>
          <w:sz w:val="16"/>
        </w:rPr>
        <w:t xml:space="preserve"> </w:t>
      </w:r>
      <w:r w:rsidRPr="00EC22EB">
        <w:rPr>
          <w:rStyle w:val="StyleUnderline"/>
        </w:rPr>
        <w:t xml:space="preserve">to formulate, </w:t>
      </w:r>
      <w:r w:rsidRPr="0058787F">
        <w:rPr>
          <w:rStyle w:val="StyleUnderline"/>
          <w:highlight w:val="yellow"/>
        </w:rPr>
        <w:t>and</w:t>
      </w:r>
      <w:r w:rsidRPr="00EC22EB">
        <w:rPr>
          <w:rStyle w:val="StyleUnderline"/>
        </w:rPr>
        <w:t xml:space="preserve"> they will likely </w:t>
      </w:r>
      <w:r w:rsidRPr="0058787F">
        <w:rPr>
          <w:rStyle w:val="StyleUnderline"/>
          <w:highlight w:val="yellow"/>
        </w:rPr>
        <w:t>affect not only research</w:t>
      </w:r>
      <w:r w:rsidRPr="0058787F">
        <w:rPr>
          <w:sz w:val="16"/>
          <w:highlight w:val="yellow"/>
        </w:rPr>
        <w:t xml:space="preserve"> </w:t>
      </w:r>
      <w:r w:rsidRPr="0058787F">
        <w:rPr>
          <w:rStyle w:val="Emphasis"/>
          <w:highlight w:val="yellow"/>
        </w:rPr>
        <w:t>directly</w:t>
      </w:r>
      <w:r w:rsidRPr="00804161">
        <w:rPr>
          <w:sz w:val="16"/>
        </w:rPr>
        <w:t xml:space="preserve"> </w:t>
      </w:r>
      <w:r w:rsidRPr="00EC22EB">
        <w:rPr>
          <w:rStyle w:val="StyleUnderline"/>
        </w:rPr>
        <w:t xml:space="preserve">intended to produce mirror organisms </w:t>
      </w:r>
      <w:r w:rsidRPr="0058787F">
        <w:rPr>
          <w:rStyle w:val="StyleUnderline"/>
          <w:highlight w:val="yellow"/>
        </w:rPr>
        <w:t>but</w:t>
      </w:r>
      <w:r w:rsidRPr="0058787F">
        <w:rPr>
          <w:sz w:val="16"/>
          <w:highlight w:val="yellow"/>
        </w:rPr>
        <w:t xml:space="preserve"> </w:t>
      </w:r>
      <w:r w:rsidRPr="0058787F">
        <w:rPr>
          <w:rStyle w:val="Emphasis"/>
          <w:highlight w:val="yellow"/>
        </w:rPr>
        <w:t>other</w:t>
      </w:r>
      <w:r w:rsidRPr="0058787F">
        <w:rPr>
          <w:sz w:val="16"/>
          <w:highlight w:val="yellow"/>
        </w:rPr>
        <w:t xml:space="preserve"> </w:t>
      </w:r>
      <w:r w:rsidRPr="0058787F">
        <w:rPr>
          <w:rStyle w:val="StyleUnderline"/>
          <w:highlight w:val="yellow"/>
        </w:rPr>
        <w:t>bio</w:t>
      </w:r>
      <w:r w:rsidRPr="00EC22EB">
        <w:rPr>
          <w:rStyle w:val="StyleUnderline"/>
        </w:rPr>
        <w:t xml:space="preserve">logical </w:t>
      </w:r>
      <w:r w:rsidRPr="0058787F">
        <w:rPr>
          <w:rStyle w:val="StyleUnderline"/>
          <w:highlight w:val="yellow"/>
        </w:rPr>
        <w:t>applications</w:t>
      </w:r>
      <w:r w:rsidRPr="00EC22EB">
        <w:rPr>
          <w:rStyle w:val="StyleUnderline"/>
        </w:rPr>
        <w:t xml:space="preserve"> as well</w:t>
      </w:r>
      <w:r w:rsidRPr="00804161">
        <w:rPr>
          <w:sz w:val="16"/>
        </w:rPr>
        <w:t xml:space="preserve">. Formulating and implementing these </w:t>
      </w:r>
      <w:r w:rsidRPr="00F01F37">
        <w:rPr>
          <w:rStyle w:val="StyleUnderline"/>
        </w:rPr>
        <w:t>policies</w:t>
      </w:r>
      <w:r w:rsidRPr="00804161">
        <w:rPr>
          <w:sz w:val="16"/>
        </w:rPr>
        <w:t xml:space="preserve"> will </w:t>
      </w:r>
      <w:r w:rsidRPr="00F01F37">
        <w:rPr>
          <w:rStyle w:val="StyleUnderline"/>
        </w:rPr>
        <w:t>need to be done in</w:t>
      </w:r>
      <w:r w:rsidRPr="00804161">
        <w:rPr>
          <w:sz w:val="16"/>
        </w:rPr>
        <w:t xml:space="preserve"> </w:t>
      </w:r>
      <w:r w:rsidRPr="00F01F37">
        <w:rPr>
          <w:rStyle w:val="Emphasis"/>
        </w:rPr>
        <w:t>close consultation</w:t>
      </w:r>
      <w:r w:rsidRPr="00804161">
        <w:rPr>
          <w:sz w:val="16"/>
        </w:rPr>
        <w:t xml:space="preserve"> </w:t>
      </w:r>
      <w:r w:rsidRPr="00F01F37">
        <w:rPr>
          <w:rStyle w:val="StyleUnderline"/>
        </w:rPr>
        <w:t>with</w:t>
      </w:r>
      <w:r w:rsidRPr="00804161">
        <w:rPr>
          <w:sz w:val="16"/>
        </w:rPr>
        <w:t xml:space="preserve"> the </w:t>
      </w:r>
      <w:r w:rsidRPr="00F01F37">
        <w:rPr>
          <w:rStyle w:val="StyleUnderline"/>
        </w:rPr>
        <w:t>affected</w:t>
      </w:r>
      <w:r w:rsidRPr="00804161">
        <w:rPr>
          <w:sz w:val="16"/>
        </w:rPr>
        <w:t xml:space="preserve"> </w:t>
      </w:r>
      <w:r w:rsidRPr="00F01F37">
        <w:rPr>
          <w:rStyle w:val="Emphasis"/>
        </w:rPr>
        <w:t>technical</w:t>
      </w:r>
      <w:r w:rsidRPr="00804161">
        <w:rPr>
          <w:sz w:val="16"/>
        </w:rPr>
        <w:t xml:space="preserve"> </w:t>
      </w:r>
      <w:r w:rsidRPr="00F01F37">
        <w:rPr>
          <w:rStyle w:val="StyleUnderline"/>
        </w:rPr>
        <w:t>communities</w:t>
      </w:r>
      <w:r w:rsidRPr="00804161">
        <w:rPr>
          <w:sz w:val="16"/>
        </w:rPr>
        <w:t>. However, the potential consequences of these policies go far beyond the technical community. These policies could affect every person—indeed, much of life—on the planet, which calls for broad stakeholder engagement beyond the technical community. That degree of outreach is daunting for any issue, but it will be especially challenging for this one because of the technical complexity of the underlying biology and the magnitude of the stakes.</w:t>
      </w:r>
    </w:p>
    <w:p w14:paraId="36CC7FD9" w14:textId="77777777" w:rsidR="004D58DE" w:rsidRDefault="004D58DE" w:rsidP="004D58DE">
      <w:pPr>
        <w:pStyle w:val="Heading4"/>
      </w:pPr>
      <w:r>
        <w:t xml:space="preserve">Else, </w:t>
      </w:r>
      <w:r>
        <w:rPr>
          <w:u w:val="single"/>
        </w:rPr>
        <w:t>extinction</w:t>
      </w:r>
      <w:r w:rsidRPr="006D2C12">
        <w:t xml:space="preserve"> </w:t>
      </w:r>
      <w:r>
        <w:t xml:space="preserve">from spread AND </w:t>
      </w:r>
      <w:r w:rsidRPr="006D2C12">
        <w:rPr>
          <w:u w:val="single"/>
        </w:rPr>
        <w:t>lost upside</w:t>
      </w:r>
      <w:r>
        <w:t>.</w:t>
      </w:r>
    </w:p>
    <w:p w14:paraId="5E518258" w14:textId="77777777" w:rsidR="004D58DE" w:rsidRPr="00EF68C3" w:rsidRDefault="004D58DE" w:rsidP="004D58DE">
      <w:r>
        <w:t xml:space="preserve">Shayna </w:t>
      </w:r>
      <w:r w:rsidRPr="00802B64">
        <w:rPr>
          <w:rStyle w:val="Style13ptBold"/>
        </w:rPr>
        <w:t>Korol 25</w:t>
      </w:r>
      <w:r>
        <w:t xml:space="preserve">, MS, Fellow, Future Perfect, Vox, "This Experiment Could End All Life. Or It Won't. Should We Try It?" Vox, 10/20/2025, </w:t>
      </w:r>
      <w:r w:rsidRPr="00D2722C">
        <w:t>https://www.vox.com/future-perfect/464356/mirror-life-risks-benefits-bacteria-catastrophic-biology</w:t>
      </w:r>
      <w:r>
        <w:t>. [italics in original]</w:t>
      </w:r>
    </w:p>
    <w:p w14:paraId="780253FD" w14:textId="77777777" w:rsidR="004D58DE" w:rsidRPr="00A91338" w:rsidRDefault="004D58DE" w:rsidP="004D58DE">
      <w:pPr>
        <w:rPr>
          <w:sz w:val="16"/>
        </w:rPr>
      </w:pPr>
      <w:r w:rsidRPr="00A91338">
        <w:rPr>
          <w:sz w:val="16"/>
        </w:rPr>
        <w:t xml:space="preserve">A paper published in Science last year made dramatic headlines after its authors </w:t>
      </w:r>
      <w:r w:rsidRPr="00CF1B8A">
        <w:rPr>
          <w:rStyle w:val="StyleUnderline"/>
        </w:rPr>
        <w:t>laid out</w:t>
      </w:r>
      <w:r w:rsidRPr="00A91338">
        <w:rPr>
          <w:sz w:val="16"/>
        </w:rPr>
        <w:t xml:space="preserve"> potential </w:t>
      </w:r>
      <w:r w:rsidRPr="00EF68C3">
        <w:rPr>
          <w:rStyle w:val="Emphasis"/>
          <w:highlight w:val="yellow"/>
        </w:rPr>
        <w:t>catastrophic risks</w:t>
      </w:r>
      <w:r w:rsidRPr="00EF68C3">
        <w:rPr>
          <w:sz w:val="16"/>
          <w:highlight w:val="yellow"/>
        </w:rPr>
        <w:t xml:space="preserve"> </w:t>
      </w:r>
      <w:r w:rsidRPr="00EF68C3">
        <w:rPr>
          <w:rStyle w:val="StyleUnderline"/>
          <w:highlight w:val="yellow"/>
        </w:rPr>
        <w:t>of mirror life</w:t>
      </w:r>
      <w:r w:rsidRPr="00A91338">
        <w:rPr>
          <w:sz w:val="16"/>
        </w:rPr>
        <w:t xml:space="preserve">. </w:t>
      </w:r>
      <w:r w:rsidRPr="00CF1B8A">
        <w:rPr>
          <w:rStyle w:val="StyleUnderline"/>
        </w:rPr>
        <w:t xml:space="preserve">Such risks </w:t>
      </w:r>
      <w:r w:rsidRPr="00EF68C3">
        <w:rPr>
          <w:rStyle w:val="StyleUnderline"/>
          <w:highlight w:val="yellow"/>
        </w:rPr>
        <w:t>include</w:t>
      </w:r>
      <w:r w:rsidRPr="00A91338">
        <w:rPr>
          <w:sz w:val="16"/>
        </w:rPr>
        <w:t xml:space="preserve"> the </w:t>
      </w:r>
      <w:r w:rsidRPr="00CF1B8A">
        <w:rPr>
          <w:rStyle w:val="StyleUnderline"/>
        </w:rPr>
        <w:t>possibility that mirror bacteria would</w:t>
      </w:r>
      <w:r w:rsidRPr="00A91338">
        <w:rPr>
          <w:sz w:val="16"/>
        </w:rPr>
        <w:t xml:space="preserve"> </w:t>
      </w:r>
      <w:r w:rsidRPr="00EF68C3">
        <w:rPr>
          <w:rStyle w:val="Emphasis"/>
          <w:highlight w:val="yellow"/>
        </w:rPr>
        <w:t>evade</w:t>
      </w:r>
      <w:r w:rsidRPr="00A91338">
        <w:rPr>
          <w:sz w:val="16"/>
        </w:rPr>
        <w:t xml:space="preserve"> our </w:t>
      </w:r>
      <w:r w:rsidRPr="00EF68C3">
        <w:rPr>
          <w:rStyle w:val="Emphasis"/>
          <w:highlight w:val="yellow"/>
        </w:rPr>
        <w:t>immune systems</w:t>
      </w:r>
      <w:r w:rsidRPr="00EF68C3">
        <w:rPr>
          <w:sz w:val="16"/>
          <w:highlight w:val="yellow"/>
        </w:rPr>
        <w:t xml:space="preserve"> </w:t>
      </w:r>
      <w:r w:rsidRPr="00EF68C3">
        <w:rPr>
          <w:rStyle w:val="StyleUnderline"/>
          <w:highlight w:val="yellow"/>
        </w:rPr>
        <w:t>and</w:t>
      </w:r>
      <w:r w:rsidRPr="00EF68C3">
        <w:rPr>
          <w:sz w:val="16"/>
          <w:highlight w:val="yellow"/>
        </w:rPr>
        <w:t xml:space="preserve"> </w:t>
      </w:r>
      <w:r w:rsidRPr="00EF68C3">
        <w:rPr>
          <w:rStyle w:val="Emphasis"/>
          <w:highlight w:val="yellow"/>
        </w:rPr>
        <w:t>lack</w:t>
      </w:r>
      <w:r w:rsidRPr="00CF1B8A">
        <w:rPr>
          <w:rStyle w:val="Emphasis"/>
        </w:rPr>
        <w:t xml:space="preserve"> natural </w:t>
      </w:r>
      <w:r w:rsidRPr="00EF68C3">
        <w:rPr>
          <w:rStyle w:val="Emphasis"/>
          <w:highlight w:val="yellow"/>
        </w:rPr>
        <w:t>predators</w:t>
      </w:r>
      <w:r w:rsidRPr="00EF68C3">
        <w:rPr>
          <w:sz w:val="16"/>
          <w:highlight w:val="yellow"/>
        </w:rPr>
        <w:t xml:space="preserve">, </w:t>
      </w:r>
      <w:proofErr w:type="gramStart"/>
      <w:r w:rsidRPr="00EF68C3">
        <w:rPr>
          <w:rStyle w:val="StyleUnderline"/>
          <w:highlight w:val="yellow"/>
        </w:rPr>
        <w:t>replicating</w:t>
      </w:r>
      <w:proofErr w:type="gramEnd"/>
      <w:r w:rsidRPr="00EF68C3">
        <w:rPr>
          <w:rStyle w:val="StyleUnderline"/>
          <w:highlight w:val="yellow"/>
        </w:rPr>
        <w:t xml:space="preserve"> to</w:t>
      </w:r>
      <w:r w:rsidRPr="00CF1B8A">
        <w:rPr>
          <w:rStyle w:val="StyleUnderline"/>
        </w:rPr>
        <w:t xml:space="preserve"> the point that they</w:t>
      </w:r>
      <w:r w:rsidRPr="00A91338">
        <w:rPr>
          <w:sz w:val="16"/>
        </w:rPr>
        <w:t xml:space="preserve"> threaten to </w:t>
      </w:r>
      <w:r w:rsidRPr="00EF68C3">
        <w:rPr>
          <w:rStyle w:val="Emphasis"/>
          <w:sz w:val="24"/>
          <w:szCs w:val="24"/>
          <w:highlight w:val="yellow"/>
        </w:rPr>
        <w:t>outcompete normal life</w:t>
      </w:r>
      <w:r w:rsidRPr="00A91338">
        <w:rPr>
          <w:sz w:val="16"/>
        </w:rPr>
        <w:t>. The authors concluded that “in the absence of compelling evidence for reassurance, our view is that mirror bacteria and other mirror organisms should not be created.”</w:t>
      </w:r>
    </w:p>
    <w:p w14:paraId="0C5D11F1" w14:textId="77777777" w:rsidR="004D58DE" w:rsidRPr="00A91338" w:rsidRDefault="004D58DE" w:rsidP="004D58DE">
      <w:pPr>
        <w:rPr>
          <w:sz w:val="16"/>
        </w:rPr>
      </w:pPr>
      <w:proofErr w:type="gramStart"/>
      <w:r w:rsidRPr="00A91338">
        <w:rPr>
          <w:sz w:val="16"/>
        </w:rPr>
        <w:t>So</w:t>
      </w:r>
      <w:proofErr w:type="gramEnd"/>
      <w:r w:rsidRPr="00A91338">
        <w:rPr>
          <w:sz w:val="16"/>
        </w:rPr>
        <w:t xml:space="preserve"> if those are the risks, then we </w:t>
      </w:r>
      <w:proofErr w:type="gramStart"/>
      <w:r w:rsidRPr="00A91338">
        <w:rPr>
          <w:sz w:val="16"/>
        </w:rPr>
        <w:t>definitely shouldn’t</w:t>
      </w:r>
      <w:proofErr w:type="gramEnd"/>
      <w:r w:rsidRPr="00A91338">
        <w:rPr>
          <w:sz w:val="16"/>
        </w:rPr>
        <w:t xml:space="preserve"> pursue the creation of mirror life. Right?</w:t>
      </w:r>
    </w:p>
    <w:p w14:paraId="6985F5EF" w14:textId="77777777" w:rsidR="004D58DE" w:rsidRPr="00A91338" w:rsidRDefault="004D58DE" w:rsidP="004D58DE">
      <w:pPr>
        <w:rPr>
          <w:sz w:val="16"/>
        </w:rPr>
      </w:pPr>
      <w:r w:rsidRPr="00A91338">
        <w:rPr>
          <w:sz w:val="16"/>
        </w:rPr>
        <w:t xml:space="preserve">Well, only if we accept that those </w:t>
      </w:r>
      <w:r w:rsidRPr="00A91338">
        <w:rPr>
          <w:i/>
          <w:iCs/>
          <w:sz w:val="16"/>
        </w:rPr>
        <w:t>are</w:t>
      </w:r>
      <w:r w:rsidRPr="00A91338">
        <w:rPr>
          <w:sz w:val="16"/>
        </w:rPr>
        <w:t xml:space="preserve"> the risks.</w:t>
      </w:r>
    </w:p>
    <w:p w14:paraId="5338B22E" w14:textId="77777777" w:rsidR="004D58DE" w:rsidRPr="00A91338" w:rsidRDefault="004D58DE" w:rsidP="004D58DE">
      <w:pPr>
        <w:rPr>
          <w:sz w:val="16"/>
        </w:rPr>
      </w:pPr>
      <w:r w:rsidRPr="00A91338">
        <w:rPr>
          <w:sz w:val="16"/>
        </w:rPr>
        <w:t xml:space="preserve">Something that’s gotten a bit lost in the noise of media coverage is that the 35-plus authors — who hail from fields as diverse as ecology, immunology, and synthetic biology — want mirror </w:t>
      </w:r>
      <w:r w:rsidRPr="00A91338">
        <w:rPr>
          <w:i/>
          <w:iCs/>
          <w:sz w:val="16"/>
        </w:rPr>
        <w:t>biomolecule</w:t>
      </w:r>
      <w:r w:rsidRPr="00A91338">
        <w:rPr>
          <w:sz w:val="16"/>
        </w:rPr>
        <w:t xml:space="preserve"> </w:t>
      </w:r>
      <w:proofErr w:type="gramStart"/>
      <w:r w:rsidRPr="00A91338">
        <w:rPr>
          <w:sz w:val="16"/>
        </w:rPr>
        <w:t>research to continue</w:t>
      </w:r>
      <w:proofErr w:type="gramEnd"/>
      <w:r w:rsidRPr="00A91338">
        <w:rPr>
          <w:sz w:val="16"/>
        </w:rPr>
        <w:t xml:space="preserve">. Nearly everyone agrees on that, because </w:t>
      </w:r>
      <w:r w:rsidRPr="00CF1B8A">
        <w:rPr>
          <w:rStyle w:val="StyleUnderline"/>
        </w:rPr>
        <w:t xml:space="preserve">mirror biomolecules </w:t>
      </w:r>
      <w:r w:rsidRPr="006B5A3C">
        <w:rPr>
          <w:rStyle w:val="StyleUnderline"/>
        </w:rPr>
        <w:t xml:space="preserve">can </w:t>
      </w:r>
      <w:r w:rsidRPr="001F5079">
        <w:rPr>
          <w:rStyle w:val="StyleUnderline"/>
          <w:highlight w:val="yellow"/>
        </w:rPr>
        <w:t>offer</w:t>
      </w:r>
      <w:r w:rsidRPr="001F5079">
        <w:rPr>
          <w:sz w:val="16"/>
          <w:highlight w:val="yellow"/>
        </w:rPr>
        <w:t xml:space="preserve"> </w:t>
      </w:r>
      <w:r w:rsidRPr="001F5079">
        <w:rPr>
          <w:rStyle w:val="Emphasis"/>
          <w:highlight w:val="yellow"/>
        </w:rPr>
        <w:t>immense benefits</w:t>
      </w:r>
      <w:r w:rsidRPr="00A91338">
        <w:rPr>
          <w:sz w:val="16"/>
        </w:rPr>
        <w:t xml:space="preserve"> </w:t>
      </w:r>
      <w:r w:rsidRPr="00CF1B8A">
        <w:rPr>
          <w:rStyle w:val="StyleUnderline"/>
        </w:rPr>
        <w:t>for developing</w:t>
      </w:r>
      <w:r w:rsidRPr="00A91338">
        <w:rPr>
          <w:sz w:val="16"/>
        </w:rPr>
        <w:t xml:space="preserve"> </w:t>
      </w:r>
      <w:r w:rsidRPr="00CF1B8A">
        <w:rPr>
          <w:rStyle w:val="Emphasis"/>
        </w:rPr>
        <w:t>new</w:t>
      </w:r>
      <w:r w:rsidRPr="00A91338">
        <w:rPr>
          <w:sz w:val="16"/>
        </w:rPr>
        <w:t xml:space="preserve"> </w:t>
      </w:r>
      <w:r w:rsidRPr="00CF1B8A">
        <w:rPr>
          <w:rStyle w:val="StyleUnderline"/>
        </w:rPr>
        <w:t>therapeutics, diagnostics, and studying</w:t>
      </w:r>
      <w:r w:rsidRPr="00A91338">
        <w:rPr>
          <w:sz w:val="16"/>
        </w:rPr>
        <w:t xml:space="preserve"> the </w:t>
      </w:r>
      <w:r w:rsidRPr="00CF1B8A">
        <w:rPr>
          <w:rStyle w:val="StyleUnderline"/>
        </w:rPr>
        <w:t>biochemistry of life</w:t>
      </w:r>
      <w:r w:rsidRPr="00A91338">
        <w:rPr>
          <w:sz w:val="16"/>
        </w:rPr>
        <w:t xml:space="preserve"> </w:t>
      </w:r>
      <w:r w:rsidRPr="001F5079">
        <w:rPr>
          <w:rStyle w:val="Emphasis"/>
          <w:highlight w:val="yellow"/>
        </w:rPr>
        <w:t>without</w:t>
      </w:r>
      <w:r w:rsidRPr="001F5079">
        <w:rPr>
          <w:sz w:val="16"/>
          <w:highlight w:val="yellow"/>
        </w:rPr>
        <w:t xml:space="preserve"> </w:t>
      </w:r>
      <w:r w:rsidRPr="001F5079">
        <w:rPr>
          <w:rStyle w:val="StyleUnderline"/>
          <w:highlight w:val="yellow"/>
        </w:rPr>
        <w:t>making</w:t>
      </w:r>
      <w:r w:rsidRPr="00CF1B8A">
        <w:rPr>
          <w:rStyle w:val="StyleUnderline"/>
        </w:rPr>
        <w:t xml:space="preserve"> new </w:t>
      </w:r>
      <w:r w:rsidRPr="001F5079">
        <w:rPr>
          <w:rStyle w:val="StyleUnderline"/>
          <w:highlight w:val="yellow"/>
        </w:rPr>
        <w:t>life itself</w:t>
      </w:r>
      <w:r w:rsidRPr="00A91338">
        <w:rPr>
          <w:sz w:val="16"/>
        </w:rPr>
        <w:t xml:space="preserve">. But </w:t>
      </w:r>
      <w:r w:rsidRPr="00CF1B8A">
        <w:rPr>
          <w:rStyle w:val="StyleUnderline"/>
        </w:rPr>
        <w:t xml:space="preserve">the </w:t>
      </w:r>
      <w:r w:rsidRPr="001F5079">
        <w:rPr>
          <w:rStyle w:val="StyleUnderline"/>
          <w:highlight w:val="yellow"/>
        </w:rPr>
        <w:t>question of</w:t>
      </w:r>
      <w:r w:rsidRPr="001F5079">
        <w:rPr>
          <w:sz w:val="16"/>
          <w:highlight w:val="yellow"/>
        </w:rPr>
        <w:t xml:space="preserve"> </w:t>
      </w:r>
      <w:r w:rsidRPr="001F5079">
        <w:rPr>
          <w:rStyle w:val="Emphasis"/>
          <w:highlight w:val="yellow"/>
        </w:rPr>
        <w:t>where to draw the line</w:t>
      </w:r>
      <w:r w:rsidRPr="00A91338">
        <w:rPr>
          <w:sz w:val="16"/>
        </w:rPr>
        <w:t xml:space="preserve"> </w:t>
      </w:r>
      <w:r w:rsidRPr="00CF1B8A">
        <w:rPr>
          <w:rStyle w:val="StyleUnderline"/>
        </w:rPr>
        <w:t xml:space="preserve">between research on mirror biomolecules and mirror </w:t>
      </w:r>
      <w:r w:rsidRPr="00CF1B8A">
        <w:rPr>
          <w:rStyle w:val="StyleUnderline"/>
          <w:i/>
          <w:iCs/>
        </w:rPr>
        <w:t>life</w:t>
      </w:r>
      <w:r w:rsidRPr="00A91338">
        <w:rPr>
          <w:sz w:val="16"/>
        </w:rPr>
        <w:t xml:space="preserve"> </w:t>
      </w:r>
      <w:r w:rsidRPr="001F5079">
        <w:rPr>
          <w:rStyle w:val="Emphasis"/>
          <w:highlight w:val="yellow"/>
        </w:rPr>
        <w:t>isn’t</w:t>
      </w:r>
      <w:r w:rsidRPr="00A91338">
        <w:rPr>
          <w:sz w:val="16"/>
        </w:rPr>
        <w:t xml:space="preserve"> </w:t>
      </w:r>
      <w:r w:rsidRPr="00CF1B8A">
        <w:rPr>
          <w:rStyle w:val="StyleUnderline"/>
        </w:rPr>
        <w:t xml:space="preserve">always </w:t>
      </w:r>
      <w:r w:rsidRPr="001F5079">
        <w:rPr>
          <w:rStyle w:val="StyleUnderline"/>
          <w:highlight w:val="yellow"/>
        </w:rPr>
        <w:t>straightforward</w:t>
      </w:r>
      <w:r w:rsidRPr="00A91338">
        <w:rPr>
          <w:sz w:val="16"/>
        </w:rPr>
        <w:t>.</w:t>
      </w:r>
    </w:p>
    <w:p w14:paraId="41187F2E" w14:textId="77777777" w:rsidR="004D58DE" w:rsidRPr="00A91338" w:rsidRDefault="004D58DE" w:rsidP="004D58DE">
      <w:pPr>
        <w:rPr>
          <w:sz w:val="16"/>
        </w:rPr>
      </w:pPr>
      <w:r w:rsidRPr="00A91338">
        <w:rPr>
          <w:sz w:val="16"/>
        </w:rPr>
        <w:t>The (brief) argument against mirror life</w:t>
      </w:r>
    </w:p>
    <w:p w14:paraId="63D3D3D6" w14:textId="77777777" w:rsidR="004D58DE" w:rsidRPr="00A91338" w:rsidRDefault="004D58DE" w:rsidP="004D58DE">
      <w:pPr>
        <w:rPr>
          <w:sz w:val="16"/>
        </w:rPr>
      </w:pPr>
      <w:r w:rsidRPr="00A91338">
        <w:rPr>
          <w:sz w:val="16"/>
        </w:rPr>
        <w:t>But first, let’s get into why the idea of mirror life is so frightening.</w:t>
      </w:r>
    </w:p>
    <w:p w14:paraId="5072A78F" w14:textId="77777777" w:rsidR="004D58DE" w:rsidRPr="00A91338" w:rsidRDefault="004D58DE" w:rsidP="004D58DE">
      <w:pPr>
        <w:rPr>
          <w:sz w:val="16"/>
        </w:rPr>
      </w:pPr>
      <w:r w:rsidRPr="00A91338">
        <w:rPr>
          <w:sz w:val="16"/>
        </w:rPr>
        <w:t xml:space="preserve">Kate Adamala, a biochemist building synthetic cells at the University of Minnesota and the lead author of the </w:t>
      </w:r>
      <w:r w:rsidRPr="00A91338">
        <w:rPr>
          <w:i/>
          <w:iCs/>
          <w:sz w:val="16"/>
        </w:rPr>
        <w:t>Science</w:t>
      </w:r>
      <w:r w:rsidRPr="00A91338">
        <w:rPr>
          <w:sz w:val="16"/>
        </w:rPr>
        <w:t xml:space="preserve"> paper, received a 2019 grant to develop and deploy mirror cells. Upon looking into it further, she decided that the risks far outweighed the </w:t>
      </w:r>
      <w:proofErr w:type="gramStart"/>
      <w:r w:rsidRPr="00A91338">
        <w:rPr>
          <w:sz w:val="16"/>
        </w:rPr>
        <w:t>benefits, and</w:t>
      </w:r>
      <w:proofErr w:type="gramEnd"/>
      <w:r w:rsidRPr="00A91338">
        <w:rPr>
          <w:sz w:val="16"/>
        </w:rPr>
        <w:t xml:space="preserve"> called for the work to be halted.</w:t>
      </w:r>
    </w:p>
    <w:p w14:paraId="59930B97" w14:textId="77777777" w:rsidR="004D58DE" w:rsidRPr="00A91338" w:rsidRDefault="004D58DE" w:rsidP="004D58DE">
      <w:pPr>
        <w:rPr>
          <w:sz w:val="16"/>
        </w:rPr>
      </w:pPr>
      <w:r w:rsidRPr="00A91338">
        <w:rPr>
          <w:sz w:val="16"/>
        </w:rPr>
        <w:t xml:space="preserve">At this point, </w:t>
      </w:r>
      <w:r w:rsidRPr="00DB4224">
        <w:rPr>
          <w:rStyle w:val="StyleUnderline"/>
        </w:rPr>
        <w:t>many experts agree</w:t>
      </w:r>
      <w:r w:rsidRPr="00A91338">
        <w:rPr>
          <w:sz w:val="16"/>
        </w:rPr>
        <w:t xml:space="preserve"> that </w:t>
      </w:r>
      <w:r w:rsidRPr="00DB4224">
        <w:rPr>
          <w:rStyle w:val="StyleUnderline"/>
        </w:rPr>
        <w:t>the</w:t>
      </w:r>
      <w:r w:rsidRPr="00A91338">
        <w:rPr>
          <w:sz w:val="16"/>
        </w:rPr>
        <w:t xml:space="preserve"> </w:t>
      </w:r>
      <w:r w:rsidRPr="001D5B61">
        <w:rPr>
          <w:rStyle w:val="Emphasis"/>
          <w:highlight w:val="yellow"/>
        </w:rPr>
        <w:t>risks</w:t>
      </w:r>
      <w:r w:rsidRPr="00A91338">
        <w:rPr>
          <w:sz w:val="16"/>
        </w:rPr>
        <w:t xml:space="preserve"> </w:t>
      </w:r>
      <w:r w:rsidRPr="00DB4224">
        <w:rPr>
          <w:rStyle w:val="StyleUnderline"/>
        </w:rPr>
        <w:t xml:space="preserve">of mirror life </w:t>
      </w:r>
      <w:r w:rsidRPr="001D5B61">
        <w:rPr>
          <w:rStyle w:val="StyleUnderline"/>
          <w:highlight w:val="yellow"/>
        </w:rPr>
        <w:t>are</w:t>
      </w:r>
      <w:r w:rsidRPr="00DB4224">
        <w:rPr>
          <w:rStyle w:val="StyleUnderline"/>
        </w:rPr>
        <w:t xml:space="preserve"> a</w:t>
      </w:r>
      <w:r w:rsidRPr="00A91338">
        <w:rPr>
          <w:sz w:val="16"/>
        </w:rPr>
        <w:t xml:space="preserve"> </w:t>
      </w:r>
      <w:r w:rsidRPr="001D5B61">
        <w:rPr>
          <w:rStyle w:val="Emphasis"/>
          <w:highlight w:val="yellow"/>
        </w:rPr>
        <w:t>settled science</w:t>
      </w:r>
      <w:r w:rsidRPr="00A91338">
        <w:rPr>
          <w:sz w:val="16"/>
        </w:rPr>
        <w:t xml:space="preserve">. UNESCO’s International Bioethics Committee, for example, recommended a precautionary global moratorium on creating mirror cells, and experts at the Paris Conference on Risks from Mirror Life, held at the </w:t>
      </w:r>
      <w:proofErr w:type="spellStart"/>
      <w:r w:rsidRPr="00A91338">
        <w:rPr>
          <w:sz w:val="16"/>
        </w:rPr>
        <w:t>Institut</w:t>
      </w:r>
      <w:proofErr w:type="spellEnd"/>
      <w:r w:rsidRPr="00A91338">
        <w:rPr>
          <w:sz w:val="16"/>
        </w:rPr>
        <w:t xml:space="preserve"> Pasteur in June, broadly agreed that the risks of creating mirror organisms outweighed the benefits.</w:t>
      </w:r>
    </w:p>
    <w:p w14:paraId="7930763F" w14:textId="77777777" w:rsidR="004D58DE" w:rsidRPr="00A91338" w:rsidRDefault="004D58DE" w:rsidP="004D58DE">
      <w:pPr>
        <w:rPr>
          <w:sz w:val="16"/>
        </w:rPr>
      </w:pPr>
      <w:r w:rsidRPr="00A91338">
        <w:rPr>
          <w:sz w:val="16"/>
        </w:rPr>
        <w:t xml:space="preserve">“Mirror molecules are safe to make, because unlike mirror bacteria, the molecules don’t replicate, so they don’t pose any risks of spreading uncontrollably,” </w:t>
      </w:r>
      <w:proofErr w:type="spellStart"/>
      <w:r w:rsidRPr="00A91338">
        <w:rPr>
          <w:sz w:val="16"/>
        </w:rPr>
        <w:t>Adamala</w:t>
      </w:r>
      <w:proofErr w:type="spellEnd"/>
      <w:r w:rsidRPr="00A91338">
        <w:rPr>
          <w:sz w:val="16"/>
        </w:rPr>
        <w:t xml:space="preserve"> told me over email. One of her chief concerns is that </w:t>
      </w:r>
      <w:r w:rsidRPr="00F70965">
        <w:rPr>
          <w:rStyle w:val="StyleUnderline"/>
        </w:rPr>
        <w:t>normal cells may be</w:t>
      </w:r>
      <w:r w:rsidRPr="00A91338">
        <w:rPr>
          <w:sz w:val="16"/>
        </w:rPr>
        <w:t xml:space="preserve"> </w:t>
      </w:r>
      <w:r w:rsidRPr="00F70965">
        <w:rPr>
          <w:rStyle w:val="Emphasis"/>
        </w:rPr>
        <w:t>unable to recognize</w:t>
      </w:r>
      <w:r w:rsidRPr="00A91338">
        <w:rPr>
          <w:sz w:val="16"/>
        </w:rPr>
        <w:t xml:space="preserve"> </w:t>
      </w:r>
      <w:r w:rsidRPr="00F70965">
        <w:rPr>
          <w:rStyle w:val="StyleUnderline"/>
        </w:rPr>
        <w:t>mirror cells, because many</w:t>
      </w:r>
      <w:r w:rsidRPr="00A91338">
        <w:rPr>
          <w:sz w:val="16"/>
        </w:rPr>
        <w:t xml:space="preserve"> of our </w:t>
      </w:r>
      <w:r w:rsidRPr="00F70965">
        <w:rPr>
          <w:rStyle w:val="StyleUnderline"/>
        </w:rPr>
        <w:t>immune mechanisms are based on</w:t>
      </w:r>
      <w:r w:rsidRPr="00A91338">
        <w:rPr>
          <w:sz w:val="16"/>
        </w:rPr>
        <w:t xml:space="preserve"> </w:t>
      </w:r>
      <w:r w:rsidRPr="00F70965">
        <w:rPr>
          <w:rStyle w:val="Emphasis"/>
        </w:rPr>
        <w:t>chirality</w:t>
      </w:r>
      <w:r w:rsidRPr="00A91338">
        <w:rPr>
          <w:sz w:val="16"/>
        </w:rPr>
        <w:t xml:space="preserve">, </w:t>
      </w:r>
      <w:r w:rsidRPr="00F70965">
        <w:rPr>
          <w:rStyle w:val="StyleUnderline"/>
        </w:rPr>
        <w:t>or</w:t>
      </w:r>
      <w:r w:rsidRPr="00A91338">
        <w:rPr>
          <w:sz w:val="16"/>
        </w:rPr>
        <w:t xml:space="preserve"> </w:t>
      </w:r>
      <w:r w:rsidRPr="00F70965">
        <w:rPr>
          <w:rStyle w:val="Emphasis"/>
        </w:rPr>
        <w:t>handedness</w:t>
      </w:r>
      <w:r w:rsidRPr="00A91338">
        <w:rPr>
          <w:sz w:val="16"/>
        </w:rPr>
        <w:t xml:space="preserve">. </w:t>
      </w:r>
      <w:r w:rsidRPr="00F70965">
        <w:rPr>
          <w:rStyle w:val="StyleUnderline"/>
        </w:rPr>
        <w:t>This could allow mirror cells to “grow</w:t>
      </w:r>
      <w:r w:rsidRPr="00A91338">
        <w:rPr>
          <w:sz w:val="16"/>
        </w:rPr>
        <w:t xml:space="preserve"> </w:t>
      </w:r>
      <w:r w:rsidRPr="00F70965">
        <w:rPr>
          <w:rStyle w:val="Emphasis"/>
        </w:rPr>
        <w:t>unrestrained</w:t>
      </w:r>
      <w:r w:rsidRPr="00A91338">
        <w:rPr>
          <w:sz w:val="16"/>
        </w:rPr>
        <w:t xml:space="preserve"> </w:t>
      </w:r>
      <w:r w:rsidRPr="00F70965">
        <w:rPr>
          <w:rStyle w:val="StyleUnderline"/>
        </w:rPr>
        <w:t>by</w:t>
      </w:r>
      <w:r w:rsidRPr="00A91338">
        <w:rPr>
          <w:sz w:val="16"/>
        </w:rPr>
        <w:t xml:space="preserve"> the </w:t>
      </w:r>
      <w:r w:rsidRPr="00F70965">
        <w:rPr>
          <w:rStyle w:val="StyleUnderline"/>
        </w:rPr>
        <w:t>immune system and environmental predators” that</w:t>
      </w:r>
      <w:r w:rsidRPr="00A91338">
        <w:rPr>
          <w:sz w:val="16"/>
        </w:rPr>
        <w:t xml:space="preserve"> </w:t>
      </w:r>
      <w:r w:rsidRPr="00F70965">
        <w:rPr>
          <w:rStyle w:val="Emphasis"/>
        </w:rPr>
        <w:t>keep normal cells</w:t>
      </w:r>
      <w:r w:rsidRPr="00A91338">
        <w:rPr>
          <w:sz w:val="16"/>
        </w:rPr>
        <w:t xml:space="preserve"> </w:t>
      </w:r>
      <w:r w:rsidRPr="00F70965">
        <w:rPr>
          <w:rStyle w:val="StyleUnderline"/>
        </w:rPr>
        <w:t>in check</w:t>
      </w:r>
      <w:r w:rsidRPr="00A91338">
        <w:rPr>
          <w:sz w:val="16"/>
        </w:rPr>
        <w:t>.</w:t>
      </w:r>
    </w:p>
    <w:p w14:paraId="53353949" w14:textId="77777777" w:rsidR="004D58DE" w:rsidRPr="00A91338" w:rsidRDefault="004D58DE" w:rsidP="004D58DE">
      <w:pPr>
        <w:rPr>
          <w:sz w:val="16"/>
        </w:rPr>
      </w:pPr>
      <w:r w:rsidRPr="002C2950">
        <w:rPr>
          <w:rStyle w:val="Emphasis"/>
        </w:rPr>
        <w:t>Other</w:t>
      </w:r>
      <w:r w:rsidRPr="00A91338">
        <w:rPr>
          <w:sz w:val="16"/>
        </w:rPr>
        <w:t xml:space="preserve"> </w:t>
      </w:r>
      <w:r w:rsidRPr="002C2950">
        <w:rPr>
          <w:rStyle w:val="StyleUnderline"/>
        </w:rPr>
        <w:t xml:space="preserve">risks </w:t>
      </w:r>
      <w:r w:rsidRPr="007753DD">
        <w:rPr>
          <w:rStyle w:val="StyleUnderline"/>
          <w:highlight w:val="yellow"/>
        </w:rPr>
        <w:t>include</w:t>
      </w:r>
      <w:r w:rsidRPr="00A91338">
        <w:rPr>
          <w:sz w:val="16"/>
        </w:rPr>
        <w:t>:</w:t>
      </w:r>
    </w:p>
    <w:p w14:paraId="3BE37CA9" w14:textId="77777777" w:rsidR="004D58DE" w:rsidRPr="00A91338" w:rsidRDefault="004D58DE" w:rsidP="004D58DE">
      <w:pPr>
        <w:numPr>
          <w:ilvl w:val="0"/>
          <w:numId w:val="15"/>
        </w:numPr>
        <w:rPr>
          <w:sz w:val="16"/>
        </w:rPr>
      </w:pPr>
      <w:r w:rsidRPr="00A91338">
        <w:rPr>
          <w:sz w:val="16"/>
        </w:rPr>
        <w:t xml:space="preserve">The </w:t>
      </w:r>
      <w:r w:rsidRPr="0074751B">
        <w:rPr>
          <w:rStyle w:val="StyleUnderline"/>
          <w:highlight w:val="yellow"/>
        </w:rPr>
        <w:t>collapse of</w:t>
      </w:r>
      <w:r w:rsidRPr="00A91338">
        <w:rPr>
          <w:sz w:val="16"/>
        </w:rPr>
        <w:t xml:space="preserve"> </w:t>
      </w:r>
      <w:r w:rsidRPr="002C2950">
        <w:rPr>
          <w:rStyle w:val="Emphasis"/>
        </w:rPr>
        <w:t xml:space="preserve">entire </w:t>
      </w:r>
      <w:r w:rsidRPr="007753DD">
        <w:rPr>
          <w:rStyle w:val="Emphasis"/>
          <w:highlight w:val="yellow"/>
        </w:rPr>
        <w:t>ecosystems</w:t>
      </w:r>
    </w:p>
    <w:p w14:paraId="213242C0" w14:textId="77777777" w:rsidR="004D58DE" w:rsidRPr="00A91338" w:rsidRDefault="004D58DE" w:rsidP="004D58DE">
      <w:pPr>
        <w:numPr>
          <w:ilvl w:val="0"/>
          <w:numId w:val="15"/>
        </w:numPr>
        <w:rPr>
          <w:sz w:val="16"/>
        </w:rPr>
      </w:pPr>
      <w:r w:rsidRPr="002C2950">
        <w:rPr>
          <w:rStyle w:val="StyleUnderline"/>
        </w:rPr>
        <w:t>The</w:t>
      </w:r>
      <w:r w:rsidRPr="00A91338">
        <w:rPr>
          <w:sz w:val="16"/>
        </w:rPr>
        <w:t xml:space="preserve"> </w:t>
      </w:r>
      <w:r w:rsidRPr="00F8021A">
        <w:rPr>
          <w:rStyle w:val="Emphasis"/>
          <w:highlight w:val="yellow"/>
        </w:rPr>
        <w:t>inability</w:t>
      </w:r>
      <w:r w:rsidRPr="00F8021A">
        <w:rPr>
          <w:sz w:val="16"/>
          <w:highlight w:val="yellow"/>
        </w:rPr>
        <w:t xml:space="preserve"> </w:t>
      </w:r>
      <w:r w:rsidRPr="00F8021A">
        <w:rPr>
          <w:rStyle w:val="StyleUnderline"/>
          <w:highlight w:val="yellow"/>
        </w:rPr>
        <w:t>to</w:t>
      </w:r>
      <w:r w:rsidRPr="002C2950">
        <w:rPr>
          <w:rStyle w:val="StyleUnderline"/>
        </w:rPr>
        <w:t xml:space="preserve"> develop robust</w:t>
      </w:r>
      <w:r w:rsidRPr="00A91338">
        <w:rPr>
          <w:sz w:val="16"/>
        </w:rPr>
        <w:t xml:space="preserve"> medical </w:t>
      </w:r>
      <w:r w:rsidRPr="00F8021A">
        <w:rPr>
          <w:rStyle w:val="StyleUnderline"/>
          <w:highlight w:val="yellow"/>
        </w:rPr>
        <w:t>counter</w:t>
      </w:r>
      <w:r w:rsidRPr="002C2950">
        <w:rPr>
          <w:rStyle w:val="StyleUnderline"/>
        </w:rPr>
        <w:t>measures</w:t>
      </w:r>
    </w:p>
    <w:p w14:paraId="2037940C" w14:textId="77777777" w:rsidR="004D58DE" w:rsidRPr="00A91338" w:rsidRDefault="004D58DE" w:rsidP="004D58DE">
      <w:pPr>
        <w:numPr>
          <w:ilvl w:val="0"/>
          <w:numId w:val="15"/>
        </w:numPr>
        <w:rPr>
          <w:sz w:val="16"/>
        </w:rPr>
      </w:pPr>
      <w:r w:rsidRPr="00A91338">
        <w:rPr>
          <w:sz w:val="16"/>
        </w:rPr>
        <w:t xml:space="preserve">The </w:t>
      </w:r>
      <w:r w:rsidRPr="002C2950">
        <w:rPr>
          <w:rStyle w:val="StyleUnderline"/>
        </w:rPr>
        <w:t xml:space="preserve">possibility that </w:t>
      </w:r>
      <w:proofErr w:type="gramStart"/>
      <w:r w:rsidRPr="002C2950">
        <w:rPr>
          <w:rStyle w:val="StyleUnderline"/>
        </w:rPr>
        <w:t>mirror</w:t>
      </w:r>
      <w:proofErr w:type="gramEnd"/>
      <w:r w:rsidRPr="002C2950">
        <w:rPr>
          <w:rStyle w:val="StyleUnderline"/>
        </w:rPr>
        <w:t xml:space="preserve"> bacteria would be</w:t>
      </w:r>
      <w:r w:rsidRPr="00A91338">
        <w:rPr>
          <w:sz w:val="16"/>
        </w:rPr>
        <w:t xml:space="preserve"> </w:t>
      </w:r>
      <w:r w:rsidRPr="002C2950">
        <w:rPr>
          <w:rStyle w:val="Emphasis"/>
        </w:rPr>
        <w:t>completely resistant to predation</w:t>
      </w:r>
      <w:r w:rsidRPr="00A91338">
        <w:rPr>
          <w:sz w:val="16"/>
        </w:rPr>
        <w:t xml:space="preserve"> </w:t>
      </w:r>
      <w:r w:rsidRPr="002C2950">
        <w:rPr>
          <w:rStyle w:val="StyleUnderline"/>
        </w:rPr>
        <w:t>by other microbes that prey on bacteria and keep</w:t>
      </w:r>
      <w:r w:rsidRPr="00A91338">
        <w:rPr>
          <w:sz w:val="16"/>
        </w:rPr>
        <w:t xml:space="preserve"> their </w:t>
      </w:r>
      <w:r w:rsidRPr="002C2950">
        <w:rPr>
          <w:rStyle w:val="StyleUnderline"/>
        </w:rPr>
        <w:t>population under control</w:t>
      </w:r>
    </w:p>
    <w:p w14:paraId="0F37511A" w14:textId="77777777" w:rsidR="004D58DE" w:rsidRPr="00A91338" w:rsidRDefault="004D58DE" w:rsidP="004D58DE">
      <w:pPr>
        <w:rPr>
          <w:sz w:val="16"/>
        </w:rPr>
      </w:pPr>
      <w:r w:rsidRPr="00A91338">
        <w:rPr>
          <w:sz w:val="16"/>
        </w:rPr>
        <w:t>Fun stuff!</w:t>
      </w:r>
    </w:p>
    <w:p w14:paraId="582F0386" w14:textId="77777777" w:rsidR="004D58DE" w:rsidRPr="00A91338" w:rsidRDefault="004D58DE" w:rsidP="004D58DE">
      <w:pPr>
        <w:rPr>
          <w:sz w:val="16"/>
        </w:rPr>
      </w:pPr>
      <w:r w:rsidRPr="00A91338">
        <w:rPr>
          <w:sz w:val="16"/>
        </w:rPr>
        <w:t xml:space="preserve">“It’s </w:t>
      </w:r>
      <w:r w:rsidRPr="007D765C">
        <w:rPr>
          <w:rStyle w:val="StyleUnderline"/>
        </w:rPr>
        <w:t>hard to</w:t>
      </w:r>
      <w:r w:rsidRPr="00A91338">
        <w:rPr>
          <w:sz w:val="16"/>
        </w:rPr>
        <w:t xml:space="preserve"> </w:t>
      </w:r>
      <w:r w:rsidRPr="007D765C">
        <w:rPr>
          <w:rStyle w:val="Emphasis"/>
        </w:rPr>
        <w:t>overstate how severe</w:t>
      </w:r>
      <w:r w:rsidRPr="00A91338">
        <w:rPr>
          <w:sz w:val="16"/>
        </w:rPr>
        <w:t xml:space="preserve"> these </w:t>
      </w:r>
      <w:r w:rsidRPr="007D765C">
        <w:rPr>
          <w:rStyle w:val="StyleUnderline"/>
        </w:rPr>
        <w:t>risks could be</w:t>
      </w:r>
      <w:r w:rsidRPr="00A91338">
        <w:rPr>
          <w:sz w:val="16"/>
        </w:rPr>
        <w:t>,” Ruslan Medzhitov, an immunologist at Yale University and one of the paper’s co-authors, told Science News. “</w:t>
      </w:r>
      <w:r w:rsidRPr="00AC6E60">
        <w:rPr>
          <w:rStyle w:val="StyleUnderline"/>
        </w:rPr>
        <w:t>If mirror bacteria were to</w:t>
      </w:r>
      <w:r w:rsidRPr="00A91338">
        <w:rPr>
          <w:sz w:val="16"/>
        </w:rPr>
        <w:t xml:space="preserve"> </w:t>
      </w:r>
      <w:r w:rsidRPr="00AC6E60">
        <w:rPr>
          <w:rStyle w:val="Emphasis"/>
        </w:rPr>
        <w:t>spread</w:t>
      </w:r>
      <w:r w:rsidRPr="00A91338">
        <w:rPr>
          <w:sz w:val="16"/>
        </w:rPr>
        <w:t xml:space="preserve"> through infected animals and plants, </w:t>
      </w:r>
      <w:r w:rsidRPr="00AC6E60">
        <w:rPr>
          <w:rStyle w:val="StyleUnderline"/>
        </w:rPr>
        <w:t>much of the</w:t>
      </w:r>
      <w:r w:rsidRPr="00A91338">
        <w:rPr>
          <w:sz w:val="16"/>
        </w:rPr>
        <w:t xml:space="preserve"> </w:t>
      </w:r>
      <w:r w:rsidRPr="00075239">
        <w:rPr>
          <w:rStyle w:val="Emphasis"/>
          <w:highlight w:val="yellow"/>
        </w:rPr>
        <w:t>planet’s</w:t>
      </w:r>
      <w:r w:rsidRPr="00A91338">
        <w:rPr>
          <w:sz w:val="16"/>
        </w:rPr>
        <w:t xml:space="preserve"> many </w:t>
      </w:r>
      <w:r w:rsidRPr="00075239">
        <w:rPr>
          <w:rStyle w:val="Emphasis"/>
          <w:highlight w:val="yellow"/>
        </w:rPr>
        <w:t>environments</w:t>
      </w:r>
      <w:r w:rsidRPr="00A91338">
        <w:rPr>
          <w:sz w:val="16"/>
        </w:rPr>
        <w:t xml:space="preserve"> </w:t>
      </w:r>
      <w:r w:rsidRPr="00AC6E60">
        <w:rPr>
          <w:rStyle w:val="StyleUnderline"/>
        </w:rPr>
        <w:t xml:space="preserve">could be </w:t>
      </w:r>
      <w:r w:rsidRPr="00075239">
        <w:rPr>
          <w:rStyle w:val="StyleUnderline"/>
          <w:highlight w:val="yellow"/>
        </w:rPr>
        <w:t>contaminated</w:t>
      </w:r>
      <w:r w:rsidRPr="00A91338">
        <w:rPr>
          <w:sz w:val="16"/>
        </w:rPr>
        <w:t xml:space="preserve">. … Any </w:t>
      </w:r>
      <w:r w:rsidRPr="00AC6E60">
        <w:rPr>
          <w:rStyle w:val="StyleUnderline"/>
        </w:rPr>
        <w:t>exposure to contaminated dust or soil could be</w:t>
      </w:r>
      <w:r w:rsidRPr="00A91338">
        <w:rPr>
          <w:sz w:val="16"/>
        </w:rPr>
        <w:t xml:space="preserve"> </w:t>
      </w:r>
      <w:r w:rsidRPr="00AC6E60">
        <w:rPr>
          <w:rStyle w:val="Emphasis"/>
        </w:rPr>
        <w:t>fatal</w:t>
      </w:r>
      <w:r w:rsidRPr="00A91338">
        <w:rPr>
          <w:sz w:val="16"/>
        </w:rPr>
        <w:t>.”</w:t>
      </w:r>
    </w:p>
    <w:p w14:paraId="1EA7048C" w14:textId="77777777" w:rsidR="004D58DE" w:rsidRPr="00A91338" w:rsidRDefault="004D58DE" w:rsidP="004D58DE">
      <w:pPr>
        <w:rPr>
          <w:sz w:val="16"/>
        </w:rPr>
      </w:pPr>
      <w:r w:rsidRPr="00A91338">
        <w:rPr>
          <w:sz w:val="16"/>
        </w:rPr>
        <w:t xml:space="preserve">We </w:t>
      </w:r>
      <w:r w:rsidRPr="00AC6E60">
        <w:rPr>
          <w:rStyle w:val="StyleUnderline"/>
        </w:rPr>
        <w:t>could see a</w:t>
      </w:r>
      <w:r w:rsidRPr="00A91338">
        <w:rPr>
          <w:sz w:val="16"/>
        </w:rPr>
        <w:t xml:space="preserve"> </w:t>
      </w:r>
      <w:r w:rsidRPr="00AC6E60">
        <w:rPr>
          <w:rStyle w:val="Emphasis"/>
        </w:rPr>
        <w:t>mass extinction</w:t>
      </w:r>
      <w:r w:rsidRPr="00A91338">
        <w:rPr>
          <w:sz w:val="16"/>
        </w:rPr>
        <w:t xml:space="preserve"> </w:t>
      </w:r>
      <w:r w:rsidRPr="00AC6E60">
        <w:rPr>
          <w:rStyle w:val="StyleUnderline"/>
        </w:rPr>
        <w:t xml:space="preserve">event, </w:t>
      </w:r>
      <w:r w:rsidRPr="00075239">
        <w:rPr>
          <w:rStyle w:val="StyleUnderline"/>
          <w:highlight w:val="yellow"/>
        </w:rPr>
        <w:t>an</w:t>
      </w:r>
      <w:r w:rsidRPr="00075239">
        <w:rPr>
          <w:sz w:val="16"/>
          <w:highlight w:val="yellow"/>
        </w:rPr>
        <w:t xml:space="preserve"> </w:t>
      </w:r>
      <w:r w:rsidRPr="00075239">
        <w:rPr>
          <w:rStyle w:val="Emphasis"/>
          <w:sz w:val="24"/>
          <w:szCs w:val="24"/>
          <w:highlight w:val="yellow"/>
        </w:rPr>
        <w:t>existential threat to multicellular life</w:t>
      </w:r>
      <w:r w:rsidRPr="00A91338">
        <w:rPr>
          <w:sz w:val="16"/>
        </w:rPr>
        <w:t xml:space="preserve"> </w:t>
      </w:r>
      <w:r w:rsidRPr="00AC6E60">
        <w:rPr>
          <w:rStyle w:val="StyleUnderline"/>
        </w:rPr>
        <w:t>as we know it</w:t>
      </w:r>
      <w:r w:rsidRPr="00A91338">
        <w:rPr>
          <w:sz w:val="16"/>
        </w:rPr>
        <w:t xml:space="preserve">. Effective </w:t>
      </w:r>
      <w:r w:rsidRPr="00AC6E60">
        <w:rPr>
          <w:rStyle w:val="StyleUnderline"/>
        </w:rPr>
        <w:t>biocontainment</w:t>
      </w:r>
      <w:r w:rsidRPr="00A91338">
        <w:rPr>
          <w:sz w:val="16"/>
        </w:rPr>
        <w:t xml:space="preserve">, the researchers argue, </w:t>
      </w:r>
      <w:r w:rsidRPr="00AC6E60">
        <w:rPr>
          <w:rStyle w:val="StyleUnderline"/>
        </w:rPr>
        <w:t>would be</w:t>
      </w:r>
      <w:r w:rsidRPr="00A91338">
        <w:rPr>
          <w:sz w:val="16"/>
        </w:rPr>
        <w:t xml:space="preserve"> </w:t>
      </w:r>
      <w:r w:rsidRPr="00AC6E60">
        <w:rPr>
          <w:rStyle w:val="Emphasis"/>
        </w:rPr>
        <w:t>incredibly</w:t>
      </w:r>
      <w:r w:rsidRPr="00A91338">
        <w:rPr>
          <w:sz w:val="16"/>
        </w:rPr>
        <w:t xml:space="preserve"> </w:t>
      </w:r>
      <w:r w:rsidRPr="00AC6E60">
        <w:rPr>
          <w:rStyle w:val="StyleUnderline"/>
        </w:rPr>
        <w:t>difficult</w:t>
      </w:r>
      <w:r w:rsidRPr="00A91338">
        <w:rPr>
          <w:sz w:val="16"/>
        </w:rPr>
        <w:t>. If you have the time, it’s worth reading the 299-page technical report that explains how the study authors came to their conclusions.</w:t>
      </w:r>
    </w:p>
    <w:p w14:paraId="086632AC" w14:textId="77777777" w:rsidR="004D58DE" w:rsidRPr="00A91338" w:rsidRDefault="004D58DE" w:rsidP="004D58DE">
      <w:pPr>
        <w:rPr>
          <w:sz w:val="16"/>
        </w:rPr>
      </w:pPr>
      <w:r w:rsidRPr="00A91338">
        <w:rPr>
          <w:sz w:val="16"/>
        </w:rPr>
        <w:t>The case for mirror life</w:t>
      </w:r>
    </w:p>
    <w:p w14:paraId="20483680" w14:textId="5EFC5B4C" w:rsidR="004D58DE" w:rsidRPr="004D58DE" w:rsidRDefault="004D58DE" w:rsidP="00C86D17">
      <w:pPr>
        <w:rPr>
          <w:sz w:val="16"/>
        </w:rPr>
      </w:pPr>
      <w:r w:rsidRPr="00A91338">
        <w:rPr>
          <w:sz w:val="16"/>
        </w:rPr>
        <w:t xml:space="preserve">That said, </w:t>
      </w:r>
      <w:r w:rsidRPr="00117C67">
        <w:rPr>
          <w:rStyle w:val="StyleUnderline"/>
        </w:rPr>
        <w:t>mirror life could offer</w:t>
      </w:r>
      <w:r w:rsidRPr="00A91338">
        <w:rPr>
          <w:sz w:val="16"/>
        </w:rPr>
        <w:t xml:space="preserve"> </w:t>
      </w:r>
      <w:r w:rsidRPr="00117C67">
        <w:rPr>
          <w:rStyle w:val="Emphasis"/>
        </w:rPr>
        <w:t>real</w:t>
      </w:r>
      <w:r w:rsidRPr="00A91338">
        <w:rPr>
          <w:sz w:val="16"/>
        </w:rPr>
        <w:t xml:space="preserve"> </w:t>
      </w:r>
      <w:r w:rsidRPr="006B5A3C">
        <w:rPr>
          <w:rStyle w:val="StyleUnderline"/>
          <w:highlight w:val="yellow"/>
        </w:rPr>
        <w:t>benefits</w:t>
      </w:r>
      <w:r w:rsidRPr="00A91338">
        <w:rPr>
          <w:sz w:val="16"/>
        </w:rPr>
        <w:t xml:space="preserve">. </w:t>
      </w:r>
      <w:r w:rsidRPr="00117C67">
        <w:rPr>
          <w:rStyle w:val="StyleUnderline"/>
        </w:rPr>
        <w:t>Mirror therapeutics</w:t>
      </w:r>
      <w:r w:rsidRPr="00A91338">
        <w:rPr>
          <w:sz w:val="16"/>
        </w:rPr>
        <w:t xml:space="preserve">, which wouldn’t be recognized by our digestive enzymes, </w:t>
      </w:r>
      <w:r w:rsidRPr="00117C67">
        <w:rPr>
          <w:rStyle w:val="StyleUnderline"/>
        </w:rPr>
        <w:t>have the potential to</w:t>
      </w:r>
      <w:r w:rsidRPr="00A91338">
        <w:rPr>
          <w:sz w:val="16"/>
        </w:rPr>
        <w:t xml:space="preserve"> </w:t>
      </w:r>
      <w:r w:rsidRPr="00117C67">
        <w:rPr>
          <w:rStyle w:val="Emphasis"/>
        </w:rPr>
        <w:t>last a lot longer</w:t>
      </w:r>
      <w:r w:rsidRPr="00A91338">
        <w:rPr>
          <w:sz w:val="16"/>
        </w:rPr>
        <w:t xml:space="preserve"> </w:t>
      </w:r>
      <w:r w:rsidRPr="00117C67">
        <w:rPr>
          <w:rStyle w:val="StyleUnderline"/>
        </w:rPr>
        <w:t xml:space="preserve">in our bodies, </w:t>
      </w:r>
      <w:proofErr w:type="gramStart"/>
      <w:r w:rsidRPr="006B5A3C">
        <w:rPr>
          <w:rStyle w:val="StyleUnderline"/>
          <w:highlight w:val="yellow"/>
        </w:rPr>
        <w:t>open</w:t>
      </w:r>
      <w:r w:rsidRPr="00117C67">
        <w:rPr>
          <w:rStyle w:val="StyleUnderline"/>
        </w:rPr>
        <w:t>ing up</w:t>
      </w:r>
      <w:proofErr w:type="gramEnd"/>
      <w:r w:rsidRPr="00A91338">
        <w:rPr>
          <w:sz w:val="16"/>
        </w:rPr>
        <w:t xml:space="preserve"> </w:t>
      </w:r>
      <w:r w:rsidRPr="006B5A3C">
        <w:rPr>
          <w:rStyle w:val="Emphasis"/>
          <w:highlight w:val="yellow"/>
        </w:rPr>
        <w:t>new possibilities</w:t>
      </w:r>
      <w:r w:rsidRPr="006B5A3C">
        <w:rPr>
          <w:sz w:val="16"/>
          <w:highlight w:val="yellow"/>
        </w:rPr>
        <w:t xml:space="preserve"> </w:t>
      </w:r>
      <w:r w:rsidRPr="006B5A3C">
        <w:rPr>
          <w:rStyle w:val="StyleUnderline"/>
          <w:highlight w:val="yellow"/>
        </w:rPr>
        <w:t>for</w:t>
      </w:r>
      <w:r w:rsidRPr="00117C67">
        <w:rPr>
          <w:rStyle w:val="StyleUnderline"/>
        </w:rPr>
        <w:t xml:space="preserve"> the </w:t>
      </w:r>
      <w:r w:rsidRPr="006B5A3C">
        <w:rPr>
          <w:rStyle w:val="StyleUnderline"/>
          <w:highlight w:val="yellow"/>
        </w:rPr>
        <w:t>treatment of</w:t>
      </w:r>
      <w:r w:rsidRPr="00A91338">
        <w:rPr>
          <w:sz w:val="16"/>
        </w:rPr>
        <w:t xml:space="preserve"> chronic </w:t>
      </w:r>
      <w:r w:rsidRPr="006B5A3C">
        <w:rPr>
          <w:rStyle w:val="StyleUnderline"/>
          <w:highlight w:val="yellow"/>
        </w:rPr>
        <w:t>disease</w:t>
      </w:r>
      <w:r w:rsidRPr="00A91338">
        <w:rPr>
          <w:sz w:val="16"/>
        </w:rPr>
        <w:t xml:space="preserve">. Right now, we create mirror therapeutics chemically, putting them together atom by atom. Mirror bacteria could do this for us, and at a much greater speed, allowing us to produce mirror therapeutics </w:t>
      </w:r>
      <w:proofErr w:type="spellStart"/>
      <w:r w:rsidRPr="00A91338">
        <w:rPr>
          <w:sz w:val="16"/>
        </w:rPr>
        <w:t>en</w:t>
      </w:r>
      <w:proofErr w:type="spellEnd"/>
      <w:r w:rsidRPr="00A91338">
        <w:rPr>
          <w:sz w:val="16"/>
        </w:rPr>
        <w:t xml:space="preserve"> masse.</w:t>
      </w:r>
    </w:p>
    <w:p w14:paraId="7C93CB6E" w14:textId="77777777" w:rsidR="00C86D17" w:rsidRDefault="00C86D17" w:rsidP="00C86D17">
      <w:pPr>
        <w:pStyle w:val="Heading3"/>
      </w:pPr>
      <w:r>
        <w:t>1AC---Plan</w:t>
      </w:r>
    </w:p>
    <w:p w14:paraId="4CF03984" w14:textId="597CC685" w:rsidR="00C86D17" w:rsidRPr="00273781" w:rsidRDefault="00772703" w:rsidP="00772703">
      <w:pPr>
        <w:pStyle w:val="Heading4"/>
      </w:pPr>
      <w:r>
        <w:t>The United States federal government should substantially strengthen federal employees’ collective bargaining rights.</w:t>
      </w:r>
    </w:p>
    <w:p w14:paraId="36DB4EDA" w14:textId="77777777" w:rsidR="00C86D17" w:rsidRDefault="00C86D17" w:rsidP="00C86D17">
      <w:pPr>
        <w:pStyle w:val="Heading3"/>
      </w:pPr>
      <w:r>
        <w:t>1AC---Solvency</w:t>
      </w:r>
    </w:p>
    <w:p w14:paraId="166CC921" w14:textId="77777777" w:rsidR="00C86D17" w:rsidRPr="003E3E40" w:rsidRDefault="00C86D17" w:rsidP="00C86D17">
      <w:pPr>
        <w:pStyle w:val="Heading4"/>
      </w:pPr>
      <w:r w:rsidRPr="003E3E40">
        <w:rPr>
          <w:u w:val="single"/>
        </w:rPr>
        <w:t>SOLVENCY</w:t>
      </w:r>
      <w:r>
        <w:t>.</w:t>
      </w:r>
    </w:p>
    <w:p w14:paraId="666CB8D9" w14:textId="77777777" w:rsidR="00C86D17" w:rsidRDefault="00C86D17" w:rsidP="00C86D17">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73FC5012" w14:textId="77777777" w:rsidR="00C86D17" w:rsidRDefault="00C86D17" w:rsidP="00C86D17">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3198AA51" w14:textId="77777777" w:rsidR="00C86D17" w:rsidRPr="001254CE" w:rsidRDefault="00C86D17" w:rsidP="00C86D17">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48CAAEEE" w14:textId="77777777" w:rsidR="00C86D17" w:rsidRDefault="00C86D17" w:rsidP="00C86D17">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58054722" w14:textId="77777777" w:rsidR="000A6B23" w:rsidRDefault="000A6B23" w:rsidP="000A6B23">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5D86C79B" w14:textId="77777777" w:rsidR="000A6B23" w:rsidRPr="00E13121" w:rsidRDefault="000A6B23" w:rsidP="000A6B23">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16A46080" w14:textId="77777777" w:rsidR="000A6B23" w:rsidRPr="00E13121" w:rsidRDefault="000A6B23" w:rsidP="000A6B23">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B16C426" w14:textId="77777777" w:rsidR="000A6B23" w:rsidRPr="00467B2F" w:rsidRDefault="000A6B23" w:rsidP="000A6B23">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736FC1BD" w14:textId="77777777" w:rsidR="000A6B23" w:rsidRPr="00467B2F" w:rsidRDefault="000A6B23" w:rsidP="000A6B23">
      <w:pPr>
        <w:rPr>
          <w:sz w:val="16"/>
        </w:rPr>
      </w:pPr>
      <w:r w:rsidRPr="00467B2F">
        <w:rPr>
          <w:sz w:val="16"/>
        </w:rPr>
        <w:t xml:space="preserve">On January 17, 1962, President John Kennedy issued EO 10988, </w:t>
      </w:r>
      <w:proofErr w:type="spellStart"/>
      <w:r w:rsidRPr="00467B2F">
        <w:rPr>
          <w:sz w:val="16"/>
        </w:rPr>
        <w:t>EmployeeManagement</w:t>
      </w:r>
      <w:proofErr w:type="spellEnd"/>
      <w:r w:rsidRPr="00467B2F">
        <w:rPr>
          <w:sz w:val="16"/>
        </w:rPr>
        <w:t xml:space="preserve">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w:t>
      </w:r>
      <w:proofErr w:type="spellStart"/>
      <w:r w:rsidRPr="00467B2F">
        <w:rPr>
          <w:sz w:val="16"/>
        </w:rPr>
        <w:t>Elfbrandt</w:t>
      </w:r>
      <w:proofErr w:type="spellEnd"/>
      <w:r w:rsidRPr="00467B2F">
        <w:rPr>
          <w:sz w:val="16"/>
        </w:rPr>
        <w:t xml:space="preserve">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21686AFF" w14:textId="77777777" w:rsidR="000A6B23" w:rsidRPr="00467B2F" w:rsidRDefault="000A6B23" w:rsidP="000A6B23">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DDD6B83" w14:textId="77777777" w:rsidR="000A6B23" w:rsidRPr="00467B2F" w:rsidRDefault="000A6B23" w:rsidP="000A6B23">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7272673D" w14:textId="77777777" w:rsidR="000A6B23" w:rsidRPr="00467B2F" w:rsidRDefault="000A6B23" w:rsidP="000A6B23">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9EF8985" w14:textId="77777777" w:rsidR="000A6B23" w:rsidRPr="00467B2F" w:rsidRDefault="000A6B23" w:rsidP="000A6B23">
      <w:pPr>
        <w:rPr>
          <w:sz w:val="12"/>
          <w:szCs w:val="12"/>
        </w:rPr>
      </w:pPr>
      <w:r w:rsidRPr="00467B2F">
        <w:rPr>
          <w:sz w:val="12"/>
          <w:szCs w:val="12"/>
        </w:rPr>
        <w:t>President Trump’s Declaration of War Against the Competitive Federal Schedule</w:t>
      </w:r>
    </w:p>
    <w:p w14:paraId="657B7E9E" w14:textId="77777777" w:rsidR="000A6B23" w:rsidRPr="00467B2F" w:rsidRDefault="000A6B23" w:rsidP="000A6B23">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w:t>
      </w:r>
      <w:proofErr w:type="spellStart"/>
      <w:r w:rsidRPr="00467B2F">
        <w:rPr>
          <w:sz w:val="12"/>
          <w:szCs w:val="12"/>
        </w:rPr>
        <w:t>Turmp</w:t>
      </w:r>
      <w:proofErr w:type="spellEnd"/>
      <w:r w:rsidRPr="00467B2F">
        <w:rPr>
          <w:sz w:val="12"/>
          <w:szCs w:val="12"/>
        </w:rPr>
        <w:t>, 2018). The EO directed the USOPM to streamline the system for removing poor-performing competitive schedule federal employees. The EO stated that “[s]</w:t>
      </w:r>
      <w:proofErr w:type="spellStart"/>
      <w:r w:rsidRPr="00467B2F">
        <w:rPr>
          <w:sz w:val="12"/>
          <w:szCs w:val="12"/>
        </w:rPr>
        <w:t>upervisors</w:t>
      </w:r>
      <w:proofErr w:type="spellEnd"/>
      <w:r w:rsidRPr="00467B2F">
        <w:rPr>
          <w:sz w:val="12"/>
          <w:szCs w:val="12"/>
        </w:rPr>
        <w:t xml:space="preserve">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w:t>
      </w:r>
      <w:proofErr w:type="gramStart"/>
      <w:r w:rsidRPr="00467B2F">
        <w:rPr>
          <w:sz w:val="12"/>
          <w:szCs w:val="12"/>
        </w:rPr>
        <w:t>competitive schedule</w:t>
      </w:r>
      <w:proofErr w:type="gramEnd"/>
      <w:r w:rsidRPr="00467B2F">
        <w:rPr>
          <w:sz w:val="12"/>
          <w:szCs w:val="12"/>
        </w:rPr>
        <w:t xml:space="preserve"> federal employees for poor performance. President Trump fully embraced the views of a series of Republican presidential administrations that Democratic presidential administrations protected competitive schedule federal employees from being held accountable.</w:t>
      </w:r>
    </w:p>
    <w:p w14:paraId="4DB5624B" w14:textId="77777777" w:rsidR="000A6B23" w:rsidRPr="00467B2F" w:rsidRDefault="000A6B23" w:rsidP="000A6B23">
      <w:pPr>
        <w:rPr>
          <w:sz w:val="16"/>
        </w:rPr>
      </w:pPr>
      <w:r w:rsidRPr="00467B2F">
        <w:rPr>
          <w:sz w:val="12"/>
          <w:szCs w:val="12"/>
        </w:rPr>
        <w:t>The Policy/Career Schedule and Judicial Oversight Unitary Executive Branch Theory</w:t>
      </w:r>
    </w:p>
    <w:p w14:paraId="4288AA7E" w14:textId="77777777" w:rsidR="000A6B23" w:rsidRPr="00467B2F" w:rsidRDefault="000A6B23" w:rsidP="000A6B23">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1001760C" w14:textId="77777777" w:rsidR="000A6B23" w:rsidRPr="00467B2F" w:rsidRDefault="000A6B23" w:rsidP="000A6B23">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2BEECE19" w14:textId="585C16D3" w:rsidR="00833F8B" w:rsidRDefault="000A6B23" w:rsidP="00C86D17">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22A5C192" w14:textId="77777777" w:rsidR="00C86D17" w:rsidRDefault="00C86D17" w:rsidP="00C86D17">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4BFFC119" w14:textId="77777777" w:rsidR="00C86D17" w:rsidRDefault="00C86D17" w:rsidP="00C86D17">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 xml:space="preserve">actual work </w:t>
      </w:r>
      <w:proofErr w:type="spellStart"/>
      <w:r w:rsidRPr="00E20CEA">
        <w:rPr>
          <w:u w:val="single"/>
        </w:rPr>
        <w:t>proficency</w:t>
      </w:r>
      <w:proofErr w:type="spellEnd"/>
      <w:r>
        <w:t>.</w:t>
      </w:r>
    </w:p>
    <w:p w14:paraId="2D9FCBBA" w14:textId="77777777" w:rsidR="00C86D17" w:rsidRDefault="00C86D17" w:rsidP="00C86D17">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66576AC5" w14:textId="77777777" w:rsidR="00C86D17" w:rsidRPr="00874B37" w:rsidRDefault="00C86D17" w:rsidP="00C86D17">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42A7FD5B" w14:textId="77777777" w:rsidR="00C86D17" w:rsidRPr="00874B37" w:rsidRDefault="00C86D17" w:rsidP="00C86D17">
      <w:pPr>
        <w:rPr>
          <w:sz w:val="16"/>
        </w:rPr>
      </w:pPr>
      <w:r w:rsidRPr="00874B37">
        <w:rPr>
          <w:sz w:val="16"/>
        </w:rPr>
        <w:t>Tradeoffs in the Administrative State</w:t>
      </w:r>
    </w:p>
    <w:p w14:paraId="41AF5437" w14:textId="77777777" w:rsidR="00C86D17" w:rsidRPr="00874B37" w:rsidRDefault="00C86D17" w:rsidP="00C86D17">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proofErr w:type="gramStart"/>
      <w:r w:rsidRPr="001B46FB">
        <w:rPr>
          <w:rStyle w:val="StyleUnderline"/>
          <w:highlight w:val="yellow"/>
        </w:rPr>
        <w:t>power—</w:t>
      </w:r>
      <w:proofErr w:type="gramEnd"/>
      <w:r w:rsidRPr="001B46FB">
        <w:rPr>
          <w:rStyle w:val="StyleUnderline"/>
          <w:highlight w:val="yellow"/>
        </w:rPr>
        <w:t>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7E3E98BE" w14:textId="77777777" w:rsidR="00C86D17" w:rsidRPr="00874B37" w:rsidRDefault="00C86D17" w:rsidP="00C86D17">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w:t>
      </w:r>
      <w:proofErr w:type="gramStart"/>
      <w:r w:rsidRPr="00874B37">
        <w:rPr>
          <w:sz w:val="16"/>
        </w:rPr>
        <w:t>in the area of</w:t>
      </w:r>
      <w:proofErr w:type="gramEnd"/>
      <w:r w:rsidRPr="00874B37">
        <w:rPr>
          <w:sz w:val="16"/>
        </w:rPr>
        <w:t xml:space="preserve">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276BE43" w14:textId="77777777" w:rsidR="00C86D17" w:rsidRDefault="00C86D17" w:rsidP="00C86D17">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606DF950" w14:textId="77777777" w:rsidR="00C86D17" w:rsidRPr="00A717CD" w:rsidRDefault="00C86D17" w:rsidP="00C86D17">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76025E42" w14:textId="77777777" w:rsidR="00C86D17" w:rsidRDefault="00C86D17" w:rsidP="00C86D17">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53E6EEE7" w14:textId="77777777" w:rsidR="00C86D17" w:rsidRPr="00E14A35" w:rsidRDefault="00C86D17" w:rsidP="00C86D17">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5D680788" w14:textId="77777777" w:rsidR="00C86D17" w:rsidRPr="00E14A35" w:rsidRDefault="00C86D17" w:rsidP="00C86D17">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7AF5D0A8" w14:textId="77777777" w:rsidR="00C86D17" w:rsidRPr="00E14A35" w:rsidRDefault="00C86D17" w:rsidP="00C86D17">
      <w:pPr>
        <w:rPr>
          <w:sz w:val="16"/>
        </w:rPr>
      </w:pPr>
      <w:r w:rsidRPr="00E14A35">
        <w:rPr>
          <w:sz w:val="16"/>
        </w:rPr>
        <w:t xml:space="preserve">A few factors </w:t>
      </w:r>
      <w:proofErr w:type="gramStart"/>
      <w:r w:rsidRPr="00E14A35">
        <w:rPr>
          <w:sz w:val="16"/>
        </w:rPr>
        <w:t>triggered</w:t>
      </w:r>
      <w:proofErr w:type="gramEnd"/>
      <w:r w:rsidRPr="00E14A35">
        <w:rPr>
          <w:sz w:val="16"/>
        </w:rPr>
        <w:t xml:space="preserve">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4352BE95" w14:textId="77777777" w:rsidR="00C86D17" w:rsidRPr="00E14A35" w:rsidRDefault="00C86D17" w:rsidP="00C86D17">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58663637" w14:textId="77777777" w:rsidR="00C86D17" w:rsidRPr="00E14A35" w:rsidRDefault="00C86D17" w:rsidP="00C86D17">
      <w:pPr>
        <w:rPr>
          <w:sz w:val="16"/>
        </w:rPr>
      </w:pPr>
      <w:r w:rsidRPr="00E14A35">
        <w:rPr>
          <w:sz w:val="16"/>
        </w:rPr>
        <w:t>The Treasury and Agriculture departments have also lost huge numbers of people, with more than 31,000 and 21,000 pushed out this year, respectively.</w:t>
      </w:r>
    </w:p>
    <w:p w14:paraId="643ABEE2" w14:textId="77777777" w:rsidR="00C86D17" w:rsidRPr="00E14A35" w:rsidRDefault="00C86D17" w:rsidP="00C86D17">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3CB9DB50" w14:textId="77777777" w:rsidR="00C86D17" w:rsidRPr="00E14A35" w:rsidRDefault="00C86D17" w:rsidP="00C86D17">
      <w:pPr>
        <w:rPr>
          <w:sz w:val="16"/>
        </w:rPr>
      </w:pPr>
      <w:r w:rsidRPr="00E14A35">
        <w:rPr>
          <w:sz w:val="16"/>
        </w:rPr>
        <w:t xml:space="preserve">“It’s really ‘fire, fire, fire,’ rather than ‘ready, aim, </w:t>
      </w:r>
      <w:proofErr w:type="gramStart"/>
      <w:r w:rsidRPr="00E14A35">
        <w:rPr>
          <w:sz w:val="16"/>
        </w:rPr>
        <w:t>fire,’”</w:t>
      </w:r>
      <w:proofErr w:type="gramEnd"/>
      <w:r w:rsidRPr="00E14A35">
        <w:rPr>
          <w:sz w:val="16"/>
        </w:rPr>
        <w:t xml:space="preserv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411F6587" w14:textId="77777777" w:rsidR="00C86D17" w:rsidRPr="00E14A35" w:rsidRDefault="00C86D17" w:rsidP="00C86D17">
      <w:pPr>
        <w:rPr>
          <w:sz w:val="16"/>
        </w:rPr>
      </w:pPr>
      <w:r w:rsidRPr="00E14A35">
        <w:rPr>
          <w:sz w:val="16"/>
        </w:rPr>
        <w:t>The White House did not immediately respond to a request for comment.</w:t>
      </w:r>
    </w:p>
    <w:p w14:paraId="6C86C13C" w14:textId="77777777" w:rsidR="00C86D17" w:rsidRPr="00E14A35" w:rsidRDefault="00C86D17" w:rsidP="00C86D17">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08B008CC" w14:textId="77777777" w:rsidR="00C86D17" w:rsidRPr="00E14A35" w:rsidRDefault="00C86D17" w:rsidP="00C86D17">
      <w:pPr>
        <w:rPr>
          <w:sz w:val="16"/>
        </w:rPr>
      </w:pPr>
      <w:r w:rsidRPr="00E14A35">
        <w:rPr>
          <w:sz w:val="16"/>
        </w:rPr>
        <w:t xml:space="preserve">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t>
      </w:r>
      <w:proofErr w:type="gramStart"/>
      <w:r w:rsidRPr="00E14A35">
        <w:rPr>
          <w:sz w:val="16"/>
        </w:rPr>
        <w:t>wait</w:t>
      </w:r>
      <w:proofErr w:type="gramEnd"/>
      <w:r w:rsidRPr="00E14A35">
        <w:rPr>
          <w:sz w:val="16"/>
        </w:rPr>
        <w:t xml:space="preserve"> times for veterans seeking care in areas like cardiology, gastroenterology and oncology. The Social Security Administration’s ability to process claims has reportedly slowed by 25% amid staffing shortages and backlogs.</w:t>
      </w:r>
    </w:p>
    <w:p w14:paraId="644E2019" w14:textId="77777777" w:rsidR="00C86D17" w:rsidRPr="00E14A35" w:rsidRDefault="00C86D17" w:rsidP="00C86D17">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proofErr w:type="gramStart"/>
      <w:r w:rsidRPr="002C6FF0">
        <w:rPr>
          <w:rStyle w:val="StyleUnderline"/>
        </w:rPr>
        <w:t>administration</w:t>
      </w:r>
      <w:r w:rsidRPr="00E14A35">
        <w:rPr>
          <w:sz w:val="16"/>
        </w:rPr>
        <w:t>, and</w:t>
      </w:r>
      <w:proofErr w:type="gramEnd"/>
      <w:r w:rsidRPr="00E14A35">
        <w:rPr>
          <w:sz w:val="16"/>
        </w:rPr>
        <w:t xml:space="preserve">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24323C72" w14:textId="77777777" w:rsidR="00C86D17" w:rsidRPr="00E14A35" w:rsidRDefault="00C86D17" w:rsidP="00C86D17">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3645A154" w14:textId="77777777" w:rsidR="00C86D17" w:rsidRDefault="00C86D17" w:rsidP="00C86D17">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284AEB09" w14:textId="77777777" w:rsidR="00C86D17" w:rsidRPr="006E010D" w:rsidRDefault="00C86D17" w:rsidP="00C86D17">
      <w:pPr>
        <w:pStyle w:val="Heading4"/>
      </w:pPr>
      <w:r>
        <w:t xml:space="preserve">Unions are </w:t>
      </w:r>
      <w:r>
        <w:rPr>
          <w:u w:val="single"/>
        </w:rPr>
        <w:t>necessary</w:t>
      </w:r>
      <w:r>
        <w:t xml:space="preserve"> to inspire </w:t>
      </w:r>
      <w:r>
        <w:rPr>
          <w:u w:val="single"/>
        </w:rPr>
        <w:t>job performance</w:t>
      </w:r>
      <w:r>
        <w:t xml:space="preserve"> and </w:t>
      </w:r>
      <w:proofErr w:type="gramStart"/>
      <w:r>
        <w:t>delivering</w:t>
      </w:r>
      <w:proofErr w:type="gramEnd"/>
      <w:r>
        <w:t xml:space="preserve"> the </w:t>
      </w:r>
      <w:r>
        <w:rPr>
          <w:u w:val="single"/>
        </w:rPr>
        <w:t>public service itself</w:t>
      </w:r>
      <w:r>
        <w:t>.</w:t>
      </w:r>
    </w:p>
    <w:p w14:paraId="5D2771BD" w14:textId="77777777" w:rsidR="00C86D17" w:rsidRDefault="00C86D17" w:rsidP="00C86D17">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4D4345B6" w14:textId="77777777" w:rsidR="00C86D17" w:rsidRPr="00647438" w:rsidRDefault="00C86D17" w:rsidP="00C86D17">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28D64018" w14:textId="77777777" w:rsidR="00C86D17" w:rsidRPr="001D6F3E" w:rsidRDefault="00C86D17" w:rsidP="00C86D17">
      <w:pPr>
        <w:rPr>
          <w:sz w:val="16"/>
        </w:rPr>
      </w:pPr>
      <w:r w:rsidRPr="00647438">
        <w:rPr>
          <w:sz w:val="16"/>
        </w:rPr>
        <w:t xml:space="preserve">The unions that public sector workers belong </w:t>
      </w:r>
      <w:proofErr w:type="gramStart"/>
      <w:r w:rsidRPr="00647438">
        <w:rPr>
          <w:sz w:val="16"/>
        </w:rPr>
        <w:t>to,</w:t>
      </w:r>
      <w:proofErr w:type="gramEnd"/>
      <w:r w:rsidRPr="00647438">
        <w:rPr>
          <w:sz w:val="16"/>
        </w:rPr>
        <w:t xml:space="preserve">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3E659E8D" w14:textId="77777777" w:rsidR="00C86D17" w:rsidRPr="00647438" w:rsidRDefault="00C86D17" w:rsidP="00C86D17">
      <w:pPr>
        <w:rPr>
          <w:sz w:val="16"/>
        </w:rPr>
      </w:pPr>
      <w:r w:rsidRPr="001D6F3E">
        <w:rPr>
          <w:sz w:val="16"/>
        </w:rPr>
        <w:t>The policy implications for Illinois and other states are obvious. First, by taking away the right to unionize</w:t>
      </w:r>
      <w:r w:rsidRPr="00647438">
        <w:rPr>
          <w:sz w:val="16"/>
        </w:rPr>
        <w:t xml:space="preserve"> or </w:t>
      </w:r>
      <w:proofErr w:type="gramStart"/>
      <w:r w:rsidRPr="00647438">
        <w:rPr>
          <w:sz w:val="16"/>
        </w:rPr>
        <w:t>denigrating</w:t>
      </w:r>
      <w:proofErr w:type="gramEnd"/>
      <w:r w:rsidRPr="00647438">
        <w:rPr>
          <w:sz w:val="16"/>
        </w:rPr>
        <w:t xml:space="preserve">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5B806C26" w14:textId="77777777" w:rsidR="00C86D17" w:rsidRPr="00647438" w:rsidRDefault="00C86D17" w:rsidP="00C86D17">
      <w:pPr>
        <w:rPr>
          <w:sz w:val="16"/>
        </w:rPr>
      </w:pPr>
      <w:proofErr w:type="gramStart"/>
      <w:r w:rsidRPr="00647438">
        <w:rPr>
          <w:sz w:val="16"/>
        </w:rPr>
        <w:t>Finally</w:t>
      </w:r>
      <w:proofErr w:type="gramEnd"/>
      <w:r w:rsidRPr="00647438">
        <w:rPr>
          <w:sz w:val="16"/>
        </w:rPr>
        <w:t xml:space="preserve">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w:t>
      </w:r>
      <w:proofErr w:type="gramStart"/>
      <w:r w:rsidRPr="006E010D">
        <w:rPr>
          <w:rStyle w:val="StyleUnderline"/>
        </w:rPr>
        <w:t xml:space="preserve">as a </w:t>
      </w:r>
      <w:r w:rsidRPr="006E010D">
        <w:rPr>
          <w:rStyle w:val="Emphasis"/>
        </w:rPr>
        <w:t>way to</w:t>
      </w:r>
      <w:proofErr w:type="gramEnd"/>
      <w:r w:rsidRPr="006E010D">
        <w:rPr>
          <w:rStyle w:val="Emphasis"/>
        </w:rPr>
        <w:t xml:space="preserve">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68C1E158" w14:textId="77777777" w:rsidR="00C86D17" w:rsidRPr="00647438" w:rsidRDefault="00C86D17" w:rsidP="00C86D17">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proofErr w:type="gramStart"/>
      <w:r w:rsidRPr="006E010D">
        <w:rPr>
          <w:rStyle w:val="Emphasis"/>
        </w:rPr>
        <w:t>in spite of</w:t>
      </w:r>
      <w:proofErr w:type="gramEnd"/>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70EECA40" w14:textId="77777777" w:rsidR="00C86D17" w:rsidRPr="00647438" w:rsidRDefault="00C86D17" w:rsidP="00C86D17">
      <w:pPr>
        <w:rPr>
          <w:sz w:val="16"/>
        </w:rPr>
      </w:pPr>
      <w:r w:rsidRPr="00647438">
        <w:rPr>
          <w:sz w:val="16"/>
        </w:rPr>
        <w:t xml:space="preserve">What this study reveals </w:t>
      </w:r>
      <w:proofErr w:type="gramStart"/>
      <w:r w:rsidRPr="00647438">
        <w:rPr>
          <w:sz w:val="16"/>
        </w:rPr>
        <w:t>is</w:t>
      </w:r>
      <w:proofErr w:type="gramEnd"/>
      <w:r w:rsidRPr="00647438">
        <w:rPr>
          <w:sz w:val="16"/>
        </w:rPr>
        <w:t xml:space="preserve"> that a demeaning one-dimensional narrative of public employees badly mischaracterizes public servants.</w:t>
      </w:r>
    </w:p>
    <w:p w14:paraId="13D1FEED" w14:textId="77777777" w:rsidR="00C86D17" w:rsidRPr="00647438" w:rsidRDefault="00C86D17" w:rsidP="00C86D17">
      <w:pPr>
        <w:rPr>
          <w:sz w:val="16"/>
        </w:rPr>
      </w:pPr>
      <w:r w:rsidRPr="00647438">
        <w:rPr>
          <w:sz w:val="16"/>
        </w:rPr>
        <w:t>Introduction</w:t>
      </w:r>
    </w:p>
    <w:p w14:paraId="7A2D7F5E" w14:textId="77777777" w:rsidR="00C86D17" w:rsidRPr="00333848" w:rsidRDefault="00C86D17" w:rsidP="00C86D17">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3E7C3EF9" w14:textId="77777777" w:rsidR="00C86D17" w:rsidRPr="00333848" w:rsidRDefault="00C86D17" w:rsidP="00C86D17">
      <w:r w:rsidRPr="00333848">
        <w:t>&lt;&lt;&lt;CONDENSED&gt;&gt;&gt;</w:t>
      </w:r>
    </w:p>
    <w:p w14:paraId="3F8899D1" w14:textId="77777777" w:rsidR="00C86D17" w:rsidRPr="00647438" w:rsidRDefault="00C86D17" w:rsidP="00C86D17">
      <w:pPr>
        <w:rPr>
          <w:sz w:val="8"/>
          <w:szCs w:val="8"/>
        </w:rPr>
      </w:pPr>
      <w:r w:rsidRPr="00333848">
        <w:rPr>
          <w:sz w:val="8"/>
          <w:szCs w:val="8"/>
        </w:rPr>
        <w:t xml:space="preserve">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w:t>
      </w:r>
      <w:proofErr w:type="gramStart"/>
      <w:r w:rsidRPr="00333848">
        <w:rPr>
          <w:sz w:val="8"/>
          <w:szCs w:val="8"/>
        </w:rPr>
        <w:t>on</w:t>
      </w:r>
      <w:proofErr w:type="gramEnd"/>
      <w:r w:rsidRPr="00333848">
        <w:rPr>
          <w:sz w:val="8"/>
          <w:szCs w:val="8"/>
        </w:rPr>
        <w:t xml:space="preserve">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w:t>
      </w:r>
      <w:proofErr w:type="gramStart"/>
      <w:r w:rsidRPr="00333848">
        <w:rPr>
          <w:sz w:val="8"/>
          <w:szCs w:val="8"/>
        </w:rPr>
        <w:t>A final</w:t>
      </w:r>
      <w:proofErr w:type="gramEnd"/>
      <w:r w:rsidRPr="00333848">
        <w:rPr>
          <w:sz w:val="8"/>
          <w:szCs w:val="8"/>
        </w:rPr>
        <w:t xml:space="preserve">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w:t>
      </w:r>
      <w:proofErr w:type="gramStart"/>
      <w:r w:rsidRPr="00333848">
        <w:rPr>
          <w:sz w:val="8"/>
          <w:szCs w:val="8"/>
        </w:rPr>
        <w:t>union, and</w:t>
      </w:r>
      <w:proofErr w:type="gramEnd"/>
      <w:r w:rsidRPr="00333848">
        <w:rPr>
          <w:sz w:val="8"/>
          <w:szCs w:val="8"/>
        </w:rPr>
        <w:t xml:space="preserve">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w:t>
      </w:r>
      <w:proofErr w:type="gramStart"/>
      <w:r w:rsidRPr="00333848">
        <w:rPr>
          <w:sz w:val="8"/>
          <w:szCs w:val="8"/>
        </w:rPr>
        <w:t>purposes</w:t>
      </w:r>
      <w:proofErr w:type="gramEnd"/>
      <w:r w:rsidRPr="00333848">
        <w:rPr>
          <w:sz w:val="8"/>
          <w:szCs w:val="8"/>
        </w:rPr>
        <w:t xml:space="preserve"> of obtaining as honest and </w:t>
      </w:r>
      <w:proofErr w:type="gramStart"/>
      <w:r w:rsidRPr="00333848">
        <w:rPr>
          <w:sz w:val="8"/>
          <w:szCs w:val="8"/>
        </w:rPr>
        <w:t>accurate of</w:t>
      </w:r>
      <w:proofErr w:type="gramEnd"/>
      <w:r w:rsidRPr="00333848">
        <w:rPr>
          <w:sz w:val="8"/>
          <w:szCs w:val="8"/>
        </w:rPr>
        <w:t xml:space="preserve">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w:t>
      </w:r>
      <w:proofErr w:type="gramStart"/>
      <w:r w:rsidRPr="00333848">
        <w:rPr>
          <w:sz w:val="8"/>
          <w:szCs w:val="8"/>
        </w:rPr>
        <w:t>union, and</w:t>
      </w:r>
      <w:proofErr w:type="gramEnd"/>
      <w:r w:rsidRPr="00333848">
        <w:rPr>
          <w:sz w:val="8"/>
          <w:szCs w:val="8"/>
        </w:rPr>
        <w:t xml:space="preserve">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w:t>
      </w:r>
      <w:proofErr w:type="gramStart"/>
      <w:r w:rsidRPr="00333848">
        <w:rPr>
          <w:sz w:val="8"/>
          <w:szCs w:val="8"/>
        </w:rPr>
        <w:t>purposes</w:t>
      </w:r>
      <w:proofErr w:type="gramEnd"/>
      <w:r w:rsidRPr="00333848">
        <w:rPr>
          <w:sz w:val="8"/>
          <w:szCs w:val="8"/>
        </w:rPr>
        <w:t xml:space="preserve"> of obtaining as honest and </w:t>
      </w:r>
      <w:proofErr w:type="gramStart"/>
      <w:r w:rsidRPr="00333848">
        <w:rPr>
          <w:sz w:val="8"/>
          <w:szCs w:val="8"/>
        </w:rPr>
        <w:t>accurate of</w:t>
      </w:r>
      <w:proofErr w:type="gramEnd"/>
      <w:r w:rsidRPr="00333848">
        <w:rPr>
          <w:sz w:val="8"/>
          <w:szCs w:val="8"/>
        </w:rPr>
        <w:t xml:space="preserve">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t>
      </w:r>
      <w:proofErr w:type="gramStart"/>
      <w:r w:rsidRPr="00333848">
        <w:rPr>
          <w:sz w:val="8"/>
          <w:szCs w:val="8"/>
        </w:rPr>
        <w:t>were</w:t>
      </w:r>
      <w:proofErr w:type="gramEnd"/>
      <w:r w:rsidRPr="00333848">
        <w:rPr>
          <w:sz w:val="8"/>
          <w:szCs w:val="8"/>
        </w:rPr>
        <w:t xml:space="preserv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w:t>
      </w:r>
      <w:proofErr w:type="gramStart"/>
      <w:r w:rsidRPr="00647438">
        <w:rPr>
          <w:sz w:val="8"/>
          <w:szCs w:val="8"/>
        </w:rPr>
        <w:t>of</w:t>
      </w:r>
      <w:proofErr w:type="gramEnd"/>
      <w:r w:rsidRPr="00647438">
        <w:rPr>
          <w:sz w:val="8"/>
          <w:szCs w:val="8"/>
        </w:rPr>
        <w:t xml:space="preserve">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w:t>
      </w:r>
      <w:proofErr w:type="gramStart"/>
      <w:r w:rsidRPr="00647438">
        <w:rPr>
          <w:sz w:val="8"/>
          <w:szCs w:val="8"/>
        </w:rPr>
        <w:t>exploratory</w:t>
      </w:r>
      <w:proofErr w:type="gramEnd"/>
      <w:r w:rsidRPr="00647438">
        <w:rPr>
          <w:sz w:val="8"/>
          <w:szCs w:val="8"/>
        </w:rPr>
        <w:t xml:space="preserve">.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w:t>
      </w:r>
      <w:proofErr w:type="gramStart"/>
      <w:r w:rsidRPr="00647438">
        <w:rPr>
          <w:sz w:val="8"/>
          <w:szCs w:val="8"/>
        </w:rPr>
        <w:t>aforementioned limitations</w:t>
      </w:r>
      <w:proofErr w:type="gramEnd"/>
      <w:r w:rsidRPr="00647438">
        <w:rPr>
          <w:sz w:val="8"/>
          <w:szCs w:val="8"/>
        </w:rPr>
        <w:t xml:space="preserve">. Demographics (Appendix 1) The average age of respondents was 47 years </w:t>
      </w:r>
      <w:proofErr w:type="gramStart"/>
      <w:r w:rsidRPr="00647438">
        <w:rPr>
          <w:sz w:val="8"/>
          <w:szCs w:val="8"/>
        </w:rPr>
        <w:t>old</w:t>
      </w:r>
      <w:proofErr w:type="gramEnd"/>
      <w:r w:rsidRPr="00647438">
        <w:rPr>
          <w:sz w:val="8"/>
          <w:szCs w:val="8"/>
        </w:rPr>
        <w:t xml:space="preserve">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w:t>
      </w:r>
      <w:proofErr w:type="gramStart"/>
      <w:r w:rsidRPr="00647438">
        <w:rPr>
          <w:sz w:val="8"/>
          <w:szCs w:val="8"/>
        </w:rPr>
        <w:t>understood</w:t>
      </w:r>
      <w:proofErr w:type="gramEnd"/>
      <w:r w:rsidRPr="00647438">
        <w:rPr>
          <w:sz w:val="8"/>
          <w:szCs w:val="8"/>
        </w:rPr>
        <w:t xml:space="preserve"> prosocial identity measures the extent to which an individual sees himself or herself as generous and caring. A meaning seeker is one who feels “their [life] matters and make[s] sense to them on an objective level” (Steger and Dik 2009, p. 305). Doing meaningful </w:t>
      </w:r>
      <w:proofErr w:type="gramStart"/>
      <w:r w:rsidRPr="00647438">
        <w:rPr>
          <w:sz w:val="8"/>
          <w:szCs w:val="8"/>
        </w:rPr>
        <w:t>work,</w:t>
      </w:r>
      <w:proofErr w:type="gramEnd"/>
      <w:r w:rsidRPr="00647438">
        <w:rPr>
          <w:sz w:val="8"/>
          <w:szCs w:val="8"/>
        </w:rPr>
        <w:t xml:space="preserve">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w:t>
      </w:r>
      <w:proofErr w:type="gramStart"/>
      <w:r w:rsidRPr="00647438">
        <w:rPr>
          <w:sz w:val="8"/>
          <w:szCs w:val="8"/>
        </w:rPr>
        <w:t>are</w:t>
      </w:r>
      <w:proofErr w:type="gramEnd"/>
      <w:r w:rsidRPr="00647438">
        <w:rPr>
          <w:sz w:val="8"/>
          <w:szCs w:val="8"/>
        </w:rPr>
        <w:t xml:space="preserve"> 4.34 for prosocial identity (Table 1), 3.47 for meaning seeker (Table 2), 3.95 for meaningful work (Table 3), 4.11 for task significance (Table 4) and 3.85 for job satisfaction (Table 5). The average score for the five union characteristics </w:t>
      </w:r>
      <w:proofErr w:type="gramStart"/>
      <w:r w:rsidRPr="00647438">
        <w:rPr>
          <w:sz w:val="8"/>
          <w:szCs w:val="8"/>
        </w:rPr>
        <w:t>are</w:t>
      </w:r>
      <w:proofErr w:type="gramEnd"/>
      <w:r w:rsidRPr="00647438">
        <w:rPr>
          <w:sz w:val="8"/>
          <w:szCs w:val="8"/>
        </w:rPr>
        <w:t xml:space="preserv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w:t>
      </w:r>
      <w:proofErr w:type="gramStart"/>
      <w:r w:rsidRPr="00647438">
        <w:rPr>
          <w:sz w:val="8"/>
          <w:szCs w:val="8"/>
        </w:rPr>
        <w:t>are</w:t>
      </w:r>
      <w:proofErr w:type="gramEnd"/>
      <w:r w:rsidRPr="00647438">
        <w:rPr>
          <w:sz w:val="8"/>
          <w:szCs w:val="8"/>
        </w:rPr>
        <w:t xml:space="preserv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w:t>
      </w:r>
      <w:proofErr w:type="gramStart"/>
      <w:r w:rsidRPr="00647438">
        <w:rPr>
          <w:sz w:val="8"/>
          <w:szCs w:val="8"/>
        </w:rPr>
        <w:t>constructs</w:t>
      </w:r>
      <w:proofErr w:type="gramEnd"/>
      <w:r w:rsidRPr="00647438">
        <w:rPr>
          <w:sz w:val="8"/>
          <w:szCs w:val="8"/>
        </w:rPr>
        <w:t xml:space="preserve"> measured in this study can be found in Table 16 in the form of correlation coefficients. With limited exception, </w:t>
      </w:r>
      <w:proofErr w:type="gramStart"/>
      <w:r w:rsidRPr="00647438">
        <w:rPr>
          <w:sz w:val="8"/>
          <w:szCs w:val="8"/>
        </w:rPr>
        <w:t>all of</w:t>
      </w:r>
      <w:proofErr w:type="gramEnd"/>
      <w:r w:rsidRPr="00647438">
        <w:rPr>
          <w:sz w:val="8"/>
          <w:szCs w:val="8"/>
        </w:rPr>
        <w:t xml:space="preserve"> the variables are correlated with one another and </w:t>
      </w:r>
      <w:proofErr w:type="gramStart"/>
      <w:r w:rsidRPr="00647438">
        <w:rPr>
          <w:sz w:val="8"/>
          <w:szCs w:val="8"/>
        </w:rPr>
        <w:t>statistically</w:t>
      </w:r>
      <w:proofErr w:type="gramEnd"/>
      <w:r w:rsidRPr="00647438">
        <w:rPr>
          <w:sz w:val="8"/>
          <w:szCs w:val="8"/>
        </w:rPr>
        <w:t xml:space="preserve"> significant, showing evidence of the relationships discussed below.</w:t>
      </w:r>
    </w:p>
    <w:p w14:paraId="7681CC13" w14:textId="77777777" w:rsidR="00C86D17" w:rsidRPr="00647438" w:rsidRDefault="00C86D17" w:rsidP="00C86D17">
      <w:r>
        <w:t>&lt;&lt;&lt;UNCONDENSED&gt;&gt;&gt;</w:t>
      </w:r>
    </w:p>
    <w:p w14:paraId="6C7EFD58" w14:textId="77777777" w:rsidR="00C86D17" w:rsidRPr="00647438" w:rsidRDefault="00C86D17" w:rsidP="00C86D17">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5ECA1054" w14:textId="77777777" w:rsidR="00C86D17" w:rsidRPr="00647438" w:rsidRDefault="00C86D17" w:rsidP="00C86D17">
      <w:pPr>
        <w:rPr>
          <w:sz w:val="16"/>
        </w:rPr>
      </w:pPr>
      <w:r w:rsidRPr="00647438">
        <w:rPr>
          <w:sz w:val="16"/>
        </w:rPr>
        <w:t xml:space="preserve">The first five measures of the survey explore how workers perceive themselves and the work that they do. The responses for all three personal questions of prosocial identity show that between 88%-100% of participants feel that they </w:t>
      </w:r>
      <w:proofErr w:type="gramStart"/>
      <w:r w:rsidRPr="00647438">
        <w:rPr>
          <w:sz w:val="16"/>
        </w:rPr>
        <w:t>are being</w:t>
      </w:r>
      <w:proofErr w:type="gramEnd"/>
      <w:r w:rsidRPr="00647438">
        <w:rPr>
          <w:sz w:val="16"/>
        </w:rPr>
        <w:t xml:space="preserve">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08E14DFF" w14:textId="77777777" w:rsidR="00C86D17" w:rsidRPr="00647438" w:rsidRDefault="00C86D17" w:rsidP="00C86D17">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4679DD31" w14:textId="77777777" w:rsidR="00C86D17" w:rsidRPr="00647438" w:rsidRDefault="00C86D17" w:rsidP="00C86D17">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4C278B6C" w14:textId="77777777" w:rsidR="00C86D17" w:rsidRPr="00E87216" w:rsidRDefault="00C86D17" w:rsidP="00C86D17">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241C9A48" w14:textId="77777777" w:rsidR="00C86D17" w:rsidRPr="00647438" w:rsidRDefault="00C86D17" w:rsidP="00C86D17">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w:t>
      </w:r>
      <w:proofErr w:type="spellStart"/>
      <w:proofErr w:type="gramStart"/>
      <w:r w:rsidRPr="00647438">
        <w:rPr>
          <w:sz w:val="16"/>
        </w:rPr>
        <w:t>responsepattern</w:t>
      </w:r>
      <w:proofErr w:type="spellEnd"/>
      <w:proofErr w:type="gramEnd"/>
      <w:r w:rsidRPr="00647438">
        <w:rPr>
          <w:sz w:val="16"/>
        </w:rPr>
        <w:t xml:space="preserve">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78579325" w14:textId="77777777" w:rsidR="00C86D17" w:rsidRDefault="00C86D17" w:rsidP="00C86D17">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xml:space="preserve">. As an example, the correlation between perceived union support and other </w:t>
      </w:r>
      <w:proofErr w:type="gramStart"/>
      <w:r w:rsidRPr="00647438">
        <w:rPr>
          <w:sz w:val="16"/>
        </w:rPr>
        <w:t>constructs</w:t>
      </w:r>
      <w:proofErr w:type="gramEnd"/>
      <w:r w:rsidRPr="00647438">
        <w:rPr>
          <w:sz w:val="16"/>
        </w:rPr>
        <w:t xml:space="preserve">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w:t>
      </w:r>
      <w:proofErr w:type="gramStart"/>
      <w:r w:rsidRPr="00647438">
        <w:rPr>
          <w:sz w:val="16"/>
        </w:rPr>
        <w:t>aforementioned constructs</w:t>
      </w:r>
      <w:proofErr w:type="gramEnd"/>
      <w:r w:rsidRPr="00647438">
        <w:rPr>
          <w:sz w:val="16"/>
        </w:rPr>
        <w:t xml:space="preserve"> is .465**, .342**, and .286** respectively. This indicates that the more a worker perceives their union as being prosocial, the more they perceive themselves as prosocial, plus workers are more likely to experience meaning in their work and be satisfied with their job.</w:t>
      </w:r>
    </w:p>
    <w:p w14:paraId="52B4EE39" w14:textId="77777777" w:rsidR="00C86D17" w:rsidRPr="00801BEA" w:rsidRDefault="00C86D17" w:rsidP="00C86D17">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0223DD3F" w14:textId="77777777" w:rsidR="00C86D17" w:rsidRDefault="00C86D17" w:rsidP="00C86D17">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34EB79E0" w14:textId="77777777" w:rsidR="00C86D17" w:rsidRPr="006D3E64" w:rsidRDefault="00C86D17" w:rsidP="00C86D17">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48AF64DD" w14:textId="77777777" w:rsidR="00C86D17" w:rsidRPr="00ED6622" w:rsidRDefault="00C86D17" w:rsidP="00C86D17">
      <w:pPr>
        <w:rPr>
          <w:sz w:val="8"/>
          <w:szCs w:val="8"/>
        </w:rPr>
      </w:pPr>
      <w:r w:rsidRPr="00ED6622">
        <w:rPr>
          <w:sz w:val="8"/>
          <w:szCs w:val="8"/>
        </w:rPr>
        <w:t>We summarize the presidents’ policies on the dimensions identified in the conceptual framework (see Table 6).</w:t>
      </w:r>
    </w:p>
    <w:p w14:paraId="0BBD3EA4" w14:textId="77777777" w:rsidR="00C86D17" w:rsidRPr="00ED6622" w:rsidRDefault="00C86D17" w:rsidP="00C86D17">
      <w:pPr>
        <w:rPr>
          <w:sz w:val="8"/>
          <w:szCs w:val="8"/>
        </w:rPr>
      </w:pPr>
      <w:r w:rsidRPr="00ED6622">
        <w:rPr>
          <w:sz w:val="8"/>
          <w:szCs w:val="8"/>
        </w:rPr>
        <w:t>[Figure omitted]</w:t>
      </w:r>
    </w:p>
    <w:p w14:paraId="7618D093" w14:textId="77777777" w:rsidR="00C86D17" w:rsidRPr="00ED6622" w:rsidRDefault="00C86D17" w:rsidP="00C86D17">
      <w:pPr>
        <w:rPr>
          <w:sz w:val="8"/>
          <w:szCs w:val="8"/>
        </w:rPr>
      </w:pPr>
      <w:r w:rsidRPr="00ED6622">
        <w:rPr>
          <w:sz w:val="8"/>
          <w:szCs w:val="8"/>
        </w:rPr>
        <w:t>Presidential Appointments</w:t>
      </w:r>
    </w:p>
    <w:p w14:paraId="31067DAE" w14:textId="77777777" w:rsidR="00C86D17" w:rsidRPr="00ED6622" w:rsidRDefault="00C86D17" w:rsidP="00C86D17">
      <w:pPr>
        <w:rPr>
          <w:sz w:val="8"/>
          <w:szCs w:val="8"/>
        </w:rPr>
      </w:pPr>
      <w:r w:rsidRPr="00ED6622">
        <w:rPr>
          <w:sz w:val="8"/>
          <w:szCs w:val="8"/>
        </w:rPr>
        <w:t xml:space="preserve">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w:t>
      </w:r>
      <w:proofErr w:type="spellStart"/>
      <w:r w:rsidRPr="00ED6622">
        <w:rPr>
          <w:sz w:val="8"/>
          <w:szCs w:val="8"/>
        </w:rPr>
        <w:t>sevenmember</w:t>
      </w:r>
      <w:proofErr w:type="spellEnd"/>
      <w:r w:rsidRPr="00ED6622">
        <w:rPr>
          <w:sz w:val="8"/>
          <w:szCs w:val="8"/>
        </w:rPr>
        <w:t xml:space="preserve"> FSIP. Appointments to the OGC require approval by the U.S. Senate, but FSIP members do not. The FSIP serves at the pleasure of the president.</w:t>
      </w:r>
    </w:p>
    <w:p w14:paraId="611053CD" w14:textId="77777777" w:rsidR="00C86D17" w:rsidRPr="00ED6622" w:rsidRDefault="00C86D17" w:rsidP="00C86D17">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4A6BC646" w14:textId="77777777" w:rsidR="00C86D17" w:rsidRPr="00ED6622" w:rsidRDefault="00C86D17" w:rsidP="00C86D17">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23A24D5D" w14:textId="77777777" w:rsidR="00C86D17" w:rsidRPr="00ED6622" w:rsidRDefault="00C86D17" w:rsidP="00C86D17">
      <w:pPr>
        <w:ind w:left="720"/>
        <w:rPr>
          <w:sz w:val="8"/>
          <w:szCs w:val="8"/>
        </w:rPr>
      </w:pPr>
      <w:r w:rsidRPr="00ED6622">
        <w:rPr>
          <w:sz w:val="8"/>
          <w:szCs w:val="8"/>
        </w:rPr>
        <w:t xml:space="preserve">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w:t>
      </w:r>
      <w:proofErr w:type="gramStart"/>
      <w:r w:rsidRPr="00ED6622">
        <w:rPr>
          <w:sz w:val="8"/>
          <w:szCs w:val="8"/>
        </w:rPr>
        <w:t>inasmuch as</w:t>
      </w:r>
      <w:proofErr w:type="gramEnd"/>
      <w:r w:rsidRPr="00ED6622">
        <w:rPr>
          <w:sz w:val="8"/>
          <w:szCs w:val="8"/>
        </w:rPr>
        <w:t xml:space="preserve"> the Panel issued the decision without having a “Chairman and at least six other members” as required by 5 U.S.C. § 7119(c)(</w:t>
      </w:r>
      <w:proofErr w:type="gramStart"/>
      <w:r w:rsidRPr="00ED6622">
        <w:rPr>
          <w:sz w:val="8"/>
          <w:szCs w:val="8"/>
        </w:rPr>
        <w:t>2)(</w:t>
      </w:r>
      <w:proofErr w:type="gramEnd"/>
      <w:r w:rsidRPr="00ED6622">
        <w:rPr>
          <w:sz w:val="8"/>
          <w:szCs w:val="8"/>
        </w:rPr>
        <w:t>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247EABC6" w14:textId="77777777" w:rsidR="00C86D17" w:rsidRPr="00ED6622" w:rsidRDefault="00C86D17" w:rsidP="00C86D17">
      <w:pPr>
        <w:rPr>
          <w:sz w:val="8"/>
          <w:szCs w:val="8"/>
        </w:rPr>
      </w:pPr>
      <w:r w:rsidRPr="00ED6622">
        <w:rPr>
          <w:sz w:val="8"/>
          <w:szCs w:val="8"/>
        </w:rPr>
        <w:t>Practical Effects</w:t>
      </w:r>
    </w:p>
    <w:p w14:paraId="2A908D3E" w14:textId="77777777" w:rsidR="00C86D17" w:rsidRPr="006D3E64" w:rsidRDefault="00C86D17" w:rsidP="00C86D17">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068753DA" w14:textId="77777777" w:rsidR="00C86D17" w:rsidRPr="006D3E64" w:rsidRDefault="00C86D17" w:rsidP="00C86D17">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10A87AE2" w14:textId="77777777" w:rsidR="00C86D17" w:rsidRPr="00805A59" w:rsidRDefault="00C86D17" w:rsidP="00C86D17">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2A7EFBC8" w14:textId="77777777" w:rsidR="00C86D17" w:rsidRPr="006D3E64" w:rsidRDefault="00C86D17" w:rsidP="00C86D17">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648DECAA" w14:textId="77777777" w:rsidR="00C86D17" w:rsidRPr="006D3E64" w:rsidRDefault="00C86D17" w:rsidP="00C86D17">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3BD1AC3" w14:textId="77777777" w:rsidR="00C86D17" w:rsidRPr="006D3E64" w:rsidRDefault="00C86D17" w:rsidP="00C86D17">
      <w:pPr>
        <w:rPr>
          <w:sz w:val="16"/>
        </w:rPr>
      </w:pPr>
      <w:r w:rsidRPr="006D3E64">
        <w:rPr>
          <w:sz w:val="16"/>
        </w:rPr>
        <w:t>Conclusions and Implications</w:t>
      </w:r>
    </w:p>
    <w:p w14:paraId="78B87EFB" w14:textId="77777777" w:rsidR="00C86D17" w:rsidRPr="006D3E64" w:rsidRDefault="00C86D17" w:rsidP="00C86D17">
      <w:pPr>
        <w:rPr>
          <w:sz w:val="16"/>
        </w:rPr>
      </w:pPr>
      <w:r w:rsidRPr="006D3E64">
        <w:rPr>
          <w:sz w:val="16"/>
        </w:rPr>
        <w:t xml:space="preserve">Several conclusions flow from the analysis of the presidents’ policies on federal sector </w:t>
      </w:r>
      <w:proofErr w:type="spellStart"/>
      <w:r w:rsidRPr="006D3E64">
        <w:rPr>
          <w:sz w:val="16"/>
        </w:rPr>
        <w:t>labormanagement</w:t>
      </w:r>
      <w:proofErr w:type="spellEnd"/>
      <w:r w:rsidRPr="006D3E64">
        <w:rPr>
          <w:sz w:val="16"/>
        </w:rPr>
        <w:t xml:space="preserve">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58EC62B6" w14:textId="77777777" w:rsidR="00C86D17" w:rsidRPr="006D3E64" w:rsidRDefault="00C86D17" w:rsidP="00C86D17">
      <w:pPr>
        <w:rPr>
          <w:sz w:val="16"/>
        </w:rPr>
      </w:pPr>
      <w:r w:rsidRPr="006D3E64">
        <w:rPr>
          <w:sz w:val="16"/>
        </w:rPr>
        <w:t xml:space="preserve">Finally, even presidents who harbor comparable management agendas may take different tacks toward affecting relevant policy. President Bush 43’s approach is noteworthy for its emphasis on garnering legislative authorization to rewrite the </w:t>
      </w:r>
      <w:proofErr w:type="spellStart"/>
      <w:r w:rsidRPr="006D3E64">
        <w:rPr>
          <w:sz w:val="16"/>
        </w:rPr>
        <w:t>labormanagement</w:t>
      </w:r>
      <w:proofErr w:type="spellEnd"/>
      <w:r w:rsidRPr="006D3E64">
        <w:rPr>
          <w:sz w:val="16"/>
        </w:rPr>
        <w:t xml:space="preserve">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F93BFF2" w14:textId="77777777" w:rsidR="00C86D17" w:rsidRDefault="00C86D17" w:rsidP="00C86D17">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 xml:space="preserve">sector labor-management relations </w:t>
      </w:r>
      <w:proofErr w:type="gramStart"/>
      <w:r w:rsidRPr="006D3E64">
        <w:rPr>
          <w:rStyle w:val="StyleUnderline"/>
        </w:rPr>
        <w:t>is</w:t>
      </w:r>
      <w:proofErr w:type="gramEnd"/>
      <w:r w:rsidRPr="006D3E64">
        <w:rPr>
          <w:rStyle w:val="StyleUnderline"/>
        </w:rPr>
        <w:t xml:space="preserve">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t>
      </w:r>
      <w:proofErr w:type="gramStart"/>
      <w:r w:rsidRPr="006D3E64">
        <w:rPr>
          <w:sz w:val="16"/>
        </w:rPr>
        <w:t>which in the process</w:t>
      </w:r>
      <w:proofErr w:type="gramEnd"/>
      <w:r w:rsidRPr="006D3E64">
        <w:rPr>
          <w:sz w:val="16"/>
        </w:rPr>
        <w:t xml:space="preserve">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6237B354" w14:textId="77777777" w:rsidR="00C86D17" w:rsidRDefault="00C86D17" w:rsidP="00C86D17">
      <w:pPr>
        <w:pStyle w:val="Heading4"/>
      </w:pPr>
      <w:r>
        <w:t xml:space="preserve">That </w:t>
      </w:r>
      <w:r w:rsidRPr="00E150F6">
        <w:rPr>
          <w:u w:val="single"/>
        </w:rPr>
        <w:t>forecloses</w:t>
      </w:r>
      <w:r>
        <w:t xml:space="preserve"> necessary </w:t>
      </w:r>
      <w:r w:rsidRPr="00E150F6">
        <w:rPr>
          <w:u w:val="single"/>
        </w:rPr>
        <w:t>administrative development</w:t>
      </w:r>
      <w:r>
        <w:t>.</w:t>
      </w:r>
    </w:p>
    <w:p w14:paraId="0DE786A5" w14:textId="77777777" w:rsidR="00C86D17" w:rsidRDefault="00C86D17" w:rsidP="00C86D17">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0625155A" w14:textId="77777777" w:rsidR="00C86D17" w:rsidRPr="009C4CB0" w:rsidRDefault="00C86D17" w:rsidP="00C86D17">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57B0D404" w14:textId="77777777" w:rsidR="00C86D17" w:rsidRPr="009C4CB0" w:rsidRDefault="00C86D17" w:rsidP="00C86D17">
      <w:pPr>
        <w:rPr>
          <w:sz w:val="16"/>
        </w:rPr>
      </w:pPr>
      <w:r w:rsidRPr="009C4CB0">
        <w:rPr>
          <w:sz w:val="16"/>
        </w:rPr>
        <w:t>Clinton’s reinventing government showed the payoff for transforming government</w:t>
      </w:r>
    </w:p>
    <w:p w14:paraId="35C291BE" w14:textId="77777777" w:rsidR="00C86D17" w:rsidRPr="009C4CB0" w:rsidRDefault="00C86D17" w:rsidP="00C86D17">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045DFC45" w14:textId="77777777" w:rsidR="00C86D17" w:rsidRPr="009C4CB0" w:rsidRDefault="00C86D17" w:rsidP="00C86D17">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24A3992B" w14:textId="77777777" w:rsidR="00C86D17" w:rsidRPr="009C4CB0" w:rsidRDefault="00C86D17" w:rsidP="00C86D17">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3337BFA5" w14:textId="77777777" w:rsidR="00C86D17" w:rsidRPr="009C4CB0" w:rsidRDefault="00C86D17" w:rsidP="00C86D17">
      <w:pPr>
        <w:rPr>
          <w:sz w:val="16"/>
        </w:rPr>
      </w:pPr>
      <w:r w:rsidRPr="009C4CB0">
        <w:rPr>
          <w:sz w:val="16"/>
        </w:rPr>
        <w:t xml:space="preserve">The savings, along with a tax increase, enabled government to realize a budget surplus in each year of Clinton’s second term. In fiscal 2000, the surplus was a record $237 billion. (The inflated savings were $445 billion.) That’s only the second time the budget </w:t>
      </w:r>
      <w:proofErr w:type="gramStart"/>
      <w:r w:rsidRPr="009C4CB0">
        <w:rPr>
          <w:sz w:val="16"/>
        </w:rPr>
        <w:t>was</w:t>
      </w:r>
      <w:proofErr w:type="gramEnd"/>
      <w:r w:rsidRPr="009C4CB0">
        <w:rPr>
          <w:sz w:val="16"/>
        </w:rPr>
        <w:t xml:space="preserve"> balanced since 1960. It was accomplished with the enthusiastic involvement of employees.</w:t>
      </w:r>
    </w:p>
    <w:p w14:paraId="7CBFD92E" w14:textId="77777777" w:rsidR="00C86D17" w:rsidRPr="009C4CB0" w:rsidRDefault="00C86D17" w:rsidP="00C86D17">
      <w:pPr>
        <w:rPr>
          <w:sz w:val="16"/>
        </w:rPr>
      </w:pPr>
      <w:r w:rsidRPr="009C4CB0">
        <w:rPr>
          <w:sz w:val="16"/>
        </w:rPr>
        <w:t>The business culture transformation</w:t>
      </w:r>
    </w:p>
    <w:p w14:paraId="66FBBB69" w14:textId="77777777" w:rsidR="00C86D17" w:rsidRPr="009C4CB0" w:rsidRDefault="00C86D17" w:rsidP="00C86D17">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w:t>
      </w:r>
      <w:proofErr w:type="gramStart"/>
      <w:r w:rsidRPr="009C4CB0">
        <w:rPr>
          <w:sz w:val="16"/>
        </w:rPr>
        <w:t>span-of-control</w:t>
      </w:r>
      <w:proofErr w:type="gramEnd"/>
      <w:r w:rsidRPr="009C4CB0">
        <w:rPr>
          <w:sz w:val="16"/>
        </w:rPr>
        <w:t xml:space="preserve">,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6251952B" w14:textId="77777777" w:rsidR="00C86D17" w:rsidRPr="009C4CB0" w:rsidRDefault="00C86D17" w:rsidP="00C86D17">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6ED46D48" w14:textId="77777777" w:rsidR="00C86D17" w:rsidRPr="009C4CB0" w:rsidRDefault="00C86D17" w:rsidP="00C86D17">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66715B1D" w14:textId="77777777" w:rsidR="00C86D17" w:rsidRPr="009C4CB0" w:rsidRDefault="00C86D17" w:rsidP="00C86D17">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25C16065" w14:textId="77777777" w:rsidR="00C86D17" w:rsidRPr="009C4CB0" w:rsidRDefault="00C86D17" w:rsidP="00C86D17">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069BDC02" w14:textId="77777777" w:rsidR="00C86D17" w:rsidRPr="009C4CB0" w:rsidRDefault="00C86D17" w:rsidP="00C86D17">
      <w:pPr>
        <w:rPr>
          <w:sz w:val="16"/>
        </w:rPr>
      </w:pPr>
      <w:r w:rsidRPr="009C4CB0">
        <w:rPr>
          <w:sz w:val="16"/>
        </w:rPr>
        <w:t>A missing element – psychological safety</w:t>
      </w:r>
    </w:p>
    <w:p w14:paraId="2453FFFC" w14:textId="77777777" w:rsidR="00C86D17" w:rsidRPr="009C4CB0" w:rsidRDefault="00C86D17" w:rsidP="00C86D17">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xml:space="preserve">. This month the problem warranted an HBR column, “In Tough Times, Psychological Safety Is a Requirement, </w:t>
      </w:r>
      <w:proofErr w:type="gramStart"/>
      <w:r w:rsidRPr="009C4CB0">
        <w:rPr>
          <w:sz w:val="16"/>
        </w:rPr>
        <w:t>Not</w:t>
      </w:r>
      <w:proofErr w:type="gramEnd"/>
      <w:r w:rsidRPr="009C4CB0">
        <w:rPr>
          <w:sz w:val="16"/>
        </w:rPr>
        <w:t xml:space="preserve"> a Luxury.”</w:t>
      </w:r>
    </w:p>
    <w:p w14:paraId="4590366C" w14:textId="77777777" w:rsidR="00C86D17" w:rsidRPr="009C4CB0" w:rsidRDefault="00C86D17" w:rsidP="00C86D17">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488498D6" w14:textId="77777777" w:rsidR="00C86D17" w:rsidRPr="009C4CB0" w:rsidRDefault="00C86D17" w:rsidP="00C86D17">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21E82E26" w14:textId="77777777" w:rsidR="00C86D17" w:rsidRDefault="00C86D17" w:rsidP="00C86D17">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441851C9" w14:textId="77777777" w:rsidR="00C86D17" w:rsidRPr="00343849" w:rsidRDefault="00C86D17" w:rsidP="00C86D17">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74066E9F" w14:textId="77777777" w:rsidR="00C86D17" w:rsidRDefault="00C86D17" w:rsidP="00C86D17">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35CECB77" w14:textId="77777777" w:rsidR="00C86D17" w:rsidRPr="006239FC" w:rsidRDefault="00C86D17" w:rsidP="00C86D17">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596057E4" w14:textId="77777777" w:rsidR="00C86D17" w:rsidRPr="00E3522C" w:rsidRDefault="00C86D17" w:rsidP="00C86D17">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6018A07D" w14:textId="77777777" w:rsidR="00C86D17" w:rsidRPr="00542962" w:rsidRDefault="00C86D17" w:rsidP="00C86D17">
      <w:pPr>
        <w:rPr>
          <w:i/>
          <w:iCs/>
          <w:sz w:val="16"/>
        </w:rPr>
      </w:pPr>
      <w:r w:rsidRPr="00E3522C">
        <w:rPr>
          <w:i/>
          <w:iCs/>
          <w:sz w:val="16"/>
        </w:rPr>
        <w:t>A. How Substantive Rights Mediate Bureaucratic Relations</w:t>
      </w:r>
    </w:p>
    <w:p w14:paraId="2BD1D35F" w14:textId="77777777" w:rsidR="00C86D17" w:rsidRPr="00542962" w:rsidRDefault="00C86D17" w:rsidP="00C86D17">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w:t>
      </w:r>
      <w:proofErr w:type="spellStart"/>
      <w:r w:rsidRPr="00542962">
        <w:rPr>
          <w:sz w:val="16"/>
        </w:rPr>
        <w:t>subprovisions</w:t>
      </w:r>
      <w:proofErr w:type="spellEnd"/>
      <w:r w:rsidRPr="00542962">
        <w:rPr>
          <w:sz w:val="16"/>
        </w:rPr>
        <w:t xml:space="preserve"> of 5 U.S.C. § 7106.105</w:t>
      </w:r>
    </w:p>
    <w:p w14:paraId="2BA6B5EF" w14:textId="77777777" w:rsidR="00C86D17" w:rsidRPr="00542962" w:rsidRDefault="00C86D17" w:rsidP="00C86D17">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w:t>
      </w:r>
      <w:proofErr w:type="spellStart"/>
      <w:r w:rsidRPr="00542962">
        <w:rPr>
          <w:sz w:val="16"/>
        </w:rPr>
        <w:t>decisionmaking</w:t>
      </w:r>
      <w:proofErr w:type="spellEnd"/>
      <w:r w:rsidRPr="00542962">
        <w:rPr>
          <w:sz w:val="16"/>
        </w:rPr>
        <w:t xml:space="preserve">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 xml:space="preserve">types of enforcement directives management can </w:t>
      </w:r>
      <w:proofErr w:type="gramStart"/>
      <w:r w:rsidRPr="00D032CC">
        <w:rPr>
          <w:rStyle w:val="StyleUnderline"/>
        </w:rPr>
        <w:t>issue to</w:t>
      </w:r>
      <w:proofErr w:type="gramEnd"/>
      <w:r w:rsidRPr="00D032CC">
        <w:rPr>
          <w:rStyle w:val="StyleUnderline"/>
        </w:rPr>
        <w:t xml:space="preserve"> employees</w:t>
      </w:r>
      <w:r w:rsidRPr="00542962">
        <w:rPr>
          <w:sz w:val="16"/>
        </w:rPr>
        <w:t>.</w:t>
      </w:r>
    </w:p>
    <w:p w14:paraId="359E642C" w14:textId="77777777" w:rsidR="00C86D17" w:rsidRPr="00542962" w:rsidRDefault="00C86D17" w:rsidP="00C86D17">
      <w:pPr>
        <w:rPr>
          <w:i/>
          <w:iCs/>
          <w:sz w:val="16"/>
        </w:rPr>
      </w:pPr>
      <w:r w:rsidRPr="00542962">
        <w:rPr>
          <w:i/>
          <w:iCs/>
          <w:sz w:val="16"/>
        </w:rPr>
        <w:t>1. Check on Structural Deregulation</w:t>
      </w:r>
    </w:p>
    <w:p w14:paraId="1875B75D" w14:textId="77777777" w:rsidR="00C86D17" w:rsidRPr="00542962" w:rsidRDefault="00C86D17" w:rsidP="00C86D17">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proofErr w:type="gramStart"/>
      <w:r w:rsidRPr="006239FC">
        <w:rPr>
          <w:rStyle w:val="Emphasis"/>
        </w:rPr>
        <w:t>defund</w:t>
      </w:r>
      <w:proofErr w:type="gramEnd"/>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77083A48" w14:textId="77777777" w:rsidR="00C86D17" w:rsidRPr="00542962" w:rsidRDefault="00C86D17" w:rsidP="00C86D17">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11B0D1A6" w14:textId="77777777" w:rsidR="00C86D17" w:rsidRPr="00542962" w:rsidRDefault="00C86D17" w:rsidP="00C86D17">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w:t>
      </w:r>
      <w:proofErr w:type="spellStart"/>
      <w:r w:rsidRPr="00542962">
        <w:rPr>
          <w:sz w:val="16"/>
        </w:rPr>
        <w:t>conditions."s</w:t>
      </w:r>
      <w:proofErr w:type="spellEnd"/>
      <w:r w:rsidRPr="00542962">
        <w:rPr>
          <w:sz w:val="16"/>
        </w:rPr>
        <w:t xml:space="preserve"> Instead of negotiating, President Reagan broke the strike by calling up military service members and retired controllers to manage the nation's air traffic and firing the strikers (who made up nearly </w:t>
      </w:r>
      <w:proofErr w:type="spellStart"/>
      <w:r w:rsidRPr="00542962">
        <w:rPr>
          <w:sz w:val="16"/>
        </w:rPr>
        <w:t>seventyfive</w:t>
      </w:r>
      <w:proofErr w:type="spellEnd"/>
      <w:r w:rsidRPr="00542962">
        <w:rPr>
          <w:sz w:val="16"/>
        </w:rPr>
        <w:t xml:space="preser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47677996" w14:textId="77777777" w:rsidR="00C86D17" w:rsidRPr="00542962" w:rsidRDefault="00C86D17" w:rsidP="00C86D17">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67B056BE" w14:textId="77777777" w:rsidR="00C86D17" w:rsidRPr="00542962" w:rsidRDefault="00C86D17" w:rsidP="00C86D17">
      <w:pPr>
        <w:rPr>
          <w:i/>
          <w:iCs/>
          <w:sz w:val="16"/>
        </w:rPr>
      </w:pPr>
      <w:r w:rsidRPr="00542962">
        <w:rPr>
          <w:i/>
          <w:iCs/>
          <w:sz w:val="16"/>
        </w:rPr>
        <w:t>2. Indirect Constraints on Policy</w:t>
      </w:r>
    </w:p>
    <w:p w14:paraId="72FC9C66" w14:textId="77777777" w:rsidR="00C86D17" w:rsidRPr="00542962" w:rsidRDefault="00C86D17" w:rsidP="00C86D17">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008EC0A" w14:textId="77777777" w:rsidR="00C86D17" w:rsidRPr="00542962" w:rsidRDefault="00C86D17" w:rsidP="00C86D17">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xml:space="preserve">.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42962">
        <w:rPr>
          <w:sz w:val="16"/>
        </w:rPr>
        <w:t>decisionmaking</w:t>
      </w:r>
      <w:proofErr w:type="spellEnd"/>
      <w:r w:rsidRPr="00542962">
        <w:rPr>
          <w:sz w:val="16"/>
        </w:rPr>
        <w:t xml:space="preserve"> processes limit adjudicators' flexibility, while increased productivity requirements reduce the amount of time and effort adjudicators can spend on any one case, making it difficult to rule in favor of poorly represented or </w:t>
      </w:r>
      <w:proofErr w:type="spellStart"/>
      <w:r w:rsidRPr="00542962">
        <w:rPr>
          <w:sz w:val="16"/>
        </w:rPr>
        <w:t>underresourced</w:t>
      </w:r>
      <w:proofErr w:type="spellEnd"/>
      <w:r w:rsidRPr="00542962">
        <w:rPr>
          <w:sz w:val="16"/>
        </w:rPr>
        <w:t xml:space="preserve">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154268E" w14:textId="77777777" w:rsidR="00C86D17" w:rsidRPr="00542962" w:rsidRDefault="00C86D17" w:rsidP="00C86D17">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w:t>
      </w:r>
      <w:proofErr w:type="spellStart"/>
      <w:r w:rsidRPr="00542962">
        <w:rPr>
          <w:sz w:val="16"/>
        </w:rPr>
        <w:t>decisionmaking</w:t>
      </w:r>
      <w:proofErr w:type="spellEnd"/>
      <w:r w:rsidRPr="00542962">
        <w:rPr>
          <w:sz w:val="16"/>
        </w:rPr>
        <w:t xml:space="preserve">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42962">
        <w:rPr>
          <w:sz w:val="16"/>
        </w:rPr>
        <w:t>DuBester</w:t>
      </w:r>
      <w:proofErr w:type="spellEnd"/>
      <w:r w:rsidRPr="00542962">
        <w:rPr>
          <w:sz w:val="16"/>
        </w:rPr>
        <w:t>,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457F725" w14:textId="77777777" w:rsidR="00C86D17" w:rsidRPr="00542962" w:rsidRDefault="00C86D17" w:rsidP="00C86D17">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w:t>
      </w:r>
      <w:proofErr w:type="spellStart"/>
      <w:r w:rsidRPr="00542962">
        <w:rPr>
          <w:sz w:val="16"/>
        </w:rPr>
        <w:t>instance,negotiated</w:t>
      </w:r>
      <w:proofErr w:type="spellEnd"/>
      <w:r w:rsidRPr="00542962">
        <w:rPr>
          <w:sz w:val="16"/>
        </w:rPr>
        <w:t xml:space="preserve">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DB10CF3" w14:textId="77777777" w:rsidR="00C86D17" w:rsidRPr="00542962" w:rsidRDefault="00C86D17" w:rsidP="00C86D17">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6C4A9D31" w14:textId="77777777" w:rsidR="00C86D17" w:rsidRPr="00542962" w:rsidRDefault="00C86D17" w:rsidP="00C86D17">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w:t>
      </w:r>
      <w:proofErr w:type="spellStart"/>
      <w:r w:rsidRPr="00542962">
        <w:rPr>
          <w:sz w:val="16"/>
        </w:rPr>
        <w:t>Nou,among</w:t>
      </w:r>
      <w:proofErr w:type="spellEnd"/>
      <w:r w:rsidRPr="00542962">
        <w:rPr>
          <w:sz w:val="16"/>
        </w:rPr>
        <w:t xml:space="preserve"> </w:t>
      </w:r>
      <w:proofErr w:type="spellStart"/>
      <w:r w:rsidRPr="00542962">
        <w:rPr>
          <w:sz w:val="16"/>
        </w:rPr>
        <w:t>others,have</w:t>
      </w:r>
      <w:proofErr w:type="spell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 xml:space="preserve">of civil </w:t>
      </w:r>
      <w:proofErr w:type="spellStart"/>
      <w:r w:rsidRPr="00542962">
        <w:rPr>
          <w:rStyle w:val="StyleUnderline"/>
        </w:rPr>
        <w:t>servants'ability</w:t>
      </w:r>
      <w:proofErr w:type="spellEnd"/>
      <w:r w:rsidRPr="00542962">
        <w:rPr>
          <w:rStyle w:val="StyleUnderline"/>
        </w:rPr>
        <w:t xml:space="preserve">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57D559E" w14:textId="77777777" w:rsidR="00C86D17" w:rsidRPr="00542962" w:rsidRDefault="00C86D17" w:rsidP="00C86D17">
      <w:pPr>
        <w:rPr>
          <w:i/>
          <w:iCs/>
          <w:sz w:val="16"/>
        </w:rPr>
      </w:pPr>
      <w:r w:rsidRPr="00542962">
        <w:rPr>
          <w:i/>
          <w:iCs/>
          <w:sz w:val="16"/>
        </w:rPr>
        <w:t>3. Direct Constraints on Policy</w:t>
      </w:r>
    </w:p>
    <w:p w14:paraId="344A48C5" w14:textId="77777777" w:rsidR="00C86D17" w:rsidRPr="00542962" w:rsidRDefault="00C86D17" w:rsidP="00C86D17">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20D67427" w14:textId="77777777" w:rsidR="00C86D17" w:rsidRPr="00542962" w:rsidRDefault="00C86D17" w:rsidP="00C86D17">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E32B3B0" w14:textId="77777777" w:rsidR="00C86D17" w:rsidRDefault="00C86D17" w:rsidP="00C86D17">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A2457A1" w14:textId="77777777" w:rsidR="00C86D17" w:rsidRDefault="00C86D17" w:rsidP="00C86D17">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r w:rsidRPr="002172C9">
        <w:rPr>
          <w:b w:val="0"/>
          <w:bCs/>
          <w:u w:val="single"/>
        </w:rPr>
        <w:t>Cross-national</w:t>
      </w:r>
      <w:r w:rsidRPr="002172C9">
        <w:rPr>
          <w:b w:val="0"/>
          <w:bCs/>
        </w:rPr>
        <w:t xml:space="preserve"> studies prove.</w:t>
      </w:r>
    </w:p>
    <w:p w14:paraId="3F429C85" w14:textId="77777777" w:rsidR="00C86D17" w:rsidRDefault="00C86D17" w:rsidP="00C86D17">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797B7CC5" w14:textId="77777777" w:rsidR="00C86D17" w:rsidRPr="00205F5F" w:rsidRDefault="00C86D17" w:rsidP="00C86D17">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116E8555" w14:textId="77777777" w:rsidR="00C86D17" w:rsidRPr="00205F5F" w:rsidRDefault="00C86D17" w:rsidP="00C86D17">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57FDD9C8" w14:textId="77777777" w:rsidR="00C86D17" w:rsidRPr="006D4C67" w:rsidRDefault="00C86D17" w:rsidP="00EE5900">
      <w:pPr>
        <w:numPr>
          <w:ilvl w:val="0"/>
          <w:numId w:val="4"/>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w:t>
      </w:r>
      <w:proofErr w:type="spellStart"/>
      <w:r w:rsidRPr="00205F5F">
        <w:rPr>
          <w:sz w:val="16"/>
        </w:rPr>
        <w:t>C</w:t>
      </w:r>
      <w:r w:rsidRPr="006D4C67">
        <w:rPr>
          <w:sz w:val="16"/>
        </w:rPr>
        <w:t>olonnelli</w:t>
      </w:r>
      <w:proofErr w:type="spellEnd"/>
      <w:r w:rsidRPr="006D4C67">
        <w:rPr>
          <w:sz w:val="16"/>
        </w:rPr>
        <w:t xml:space="preserve"> et al., 2020; Moreira &amp; Pérez, 2024). </w:t>
      </w:r>
    </w:p>
    <w:p w14:paraId="4098A792" w14:textId="77777777" w:rsidR="00C86D17" w:rsidRPr="006D4C67" w:rsidRDefault="00C86D17" w:rsidP="00EE5900">
      <w:pPr>
        <w:numPr>
          <w:ilvl w:val="0"/>
          <w:numId w:val="4"/>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3B6164AE" w14:textId="77777777" w:rsidR="00C86D17" w:rsidRPr="00205F5F" w:rsidRDefault="00C86D17" w:rsidP="00EE5900">
      <w:pPr>
        <w:numPr>
          <w:ilvl w:val="0"/>
          <w:numId w:val="4"/>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w:t>
      </w:r>
      <w:proofErr w:type="gramStart"/>
      <w:r w:rsidRPr="00205F5F">
        <w:rPr>
          <w:sz w:val="16"/>
        </w:rPr>
        <w:t xml:space="preserve">), </w:t>
      </w:r>
      <w:r w:rsidRPr="00205F5F">
        <w:rPr>
          <w:rStyle w:val="StyleUnderline"/>
        </w:rPr>
        <w:t>and</w:t>
      </w:r>
      <w:proofErr w:type="gramEnd"/>
      <w:r w:rsidRPr="00205F5F">
        <w:rPr>
          <w:rStyle w:val="StyleUnderline"/>
        </w:rPr>
        <w:t xml:space="preserve">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22603C7B" w14:textId="77777777" w:rsidR="00C86D17" w:rsidRPr="006D4C67" w:rsidRDefault="00C86D17" w:rsidP="00EE5900">
      <w:pPr>
        <w:numPr>
          <w:ilvl w:val="0"/>
          <w:numId w:val="4"/>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 xml:space="preserve">differences between political appointees and career officials </w:t>
      </w:r>
      <w:proofErr w:type="gramStart"/>
      <w:r w:rsidRPr="006D4C67">
        <w:rPr>
          <w:rStyle w:val="StyleUnderline"/>
        </w:rPr>
        <w:t>is</w:t>
      </w:r>
      <w:proofErr w:type="gramEnd"/>
      <w:r w:rsidRPr="006D4C67">
        <w:rPr>
          <w:rStyle w:val="StyleUnderline"/>
        </w:rPr>
        <w:t xml:space="preserve">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60FD0948" w14:textId="77777777" w:rsidR="00C86D17" w:rsidRPr="00AA458C" w:rsidRDefault="00C86D17" w:rsidP="00EE5900">
      <w:pPr>
        <w:numPr>
          <w:ilvl w:val="0"/>
          <w:numId w:val="4"/>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 xml:space="preserve">in building skills of </w:t>
      </w:r>
      <w:proofErr w:type="gramStart"/>
      <w:r w:rsidRPr="00AA458C">
        <w:rPr>
          <w:rStyle w:val="StyleUnderline"/>
        </w:rPr>
        <w:t>particular value</w:t>
      </w:r>
      <w:proofErr w:type="gramEnd"/>
      <w:r w:rsidRPr="00AA458C">
        <w:rPr>
          <w:rStyle w:val="StyleUnderline"/>
        </w:rPr>
        <w:t xml:space="preserve"> to the public sector</w:t>
      </w:r>
      <w:r w:rsidRPr="00AA458C">
        <w:rPr>
          <w:sz w:val="16"/>
        </w:rPr>
        <w:t xml:space="preserve"> (</w:t>
      </w:r>
      <w:proofErr w:type="spellStart"/>
      <w:r w:rsidRPr="00AA458C">
        <w:rPr>
          <w:sz w:val="16"/>
        </w:rPr>
        <w:t>Gailmard</w:t>
      </w:r>
      <w:proofErr w:type="spellEnd"/>
      <w:r w:rsidRPr="00AA458C">
        <w:rPr>
          <w:sz w:val="16"/>
        </w:rPr>
        <w:t xml:space="preserve">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6659FDC0" w14:textId="77777777" w:rsidR="00C86D17" w:rsidRPr="00BB2F12" w:rsidRDefault="00C86D17" w:rsidP="00EE5900">
      <w:pPr>
        <w:numPr>
          <w:ilvl w:val="0"/>
          <w:numId w:val="4"/>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25688C7D" w14:textId="77777777" w:rsidR="00C86D17" w:rsidRPr="006D4C67" w:rsidRDefault="00C86D17" w:rsidP="00EE5900">
      <w:pPr>
        <w:numPr>
          <w:ilvl w:val="0"/>
          <w:numId w:val="4"/>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w:t>
      </w:r>
      <w:proofErr w:type="spellStart"/>
      <w:r w:rsidRPr="00BB2F12">
        <w:rPr>
          <w:sz w:val="16"/>
        </w:rPr>
        <w:t>Liscow</w:t>
      </w:r>
      <w:proofErr w:type="spellEnd"/>
      <w:r w:rsidRPr="00BB2F12">
        <w:rPr>
          <w:sz w:val="16"/>
        </w:rPr>
        <w:t xml:space="preserve">,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w:t>
      </w:r>
      <w:proofErr w:type="gramStart"/>
      <w:r w:rsidRPr="00BB2F12">
        <w:rPr>
          <w:sz w:val="16"/>
        </w:rPr>
        <w:t>dollar in spending</w:t>
      </w:r>
      <w:proofErr w:type="gramEnd"/>
      <w:r w:rsidRPr="00BB2F12">
        <w:rPr>
          <w:sz w:val="16"/>
        </w:rPr>
        <w:t xml:space="preserve">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w:t>
      </w:r>
      <w:proofErr w:type="spellStart"/>
      <w:r w:rsidRPr="00BB2F12">
        <w:rPr>
          <w:sz w:val="16"/>
        </w:rPr>
        <w:t>Bostashvili</w:t>
      </w:r>
      <w:proofErr w:type="spellEnd"/>
      <w:r w:rsidRPr="00BB2F12">
        <w:rPr>
          <w:sz w:val="16"/>
        </w:rPr>
        <w:t xml:space="preserve">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36E253CE" w14:textId="77777777" w:rsidR="00C86D17" w:rsidRPr="006D4C67" w:rsidRDefault="00C86D17" w:rsidP="00C86D17">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w:t>
      </w:r>
      <w:proofErr w:type="spellStart"/>
      <w:r w:rsidRPr="006D4C67">
        <w:rPr>
          <w:sz w:val="16"/>
        </w:rPr>
        <w:t>Gailmard</w:t>
      </w:r>
      <w:proofErr w:type="spellEnd"/>
      <w:r w:rsidRPr="006D4C67">
        <w:rPr>
          <w:sz w:val="16"/>
        </w:rPr>
        <w:t xml:space="preserve">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w:t>
      </w:r>
      <w:proofErr w:type="spellStart"/>
      <w:r w:rsidRPr="006D4C67">
        <w:rPr>
          <w:sz w:val="16"/>
        </w:rPr>
        <w:t>Lowande</w:t>
      </w:r>
      <w:proofErr w:type="spellEnd"/>
      <w:r w:rsidRPr="006D4C67">
        <w:rPr>
          <w:sz w:val="16"/>
        </w:rPr>
        <w:t>, 2019).</w:t>
      </w:r>
    </w:p>
    <w:p w14:paraId="23B5C8C0" w14:textId="77777777" w:rsidR="00C86D17" w:rsidRPr="006D55D1" w:rsidRDefault="00C86D17" w:rsidP="00C86D17">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0FE32919" w14:textId="77777777" w:rsidR="00C86D17" w:rsidRDefault="00C86D17" w:rsidP="00C86D17">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proofErr w:type="gramStart"/>
      <w:r w:rsidRPr="00205F5F">
        <w:rPr>
          <w:rStyle w:val="Emphasis"/>
        </w:rPr>
        <w:t>extreme</w:t>
      </w:r>
      <w:proofErr w:type="gramEnd"/>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 xml:space="preserve">of the new politicization </w:t>
      </w:r>
      <w:proofErr w:type="gramStart"/>
      <w:r w:rsidRPr="00205F5F">
        <w:rPr>
          <w:rStyle w:val="StyleUnderline"/>
        </w:rPr>
        <w:t>are</w:t>
      </w:r>
      <w:r w:rsidRPr="00205F5F">
        <w:rPr>
          <w:sz w:val="16"/>
        </w:rPr>
        <w:t>:</w:t>
      </w:r>
      <w:proofErr w:type="gramEnd"/>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18AC522A" w14:textId="77777777" w:rsidR="00C86D17" w:rsidRPr="003B65F6" w:rsidRDefault="00C86D17" w:rsidP="00C86D17">
      <w:pPr>
        <w:pStyle w:val="Heading4"/>
      </w:pPr>
      <w:r>
        <w:t xml:space="preserve">4. </w:t>
      </w:r>
      <w:r w:rsidRPr="009F5770">
        <w:rPr>
          <w:u w:val="single"/>
        </w:rPr>
        <w:t>RESOURCES</w:t>
      </w:r>
      <w:r>
        <w:t xml:space="preserve">. Unions have </w:t>
      </w:r>
      <w:r w:rsidRPr="009F5770">
        <w:rPr>
          <w:u w:val="single"/>
        </w:rPr>
        <w:t>more</w:t>
      </w:r>
      <w:r>
        <w:t>.</w:t>
      </w:r>
    </w:p>
    <w:p w14:paraId="25D8E3EF" w14:textId="77777777" w:rsidR="00C86D17" w:rsidRPr="00FD27FA" w:rsidRDefault="00C86D17" w:rsidP="00C86D17">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p w14:paraId="0CAD1707" w14:textId="77777777" w:rsidR="00C86D17" w:rsidRPr="00545F7D" w:rsidRDefault="00C86D17" w:rsidP="00C86D17">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 xml:space="preserve">strategic consideration for </w:t>
      </w:r>
      <w:proofErr w:type="spellStart"/>
      <w:r w:rsidRPr="00545F7D">
        <w:rPr>
          <w:rStyle w:val="StyleUnderline"/>
        </w:rPr>
        <w:t>unionside</w:t>
      </w:r>
      <w:proofErr w:type="spellEnd"/>
      <w:r w:rsidRPr="00545F7D">
        <w:rPr>
          <w:rStyle w:val="StyleUnderline"/>
        </w:rPr>
        <w:t xml:space="preserv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67591ACB" w14:textId="77777777" w:rsidR="00C86D17" w:rsidRDefault="00C86D17" w:rsidP="00C86D17">
      <w:pPr>
        <w:pStyle w:val="Heading4"/>
      </w:pPr>
      <w:r>
        <w:t xml:space="preserve">The impact is </w:t>
      </w:r>
      <w:r>
        <w:rPr>
          <w:u w:val="single"/>
        </w:rPr>
        <w:t>quality</w:t>
      </w:r>
      <w:r>
        <w:t xml:space="preserve"> of rights.</w:t>
      </w:r>
    </w:p>
    <w:p w14:paraId="6065C0E0" w14:textId="77777777" w:rsidR="00C86D17" w:rsidRPr="001C6F9B" w:rsidRDefault="00C86D17" w:rsidP="00C86D17">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AA53721" w14:textId="77777777" w:rsidR="00C86D17" w:rsidRPr="001C6F9B" w:rsidRDefault="00C86D17" w:rsidP="00C86D17">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xml:space="preserve">, who often wield them in </w:t>
      </w:r>
      <w:proofErr w:type="gramStart"/>
      <w:r w:rsidRPr="001C6F9B">
        <w:rPr>
          <w:sz w:val="16"/>
        </w:rPr>
        <w:t>ways in</w:t>
      </w:r>
      <w:proofErr w:type="gramEnd"/>
      <w:r w:rsidRPr="001C6F9B">
        <w:rPr>
          <w:sz w:val="16"/>
        </w:rPr>
        <w:t xml:space="preserve"> that protect public services and help to protect congressional initiatives from presidential subversion.</w:t>
      </w:r>
    </w:p>
    <w:p w14:paraId="6F40BA16" w14:textId="77777777" w:rsidR="00C86D17" w:rsidRPr="00786AEF" w:rsidRDefault="00C86D17" w:rsidP="00C86D17">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212FDAAD" w14:textId="77777777" w:rsidR="00C86D17" w:rsidRPr="00786AEF" w:rsidRDefault="00C86D17" w:rsidP="00C86D17">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43E4DBEA" w14:textId="77777777" w:rsidR="00C86D17" w:rsidRPr="00EC30E3" w:rsidRDefault="00C86D17" w:rsidP="00C86D17">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2B8E1620" w14:textId="77777777" w:rsidR="00C86D17" w:rsidRDefault="00C86D17" w:rsidP="00C86D17"/>
    <w:p w14:paraId="2837D916" w14:textId="53B5094F" w:rsidR="00E82A14" w:rsidRPr="00360E6A" w:rsidRDefault="00E82A14" w:rsidP="00360E6A"/>
    <w:sectPr w:rsidR="00E82A14" w:rsidRPr="00360E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F50A2" w14:textId="77777777" w:rsidR="00582BBF" w:rsidRDefault="00582BBF" w:rsidP="00066D2C">
      <w:pPr>
        <w:spacing w:after="0" w:line="240" w:lineRule="auto"/>
      </w:pPr>
      <w:r>
        <w:separator/>
      </w:r>
    </w:p>
  </w:endnote>
  <w:endnote w:type="continuationSeparator" w:id="0">
    <w:p w14:paraId="1E384E96" w14:textId="77777777" w:rsidR="00582BBF" w:rsidRDefault="00582B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CB780" w14:textId="77777777" w:rsidR="00582BBF" w:rsidRDefault="00582BBF" w:rsidP="00066D2C">
      <w:pPr>
        <w:spacing w:after="0" w:line="240" w:lineRule="auto"/>
      </w:pPr>
      <w:r>
        <w:separator/>
      </w:r>
    </w:p>
  </w:footnote>
  <w:footnote w:type="continuationSeparator" w:id="0">
    <w:p w14:paraId="60786085" w14:textId="77777777" w:rsidR="00582BBF" w:rsidRDefault="00582B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7157362">
    <w:abstractNumId w:val="12"/>
  </w:num>
  <w:num w:numId="2" w16cid:durableId="744958176">
    <w:abstractNumId w:val="24"/>
  </w:num>
  <w:num w:numId="3" w16cid:durableId="358550841">
    <w:abstractNumId w:val="25"/>
  </w:num>
  <w:num w:numId="4" w16cid:durableId="1137333453">
    <w:abstractNumId w:val="28"/>
  </w:num>
  <w:num w:numId="5" w16cid:durableId="1713188445">
    <w:abstractNumId w:val="27"/>
  </w:num>
  <w:num w:numId="6" w16cid:durableId="1763601005">
    <w:abstractNumId w:val="18"/>
  </w:num>
  <w:num w:numId="7" w16cid:durableId="97600750">
    <w:abstractNumId w:val="20"/>
  </w:num>
  <w:num w:numId="8" w16cid:durableId="866018953">
    <w:abstractNumId w:val="26"/>
  </w:num>
  <w:num w:numId="9" w16cid:durableId="1716003135">
    <w:abstractNumId w:val="17"/>
  </w:num>
  <w:num w:numId="10" w16cid:durableId="1159269130">
    <w:abstractNumId w:val="22"/>
  </w:num>
  <w:num w:numId="11" w16cid:durableId="599072509">
    <w:abstractNumId w:val="19"/>
  </w:num>
  <w:num w:numId="12" w16cid:durableId="301891432">
    <w:abstractNumId w:val="13"/>
  </w:num>
  <w:num w:numId="13" w16cid:durableId="1417436048">
    <w:abstractNumId w:val="11"/>
  </w:num>
  <w:num w:numId="14" w16cid:durableId="1353338058">
    <w:abstractNumId w:val="14"/>
  </w:num>
  <w:num w:numId="15" w16cid:durableId="527447484">
    <w:abstractNumId w:val="21"/>
  </w:num>
  <w:num w:numId="16" w16cid:durableId="909073978">
    <w:abstractNumId w:val="23"/>
  </w:num>
  <w:num w:numId="17" w16cid:durableId="1170870560">
    <w:abstractNumId w:val="9"/>
  </w:num>
  <w:num w:numId="18" w16cid:durableId="833834185">
    <w:abstractNumId w:val="7"/>
  </w:num>
  <w:num w:numId="19" w16cid:durableId="483855610">
    <w:abstractNumId w:val="6"/>
  </w:num>
  <w:num w:numId="20" w16cid:durableId="490291629">
    <w:abstractNumId w:val="5"/>
  </w:num>
  <w:num w:numId="21" w16cid:durableId="1864976328">
    <w:abstractNumId w:val="4"/>
  </w:num>
  <w:num w:numId="22" w16cid:durableId="2064716988">
    <w:abstractNumId w:val="8"/>
  </w:num>
  <w:num w:numId="23" w16cid:durableId="1002856598">
    <w:abstractNumId w:val="3"/>
  </w:num>
  <w:num w:numId="24" w16cid:durableId="1377390552">
    <w:abstractNumId w:val="2"/>
  </w:num>
  <w:num w:numId="25" w16cid:durableId="1014767844">
    <w:abstractNumId w:val="1"/>
  </w:num>
  <w:num w:numId="26" w16cid:durableId="183520292">
    <w:abstractNumId w:val="0"/>
  </w:num>
  <w:num w:numId="27" w16cid:durableId="1205605210">
    <w:abstractNumId w:val="16"/>
  </w:num>
  <w:num w:numId="28" w16cid:durableId="1695883432">
    <w:abstractNumId w:val="15"/>
  </w:num>
  <w:num w:numId="29" w16cid:durableId="720713117">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89218338400"/>
    <w:docVar w:name="VerbatimVersion" w:val="6.0.0"/>
    <w:docVar w:name="WordVersion" w:val="16.0"/>
  </w:docVars>
  <w:rsids>
    <w:rsidRoot w:val="006109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B23"/>
    <w:rsid w:val="000B3425"/>
    <w:rsid w:val="000B5FBB"/>
    <w:rsid w:val="000B6974"/>
    <w:rsid w:val="000B6B3E"/>
    <w:rsid w:val="000C137E"/>
    <w:rsid w:val="000C3077"/>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31"/>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56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E6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101"/>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D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2BBF"/>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8DD"/>
    <w:rsid w:val="005F5E14"/>
    <w:rsid w:val="006109F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28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D7B"/>
    <w:rsid w:val="0069752C"/>
    <w:rsid w:val="006A0DE5"/>
    <w:rsid w:val="006A0E30"/>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70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4E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166"/>
    <w:rsid w:val="008247A4"/>
    <w:rsid w:val="00825D47"/>
    <w:rsid w:val="008272A6"/>
    <w:rsid w:val="0083258C"/>
    <w:rsid w:val="00833D6C"/>
    <w:rsid w:val="00833F8B"/>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103"/>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2B5"/>
    <w:rsid w:val="009569E3"/>
    <w:rsid w:val="00960035"/>
    <w:rsid w:val="0096040F"/>
    <w:rsid w:val="0096145A"/>
    <w:rsid w:val="009632EF"/>
    <w:rsid w:val="009706D0"/>
    <w:rsid w:val="00973D8A"/>
    <w:rsid w:val="0098030C"/>
    <w:rsid w:val="009804B4"/>
    <w:rsid w:val="00980709"/>
    <w:rsid w:val="0098278C"/>
    <w:rsid w:val="00991819"/>
    <w:rsid w:val="00992BBB"/>
    <w:rsid w:val="00996B34"/>
    <w:rsid w:val="009A0FC8"/>
    <w:rsid w:val="009A1A6C"/>
    <w:rsid w:val="009A2372"/>
    <w:rsid w:val="009A42F1"/>
    <w:rsid w:val="009A5571"/>
    <w:rsid w:val="009A7878"/>
    <w:rsid w:val="009B0CDC"/>
    <w:rsid w:val="009B1729"/>
    <w:rsid w:val="009C01EF"/>
    <w:rsid w:val="009C050D"/>
    <w:rsid w:val="009C06D3"/>
    <w:rsid w:val="009C1312"/>
    <w:rsid w:val="009C6DFD"/>
    <w:rsid w:val="009C7060"/>
    <w:rsid w:val="009D0A55"/>
    <w:rsid w:val="009D399A"/>
    <w:rsid w:val="009D4A50"/>
    <w:rsid w:val="009D5FD0"/>
    <w:rsid w:val="009D66BC"/>
    <w:rsid w:val="009D7AAF"/>
    <w:rsid w:val="009E53AF"/>
    <w:rsid w:val="009E6D4B"/>
    <w:rsid w:val="009E6DF5"/>
    <w:rsid w:val="009F02C5"/>
    <w:rsid w:val="009F076C"/>
    <w:rsid w:val="009F34CC"/>
    <w:rsid w:val="009F3C4D"/>
    <w:rsid w:val="009F479E"/>
    <w:rsid w:val="009F66D9"/>
    <w:rsid w:val="009F7F8C"/>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681"/>
    <w:rsid w:val="00B2727D"/>
    <w:rsid w:val="00B301A2"/>
    <w:rsid w:val="00B31350"/>
    <w:rsid w:val="00B315A8"/>
    <w:rsid w:val="00B32C3E"/>
    <w:rsid w:val="00B41D37"/>
    <w:rsid w:val="00B45128"/>
    <w:rsid w:val="00B53213"/>
    <w:rsid w:val="00B53DB3"/>
    <w:rsid w:val="00B66AF2"/>
    <w:rsid w:val="00B72848"/>
    <w:rsid w:val="00B74544"/>
    <w:rsid w:val="00B77754"/>
    <w:rsid w:val="00B81054"/>
    <w:rsid w:val="00B820DB"/>
    <w:rsid w:val="00B837F0"/>
    <w:rsid w:val="00B83896"/>
    <w:rsid w:val="00B860A9"/>
    <w:rsid w:val="00B97264"/>
    <w:rsid w:val="00BA0143"/>
    <w:rsid w:val="00BA1238"/>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4B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4FDA"/>
    <w:rsid w:val="00C77A6B"/>
    <w:rsid w:val="00C816E6"/>
    <w:rsid w:val="00C82587"/>
    <w:rsid w:val="00C84097"/>
    <w:rsid w:val="00C86D17"/>
    <w:rsid w:val="00C87FA4"/>
    <w:rsid w:val="00C9181A"/>
    <w:rsid w:val="00C9487D"/>
    <w:rsid w:val="00C955CB"/>
    <w:rsid w:val="00C95664"/>
    <w:rsid w:val="00C96E53"/>
    <w:rsid w:val="00CA086A"/>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857"/>
    <w:rsid w:val="00DA4B3F"/>
    <w:rsid w:val="00DA4EB6"/>
    <w:rsid w:val="00DA5F0C"/>
    <w:rsid w:val="00DB20EB"/>
    <w:rsid w:val="00DB33F6"/>
    <w:rsid w:val="00DB38CC"/>
    <w:rsid w:val="00DC08B6"/>
    <w:rsid w:val="00DC277F"/>
    <w:rsid w:val="00DD0950"/>
    <w:rsid w:val="00DD0BFE"/>
    <w:rsid w:val="00DD29B1"/>
    <w:rsid w:val="00DD3B8D"/>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065"/>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A14"/>
    <w:rsid w:val="00E85DE5"/>
    <w:rsid w:val="00E863DB"/>
    <w:rsid w:val="00E90EC0"/>
    <w:rsid w:val="00E92FCD"/>
    <w:rsid w:val="00E944C1"/>
    <w:rsid w:val="00E97D8B"/>
    <w:rsid w:val="00EA5878"/>
    <w:rsid w:val="00EA7F55"/>
    <w:rsid w:val="00EB1CE6"/>
    <w:rsid w:val="00EB1F19"/>
    <w:rsid w:val="00EB7375"/>
    <w:rsid w:val="00EC01F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900"/>
    <w:rsid w:val="00EE6872"/>
    <w:rsid w:val="00EF0191"/>
    <w:rsid w:val="00EF09CC"/>
    <w:rsid w:val="00EF0F91"/>
    <w:rsid w:val="00EF5DBF"/>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001"/>
    <w:rsid w:val="00F45C61"/>
    <w:rsid w:val="00F51138"/>
    <w:rsid w:val="00F5306F"/>
    <w:rsid w:val="00F532A6"/>
    <w:rsid w:val="00F569D6"/>
    <w:rsid w:val="00F57FCC"/>
    <w:rsid w:val="00F61907"/>
    <w:rsid w:val="00F61AB2"/>
    <w:rsid w:val="00F62780"/>
    <w:rsid w:val="00F65464"/>
    <w:rsid w:val="00F6758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547"/>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2FE85"/>
  <w15:chartTrackingRefBased/>
  <w15:docId w15:val="{E9964AA3-267C-4D06-8D9A-035759781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278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627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627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627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F627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6278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542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2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2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2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27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278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F6278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6278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6278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6278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6278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6278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278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F62780"/>
    <w:rPr>
      <w:b w:val="0"/>
      <w:sz w:val="22"/>
      <w:u w:val="single"/>
    </w:rPr>
  </w:style>
  <w:style w:type="character" w:styleId="Strong">
    <w:name w:val="Strong"/>
    <w:basedOn w:val="DefaultParagraphFont"/>
    <w:uiPriority w:val="22"/>
    <w:qFormat/>
    <w:rsid w:val="00F62780"/>
    <w:rPr>
      <w:b/>
      <w:bCs/>
    </w:rPr>
  </w:style>
  <w:style w:type="character" w:styleId="BookTitle">
    <w:name w:val="Book Title"/>
    <w:basedOn w:val="DefaultParagraphFont"/>
    <w:uiPriority w:val="33"/>
    <w:qFormat/>
    <w:rsid w:val="00F62780"/>
    <w:rPr>
      <w:b/>
      <w:bCs/>
      <w:i/>
      <w:iCs/>
      <w:spacing w:val="5"/>
    </w:rPr>
  </w:style>
  <w:style w:type="character" w:customStyle="1" w:styleId="Heading5Char">
    <w:name w:val="Heading 5 Char"/>
    <w:basedOn w:val="DefaultParagraphFont"/>
    <w:link w:val="Heading5"/>
    <w:uiPriority w:val="9"/>
    <w:rsid w:val="00F627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2780"/>
  </w:style>
  <w:style w:type="paragraph" w:styleId="Header">
    <w:name w:val="header"/>
    <w:basedOn w:val="Normal"/>
    <w:link w:val="HeaderChar"/>
    <w:uiPriority w:val="99"/>
    <w:rsid w:val="00F627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780"/>
    <w:rPr>
      <w:rFonts w:ascii="Calibri" w:hAnsi="Calibri" w:cs="Calibri"/>
    </w:rPr>
  </w:style>
  <w:style w:type="paragraph" w:styleId="Footer">
    <w:name w:val="footer"/>
    <w:basedOn w:val="Normal"/>
    <w:link w:val="FooterChar"/>
    <w:uiPriority w:val="99"/>
    <w:rsid w:val="00F627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780"/>
    <w:rPr>
      <w:rFonts w:ascii="Calibri" w:hAnsi="Calibri" w:cs="Calibri"/>
    </w:rPr>
  </w:style>
  <w:style w:type="paragraph" w:styleId="BodyText">
    <w:name w:val="Body Text"/>
    <w:basedOn w:val="Normal"/>
    <w:link w:val="BodyTextChar"/>
    <w:uiPriority w:val="99"/>
    <w:unhideWhenUsed/>
    <w:rsid w:val="00F62780"/>
    <w:pPr>
      <w:spacing w:after="120"/>
    </w:pPr>
  </w:style>
  <w:style w:type="character" w:customStyle="1" w:styleId="BodyTextChar">
    <w:name w:val="Body Text Char"/>
    <w:basedOn w:val="DefaultParagraphFont"/>
    <w:link w:val="BodyText"/>
    <w:uiPriority w:val="99"/>
    <w:rsid w:val="00F62780"/>
    <w:rPr>
      <w:rFonts w:ascii="Calibri" w:hAnsi="Calibri" w:cs="Calibri"/>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CD - Cite"/>
    <w:link w:val="NoSpacingChar"/>
    <w:uiPriority w:val="99"/>
    <w:unhideWhenUsed/>
    <w:qFormat/>
    <w:rsid w:val="00F62780"/>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F6278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62780"/>
    <w:rPr>
      <w:color w:val="0563C1" w:themeColor="hyperlink"/>
      <w:u w:val="single"/>
    </w:rPr>
  </w:style>
  <w:style w:type="character" w:styleId="UnresolvedMention">
    <w:name w:val="Unresolved Mention"/>
    <w:basedOn w:val="DefaultParagraphFont"/>
    <w:uiPriority w:val="99"/>
    <w:semiHidden/>
    <w:unhideWhenUsed/>
    <w:rsid w:val="00F62780"/>
    <w:rPr>
      <w:color w:val="605E5C"/>
      <w:shd w:val="clear" w:color="auto" w:fill="E1DFDD"/>
    </w:rPr>
  </w:style>
  <w:style w:type="paragraph" w:customStyle="1" w:styleId="textbold">
    <w:name w:val="text bold"/>
    <w:basedOn w:val="Normal"/>
    <w:uiPriority w:val="8"/>
    <w:qFormat/>
    <w:rsid w:val="00E82A14"/>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E82A14"/>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aliases w:val="Heading 10"/>
    <w:basedOn w:val="Normal"/>
    <w:link w:val="AnalyticsChar"/>
    <w:autoRedefine/>
    <w:uiPriority w:val="5"/>
    <w:qFormat/>
    <w:rsid w:val="00E16065"/>
    <w:rPr>
      <w:b/>
      <w:sz w:val="26"/>
    </w:rPr>
  </w:style>
  <w:style w:type="character" w:customStyle="1" w:styleId="AnalyticsChar">
    <w:name w:val="Analytics Char"/>
    <w:basedOn w:val="DefaultParagraphFont"/>
    <w:link w:val="Analytics"/>
    <w:uiPriority w:val="5"/>
    <w:rsid w:val="00E16065"/>
    <w:rPr>
      <w:rFonts w:ascii="Calibri" w:hAnsi="Calibri" w:cs="Calibri"/>
      <w:b/>
      <w:sz w:val="26"/>
      <w:szCs w:val="1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82A14"/>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A0E30"/>
    <w:pPr>
      <w:spacing w:before="100" w:beforeAutospacing="1" w:after="100" w:afterAutospacing="1"/>
    </w:pPr>
    <w:rPr>
      <w:rFonts w:ascii="Times" w:eastAsiaTheme="minorEastAsia" w:hAnsi="Times" w:cs="Times New Roman"/>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A0E30"/>
    <w:rPr>
      <w:rFonts w:ascii="Times" w:eastAsiaTheme="minorEastAsia" w:hAnsi="Times" w:cs="Times New Roman"/>
      <w:sz w:val="20"/>
      <w:szCs w:val="20"/>
    </w:rPr>
  </w:style>
  <w:style w:type="character" w:customStyle="1" w:styleId="Boxes">
    <w:name w:val="Boxes"/>
    <w:basedOn w:val="Emphasis"/>
    <w:qFormat/>
    <w:rsid w:val="006A0E3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A0E30"/>
    <w:rPr>
      <w:b w:val="0"/>
      <w:sz w:val="22"/>
      <w:u w:val="single"/>
    </w:rPr>
  </w:style>
  <w:style w:type="character" w:customStyle="1" w:styleId="Heading6Char">
    <w:name w:val="Heading 6 Char"/>
    <w:basedOn w:val="DefaultParagraphFont"/>
    <w:link w:val="Heading6"/>
    <w:uiPriority w:val="9"/>
    <w:semiHidden/>
    <w:rsid w:val="009542B5"/>
    <w:rPr>
      <w:rFonts w:ascii="Calibri" w:eastAsiaTheme="majorEastAsia" w:hAnsi="Calibri" w:cstheme="majorBidi"/>
      <w:i/>
      <w:iCs/>
      <w:color w:val="595959" w:themeColor="text1" w:themeTint="A6"/>
      <w:szCs w:val="14"/>
    </w:rPr>
  </w:style>
  <w:style w:type="character" w:customStyle="1" w:styleId="Heading7Char">
    <w:name w:val="Heading 7 Char"/>
    <w:basedOn w:val="DefaultParagraphFont"/>
    <w:link w:val="Heading7"/>
    <w:uiPriority w:val="9"/>
    <w:semiHidden/>
    <w:rsid w:val="009542B5"/>
    <w:rPr>
      <w:rFonts w:ascii="Calibri" w:eastAsiaTheme="majorEastAsia" w:hAnsi="Calibri" w:cstheme="majorBidi"/>
      <w:color w:val="595959" w:themeColor="text1" w:themeTint="A6"/>
      <w:szCs w:val="14"/>
    </w:rPr>
  </w:style>
  <w:style w:type="character" w:customStyle="1" w:styleId="Heading8Char">
    <w:name w:val="Heading 8 Char"/>
    <w:basedOn w:val="DefaultParagraphFont"/>
    <w:link w:val="Heading8"/>
    <w:uiPriority w:val="9"/>
    <w:semiHidden/>
    <w:rsid w:val="009542B5"/>
    <w:rPr>
      <w:rFonts w:ascii="Calibri" w:eastAsiaTheme="majorEastAsia" w:hAnsi="Calibri" w:cstheme="majorBidi"/>
      <w:i/>
      <w:iCs/>
      <w:color w:val="272727" w:themeColor="text1" w:themeTint="D8"/>
      <w:szCs w:val="14"/>
    </w:rPr>
  </w:style>
  <w:style w:type="character" w:customStyle="1" w:styleId="Heading9Char">
    <w:name w:val="Heading 9 Char"/>
    <w:basedOn w:val="DefaultParagraphFont"/>
    <w:link w:val="Heading9"/>
    <w:uiPriority w:val="9"/>
    <w:semiHidden/>
    <w:rsid w:val="009542B5"/>
    <w:rPr>
      <w:rFonts w:ascii="Calibri" w:eastAsiaTheme="majorEastAsia" w:hAnsi="Calibri" w:cstheme="majorBidi"/>
      <w:color w:val="272727" w:themeColor="text1" w:themeTint="D8"/>
      <w:szCs w:val="14"/>
    </w:rPr>
  </w:style>
  <w:style w:type="paragraph" w:customStyle="1" w:styleId="Heading411">
    <w:name w:val="Heading 411"/>
    <w:basedOn w:val="Heading1"/>
    <w:next w:val="NoSpacing"/>
    <w:link w:val="Hyperlink"/>
    <w:autoRedefine/>
    <w:uiPriority w:val="99"/>
    <w:qFormat/>
    <w:rsid w:val="009542B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EF5DB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9542B5"/>
    <w:pPr>
      <w:ind w:left="720"/>
      <w:contextualSpacing/>
    </w:pPr>
  </w:style>
  <w:style w:type="paragraph" w:styleId="Title">
    <w:name w:val="Title"/>
    <w:aliases w:val="title,UNDERLINE,Cites and Cards,Bold Underlined,Block Heading,Read This,Non Read Text,Debate Normal,Warrants"/>
    <w:basedOn w:val="Normal"/>
    <w:next w:val="Normal"/>
    <w:link w:val="TitleChar1"/>
    <w:uiPriority w:val="10"/>
    <w:qFormat/>
    <w:rsid w:val="00954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rsid w:val="009542B5"/>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954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2B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542B5"/>
    <w:pPr>
      <w:spacing w:before="160"/>
      <w:jc w:val="center"/>
    </w:pPr>
    <w:rPr>
      <w:i/>
      <w:iCs/>
      <w:color w:val="404040" w:themeColor="text1" w:themeTint="BF"/>
    </w:rPr>
  </w:style>
  <w:style w:type="character" w:customStyle="1" w:styleId="QuoteChar">
    <w:name w:val="Quote Char"/>
    <w:basedOn w:val="DefaultParagraphFont"/>
    <w:link w:val="Quote"/>
    <w:uiPriority w:val="29"/>
    <w:rsid w:val="009542B5"/>
    <w:rPr>
      <w:rFonts w:ascii="Calibri" w:hAnsi="Calibri" w:cs="Calibri"/>
      <w:i/>
      <w:iCs/>
      <w:color w:val="404040" w:themeColor="text1" w:themeTint="BF"/>
      <w:szCs w:val="14"/>
    </w:rPr>
  </w:style>
  <w:style w:type="character" w:styleId="IntenseEmphasis">
    <w:name w:val="Intense Emphasis"/>
    <w:basedOn w:val="DefaultParagraphFont"/>
    <w:uiPriority w:val="21"/>
    <w:qFormat/>
    <w:rsid w:val="009542B5"/>
    <w:rPr>
      <w:i/>
      <w:iCs/>
      <w:color w:val="2F5496" w:themeColor="accent1" w:themeShade="BF"/>
    </w:rPr>
  </w:style>
  <w:style w:type="paragraph" w:styleId="IntenseQuote">
    <w:name w:val="Intense Quote"/>
    <w:basedOn w:val="Normal"/>
    <w:next w:val="Normal"/>
    <w:link w:val="IntenseQuoteChar"/>
    <w:uiPriority w:val="30"/>
    <w:qFormat/>
    <w:rsid w:val="00954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2B5"/>
    <w:rPr>
      <w:rFonts w:ascii="Calibri" w:hAnsi="Calibri" w:cs="Calibri"/>
      <w:i/>
      <w:iCs/>
      <w:color w:val="2F5496" w:themeColor="accent1" w:themeShade="BF"/>
      <w:szCs w:val="14"/>
    </w:rPr>
  </w:style>
  <w:style w:type="character" w:styleId="IntenseReference">
    <w:name w:val="Intense Reference"/>
    <w:basedOn w:val="DefaultParagraphFont"/>
    <w:uiPriority w:val="32"/>
    <w:qFormat/>
    <w:rsid w:val="009542B5"/>
    <w:rPr>
      <w:b/>
      <w:bCs/>
      <w:smallCaps/>
      <w:color w:val="2F5496" w:themeColor="accent1" w:themeShade="BF"/>
      <w:spacing w:val="5"/>
    </w:rPr>
  </w:style>
  <w:style w:type="paragraph" w:customStyle="1" w:styleId="Analytic">
    <w:name w:val="Analytic"/>
    <w:basedOn w:val="Heading4"/>
    <w:link w:val="AnalyticChar"/>
    <w:autoRedefine/>
    <w:uiPriority w:val="5"/>
    <w:qFormat/>
    <w:rsid w:val="00EF5DBF"/>
    <w:rPr>
      <w:color w:val="1F3864" w:themeColor="accent1" w:themeShade="80"/>
    </w:rPr>
  </w:style>
  <w:style w:type="character" w:customStyle="1" w:styleId="AnalyticChar">
    <w:name w:val="Analytic Char"/>
    <w:basedOn w:val="DefaultParagraphFont"/>
    <w:link w:val="Analytic"/>
    <w:uiPriority w:val="5"/>
    <w:rsid w:val="00EF5DBF"/>
    <w:rPr>
      <w:rFonts w:ascii="Calibri" w:eastAsiaTheme="majorEastAsia" w:hAnsi="Calibri" w:cstheme="majorBidi"/>
      <w:b/>
      <w:iCs/>
      <w:color w:val="1F3864" w:themeColor="accent1" w:themeShade="80"/>
      <w:sz w:val="24"/>
    </w:rPr>
  </w:style>
  <w:style w:type="paragraph" w:customStyle="1" w:styleId="Emphasize">
    <w:name w:val="Emphasize"/>
    <w:basedOn w:val="Normal"/>
    <w:uiPriority w:val="8"/>
    <w:qFormat/>
    <w:rsid w:val="009542B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54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542B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542B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542B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542B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542B5"/>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542B5"/>
    <w:pPr>
      <w:spacing w:before="60" w:after="60"/>
    </w:pPr>
  </w:style>
  <w:style w:type="paragraph" w:customStyle="1" w:styleId="analytic0">
    <w:name w:val="analytic"/>
    <w:basedOn w:val="Normal"/>
    <w:link w:val="analyticChar0"/>
    <w:uiPriority w:val="5"/>
    <w:qFormat/>
    <w:rsid w:val="009542B5"/>
    <w:pPr>
      <w:spacing w:after="40"/>
      <w:outlineLvl w:val="3"/>
    </w:pPr>
    <w:rPr>
      <w:b/>
      <w:color w:val="00B050"/>
      <w:sz w:val="26"/>
    </w:rPr>
  </w:style>
  <w:style w:type="character" w:customStyle="1" w:styleId="analyticChar0">
    <w:name w:val="analytic Char"/>
    <w:basedOn w:val="DefaultParagraphFont"/>
    <w:link w:val="analytic0"/>
    <w:uiPriority w:val="5"/>
    <w:rsid w:val="009542B5"/>
    <w:rPr>
      <w:rFonts w:ascii="Calibri" w:hAnsi="Calibri" w:cs="Calibri"/>
      <w:b/>
      <w:color w:val="00B050"/>
      <w:sz w:val="26"/>
      <w:szCs w:val="14"/>
    </w:rPr>
  </w:style>
  <w:style w:type="character" w:customStyle="1" w:styleId="boxboxbox">
    <w:name w:val="boxboxbox"/>
    <w:basedOn w:val="DefaultParagraphFont"/>
    <w:uiPriority w:val="1"/>
    <w:qFormat/>
    <w:rsid w:val="009542B5"/>
    <w:rPr>
      <w:rFonts w:ascii="Calibri" w:hAnsi="Calibri"/>
      <w:b/>
      <w:sz w:val="22"/>
      <w:u w:val="single"/>
      <w:bdr w:val="single" w:sz="4" w:space="0" w:color="auto"/>
    </w:rPr>
  </w:style>
  <w:style w:type="character" w:customStyle="1" w:styleId="8-PointSmall">
    <w:name w:val="8-Point Small"/>
    <w:basedOn w:val="DefaultParagraphFont"/>
    <w:uiPriority w:val="1"/>
    <w:qFormat/>
    <w:rsid w:val="009542B5"/>
    <w:rPr>
      <w:rFonts w:ascii="Calibri" w:hAnsi="Calibri"/>
      <w:b/>
      <w:sz w:val="16"/>
      <w:u w:val="none"/>
    </w:rPr>
  </w:style>
  <w:style w:type="paragraph" w:customStyle="1" w:styleId="Analytics1">
    <w:name w:val="Analytics1"/>
    <w:link w:val="Analytics1Char"/>
    <w:autoRedefine/>
    <w:uiPriority w:val="5"/>
    <w:rsid w:val="009542B5"/>
    <w:rPr>
      <w:b/>
      <w:sz w:val="26"/>
    </w:rPr>
  </w:style>
  <w:style w:type="character" w:customStyle="1" w:styleId="Analytics1Char">
    <w:name w:val="Analytics1 Char"/>
    <w:basedOn w:val="DefaultParagraphFont"/>
    <w:link w:val="Analytics1"/>
    <w:uiPriority w:val="5"/>
    <w:rsid w:val="009542B5"/>
    <w:rPr>
      <w:b/>
      <w:sz w:val="26"/>
    </w:rPr>
  </w:style>
  <w:style w:type="character" w:customStyle="1" w:styleId="m-750723176661811423gmail-style13ptbold">
    <w:name w:val="m_-750723176661811423gmail-style13ptbold"/>
    <w:basedOn w:val="DefaultParagraphFont"/>
    <w:rsid w:val="009542B5"/>
  </w:style>
  <w:style w:type="paragraph" w:customStyle="1" w:styleId="text-xl">
    <w:name w:val="text-xl"/>
    <w:basedOn w:val="Normal"/>
    <w:rsid w:val="009542B5"/>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542B5"/>
  </w:style>
  <w:style w:type="paragraph" w:styleId="BodyText2">
    <w:name w:val="Body Text 2"/>
    <w:basedOn w:val="Normal"/>
    <w:link w:val="BodyText2Char"/>
    <w:uiPriority w:val="99"/>
    <w:semiHidden/>
    <w:unhideWhenUsed/>
    <w:rsid w:val="009542B5"/>
    <w:pPr>
      <w:spacing w:after="120" w:line="480" w:lineRule="auto"/>
    </w:pPr>
  </w:style>
  <w:style w:type="character" w:customStyle="1" w:styleId="BodyText2Char">
    <w:name w:val="Body Text 2 Char"/>
    <w:basedOn w:val="DefaultParagraphFont"/>
    <w:link w:val="BodyText2"/>
    <w:uiPriority w:val="99"/>
    <w:semiHidden/>
    <w:rsid w:val="009542B5"/>
    <w:rPr>
      <w:rFonts w:ascii="Calibri" w:hAnsi="Calibri" w:cs="Calibri"/>
      <w:szCs w:val="14"/>
    </w:rPr>
  </w:style>
  <w:style w:type="paragraph" w:customStyle="1" w:styleId="Basic">
    <w:name w:val="Basic"/>
    <w:link w:val="BasicChar"/>
    <w:autoRedefine/>
    <w:uiPriority w:val="4"/>
    <w:qFormat/>
    <w:rsid w:val="009542B5"/>
    <w:rPr>
      <w:rFonts w:ascii="Calibri" w:eastAsiaTheme="majorEastAsia" w:hAnsi="Calibri" w:cstheme="majorBidi"/>
      <w:iCs/>
    </w:rPr>
  </w:style>
  <w:style w:type="character" w:customStyle="1" w:styleId="BasicChar">
    <w:name w:val="Basic Char"/>
    <w:basedOn w:val="DefaultParagraphFont"/>
    <w:link w:val="Basic"/>
    <w:uiPriority w:val="4"/>
    <w:rsid w:val="009542B5"/>
    <w:rPr>
      <w:rFonts w:ascii="Calibri" w:eastAsiaTheme="majorEastAsia" w:hAnsi="Calibri" w:cstheme="majorBidi"/>
      <w:iCs/>
    </w:rPr>
  </w:style>
  <w:style w:type="character" w:customStyle="1" w:styleId="u-visually-hidden">
    <w:name w:val="u-visually-hidden"/>
    <w:basedOn w:val="DefaultParagraphFont"/>
    <w:rsid w:val="009542B5"/>
  </w:style>
  <w:style w:type="character" w:customStyle="1" w:styleId="mi">
    <w:name w:val="mi"/>
    <w:basedOn w:val="DefaultParagraphFont"/>
    <w:rsid w:val="009542B5"/>
  </w:style>
  <w:style w:type="character" w:customStyle="1" w:styleId="mo">
    <w:name w:val="mo"/>
    <w:basedOn w:val="DefaultParagraphFont"/>
    <w:rsid w:val="009542B5"/>
  </w:style>
  <w:style w:type="character" w:customStyle="1" w:styleId="mjxassistivemathml">
    <w:name w:val="mjx_assistive_mathml"/>
    <w:basedOn w:val="DefaultParagraphFont"/>
    <w:rsid w:val="009542B5"/>
  </w:style>
  <w:style w:type="character" w:customStyle="1" w:styleId="html-italic">
    <w:name w:val="html-italic"/>
    <w:basedOn w:val="DefaultParagraphFont"/>
    <w:rsid w:val="009542B5"/>
  </w:style>
  <w:style w:type="character" w:styleId="PlaceholderText">
    <w:name w:val="Placeholder Text"/>
    <w:basedOn w:val="DefaultParagraphFont"/>
    <w:uiPriority w:val="99"/>
    <w:unhideWhenUsed/>
    <w:rsid w:val="009542B5"/>
    <w:rPr>
      <w:color w:val="666666"/>
    </w:rPr>
  </w:style>
  <w:style w:type="character" w:customStyle="1" w:styleId="annotation-link">
    <w:name w:val="annotation-link"/>
    <w:basedOn w:val="DefaultParagraphFont"/>
    <w:rsid w:val="009542B5"/>
  </w:style>
  <w:style w:type="character" w:customStyle="1" w:styleId="citetitle">
    <w:name w:val="cite_title"/>
    <w:basedOn w:val="DefaultParagraphFont"/>
    <w:rsid w:val="009542B5"/>
  </w:style>
  <w:style w:type="character" w:customStyle="1" w:styleId="anchor-text">
    <w:name w:val="anchor-text"/>
    <w:basedOn w:val="DefaultParagraphFont"/>
    <w:rsid w:val="009542B5"/>
  </w:style>
  <w:style w:type="character" w:customStyle="1" w:styleId="label">
    <w:name w:val="label"/>
    <w:basedOn w:val="DefaultParagraphFont"/>
    <w:rsid w:val="009542B5"/>
  </w:style>
  <w:style w:type="character" w:customStyle="1" w:styleId="screen-reader-only">
    <w:name w:val="screen-reader-only"/>
    <w:basedOn w:val="DefaultParagraphFont"/>
    <w:rsid w:val="009542B5"/>
  </w:style>
  <w:style w:type="character" w:customStyle="1" w:styleId="ref-lnk">
    <w:name w:val="ref-lnk"/>
    <w:basedOn w:val="DefaultParagraphFont"/>
    <w:rsid w:val="009542B5"/>
  </w:style>
  <w:style w:type="character" w:customStyle="1" w:styleId="off-screen">
    <w:name w:val="off-screen"/>
    <w:basedOn w:val="DefaultParagraphFont"/>
    <w:rsid w:val="009542B5"/>
  </w:style>
  <w:style w:type="paragraph" w:customStyle="1" w:styleId="last">
    <w:name w:val="las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542B5"/>
  </w:style>
  <w:style w:type="character" w:customStyle="1" w:styleId="mtext">
    <w:name w:val="mtext"/>
    <w:basedOn w:val="DefaultParagraphFont"/>
    <w:rsid w:val="009542B5"/>
  </w:style>
  <w:style w:type="character" w:customStyle="1" w:styleId="mn">
    <w:name w:val="mn"/>
    <w:basedOn w:val="DefaultParagraphFont"/>
    <w:rsid w:val="009542B5"/>
  </w:style>
  <w:style w:type="character" w:customStyle="1" w:styleId="dispformulalabeldiv">
    <w:name w:val="disp_formula_label_div"/>
    <w:basedOn w:val="DefaultParagraphFont"/>
    <w:rsid w:val="009542B5"/>
  </w:style>
  <w:style w:type="paragraph" w:customStyle="1" w:styleId="captiontext">
    <w:name w:val="captiontex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9542B5"/>
  </w:style>
  <w:style w:type="paragraph" w:customStyle="1" w:styleId="Analyticss">
    <w:name w:val="Analyticss"/>
    <w:basedOn w:val="Normal"/>
    <w:link w:val="AnalyticssChar"/>
    <w:autoRedefine/>
    <w:uiPriority w:val="5"/>
    <w:qFormat/>
    <w:rsid w:val="009542B5"/>
    <w:rPr>
      <w:b/>
      <w:color w:val="000000" w:themeColor="text1"/>
      <w:sz w:val="26"/>
    </w:rPr>
  </w:style>
  <w:style w:type="character" w:customStyle="1" w:styleId="AnalyticssChar">
    <w:name w:val="Analyticss Char"/>
    <w:basedOn w:val="DefaultParagraphFont"/>
    <w:link w:val="Analyticss"/>
    <w:uiPriority w:val="5"/>
    <w:rsid w:val="009542B5"/>
    <w:rPr>
      <w:rFonts w:ascii="Calibri" w:hAnsi="Calibri" w:cs="Calibri"/>
      <w:b/>
      <w:color w:val="000000" w:themeColor="text1"/>
      <w:sz w:val="26"/>
      <w:szCs w:val="14"/>
    </w:rPr>
  </w:style>
  <w:style w:type="paragraph" w:customStyle="1" w:styleId="Style4">
    <w:name w:val="Style4"/>
    <w:basedOn w:val="Normal"/>
    <w:qFormat/>
    <w:rsid w:val="009542B5"/>
    <w:pPr>
      <w:numPr>
        <w:numId w:val="1"/>
      </w:numPr>
      <w:tabs>
        <w:tab w:val="clear" w:pos="360"/>
      </w:tabs>
      <w:ind w:left="0" w:firstLine="0"/>
    </w:pPr>
    <w:rPr>
      <w:rFonts w:ascii="Times New Roman" w:eastAsia="Times New Roman" w:hAnsi="Times New Roman" w:cs="Times New Roman"/>
      <w:u w:val="single"/>
    </w:rPr>
  </w:style>
  <w:style w:type="paragraph" w:customStyle="1" w:styleId="StyleStyle49pt">
    <w:name w:val="Style Style4 + 9 pt"/>
    <w:basedOn w:val="Style4"/>
    <w:link w:val="StyleStyle49ptChar"/>
    <w:qFormat/>
    <w:rsid w:val="009542B5"/>
  </w:style>
  <w:style w:type="character" w:customStyle="1" w:styleId="StyleStyle49ptChar">
    <w:name w:val="Style Style4 + 9 pt Char"/>
    <w:basedOn w:val="DefaultParagraphFont"/>
    <w:link w:val="StyleStyle49pt"/>
    <w:locked/>
    <w:rsid w:val="009542B5"/>
    <w:rPr>
      <w:rFonts w:ascii="Times New Roman" w:eastAsia="Times New Roman" w:hAnsi="Times New Roman" w:cs="Times New Roman"/>
      <w:sz w:val="20"/>
      <w:u w:val="single"/>
    </w:rPr>
  </w:style>
  <w:style w:type="character" w:customStyle="1" w:styleId="StyleTimesNewRoman9pt">
    <w:name w:val="Style Times New Roman 9 pt"/>
    <w:rsid w:val="009542B5"/>
    <w:rPr>
      <w:sz w:val="20"/>
    </w:rPr>
  </w:style>
  <w:style w:type="character" w:customStyle="1" w:styleId="Style9ptItalicUnderline">
    <w:name w:val="Style 9 pt Italic Underline"/>
    <w:rsid w:val="009542B5"/>
    <w:rPr>
      <w:i/>
      <w:sz w:val="20"/>
      <w:u w:val="single"/>
    </w:rPr>
  </w:style>
  <w:style w:type="paragraph" w:styleId="DocumentMap">
    <w:name w:val="Document Map"/>
    <w:basedOn w:val="Normal"/>
    <w:link w:val="DocumentMapChar"/>
    <w:uiPriority w:val="99"/>
    <w:semiHidden/>
    <w:unhideWhenUsed/>
    <w:rsid w:val="009542B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542B5"/>
    <w:rPr>
      <w:rFonts w:ascii="Lucida Grande" w:hAnsi="Lucida Grande" w:cs="Lucida Grande"/>
      <w:sz w:val="24"/>
      <w:szCs w:val="14"/>
    </w:rPr>
  </w:style>
  <w:style w:type="character" w:customStyle="1" w:styleId="m-2465724180919302213gmail-style13ptbold">
    <w:name w:val="m_-2465724180919302213gmail-style13ptbold"/>
    <w:basedOn w:val="DefaultParagraphFont"/>
    <w:rsid w:val="009542B5"/>
  </w:style>
  <w:style w:type="character" w:customStyle="1" w:styleId="m-2465724180919302213gmail-styleunderline">
    <w:name w:val="m_-2465724180919302213gmail-styleunderline"/>
    <w:basedOn w:val="DefaultParagraphFont"/>
    <w:rsid w:val="009542B5"/>
  </w:style>
  <w:style w:type="character" w:customStyle="1" w:styleId="underline">
    <w:name w:val="underline"/>
    <w:basedOn w:val="DefaultParagraphFont"/>
    <w:qFormat/>
    <w:rsid w:val="009542B5"/>
    <w:rPr>
      <w:rFonts w:ascii="Times New Roman" w:hAnsi="Times New Roman"/>
      <w:sz w:val="22"/>
      <w:u w:val="single"/>
    </w:rPr>
  </w:style>
  <w:style w:type="character" w:customStyle="1" w:styleId="Author-Date">
    <w:name w:val="Author-Date"/>
    <w:qFormat/>
    <w:rsid w:val="009542B5"/>
    <w:rPr>
      <w:b/>
      <w:sz w:val="24"/>
    </w:rPr>
  </w:style>
  <w:style w:type="paragraph" w:customStyle="1" w:styleId="underlined">
    <w:name w:val="underlined"/>
    <w:next w:val="Normal"/>
    <w:link w:val="underlinedChar"/>
    <w:autoRedefine/>
    <w:rsid w:val="009542B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542B5"/>
    <w:rPr>
      <w:rFonts w:ascii="Times New Roman" w:eastAsia="Malgun Gothic" w:hAnsi="Times New Roman" w:cs="Times New Roman"/>
      <w:sz w:val="24"/>
      <w:szCs w:val="24"/>
      <w:u w:val="single"/>
    </w:rPr>
  </w:style>
  <w:style w:type="character" w:customStyle="1" w:styleId="sssh">
    <w:name w:val="ss_sh"/>
    <w:basedOn w:val="DefaultParagraphFont"/>
    <w:rsid w:val="009542B5"/>
  </w:style>
  <w:style w:type="paragraph" w:styleId="HTMLPreformatted">
    <w:name w:val="HTML Preformatted"/>
    <w:basedOn w:val="Normal"/>
    <w:link w:val="HTMLPreformattedChar"/>
    <w:uiPriority w:val="99"/>
    <w:semiHidden/>
    <w:unhideWhenUsed/>
    <w:rsid w:val="0095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9542B5"/>
    <w:rPr>
      <w:rFonts w:ascii="Courier New" w:eastAsia="Times New Roman" w:hAnsi="Courier New" w:cs="Courier New"/>
      <w:sz w:val="20"/>
      <w:szCs w:val="20"/>
    </w:rPr>
  </w:style>
  <w:style w:type="paragraph" w:customStyle="1" w:styleId="paragraph">
    <w:name w:val="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9542B5"/>
  </w:style>
  <w:style w:type="paragraph" w:customStyle="1" w:styleId="messagelistitem-zz7v6g">
    <w:name w:val="messagelistitem-zz7v6g"/>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542B5"/>
  </w:style>
  <w:style w:type="character" w:customStyle="1" w:styleId="easy-footnote">
    <w:name w:val="easy-footnote"/>
    <w:basedOn w:val="DefaultParagraphFont"/>
    <w:rsid w:val="009542B5"/>
  </w:style>
  <w:style w:type="paragraph" w:customStyle="1" w:styleId="Subtitle1">
    <w:name w:val="Subtitle1"/>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9542B5"/>
  </w:style>
  <w:style w:type="character" w:customStyle="1" w:styleId="Quote1">
    <w:name w:val="Quote1"/>
    <w:basedOn w:val="DefaultParagraphFont"/>
    <w:rsid w:val="009542B5"/>
  </w:style>
  <w:style w:type="paragraph" w:customStyle="1" w:styleId="css-axufdj">
    <w:name w:val="css-axufd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9542B5"/>
  </w:style>
  <w:style w:type="character" w:customStyle="1" w:styleId="endnotereference">
    <w:name w:val="endnotereference"/>
    <w:basedOn w:val="DefaultParagraphFont"/>
    <w:rsid w:val="009542B5"/>
  </w:style>
  <w:style w:type="character" w:customStyle="1" w:styleId="heading3char0">
    <w:name w:val="heading3char"/>
    <w:basedOn w:val="DefaultParagraphFont"/>
    <w:rsid w:val="009542B5"/>
  </w:style>
  <w:style w:type="paragraph" w:customStyle="1" w:styleId="callout">
    <w:name w:val="callou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9542B5"/>
  </w:style>
  <w:style w:type="character" w:customStyle="1" w:styleId="heading">
    <w:name w:val="heading"/>
    <w:basedOn w:val="DefaultParagraphFont"/>
    <w:rsid w:val="009542B5"/>
  </w:style>
  <w:style w:type="paragraph" w:customStyle="1" w:styleId="paywall">
    <w:name w:val="paywall"/>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9542B5"/>
  </w:style>
  <w:style w:type="paragraph" w:customStyle="1" w:styleId="comp">
    <w:name w:val="com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9542B5"/>
  </w:style>
  <w:style w:type="paragraph" w:customStyle="1" w:styleId="a">
    <w:name w:val="a"/>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9542B5"/>
  </w:style>
  <w:style w:type="character" w:customStyle="1" w:styleId="sd">
    <w:name w:val="sd"/>
    <w:basedOn w:val="DefaultParagraphFont"/>
    <w:rsid w:val="009542B5"/>
  </w:style>
  <w:style w:type="character" w:customStyle="1" w:styleId="dttext">
    <w:name w:val="dttext"/>
    <w:basedOn w:val="DefaultParagraphFont"/>
    <w:rsid w:val="009542B5"/>
  </w:style>
  <w:style w:type="character" w:customStyle="1" w:styleId="hvr">
    <w:name w:val="hvr"/>
    <w:basedOn w:val="DefaultParagraphFont"/>
    <w:rsid w:val="009542B5"/>
  </w:style>
  <w:style w:type="character" w:customStyle="1" w:styleId="illustration">
    <w:name w:val="illustration"/>
    <w:basedOn w:val="DefaultParagraphFont"/>
    <w:rsid w:val="009542B5"/>
  </w:style>
  <w:style w:type="paragraph" w:customStyle="1" w:styleId="has-drop-cap">
    <w:name w:val="has-drop-ca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9542B5"/>
  </w:style>
  <w:style w:type="character" w:styleId="HTMLCite">
    <w:name w:val="HTML Cite"/>
    <w:basedOn w:val="DefaultParagraphFont"/>
    <w:uiPriority w:val="99"/>
    <w:semiHidden/>
    <w:unhideWhenUsed/>
    <w:rsid w:val="009542B5"/>
    <w:rPr>
      <w:i/>
      <w:iCs/>
    </w:rPr>
  </w:style>
  <w:style w:type="paragraph" w:customStyle="1" w:styleId="sics-componenthtml-injector">
    <w:name w:val="sics-component__html-injector"/>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9542B5"/>
  </w:style>
  <w:style w:type="paragraph" w:customStyle="1" w:styleId="expanded">
    <w:name w:val="expanded"/>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9542B5"/>
  </w:style>
  <w:style w:type="character" w:customStyle="1" w:styleId="result-heading">
    <w:name w:val="result-heading"/>
    <w:basedOn w:val="DefaultParagraphFont"/>
    <w:rsid w:val="009542B5"/>
  </w:style>
  <w:style w:type="character" w:customStyle="1" w:styleId="result-title">
    <w:name w:val="result-title"/>
    <w:basedOn w:val="DefaultParagraphFont"/>
    <w:rsid w:val="009542B5"/>
  </w:style>
  <w:style w:type="character" w:customStyle="1" w:styleId="result-item">
    <w:name w:val="result-item"/>
    <w:basedOn w:val="DefaultParagraphFont"/>
    <w:rsid w:val="009542B5"/>
  </w:style>
  <w:style w:type="paragraph" w:customStyle="1" w:styleId="hidefromsighted">
    <w:name w:val="hide_fromsigh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9542B5"/>
  </w:style>
  <w:style w:type="paragraph" w:customStyle="1" w:styleId="texttext3evx1j">
    <w:name w:val="text__text___3evx1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9542B5"/>
  </w:style>
  <w:style w:type="paragraph" w:customStyle="1" w:styleId="c-text-paragraph">
    <w:name w:val="c-text-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9542B5"/>
  </w:style>
  <w:style w:type="character" w:customStyle="1" w:styleId="leadin">
    <w:name w:val="leadin"/>
    <w:basedOn w:val="DefaultParagraphFont"/>
    <w:rsid w:val="009542B5"/>
  </w:style>
  <w:style w:type="paragraph" w:customStyle="1" w:styleId="articleparagraphrootwy3ui">
    <w:name w:val="articleparagraph_root__wy3ui"/>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542B5"/>
  </w:style>
  <w:style w:type="character" w:customStyle="1" w:styleId="company-name">
    <w:name w:val="company-name"/>
    <w:basedOn w:val="DefaultParagraphFont"/>
    <w:rsid w:val="009542B5"/>
  </w:style>
  <w:style w:type="character" w:customStyle="1" w:styleId="company-name-type">
    <w:name w:val="company-name-type"/>
    <w:basedOn w:val="DefaultParagraphFont"/>
    <w:rsid w:val="009542B5"/>
  </w:style>
  <w:style w:type="paragraph" w:customStyle="1" w:styleId="Emphasis0">
    <w:name w:val="!!_Emphasis"/>
    <w:basedOn w:val="Normal"/>
    <w:autoRedefine/>
    <w:uiPriority w:val="8"/>
    <w:qFormat/>
    <w:rsid w:val="009542B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542B5"/>
    <w:pPr>
      <w:ind w:left="144"/>
    </w:pPr>
    <w:rPr>
      <w:rFonts w:eastAsia="Times New Roman"/>
    </w:rPr>
  </w:style>
  <w:style w:type="character" w:customStyle="1" w:styleId="HotRouteChar">
    <w:name w:val="Hot Route Char"/>
    <w:link w:val="HotRoute"/>
    <w:rsid w:val="009542B5"/>
    <w:rPr>
      <w:rFonts w:ascii="Calibri" w:eastAsia="Times New Roman" w:hAnsi="Calibri" w:cs="Calibri"/>
      <w:szCs w:val="14"/>
    </w:rPr>
  </w:style>
  <w:style w:type="paragraph" w:customStyle="1" w:styleId="paragraphtextygfno">
    <w:name w:val="paragraph_text__ygfno"/>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542B5"/>
  </w:style>
  <w:style w:type="character" w:customStyle="1" w:styleId="Boxxx">
    <w:name w:val="Boxxx"/>
    <w:basedOn w:val="Emphasis"/>
    <w:uiPriority w:val="1"/>
    <w:rsid w:val="009542B5"/>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9542B5"/>
  </w:style>
  <w:style w:type="paragraph" w:customStyle="1" w:styleId="cardtext">
    <w:name w:val="card text"/>
    <w:basedOn w:val="Normal"/>
    <w:link w:val="cardtextChar"/>
    <w:qFormat/>
    <w:rsid w:val="009542B5"/>
    <w:pPr>
      <w:ind w:left="288" w:right="288"/>
    </w:pPr>
    <w:rPr>
      <w:rFonts w:asciiTheme="minorHAnsi" w:hAnsiTheme="minorHAnsi" w:cstheme="minorBidi"/>
    </w:rPr>
  </w:style>
  <w:style w:type="paragraph" w:customStyle="1" w:styleId="Undertag">
    <w:name w:val="Undertag"/>
    <w:link w:val="UndertagChar"/>
    <w:autoRedefine/>
    <w:uiPriority w:val="5"/>
    <w:qFormat/>
    <w:rsid w:val="00EF5DB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F5DBF"/>
    <w:rPr>
      <w:rFonts w:ascii="Times New Roman" w:eastAsiaTheme="majorEastAsia" w:hAnsi="Times New Roman" w:cstheme="majorBidi"/>
      <w:i/>
      <w:iCs/>
      <w:color w:val="385623" w:themeColor="accent6" w:themeShade="80"/>
      <w:sz w:val="24"/>
    </w:rPr>
  </w:style>
  <w:style w:type="numbering" w:customStyle="1" w:styleId="1ai1">
    <w:name w:val="1ai1"/>
    <w:rsid w:val="00C86D17"/>
    <w:pPr>
      <w:numPr>
        <w:numId w:val="13"/>
      </w:numPr>
    </w:pPr>
  </w:style>
  <w:style w:type="numbering" w:customStyle="1" w:styleId="1ai0">
    <w:name w:val="1ai0"/>
    <w:rsid w:val="00C86D17"/>
    <w:pPr>
      <w:numPr>
        <w:numId w:val="12"/>
      </w:numPr>
    </w:pPr>
  </w:style>
  <w:style w:type="numbering" w:customStyle="1" w:styleId="1111111">
    <w:name w:val="1111111"/>
    <w:rsid w:val="00C86D17"/>
    <w:pPr>
      <w:numPr>
        <w:numId w:val="14"/>
      </w:numPr>
    </w:pPr>
  </w:style>
  <w:style w:type="numbering" w:customStyle="1" w:styleId="1ai2">
    <w:name w:val="1ai2"/>
    <w:rsid w:val="00C86D17"/>
    <w:pPr>
      <w:numPr>
        <w:numId w:val="9"/>
      </w:numPr>
    </w:pPr>
  </w:style>
  <w:style w:type="numbering" w:customStyle="1" w:styleId="1ai10">
    <w:name w:val="1ai10"/>
    <w:rsid w:val="00C86D17"/>
    <w:pPr>
      <w:numPr>
        <w:numId w:val="11"/>
      </w:numPr>
    </w:pPr>
  </w:style>
  <w:style w:type="numbering" w:customStyle="1" w:styleId="1ai100">
    <w:name w:val="1ai100"/>
    <w:rsid w:val="00C86D17"/>
    <w:pPr>
      <w:numPr>
        <w:numId w:val="7"/>
      </w:numPr>
    </w:pPr>
  </w:style>
  <w:style w:type="numbering" w:customStyle="1" w:styleId="1111112">
    <w:name w:val="1111112"/>
    <w:rsid w:val="00C86D17"/>
    <w:pPr>
      <w:numPr>
        <w:numId w:val="10"/>
      </w:numPr>
    </w:pPr>
  </w:style>
  <w:style w:type="numbering" w:customStyle="1" w:styleId="1ai11">
    <w:name w:val="1ai11"/>
    <w:rsid w:val="00C86D17"/>
    <w:pPr>
      <w:numPr>
        <w:numId w:val="8"/>
      </w:numPr>
    </w:pPr>
  </w:style>
  <w:style w:type="numbering" w:customStyle="1" w:styleId="1ai">
    <w:name w:val="1ai"/>
    <w:rsid w:val="00C86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ft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41588</Words>
  <Characters>237052</Characters>
  <Application>Microsoft Office Word</Application>
  <DocSecurity>0</DocSecurity>
  <Lines>1975</Lines>
  <Paragraphs>556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Nathan Samuel Heftman</cp:lastModifiedBy>
  <cp:revision>13</cp:revision>
  <dcterms:created xsi:type="dcterms:W3CDTF">2026-01-30T20:01:00Z</dcterms:created>
  <dcterms:modified xsi:type="dcterms:W3CDTF">2026-03-07T16:46:00Z</dcterms:modified>
</cp:coreProperties>
</file>