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6FF8B" w14:textId="77777777" w:rsidR="00BD1613" w:rsidRDefault="00BD1613" w:rsidP="00B97A4E">
      <w:pPr>
        <w:pStyle w:val="Heading2"/>
        <w:rPr>
          <w:rFonts w:eastAsia="Calibri"/>
        </w:rPr>
      </w:pPr>
      <w:r>
        <w:rPr>
          <w:rFonts w:eastAsia="Calibri"/>
        </w:rPr>
        <w:t>1NC---T</w:t>
      </w:r>
    </w:p>
    <w:p w14:paraId="7336595A" w14:textId="77777777" w:rsidR="00BD1613" w:rsidRPr="00371E01" w:rsidRDefault="00BD1613" w:rsidP="00BD1613">
      <w:pPr>
        <w:pStyle w:val="Heading4"/>
      </w:pPr>
      <w:r>
        <w:t xml:space="preserve">Our interpretation is that the </w:t>
      </w:r>
      <w:r w:rsidRPr="00371E01">
        <w:t>affirmative</w:t>
      </w:r>
      <w:r>
        <w:t xml:space="preserve"> should defend a </w:t>
      </w:r>
      <w:r w:rsidRPr="00371E01">
        <w:t>topical plan.</w:t>
      </w:r>
    </w:p>
    <w:p w14:paraId="070EB414" w14:textId="77777777" w:rsidR="00BD1613" w:rsidRDefault="00BD1613" w:rsidP="00BD1613">
      <w:pPr>
        <w:pStyle w:val="Heading4"/>
      </w:pPr>
      <w:r>
        <w:t xml:space="preserve">‘Resolved’ means to adopt a </w:t>
      </w:r>
      <w:r w:rsidRPr="00A4075B">
        <w:t xml:space="preserve">policy </w:t>
      </w:r>
      <w:r w:rsidRPr="008B05E4">
        <w:rPr>
          <w:u w:val="single"/>
        </w:rPr>
        <w:t>by law</w:t>
      </w:r>
      <w:r>
        <w:t xml:space="preserve">. </w:t>
      </w:r>
    </w:p>
    <w:p w14:paraId="5A1F29C6" w14:textId="77777777" w:rsidR="00BD1613" w:rsidRDefault="00BD1613" w:rsidP="00BD1613">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789267D8" w14:textId="77777777" w:rsidR="00BD1613" w:rsidRPr="00A4075B" w:rsidRDefault="00BD1613" w:rsidP="00BD1613">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23A6BE49" w14:textId="77777777" w:rsidR="00BD1613" w:rsidRPr="004B060B" w:rsidRDefault="00BD1613" w:rsidP="00BD1613">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4EDEB0E3" w14:textId="77777777" w:rsidR="00BD1613" w:rsidRPr="004B060B" w:rsidRDefault="00BD1613" w:rsidP="00BD1613">
      <w:r>
        <w:rPr>
          <w:b/>
          <w:bCs/>
          <w:sz w:val="26"/>
        </w:rPr>
        <w:t>OECD</w:t>
      </w:r>
      <w:r w:rsidRPr="004B060B">
        <w:rPr>
          <w:b/>
          <w:bCs/>
          <w:sz w:val="26"/>
        </w:rPr>
        <w:t xml:space="preserve"> </w:t>
      </w:r>
      <w:r>
        <w:rPr>
          <w:b/>
          <w:bCs/>
          <w:sz w:val="26"/>
        </w:rPr>
        <w:t>87</w:t>
      </w:r>
      <w:r>
        <w:t xml:space="preserve">, </w:t>
      </w:r>
      <w:proofErr w:type="spellStart"/>
      <w:r w:rsidRPr="004B060B">
        <w:t>Organisation</w:t>
      </w:r>
      <w:proofErr w:type="spellEnd"/>
      <w:r w:rsidRPr="004B060B">
        <w:t xml:space="preserve">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5034E169" w14:textId="77777777" w:rsidR="00BD1613" w:rsidRPr="004B060B" w:rsidRDefault="00BD1613" w:rsidP="00BD1613">
      <w:pPr>
        <w:rPr>
          <w:sz w:val="14"/>
        </w:rPr>
      </w:pPr>
      <w:r w:rsidRPr="004B060B">
        <w:rPr>
          <w:u w:val="single"/>
        </w:rPr>
        <w:t xml:space="preserve">Political and </w:t>
      </w:r>
      <w:proofErr w:type="spellStart"/>
      <w:r w:rsidRPr="004B060B">
        <w:rPr>
          <w:u w:val="single"/>
        </w:rPr>
        <w:t>organisational</w:t>
      </w:r>
      <w:proofErr w:type="spellEnd"/>
      <w:r w:rsidRPr="004B060B">
        <w:rPr>
          <w:u w:val="single"/>
        </w:rPr>
        <w:t xml:space="preserve">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xml:space="preserve">. Budgetary </w:t>
      </w:r>
      <w:proofErr w:type="spellStart"/>
      <w:proofErr w:type="gramStart"/>
      <w:r w:rsidRPr="004B060B">
        <w:rPr>
          <w:sz w:val="14"/>
        </w:rPr>
        <w:t>decisionmaking</w:t>
      </w:r>
      <w:proofErr w:type="spellEnd"/>
      <w:proofErr w:type="gramEnd"/>
      <w:r w:rsidRPr="004B060B">
        <w:rPr>
          <w:sz w:val="14"/>
        </w:rPr>
        <w:t xml:space="preserve"> is shared primarily by the legislative and executive branches. The general structure of these two branches relative to budget formulation and execution is as follows.</w:t>
      </w:r>
    </w:p>
    <w:p w14:paraId="1FDE1FB8" w14:textId="77777777" w:rsidR="00C016F6" w:rsidRDefault="00C016F6" w:rsidP="00C016F6">
      <w:pPr>
        <w:pStyle w:val="Heading4"/>
      </w:pPr>
      <w:r>
        <w:t xml:space="preserve">‘Should’ is </w:t>
      </w:r>
      <w:r>
        <w:rPr>
          <w:u w:val="single"/>
        </w:rPr>
        <w:t>mandatory</w:t>
      </w:r>
      <w:r>
        <w:t xml:space="preserve"> AND requires </w:t>
      </w:r>
      <w:r>
        <w:rPr>
          <w:u w:val="single"/>
        </w:rPr>
        <w:t>immediacy</w:t>
      </w:r>
    </w:p>
    <w:p w14:paraId="27738906" w14:textId="77777777" w:rsidR="00C016F6" w:rsidRDefault="00C016F6" w:rsidP="00C016F6">
      <w:r>
        <w:t xml:space="preserve">David H. </w:t>
      </w:r>
      <w:r w:rsidRPr="001E11E8">
        <w:rPr>
          <w:rStyle w:val="Style13ptBold"/>
        </w:rPr>
        <w:t>Sawyer 17</w:t>
      </w:r>
      <w:r>
        <w:t>, Judge on the Michigan Court of Appeals, J.D. from Valparaiso School of Law, “Spartan Specialties, Ltd. v. Senior Servs.”, Court of Appeals of Michigan, 2017 Mich. App. LEXIS 1178, 7/20/2017, Lexis</w:t>
      </w:r>
    </w:p>
    <w:p w14:paraId="755A2F86" w14:textId="342F1398" w:rsidR="00C016F6" w:rsidRPr="00C016F6" w:rsidRDefault="00C016F6" w:rsidP="00C016F6">
      <w:pPr>
        <w:rPr>
          <w:sz w:val="16"/>
        </w:rPr>
      </w:pPr>
      <w:r w:rsidRPr="001E11E8">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745C17">
        <w:rPr>
          <w:rStyle w:val="StyleUnderline"/>
          <w:highlight w:val="yellow"/>
        </w:rPr>
        <w:t xml:space="preserve">An </w:t>
      </w:r>
      <w:r w:rsidRPr="00745C17">
        <w:rPr>
          <w:rStyle w:val="Emphasis"/>
          <w:highlight w:val="yellow"/>
        </w:rPr>
        <w:t>ordinary</w:t>
      </w:r>
      <w:r w:rsidRPr="001E11E8">
        <w:rPr>
          <w:rStyle w:val="StyleUnderline"/>
        </w:rPr>
        <w:t xml:space="preserve"> and </w:t>
      </w:r>
      <w:r w:rsidRPr="00745C17">
        <w:rPr>
          <w:rStyle w:val="Emphasis"/>
          <w:highlight w:val="yellow"/>
        </w:rPr>
        <w:t>common</w:t>
      </w:r>
      <w:r w:rsidRPr="00745C17">
        <w:rPr>
          <w:rStyle w:val="StyleUnderline"/>
          <w:highlight w:val="yellow"/>
        </w:rPr>
        <w:t xml:space="preserve"> meaning of</w:t>
      </w:r>
      <w:r w:rsidRPr="001E11E8">
        <w:rPr>
          <w:rStyle w:val="StyleUnderline"/>
        </w:rPr>
        <w:t xml:space="preserve"> the word </w:t>
      </w:r>
      <w:r w:rsidRPr="00745C17">
        <w:rPr>
          <w:rStyle w:val="StyleUnderline"/>
          <w:highlight w:val="yellow"/>
        </w:rPr>
        <w:t>"should" is</w:t>
      </w:r>
      <w:r w:rsidRPr="001E11E8">
        <w:rPr>
          <w:rStyle w:val="StyleUnderline"/>
        </w:rPr>
        <w:t xml:space="preserve"> that it denotes </w:t>
      </w:r>
      <w:r w:rsidRPr="00745C17">
        <w:rPr>
          <w:rStyle w:val="StyleUnderline"/>
          <w:highlight w:val="yellow"/>
        </w:rPr>
        <w:t xml:space="preserve">a </w:t>
      </w:r>
      <w:r w:rsidRPr="00745C17">
        <w:rPr>
          <w:rStyle w:val="Emphasis"/>
          <w:highlight w:val="yellow"/>
        </w:rPr>
        <w:t>mandatory obligation</w:t>
      </w:r>
      <w:r w:rsidRPr="001E11E8">
        <w:rPr>
          <w:sz w:val="16"/>
        </w:rPr>
        <w:t xml:space="preserve">. [*9]  </w:t>
      </w:r>
      <w:r w:rsidRPr="001E11E8">
        <w:rPr>
          <w:rStyle w:val="StyleUnderline"/>
        </w:rPr>
        <w:t>See People v Fosnaugh</w:t>
      </w:r>
      <w:r w:rsidRPr="001E11E8">
        <w:rPr>
          <w:sz w:val="16"/>
        </w:rPr>
        <w:t>, 248 Mich App 444, 455; 639 NW2d 587 (2001) (</w:t>
      </w:r>
      <w:r w:rsidRPr="001E11E8">
        <w:rPr>
          <w:rStyle w:val="StyleUnderline"/>
        </w:rPr>
        <w:t xml:space="preserve">stating that "the word 'should' can, in certain contexts, connote an </w:t>
      </w:r>
      <w:r w:rsidRPr="001E11E8">
        <w:rPr>
          <w:rStyle w:val="Emphasis"/>
        </w:rPr>
        <w:t>obligatory effect</w:t>
      </w:r>
      <w:r w:rsidRPr="001E11E8">
        <w:rPr>
          <w:rStyle w:val="StyleUnderline"/>
        </w:rPr>
        <w:t>"</w:t>
      </w:r>
      <w:r w:rsidRPr="001E11E8">
        <w:rPr>
          <w:sz w:val="16"/>
        </w:rPr>
        <w:t>); Merriam-</w:t>
      </w:r>
      <w:r w:rsidRPr="001E11E8">
        <w:rPr>
          <w:rStyle w:val="StyleUnderline"/>
        </w:rPr>
        <w:t>Webster's</w:t>
      </w:r>
      <w:r w:rsidRPr="001E11E8">
        <w:rPr>
          <w:sz w:val="16"/>
        </w:rPr>
        <w:t xml:space="preserve"> College Dictionary (11th ed) (</w:t>
      </w:r>
      <w:r w:rsidRPr="001E11E8">
        <w:rPr>
          <w:rStyle w:val="StyleUnderline"/>
        </w:rPr>
        <w:t>defining "should," in pertinent part, as "</w:t>
      </w:r>
      <w:r w:rsidRPr="00745C17">
        <w:rPr>
          <w:rStyle w:val="StyleUnderline"/>
          <w:highlight w:val="yellow"/>
        </w:rPr>
        <w:t>used</w:t>
      </w:r>
      <w:r w:rsidRPr="001E11E8">
        <w:rPr>
          <w:rStyle w:val="StyleUnderline"/>
        </w:rPr>
        <w:t xml:space="preserve"> in auxiliary function </w:t>
      </w:r>
      <w:r w:rsidRPr="00745C17">
        <w:rPr>
          <w:rStyle w:val="StyleUnderline"/>
          <w:highlight w:val="yellow"/>
        </w:rPr>
        <w:t>to express</w:t>
      </w:r>
      <w:r w:rsidRPr="001E11E8">
        <w:rPr>
          <w:rStyle w:val="StyleUnderline"/>
        </w:rPr>
        <w:t xml:space="preserve"> obligation, propriety, or </w:t>
      </w:r>
      <w:r w:rsidRPr="00745C17">
        <w:rPr>
          <w:rStyle w:val="Emphasis"/>
          <w:highlight w:val="yellow"/>
        </w:rPr>
        <w:t>expediency</w:t>
      </w:r>
      <w:r w:rsidRPr="001E11E8">
        <w:rPr>
          <w:rStyle w:val="StyleUnderline"/>
        </w:rPr>
        <w:t>"</w:t>
      </w:r>
      <w:r w:rsidRPr="001E11E8">
        <w:rPr>
          <w:sz w:val="16"/>
        </w:rPr>
        <w:t xml:space="preserve">). Accordingly, viewing the evidence in a light most favorable to defendant, reasonable jurors could have honestly reached different conclusions on whether the specifications in the project manual were mandatory and, because </w:t>
      </w:r>
      <w:proofErr w:type="spellStart"/>
      <w:r w:rsidRPr="001E11E8">
        <w:rPr>
          <w:sz w:val="16"/>
        </w:rPr>
        <w:t>Maranowski</w:t>
      </w:r>
      <w:proofErr w:type="spellEnd"/>
      <w:r w:rsidRPr="001E11E8">
        <w:rPr>
          <w:sz w:val="16"/>
        </w:rPr>
        <w:t xml:space="preserve"> admitted that plaintiff did not use grout bulbs and did not drive all the mini-piles at least 25 feet into the ground, whether plaintiff breached the contract. Morinelli, 242 Mich App at 260-261.</w:t>
      </w:r>
    </w:p>
    <w:p w14:paraId="11E68FED" w14:textId="0EABF171" w:rsidR="00C016F6" w:rsidRDefault="00C016F6" w:rsidP="00C016F6">
      <w:pPr>
        <w:pStyle w:val="Heading4"/>
      </w:pPr>
      <w:r>
        <w:t>‘Substantial’ requires a certain mandate</w:t>
      </w:r>
    </w:p>
    <w:p w14:paraId="552C2B2C" w14:textId="77777777" w:rsidR="00C016F6" w:rsidRPr="00821F3B" w:rsidRDefault="00C016F6" w:rsidP="00C016F6">
      <w:pPr>
        <w:rPr>
          <w:rStyle w:val="Style4Char"/>
          <w:rFonts w:eastAsia="SimSun"/>
          <w:lang w:eastAsia="zh-CN"/>
        </w:rPr>
      </w:pPr>
      <w:r w:rsidRPr="00A16892">
        <w:rPr>
          <w:rStyle w:val="Style13ptBold"/>
        </w:rPr>
        <w:t>Words and Phrases 64</w:t>
      </w:r>
      <w:r w:rsidRPr="002D3CCA">
        <w:rPr>
          <w:rFonts w:eastAsia="SimSun"/>
          <w:lang w:eastAsia="zh-CN"/>
        </w:rPr>
        <w:t xml:space="preserve"> (40W&amp;P 759)</w:t>
      </w:r>
    </w:p>
    <w:p w14:paraId="1A811A0B" w14:textId="77777777" w:rsidR="00C016F6" w:rsidRDefault="00C016F6" w:rsidP="00C016F6">
      <w:pPr>
        <w:rPr>
          <w:rFonts w:eastAsia="SimSun"/>
          <w:sz w:val="16"/>
          <w:lang w:eastAsia="zh-CN"/>
        </w:rPr>
      </w:pPr>
      <w:r w:rsidRPr="00A16892">
        <w:rPr>
          <w:rStyle w:val="StyleUnderline"/>
        </w:rPr>
        <w:t>The words</w:t>
      </w:r>
      <w:r w:rsidRPr="00544D56">
        <w:rPr>
          <w:rFonts w:eastAsia="SimSun"/>
          <w:sz w:val="16"/>
          <w:lang w:eastAsia="zh-CN"/>
        </w:rPr>
        <w:t xml:space="preserve">" outward, open, actual, visible, </w:t>
      </w:r>
      <w:r w:rsidRPr="00745C17">
        <w:rPr>
          <w:rStyle w:val="StyleUnderline"/>
          <w:highlight w:val="yellow"/>
        </w:rPr>
        <w:t>substantial</w:t>
      </w:r>
      <w:r w:rsidRPr="00544D56">
        <w:rPr>
          <w:rFonts w:eastAsia="SimSun"/>
          <w:sz w:val="16"/>
          <w:lang w:eastAsia="zh-CN"/>
        </w:rPr>
        <w:t xml:space="preserve">, and exclusive," in connection with a change of possession, mean substantially the same thing. They </w:t>
      </w:r>
      <w:r w:rsidRPr="00745C17">
        <w:rPr>
          <w:rStyle w:val="StyleUnderline"/>
          <w:highlight w:val="yellow"/>
        </w:rPr>
        <w:t>mean</w:t>
      </w:r>
      <w:r w:rsidRPr="00A16892">
        <w:rPr>
          <w:rStyle w:val="StyleUnderline"/>
        </w:rPr>
        <w:t xml:space="preserve"> not concealed</w:t>
      </w:r>
      <w:r w:rsidRPr="00544D56">
        <w:rPr>
          <w:rFonts w:eastAsia="SimSun"/>
          <w:sz w:val="16"/>
          <w:lang w:eastAsia="zh-CN"/>
        </w:rPr>
        <w:t xml:space="preserve">; not hidden; exposed to view; free from concealment, dissimulation, reserve, or disguise; in full existence; </w:t>
      </w:r>
      <w:r w:rsidRPr="00A16892">
        <w:rPr>
          <w:rStyle w:val="StyleUnderline"/>
        </w:rPr>
        <w:t>denoting that which not merely can be, but is opposed to potential</w:t>
      </w:r>
      <w:r w:rsidRPr="00544D56">
        <w:rPr>
          <w:rStyle w:val="Style4Char"/>
          <w:rFonts w:eastAsia="SimSun"/>
          <w:szCs w:val="20"/>
        </w:rPr>
        <w:t>,</w:t>
      </w:r>
      <w:r w:rsidRPr="00544D56">
        <w:rPr>
          <w:rFonts w:eastAsia="SimSun"/>
          <w:sz w:val="16"/>
          <w:lang w:eastAsia="zh-CN"/>
        </w:rPr>
        <w:t xml:space="preserve"> apparent, constructive, and imaginary; veritable; genuine; </w:t>
      </w:r>
      <w:r w:rsidRPr="00745C17">
        <w:rPr>
          <w:rStyle w:val="Emphasis"/>
          <w:highlight w:val="yellow"/>
        </w:rPr>
        <w:t>certain</w:t>
      </w:r>
      <w:r w:rsidRPr="00745C17">
        <w:rPr>
          <w:rStyle w:val="StyleUnderline"/>
          <w:highlight w:val="yellow"/>
        </w:rPr>
        <w:t xml:space="preserve">: absolute: </w:t>
      </w:r>
      <w:r w:rsidRPr="00745C17">
        <w:rPr>
          <w:rStyle w:val="Emphasis"/>
          <w:highlight w:val="yellow"/>
        </w:rPr>
        <w:t>real at present time</w:t>
      </w:r>
      <w:r w:rsidRPr="00544D56">
        <w:rPr>
          <w:rFonts w:eastAsia="SimSun"/>
          <w:sz w:val="16"/>
          <w:lang w:eastAsia="zh-CN"/>
        </w:rPr>
        <w:t>, as a matter of fact, not merely nominal; opposed to form; actually existing; true; not including, admitting, or pertaining to any others; undivided; sole; opposed to inclusive.</w:t>
      </w:r>
    </w:p>
    <w:p w14:paraId="17B85708" w14:textId="103627A1" w:rsidR="00BD1613" w:rsidRPr="001B7746" w:rsidRDefault="00BD1613" w:rsidP="00BD1613">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15EF983D" w14:textId="77777777" w:rsidR="00BD1613" w:rsidRPr="001B7746" w:rsidRDefault="00BD1613" w:rsidP="00BD1613">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23B016D5" w14:textId="77777777" w:rsidR="00BD1613" w:rsidRPr="001B7746" w:rsidRDefault="00BD1613" w:rsidP="00BD1613">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3568A579" w14:textId="77777777" w:rsidR="00BD1613" w:rsidRPr="001B7746" w:rsidRDefault="00BD1613" w:rsidP="00BD1613">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0AA0E05D" w14:textId="77777777" w:rsidR="00BD1613" w:rsidRPr="00284BBB" w:rsidRDefault="00BD1613" w:rsidP="00BD1613">
      <w:pPr>
        <w:pStyle w:val="Heading4"/>
      </w:pPr>
      <w:r w:rsidRPr="00284BBB">
        <w:t xml:space="preserve">T is a </w:t>
      </w:r>
      <w:r w:rsidRPr="00284BBB">
        <w:rPr>
          <w:u w:val="single"/>
        </w:rPr>
        <w:t>voting issue</w:t>
      </w:r>
      <w:r w:rsidRPr="00284BBB">
        <w:t>:</w:t>
      </w:r>
    </w:p>
    <w:p w14:paraId="58CBF540" w14:textId="77777777" w:rsidR="00BD1613" w:rsidRPr="00284BBB" w:rsidRDefault="00BD1613" w:rsidP="00BD1613">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238C6B33" w14:textId="77777777" w:rsidR="00BD1613" w:rsidRPr="00284BBB" w:rsidRDefault="00BD1613" w:rsidP="00BD1613">
      <w:pPr>
        <w:pStyle w:val="Heading4"/>
      </w:pPr>
      <w:r w:rsidRPr="00284BBB">
        <w:t xml:space="preserve">2. </w:t>
      </w:r>
      <w:r>
        <w:rPr>
          <w:u w:val="single"/>
        </w:rPr>
        <w:t>CLASH</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5CF939ED" w14:textId="77777777" w:rsidR="00BD1613" w:rsidRPr="00284BBB" w:rsidRDefault="00BD1613" w:rsidP="00BD1613">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60300DFD" w14:textId="77777777" w:rsidR="00BD1613" w:rsidRPr="00DF076A" w:rsidRDefault="00BD1613" w:rsidP="00BD1613">
      <w:pPr>
        <w:pStyle w:val="Heading4"/>
      </w:pPr>
      <w:r w:rsidRPr="00284BBB">
        <w:t xml:space="preserve">No </w:t>
      </w:r>
      <w:r w:rsidRPr="00284BBB">
        <w:rPr>
          <w:u w:val="single"/>
        </w:rPr>
        <w:t>ballot solvency</w:t>
      </w:r>
      <w:r w:rsidRPr="00284BBB">
        <w:t xml:space="preserve"> for 2AC offense: dozens of </w:t>
      </w:r>
      <w:r w:rsidRPr="00284BBB">
        <w:rPr>
          <w:u w:val="single"/>
        </w:rPr>
        <w:t>alt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68E31362" w14:textId="77777777" w:rsidR="00BD1613" w:rsidRDefault="00BD1613" w:rsidP="00B97A4E">
      <w:pPr>
        <w:pStyle w:val="Heading2"/>
      </w:pPr>
      <w:r>
        <w:t>1NC---K</w:t>
      </w:r>
    </w:p>
    <w:p w14:paraId="6A6B899D" w14:textId="77777777" w:rsidR="00BD1613" w:rsidRDefault="00BD1613" w:rsidP="00BD1613">
      <w:pPr>
        <w:pStyle w:val="Heading4"/>
      </w:pPr>
      <w:r>
        <w:t xml:space="preserve">The 1AC’s celebration of </w:t>
      </w:r>
      <w:r w:rsidRPr="004A2D6F">
        <w:rPr>
          <w:u w:val="single"/>
        </w:rPr>
        <w:t xml:space="preserve">the </w:t>
      </w:r>
      <w:proofErr w:type="gramStart"/>
      <w:r w:rsidRPr="004A2D6F">
        <w:rPr>
          <w:u w:val="single"/>
        </w:rPr>
        <w:t>particular</w:t>
      </w:r>
      <w:r>
        <w:t xml:space="preserve"> is</w:t>
      </w:r>
      <w:proofErr w:type="gramEnd"/>
      <w:r>
        <w:t xml:space="preserve"> a form of post-politics, </w:t>
      </w:r>
      <w:r w:rsidRPr="005B1FF8">
        <w:rPr>
          <w:u w:val="single"/>
        </w:rPr>
        <w:t>captured</w:t>
      </w:r>
      <w:r>
        <w:t xml:space="preserve"> by the system of global capital. The alternative is </w:t>
      </w:r>
      <w:proofErr w:type="gramStart"/>
      <w:r>
        <w:t>a politics</w:t>
      </w:r>
      <w:proofErr w:type="gramEnd"/>
      <w:r>
        <w:t xml:space="preserve"> of </w:t>
      </w:r>
      <w:r w:rsidRPr="004A2D6F">
        <w:rPr>
          <w:u w:val="single"/>
        </w:rPr>
        <w:t>negative universality</w:t>
      </w:r>
      <w:r>
        <w:t xml:space="preserve">. Anti-capitalist solidarity and struggle </w:t>
      </w:r>
      <w:r w:rsidRPr="005B1FF8">
        <w:rPr>
          <w:u w:val="single"/>
        </w:rPr>
        <w:t>from the vantage</w:t>
      </w:r>
      <w:r>
        <w:rPr>
          <w:u w:val="single"/>
        </w:rPr>
        <w:t xml:space="preserve"> point</w:t>
      </w:r>
      <w:r>
        <w:t xml:space="preserve"> of the systematically dispossessed avoids the </w:t>
      </w:r>
      <w:r w:rsidRPr="005B1FF8">
        <w:rPr>
          <w:u w:val="single"/>
        </w:rPr>
        <w:t>racialized violence of universalism</w:t>
      </w:r>
      <w:r>
        <w:t xml:space="preserve">, AND the </w:t>
      </w:r>
      <w:r w:rsidRPr="005B1FF8">
        <w:rPr>
          <w:u w:val="single"/>
        </w:rPr>
        <w:t>fractured politics of identity</w:t>
      </w:r>
      <w:r>
        <w:t xml:space="preserve">. Only the </w:t>
      </w:r>
      <w:proofErr w:type="gramStart"/>
      <w:r>
        <w:t>alt solves</w:t>
      </w:r>
      <w:proofErr w:type="gramEnd"/>
      <w:r>
        <w:t xml:space="preserve"> </w:t>
      </w:r>
      <w:r w:rsidRPr="004A2D6F">
        <w:rPr>
          <w:u w:val="single"/>
        </w:rPr>
        <w:t>unprecedented</w:t>
      </w:r>
      <w:r>
        <w:rPr>
          <w:u w:val="single"/>
        </w:rPr>
        <w:t xml:space="preserve"> expansions</w:t>
      </w:r>
      <w:r>
        <w:t xml:space="preserve"> of social inequality, dispossession, exclusion, and environmental devastation. </w:t>
      </w:r>
    </w:p>
    <w:p w14:paraId="3A8B4545" w14:textId="77777777" w:rsidR="00BD1613" w:rsidRPr="006309D0" w:rsidRDefault="00BD1613" w:rsidP="00BD1613">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0BED3DDD" w14:textId="77777777" w:rsidR="00BD1613" w:rsidRPr="00D2380C" w:rsidRDefault="00BD1613" w:rsidP="00BD1613">
      <w:pPr>
        <w:rPr>
          <w:rStyle w:val="StyleUnderline"/>
        </w:rPr>
      </w:pPr>
      <w:r w:rsidRPr="00F94FAC">
        <w:rPr>
          <w:sz w:val="16"/>
        </w:rPr>
        <w:t xml:space="preserve">This book claims that </w:t>
      </w:r>
      <w:r w:rsidRPr="00D2380C">
        <w:rPr>
          <w:rStyle w:val="StyleUnderline"/>
        </w:rPr>
        <w:t xml:space="preserve">there is a </w:t>
      </w:r>
      <w:r w:rsidRPr="00BE4AEC">
        <w:rPr>
          <w:rStyle w:val="Emphasis"/>
          <w:highlight w:val="yellow"/>
        </w:rPr>
        <w:t>negativity</w:t>
      </w:r>
      <w:r w:rsidRPr="00BE4AEC">
        <w:rPr>
          <w:rStyle w:val="StyleUnderline"/>
          <w:highlight w:val="yellow"/>
        </w:rPr>
        <w:t xml:space="preserve"> at the </w:t>
      </w:r>
      <w:r w:rsidRPr="00BE4AEC">
        <w:rPr>
          <w:rStyle w:val="Emphasis"/>
          <w:highlight w:val="yellow"/>
        </w:rPr>
        <w:t>core of</w:t>
      </w:r>
      <w:r w:rsidRPr="00D2380C">
        <w:rPr>
          <w:rStyle w:val="Emphasis"/>
        </w:rPr>
        <w:t xml:space="preserve"> all </w:t>
      </w:r>
      <w:r w:rsidRPr="00BE4AEC">
        <w:rPr>
          <w:rStyle w:val="Emphasis"/>
          <w:highlight w:val="yellow"/>
        </w:rPr>
        <w:t>social</w:t>
      </w:r>
      <w:r w:rsidRPr="00BE4AEC">
        <w:rPr>
          <w:rStyle w:val="Emphasis"/>
        </w:rPr>
        <w:t xml:space="preserve"> articulations</w:t>
      </w:r>
      <w:r w:rsidRPr="00D2380C">
        <w:rPr>
          <w:rStyle w:val="StyleUnderline"/>
        </w:rPr>
        <w:t xml:space="preserve"> that </w:t>
      </w:r>
      <w:r w:rsidRPr="00BE4AEC">
        <w:rPr>
          <w:rStyle w:val="StyleUnderline"/>
          <w:highlight w:val="yellow"/>
        </w:rPr>
        <w:t>provides</w:t>
      </w:r>
      <w:r w:rsidRPr="00D2380C">
        <w:rPr>
          <w:rStyle w:val="StyleUnderline"/>
        </w:rPr>
        <w:t xml:space="preserve"> the </w:t>
      </w:r>
      <w:r w:rsidRPr="00BE4AEC">
        <w:rPr>
          <w:rStyle w:val="Emphasis"/>
          <w:highlight w:val="yellow"/>
        </w:rPr>
        <w:t>basis</w:t>
      </w:r>
      <w:r w:rsidRPr="00BE4AEC">
        <w:rPr>
          <w:rStyle w:val="StyleUnderline"/>
          <w:highlight w:val="yellow"/>
        </w:rPr>
        <w:t xml:space="preserve"> for </w:t>
      </w:r>
      <w:proofErr w:type="gramStart"/>
      <w:r w:rsidRPr="00BE4AEC">
        <w:rPr>
          <w:rStyle w:val="StyleUnderline"/>
          <w:highlight w:val="yellow"/>
        </w:rPr>
        <w:t xml:space="preserve">a </w:t>
      </w:r>
      <w:r w:rsidRPr="00BE4AEC">
        <w:rPr>
          <w:rStyle w:val="Emphasis"/>
          <w:highlight w:val="yellow"/>
        </w:rPr>
        <w:t>universal</w:t>
      </w:r>
      <w:proofErr w:type="gramEnd"/>
      <w:r w:rsidRPr="00BE4AEC">
        <w:rPr>
          <w:rStyle w:val="Emphasis"/>
          <w:highlight w:val="yellow"/>
        </w:rPr>
        <w:t xml:space="preserve"> politics</w:t>
      </w:r>
      <w:r w:rsidRPr="00F94FAC">
        <w:rPr>
          <w:sz w:val="16"/>
        </w:rPr>
        <w:t xml:space="preserve">. Drawing principally on the work of Slavoj Žižek, our book suggests that </w:t>
      </w:r>
      <w:r w:rsidRPr="00BE4AEC">
        <w:rPr>
          <w:rStyle w:val="Emphasis"/>
        </w:rPr>
        <w:t>the social</w:t>
      </w:r>
      <w:r w:rsidRPr="00F94FAC">
        <w:rPr>
          <w:sz w:val="16"/>
        </w:rPr>
        <w:t xml:space="preserve">, </w:t>
      </w:r>
      <w:r w:rsidRPr="00D2380C">
        <w:rPr>
          <w:rStyle w:val="StyleUnderline"/>
        </w:rPr>
        <w:t xml:space="preserve">as much as </w:t>
      </w:r>
      <w:r w:rsidRPr="00BE4AEC">
        <w:rPr>
          <w:rStyle w:val="Emphasis"/>
          <w:highlight w:val="yellow"/>
        </w:rPr>
        <w:t>the subject</w:t>
      </w:r>
      <w:r w:rsidRPr="00BE4AEC">
        <w:rPr>
          <w:rStyle w:val="StyleUnderline"/>
          <w:highlight w:val="yellow"/>
        </w:rPr>
        <w:t xml:space="preserve">, is </w:t>
      </w:r>
      <w:r w:rsidRPr="00BE4AEC">
        <w:rPr>
          <w:rStyle w:val="Emphasis"/>
          <w:highlight w:val="yellow"/>
        </w:rPr>
        <w:t>punctured by</w:t>
      </w:r>
      <w:r w:rsidRPr="00D2380C">
        <w:rPr>
          <w:rStyle w:val="Emphasis"/>
        </w:rPr>
        <w:t xml:space="preserve"> an impossibility—an </w:t>
      </w:r>
      <w:r w:rsidRPr="00BE4AEC">
        <w:rPr>
          <w:rStyle w:val="Emphasis"/>
          <w:highlight w:val="yellow"/>
        </w:rPr>
        <w:t>incompletion</w:t>
      </w:r>
      <w:r w:rsidRPr="00BE4AEC">
        <w:rPr>
          <w:rStyle w:val="StyleUnderline"/>
          <w:highlight w:val="yellow"/>
        </w:rPr>
        <w:t>—which</w:t>
      </w:r>
      <w:r w:rsidRPr="00D2380C">
        <w:rPr>
          <w:rStyle w:val="StyleUnderline"/>
        </w:rPr>
        <w:t xml:space="preserve"> rather than serving as a barrier to politics, </w:t>
      </w:r>
      <w:r w:rsidRPr="00BE4AEC">
        <w:rPr>
          <w:rStyle w:val="StyleUnderline"/>
          <w:highlight w:val="yellow"/>
        </w:rPr>
        <w:t>lays</w:t>
      </w:r>
      <w:r w:rsidRPr="00D2380C">
        <w:rPr>
          <w:rStyle w:val="StyleUnderline"/>
        </w:rPr>
        <w:t xml:space="preserve"> a </w:t>
      </w:r>
      <w:r w:rsidRPr="00BE4AEC">
        <w:rPr>
          <w:rStyle w:val="StyleUnderline"/>
          <w:highlight w:val="yellow"/>
        </w:rPr>
        <w:t xml:space="preserve">foundation for </w:t>
      </w:r>
      <w:r w:rsidRPr="00BE4AEC">
        <w:rPr>
          <w:rStyle w:val="Emphasis"/>
          <w:highlight w:val="yellow"/>
        </w:rPr>
        <w:t>shared struggle</w:t>
      </w:r>
      <w:r w:rsidRPr="00F94FAC">
        <w:rPr>
          <w:sz w:val="16"/>
        </w:rPr>
        <w:t xml:space="preserve">. </w:t>
      </w:r>
      <w:r w:rsidRPr="00D2380C">
        <w:rPr>
          <w:rStyle w:val="StyleUnderline"/>
        </w:rPr>
        <w:t xml:space="preserve">We thus argue for a </w:t>
      </w:r>
      <w:r w:rsidRPr="00BE4AEC">
        <w:rPr>
          <w:rStyle w:val="Emphasis"/>
          <w:highlight w:val="yellow"/>
        </w:rPr>
        <w:t>negative universality</w:t>
      </w:r>
      <w:r w:rsidRPr="00BE4AEC">
        <w:rPr>
          <w:rStyle w:val="StyleUnderline"/>
          <w:highlight w:val="yellow"/>
        </w:rPr>
        <w:t>, root</w:t>
      </w:r>
      <w:r w:rsidRPr="00D2380C">
        <w:rPr>
          <w:rStyle w:val="StyleUnderline"/>
        </w:rPr>
        <w:t xml:space="preserve">ed </w:t>
      </w:r>
      <w:r w:rsidRPr="00BE4AEC">
        <w:rPr>
          <w:rStyle w:val="StyleUnderline"/>
          <w:highlight w:val="yellow"/>
        </w:rPr>
        <w:t xml:space="preserve">not in </w:t>
      </w:r>
      <w:r w:rsidRPr="00BE4AEC">
        <w:rPr>
          <w:rStyle w:val="StyleUnderline"/>
        </w:rPr>
        <w:t xml:space="preserve">a </w:t>
      </w:r>
      <w:r w:rsidRPr="00BE4AEC">
        <w:rPr>
          <w:rStyle w:val="Emphasis"/>
          <w:highlight w:val="yellow"/>
        </w:rPr>
        <w:t>positive</w:t>
      </w:r>
      <w:r w:rsidRPr="00D2380C">
        <w:rPr>
          <w:rStyle w:val="Emphasis"/>
        </w:rPr>
        <w:t xml:space="preserve"> element (e.g., </w:t>
      </w:r>
      <w:r w:rsidRPr="00BE4AEC">
        <w:rPr>
          <w:rStyle w:val="Emphasis"/>
          <w:highlight w:val="yellow"/>
        </w:rPr>
        <w:t>identity</w:t>
      </w:r>
      <w:r w:rsidRPr="00D2380C">
        <w:rPr>
          <w:rStyle w:val="Emphasis"/>
        </w:rPr>
        <w:t>-based politics)</w:t>
      </w:r>
      <w:r w:rsidRPr="00D2380C">
        <w:rPr>
          <w:rStyle w:val="StyleUnderline"/>
        </w:rPr>
        <w:t xml:space="preserve"> </w:t>
      </w:r>
      <w:r w:rsidRPr="00BE4AEC">
        <w:rPr>
          <w:rStyle w:val="StyleUnderline"/>
          <w:highlight w:val="yellow"/>
        </w:rPr>
        <w:t>but</w:t>
      </w:r>
      <w:r w:rsidRPr="00BE4AEC">
        <w:rPr>
          <w:rStyle w:val="StyleUnderline"/>
        </w:rPr>
        <w:t xml:space="preserve"> a </w:t>
      </w:r>
      <w:r w:rsidRPr="00BE4AEC">
        <w:rPr>
          <w:rStyle w:val="Emphasis"/>
          <w:highlight w:val="yellow"/>
        </w:rPr>
        <w:t>discord</w:t>
      </w:r>
      <w:r w:rsidRPr="00BE4AEC">
        <w:rPr>
          <w:rStyle w:val="Emphasis"/>
        </w:rPr>
        <w:t>ant one</w:t>
      </w:r>
      <w:r w:rsidRPr="00BE4AEC">
        <w:rPr>
          <w:rStyle w:val="StyleUnderline"/>
        </w:rPr>
        <w:t xml:space="preserve">, </w:t>
      </w:r>
      <w:r w:rsidRPr="00BE4AEC">
        <w:rPr>
          <w:rStyle w:val="StyleUnderline"/>
          <w:highlight w:val="yellow"/>
        </w:rPr>
        <w:t>so</w:t>
      </w:r>
      <w:r w:rsidRPr="00D2380C">
        <w:rPr>
          <w:rStyle w:val="StyleUnderline"/>
        </w:rPr>
        <w:t xml:space="preserve"> that </w:t>
      </w:r>
      <w:r w:rsidRPr="00BE4AEC">
        <w:rPr>
          <w:rStyle w:val="StyleUnderline"/>
          <w:highlight w:val="yellow"/>
        </w:rPr>
        <w:t>under</w:t>
      </w:r>
      <w:r w:rsidRPr="00BE4AEC">
        <w:rPr>
          <w:rStyle w:val="StyleUnderline"/>
        </w:rPr>
        <w:t xml:space="preserve"> our</w:t>
      </w:r>
      <w:r w:rsidRPr="00D2380C">
        <w:rPr>
          <w:rStyle w:val="StyleUnderline"/>
        </w:rPr>
        <w:t xml:space="preserve"> current </w:t>
      </w:r>
      <w:r w:rsidRPr="00BE4AEC">
        <w:rPr>
          <w:rStyle w:val="Emphasis"/>
          <w:highlight w:val="yellow"/>
        </w:rPr>
        <w:t>global capital</w:t>
      </w:r>
      <w:r w:rsidRPr="00BE4AEC">
        <w:rPr>
          <w:rStyle w:val="Emphasis"/>
        </w:rPr>
        <w:t>ist system</w:t>
      </w:r>
      <w:r w:rsidRPr="00BE4AEC">
        <w:rPr>
          <w:rStyle w:val="StyleUnderline"/>
        </w:rPr>
        <w:t xml:space="preserve">, </w:t>
      </w:r>
      <w:r w:rsidRPr="00BE4AEC">
        <w:rPr>
          <w:rStyle w:val="StyleUnderline"/>
          <w:highlight w:val="yellow"/>
        </w:rPr>
        <w:t>solidarity is</w:t>
      </w:r>
      <w:r w:rsidRPr="00D2380C">
        <w:rPr>
          <w:rStyle w:val="StyleUnderline"/>
        </w:rPr>
        <w:t xml:space="preserve"> to be </w:t>
      </w:r>
      <w:r w:rsidRPr="00BE4AEC">
        <w:rPr>
          <w:rStyle w:val="Emphasis"/>
          <w:highlight w:val="yellow"/>
        </w:rPr>
        <w:t xml:space="preserve">forged </w:t>
      </w:r>
      <w:proofErr w:type="gramStart"/>
      <w:r w:rsidRPr="00BE4AEC">
        <w:rPr>
          <w:rStyle w:val="Emphasis"/>
          <w:highlight w:val="yellow"/>
        </w:rPr>
        <w:t>on</w:t>
      </w:r>
      <w:r w:rsidRPr="00BE4AEC">
        <w:rPr>
          <w:rStyle w:val="Emphasis"/>
        </w:rPr>
        <w:t xml:space="preserve"> the </w:t>
      </w:r>
      <w:r w:rsidRPr="00BE4AEC">
        <w:rPr>
          <w:rStyle w:val="Emphasis"/>
          <w:highlight w:val="yellow"/>
        </w:rPr>
        <w:t>basis of</w:t>
      </w:r>
      <w:proofErr w:type="gramEnd"/>
      <w:r w:rsidRPr="00BE4AEC">
        <w:rPr>
          <w:rStyle w:val="Emphasis"/>
        </w:rPr>
        <w:t xml:space="preserve"> social </w:t>
      </w:r>
      <w:r w:rsidRPr="00BE4AEC">
        <w:rPr>
          <w:rStyle w:val="Emphasis"/>
          <w:highlight w:val="yellow"/>
        </w:rPr>
        <w:t>antagonism</w:t>
      </w:r>
      <w:r w:rsidRPr="00D2380C">
        <w:rPr>
          <w:rStyle w:val="StyleUnderline"/>
        </w:rPr>
        <w:t xml:space="preserve"> </w:t>
      </w:r>
      <w:r w:rsidRPr="00D2380C">
        <w:rPr>
          <w:rStyle w:val="Emphasis"/>
        </w:rPr>
        <w:t>(i.e., shared experiences of exploitation and marginalization)</w:t>
      </w:r>
      <w:r w:rsidRPr="00F94FAC">
        <w:rPr>
          <w:sz w:val="16"/>
        </w:rPr>
        <w:t xml:space="preserve">. </w:t>
      </w:r>
      <w:r w:rsidRPr="00BE4AEC">
        <w:rPr>
          <w:rStyle w:val="StyleUnderline"/>
          <w:highlight w:val="yellow"/>
        </w:rPr>
        <w:t>Such</w:t>
      </w:r>
      <w:r w:rsidRPr="00D2380C">
        <w:rPr>
          <w:rStyle w:val="StyleUnderline"/>
        </w:rPr>
        <w:t xml:space="preserve"> a conception of shared struggle, we believe, </w:t>
      </w:r>
      <w:r w:rsidRPr="00BE4AEC">
        <w:rPr>
          <w:rStyle w:val="StyleUnderline"/>
          <w:highlight w:val="yellow"/>
        </w:rPr>
        <w:t>avoids</w:t>
      </w:r>
      <w:r w:rsidRPr="00D2380C">
        <w:rPr>
          <w:rStyle w:val="StyleUnderline"/>
        </w:rPr>
        <w:t xml:space="preserve"> the trap of </w:t>
      </w:r>
      <w:r w:rsidRPr="00BE4AEC">
        <w:rPr>
          <w:rStyle w:val="Emphasis"/>
          <w:highlight w:val="yellow"/>
        </w:rPr>
        <w:t>both</w:t>
      </w:r>
      <w:r w:rsidRPr="00D2380C">
        <w:rPr>
          <w:rStyle w:val="StyleUnderline"/>
        </w:rPr>
        <w:t xml:space="preserve"> a </w:t>
      </w:r>
      <w:r w:rsidRPr="00BE4AEC">
        <w:rPr>
          <w:rStyle w:val="Emphasis"/>
          <w:highlight w:val="yellow"/>
        </w:rPr>
        <w:t>neocolonial universalism</w:t>
      </w:r>
      <w:r w:rsidRPr="00D2380C">
        <w:rPr>
          <w:rStyle w:val="StyleUnderline"/>
        </w:rPr>
        <w:t xml:space="preserve"> (e.g., the rights of white men parading as universal rights) </w:t>
      </w:r>
      <w:r w:rsidRPr="00BE4AEC">
        <w:rPr>
          <w:rStyle w:val="Emphasis"/>
          <w:highlight w:val="yellow"/>
        </w:rPr>
        <w:t>and</w:t>
      </w:r>
      <w:r w:rsidRPr="00D2380C">
        <w:rPr>
          <w:rStyle w:val="Emphasis"/>
        </w:rPr>
        <w:t xml:space="preserve"> the </w:t>
      </w:r>
      <w:r w:rsidRPr="00BE4AEC">
        <w:rPr>
          <w:rStyle w:val="Emphasis"/>
          <w:highlight w:val="yellow"/>
        </w:rPr>
        <w:t>narrow particularism</w:t>
      </w:r>
      <w:r w:rsidRPr="00D2380C">
        <w:rPr>
          <w:rStyle w:val="Emphasis"/>
        </w:rPr>
        <w:t xml:space="preserve"> of identity-based politics</w:t>
      </w:r>
      <w:r w:rsidRPr="00D2380C">
        <w:rPr>
          <w:rStyle w:val="StyleUnderline"/>
        </w:rPr>
        <w:t xml:space="preserve">. Most importantly, </w:t>
      </w:r>
      <w:r w:rsidRPr="00BE4AEC">
        <w:rPr>
          <w:rStyle w:val="StyleUnderline"/>
          <w:highlight w:val="yellow"/>
        </w:rPr>
        <w:t>it foregrounds</w:t>
      </w:r>
      <w:r w:rsidRPr="00D2380C">
        <w:rPr>
          <w:rStyle w:val="StyleUnderline"/>
        </w:rPr>
        <w:t xml:space="preserve"> the </w:t>
      </w:r>
      <w:r w:rsidRPr="00BE4AEC">
        <w:rPr>
          <w:rStyle w:val="StyleUnderline"/>
          <w:highlight w:val="yellow"/>
        </w:rPr>
        <w:t>struggles of</w:t>
      </w:r>
      <w:r w:rsidRPr="00D2380C">
        <w:rPr>
          <w:rStyle w:val="StyleUnderline"/>
        </w:rPr>
        <w:t xml:space="preserve"> the </w:t>
      </w:r>
      <w:r w:rsidRPr="00BE4AEC">
        <w:rPr>
          <w:rStyle w:val="Emphasis"/>
          <w:highlight w:val="yellow"/>
        </w:rPr>
        <w:t>systematically</w:t>
      </w:r>
      <w:r w:rsidRPr="00BE4AEC">
        <w:rPr>
          <w:rStyle w:val="Emphasis"/>
        </w:rPr>
        <w:t xml:space="preserve"> dispossessed and </w:t>
      </w:r>
      <w:r w:rsidRPr="00BE4AEC">
        <w:rPr>
          <w:rStyle w:val="Emphasis"/>
          <w:highlight w:val="yellow"/>
        </w:rPr>
        <w:t>excluded</w:t>
      </w:r>
      <w:r w:rsidRPr="00D2380C">
        <w:rPr>
          <w:rStyle w:val="StyleUnderline"/>
        </w:rPr>
        <w:t xml:space="preserve"> (the </w:t>
      </w:r>
      <w:r w:rsidRPr="00BE4AEC">
        <w:rPr>
          <w:rStyle w:val="Emphasis"/>
        </w:rPr>
        <w:t>permanently unemployed</w:t>
      </w:r>
      <w:r w:rsidRPr="00D2380C">
        <w:rPr>
          <w:rStyle w:val="StyleUnderline"/>
        </w:rPr>
        <w:t xml:space="preserve">, </w:t>
      </w:r>
      <w:r w:rsidRPr="00BE4AEC">
        <w:rPr>
          <w:rStyle w:val="Emphasis"/>
          <w:highlight w:val="yellow"/>
        </w:rPr>
        <w:t>migrants</w:t>
      </w:r>
      <w:r w:rsidRPr="00D2380C">
        <w:rPr>
          <w:rStyle w:val="StyleUnderline"/>
        </w:rPr>
        <w:t xml:space="preserve">, </w:t>
      </w:r>
      <w:r w:rsidRPr="00BE4AEC">
        <w:rPr>
          <w:rStyle w:val="Emphasis"/>
        </w:rPr>
        <w:t>refugees</w:t>
      </w:r>
      <w:r w:rsidRPr="00D2380C">
        <w:rPr>
          <w:rStyle w:val="StyleUnderline"/>
        </w:rPr>
        <w:t xml:space="preserve">, sweatshop laborers, etc.), </w:t>
      </w:r>
      <w:r w:rsidRPr="00BE4AEC">
        <w:rPr>
          <w:rStyle w:val="StyleUnderline"/>
          <w:highlight w:val="yellow"/>
        </w:rPr>
        <w:t xml:space="preserve">who </w:t>
      </w:r>
      <w:r w:rsidRPr="00BE4AEC">
        <w:rPr>
          <w:rStyle w:val="Emphasis"/>
          <w:highlight w:val="yellow"/>
        </w:rPr>
        <w:t>stand as symptom</w:t>
      </w:r>
      <w:r w:rsidRPr="00BE4AEC">
        <w:rPr>
          <w:rStyle w:val="StyleUnderline"/>
          <w:highlight w:val="yellow"/>
        </w:rPr>
        <w:t xml:space="preserve"> of</w:t>
      </w:r>
      <w:r w:rsidRPr="00D2380C">
        <w:rPr>
          <w:rStyle w:val="StyleUnderline"/>
        </w:rPr>
        <w:t xml:space="preserve"> our global </w:t>
      </w:r>
      <w:r w:rsidRPr="00BE4AEC">
        <w:rPr>
          <w:rStyle w:val="StyleUnderline"/>
          <w:highlight w:val="yellow"/>
        </w:rPr>
        <w:t>capitalist order</w:t>
      </w:r>
      <w:r w:rsidRPr="00D2380C">
        <w:rPr>
          <w:rStyle w:val="StyleUnderline"/>
        </w:rPr>
        <w:t>.</w:t>
      </w:r>
    </w:p>
    <w:p w14:paraId="276AF9F0" w14:textId="77777777" w:rsidR="00BD1613" w:rsidRPr="00F94FAC" w:rsidRDefault="00BD1613" w:rsidP="00BD1613">
      <w:pPr>
        <w:rPr>
          <w:sz w:val="16"/>
        </w:rPr>
      </w:pPr>
      <w:r w:rsidRPr="00F94FAC">
        <w:rPr>
          <w:sz w:val="16"/>
        </w:rPr>
        <w:t xml:space="preserve">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w:t>
      </w:r>
      <w:proofErr w:type="gramStart"/>
      <w:r w:rsidRPr="00F94FAC">
        <w:rPr>
          <w:sz w:val="16"/>
        </w:rPr>
        <w:t>compares and contrasts</w:t>
      </w:r>
      <w:proofErr w:type="gramEnd"/>
      <w:r w:rsidRPr="00F94FAC">
        <w:rPr>
          <w:sz w:val="16"/>
        </w:rPr>
        <w:t xml:space="preserve">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w:t>
      </w:r>
      <w:proofErr w:type="spellStart"/>
      <w:r w:rsidRPr="00F94FAC">
        <w:rPr>
          <w:sz w:val="16"/>
        </w:rPr>
        <w:t>pluriversalists</w:t>
      </w:r>
      <w:proofErr w:type="spellEnd"/>
      <w:r w:rsidRPr="00F94FAC">
        <w:rPr>
          <w:sz w:val="16"/>
        </w:rPr>
        <w:t>,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w:t>
      </w:r>
      <w:proofErr w:type="spellStart"/>
      <w:r w:rsidRPr="00F94FAC">
        <w:rPr>
          <w:sz w:val="16"/>
        </w:rPr>
        <w:t>im</w:t>
      </w:r>
      <w:proofErr w:type="spellEnd"/>
      <w:r w:rsidRPr="00F94FAC">
        <w:rPr>
          <w:sz w:val="16"/>
        </w:rPr>
        <w:t>)possibility for a universal politics—its key political ingredients, but also its gaps, limitations, and failures.</w:t>
      </w:r>
    </w:p>
    <w:p w14:paraId="4E033DEF" w14:textId="77777777" w:rsidR="00BD1613" w:rsidRPr="00D2380C" w:rsidRDefault="00BD1613" w:rsidP="00BD1613">
      <w:pPr>
        <w:rPr>
          <w:rStyle w:val="StyleUnderline"/>
        </w:rPr>
      </w:pPr>
      <w:r w:rsidRPr="00D2380C">
        <w:rPr>
          <w:rStyle w:val="StyleUnderline"/>
        </w:rPr>
        <w:t xml:space="preserve">Why </w:t>
      </w:r>
      <w:proofErr w:type="gramStart"/>
      <w:r w:rsidRPr="00D2380C">
        <w:rPr>
          <w:rStyle w:val="StyleUnderline"/>
        </w:rPr>
        <w:t>a Universal</w:t>
      </w:r>
      <w:proofErr w:type="gramEnd"/>
      <w:r w:rsidRPr="00D2380C">
        <w:rPr>
          <w:rStyle w:val="StyleUnderline"/>
        </w:rPr>
        <w:t xml:space="preserve"> Politics?</w:t>
      </w:r>
    </w:p>
    <w:p w14:paraId="6D6BDA2E" w14:textId="77777777" w:rsidR="00BD1613" w:rsidRPr="00F94FAC" w:rsidRDefault="00BD1613" w:rsidP="00BD1613">
      <w:pPr>
        <w:rPr>
          <w:sz w:val="16"/>
        </w:rPr>
      </w:pPr>
      <w:r w:rsidRPr="00BE4AEC">
        <w:rPr>
          <w:rStyle w:val="Emphasis"/>
        </w:rPr>
        <w:t xml:space="preserve">Now </w:t>
      </w:r>
      <w:r w:rsidRPr="00BE4AEC">
        <w:rPr>
          <w:rStyle w:val="Emphasis"/>
          <w:highlight w:val="yellow"/>
        </w:rPr>
        <w:t>more than ever</w:t>
      </w:r>
      <w:r w:rsidRPr="00D2380C">
        <w:rPr>
          <w:rStyle w:val="StyleUnderline"/>
        </w:rPr>
        <w:t xml:space="preserve">, </w:t>
      </w:r>
      <w:proofErr w:type="gramStart"/>
      <w:r w:rsidRPr="00D2380C">
        <w:rPr>
          <w:rStyle w:val="StyleUnderline"/>
        </w:rPr>
        <w:t>a universal</w:t>
      </w:r>
      <w:proofErr w:type="gramEnd"/>
      <w:r w:rsidRPr="00D2380C">
        <w:rPr>
          <w:rStyle w:val="StyleUnderline"/>
        </w:rPr>
        <w:t xml:space="preserve"> politics is sorely needed and lacking</w:t>
      </w:r>
      <w:r w:rsidRPr="00F94FAC">
        <w:rPr>
          <w:sz w:val="16"/>
        </w:rPr>
        <w:t xml:space="preserve">. </w:t>
      </w:r>
      <w:r w:rsidRPr="00D2380C">
        <w:rPr>
          <w:rStyle w:val="StyleUnderline"/>
        </w:rPr>
        <w:t xml:space="preserve">This is because </w:t>
      </w:r>
      <w:r w:rsidRPr="00BE4AEC">
        <w:rPr>
          <w:rStyle w:val="StyleUnderline"/>
          <w:highlight w:val="yellow"/>
        </w:rPr>
        <w:t xml:space="preserve">capitalism </w:t>
      </w:r>
      <w:r w:rsidRPr="00BE4AEC">
        <w:rPr>
          <w:rStyle w:val="Emphasis"/>
          <w:highlight w:val="yellow"/>
        </w:rPr>
        <w:t>appears unstoppable</w:t>
      </w:r>
      <w:r w:rsidRPr="00D2380C">
        <w:rPr>
          <w:rStyle w:val="StyleUnderline"/>
        </w:rPr>
        <w:t xml:space="preserve"> today, spanning </w:t>
      </w:r>
      <w:proofErr w:type="gramStart"/>
      <w:r w:rsidRPr="00D2380C">
        <w:rPr>
          <w:rStyle w:val="StyleUnderline"/>
        </w:rPr>
        <w:t>every last</w:t>
      </w:r>
      <w:proofErr w:type="gramEnd"/>
      <w:r w:rsidRPr="00D2380C">
        <w:rPr>
          <w:rStyle w:val="StyleUnderline"/>
        </w:rPr>
        <w:t xml:space="preserve"> corner of the globe and </w:t>
      </w:r>
      <w:r w:rsidRPr="00BE4AEC">
        <w:rPr>
          <w:rStyle w:val="Emphasis"/>
          <w:highlight w:val="yellow"/>
        </w:rPr>
        <w:t>integrating everything</w:t>
      </w:r>
      <w:r w:rsidRPr="00D2380C">
        <w:rPr>
          <w:rStyle w:val="Emphasis"/>
        </w:rPr>
        <w:t xml:space="preserve"> into its orbit</w:t>
      </w:r>
      <w:r w:rsidRPr="00D2380C">
        <w:rPr>
          <w:rStyle w:val="StyleUnderline"/>
        </w:rPr>
        <w:t xml:space="preserve">—from </w:t>
      </w:r>
      <w:r w:rsidRPr="00D2380C">
        <w:rPr>
          <w:rStyle w:val="Emphasis"/>
        </w:rPr>
        <w:t>animals</w:t>
      </w:r>
      <w:r w:rsidRPr="00D2380C">
        <w:rPr>
          <w:rStyle w:val="StyleUnderline"/>
        </w:rPr>
        <w:t xml:space="preserve">, </w:t>
      </w:r>
      <w:r w:rsidRPr="00D2380C">
        <w:rPr>
          <w:rStyle w:val="Emphasis"/>
        </w:rPr>
        <w:t>people</w:t>
      </w:r>
      <w:r w:rsidRPr="00D2380C">
        <w:rPr>
          <w:rStyle w:val="StyleUnderline"/>
        </w:rPr>
        <w:t xml:space="preserve">, and </w:t>
      </w:r>
      <w:r w:rsidRPr="00D2380C">
        <w:rPr>
          <w:rStyle w:val="Emphasis"/>
        </w:rPr>
        <w:t>plants</w:t>
      </w:r>
      <w:r w:rsidRPr="00D2380C">
        <w:rPr>
          <w:rStyle w:val="StyleUnderline"/>
        </w:rPr>
        <w:t xml:space="preserve"> to </w:t>
      </w:r>
      <w:r w:rsidRPr="004871F8">
        <w:rPr>
          <w:rStyle w:val="Emphasis"/>
        </w:rPr>
        <w:t>ideas</w:t>
      </w:r>
      <w:r w:rsidRPr="004871F8">
        <w:rPr>
          <w:rStyle w:val="StyleUnderline"/>
        </w:rPr>
        <w:t xml:space="preserve">, </w:t>
      </w:r>
      <w:r w:rsidRPr="004871F8">
        <w:rPr>
          <w:rStyle w:val="Emphasis"/>
        </w:rPr>
        <w:t>genes</w:t>
      </w:r>
      <w:r w:rsidRPr="004871F8">
        <w:rPr>
          <w:rStyle w:val="StyleUnderline"/>
        </w:rPr>
        <w:t xml:space="preserve">, and </w:t>
      </w:r>
      <w:r w:rsidRPr="004871F8">
        <w:rPr>
          <w:rStyle w:val="Emphasis"/>
        </w:rPr>
        <w:t>lifestyles</w:t>
      </w:r>
      <w:r w:rsidRPr="004871F8">
        <w:rPr>
          <w:rStyle w:val="StyleUnderline"/>
        </w:rPr>
        <w:t xml:space="preserve">. And the problem, as we will summarize in what follows, is that while global capitalism has been highly successful in accumulating wealth, it has </w:t>
      </w:r>
      <w:r w:rsidRPr="004871F8">
        <w:rPr>
          <w:rStyle w:val="Emphasis"/>
        </w:rPr>
        <w:t>left havoc in its wake</w:t>
      </w:r>
      <w:r w:rsidRPr="004871F8">
        <w:rPr>
          <w:rStyle w:val="StyleUnderline"/>
        </w:rPr>
        <w:t>—</w:t>
      </w:r>
      <w:r w:rsidRPr="004871F8">
        <w:rPr>
          <w:rStyle w:val="Emphasis"/>
        </w:rPr>
        <w:t>rising inequality</w:t>
      </w:r>
      <w:r w:rsidRPr="004871F8">
        <w:rPr>
          <w:rStyle w:val="StyleUnderline"/>
        </w:rPr>
        <w:t xml:space="preserve">, </w:t>
      </w:r>
      <w:r w:rsidRPr="004871F8">
        <w:rPr>
          <w:rStyle w:val="Emphasis"/>
        </w:rPr>
        <w:t>geographic</w:t>
      </w:r>
      <w:r w:rsidRPr="004871F8">
        <w:rPr>
          <w:rStyle w:val="StyleUnderline"/>
        </w:rPr>
        <w:t xml:space="preserve"> </w:t>
      </w:r>
      <w:r w:rsidRPr="004871F8">
        <w:rPr>
          <w:rStyle w:val="Emphasis"/>
        </w:rPr>
        <w:t>disparity</w:t>
      </w:r>
      <w:r w:rsidRPr="004871F8">
        <w:rPr>
          <w:rStyle w:val="StyleUnderline"/>
        </w:rPr>
        <w:t xml:space="preserve">, and </w:t>
      </w:r>
      <w:r w:rsidRPr="00BE4AEC">
        <w:rPr>
          <w:rStyle w:val="Emphasis"/>
          <w:highlight w:val="yellow"/>
        </w:rPr>
        <w:t>environmental devastation</w:t>
      </w:r>
      <w:r w:rsidRPr="004871F8">
        <w:rPr>
          <w:rStyle w:val="StyleUnderline"/>
        </w:rPr>
        <w:t xml:space="preserve">: the latter are not simply its minor inconveniences, to be addressed after the fact, but </w:t>
      </w:r>
      <w:proofErr w:type="spellStart"/>
      <w:r w:rsidRPr="004871F8">
        <w:rPr>
          <w:rStyle w:val="StyleUnderline"/>
        </w:rPr>
        <w:t>its</w:t>
      </w:r>
      <w:proofErr w:type="spellEnd"/>
      <w:r w:rsidRPr="004871F8">
        <w:rPr>
          <w:rStyle w:val="StyleUnderline"/>
        </w:rPr>
        <w:t xml:space="preserve"> very hallmark, now </w:t>
      </w:r>
      <w:r w:rsidRPr="00BE4AEC">
        <w:rPr>
          <w:rStyle w:val="Emphasis"/>
          <w:highlight w:val="yellow"/>
        </w:rPr>
        <w:t>threaten</w:t>
      </w:r>
      <w:r w:rsidRPr="004871F8">
        <w:rPr>
          <w:rStyle w:val="Emphasis"/>
        </w:rPr>
        <w:t xml:space="preserve">ing </w:t>
      </w:r>
      <w:r w:rsidRPr="00BE4AEC">
        <w:rPr>
          <w:rStyle w:val="Emphasis"/>
          <w:highlight w:val="yellow"/>
        </w:rPr>
        <w:t>human survival</w:t>
      </w:r>
      <w:r w:rsidRPr="004871F8">
        <w:rPr>
          <w:sz w:val="16"/>
        </w:rPr>
        <w:t xml:space="preserve">, if not capitalist accumulation itself. Added to such troubles, moreover, is that </w:t>
      </w:r>
      <w:r w:rsidRPr="004871F8">
        <w:rPr>
          <w:rStyle w:val="StyleUnderline"/>
        </w:rPr>
        <w:t>there are diminishing avenues for political contestation</w:t>
      </w:r>
      <w:r w:rsidRPr="004871F8">
        <w:rPr>
          <w:sz w:val="16"/>
        </w:rPr>
        <w:t>. This is the consequence of “</w:t>
      </w:r>
      <w:proofErr w:type="spellStart"/>
      <w:r w:rsidRPr="004871F8">
        <w:rPr>
          <w:sz w:val="16"/>
        </w:rPr>
        <w:t>postpolitics</w:t>
      </w:r>
      <w:proofErr w:type="spellEnd"/>
      <w:r w:rsidRPr="004871F8">
        <w:rPr>
          <w:sz w:val="16"/>
        </w:rPr>
        <w:t xml:space="preserve">,” whereby state and multilateral institutions alike resort to depoliticized administration, increasingly foreclosing the moment of the political. Thus, the universal politics that we propose is an attempt at countering both the globalization of capital and its accompanying </w:t>
      </w:r>
      <w:proofErr w:type="spellStart"/>
      <w:r w:rsidRPr="004871F8">
        <w:rPr>
          <w:sz w:val="16"/>
        </w:rPr>
        <w:t>postpolitical</w:t>
      </w:r>
      <w:proofErr w:type="spellEnd"/>
      <w:r w:rsidRPr="004871F8">
        <w:rPr>
          <w:sz w:val="16"/>
        </w:rPr>
        <w:t xml:space="preserve"> accoutrements.</w:t>
      </w:r>
    </w:p>
    <w:p w14:paraId="5D9E072D" w14:textId="77777777" w:rsidR="00BD1613" w:rsidRPr="00F94FAC" w:rsidRDefault="00BD1613" w:rsidP="00BD1613">
      <w:pPr>
        <w:rPr>
          <w:sz w:val="16"/>
        </w:rPr>
      </w:pPr>
      <w:r w:rsidRPr="00F94FAC">
        <w:rPr>
          <w:sz w:val="16"/>
        </w:rPr>
        <w:t>The Debris of Global Capitalism</w:t>
      </w:r>
    </w:p>
    <w:p w14:paraId="12863BEB" w14:textId="77777777" w:rsidR="00BD1613" w:rsidRPr="00D2380C" w:rsidRDefault="00BD1613" w:rsidP="00BD1613">
      <w:pPr>
        <w:rPr>
          <w:rStyle w:val="StyleUnderline"/>
        </w:rPr>
      </w:pPr>
      <w:r w:rsidRPr="00D2380C">
        <w:rPr>
          <w:rStyle w:val="StyleUnderline"/>
        </w:rPr>
        <w:t xml:space="preserve">The basic problem with global capitalism is that inequality is written into it, so that </w:t>
      </w:r>
      <w:r w:rsidRPr="00D2380C">
        <w:rPr>
          <w:rStyle w:val="Emphasis"/>
        </w:rPr>
        <w:t xml:space="preserve">wealth </w:t>
      </w:r>
      <w:r w:rsidRPr="00BE4AEC">
        <w:rPr>
          <w:rStyle w:val="Emphasis"/>
          <w:highlight w:val="yellow"/>
        </w:rPr>
        <w:t>accumulation by the few</w:t>
      </w:r>
      <w:r w:rsidRPr="00BE4AEC">
        <w:rPr>
          <w:rStyle w:val="StyleUnderline"/>
          <w:highlight w:val="yellow"/>
        </w:rPr>
        <w:t xml:space="preserve"> is premised on</w:t>
      </w:r>
      <w:r w:rsidRPr="00D2380C">
        <w:rPr>
          <w:rStyle w:val="StyleUnderline"/>
        </w:rPr>
        <w:t xml:space="preserve"> the </w:t>
      </w:r>
      <w:r w:rsidRPr="00D2380C">
        <w:rPr>
          <w:rStyle w:val="Emphasis"/>
        </w:rPr>
        <w:t xml:space="preserve">exploitation and </w:t>
      </w:r>
      <w:r w:rsidRPr="00BE4AEC">
        <w:rPr>
          <w:rStyle w:val="Emphasis"/>
          <w:highlight w:val="yellow"/>
        </w:rPr>
        <w:t>immiseration of the many</w:t>
      </w:r>
      <w:r w:rsidRPr="00F94FAC">
        <w:rPr>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D2380C">
        <w:rPr>
          <w:rStyle w:val="StyleUnderlin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42B54F6F" w14:textId="77777777" w:rsidR="00BD1613" w:rsidRPr="000255D6" w:rsidRDefault="00BD1613" w:rsidP="00BD1613">
      <w:pPr>
        <w:rPr>
          <w:rStyle w:val="StyleUnderline"/>
        </w:rPr>
      </w:pPr>
      <w:r w:rsidRPr="00D2380C">
        <w:rPr>
          <w:rStyle w:val="StyleUnderline"/>
        </w:rPr>
        <w:t xml:space="preserve">Such injustice is perhaps no more </w:t>
      </w:r>
      <w:r w:rsidRPr="00BE4AEC">
        <w:rPr>
          <w:rStyle w:val="StyleUnderline"/>
          <w:highlight w:val="yellow"/>
        </w:rPr>
        <w:t>visible</w:t>
      </w:r>
      <w:r w:rsidRPr="00BE4AEC">
        <w:rPr>
          <w:rStyle w:val="StyleUnderline"/>
        </w:rPr>
        <w:t xml:space="preserve"> these days</w:t>
      </w:r>
      <w:r w:rsidRPr="00D2380C">
        <w:rPr>
          <w:rStyle w:val="StyleUnderline"/>
        </w:rPr>
        <w:t xml:space="preserve"> than </w:t>
      </w:r>
      <w:r w:rsidRPr="00BE4AEC">
        <w:rPr>
          <w:rStyle w:val="StyleUnderline"/>
          <w:highlight w:val="yellow"/>
        </w:rPr>
        <w:t>in</w:t>
      </w:r>
      <w:r w:rsidRPr="00D2380C">
        <w:rPr>
          <w:rStyle w:val="StyleUnderline"/>
        </w:rPr>
        <w:t xml:space="preserve"> the </w:t>
      </w:r>
      <w:r w:rsidRPr="00BE4AEC">
        <w:rPr>
          <w:rStyle w:val="Emphasis"/>
        </w:rPr>
        <w:t>widespread</w:t>
      </w:r>
      <w:r w:rsidRPr="00D2380C">
        <w:rPr>
          <w:rStyle w:val="Emphasis"/>
        </w:rPr>
        <w:t xml:space="preserve"> reliance</w:t>
      </w:r>
      <w:r w:rsidRPr="00D2380C">
        <w:rPr>
          <w:rStyle w:val="StyleUnderline"/>
        </w:rPr>
        <w:t xml:space="preserve"> on </w:t>
      </w:r>
      <w:r w:rsidRPr="00D2380C">
        <w:rPr>
          <w:rStyle w:val="Emphasis"/>
        </w:rPr>
        <w:t>sweatshop labor</w:t>
      </w:r>
      <w:r w:rsidRPr="00D2380C">
        <w:rPr>
          <w:rStyle w:val="StyleUnderline"/>
        </w:rPr>
        <w:t xml:space="preserve"> and </w:t>
      </w:r>
      <w:r w:rsidRPr="00BE4AEC">
        <w:rPr>
          <w:rStyle w:val="Emphasis"/>
          <w:highlight w:val="yellow"/>
        </w:rPr>
        <w:t>new forms of slavery</w:t>
      </w:r>
      <w:r w:rsidRPr="00F94FAC">
        <w:rPr>
          <w:sz w:val="16"/>
        </w:rPr>
        <w:t xml:space="preserve">: </w:t>
      </w:r>
      <w:r w:rsidRPr="00D2380C">
        <w:rPr>
          <w:rStyle w:val="Emphasis"/>
        </w:rPr>
        <w:t xml:space="preserve">ill-treated </w:t>
      </w:r>
      <w:r w:rsidRPr="00BE4AEC">
        <w:rPr>
          <w:rStyle w:val="Emphasis"/>
          <w:highlight w:val="yellow"/>
        </w:rPr>
        <w:t>sweatshop workers</w:t>
      </w:r>
      <w:r w:rsidRPr="00F94FAC">
        <w:rPr>
          <w:sz w:val="16"/>
        </w:rPr>
        <w:t xml:space="preserve"> (</w:t>
      </w:r>
      <w:r w:rsidRPr="00D2380C">
        <w:rPr>
          <w:rStyle w:val="StyleUnderline"/>
        </w:rPr>
        <w:t>mostly women, children, and migrants</w:t>
      </w:r>
      <w:r w:rsidRPr="00F94FAC">
        <w:rPr>
          <w:sz w:val="16"/>
        </w:rPr>
        <w:t xml:space="preserve">) </w:t>
      </w:r>
      <w:r w:rsidRPr="00D2380C">
        <w:rPr>
          <w:rStyle w:val="StyleUnderline"/>
        </w:rPr>
        <w:t>across Asia, Latin America, and the Caribbean</w:t>
      </w:r>
      <w:r w:rsidRPr="00F94FAC">
        <w:rPr>
          <w:sz w:val="16"/>
        </w:rPr>
        <w:t xml:space="preserve">; low-paid, </w:t>
      </w:r>
      <w:r w:rsidRPr="00BE4AEC">
        <w:rPr>
          <w:rStyle w:val="Emphasis"/>
          <w:highlight w:val="yellow"/>
        </w:rPr>
        <w:t>racialized migrant labor</w:t>
      </w:r>
      <w:r w:rsidRPr="00BE4AEC">
        <w:rPr>
          <w:sz w:val="16"/>
          <w:highlight w:val="yellow"/>
        </w:rPr>
        <w:t xml:space="preserve"> </w:t>
      </w:r>
      <w:r w:rsidRPr="00BE4AEC">
        <w:rPr>
          <w:rStyle w:val="StyleUnderline"/>
        </w:rPr>
        <w:t>in the farming</w:t>
      </w:r>
      <w:r w:rsidRPr="00D2380C">
        <w:rPr>
          <w:rStyle w:val="StyleUnderline"/>
        </w:rPr>
        <w:t xml:space="preserve"> sector in Europe, Canada, and the United States</w:t>
      </w:r>
      <w:r w:rsidRPr="00F94FAC">
        <w:rPr>
          <w:sz w:val="16"/>
        </w:rPr>
        <w:t xml:space="preserve">; </w:t>
      </w:r>
      <w:r w:rsidRPr="00BE4AEC">
        <w:rPr>
          <w:rStyle w:val="StyleUnderline"/>
          <w:highlight w:val="yellow"/>
        </w:rPr>
        <w:t>immigrant workers in</w:t>
      </w:r>
      <w:r w:rsidRPr="00D2380C">
        <w:rPr>
          <w:rStyle w:val="StyleUnderline"/>
        </w:rPr>
        <w:t xml:space="preserve"> the </w:t>
      </w:r>
      <w:r w:rsidRPr="00BE4AEC">
        <w:rPr>
          <w:rStyle w:val="Emphasis"/>
          <w:highlight w:val="yellow"/>
        </w:rPr>
        <w:t>oil-rich states</w:t>
      </w:r>
      <w:r w:rsidRPr="00D2380C">
        <w:rPr>
          <w:rStyle w:val="StyleUnderline"/>
        </w:rPr>
        <w:t xml:space="preserve"> of the Middle East, </w:t>
      </w:r>
      <w:r w:rsidRPr="00BE4AEC">
        <w:rPr>
          <w:rStyle w:val="Emphasis"/>
        </w:rPr>
        <w:t>deprived of basic</w:t>
      </w:r>
      <w:r w:rsidRPr="00D2380C">
        <w:rPr>
          <w:rStyle w:val="Emphasis"/>
        </w:rPr>
        <w:t xml:space="preserve"> human rights and </w:t>
      </w:r>
      <w:r w:rsidRPr="00BE4AEC">
        <w:rPr>
          <w:rStyle w:val="Emphasis"/>
        </w:rPr>
        <w:t>freedoms</w:t>
      </w:r>
      <w:r w:rsidRPr="00BE4AEC">
        <w:rPr>
          <w:sz w:val="16"/>
        </w:rPr>
        <w:t>;</w:t>
      </w:r>
      <w:r w:rsidRPr="00F94FAC">
        <w:rPr>
          <w:sz w:val="16"/>
        </w:rPr>
        <w:t xml:space="preserve"> </w:t>
      </w:r>
      <w:r w:rsidRPr="00BE4AEC">
        <w:rPr>
          <w:rStyle w:val="Emphasis"/>
          <w:highlight w:val="yellow"/>
        </w:rPr>
        <w:t>forced labor</w:t>
      </w:r>
      <w:r w:rsidRPr="00F94FAC">
        <w:rPr>
          <w:sz w:val="16"/>
        </w:rPr>
        <w:t xml:space="preserve"> in </w:t>
      </w:r>
      <w:r w:rsidRPr="00BE4AEC">
        <w:rPr>
          <w:rStyle w:val="StyleUnderline"/>
          <w:highlight w:val="yellow"/>
        </w:rPr>
        <w:t>mining</w:t>
      </w:r>
      <w:r w:rsidRPr="00D2380C">
        <w:rPr>
          <w:rStyle w:val="StyleUnderline"/>
        </w:rPr>
        <w:t xml:space="preserve"> and resource extraction </w:t>
      </w:r>
      <w:r w:rsidRPr="00BE4AEC">
        <w:rPr>
          <w:rStyle w:val="StyleUnderline"/>
          <w:highlight w:val="yellow"/>
        </w:rPr>
        <w:t>in Central Africa</w:t>
      </w:r>
      <w:r w:rsidRPr="00D2380C">
        <w:rPr>
          <w:rStyle w:val="StyleUnderline"/>
        </w:rPr>
        <w:t xml:space="preserve"> (especially Congo</w:t>
      </w:r>
      <w:r w:rsidRPr="00F94FAC">
        <w:rPr>
          <w:sz w:val="16"/>
        </w:rPr>
        <w:t xml:space="preserve">); </w:t>
      </w:r>
      <w:r w:rsidRPr="00BE4AEC">
        <w:rPr>
          <w:rStyle w:val="StyleUnderline"/>
          <w:highlight w:val="yellow"/>
        </w:rPr>
        <w:t>debt</w:t>
      </w:r>
      <w:r w:rsidRPr="00D2380C">
        <w:rPr>
          <w:rStyle w:val="StyleUnderline"/>
        </w:rPr>
        <w:t xml:space="preserve">/bonded </w:t>
      </w:r>
      <w:r w:rsidRPr="00BE4AEC">
        <w:rPr>
          <w:rStyle w:val="StyleUnderline"/>
          <w:highlight w:val="yellow"/>
        </w:rPr>
        <w:t>labor in South Asia</w:t>
      </w:r>
      <w:r w:rsidRPr="00BE4AEC">
        <w:rPr>
          <w:sz w:val="16"/>
          <w:highlight w:val="yellow"/>
        </w:rPr>
        <w:t xml:space="preserve">; </w:t>
      </w:r>
      <w:r w:rsidRPr="00BE4AEC">
        <w:rPr>
          <w:rStyle w:val="StyleUnderline"/>
          <w:highlight w:val="yellow"/>
        </w:rPr>
        <w:t xml:space="preserve">and </w:t>
      </w:r>
      <w:r w:rsidRPr="00BE4AEC">
        <w:rPr>
          <w:rStyle w:val="Emphasis"/>
          <w:highlight w:val="yellow"/>
        </w:rPr>
        <w:t>human trafficking</w:t>
      </w:r>
      <w:r w:rsidRPr="00BE4AEC">
        <w:rPr>
          <w:rStyle w:val="StyleUnderline"/>
          <w:highlight w:val="yellow"/>
        </w:rPr>
        <w:t xml:space="preserve"> and </w:t>
      </w:r>
      <w:r w:rsidRPr="00BE4AEC">
        <w:rPr>
          <w:rStyle w:val="Emphasis"/>
          <w:highlight w:val="yellow"/>
        </w:rPr>
        <w:t>child slavery</w:t>
      </w:r>
      <w:r w:rsidRPr="00D2380C">
        <w:rPr>
          <w:rStyle w:val="StyleUnderline"/>
        </w:rPr>
        <w:t xml:space="preserve"> across Europe, the Middle East, and Asia (involving, for example, forced marriage, begging, prostitution, and domestic servitude).</w:t>
      </w:r>
      <w:r w:rsidRPr="00F94FAC">
        <w:rPr>
          <w:sz w:val="16"/>
        </w:rPr>
        <w:t xml:space="preserve"> </w:t>
      </w:r>
      <w:r w:rsidRPr="000255D6">
        <w:rPr>
          <w:rStyle w:val="StyleUnderline"/>
        </w:rPr>
        <w:t xml:space="preserve">There is also the </w:t>
      </w:r>
      <w:r w:rsidRPr="00BE4AEC">
        <w:rPr>
          <w:rStyle w:val="StyleUnderline"/>
          <w:highlight w:val="yellow"/>
        </w:rPr>
        <w:t>increasing</w:t>
      </w:r>
      <w:r w:rsidRPr="000255D6">
        <w:rPr>
          <w:rStyle w:val="StyleUnderline"/>
        </w:rPr>
        <w:t xml:space="preserve"> trend toward the </w:t>
      </w:r>
      <w:r w:rsidRPr="00BE4AEC">
        <w:rPr>
          <w:rStyle w:val="StyleUnderline"/>
          <w:highlight w:val="yellow"/>
        </w:rPr>
        <w:t>automation</w:t>
      </w:r>
      <w:r w:rsidRPr="000255D6">
        <w:rPr>
          <w:rStyle w:val="StyleUnderline"/>
        </w:rPr>
        <w:t xml:space="preserve"> of work</w:t>
      </w:r>
      <w:r w:rsidRPr="00F94FAC">
        <w:rPr>
          <w:sz w:val="16"/>
        </w:rPr>
        <w:t xml:space="preserve">, which </w:t>
      </w:r>
      <w:r w:rsidRPr="000255D6">
        <w:rPr>
          <w:rStyle w:val="StyleUnderline"/>
        </w:rPr>
        <w:t>enables capital to do away with such inconveniences as pay rises or unions</w:t>
      </w:r>
      <w:r w:rsidRPr="00F94FAC">
        <w:rPr>
          <w:sz w:val="16"/>
        </w:rPr>
        <w:t xml:space="preserve"> (because, as they say, robots “don’t talk back!”); and the move toward casualization of work (underemployment, insecure and parttime work), </w:t>
      </w:r>
      <w:r w:rsidRPr="00BE4AEC">
        <w:rPr>
          <w:rStyle w:val="StyleUnderline"/>
        </w:rPr>
        <w:t>allowing</w:t>
      </w:r>
      <w:r w:rsidRPr="000255D6">
        <w:rPr>
          <w:rStyle w:val="StyleUnderline"/>
        </w:rPr>
        <w:t xml:space="preserve"> corporations to exploit labor through </w:t>
      </w:r>
      <w:r w:rsidRPr="00BE4AEC">
        <w:rPr>
          <w:rStyle w:val="Emphasis"/>
        </w:rPr>
        <w:t>flexibilization</w:t>
      </w:r>
      <w:r w:rsidRPr="00F94FAC">
        <w:rPr>
          <w:sz w:val="16"/>
        </w:rPr>
        <w:t xml:space="preserve">. We are </w:t>
      </w:r>
      <w:r w:rsidRPr="00BE4AEC">
        <w:rPr>
          <w:rStyle w:val="StyleUnderline"/>
        </w:rPr>
        <w:t>reach</w:t>
      </w:r>
      <w:r w:rsidRPr="00BE4AEC">
        <w:rPr>
          <w:sz w:val="16"/>
        </w:rPr>
        <w:t xml:space="preserve">ing </w:t>
      </w:r>
      <w:r w:rsidRPr="00BE4AEC">
        <w:rPr>
          <w:rStyle w:val="StyleUnderline"/>
        </w:rPr>
        <w:t>a point</w:t>
      </w:r>
      <w:r w:rsidRPr="00BE4AEC">
        <w:rPr>
          <w:sz w:val="16"/>
        </w:rPr>
        <w:t xml:space="preserve">, in fact, </w:t>
      </w:r>
      <w:r w:rsidRPr="00BE4AEC">
        <w:rPr>
          <w:rStyle w:val="StyleUnderline"/>
        </w:rPr>
        <w:t xml:space="preserve">where sweatshops and precarious work are themselves becoming a “privilege,” with </w:t>
      </w:r>
      <w:r w:rsidRPr="00BE4AEC">
        <w:rPr>
          <w:rStyle w:val="Emphasis"/>
        </w:rPr>
        <w:t>millions of people</w:t>
      </w:r>
      <w:r w:rsidRPr="00BE4AEC">
        <w:rPr>
          <w:rStyle w:val="StyleUnderline"/>
        </w:rPr>
        <w:t xml:space="preserve"> no longer able to be absorbed by the global capitalist market</w:t>
      </w:r>
      <w:r w:rsidRPr="00BE4AEC">
        <w:rPr>
          <w:sz w:val="16"/>
        </w:rPr>
        <w:t xml:space="preserve">. As Žižek puts it, “The coming global economy tends towards a state in which 20% of the workforce can do all the necessary jobs, so that 80% of the people are basically irrelevant and of no use, potentially unemployed” (2018b, 14). </w:t>
      </w:r>
      <w:r w:rsidRPr="00BE4AEC">
        <w:rPr>
          <w:rStyle w:val="StyleUnderline"/>
        </w:rPr>
        <w:t>The</w:t>
      </w:r>
      <w:r w:rsidRPr="000255D6">
        <w:rPr>
          <w:rStyle w:val="StyleUnderline"/>
        </w:rPr>
        <w:t xml:space="preserve"> overall </w:t>
      </w:r>
      <w:r w:rsidRPr="00BE4AEC">
        <w:rPr>
          <w:rStyle w:val="StyleUnderline"/>
          <w:highlight w:val="yellow"/>
        </w:rPr>
        <w:t>result</w:t>
      </w:r>
      <w:r w:rsidRPr="000255D6">
        <w:rPr>
          <w:rStyle w:val="StyleUnderline"/>
        </w:rPr>
        <w:t xml:space="preserve">, though, </w:t>
      </w:r>
      <w:r w:rsidRPr="00BE4AEC">
        <w:rPr>
          <w:rStyle w:val="StyleUnderline"/>
          <w:highlight w:val="yellow"/>
        </w:rPr>
        <w:t xml:space="preserve">is </w:t>
      </w:r>
      <w:r w:rsidRPr="00BE4AEC">
        <w:rPr>
          <w:rStyle w:val="Emphasis"/>
          <w:highlight w:val="yellow"/>
        </w:rPr>
        <w:t>social inequality on an unprecedented global scale</w:t>
      </w:r>
      <w:r w:rsidRPr="000255D6">
        <w:rPr>
          <w:rStyle w:val="StyleUnderline"/>
        </w:rPr>
        <w:t xml:space="preserve">—between those few who profit from such inequality (the 1 percent) and those who succumb to it (the 99 percent), and, increasingly, between those the market includes and those it excludes. </w:t>
      </w:r>
    </w:p>
    <w:p w14:paraId="40B51D7B" w14:textId="77777777" w:rsidR="00BD1613" w:rsidRPr="00F94FAC" w:rsidRDefault="00BD1613" w:rsidP="00BD1613">
      <w:pPr>
        <w:rPr>
          <w:sz w:val="16"/>
        </w:rPr>
      </w:pPr>
      <w:r w:rsidRPr="00F94FAC">
        <w:rPr>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7F38CE72" w14:textId="77777777" w:rsidR="00BD1613" w:rsidRPr="00F94FAC" w:rsidRDefault="00BD1613" w:rsidP="00BD1613">
      <w:pPr>
        <w:rPr>
          <w:sz w:val="16"/>
        </w:rPr>
      </w:pPr>
      <w:r w:rsidRPr="00F94FAC">
        <w:rPr>
          <w:sz w:val="16"/>
        </w:rPr>
        <w:t xml:space="preserve">The enclosure of the natural </w:t>
      </w:r>
      <w:proofErr w:type="gramStart"/>
      <w:r w:rsidRPr="00F94FAC">
        <w:rPr>
          <w:sz w:val="16"/>
        </w:rPr>
        <w:t>commons</w:t>
      </w:r>
      <w:proofErr w:type="gramEnd"/>
      <w:r w:rsidRPr="00F94FAC">
        <w:rPr>
          <w:sz w:val="16"/>
        </w:rPr>
        <w:t xml:space="preserve"> (water, land, forests) </w:t>
      </w:r>
      <w:proofErr w:type="gramStart"/>
      <w:r w:rsidRPr="00F94FAC">
        <w:rPr>
          <w:sz w:val="16"/>
        </w:rPr>
        <w:t>as a result of</w:t>
      </w:r>
      <w:proofErr w:type="gramEnd"/>
      <w:r w:rsidRPr="00F94FAC">
        <w:rPr>
          <w:sz w:val="16"/>
        </w:rPr>
        <w:t xml:space="preserve">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4154F8A7" w14:textId="77777777" w:rsidR="00BD1613" w:rsidRPr="00F94FAC" w:rsidRDefault="00BD1613" w:rsidP="00BD1613">
      <w:pPr>
        <w:rPr>
          <w:sz w:val="16"/>
        </w:rPr>
      </w:pPr>
      <w:r w:rsidRPr="000255D6">
        <w:rPr>
          <w:rStyle w:val="StyleUnderline"/>
        </w:rPr>
        <w:t xml:space="preserve">That such inequality (and dispossession) is </w:t>
      </w:r>
      <w:r w:rsidRPr="000255D6">
        <w:rPr>
          <w:rStyle w:val="Emphasis"/>
        </w:rPr>
        <w:t>constitutive of capitalism</w:t>
      </w:r>
      <w:r w:rsidRPr="000255D6">
        <w:rPr>
          <w:rStyle w:val="StyleUnderline"/>
        </w:rPr>
        <w:t xml:space="preserve"> is evidenced by </w:t>
      </w:r>
      <w:r w:rsidRPr="000255D6">
        <w:rPr>
          <w:rStyle w:val="Emphasis"/>
        </w:rPr>
        <w:t>historical data</w:t>
      </w:r>
      <w:r w:rsidRPr="00F94FAC">
        <w:rPr>
          <w:sz w:val="16"/>
        </w:rPr>
        <w:t xml:space="preserve">.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w:t>
      </w:r>
      <w:proofErr w:type="spellStart"/>
      <w:r w:rsidRPr="00F94FAC">
        <w:rPr>
          <w:sz w:val="16"/>
        </w:rPr>
        <w:t>increas</w:t>
      </w:r>
      <w:proofErr w:type="spellEnd"/>
      <w:r w:rsidRPr="00F94FAC">
        <w:rPr>
          <w:sz w:val="16"/>
        </w:rPr>
        <w:t>[</w:t>
      </w:r>
      <w:proofErr w:type="spellStart"/>
      <w:r w:rsidRPr="00F94FAC">
        <w:rPr>
          <w:sz w:val="16"/>
        </w:rPr>
        <w:t>ing</w:t>
      </w:r>
      <w:proofErr w:type="spellEnd"/>
      <w:r w:rsidRPr="00F94FAC">
        <w:rPr>
          <w:sz w:val="16"/>
        </w:rPr>
        <w:t>] from 30–35% of national income in the 1970s to 45–50% in the 2000s—an increase of 15 points of national income” (2014, 294).</w:t>
      </w:r>
    </w:p>
    <w:p w14:paraId="73D407A4" w14:textId="77777777" w:rsidR="00BD1613" w:rsidRPr="00F94FAC" w:rsidRDefault="00BD1613" w:rsidP="00BD1613">
      <w:pPr>
        <w:rPr>
          <w:sz w:val="16"/>
        </w:rPr>
      </w:pPr>
      <w:r w:rsidRPr="00F94FAC">
        <w:rPr>
          <w:sz w:val="16"/>
        </w:rPr>
        <w:t xml:space="preserve">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w:t>
      </w:r>
      <w:proofErr w:type="spellStart"/>
      <w:r w:rsidRPr="00F94FAC">
        <w:rPr>
          <w:sz w:val="16"/>
        </w:rPr>
        <w:t>Shorrocks</w:t>
      </w:r>
      <w:proofErr w:type="spellEnd"/>
      <w:r w:rsidRPr="00F94FAC">
        <w:rPr>
          <w:sz w:val="16"/>
        </w:rPr>
        <w:t xml:space="preserve"> 2018; Kanbur 2019). This is also why, today, China, India, and Brazil can figure among the top ten global economies yet still rank comparatively low in the United Nations Development </w:t>
      </w:r>
      <w:proofErr w:type="spellStart"/>
      <w:r w:rsidRPr="00F94FAC">
        <w:rPr>
          <w:sz w:val="16"/>
        </w:rPr>
        <w:t>Programme</w:t>
      </w:r>
      <w:proofErr w:type="spellEnd"/>
      <w:r w:rsidRPr="00F94FAC">
        <w:rPr>
          <w:sz w:val="16"/>
        </w:rPr>
        <w:t xml:space="preserv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w:t>
      </w:r>
      <w:proofErr w:type="spellStart"/>
      <w:r w:rsidRPr="00F94FAC">
        <w:rPr>
          <w:sz w:val="16"/>
        </w:rPr>
        <w:t>Nossiter</w:t>
      </w:r>
      <w:proofErr w:type="spellEnd"/>
      <w:r w:rsidRPr="00F94FAC">
        <w:rPr>
          <w:sz w:val="16"/>
        </w:rPr>
        <w:t xml:space="preserve"> 2013; Sindayigaya 2015; WID 2019).</w:t>
      </w:r>
    </w:p>
    <w:p w14:paraId="28360AC7" w14:textId="77777777" w:rsidR="00BD1613" w:rsidRPr="00F94FAC" w:rsidRDefault="00BD1613" w:rsidP="00BD1613">
      <w:pPr>
        <w:rPr>
          <w:sz w:val="16"/>
        </w:rPr>
      </w:pPr>
      <w:r w:rsidRPr="00F94FAC">
        <w:rPr>
          <w:sz w:val="16"/>
        </w:rPr>
        <w:t xml:space="preserve">Of </w:t>
      </w:r>
      <w:proofErr w:type="gramStart"/>
      <w:r w:rsidRPr="00F94FAC">
        <w:rPr>
          <w:sz w:val="16"/>
        </w:rPr>
        <w:t>particular note</w:t>
      </w:r>
      <w:proofErr w:type="gramEnd"/>
      <w:r w:rsidRPr="00F94FAC">
        <w:rPr>
          <w:sz w:val="16"/>
        </w:rPr>
        <w:t xml:space="preserv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3C4832DC" w14:textId="77777777" w:rsidR="00BD1613" w:rsidRPr="00F94FAC" w:rsidRDefault="00BD1613" w:rsidP="00BD1613">
      <w:pPr>
        <w:rPr>
          <w:sz w:val="16"/>
        </w:rPr>
      </w:pPr>
      <w:r w:rsidRPr="00F94FAC">
        <w:rPr>
          <w:sz w:val="16"/>
        </w:rPr>
        <w:t xml:space="preserve">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w:t>
      </w:r>
      <w:proofErr w:type="spellStart"/>
      <w:r w:rsidRPr="00F94FAC">
        <w:rPr>
          <w:sz w:val="16"/>
        </w:rPr>
        <w:t>neoliberalization</w:t>
      </w:r>
      <w:proofErr w:type="spellEnd"/>
      <w:r w:rsidRPr="00F94FAC">
        <w:rPr>
          <w:sz w:val="16"/>
        </w:rPr>
        <w:t xml:space="preserve">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38D3EF19" w14:textId="77777777" w:rsidR="00BD1613" w:rsidRPr="00F94FAC" w:rsidRDefault="00BD1613" w:rsidP="00BD1613">
      <w:pPr>
        <w:rPr>
          <w:sz w:val="16"/>
        </w:rPr>
      </w:pPr>
      <w:r w:rsidRPr="00F94FAC">
        <w:rPr>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35886F5E" w14:textId="77777777" w:rsidR="00BD1613" w:rsidRPr="000255D6" w:rsidRDefault="00BD1613" w:rsidP="00BD1613">
      <w:pPr>
        <w:rPr>
          <w:rStyle w:val="StyleUnderline"/>
        </w:rPr>
      </w:pPr>
      <w:r w:rsidRPr="00F94FAC">
        <w:rPr>
          <w:sz w:val="16"/>
        </w:rPr>
        <w:t>What such data confirms, then, is not simply that under our global capitalist system wealth and capital accumulation stand alongside poverty, but that—to recall Marx’s words already quoted—</w:t>
      </w:r>
      <w:r w:rsidRPr="000255D6">
        <w:rPr>
          <w:rStyle w:val="Emphasis"/>
        </w:rPr>
        <w:t>impoverishment is integral to wealth creation</w:t>
      </w:r>
      <w:r w:rsidRPr="00F94FAC">
        <w:rPr>
          <w:sz w:val="16"/>
        </w:rPr>
        <w:t xml:space="preserve">. </w:t>
      </w:r>
      <w:r w:rsidRPr="000255D6">
        <w:rPr>
          <w:rStyle w:val="StyleUnderline"/>
        </w:rPr>
        <w:t>This explains why poverty has persisted even as market economies have continued to “develop,” and why, as evidenced in the preceding discussion, rapid economic growth has resulted not in less but in more inequality across the globe.</w:t>
      </w:r>
    </w:p>
    <w:p w14:paraId="4E254875" w14:textId="77777777" w:rsidR="00BD1613" w:rsidRPr="00F94FAC" w:rsidRDefault="00BD1613" w:rsidP="00BD1613">
      <w:pPr>
        <w:rPr>
          <w:sz w:val="16"/>
        </w:rPr>
      </w:pPr>
      <w:r w:rsidRPr="00F94FAC">
        <w:rPr>
          <w:sz w:val="16"/>
        </w:rPr>
        <w:t xml:space="preserve">To such social and spatial inequality, finally, we must </w:t>
      </w:r>
      <w:r w:rsidRPr="00BE4AEC">
        <w:rPr>
          <w:sz w:val="16"/>
        </w:rPr>
        <w:t xml:space="preserve">add </w:t>
      </w:r>
      <w:r w:rsidRPr="00BE4AEC">
        <w:rPr>
          <w:rStyle w:val="Emphasis"/>
        </w:rPr>
        <w:t>environmental destruction</w:t>
      </w:r>
      <w:r w:rsidRPr="00BE4AEC">
        <w:rPr>
          <w:sz w:val="16"/>
        </w:rPr>
        <w:t>—</w:t>
      </w:r>
      <w:r w:rsidRPr="00BE4AEC">
        <w:rPr>
          <w:rStyle w:val="StyleUnderline"/>
        </w:rPr>
        <w:t>another hallmark of global capitalism</w:t>
      </w:r>
      <w:r w:rsidRPr="00BE4AEC">
        <w:rPr>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BE4AEC">
        <w:rPr>
          <w:rStyle w:val="StyleUnderline"/>
        </w:rPr>
        <w:t xml:space="preserve">is almost always accompanied by </w:t>
      </w:r>
      <w:r w:rsidRPr="00BE4AEC">
        <w:rPr>
          <w:rStyle w:val="Emphasis"/>
        </w:rPr>
        <w:t>social strife</w:t>
      </w:r>
      <w:r w:rsidRPr="00BE4AEC">
        <w:rPr>
          <w:sz w:val="16"/>
        </w:rPr>
        <w:t xml:space="preserve">, </w:t>
      </w:r>
      <w:r w:rsidRPr="00BE4AEC">
        <w:rPr>
          <w:rStyle w:val="StyleUnderline"/>
        </w:rPr>
        <w:t xml:space="preserve">negatively affecting especially the </w:t>
      </w:r>
      <w:r w:rsidRPr="00BE4AEC">
        <w:rPr>
          <w:rStyle w:val="Emphasis"/>
        </w:rPr>
        <w:t>most marginalized</w:t>
      </w:r>
      <w:r w:rsidRPr="00BE4AEC">
        <w:rPr>
          <w:sz w:val="16"/>
        </w:rPr>
        <w:t xml:space="preserve">: </w:t>
      </w:r>
      <w:r w:rsidRPr="00BE4AEC">
        <w:rPr>
          <w:rStyle w:val="Emphasis"/>
        </w:rPr>
        <w:t>dispossession</w:t>
      </w:r>
      <w:r w:rsidRPr="00BE4AEC">
        <w:rPr>
          <w:rStyle w:val="StyleUnderline"/>
        </w:rPr>
        <w:t xml:space="preserve"> and the </w:t>
      </w:r>
      <w:r w:rsidRPr="00BE4AEC">
        <w:rPr>
          <w:rStyle w:val="Emphasis"/>
        </w:rPr>
        <w:t xml:space="preserve">loss of </w:t>
      </w:r>
      <w:proofErr w:type="spellStart"/>
      <w:r w:rsidRPr="00BE4AEC">
        <w:rPr>
          <w:rStyle w:val="Emphasis"/>
        </w:rPr>
        <w:t>lifeworlds</w:t>
      </w:r>
      <w:proofErr w:type="spellEnd"/>
      <w:r w:rsidRPr="00BE4AEC">
        <w:rPr>
          <w:rStyle w:val="StyleUnderline"/>
        </w:rPr>
        <w:t xml:space="preserve"> of poor, racialized, and indigenous communities around the world resulting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BE4AEC">
        <w:rPr>
          <w:sz w:val="16"/>
        </w:rPr>
        <w:t xml:space="preserve"> (not just the most socially marginalized). Not only are life, freedom, and wealth</w:t>
      </w:r>
      <w:r w:rsidRPr="00F94FAC">
        <w:rPr>
          <w:sz w:val="16"/>
        </w:rPr>
        <w:t xml:space="preserve"> increasingly threatened, but many of us (climate change deniers notwithstanding) appear to have woken up to the fact that “nature” is a socio-historical category, as a result of which we, humans, must confront the results of our own destructive activities: </w:t>
      </w:r>
      <w:r w:rsidRPr="000255D6">
        <w:rPr>
          <w:rStyle w:val="StyleUnderlin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F94FAC">
        <w:rPr>
          <w:sz w:val="16"/>
        </w:rPr>
        <w:t xml:space="preserve">.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w:t>
      </w:r>
      <w:proofErr w:type="spellStart"/>
      <w:r w:rsidRPr="00F94FAC">
        <w:rPr>
          <w:sz w:val="16"/>
        </w:rPr>
        <w:t>socioethical</w:t>
      </w:r>
      <w:proofErr w:type="spellEnd"/>
      <w:r w:rsidRPr="00F94FAC">
        <w:rPr>
          <w:sz w:val="16"/>
        </w:rPr>
        <w:t xml:space="preserve">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07598C25" w14:textId="77777777" w:rsidR="00BD1613" w:rsidRPr="00F94FAC" w:rsidRDefault="00BD1613" w:rsidP="00BD1613">
      <w:pPr>
        <w:rPr>
          <w:sz w:val="16"/>
        </w:rPr>
      </w:pPr>
      <w:r w:rsidRPr="00F94FAC">
        <w:rPr>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w:t>
      </w:r>
      <w:proofErr w:type="gramStart"/>
      <w:r w:rsidRPr="00F94FAC">
        <w:rPr>
          <w:sz w:val="16"/>
        </w:rPr>
        <w:t>itself ”</w:t>
      </w:r>
      <w:proofErr w:type="gramEnd"/>
      <w:r w:rsidRPr="00F94FAC">
        <w:rPr>
          <w:sz w:val="16"/>
        </w:rPr>
        <w:t xml:space="preserve">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1162208A" w14:textId="77777777" w:rsidR="00BD1613" w:rsidRPr="000255D6" w:rsidRDefault="00BD1613" w:rsidP="00BD1613">
      <w:pPr>
        <w:rPr>
          <w:rStyle w:val="StyleUnderline"/>
        </w:rPr>
      </w:pPr>
      <w:r w:rsidRPr="000255D6">
        <w:rPr>
          <w:rStyle w:val="StyleUnderline"/>
        </w:rPr>
        <w:t xml:space="preserve">So this is why </w:t>
      </w:r>
      <w:r w:rsidRPr="00BE4AEC">
        <w:rPr>
          <w:rStyle w:val="StyleUnderline"/>
          <w:highlight w:val="yellow"/>
        </w:rPr>
        <w:t xml:space="preserve">a </w:t>
      </w:r>
      <w:r w:rsidRPr="00BE4AEC">
        <w:rPr>
          <w:rStyle w:val="Emphasis"/>
          <w:highlight w:val="yellow"/>
        </w:rPr>
        <w:t>universal politics</w:t>
      </w:r>
      <w:r w:rsidRPr="000255D6">
        <w:rPr>
          <w:rStyle w:val="StyleUnderline"/>
        </w:rPr>
        <w:t xml:space="preserve"> is so wanting today: to counter the environmental devastation, and the social and geographic inequalities, wrought by global capitalism; to rethink and rework our global economic system, founded on unrelenting accumulation at any cost; to </w:t>
      </w:r>
      <w:r w:rsidRPr="00BE4AEC">
        <w:rPr>
          <w:rStyle w:val="Emphasis"/>
          <w:highlight w:val="yellow"/>
        </w:rPr>
        <w:t>reinvigorate</w:t>
      </w:r>
      <w:r w:rsidRPr="000255D6">
        <w:rPr>
          <w:rStyle w:val="StyleUnderline"/>
        </w:rPr>
        <w:t xml:space="preserve"> a </w:t>
      </w:r>
      <w:r w:rsidRPr="00BE4AEC">
        <w:rPr>
          <w:rStyle w:val="StyleUnderline"/>
        </w:rPr>
        <w:t xml:space="preserve">commitment to the </w:t>
      </w:r>
      <w:r w:rsidRPr="00BE4AEC">
        <w:rPr>
          <w:rStyle w:val="Emphasis"/>
        </w:rPr>
        <w:t xml:space="preserve">idea of </w:t>
      </w:r>
      <w:r w:rsidRPr="00BE4AEC">
        <w:rPr>
          <w:rStyle w:val="Emphasis"/>
          <w:highlight w:val="yellow"/>
        </w:rPr>
        <w:t>the commons</w:t>
      </w:r>
      <w:r w:rsidRPr="00BE4AEC">
        <w:rPr>
          <w:rStyle w:val="StyleUnderline"/>
        </w:rPr>
        <w:t xml:space="preserve">; and to address the accompanying </w:t>
      </w:r>
      <w:r w:rsidRPr="00BE4AEC">
        <w:rPr>
          <w:rStyle w:val="Emphasis"/>
        </w:rPr>
        <w:t>social apartheid</w:t>
      </w:r>
      <w:r w:rsidRPr="00BE4AEC">
        <w:rPr>
          <w:rStyle w:val="StyleUnderline"/>
        </w:rPr>
        <w:t xml:space="preserve"> that separates those on the inside from the outside, with the former afforded human rights, welfare, and social and environmental security, and the latter condemned to </w:t>
      </w:r>
      <w:r w:rsidRPr="00BE4AEC">
        <w:rPr>
          <w:rStyle w:val="Emphasis"/>
        </w:rPr>
        <w:t>bare life</w:t>
      </w:r>
      <w:r w:rsidRPr="00BE4AEC">
        <w:rPr>
          <w:rStyle w:val="StyleUnderline"/>
        </w:rPr>
        <w:t xml:space="preserve"> (although not without resistance, as we shall see later).</w:t>
      </w:r>
    </w:p>
    <w:p w14:paraId="7C871157" w14:textId="77777777" w:rsidR="00BD1613" w:rsidRPr="00F94FAC" w:rsidRDefault="00BD1613" w:rsidP="00BD1613">
      <w:pPr>
        <w:rPr>
          <w:sz w:val="16"/>
        </w:rPr>
      </w:pPr>
      <w:proofErr w:type="spellStart"/>
      <w:r w:rsidRPr="00F94FAC">
        <w:rPr>
          <w:sz w:val="16"/>
        </w:rPr>
        <w:t>Postpolitics</w:t>
      </w:r>
      <w:proofErr w:type="spellEnd"/>
    </w:p>
    <w:p w14:paraId="64B1342F" w14:textId="77777777" w:rsidR="00BD1613" w:rsidRPr="00F94FAC" w:rsidRDefault="00BD1613" w:rsidP="00BD1613">
      <w:pPr>
        <w:rPr>
          <w:sz w:val="16"/>
        </w:rPr>
      </w:pPr>
      <w:proofErr w:type="spellStart"/>
      <w:r w:rsidRPr="000255D6">
        <w:rPr>
          <w:rStyle w:val="StyleUnderline"/>
        </w:rPr>
        <w:t>Postpolitics</w:t>
      </w:r>
      <w:proofErr w:type="spellEnd"/>
      <w:r w:rsidRPr="000255D6">
        <w:rPr>
          <w:rStyle w:val="StyleUnderline"/>
        </w:rPr>
        <w:t xml:space="preserve"> refers to a sit</w:t>
      </w:r>
      <w:r w:rsidRPr="00BE4AEC">
        <w:rPr>
          <w:rStyle w:val="StyleUnderline"/>
        </w:rPr>
        <w:t>uation in which “</w:t>
      </w:r>
      <w:r w:rsidRPr="00BE4AEC">
        <w:rPr>
          <w:rStyle w:val="Emphasis"/>
        </w:rPr>
        <w:t>the political</w:t>
      </w:r>
      <w:r w:rsidRPr="00BE4AEC">
        <w:rPr>
          <w:rStyle w:val="StyleUnderline"/>
        </w:rPr>
        <w:t xml:space="preserve">—understood as </w:t>
      </w:r>
      <w:r w:rsidRPr="00BE4AEC">
        <w:rPr>
          <w:rStyle w:val="Emphasis"/>
        </w:rPr>
        <w:t>the space of contestation and agonistic engagement</w:t>
      </w:r>
      <w:r w:rsidRPr="00BE4AEC">
        <w:rPr>
          <w:rStyle w:val="StyleUnderline"/>
        </w:rPr>
        <w:t xml:space="preserve">—is </w:t>
      </w:r>
      <w:r w:rsidRPr="00BE4AEC">
        <w:rPr>
          <w:rStyle w:val="Emphasis"/>
        </w:rPr>
        <w:t xml:space="preserve">increasingly </w:t>
      </w:r>
      <w:proofErr w:type="spellStart"/>
      <w:r w:rsidRPr="00BE4AEC">
        <w:rPr>
          <w:rStyle w:val="Emphasis"/>
        </w:rPr>
        <w:t>colonised</w:t>
      </w:r>
      <w:proofErr w:type="spellEnd"/>
      <w:r w:rsidRPr="00BE4AEC">
        <w:rPr>
          <w:rStyle w:val="StyleUnderline"/>
        </w:rPr>
        <w:t xml:space="preserve"> by . . . </w:t>
      </w:r>
      <w:r w:rsidRPr="00BE4AEC">
        <w:rPr>
          <w:rStyle w:val="Emphasis"/>
        </w:rPr>
        <w:t>technocratic mechanisms</w:t>
      </w:r>
      <w:r w:rsidRPr="00BE4AEC">
        <w:rPr>
          <w:rStyle w:val="StyleUnderline"/>
        </w:rPr>
        <w:t xml:space="preserve"> and </w:t>
      </w:r>
      <w:r w:rsidRPr="00BE4AEC">
        <w:rPr>
          <w:rStyle w:val="Emphasis"/>
        </w:rPr>
        <w:t>consensual procedures</w:t>
      </w:r>
      <w:r w:rsidRPr="00BE4AEC">
        <w:rPr>
          <w:rStyle w:val="StyleUnderline"/>
        </w:rPr>
        <w:t xml:space="preserve">” that operate within the unquestioned framework of </w:t>
      </w:r>
      <w:r w:rsidRPr="00BE4AEC">
        <w:rPr>
          <w:rStyle w:val="Emphasis"/>
        </w:rPr>
        <w:t>market economics</w:t>
      </w:r>
      <w:r w:rsidRPr="00BE4AEC">
        <w:rPr>
          <w:sz w:val="16"/>
        </w:rPr>
        <w:t xml:space="preserve"> (Wilson and Swyngedouw 2014, 6; see also Žižek 1999, 198–205; </w:t>
      </w:r>
      <w:proofErr w:type="spellStart"/>
      <w:r w:rsidRPr="00BE4AEC">
        <w:rPr>
          <w:sz w:val="16"/>
        </w:rPr>
        <w:t>Rancière</w:t>
      </w:r>
      <w:proofErr w:type="spellEnd"/>
      <w:r w:rsidRPr="00BE4AEC">
        <w:rPr>
          <w:sz w:val="16"/>
        </w:rPr>
        <w:t xml:space="preserve"> 1999).1 Broadly speaking, if the world today can be divided into two main camps— authoritarian capitalist (Singapore, China, Vietnam, Russia, Saudi Arabia, Iran, etc.) and capitalist liberal democratic (much of the rest of the global North and South)—then </w:t>
      </w:r>
      <w:proofErr w:type="spellStart"/>
      <w:r w:rsidRPr="00BE4AEC">
        <w:rPr>
          <w:sz w:val="16"/>
        </w:rPr>
        <w:t>postpolitics</w:t>
      </w:r>
      <w:proofErr w:type="spellEnd"/>
      <w:r w:rsidRPr="00BE4AEC">
        <w:rPr>
          <w:sz w:val="16"/>
        </w:rPr>
        <w:t xml:space="preserve"> is the political setup common to both, which is to say that </w:t>
      </w:r>
      <w:proofErr w:type="spellStart"/>
      <w:r w:rsidRPr="00BE4AEC">
        <w:rPr>
          <w:sz w:val="16"/>
        </w:rPr>
        <w:t>postpolitics</w:t>
      </w:r>
      <w:proofErr w:type="spellEnd"/>
      <w:r w:rsidRPr="00BE4AEC">
        <w:rPr>
          <w:sz w:val="16"/>
        </w:rPr>
        <w:t xml:space="preserve">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7D2BD965" w14:textId="77777777" w:rsidR="00BD1613" w:rsidRPr="00F94FAC" w:rsidRDefault="00BD1613" w:rsidP="00BD1613">
      <w:pPr>
        <w:rPr>
          <w:sz w:val="16"/>
        </w:rPr>
      </w:pPr>
      <w:r w:rsidRPr="00F94FAC">
        <w:rPr>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163FEE3B" w14:textId="77777777" w:rsidR="00BD1613" w:rsidRPr="000255D6" w:rsidRDefault="00BD1613" w:rsidP="00BD1613">
      <w:pPr>
        <w:rPr>
          <w:rStyle w:val="StyleUnderline"/>
        </w:rPr>
      </w:pPr>
      <w:r w:rsidRPr="00F94FAC">
        <w:rPr>
          <w:sz w:val="16"/>
        </w:rPr>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0255D6">
        <w:rPr>
          <w:rStyle w:val="StyleUnderline"/>
        </w:rPr>
        <w:t xml:space="preserve">Elections have, in this sense, become routinized, marketized, spectacularized: voting is just another consumerist “choice” based on small differences and charismatic appeal. </w:t>
      </w:r>
      <w:proofErr w:type="spellStart"/>
      <w:r w:rsidRPr="000255D6">
        <w:rPr>
          <w:rStyle w:val="StyleUnderline"/>
        </w:rPr>
        <w:t>Postpolitics</w:t>
      </w:r>
      <w:proofErr w:type="spellEnd"/>
      <w:r w:rsidRPr="000255D6">
        <w:rPr>
          <w:rStyle w:val="StyleUnderline"/>
        </w:rPr>
        <w:t xml:space="preserve"> thus progressively forecloses the space of the political, replacing party competition with consensus-based politics, issue-oriented debate with charismatic leadership, and ideological divide with political agreement (especially in relation to the market).</w:t>
      </w:r>
    </w:p>
    <w:p w14:paraId="2DA30EB3" w14:textId="77777777" w:rsidR="00BD1613" w:rsidRPr="00F94FAC" w:rsidRDefault="00BD1613" w:rsidP="00BD1613">
      <w:pPr>
        <w:rPr>
          <w:sz w:val="16"/>
        </w:rPr>
      </w:pPr>
      <w:proofErr w:type="spellStart"/>
      <w:r w:rsidRPr="008222DF">
        <w:rPr>
          <w:rStyle w:val="StyleUnderline"/>
        </w:rPr>
        <w:t>Postpolitics</w:t>
      </w:r>
      <w:proofErr w:type="spellEnd"/>
      <w:r w:rsidRPr="008222DF">
        <w:rPr>
          <w:rStyle w:val="StyleUnderline"/>
        </w:rPr>
        <w:t xml:space="preserve"> thus ends up reducing the political to “enlightened” policymaking</w:t>
      </w:r>
      <w:r w:rsidRPr="00F94FAC">
        <w:rPr>
          <w:sz w:val="16"/>
        </w:rPr>
        <w:t xml:space="preserve">.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w:t>
      </w:r>
      <w:proofErr w:type="gramStart"/>
      <w:r w:rsidRPr="00F94FAC">
        <w:rPr>
          <w:sz w:val="16"/>
        </w:rPr>
        <w:t>are able to</w:t>
      </w:r>
      <w:proofErr w:type="gramEnd"/>
      <w:r w:rsidRPr="00F94FAC">
        <w:rPr>
          <w:sz w:val="16"/>
        </w:rPr>
        <w:t xml:space="preserve"> capture and express popular consensus—to perfect what</w:t>
      </w:r>
      <w:proofErr w:type="gramStart"/>
      <w:r w:rsidRPr="00F94FAC">
        <w:rPr>
          <w:sz w:val="16"/>
        </w:rPr>
        <w:t>, more or less, already</w:t>
      </w:r>
      <w:proofErr w:type="gramEnd"/>
      <w:r w:rsidRPr="00F94FAC">
        <w:rPr>
          <w:sz w:val="16"/>
        </w:rPr>
        <w:t xml:space="preserve"> is. The point is not to question the status quo too much, but to make practical and workable policy. Often, such depoliticized decision-making resorts to a moralizing politics—a notable feature of our neoliberal times—as a result of which it is individuals and businesses that are </w:t>
      </w:r>
      <w:proofErr w:type="spellStart"/>
      <w:r w:rsidRPr="00F94FAC">
        <w:rPr>
          <w:sz w:val="16"/>
        </w:rPr>
        <w:t>responsibilized</w:t>
      </w:r>
      <w:proofErr w:type="spellEnd"/>
      <w:r w:rsidRPr="00F94FAC">
        <w:rPr>
          <w:sz w:val="16"/>
        </w:rPr>
        <w:t>: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6377A485" w14:textId="77777777" w:rsidR="00BD1613" w:rsidRPr="00F94FAC" w:rsidRDefault="00BD1613" w:rsidP="00BD1613">
      <w:pPr>
        <w:rPr>
          <w:sz w:val="16"/>
        </w:rPr>
      </w:pPr>
      <w:r w:rsidRPr="008222DF">
        <w:rPr>
          <w:rStyle w:val="StyleUnderline"/>
        </w:rPr>
        <w:t xml:space="preserve">The overwhelming consensus here is on neoliberal capitalism, which is generally accepted as objective fact, providing the primary horizon of meaning. This means that </w:t>
      </w:r>
      <w:r w:rsidRPr="00BE4AEC">
        <w:rPr>
          <w:rStyle w:val="StyleUnderline"/>
        </w:rPr>
        <w:t>the</w:t>
      </w:r>
      <w:r w:rsidRPr="008222DF">
        <w:rPr>
          <w:rStyle w:val="StyleUnderline"/>
        </w:rPr>
        <w:t xml:space="preserve"> </w:t>
      </w:r>
      <w:r w:rsidRPr="008222DF">
        <w:rPr>
          <w:rStyle w:val="Emphasis"/>
        </w:rPr>
        <w:t xml:space="preserve">real </w:t>
      </w:r>
      <w:r w:rsidRPr="00BE4AEC">
        <w:rPr>
          <w:rStyle w:val="Emphasis"/>
        </w:rPr>
        <w:t>object</w:t>
      </w:r>
      <w:r w:rsidRPr="00BE4AEC">
        <w:rPr>
          <w:rStyle w:val="StyleUnderline"/>
        </w:rPr>
        <w:t xml:space="preserve"> of </w:t>
      </w:r>
      <w:proofErr w:type="spellStart"/>
      <w:r w:rsidRPr="00BE4AEC">
        <w:rPr>
          <w:rStyle w:val="Emphasis"/>
          <w:highlight w:val="yellow"/>
        </w:rPr>
        <w:t>postpolitics</w:t>
      </w:r>
      <w:proofErr w:type="spellEnd"/>
      <w:r w:rsidRPr="00BE4AEC">
        <w:rPr>
          <w:rStyle w:val="StyleUnderline"/>
        </w:rPr>
        <w:t xml:space="preserve"> is</w:t>
      </w:r>
      <w:r w:rsidRPr="008222DF">
        <w:rPr>
          <w:rStyle w:val="StyleUnderline"/>
        </w:rPr>
        <w:t xml:space="preserve"> the </w:t>
      </w:r>
      <w:r w:rsidRPr="00BE4AEC">
        <w:rPr>
          <w:rStyle w:val="Emphasis"/>
          <w:highlight w:val="yellow"/>
        </w:rPr>
        <w:t>depoliticiz</w:t>
      </w:r>
      <w:r w:rsidRPr="00BE4AEC">
        <w:rPr>
          <w:rStyle w:val="Emphasis"/>
        </w:rPr>
        <w:t xml:space="preserve">ation of the </w:t>
      </w:r>
      <w:r w:rsidRPr="00BE4AEC">
        <w:rPr>
          <w:rStyle w:val="Emphasis"/>
          <w:highlight w:val="yellow"/>
        </w:rPr>
        <w:t>economy</w:t>
      </w:r>
      <w:r w:rsidRPr="008222DF">
        <w:rPr>
          <w:rStyle w:val="StyleUnderline"/>
        </w:rPr>
        <w:t>, which thereby tends to be “increasingly insulated from even the most limited forms of democratic accountability”</w:t>
      </w:r>
      <w:r w:rsidRPr="00F94FAC">
        <w:rPr>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w:t>
      </w:r>
      <w:proofErr w:type="gramStart"/>
      <w:r w:rsidRPr="00F94FAC">
        <w:rPr>
          <w:sz w:val="16"/>
        </w:rPr>
        <w:t>More often than not</w:t>
      </w:r>
      <w:proofErr w:type="gramEnd"/>
      <w:r w:rsidRPr="00F94FAC">
        <w:rPr>
          <w:sz w:val="16"/>
        </w:rPr>
        <w: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7FEF64B2" w14:textId="77777777" w:rsidR="00BD1613" w:rsidRPr="00BE4AEC" w:rsidRDefault="00BD1613" w:rsidP="00BD1613">
      <w:pPr>
        <w:rPr>
          <w:rStyle w:val="StyleUnderline"/>
        </w:rPr>
      </w:pPr>
      <w:r w:rsidRPr="00F94FAC">
        <w:rPr>
          <w:sz w:val="16"/>
        </w:rPr>
        <w:t xml:space="preserve">Where state power has </w:t>
      </w:r>
      <w:proofErr w:type="gramStart"/>
      <w:r w:rsidRPr="00F94FAC">
        <w:rPr>
          <w:sz w:val="16"/>
        </w:rPr>
        <w:t>increased of late</w:t>
      </w:r>
      <w:proofErr w:type="gramEnd"/>
      <w:r w:rsidRPr="00F94FAC">
        <w:rPr>
          <w:sz w:val="16"/>
        </w:rPr>
        <w:t xml:space="preserve"> is in the domains of security and immigration. Yet these, too, accord with </w:t>
      </w:r>
      <w:proofErr w:type="spellStart"/>
      <w:r w:rsidRPr="00F94FAC">
        <w:rPr>
          <w:sz w:val="16"/>
        </w:rPr>
        <w:t>postpolitics</w:t>
      </w:r>
      <w:proofErr w:type="spellEnd"/>
      <w:r w:rsidRPr="00F94FAC">
        <w:rPr>
          <w:sz w:val="16"/>
        </w:rPr>
        <w:t xml:space="preserve">, the one enabling greater surveillance of the population (often under the guise of “antiterrorism”), the other allowing stricter control over the movement of people and labor. </w:t>
      </w:r>
      <w:r w:rsidRPr="008222DF">
        <w:rPr>
          <w:rStyle w:val="StyleUnderline"/>
        </w:rPr>
        <w:t xml:space="preserve">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w:t>
      </w:r>
      <w:r w:rsidRPr="00BE4AEC">
        <w:rPr>
          <w:rStyle w:val="StyleUnderline"/>
        </w:rPr>
        <w:t xml:space="preserve">dimension of </w:t>
      </w:r>
      <w:proofErr w:type="spellStart"/>
      <w:r w:rsidRPr="00BE4AEC">
        <w:rPr>
          <w:rStyle w:val="StyleUnderline"/>
        </w:rPr>
        <w:t>postpolitical</w:t>
      </w:r>
      <w:proofErr w:type="spellEnd"/>
      <w:r w:rsidRPr="00BE4AEC">
        <w:rPr>
          <w:rStyle w:val="StyleUnderline"/>
        </w:rPr>
        <w:t xml:space="preserve"> globalization is thus greater immobility.</w:t>
      </w:r>
    </w:p>
    <w:p w14:paraId="1DF6ED76" w14:textId="77777777" w:rsidR="00BD1613" w:rsidRPr="008222DF" w:rsidRDefault="00BD1613" w:rsidP="00BD1613">
      <w:pPr>
        <w:rPr>
          <w:rStyle w:val="StyleUnderline"/>
        </w:rPr>
      </w:pPr>
      <w:r w:rsidRPr="00BE4AEC">
        <w:rPr>
          <w:rStyle w:val="Emphasis"/>
        </w:rPr>
        <w:t>Culture</w:t>
      </w:r>
      <w:r w:rsidRPr="00BE4AEC">
        <w:rPr>
          <w:sz w:val="16"/>
        </w:rPr>
        <w:t xml:space="preserve"> </w:t>
      </w:r>
      <w:r w:rsidRPr="00BE4AEC">
        <w:rPr>
          <w:rStyle w:val="StyleUnderline"/>
        </w:rPr>
        <w:t xml:space="preserve">is the </w:t>
      </w:r>
      <w:r w:rsidRPr="00BE4AEC">
        <w:rPr>
          <w:rStyle w:val="Emphasis"/>
        </w:rPr>
        <w:t>one area</w:t>
      </w:r>
      <w:r w:rsidRPr="00BE4AEC">
        <w:rPr>
          <w:rStyle w:val="StyleUnderline"/>
        </w:rPr>
        <w:t xml:space="preserve"> in which </w:t>
      </w:r>
      <w:r w:rsidRPr="00BE4AEC">
        <w:rPr>
          <w:rStyle w:val="Emphasis"/>
        </w:rPr>
        <w:t>“difference”</w:t>
      </w:r>
      <w:r w:rsidRPr="00BE4AEC">
        <w:rPr>
          <w:rStyle w:val="StyleUnderline"/>
        </w:rPr>
        <w:t xml:space="preserve"> is tolerated in today’s liberal democratic landscape</w:t>
      </w:r>
      <w:r w:rsidRPr="00BE4AEC">
        <w:rPr>
          <w:sz w:val="16"/>
        </w:rPr>
        <w:t xml:space="preserve">: </w:t>
      </w:r>
      <w:r w:rsidRPr="00BE4AEC">
        <w:rPr>
          <w:rStyle w:val="StyleUnderline"/>
        </w:rPr>
        <w:t>it is the realm in which the main struggles for recognition have happened during the last few decades, bringing notable victories for gender, LGBT+, disability, and antiracism movements</w:t>
      </w:r>
      <w:r w:rsidRPr="00BE4AEC">
        <w:rPr>
          <w:sz w:val="16"/>
        </w:rPr>
        <w:t xml:space="preserve">. Yet even these </w:t>
      </w:r>
      <w:r w:rsidRPr="00BE4AEC">
        <w:rPr>
          <w:rStyle w:val="StyleUnderline"/>
        </w:rPr>
        <w:t xml:space="preserve">are </w:t>
      </w:r>
      <w:r w:rsidRPr="00BE4AEC">
        <w:rPr>
          <w:rStyle w:val="Emphasis"/>
        </w:rPr>
        <w:t>consistent</w:t>
      </w:r>
      <w:r w:rsidRPr="00BE4AEC">
        <w:rPr>
          <w:rStyle w:val="StyleUnderline"/>
        </w:rPr>
        <w:t xml:space="preserve"> with the </w:t>
      </w:r>
      <w:proofErr w:type="spellStart"/>
      <w:r w:rsidRPr="00BE4AEC">
        <w:rPr>
          <w:rStyle w:val="StyleUnderline"/>
        </w:rPr>
        <w:t>postpolitical</w:t>
      </w:r>
      <w:proofErr w:type="spellEnd"/>
      <w:r w:rsidRPr="00BE4AEC">
        <w:rPr>
          <w:sz w:val="16"/>
        </w:rPr>
        <w:t>—</w:t>
      </w:r>
      <w:proofErr w:type="gramStart"/>
      <w:r w:rsidRPr="00BE4AEC">
        <w:rPr>
          <w:sz w:val="16"/>
        </w:rPr>
        <w:t>as long as</w:t>
      </w:r>
      <w:proofErr w:type="gramEnd"/>
      <w:r w:rsidRPr="00BE4AEC">
        <w:rPr>
          <w:sz w:val="16"/>
        </w:rPr>
        <w:t xml:space="preserve"> capitalist political economy is generally left unthreatened, cultural politics can proceed, it seems. </w:t>
      </w:r>
      <w:r w:rsidRPr="00BE4AEC">
        <w:rPr>
          <w:rStyle w:val="StyleUnderline"/>
        </w:rPr>
        <w:t>In</w:t>
      </w:r>
      <w:r w:rsidRPr="008222DF">
        <w:rPr>
          <w:rStyle w:val="StyleUnderline"/>
        </w:rPr>
        <w:t xml:space="preserve"> fact, </w:t>
      </w:r>
      <w:r w:rsidRPr="00BE4AEC">
        <w:rPr>
          <w:rStyle w:val="StyleUnderline"/>
          <w:highlight w:val="yellow"/>
        </w:rPr>
        <w:t>corporate capitalism</w:t>
      </w:r>
      <w:r w:rsidRPr="00BE4AEC">
        <w:rPr>
          <w:rStyle w:val="StyleUnderline"/>
        </w:rPr>
        <w:t xml:space="preserve"> now </w:t>
      </w:r>
      <w:r w:rsidRPr="00BE4AEC">
        <w:rPr>
          <w:rStyle w:val="Emphasis"/>
          <w:highlight w:val="yellow"/>
        </w:rPr>
        <w:t>banks on</w:t>
      </w:r>
      <w:r w:rsidRPr="008222DF">
        <w:rPr>
          <w:rStyle w:val="StyleUnderline"/>
        </w:rPr>
        <w:t xml:space="preserve"> the </w:t>
      </w:r>
      <w:r w:rsidRPr="00BE4AEC">
        <w:rPr>
          <w:rStyle w:val="Emphasis"/>
          <w:highlight w:val="yellow"/>
        </w:rPr>
        <w:t>prolif</w:t>
      </w:r>
      <w:r w:rsidRPr="00BE4AEC">
        <w:rPr>
          <w:rStyle w:val="Emphasis"/>
        </w:rPr>
        <w:t xml:space="preserve">eration </w:t>
      </w:r>
      <w:r w:rsidRPr="00BE4AEC">
        <w:rPr>
          <w:rStyle w:val="Emphasis"/>
          <w:highlight w:val="yellow"/>
        </w:rPr>
        <w:t>of identities</w:t>
      </w:r>
      <w:r w:rsidRPr="008222DF">
        <w:rPr>
          <w:rStyle w:val="StyleUnderline"/>
        </w:rPr>
        <w:t xml:space="preserve"> and lifestyles, </w:t>
      </w:r>
      <w:r w:rsidRPr="00BE4AEC">
        <w:rPr>
          <w:rStyle w:val="StyleUnderline"/>
          <w:highlight w:val="yellow"/>
        </w:rPr>
        <w:t>seeing</w:t>
      </w:r>
      <w:r w:rsidRPr="008222DF">
        <w:rPr>
          <w:rStyle w:val="StyleUnderline"/>
        </w:rPr>
        <w:t xml:space="preserve"> in them yet another </w:t>
      </w:r>
      <w:r w:rsidRPr="00BE4AEC">
        <w:rPr>
          <w:rStyle w:val="Emphasis"/>
          <w:highlight w:val="yellow"/>
        </w:rPr>
        <w:t>opportunity for commodification</w:t>
      </w:r>
      <w:r w:rsidRPr="00F94FAC">
        <w:rPr>
          <w:sz w:val="16"/>
        </w:rPr>
        <w:t xml:space="preserve"> (</w:t>
      </w:r>
      <w:r w:rsidRPr="008222DF">
        <w:rPr>
          <w:rStyle w:val="StyleUnderline"/>
        </w:rPr>
        <w:t>“ethnic chic,” gay fashion, “chick lit,” Prozac, etc.).</w:t>
      </w:r>
      <w:r w:rsidRPr="00F94FAC">
        <w:rPr>
          <w:sz w:val="16"/>
        </w:rPr>
        <w:t xml:space="preserve"> Today, </w:t>
      </w:r>
      <w:r w:rsidRPr="00BE4AEC">
        <w:rPr>
          <w:rStyle w:val="Emphasis"/>
        </w:rPr>
        <w:t xml:space="preserve">even </w:t>
      </w:r>
      <w:r w:rsidRPr="00BE4AEC">
        <w:rPr>
          <w:rStyle w:val="Emphasis"/>
          <w:highlight w:val="yellow"/>
        </w:rPr>
        <w:t>protest movements are corporatized</w:t>
      </w:r>
      <w:r w:rsidRPr="008222DF">
        <w:rPr>
          <w:rStyle w:val="StyleUnderlin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w:t>
      </w:r>
      <w:r w:rsidRPr="00BE4AEC">
        <w:rPr>
          <w:rStyle w:val="StyleUnderline"/>
        </w:rPr>
        <w:t xml:space="preserve">they </w:t>
      </w:r>
      <w:r w:rsidRPr="00BE4AEC">
        <w:rPr>
          <w:rStyle w:val="Emphasis"/>
        </w:rPr>
        <w:t>pose no threat</w:t>
      </w:r>
      <w:r w:rsidRPr="00BE4AEC">
        <w:rPr>
          <w:rStyle w:val="StyleUnderline"/>
        </w:rPr>
        <w:t xml:space="preserve"> to the system, but</w:t>
      </w:r>
      <w:r w:rsidRPr="008222DF">
        <w:rPr>
          <w:rStyle w:val="StyleUnderline"/>
        </w:rPr>
        <w:t xml:space="preserve"> they </w:t>
      </w:r>
      <w:r w:rsidRPr="00BE4AEC">
        <w:rPr>
          <w:rStyle w:val="Emphasis"/>
        </w:rPr>
        <w:t xml:space="preserve">become </w:t>
      </w:r>
      <w:r w:rsidRPr="00BE4AEC">
        <w:rPr>
          <w:rStyle w:val="Emphasis"/>
          <w:highlight w:val="yellow"/>
        </w:rPr>
        <w:t>fodder for</w:t>
      </w:r>
      <w:r w:rsidRPr="008222DF">
        <w:rPr>
          <w:rStyle w:val="Emphasis"/>
        </w:rPr>
        <w:t xml:space="preserve"> new </w:t>
      </w:r>
      <w:r w:rsidRPr="00BE4AEC">
        <w:rPr>
          <w:rStyle w:val="Emphasis"/>
          <w:highlight w:val="yellow"/>
        </w:rPr>
        <w:t>markets</w:t>
      </w:r>
      <w:r w:rsidRPr="008222DF">
        <w:rPr>
          <w:rStyle w:val="StyleUnderline"/>
        </w:rPr>
        <w:t>.</w:t>
      </w:r>
    </w:p>
    <w:p w14:paraId="250097D1" w14:textId="77777777" w:rsidR="00BD1613" w:rsidRPr="00F94FAC" w:rsidRDefault="00BD1613" w:rsidP="00BD1613">
      <w:pPr>
        <w:rPr>
          <w:sz w:val="16"/>
        </w:rPr>
      </w:pPr>
      <w:r w:rsidRPr="00F94FAC">
        <w:rPr>
          <w:sz w:val="16"/>
        </w:rPr>
        <w:t xml:space="preserve">But of late, such </w:t>
      </w:r>
      <w:proofErr w:type="spellStart"/>
      <w:r w:rsidRPr="00F94FAC">
        <w:rPr>
          <w:sz w:val="16"/>
        </w:rPr>
        <w:t>postpolitics</w:t>
      </w:r>
      <w:proofErr w:type="spellEnd"/>
      <w:r w:rsidRPr="00F94FAC">
        <w:rPr>
          <w:sz w:val="16"/>
        </w:rPr>
        <w:t xml:space="preserve"> </w:t>
      </w:r>
      <w:proofErr w:type="gramStart"/>
      <w:r w:rsidRPr="00F94FAC">
        <w:rPr>
          <w:sz w:val="16"/>
        </w:rPr>
        <w:t>appears</w:t>
      </w:r>
      <w:proofErr w:type="gramEnd"/>
      <w:r w:rsidRPr="00F94FAC">
        <w:rPr>
          <w:sz w:val="16"/>
        </w:rPr>
        <w:t xml:space="preserve"> to be transforming. Liberal democracies around the world have witnessed notable public dissatisfaction and apathy with democratic institutions. The most obvious sign is lower voter turnout at elections, witnessed as much in the United States and Britain as in South Africa, India, and Argentina. As underlined earlier, the competitive party system, as well as identity politics, appears to be stalling if not failing. The same is true of the state, increasingly subjected to laissez-faire economic policymaking and the demands of the corporate sector, all the while growing its presence on questions of security, surveillance, and control. </w:t>
      </w:r>
      <w:proofErr w:type="gramStart"/>
      <w:r w:rsidRPr="00F94FAC">
        <w:rPr>
          <w:sz w:val="16"/>
        </w:rPr>
        <w:t>More and more</w:t>
      </w:r>
      <w:proofErr w:type="gramEnd"/>
      <w:r w:rsidRPr="00F94FAC">
        <w:rPr>
          <w:sz w:val="16"/>
        </w:rPr>
        <w:t xml:space="preserve">, it seems, our political and economic institutions are beset with scandals (e.g., corruption, money laundering, surveillance overreach), with political leaders out of touch and economic </w:t>
      </w:r>
      <w:proofErr w:type="gramStart"/>
      <w:r w:rsidRPr="00F94FAC">
        <w:rPr>
          <w:sz w:val="16"/>
        </w:rPr>
        <w:t>elites</w:t>
      </w:r>
      <w:proofErr w:type="gramEnd"/>
      <w:r w:rsidRPr="00F94FAC">
        <w:rPr>
          <w:sz w:val="16"/>
        </w:rPr>
        <w:t xml:space="preserve"> untouchable. Outbursts of “fundamentalist” violence are commonplace, often a desperate response to the threats that capitalist globalization wreaks on local cultures and traditions. The overall result is the increasing lack of accountability and responsiveness of our mainstream liberal democratic institutions. Hence the current draw of the political alternative represented by (neo)populist leaders and movements.</w:t>
      </w:r>
    </w:p>
    <w:p w14:paraId="22CCFF80" w14:textId="77777777" w:rsidR="00BD1613" w:rsidRPr="00F94FAC" w:rsidRDefault="00BD1613" w:rsidP="00BD1613">
      <w:pPr>
        <w:rPr>
          <w:sz w:val="16"/>
        </w:rPr>
      </w:pPr>
      <w:r w:rsidRPr="00F94FAC">
        <w:rPr>
          <w:sz w:val="16"/>
        </w:rPr>
        <w:t xml:space="preserve">Indeed, the recent rise of such political figures as Trump, Orbán, Bolsonaro, Chávez, Duterte, Erdoğan, and Modi appears as the result of the breakdown of political consensus, the rise of antiestablishment rage, mistrust of political and economic elites, and suspicion of the media (yielding to rumor-mongering and alternative and “fake” news). Populist politics— particularly of </w:t>
      </w:r>
      <w:proofErr w:type="gramStart"/>
      <w:r w:rsidRPr="00F94FAC">
        <w:rPr>
          <w:sz w:val="16"/>
        </w:rPr>
        <w:t>the right</w:t>
      </w:r>
      <w:proofErr w:type="gramEnd"/>
      <w:r w:rsidRPr="00F94FAC">
        <w:rPr>
          <w:sz w:val="16"/>
        </w:rPr>
        <w:t xml:space="preserve">-wing </w:t>
      </w:r>
      <w:proofErr w:type="gramStart"/>
      <w:r w:rsidRPr="00F94FAC">
        <w:rPr>
          <w:sz w:val="16"/>
        </w:rPr>
        <w:t>type—is</w:t>
      </w:r>
      <w:proofErr w:type="gramEnd"/>
      <w:r w:rsidRPr="00F94FAC">
        <w:rPr>
          <w:sz w:val="16"/>
        </w:rPr>
        <w:t xml:space="preserve"> in this </w:t>
      </w:r>
      <w:proofErr w:type="gramStart"/>
      <w:r w:rsidRPr="00F94FAC">
        <w:rPr>
          <w:sz w:val="16"/>
        </w:rPr>
        <w:t>sense</w:t>
      </w:r>
      <w:proofErr w:type="gramEnd"/>
      <w:r w:rsidRPr="00F94FAC">
        <w:rPr>
          <w:sz w:val="16"/>
        </w:rPr>
        <w:t xml:space="preserve"> a kind of backlash or doubling down against the turbulence of our times, promising a return to traditional norms and authority. The populist leader resorts to scapegoating, demagoguery, and authoritarianism as a way of providing greater national unity, stability, and harmony.</w:t>
      </w:r>
    </w:p>
    <w:p w14:paraId="2D728B6C" w14:textId="77777777" w:rsidR="00BD1613" w:rsidRPr="00F94FAC" w:rsidRDefault="00BD1613" w:rsidP="00BD1613">
      <w:pPr>
        <w:rPr>
          <w:sz w:val="16"/>
        </w:rPr>
      </w:pPr>
      <w:r w:rsidRPr="008222DF">
        <w:rPr>
          <w:rStyle w:val="StyleUnderline"/>
        </w:rPr>
        <w:t>The peculiarity of populism, though, is that it responds to real problems— social anxiety and alienation—but displaces them onto the wrong targets— the big bad bureaucrats, refugees, immigrants, terrorists, greedy bankers, foreign infiltrators, biased judges, NGOs, and so on</w:t>
      </w:r>
      <w:r w:rsidRPr="00F94FAC">
        <w:rPr>
          <w:sz w:val="16"/>
        </w:rPr>
        <w:t xml:space="preserve">. </w:t>
      </w:r>
      <w:proofErr w:type="gramStart"/>
      <w:r w:rsidRPr="008222DF">
        <w:rPr>
          <w:rStyle w:val="StyleUnderline"/>
        </w:rPr>
        <w:t>That is to say, it</w:t>
      </w:r>
      <w:proofErr w:type="gramEnd"/>
      <w:r w:rsidRPr="008222DF">
        <w:rPr>
          <w:rStyle w:val="StyleUnderline"/>
        </w:rPr>
        <w:t xml:space="preserve"> blames symptoms and individuals rather than broader social and political structures (i.e., social inequality and dispossession, the rule of corporate and political elites, cultural turbulence). It captures well the popular anger and resentment of our times but mystifies the social causes, refusing to confront them directly</w:t>
      </w:r>
      <w:r w:rsidRPr="00F94FAC">
        <w:rPr>
          <w:sz w:val="16"/>
        </w:rPr>
        <w:t xml:space="preserve">. For the populist, the reason for our troubles is never really the system but an outsider or intruder who corrupts it (Žižek 2006d, 555; 2008a, 264– 333; see also </w:t>
      </w:r>
      <w:proofErr w:type="spellStart"/>
      <w:r w:rsidRPr="00F94FAC">
        <w:rPr>
          <w:sz w:val="16"/>
        </w:rPr>
        <w:t>Mouffe</w:t>
      </w:r>
      <w:proofErr w:type="spellEnd"/>
      <w:r w:rsidRPr="00F94FAC">
        <w:rPr>
          <w:sz w:val="16"/>
        </w:rPr>
        <w:t xml:space="preserve"> 2005a, 64–72). Such a contradiction will of course likely catch up with populist movements/leaders when they are unable to deliver on many of their commitments: Europe’s continuing refugee crisis, Trump’s relative neglect of Covid-19 and inability to fully build his wall or get Mexico to pay for it, Brazil’s deteriorating environmental hazards and Covid-19 debacle, and so on, are early clues of such faltering.</w:t>
      </w:r>
    </w:p>
    <w:p w14:paraId="1E5B715F" w14:textId="77777777" w:rsidR="00BD1613" w:rsidRPr="00BE4AEC" w:rsidRDefault="00BD1613" w:rsidP="00BD1613">
      <w:pPr>
        <w:rPr>
          <w:rStyle w:val="StyleUnderline"/>
        </w:rPr>
      </w:pPr>
      <w:r w:rsidRPr="008222DF">
        <w:rPr>
          <w:rStyle w:val="StyleUnderline"/>
        </w:rPr>
        <w:t xml:space="preserve">But such successes and failures notwithstanding, the rise of populism today appears as a sign of the further entrenchment of </w:t>
      </w:r>
      <w:proofErr w:type="spellStart"/>
      <w:r w:rsidRPr="008222DF">
        <w:rPr>
          <w:rStyle w:val="StyleUnderline"/>
        </w:rPr>
        <w:t>postpolitics</w:t>
      </w:r>
      <w:proofErr w:type="spellEnd"/>
      <w:r w:rsidRPr="008222DF">
        <w:rPr>
          <w:rStyle w:val="StyleUnderline"/>
        </w:rPr>
        <w:t xml:space="preserve"> in capitalist liberal democracies—a fresh narrowing of the space of the political, a move toward greater authoritarianism</w:t>
      </w:r>
      <w:r w:rsidRPr="00F94FAC">
        <w:rPr>
          <w:sz w:val="16"/>
        </w:rPr>
        <w:t xml:space="preserve">. It is as if the turbulence wrought by late global capitalism demands political stability to ensure continued capital mobility and accumulation, something that populism offers seemingly more than latter-day liberalism. In a sense, authoritarian capitalism serves here as the model for the more successful, efficient, and stable political economy, so that the onset of (neo)populism is </w:t>
      </w:r>
      <w:r w:rsidRPr="00BE4AEC">
        <w:rPr>
          <w:sz w:val="16"/>
        </w:rPr>
        <w:t xml:space="preserve">evidence of an attempt at adapting this model to the bygone liberal democratic landscape. This is not to say that we are all headed toward authoritarian capitalism but that </w:t>
      </w:r>
      <w:r w:rsidRPr="00BE4AEC">
        <w:rPr>
          <w:rStyle w:val="StyleUnderline"/>
        </w:rPr>
        <w:t xml:space="preserve">the liberal democratic consensus is </w:t>
      </w:r>
      <w:r w:rsidRPr="00BE4AEC">
        <w:rPr>
          <w:rStyle w:val="Emphasis"/>
        </w:rPr>
        <w:t>floundering</w:t>
      </w:r>
      <w:r w:rsidRPr="00BE4AEC">
        <w:rPr>
          <w:rStyle w:val="StyleUnderline"/>
        </w:rPr>
        <w:t xml:space="preserve">, and in this </w:t>
      </w:r>
      <w:r w:rsidRPr="00BE4AEC">
        <w:rPr>
          <w:rStyle w:val="Emphasis"/>
        </w:rPr>
        <w:t>vacuum</w:t>
      </w:r>
      <w:r w:rsidRPr="00BE4AEC">
        <w:rPr>
          <w:rStyle w:val="StyleUnderline"/>
        </w:rPr>
        <w:t xml:space="preserve">, authoritarian capitalism provides one possible path forward, implying a </w:t>
      </w:r>
      <w:r w:rsidRPr="00BE4AEC">
        <w:rPr>
          <w:rStyle w:val="Emphasis"/>
        </w:rPr>
        <w:t>consolidat</w:t>
      </w:r>
      <w:r w:rsidRPr="00BE4AEC">
        <w:rPr>
          <w:rStyle w:val="StyleUnderline"/>
        </w:rPr>
        <w:t xml:space="preserve">ion of the </w:t>
      </w:r>
      <w:proofErr w:type="spellStart"/>
      <w:r w:rsidRPr="00BE4AEC">
        <w:rPr>
          <w:rStyle w:val="StyleUnderline"/>
        </w:rPr>
        <w:t>postpolitical</w:t>
      </w:r>
      <w:proofErr w:type="spellEnd"/>
      <w:r w:rsidRPr="00BE4AEC">
        <w:rPr>
          <w:rStyle w:val="StyleUnderline"/>
        </w:rPr>
        <w:t>.</w:t>
      </w:r>
    </w:p>
    <w:p w14:paraId="351919C3" w14:textId="77777777" w:rsidR="00BD1613" w:rsidRPr="00F94FAC" w:rsidRDefault="00BD1613" w:rsidP="00BD1613">
      <w:pPr>
        <w:rPr>
          <w:sz w:val="16"/>
        </w:rPr>
      </w:pPr>
      <w:r w:rsidRPr="00BE4AEC">
        <w:rPr>
          <w:sz w:val="16"/>
        </w:rPr>
        <w:t xml:space="preserve">Thus, the “New World Order that is emerging is . . . no longer the </w:t>
      </w:r>
      <w:proofErr w:type="spellStart"/>
      <w:r w:rsidRPr="00BE4AEC">
        <w:rPr>
          <w:sz w:val="16"/>
        </w:rPr>
        <w:t>Fukuyamist</w:t>
      </w:r>
      <w:proofErr w:type="spellEnd"/>
      <w:r w:rsidRPr="00BE4AEC">
        <w:rPr>
          <w:sz w:val="16"/>
        </w:rPr>
        <w:t xml:space="preserve"> one of global liberal democracy, but that of the peaceful coexistence of different politico-theological ways of life—coexistence, of course, in the context of the smooth functioning of global capitalism” (Žižek 2018b, 53). Here, every country/region will be able to assert its nationalist autonomy (“America first,” “Turkey first,” “China first,” “South Africa first,” “Brazil first,” etc.), each defending its own particular cultural values, but with a political arrangement (on the authoritarian capitalist-capitalist liberal democratic continuum) that accords well with the advance of global capitalism. </w:t>
      </w:r>
      <w:r w:rsidRPr="00BE4AEC">
        <w:rPr>
          <w:rStyle w:val="Emphasis"/>
        </w:rPr>
        <w:t>Yet</w:t>
      </w:r>
      <w:r w:rsidRPr="00BE4AEC">
        <w:rPr>
          <w:rStyle w:val="StyleUnderline"/>
        </w:rPr>
        <w:t xml:space="preserve"> if the </w:t>
      </w:r>
      <w:r w:rsidRPr="00BE4AEC">
        <w:rPr>
          <w:rStyle w:val="Emphasis"/>
        </w:rPr>
        <w:t>turbulence of our times</w:t>
      </w:r>
      <w:r w:rsidRPr="00BE4AEC">
        <w:rPr>
          <w:rStyle w:val="StyleUnderline"/>
        </w:rPr>
        <w:t xml:space="preserve"> delivers increasingly </w:t>
      </w:r>
      <w:proofErr w:type="spellStart"/>
      <w:r w:rsidRPr="00BE4AEC">
        <w:rPr>
          <w:rStyle w:val="StyleUnderline"/>
        </w:rPr>
        <w:t>postpolitical</w:t>
      </w:r>
      <w:proofErr w:type="spellEnd"/>
      <w:r w:rsidRPr="00BE4AEC">
        <w:rPr>
          <w:rStyle w:val="StyleUnderline"/>
        </w:rPr>
        <w:t xml:space="preserve"> forms of governance, this same turbulence becomes an </w:t>
      </w:r>
      <w:r w:rsidRPr="00BE4AEC">
        <w:rPr>
          <w:rStyle w:val="Emphasis"/>
        </w:rPr>
        <w:t>opportunity for the Left</w:t>
      </w:r>
      <w:r w:rsidRPr="00BE4AEC">
        <w:rPr>
          <w:rStyle w:val="StyleUnderline"/>
        </w:rPr>
        <w:t xml:space="preserve"> to rethink and </w:t>
      </w:r>
      <w:r w:rsidRPr="00BE4AEC">
        <w:rPr>
          <w:rStyle w:val="Emphasis"/>
        </w:rPr>
        <w:t>rework politics</w:t>
      </w:r>
      <w:r w:rsidRPr="00BE4AEC">
        <w:rPr>
          <w:rStyle w:val="StyleUnderline"/>
        </w:rPr>
        <w:t xml:space="preserve">, to find ways of rejuvenating and expanding spaces for disagreement and contestation on a </w:t>
      </w:r>
      <w:r w:rsidRPr="00BE4AEC">
        <w:rPr>
          <w:rStyle w:val="Emphasis"/>
        </w:rPr>
        <w:t>broad and universalizing scale</w:t>
      </w:r>
      <w:r w:rsidRPr="00BE4AEC">
        <w:rPr>
          <w:sz w:val="16"/>
        </w:rPr>
        <w:t xml:space="preserve">. Indeed, Žižek repeatedly evokes Walter Benjamin’s observation that </w:t>
      </w:r>
      <w:r w:rsidRPr="00BE4AEC">
        <w:rPr>
          <w:rStyle w:val="Emphasis"/>
        </w:rPr>
        <w:t>“every fascism is a sign of failed revolution”</w:t>
      </w:r>
      <w:r w:rsidRPr="00BE4AEC">
        <w:rPr>
          <w:sz w:val="16"/>
        </w:rPr>
        <w:t xml:space="preserve"> (2012d</w:t>
      </w:r>
      <w:r w:rsidRPr="00F94FAC">
        <w:rPr>
          <w:sz w:val="16"/>
        </w:rPr>
        <w:t xml:space="preserve">, 452). </w:t>
      </w:r>
      <w:r w:rsidRPr="008222DF">
        <w:rPr>
          <w:rStyle w:val="StyleUnderline"/>
        </w:rPr>
        <w:t xml:space="preserve">He squarely blames this failure on the Left and its </w:t>
      </w:r>
      <w:r w:rsidRPr="00BE4AEC">
        <w:rPr>
          <w:rStyle w:val="StyleUnderline"/>
        </w:rPr>
        <w:t>“palliative damage-control measures within the global capitalist framework”</w:t>
      </w:r>
      <w:r w:rsidRPr="00BE4AEC">
        <w:rPr>
          <w:sz w:val="16"/>
        </w:rPr>
        <w:t xml:space="preserve"> (2000, 321), that is, its </w:t>
      </w:r>
      <w:r w:rsidRPr="00BE4AEC">
        <w:rPr>
          <w:rStyle w:val="Emphasis"/>
        </w:rPr>
        <w:t>inability</w:t>
      </w:r>
      <w:r w:rsidRPr="00BE4AEC">
        <w:rPr>
          <w:sz w:val="16"/>
        </w:rPr>
        <w:t xml:space="preserve"> </w:t>
      </w:r>
      <w:r w:rsidRPr="00BE4AEC">
        <w:rPr>
          <w:rStyle w:val="StyleUnderline"/>
        </w:rPr>
        <w:t xml:space="preserve">or </w:t>
      </w:r>
      <w:r w:rsidRPr="00BE4AEC">
        <w:rPr>
          <w:rStyle w:val="Emphasis"/>
        </w:rPr>
        <w:t>refusal</w:t>
      </w:r>
      <w:r w:rsidRPr="00BE4AEC">
        <w:rPr>
          <w:rStyle w:val="StyleUnderline"/>
        </w:rPr>
        <w:t xml:space="preserve"> to argue for and insist on </w:t>
      </w:r>
      <w:r w:rsidRPr="00BE4AEC">
        <w:rPr>
          <w:rStyle w:val="Emphasis"/>
        </w:rPr>
        <w:t>egalitarian justice and economic equality</w:t>
      </w:r>
      <w:r w:rsidRPr="00BE4AEC">
        <w:rPr>
          <w:sz w:val="16"/>
        </w:rPr>
        <w:t xml:space="preserve">. </w:t>
      </w:r>
      <w:r w:rsidRPr="00BE4AEC">
        <w:rPr>
          <w:rStyle w:val="StyleUnderline"/>
        </w:rPr>
        <w:t xml:space="preserve">Global capitalism has successfully </w:t>
      </w:r>
      <w:r w:rsidRPr="00BE4AEC">
        <w:rPr>
          <w:rStyle w:val="Emphasis"/>
        </w:rPr>
        <w:t>imposed its universalism</w:t>
      </w:r>
      <w:r w:rsidRPr="00BE4AEC">
        <w:rPr>
          <w:rStyle w:val="StyleUnderline"/>
        </w:rPr>
        <w:t xml:space="preserve">, accompanied by </w:t>
      </w:r>
      <w:proofErr w:type="gramStart"/>
      <w:r w:rsidRPr="00BE4AEC">
        <w:rPr>
          <w:rStyle w:val="StyleUnderline"/>
        </w:rPr>
        <w:t xml:space="preserve">a </w:t>
      </w:r>
      <w:proofErr w:type="spellStart"/>
      <w:r w:rsidRPr="00BE4AEC">
        <w:rPr>
          <w:rStyle w:val="StyleUnderline"/>
        </w:rPr>
        <w:t>postpolitics</w:t>
      </w:r>
      <w:proofErr w:type="spellEnd"/>
      <w:proofErr w:type="gramEnd"/>
      <w:r w:rsidRPr="00BE4AEC">
        <w:rPr>
          <w:rStyle w:val="StyleUnderline"/>
        </w:rPr>
        <w:t xml:space="preserve"> that deftly </w:t>
      </w:r>
      <w:r w:rsidRPr="00BE4AEC">
        <w:rPr>
          <w:rStyle w:val="Emphasis"/>
        </w:rPr>
        <w:t>forecloses the political</w:t>
      </w:r>
      <w:r w:rsidRPr="00BE4AEC">
        <w:rPr>
          <w:rStyle w:val="StyleUnderline"/>
        </w:rPr>
        <w:t xml:space="preserve"> by </w:t>
      </w:r>
      <w:r w:rsidRPr="00BE4AEC">
        <w:rPr>
          <w:rStyle w:val="Emphasis"/>
        </w:rPr>
        <w:t>particularizing political claims</w:t>
      </w:r>
      <w:r w:rsidRPr="00BE4AEC">
        <w:rPr>
          <w:rStyle w:val="StyleUnderline"/>
        </w:rPr>
        <w:t xml:space="preserve"> (e.g., identity-based rights) that remain unthreatening to</w:t>
      </w:r>
      <w:r w:rsidRPr="008222DF">
        <w:rPr>
          <w:rStyle w:val="StyleUnderline"/>
        </w:rPr>
        <w:t xml:space="preserve"> capital</w:t>
      </w:r>
      <w:r w:rsidRPr="00F94FAC">
        <w:rPr>
          <w:sz w:val="16"/>
        </w:rPr>
        <w:t xml:space="preserve">. </w:t>
      </w:r>
      <w:r w:rsidRPr="00BE4AEC">
        <w:rPr>
          <w:rStyle w:val="StyleUnderline"/>
          <w:highlight w:val="yellow"/>
        </w:rPr>
        <w:t>The challenge for the Left</w:t>
      </w:r>
      <w:r w:rsidRPr="00F94FAC">
        <w:rPr>
          <w:rStyle w:val="StyleUnderline"/>
        </w:rPr>
        <w:t xml:space="preserve">, then, </w:t>
      </w:r>
      <w:r w:rsidRPr="00BE4AEC">
        <w:rPr>
          <w:rStyle w:val="StyleUnderline"/>
        </w:rPr>
        <w:t xml:space="preserve">is to respond with a politics that does not just </w:t>
      </w:r>
      <w:r w:rsidRPr="00BE4AEC">
        <w:rPr>
          <w:rStyle w:val="Emphasis"/>
        </w:rPr>
        <w:t xml:space="preserve">settle for making particular </w:t>
      </w:r>
      <w:proofErr w:type="gramStart"/>
      <w:r w:rsidRPr="00BE4AEC">
        <w:rPr>
          <w:rStyle w:val="Emphasis"/>
        </w:rPr>
        <w:t>demands</w:t>
      </w:r>
      <w:r w:rsidRPr="00BE4AEC">
        <w:rPr>
          <w:rStyle w:val="StyleUnderline"/>
        </w:rPr>
        <w:t>, but</w:t>
      </w:r>
      <w:proofErr w:type="gramEnd"/>
      <w:r w:rsidRPr="00BE4AEC">
        <w:rPr>
          <w:rStyle w:val="StyleUnderline"/>
        </w:rPr>
        <w:t xml:space="preserve"> </w:t>
      </w:r>
      <w:r w:rsidRPr="00BE4AEC">
        <w:rPr>
          <w:rStyle w:val="StyleUnderline"/>
          <w:highlight w:val="yellow"/>
        </w:rPr>
        <w:t xml:space="preserve">finds ways of </w:t>
      </w:r>
      <w:r w:rsidRPr="00BE4AEC">
        <w:rPr>
          <w:rStyle w:val="Emphasis"/>
          <w:highlight w:val="yellow"/>
        </w:rPr>
        <w:t>universalizing</w:t>
      </w:r>
      <w:r w:rsidRPr="00F94FAC">
        <w:rPr>
          <w:rStyle w:val="Emphasis"/>
        </w:rPr>
        <w:t xml:space="preserve"> these </w:t>
      </w:r>
      <w:r w:rsidRPr="00BE4AEC">
        <w:rPr>
          <w:rStyle w:val="Emphasis"/>
          <w:highlight w:val="yellow"/>
        </w:rPr>
        <w:t>demands</w:t>
      </w:r>
      <w:r w:rsidRPr="00BE4AEC">
        <w:rPr>
          <w:rStyle w:val="StyleUnderline"/>
          <w:highlight w:val="yellow"/>
        </w:rPr>
        <w:t xml:space="preserve"> to counter</w:t>
      </w:r>
      <w:r w:rsidRPr="00F94FAC">
        <w:rPr>
          <w:rStyle w:val="StyleUnderline"/>
        </w:rPr>
        <w:t xml:space="preserve"> both </w:t>
      </w:r>
      <w:r w:rsidRPr="00BE4AEC">
        <w:rPr>
          <w:rStyle w:val="Emphasis"/>
        </w:rPr>
        <w:t>capitalist globalization</w:t>
      </w:r>
      <w:r w:rsidRPr="00BE4AEC">
        <w:rPr>
          <w:rStyle w:val="StyleUnderline"/>
        </w:rPr>
        <w:t xml:space="preserve"> and the</w:t>
      </w:r>
      <w:r w:rsidRPr="00F94FAC">
        <w:rPr>
          <w:rStyle w:val="StyleUnderline"/>
        </w:rPr>
        <w:t xml:space="preserve"> </w:t>
      </w:r>
      <w:r w:rsidRPr="00BE4AEC">
        <w:rPr>
          <w:rStyle w:val="Emphasis"/>
          <w:highlight w:val="yellow"/>
        </w:rPr>
        <w:t>retreat of the political</w:t>
      </w:r>
      <w:r w:rsidRPr="00F94FAC">
        <w:rPr>
          <w:rStyle w:val="StyleUnderline"/>
        </w:rPr>
        <w:t>.</w:t>
      </w:r>
      <w:r w:rsidRPr="00F94FAC">
        <w:rPr>
          <w:sz w:val="16"/>
        </w:rPr>
        <w:t xml:space="preserve"> In his goal to awaken the Left from the </w:t>
      </w:r>
      <w:proofErr w:type="spellStart"/>
      <w:r w:rsidRPr="00F94FAC">
        <w:rPr>
          <w:sz w:val="16"/>
        </w:rPr>
        <w:t>postpolitical</w:t>
      </w:r>
      <w:proofErr w:type="spellEnd"/>
      <w:r w:rsidRPr="00F94FAC">
        <w:rPr>
          <w:sz w:val="16"/>
        </w:rPr>
        <w:t xml:space="preserve"> slumber, Žižek often turns to the ’68 motto </w:t>
      </w:r>
      <w:proofErr w:type="spellStart"/>
      <w:r w:rsidRPr="00F94FAC">
        <w:rPr>
          <w:sz w:val="16"/>
        </w:rPr>
        <w:t>Soyons</w:t>
      </w:r>
      <w:proofErr w:type="spellEnd"/>
      <w:r w:rsidRPr="00F94FAC">
        <w:rPr>
          <w:sz w:val="16"/>
        </w:rPr>
        <w:t xml:space="preserve"> </w:t>
      </w:r>
      <w:proofErr w:type="spellStart"/>
      <w:r w:rsidRPr="00F94FAC">
        <w:rPr>
          <w:sz w:val="16"/>
        </w:rPr>
        <w:t>réalistes</w:t>
      </w:r>
      <w:proofErr w:type="spellEnd"/>
      <w:r w:rsidRPr="00F94FAC">
        <w:rPr>
          <w:sz w:val="16"/>
        </w:rPr>
        <w:t xml:space="preserve">, </w:t>
      </w:r>
      <w:proofErr w:type="spellStart"/>
      <w:r w:rsidRPr="00F94FAC">
        <w:rPr>
          <w:sz w:val="16"/>
        </w:rPr>
        <w:t>demandons</w:t>
      </w:r>
      <w:proofErr w:type="spellEnd"/>
      <w:r w:rsidRPr="00F94FAC">
        <w:rPr>
          <w:sz w:val="16"/>
        </w:rPr>
        <w:t xml:space="preserve"> </w:t>
      </w:r>
      <w:proofErr w:type="spellStart"/>
      <w:r w:rsidRPr="00F94FAC">
        <w:rPr>
          <w:sz w:val="16"/>
        </w:rPr>
        <w:t>l’imposs</w:t>
      </w:r>
      <w:r w:rsidRPr="00BE4AEC">
        <w:rPr>
          <w:sz w:val="16"/>
        </w:rPr>
        <w:t>ible</w:t>
      </w:r>
      <w:proofErr w:type="spellEnd"/>
      <w:r w:rsidRPr="00BE4AEC">
        <w:rPr>
          <w:sz w:val="16"/>
        </w:rPr>
        <w:t xml:space="preserve">! </w:t>
      </w:r>
      <w:r w:rsidRPr="00BE4AEC">
        <w:rPr>
          <w:rStyle w:val="StyleUnderline"/>
        </w:rPr>
        <w:t xml:space="preserve">Against the champions of </w:t>
      </w:r>
      <w:proofErr w:type="spellStart"/>
      <w:r w:rsidRPr="00BE4AEC">
        <w:rPr>
          <w:rStyle w:val="StyleUnderline"/>
        </w:rPr>
        <w:t>postpolitics</w:t>
      </w:r>
      <w:proofErr w:type="spellEnd"/>
      <w:r w:rsidRPr="00BE4AEC">
        <w:rPr>
          <w:rStyle w:val="StyleUnderline"/>
        </w:rPr>
        <w:t xml:space="preserve">, who prescribe </w:t>
      </w:r>
      <w:r w:rsidRPr="00BE4AEC">
        <w:rPr>
          <w:rStyle w:val="Emphasis"/>
        </w:rPr>
        <w:t>reformist interventions</w:t>
      </w:r>
      <w:r w:rsidRPr="00BE4AEC">
        <w:rPr>
          <w:rStyle w:val="StyleUnderline"/>
        </w:rPr>
        <w:t xml:space="preserve"> “within the </w:t>
      </w:r>
      <w:r w:rsidRPr="00BE4AEC">
        <w:rPr>
          <w:rStyle w:val="Emphasis"/>
        </w:rPr>
        <w:t>liberal-democratic horizon</w:t>
      </w:r>
      <w:r w:rsidRPr="00BE4AEC">
        <w:rPr>
          <w:rStyle w:val="StyleUnderline"/>
        </w:rPr>
        <w:t>” (2000, 326) that amount to an ideological dream of a capitalism with a human face</w:t>
      </w:r>
      <w:r w:rsidRPr="00BE4AEC">
        <w:rPr>
          <w:sz w:val="16"/>
        </w:rPr>
        <w:t xml:space="preserve">, Žižek juxtaposes their phantasmatic, toothless utopia with </w:t>
      </w:r>
      <w:r w:rsidRPr="00BE4AEC">
        <w:rPr>
          <w:rStyle w:val="StyleUnderline"/>
        </w:rPr>
        <w:t>a</w:t>
      </w:r>
      <w:r w:rsidRPr="00BE4AEC">
        <w:rPr>
          <w:sz w:val="16"/>
        </w:rPr>
        <w:t xml:space="preserve"> more </w:t>
      </w:r>
      <w:r w:rsidRPr="00BE4AEC">
        <w:rPr>
          <w:rStyle w:val="Emphasis"/>
        </w:rPr>
        <w:t>material</w:t>
      </w:r>
      <w:r w:rsidRPr="00BE4AEC">
        <w:rPr>
          <w:sz w:val="16"/>
        </w:rPr>
        <w:t xml:space="preserve">, </w:t>
      </w:r>
      <w:r w:rsidRPr="00BE4AEC">
        <w:rPr>
          <w:rStyle w:val="Emphasis"/>
        </w:rPr>
        <w:t>radical</w:t>
      </w:r>
      <w:r w:rsidRPr="00BE4AEC">
        <w:rPr>
          <w:sz w:val="16"/>
        </w:rPr>
        <w:t xml:space="preserve"> </w:t>
      </w:r>
      <w:r w:rsidRPr="00BE4AEC">
        <w:rPr>
          <w:rStyle w:val="StyleUnderline"/>
        </w:rPr>
        <w:t>utopia of “demanding the impossible.”</w:t>
      </w:r>
      <w:r w:rsidRPr="00BE4AEC">
        <w:rPr>
          <w:sz w:val="16"/>
        </w:rPr>
        <w:t xml:space="preserve"> Here the Left must appreciate the full force of the demand:</w:t>
      </w:r>
    </w:p>
    <w:p w14:paraId="1EFE15EC" w14:textId="77777777" w:rsidR="00BD1613" w:rsidRPr="00F94FAC" w:rsidRDefault="00BD1613" w:rsidP="00BD1613">
      <w:pPr>
        <w:rPr>
          <w:sz w:val="16"/>
        </w:rPr>
      </w:pPr>
      <w:r w:rsidRPr="00F94FAC">
        <w:rPr>
          <w:sz w:val="16"/>
        </w:rPr>
        <w:t>First, there is “demanding the impossible” in the sense of bombarding the existing system with demands that it cannot meet: open borders, better healthcare, higher wages</w:t>
      </w:r>
      <w:proofErr w:type="gramStart"/>
      <w:r w:rsidRPr="00F94FAC">
        <w:rPr>
          <w:sz w:val="16"/>
        </w:rPr>
        <w:t>. . . .</w:t>
      </w:r>
      <w:proofErr w:type="gramEnd"/>
      <w:r w:rsidRPr="00F94FAC">
        <w:rPr>
          <w:sz w:val="16"/>
        </w:rPr>
        <w:t xml:space="preserve"> Here we are today, </w:t>
      </w:r>
      <w:proofErr w:type="gramStart"/>
      <w:r w:rsidRPr="00F94FAC">
        <w:rPr>
          <w:sz w:val="16"/>
        </w:rPr>
        <w:t>in the midst of</w:t>
      </w:r>
      <w:proofErr w:type="gramEnd"/>
      <w:r w:rsidRPr="00F94FAC">
        <w:rPr>
          <w:sz w:val="16"/>
        </w:rPr>
        <w:t xml:space="preserve"> a hysterical provocation of our masters (technocratic experts). This provocation </w:t>
      </w:r>
      <w:proofErr w:type="gramStart"/>
      <w:r w:rsidRPr="00F94FAC">
        <w:rPr>
          <w:sz w:val="16"/>
        </w:rPr>
        <w:t>has to</w:t>
      </w:r>
      <w:proofErr w:type="gramEnd"/>
      <w:r w:rsidRPr="00F94FAC">
        <w:rPr>
          <w:sz w:val="16"/>
        </w:rPr>
        <w:t xml:space="preserve"> be followed by a key step further: not demanding the impossible from the system but demanding the “impossible” changes of the system itself. (2018a)</w:t>
      </w:r>
    </w:p>
    <w:p w14:paraId="149BCE89" w14:textId="77777777" w:rsidR="00BD1613" w:rsidRPr="00FE6BFF" w:rsidRDefault="00BD1613" w:rsidP="00BD1613">
      <w:pPr>
        <w:pStyle w:val="Heading4"/>
      </w:pPr>
      <w:proofErr w:type="gramStart"/>
      <w:r w:rsidRPr="00F94FAC">
        <w:rPr>
          <w:rStyle w:val="StyleUnderline"/>
        </w:rPr>
        <w:t>A universal</w:t>
      </w:r>
      <w:proofErr w:type="gramEnd"/>
      <w:r w:rsidRPr="00F94FAC">
        <w:rPr>
          <w:rStyle w:val="StyleUnderline"/>
        </w:rPr>
        <w:t xml:space="preserve"> politics worthy of its name must demand the impossible changes of global capitalism itself. Let us turn our attention, then, to how such a </w:t>
      </w:r>
      <w:r w:rsidRPr="00BE4AEC">
        <w:rPr>
          <w:rStyle w:val="Emphasis"/>
          <w:highlight w:val="yellow"/>
        </w:rPr>
        <w:t>universal politics</w:t>
      </w:r>
      <w:r w:rsidRPr="00BE4AEC">
        <w:rPr>
          <w:rStyle w:val="StyleUnderline"/>
          <w:highlight w:val="yellow"/>
        </w:rPr>
        <w:t xml:space="preserve"> can be </w:t>
      </w:r>
      <w:r w:rsidRPr="00BE4AEC">
        <w:rPr>
          <w:rStyle w:val="Emphasis"/>
          <w:highlight w:val="yellow"/>
        </w:rPr>
        <w:t>constructed</w:t>
      </w:r>
      <w:r w:rsidRPr="00F94FAC">
        <w:rPr>
          <w:rStyle w:val="StyleUnderline"/>
        </w:rPr>
        <w:t xml:space="preserve">, that is, to </w:t>
      </w:r>
      <w:r w:rsidRPr="00BE4AEC">
        <w:rPr>
          <w:rStyle w:val="StyleUnderline"/>
          <w:highlight w:val="yellow"/>
        </w:rPr>
        <w:t>retrieving</w:t>
      </w:r>
      <w:r w:rsidRPr="00F94FAC">
        <w:rPr>
          <w:rStyle w:val="StyleUnderline"/>
        </w:rPr>
        <w:t xml:space="preserve"> </w:t>
      </w:r>
      <w:proofErr w:type="spellStart"/>
      <w:r w:rsidRPr="00F94FAC">
        <w:rPr>
          <w:rStyle w:val="StyleUnderline"/>
        </w:rPr>
        <w:t>precisel</w:t>
      </w:r>
      <w:proofErr w:type="spellEnd"/>
      <w:r w:rsidRPr="00F94FAC">
        <w:rPr>
          <w:rStyle w:val="StyleUnderline"/>
        </w:rPr>
        <w:t xml:space="preserve"> </w:t>
      </w:r>
      <w:r w:rsidRPr="00BE4AEC">
        <w:rPr>
          <w:rStyle w:val="StyleUnderline"/>
          <w:highlight w:val="yellow"/>
        </w:rPr>
        <w:t xml:space="preserve">the </w:t>
      </w:r>
      <w:r w:rsidRPr="00BE4AEC">
        <w:rPr>
          <w:rStyle w:val="Emphasis"/>
          <w:highlight w:val="yellow"/>
        </w:rPr>
        <w:t>agonistic universal</w:t>
      </w:r>
      <w:r w:rsidRPr="00F94FAC">
        <w:rPr>
          <w:rStyle w:val="StyleUnderline"/>
        </w:rPr>
        <w:t xml:space="preserve"> dimension </w:t>
      </w:r>
      <w:r w:rsidRPr="00BE4AEC">
        <w:rPr>
          <w:rStyle w:val="StyleUnderline"/>
        </w:rPr>
        <w:t xml:space="preserve">that is </w:t>
      </w:r>
      <w:r w:rsidRPr="00BE4AEC">
        <w:rPr>
          <w:rStyle w:val="StyleUnderline"/>
          <w:highlight w:val="yellow"/>
        </w:rPr>
        <w:t>proper to politics</w:t>
      </w:r>
      <w:r w:rsidRPr="00F94FAC">
        <w:rPr>
          <w:sz w:val="16"/>
        </w:rPr>
        <w:t>.</w:t>
      </w:r>
    </w:p>
    <w:p w14:paraId="27828CF6" w14:textId="7F0CF27F" w:rsidR="005D388F" w:rsidRDefault="00B97A4E" w:rsidP="00B97A4E">
      <w:pPr>
        <w:pStyle w:val="Heading2"/>
      </w:pPr>
      <w:r>
        <w:t>Case</w:t>
      </w:r>
    </w:p>
    <w:p w14:paraId="07CA42C6" w14:textId="77777777" w:rsidR="00BD1613" w:rsidRDefault="00BD1613" w:rsidP="00BD1613">
      <w:pPr>
        <w:pStyle w:val="Heading3"/>
      </w:pPr>
      <w:r>
        <w:t>1NC---Presumption---Movements/Fiat</w:t>
      </w:r>
    </w:p>
    <w:p w14:paraId="7081EF34" w14:textId="77777777" w:rsidR="00BD1613" w:rsidRDefault="00BD1613" w:rsidP="00BD1613">
      <w:pPr>
        <w:pStyle w:val="Heading4"/>
      </w:pPr>
      <w:r>
        <w:t>Turns case---</w:t>
      </w:r>
      <w:r>
        <w:rPr>
          <w:u w:val="single"/>
        </w:rPr>
        <w:t>symbolic</w:t>
      </w:r>
      <w:r>
        <w:t xml:space="preserve"> affirmation divorced from </w:t>
      </w:r>
      <w:r>
        <w:rPr>
          <w:u w:val="single"/>
        </w:rPr>
        <w:t>material</w:t>
      </w:r>
      <w:r>
        <w:t xml:space="preserve"> advocacy re-entrenches power. </w:t>
      </w:r>
    </w:p>
    <w:p w14:paraId="43C28D75" w14:textId="77777777" w:rsidR="00BD1613" w:rsidRPr="00AB2993" w:rsidRDefault="00BD1613" w:rsidP="00BD1613">
      <w:proofErr w:type="spellStart"/>
      <w:r w:rsidRPr="00AB2993">
        <w:rPr>
          <w:rStyle w:val="Style13ptBold"/>
        </w:rPr>
        <w:t>Rigakos</w:t>
      </w:r>
      <w:proofErr w:type="spellEnd"/>
      <w:r w:rsidRPr="00AB2993">
        <w:rPr>
          <w:rStyle w:val="Style13ptBold"/>
        </w:rPr>
        <w:t> and Law</w:t>
      </w:r>
      <w:r>
        <w:rPr>
          <w:rStyle w:val="Style13ptBold"/>
        </w:rPr>
        <w:t>,</w:t>
      </w:r>
      <w:r w:rsidRPr="00AB2993">
        <w:rPr>
          <w:rStyle w:val="Style13ptBold"/>
        </w:rPr>
        <w:t xml:space="preserve"> 9</w:t>
      </w:r>
      <w:r>
        <w:t>—</w:t>
      </w:r>
      <w:r w:rsidRPr="00AB2993">
        <w:t xml:space="preserve">Assistant Professor of Law at Carleton University </w:t>
      </w:r>
      <w:r>
        <w:t>AND PhD, Legal Studies, Carleton University (George and Alexandra</w:t>
      </w:r>
      <w:r w:rsidRPr="00AB2993">
        <w:t xml:space="preserve"> “Risk, Realism and</w:t>
      </w:r>
      <w:r>
        <w:t xml:space="preserve"> the Politics of Resistance,” </w:t>
      </w:r>
      <w:r w:rsidRPr="00AB2993">
        <w:t xml:space="preserve">Critical Sociology 35(1) 79-103, </w:t>
      </w:r>
      <w:proofErr w:type="spellStart"/>
      <w:r w:rsidRPr="00AB2993">
        <w:t>dml</w:t>
      </w:r>
      <w:proofErr w:type="spellEnd"/>
      <w:r w:rsidRPr="00AB2993">
        <w:t>)</w:t>
      </w:r>
    </w:p>
    <w:p w14:paraId="19B9AD2E" w14:textId="77777777" w:rsidR="00BD1613" w:rsidRPr="003B7E96" w:rsidRDefault="00BD1613" w:rsidP="00BD1613">
      <w:pPr>
        <w:rPr>
          <w:sz w:val="16"/>
        </w:rPr>
      </w:pPr>
      <w:r w:rsidRPr="003B7E96">
        <w:rPr>
          <w:sz w:val="16"/>
        </w:rPr>
        <w:t xml:space="preserve">McCann and March (1996: 244) next set out </w:t>
      </w:r>
      <w:r w:rsidRPr="003B7E96">
        <w:rPr>
          <w:rStyle w:val="StyleUnderline"/>
        </w:rPr>
        <w:t xml:space="preserve">the ‘justification for treating </w:t>
      </w:r>
      <w:r w:rsidRPr="003B7E96">
        <w:rPr>
          <w:rStyle w:val="Emphasis"/>
        </w:rPr>
        <w:t>everyday practices</w:t>
      </w:r>
      <w:r w:rsidRPr="003B7E96">
        <w:rPr>
          <w:rStyle w:val="StyleUnderline"/>
        </w:rPr>
        <w:t xml:space="preserve"> as significant’</w:t>
      </w:r>
      <w:r w:rsidRPr="003B7E96">
        <w:rPr>
          <w:sz w:val="16"/>
        </w:rPr>
        <w:t xml:space="preserve"> suggested by the above literature. First, the </w:t>
      </w:r>
      <w:proofErr w:type="gramStart"/>
      <w:r w:rsidRPr="003B7E96">
        <w:rPr>
          <w:sz w:val="16"/>
        </w:rPr>
        <w:t>works</w:t>
      </w:r>
      <w:proofErr w:type="gramEnd"/>
      <w:r w:rsidRPr="003B7E96">
        <w:rPr>
          <w:sz w:val="16"/>
        </w:rPr>
        <w:t xml:space="preserve"> studied </w:t>
      </w:r>
      <w:proofErr w:type="gramStart"/>
      <w:r w:rsidRPr="003B7E96">
        <w:rPr>
          <w:rStyle w:val="StyleUnderline"/>
        </w:rPr>
        <w:t>are</w:t>
      </w:r>
      <w:proofErr w:type="gramEnd"/>
      <w:r w:rsidRPr="003B7E96">
        <w:rPr>
          <w:rStyle w:val="StyleUnderline"/>
        </w:rPr>
        <w:t xml:space="preserve"> concerned with proving people are not ‘</w:t>
      </w:r>
      <w:r w:rsidRPr="003B7E96">
        <w:rPr>
          <w:rStyle w:val="Emphasis"/>
        </w:rPr>
        <w:t>duped</w:t>
      </w:r>
      <w:r w:rsidRPr="003B7E96">
        <w:rPr>
          <w:rStyle w:val="StyleUnderline"/>
        </w:rPr>
        <w:t xml:space="preserve">’ by their surroundings. At the level of consciousness, subjects ‘are </w:t>
      </w:r>
      <w:r w:rsidRPr="003B7E96">
        <w:rPr>
          <w:rStyle w:val="Emphasis"/>
        </w:rPr>
        <w:t>ironic</w:t>
      </w:r>
      <w:r w:rsidRPr="003B7E96">
        <w:rPr>
          <w:rStyle w:val="StyleUnderline"/>
        </w:rPr>
        <w:t xml:space="preserve">, </w:t>
      </w:r>
      <w:r w:rsidRPr="003B7E96">
        <w:rPr>
          <w:rStyle w:val="Emphasis"/>
        </w:rPr>
        <w:t>critical</w:t>
      </w:r>
      <w:r w:rsidRPr="003B7E96">
        <w:rPr>
          <w:rStyle w:val="StyleUnderline"/>
        </w:rPr>
        <w:t xml:space="preserve">, </w:t>
      </w:r>
      <w:r w:rsidRPr="003B7E96">
        <w:rPr>
          <w:rStyle w:val="Emphasis"/>
        </w:rPr>
        <w:t>realistic</w:t>
      </w:r>
      <w:r w:rsidRPr="003B7E96">
        <w:rPr>
          <w:rStyle w:val="StyleUnderline"/>
        </w:rPr>
        <w:t xml:space="preserve">, even </w:t>
      </w:r>
      <w:r w:rsidRPr="003B7E96">
        <w:rPr>
          <w:rStyle w:val="Emphasis"/>
        </w:rPr>
        <w:t>sophisticated</w:t>
      </w:r>
      <w:r w:rsidRPr="003B7E96">
        <w:rPr>
          <w:rStyle w:val="StyleUnderline"/>
        </w:rPr>
        <w:t>’</w:t>
      </w:r>
      <w:r w:rsidRPr="003B7E96">
        <w:rPr>
          <w:sz w:val="16"/>
        </w:rPr>
        <w:t xml:space="preserve"> (1996: 225). </w:t>
      </w:r>
      <w:r w:rsidRPr="003B7E96">
        <w:rPr>
          <w:rStyle w:val="StyleUnderline"/>
        </w:rPr>
        <w:t>But</w:t>
      </w:r>
      <w:r w:rsidRPr="003B7E96">
        <w:rPr>
          <w:sz w:val="16"/>
        </w:rPr>
        <w:t xml:space="preserve"> McCann and March remind </w:t>
      </w:r>
      <w:proofErr w:type="gramStart"/>
      <w:r w:rsidRPr="003B7E96">
        <w:rPr>
          <w:sz w:val="16"/>
        </w:rPr>
        <w:t>us</w:t>
      </w:r>
      <w:proofErr w:type="gramEnd"/>
      <w:r w:rsidRPr="003B7E96">
        <w:rPr>
          <w:sz w:val="16"/>
        </w:rPr>
        <w:t xml:space="preserve"> that earlier radical or Left </w:t>
      </w:r>
      <w:r w:rsidRPr="003B7E96">
        <w:rPr>
          <w:rStyle w:val="StyleUnderline"/>
        </w:rPr>
        <w:t xml:space="preserve">theorists have made similar arguments </w:t>
      </w:r>
      <w:r w:rsidRPr="003B7E96">
        <w:rPr>
          <w:rStyle w:val="Emphasis"/>
        </w:rPr>
        <w:t>without</w:t>
      </w:r>
      <w:r w:rsidRPr="003B7E96">
        <w:rPr>
          <w:rStyle w:val="StyleUnderline"/>
        </w:rPr>
        <w:t xml:space="preserve"> resorting to stories of </w:t>
      </w:r>
      <w:r w:rsidRPr="00BF53F5">
        <w:rPr>
          <w:rStyle w:val="Emphasis"/>
        </w:rPr>
        <w:t>everyday resistance</w:t>
      </w:r>
      <w:r w:rsidRPr="003B7E96">
        <w:rPr>
          <w:rStyle w:val="StyleUnderline"/>
        </w:rPr>
        <w:t> </w:t>
      </w:r>
      <w:proofErr w:type="gramStart"/>
      <w:r w:rsidRPr="003B7E96">
        <w:rPr>
          <w:rStyle w:val="StyleUnderline"/>
        </w:rPr>
        <w:t>in order to</w:t>
      </w:r>
      <w:proofErr w:type="gramEnd"/>
      <w:r w:rsidRPr="003B7E96">
        <w:rPr>
          <w:rStyle w:val="StyleUnderline"/>
        </w:rPr>
        <w:t xml:space="preserve"> do so</w:t>
      </w:r>
      <w:r w:rsidRPr="003B7E96">
        <w:rPr>
          <w:sz w:val="16"/>
        </w:rPr>
        <w:t>. Second, </w:t>
      </w:r>
      <w:r w:rsidRPr="003B7E96">
        <w:rPr>
          <w:rStyle w:val="StyleUnderline"/>
        </w:rPr>
        <w:t xml:space="preserve">everyday resistance on a discursive level is said to </w:t>
      </w:r>
      <w:r w:rsidRPr="003B7E96">
        <w:rPr>
          <w:rStyle w:val="Emphasis"/>
        </w:rPr>
        <w:t>reaffirm the subject’s dignity</w:t>
      </w:r>
      <w:r w:rsidRPr="003B7E96">
        <w:rPr>
          <w:rStyle w:val="StyleUnderline"/>
        </w:rPr>
        <w:t xml:space="preserve">. But this too causes a </w:t>
      </w:r>
      <w:r w:rsidRPr="003B7E96">
        <w:rPr>
          <w:rStyle w:val="Emphasis"/>
        </w:rPr>
        <w:t>problem</w:t>
      </w:r>
      <w:r w:rsidRPr="003B7E96">
        <w:rPr>
          <w:sz w:val="16"/>
        </w:rPr>
        <w:t xml:space="preserve"> for the authors because </w:t>
      </w:r>
      <w:r w:rsidRPr="003B7E96">
        <w:rPr>
          <w:rStyle w:val="StyleUnderline"/>
        </w:rPr>
        <w:t>they</w:t>
      </w:r>
      <w:r w:rsidRPr="003B7E96">
        <w:rPr>
          <w:sz w:val="16"/>
        </w:rPr>
        <w:t xml:space="preserve">: </w:t>
      </w:r>
    </w:p>
    <w:p w14:paraId="033571DD" w14:textId="77777777" w:rsidR="00BD1613" w:rsidRPr="003B7E96" w:rsidRDefault="00BD1613" w:rsidP="00BD1613">
      <w:pPr>
        <w:rPr>
          <w:sz w:val="16"/>
        </w:rPr>
      </w:pPr>
      <w:r w:rsidRPr="003B7E96">
        <w:rPr>
          <w:rStyle w:val="Emphasis"/>
        </w:rPr>
        <w:t>query</w:t>
      </w:r>
      <w:r w:rsidRPr="003B7E96">
        <w:rPr>
          <w:rStyle w:val="StyleUnderline"/>
        </w:rPr>
        <w:t xml:space="preserve"> why subversive ‘</w:t>
      </w:r>
      <w:r w:rsidRPr="003B7E96">
        <w:rPr>
          <w:rStyle w:val="Emphasis"/>
        </w:rPr>
        <w:t>assertions of sel</w:t>
      </w:r>
      <w:r>
        <w:rPr>
          <w:rStyle w:val="Emphasis"/>
        </w:rPr>
        <w:t>f</w:t>
      </w:r>
      <w:r w:rsidRPr="003B7E96">
        <w:rPr>
          <w:rStyle w:val="StyleUnderline"/>
        </w:rPr>
        <w:t>’ should bring</w:t>
      </w:r>
      <w:r w:rsidRPr="003B7E96">
        <w:rPr>
          <w:sz w:val="16"/>
        </w:rPr>
        <w:t xml:space="preserve"> dignity and psychological </w:t>
      </w:r>
      <w:r w:rsidRPr="003B7E96">
        <w:rPr>
          <w:rStyle w:val="Emphasis"/>
        </w:rPr>
        <w:t>empowerment</w:t>
      </w:r>
      <w:r w:rsidRPr="003B7E96">
        <w:rPr>
          <w:rStyle w:val="StyleUnderline"/>
        </w:rPr>
        <w:t xml:space="preserve"> when they produce </w:t>
      </w:r>
      <w:r w:rsidRPr="003B7E96">
        <w:rPr>
          <w:rStyle w:val="Emphasis"/>
        </w:rPr>
        <w:t>no greater material benefits</w:t>
      </w:r>
      <w:r w:rsidRPr="003B7E96">
        <w:rPr>
          <w:rStyle w:val="StyleUnderline"/>
        </w:rPr>
        <w:t xml:space="preserve"> or </w:t>
      </w:r>
      <w:r w:rsidRPr="003B7E96">
        <w:rPr>
          <w:rStyle w:val="Emphasis"/>
        </w:rPr>
        <w:t>changes in relational power</w:t>
      </w:r>
      <w:r w:rsidRPr="003B7E96">
        <w:rPr>
          <w:sz w:val="16"/>
        </w:rPr>
        <w:t xml:space="preserve"> … By standards of ‘realism’, … subjects given to avoidance and ‘lumping it’ may be the most sophisticated of all. (1996: 227) </w:t>
      </w:r>
    </w:p>
    <w:p w14:paraId="345DEEF2" w14:textId="77777777" w:rsidR="00BD1613" w:rsidRPr="003B7E96" w:rsidRDefault="00BD1613" w:rsidP="00BD1613">
      <w:pPr>
        <w:rPr>
          <w:sz w:val="16"/>
        </w:rPr>
      </w:pPr>
      <w:r w:rsidRPr="003B7E96">
        <w:rPr>
          <w:sz w:val="16"/>
        </w:rPr>
        <w:t>Thus, their criticism boils down to two main points. First, </w:t>
      </w:r>
      <w:r w:rsidRPr="001D4E72">
        <w:rPr>
          <w:rStyle w:val="StyleUnderline"/>
          <w:highlight w:val="yellow"/>
        </w:rPr>
        <w:t>everyday resistance </w:t>
      </w:r>
      <w:r w:rsidRPr="001D4E72">
        <w:rPr>
          <w:rStyle w:val="Emphasis"/>
          <w:highlight w:val="yellow"/>
        </w:rPr>
        <w:t>fails</w:t>
      </w:r>
      <w:r w:rsidRPr="001D4E72">
        <w:rPr>
          <w:rStyle w:val="StyleUnderline"/>
          <w:highlight w:val="yellow"/>
        </w:rPr>
        <w:t xml:space="preserve"> to tell us</w:t>
      </w:r>
      <w:r w:rsidRPr="003B7E96">
        <w:rPr>
          <w:rStyle w:val="StyleUnderline"/>
        </w:rPr>
        <w:t xml:space="preserve"> any </w:t>
      </w:r>
      <w:r w:rsidRPr="001D4E72">
        <w:rPr>
          <w:rStyle w:val="StyleUnderline"/>
          <w:highlight w:val="yellow"/>
        </w:rPr>
        <w:t>more </w:t>
      </w:r>
      <w:r w:rsidRPr="00BF53F5">
        <w:rPr>
          <w:rStyle w:val="StyleUnderline"/>
        </w:rPr>
        <w:t>about</w:t>
      </w:r>
      <w:r w:rsidRPr="003B7E96">
        <w:rPr>
          <w:rStyle w:val="StyleUnderline"/>
        </w:rPr>
        <w:t> so-called </w:t>
      </w:r>
      <w:r w:rsidRPr="003B7E96">
        <w:rPr>
          <w:rStyle w:val="Emphasis"/>
        </w:rPr>
        <w:t>false consciousness</w:t>
      </w:r>
      <w:r w:rsidRPr="003B7E96">
        <w:rPr>
          <w:rStyle w:val="StyleUnderline"/>
        </w:rPr>
        <w:t> </w:t>
      </w:r>
      <w:r w:rsidRPr="001D4E72">
        <w:rPr>
          <w:rStyle w:val="StyleUnderline"/>
          <w:highlight w:val="yellow"/>
        </w:rPr>
        <w:t xml:space="preserve">than was </w:t>
      </w:r>
      <w:r w:rsidRPr="001D4E72">
        <w:rPr>
          <w:rStyle w:val="Emphasis"/>
          <w:sz w:val="24"/>
          <w:highlight w:val="yellow"/>
        </w:rPr>
        <w:t>already known</w:t>
      </w:r>
      <w:r w:rsidRPr="003B7E96">
        <w:rPr>
          <w:sz w:val="16"/>
        </w:rPr>
        <w:t xml:space="preserve"> among earlier Left theorists; </w:t>
      </w:r>
      <w:r w:rsidRPr="001D4E72">
        <w:rPr>
          <w:rStyle w:val="StyleUnderline"/>
          <w:highlight w:val="yellow"/>
        </w:rPr>
        <w:t>and</w:t>
      </w:r>
      <w:r w:rsidRPr="003B7E96">
        <w:rPr>
          <w:sz w:val="16"/>
        </w:rPr>
        <w:t xml:space="preserve"> second, that a focus on discursive resistance </w:t>
      </w:r>
      <w:r w:rsidRPr="001D4E72">
        <w:rPr>
          <w:rStyle w:val="Emphasis"/>
          <w:highlight w:val="yellow"/>
        </w:rPr>
        <w:t>ignores</w:t>
      </w:r>
      <w:r w:rsidRPr="003B7E96">
        <w:rPr>
          <w:rStyle w:val="StyleUnderline"/>
        </w:rPr>
        <w:t> the role of </w:t>
      </w:r>
      <w:r w:rsidRPr="001D4E72">
        <w:rPr>
          <w:rStyle w:val="Emphasis"/>
          <w:sz w:val="24"/>
          <w:highlight w:val="yellow"/>
        </w:rPr>
        <w:t>material conditions</w:t>
      </w:r>
      <w:r w:rsidRPr="003B7E96">
        <w:rPr>
          <w:rStyle w:val="StyleUnderline"/>
        </w:rPr>
        <w:t> in helping to shape identity</w:t>
      </w:r>
      <w:r w:rsidRPr="003B7E96">
        <w:rPr>
          <w:sz w:val="16"/>
        </w:rPr>
        <w:t xml:space="preserve">. </w:t>
      </w:r>
    </w:p>
    <w:p w14:paraId="12A49495" w14:textId="77777777" w:rsidR="00BD1613" w:rsidRPr="003B7E96" w:rsidRDefault="00BD1613" w:rsidP="00BD1613">
      <w:pPr>
        <w:rPr>
          <w:sz w:val="16"/>
        </w:rPr>
      </w:pPr>
      <w:r w:rsidRPr="003B7E96">
        <w:rPr>
          <w:sz w:val="16"/>
        </w:rPr>
        <w:t>Indeed, </w:t>
      </w:r>
      <w:r w:rsidRPr="003B7E96">
        <w:rPr>
          <w:rStyle w:val="StyleUnderline"/>
        </w:rPr>
        <w:t xml:space="preserve">absent a </w:t>
      </w:r>
      <w:r w:rsidRPr="009E758B">
        <w:rPr>
          <w:rStyle w:val="Emphasis"/>
        </w:rPr>
        <w:t>broader political struggle</w:t>
      </w:r>
      <w:r w:rsidRPr="003B7E96">
        <w:rPr>
          <w:rStyle w:val="StyleUnderline"/>
        </w:rPr>
        <w:t xml:space="preserve"> or chance at </w:t>
      </w:r>
      <w:r w:rsidRPr="009E758B">
        <w:rPr>
          <w:rStyle w:val="Emphasis"/>
        </w:rPr>
        <w:t>effective resistance</w:t>
      </w:r>
      <w:r w:rsidRPr="003B7E96">
        <w:rPr>
          <w:sz w:val="16"/>
        </w:rPr>
        <w:t xml:space="preserve"> it would seem to the authors that ‘</w:t>
      </w:r>
      <w:r w:rsidRPr="001D4E72">
        <w:rPr>
          <w:rStyle w:val="Emphasis"/>
          <w:highlight w:val="yellow"/>
        </w:rPr>
        <w:t>powerlessness is learned</w:t>
      </w:r>
      <w:r w:rsidRPr="001D4E72">
        <w:rPr>
          <w:rStyle w:val="StyleUnderline"/>
          <w:highlight w:val="yellow"/>
        </w:rPr>
        <w:t xml:space="preserve"> out of</w:t>
      </w:r>
      <w:r w:rsidRPr="003B7E96">
        <w:rPr>
          <w:rStyle w:val="StyleUnderline"/>
        </w:rPr>
        <w:t xml:space="preserve"> the </w:t>
      </w:r>
      <w:r w:rsidRPr="001D4E72">
        <w:rPr>
          <w:rStyle w:val="Emphasis"/>
          <w:highlight w:val="yellow"/>
        </w:rPr>
        <w:t>accumulated</w:t>
      </w:r>
      <w:r w:rsidRPr="009E758B">
        <w:rPr>
          <w:rStyle w:val="Emphasis"/>
        </w:rPr>
        <w:t xml:space="preserve"> experiences of </w:t>
      </w:r>
      <w:r w:rsidRPr="001D4E72">
        <w:rPr>
          <w:rStyle w:val="Emphasis"/>
          <w:highlight w:val="yellow"/>
        </w:rPr>
        <w:t>futility</w:t>
      </w:r>
      <w:r w:rsidRPr="001D4E72">
        <w:rPr>
          <w:rStyle w:val="StyleUnderline"/>
          <w:highlight w:val="yellow"/>
        </w:rPr>
        <w:t xml:space="preserve"> and </w:t>
      </w:r>
      <w:r w:rsidRPr="001D4E72">
        <w:rPr>
          <w:rStyle w:val="Emphasis"/>
          <w:highlight w:val="yellow"/>
        </w:rPr>
        <w:t>entrapment</w:t>
      </w:r>
      <w:r w:rsidRPr="001D4E72">
        <w:rPr>
          <w:sz w:val="16"/>
          <w:highlight w:val="yellow"/>
        </w:rPr>
        <w:t>’</w:t>
      </w:r>
      <w:r w:rsidRPr="003B7E96">
        <w:rPr>
          <w:sz w:val="16"/>
        </w:rPr>
        <w:t xml:space="preserve"> (1996: 228). A lamentable prospect, but nonetheless a source of closure for the governmentality theorist. In his own meta-analysis of studies on resistance, Rubin (1996: 242) finds that ‘discursive </w:t>
      </w:r>
      <w:r w:rsidRPr="003B7E96">
        <w:rPr>
          <w:rStyle w:val="StyleUnderline"/>
        </w:rPr>
        <w:t xml:space="preserve">practices that neither </w:t>
      </w:r>
      <w:r w:rsidRPr="009E758B">
        <w:rPr>
          <w:rStyle w:val="Emphasis"/>
        </w:rPr>
        <w:t>alter material conditions</w:t>
      </w:r>
      <w:r w:rsidRPr="003B7E96">
        <w:rPr>
          <w:rStyle w:val="StyleUnderline"/>
        </w:rPr>
        <w:t xml:space="preserve"> nor </w:t>
      </w:r>
      <w:r w:rsidRPr="009E758B">
        <w:rPr>
          <w:rStyle w:val="Emphasis"/>
        </w:rPr>
        <w:t>directly challenge broad structures</w:t>
      </w:r>
      <w:r w:rsidRPr="003B7E96">
        <w:rPr>
          <w:rStyle w:val="StyleUnderline"/>
        </w:rPr>
        <w:t> are nevertheless</w:t>
      </w:r>
      <w:r w:rsidRPr="009E758B">
        <w:rPr>
          <w:sz w:val="16"/>
        </w:rPr>
        <w:t xml:space="preserve">’ </w:t>
      </w:r>
      <w:r w:rsidRPr="003B7E96">
        <w:rPr>
          <w:rStyle w:val="StyleUnderline"/>
        </w:rPr>
        <w:t>considered</w:t>
      </w:r>
      <w:r w:rsidRPr="003B7E96">
        <w:rPr>
          <w:sz w:val="16"/>
        </w:rPr>
        <w:t> by the authors he examined ‘</w:t>
      </w:r>
      <w:r w:rsidRPr="003B7E96">
        <w:rPr>
          <w:rStyle w:val="StyleUnderline"/>
        </w:rPr>
        <w:t xml:space="preserve">the stuff out of which power is </w:t>
      </w:r>
      <w:r w:rsidRPr="009E758B">
        <w:rPr>
          <w:rStyle w:val="Emphasis"/>
        </w:rPr>
        <w:t>made</w:t>
      </w:r>
      <w:r w:rsidRPr="003B7E96">
        <w:rPr>
          <w:rStyle w:val="StyleUnderline"/>
        </w:rPr>
        <w:t xml:space="preserve"> and </w:t>
      </w:r>
      <w:r w:rsidRPr="009E758B">
        <w:rPr>
          <w:rStyle w:val="Emphasis"/>
        </w:rPr>
        <w:t>remade</w:t>
      </w:r>
      <w:r w:rsidRPr="003B7E96">
        <w:rPr>
          <w:sz w:val="16"/>
        </w:rPr>
        <w:t xml:space="preserve">’. If this sounds familiar, it is because the authors studied by McCann, March and Rubin found their claims about everyday resistance on the same understanding of power and government employed </w:t>
      </w:r>
      <w:r w:rsidRPr="00865CFF">
        <w:rPr>
          <w:sz w:val="16"/>
        </w:rPr>
        <w:t>by postmodern theorists of risk. </w:t>
      </w:r>
      <w:r w:rsidRPr="00865CFF">
        <w:rPr>
          <w:rStyle w:val="StyleUnderline"/>
        </w:rPr>
        <w:t xml:space="preserve">Arguing </w:t>
      </w:r>
      <w:r w:rsidRPr="00865CFF">
        <w:rPr>
          <w:rStyle w:val="Emphasis"/>
        </w:rPr>
        <w:t>against</w:t>
      </w:r>
      <w:r w:rsidRPr="00865CFF">
        <w:rPr>
          <w:rStyle w:val="StyleUnderline"/>
        </w:rPr>
        <w:t xml:space="preserve"> celebrating forms of resistance that </w:t>
      </w:r>
      <w:r w:rsidRPr="00865CFF">
        <w:rPr>
          <w:rStyle w:val="Emphasis"/>
        </w:rPr>
        <w:t>fail to alter broader power relations</w:t>
      </w:r>
      <w:r w:rsidRPr="00865CFF">
        <w:rPr>
          <w:rStyle w:val="StyleUnderline"/>
        </w:rPr>
        <w:t xml:space="preserve"> or </w:t>
      </w:r>
      <w:r w:rsidRPr="00865CFF">
        <w:rPr>
          <w:rStyle w:val="Emphasis"/>
        </w:rPr>
        <w:t>material conditions</w:t>
      </w:r>
      <w:r w:rsidRPr="00865CFF">
        <w:rPr>
          <w:rStyle w:val="StyleUnderline"/>
        </w:rPr>
        <w:t xml:space="preserve"> is</w:t>
      </w:r>
      <w:r w:rsidRPr="00865CFF">
        <w:rPr>
          <w:sz w:val="16"/>
        </w:rPr>
        <w:t>, in part, </w:t>
      </w:r>
      <w:r w:rsidRPr="00865CFF">
        <w:rPr>
          <w:rStyle w:val="Emphasis"/>
        </w:rPr>
        <w:t>recognizing</w:t>
      </w:r>
      <w:r w:rsidRPr="00865CFF">
        <w:rPr>
          <w:rStyle w:val="StyleUnderline"/>
        </w:rPr>
        <w:t xml:space="preserve"> the continued ‘</w:t>
      </w:r>
      <w:r w:rsidRPr="00865CFF">
        <w:rPr>
          <w:rStyle w:val="Emphasis"/>
        </w:rPr>
        <w:t>real</w:t>
      </w:r>
      <w:r w:rsidRPr="00865CFF">
        <w:rPr>
          <w:rStyle w:val="StyleUnderline"/>
        </w:rPr>
        <w:t xml:space="preserve">’ existence of </w:t>
      </w:r>
      <w:r w:rsidRPr="00865CFF">
        <w:rPr>
          <w:rStyle w:val="Emphasis"/>
        </w:rPr>
        <w:t>identifiable</w:t>
      </w:r>
      <w:r w:rsidRPr="00865CFF">
        <w:rPr>
          <w:rStyle w:val="StyleUnderline"/>
        </w:rPr>
        <w:t xml:space="preserve">, </w:t>
      </w:r>
      <w:r w:rsidRPr="00865CFF">
        <w:rPr>
          <w:rStyle w:val="Emphasis"/>
        </w:rPr>
        <w:t>powerful groups</w:t>
      </w:r>
      <w:r w:rsidRPr="00865CFF">
        <w:rPr>
          <w:sz w:val="16"/>
        </w:rPr>
        <w:t xml:space="preserve"> (classes). In downplaying the worth of </w:t>
      </w:r>
      <w:r w:rsidRPr="00865CFF">
        <w:rPr>
          <w:rStyle w:val="StyleUnderline"/>
        </w:rPr>
        <w:t>everyday forms of resistance</w:t>
      </w:r>
      <w:r w:rsidRPr="00865CFF">
        <w:rPr>
          <w:sz w:val="16"/>
        </w:rPr>
        <w:t xml:space="preserve"> (arguing that these acts </w:t>
      </w:r>
      <w:r w:rsidRPr="00865CFF">
        <w:rPr>
          <w:rStyle w:val="StyleUnderline"/>
        </w:rPr>
        <w:t xml:space="preserve">are </w:t>
      </w:r>
      <w:r w:rsidRPr="00865CFF">
        <w:rPr>
          <w:rStyle w:val="Emphasis"/>
        </w:rPr>
        <w:t>not as worthy</w:t>
      </w:r>
      <w:r w:rsidRPr="003B7E96">
        <w:rPr>
          <w:rStyle w:val="StyleUnderline"/>
        </w:rPr>
        <w:t xml:space="preserve"> of the label as those acts which bring about </w:t>
      </w:r>
      <w:r w:rsidRPr="009E758B">
        <w:rPr>
          <w:rStyle w:val="Emphasis"/>
        </w:rPr>
        <w:t>lasting social change</w:t>
      </w:r>
      <w:r w:rsidRPr="003B7E96">
        <w:rPr>
          <w:sz w:val="16"/>
        </w:rPr>
        <w:t xml:space="preserve">), Rubin appears to be taking issue with </w:t>
      </w:r>
      <w:r w:rsidRPr="003B7E96">
        <w:rPr>
          <w:rStyle w:val="StyleUnderline"/>
        </w:rPr>
        <w:t xml:space="preserve">a </w:t>
      </w:r>
      <w:r w:rsidRPr="009E758B">
        <w:rPr>
          <w:rStyle w:val="Emphasis"/>
        </w:rPr>
        <w:t>locally focused vision</w:t>
      </w:r>
      <w:r w:rsidRPr="003B7E96">
        <w:rPr>
          <w:rStyle w:val="StyleUnderline"/>
        </w:rPr>
        <w:t xml:space="preserve"> of power and identity</w:t>
      </w:r>
      <w:r w:rsidRPr="003B7E96">
        <w:rPr>
          <w:sz w:val="16"/>
        </w:rPr>
        <w:t xml:space="preserve"> that </w:t>
      </w:r>
      <w:r w:rsidRPr="009E758B">
        <w:rPr>
          <w:rStyle w:val="Emphasis"/>
        </w:rPr>
        <w:t>denies the possibility</w:t>
      </w:r>
      <w:r w:rsidRPr="003B7E96">
        <w:rPr>
          <w:rStyle w:val="StyleUnderline"/>
        </w:rPr>
        <w:t xml:space="preserve"> of opposing domination at the level of ‘</w:t>
      </w:r>
      <w:r w:rsidRPr="009E758B">
        <w:rPr>
          <w:rStyle w:val="Emphasis"/>
        </w:rPr>
        <w:t>constructs</w:t>
      </w:r>
      <w:r w:rsidRPr="003B7E96">
        <w:rPr>
          <w:rStyle w:val="StyleUnderline"/>
        </w:rPr>
        <w:t>’</w:t>
      </w:r>
      <w:r w:rsidRPr="003B7E96">
        <w:rPr>
          <w:sz w:val="16"/>
        </w:rPr>
        <w:t xml:space="preserve"> such as class. </w:t>
      </w:r>
    </w:p>
    <w:p w14:paraId="4EE4DA5D" w14:textId="77777777" w:rsidR="00BD1613" w:rsidRPr="003B7E96" w:rsidRDefault="00BD1613" w:rsidP="00BD1613">
      <w:pPr>
        <w:rPr>
          <w:sz w:val="16"/>
        </w:rPr>
      </w:pPr>
      <w:r w:rsidRPr="003B7E96">
        <w:rPr>
          <w:sz w:val="16"/>
        </w:rPr>
        <w:t xml:space="preserve">Rubin (1996: 242) makes another argument about </w:t>
      </w:r>
      <w:r w:rsidRPr="003B7E96">
        <w:rPr>
          <w:rStyle w:val="StyleUnderline"/>
        </w:rPr>
        <w:t xml:space="preserve">celebratory </w:t>
      </w:r>
      <w:r w:rsidRPr="001D4E72">
        <w:rPr>
          <w:rStyle w:val="StyleUnderline"/>
          <w:highlight w:val="yellow"/>
        </w:rPr>
        <w:t>accounts of everyday resistance</w:t>
      </w:r>
      <w:r w:rsidRPr="003B7E96">
        <w:rPr>
          <w:sz w:val="16"/>
        </w:rPr>
        <w:t xml:space="preserve"> that bears consideration: </w:t>
      </w:r>
    </w:p>
    <w:p w14:paraId="3C9A1181" w14:textId="77777777" w:rsidR="00BD1613" w:rsidRPr="003B7E96" w:rsidRDefault="00BD1613" w:rsidP="00BD1613">
      <w:pPr>
        <w:rPr>
          <w:sz w:val="16"/>
        </w:rPr>
      </w:pPr>
      <w:r w:rsidRPr="003B7E96">
        <w:rPr>
          <w:sz w:val="16"/>
        </w:rPr>
        <w:t>[T]</w:t>
      </w:r>
      <w:proofErr w:type="spellStart"/>
      <w:r w:rsidRPr="003B7E96">
        <w:rPr>
          <w:sz w:val="16"/>
        </w:rPr>
        <w:t>hese</w:t>
      </w:r>
      <w:proofErr w:type="spellEnd"/>
      <w:r w:rsidRPr="003B7E96">
        <w:rPr>
          <w:sz w:val="16"/>
        </w:rPr>
        <w:t xml:space="preserve"> authors generally </w:t>
      </w:r>
      <w:r w:rsidRPr="001D4E72">
        <w:rPr>
          <w:rStyle w:val="Emphasis"/>
          <w:highlight w:val="yellow"/>
        </w:rPr>
        <w:t>do not differentiate</w:t>
      </w:r>
      <w:r w:rsidRPr="001D4E72">
        <w:rPr>
          <w:rStyle w:val="StyleUnderline"/>
          <w:highlight w:val="yellow"/>
        </w:rPr>
        <w:t xml:space="preserve"> between practices that </w:t>
      </w:r>
      <w:r w:rsidRPr="001D4E72">
        <w:rPr>
          <w:rStyle w:val="Emphasis"/>
          <w:highlight w:val="yellow"/>
        </w:rPr>
        <w:t>reproduce</w:t>
      </w:r>
      <w:r w:rsidRPr="003B7E96">
        <w:rPr>
          <w:rStyle w:val="StyleUnderline"/>
        </w:rPr>
        <w:t xml:space="preserve"> power </w:t>
      </w:r>
      <w:r w:rsidRPr="001D4E72">
        <w:rPr>
          <w:rStyle w:val="StyleUnderline"/>
          <w:highlight w:val="yellow"/>
        </w:rPr>
        <w:t>and</w:t>
      </w:r>
      <w:r w:rsidRPr="003B7E96">
        <w:rPr>
          <w:rStyle w:val="StyleUnderline"/>
        </w:rPr>
        <w:t xml:space="preserve"> those that </w:t>
      </w:r>
      <w:r w:rsidRPr="001D4E72">
        <w:rPr>
          <w:rStyle w:val="Emphasis"/>
          <w:highlight w:val="yellow"/>
        </w:rPr>
        <w:t>alter</w:t>
      </w:r>
      <w:r w:rsidRPr="001D4E72">
        <w:rPr>
          <w:rStyle w:val="StyleUnderline"/>
          <w:highlight w:val="yellow"/>
        </w:rPr>
        <w:t xml:space="preserve"> power</w:t>
      </w:r>
      <w:r w:rsidRPr="003B7E96">
        <w:rPr>
          <w:rStyle w:val="StyleUnderline"/>
        </w:rPr>
        <w:t xml:space="preserve">. [The former] </w:t>
      </w:r>
      <w:r w:rsidRPr="001D4E72">
        <w:rPr>
          <w:rStyle w:val="StyleUnderline"/>
          <w:highlight w:val="yellow"/>
        </w:rPr>
        <w:t xml:space="preserve">might involve pressing that power to </w:t>
      </w:r>
      <w:r w:rsidRPr="001D4E72">
        <w:rPr>
          <w:rStyle w:val="Emphasis"/>
          <w:highlight w:val="yellow"/>
        </w:rPr>
        <w:t>become more adept at domination</w:t>
      </w:r>
      <w:r w:rsidRPr="001D4E72">
        <w:rPr>
          <w:rStyle w:val="StyleUnderline"/>
          <w:highlight w:val="yellow"/>
        </w:rPr>
        <w:t xml:space="preserve"> or</w:t>
      </w:r>
      <w:r w:rsidRPr="003B7E96">
        <w:rPr>
          <w:rStyle w:val="StyleUnderline"/>
        </w:rPr>
        <w:t xml:space="preserve"> to </w:t>
      </w:r>
      <w:r w:rsidRPr="001D4E72">
        <w:rPr>
          <w:rStyle w:val="Emphasis"/>
          <w:highlight w:val="yellow"/>
        </w:rPr>
        <w:t>dominate differently</w:t>
      </w:r>
      <w:r w:rsidRPr="001D4E72">
        <w:rPr>
          <w:rStyle w:val="StyleUnderline"/>
          <w:highlight w:val="yellow"/>
        </w:rPr>
        <w:t>, or</w:t>
      </w:r>
      <w:r w:rsidRPr="003B7E96">
        <w:rPr>
          <w:rStyle w:val="StyleUnderline"/>
        </w:rPr>
        <w:t xml:space="preserve"> it might mean </w:t>
      </w:r>
      <w:r w:rsidRPr="001D4E72">
        <w:rPr>
          <w:rStyle w:val="Emphasis"/>
          <w:highlight w:val="yellow"/>
        </w:rPr>
        <w:t>precluding alternative acts</w:t>
      </w:r>
      <w:r w:rsidRPr="001D4E72">
        <w:rPr>
          <w:rStyle w:val="StyleUnderline"/>
          <w:highlight w:val="yellow"/>
        </w:rPr>
        <w:t xml:space="preserve"> that would</w:t>
      </w:r>
      <w:r w:rsidRPr="003B7E96">
        <w:rPr>
          <w:rStyle w:val="StyleUnderline"/>
        </w:rPr>
        <w:t xml:space="preserve"> </w:t>
      </w:r>
      <w:r w:rsidRPr="009E758B">
        <w:rPr>
          <w:rStyle w:val="Emphasis"/>
        </w:rPr>
        <w:t xml:space="preserve">more successfully </w:t>
      </w:r>
      <w:r w:rsidRPr="001D4E72">
        <w:rPr>
          <w:rStyle w:val="Emphasis"/>
          <w:highlight w:val="yellow"/>
        </w:rPr>
        <w:t>challenge</w:t>
      </w:r>
      <w:r w:rsidRPr="009E758B">
        <w:rPr>
          <w:rStyle w:val="Emphasis"/>
        </w:rPr>
        <w:t xml:space="preserve"> power</w:t>
      </w:r>
      <w:r w:rsidRPr="003B7E96">
        <w:rPr>
          <w:sz w:val="16"/>
        </w:rPr>
        <w:t xml:space="preserve">. … </w:t>
      </w:r>
      <w:r w:rsidRPr="003B7E96">
        <w:rPr>
          <w:rStyle w:val="StyleUnderline"/>
        </w:rPr>
        <w:t>[</w:t>
      </w:r>
      <w:r w:rsidRPr="001D4E72">
        <w:rPr>
          <w:rStyle w:val="StyleUnderline"/>
          <w:highlight w:val="yellow"/>
        </w:rPr>
        <w:t xml:space="preserve">I]t is </w:t>
      </w:r>
      <w:r w:rsidRPr="001D4E72">
        <w:rPr>
          <w:rStyle w:val="Emphasis"/>
          <w:highlight w:val="yellow"/>
        </w:rPr>
        <w:t>necessary to do more</w:t>
      </w:r>
      <w:r w:rsidRPr="001D4E72">
        <w:rPr>
          <w:rStyle w:val="StyleUnderline"/>
          <w:highlight w:val="yellow"/>
        </w:rPr>
        <w:t> than</w:t>
      </w:r>
      <w:r w:rsidRPr="003B7E96">
        <w:rPr>
          <w:rStyle w:val="StyleUnderline"/>
        </w:rPr>
        <w:t xml:space="preserve"> show that such discursive acts </w:t>
      </w:r>
      <w:r w:rsidRPr="001D4E72">
        <w:rPr>
          <w:rStyle w:val="Emphasis"/>
          <w:highlight w:val="yellow"/>
        </w:rPr>
        <w:t>speak to</w:t>
      </w:r>
      <w:r w:rsidRPr="003B7E96">
        <w:rPr>
          <w:rStyle w:val="StyleUnderline"/>
        </w:rPr>
        <w:t xml:space="preserve">, or </w:t>
      </w:r>
      <w:r w:rsidRPr="009E758B">
        <w:rPr>
          <w:rStyle w:val="Emphasis"/>
        </w:rPr>
        <w:t>engage with</w:t>
      </w:r>
      <w:r w:rsidRPr="003B7E96">
        <w:rPr>
          <w:rStyle w:val="StyleUnderline"/>
        </w:rPr>
        <w:t>, </w:t>
      </w:r>
      <w:r w:rsidRPr="001D4E72">
        <w:rPr>
          <w:rStyle w:val="StyleUnderline"/>
          <w:highlight w:val="yellow"/>
        </w:rPr>
        <w:t xml:space="preserve">power. It </w:t>
      </w:r>
      <w:r w:rsidRPr="001D4E72">
        <w:rPr>
          <w:rStyle w:val="Emphasis"/>
          <w:highlight w:val="yellow"/>
        </w:rPr>
        <w:t>must also be demonstrated</w:t>
      </w:r>
      <w:r w:rsidRPr="001D4E72">
        <w:rPr>
          <w:rStyle w:val="StyleUnderline"/>
          <w:highlight w:val="yellow"/>
        </w:rPr>
        <w:t xml:space="preserve"> that such acts </w:t>
      </w:r>
      <w:r w:rsidRPr="001D4E72">
        <w:rPr>
          <w:rStyle w:val="Emphasis"/>
          <w:highlight w:val="yellow"/>
        </w:rPr>
        <w:t>add up to</w:t>
      </w:r>
      <w:r w:rsidRPr="003B7E96">
        <w:rPr>
          <w:rStyle w:val="StyleUnderline"/>
        </w:rPr>
        <w:t xml:space="preserve"> or </w:t>
      </w:r>
      <w:r w:rsidRPr="009E758B">
        <w:rPr>
          <w:rStyle w:val="Emphasis"/>
        </w:rPr>
        <w:t xml:space="preserve">engender </w:t>
      </w:r>
      <w:r w:rsidRPr="001D4E72">
        <w:rPr>
          <w:rStyle w:val="Emphasis"/>
          <w:highlight w:val="yellow"/>
        </w:rPr>
        <w:t>broader chang</w:t>
      </w:r>
      <w:r w:rsidRPr="009E758B">
        <w:rPr>
          <w:rStyle w:val="Emphasis"/>
        </w:rPr>
        <w:t>es</w:t>
      </w:r>
      <w:r w:rsidRPr="003B7E96">
        <w:rPr>
          <w:sz w:val="16"/>
        </w:rPr>
        <w:t xml:space="preserve">. </w:t>
      </w:r>
    </w:p>
    <w:p w14:paraId="7D9E5508" w14:textId="77777777" w:rsidR="00BD1613" w:rsidRPr="003B7E96" w:rsidRDefault="00BD1613" w:rsidP="00BD1613">
      <w:pPr>
        <w:rPr>
          <w:sz w:val="16"/>
        </w:rPr>
      </w:pPr>
      <w:r w:rsidRPr="003B7E96">
        <w:rPr>
          <w:sz w:val="16"/>
        </w:rPr>
        <w:t>In other words, </w:t>
      </w:r>
      <w:r w:rsidRPr="003B7E96">
        <w:rPr>
          <w:rStyle w:val="StyleUnderline"/>
        </w:rPr>
        <w:t xml:space="preserve">some of the acts of everyday resistance </w:t>
      </w:r>
      <w:r w:rsidRPr="009E758B">
        <w:rPr>
          <w:rStyle w:val="Emphasis"/>
        </w:rPr>
        <w:t>may</w:t>
      </w:r>
      <w:r w:rsidRPr="003B7E96">
        <w:rPr>
          <w:rStyle w:val="StyleUnderline"/>
        </w:rPr>
        <w:t xml:space="preserve"> in the </w:t>
      </w:r>
      <w:r w:rsidRPr="009E758B">
        <w:rPr>
          <w:rStyle w:val="Emphasis"/>
        </w:rPr>
        <w:t>real world</w:t>
      </w:r>
      <w:r w:rsidRPr="003B7E96">
        <w:rPr>
          <w:rStyle w:val="StyleUnderline"/>
        </w:rPr>
        <w:t xml:space="preserve">, through their </w:t>
      </w:r>
      <w:r w:rsidRPr="009E758B">
        <w:rPr>
          <w:rStyle w:val="Emphasis"/>
        </w:rPr>
        <w:t>absorption into mechanisms of power</w:t>
      </w:r>
      <w:r w:rsidRPr="003B7E96">
        <w:rPr>
          <w:rStyle w:val="StyleUnderline"/>
        </w:rPr>
        <w:t>, </w:t>
      </w:r>
      <w:r w:rsidRPr="009E758B">
        <w:rPr>
          <w:rStyle w:val="Emphasis"/>
        </w:rPr>
        <w:t>reinforce the localized domination</w:t>
      </w:r>
      <w:r w:rsidRPr="003B7E96">
        <w:rPr>
          <w:rStyle w:val="StyleUnderline"/>
        </w:rPr>
        <w:t xml:space="preserve"> that they </w:t>
      </w:r>
      <w:r w:rsidRPr="009E758B">
        <w:rPr>
          <w:rStyle w:val="Emphasis"/>
        </w:rPr>
        <w:t>supposedly oppose</w:t>
      </w:r>
      <w:r w:rsidRPr="003B7E96">
        <w:rPr>
          <w:sz w:val="16"/>
        </w:rPr>
        <w:t xml:space="preserve">. The implications of this argument can be further clarified when we study the way ‘resistance’ is dealt with in a </w:t>
      </w:r>
      <w:proofErr w:type="gramStart"/>
      <w:r w:rsidRPr="003B7E96">
        <w:rPr>
          <w:sz w:val="16"/>
        </w:rPr>
        <w:t>risk</w:t>
      </w:r>
      <w:proofErr w:type="gramEnd"/>
      <w:r w:rsidRPr="003B7E96">
        <w:rPr>
          <w:sz w:val="16"/>
        </w:rPr>
        <w:t xml:space="preserve"> society.</w:t>
      </w:r>
    </w:p>
    <w:p w14:paraId="3E310593" w14:textId="77777777" w:rsidR="00BD1613" w:rsidRPr="003B7E96" w:rsidRDefault="00BD1613" w:rsidP="00BD1613">
      <w:pPr>
        <w:rPr>
          <w:sz w:val="16"/>
        </w:rPr>
      </w:pPr>
      <w:r w:rsidRPr="003B7E96">
        <w:rPr>
          <w:sz w:val="16"/>
        </w:rPr>
        <w:t xml:space="preserve">Risk theorists already understand that every administrative system has holes which can be exploited by those who learn about them. That is </w:t>
      </w:r>
      <w:r w:rsidRPr="003B7E96">
        <w:rPr>
          <w:rStyle w:val="StyleUnderline"/>
        </w:rPr>
        <w:t xml:space="preserve">what </w:t>
      </w:r>
      <w:r w:rsidRPr="009E758B">
        <w:rPr>
          <w:rStyle w:val="Emphasis"/>
        </w:rPr>
        <w:t>makes governmentality work</w:t>
      </w:r>
      <w:r w:rsidRPr="003B7E96">
        <w:rPr>
          <w:sz w:val="16"/>
        </w:rPr>
        <w:t xml:space="preserve">: the supposed governor </w:t>
      </w:r>
      <w:r w:rsidRPr="003B7E96">
        <w:rPr>
          <w:rStyle w:val="StyleUnderline"/>
        </w:rPr>
        <w:t>is</w:t>
      </w:r>
      <w:r w:rsidRPr="003B7E96">
        <w:rPr>
          <w:sz w:val="16"/>
        </w:rPr>
        <w:t xml:space="preserve"> in turn governed – in part through </w:t>
      </w:r>
      <w:r w:rsidRPr="003B7E96">
        <w:rPr>
          <w:rStyle w:val="StyleUnderline"/>
        </w:rPr>
        <w:t xml:space="preserve">the </w:t>
      </w:r>
      <w:r w:rsidRPr="009E758B">
        <w:rPr>
          <w:rStyle w:val="Emphasis"/>
        </w:rPr>
        <w:t>noncompliance</w:t>
      </w:r>
      <w:r w:rsidRPr="003B7E96">
        <w:rPr>
          <w:rStyle w:val="StyleUnderline"/>
        </w:rPr>
        <w:t xml:space="preserve"> of subjects</w:t>
      </w:r>
      <w:r w:rsidRPr="003B7E96">
        <w:rPr>
          <w:sz w:val="16"/>
        </w:rPr>
        <w:t xml:space="preserve"> (Foucault, 1991a; Rose and Miller, 1992). For example, where employees demonstrate unwillingness to embrace technological changes in the workplace, management consultants can create: </w:t>
      </w:r>
    </w:p>
    <w:p w14:paraId="79AFA101" w14:textId="77777777" w:rsidR="00BD1613" w:rsidRPr="003B7E96" w:rsidRDefault="00BD1613" w:rsidP="00BD1613">
      <w:pPr>
        <w:rPr>
          <w:sz w:val="16"/>
        </w:rPr>
      </w:pPr>
      <w:r w:rsidRPr="003B7E96">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1D4E72">
        <w:rPr>
          <w:rStyle w:val="StyleUnderline"/>
          <w:highlight w:val="yellow"/>
        </w:rPr>
        <w:t>Resistance</w:t>
      </w:r>
      <w:r w:rsidRPr="003B7E96">
        <w:rPr>
          <w:sz w:val="16"/>
        </w:rPr>
        <w:t xml:space="preserve"> consequently </w:t>
      </w:r>
      <w:r w:rsidRPr="003B7E96">
        <w:rPr>
          <w:rStyle w:val="StyleUnderline"/>
        </w:rPr>
        <w:t xml:space="preserve">plays the role of </w:t>
      </w:r>
      <w:r w:rsidRPr="009E758B">
        <w:rPr>
          <w:rStyle w:val="Emphasis"/>
        </w:rPr>
        <w:t xml:space="preserve">continuously </w:t>
      </w:r>
      <w:r w:rsidRPr="001D4E72">
        <w:rPr>
          <w:rStyle w:val="Emphasis"/>
          <w:highlight w:val="yellow"/>
        </w:rPr>
        <w:t>provok</w:t>
      </w:r>
      <w:r w:rsidRPr="009E758B">
        <w:rPr>
          <w:rStyle w:val="Emphasis"/>
        </w:rPr>
        <w:t>ing extensions</w:t>
      </w:r>
      <w:r w:rsidRPr="003B7E96">
        <w:rPr>
          <w:rStyle w:val="StyleUnderline"/>
        </w:rPr>
        <w:t xml:space="preserve">, </w:t>
      </w:r>
      <w:r w:rsidRPr="009E758B">
        <w:rPr>
          <w:rStyle w:val="Emphasis"/>
        </w:rPr>
        <w:t>revisions</w:t>
      </w:r>
      <w:r w:rsidRPr="003B7E96">
        <w:rPr>
          <w:rStyle w:val="StyleUnderline"/>
        </w:rPr>
        <w:t xml:space="preserve"> and </w:t>
      </w:r>
      <w:r w:rsidRPr="001D4E72">
        <w:rPr>
          <w:rStyle w:val="Emphasis"/>
          <w:highlight w:val="yellow"/>
        </w:rPr>
        <w:t>refinements</w:t>
      </w:r>
      <w:r w:rsidRPr="001D4E72">
        <w:rPr>
          <w:rStyle w:val="StyleUnderline"/>
          <w:highlight w:val="yellow"/>
        </w:rPr>
        <w:t xml:space="preserve"> of </w:t>
      </w:r>
      <w:r w:rsidRPr="00BF53F5">
        <w:rPr>
          <w:rStyle w:val="StyleUnderline"/>
        </w:rPr>
        <w:t>those</w:t>
      </w:r>
      <w:r w:rsidRPr="003B7E96">
        <w:rPr>
          <w:rStyle w:val="StyleUnderline"/>
        </w:rPr>
        <w:t xml:space="preserve"> </w:t>
      </w:r>
      <w:r w:rsidRPr="009E758B">
        <w:rPr>
          <w:rStyle w:val="Emphasis"/>
        </w:rPr>
        <w:t xml:space="preserve">same </w:t>
      </w:r>
      <w:r w:rsidRPr="001D4E72">
        <w:rPr>
          <w:rStyle w:val="Emphasis"/>
          <w:highlight w:val="yellow"/>
        </w:rPr>
        <w:t>practices</w:t>
      </w:r>
      <w:r w:rsidRPr="003B7E96">
        <w:rPr>
          <w:rStyle w:val="StyleUnderline"/>
        </w:rPr>
        <w:t xml:space="preserve"> which </w:t>
      </w:r>
      <w:r w:rsidRPr="001D4E72">
        <w:rPr>
          <w:rStyle w:val="StyleUnderline"/>
          <w:highlight w:val="yellow"/>
        </w:rPr>
        <w:t>it confronts</w:t>
      </w:r>
      <w:r w:rsidRPr="003B7E96">
        <w:rPr>
          <w:sz w:val="16"/>
        </w:rPr>
        <w:t xml:space="preserve">. (Knights and </w:t>
      </w:r>
      <w:proofErr w:type="spellStart"/>
      <w:r w:rsidRPr="003B7E96">
        <w:rPr>
          <w:sz w:val="16"/>
        </w:rPr>
        <w:t>Vurdubakis</w:t>
      </w:r>
      <w:proofErr w:type="spellEnd"/>
      <w:r w:rsidRPr="003B7E96">
        <w:rPr>
          <w:sz w:val="16"/>
        </w:rPr>
        <w:t xml:space="preserve">, 1994: 80) </w:t>
      </w:r>
    </w:p>
    <w:p w14:paraId="61C0A3F0" w14:textId="77777777" w:rsidR="00BD1613" w:rsidRPr="003B7E96" w:rsidRDefault="00BD1613" w:rsidP="00BD1613">
      <w:pPr>
        <w:rPr>
          <w:sz w:val="16"/>
        </w:rPr>
      </w:pPr>
      <w:r w:rsidRPr="003B7E96">
        <w:rPr>
          <w:sz w:val="16"/>
        </w:rPr>
        <w:t xml:space="preserve">This appears to be a very different kind of resistance from that contemplated by Rubin, but perhaps not so different from that of the authors whom he and McCann and March </w:t>
      </w:r>
      <w:r w:rsidRPr="001D4E72">
        <w:rPr>
          <w:rStyle w:val="StyleUnderline"/>
          <w:highlight w:val="yellow"/>
        </w:rPr>
        <w:t>critique</w:t>
      </w:r>
      <w:r w:rsidRPr="003B7E96">
        <w:rPr>
          <w:sz w:val="16"/>
        </w:rPr>
        <w:t xml:space="preserve">: those </w:t>
      </w:r>
      <w:r w:rsidRPr="001D4E72">
        <w:rPr>
          <w:rStyle w:val="StyleUnderline"/>
          <w:highlight w:val="yellow"/>
        </w:rPr>
        <w:t xml:space="preserve">whose analysis </w:t>
      </w:r>
      <w:r w:rsidRPr="001D4E72">
        <w:rPr>
          <w:rStyle w:val="Emphasis"/>
          <w:highlight w:val="yellow"/>
        </w:rPr>
        <w:t>ends</w:t>
      </w:r>
      <w:r w:rsidRPr="001D4E72">
        <w:rPr>
          <w:rStyle w:val="StyleUnderline"/>
          <w:highlight w:val="yellow"/>
        </w:rPr>
        <w:t xml:space="preserve"> at</w:t>
      </w:r>
      <w:r w:rsidRPr="003B7E96">
        <w:rPr>
          <w:rStyle w:val="StyleUnderline"/>
        </w:rPr>
        <w:t xml:space="preserve"> the </w:t>
      </w:r>
      <w:r w:rsidRPr="009E758B">
        <w:rPr>
          <w:rStyle w:val="Emphasis"/>
        </w:rPr>
        <w:t xml:space="preserve">discursive </w:t>
      </w:r>
      <w:r w:rsidRPr="001D4E72">
        <w:rPr>
          <w:rStyle w:val="Emphasis"/>
          <w:highlight w:val="yellow"/>
        </w:rPr>
        <w:t>production of noncompliance</w:t>
      </w:r>
      <w:r w:rsidRPr="003B7E96">
        <w:rPr>
          <w:sz w:val="16"/>
        </w:rPr>
        <w:t xml:space="preserve">. Instead, the above account </w:t>
      </w:r>
      <w:r w:rsidRPr="003B7E96">
        <w:rPr>
          <w:rStyle w:val="StyleUnderline"/>
        </w:rPr>
        <w:t>is</w:t>
      </w:r>
      <w:r w:rsidRPr="003B7E96">
        <w:rPr>
          <w:sz w:val="16"/>
        </w:rPr>
        <w:t xml:space="preserve"> of </w:t>
      </w:r>
      <w:r w:rsidRPr="003B7E96">
        <w:rPr>
          <w:rStyle w:val="StyleUnderline"/>
        </w:rPr>
        <w:t xml:space="preserve">a resistance that </w:t>
      </w:r>
      <w:r w:rsidRPr="009E758B">
        <w:rPr>
          <w:rStyle w:val="Emphasis"/>
        </w:rPr>
        <w:t xml:space="preserve">almost invariably </w:t>
      </w:r>
      <w:r w:rsidRPr="001D4E72">
        <w:rPr>
          <w:rStyle w:val="Emphasis"/>
          <w:highlight w:val="yellow"/>
        </w:rPr>
        <w:t>helps power to work better</w:t>
      </w:r>
      <w:r w:rsidRPr="003B7E96">
        <w:rPr>
          <w:sz w:val="16"/>
        </w:rPr>
        <w:t xml:space="preserve">. A conclusion in the present day that ominously foreshadows the futuristic, dystopic </w:t>
      </w:r>
      <w:proofErr w:type="gramStart"/>
      <w:r w:rsidRPr="003B7E96">
        <w:rPr>
          <w:sz w:val="16"/>
        </w:rPr>
        <w:t>risk assemblage</w:t>
      </w:r>
      <w:proofErr w:type="gramEnd"/>
      <w:r w:rsidRPr="003B7E96">
        <w:rPr>
          <w:sz w:val="16"/>
        </w:rPr>
        <w:t xml:space="preserve"> </w:t>
      </w:r>
      <w:proofErr w:type="gramStart"/>
      <w:r w:rsidRPr="003B7E96">
        <w:rPr>
          <w:sz w:val="16"/>
        </w:rPr>
        <w:t>described</w:t>
      </w:r>
      <w:proofErr w:type="gramEnd"/>
      <w:r w:rsidRPr="003B7E96">
        <w:rPr>
          <w:sz w:val="16"/>
        </w:rPr>
        <w:t xml:space="preserve"> by Bogard (1996). </w:t>
      </w:r>
    </w:p>
    <w:p w14:paraId="365E22B4" w14:textId="77777777" w:rsidR="00BD1613" w:rsidRPr="003B7E96" w:rsidRDefault="00BD1613" w:rsidP="00BD1613">
      <w:pPr>
        <w:rPr>
          <w:sz w:val="16"/>
        </w:rPr>
      </w:pPr>
      <w:r w:rsidRPr="003B7E96">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3B7E96">
        <w:rPr>
          <w:rStyle w:val="StyleUnderline"/>
        </w:rPr>
        <w:t>an act that may be considered ‘</w:t>
      </w:r>
      <w:r w:rsidRPr="009E758B">
        <w:rPr>
          <w:rStyle w:val="Emphasis"/>
        </w:rPr>
        <w:t>resistant</w:t>
      </w:r>
      <w:r w:rsidRPr="003B7E96">
        <w:rPr>
          <w:rStyle w:val="StyleUnderline"/>
        </w:rPr>
        <w:t xml:space="preserve">’ is </w:t>
      </w:r>
      <w:r w:rsidRPr="009E758B">
        <w:rPr>
          <w:rStyle w:val="Emphasis"/>
        </w:rPr>
        <w:t>incorporated without conflict</w:t>
      </w:r>
      <w:r w:rsidRPr="003B7E96">
        <w:rPr>
          <w:rStyle w:val="StyleUnderline"/>
        </w:rPr>
        <w:t xml:space="preserve"> into</w:t>
      </w:r>
      <w:r w:rsidRPr="003B7E96">
        <w:rPr>
          <w:sz w:val="16"/>
        </w:rPr>
        <w:t xml:space="preserve"> the workplace loss-prevention scheme – </w:t>
      </w:r>
      <w:r w:rsidRPr="003B7E96">
        <w:rPr>
          <w:rStyle w:val="StyleUnderline"/>
        </w:rPr>
        <w:t xml:space="preserve">an </w:t>
      </w:r>
      <w:r w:rsidRPr="009E758B">
        <w:rPr>
          <w:rStyle w:val="Emphasis"/>
        </w:rPr>
        <w:t>eminently preferable</w:t>
      </w:r>
      <w:r w:rsidRPr="003B7E96">
        <w:rPr>
          <w:rStyle w:val="StyleUnderline"/>
        </w:rPr>
        <w:t>, ‘</w:t>
      </w:r>
      <w:r w:rsidRPr="009E758B">
        <w:rPr>
          <w:rStyle w:val="Emphasis"/>
        </w:rPr>
        <w:t>forward-looking</w:t>
      </w:r>
      <w:r w:rsidRPr="003B7E96">
        <w:rPr>
          <w:rStyle w:val="StyleUnderline"/>
        </w:rPr>
        <w:t>’ solution within the logic of risk management</w:t>
      </w:r>
      <w:r w:rsidRPr="003B7E96">
        <w:rPr>
          <w:sz w:val="16"/>
        </w:rPr>
        <w:t xml:space="preserve">. The same is possible in the case of more discursive forms of resistance. If I do not see myself as a Guinness man, for example, market researchers will do their best to adapt Guinness to the way I do see myself (Miller and Rose, 1997). </w:t>
      </w:r>
      <w:proofErr w:type="gramStart"/>
      <w:r w:rsidRPr="003B7E96">
        <w:rPr>
          <w:sz w:val="16"/>
        </w:rPr>
        <w:t>The end result</w:t>
      </w:r>
      <w:proofErr w:type="gramEnd"/>
      <w:r w:rsidRPr="003B7E96">
        <w:rPr>
          <w:sz w:val="16"/>
        </w:rPr>
        <w:t xml:space="preserve">, of course, is that I </w:t>
      </w:r>
      <w:proofErr w:type="gramStart"/>
      <w:r w:rsidRPr="003B7E96">
        <w:rPr>
          <w:sz w:val="16"/>
        </w:rPr>
        <w:t>purchase</w:t>
      </w:r>
      <w:proofErr w:type="gramEnd"/>
      <w:r w:rsidRPr="003B7E96">
        <w:rPr>
          <w:sz w:val="16"/>
        </w:rPr>
        <w:t xml:space="preserve"> the beer. As manifested in a form of justice (Shearing and Johnston, 2005), it always consolidates, tempers emotions, cools the analysis, reconciles factions, and always relentlessly moves forward, assimilating as it grows. In this sense, therefore, Bogard’s ‘social science fiction’ </w:t>
      </w:r>
      <w:proofErr w:type="gramStart"/>
      <w:r w:rsidRPr="003B7E96">
        <w:rPr>
          <w:sz w:val="16"/>
        </w:rPr>
        <w:t>actually pre-supposes</w:t>
      </w:r>
      <w:proofErr w:type="gramEnd"/>
      <w:r w:rsidRPr="003B7E96">
        <w:rPr>
          <w:sz w:val="16"/>
        </w:rPr>
        <w:t xml:space="preserve"> and logically extends Shearing’s (2001) rather cheery and benevolent rendering of risk thinking. </w:t>
      </w:r>
      <w:r w:rsidRPr="003B7E96">
        <w:rPr>
          <w:rStyle w:val="StyleUnderline"/>
        </w:rPr>
        <w:t>In this context of</w:t>
      </w:r>
      <w:r w:rsidRPr="003B7E96">
        <w:rPr>
          <w:sz w:val="16"/>
        </w:rPr>
        <w:t xml:space="preserve"> governmentality </w:t>
      </w:r>
      <w:r w:rsidRPr="003B7E96">
        <w:rPr>
          <w:rStyle w:val="StyleUnderline"/>
        </w:rPr>
        <w:t>theory</w:t>
      </w:r>
      <w:r w:rsidRPr="003B7E96">
        <w:rPr>
          <w:sz w:val="16"/>
        </w:rPr>
        <w:t xml:space="preserve"> – as self-described and </w:t>
      </w:r>
      <w:r w:rsidRPr="009E758B">
        <w:rPr>
          <w:rStyle w:val="Emphasis"/>
        </w:rPr>
        <w:t>lauded</w:t>
      </w:r>
      <w:r w:rsidRPr="003B7E96">
        <w:rPr>
          <w:rStyle w:val="StyleUnderline"/>
        </w:rPr>
        <w:t xml:space="preserve"> for its </w:t>
      </w:r>
      <w:r w:rsidRPr="009E758B">
        <w:rPr>
          <w:rStyle w:val="Emphasis"/>
        </w:rPr>
        <w:t>political non-prescription</w:t>
      </w:r>
      <w:r w:rsidRPr="003B7E96">
        <w:rPr>
          <w:sz w:val="16"/>
        </w:rPr>
        <w:t xml:space="preserve"> by its own pundits – </w:t>
      </w:r>
      <w:r w:rsidRPr="003B7E96">
        <w:rPr>
          <w:rStyle w:val="StyleUnderline"/>
        </w:rPr>
        <w:t xml:space="preserve">the </w:t>
      </w:r>
      <w:r w:rsidRPr="009E758B">
        <w:rPr>
          <w:rStyle w:val="Emphasis"/>
        </w:rPr>
        <w:t>acts</w:t>
      </w:r>
      <w:r w:rsidRPr="003B7E96">
        <w:rPr>
          <w:rStyle w:val="StyleUnderline"/>
        </w:rPr>
        <w:t xml:space="preserve"> or </w:t>
      </w:r>
      <w:r w:rsidRPr="009E758B">
        <w:rPr>
          <w:rStyle w:val="Emphasis"/>
        </w:rPr>
        <w:t>attitudes described as resistant</w:t>
      </w:r>
      <w:r w:rsidRPr="003B7E96">
        <w:rPr>
          <w:rStyle w:val="StyleUnderline"/>
        </w:rPr>
        <w:t xml:space="preserve"> are, </w:t>
      </w:r>
      <w:r w:rsidRPr="009E758B">
        <w:rPr>
          <w:rStyle w:val="Emphasis"/>
        </w:rPr>
        <w:t>in the end</w:t>
      </w:r>
      <w:r w:rsidRPr="003B7E96">
        <w:rPr>
          <w:rStyle w:val="StyleUnderline"/>
        </w:rPr>
        <w:t xml:space="preserve">, </w:t>
      </w:r>
      <w:r w:rsidRPr="009E758B">
        <w:rPr>
          <w:rStyle w:val="Emphasis"/>
        </w:rPr>
        <w:t>absorbed by those who govern</w:t>
      </w:r>
      <w:r w:rsidRPr="003B7E96">
        <w:rPr>
          <w:rStyle w:val="StyleUnderline"/>
        </w:rPr>
        <w:t xml:space="preserve">. Resistance as an </w:t>
      </w:r>
      <w:r w:rsidRPr="009E758B">
        <w:rPr>
          <w:rStyle w:val="Emphasis"/>
        </w:rPr>
        <w:t>oppositional force</w:t>
      </w:r>
      <w:r w:rsidRPr="003B7E96">
        <w:rPr>
          <w:rStyle w:val="StyleUnderline"/>
        </w:rPr>
        <w:t xml:space="preserve"> – that </w:t>
      </w:r>
      <w:r w:rsidRPr="009E758B">
        <w:rPr>
          <w:rStyle w:val="Emphasis"/>
        </w:rPr>
        <w:t>pushes against</w:t>
      </w:r>
      <w:r w:rsidRPr="003B7E96">
        <w:rPr>
          <w:rStyle w:val="StyleUnderline"/>
        </w:rPr>
        <w:t xml:space="preserve"> or has the potential to </w:t>
      </w:r>
      <w:r w:rsidRPr="009E758B">
        <w:rPr>
          <w:rStyle w:val="Emphasis"/>
        </w:rPr>
        <w:t>take power</w:t>
      </w:r>
      <w:r w:rsidRPr="003B7E96">
        <w:rPr>
          <w:rStyle w:val="StyleUnderline"/>
        </w:rPr>
        <w:t xml:space="preserve"> – is </w:t>
      </w:r>
      <w:r w:rsidRPr="009E758B">
        <w:rPr>
          <w:rStyle w:val="Emphasis"/>
        </w:rPr>
        <w:t>theoretically</w:t>
      </w:r>
      <w:r w:rsidRPr="003B7E96">
        <w:rPr>
          <w:rStyle w:val="StyleUnderline"/>
        </w:rPr>
        <w:t xml:space="preserve"> and </w:t>
      </w:r>
      <w:r w:rsidRPr="009E758B">
        <w:rPr>
          <w:rStyle w:val="Emphasis"/>
        </w:rPr>
        <w:t>politically neutralized</w:t>
      </w:r>
      <w:r w:rsidRPr="003B7E96">
        <w:rPr>
          <w:rStyle w:val="StyleUnderline"/>
        </w:rPr>
        <w:t xml:space="preserve">. In the neutralization process, </w:t>
      </w:r>
      <w:r w:rsidRPr="009E758B">
        <w:rPr>
          <w:rStyle w:val="Emphasis"/>
        </w:rPr>
        <w:t>power is reproduced</w:t>
      </w:r>
      <w:r w:rsidRPr="003B7E96">
        <w:rPr>
          <w:sz w:val="16"/>
        </w:rPr>
        <w:t xml:space="preserve">. </w:t>
      </w:r>
    </w:p>
    <w:p w14:paraId="5466182D" w14:textId="77777777" w:rsidR="00BD1613" w:rsidRDefault="00BD1613" w:rsidP="00BD1613">
      <w:pPr>
        <w:rPr>
          <w:sz w:val="16"/>
        </w:rPr>
      </w:pPr>
      <w:r w:rsidRPr="003B7E96">
        <w:rPr>
          <w:sz w:val="16"/>
        </w:rPr>
        <w:t xml:space="preserve">So, along with McCann and March’s observations that </w:t>
      </w:r>
      <w:r w:rsidRPr="003B7E96">
        <w:rPr>
          <w:rStyle w:val="StyleUnderline"/>
        </w:rPr>
        <w:t>everyday resistance</w:t>
      </w:r>
      <w:r w:rsidRPr="003B7E96">
        <w:rPr>
          <w:sz w:val="16"/>
        </w:rPr>
        <w:t xml:space="preserve"> adds little to our understanding of false consciousness and that it denies the role of material factors in shaping identity, we can add Rubin’s two main criticisms of everyday resistance: it </w:t>
      </w:r>
      <w:r w:rsidRPr="003B7E96">
        <w:rPr>
          <w:rStyle w:val="StyleUnderline"/>
        </w:rPr>
        <w:t xml:space="preserve">relies on an </w:t>
      </w:r>
      <w:r w:rsidRPr="009E758B">
        <w:rPr>
          <w:rStyle w:val="Emphasis"/>
        </w:rPr>
        <w:t>inaccurate understanding</w:t>
      </w:r>
      <w:r w:rsidRPr="003B7E96">
        <w:rPr>
          <w:rStyle w:val="StyleUnderline"/>
        </w:rPr>
        <w:t xml:space="preserve"> of </w:t>
      </w:r>
      <w:proofErr w:type="gramStart"/>
      <w:r w:rsidRPr="003B7E96">
        <w:rPr>
          <w:rStyle w:val="StyleUnderline"/>
        </w:rPr>
        <w:t>power, and</w:t>
      </w:r>
      <w:proofErr w:type="gramEnd"/>
      <w:r w:rsidRPr="003B7E96">
        <w:rPr>
          <w:rStyle w:val="StyleUnderline"/>
        </w:rPr>
        <w:t xml:space="preserve"> acts of resistance which supposedly emancipate </w:t>
      </w:r>
      <w:proofErr w:type="gramStart"/>
      <w:r w:rsidRPr="009E758B">
        <w:rPr>
          <w:rStyle w:val="Emphasis"/>
        </w:rPr>
        <w:t>actually may</w:t>
      </w:r>
      <w:proofErr w:type="gramEnd"/>
      <w:r w:rsidRPr="009E758B">
        <w:rPr>
          <w:rStyle w:val="Emphasis"/>
        </w:rPr>
        <w:t xml:space="preserve"> reinforce domination</w:t>
      </w:r>
      <w:r w:rsidRPr="003B7E96">
        <w:rPr>
          <w:sz w:val="16"/>
        </w:rPr>
        <w:t xml:space="preserve">. All four of </w:t>
      </w:r>
      <w:r w:rsidRPr="003B7E96">
        <w:rPr>
          <w:rStyle w:val="StyleUnderline"/>
        </w:rPr>
        <w:t>these</w:t>
      </w:r>
      <w:r w:rsidRPr="003B7E96">
        <w:rPr>
          <w:sz w:val="16"/>
        </w:rPr>
        <w:t xml:space="preserve"> criticisms </w:t>
      </w:r>
      <w:r w:rsidRPr="003B7E96">
        <w:rPr>
          <w:rStyle w:val="StyleUnderline"/>
        </w:rPr>
        <w:t xml:space="preserve">demand the </w:t>
      </w:r>
      <w:r w:rsidRPr="009E758B">
        <w:rPr>
          <w:rStyle w:val="Emphasis"/>
        </w:rPr>
        <w:t>same thing</w:t>
      </w:r>
      <w:r w:rsidRPr="003B7E96">
        <w:rPr>
          <w:rStyle w:val="StyleUnderline"/>
        </w:rPr>
        <w:t xml:space="preserve">: to </w:t>
      </w:r>
      <w:r w:rsidRPr="009E758B">
        <w:rPr>
          <w:rStyle w:val="Emphasis"/>
        </w:rPr>
        <w:t>know what is really going on</w:t>
      </w:r>
      <w:r w:rsidRPr="003B7E96">
        <w:rPr>
          <w:rStyle w:val="StyleUnderline"/>
        </w:rPr>
        <w:t xml:space="preserve">, to get an </w:t>
      </w:r>
      <w:r w:rsidRPr="009E758B">
        <w:rPr>
          <w:rStyle w:val="Emphasis"/>
        </w:rPr>
        <w:t>adequate grasp</w:t>
      </w:r>
      <w:r w:rsidRPr="003B7E96">
        <w:rPr>
          <w:rStyle w:val="StyleUnderline"/>
        </w:rPr>
        <w:t xml:space="preserve"> </w:t>
      </w:r>
      <w:proofErr w:type="gramStart"/>
      <w:r w:rsidRPr="003B7E96">
        <w:rPr>
          <w:rStyle w:val="StyleUnderline"/>
        </w:rPr>
        <w:t>of the social</w:t>
      </w:r>
      <w:proofErr w:type="gramEnd"/>
      <w:r w:rsidRPr="003B7E96">
        <w:rPr>
          <w:sz w:val="16"/>
        </w:rPr>
        <w:t xml:space="preserve">. </w:t>
      </w:r>
    </w:p>
    <w:p w14:paraId="7B8D80E3" w14:textId="77777777" w:rsidR="00BD1613" w:rsidRDefault="00BD1613" w:rsidP="00BD1613">
      <w:pPr>
        <w:pStyle w:val="Heading3"/>
      </w:pPr>
      <w:r>
        <w:t>1NC---Labor Good</w:t>
      </w:r>
    </w:p>
    <w:p w14:paraId="7E966F89" w14:textId="77777777" w:rsidR="00BD1613" w:rsidRDefault="00BD1613" w:rsidP="00BD1613">
      <w:pPr>
        <w:pStyle w:val="Heading4"/>
      </w:pPr>
      <w:r>
        <w:t xml:space="preserve">Labor law </w:t>
      </w:r>
      <w:r>
        <w:rPr>
          <w:u w:val="single"/>
        </w:rPr>
        <w:t xml:space="preserve">systemically </w:t>
      </w:r>
      <w:proofErr w:type="gramStart"/>
      <w:r>
        <w:rPr>
          <w:u w:val="single"/>
        </w:rPr>
        <w:t>rebalances</w:t>
      </w:r>
      <w:proofErr w:type="gramEnd"/>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6C41CA56" w14:textId="77777777" w:rsidR="00BD1613" w:rsidRPr="00A65CCE" w:rsidRDefault="00BD1613" w:rsidP="00BD1613">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proofErr w:type="spellStart"/>
      <w:r w:rsidRPr="00541D72">
        <w:t>Kestnbaum</w:t>
      </w:r>
      <w:proofErr w:type="spellEnd"/>
      <w:r w:rsidRPr="00541D72">
        <w:t xml:space="preserve">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32FC30EA" w14:textId="77777777" w:rsidR="00BD1613" w:rsidRPr="009D6EF9" w:rsidRDefault="00BD1613" w:rsidP="00BD1613">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 xml:space="preserve">—financial and </w:t>
      </w:r>
      <w:proofErr w:type="gramStart"/>
      <w:r w:rsidRPr="009D6EF9">
        <w:rPr>
          <w:sz w:val="16"/>
          <w:szCs w:val="16"/>
        </w:rPr>
        <w:t>human—</w:t>
      </w:r>
      <w:proofErr w:type="gramEnd"/>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0FED5B99" w14:textId="77777777" w:rsidR="00BD1613" w:rsidRPr="00322AB7" w:rsidRDefault="00BD1613" w:rsidP="00BD1613">
      <w:pPr>
        <w:rPr>
          <w:sz w:val="8"/>
          <w:szCs w:val="8"/>
        </w:rPr>
      </w:pPr>
      <w:r w:rsidRPr="00322AB7">
        <w:rPr>
          <w:sz w:val="8"/>
          <w:szCs w:val="8"/>
        </w:rPr>
        <w:t>[I]</w:t>
      </w:r>
      <w:proofErr w:type="spellStart"/>
      <w:r w:rsidRPr="00322AB7">
        <w:rPr>
          <w:sz w:val="8"/>
          <w:szCs w:val="8"/>
        </w:rPr>
        <w:t>nequalities</w:t>
      </w:r>
      <w:proofErr w:type="spellEnd"/>
      <w:r w:rsidRPr="00322AB7">
        <w:rPr>
          <w:sz w:val="8"/>
          <w:szCs w:val="8"/>
        </w:rPr>
        <w:t xml:space="preserve">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1FDFC737" w14:textId="77777777" w:rsidR="00BD1613" w:rsidRPr="00313B20" w:rsidRDefault="00BD1613" w:rsidP="00BD1613">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proofErr w:type="gramStart"/>
      <w:r w:rsidRPr="009D6EF9">
        <w:rPr>
          <w:sz w:val="16"/>
          <w:szCs w:val="16"/>
        </w:rPr>
        <w:t>.129</w:t>
      </w:r>
      <w:proofErr w:type="gramEnd"/>
      <w:r w:rsidRPr="009D6EF9">
        <w:rPr>
          <w:sz w:val="16"/>
          <w:szCs w:val="16"/>
        </w:rPr>
        <w:t xml:space="preserve">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proofErr w:type="gramStart"/>
      <w:r w:rsidRPr="00313B20">
        <w:rPr>
          <w:rStyle w:val="StyleUnderline"/>
        </w:rPr>
        <w:t>and also</w:t>
      </w:r>
      <w:proofErr w:type="gramEnd"/>
      <w:r w:rsidRPr="00313B20">
        <w:rPr>
          <w:rStyle w:val="StyleUnderline"/>
        </w:rPr>
        <w:t xml:space="preserve">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66EA3928" w14:textId="77777777" w:rsidR="00BD1613" w:rsidRPr="00313B20" w:rsidRDefault="00BD1613" w:rsidP="00BD1613">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429FABDE" w14:textId="77777777" w:rsidR="00BD1613" w:rsidRPr="009D6EF9" w:rsidRDefault="00BD1613" w:rsidP="00BD1613">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w:t>
      </w:r>
      <w:proofErr w:type="spellStart"/>
      <w:r w:rsidRPr="00F16C4B">
        <w:rPr>
          <w:rStyle w:val="StyleUnderline"/>
        </w:rPr>
        <w:t>nonwealthy</w:t>
      </w:r>
      <w:proofErr w:type="spellEnd"/>
      <w:r w:rsidRPr="00F16C4B">
        <w:rPr>
          <w:rStyle w:val="StyleUnderline"/>
        </w:rPr>
        <w:t xml:space="preserve"> citizens</w:t>
      </w:r>
      <w:r w:rsidRPr="009D6EF9">
        <w:rPr>
          <w:sz w:val="16"/>
          <w:szCs w:val="16"/>
        </w:rPr>
        <w:t xml:space="preserve">. The ambition of this Article is to suggest how law might do this for low- and middle-income people more broadly and even more effectively. </w:t>
      </w:r>
    </w:p>
    <w:p w14:paraId="0291328D" w14:textId="77777777" w:rsidR="00BD1613" w:rsidRPr="009D6EF9" w:rsidRDefault="00BD1613" w:rsidP="00BD1613">
      <w:pPr>
        <w:rPr>
          <w:sz w:val="16"/>
          <w:szCs w:val="16"/>
        </w:rPr>
      </w:pPr>
      <w:r w:rsidRPr="009D6EF9">
        <w:rPr>
          <w:sz w:val="16"/>
          <w:szCs w:val="16"/>
        </w:rPr>
        <w:t xml:space="preserve">ii. urgency and promise of a law of organizing </w:t>
      </w:r>
    </w:p>
    <w:p w14:paraId="174D08F7" w14:textId="77777777" w:rsidR="00BD1613" w:rsidRPr="009D6EF9" w:rsidRDefault="00BD1613" w:rsidP="00BD1613">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Limitations on the ability of the wealthy to fund campaigns or lobbying</w:t>
      </w:r>
      <w:proofErr w:type="gramStart"/>
      <w:r w:rsidRPr="009D6EF9">
        <w:rPr>
          <w:sz w:val="16"/>
          <w:szCs w:val="16"/>
        </w:rPr>
        <w:t>, in particular, would</w:t>
      </w:r>
      <w:proofErr w:type="gramEnd"/>
      <w:r w:rsidRPr="009D6EF9">
        <w:rPr>
          <w:sz w:val="16"/>
          <w:szCs w:val="16"/>
        </w:rPr>
        <w:t xml:space="preserve">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015DB8FD" w14:textId="77777777" w:rsidR="00BD1613" w:rsidRPr="00322AB7" w:rsidRDefault="00BD1613" w:rsidP="00BD1613">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038E7072" w14:textId="77777777" w:rsidR="00BD1613" w:rsidRPr="009D6EF9" w:rsidRDefault="00BD1613" w:rsidP="00BD1613">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w:t>
      </w:r>
      <w:proofErr w:type="gramStart"/>
      <w:r w:rsidRPr="009D6EF9">
        <w:rPr>
          <w:sz w:val="16"/>
          <w:szCs w:val="16"/>
        </w:rPr>
        <w:t>check-book</w:t>
      </w:r>
      <w:proofErr w:type="gramEnd"/>
      <w:r w:rsidRPr="009D6EF9">
        <w:rPr>
          <w:sz w:val="16"/>
          <w:szCs w:val="16"/>
        </w:rPr>
        <w:t xml:space="preserve">” organizations, their participation helps facilitate more equal political involvement, while giving Americans a chance to practice democracy on a more regular basis.140 </w:t>
      </w:r>
    </w:p>
    <w:p w14:paraId="0A7C712D" w14:textId="77777777" w:rsidR="00BD1613" w:rsidRPr="009D6EF9" w:rsidRDefault="00BD1613" w:rsidP="00BD1613">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xml:space="preserve">. As we have noted, </w:t>
      </w:r>
      <w:proofErr w:type="spellStart"/>
      <w:r w:rsidRPr="00313B20">
        <w:rPr>
          <w:sz w:val="16"/>
          <w:szCs w:val="16"/>
        </w:rPr>
        <w:t>Gilens</w:t>
      </w:r>
      <w:proofErr w:type="spellEnd"/>
      <w:r w:rsidRPr="00313B20">
        <w:rPr>
          <w:sz w:val="16"/>
          <w:szCs w:val="16"/>
        </w:rPr>
        <w:t xml:space="preserve">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630E8D51" w14:textId="77777777" w:rsidR="00BD1613" w:rsidRPr="009D6EF9" w:rsidRDefault="00BD1613" w:rsidP="00BD1613">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a natural occurrence.</w:t>
      </w:r>
      <w:proofErr w:type="gramStart"/>
      <w:r w:rsidRPr="009D6EF9">
        <w:rPr>
          <w:sz w:val="16"/>
          <w:szCs w:val="16"/>
        </w:rPr>
        <w:t xml:space="preserve">146 </w:t>
      </w:r>
      <w:r w:rsidRPr="00665974">
        <w:rPr>
          <w:rStyle w:val="StyleUnderline"/>
          <w:highlight w:val="yellow"/>
        </w:rPr>
        <w:t xml:space="preserve">In </w:t>
      </w:r>
      <w:r w:rsidRPr="00665974">
        <w:rPr>
          <w:rStyle w:val="Emphasis"/>
          <w:highlight w:val="yellow"/>
        </w:rPr>
        <w:t>reality</w:t>
      </w:r>
      <w:r w:rsidRPr="009D6EF9">
        <w:rPr>
          <w:sz w:val="16"/>
          <w:szCs w:val="16"/>
        </w:rPr>
        <w:t>, however</w:t>
      </w:r>
      <w:proofErr w:type="gramEnd"/>
      <w:r w:rsidRPr="009D6EF9">
        <w:rPr>
          <w:sz w:val="16"/>
          <w:szCs w:val="16"/>
        </w:rPr>
        <w:t xml:space="preserve">,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w:t>
      </w:r>
      <w:proofErr w:type="spellStart"/>
      <w:r w:rsidRPr="00665974">
        <w:rPr>
          <w:rStyle w:val="StyleUnderline"/>
          <w:highlight w:val="yellow"/>
        </w:rPr>
        <w:t>rganizations</w:t>
      </w:r>
      <w:proofErr w:type="spellEnd"/>
      <w:r w:rsidRPr="00665974">
        <w:rPr>
          <w:rStyle w:val="StyleUnderline"/>
          <w:highlight w:val="yellow"/>
        </w:rPr>
        <w:t xml:space="preserve">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40503F50" w14:textId="77777777" w:rsidR="00BD1613" w:rsidRPr="009D6EF9" w:rsidRDefault="00BD1613" w:rsidP="00BD1613">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6199B8C7" w14:textId="77777777" w:rsidR="00BD1613" w:rsidRPr="009D6EF9" w:rsidRDefault="00BD1613" w:rsidP="00BD1613">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proofErr w:type="gramStart"/>
      <w:r w:rsidRPr="009D6EF9">
        <w:rPr>
          <w:sz w:val="16"/>
          <w:szCs w:val="16"/>
        </w:rPr>
        <w:t>.156</w:t>
      </w:r>
      <w:proofErr w:type="gramEnd"/>
      <w:r w:rsidRPr="009D6EF9">
        <w:rPr>
          <w:sz w:val="16"/>
          <w:szCs w:val="16"/>
        </w:rPr>
        <w:t xml:space="preserve"> The labor context </w:t>
      </w:r>
      <w:proofErr w:type="gramStart"/>
      <w:r w:rsidRPr="009D6EF9">
        <w:rPr>
          <w:sz w:val="16"/>
          <w:szCs w:val="16"/>
        </w:rPr>
        <w:t>in particular provides</w:t>
      </w:r>
      <w:proofErr w:type="gramEnd"/>
      <w:r w:rsidRPr="009D6EF9">
        <w:rPr>
          <w:sz w:val="16"/>
          <w:szCs w:val="16"/>
        </w:rPr>
        <w:t xml:space="preserve">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61528687" w14:textId="77777777" w:rsidR="00BD1613" w:rsidRPr="009D6EF9" w:rsidRDefault="00BD1613" w:rsidP="00BD1613">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0FCB351A" w14:textId="77777777" w:rsidR="00BD1613" w:rsidRDefault="00BD1613" w:rsidP="00BD1613">
      <w:pPr>
        <w:pStyle w:val="Heading4"/>
      </w:pPr>
      <w:r>
        <w:t xml:space="preserve">Unions improve </w:t>
      </w:r>
      <w:r>
        <w:rPr>
          <w:u w:val="single"/>
        </w:rPr>
        <w:t>employment outcomes</w:t>
      </w:r>
      <w:r>
        <w:t xml:space="preserve"> as well as </w:t>
      </w:r>
      <w:r>
        <w:rPr>
          <w:u w:val="single"/>
        </w:rPr>
        <w:t>physical</w:t>
      </w:r>
      <w:r>
        <w:t xml:space="preserve"> and </w:t>
      </w:r>
      <w:r>
        <w:rPr>
          <w:u w:val="single"/>
        </w:rPr>
        <w:t>emotional</w:t>
      </w:r>
      <w:r>
        <w:t xml:space="preserve"> safety for trans workers, </w:t>
      </w:r>
      <w:r>
        <w:rPr>
          <w:u w:val="single"/>
        </w:rPr>
        <w:t>especially</w:t>
      </w:r>
      <w:r>
        <w:t xml:space="preserve"> trans workers of color.</w:t>
      </w:r>
    </w:p>
    <w:p w14:paraId="01C0DF3F" w14:textId="77777777" w:rsidR="00BD1613" w:rsidRPr="006700B5" w:rsidRDefault="00BD1613" w:rsidP="00BD1613">
      <w:r w:rsidRPr="006700B5">
        <w:t xml:space="preserve">Mario I. </w:t>
      </w:r>
      <w:r w:rsidRPr="006700B5">
        <w:rPr>
          <w:rStyle w:val="Style13ptBold"/>
        </w:rPr>
        <w:t>Suárez 24</w:t>
      </w:r>
      <w:r>
        <w:t xml:space="preserve">, </w:t>
      </w:r>
      <w:r w:rsidRPr="006700B5">
        <w:t>Associate Professor of Cultural Studies in the School of Teacher Education and Leadership at Utah State University</w:t>
      </w:r>
      <w:r>
        <w:t>; et al., 2024, “</w:t>
      </w:r>
      <w:r w:rsidRPr="006700B5">
        <w:t>Union Membership, Retention, and Perceived Safety for PK-12 Trans School Workers of Color</w:t>
      </w:r>
      <w:r>
        <w:t xml:space="preserve">,” </w:t>
      </w:r>
      <w:r>
        <w:rPr>
          <w:i/>
          <w:iCs/>
        </w:rPr>
        <w:t>Equity &amp; Excellence in Education</w:t>
      </w:r>
      <w:r>
        <w:t xml:space="preserve">, vol. 57, </w:t>
      </w:r>
      <w:r w:rsidRPr="006700B5">
        <w:t>https://www.tandfonline.com/doi/full/10.1080/10665684.2024.2394904#abstract</w:t>
      </w:r>
      <w:r>
        <w:t>.</w:t>
      </w:r>
    </w:p>
    <w:p w14:paraId="5F411B39" w14:textId="77777777" w:rsidR="00BD1613" w:rsidRDefault="00BD1613" w:rsidP="00BD1613">
      <w:pPr>
        <w:rPr>
          <w:sz w:val="16"/>
          <w:szCs w:val="16"/>
        </w:rPr>
      </w:pPr>
      <w:r w:rsidRPr="006700B5">
        <w:rPr>
          <w:rStyle w:val="StyleUnderline"/>
          <w:highlight w:val="yellow"/>
        </w:rPr>
        <w:t xml:space="preserve">As the </w:t>
      </w:r>
      <w:r w:rsidRPr="006700B5">
        <w:rPr>
          <w:rStyle w:val="Emphasis"/>
          <w:highlight w:val="yellow"/>
        </w:rPr>
        <w:t>largest study</w:t>
      </w:r>
      <w:r w:rsidRPr="006700B5">
        <w:rPr>
          <w:rStyle w:val="StyleUnderline"/>
          <w:highlight w:val="yellow"/>
        </w:rPr>
        <w:t xml:space="preserve"> of</w:t>
      </w:r>
      <w:r w:rsidRPr="00ED640F">
        <w:rPr>
          <w:sz w:val="16"/>
          <w:szCs w:val="16"/>
        </w:rPr>
        <w:t xml:space="preserve"> PK-12 </w:t>
      </w:r>
      <w:r w:rsidRPr="006700B5">
        <w:rPr>
          <w:rStyle w:val="Emphasis"/>
          <w:highlight w:val="yellow"/>
        </w:rPr>
        <w:t>trans workers</w:t>
      </w:r>
      <w:r w:rsidRPr="00ED640F">
        <w:rPr>
          <w:sz w:val="16"/>
          <w:szCs w:val="16"/>
        </w:rPr>
        <w:t xml:space="preserve"> in education in US and Canadian schools, </w:t>
      </w:r>
      <w:r w:rsidRPr="006700B5">
        <w:rPr>
          <w:rStyle w:val="StyleUnderline"/>
          <w:highlight w:val="yellow"/>
        </w:rPr>
        <w:t>the findings highlight</w:t>
      </w:r>
      <w:r w:rsidRPr="00ED640F">
        <w:rPr>
          <w:sz w:val="16"/>
          <w:szCs w:val="16"/>
        </w:rPr>
        <w:t xml:space="preserve"> the overlapping issues related to trans workers of Color and the decisions in collective bargaining that unions choose to take up. The odds ratios </w:t>
      </w:r>
      <w:r w:rsidRPr="00ED640F">
        <w:rPr>
          <w:rStyle w:val="Emphasis"/>
        </w:rPr>
        <w:t>across the board</w:t>
      </w:r>
      <w:r w:rsidRPr="00ED640F">
        <w:rPr>
          <w:sz w:val="16"/>
          <w:szCs w:val="16"/>
        </w:rPr>
        <w:t xml:space="preserve"> for all </w:t>
      </w:r>
      <w:r w:rsidRPr="006700B5">
        <w:rPr>
          <w:rStyle w:val="StyleUnderline"/>
          <w:highlight w:val="yellow"/>
        </w:rPr>
        <w:t xml:space="preserve">outcomes for </w:t>
      </w:r>
      <w:r w:rsidRPr="006700B5">
        <w:rPr>
          <w:rStyle w:val="Emphasis"/>
          <w:highlight w:val="yellow"/>
        </w:rPr>
        <w:t>trans workers</w:t>
      </w:r>
      <w:r w:rsidRPr="006700B5">
        <w:rPr>
          <w:rStyle w:val="StyleUnderline"/>
          <w:highlight w:val="yellow"/>
        </w:rPr>
        <w:t xml:space="preserve"> (and </w:t>
      </w:r>
      <w:r w:rsidRPr="006700B5">
        <w:rPr>
          <w:rStyle w:val="Emphasis"/>
          <w:highlight w:val="yellow"/>
        </w:rPr>
        <w:t>even more</w:t>
      </w:r>
      <w:r w:rsidRPr="006700B5">
        <w:rPr>
          <w:rStyle w:val="StyleUnderline"/>
          <w:highlight w:val="yellow"/>
        </w:rPr>
        <w:t xml:space="preserve"> for </w:t>
      </w:r>
      <w:r w:rsidRPr="006700B5">
        <w:rPr>
          <w:rStyle w:val="Emphasis"/>
          <w:highlight w:val="yellow"/>
        </w:rPr>
        <w:t>trans workers of Color</w:t>
      </w:r>
      <w:r w:rsidRPr="006700B5">
        <w:rPr>
          <w:rStyle w:val="StyleUnderline"/>
          <w:highlight w:val="yellow"/>
        </w:rPr>
        <w:t xml:space="preserve">) are </w:t>
      </w:r>
      <w:r w:rsidRPr="006700B5">
        <w:rPr>
          <w:rStyle w:val="Emphasis"/>
          <w:highlight w:val="yellow"/>
        </w:rPr>
        <w:t>quite large</w:t>
      </w:r>
      <w:r w:rsidRPr="006700B5">
        <w:rPr>
          <w:sz w:val="16"/>
          <w:szCs w:val="16"/>
          <w:highlight w:val="yellow"/>
        </w:rPr>
        <w:t>,</w:t>
      </w:r>
      <w:r w:rsidRPr="00ED640F">
        <w:rPr>
          <w:sz w:val="16"/>
          <w:szCs w:val="16"/>
        </w:rPr>
        <w:t xml:space="preserve"> especially for </w:t>
      </w:r>
      <w:r w:rsidRPr="006700B5">
        <w:rPr>
          <w:rStyle w:val="StyleUnderline"/>
          <w:highlight w:val="yellow"/>
        </w:rPr>
        <w:t>union membership</w:t>
      </w:r>
      <w:r w:rsidRPr="00ED640F">
        <w:rPr>
          <w:rStyle w:val="StyleUnderline"/>
        </w:rPr>
        <w:t xml:space="preserve">, which </w:t>
      </w:r>
      <w:r w:rsidRPr="006700B5">
        <w:rPr>
          <w:rStyle w:val="StyleUnderline"/>
          <w:highlight w:val="yellow"/>
        </w:rPr>
        <w:t>ranges</w:t>
      </w:r>
      <w:r w:rsidRPr="00ED640F">
        <w:rPr>
          <w:rStyle w:val="StyleUnderline"/>
        </w:rPr>
        <w:t xml:space="preserve"> </w:t>
      </w:r>
      <w:r w:rsidRPr="006700B5">
        <w:rPr>
          <w:rStyle w:val="StyleUnderline"/>
          <w:highlight w:val="yellow"/>
        </w:rPr>
        <w:t xml:space="preserve">from </w:t>
      </w:r>
      <w:r w:rsidRPr="006700B5">
        <w:rPr>
          <w:rStyle w:val="Emphasis"/>
          <w:highlight w:val="yellow"/>
        </w:rPr>
        <w:t>2</w:t>
      </w:r>
      <w:r w:rsidRPr="006700B5">
        <w:rPr>
          <w:rStyle w:val="Emphasis"/>
        </w:rPr>
        <w:t>.2</w:t>
      </w:r>
      <w:r w:rsidRPr="00ED640F">
        <w:rPr>
          <w:rStyle w:val="StyleUnderline"/>
        </w:rPr>
        <w:t xml:space="preserve"> </w:t>
      </w:r>
      <w:r w:rsidRPr="006700B5">
        <w:rPr>
          <w:rStyle w:val="StyleUnderline"/>
          <w:highlight w:val="yellow"/>
        </w:rPr>
        <w:t>to</w:t>
      </w:r>
      <w:r w:rsidRPr="00ED640F">
        <w:rPr>
          <w:rStyle w:val="StyleUnderline"/>
        </w:rPr>
        <w:t xml:space="preserve"> about </w:t>
      </w:r>
      <w:r w:rsidRPr="006700B5">
        <w:rPr>
          <w:rStyle w:val="Emphasis"/>
          <w:highlight w:val="yellow"/>
        </w:rPr>
        <w:t>3</w:t>
      </w:r>
      <w:r w:rsidRPr="006700B5">
        <w:rPr>
          <w:rStyle w:val="Emphasis"/>
        </w:rPr>
        <w:t xml:space="preserve">.67 </w:t>
      </w:r>
      <w:r w:rsidRPr="006700B5">
        <w:rPr>
          <w:rStyle w:val="Emphasis"/>
          <w:highlight w:val="yellow"/>
        </w:rPr>
        <w:t>times</w:t>
      </w:r>
      <w:r w:rsidRPr="006700B5">
        <w:rPr>
          <w:rStyle w:val="StyleUnderline"/>
          <w:highlight w:val="yellow"/>
        </w:rPr>
        <w:t xml:space="preserve"> as likely to</w:t>
      </w:r>
      <w:r w:rsidRPr="00ED640F">
        <w:rPr>
          <w:rStyle w:val="StyleUnderline"/>
        </w:rPr>
        <w:t xml:space="preserve"> intend to </w:t>
      </w:r>
      <w:r w:rsidRPr="006700B5">
        <w:rPr>
          <w:rStyle w:val="Emphasis"/>
          <w:highlight w:val="yellow"/>
        </w:rPr>
        <w:t>remain in the job</w:t>
      </w:r>
      <w:r w:rsidRPr="006700B5">
        <w:rPr>
          <w:rStyle w:val="StyleUnderline"/>
          <w:highlight w:val="yellow"/>
        </w:rPr>
        <w:t xml:space="preserve">, feel </w:t>
      </w:r>
      <w:r w:rsidRPr="006700B5">
        <w:rPr>
          <w:rStyle w:val="Emphasis"/>
          <w:highlight w:val="yellow"/>
        </w:rPr>
        <w:t>emotionally safe</w:t>
      </w:r>
      <w:r w:rsidRPr="006700B5">
        <w:rPr>
          <w:rStyle w:val="StyleUnderline"/>
          <w:highlight w:val="yellow"/>
        </w:rPr>
        <w:t xml:space="preserve">, and feel </w:t>
      </w:r>
      <w:r w:rsidRPr="006700B5">
        <w:rPr>
          <w:rStyle w:val="Emphasis"/>
          <w:highlight w:val="yellow"/>
        </w:rPr>
        <w:t>physically safe</w:t>
      </w:r>
      <w:r w:rsidRPr="00ED640F">
        <w:rPr>
          <w:rStyle w:val="StyleUnderline"/>
        </w:rPr>
        <w:t xml:space="preserve">. This is a </w:t>
      </w:r>
      <w:r w:rsidRPr="006700B5">
        <w:rPr>
          <w:rStyle w:val="Emphasis"/>
        </w:rPr>
        <w:t>significant finding</w:t>
      </w:r>
      <w:r w:rsidRPr="00ED640F">
        <w:rPr>
          <w:rStyle w:val="StyleUnderline"/>
        </w:rPr>
        <w:t xml:space="preserve"> that provides </w:t>
      </w:r>
      <w:r w:rsidRPr="006700B5">
        <w:rPr>
          <w:rStyle w:val="Emphasis"/>
        </w:rPr>
        <w:t>quantitative evidence</w:t>
      </w:r>
      <w:r w:rsidRPr="00ED640F">
        <w:rPr>
          <w:rStyle w:val="StyleUnderline"/>
        </w:rPr>
        <w:t xml:space="preserve"> that </w:t>
      </w:r>
      <w:r w:rsidRPr="006700B5">
        <w:rPr>
          <w:rStyle w:val="StyleUnderline"/>
          <w:highlight w:val="yellow"/>
        </w:rPr>
        <w:t>unionization</w:t>
      </w:r>
      <w:r w:rsidRPr="00ED640F">
        <w:rPr>
          <w:rStyle w:val="StyleUnderline"/>
        </w:rPr>
        <w:t xml:space="preserve"> not only </w:t>
      </w:r>
      <w:r w:rsidRPr="006700B5">
        <w:rPr>
          <w:rStyle w:val="StyleUnderline"/>
          <w:highlight w:val="yellow"/>
        </w:rPr>
        <w:t xml:space="preserve">benefits </w:t>
      </w:r>
      <w:r w:rsidRPr="006700B5">
        <w:rPr>
          <w:rStyle w:val="Emphasis"/>
          <w:highlight w:val="yellow"/>
        </w:rPr>
        <w:t>all trans workers</w:t>
      </w:r>
      <w:r w:rsidRPr="00ED640F">
        <w:rPr>
          <w:rStyle w:val="StyleUnderline"/>
        </w:rPr>
        <w:t xml:space="preserve">’ retention, but </w:t>
      </w:r>
      <w:r w:rsidRPr="006700B5">
        <w:rPr>
          <w:rStyle w:val="StyleUnderline"/>
          <w:highlight w:val="yellow"/>
        </w:rPr>
        <w:t xml:space="preserve">it does so to a </w:t>
      </w:r>
      <w:r w:rsidRPr="006700B5">
        <w:rPr>
          <w:rStyle w:val="Emphasis"/>
          <w:highlight w:val="yellow"/>
        </w:rPr>
        <w:t>larger extent</w:t>
      </w:r>
      <w:r w:rsidRPr="006700B5">
        <w:rPr>
          <w:rStyle w:val="StyleUnderline"/>
          <w:highlight w:val="yellow"/>
        </w:rPr>
        <w:t xml:space="preserve"> for</w:t>
      </w:r>
      <w:r w:rsidRPr="00ED640F">
        <w:rPr>
          <w:rStyle w:val="StyleUnderline"/>
        </w:rPr>
        <w:t xml:space="preserve"> those who are often positioned as </w:t>
      </w:r>
      <w:r w:rsidRPr="006700B5">
        <w:rPr>
          <w:rStyle w:val="StyleUnderline"/>
          <w:highlight w:val="yellow"/>
        </w:rPr>
        <w:t xml:space="preserve">the </w:t>
      </w:r>
      <w:r w:rsidRPr="006700B5">
        <w:rPr>
          <w:rStyle w:val="Emphasis"/>
          <w:highlight w:val="yellow"/>
        </w:rPr>
        <w:t>most structurally vulnerable</w:t>
      </w:r>
      <w:r w:rsidRPr="006700B5">
        <w:rPr>
          <w:rStyle w:val="StyleUnderline"/>
          <w:highlight w:val="yellow"/>
        </w:rPr>
        <w:t xml:space="preserve">: </w:t>
      </w:r>
      <w:r w:rsidRPr="006700B5">
        <w:rPr>
          <w:rStyle w:val="Emphasis"/>
          <w:highlight w:val="yellow"/>
        </w:rPr>
        <w:t>trans workers of Color</w:t>
      </w:r>
      <w:r w:rsidRPr="00ED640F">
        <w:rPr>
          <w:sz w:val="16"/>
          <w:szCs w:val="16"/>
        </w:rPr>
        <w:t xml:space="preserve">. One must be cautious against using intent to leave as a proxy for actual turnover (this would likely be better measured longitudinally). However, research has shown a strong relationship between intent to leave and actual turnover (Nguyen et al., Citation2022). The findings of the study are supported by Lyon’s (Citation2022) claim that </w:t>
      </w:r>
      <w:r w:rsidRPr="006700B5">
        <w:rPr>
          <w:rStyle w:val="Emphasis"/>
        </w:rPr>
        <w:t xml:space="preserve">progressive </w:t>
      </w:r>
      <w:r w:rsidRPr="006700B5">
        <w:rPr>
          <w:rStyle w:val="Emphasis"/>
          <w:highlight w:val="yellow"/>
        </w:rPr>
        <w:t>coalition building</w:t>
      </w:r>
      <w:r w:rsidRPr="00ED640F">
        <w:rPr>
          <w:sz w:val="16"/>
          <w:szCs w:val="16"/>
        </w:rPr>
        <w:t xml:space="preserve"> may </w:t>
      </w:r>
      <w:r w:rsidRPr="006700B5">
        <w:rPr>
          <w:rStyle w:val="StyleUnderline"/>
          <w:highlight w:val="yellow"/>
        </w:rPr>
        <w:t xml:space="preserve">benefit </w:t>
      </w:r>
      <w:r w:rsidRPr="006700B5">
        <w:rPr>
          <w:rStyle w:val="Emphasis"/>
          <w:highlight w:val="yellow"/>
        </w:rPr>
        <w:t>everyone</w:t>
      </w:r>
      <w:r w:rsidRPr="00ED640F">
        <w:rPr>
          <w:sz w:val="16"/>
          <w:szCs w:val="16"/>
        </w:rPr>
        <w:t xml:space="preserve">, </w:t>
      </w:r>
      <w:proofErr w:type="gramStart"/>
      <w:r w:rsidRPr="00ED640F">
        <w:rPr>
          <w:sz w:val="16"/>
          <w:szCs w:val="16"/>
        </w:rPr>
        <w:t>not only the</w:t>
      </w:r>
      <w:proofErr w:type="gramEnd"/>
      <w:r w:rsidRPr="00ED640F">
        <w:rPr>
          <w:sz w:val="16"/>
          <w:szCs w:val="16"/>
        </w:rPr>
        <w:t xml:space="preserve"> most vulnerable. </w:t>
      </w:r>
      <w:r w:rsidRPr="006700B5">
        <w:rPr>
          <w:rStyle w:val="StyleUnderline"/>
        </w:rPr>
        <w:t>Unions</w:t>
      </w:r>
      <w:r w:rsidRPr="00ED640F">
        <w:rPr>
          <w:sz w:val="16"/>
          <w:szCs w:val="16"/>
        </w:rPr>
        <w:t xml:space="preserve"> may be able to </w:t>
      </w:r>
      <w:r w:rsidRPr="00ED640F">
        <w:rPr>
          <w:rStyle w:val="StyleUnderline"/>
        </w:rPr>
        <w:t xml:space="preserve">work with </w:t>
      </w:r>
      <w:r w:rsidRPr="006700B5">
        <w:rPr>
          <w:rStyle w:val="Emphasis"/>
        </w:rPr>
        <w:t>district leadership</w:t>
      </w:r>
      <w:r w:rsidRPr="00ED640F">
        <w:rPr>
          <w:rStyle w:val="StyleUnderline"/>
        </w:rPr>
        <w:t xml:space="preserve"> to pass </w:t>
      </w:r>
      <w:r w:rsidRPr="006700B5">
        <w:rPr>
          <w:rStyle w:val="Emphasis"/>
        </w:rPr>
        <w:t>more inclusive policies</w:t>
      </w:r>
      <w:r w:rsidRPr="00ED640F">
        <w:rPr>
          <w:rStyle w:val="StyleUnderline"/>
        </w:rPr>
        <w:t xml:space="preserve"> that support </w:t>
      </w:r>
      <w:r w:rsidRPr="006700B5">
        <w:rPr>
          <w:rStyle w:val="Emphasis"/>
        </w:rPr>
        <w:t>trans workers of Color</w:t>
      </w:r>
      <w:r w:rsidRPr="00ED640F">
        <w:rPr>
          <w:sz w:val="16"/>
          <w:szCs w:val="16"/>
        </w:rPr>
        <w:t>, who exist at different axes of oppression (Asselin, Citation2022; Owens, Citation2022; Suárez, Marquez-Velarde et al., Citation2022).</w:t>
      </w:r>
    </w:p>
    <w:p w14:paraId="0623002C" w14:textId="77777777" w:rsidR="00BD1613" w:rsidRDefault="00BD1613" w:rsidP="005D388F"/>
    <w:p w14:paraId="79AE2B80" w14:textId="77777777" w:rsidR="00C016F6" w:rsidRDefault="00C016F6" w:rsidP="00C016F6">
      <w:pPr>
        <w:pStyle w:val="Heading4"/>
      </w:pPr>
      <w:r>
        <w:t xml:space="preserve">Unions </w:t>
      </w:r>
      <w:r>
        <w:rPr>
          <w:u w:val="single"/>
        </w:rPr>
        <w:t>protect</w:t>
      </w:r>
      <w:r>
        <w:t xml:space="preserve"> undocumented workers. They allow undocumented workers to assert their rights </w:t>
      </w:r>
      <w:r>
        <w:rPr>
          <w:u w:val="single"/>
        </w:rPr>
        <w:t>without retaliation</w:t>
      </w:r>
      <w:r>
        <w:t xml:space="preserve">, pressure employers to </w:t>
      </w:r>
      <w:r>
        <w:rPr>
          <w:u w:val="single"/>
        </w:rPr>
        <w:t>retain</w:t>
      </w:r>
      <w:r>
        <w:t xml:space="preserve"> immigrant workers, and protect workers against </w:t>
      </w:r>
      <w:r w:rsidRPr="00E1249A">
        <w:rPr>
          <w:u w:val="single"/>
        </w:rPr>
        <w:t>ICE</w:t>
      </w:r>
      <w:r>
        <w:t>.</w:t>
      </w:r>
    </w:p>
    <w:p w14:paraId="29C7D8CB" w14:textId="77777777" w:rsidR="00C016F6" w:rsidRPr="0030002E" w:rsidRDefault="00C016F6" w:rsidP="00C016F6">
      <w:r>
        <w:t xml:space="preserve">Eric </w:t>
      </w:r>
      <w:r w:rsidRPr="001A62D1">
        <w:rPr>
          <w:rStyle w:val="Style13ptBold"/>
        </w:rPr>
        <w:t>Ho 23</w:t>
      </w:r>
      <w:r>
        <w:t>, JD candidate at UC Berkeley law school, 2023, “</w:t>
      </w:r>
      <w:proofErr w:type="spellStart"/>
      <w:r>
        <w:t>Trabajadores</w:t>
      </w:r>
      <w:proofErr w:type="spellEnd"/>
      <w:r>
        <w:t xml:space="preserve">, Unidos: How Labor Unions Empower Low-Wage Immigrant Workers to Advocate for Their Workplace Rights,” </w:t>
      </w:r>
      <w:r>
        <w:rPr>
          <w:i/>
          <w:iCs/>
        </w:rPr>
        <w:t>Berkeley Journal of Employment &amp; Labor Law</w:t>
      </w:r>
      <w:r>
        <w:t xml:space="preserve">, vol. 44, no. 2, pp. 340-344, </w:t>
      </w:r>
      <w:r w:rsidRPr="001A62D1">
        <w:t>https://lawcat.berkeley.edu/record/1277758?ln=en&amp;v=pdf</w:t>
      </w:r>
      <w:r>
        <w:t>.</w:t>
      </w:r>
    </w:p>
    <w:p w14:paraId="72D4B0FF" w14:textId="77777777" w:rsidR="00C016F6" w:rsidRPr="0030002E" w:rsidRDefault="00C016F6" w:rsidP="00C016F6">
      <w:pPr>
        <w:rPr>
          <w:sz w:val="16"/>
          <w:szCs w:val="16"/>
        </w:rPr>
      </w:pPr>
      <w:r w:rsidRPr="0030002E">
        <w:rPr>
          <w:sz w:val="16"/>
          <w:szCs w:val="16"/>
        </w:rPr>
        <w:t xml:space="preserve">Workplace investigations initiated by </w:t>
      </w:r>
      <w:r w:rsidRPr="001A62D1">
        <w:rPr>
          <w:rStyle w:val="StyleUnderline"/>
          <w:highlight w:val="yellow"/>
        </w:rPr>
        <w:t xml:space="preserve">unions can </w:t>
      </w:r>
      <w:r w:rsidRPr="001A62D1">
        <w:rPr>
          <w:rStyle w:val="Emphasis"/>
          <w:highlight w:val="yellow"/>
        </w:rPr>
        <w:t>expand rights enforcement</w:t>
      </w:r>
      <w:r w:rsidRPr="001A62D1">
        <w:rPr>
          <w:rStyle w:val="StyleUnderline"/>
          <w:highlight w:val="yellow"/>
        </w:rPr>
        <w:t xml:space="preserve"> for </w:t>
      </w:r>
      <w:r w:rsidRPr="001A62D1">
        <w:rPr>
          <w:rStyle w:val="Emphasis"/>
          <w:highlight w:val="yellow"/>
        </w:rPr>
        <w:t>immigrant</w:t>
      </w:r>
      <w:r w:rsidRPr="00845346">
        <w:rPr>
          <w:rStyle w:val="Emphasis"/>
        </w:rPr>
        <w:t xml:space="preserve"> worker</w:t>
      </w:r>
      <w:r w:rsidRPr="001A62D1">
        <w:rPr>
          <w:rStyle w:val="Emphasis"/>
          <w:highlight w:val="yellow"/>
        </w:rPr>
        <w:t>s</w:t>
      </w:r>
      <w:r w:rsidRPr="0030002E">
        <w:rPr>
          <w:sz w:val="16"/>
          <w:szCs w:val="16"/>
        </w:rPr>
        <w:t xml:space="preserve">. To demonstrate the efficacy of workplace investigations, we look first </w:t>
      </w:r>
      <w:proofErr w:type="gramStart"/>
      <w:r w:rsidRPr="0030002E">
        <w:rPr>
          <w:sz w:val="16"/>
          <w:szCs w:val="16"/>
        </w:rPr>
        <w:t>to</w:t>
      </w:r>
      <w:proofErr w:type="gramEnd"/>
      <w:r w:rsidRPr="0030002E">
        <w:rPr>
          <w:sz w:val="16"/>
          <w:szCs w:val="16"/>
        </w:rPr>
        <w:t xml:space="preserve"> an example from the non-union context. Here, a seasonal crawfish worker in Louisiana unsuccessfully attempted to persuade the Occupational Safety and Health Administration that she was fired for seeking COVID-19 medical leave.41 However, labor wage investigators subsequently found that many immigrant guest workers at the company had been shortchanged on overtime pay, allowing for the crawfish worker to obtain remedies despite the dismissal of her original complaint.42 Similarly, </w:t>
      </w:r>
      <w:r w:rsidRPr="0030002E">
        <w:rPr>
          <w:rStyle w:val="StyleUnderline"/>
        </w:rPr>
        <w:t xml:space="preserve">unions </w:t>
      </w:r>
      <w:r w:rsidRPr="001A62D1">
        <w:rPr>
          <w:rStyle w:val="StyleUnderline"/>
          <w:highlight w:val="yellow"/>
        </w:rPr>
        <w:t xml:space="preserve">can bring </w:t>
      </w:r>
      <w:r w:rsidRPr="001A62D1">
        <w:rPr>
          <w:rStyle w:val="Emphasis"/>
          <w:highlight w:val="yellow"/>
        </w:rPr>
        <w:t>charges</w:t>
      </w:r>
      <w:r w:rsidRPr="001A62D1">
        <w:rPr>
          <w:rStyle w:val="StyleUnderline"/>
          <w:highlight w:val="yellow"/>
        </w:rPr>
        <w:t xml:space="preserve"> against employers</w:t>
      </w:r>
      <w:r w:rsidRPr="0030002E">
        <w:rPr>
          <w:rStyle w:val="StyleUnderline"/>
        </w:rPr>
        <w:t xml:space="preserve"> to the</w:t>
      </w:r>
      <w:r w:rsidRPr="0030002E">
        <w:rPr>
          <w:sz w:val="16"/>
          <w:szCs w:val="16"/>
        </w:rPr>
        <w:t xml:space="preserve"> National Labor Relations Board </w:t>
      </w:r>
      <w:r w:rsidRPr="0030002E">
        <w:rPr>
          <w:rStyle w:val="StyleUnderline"/>
        </w:rPr>
        <w:t>(</w:t>
      </w:r>
      <w:r w:rsidRPr="00845346">
        <w:rPr>
          <w:rStyle w:val="Emphasis"/>
        </w:rPr>
        <w:t>NLRB</w:t>
      </w:r>
      <w:r w:rsidRPr="0030002E">
        <w:rPr>
          <w:rStyle w:val="StyleUnderline"/>
        </w:rPr>
        <w:t xml:space="preserve">), triggering </w:t>
      </w:r>
      <w:r w:rsidRPr="00845346">
        <w:rPr>
          <w:rStyle w:val="Emphasis"/>
        </w:rPr>
        <w:t>investigations</w:t>
      </w:r>
      <w:r w:rsidRPr="0030002E">
        <w:rPr>
          <w:rStyle w:val="StyleUnderline"/>
        </w:rPr>
        <w:t xml:space="preserve"> </w:t>
      </w:r>
      <w:r w:rsidRPr="001A62D1">
        <w:rPr>
          <w:rStyle w:val="StyleUnderline"/>
          <w:highlight w:val="yellow"/>
        </w:rPr>
        <w:t>that lead to</w:t>
      </w:r>
      <w:r w:rsidRPr="0030002E">
        <w:rPr>
          <w:rStyle w:val="StyleUnderline"/>
        </w:rPr>
        <w:t xml:space="preserve"> </w:t>
      </w:r>
      <w:r w:rsidRPr="00845346">
        <w:rPr>
          <w:rStyle w:val="Emphasis"/>
        </w:rPr>
        <w:t>sweeping settlements</w:t>
      </w:r>
      <w:r w:rsidRPr="0030002E">
        <w:rPr>
          <w:rStyle w:val="StyleUnderline"/>
        </w:rPr>
        <w:t xml:space="preserve"> involving </w:t>
      </w:r>
      <w:r w:rsidRPr="001A62D1">
        <w:rPr>
          <w:rStyle w:val="Emphasis"/>
          <w:highlight w:val="yellow"/>
        </w:rPr>
        <w:t>reinstatement</w:t>
      </w:r>
      <w:r w:rsidRPr="001A62D1">
        <w:rPr>
          <w:rStyle w:val="StyleUnderline"/>
          <w:highlight w:val="yellow"/>
        </w:rPr>
        <w:t xml:space="preserve">, </w:t>
      </w:r>
      <w:r w:rsidRPr="001A62D1">
        <w:rPr>
          <w:rStyle w:val="Emphasis"/>
          <w:highlight w:val="yellow"/>
        </w:rPr>
        <w:t>backpay</w:t>
      </w:r>
      <w:r w:rsidRPr="001A62D1">
        <w:rPr>
          <w:rStyle w:val="StyleUnderline"/>
          <w:highlight w:val="yellow"/>
        </w:rPr>
        <w:t>,</w:t>
      </w:r>
      <w:r w:rsidRPr="0030002E">
        <w:rPr>
          <w:rStyle w:val="StyleUnderline"/>
        </w:rPr>
        <w:t xml:space="preserve"> and even </w:t>
      </w:r>
      <w:r w:rsidRPr="00845346">
        <w:rPr>
          <w:rStyle w:val="Emphasis"/>
        </w:rPr>
        <w:t>temporary injunctions</w:t>
      </w:r>
      <w:r w:rsidRPr="0030002E">
        <w:rPr>
          <w:sz w:val="16"/>
          <w:szCs w:val="16"/>
        </w:rPr>
        <w:t xml:space="preserve">.43 </w:t>
      </w:r>
      <w:r w:rsidRPr="0030002E">
        <w:rPr>
          <w:rStyle w:val="StyleUnderline"/>
        </w:rPr>
        <w:t xml:space="preserve">These settlements ultimately </w:t>
      </w:r>
      <w:r w:rsidRPr="00845346">
        <w:rPr>
          <w:rStyle w:val="Emphasis"/>
        </w:rPr>
        <w:t>benefit</w:t>
      </w:r>
      <w:r w:rsidRPr="0030002E">
        <w:rPr>
          <w:rStyle w:val="StyleUnderline"/>
        </w:rPr>
        <w:t xml:space="preserve"> immigrant workers </w:t>
      </w:r>
      <w:r w:rsidRPr="00845346">
        <w:rPr>
          <w:rStyle w:val="Emphasis"/>
        </w:rPr>
        <w:t>without</w:t>
      </w:r>
      <w:r w:rsidRPr="0030002E">
        <w:rPr>
          <w:rStyle w:val="StyleUnderline"/>
        </w:rPr>
        <w:t xml:space="preserve"> requiring them to file </w:t>
      </w:r>
      <w:r w:rsidRPr="00845346">
        <w:rPr>
          <w:rStyle w:val="Emphasis"/>
        </w:rPr>
        <w:t>individual grievances</w:t>
      </w:r>
      <w:r w:rsidRPr="0030002E">
        <w:rPr>
          <w:rStyle w:val="StyleUnderline"/>
        </w:rPr>
        <w:t>.</w:t>
      </w:r>
      <w:r w:rsidRPr="0030002E">
        <w:rPr>
          <w:sz w:val="16"/>
          <w:szCs w:val="16"/>
        </w:rPr>
        <w:t xml:space="preserve"> </w:t>
      </w:r>
    </w:p>
    <w:p w14:paraId="64970AE4" w14:textId="77777777" w:rsidR="00C016F6" w:rsidRPr="0030002E" w:rsidRDefault="00C016F6" w:rsidP="00C016F6">
      <w:pPr>
        <w:rPr>
          <w:sz w:val="16"/>
          <w:szCs w:val="16"/>
        </w:rPr>
      </w:pPr>
      <w:r w:rsidRPr="0030002E">
        <w:rPr>
          <w:rStyle w:val="StyleUnderline"/>
        </w:rPr>
        <w:t xml:space="preserve">In </w:t>
      </w:r>
      <w:r w:rsidRPr="00845346">
        <w:rPr>
          <w:rStyle w:val="Emphasis"/>
        </w:rPr>
        <w:t xml:space="preserve">large </w:t>
      </w:r>
      <w:r w:rsidRPr="001A62D1">
        <w:rPr>
          <w:rStyle w:val="Emphasis"/>
          <w:highlight w:val="yellow"/>
        </w:rPr>
        <w:t>class actions</w:t>
      </w:r>
      <w:r w:rsidRPr="0030002E">
        <w:rPr>
          <w:sz w:val="16"/>
          <w:szCs w:val="16"/>
        </w:rPr>
        <w:t xml:space="preserve"> or representative actions </w:t>
      </w:r>
      <w:r w:rsidRPr="001A62D1">
        <w:rPr>
          <w:rStyle w:val="StyleUnderline"/>
          <w:highlight w:val="yellow"/>
        </w:rPr>
        <w:t xml:space="preserve">brought by a </w:t>
      </w:r>
      <w:r w:rsidRPr="001A62D1">
        <w:rPr>
          <w:rStyle w:val="Emphasis"/>
          <w:highlight w:val="yellow"/>
        </w:rPr>
        <w:t>union</w:t>
      </w:r>
      <w:r w:rsidRPr="0030002E">
        <w:rPr>
          <w:rStyle w:val="StyleUnderline"/>
        </w:rPr>
        <w:t xml:space="preserve">, the union often </w:t>
      </w:r>
      <w:r w:rsidRPr="001A62D1">
        <w:rPr>
          <w:rStyle w:val="StyleUnderline"/>
          <w:highlight w:val="yellow"/>
        </w:rPr>
        <w:t>gives undocumented</w:t>
      </w:r>
      <w:r w:rsidRPr="0030002E">
        <w:rPr>
          <w:sz w:val="16"/>
          <w:szCs w:val="16"/>
        </w:rPr>
        <w:t xml:space="preserve"> and other low-wage immigrant </w:t>
      </w:r>
      <w:r w:rsidRPr="001A62D1">
        <w:rPr>
          <w:rStyle w:val="StyleUnderline"/>
          <w:highlight w:val="yellow"/>
        </w:rPr>
        <w:t>workers</w:t>
      </w:r>
      <w:r w:rsidRPr="001A62D1">
        <w:rPr>
          <w:rStyle w:val="StyleUnderline"/>
        </w:rPr>
        <w:t xml:space="preserve"> a </w:t>
      </w:r>
      <w:r w:rsidRPr="001A62D1">
        <w:rPr>
          <w:rStyle w:val="Emphasis"/>
        </w:rPr>
        <w:t xml:space="preserve">shield of </w:t>
      </w:r>
      <w:r w:rsidRPr="001A62D1">
        <w:rPr>
          <w:rStyle w:val="Emphasis"/>
          <w:highlight w:val="yellow"/>
        </w:rPr>
        <w:t>anonymity</w:t>
      </w:r>
      <w:r w:rsidRPr="001A62D1">
        <w:rPr>
          <w:rStyle w:val="StyleUnderline"/>
          <w:highlight w:val="yellow"/>
        </w:rPr>
        <w:t xml:space="preserve"> that </w:t>
      </w:r>
      <w:r w:rsidRPr="001A62D1">
        <w:rPr>
          <w:rStyle w:val="Emphasis"/>
          <w:highlight w:val="yellow"/>
        </w:rPr>
        <w:t>protects</w:t>
      </w:r>
      <w:r w:rsidRPr="001A62D1">
        <w:rPr>
          <w:rStyle w:val="StyleUnderline"/>
          <w:highlight w:val="yellow"/>
        </w:rPr>
        <w:t xml:space="preserve"> them from</w:t>
      </w:r>
      <w:r w:rsidRPr="0030002E">
        <w:rPr>
          <w:rStyle w:val="StyleUnderline"/>
        </w:rPr>
        <w:t xml:space="preserve"> individualized </w:t>
      </w:r>
      <w:r w:rsidRPr="001A62D1">
        <w:rPr>
          <w:rStyle w:val="Emphasis"/>
          <w:highlight w:val="yellow"/>
        </w:rPr>
        <w:t>retaliation</w:t>
      </w:r>
      <w:r w:rsidRPr="0030002E">
        <w:rPr>
          <w:rStyle w:val="StyleUnderline"/>
        </w:rPr>
        <w:t>. For example</w:t>
      </w:r>
      <w:r w:rsidRPr="0030002E">
        <w:rPr>
          <w:sz w:val="16"/>
          <w:szCs w:val="16"/>
        </w:rPr>
        <w:t xml:space="preserve">, the Service Employees International Union </w:t>
      </w:r>
      <w:r w:rsidRPr="0030002E">
        <w:rPr>
          <w:rStyle w:val="StyleUnderline"/>
        </w:rPr>
        <w:t>(</w:t>
      </w:r>
      <w:r w:rsidRPr="00845346">
        <w:rPr>
          <w:rStyle w:val="Emphasis"/>
        </w:rPr>
        <w:t>SEIU</w:t>
      </w:r>
      <w:r w:rsidRPr="0030002E">
        <w:rPr>
          <w:rStyle w:val="StyleUnderline"/>
        </w:rPr>
        <w:t xml:space="preserve">) brought suit against </w:t>
      </w:r>
      <w:r w:rsidRPr="00845346">
        <w:rPr>
          <w:rStyle w:val="Emphasis"/>
        </w:rPr>
        <w:t>Aramark</w:t>
      </w:r>
      <w:r w:rsidRPr="0030002E">
        <w:rPr>
          <w:sz w:val="16"/>
          <w:szCs w:val="16"/>
        </w:rPr>
        <w:t xml:space="preserve"> Facility Services </w:t>
      </w:r>
      <w:r w:rsidRPr="0030002E">
        <w:rPr>
          <w:rStyle w:val="StyleUnderline"/>
        </w:rPr>
        <w:t>when the corporation discharged 33 union employees after they received no-match letters from the Social Security Administration</w:t>
      </w:r>
      <w:r w:rsidRPr="0030002E">
        <w:rPr>
          <w:sz w:val="16"/>
          <w:szCs w:val="16"/>
        </w:rPr>
        <w:t xml:space="preserve">.44 </w:t>
      </w:r>
      <w:r w:rsidRPr="0030002E">
        <w:rPr>
          <w:rStyle w:val="StyleUnderline"/>
        </w:rPr>
        <w:t xml:space="preserve">The </w:t>
      </w:r>
      <w:r w:rsidRPr="00845346">
        <w:rPr>
          <w:rStyle w:val="Emphasis"/>
        </w:rPr>
        <w:t>Ninth Circuit</w:t>
      </w:r>
      <w:r w:rsidRPr="0030002E">
        <w:rPr>
          <w:rStyle w:val="StyleUnderline"/>
        </w:rPr>
        <w:t xml:space="preserve"> focused on the no-match </w:t>
      </w:r>
      <w:r w:rsidRPr="00845346">
        <w:rPr>
          <w:rStyle w:val="Emphasis"/>
        </w:rPr>
        <w:t>letters themselves</w:t>
      </w:r>
      <w:r w:rsidRPr="0030002E">
        <w:rPr>
          <w:rStyle w:val="StyleUnderline"/>
        </w:rPr>
        <w:t xml:space="preserve"> rather than on the </w:t>
      </w:r>
      <w:r w:rsidRPr="00845346">
        <w:rPr>
          <w:rStyle w:val="Emphasis"/>
        </w:rPr>
        <w:t>immigration status</w:t>
      </w:r>
      <w:r w:rsidRPr="0030002E">
        <w:rPr>
          <w:rStyle w:val="StyleUnderline"/>
        </w:rPr>
        <w:t xml:space="preserve"> of the employees</w:t>
      </w:r>
      <w:r w:rsidRPr="0030002E">
        <w:rPr>
          <w:sz w:val="16"/>
          <w:szCs w:val="16"/>
        </w:rPr>
        <w:t xml:space="preserve">, determining that the letters did not put Aramark on notice for immigration violations.45 According to the Ninth Circuit, the district court could not weigh immigration evidence obtained after discharge because it would disturb the arbitrator’s conclusion that such evidence did not constitute “convincing information” of immigration violations.46 Thus, </w:t>
      </w:r>
      <w:r w:rsidRPr="0030002E">
        <w:rPr>
          <w:rStyle w:val="StyleUnderline"/>
        </w:rPr>
        <w:t xml:space="preserve">the </w:t>
      </w:r>
      <w:r w:rsidRPr="00845346">
        <w:rPr>
          <w:rStyle w:val="Emphasis"/>
        </w:rPr>
        <w:t>district court</w:t>
      </w:r>
      <w:r w:rsidRPr="0030002E">
        <w:rPr>
          <w:rStyle w:val="StyleUnderline"/>
        </w:rPr>
        <w:t xml:space="preserve"> was </w:t>
      </w:r>
      <w:r w:rsidRPr="00845346">
        <w:rPr>
          <w:rStyle w:val="Emphasis"/>
        </w:rPr>
        <w:t>not permitted</w:t>
      </w:r>
      <w:r w:rsidRPr="0030002E">
        <w:rPr>
          <w:rStyle w:val="StyleUnderline"/>
        </w:rPr>
        <w:t xml:space="preserve"> to</w:t>
      </w:r>
      <w:r w:rsidRPr="0030002E">
        <w:rPr>
          <w:sz w:val="16"/>
          <w:szCs w:val="16"/>
        </w:rPr>
        <w:t xml:space="preserve"> re</w:t>
      </w:r>
      <w:r w:rsidRPr="00845346">
        <w:rPr>
          <w:rStyle w:val="Emphasis"/>
        </w:rPr>
        <w:t>investigate</w:t>
      </w:r>
      <w:r w:rsidRPr="0030002E">
        <w:rPr>
          <w:rStyle w:val="StyleUnderline"/>
        </w:rPr>
        <w:t xml:space="preserve"> the employees’ </w:t>
      </w:r>
      <w:r w:rsidRPr="00845346">
        <w:rPr>
          <w:rStyle w:val="Emphasis"/>
        </w:rPr>
        <w:t>immigration status</w:t>
      </w:r>
      <w:r w:rsidRPr="0030002E">
        <w:rPr>
          <w:rStyle w:val="StyleUnderline"/>
        </w:rPr>
        <w:t xml:space="preserve"> during litigation</w:t>
      </w:r>
      <w:r w:rsidRPr="0030002E">
        <w:rPr>
          <w:sz w:val="16"/>
          <w:szCs w:val="16"/>
        </w:rPr>
        <w:t xml:space="preserve"> even if it was “reasonable to suspect that some of the fired workers were undocumented.”47 </w:t>
      </w:r>
      <w:r w:rsidRPr="0030002E">
        <w:rPr>
          <w:rStyle w:val="StyleUnderline"/>
        </w:rPr>
        <w:t>The decision</w:t>
      </w:r>
      <w:r w:rsidRPr="0030002E">
        <w:rPr>
          <w:sz w:val="16"/>
          <w:szCs w:val="16"/>
        </w:rPr>
        <w:t xml:space="preserve"> not only protected the employees from inquiries into their immigration status during discovery, but also </w:t>
      </w:r>
      <w:r w:rsidRPr="00845346">
        <w:rPr>
          <w:rStyle w:val="Emphasis"/>
        </w:rPr>
        <w:t>prevented</w:t>
      </w:r>
      <w:r w:rsidRPr="0030002E">
        <w:rPr>
          <w:rStyle w:val="StyleUnderline"/>
        </w:rPr>
        <w:t xml:space="preserve"> Aramark from </w:t>
      </w:r>
      <w:r w:rsidRPr="00845346">
        <w:rPr>
          <w:rStyle w:val="Emphasis"/>
        </w:rPr>
        <w:t>leveraging</w:t>
      </w:r>
      <w:r w:rsidRPr="0030002E">
        <w:rPr>
          <w:rStyle w:val="StyleUnderline"/>
        </w:rPr>
        <w:t xml:space="preserve"> such information</w:t>
      </w:r>
      <w:r w:rsidRPr="0030002E">
        <w:rPr>
          <w:sz w:val="16"/>
          <w:szCs w:val="16"/>
        </w:rPr>
        <w:t xml:space="preserve"> obtained post-firing </w:t>
      </w:r>
      <w:r w:rsidRPr="0030002E">
        <w:rPr>
          <w:rStyle w:val="StyleUnderline"/>
        </w:rPr>
        <w:t xml:space="preserve">to </w:t>
      </w:r>
      <w:r w:rsidRPr="00845346">
        <w:rPr>
          <w:rStyle w:val="Emphasis"/>
        </w:rPr>
        <w:t>retaliate</w:t>
      </w:r>
      <w:r w:rsidRPr="0030002E">
        <w:rPr>
          <w:rStyle w:val="StyleUnderline"/>
        </w:rPr>
        <w:t xml:space="preserve"> against the workers</w:t>
      </w:r>
      <w:r w:rsidRPr="0030002E">
        <w:rPr>
          <w:sz w:val="16"/>
          <w:szCs w:val="16"/>
        </w:rPr>
        <w:t xml:space="preserve"> or to force them into settlement. </w:t>
      </w:r>
    </w:p>
    <w:p w14:paraId="1189A82B" w14:textId="77777777" w:rsidR="00C016F6" w:rsidRPr="0030002E" w:rsidRDefault="00C016F6" w:rsidP="00C016F6">
      <w:pPr>
        <w:rPr>
          <w:sz w:val="16"/>
          <w:szCs w:val="16"/>
        </w:rPr>
      </w:pPr>
      <w:r w:rsidRPr="0030002E">
        <w:rPr>
          <w:sz w:val="16"/>
          <w:szCs w:val="16"/>
        </w:rPr>
        <w:t xml:space="preserve">B. Direct Legal Protection </w:t>
      </w:r>
    </w:p>
    <w:p w14:paraId="69053D34" w14:textId="77777777" w:rsidR="00C016F6" w:rsidRPr="0030002E" w:rsidRDefault="00C016F6" w:rsidP="00C016F6">
      <w:pPr>
        <w:rPr>
          <w:sz w:val="16"/>
          <w:szCs w:val="16"/>
        </w:rPr>
      </w:pPr>
      <w:r w:rsidRPr="001A62D1">
        <w:rPr>
          <w:rStyle w:val="StyleUnderline"/>
          <w:highlight w:val="yellow"/>
        </w:rPr>
        <w:t>Labor laws</w:t>
      </w:r>
      <w:r w:rsidRPr="0030002E">
        <w:rPr>
          <w:sz w:val="16"/>
          <w:szCs w:val="16"/>
        </w:rPr>
        <w:t xml:space="preserve"> also </w:t>
      </w:r>
      <w:r w:rsidRPr="001A62D1">
        <w:rPr>
          <w:rStyle w:val="StyleUnderline"/>
          <w:highlight w:val="yellow"/>
        </w:rPr>
        <w:t>provide</w:t>
      </w:r>
      <w:r w:rsidRPr="0030002E">
        <w:rPr>
          <w:rStyle w:val="StyleUnderline"/>
        </w:rPr>
        <w:t xml:space="preserve"> unionized</w:t>
      </w:r>
      <w:r w:rsidRPr="0030002E">
        <w:rPr>
          <w:sz w:val="16"/>
          <w:szCs w:val="16"/>
        </w:rPr>
        <w:t xml:space="preserve"> low-wage </w:t>
      </w:r>
      <w:r w:rsidRPr="001A62D1">
        <w:rPr>
          <w:rStyle w:val="StyleUnderline"/>
          <w:highlight w:val="yellow"/>
        </w:rPr>
        <w:t xml:space="preserve">immigrants with </w:t>
      </w:r>
      <w:r w:rsidRPr="001A62D1">
        <w:rPr>
          <w:rStyle w:val="Emphasis"/>
          <w:highlight w:val="yellow"/>
        </w:rPr>
        <w:t>direct legal protection</w:t>
      </w:r>
      <w:r w:rsidRPr="001A62D1">
        <w:rPr>
          <w:rStyle w:val="StyleUnderline"/>
          <w:highlight w:val="yellow"/>
        </w:rPr>
        <w:t xml:space="preserve"> from</w:t>
      </w:r>
      <w:r w:rsidRPr="0030002E">
        <w:rPr>
          <w:rStyle w:val="StyleUnderline"/>
        </w:rPr>
        <w:t xml:space="preserve"> </w:t>
      </w:r>
      <w:r w:rsidRPr="00845346">
        <w:rPr>
          <w:rStyle w:val="Emphasis"/>
        </w:rPr>
        <w:t xml:space="preserve">adverse </w:t>
      </w:r>
      <w:r w:rsidRPr="001A62D1">
        <w:rPr>
          <w:rStyle w:val="Emphasis"/>
          <w:highlight w:val="yellow"/>
        </w:rPr>
        <w:t>immigration action</w:t>
      </w:r>
      <w:r w:rsidRPr="0030002E">
        <w:rPr>
          <w:rStyle w:val="StyleUnderline"/>
        </w:rPr>
        <w:t xml:space="preserve">. </w:t>
      </w:r>
      <w:r w:rsidRPr="001A62D1">
        <w:rPr>
          <w:rStyle w:val="StyleUnderline"/>
          <w:highlight w:val="yellow"/>
        </w:rPr>
        <w:t>California’s A</w:t>
      </w:r>
      <w:r w:rsidRPr="001A62D1">
        <w:rPr>
          <w:rStyle w:val="StyleUnderline"/>
        </w:rPr>
        <w:t>ssembly</w:t>
      </w:r>
      <w:r w:rsidRPr="0030002E">
        <w:rPr>
          <w:rStyle w:val="StyleUnderline"/>
        </w:rPr>
        <w:t xml:space="preserve"> </w:t>
      </w:r>
      <w:r w:rsidRPr="001A62D1">
        <w:rPr>
          <w:rStyle w:val="StyleUnderline"/>
          <w:highlight w:val="yellow"/>
        </w:rPr>
        <w:t>B</w:t>
      </w:r>
      <w:r w:rsidRPr="0030002E">
        <w:rPr>
          <w:rStyle w:val="StyleUnderline"/>
        </w:rPr>
        <w:t xml:space="preserve">ill </w:t>
      </w:r>
      <w:r w:rsidRPr="001A62D1">
        <w:rPr>
          <w:rStyle w:val="StyleUnderline"/>
          <w:highlight w:val="yellow"/>
        </w:rPr>
        <w:t>450</w:t>
      </w:r>
      <w:r w:rsidRPr="0030002E">
        <w:rPr>
          <w:sz w:val="16"/>
          <w:szCs w:val="16"/>
        </w:rPr>
        <w:t xml:space="preserve">, passed in 2017 with significant union support, </w:t>
      </w:r>
      <w:r w:rsidRPr="001A62D1">
        <w:rPr>
          <w:rStyle w:val="Emphasis"/>
          <w:highlight w:val="yellow"/>
        </w:rPr>
        <w:t>prohibits</w:t>
      </w:r>
      <w:r w:rsidRPr="0030002E">
        <w:rPr>
          <w:rStyle w:val="StyleUnderline"/>
        </w:rPr>
        <w:t xml:space="preserve"> employers from allowing </w:t>
      </w:r>
      <w:r w:rsidRPr="001A62D1">
        <w:rPr>
          <w:rStyle w:val="StyleUnderline"/>
          <w:highlight w:val="yellow"/>
        </w:rPr>
        <w:t>immigration officials</w:t>
      </w:r>
      <w:r w:rsidRPr="0030002E">
        <w:rPr>
          <w:rStyle w:val="StyleUnderline"/>
        </w:rPr>
        <w:t xml:space="preserve"> to </w:t>
      </w:r>
      <w:r w:rsidRPr="001A62D1">
        <w:rPr>
          <w:rStyle w:val="Emphasis"/>
          <w:highlight w:val="yellow"/>
        </w:rPr>
        <w:t>enter</w:t>
      </w:r>
      <w:r w:rsidRPr="001A62D1">
        <w:rPr>
          <w:rStyle w:val="Emphasis"/>
        </w:rPr>
        <w:t xml:space="preserve"> private areas</w:t>
      </w:r>
      <w:r w:rsidRPr="0030002E">
        <w:rPr>
          <w:rStyle w:val="StyleUnderline"/>
        </w:rPr>
        <w:t xml:space="preserve"> of </w:t>
      </w:r>
      <w:r w:rsidRPr="001A62D1">
        <w:rPr>
          <w:rStyle w:val="StyleUnderline"/>
          <w:highlight w:val="yellow"/>
        </w:rPr>
        <w:t>a workplace</w:t>
      </w:r>
      <w:r w:rsidRPr="0030002E">
        <w:rPr>
          <w:rStyle w:val="StyleUnderline"/>
        </w:rPr>
        <w:t xml:space="preserve"> or providing information in employee records to officials </w:t>
      </w:r>
      <w:r w:rsidRPr="001A62D1">
        <w:rPr>
          <w:rStyle w:val="StyleUnderline"/>
          <w:highlight w:val="yellow"/>
        </w:rPr>
        <w:t xml:space="preserve">without a </w:t>
      </w:r>
      <w:r w:rsidRPr="001A62D1">
        <w:rPr>
          <w:rStyle w:val="Emphasis"/>
          <w:highlight w:val="yellow"/>
        </w:rPr>
        <w:t>warrant</w:t>
      </w:r>
      <w:r w:rsidRPr="0030002E">
        <w:rPr>
          <w:rStyle w:val="StyleUnderline"/>
        </w:rPr>
        <w:t xml:space="preserve"> or </w:t>
      </w:r>
      <w:r w:rsidRPr="00845346">
        <w:rPr>
          <w:rStyle w:val="Emphasis"/>
        </w:rPr>
        <w:t>subpoena</w:t>
      </w:r>
      <w:r w:rsidRPr="0030002E">
        <w:rPr>
          <w:sz w:val="16"/>
          <w:szCs w:val="16"/>
        </w:rPr>
        <w:t xml:space="preserve">.48 Even though a court determined that most of AB 450 was preempted by federal law in United States v. California, the decision left in place a provision that requires employers to notify employees and their labor unions of government I-9 inspections before and after they take place.49 Thus, </w:t>
      </w:r>
      <w:r w:rsidRPr="001A62D1">
        <w:rPr>
          <w:rStyle w:val="StyleUnderline"/>
          <w:highlight w:val="yellow"/>
        </w:rPr>
        <w:t>unions can</w:t>
      </w:r>
      <w:r w:rsidRPr="0030002E">
        <w:rPr>
          <w:rStyle w:val="StyleUnderline"/>
        </w:rPr>
        <w:t xml:space="preserve"> help </w:t>
      </w:r>
      <w:r w:rsidRPr="001A62D1">
        <w:rPr>
          <w:rStyle w:val="Emphasis"/>
          <w:highlight w:val="yellow"/>
        </w:rPr>
        <w:t>relay notice</w:t>
      </w:r>
      <w:r w:rsidRPr="001A62D1">
        <w:rPr>
          <w:rStyle w:val="StyleUnderline"/>
          <w:highlight w:val="yellow"/>
        </w:rPr>
        <w:t xml:space="preserve"> to </w:t>
      </w:r>
      <w:r w:rsidRPr="001A62D1">
        <w:rPr>
          <w:rStyle w:val="Emphasis"/>
          <w:highlight w:val="yellow"/>
        </w:rPr>
        <w:t>undocumented workers</w:t>
      </w:r>
      <w:r w:rsidRPr="001A62D1">
        <w:rPr>
          <w:rStyle w:val="StyleUnderline"/>
          <w:highlight w:val="yellow"/>
        </w:rPr>
        <w:t xml:space="preserve"> ahead of such</w:t>
      </w:r>
      <w:r w:rsidRPr="0030002E">
        <w:rPr>
          <w:rStyle w:val="StyleUnderline"/>
        </w:rPr>
        <w:t xml:space="preserve"> adverse </w:t>
      </w:r>
      <w:r w:rsidRPr="001A62D1">
        <w:rPr>
          <w:rStyle w:val="StyleUnderline"/>
          <w:highlight w:val="yellow"/>
        </w:rPr>
        <w:t>action. Notice</w:t>
      </w:r>
      <w:r w:rsidRPr="0030002E">
        <w:rPr>
          <w:rStyle w:val="StyleUnderline"/>
        </w:rPr>
        <w:t xml:space="preserve"> can also be a </w:t>
      </w:r>
      <w:r w:rsidRPr="00845346">
        <w:rPr>
          <w:rStyle w:val="Emphasis"/>
        </w:rPr>
        <w:t xml:space="preserve">crucial </w:t>
      </w:r>
      <w:r w:rsidRPr="001A62D1">
        <w:rPr>
          <w:rStyle w:val="Emphasis"/>
          <w:highlight w:val="yellow"/>
        </w:rPr>
        <w:t>deter</w:t>
      </w:r>
      <w:r w:rsidRPr="00845346">
        <w:rPr>
          <w:rStyle w:val="Emphasis"/>
        </w:rPr>
        <w:t>rent</w:t>
      </w:r>
      <w:r w:rsidRPr="0030002E">
        <w:rPr>
          <w:rStyle w:val="StyleUnderline"/>
        </w:rPr>
        <w:t xml:space="preserve"> to </w:t>
      </w:r>
      <w:r w:rsidRPr="001A62D1">
        <w:rPr>
          <w:rStyle w:val="Emphasis"/>
          <w:highlight w:val="yellow"/>
        </w:rPr>
        <w:t>ICE actions</w:t>
      </w:r>
      <w:r w:rsidRPr="001A62D1">
        <w:rPr>
          <w:rStyle w:val="StyleUnderline"/>
          <w:highlight w:val="yellow"/>
        </w:rPr>
        <w:t xml:space="preserve"> such as </w:t>
      </w:r>
      <w:r w:rsidRPr="001A62D1">
        <w:rPr>
          <w:rStyle w:val="Emphasis"/>
          <w:highlight w:val="yellow"/>
        </w:rPr>
        <w:t>sweeping raids</w:t>
      </w:r>
      <w:r w:rsidRPr="0030002E">
        <w:rPr>
          <w:rStyle w:val="StyleUnderline"/>
        </w:rPr>
        <w:t xml:space="preserve"> targeting unionized workplaces with a large population of undocumented immigrants</w:t>
      </w:r>
      <w:r w:rsidRPr="0030002E">
        <w:rPr>
          <w:sz w:val="16"/>
          <w:szCs w:val="16"/>
        </w:rPr>
        <w:t xml:space="preserve">.50 </w:t>
      </w:r>
    </w:p>
    <w:p w14:paraId="0909EDF4" w14:textId="77777777" w:rsidR="00C016F6" w:rsidRPr="0030002E" w:rsidRDefault="00C016F6" w:rsidP="00C016F6">
      <w:pPr>
        <w:rPr>
          <w:sz w:val="16"/>
          <w:szCs w:val="16"/>
        </w:rPr>
      </w:pPr>
      <w:r w:rsidRPr="0030002E">
        <w:rPr>
          <w:sz w:val="16"/>
          <w:szCs w:val="16"/>
        </w:rPr>
        <w:t xml:space="preserve">More importantly, labor law and </w:t>
      </w:r>
      <w:r w:rsidRPr="001A62D1">
        <w:rPr>
          <w:rStyle w:val="StyleUnderline"/>
          <w:highlight w:val="yellow"/>
        </w:rPr>
        <w:t xml:space="preserve">union </w:t>
      </w:r>
      <w:r w:rsidRPr="001A62D1">
        <w:rPr>
          <w:rStyle w:val="Emphasis"/>
          <w:highlight w:val="yellow"/>
        </w:rPr>
        <w:t>contracts</w:t>
      </w:r>
      <w:r w:rsidRPr="00845346">
        <w:rPr>
          <w:rStyle w:val="Emphasis"/>
        </w:rPr>
        <w:t xml:space="preserve"> themselves</w:t>
      </w:r>
      <w:r w:rsidRPr="0030002E">
        <w:rPr>
          <w:rStyle w:val="StyleUnderline"/>
        </w:rPr>
        <w:t xml:space="preserve"> can provide for </w:t>
      </w:r>
      <w:r w:rsidRPr="001A62D1">
        <w:rPr>
          <w:rStyle w:val="Emphasis"/>
          <w:highlight w:val="yellow"/>
        </w:rPr>
        <w:t>protect</w:t>
      </w:r>
      <w:r w:rsidRPr="00845346">
        <w:rPr>
          <w:rStyle w:val="Emphasis"/>
        </w:rPr>
        <w:t>ions</w:t>
      </w:r>
      <w:r w:rsidRPr="0030002E">
        <w:rPr>
          <w:rStyle w:val="StyleUnderline"/>
        </w:rPr>
        <w:t xml:space="preserve"> for </w:t>
      </w:r>
      <w:r w:rsidRPr="001A62D1">
        <w:rPr>
          <w:rStyle w:val="StyleUnderline"/>
          <w:highlight w:val="yellow"/>
        </w:rPr>
        <w:t>undocumented workers</w:t>
      </w:r>
      <w:r w:rsidRPr="0030002E">
        <w:rPr>
          <w:sz w:val="16"/>
          <w:szCs w:val="16"/>
        </w:rPr>
        <w:t xml:space="preserve">. The Immigration Employee Compliance Handbook notes the reach of these contracts, explaining that employers must be “sensitive to . . . labor law, union contracts, and discrimination considerations in terminating an employee, even when IRCA violations are suspected.”51 The handbook references </w:t>
      </w:r>
      <w:r w:rsidRPr="00845346">
        <w:rPr>
          <w:rStyle w:val="Emphasis"/>
        </w:rPr>
        <w:t>NLRB decisions</w:t>
      </w:r>
      <w:r w:rsidRPr="0030002E">
        <w:rPr>
          <w:sz w:val="16"/>
          <w:szCs w:val="16"/>
        </w:rPr>
        <w:t xml:space="preserve"> which </w:t>
      </w:r>
      <w:r w:rsidRPr="0030002E">
        <w:rPr>
          <w:rStyle w:val="StyleUnderline"/>
        </w:rPr>
        <w:t xml:space="preserve">state that </w:t>
      </w:r>
      <w:r w:rsidRPr="001A62D1">
        <w:rPr>
          <w:rStyle w:val="StyleUnderline"/>
          <w:highlight w:val="yellow"/>
        </w:rPr>
        <w:t>using</w:t>
      </w:r>
      <w:r w:rsidRPr="0030002E">
        <w:rPr>
          <w:rStyle w:val="StyleUnderline"/>
        </w:rPr>
        <w:t xml:space="preserve"> social security number</w:t>
      </w:r>
      <w:r w:rsidRPr="0030002E">
        <w:rPr>
          <w:sz w:val="16"/>
          <w:szCs w:val="16"/>
        </w:rPr>
        <w:t xml:space="preserve"> </w:t>
      </w:r>
      <w:r w:rsidRPr="001A62D1">
        <w:rPr>
          <w:rStyle w:val="Emphasis"/>
          <w:highlight w:val="yellow"/>
        </w:rPr>
        <w:t>(SSN) verification</w:t>
      </w:r>
      <w:r w:rsidRPr="0030002E">
        <w:rPr>
          <w:rStyle w:val="StyleUnderline"/>
        </w:rPr>
        <w:t xml:space="preserve"> services to reconcile payroll records </w:t>
      </w:r>
      <w:r w:rsidRPr="001A62D1">
        <w:rPr>
          <w:rStyle w:val="StyleUnderline"/>
          <w:highlight w:val="yellow"/>
        </w:rPr>
        <w:t xml:space="preserve">can </w:t>
      </w:r>
      <w:r w:rsidRPr="001A62D1">
        <w:rPr>
          <w:rStyle w:val="Emphasis"/>
          <w:highlight w:val="yellow"/>
        </w:rPr>
        <w:t>violate</w:t>
      </w:r>
      <w:r w:rsidRPr="001A62D1">
        <w:rPr>
          <w:rStyle w:val="StyleUnderline"/>
          <w:highlight w:val="yellow"/>
        </w:rPr>
        <w:t xml:space="preserve"> a </w:t>
      </w:r>
      <w:r w:rsidRPr="001A62D1">
        <w:rPr>
          <w:rStyle w:val="Emphasis"/>
          <w:highlight w:val="yellow"/>
        </w:rPr>
        <w:t>collective bargaining agreement</w:t>
      </w:r>
      <w:r w:rsidRPr="0030002E">
        <w:rPr>
          <w:sz w:val="16"/>
          <w:szCs w:val="16"/>
        </w:rPr>
        <w:t xml:space="preserve">.52 Therefore, </w:t>
      </w:r>
      <w:r w:rsidRPr="0030002E">
        <w:rPr>
          <w:rStyle w:val="StyleUnderline"/>
        </w:rPr>
        <w:t xml:space="preserve">employers with a </w:t>
      </w:r>
      <w:r w:rsidRPr="00845346">
        <w:rPr>
          <w:rStyle w:val="Emphasis"/>
        </w:rPr>
        <w:t>unionized</w:t>
      </w:r>
      <w:r w:rsidRPr="0030002E">
        <w:rPr>
          <w:rStyle w:val="StyleUnderline"/>
        </w:rPr>
        <w:t xml:space="preserve"> workforce </w:t>
      </w:r>
      <w:r w:rsidRPr="00845346">
        <w:rPr>
          <w:rStyle w:val="Emphasis"/>
        </w:rPr>
        <w:t>cannot terminate</w:t>
      </w:r>
      <w:r w:rsidRPr="0030002E">
        <w:rPr>
          <w:rStyle w:val="StyleUnderline"/>
        </w:rPr>
        <w:t xml:space="preserve"> employees without </w:t>
      </w:r>
      <w:r w:rsidRPr="00845346">
        <w:rPr>
          <w:rStyle w:val="Emphasis"/>
        </w:rPr>
        <w:t>first ensuring</w:t>
      </w:r>
      <w:r w:rsidRPr="0030002E">
        <w:rPr>
          <w:rStyle w:val="StyleUnderline"/>
        </w:rPr>
        <w:t xml:space="preserve"> that using an </w:t>
      </w:r>
      <w:r w:rsidRPr="00845346">
        <w:rPr>
          <w:rStyle w:val="Emphasis"/>
        </w:rPr>
        <w:t>SSN verification</w:t>
      </w:r>
      <w:r w:rsidRPr="0030002E">
        <w:rPr>
          <w:rStyle w:val="StyleUnderline"/>
        </w:rPr>
        <w:t xml:space="preserve"> service is </w:t>
      </w:r>
      <w:r w:rsidRPr="00845346">
        <w:rPr>
          <w:rStyle w:val="Emphasis"/>
        </w:rPr>
        <w:t>permitted</w:t>
      </w:r>
      <w:r w:rsidRPr="0030002E">
        <w:rPr>
          <w:rStyle w:val="StyleUnderline"/>
        </w:rPr>
        <w:t xml:space="preserve"> under its </w:t>
      </w:r>
      <w:r w:rsidRPr="00845346">
        <w:rPr>
          <w:rStyle w:val="Emphasis"/>
        </w:rPr>
        <w:t>agreement</w:t>
      </w:r>
      <w:r w:rsidRPr="0030002E">
        <w:rPr>
          <w:rStyle w:val="StyleUnderline"/>
        </w:rPr>
        <w:t xml:space="preserve"> with the </w:t>
      </w:r>
      <w:r w:rsidRPr="00845346">
        <w:rPr>
          <w:rStyle w:val="Emphasis"/>
        </w:rPr>
        <w:t>union</w:t>
      </w:r>
      <w:r w:rsidRPr="0030002E">
        <w:rPr>
          <w:sz w:val="16"/>
          <w:szCs w:val="16"/>
        </w:rPr>
        <w:t xml:space="preserve">.53 </w:t>
      </w:r>
    </w:p>
    <w:p w14:paraId="5CFA58FE" w14:textId="77777777" w:rsidR="00C016F6" w:rsidRPr="0030002E" w:rsidRDefault="00C016F6" w:rsidP="00C016F6">
      <w:pPr>
        <w:rPr>
          <w:sz w:val="16"/>
          <w:szCs w:val="16"/>
        </w:rPr>
      </w:pPr>
      <w:r w:rsidRPr="0030002E">
        <w:rPr>
          <w:rStyle w:val="StyleUnderline"/>
        </w:rPr>
        <w:t xml:space="preserve">Unions have </w:t>
      </w:r>
      <w:r w:rsidRPr="00845346">
        <w:rPr>
          <w:rStyle w:val="Emphasis"/>
        </w:rPr>
        <w:t>actively shaped</w:t>
      </w:r>
      <w:r w:rsidRPr="0030002E">
        <w:rPr>
          <w:rStyle w:val="StyleUnderline"/>
        </w:rPr>
        <w:t xml:space="preserve"> collective bargaining agreements to </w:t>
      </w:r>
      <w:r w:rsidRPr="00845346">
        <w:rPr>
          <w:rStyle w:val="Emphasis"/>
        </w:rPr>
        <w:t>protect undocumented workers</w:t>
      </w:r>
      <w:r w:rsidRPr="0030002E">
        <w:rPr>
          <w:sz w:val="16"/>
          <w:szCs w:val="16"/>
        </w:rPr>
        <w:t xml:space="preserve"> in arbitration. </w:t>
      </w:r>
      <w:r w:rsidRPr="0030002E">
        <w:rPr>
          <w:rStyle w:val="StyleUnderline"/>
        </w:rPr>
        <w:t>In SEIU-</w:t>
      </w:r>
      <w:r w:rsidRPr="00845346">
        <w:rPr>
          <w:rStyle w:val="Emphasis"/>
        </w:rPr>
        <w:t>United Service Workers West</w:t>
      </w:r>
      <w:r w:rsidRPr="0030002E">
        <w:rPr>
          <w:sz w:val="16"/>
          <w:szCs w:val="16"/>
        </w:rPr>
        <w:t xml:space="preserve"> and SBM Site Services, </w:t>
      </w:r>
      <w:r w:rsidRPr="0030002E">
        <w:rPr>
          <w:rStyle w:val="StyleUnderline"/>
        </w:rPr>
        <w:t xml:space="preserve">a previously undocumented worker completed an </w:t>
      </w:r>
      <w:r w:rsidRPr="00845346">
        <w:rPr>
          <w:rStyle w:val="Emphasis"/>
        </w:rPr>
        <w:t>employment verification</w:t>
      </w:r>
      <w:r w:rsidRPr="0030002E">
        <w:rPr>
          <w:rStyle w:val="StyleUnderline"/>
        </w:rPr>
        <w:t xml:space="preserve"> form</w:t>
      </w:r>
      <w:r w:rsidRPr="0030002E">
        <w:rPr>
          <w:sz w:val="16"/>
          <w:szCs w:val="16"/>
        </w:rPr>
        <w:t xml:space="preserve"> when she was hired stating that she was a lawful permanent resident of the United States.54 In the years leading up to the employer’s grievance against her, she became a lawful permanent resident and applied for a valid SSN.55 </w:t>
      </w:r>
      <w:r w:rsidRPr="0030002E">
        <w:rPr>
          <w:rStyle w:val="StyleUnderline"/>
        </w:rPr>
        <w:t xml:space="preserve">When the employer later </w:t>
      </w:r>
      <w:r w:rsidRPr="00845346">
        <w:rPr>
          <w:rStyle w:val="Emphasis"/>
        </w:rPr>
        <w:t>terminated</w:t>
      </w:r>
      <w:r w:rsidRPr="0030002E">
        <w:rPr>
          <w:rStyle w:val="StyleUnderline"/>
        </w:rPr>
        <w:t xml:space="preserve"> her for using a </w:t>
      </w:r>
      <w:r w:rsidRPr="00845346">
        <w:rPr>
          <w:rStyle w:val="Emphasis"/>
        </w:rPr>
        <w:t>false SSN</w:t>
      </w:r>
      <w:r w:rsidRPr="0030002E">
        <w:rPr>
          <w:sz w:val="16"/>
          <w:szCs w:val="16"/>
        </w:rPr>
        <w:t xml:space="preserve"> on her employment application, </w:t>
      </w:r>
      <w:r w:rsidRPr="0030002E">
        <w:rPr>
          <w:rStyle w:val="StyleUnderline"/>
        </w:rPr>
        <w:t xml:space="preserve">the arbitrator </w:t>
      </w:r>
      <w:r w:rsidRPr="00845346">
        <w:rPr>
          <w:rStyle w:val="Emphasis"/>
        </w:rPr>
        <w:t>ordered</w:t>
      </w:r>
      <w:r w:rsidRPr="0030002E">
        <w:rPr>
          <w:rStyle w:val="StyleUnderline"/>
        </w:rPr>
        <w:t xml:space="preserve"> that the worker be </w:t>
      </w:r>
      <w:r w:rsidRPr="00845346">
        <w:rPr>
          <w:rStyle w:val="Emphasis"/>
        </w:rPr>
        <w:t>reinstated</w:t>
      </w:r>
      <w:r w:rsidRPr="0030002E">
        <w:rPr>
          <w:rStyle w:val="StyleUnderline"/>
        </w:rPr>
        <w:t xml:space="preserve"> with </w:t>
      </w:r>
      <w:r w:rsidRPr="00845346">
        <w:rPr>
          <w:rStyle w:val="Emphasis"/>
        </w:rPr>
        <w:t>full benefits</w:t>
      </w:r>
      <w:r w:rsidRPr="0030002E">
        <w:rPr>
          <w:sz w:val="16"/>
          <w:szCs w:val="16"/>
        </w:rPr>
        <w:t xml:space="preserve">.56 </w:t>
      </w:r>
      <w:r w:rsidRPr="0030002E">
        <w:rPr>
          <w:rStyle w:val="StyleUnderline"/>
        </w:rPr>
        <w:t xml:space="preserve">The arbitrator </w:t>
      </w:r>
      <w:r w:rsidRPr="00845346">
        <w:rPr>
          <w:rStyle w:val="Emphasis"/>
        </w:rPr>
        <w:t>specifically relied</w:t>
      </w:r>
      <w:r w:rsidRPr="0030002E">
        <w:rPr>
          <w:rStyle w:val="StyleUnderline"/>
        </w:rPr>
        <w:t xml:space="preserve"> on the collective bargaining agreement’s </w:t>
      </w:r>
      <w:r w:rsidRPr="00845346">
        <w:rPr>
          <w:rStyle w:val="Emphasis"/>
        </w:rPr>
        <w:t>immigrants’ protection</w:t>
      </w:r>
      <w:r w:rsidRPr="0030002E">
        <w:rPr>
          <w:sz w:val="16"/>
          <w:szCs w:val="16"/>
        </w:rPr>
        <w:t xml:space="preserve"> provision, which provided that “employees shall not be discharged, disciplined, or suffer loss or [sic] seniority or any other benefit or be otherwise adversely affected by a lawful change of name or Social Security number.”57 The arbitrator found that the change itself was lawful and that nothing in the agreement required a change from lawful immigration status to lawful immigration status.58 </w:t>
      </w:r>
    </w:p>
    <w:p w14:paraId="0B3500B0" w14:textId="77777777" w:rsidR="00C016F6" w:rsidRPr="0030002E" w:rsidRDefault="00C016F6" w:rsidP="00C016F6">
      <w:pPr>
        <w:rPr>
          <w:sz w:val="16"/>
          <w:szCs w:val="16"/>
        </w:rPr>
      </w:pPr>
      <w:r w:rsidRPr="0030002E">
        <w:rPr>
          <w:sz w:val="16"/>
          <w:szCs w:val="16"/>
        </w:rPr>
        <w:t xml:space="preserve">In addition, </w:t>
      </w:r>
      <w:r w:rsidRPr="001A62D1">
        <w:rPr>
          <w:rStyle w:val="StyleUnderline"/>
          <w:highlight w:val="yellow"/>
        </w:rPr>
        <w:t>unions can</w:t>
      </w:r>
      <w:r w:rsidRPr="0030002E">
        <w:rPr>
          <w:rStyle w:val="StyleUnderline"/>
        </w:rPr>
        <w:t xml:space="preserve"> </w:t>
      </w:r>
      <w:r w:rsidRPr="00845346">
        <w:rPr>
          <w:rStyle w:val="Emphasis"/>
        </w:rPr>
        <w:t>shape employer practices</w:t>
      </w:r>
      <w:r w:rsidRPr="0030002E">
        <w:rPr>
          <w:rStyle w:val="StyleUnderline"/>
        </w:rPr>
        <w:t xml:space="preserve"> around immigration status by </w:t>
      </w:r>
      <w:r w:rsidRPr="001A62D1">
        <w:rPr>
          <w:rStyle w:val="Emphasis"/>
          <w:highlight w:val="yellow"/>
        </w:rPr>
        <w:t>restrict</w:t>
      </w:r>
      <w:r w:rsidRPr="00845346">
        <w:rPr>
          <w:rStyle w:val="Emphasis"/>
        </w:rPr>
        <w:t>ing</w:t>
      </w:r>
      <w:r w:rsidRPr="0030002E">
        <w:rPr>
          <w:rStyle w:val="StyleUnderline"/>
        </w:rPr>
        <w:t xml:space="preserve"> </w:t>
      </w:r>
      <w:r w:rsidRPr="001A62D1">
        <w:rPr>
          <w:rStyle w:val="StyleUnderline"/>
          <w:highlight w:val="yellow"/>
        </w:rPr>
        <w:t xml:space="preserve">use of </w:t>
      </w:r>
      <w:r w:rsidRPr="001A62D1">
        <w:rPr>
          <w:rStyle w:val="Emphasis"/>
          <w:highlight w:val="yellow"/>
        </w:rPr>
        <w:t>E-Verify</w:t>
      </w:r>
      <w:r w:rsidRPr="0030002E">
        <w:rPr>
          <w:rStyle w:val="StyleUnderline"/>
        </w:rPr>
        <w:t xml:space="preserve">, a web-based government system </w:t>
      </w:r>
      <w:r w:rsidRPr="001A62D1">
        <w:rPr>
          <w:rStyle w:val="StyleUnderline"/>
          <w:highlight w:val="yellow"/>
        </w:rPr>
        <w:t xml:space="preserve">which </w:t>
      </w:r>
      <w:r w:rsidRPr="001A62D1">
        <w:rPr>
          <w:rStyle w:val="Emphasis"/>
          <w:highlight w:val="yellow"/>
        </w:rPr>
        <w:t>confirms</w:t>
      </w:r>
      <w:r w:rsidRPr="0030002E">
        <w:rPr>
          <w:rStyle w:val="StyleUnderline"/>
        </w:rPr>
        <w:t xml:space="preserve"> individual’s </w:t>
      </w:r>
      <w:r w:rsidRPr="001A62D1">
        <w:rPr>
          <w:rStyle w:val="Emphasis"/>
          <w:highlight w:val="yellow"/>
        </w:rPr>
        <w:t>eligibility to work</w:t>
      </w:r>
      <w:r w:rsidRPr="001A62D1">
        <w:rPr>
          <w:rStyle w:val="StyleUnderline"/>
          <w:highlight w:val="yellow"/>
        </w:rPr>
        <w:t xml:space="preserve"> in the U</w:t>
      </w:r>
      <w:r w:rsidRPr="0030002E">
        <w:rPr>
          <w:rStyle w:val="StyleUnderline"/>
        </w:rPr>
        <w:t xml:space="preserve">nited </w:t>
      </w:r>
      <w:r w:rsidRPr="001A62D1">
        <w:rPr>
          <w:rStyle w:val="StyleUnderline"/>
          <w:highlight w:val="yellow"/>
        </w:rPr>
        <w:t>S</w:t>
      </w:r>
      <w:r w:rsidRPr="0030002E">
        <w:rPr>
          <w:rStyle w:val="StyleUnderline"/>
        </w:rPr>
        <w:t>tates</w:t>
      </w:r>
      <w:r w:rsidRPr="0030002E">
        <w:rPr>
          <w:sz w:val="16"/>
          <w:szCs w:val="16"/>
        </w:rPr>
        <w:t xml:space="preserve">.59 E-Verify use skyrocketed between 2005 and 2010, and employer enrollment in the program continued to increase until at least 2018.60 In </w:t>
      </w:r>
      <w:r w:rsidRPr="0030002E">
        <w:rPr>
          <w:rStyle w:val="StyleUnderline"/>
        </w:rPr>
        <w:t xml:space="preserve">2012, </w:t>
      </w:r>
      <w:r w:rsidRPr="001A62D1">
        <w:rPr>
          <w:rStyle w:val="StyleUnderline"/>
          <w:highlight w:val="yellow"/>
        </w:rPr>
        <w:t>the Glass, Molders</w:t>
      </w:r>
      <w:r w:rsidRPr="0030002E">
        <w:rPr>
          <w:rStyle w:val="StyleUnderline"/>
        </w:rPr>
        <w:t xml:space="preserve">, Pottery, Plastics &amp; Allied Workers International </w:t>
      </w:r>
      <w:r w:rsidRPr="001A62D1">
        <w:rPr>
          <w:rStyle w:val="StyleUnderline"/>
          <w:highlight w:val="yellow"/>
        </w:rPr>
        <w:t>Union</w:t>
      </w:r>
      <w:r w:rsidRPr="0030002E">
        <w:rPr>
          <w:rStyle w:val="StyleUnderline"/>
        </w:rPr>
        <w:t xml:space="preserve"> was able to </w:t>
      </w:r>
      <w:r w:rsidRPr="001A62D1">
        <w:rPr>
          <w:rStyle w:val="Emphasis"/>
          <w:highlight w:val="yellow"/>
        </w:rPr>
        <w:t>compel</w:t>
      </w:r>
      <w:r w:rsidRPr="001A62D1">
        <w:rPr>
          <w:rStyle w:val="StyleUnderline"/>
          <w:highlight w:val="yellow"/>
        </w:rPr>
        <w:t xml:space="preserve"> an </w:t>
      </w:r>
      <w:r w:rsidRPr="001A62D1">
        <w:rPr>
          <w:rStyle w:val="Emphasis"/>
          <w:highlight w:val="yellow"/>
        </w:rPr>
        <w:t>employer</w:t>
      </w:r>
      <w:r w:rsidRPr="0030002E">
        <w:rPr>
          <w:rStyle w:val="StyleUnderline"/>
        </w:rPr>
        <w:t xml:space="preserve">, Pacific Steel Casting, </w:t>
      </w:r>
      <w:r w:rsidRPr="001A62D1">
        <w:rPr>
          <w:rStyle w:val="StyleUnderline"/>
          <w:highlight w:val="yellow"/>
        </w:rPr>
        <w:t xml:space="preserve">to </w:t>
      </w:r>
      <w:r w:rsidRPr="001A62D1">
        <w:rPr>
          <w:rStyle w:val="Emphasis"/>
          <w:highlight w:val="yellow"/>
        </w:rPr>
        <w:t>reinstate fired workers</w:t>
      </w:r>
      <w:r w:rsidRPr="0030002E">
        <w:rPr>
          <w:rStyle w:val="StyleUnderline"/>
        </w:rPr>
        <w:t xml:space="preserve"> and provide </w:t>
      </w:r>
      <w:r w:rsidRPr="00845346">
        <w:rPr>
          <w:rStyle w:val="Emphasis"/>
        </w:rPr>
        <w:t>full back wages</w:t>
      </w:r>
      <w:r w:rsidRPr="0030002E">
        <w:rPr>
          <w:rStyle w:val="StyleUnderline"/>
        </w:rPr>
        <w:t xml:space="preserve"> and benefits to terminated employees.</w:t>
      </w:r>
      <w:r w:rsidRPr="0030002E">
        <w:rPr>
          <w:sz w:val="16"/>
          <w:szCs w:val="16"/>
        </w:rPr>
        <w:t xml:space="preserve">61 </w:t>
      </w:r>
      <w:r w:rsidRPr="0030002E">
        <w:rPr>
          <w:rStyle w:val="StyleUnderline"/>
        </w:rPr>
        <w:t xml:space="preserve">The union </w:t>
      </w:r>
      <w:r w:rsidRPr="001A62D1">
        <w:rPr>
          <w:rStyle w:val="StyleUnderline"/>
          <w:highlight w:val="yellow"/>
        </w:rPr>
        <w:t>argued</w:t>
      </w:r>
      <w:r w:rsidRPr="0030002E">
        <w:rPr>
          <w:rStyle w:val="StyleUnderline"/>
        </w:rPr>
        <w:t xml:space="preserve"> that unilateral</w:t>
      </w:r>
      <w:r w:rsidRPr="0030002E">
        <w:rPr>
          <w:sz w:val="16"/>
          <w:szCs w:val="16"/>
        </w:rPr>
        <w:t xml:space="preserve"> and voluntary </w:t>
      </w:r>
      <w:r w:rsidRPr="0030002E">
        <w:rPr>
          <w:rStyle w:val="StyleUnderline"/>
        </w:rPr>
        <w:t xml:space="preserve">implementation of </w:t>
      </w:r>
      <w:r w:rsidRPr="001A62D1">
        <w:rPr>
          <w:rStyle w:val="Emphasis"/>
          <w:highlight w:val="yellow"/>
        </w:rPr>
        <w:t>E-Verify</w:t>
      </w:r>
      <w:r w:rsidRPr="001A62D1">
        <w:rPr>
          <w:rStyle w:val="StyleUnderline"/>
          <w:highlight w:val="yellow"/>
        </w:rPr>
        <w:t xml:space="preserve"> was an </w:t>
      </w:r>
      <w:r w:rsidRPr="001A62D1">
        <w:rPr>
          <w:rStyle w:val="Emphasis"/>
          <w:highlight w:val="yellow"/>
        </w:rPr>
        <w:t>unfair labor practice</w:t>
      </w:r>
      <w:r w:rsidRPr="0030002E">
        <w:rPr>
          <w:rStyle w:val="StyleUnderline"/>
        </w:rPr>
        <w:t xml:space="preserve"> that changed the terms and conditions of employment</w:t>
      </w:r>
      <w:r w:rsidRPr="0030002E">
        <w:rPr>
          <w:sz w:val="16"/>
          <w:szCs w:val="16"/>
        </w:rPr>
        <w:t xml:space="preserve"> and was analogous to an employer’s decision to implement post-hire drug testing.62 </w:t>
      </w:r>
    </w:p>
    <w:p w14:paraId="0B680F72" w14:textId="77777777" w:rsidR="00C016F6" w:rsidRPr="0030002E" w:rsidRDefault="00C016F6" w:rsidP="00C016F6">
      <w:pPr>
        <w:rPr>
          <w:sz w:val="16"/>
          <w:szCs w:val="16"/>
        </w:rPr>
      </w:pPr>
      <w:r w:rsidRPr="0030002E">
        <w:rPr>
          <w:rStyle w:val="StyleUnderline"/>
        </w:rPr>
        <w:t xml:space="preserve">In 2018, the </w:t>
      </w:r>
      <w:r w:rsidRPr="00845346">
        <w:rPr>
          <w:rStyle w:val="Emphasis"/>
        </w:rPr>
        <w:t>NLRB</w:t>
      </w:r>
      <w:r w:rsidRPr="0030002E">
        <w:rPr>
          <w:rStyle w:val="StyleUnderline"/>
        </w:rPr>
        <w:t xml:space="preserve"> went one step further in </w:t>
      </w:r>
      <w:r w:rsidRPr="00845346">
        <w:rPr>
          <w:rStyle w:val="Emphasis"/>
        </w:rPr>
        <w:t>ordering</w:t>
      </w:r>
      <w:r w:rsidRPr="0030002E">
        <w:rPr>
          <w:rStyle w:val="StyleUnderline"/>
        </w:rPr>
        <w:t xml:space="preserve"> Ruprecht, a meat processing company, to </w:t>
      </w:r>
      <w:r w:rsidRPr="00845346">
        <w:rPr>
          <w:rStyle w:val="Emphasis"/>
        </w:rPr>
        <w:t>rescind</w:t>
      </w:r>
      <w:r w:rsidRPr="0030002E">
        <w:rPr>
          <w:rStyle w:val="StyleUnderline"/>
        </w:rPr>
        <w:t xml:space="preserve"> its participation in </w:t>
      </w:r>
      <w:r w:rsidRPr="00845346">
        <w:rPr>
          <w:rStyle w:val="Emphasis"/>
        </w:rPr>
        <w:t>E-Verify</w:t>
      </w:r>
      <w:r w:rsidRPr="0030002E">
        <w:rPr>
          <w:rStyle w:val="StyleUnderline"/>
        </w:rPr>
        <w:t xml:space="preserve"> and </w:t>
      </w:r>
      <w:r w:rsidRPr="00845346">
        <w:rPr>
          <w:rStyle w:val="Emphasis"/>
        </w:rPr>
        <w:t>bargain</w:t>
      </w:r>
      <w:r w:rsidRPr="0030002E">
        <w:rPr>
          <w:rStyle w:val="StyleUnderline"/>
        </w:rPr>
        <w:t xml:space="preserve"> with the union, UNITE HERE Local 1, about </w:t>
      </w:r>
      <w:r w:rsidRPr="00845346">
        <w:rPr>
          <w:rStyle w:val="Emphasis"/>
        </w:rPr>
        <w:t>whether to use</w:t>
      </w:r>
      <w:r w:rsidRPr="0030002E">
        <w:rPr>
          <w:rStyle w:val="StyleUnderline"/>
        </w:rPr>
        <w:t xml:space="preserve"> the system</w:t>
      </w:r>
      <w:r w:rsidRPr="0030002E">
        <w:rPr>
          <w:sz w:val="16"/>
          <w:szCs w:val="16"/>
        </w:rPr>
        <w:t xml:space="preserve">.63 The NLRB opinion does not directly address whether an employer is required to bargain about the decision to implement E-Verify when state or local laws mandate its use, but such laws likely do not “alter an employer’s obligation to bargain about the effects” of implementing the system.64 Ultimately, </w:t>
      </w:r>
      <w:r w:rsidRPr="0030002E">
        <w:rPr>
          <w:rStyle w:val="StyleUnderline"/>
        </w:rPr>
        <w:t xml:space="preserve">the </w:t>
      </w:r>
      <w:r w:rsidRPr="00845346">
        <w:rPr>
          <w:rStyle w:val="Emphasis"/>
        </w:rPr>
        <w:t>practical effect</w:t>
      </w:r>
      <w:r w:rsidRPr="0030002E">
        <w:rPr>
          <w:rStyle w:val="StyleUnderline"/>
        </w:rPr>
        <w:t xml:space="preserve"> of </w:t>
      </w:r>
      <w:r w:rsidRPr="001A62D1">
        <w:rPr>
          <w:rStyle w:val="StyleUnderline"/>
          <w:highlight w:val="yellow"/>
        </w:rPr>
        <w:t>the decision</w:t>
      </w:r>
      <w:r w:rsidRPr="0030002E">
        <w:rPr>
          <w:rStyle w:val="StyleUnderline"/>
        </w:rPr>
        <w:t xml:space="preserve"> was to </w:t>
      </w:r>
      <w:r w:rsidRPr="001A62D1">
        <w:rPr>
          <w:rStyle w:val="StyleUnderline"/>
          <w:highlight w:val="yellow"/>
        </w:rPr>
        <w:t>put employers</w:t>
      </w:r>
      <w:r w:rsidRPr="0030002E">
        <w:rPr>
          <w:rStyle w:val="StyleUnderline"/>
        </w:rPr>
        <w:t xml:space="preserve"> with unionized workforces </w:t>
      </w:r>
      <w:r w:rsidRPr="001A62D1">
        <w:rPr>
          <w:rStyle w:val="Emphasis"/>
          <w:highlight w:val="yellow"/>
        </w:rPr>
        <w:t>on notice</w:t>
      </w:r>
      <w:r w:rsidRPr="0030002E">
        <w:rPr>
          <w:rStyle w:val="StyleUnderline"/>
        </w:rPr>
        <w:t xml:space="preserve"> that they are </w:t>
      </w:r>
      <w:r w:rsidRPr="00845346">
        <w:rPr>
          <w:rStyle w:val="Emphasis"/>
        </w:rPr>
        <w:t xml:space="preserve">required </w:t>
      </w:r>
      <w:r w:rsidRPr="001A62D1">
        <w:rPr>
          <w:rStyle w:val="Emphasis"/>
          <w:highlight w:val="yellow"/>
        </w:rPr>
        <w:t>to bargain</w:t>
      </w:r>
      <w:r w:rsidRPr="001A62D1">
        <w:rPr>
          <w:rStyle w:val="StyleUnderline"/>
          <w:highlight w:val="yellow"/>
        </w:rPr>
        <w:t xml:space="preserve"> before </w:t>
      </w:r>
      <w:r w:rsidRPr="001A62D1">
        <w:rPr>
          <w:rStyle w:val="Emphasis"/>
          <w:highlight w:val="yellow"/>
        </w:rPr>
        <w:t>E-Verify enrollment</w:t>
      </w:r>
      <w:r w:rsidRPr="0030002E">
        <w:rPr>
          <w:sz w:val="16"/>
          <w:szCs w:val="16"/>
        </w:rPr>
        <w:t xml:space="preserve">.65 </w:t>
      </w:r>
    </w:p>
    <w:p w14:paraId="32254209" w14:textId="77777777" w:rsidR="00C016F6" w:rsidRPr="0030002E" w:rsidRDefault="00C016F6" w:rsidP="00C016F6">
      <w:pPr>
        <w:rPr>
          <w:sz w:val="16"/>
          <w:szCs w:val="16"/>
        </w:rPr>
      </w:pPr>
      <w:r w:rsidRPr="0030002E">
        <w:rPr>
          <w:sz w:val="16"/>
          <w:szCs w:val="16"/>
        </w:rPr>
        <w:t xml:space="preserve">C. Vehicle for Immigrant Organizing </w:t>
      </w:r>
    </w:p>
    <w:p w14:paraId="5A6320E5" w14:textId="77777777" w:rsidR="00C016F6" w:rsidRPr="0030002E" w:rsidRDefault="00C016F6" w:rsidP="00C016F6">
      <w:pPr>
        <w:rPr>
          <w:sz w:val="16"/>
          <w:szCs w:val="16"/>
        </w:rPr>
      </w:pPr>
      <w:r w:rsidRPr="0030002E">
        <w:rPr>
          <w:rStyle w:val="StyleUnderline"/>
        </w:rPr>
        <w:t xml:space="preserve">Unions also provide a </w:t>
      </w:r>
      <w:r w:rsidRPr="001A62D1">
        <w:rPr>
          <w:rStyle w:val="Emphasis"/>
        </w:rPr>
        <w:t>vehicle</w:t>
      </w:r>
      <w:r w:rsidRPr="0030002E">
        <w:rPr>
          <w:rStyle w:val="StyleUnderline"/>
        </w:rPr>
        <w:t xml:space="preserve"> for immigrants to </w:t>
      </w:r>
      <w:r w:rsidRPr="001A62D1">
        <w:rPr>
          <w:rStyle w:val="Emphasis"/>
        </w:rPr>
        <w:t>organize</w:t>
      </w:r>
      <w:r w:rsidRPr="0030002E">
        <w:rPr>
          <w:rStyle w:val="StyleUnderline"/>
        </w:rPr>
        <w:t xml:space="preserve"> for both labor rights and immigrant rights</w:t>
      </w:r>
      <w:r w:rsidRPr="0030002E">
        <w:rPr>
          <w:sz w:val="16"/>
          <w:szCs w:val="16"/>
        </w:rPr>
        <w:t xml:space="preserve">. In the last decade or two, </w:t>
      </w:r>
      <w:r w:rsidRPr="0030002E">
        <w:rPr>
          <w:rStyle w:val="StyleUnderline"/>
        </w:rPr>
        <w:t xml:space="preserve">several </w:t>
      </w:r>
      <w:r w:rsidRPr="001A62D1">
        <w:rPr>
          <w:rStyle w:val="StyleUnderline"/>
          <w:highlight w:val="yellow"/>
        </w:rPr>
        <w:t>unions</w:t>
      </w:r>
      <w:r w:rsidRPr="0030002E">
        <w:rPr>
          <w:rStyle w:val="StyleUnderline"/>
        </w:rPr>
        <w:t xml:space="preserve"> have begun to </w:t>
      </w:r>
      <w:r w:rsidRPr="001A62D1">
        <w:rPr>
          <w:rStyle w:val="StyleUnderline"/>
          <w:highlight w:val="yellow"/>
        </w:rPr>
        <w:t>frame</w:t>
      </w:r>
      <w:r w:rsidRPr="0030002E">
        <w:rPr>
          <w:rStyle w:val="StyleUnderline"/>
        </w:rPr>
        <w:t xml:space="preserve"> “</w:t>
      </w:r>
      <w:r w:rsidRPr="001A62D1">
        <w:rPr>
          <w:rStyle w:val="Emphasis"/>
        </w:rPr>
        <w:t xml:space="preserve">comprehensive </w:t>
      </w:r>
      <w:r w:rsidRPr="001A62D1">
        <w:rPr>
          <w:rStyle w:val="Emphasis"/>
          <w:highlight w:val="yellow"/>
        </w:rPr>
        <w:t>immigration reform</w:t>
      </w:r>
      <w:r w:rsidRPr="001A62D1">
        <w:rPr>
          <w:rStyle w:val="Emphasis"/>
        </w:rPr>
        <w:t xml:space="preserve"> advocacy</w:t>
      </w:r>
      <w:r w:rsidRPr="0030002E">
        <w:rPr>
          <w:rStyle w:val="StyleUnderline"/>
        </w:rPr>
        <w:t xml:space="preserve">” </w:t>
      </w:r>
      <w:r w:rsidRPr="001A62D1">
        <w:rPr>
          <w:rStyle w:val="StyleUnderline"/>
          <w:highlight w:val="yellow"/>
        </w:rPr>
        <w:t xml:space="preserve">as </w:t>
      </w:r>
      <w:r w:rsidRPr="001A62D1">
        <w:rPr>
          <w:rStyle w:val="Emphasis"/>
          <w:highlight w:val="yellow"/>
        </w:rPr>
        <w:t>inherent</w:t>
      </w:r>
      <w:r w:rsidRPr="001A62D1">
        <w:rPr>
          <w:rStyle w:val="StyleUnderline"/>
          <w:highlight w:val="yellow"/>
        </w:rPr>
        <w:t xml:space="preserve"> in</w:t>
      </w:r>
      <w:r w:rsidRPr="0030002E">
        <w:rPr>
          <w:rStyle w:val="StyleUnderline"/>
        </w:rPr>
        <w:t xml:space="preserve"> its “</w:t>
      </w:r>
      <w:r w:rsidRPr="001A62D1">
        <w:rPr>
          <w:rStyle w:val="StyleUnderline"/>
          <w:highlight w:val="yellow"/>
        </w:rPr>
        <w:t xml:space="preserve">pursuit of </w:t>
      </w:r>
      <w:r w:rsidRPr="001A62D1">
        <w:rPr>
          <w:rStyle w:val="Emphasis"/>
          <w:highlight w:val="yellow"/>
        </w:rPr>
        <w:t>employees’ interests</w:t>
      </w:r>
      <w:r w:rsidRPr="0030002E">
        <w:rPr>
          <w:sz w:val="16"/>
          <w:szCs w:val="16"/>
        </w:rPr>
        <w:t xml:space="preserve"> as employees.”66 </w:t>
      </w:r>
      <w:r w:rsidRPr="0030002E">
        <w:rPr>
          <w:rStyle w:val="StyleUnderline"/>
        </w:rPr>
        <w:t xml:space="preserve">As early as 2009, </w:t>
      </w:r>
      <w:r w:rsidRPr="001A62D1">
        <w:rPr>
          <w:rStyle w:val="StyleUnderline"/>
          <w:highlight w:val="yellow"/>
        </w:rPr>
        <w:t>the</w:t>
      </w:r>
      <w:r w:rsidRPr="0030002E">
        <w:rPr>
          <w:sz w:val="16"/>
          <w:szCs w:val="16"/>
        </w:rPr>
        <w:t xml:space="preserve"> American Federation of Labor and Congress of Industrial Organizations (</w:t>
      </w:r>
      <w:r w:rsidRPr="001A62D1">
        <w:rPr>
          <w:rStyle w:val="Emphasis"/>
          <w:highlight w:val="yellow"/>
        </w:rPr>
        <w:t>AFL-CIO</w:t>
      </w:r>
      <w:r w:rsidRPr="0030002E">
        <w:rPr>
          <w:sz w:val="16"/>
          <w:szCs w:val="16"/>
        </w:rPr>
        <w:t xml:space="preserve">)/Change to Win joint </w:t>
      </w:r>
      <w:r w:rsidRPr="001A62D1">
        <w:rPr>
          <w:rStyle w:val="Emphasis"/>
          <w:highlight w:val="yellow"/>
        </w:rPr>
        <w:t>platform</w:t>
      </w:r>
      <w:r w:rsidRPr="0030002E">
        <w:rPr>
          <w:rStyle w:val="StyleUnderline"/>
        </w:rPr>
        <w:t xml:space="preserve"> on immigration </w:t>
      </w:r>
      <w:r w:rsidRPr="001A62D1">
        <w:rPr>
          <w:rStyle w:val="StyleUnderline"/>
          <w:highlight w:val="yellow"/>
        </w:rPr>
        <w:t>emphasized</w:t>
      </w:r>
      <w:r w:rsidRPr="0030002E">
        <w:rPr>
          <w:rStyle w:val="StyleUnderline"/>
        </w:rPr>
        <w:t xml:space="preserve"> that </w:t>
      </w:r>
      <w:r w:rsidRPr="001A62D1">
        <w:rPr>
          <w:rStyle w:val="Emphasis"/>
        </w:rPr>
        <w:t>immigration reform</w:t>
      </w:r>
      <w:r w:rsidRPr="0030002E">
        <w:rPr>
          <w:rStyle w:val="StyleUnderline"/>
        </w:rPr>
        <w:t xml:space="preserve"> was </w:t>
      </w:r>
      <w:r w:rsidRPr="001A62D1">
        <w:rPr>
          <w:rStyle w:val="Emphasis"/>
        </w:rPr>
        <w:t>important</w:t>
      </w:r>
      <w:r w:rsidRPr="0030002E">
        <w:rPr>
          <w:rStyle w:val="StyleUnderline"/>
        </w:rPr>
        <w:t xml:space="preserve"> because </w:t>
      </w:r>
      <w:r w:rsidRPr="001A62D1">
        <w:rPr>
          <w:rStyle w:val="Emphasis"/>
          <w:highlight w:val="yellow"/>
        </w:rPr>
        <w:t>all workers</w:t>
      </w:r>
      <w:r w:rsidRPr="001A62D1">
        <w:rPr>
          <w:rStyle w:val="StyleUnderline"/>
          <w:highlight w:val="yellow"/>
        </w:rPr>
        <w:t xml:space="preserve"> need “</w:t>
      </w:r>
      <w:r w:rsidRPr="001A62D1">
        <w:rPr>
          <w:rStyle w:val="Emphasis"/>
          <w:highlight w:val="yellow"/>
        </w:rPr>
        <w:t>full</w:t>
      </w:r>
      <w:r w:rsidRPr="0030002E">
        <w:rPr>
          <w:rStyle w:val="StyleUnderline"/>
        </w:rPr>
        <w:t xml:space="preserve"> and </w:t>
      </w:r>
      <w:r w:rsidRPr="001A62D1">
        <w:rPr>
          <w:rStyle w:val="Emphasis"/>
        </w:rPr>
        <w:t xml:space="preserve">complete </w:t>
      </w:r>
      <w:r w:rsidRPr="001A62D1">
        <w:rPr>
          <w:rStyle w:val="Emphasis"/>
          <w:highlight w:val="yellow"/>
        </w:rPr>
        <w:t>access</w:t>
      </w:r>
      <w:r w:rsidRPr="001A62D1">
        <w:rPr>
          <w:rStyle w:val="StyleUnderline"/>
          <w:highlight w:val="yellow"/>
        </w:rPr>
        <w:t xml:space="preserve"> to</w:t>
      </w:r>
      <w:r w:rsidRPr="0030002E">
        <w:rPr>
          <w:rStyle w:val="StyleUnderline"/>
        </w:rPr>
        <w:t xml:space="preserve"> the </w:t>
      </w:r>
      <w:r w:rsidRPr="001A62D1">
        <w:rPr>
          <w:rStyle w:val="StyleUnderline"/>
          <w:highlight w:val="yellow"/>
        </w:rPr>
        <w:t>protection</w:t>
      </w:r>
      <w:r w:rsidRPr="0030002E">
        <w:rPr>
          <w:rStyle w:val="StyleUnderline"/>
        </w:rPr>
        <w:t xml:space="preserve"> of labor</w:t>
      </w:r>
      <w:r w:rsidRPr="0030002E">
        <w:rPr>
          <w:sz w:val="16"/>
          <w:szCs w:val="16"/>
        </w:rPr>
        <w:t xml:space="preserve">, health and safety, and other laws.”67 In emphasizing this proposition, AFL-CIO claimed that employers have used immigration status to “divide workers . . . in the last decade,” and that this division has made it easier for employers to exploit a “secondary class” of immigrant workers.68 Furthermore, AFL-CIO has framed legalization of undocumented workers as a job security issue.69 An adjustment of status for formerly undocumented employees can lead to a permanent solution to U.S. labor demand as opposed to depending on the guest worker program, which can only provide temporary jobs to “vulnerable foreign workers who have no real enforceable rights.”70 Thus, AFL-CIO argues that job security for immigrants helps improve the quality of employment for other workers in the industry, overall benefiting the union workforce. </w:t>
      </w:r>
    </w:p>
    <w:p w14:paraId="27F1D1ED" w14:textId="77777777" w:rsidR="00C016F6" w:rsidRDefault="00C016F6" w:rsidP="00C016F6">
      <w:pPr>
        <w:rPr>
          <w:sz w:val="16"/>
          <w:szCs w:val="16"/>
        </w:rPr>
      </w:pPr>
      <w:r w:rsidRPr="00845346">
        <w:rPr>
          <w:sz w:val="16"/>
          <w:szCs w:val="16"/>
        </w:rPr>
        <w:t>Through framing immigrant needs as issues of job opportunity and security, unions are able to argue that such needs fall within the definition of Section 7 of the NLRA, otherwise known as the “mutual aid and protection” provision (hereinafter, Section 7 of the NLRA, or “Section 7</w:t>
      </w:r>
      <w:r w:rsidRPr="0030002E">
        <w:rPr>
          <w:sz w:val="16"/>
          <w:szCs w:val="16"/>
        </w:rPr>
        <w:t xml:space="preserve">”).71 </w:t>
      </w:r>
      <w:r w:rsidRPr="001A62D1">
        <w:rPr>
          <w:rStyle w:val="StyleUnderline"/>
          <w:highlight w:val="yellow"/>
        </w:rPr>
        <w:t xml:space="preserve">In </w:t>
      </w:r>
      <w:r w:rsidRPr="001A62D1">
        <w:rPr>
          <w:rStyle w:val="Emphasis"/>
          <w:highlight w:val="yellow"/>
        </w:rPr>
        <w:t>Eastex</w:t>
      </w:r>
      <w:r w:rsidRPr="0030002E">
        <w:rPr>
          <w:sz w:val="16"/>
          <w:szCs w:val="16"/>
        </w:rPr>
        <w:t xml:space="preserve">, Inc. </w:t>
      </w:r>
      <w:r w:rsidRPr="00845346">
        <w:rPr>
          <w:rStyle w:val="StyleUnderline"/>
        </w:rPr>
        <w:t xml:space="preserve">v. NLRB, </w:t>
      </w:r>
      <w:r w:rsidRPr="001A62D1">
        <w:rPr>
          <w:rStyle w:val="StyleUnderline"/>
          <w:highlight w:val="yellow"/>
        </w:rPr>
        <w:t>the Supreme Court determined</w:t>
      </w:r>
      <w:r w:rsidRPr="00845346">
        <w:rPr>
          <w:rStyle w:val="StyleUnderline"/>
        </w:rPr>
        <w:t xml:space="preserve"> that workers who earned </w:t>
      </w:r>
      <w:r w:rsidRPr="001A62D1">
        <w:rPr>
          <w:rStyle w:val="Emphasis"/>
        </w:rPr>
        <w:t>above the national minimum wage</w:t>
      </w:r>
      <w:r w:rsidRPr="00845346">
        <w:rPr>
          <w:rStyle w:val="StyleUnderline"/>
        </w:rPr>
        <w:t xml:space="preserve"> who advocated on </w:t>
      </w:r>
      <w:r w:rsidRPr="001A62D1">
        <w:rPr>
          <w:rStyle w:val="Emphasis"/>
        </w:rPr>
        <w:t>behalf</w:t>
      </w:r>
      <w:r w:rsidRPr="00845346">
        <w:rPr>
          <w:rStyle w:val="StyleUnderline"/>
        </w:rPr>
        <w:t xml:space="preserve"> of </w:t>
      </w:r>
      <w:r w:rsidRPr="001A62D1">
        <w:rPr>
          <w:rStyle w:val="Emphasis"/>
        </w:rPr>
        <w:t>minimum wage</w:t>
      </w:r>
      <w:r w:rsidRPr="00845346">
        <w:rPr>
          <w:rStyle w:val="StyleUnderline"/>
        </w:rPr>
        <w:t xml:space="preserve"> workers were engaging in “</w:t>
      </w:r>
      <w:r w:rsidRPr="001A62D1">
        <w:rPr>
          <w:rStyle w:val="Emphasis"/>
        </w:rPr>
        <w:t>mutual aid</w:t>
      </w:r>
      <w:r w:rsidRPr="00845346">
        <w:rPr>
          <w:rStyle w:val="StyleUnderline"/>
        </w:rPr>
        <w:t xml:space="preserve"> and </w:t>
      </w:r>
      <w:r w:rsidRPr="001A62D1">
        <w:rPr>
          <w:rStyle w:val="Emphasis"/>
        </w:rPr>
        <w:t>protection</w:t>
      </w:r>
      <w:r w:rsidRPr="00845346">
        <w:rPr>
          <w:rStyle w:val="StyleUnderline"/>
        </w:rPr>
        <w:t>”</w:t>
      </w:r>
      <w:r w:rsidRPr="0030002E">
        <w:rPr>
          <w:sz w:val="16"/>
          <w:szCs w:val="16"/>
        </w:rPr>
        <w:t xml:space="preserve"> within the definition of Section 7.72 Here, </w:t>
      </w:r>
      <w:r w:rsidRPr="00845346">
        <w:rPr>
          <w:rStyle w:val="StyleUnderline"/>
        </w:rPr>
        <w:t xml:space="preserve">immigration reforms that </w:t>
      </w:r>
      <w:r w:rsidRPr="001A62D1">
        <w:rPr>
          <w:rStyle w:val="Emphasis"/>
        </w:rPr>
        <w:t>improve</w:t>
      </w:r>
      <w:r w:rsidRPr="00845346">
        <w:rPr>
          <w:rStyle w:val="StyleUnderline"/>
        </w:rPr>
        <w:t xml:space="preserve"> the </w:t>
      </w:r>
      <w:r w:rsidRPr="001A62D1">
        <w:rPr>
          <w:rStyle w:val="Emphasis"/>
        </w:rPr>
        <w:t>job opportunity</w:t>
      </w:r>
      <w:r w:rsidRPr="00845346">
        <w:rPr>
          <w:rStyle w:val="StyleUnderline"/>
        </w:rPr>
        <w:t xml:space="preserve"> and </w:t>
      </w:r>
      <w:r w:rsidRPr="001A62D1">
        <w:rPr>
          <w:rStyle w:val="Emphasis"/>
        </w:rPr>
        <w:t>security</w:t>
      </w:r>
      <w:r w:rsidRPr="00845346">
        <w:rPr>
          <w:rStyle w:val="StyleUnderline"/>
        </w:rPr>
        <w:t xml:space="preserve"> of </w:t>
      </w:r>
      <w:r w:rsidRPr="001A62D1">
        <w:rPr>
          <w:rStyle w:val="Emphasis"/>
        </w:rPr>
        <w:t>union workers</w:t>
      </w:r>
      <w:r w:rsidRPr="00845346">
        <w:rPr>
          <w:rStyle w:val="StyleUnderline"/>
        </w:rPr>
        <w:t xml:space="preserve"> are </w:t>
      </w:r>
      <w:r w:rsidRPr="001A62D1">
        <w:rPr>
          <w:rStyle w:val="Emphasis"/>
        </w:rPr>
        <w:t>also</w:t>
      </w:r>
      <w:r w:rsidRPr="00845346">
        <w:rPr>
          <w:sz w:val="16"/>
          <w:szCs w:val="16"/>
        </w:rPr>
        <w:t xml:space="preserve"> workplace issues because they affect the working conditions of union workers in many industries.73 Thus, advocacy by workers and unions for immigrants’ rights––</w:t>
      </w:r>
      <w:r w:rsidRPr="0030002E">
        <w:rPr>
          <w:sz w:val="16"/>
          <w:szCs w:val="16"/>
        </w:rPr>
        <w:t xml:space="preserve">whether by documented immigrants, undocumented immigrants, or those who are not immigrants––should be considered </w:t>
      </w:r>
      <w:r w:rsidRPr="001A62D1">
        <w:rPr>
          <w:rStyle w:val="Emphasis"/>
        </w:rPr>
        <w:t>mutual aid</w:t>
      </w:r>
      <w:r w:rsidRPr="00845346">
        <w:rPr>
          <w:rStyle w:val="StyleUnderline"/>
        </w:rPr>
        <w:t xml:space="preserve"> and </w:t>
      </w:r>
      <w:r w:rsidRPr="001A62D1">
        <w:rPr>
          <w:rStyle w:val="Emphasis"/>
        </w:rPr>
        <w:t>protection</w:t>
      </w:r>
      <w:r w:rsidRPr="0030002E">
        <w:rPr>
          <w:sz w:val="16"/>
          <w:szCs w:val="16"/>
        </w:rPr>
        <w:t xml:space="preserve"> within the definition of Section 7.74 </w:t>
      </w:r>
      <w:r w:rsidRPr="00845346">
        <w:rPr>
          <w:rStyle w:val="StyleUnderline"/>
        </w:rPr>
        <w:t xml:space="preserve">This allows </w:t>
      </w:r>
      <w:r w:rsidRPr="001A62D1">
        <w:rPr>
          <w:rStyle w:val="StyleUnderline"/>
          <w:highlight w:val="yellow"/>
        </w:rPr>
        <w:t>unions</w:t>
      </w:r>
      <w:r w:rsidRPr="00845346">
        <w:rPr>
          <w:rStyle w:val="StyleUnderline"/>
        </w:rPr>
        <w:t xml:space="preserve"> to </w:t>
      </w:r>
      <w:r w:rsidRPr="001A62D1">
        <w:rPr>
          <w:rStyle w:val="Emphasis"/>
          <w:highlight w:val="yellow"/>
        </w:rPr>
        <w:t>advocate</w:t>
      </w:r>
      <w:r w:rsidRPr="001A62D1">
        <w:rPr>
          <w:rStyle w:val="StyleUnderline"/>
          <w:highlight w:val="yellow"/>
        </w:rPr>
        <w:t xml:space="preserve"> for </w:t>
      </w:r>
      <w:r w:rsidRPr="001A62D1">
        <w:rPr>
          <w:rStyle w:val="Emphasis"/>
          <w:highlight w:val="yellow"/>
        </w:rPr>
        <w:t>immigrants’ rights</w:t>
      </w:r>
      <w:r w:rsidRPr="00845346">
        <w:rPr>
          <w:rStyle w:val="StyleUnderline"/>
        </w:rPr>
        <w:t xml:space="preserve"> </w:t>
      </w:r>
      <w:r w:rsidRPr="001A62D1">
        <w:rPr>
          <w:rStyle w:val="StyleUnderline"/>
          <w:highlight w:val="yellow"/>
        </w:rPr>
        <w:t xml:space="preserve">on a </w:t>
      </w:r>
      <w:r w:rsidRPr="001A62D1">
        <w:rPr>
          <w:rStyle w:val="Emphasis"/>
          <w:highlight w:val="yellow"/>
        </w:rPr>
        <w:t>broader scale</w:t>
      </w:r>
      <w:r w:rsidRPr="001A62D1">
        <w:rPr>
          <w:rStyle w:val="StyleUnderline"/>
          <w:highlight w:val="yellow"/>
        </w:rPr>
        <w:t xml:space="preserve"> so long as</w:t>
      </w:r>
      <w:r w:rsidRPr="00845346">
        <w:rPr>
          <w:sz w:val="16"/>
          <w:szCs w:val="16"/>
        </w:rPr>
        <w:t xml:space="preserve"> they can argue that </w:t>
      </w:r>
      <w:r w:rsidRPr="00845346">
        <w:rPr>
          <w:rStyle w:val="StyleUnderline"/>
        </w:rPr>
        <w:t xml:space="preserve">immigration </w:t>
      </w:r>
      <w:r w:rsidRPr="001A62D1">
        <w:rPr>
          <w:rStyle w:val="StyleUnderline"/>
          <w:highlight w:val="yellow"/>
        </w:rPr>
        <w:t>advocacy is</w:t>
      </w:r>
      <w:r w:rsidRPr="00845346">
        <w:rPr>
          <w:rStyle w:val="StyleUnderline"/>
        </w:rPr>
        <w:t xml:space="preserve"> adjacent or </w:t>
      </w:r>
      <w:r w:rsidRPr="001A62D1">
        <w:rPr>
          <w:rStyle w:val="Emphasis"/>
          <w:highlight w:val="yellow"/>
        </w:rPr>
        <w:t>related to</w:t>
      </w:r>
      <w:r w:rsidRPr="001A62D1">
        <w:rPr>
          <w:rStyle w:val="StyleUnderline"/>
          <w:highlight w:val="yellow"/>
        </w:rPr>
        <w:t xml:space="preserve"> wages</w:t>
      </w:r>
      <w:r w:rsidRPr="00845346">
        <w:rPr>
          <w:rStyle w:val="StyleUnderline"/>
        </w:rPr>
        <w:t xml:space="preserve"> or working conditions, which the Eastex Court </w:t>
      </w:r>
      <w:r w:rsidRPr="001A62D1">
        <w:rPr>
          <w:rStyle w:val="Emphasis"/>
          <w:highlight w:val="yellow"/>
        </w:rPr>
        <w:t>defined broadly</w:t>
      </w:r>
      <w:r w:rsidRPr="0030002E">
        <w:rPr>
          <w:sz w:val="16"/>
          <w:szCs w:val="16"/>
        </w:rPr>
        <w:t>.</w:t>
      </w:r>
    </w:p>
    <w:p w14:paraId="030F37AF" w14:textId="77777777" w:rsidR="00C016F6" w:rsidRPr="005D388F" w:rsidRDefault="00C016F6" w:rsidP="00C016F6"/>
    <w:p w14:paraId="6BEF4213" w14:textId="77777777" w:rsidR="00C016F6" w:rsidRDefault="00C016F6" w:rsidP="00C016F6">
      <w:pPr>
        <w:pStyle w:val="Heading4"/>
      </w:pPr>
      <w:r>
        <w:t xml:space="preserve">The labor movement, while far from perfect, is one of the </w:t>
      </w:r>
      <w:r>
        <w:rPr>
          <w:u w:val="single"/>
        </w:rPr>
        <w:t>most historically successful</w:t>
      </w:r>
      <w:r>
        <w:t xml:space="preserve"> forces in reducing racial inequality, combatting discrimination, and promoting cross-racial solidarity, and the </w:t>
      </w:r>
      <w:r>
        <w:rPr>
          <w:u w:val="single"/>
        </w:rPr>
        <w:t>plan’s</w:t>
      </w:r>
      <w:r>
        <w:t xml:space="preserve"> </w:t>
      </w:r>
      <w:r w:rsidRPr="00831807">
        <w:rPr>
          <w:u w:val="single"/>
        </w:rPr>
        <w:t>specific</w:t>
      </w:r>
      <w:r>
        <w:t xml:space="preserve"> policy changes </w:t>
      </w:r>
      <w:r>
        <w:rPr>
          <w:u w:val="single"/>
        </w:rPr>
        <w:t>intensify</w:t>
      </w:r>
      <w:r>
        <w:t xml:space="preserve"> those successes.</w:t>
      </w:r>
    </w:p>
    <w:p w14:paraId="54C6B941" w14:textId="77777777" w:rsidR="00C016F6" w:rsidRPr="00852F40" w:rsidRDefault="00C016F6" w:rsidP="00C016F6">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“2: Unions </w:t>
      </w:r>
      <w:proofErr w:type="gramStart"/>
      <w:r>
        <w:t>As</w:t>
      </w:r>
      <w:proofErr w:type="gramEnd"/>
      <w:r>
        <w:t xml:space="preserve"> </w:t>
      </w:r>
      <w:proofErr w:type="gramStart"/>
      <w:r>
        <w:t>The</w:t>
      </w:r>
      <w:proofErr w:type="gramEnd"/>
      <w:r>
        <w:t xml:space="preserve"> Solution,” in </w:t>
      </w:r>
      <w:r>
        <w:rPr>
          <w:i/>
          <w:iCs/>
        </w:rPr>
        <w:t>Re-Union: How Bold Labor Reforms Can Repair, Revitalize, and Reunite the United States</w:t>
      </w:r>
      <w:r>
        <w:t>, ILR Press, pp. 54-60.</w:t>
      </w:r>
    </w:p>
    <w:p w14:paraId="66BDD13F" w14:textId="77777777" w:rsidR="00C016F6" w:rsidRPr="00852F40" w:rsidRDefault="00C016F6" w:rsidP="00C016F6">
      <w:pPr>
        <w:rPr>
          <w:sz w:val="16"/>
          <w:szCs w:val="16"/>
        </w:rPr>
      </w:pP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would</w:t>
      </w:r>
      <w:r w:rsidRPr="00852F40">
        <w:rPr>
          <w:rStyle w:val="StyleUnderline"/>
        </w:rPr>
        <w:t xml:space="preserve"> help </w:t>
      </w:r>
      <w:r w:rsidRPr="00625FFB">
        <w:rPr>
          <w:rStyle w:val="Emphasis"/>
        </w:rPr>
        <w:t>all workers</w:t>
      </w:r>
      <w:r w:rsidRPr="00852F40">
        <w:rPr>
          <w:rStyle w:val="StyleUnderline"/>
        </w:rPr>
        <w:t xml:space="preserve"> but would </w:t>
      </w:r>
      <w:r w:rsidRPr="00C365C6">
        <w:rPr>
          <w:rStyle w:val="StyleUnderline"/>
          <w:highlight w:val="yellow"/>
        </w:rPr>
        <w:t xml:space="preserve">be </w:t>
      </w:r>
      <w:r w:rsidRPr="00C365C6">
        <w:rPr>
          <w:rStyle w:val="Emphasis"/>
          <w:highlight w:val="yellow"/>
        </w:rPr>
        <w:t>particularly important</w:t>
      </w:r>
      <w:r w:rsidRPr="00C365C6">
        <w:rPr>
          <w:rStyle w:val="StyleUnderline"/>
          <w:highlight w:val="yellow"/>
        </w:rPr>
        <w:t xml:space="preserve"> for</w:t>
      </w:r>
      <w:r w:rsidRPr="00852F40">
        <w:rPr>
          <w:sz w:val="16"/>
          <w:szCs w:val="16"/>
        </w:rPr>
        <w:t xml:space="preserve"> women, </w:t>
      </w:r>
      <w:r w:rsidRPr="00C365C6">
        <w:rPr>
          <w:rStyle w:val="Emphasis"/>
          <w:highlight w:val="yellow"/>
        </w:rPr>
        <w:t>African Americans</w:t>
      </w:r>
      <w:r w:rsidRPr="00852F40">
        <w:rPr>
          <w:sz w:val="16"/>
          <w:szCs w:val="16"/>
        </w:rPr>
        <w:t xml:space="preserve">, Hispanic, Asians, </w:t>
      </w:r>
      <w:r w:rsidRPr="00C365C6">
        <w:rPr>
          <w:rStyle w:val="StyleUnderline"/>
          <w:highlight w:val="yellow"/>
        </w:rPr>
        <w:t xml:space="preserve">and other </w:t>
      </w:r>
      <w:r w:rsidRPr="00C365C6">
        <w:rPr>
          <w:rStyle w:val="Emphasis"/>
          <w:highlight w:val="yellow"/>
        </w:rPr>
        <w:t>people of color</w:t>
      </w:r>
      <w:r w:rsidRPr="00852F40">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w:t>
      </w:r>
      <w:proofErr w:type="gramStart"/>
      <w:r w:rsidRPr="00852F40">
        <w:rPr>
          <w:sz w:val="16"/>
          <w:szCs w:val="16"/>
        </w:rPr>
        <w:t>operating</w:t>
      </w:r>
      <w:proofErr w:type="gramEnd"/>
      <w:r w:rsidRPr="00852F40">
        <w:rPr>
          <w:sz w:val="16"/>
          <w:szCs w:val="16"/>
        </w:rPr>
        <w:t xml:space="preserve"> in a new system. </w:t>
      </w:r>
    </w:p>
    <w:p w14:paraId="1B11478A" w14:textId="77777777" w:rsidR="00C016F6" w:rsidRPr="00852F40" w:rsidRDefault="00C016F6" w:rsidP="00C016F6">
      <w:pPr>
        <w:rPr>
          <w:sz w:val="16"/>
          <w:szCs w:val="16"/>
        </w:rPr>
      </w:pPr>
      <w:r w:rsidRPr="00852F40">
        <w:rPr>
          <w:sz w:val="16"/>
          <w:szCs w:val="16"/>
        </w:rPr>
        <w:t xml:space="preserve">To be sure, </w:t>
      </w:r>
      <w:r w:rsidRPr="00C365C6">
        <w:rPr>
          <w:rStyle w:val="StyleUnderline"/>
          <w:highlight w:val="yellow"/>
        </w:rPr>
        <w:t xml:space="preserve">the labor movement is </w:t>
      </w:r>
      <w:r w:rsidRPr="00C365C6">
        <w:rPr>
          <w:rStyle w:val="Emphasis"/>
          <w:highlight w:val="yellow"/>
        </w:rPr>
        <w:t>far from perfect</w:t>
      </w:r>
      <w:r w:rsidRPr="00852F40">
        <w:rPr>
          <w:sz w:val="16"/>
          <w:szCs w:val="16"/>
        </w:rPr>
        <w:t xml:space="preserve"> in promoting equality. Overall, the racial and gender history of unions in America is somewhat like the history of the country </w:t>
      </w:r>
      <w:proofErr w:type="gramStart"/>
      <w:r w:rsidRPr="00852F40">
        <w:rPr>
          <w:sz w:val="16"/>
          <w:szCs w:val="16"/>
        </w:rPr>
        <w:t>as a whole but</w:t>
      </w:r>
      <w:proofErr w:type="gramEnd"/>
      <w:r w:rsidRPr="00852F40">
        <w:rPr>
          <w:sz w:val="16"/>
          <w:szCs w:val="16"/>
        </w:rPr>
        <w:t xml:space="preserve"> generally better than that, with a mixture of discriminatory and egalitarian actions. </w:t>
      </w:r>
    </w:p>
    <w:p w14:paraId="00F230F5" w14:textId="77777777" w:rsidR="00C016F6" w:rsidRPr="00852F40" w:rsidRDefault="00C016F6" w:rsidP="00C016F6">
      <w:pPr>
        <w:rPr>
          <w:sz w:val="8"/>
          <w:szCs w:val="8"/>
        </w:rPr>
      </w:pPr>
      <w:r w:rsidRPr="00852F40">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664CE6D7" w14:textId="77777777" w:rsidR="00C016F6" w:rsidRPr="00852F40" w:rsidRDefault="00C016F6" w:rsidP="00C016F6">
      <w:pPr>
        <w:rPr>
          <w:sz w:val="16"/>
          <w:szCs w:val="16"/>
        </w:rPr>
      </w:pPr>
      <w:r w:rsidRPr="00852F40">
        <w:rPr>
          <w:rStyle w:val="StyleUnderline"/>
        </w:rPr>
        <w:t xml:space="preserve">Still, </w:t>
      </w:r>
      <w:r w:rsidRPr="00C365C6">
        <w:rPr>
          <w:rStyle w:val="StyleUnderline"/>
          <w:highlight w:val="yellow"/>
        </w:rPr>
        <w:t xml:space="preserve">unions have </w:t>
      </w:r>
      <w:r w:rsidRPr="00C365C6">
        <w:rPr>
          <w:rStyle w:val="Emphasis"/>
          <w:highlight w:val="yellow"/>
        </w:rPr>
        <w:t>generally been better</w:t>
      </w:r>
      <w:r w:rsidRPr="00852F40">
        <w:rPr>
          <w:rStyle w:val="StyleUnderline"/>
        </w:rPr>
        <w:t xml:space="preserve"> than the rest of the country </w:t>
      </w:r>
      <w:r w:rsidRPr="00C365C6">
        <w:rPr>
          <w:rStyle w:val="StyleUnderline"/>
          <w:highlight w:val="yellow"/>
        </w:rPr>
        <w:t xml:space="preserve">in promoting </w:t>
      </w:r>
      <w:r w:rsidRPr="00C365C6">
        <w:rPr>
          <w:rStyle w:val="Emphasis"/>
          <w:highlight w:val="yellow"/>
        </w:rPr>
        <w:t>equal treatment</w:t>
      </w:r>
      <w:r w:rsidRPr="00852F40">
        <w:rPr>
          <w:rStyle w:val="StyleUnderline"/>
        </w:rPr>
        <w:t xml:space="preserve"> for </w:t>
      </w:r>
      <w:r w:rsidRPr="00625FFB">
        <w:rPr>
          <w:rStyle w:val="Emphasis"/>
        </w:rPr>
        <w:t>all workers</w:t>
      </w:r>
      <w:r w:rsidRPr="00852F40">
        <w:rPr>
          <w:sz w:val="16"/>
          <w:szCs w:val="16"/>
        </w:rPr>
        <w:t xml:space="preserve">. The president of the AFL-CIO maintains, </w:t>
      </w:r>
      <w:r w:rsidRPr="00C365C6">
        <w:rPr>
          <w:rStyle w:val="StyleUnderline"/>
          <w:highlight w:val="yellow"/>
        </w:rPr>
        <w:t>“[The] labor movement</w:t>
      </w:r>
      <w:r w:rsidRPr="00852F40">
        <w:rPr>
          <w:sz w:val="16"/>
          <w:szCs w:val="16"/>
        </w:rPr>
        <w:t>—imperfect as we are—</w:t>
      </w:r>
      <w:r w:rsidRPr="00C365C6">
        <w:rPr>
          <w:rStyle w:val="StyleUnderline"/>
          <w:highlight w:val="yellow"/>
        </w:rPr>
        <w:t xml:space="preserve">is the </w:t>
      </w:r>
      <w:r w:rsidRPr="00C365C6">
        <w:rPr>
          <w:rStyle w:val="Emphasis"/>
          <w:highlight w:val="yellow"/>
        </w:rPr>
        <w:t>most integrated institution</w:t>
      </w:r>
      <w:r w:rsidRPr="00C365C6">
        <w:rPr>
          <w:rStyle w:val="StyleUnderline"/>
          <w:highlight w:val="yellow"/>
        </w:rPr>
        <w:t xml:space="preserve"> in </w:t>
      </w:r>
      <w:r w:rsidRPr="00C365C6">
        <w:rPr>
          <w:rStyle w:val="Emphasis"/>
          <w:highlight w:val="yellow"/>
        </w:rPr>
        <w:t>American life</w:t>
      </w:r>
      <w:r w:rsidRPr="00852F40">
        <w:rPr>
          <w:sz w:val="16"/>
          <w:szCs w:val="16"/>
        </w:rPr>
        <w:t xml:space="preserve">”; and there is good justification to think his description is accurate.100 In fact, it is fair to argue that today </w:t>
      </w:r>
      <w:r w:rsidRPr="00C365C6">
        <w:rPr>
          <w:rStyle w:val="StyleUnderline"/>
        </w:rPr>
        <w:t xml:space="preserve">unions are one of the </w:t>
      </w:r>
      <w:r w:rsidRPr="00C365C6">
        <w:rPr>
          <w:rStyle w:val="Emphasis"/>
        </w:rPr>
        <w:t>most</w:t>
      </w:r>
      <w:r w:rsidRPr="00625FFB">
        <w:rPr>
          <w:rStyle w:val="Emphasis"/>
        </w:rPr>
        <w:t xml:space="preserve"> important</w:t>
      </w:r>
      <w:r w:rsidRPr="00852F40">
        <w:rPr>
          <w:rStyle w:val="StyleUnderline"/>
        </w:rPr>
        <w:t xml:space="preserve"> and </w:t>
      </w:r>
      <w:r w:rsidRPr="00C365C6">
        <w:rPr>
          <w:rStyle w:val="Emphasis"/>
        </w:rPr>
        <w:t>powerful organizations</w:t>
      </w:r>
      <w:r w:rsidRPr="00852F40">
        <w:rPr>
          <w:rStyle w:val="StyleUnderline"/>
        </w:rPr>
        <w:t xml:space="preserve"> for </w:t>
      </w:r>
      <w:r w:rsidRPr="00625FFB">
        <w:rPr>
          <w:rStyle w:val="Emphasis"/>
        </w:rPr>
        <w:t>full social inclusion</w:t>
      </w:r>
      <w:r w:rsidRPr="00852F40">
        <w:rPr>
          <w:rStyle w:val="StyleUnderline"/>
        </w:rPr>
        <w:t xml:space="preserve">, if not </w:t>
      </w:r>
      <w:r w:rsidRPr="00625FFB">
        <w:rPr>
          <w:rStyle w:val="Emphasis"/>
        </w:rPr>
        <w:t>the most</w:t>
      </w:r>
      <w:r w:rsidRPr="00852F40">
        <w:rPr>
          <w:rStyle w:val="StyleUnderline"/>
        </w:rPr>
        <w:t xml:space="preserve"> important</w:t>
      </w:r>
      <w:r w:rsidRPr="00852F40">
        <w:rPr>
          <w:sz w:val="16"/>
          <w:szCs w:val="16"/>
        </w:rPr>
        <w:t xml:space="preserve">. </w:t>
      </w:r>
    </w:p>
    <w:p w14:paraId="2F40BD05" w14:textId="77777777" w:rsidR="00C016F6" w:rsidRPr="00852F40" w:rsidRDefault="00C016F6" w:rsidP="00C016F6">
      <w:pPr>
        <w:rPr>
          <w:sz w:val="16"/>
          <w:szCs w:val="16"/>
        </w:rPr>
      </w:pPr>
      <w:r w:rsidRPr="00852F40">
        <w:rPr>
          <w:rStyle w:val="StyleUnderline"/>
        </w:rPr>
        <w:t>Unions</w:t>
      </w:r>
      <w:r w:rsidRPr="00852F40">
        <w:rPr>
          <w:sz w:val="16"/>
          <w:szCs w:val="16"/>
        </w:rPr>
        <w:t xml:space="preserve"> and collective bargaining </w:t>
      </w:r>
      <w:r w:rsidRPr="00852F40">
        <w:rPr>
          <w:rStyle w:val="StyleUnderline"/>
        </w:rPr>
        <w:t xml:space="preserve">do a </w:t>
      </w:r>
      <w:r w:rsidRPr="00625FFB">
        <w:rPr>
          <w:rStyle w:val="Emphasis"/>
        </w:rPr>
        <w:t>lot</w:t>
      </w:r>
      <w:r w:rsidRPr="00852F40">
        <w:rPr>
          <w:rStyle w:val="StyleUnderline"/>
        </w:rPr>
        <w:t xml:space="preserve"> to </w:t>
      </w:r>
      <w:r w:rsidRPr="00625FFB">
        <w:rPr>
          <w:rStyle w:val="Emphasis"/>
        </w:rPr>
        <w:t>reduce</w:t>
      </w:r>
      <w:r w:rsidRPr="00852F40">
        <w:rPr>
          <w:sz w:val="16"/>
          <w:szCs w:val="16"/>
        </w:rPr>
        <w:t xml:space="preserve"> gender and </w:t>
      </w:r>
      <w:r w:rsidRPr="00852F40">
        <w:rPr>
          <w:rStyle w:val="StyleUnderline"/>
        </w:rPr>
        <w:t xml:space="preserve">racial </w:t>
      </w:r>
      <w:r w:rsidRPr="00625FFB">
        <w:rPr>
          <w:rStyle w:val="Emphasis"/>
        </w:rPr>
        <w:t xml:space="preserve">pay and </w:t>
      </w:r>
      <w:r w:rsidRPr="00006A4D">
        <w:rPr>
          <w:rStyle w:val="Emphasis"/>
        </w:rPr>
        <w:t>wealth gaps</w:t>
      </w:r>
      <w:r w:rsidRPr="00006A4D">
        <w:rPr>
          <w:rStyle w:val="StyleUnderline"/>
        </w:rPr>
        <w:t xml:space="preserve">. Collective bargaining </w:t>
      </w:r>
      <w:r w:rsidRPr="00006A4D">
        <w:rPr>
          <w:rStyle w:val="Emphasis"/>
        </w:rPr>
        <w:t>directly raises wages</w:t>
      </w:r>
      <w:r w:rsidRPr="00006A4D">
        <w:rPr>
          <w:rStyle w:val="StyleUnderline"/>
        </w:rPr>
        <w:t xml:space="preserve"> for workers who are covered by union </w:t>
      </w:r>
      <w:proofErr w:type="gramStart"/>
      <w:r w:rsidRPr="00006A4D">
        <w:rPr>
          <w:rStyle w:val="StyleUnderline"/>
        </w:rPr>
        <w:t>contracts</w:t>
      </w:r>
      <w:r w:rsidRPr="00006A4D">
        <w:rPr>
          <w:sz w:val="16"/>
          <w:szCs w:val="16"/>
        </w:rPr>
        <w:t>—</w:t>
      </w:r>
      <w:proofErr w:type="gramEnd"/>
      <w:r w:rsidRPr="00006A4D">
        <w:rPr>
          <w:rStyle w:val="Emphasis"/>
        </w:rPr>
        <w:t>especially</w:t>
      </w:r>
      <w:r w:rsidRPr="00006A4D">
        <w:rPr>
          <w:rStyle w:val="StyleUnderline"/>
        </w:rPr>
        <w:t xml:space="preserve"> for </w:t>
      </w:r>
      <w:r w:rsidRPr="00006A4D">
        <w:rPr>
          <w:rStyle w:val="Emphasis"/>
        </w:rPr>
        <w:t>lower</w:t>
      </w:r>
      <w:r w:rsidRPr="00006A4D">
        <w:rPr>
          <w:rStyle w:val="StyleUnderline"/>
        </w:rPr>
        <w:t xml:space="preserve">- and </w:t>
      </w:r>
      <w:r w:rsidRPr="00006A4D">
        <w:rPr>
          <w:rStyle w:val="Emphasis"/>
        </w:rPr>
        <w:t>middle-income</w:t>
      </w:r>
      <w:r w:rsidRPr="00006A4D">
        <w:rPr>
          <w:rStyle w:val="StyleUnderline"/>
        </w:rPr>
        <w:t xml:space="preserve"> workers. Because women, Hispanics, blacks, and many Asian workers are </w:t>
      </w:r>
      <w:r w:rsidRPr="00006A4D">
        <w:rPr>
          <w:rStyle w:val="Emphasis"/>
        </w:rPr>
        <w:t>disproportionately represented</w:t>
      </w:r>
      <w:r w:rsidRPr="00006A4D">
        <w:rPr>
          <w:rStyle w:val="StyleUnderline"/>
        </w:rPr>
        <w:t xml:space="preserve"> in </w:t>
      </w:r>
      <w:r w:rsidRPr="00006A4D">
        <w:rPr>
          <w:rStyle w:val="Emphasis"/>
        </w:rPr>
        <w:t>lower-wage groups</w:t>
      </w:r>
      <w:r w:rsidRPr="00006A4D">
        <w:rPr>
          <w:rStyle w:val="StyleUnderline"/>
        </w:rPr>
        <w:t xml:space="preserve">, higher wages for low- and middle-income workers </w:t>
      </w:r>
      <w:r w:rsidRPr="00006A4D">
        <w:rPr>
          <w:rStyle w:val="Emphasis"/>
        </w:rPr>
        <w:t>decreases pay gaps</w:t>
      </w:r>
      <w:r w:rsidRPr="00006A4D">
        <w:rPr>
          <w:sz w:val="16"/>
          <w:szCs w:val="16"/>
        </w:rPr>
        <w:t xml:space="preserve">. In addition, </w:t>
      </w:r>
      <w:r w:rsidRPr="00006A4D">
        <w:rPr>
          <w:rStyle w:val="StyleUnderline"/>
        </w:rPr>
        <w:t>some groups, su</w:t>
      </w:r>
      <w:r w:rsidRPr="00852F40">
        <w:rPr>
          <w:rStyle w:val="StyleUnderline"/>
        </w:rPr>
        <w:t xml:space="preserve">ch as </w:t>
      </w:r>
      <w:r w:rsidRPr="00C365C6">
        <w:rPr>
          <w:rStyle w:val="Emphasis"/>
          <w:highlight w:val="yellow"/>
        </w:rPr>
        <w:t>blacks and Hispanics</w:t>
      </w:r>
      <w:r w:rsidRPr="00852F40">
        <w:rPr>
          <w:rStyle w:val="StyleUnderline"/>
        </w:rPr>
        <w:t xml:space="preserve">, tend to </w:t>
      </w:r>
      <w:r w:rsidRPr="00C365C6">
        <w:rPr>
          <w:rStyle w:val="StyleUnderline"/>
          <w:highlight w:val="yellow"/>
        </w:rPr>
        <w:t xml:space="preserve">get a </w:t>
      </w:r>
      <w:r w:rsidRPr="00C365C6">
        <w:rPr>
          <w:rStyle w:val="Emphasis"/>
          <w:highlight w:val="yellow"/>
        </w:rPr>
        <w:t>higher union wage premium</w:t>
      </w:r>
      <w:r w:rsidRPr="00C365C6">
        <w:rPr>
          <w:rStyle w:val="StyleUnderline"/>
          <w:highlight w:val="yellow"/>
        </w:rPr>
        <w:t xml:space="preserve"> than</w:t>
      </w:r>
      <w:r w:rsidRPr="00852F40">
        <w:rPr>
          <w:rStyle w:val="StyleUnderline"/>
        </w:rPr>
        <w:t xml:space="preserve"> the </w:t>
      </w:r>
      <w:r w:rsidRPr="00C365C6">
        <w:rPr>
          <w:rStyle w:val="Emphasis"/>
          <w:highlight w:val="yellow"/>
        </w:rPr>
        <w:t>average</w:t>
      </w:r>
      <w:r w:rsidRPr="00852F40">
        <w:rPr>
          <w:sz w:val="16"/>
          <w:szCs w:val="16"/>
        </w:rPr>
        <w:t xml:space="preserve">.101 </w:t>
      </w:r>
    </w:p>
    <w:p w14:paraId="61A031DF" w14:textId="77777777" w:rsidR="00C016F6" w:rsidRPr="00852F40" w:rsidRDefault="00C016F6" w:rsidP="00C016F6">
      <w:pPr>
        <w:rPr>
          <w:sz w:val="16"/>
          <w:szCs w:val="16"/>
        </w:rPr>
      </w:pPr>
      <w:r w:rsidRPr="00C365C6">
        <w:rPr>
          <w:rStyle w:val="StyleUnderline"/>
          <w:highlight w:val="yellow"/>
        </w:rPr>
        <w:t>Collective bargaining</w:t>
      </w:r>
      <w:r w:rsidRPr="00852F40">
        <w:rPr>
          <w:sz w:val="16"/>
          <w:szCs w:val="16"/>
        </w:rPr>
        <w:t xml:space="preserve"> also </w:t>
      </w:r>
      <w:proofErr w:type="gramStart"/>
      <w:r w:rsidRPr="00852F40">
        <w:rPr>
          <w:sz w:val="16"/>
          <w:szCs w:val="16"/>
        </w:rPr>
        <w:t xml:space="preserve">more </w:t>
      </w:r>
      <w:r w:rsidRPr="00625FFB">
        <w:rPr>
          <w:rStyle w:val="Emphasis"/>
        </w:rPr>
        <w:t>directly</w:t>
      </w:r>
      <w:proofErr w:type="gramEnd"/>
      <w:r w:rsidRPr="00625FFB">
        <w:rPr>
          <w:rStyle w:val="Emphasis"/>
        </w:rPr>
        <w:t xml:space="preserve"> </w:t>
      </w:r>
      <w:r w:rsidRPr="00C365C6">
        <w:rPr>
          <w:rStyle w:val="Emphasis"/>
          <w:highlight w:val="yellow"/>
        </w:rPr>
        <w:t>addresses discrimination</w:t>
      </w:r>
      <w:r w:rsidRPr="00852F40">
        <w:rPr>
          <w:rStyle w:val="StyleUnderline"/>
        </w:rPr>
        <w:t xml:space="preserve"> by changing </w:t>
      </w:r>
      <w:r w:rsidRPr="00625FFB">
        <w:rPr>
          <w:rStyle w:val="Emphasis"/>
        </w:rPr>
        <w:t>how</w:t>
      </w:r>
      <w:r w:rsidRPr="00852F40">
        <w:rPr>
          <w:rStyle w:val="StyleUnderline"/>
        </w:rPr>
        <w:t xml:space="preserve"> workplaces are </w:t>
      </w:r>
      <w:r w:rsidRPr="00625FFB">
        <w:rPr>
          <w:rStyle w:val="Emphasis"/>
        </w:rPr>
        <w:t>run</w:t>
      </w:r>
      <w:r w:rsidRPr="00852F40">
        <w:rPr>
          <w:rStyle w:val="StyleUnderline"/>
        </w:rPr>
        <w:t xml:space="preserve">. It helps </w:t>
      </w:r>
      <w:r w:rsidRPr="00C365C6">
        <w:rPr>
          <w:rStyle w:val="StyleUnderline"/>
          <w:highlight w:val="yellow"/>
        </w:rPr>
        <w:t xml:space="preserve">workers </w:t>
      </w:r>
      <w:r w:rsidRPr="00C365C6">
        <w:rPr>
          <w:rStyle w:val="Emphasis"/>
          <w:highlight w:val="yellow"/>
        </w:rPr>
        <w:t>set their pay</w:t>
      </w:r>
      <w:r w:rsidRPr="00C365C6">
        <w:rPr>
          <w:rStyle w:val="StyleUnderline"/>
          <w:highlight w:val="yellow"/>
        </w:rPr>
        <w:t xml:space="preserve"> based on </w:t>
      </w:r>
      <w:r w:rsidRPr="00C365C6">
        <w:rPr>
          <w:rStyle w:val="Emphasis"/>
          <w:highlight w:val="yellow"/>
        </w:rPr>
        <w:t>objective standards</w:t>
      </w:r>
      <w:r w:rsidRPr="00C365C6">
        <w:rPr>
          <w:rStyle w:val="StyleUnderline"/>
          <w:highlight w:val="yellow"/>
        </w:rPr>
        <w:t xml:space="preserve">, such as </w:t>
      </w:r>
      <w:r w:rsidRPr="00C365C6">
        <w:rPr>
          <w:rStyle w:val="Emphasis"/>
          <w:highlight w:val="yellow"/>
        </w:rPr>
        <w:t>skills</w:t>
      </w:r>
      <w:r w:rsidRPr="00C365C6">
        <w:rPr>
          <w:rStyle w:val="StyleUnderline"/>
          <w:highlight w:val="yellow"/>
        </w:rPr>
        <w:t xml:space="preserve"> and </w:t>
      </w:r>
      <w:r w:rsidRPr="00C365C6">
        <w:rPr>
          <w:rStyle w:val="Emphasis"/>
          <w:highlight w:val="yellow"/>
        </w:rPr>
        <w:t>education</w:t>
      </w:r>
      <w:r w:rsidRPr="00C365C6">
        <w:rPr>
          <w:rStyle w:val="StyleUnderline"/>
        </w:rPr>
        <w:t>,</w:t>
      </w:r>
      <w:r w:rsidRPr="00852F40">
        <w:rPr>
          <w:rStyle w:val="StyleUnderline"/>
        </w:rPr>
        <w:t xml:space="preserve"> creates </w:t>
      </w:r>
      <w:r w:rsidRPr="00625FFB">
        <w:rPr>
          <w:rStyle w:val="Emphasis"/>
        </w:rPr>
        <w:t>rules</w:t>
      </w:r>
      <w:r w:rsidRPr="00852F40">
        <w:rPr>
          <w:rStyle w:val="StyleUnderline"/>
        </w:rPr>
        <w:t xml:space="preserve"> for </w:t>
      </w:r>
      <w:r w:rsidRPr="00625FFB">
        <w:rPr>
          <w:rStyle w:val="Emphasis"/>
        </w:rPr>
        <w:t>management</w:t>
      </w:r>
      <w:r w:rsidRPr="00852F40">
        <w:rPr>
          <w:rStyle w:val="StyleUnderline"/>
        </w:rPr>
        <w:t xml:space="preserve"> to follow, </w:t>
      </w:r>
      <w:r w:rsidRPr="00C365C6">
        <w:rPr>
          <w:rStyle w:val="StyleUnderline"/>
          <w:highlight w:val="yellow"/>
        </w:rPr>
        <w:t xml:space="preserve">makes salaries </w:t>
      </w:r>
      <w:r w:rsidRPr="00C365C6">
        <w:rPr>
          <w:rStyle w:val="Emphasis"/>
          <w:highlight w:val="yellow"/>
        </w:rPr>
        <w:t>more visible</w:t>
      </w:r>
      <w:r w:rsidRPr="00C365C6">
        <w:rPr>
          <w:rStyle w:val="StyleUnderline"/>
          <w:highlight w:val="yellow"/>
        </w:rPr>
        <w:t xml:space="preserve">, and establishes </w:t>
      </w:r>
      <w:r w:rsidRPr="00C365C6">
        <w:rPr>
          <w:rStyle w:val="Emphasis"/>
          <w:highlight w:val="yellow"/>
        </w:rPr>
        <w:t>enforcement mech</w:t>
      </w:r>
      <w:r w:rsidRPr="00625FFB">
        <w:rPr>
          <w:rStyle w:val="Emphasis"/>
        </w:rPr>
        <w:t>anism</w:t>
      </w:r>
      <w:r w:rsidRPr="00C365C6">
        <w:rPr>
          <w:rStyle w:val="Emphasis"/>
          <w:highlight w:val="yellow"/>
        </w:rPr>
        <w:t>s</w:t>
      </w:r>
      <w:r w:rsidRPr="00852F40">
        <w:rPr>
          <w:rStyle w:val="StyleUnderline"/>
        </w:rPr>
        <w:t xml:space="preserve"> for workers to ensure that these standards and rules are </w:t>
      </w:r>
      <w:r w:rsidRPr="00625FFB">
        <w:rPr>
          <w:rStyle w:val="Emphasis"/>
        </w:rPr>
        <w:t>followed</w:t>
      </w:r>
      <w:r w:rsidRPr="00006A4D">
        <w:rPr>
          <w:rStyle w:val="StyleUnderline"/>
        </w:rPr>
        <w:t>. These effects</w:t>
      </w:r>
      <w:r w:rsidRPr="00006A4D">
        <w:rPr>
          <w:sz w:val="16"/>
          <w:szCs w:val="16"/>
        </w:rPr>
        <w:t xml:space="preserve"> leave less room </w:t>
      </w:r>
      <w:proofErr w:type="gramStart"/>
      <w:r w:rsidRPr="00006A4D">
        <w:rPr>
          <w:sz w:val="16"/>
          <w:szCs w:val="16"/>
        </w:rPr>
        <w:t>for pay</w:t>
      </w:r>
      <w:proofErr w:type="gramEnd"/>
      <w:r w:rsidRPr="00006A4D">
        <w:rPr>
          <w:sz w:val="16"/>
          <w:szCs w:val="16"/>
        </w:rPr>
        <w:t xml:space="preserve"> discrimination and help to </w:t>
      </w:r>
      <w:r w:rsidRPr="00006A4D">
        <w:rPr>
          <w:rStyle w:val="Emphasis"/>
        </w:rPr>
        <w:t>secure equal pay</w:t>
      </w:r>
      <w:r w:rsidRPr="00006A4D">
        <w:rPr>
          <w:rStyle w:val="StyleUnderline"/>
        </w:rPr>
        <w:t xml:space="preserve"> for </w:t>
      </w:r>
      <w:r w:rsidRPr="00006A4D">
        <w:rPr>
          <w:rStyle w:val="Emphasis"/>
        </w:rPr>
        <w:t>equal work</w:t>
      </w:r>
      <w:r w:rsidRPr="00006A4D">
        <w:rPr>
          <w:rStyle w:val="StyleUnderline"/>
        </w:rPr>
        <w:t xml:space="preserve">. Collective bargaining also leads to </w:t>
      </w:r>
      <w:r w:rsidRPr="00006A4D">
        <w:rPr>
          <w:rStyle w:val="Emphasis"/>
        </w:rPr>
        <w:t>greater job stability</w:t>
      </w:r>
      <w:r w:rsidRPr="00006A4D">
        <w:rPr>
          <w:sz w:val="16"/>
          <w:szCs w:val="16"/>
        </w:rPr>
        <w:t xml:space="preserve">, especially for vulnerable workers, </w:t>
      </w:r>
      <w:r w:rsidRPr="00006A4D">
        <w:rPr>
          <w:rStyle w:val="StyleUnderline"/>
        </w:rPr>
        <w:t>which is critical to enabling workers to continue</w:t>
      </w:r>
      <w:r w:rsidRPr="00006A4D">
        <w:rPr>
          <w:sz w:val="16"/>
          <w:szCs w:val="16"/>
        </w:rPr>
        <w:t xml:space="preserve"> earning and saving and thus </w:t>
      </w:r>
      <w:r w:rsidRPr="00006A4D">
        <w:rPr>
          <w:rStyle w:val="Emphasis"/>
        </w:rPr>
        <w:t>building wealth</w:t>
      </w:r>
      <w:r w:rsidRPr="00006A4D">
        <w:rPr>
          <w:sz w:val="16"/>
          <w:szCs w:val="16"/>
        </w:rPr>
        <w:t>. In addition, collective bargaining can and should be</w:t>
      </w:r>
      <w:r w:rsidRPr="00852F40">
        <w:rPr>
          <w:sz w:val="16"/>
          <w:szCs w:val="16"/>
        </w:rPr>
        <w:t xml:space="preserve"> designed to secure work-life supports such as paid leave policies, the lack of which can contribute to the gender pay gap.102 </w:t>
      </w:r>
    </w:p>
    <w:p w14:paraId="59A615AC" w14:textId="77777777" w:rsidR="00C016F6" w:rsidRPr="00852F40" w:rsidRDefault="00C016F6" w:rsidP="00C016F6">
      <w:pPr>
        <w:rPr>
          <w:sz w:val="8"/>
          <w:szCs w:val="8"/>
        </w:rPr>
      </w:pPr>
      <w:r w:rsidRPr="00852F40">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539A4345" w14:textId="77777777" w:rsidR="00C016F6" w:rsidRPr="00852F40" w:rsidRDefault="00C016F6" w:rsidP="00C016F6">
      <w:pPr>
        <w:rPr>
          <w:sz w:val="16"/>
          <w:szCs w:val="16"/>
        </w:rPr>
      </w:pPr>
      <w:r w:rsidRPr="00C365C6">
        <w:rPr>
          <w:rStyle w:val="Emphasis"/>
          <w:highlight w:val="yellow"/>
        </w:rPr>
        <w:t>Black workers</w:t>
      </w:r>
      <w:r w:rsidRPr="00C365C6">
        <w:rPr>
          <w:rStyle w:val="StyleUnderline"/>
          <w:highlight w:val="yellow"/>
        </w:rPr>
        <w:t xml:space="preserve"> who are </w:t>
      </w:r>
      <w:r w:rsidRPr="00C365C6">
        <w:rPr>
          <w:rStyle w:val="Emphasis"/>
          <w:highlight w:val="yellow"/>
        </w:rPr>
        <w:t>unionized</w:t>
      </w:r>
      <w:r w:rsidRPr="00852F40">
        <w:rPr>
          <w:rStyle w:val="StyleUnderline"/>
        </w:rPr>
        <w:t xml:space="preserve"> in the United States </w:t>
      </w:r>
      <w:r w:rsidRPr="00C365C6">
        <w:rPr>
          <w:rStyle w:val="StyleUnderline"/>
          <w:highlight w:val="yellow"/>
        </w:rPr>
        <w:t>are paid</w:t>
      </w:r>
      <w:r w:rsidRPr="00852F40">
        <w:rPr>
          <w:rStyle w:val="StyleUnderline"/>
        </w:rPr>
        <w:t xml:space="preserve"> about </w:t>
      </w:r>
      <w:r w:rsidRPr="00C365C6">
        <w:rPr>
          <w:rStyle w:val="Emphasis"/>
          <w:highlight w:val="yellow"/>
        </w:rPr>
        <w:t>15 percent more</w:t>
      </w:r>
      <w:r w:rsidRPr="00006A4D">
        <w:rPr>
          <w:rStyle w:val="StyleUnderline"/>
        </w:rPr>
        <w:t xml:space="preserve"> than </w:t>
      </w:r>
      <w:r w:rsidRPr="00006A4D">
        <w:rPr>
          <w:rStyle w:val="Emphasis"/>
        </w:rPr>
        <w:t>similar nonunion workers</w:t>
      </w:r>
      <w:r w:rsidRPr="00006A4D">
        <w:rPr>
          <w:sz w:val="16"/>
          <w:szCs w:val="16"/>
        </w:rPr>
        <w:t>, while</w:t>
      </w:r>
      <w:r w:rsidRPr="00852F40">
        <w:rPr>
          <w:sz w:val="16"/>
          <w:szCs w:val="16"/>
        </w:rPr>
        <w:t xml:space="preserve"> </w:t>
      </w:r>
      <w:r w:rsidRPr="00C365C6">
        <w:rPr>
          <w:rStyle w:val="Emphasis"/>
          <w:highlight w:val="yellow"/>
        </w:rPr>
        <w:t>Hispanic</w:t>
      </w:r>
      <w:r w:rsidRPr="00625FFB">
        <w:rPr>
          <w:rStyle w:val="Emphasis"/>
        </w:rPr>
        <w:t xml:space="preserve"> </w:t>
      </w:r>
      <w:r w:rsidRPr="00C365C6">
        <w:rPr>
          <w:rStyle w:val="Emphasis"/>
          <w:highlight w:val="yellow"/>
        </w:rPr>
        <w:t>union members</w:t>
      </w:r>
      <w:r w:rsidRPr="00852F40">
        <w:rPr>
          <w:rStyle w:val="StyleUnderline"/>
        </w:rPr>
        <w:t xml:space="preserve"> </w:t>
      </w:r>
      <w:r w:rsidRPr="00C365C6">
        <w:rPr>
          <w:rStyle w:val="StyleUnderline"/>
          <w:highlight w:val="yellow"/>
        </w:rPr>
        <w:t>are paid</w:t>
      </w:r>
      <w:r w:rsidRPr="00852F40">
        <w:rPr>
          <w:rStyle w:val="StyleUnderline"/>
        </w:rPr>
        <w:t xml:space="preserve"> about </w:t>
      </w:r>
      <w:r w:rsidRPr="00C365C6">
        <w:rPr>
          <w:rStyle w:val="Emphasis"/>
          <w:highlight w:val="yellow"/>
        </w:rPr>
        <w:t>22 percent more</w:t>
      </w:r>
      <w:r w:rsidRPr="00852F40">
        <w:rPr>
          <w:rStyle w:val="StyleUnderline"/>
        </w:rPr>
        <w:t xml:space="preserve"> than their nonunion counterparts</w:t>
      </w:r>
      <w:r w:rsidRPr="00852F40">
        <w:rPr>
          <w:sz w:val="16"/>
          <w:szCs w:val="16"/>
        </w:rPr>
        <w:t xml:space="preserve">.105 </w:t>
      </w:r>
      <w:r w:rsidRPr="00852F40">
        <w:rPr>
          <w:rStyle w:val="StyleUnderline"/>
        </w:rPr>
        <w:t xml:space="preserve">Unions can be </w:t>
      </w:r>
      <w:r w:rsidRPr="00625FFB">
        <w:rPr>
          <w:rStyle w:val="Emphasis"/>
        </w:rPr>
        <w:t>particularly helpful</w:t>
      </w:r>
      <w:r w:rsidRPr="00852F40">
        <w:rPr>
          <w:rStyle w:val="StyleUnderline"/>
        </w:rPr>
        <w:t xml:space="preserve"> for </w:t>
      </w:r>
      <w:r w:rsidRPr="00625FFB">
        <w:rPr>
          <w:rStyle w:val="Emphasis"/>
        </w:rPr>
        <w:t>women of color</w:t>
      </w:r>
      <w:r w:rsidRPr="00852F40">
        <w:rPr>
          <w:rStyle w:val="StyleUnderline"/>
        </w:rPr>
        <w:t xml:space="preserve">. Estimates suggest that </w:t>
      </w:r>
      <w:r w:rsidRPr="00C365C6">
        <w:rPr>
          <w:rStyle w:val="StyleUnderline"/>
          <w:highlight w:val="yellow"/>
        </w:rPr>
        <w:t xml:space="preserve">had union membership </w:t>
      </w:r>
      <w:r w:rsidRPr="00C365C6">
        <w:rPr>
          <w:rStyle w:val="Emphasis"/>
          <w:highlight w:val="yellow"/>
        </w:rPr>
        <w:t>remained</w:t>
      </w:r>
      <w:r w:rsidRPr="00C365C6">
        <w:rPr>
          <w:rStyle w:val="StyleUnderline"/>
          <w:highlight w:val="yellow"/>
        </w:rPr>
        <w:t xml:space="preserve"> at</w:t>
      </w:r>
      <w:r w:rsidRPr="00852F40">
        <w:rPr>
          <w:rStyle w:val="StyleUnderline"/>
        </w:rPr>
        <w:t xml:space="preserve"> its </w:t>
      </w:r>
      <w:r w:rsidRPr="00C365C6">
        <w:rPr>
          <w:rStyle w:val="Emphasis"/>
          <w:highlight w:val="yellow"/>
        </w:rPr>
        <w:t>1979 levels</w:t>
      </w:r>
      <w:r w:rsidRPr="00852F40">
        <w:rPr>
          <w:rStyle w:val="StyleUnderline"/>
        </w:rPr>
        <w:t xml:space="preserve">, the weekly </w:t>
      </w:r>
      <w:r w:rsidRPr="00C365C6">
        <w:rPr>
          <w:rStyle w:val="Emphasis"/>
          <w:highlight w:val="yellow"/>
        </w:rPr>
        <w:t>wage gaps</w:t>
      </w:r>
      <w:r w:rsidRPr="00C365C6">
        <w:rPr>
          <w:rStyle w:val="StyleUnderline"/>
          <w:highlight w:val="yellow"/>
        </w:rPr>
        <w:t xml:space="preserve"> between </w:t>
      </w:r>
      <w:r w:rsidRPr="00C365C6">
        <w:rPr>
          <w:rStyle w:val="Emphasis"/>
          <w:highlight w:val="yellow"/>
        </w:rPr>
        <w:t>black and white women</w:t>
      </w:r>
      <w:r w:rsidRPr="00852F40">
        <w:rPr>
          <w:rStyle w:val="StyleUnderline"/>
        </w:rPr>
        <w:t xml:space="preserve"> workers in the United States </w:t>
      </w:r>
      <w:r w:rsidRPr="00C365C6">
        <w:rPr>
          <w:rStyle w:val="StyleUnderline"/>
          <w:highlight w:val="yellow"/>
        </w:rPr>
        <w:t>would be</w:t>
      </w:r>
      <w:r w:rsidRPr="00852F40">
        <w:rPr>
          <w:rStyle w:val="StyleUnderline"/>
        </w:rPr>
        <w:t xml:space="preserve"> up to </w:t>
      </w:r>
      <w:r w:rsidRPr="00C365C6">
        <w:rPr>
          <w:rStyle w:val="Emphasis"/>
          <w:highlight w:val="yellow"/>
        </w:rPr>
        <w:t>30 percent lower</w:t>
      </w:r>
      <w:r w:rsidRPr="00852F40">
        <w:rPr>
          <w:sz w:val="16"/>
          <w:szCs w:val="16"/>
        </w:rPr>
        <w:t xml:space="preserve">.106 </w:t>
      </w:r>
    </w:p>
    <w:p w14:paraId="60139B76" w14:textId="77777777" w:rsidR="00C016F6" w:rsidRPr="00852F40" w:rsidRDefault="00C016F6" w:rsidP="00C016F6">
      <w:pPr>
        <w:rPr>
          <w:sz w:val="16"/>
          <w:szCs w:val="16"/>
        </w:rPr>
      </w:pPr>
      <w:r w:rsidRPr="00831807">
        <w:rPr>
          <w:rStyle w:val="StyleUnderline"/>
        </w:rPr>
        <w:t xml:space="preserve">The impact unions have on </w:t>
      </w:r>
      <w:r w:rsidRPr="00625FFB">
        <w:rPr>
          <w:rStyle w:val="Emphasis"/>
        </w:rPr>
        <w:t>closing</w:t>
      </w:r>
      <w:r w:rsidRPr="00831807">
        <w:rPr>
          <w:rStyle w:val="StyleUnderline"/>
        </w:rPr>
        <w:t xml:space="preserve"> the </w:t>
      </w:r>
      <w:r w:rsidRPr="00625FFB">
        <w:rPr>
          <w:rStyle w:val="Emphasis"/>
        </w:rPr>
        <w:t>racial wealth gap</w:t>
      </w:r>
      <w:r w:rsidRPr="00831807">
        <w:rPr>
          <w:rStyle w:val="StyleUnderline"/>
        </w:rPr>
        <w:t xml:space="preserve"> is </w:t>
      </w:r>
      <w:r w:rsidRPr="00625FFB">
        <w:rPr>
          <w:rStyle w:val="Emphasis"/>
        </w:rPr>
        <w:t>even more dramatic</w:t>
      </w:r>
      <w:r w:rsidRPr="00852F40">
        <w:rPr>
          <w:sz w:val="16"/>
          <w:szCs w:val="16"/>
        </w:rPr>
        <w:t xml:space="preserve"> </w:t>
      </w:r>
      <w:r w:rsidRPr="00C365C6">
        <w:rPr>
          <w:sz w:val="16"/>
          <w:szCs w:val="16"/>
        </w:rPr>
        <w:t xml:space="preserve">than on pay gaps. Because unionized workers receive higher incomes, better benefits, and have greater job security, </w:t>
      </w:r>
      <w:r w:rsidRPr="00C365C6">
        <w:rPr>
          <w:rStyle w:val="StyleUnderline"/>
        </w:rPr>
        <w:t>workers covered by a union contract</w:t>
      </w:r>
      <w:r w:rsidRPr="00C365C6">
        <w:rPr>
          <w:sz w:val="16"/>
          <w:szCs w:val="16"/>
        </w:rPr>
        <w:t>— whether white, black, or Hispanic—</w:t>
      </w:r>
      <w:r w:rsidRPr="00C365C6">
        <w:rPr>
          <w:rStyle w:val="StyleUnderline"/>
        </w:rPr>
        <w:t xml:space="preserve">generally have </w:t>
      </w:r>
      <w:r w:rsidRPr="00C365C6">
        <w:rPr>
          <w:rStyle w:val="Emphasis"/>
        </w:rPr>
        <w:t>significantly more wealth</w:t>
      </w:r>
      <w:r w:rsidRPr="00C365C6">
        <w:rPr>
          <w:rStyle w:val="StyleUnderline"/>
        </w:rPr>
        <w:t xml:space="preserve"> than workers who are </w:t>
      </w:r>
      <w:r w:rsidRPr="00C365C6">
        <w:rPr>
          <w:rStyle w:val="Emphasis"/>
        </w:rPr>
        <w:t>not covered</w:t>
      </w:r>
      <w:r w:rsidRPr="00C365C6">
        <w:rPr>
          <w:rStyle w:val="StyleUnderline"/>
        </w:rPr>
        <w:t xml:space="preserve"> by a union contract. But union coverage provides the </w:t>
      </w:r>
      <w:r w:rsidRPr="00C365C6">
        <w:rPr>
          <w:rStyle w:val="Emphasis"/>
        </w:rPr>
        <w:t>greatest boost</w:t>
      </w:r>
      <w:r w:rsidRPr="00C365C6">
        <w:rPr>
          <w:rStyle w:val="StyleUnderline"/>
        </w:rPr>
        <w:t xml:space="preserve"> to the wealth of </w:t>
      </w:r>
      <w:r w:rsidRPr="00C365C6">
        <w:rPr>
          <w:rStyle w:val="Emphasis"/>
        </w:rPr>
        <w:t>African Americans</w:t>
      </w:r>
      <w:r w:rsidRPr="00C365C6">
        <w:rPr>
          <w:rStyle w:val="StyleUnderline"/>
        </w:rPr>
        <w:t xml:space="preserve"> and </w:t>
      </w:r>
      <w:r w:rsidRPr="00C365C6">
        <w:rPr>
          <w:rStyle w:val="Emphasis"/>
        </w:rPr>
        <w:t>Hispanics</w:t>
      </w:r>
      <w:r w:rsidRPr="00C365C6">
        <w:rPr>
          <w:sz w:val="16"/>
          <w:szCs w:val="16"/>
        </w:rPr>
        <w:t>. As a re</w:t>
      </w:r>
      <w:r w:rsidRPr="00852F40">
        <w:rPr>
          <w:sz w:val="16"/>
          <w:szCs w:val="16"/>
        </w:rPr>
        <w:t xml:space="preserve">sult, </w:t>
      </w:r>
      <w:r w:rsidRPr="00C365C6">
        <w:rPr>
          <w:rStyle w:val="StyleUnderline"/>
          <w:highlight w:val="yellow"/>
        </w:rPr>
        <w:t xml:space="preserve">the racial wealth gap is </w:t>
      </w:r>
      <w:r w:rsidRPr="00C365C6">
        <w:rPr>
          <w:rStyle w:val="Emphasis"/>
          <w:highlight w:val="yellow"/>
        </w:rPr>
        <w:t>three times as big</w:t>
      </w:r>
      <w:r w:rsidRPr="00C365C6">
        <w:rPr>
          <w:rStyle w:val="StyleUnderline"/>
          <w:highlight w:val="yellow"/>
        </w:rPr>
        <w:t xml:space="preserve"> when comparing </w:t>
      </w:r>
      <w:r w:rsidRPr="00C365C6">
        <w:rPr>
          <w:rStyle w:val="Emphasis"/>
          <w:highlight w:val="yellow"/>
        </w:rPr>
        <w:t>nonunion workers</w:t>
      </w:r>
      <w:r w:rsidRPr="00C365C6">
        <w:rPr>
          <w:rStyle w:val="StyleUnderline"/>
          <w:highlight w:val="yellow"/>
        </w:rPr>
        <w:t xml:space="preserve"> to </w:t>
      </w:r>
      <w:r w:rsidRPr="00C365C6">
        <w:rPr>
          <w:rStyle w:val="Emphasis"/>
          <w:highlight w:val="yellow"/>
        </w:rPr>
        <w:t>unionized workers</w:t>
      </w:r>
      <w:r w:rsidRPr="00852F40">
        <w:rPr>
          <w:sz w:val="16"/>
          <w:szCs w:val="16"/>
        </w:rPr>
        <w:t>. In other words, the ratio between the median wealth of whites and communities of color is nearly three times larger for nonunion members compared to union members.107</w:t>
      </w:r>
    </w:p>
    <w:p w14:paraId="6B3FDF32" w14:textId="77777777" w:rsidR="00C016F6" w:rsidRPr="00852F40" w:rsidRDefault="00C016F6" w:rsidP="00C016F6">
      <w:pPr>
        <w:rPr>
          <w:sz w:val="16"/>
          <w:szCs w:val="16"/>
        </w:rPr>
      </w:pPr>
      <w:r w:rsidRPr="00831807">
        <w:rPr>
          <w:rStyle w:val="StyleUnderline"/>
        </w:rPr>
        <w:t xml:space="preserve">Unions also help to reduce </w:t>
      </w:r>
      <w:r w:rsidRPr="00625FFB">
        <w:rPr>
          <w:rStyle w:val="Emphasis"/>
        </w:rPr>
        <w:t>less easily measurable</w:t>
      </w:r>
      <w:r w:rsidRPr="00831807">
        <w:rPr>
          <w:rStyle w:val="StyleUnderline"/>
        </w:rPr>
        <w:t xml:space="preserve"> forms of </w:t>
      </w:r>
      <w:r w:rsidRPr="00625FFB">
        <w:rPr>
          <w:rStyle w:val="Emphasis"/>
        </w:rPr>
        <w:t>mistreatment</w:t>
      </w:r>
      <w:r w:rsidRPr="00831807">
        <w:rPr>
          <w:rStyle w:val="StyleUnderline"/>
        </w:rPr>
        <w:t xml:space="preserve"> such as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Unions create </w:t>
      </w:r>
      <w:r w:rsidRPr="00625FFB">
        <w:rPr>
          <w:rStyle w:val="Emphasis"/>
        </w:rPr>
        <w:t>standard processes</w:t>
      </w:r>
      <w:r w:rsidRPr="00831807">
        <w:rPr>
          <w:rStyle w:val="StyleUnderline"/>
        </w:rPr>
        <w:t xml:space="preserve"> and </w:t>
      </w:r>
      <w:r w:rsidRPr="00625FFB">
        <w:rPr>
          <w:rStyle w:val="Emphasis"/>
        </w:rPr>
        <w:t>enforce them</w:t>
      </w:r>
      <w:r w:rsidRPr="00831807">
        <w:rPr>
          <w:rStyle w:val="StyleUnderline"/>
        </w:rPr>
        <w:t xml:space="preserve">, which </w:t>
      </w:r>
      <w:r w:rsidRPr="00625FFB">
        <w:rPr>
          <w:rStyle w:val="Emphasis"/>
        </w:rPr>
        <w:t>reduces opportunities</w:t>
      </w:r>
      <w:r w:rsidRPr="00831807">
        <w:rPr>
          <w:rStyle w:val="StyleUnderline"/>
        </w:rPr>
        <w:t xml:space="preserve"> for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against all workers</w:t>
      </w:r>
      <w:r w:rsidRPr="00852F40">
        <w:rPr>
          <w:sz w:val="16"/>
          <w:szCs w:val="16"/>
        </w:rPr>
        <w:t xml:space="preserve">—including women and people of color, LBGTQ people, and even straight white men. </w:t>
      </w:r>
      <w:r w:rsidRPr="00831807">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52F40">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0C627F7F" w14:textId="77777777" w:rsidR="00C016F6" w:rsidRPr="00852F40" w:rsidRDefault="00C016F6" w:rsidP="00C016F6">
      <w:pPr>
        <w:rPr>
          <w:sz w:val="16"/>
          <w:szCs w:val="16"/>
        </w:rPr>
      </w:pPr>
      <w:r w:rsidRPr="00831807">
        <w:rPr>
          <w:rStyle w:val="StyleUnderline"/>
        </w:rPr>
        <w:t xml:space="preserve">Unions </w:t>
      </w:r>
      <w:r w:rsidRPr="00625FFB">
        <w:rPr>
          <w:rStyle w:val="Emphasis"/>
        </w:rPr>
        <w:t>promote messages</w:t>
      </w:r>
      <w:r w:rsidRPr="00831807">
        <w:rPr>
          <w:rStyle w:val="StyleUnderline"/>
        </w:rPr>
        <w:t xml:space="preserve"> of interracial solidari</w:t>
      </w:r>
      <w:r w:rsidRPr="00625FFB">
        <w:rPr>
          <w:rStyle w:val="Emphasis"/>
        </w:rPr>
        <w:t>ty</w:t>
      </w:r>
      <w:r w:rsidRPr="00831807">
        <w:rPr>
          <w:rStyle w:val="StyleUnderline"/>
        </w:rPr>
        <w:t xml:space="preserve"> that </w:t>
      </w:r>
      <w:r w:rsidRPr="00625FFB">
        <w:rPr>
          <w:rStyle w:val="Emphasis"/>
        </w:rPr>
        <w:t>resonate</w:t>
      </w:r>
      <w:r w:rsidRPr="00831807">
        <w:rPr>
          <w:rStyle w:val="StyleUnderline"/>
        </w:rPr>
        <w:t xml:space="preserve"> with workers, and </w:t>
      </w:r>
      <w:r w:rsidRPr="00625FFB">
        <w:rPr>
          <w:rStyle w:val="Emphasis"/>
        </w:rPr>
        <w:t>research finds</w:t>
      </w:r>
      <w:r w:rsidRPr="00831807">
        <w:rPr>
          <w:rStyle w:val="StyleUnderline"/>
        </w:rPr>
        <w:t xml:space="preserve"> that </w:t>
      </w:r>
      <w:r w:rsidRPr="00625FFB">
        <w:rPr>
          <w:rStyle w:val="Emphasis"/>
        </w:rPr>
        <w:t>joining a union</w:t>
      </w:r>
      <w:r w:rsidRPr="00831807">
        <w:rPr>
          <w:rStyle w:val="StyleUnderline"/>
        </w:rPr>
        <w:t xml:space="preserve"> leads to </w:t>
      </w:r>
      <w:r w:rsidRPr="00625FFB">
        <w:rPr>
          <w:rStyle w:val="Emphasis"/>
        </w:rPr>
        <w:t>lower levels</w:t>
      </w:r>
      <w:r w:rsidRPr="00831807">
        <w:rPr>
          <w:rStyle w:val="StyleUnderline"/>
        </w:rPr>
        <w:t xml:space="preserve"> of </w:t>
      </w:r>
      <w:r w:rsidRPr="00625FFB">
        <w:rPr>
          <w:rStyle w:val="Emphasis"/>
        </w:rPr>
        <w:t>racial resentment</w:t>
      </w:r>
      <w:r w:rsidRPr="00831807">
        <w:rPr>
          <w:rStyle w:val="StyleUnderline"/>
        </w:rPr>
        <w:t xml:space="preserve"> among </w:t>
      </w:r>
      <w:r w:rsidRPr="00625FFB">
        <w:rPr>
          <w:rStyle w:val="Emphasis"/>
        </w:rPr>
        <w:t>whites</w:t>
      </w:r>
      <w:r w:rsidRPr="00831807">
        <w:rPr>
          <w:rStyle w:val="StyleUnderline"/>
        </w:rPr>
        <w:t>.</w:t>
      </w:r>
      <w:r w:rsidRPr="00852F40">
        <w:rPr>
          <w:sz w:val="16"/>
          <w:szCs w:val="16"/>
        </w:rPr>
        <w:t xml:space="preserve">111 </w:t>
      </w:r>
      <w:r w:rsidRPr="00831807">
        <w:rPr>
          <w:rStyle w:val="StyleUnderline"/>
        </w:rPr>
        <w:t xml:space="preserve">Unionized workers also have a </w:t>
      </w:r>
      <w:r w:rsidRPr="00625FFB">
        <w:rPr>
          <w:rStyle w:val="Emphasis"/>
        </w:rPr>
        <w:t>greater collective voice</w:t>
      </w:r>
      <w:r w:rsidRPr="00831807">
        <w:rPr>
          <w:rStyle w:val="StyleUnderline"/>
        </w:rPr>
        <w:t xml:space="preserve"> to push for policies that </w:t>
      </w:r>
      <w:r w:rsidRPr="00625FFB">
        <w:rPr>
          <w:rStyle w:val="Emphasis"/>
        </w:rPr>
        <w:t>further reduce</w:t>
      </w:r>
      <w:r w:rsidRPr="00852F40">
        <w:rPr>
          <w:sz w:val="16"/>
          <w:szCs w:val="16"/>
        </w:rPr>
        <w:t xml:space="preserve"> gender and </w:t>
      </w:r>
      <w:r w:rsidRPr="00831807">
        <w:rPr>
          <w:rStyle w:val="StyleUnderline"/>
        </w:rPr>
        <w:t xml:space="preserve">racial wage gaps such as </w:t>
      </w:r>
      <w:r w:rsidRPr="00625FFB">
        <w:rPr>
          <w:rStyle w:val="Emphasis"/>
        </w:rPr>
        <w:t>civil rights</w:t>
      </w:r>
      <w:r w:rsidRPr="00852F40">
        <w:rPr>
          <w:sz w:val="16"/>
          <w:szCs w:val="16"/>
        </w:rPr>
        <w:t xml:space="preserve"> and equal pay legislation, pay transparency, and paid leave—</w:t>
      </w:r>
      <w:r w:rsidRPr="00831807">
        <w:rPr>
          <w:rStyle w:val="StyleUnderline"/>
        </w:rPr>
        <w:t xml:space="preserve">and unions have </w:t>
      </w:r>
      <w:r w:rsidRPr="00625FFB">
        <w:rPr>
          <w:rStyle w:val="Emphasis"/>
        </w:rPr>
        <w:t>long championed</w:t>
      </w:r>
      <w:r w:rsidRPr="00831807">
        <w:rPr>
          <w:rStyle w:val="StyleUnderline"/>
        </w:rPr>
        <w:t xml:space="preserve"> these equalizing policies</w:t>
      </w:r>
      <w:r w:rsidRPr="00852F40">
        <w:rPr>
          <w:sz w:val="16"/>
          <w:szCs w:val="16"/>
        </w:rPr>
        <w:t xml:space="preserve">. </w:t>
      </w:r>
    </w:p>
    <w:p w14:paraId="39C1E834" w14:textId="77777777" w:rsidR="00C016F6" w:rsidRPr="00831807" w:rsidRDefault="00C016F6" w:rsidP="00C016F6">
      <w:pPr>
        <w:rPr>
          <w:sz w:val="8"/>
          <w:szCs w:val="8"/>
        </w:rPr>
      </w:pPr>
      <w:r w:rsidRPr="00831807">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5EF5EE27" w14:textId="77777777" w:rsidR="00C016F6" w:rsidRPr="00831807" w:rsidRDefault="00C016F6" w:rsidP="00C016F6">
      <w:pPr>
        <w:rPr>
          <w:sz w:val="8"/>
          <w:szCs w:val="8"/>
        </w:rPr>
      </w:pPr>
      <w:r w:rsidRPr="00831807">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1BBE3127" w14:textId="77777777" w:rsidR="00C016F6" w:rsidRPr="00852F40" w:rsidRDefault="00C016F6" w:rsidP="00C016F6">
      <w:pPr>
        <w:rPr>
          <w:sz w:val="16"/>
          <w:szCs w:val="16"/>
        </w:rPr>
      </w:pPr>
      <w:r w:rsidRPr="00852F40">
        <w:rPr>
          <w:sz w:val="16"/>
          <w:szCs w:val="16"/>
        </w:rPr>
        <w:t xml:space="preserve">It is important to note that </w:t>
      </w:r>
      <w:r w:rsidRPr="00C365C6">
        <w:rPr>
          <w:rStyle w:val="StyleUnderline"/>
          <w:highlight w:val="yellow"/>
        </w:rPr>
        <w:t>unions</w:t>
      </w:r>
      <w:r w:rsidRPr="00831807">
        <w:rPr>
          <w:rStyle w:val="StyleUnderline"/>
        </w:rPr>
        <w:t xml:space="preserve"> </w:t>
      </w:r>
      <w:proofErr w:type="gramStart"/>
      <w:r w:rsidRPr="00831807">
        <w:rPr>
          <w:rStyle w:val="StyleUnderline"/>
        </w:rPr>
        <w:t>are able to</w:t>
      </w:r>
      <w:proofErr w:type="gramEnd"/>
      <w:r w:rsidRPr="00831807">
        <w:rPr>
          <w:rStyle w:val="StyleUnderline"/>
        </w:rPr>
        <w:t xml:space="preserve"> </w:t>
      </w:r>
      <w:r w:rsidRPr="00C365C6">
        <w:rPr>
          <w:rStyle w:val="StyleUnderline"/>
          <w:highlight w:val="yellow"/>
        </w:rPr>
        <w:t>achieve these</w:t>
      </w:r>
      <w:r w:rsidRPr="00831807">
        <w:rPr>
          <w:rStyle w:val="StyleUnderline"/>
        </w:rPr>
        <w:t xml:space="preserve"> </w:t>
      </w:r>
      <w:r w:rsidRPr="00625FFB">
        <w:rPr>
          <w:rStyle w:val="Emphasis"/>
        </w:rPr>
        <w:t>impressive</w:t>
      </w:r>
      <w:r w:rsidRPr="00831807">
        <w:rPr>
          <w:rStyle w:val="StyleUnderline"/>
        </w:rPr>
        <w:t xml:space="preserve"> </w:t>
      </w:r>
      <w:r w:rsidRPr="00C365C6">
        <w:rPr>
          <w:rStyle w:val="StyleUnderline"/>
          <w:highlight w:val="yellow"/>
        </w:rPr>
        <w:t>results</w:t>
      </w:r>
      <w:r w:rsidRPr="00831807">
        <w:rPr>
          <w:rStyle w:val="StyleUnderline"/>
        </w:rPr>
        <w:t xml:space="preserve">, </w:t>
      </w:r>
      <w:r w:rsidRPr="00C365C6">
        <w:rPr>
          <w:rStyle w:val="Emphasis"/>
          <w:highlight w:val="yellow"/>
        </w:rPr>
        <w:t>even under</w:t>
      </w:r>
      <w:r w:rsidRPr="00C365C6">
        <w:rPr>
          <w:rStyle w:val="StyleUnderline"/>
          <w:highlight w:val="yellow"/>
        </w:rPr>
        <w:t xml:space="preserve"> the</w:t>
      </w:r>
      <w:r w:rsidRPr="00831807">
        <w:rPr>
          <w:rStyle w:val="StyleUnderline"/>
        </w:rPr>
        <w:t xml:space="preserve"> </w:t>
      </w:r>
      <w:r w:rsidRPr="00625FFB">
        <w:rPr>
          <w:rStyle w:val="Emphasis"/>
        </w:rPr>
        <w:t xml:space="preserve">current </w:t>
      </w:r>
      <w:r w:rsidRPr="00C365C6">
        <w:rPr>
          <w:rStyle w:val="Emphasis"/>
          <w:highlight w:val="yellow"/>
        </w:rPr>
        <w:t>system</w:t>
      </w:r>
      <w:r w:rsidRPr="00C365C6">
        <w:rPr>
          <w:rStyle w:val="StyleUnderline"/>
          <w:highlight w:val="yellow"/>
        </w:rPr>
        <w:t xml:space="preserve"> that makes it </w:t>
      </w:r>
      <w:r w:rsidRPr="00C365C6">
        <w:rPr>
          <w:rStyle w:val="Emphasis"/>
          <w:highlight w:val="yellow"/>
        </w:rPr>
        <w:t>harder</w:t>
      </w:r>
      <w:r w:rsidRPr="00831807">
        <w:rPr>
          <w:rStyle w:val="StyleUnderline"/>
        </w:rPr>
        <w:t xml:space="preserve"> than necessary </w:t>
      </w:r>
      <w:r w:rsidRPr="00C365C6">
        <w:rPr>
          <w:rStyle w:val="StyleUnderline"/>
          <w:highlight w:val="yellow"/>
        </w:rPr>
        <w:t>for unions</w:t>
      </w:r>
      <w:r w:rsidRPr="00831807">
        <w:rPr>
          <w:rStyle w:val="StyleUnderline"/>
        </w:rPr>
        <w:t xml:space="preserve"> to </w:t>
      </w:r>
      <w:r w:rsidRPr="00625FFB">
        <w:rPr>
          <w:rStyle w:val="Emphasis"/>
        </w:rPr>
        <w:t>promote equality</w:t>
      </w:r>
      <w:r w:rsidRPr="00852F40">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831807">
        <w:rPr>
          <w:rStyle w:val="StyleUnderline"/>
        </w:rPr>
        <w:t xml:space="preserve">Further, </w:t>
      </w:r>
      <w:r w:rsidRPr="00625FFB">
        <w:rPr>
          <w:rStyle w:val="Emphasis"/>
        </w:rPr>
        <w:t>workplace-level bargaining</w:t>
      </w:r>
      <w:r w:rsidRPr="00831807">
        <w:rPr>
          <w:rStyle w:val="StyleUnderline"/>
        </w:rPr>
        <w:t xml:space="preserve"> provides </w:t>
      </w:r>
      <w:r w:rsidRPr="00625FFB">
        <w:rPr>
          <w:rStyle w:val="Emphasis"/>
        </w:rPr>
        <w:t>less opportunity</w:t>
      </w:r>
      <w:r w:rsidRPr="00831807">
        <w:rPr>
          <w:rStyle w:val="StyleUnderline"/>
        </w:rPr>
        <w:t xml:space="preserve"> than</w:t>
      </w:r>
      <w:r w:rsidRPr="00852F40">
        <w:rPr>
          <w:sz w:val="16"/>
          <w:szCs w:val="16"/>
        </w:rPr>
        <w:t xml:space="preserve"> does </w:t>
      </w:r>
      <w:r w:rsidRPr="00625FFB">
        <w:rPr>
          <w:rStyle w:val="Emphasis"/>
        </w:rPr>
        <w:t>broader-based</w:t>
      </w:r>
      <w:r w:rsidRPr="00831807">
        <w:rPr>
          <w:rStyle w:val="StyleUnderline"/>
        </w:rPr>
        <w:t xml:space="preserve"> bargaining to address </w:t>
      </w:r>
      <w:r w:rsidRPr="00625FFB">
        <w:rPr>
          <w:rStyle w:val="Emphasis"/>
        </w:rPr>
        <w:t>systemic racism</w:t>
      </w:r>
      <w:r w:rsidRPr="00831807">
        <w:rPr>
          <w:rStyle w:val="StyleUnderline"/>
        </w:rPr>
        <w:t xml:space="preserve"> and sexism</w:t>
      </w:r>
      <w:r w:rsidRPr="00852F40">
        <w:rPr>
          <w:sz w:val="16"/>
          <w:szCs w:val="16"/>
        </w:rPr>
        <w:t xml:space="preserve">. Not surprisingly, </w:t>
      </w:r>
      <w:r w:rsidRPr="00625FFB">
        <w:rPr>
          <w:rStyle w:val="Emphasis"/>
        </w:rPr>
        <w:t>research</w:t>
      </w:r>
      <w:r w:rsidRPr="00831807">
        <w:rPr>
          <w:rStyle w:val="StyleUnderline"/>
        </w:rPr>
        <w:t xml:space="preserve"> finds that </w:t>
      </w:r>
      <w:r w:rsidRPr="00625FFB">
        <w:rPr>
          <w:rStyle w:val="Emphasis"/>
        </w:rPr>
        <w:t>industry-wide bargaining</w:t>
      </w:r>
      <w:r w:rsidRPr="00831807">
        <w:rPr>
          <w:rStyle w:val="StyleUnderline"/>
        </w:rPr>
        <w:t xml:space="preserve"> is </w:t>
      </w:r>
      <w:r w:rsidRPr="00625FFB">
        <w:rPr>
          <w:rStyle w:val="Emphasis"/>
        </w:rPr>
        <w:t>even more effective</w:t>
      </w:r>
      <w:r w:rsidRPr="00831807">
        <w:rPr>
          <w:rStyle w:val="StyleUnderline"/>
        </w:rPr>
        <w:t xml:space="preserve"> than worksite-level bargaining at </w:t>
      </w:r>
      <w:r w:rsidRPr="00625FFB">
        <w:rPr>
          <w:rStyle w:val="Emphasis"/>
        </w:rPr>
        <w:t>reducing</w:t>
      </w:r>
      <w:r w:rsidRPr="00831807">
        <w:rPr>
          <w:rStyle w:val="StyleUnderline"/>
        </w:rPr>
        <w:t xml:space="preserve"> racial and gender </w:t>
      </w:r>
      <w:r w:rsidRPr="00625FFB">
        <w:rPr>
          <w:rStyle w:val="Emphasis"/>
        </w:rPr>
        <w:t>inequities</w:t>
      </w:r>
      <w:r w:rsidRPr="00852F40">
        <w:rPr>
          <w:sz w:val="16"/>
          <w:szCs w:val="16"/>
        </w:rPr>
        <w:t xml:space="preserve">—as will be discussed at greater length in subsequent chapters.115 As a result, </w:t>
      </w:r>
      <w:r w:rsidRPr="00C365C6">
        <w:rPr>
          <w:rStyle w:val="Emphasis"/>
          <w:highlight w:val="yellow"/>
        </w:rPr>
        <w:t>strengthening unions</w:t>
      </w:r>
      <w:r w:rsidRPr="00831807">
        <w:rPr>
          <w:rStyle w:val="StyleUnderline"/>
        </w:rPr>
        <w:t xml:space="preserve"> and modernizing the labor system </w:t>
      </w:r>
      <w:r w:rsidRPr="00C365C6">
        <w:rPr>
          <w:rStyle w:val="StyleUnderline"/>
          <w:highlight w:val="yellow"/>
        </w:rPr>
        <w:t xml:space="preserve">would create a </w:t>
      </w:r>
      <w:r w:rsidRPr="00C365C6">
        <w:rPr>
          <w:rStyle w:val="Emphasis"/>
          <w:highlight w:val="yellow"/>
        </w:rPr>
        <w:t>major opportunity</w:t>
      </w:r>
      <w:r w:rsidRPr="00831807">
        <w:rPr>
          <w:rStyle w:val="StyleUnderline"/>
        </w:rPr>
        <w:t xml:space="preserve"> to make </w:t>
      </w:r>
      <w:r w:rsidRPr="00625FFB">
        <w:rPr>
          <w:rStyle w:val="Emphasis"/>
        </w:rPr>
        <w:t>significant advancements</w:t>
      </w:r>
      <w:r w:rsidRPr="00831807">
        <w:rPr>
          <w:rStyle w:val="StyleUnderline"/>
        </w:rPr>
        <w:t xml:space="preserve"> against </w:t>
      </w:r>
      <w:r w:rsidRPr="00625FFB">
        <w:rPr>
          <w:rStyle w:val="Emphasis"/>
        </w:rPr>
        <w:t>discrimination</w:t>
      </w:r>
      <w:r w:rsidRPr="00852F40">
        <w:rPr>
          <w:sz w:val="16"/>
          <w:szCs w:val="16"/>
        </w:rPr>
        <w:t xml:space="preserve">.116 </w:t>
      </w:r>
    </w:p>
    <w:p w14:paraId="6A70569E" w14:textId="77777777" w:rsidR="00C016F6" w:rsidRPr="00831807" w:rsidRDefault="00C016F6" w:rsidP="00C016F6">
      <w:pPr>
        <w:rPr>
          <w:sz w:val="8"/>
          <w:szCs w:val="8"/>
        </w:rPr>
      </w:pPr>
      <w:r w:rsidRPr="00831807">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72B7E71A" w14:textId="77777777" w:rsidR="00C016F6" w:rsidRPr="00852F40" w:rsidRDefault="00C016F6" w:rsidP="00C016F6">
      <w:pPr>
        <w:rPr>
          <w:sz w:val="16"/>
          <w:szCs w:val="16"/>
        </w:rPr>
      </w:pPr>
      <w:r w:rsidRPr="00852F40">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625FFB">
        <w:rPr>
          <w:rStyle w:val="Emphasis"/>
        </w:rPr>
        <w:t>as bad</w:t>
      </w:r>
      <w:r w:rsidRPr="00831807">
        <w:rPr>
          <w:rStyle w:val="StyleUnderline"/>
        </w:rPr>
        <w:t xml:space="preserve"> as union racism and sexism </w:t>
      </w:r>
      <w:r w:rsidRPr="00625FFB">
        <w:rPr>
          <w:rStyle w:val="Emphasis"/>
        </w:rPr>
        <w:t>was and is</w:t>
      </w:r>
      <w:r w:rsidRPr="00831807">
        <w:rPr>
          <w:rStyle w:val="StyleUnderline"/>
        </w:rPr>
        <w:t xml:space="preserve">, it should be put in the </w:t>
      </w:r>
      <w:r w:rsidRPr="00625FFB">
        <w:rPr>
          <w:rStyle w:val="Emphasis"/>
        </w:rPr>
        <w:t>context</w:t>
      </w:r>
      <w:r w:rsidRPr="00831807">
        <w:rPr>
          <w:rStyle w:val="StyleUnderline"/>
        </w:rPr>
        <w:t xml:space="preserve"> of a </w:t>
      </w:r>
      <w:r w:rsidRPr="00625FFB">
        <w:rPr>
          <w:rStyle w:val="Emphasis"/>
        </w:rPr>
        <w:t>larger society</w:t>
      </w:r>
      <w:r w:rsidRPr="00831807">
        <w:rPr>
          <w:rStyle w:val="StyleUnderline"/>
        </w:rPr>
        <w:t xml:space="preserve"> where racism and sexism were and are still common</w:t>
      </w:r>
      <w:r w:rsidRPr="00852F40">
        <w:rPr>
          <w:sz w:val="16"/>
          <w:szCs w:val="16"/>
        </w:rPr>
        <w:t xml:space="preserve">, especially because </w:t>
      </w:r>
      <w:r w:rsidRPr="00625FFB">
        <w:rPr>
          <w:rStyle w:val="Emphasis"/>
        </w:rPr>
        <w:t>research</w:t>
      </w:r>
      <w:r w:rsidRPr="00831807">
        <w:rPr>
          <w:rStyle w:val="StyleUnderline"/>
        </w:rPr>
        <w:t xml:space="preserve"> suggests that </w:t>
      </w:r>
      <w:r w:rsidRPr="00625FFB">
        <w:rPr>
          <w:rStyle w:val="Emphasis"/>
        </w:rPr>
        <w:t>mistreatment</w:t>
      </w:r>
      <w:r w:rsidRPr="00831807">
        <w:rPr>
          <w:rStyle w:val="StyleUnderline"/>
        </w:rPr>
        <w:t xml:space="preserve"> is often </w:t>
      </w:r>
      <w:r w:rsidRPr="00625FFB">
        <w:rPr>
          <w:rStyle w:val="Emphasis"/>
        </w:rPr>
        <w:t>worse</w:t>
      </w:r>
      <w:r w:rsidRPr="00831807">
        <w:rPr>
          <w:rStyle w:val="StyleUnderline"/>
        </w:rPr>
        <w:t xml:space="preserve"> at </w:t>
      </w:r>
      <w:r w:rsidRPr="00625FFB">
        <w:rPr>
          <w:rStyle w:val="Emphasis"/>
        </w:rPr>
        <w:t>nonunion worksites</w:t>
      </w:r>
      <w:r w:rsidRPr="00852F40">
        <w:rPr>
          <w:sz w:val="16"/>
          <w:szCs w:val="16"/>
        </w:rPr>
        <w:t xml:space="preserve">.123 </w:t>
      </w:r>
    </w:p>
    <w:p w14:paraId="1429CC61" w14:textId="77777777" w:rsidR="00C016F6" w:rsidRPr="00852F40" w:rsidRDefault="00C016F6" w:rsidP="00C016F6">
      <w:pPr>
        <w:rPr>
          <w:sz w:val="16"/>
          <w:szCs w:val="16"/>
        </w:rPr>
      </w:pPr>
      <w:r w:rsidRPr="00625FFB">
        <w:rPr>
          <w:rStyle w:val="Emphasis"/>
        </w:rPr>
        <w:t>More</w:t>
      </w:r>
      <w:r w:rsidRPr="00831807">
        <w:rPr>
          <w:rStyle w:val="StyleUnderline"/>
        </w:rPr>
        <w:t xml:space="preserve"> than just having a history of being </w:t>
      </w:r>
      <w:r w:rsidRPr="00625FFB">
        <w:rPr>
          <w:rStyle w:val="Emphasis"/>
        </w:rPr>
        <w:t>slightly better</w:t>
      </w:r>
      <w:r w:rsidRPr="00831807">
        <w:rPr>
          <w:rStyle w:val="StyleUnderline"/>
        </w:rPr>
        <w:t xml:space="preserve"> than the rest of society, </w:t>
      </w:r>
      <w:r w:rsidRPr="00C365C6">
        <w:rPr>
          <w:rStyle w:val="StyleUnderline"/>
          <w:highlight w:val="yellow"/>
        </w:rPr>
        <w:t>unions</w:t>
      </w:r>
      <w:r w:rsidRPr="00852F40">
        <w:rPr>
          <w:sz w:val="16"/>
          <w:szCs w:val="16"/>
        </w:rPr>
        <w:t xml:space="preserve"> in general, especially certain ones, also </w:t>
      </w:r>
      <w:r w:rsidRPr="00C365C6">
        <w:rPr>
          <w:rStyle w:val="StyleUnderline"/>
          <w:highlight w:val="yellow"/>
        </w:rPr>
        <w:t xml:space="preserve">have a </w:t>
      </w:r>
      <w:r w:rsidRPr="00C365C6">
        <w:rPr>
          <w:rStyle w:val="Emphasis"/>
          <w:highlight w:val="yellow"/>
        </w:rPr>
        <w:t>long tradition</w:t>
      </w:r>
      <w:r w:rsidRPr="00C365C6">
        <w:rPr>
          <w:rStyle w:val="StyleUnderline"/>
          <w:highlight w:val="yellow"/>
        </w:rPr>
        <w:t xml:space="preserve"> of</w:t>
      </w:r>
      <w:r w:rsidRPr="00831807">
        <w:rPr>
          <w:rStyle w:val="StyleUnderline"/>
        </w:rPr>
        <w:t xml:space="preserve"> respect for all workers.</w:t>
      </w:r>
      <w:r w:rsidRPr="00852F40">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22926980" w14:textId="77777777" w:rsidR="00C016F6" w:rsidRPr="00852F40" w:rsidRDefault="00C016F6" w:rsidP="00C016F6">
      <w:pPr>
        <w:rPr>
          <w:sz w:val="16"/>
          <w:szCs w:val="16"/>
        </w:rPr>
      </w:pPr>
      <w:r w:rsidRPr="00831807">
        <w:rPr>
          <w:rStyle w:val="StyleUnderline"/>
        </w:rPr>
        <w:t xml:space="preserve">Here are but a </w:t>
      </w:r>
      <w:r w:rsidRPr="00625FFB">
        <w:rPr>
          <w:rStyle w:val="Emphasis"/>
        </w:rPr>
        <w:t>few examples</w:t>
      </w:r>
      <w:r w:rsidRPr="00831807">
        <w:rPr>
          <w:rStyle w:val="StyleUnderline"/>
        </w:rPr>
        <w:t xml:space="preserve"> of long-standing union </w:t>
      </w:r>
      <w:r w:rsidRPr="00C365C6">
        <w:rPr>
          <w:rStyle w:val="StyleUnderline"/>
          <w:highlight w:val="yellow"/>
        </w:rPr>
        <w:t>efforts to create an inclusive society</w:t>
      </w:r>
      <w:r w:rsidRPr="00831807">
        <w:rPr>
          <w:rStyle w:val="StyleUnderline"/>
        </w:rPr>
        <w:t xml:space="preserve"> for African Americans: </w:t>
      </w:r>
      <w:r w:rsidRPr="00C365C6">
        <w:rPr>
          <w:rStyle w:val="StyleUnderline"/>
          <w:highlight w:val="yellow"/>
        </w:rPr>
        <w:t xml:space="preserve">In </w:t>
      </w:r>
      <w:r w:rsidRPr="00C365C6">
        <w:rPr>
          <w:rStyle w:val="Emphasis"/>
          <w:highlight w:val="yellow"/>
        </w:rPr>
        <w:t>Birmingham</w:t>
      </w:r>
      <w:r w:rsidRPr="00625FFB">
        <w:rPr>
          <w:rStyle w:val="Emphasis"/>
        </w:rPr>
        <w:t>, Alabama</w:t>
      </w:r>
      <w:r w:rsidRPr="00831807">
        <w:rPr>
          <w:rStyle w:val="StyleUnderline"/>
        </w:rPr>
        <w:t xml:space="preserve">, </w:t>
      </w:r>
      <w:r w:rsidRPr="00C365C6">
        <w:rPr>
          <w:rStyle w:val="StyleUnderline"/>
          <w:highlight w:val="yellow"/>
        </w:rPr>
        <w:t xml:space="preserve">during </w:t>
      </w:r>
      <w:r w:rsidRPr="00C365C6">
        <w:rPr>
          <w:rStyle w:val="Emphasis"/>
          <w:highlight w:val="yellow"/>
        </w:rPr>
        <w:t>World War I</w:t>
      </w:r>
      <w:r w:rsidRPr="00C365C6">
        <w:rPr>
          <w:rStyle w:val="StyleUnderline"/>
          <w:highlight w:val="yellow"/>
        </w:rPr>
        <w:t xml:space="preserve">, unionists trying to </w:t>
      </w:r>
      <w:r w:rsidRPr="00C365C6">
        <w:rPr>
          <w:rStyle w:val="Emphasis"/>
          <w:highlight w:val="yellow"/>
        </w:rPr>
        <w:t>organize black steelworkers</w:t>
      </w:r>
      <w:r w:rsidRPr="00C365C6">
        <w:rPr>
          <w:rStyle w:val="StyleUnderline"/>
          <w:highlight w:val="yellow"/>
        </w:rPr>
        <w:t xml:space="preserve"> faced off with the</w:t>
      </w:r>
      <w:r w:rsidRPr="00831807">
        <w:rPr>
          <w:rStyle w:val="StyleUnderline"/>
        </w:rPr>
        <w:t xml:space="preserve"> </w:t>
      </w:r>
      <w:r w:rsidRPr="00C365C6">
        <w:rPr>
          <w:rStyle w:val="Emphasis"/>
          <w:highlight w:val="yellow"/>
        </w:rPr>
        <w:t>K</w:t>
      </w:r>
      <w:r w:rsidRPr="00831807">
        <w:rPr>
          <w:rStyle w:val="StyleUnderline"/>
        </w:rPr>
        <w:t xml:space="preserve">u </w:t>
      </w:r>
      <w:r w:rsidRPr="00C365C6">
        <w:rPr>
          <w:rStyle w:val="Emphasis"/>
          <w:highlight w:val="yellow"/>
        </w:rPr>
        <w:t>K</w:t>
      </w:r>
      <w:r w:rsidRPr="00831807">
        <w:rPr>
          <w:rStyle w:val="StyleUnderline"/>
        </w:rPr>
        <w:t xml:space="preserve">lux </w:t>
      </w:r>
      <w:r w:rsidRPr="00C365C6">
        <w:rPr>
          <w:rStyle w:val="Emphasis"/>
          <w:highlight w:val="yellow"/>
        </w:rPr>
        <w:t>K</w:t>
      </w:r>
      <w:r w:rsidRPr="00831807">
        <w:rPr>
          <w:rStyle w:val="StyleUnderline"/>
        </w:rPr>
        <w:t>lan</w:t>
      </w:r>
      <w:r w:rsidRPr="00852F40">
        <w:rPr>
          <w:sz w:val="16"/>
          <w:szCs w:val="16"/>
        </w:rPr>
        <w:t xml:space="preserve">, which </w:t>
      </w:r>
      <w:r w:rsidRPr="00006A4D">
        <w:rPr>
          <w:sz w:val="16"/>
          <w:szCs w:val="16"/>
        </w:rPr>
        <w:t xml:space="preserve">marched through the streets with over one hundred robed horsemen calling the strikers “disloyalists.”126 </w:t>
      </w:r>
      <w:r w:rsidRPr="00006A4D">
        <w:rPr>
          <w:rStyle w:val="StyleUnderline"/>
        </w:rPr>
        <w:t xml:space="preserve">In the </w:t>
      </w:r>
      <w:r w:rsidRPr="00006A4D">
        <w:rPr>
          <w:rStyle w:val="Emphasis"/>
        </w:rPr>
        <w:t>1950s</w:t>
      </w:r>
      <w:r w:rsidRPr="00006A4D">
        <w:rPr>
          <w:rStyle w:val="StyleUnderline"/>
        </w:rPr>
        <w:t xml:space="preserve"> and </w:t>
      </w:r>
      <w:r w:rsidRPr="00006A4D">
        <w:rPr>
          <w:rStyle w:val="Emphasis"/>
        </w:rPr>
        <w:t>1960s</w:t>
      </w:r>
      <w:r w:rsidRPr="00006A4D">
        <w:rPr>
          <w:rStyle w:val="StyleUnderline"/>
        </w:rPr>
        <w:t xml:space="preserve">, </w:t>
      </w:r>
      <w:r w:rsidRPr="00C365C6">
        <w:rPr>
          <w:rStyle w:val="StyleUnderline"/>
          <w:highlight w:val="yellow"/>
        </w:rPr>
        <w:t xml:space="preserve">the </w:t>
      </w:r>
      <w:r w:rsidRPr="00C365C6">
        <w:rPr>
          <w:rStyle w:val="Emphasis"/>
          <w:highlight w:val="yellow"/>
        </w:rPr>
        <w:t>U</w:t>
      </w:r>
      <w:r w:rsidRPr="00831807">
        <w:rPr>
          <w:rStyle w:val="StyleUnderline"/>
        </w:rPr>
        <w:t xml:space="preserve">nited </w:t>
      </w:r>
      <w:r w:rsidRPr="00C365C6">
        <w:rPr>
          <w:rStyle w:val="Emphasis"/>
          <w:highlight w:val="yellow"/>
        </w:rPr>
        <w:t>A</w:t>
      </w:r>
      <w:r w:rsidRPr="00831807">
        <w:rPr>
          <w:rStyle w:val="StyleUnderline"/>
        </w:rPr>
        <w:t xml:space="preserve">uto </w:t>
      </w:r>
      <w:r w:rsidRPr="00C365C6">
        <w:rPr>
          <w:rStyle w:val="Emphasis"/>
          <w:highlight w:val="yellow"/>
        </w:rPr>
        <w:t>W</w:t>
      </w:r>
      <w:r w:rsidRPr="00831807">
        <w:rPr>
          <w:rStyle w:val="StyleUnderline"/>
        </w:rPr>
        <w:t xml:space="preserve">orkers </w:t>
      </w:r>
      <w:r w:rsidRPr="00C365C6">
        <w:rPr>
          <w:rStyle w:val="StyleUnderline"/>
          <w:highlight w:val="yellow"/>
        </w:rPr>
        <w:t xml:space="preserve">was one of the </w:t>
      </w:r>
      <w:r w:rsidRPr="00C365C6">
        <w:rPr>
          <w:rStyle w:val="Emphasis"/>
          <w:highlight w:val="yellow"/>
        </w:rPr>
        <w:t>driving forces</w:t>
      </w:r>
      <w:r w:rsidRPr="00C365C6">
        <w:rPr>
          <w:sz w:val="16"/>
          <w:szCs w:val="16"/>
          <w:highlight w:val="yellow"/>
        </w:rPr>
        <w:t xml:space="preserve"> </w:t>
      </w:r>
      <w:r w:rsidRPr="00C365C6">
        <w:rPr>
          <w:rStyle w:val="StyleUnderline"/>
          <w:highlight w:val="yellow"/>
        </w:rPr>
        <w:t xml:space="preserve">(and </w:t>
      </w:r>
      <w:r w:rsidRPr="00C365C6">
        <w:rPr>
          <w:rStyle w:val="Emphasis"/>
          <w:highlight w:val="yellow"/>
        </w:rPr>
        <w:t>funders</w:t>
      </w:r>
      <w:r w:rsidRPr="00C365C6">
        <w:rPr>
          <w:rStyle w:val="StyleUnderline"/>
          <w:highlight w:val="yellow"/>
        </w:rPr>
        <w:t>)</w:t>
      </w:r>
      <w:r w:rsidRPr="00C365C6">
        <w:rPr>
          <w:sz w:val="16"/>
          <w:szCs w:val="16"/>
          <w:highlight w:val="yellow"/>
        </w:rPr>
        <w:t xml:space="preserve"> </w:t>
      </w:r>
      <w:r w:rsidRPr="00C365C6">
        <w:rPr>
          <w:rStyle w:val="StyleUnderline"/>
          <w:highlight w:val="yellow"/>
        </w:rPr>
        <w:t xml:space="preserve">behind the </w:t>
      </w:r>
      <w:r w:rsidRPr="00C365C6">
        <w:rPr>
          <w:rStyle w:val="Emphasis"/>
          <w:highlight w:val="yellow"/>
        </w:rPr>
        <w:t>civil rights movement</w:t>
      </w:r>
      <w:r w:rsidRPr="00852F40">
        <w:rPr>
          <w:sz w:val="16"/>
          <w:szCs w:val="16"/>
        </w:rPr>
        <w:t xml:space="preserve">.127 Similarly, </w:t>
      </w:r>
      <w:r w:rsidRPr="00C365C6">
        <w:rPr>
          <w:rStyle w:val="StyleUnderline"/>
          <w:highlight w:val="yellow"/>
        </w:rPr>
        <w:t>when</w:t>
      </w:r>
      <w:r w:rsidRPr="00831807">
        <w:rPr>
          <w:rStyle w:val="StyleUnderline"/>
        </w:rPr>
        <w:t xml:space="preserve"> </w:t>
      </w:r>
      <w:r w:rsidRPr="00C365C6">
        <w:rPr>
          <w:rStyle w:val="StyleUnderline"/>
          <w:highlight w:val="yellow"/>
        </w:rPr>
        <w:t>M</w:t>
      </w:r>
      <w:r w:rsidRPr="00831807">
        <w:rPr>
          <w:rStyle w:val="StyleUnderline"/>
        </w:rPr>
        <w:t xml:space="preserve">artin </w:t>
      </w:r>
      <w:r w:rsidRPr="00C365C6">
        <w:rPr>
          <w:rStyle w:val="StyleUnderline"/>
          <w:highlight w:val="yellow"/>
        </w:rPr>
        <w:t>L</w:t>
      </w:r>
      <w:r w:rsidRPr="00831807">
        <w:rPr>
          <w:rStyle w:val="StyleUnderline"/>
        </w:rPr>
        <w:t xml:space="preserve">uther </w:t>
      </w:r>
      <w:r w:rsidRPr="00C365C6">
        <w:rPr>
          <w:rStyle w:val="StyleUnderline"/>
          <w:highlight w:val="yellow"/>
        </w:rPr>
        <w:t>K</w:t>
      </w:r>
      <w:r w:rsidRPr="00831807">
        <w:rPr>
          <w:rStyle w:val="StyleUnderline"/>
        </w:rPr>
        <w:t xml:space="preserve">ing </w:t>
      </w:r>
      <w:r w:rsidRPr="00C365C6">
        <w:rPr>
          <w:rStyle w:val="StyleUnderline"/>
          <w:highlight w:val="yellow"/>
        </w:rPr>
        <w:t xml:space="preserve">was </w:t>
      </w:r>
      <w:r w:rsidRPr="00C365C6">
        <w:rPr>
          <w:rStyle w:val="Emphasis"/>
          <w:highlight w:val="yellow"/>
        </w:rPr>
        <w:t>assassinated</w:t>
      </w:r>
      <w:r w:rsidRPr="00C365C6">
        <w:rPr>
          <w:rStyle w:val="StyleUnderline"/>
          <w:highlight w:val="yellow"/>
        </w:rPr>
        <w:t xml:space="preserve"> he was </w:t>
      </w:r>
      <w:r w:rsidRPr="00C365C6">
        <w:rPr>
          <w:rStyle w:val="Emphasis"/>
          <w:highlight w:val="yellow"/>
        </w:rPr>
        <w:t>marching</w:t>
      </w:r>
      <w:r w:rsidRPr="00C365C6">
        <w:rPr>
          <w:rStyle w:val="StyleUnderline"/>
          <w:highlight w:val="yellow"/>
        </w:rPr>
        <w:t xml:space="preserve"> to </w:t>
      </w:r>
      <w:r w:rsidRPr="00C365C6">
        <w:rPr>
          <w:rStyle w:val="Emphasis"/>
          <w:highlight w:val="yellow"/>
        </w:rPr>
        <w:t>support AFSCME</w:t>
      </w:r>
      <w:r w:rsidRPr="00006A4D">
        <w:rPr>
          <w:rStyle w:val="Emphasis"/>
        </w:rPr>
        <w:t>’s</w:t>
      </w:r>
      <w:r w:rsidRPr="00006A4D">
        <w:rPr>
          <w:rStyle w:val="StyleUnderline"/>
        </w:rPr>
        <w:t xml:space="preserve"> efforts to stop the </w:t>
      </w:r>
      <w:r w:rsidRPr="00006A4D">
        <w:rPr>
          <w:rStyle w:val="Emphasis"/>
        </w:rPr>
        <w:t>mistreatment</w:t>
      </w:r>
      <w:r w:rsidRPr="00006A4D">
        <w:rPr>
          <w:rStyle w:val="StyleUnderline"/>
        </w:rPr>
        <w:t xml:space="preserve"> of </w:t>
      </w:r>
      <w:r w:rsidRPr="00006A4D">
        <w:rPr>
          <w:rStyle w:val="Emphasis"/>
        </w:rPr>
        <w:t>African American sanitation workers</w:t>
      </w:r>
      <w:r w:rsidRPr="00006A4D">
        <w:rPr>
          <w:sz w:val="16"/>
          <w:szCs w:val="16"/>
        </w:rPr>
        <w:t>.128 Not only do a number of unions</w:t>
      </w:r>
      <w:r w:rsidRPr="00852F40">
        <w:rPr>
          <w:sz w:val="16"/>
          <w:szCs w:val="16"/>
        </w:rPr>
        <w:t xml:space="preserve"> have a long-standing tradition of fighting for the rights of African American workers, several also have had African Americans in leadership positions for nearly one hundred years.129 </w:t>
      </w:r>
    </w:p>
    <w:p w14:paraId="65E6192E" w14:textId="77777777" w:rsidR="00C016F6" w:rsidRPr="00625FFB" w:rsidRDefault="00C016F6" w:rsidP="00C016F6">
      <w:pPr>
        <w:rPr>
          <w:sz w:val="8"/>
          <w:szCs w:val="8"/>
        </w:rPr>
      </w:pPr>
      <w:r w:rsidRPr="00625FFB">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4760F711" w14:textId="77777777" w:rsidR="00C016F6" w:rsidRPr="00852F40" w:rsidRDefault="00C016F6" w:rsidP="00C016F6">
      <w:pPr>
        <w:rPr>
          <w:sz w:val="16"/>
          <w:szCs w:val="16"/>
        </w:rPr>
      </w:pPr>
      <w:r w:rsidRPr="00852F40">
        <w:rPr>
          <w:sz w:val="16"/>
          <w:szCs w:val="16"/>
        </w:rPr>
        <w:t xml:space="preserve">Today </w:t>
      </w:r>
      <w:r w:rsidRPr="00831807">
        <w:rPr>
          <w:rStyle w:val="StyleUnderline"/>
        </w:rPr>
        <w:t xml:space="preserve">this </w:t>
      </w:r>
      <w:r w:rsidRPr="00C365C6">
        <w:rPr>
          <w:rStyle w:val="Emphasis"/>
          <w:highlight w:val="yellow"/>
        </w:rPr>
        <w:t>more inclusive orientation</w:t>
      </w:r>
      <w:r w:rsidRPr="00831807">
        <w:rPr>
          <w:rStyle w:val="StyleUnderline"/>
        </w:rPr>
        <w:t xml:space="preserve"> has come to </w:t>
      </w:r>
      <w:r w:rsidRPr="00C365C6">
        <w:rPr>
          <w:rStyle w:val="Emphasis"/>
          <w:highlight w:val="yellow"/>
        </w:rPr>
        <w:t>dominate</w:t>
      </w:r>
      <w:r w:rsidRPr="00831807">
        <w:rPr>
          <w:rStyle w:val="StyleUnderline"/>
        </w:rPr>
        <w:t xml:space="preserve"> most </w:t>
      </w:r>
      <w:r w:rsidRPr="00C365C6">
        <w:rPr>
          <w:rStyle w:val="Emphasis"/>
          <w:highlight w:val="yellow"/>
        </w:rPr>
        <w:t>union actions</w:t>
      </w:r>
      <w:r w:rsidRPr="00831807">
        <w:rPr>
          <w:rStyle w:val="StyleUnderline"/>
        </w:rPr>
        <w:t>. For a mixture of reasons</w:t>
      </w:r>
      <w:r w:rsidRPr="00852F40">
        <w:rPr>
          <w:sz w:val="16"/>
          <w:szCs w:val="16"/>
        </w:rPr>
        <w:t>—</w:t>
      </w:r>
      <w:r w:rsidRPr="00831807">
        <w:rPr>
          <w:rStyle w:val="StyleUnderline"/>
        </w:rPr>
        <w:t xml:space="preserve">including an </w:t>
      </w:r>
      <w:r w:rsidRPr="00625FFB">
        <w:rPr>
          <w:rStyle w:val="Emphasis"/>
        </w:rPr>
        <w:t>altruistic mission</w:t>
      </w:r>
      <w:r w:rsidRPr="00831807">
        <w:rPr>
          <w:rStyle w:val="StyleUnderline"/>
        </w:rPr>
        <w:t xml:space="preserve"> to </w:t>
      </w:r>
      <w:r w:rsidRPr="00625FFB">
        <w:rPr>
          <w:rStyle w:val="Emphasis"/>
        </w:rPr>
        <w:t>raise standards</w:t>
      </w:r>
      <w:r w:rsidRPr="00831807">
        <w:rPr>
          <w:rStyle w:val="StyleUnderline"/>
        </w:rPr>
        <w:t xml:space="preserve"> for </w:t>
      </w:r>
      <w:r w:rsidRPr="00625FFB">
        <w:rPr>
          <w:rStyle w:val="Emphasis"/>
        </w:rPr>
        <w:t>all workers</w:t>
      </w:r>
      <w:r w:rsidRPr="00831807">
        <w:rPr>
          <w:rStyle w:val="StyleUnderline"/>
        </w:rPr>
        <w:t xml:space="preserve">, the </w:t>
      </w:r>
      <w:r w:rsidRPr="00C365C6">
        <w:rPr>
          <w:rStyle w:val="Emphasis"/>
          <w:highlight w:val="yellow"/>
        </w:rPr>
        <w:t>increased diversity</w:t>
      </w:r>
      <w:r w:rsidRPr="00C365C6">
        <w:rPr>
          <w:rStyle w:val="StyleUnderline"/>
          <w:highlight w:val="yellow"/>
        </w:rPr>
        <w:t xml:space="preserve"> of the </w:t>
      </w:r>
      <w:r w:rsidRPr="00C365C6">
        <w:rPr>
          <w:rStyle w:val="Emphasis"/>
          <w:highlight w:val="yellow"/>
        </w:rPr>
        <w:t>workforce</w:t>
      </w:r>
      <w:r w:rsidRPr="00831807">
        <w:rPr>
          <w:rStyle w:val="StyleUnderline"/>
        </w:rPr>
        <w:t xml:space="preserve">, a </w:t>
      </w:r>
      <w:r w:rsidRPr="00C365C6">
        <w:rPr>
          <w:rStyle w:val="Emphasis"/>
          <w:highlight w:val="yellow"/>
        </w:rPr>
        <w:t>pragmatic understanding</w:t>
      </w:r>
      <w:r w:rsidRPr="00C365C6">
        <w:rPr>
          <w:rStyle w:val="StyleUnderline"/>
          <w:highlight w:val="yellow"/>
        </w:rPr>
        <w:t xml:space="preserve"> that employers</w:t>
      </w:r>
      <w:r w:rsidRPr="00831807">
        <w:rPr>
          <w:rStyle w:val="StyleUnderline"/>
        </w:rPr>
        <w:t xml:space="preserve"> can </w:t>
      </w:r>
      <w:r w:rsidRPr="00625FFB">
        <w:rPr>
          <w:rStyle w:val="Emphasis"/>
        </w:rPr>
        <w:t xml:space="preserve">more easily </w:t>
      </w:r>
      <w:r w:rsidRPr="00C365C6">
        <w:rPr>
          <w:rStyle w:val="Emphasis"/>
          <w:highlight w:val="yellow"/>
        </w:rPr>
        <w:t>exploit</w:t>
      </w:r>
      <w:r w:rsidRPr="00831807">
        <w:rPr>
          <w:rStyle w:val="StyleUnderline"/>
        </w:rPr>
        <w:t xml:space="preserve"> </w:t>
      </w:r>
      <w:r w:rsidRPr="00C365C6">
        <w:rPr>
          <w:rStyle w:val="StyleUnderline"/>
          <w:highlight w:val="yellow"/>
        </w:rPr>
        <w:t xml:space="preserve">workers if they are </w:t>
      </w:r>
      <w:r w:rsidRPr="00C365C6">
        <w:rPr>
          <w:rStyle w:val="Emphasis"/>
          <w:highlight w:val="yellow"/>
        </w:rPr>
        <w:t>divided</w:t>
      </w:r>
      <w:r w:rsidRPr="00C365C6">
        <w:rPr>
          <w:rStyle w:val="StyleUnderline"/>
          <w:highlight w:val="yellow"/>
        </w:rPr>
        <w:t xml:space="preserve"> by </w:t>
      </w:r>
      <w:r w:rsidRPr="00C365C6">
        <w:rPr>
          <w:rStyle w:val="Emphasis"/>
          <w:highlight w:val="yellow"/>
        </w:rPr>
        <w:t>race</w:t>
      </w:r>
      <w:r w:rsidRPr="00831807">
        <w:rPr>
          <w:rStyle w:val="StyleUnderline"/>
        </w:rPr>
        <w:t xml:space="preserve"> and </w:t>
      </w:r>
      <w:r w:rsidRPr="00625FFB">
        <w:rPr>
          <w:rStyle w:val="Emphasis"/>
        </w:rPr>
        <w:t>gender</w:t>
      </w:r>
      <w:r w:rsidRPr="00831807">
        <w:rPr>
          <w:rStyle w:val="StyleUnderline"/>
        </w:rPr>
        <w:t xml:space="preserve">, </w:t>
      </w:r>
      <w:r w:rsidRPr="00C365C6">
        <w:rPr>
          <w:rStyle w:val="StyleUnderline"/>
          <w:highlight w:val="yellow"/>
        </w:rPr>
        <w:t xml:space="preserve">and </w:t>
      </w:r>
      <w:r w:rsidRPr="00C365C6">
        <w:rPr>
          <w:rStyle w:val="Emphasis"/>
          <w:highlight w:val="yellow"/>
        </w:rPr>
        <w:t>legal changes</w:t>
      </w:r>
      <w:r w:rsidRPr="00831807">
        <w:rPr>
          <w:rStyle w:val="StyleUnderline"/>
        </w:rPr>
        <w:t xml:space="preserve"> that </w:t>
      </w:r>
      <w:r w:rsidRPr="00C365C6">
        <w:rPr>
          <w:rStyle w:val="StyleUnderline"/>
          <w:highlight w:val="yellow"/>
        </w:rPr>
        <w:t xml:space="preserve">have required unions to be </w:t>
      </w:r>
      <w:r w:rsidRPr="00C365C6">
        <w:rPr>
          <w:rStyle w:val="Emphasis"/>
          <w:highlight w:val="yellow"/>
        </w:rPr>
        <w:t>more inclusive</w:t>
      </w:r>
      <w:r w:rsidRPr="00852F40">
        <w:rPr>
          <w:sz w:val="16"/>
          <w:szCs w:val="16"/>
        </w:rPr>
        <w:t>—</w:t>
      </w:r>
      <w:r w:rsidRPr="00831807">
        <w:rPr>
          <w:rStyle w:val="StyleUnderline"/>
        </w:rPr>
        <w:t xml:space="preserve">unions have become a </w:t>
      </w:r>
      <w:r w:rsidRPr="00625FFB">
        <w:rPr>
          <w:rStyle w:val="Emphasis"/>
        </w:rPr>
        <w:t>strong advocate</w:t>
      </w:r>
      <w:r w:rsidRPr="00831807">
        <w:rPr>
          <w:rStyle w:val="StyleUnderline"/>
        </w:rPr>
        <w:t xml:space="preserve"> for </w:t>
      </w:r>
      <w:r w:rsidRPr="00625FFB">
        <w:rPr>
          <w:rStyle w:val="Emphasis"/>
        </w:rPr>
        <w:t>all workers</w:t>
      </w:r>
      <w:r w:rsidRPr="00852F40">
        <w:rPr>
          <w:sz w:val="16"/>
          <w:szCs w:val="16"/>
        </w:rPr>
        <w:t xml:space="preserve">.134 </w:t>
      </w:r>
    </w:p>
    <w:p w14:paraId="6DF31C97" w14:textId="77777777" w:rsidR="00C016F6" w:rsidRPr="00852F40" w:rsidRDefault="00C016F6" w:rsidP="00C016F6">
      <w:pPr>
        <w:rPr>
          <w:sz w:val="16"/>
          <w:szCs w:val="16"/>
        </w:rPr>
      </w:pPr>
      <w:r w:rsidRPr="00852F40">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C365C6">
        <w:rPr>
          <w:rStyle w:val="StyleUnderline"/>
          <w:highlight w:val="yellow"/>
        </w:rPr>
        <w:t xml:space="preserve">for </w:t>
      </w:r>
      <w:r w:rsidRPr="00C365C6">
        <w:rPr>
          <w:rStyle w:val="Emphasis"/>
          <w:highlight w:val="yellow"/>
        </w:rPr>
        <w:t>decades</w:t>
      </w:r>
      <w:r w:rsidRPr="00C365C6">
        <w:rPr>
          <w:rStyle w:val="StyleUnderline"/>
          <w:highlight w:val="yellow"/>
        </w:rPr>
        <w:t xml:space="preserve"> African Americans have been </w:t>
      </w:r>
      <w:r w:rsidRPr="00C365C6">
        <w:rPr>
          <w:rStyle w:val="Emphasis"/>
          <w:highlight w:val="yellow"/>
        </w:rPr>
        <w:t>more likely</w:t>
      </w:r>
      <w:r w:rsidRPr="00C365C6">
        <w:rPr>
          <w:rStyle w:val="StyleUnderline"/>
          <w:highlight w:val="yellow"/>
        </w:rPr>
        <w:t xml:space="preserve"> to be </w:t>
      </w:r>
      <w:r w:rsidRPr="00C365C6">
        <w:rPr>
          <w:rStyle w:val="Emphasis"/>
          <w:highlight w:val="yellow"/>
        </w:rPr>
        <w:t>union members</w:t>
      </w:r>
      <w:r w:rsidRPr="00C365C6">
        <w:rPr>
          <w:rStyle w:val="StyleUnderline"/>
          <w:highlight w:val="yellow"/>
        </w:rPr>
        <w:t xml:space="preserve"> than </w:t>
      </w:r>
      <w:r w:rsidRPr="00C365C6">
        <w:rPr>
          <w:rStyle w:val="Emphasis"/>
          <w:highlight w:val="yellow"/>
        </w:rPr>
        <w:t>whites</w:t>
      </w:r>
      <w:r w:rsidRPr="00852F40">
        <w:rPr>
          <w:sz w:val="16"/>
          <w:szCs w:val="16"/>
        </w:rPr>
        <w:t xml:space="preserve">.135 </w:t>
      </w:r>
      <w:r w:rsidRPr="00831807">
        <w:rPr>
          <w:rStyle w:val="StyleUnderline"/>
        </w:rPr>
        <w:t xml:space="preserve">Today </w:t>
      </w:r>
      <w:r w:rsidRPr="00C365C6">
        <w:rPr>
          <w:rStyle w:val="StyleUnderline"/>
          <w:highlight w:val="yellow"/>
        </w:rPr>
        <w:t xml:space="preserve">more than a </w:t>
      </w:r>
      <w:r w:rsidRPr="00C365C6">
        <w:rPr>
          <w:rStyle w:val="Emphasis"/>
          <w:highlight w:val="yellow"/>
        </w:rPr>
        <w:t>third</w:t>
      </w:r>
      <w:r w:rsidRPr="00852F40">
        <w:rPr>
          <w:sz w:val="16"/>
          <w:szCs w:val="16"/>
        </w:rPr>
        <w:t xml:space="preserve"> (35.8 percent) </w:t>
      </w:r>
      <w:r w:rsidRPr="00C365C6">
        <w:rPr>
          <w:rStyle w:val="StyleUnderline"/>
          <w:highlight w:val="yellow"/>
        </w:rPr>
        <w:t>of union members are</w:t>
      </w:r>
      <w:r w:rsidRPr="00852F40">
        <w:rPr>
          <w:sz w:val="16"/>
          <w:szCs w:val="16"/>
        </w:rPr>
        <w:t xml:space="preserve"> black, Hispanic, Asian, or other </w:t>
      </w:r>
      <w:r w:rsidRPr="00C365C6">
        <w:rPr>
          <w:rStyle w:val="Emphasis"/>
          <w:highlight w:val="yellow"/>
        </w:rPr>
        <w:t>nonwhite</w:t>
      </w:r>
      <w:r w:rsidRPr="00852F40">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229CCFC2" w14:textId="77777777" w:rsidR="00C016F6" w:rsidRPr="00852F40" w:rsidRDefault="00C016F6" w:rsidP="00C016F6">
      <w:pPr>
        <w:rPr>
          <w:sz w:val="16"/>
          <w:szCs w:val="16"/>
        </w:rPr>
      </w:pPr>
      <w:r w:rsidRPr="00831807">
        <w:rPr>
          <w:rStyle w:val="StyleUnderline"/>
        </w:rPr>
        <w:t xml:space="preserve">As the workforce has become much </w:t>
      </w:r>
      <w:r w:rsidRPr="00625FFB">
        <w:rPr>
          <w:rStyle w:val="Emphasis"/>
        </w:rPr>
        <w:t>more diverse</w:t>
      </w:r>
      <w:r w:rsidRPr="00831807">
        <w:rPr>
          <w:rStyle w:val="StyleUnderline"/>
        </w:rPr>
        <w:t xml:space="preserve">, unions have </w:t>
      </w:r>
      <w:r w:rsidRPr="00625FFB">
        <w:rPr>
          <w:rStyle w:val="Emphasis"/>
        </w:rPr>
        <w:t>changed</w:t>
      </w:r>
      <w:r w:rsidRPr="00831807">
        <w:rPr>
          <w:rStyle w:val="StyleUnderline"/>
        </w:rPr>
        <w:t xml:space="preserve"> to </w:t>
      </w:r>
      <w:r w:rsidRPr="00625FFB">
        <w:rPr>
          <w:rStyle w:val="Emphasis"/>
        </w:rPr>
        <w:t>reflect</w:t>
      </w:r>
      <w:r w:rsidRPr="00831807">
        <w:rPr>
          <w:rStyle w:val="StyleUnderline"/>
        </w:rPr>
        <w:t xml:space="preserve"> this </w:t>
      </w:r>
      <w:r w:rsidRPr="00625FFB">
        <w:rPr>
          <w:rStyle w:val="Emphasis"/>
        </w:rPr>
        <w:t>diversity</w:t>
      </w:r>
      <w:r w:rsidRPr="00852F40">
        <w:rPr>
          <w:sz w:val="16"/>
          <w:szCs w:val="16"/>
        </w:rPr>
        <w:t xml:space="preserve"> so much so that union members today look remarkably like the workforce today. About 11 percent of male workers are unionized, while 10 percent of women </w:t>
      </w:r>
      <w:proofErr w:type="gramStart"/>
      <w:r w:rsidRPr="00852F40">
        <w:rPr>
          <w:sz w:val="16"/>
          <w:szCs w:val="16"/>
        </w:rPr>
        <w:t>are;</w:t>
      </w:r>
      <w:proofErr w:type="gramEnd"/>
      <w:r w:rsidRPr="00852F40">
        <w:rPr>
          <w:sz w:val="16"/>
          <w:szCs w:val="16"/>
        </w:rPr>
        <w:t xml:space="preserve"> roughly 10 percent of whites are unionized, while the figures are 11 percent for blacks, 9 percent for Asians, and 9 percent for Hispanics.139 Compared to most other organizations, union membership is remarkably diverse. According to </w:t>
      </w:r>
      <w:proofErr w:type="gramStart"/>
      <w:r w:rsidRPr="00852F40">
        <w:rPr>
          <w:sz w:val="16"/>
          <w:szCs w:val="16"/>
        </w:rPr>
        <w:t>professor</w:t>
      </w:r>
      <w:proofErr w:type="gramEnd"/>
      <w:r w:rsidRPr="00852F40">
        <w:rPr>
          <w:sz w:val="16"/>
          <w:szCs w:val="16"/>
        </w:rPr>
        <w:t xml:space="preserve"> Kate Bronfenbrenner, and Dorian Warren, president of the Center for Community Change: “</w:t>
      </w:r>
      <w:r w:rsidRPr="00C365C6">
        <w:rPr>
          <w:rStyle w:val="StyleUnderline"/>
          <w:highlight w:val="yellow"/>
        </w:rPr>
        <w:t xml:space="preserve">The labor movement is the </w:t>
      </w:r>
      <w:r w:rsidRPr="00C365C6">
        <w:rPr>
          <w:rStyle w:val="Emphasis"/>
          <w:highlight w:val="yellow"/>
        </w:rPr>
        <w:t>largest mass membership organization</w:t>
      </w:r>
      <w:r w:rsidRPr="00C365C6">
        <w:rPr>
          <w:rStyle w:val="StyleUnderline"/>
          <w:highlight w:val="yellow"/>
        </w:rPr>
        <w:t xml:space="preserve"> of </w:t>
      </w:r>
      <w:r w:rsidRPr="00C365C6">
        <w:rPr>
          <w:rStyle w:val="Emphasis"/>
          <w:highlight w:val="yellow"/>
        </w:rPr>
        <w:t>women</w:t>
      </w:r>
      <w:r w:rsidRPr="00C365C6">
        <w:rPr>
          <w:rStyle w:val="StyleUnderline"/>
          <w:highlight w:val="yellow"/>
        </w:rPr>
        <w:t xml:space="preserve">, </w:t>
      </w:r>
      <w:r w:rsidRPr="00C365C6">
        <w:rPr>
          <w:rStyle w:val="Emphasis"/>
          <w:highlight w:val="yellow"/>
        </w:rPr>
        <w:t>African Americans</w:t>
      </w:r>
      <w:r w:rsidRPr="00C365C6">
        <w:rPr>
          <w:rStyle w:val="StyleUnderline"/>
          <w:highlight w:val="yellow"/>
        </w:rPr>
        <w:t xml:space="preserve">, </w:t>
      </w:r>
      <w:r w:rsidRPr="00C365C6">
        <w:rPr>
          <w:rStyle w:val="Emphasis"/>
          <w:highlight w:val="yellow"/>
        </w:rPr>
        <w:t>Latinos</w:t>
      </w:r>
      <w:r w:rsidRPr="00C365C6">
        <w:rPr>
          <w:rStyle w:val="StyleUnderline"/>
          <w:highlight w:val="yellow"/>
        </w:rPr>
        <w:t xml:space="preserve">, and </w:t>
      </w:r>
      <w:r w:rsidRPr="00C365C6">
        <w:rPr>
          <w:rStyle w:val="Emphasis"/>
          <w:highlight w:val="yellow"/>
        </w:rPr>
        <w:t>Asians</w:t>
      </w:r>
      <w:r w:rsidRPr="00831807">
        <w:rPr>
          <w:rStyle w:val="StyleUnderline"/>
        </w:rPr>
        <w:t xml:space="preserve"> in </w:t>
      </w:r>
      <w:r w:rsidRPr="00006A4D">
        <w:rPr>
          <w:rStyle w:val="StyleUnderline"/>
        </w:rPr>
        <w:t xml:space="preserve">the country (larger than the </w:t>
      </w:r>
      <w:r w:rsidRPr="00006A4D">
        <w:rPr>
          <w:rStyle w:val="Emphasis"/>
        </w:rPr>
        <w:t>NAACP</w:t>
      </w:r>
      <w:r w:rsidRPr="00006A4D">
        <w:rPr>
          <w:rStyle w:val="StyleUnderline"/>
        </w:rPr>
        <w:t xml:space="preserve">, </w:t>
      </w:r>
      <w:r w:rsidRPr="00006A4D">
        <w:rPr>
          <w:rStyle w:val="Emphasis"/>
        </w:rPr>
        <w:t>NOW</w:t>
      </w:r>
      <w:r w:rsidRPr="00006A4D">
        <w:rPr>
          <w:rStyle w:val="StyleUnderline"/>
        </w:rPr>
        <w:t xml:space="preserve">, </w:t>
      </w:r>
      <w:r w:rsidRPr="00006A4D">
        <w:rPr>
          <w:rStyle w:val="Emphasis"/>
        </w:rPr>
        <w:t>La Raza</w:t>
      </w:r>
      <w:r w:rsidRPr="00006A4D">
        <w:rPr>
          <w:rStyle w:val="StyleUnderline"/>
        </w:rPr>
        <w:t xml:space="preserve">, and </w:t>
      </w:r>
      <w:r w:rsidRPr="00006A4D">
        <w:rPr>
          <w:rStyle w:val="Emphasis"/>
        </w:rPr>
        <w:t>LULAC combined</w:t>
      </w:r>
      <w:r w:rsidRPr="00006A4D">
        <w:rPr>
          <w:rStyle w:val="StyleUnderline"/>
        </w:rPr>
        <w:t>)</w:t>
      </w:r>
      <w:r w:rsidRPr="00006A4D">
        <w:rPr>
          <w:sz w:val="16"/>
          <w:szCs w:val="16"/>
        </w:rPr>
        <w:t>.”140</w:t>
      </w:r>
      <w:r w:rsidRPr="00852F40">
        <w:rPr>
          <w:sz w:val="16"/>
          <w:szCs w:val="16"/>
        </w:rPr>
        <w:t xml:space="preserve"> </w:t>
      </w:r>
    </w:p>
    <w:p w14:paraId="74DB058A" w14:textId="77777777" w:rsidR="00C016F6" w:rsidRPr="00852F40" w:rsidRDefault="00C016F6" w:rsidP="00C016F6">
      <w:pPr>
        <w:rPr>
          <w:sz w:val="16"/>
          <w:szCs w:val="16"/>
        </w:rPr>
      </w:pPr>
      <w:r w:rsidRPr="00831807">
        <w:rPr>
          <w:rStyle w:val="StyleUnderline"/>
        </w:rPr>
        <w:t xml:space="preserve">The </w:t>
      </w:r>
      <w:r w:rsidRPr="00C365C6">
        <w:rPr>
          <w:rStyle w:val="Emphasis"/>
          <w:highlight w:val="yellow"/>
        </w:rPr>
        <w:t>leadership</w:t>
      </w:r>
      <w:r w:rsidRPr="00C365C6">
        <w:rPr>
          <w:rStyle w:val="StyleUnderline"/>
          <w:highlight w:val="yellow"/>
        </w:rPr>
        <w:t xml:space="preserve"> and </w:t>
      </w:r>
      <w:r w:rsidRPr="00C365C6">
        <w:rPr>
          <w:rStyle w:val="Emphasis"/>
          <w:highlight w:val="yellow"/>
        </w:rPr>
        <w:t>staff</w:t>
      </w:r>
      <w:r w:rsidRPr="00831807">
        <w:rPr>
          <w:rStyle w:val="StyleUnderline"/>
        </w:rPr>
        <w:t xml:space="preserve"> of unions </w:t>
      </w:r>
      <w:r w:rsidRPr="00C365C6">
        <w:rPr>
          <w:rStyle w:val="StyleUnderline"/>
          <w:highlight w:val="yellow"/>
        </w:rPr>
        <w:t xml:space="preserve">are also </w:t>
      </w:r>
      <w:r w:rsidRPr="00C365C6">
        <w:rPr>
          <w:rStyle w:val="Emphasis"/>
          <w:highlight w:val="yellow"/>
        </w:rPr>
        <w:t>quite diverse</w:t>
      </w:r>
      <w:r w:rsidRPr="00831807">
        <w:rPr>
          <w:rStyle w:val="StyleUnderline"/>
        </w:rPr>
        <w:t>.</w:t>
      </w:r>
      <w:r w:rsidRPr="00852F40">
        <w:rPr>
          <w:sz w:val="16"/>
          <w:szCs w:val="16"/>
        </w:rPr>
        <w:t xml:space="preserve"> Though union leadership may not be perfectly representative of their membership, it is particularly diverse when </w:t>
      </w:r>
      <w:r w:rsidRPr="00831807">
        <w:rPr>
          <w:rStyle w:val="StyleUnderline"/>
        </w:rPr>
        <w:t xml:space="preserve">compared to the </w:t>
      </w:r>
      <w:r w:rsidRPr="00625FFB">
        <w:rPr>
          <w:rStyle w:val="Emphasis"/>
        </w:rPr>
        <w:t>boards</w:t>
      </w:r>
      <w:r w:rsidRPr="00831807">
        <w:rPr>
          <w:rStyle w:val="StyleUnderline"/>
        </w:rPr>
        <w:t xml:space="preserve"> of </w:t>
      </w:r>
      <w:r w:rsidRPr="00625FFB">
        <w:rPr>
          <w:rStyle w:val="Emphasis"/>
        </w:rPr>
        <w:t>US corporations</w:t>
      </w:r>
      <w:r w:rsidRPr="00831807">
        <w:rPr>
          <w:rStyle w:val="StyleUnderline"/>
        </w:rPr>
        <w:t xml:space="preserve">: nearly </w:t>
      </w:r>
      <w:r w:rsidRPr="00625FFB">
        <w:rPr>
          <w:rStyle w:val="Emphasis"/>
        </w:rPr>
        <w:t>70 percent</w:t>
      </w:r>
      <w:r w:rsidRPr="00831807">
        <w:rPr>
          <w:rStyle w:val="StyleUnderline"/>
        </w:rPr>
        <w:t xml:space="preserve"> of board members of </w:t>
      </w:r>
      <w:r w:rsidRPr="00625FFB">
        <w:rPr>
          <w:rStyle w:val="Emphasis"/>
        </w:rPr>
        <w:t>Fortune 500 companies</w:t>
      </w:r>
      <w:r w:rsidRPr="00831807">
        <w:rPr>
          <w:rStyle w:val="StyleUnderline"/>
        </w:rPr>
        <w:t xml:space="preserve"> are </w:t>
      </w:r>
      <w:r w:rsidRPr="00625FFB">
        <w:rPr>
          <w:rStyle w:val="Emphasis"/>
        </w:rPr>
        <w:t>white men</w:t>
      </w:r>
      <w:r w:rsidRPr="00852F40">
        <w:rPr>
          <w:sz w:val="16"/>
          <w:szCs w:val="16"/>
        </w:rPr>
        <w:t xml:space="preserve">.141 For example, </w:t>
      </w:r>
      <w:r w:rsidRPr="00831807">
        <w:rPr>
          <w:rStyle w:val="StyleUnderline"/>
        </w:rPr>
        <w:t xml:space="preserve">in 2020 the leaders of many the </w:t>
      </w:r>
      <w:r w:rsidRPr="00625FFB">
        <w:rPr>
          <w:rStyle w:val="Emphasis"/>
        </w:rPr>
        <w:t>largest US unions</w:t>
      </w:r>
      <w:r w:rsidRPr="00831807">
        <w:rPr>
          <w:rStyle w:val="StyleUnderline"/>
        </w:rPr>
        <w:t xml:space="preserve"> were often </w:t>
      </w:r>
      <w:r w:rsidRPr="00625FFB">
        <w:rPr>
          <w:rStyle w:val="Emphasis"/>
        </w:rPr>
        <w:t>women</w:t>
      </w:r>
      <w:r w:rsidRPr="00831807">
        <w:rPr>
          <w:rStyle w:val="StyleUnderline"/>
        </w:rPr>
        <w:t xml:space="preserve"> and </w:t>
      </w:r>
      <w:r w:rsidRPr="00625FFB">
        <w:rPr>
          <w:rStyle w:val="Emphasis"/>
        </w:rPr>
        <w:t>people of color</w:t>
      </w:r>
      <w:r w:rsidRPr="00831807">
        <w:rPr>
          <w:rStyle w:val="StyleUnderline"/>
        </w:rPr>
        <w:t>. Lee Saunders, an African American male, is the president of the American Federation of State, County and Municipal Employees</w:t>
      </w:r>
      <w:r w:rsidRPr="00852F40">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831807">
        <w:rPr>
          <w:rStyle w:val="StyleUnderline"/>
        </w:rPr>
        <w:t>The president of the National Education Association</w:t>
      </w:r>
      <w:r w:rsidRPr="00852F40">
        <w:rPr>
          <w:sz w:val="16"/>
          <w:szCs w:val="16"/>
        </w:rPr>
        <w:t xml:space="preserve"> (three million members), </w:t>
      </w:r>
      <w:r w:rsidRPr="00831807">
        <w:rPr>
          <w:rStyle w:val="StyleUnderline"/>
        </w:rPr>
        <w:t>Becky Pringle, is an African American woman</w:t>
      </w:r>
      <w:r w:rsidRPr="00852F40">
        <w:rPr>
          <w:sz w:val="16"/>
          <w:szCs w:val="16"/>
        </w:rPr>
        <w:t xml:space="preserve">, and her predecessor was a Latina.145 And </w:t>
      </w:r>
      <w:r w:rsidRPr="00831807">
        <w:rPr>
          <w:rStyle w:val="StyleUnderline"/>
        </w:rPr>
        <w:t>at the AFL-CIO</w:t>
      </w:r>
      <w:r w:rsidRPr="00852F40">
        <w:rPr>
          <w:sz w:val="16"/>
          <w:szCs w:val="16"/>
        </w:rPr>
        <w:t xml:space="preserve">, the confederation of most American unions, </w:t>
      </w:r>
      <w:r w:rsidRPr="00625FFB">
        <w:rPr>
          <w:rStyle w:val="StyleUnderline"/>
        </w:rPr>
        <w:t>the number two person in the hierarchy is a woman, and number three is a black man and immigrant</w:t>
      </w:r>
      <w:r w:rsidRPr="00852F40">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11706497" w14:textId="77777777" w:rsidR="00C016F6" w:rsidRDefault="00C016F6" w:rsidP="00C016F6">
      <w:pPr>
        <w:rPr>
          <w:rStyle w:val="Emphasis"/>
        </w:rPr>
      </w:pPr>
      <w:r w:rsidRPr="00852F40">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C365C6">
        <w:rPr>
          <w:rStyle w:val="StyleUnderline"/>
          <w:highlight w:val="yellow"/>
        </w:rPr>
        <w:t xml:space="preserve">a </w:t>
      </w:r>
      <w:r w:rsidRPr="00C365C6">
        <w:rPr>
          <w:rStyle w:val="Emphasis"/>
          <w:highlight w:val="yellow"/>
        </w:rPr>
        <w:t>renewed labor movement</w:t>
      </w:r>
      <w:r w:rsidRPr="00C365C6">
        <w:rPr>
          <w:rStyle w:val="StyleUnderline"/>
          <w:highlight w:val="yellow"/>
        </w:rPr>
        <w:t xml:space="preserve"> would provide </w:t>
      </w:r>
      <w:r w:rsidRPr="00C365C6">
        <w:rPr>
          <w:rStyle w:val="Emphasis"/>
          <w:highlight w:val="yellow"/>
        </w:rPr>
        <w:t>significant help</w:t>
      </w:r>
      <w:r w:rsidRPr="00625FFB">
        <w:rPr>
          <w:rStyle w:val="StyleUnderline"/>
        </w:rPr>
        <w:t xml:space="preserve"> </w:t>
      </w:r>
      <w:r w:rsidRPr="00C365C6">
        <w:rPr>
          <w:rStyle w:val="StyleUnderline"/>
          <w:highlight w:val="yellow"/>
        </w:rPr>
        <w:t>addressing</w:t>
      </w:r>
      <w:r w:rsidRPr="00625FFB">
        <w:rPr>
          <w:rStyle w:val="StyleUnderline"/>
        </w:rPr>
        <w:t xml:space="preserve"> major </w:t>
      </w:r>
      <w:r w:rsidRPr="00C365C6">
        <w:rPr>
          <w:rStyle w:val="Emphasis"/>
          <w:highlight w:val="yellow"/>
        </w:rPr>
        <w:t>racial and gender fault lines</w:t>
      </w:r>
      <w:r w:rsidRPr="00625FFB">
        <w:rPr>
          <w:rStyle w:val="StyleUnderline"/>
        </w:rPr>
        <w:t xml:space="preserve"> our country faces. Unions still have a </w:t>
      </w:r>
      <w:proofErr w:type="gramStart"/>
      <w:r w:rsidRPr="00625FFB">
        <w:rPr>
          <w:rStyle w:val="Emphasis"/>
        </w:rPr>
        <w:t>ways</w:t>
      </w:r>
      <w:proofErr w:type="gramEnd"/>
      <w:r w:rsidRPr="00625FFB">
        <w:rPr>
          <w:rStyle w:val="Emphasis"/>
        </w:rPr>
        <w:t xml:space="preserve"> to go</w:t>
      </w:r>
      <w:r w:rsidRPr="00625FFB">
        <w:rPr>
          <w:rStyle w:val="StyleUnderline"/>
        </w:rPr>
        <w:t xml:space="preserve">, but they are clearly </w:t>
      </w:r>
      <w:r w:rsidRPr="00625FFB">
        <w:rPr>
          <w:rStyle w:val="Emphasis"/>
        </w:rPr>
        <w:t>part of the solution</w:t>
      </w:r>
      <w:r w:rsidRPr="00625FFB">
        <w:rPr>
          <w:rStyle w:val="StyleUnderline"/>
        </w:rPr>
        <w:t xml:space="preserve"> to racial and gender inequity, and </w:t>
      </w: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t>
      </w:r>
      <w:proofErr w:type="gramStart"/>
      <w:r w:rsidRPr="00C365C6">
        <w:rPr>
          <w:rStyle w:val="StyleUnderline"/>
          <w:highlight w:val="yellow"/>
        </w:rPr>
        <w:t xml:space="preserve">would </w:t>
      </w:r>
      <w:r w:rsidRPr="00C365C6">
        <w:rPr>
          <w:rStyle w:val="Emphasis"/>
          <w:highlight w:val="yellow"/>
        </w:rPr>
        <w:t>better</w:t>
      </w:r>
      <w:proofErr w:type="gramEnd"/>
      <w:r w:rsidRPr="00C365C6">
        <w:rPr>
          <w:rStyle w:val="Emphasis"/>
          <w:highlight w:val="yellow"/>
        </w:rPr>
        <w:t xml:space="preserve"> enable</w:t>
      </w:r>
      <w:r w:rsidRPr="00625FFB">
        <w:rPr>
          <w:rStyle w:val="StyleUnderline"/>
        </w:rPr>
        <w:t xml:space="preserve"> them to promote </w:t>
      </w:r>
      <w:r w:rsidRPr="00C365C6">
        <w:rPr>
          <w:rStyle w:val="Emphasis"/>
          <w:highlight w:val="yellow"/>
        </w:rPr>
        <w:t>equality.</w:t>
      </w:r>
    </w:p>
    <w:p w14:paraId="24DC07E2" w14:textId="77777777" w:rsidR="00C016F6" w:rsidRDefault="00C016F6" w:rsidP="00C016F6">
      <w:pPr>
        <w:pStyle w:val="Heading4"/>
      </w:pPr>
      <w:r>
        <w:t xml:space="preserve">Unions are the </w:t>
      </w:r>
      <w:r>
        <w:rPr>
          <w:u w:val="single"/>
        </w:rPr>
        <w:t>driving force</w:t>
      </w:r>
      <w:r>
        <w:t xml:space="preserve"> behind demands for racial justice.</w:t>
      </w:r>
    </w:p>
    <w:p w14:paraId="282740D8" w14:textId="77777777" w:rsidR="00C016F6" w:rsidRPr="00314C62" w:rsidRDefault="00C016F6" w:rsidP="00C016F6">
      <w:r>
        <w:t xml:space="preserve">Larry W. </w:t>
      </w:r>
      <w:r w:rsidRPr="00314C62">
        <w:rPr>
          <w:rStyle w:val="Style13ptBold"/>
        </w:rPr>
        <w:t>Isaac 24</w:t>
      </w:r>
      <w:r>
        <w:t xml:space="preserve">, </w:t>
      </w:r>
      <w:r w:rsidRPr="00314C62">
        <w:t>Gertrude Conaway Vanderbilt Endowed Distinguished Professor of Sociology and Political Economy at Vanderbilt University</w:t>
      </w:r>
      <w:r>
        <w:t xml:space="preserve">; and Brittney Rose, PhD student at Vanderbilt University studying sociology, 2024, “Movement for Black Lives at Work? Racial Justice Spillover, Labor Organization, and New Worker Militancy,” </w:t>
      </w:r>
      <w:r>
        <w:rPr>
          <w:i/>
          <w:iCs/>
        </w:rPr>
        <w:t>The Sociological Quarterly</w:t>
      </w:r>
      <w:r>
        <w:t xml:space="preserve">, vol. 65, </w:t>
      </w:r>
      <w:r w:rsidRPr="00314C62">
        <w:t>https://www.tandfonline.com/doi/full/10.1080/00380253.2024.2357549#abstract</w:t>
      </w:r>
      <w:r>
        <w:t>.</w:t>
      </w:r>
    </w:p>
    <w:p w14:paraId="04EF6CD9" w14:textId="77777777" w:rsidR="00C016F6" w:rsidRPr="00314C62" w:rsidRDefault="00C016F6" w:rsidP="00C016F6">
      <w:pPr>
        <w:rPr>
          <w:sz w:val="16"/>
          <w:szCs w:val="16"/>
        </w:rPr>
      </w:pPr>
      <w:r w:rsidRPr="00314C62">
        <w:rPr>
          <w:rStyle w:val="StyleUnderline"/>
        </w:rPr>
        <w:t xml:space="preserve">The </w:t>
      </w:r>
      <w:r w:rsidRPr="00314C62">
        <w:rPr>
          <w:rStyle w:val="Emphasis"/>
          <w:highlight w:val="yellow"/>
        </w:rPr>
        <w:t>results</w:t>
      </w:r>
      <w:r w:rsidRPr="00314C62">
        <w:rPr>
          <w:rStyle w:val="StyleUnderline"/>
          <w:highlight w:val="yellow"/>
        </w:rPr>
        <w:t xml:space="preserve"> of this </w:t>
      </w:r>
      <w:r w:rsidRPr="00314C62">
        <w:rPr>
          <w:rStyle w:val="Emphasis"/>
          <w:highlight w:val="yellow"/>
        </w:rPr>
        <w:t>study</w:t>
      </w:r>
      <w:r w:rsidRPr="00314C62">
        <w:rPr>
          <w:rStyle w:val="StyleUnderline"/>
          <w:highlight w:val="yellow"/>
        </w:rPr>
        <w:t xml:space="preserve"> derive from the </w:t>
      </w:r>
      <w:proofErr w:type="spellStart"/>
      <w:r w:rsidRPr="00314C62">
        <w:rPr>
          <w:rStyle w:val="Emphasis"/>
          <w:highlight w:val="yellow"/>
        </w:rPr>
        <w:t>Elephrame</w:t>
      </w:r>
      <w:proofErr w:type="spellEnd"/>
      <w:r w:rsidRPr="00314C62">
        <w:rPr>
          <w:rStyle w:val="Emphasis"/>
          <w:highlight w:val="yellow"/>
        </w:rPr>
        <w:t xml:space="preserve"> BLM database</w:t>
      </w:r>
      <w:r w:rsidRPr="00314C62">
        <w:rPr>
          <w:rStyle w:val="StyleUnderline"/>
        </w:rPr>
        <w:t xml:space="preserve"> </w:t>
      </w:r>
      <w:r w:rsidRPr="00314C62">
        <w:rPr>
          <w:rStyle w:val="StyleUnderline"/>
          <w:highlight w:val="yellow"/>
        </w:rPr>
        <w:t xml:space="preserve">and </w:t>
      </w:r>
      <w:r w:rsidRPr="00314C62">
        <w:rPr>
          <w:rStyle w:val="Emphasis"/>
          <w:highlight w:val="yellow"/>
        </w:rPr>
        <w:t>new data</w:t>
      </w:r>
      <w:r w:rsidRPr="00314C62">
        <w:rPr>
          <w:rStyle w:val="StyleUnderline"/>
        </w:rPr>
        <w:t xml:space="preserve"> collected </w:t>
      </w:r>
      <w:r w:rsidRPr="00314C62">
        <w:rPr>
          <w:rStyle w:val="StyleUnderline"/>
          <w:highlight w:val="yellow"/>
        </w:rPr>
        <w:t>by</w:t>
      </w:r>
      <w:r w:rsidRPr="00314C62">
        <w:rPr>
          <w:rStyle w:val="StyleUnderline"/>
        </w:rPr>
        <w:t xml:space="preserve"> the </w:t>
      </w:r>
      <w:r w:rsidRPr="00314C62">
        <w:rPr>
          <w:rStyle w:val="Emphasis"/>
          <w:highlight w:val="yellow"/>
        </w:rPr>
        <w:t>Cornell University</w:t>
      </w:r>
      <w:r w:rsidRPr="00314C62">
        <w:rPr>
          <w:rStyle w:val="Emphasis"/>
        </w:rPr>
        <w:t xml:space="preserve"> ILR Labor Tracker project</w:t>
      </w:r>
      <w:r w:rsidRPr="00314C62">
        <w:rPr>
          <w:sz w:val="16"/>
          <w:szCs w:val="16"/>
        </w:rPr>
        <w:t xml:space="preserve">. The Labor Tracker provides rich and important data with advantages over exclusive reliance on the BLS. But </w:t>
      </w:r>
      <w:proofErr w:type="gramStart"/>
      <w:r w:rsidRPr="00314C62">
        <w:rPr>
          <w:sz w:val="16"/>
          <w:szCs w:val="16"/>
        </w:rPr>
        <w:t>the Labor</w:t>
      </w:r>
      <w:proofErr w:type="gramEnd"/>
      <w:r w:rsidRPr="00314C62">
        <w:rPr>
          <w:sz w:val="16"/>
          <w:szCs w:val="16"/>
        </w:rPr>
        <w:t xml:space="preserve"> Tracker has limitations at this point too. For our study, the short analytic window (two years) impedes our ability to establish stable long-term trends due to the changing presence of racial justice demands in American workplaces. It appears that we are still </w:t>
      </w:r>
      <w:proofErr w:type="gramStart"/>
      <w:r w:rsidRPr="00314C62">
        <w:rPr>
          <w:sz w:val="16"/>
          <w:szCs w:val="16"/>
        </w:rPr>
        <w:t>in the midst of</w:t>
      </w:r>
      <w:proofErr w:type="gramEnd"/>
      <w:r w:rsidRPr="00314C62">
        <w:rPr>
          <w:sz w:val="16"/>
          <w:szCs w:val="16"/>
        </w:rPr>
        <w:t xml:space="preserve"> an unfolding militancy upsurge. We also relied on explicit claims by workers for racial justice demands. As important as these data are, we do not know precisely how much racial justice consciousness and moral outrage may be influencing workplace demands that were not explicitly tagged as racial justice claims; that is, racial justice sensibilities could be pushing other worker demands for things like job security, pay, safety, and union formation without always being framed in racial justice terms. However, our findings in support of hypothesis 2 suggest that racial justice demands at work have contributed to stimulating other worker demands.</w:t>
      </w:r>
    </w:p>
    <w:p w14:paraId="702F7428" w14:textId="77777777" w:rsidR="00C016F6" w:rsidRPr="00314C62" w:rsidRDefault="00C016F6" w:rsidP="00C016F6">
      <w:pPr>
        <w:rPr>
          <w:sz w:val="8"/>
          <w:szCs w:val="8"/>
        </w:rPr>
      </w:pPr>
      <w:r w:rsidRPr="00314C62">
        <w:rPr>
          <w:sz w:val="8"/>
          <w:szCs w:val="8"/>
        </w:rPr>
        <w:t>Our findings are obviously rooted in a short span of history. Moving forward, a longer period of empirical observations will help us determine the level of resilience and potency of racial collective action for workplace militancy and the extent to which BLM continues to be a driving force. Next steps should also pay attention to the extent to which racial militancy and labor militancy are getting translated into unionization gains and precisely where and under what conditions such gains might be appearing. Knowledge of prior union revitalization processes will be helpful. For example, Voss and Sherman (Citation2000) illuminated the importance of three key factors: (1) political crisis in a union local leading to new leadership; (2) the presence of leaders with activist experience acquired outside the labor movement; and (3) top-down influences from the international leadership in favor of innovation. Workplace demographic composition (especially race and age) will also likely matter (e.g., Isaac, McDonald, and Lukasik Citation2006; Cha, Holgate, and Yon Citation2018), a point signaled by some of the most dramatic recent racially based workplace mobilizations (e.g., Amazon-Bessemer, AL., Amazon-Staten Island, Philadelphia Labor for Black Lives Coalition).</w:t>
      </w:r>
    </w:p>
    <w:p w14:paraId="67880CA1" w14:textId="77777777" w:rsidR="00C016F6" w:rsidRPr="00314C62" w:rsidRDefault="00C016F6" w:rsidP="00C016F6">
      <w:pPr>
        <w:rPr>
          <w:sz w:val="8"/>
          <w:szCs w:val="8"/>
        </w:rPr>
      </w:pPr>
      <w:r w:rsidRPr="00314C62">
        <w:rPr>
          <w:sz w:val="8"/>
          <w:szCs w:val="8"/>
        </w:rPr>
        <w:t xml:space="preserve">Our results </w:t>
      </w:r>
      <w:proofErr w:type="gramStart"/>
      <w:r w:rsidRPr="00314C62">
        <w:rPr>
          <w:sz w:val="8"/>
          <w:szCs w:val="8"/>
        </w:rPr>
        <w:t>derive from</w:t>
      </w:r>
      <w:proofErr w:type="gramEnd"/>
      <w:r w:rsidRPr="00314C62">
        <w:rPr>
          <w:sz w:val="8"/>
          <w:szCs w:val="8"/>
        </w:rPr>
        <w:t xml:space="preserve"> </w:t>
      </w:r>
      <w:proofErr w:type="gramStart"/>
      <w:r w:rsidRPr="00314C62">
        <w:rPr>
          <w:sz w:val="8"/>
          <w:szCs w:val="8"/>
        </w:rPr>
        <w:t>not</w:t>
      </w:r>
      <w:proofErr w:type="gramEnd"/>
      <w:r w:rsidRPr="00314C62">
        <w:rPr>
          <w:sz w:val="8"/>
          <w:szCs w:val="8"/>
        </w:rPr>
        <w:t xml:space="preserve"> </w:t>
      </w:r>
      <w:proofErr w:type="gramStart"/>
      <w:r w:rsidRPr="00314C62">
        <w:rPr>
          <w:sz w:val="8"/>
          <w:szCs w:val="8"/>
        </w:rPr>
        <w:t>only</w:t>
      </w:r>
      <w:proofErr w:type="gramEnd"/>
      <w:r w:rsidRPr="00314C62">
        <w:rPr>
          <w:sz w:val="8"/>
          <w:szCs w:val="8"/>
        </w:rPr>
        <w:t xml:space="preserve"> a limited historical period that may or may not generalize across time (see Isaac and Griffin Citation1989) but also from weekly observations. It would be useful to know if patterns are fractal and reproduce across different elemental time periods (e.g., scaling up to months, quarters, or years). These short elemental time periods or weekly units of analysis are useful for gauging quick change-based relations, but they cannot illuminate slow-moving, long-term changes (e.g., Pierson Citation2003). That will require a different form of historical analytic strategy. Despite these data limitations, our findings have important implications for the potential universality of the Movement 4 Black Lives, for social movement spillover theory, and contemporary dynamics of militancy in the contemporary labor field.</w:t>
      </w:r>
    </w:p>
    <w:p w14:paraId="69595E1E" w14:textId="77777777" w:rsidR="00C016F6" w:rsidRPr="00314C62" w:rsidRDefault="00C016F6" w:rsidP="00C016F6">
      <w:pPr>
        <w:rPr>
          <w:sz w:val="8"/>
          <w:szCs w:val="8"/>
        </w:rPr>
      </w:pPr>
      <w:r w:rsidRPr="00314C62">
        <w:rPr>
          <w:sz w:val="8"/>
          <w:szCs w:val="8"/>
        </w:rPr>
        <w:t>In the context of the Movement 4 Black Lives, the Third Reconstruction, the uprising surrounding the vicious killing of George Floyd in 2020 registered concrete event universality (Mueller Citation2023). Within days, protests erupted across the country and around the world. Understandably, much of the moral outrage and collective anger targeted the state’s law enforcement arm, leading to calls to defund the police and abolition of criminal justice apparatuses, among others. While the ILR data did not exist at the time of the Floyd killing, we have operated on the premise that the force of that event as well as other racial justice events, and M4BL would continue to register, be amplified, and carried forward in BLM action currents, and diffuse into different institutional spaces, including workplaces. In other words, movement-based events have the power to travel through time, across geographical space, and penetrate institutional arenas (Sewell Citation1996, Isaac Citation2008, Wagner-Pacifici Citation2010).</w:t>
      </w:r>
    </w:p>
    <w:p w14:paraId="247C98BD" w14:textId="77777777" w:rsidR="00C016F6" w:rsidRPr="00314C62" w:rsidRDefault="00C016F6" w:rsidP="00C016F6">
      <w:pPr>
        <w:rPr>
          <w:sz w:val="16"/>
          <w:szCs w:val="16"/>
        </w:rPr>
      </w:pPr>
      <w:r w:rsidRPr="00314C62">
        <w:rPr>
          <w:rStyle w:val="Emphasis"/>
          <w:highlight w:val="yellow"/>
        </w:rPr>
        <w:t>Worker agitation</w:t>
      </w:r>
      <w:r w:rsidRPr="00314C62">
        <w:rPr>
          <w:rStyle w:val="StyleUnderline"/>
          <w:highlight w:val="yellow"/>
        </w:rPr>
        <w:t xml:space="preserve"> for </w:t>
      </w:r>
      <w:r w:rsidRPr="00314C62">
        <w:rPr>
          <w:rStyle w:val="Emphasis"/>
          <w:highlight w:val="yellow"/>
        </w:rPr>
        <w:t>racial justice</w:t>
      </w:r>
      <w:r w:rsidRPr="00314C62">
        <w:rPr>
          <w:rStyle w:val="StyleUnderline"/>
          <w:highlight w:val="yellow"/>
        </w:rPr>
        <w:t xml:space="preserve"> is</w:t>
      </w:r>
      <w:r w:rsidRPr="00314C62">
        <w:rPr>
          <w:sz w:val="16"/>
          <w:szCs w:val="16"/>
        </w:rPr>
        <w:t xml:space="preserve"> certainly </w:t>
      </w:r>
      <w:r w:rsidRPr="00314C62">
        <w:rPr>
          <w:rStyle w:val="StyleUnderline"/>
          <w:highlight w:val="yellow"/>
        </w:rPr>
        <w:t>present in</w:t>
      </w:r>
      <w:r w:rsidRPr="00314C62">
        <w:rPr>
          <w:rStyle w:val="StyleUnderline"/>
        </w:rPr>
        <w:t xml:space="preserve"> the </w:t>
      </w:r>
      <w:r w:rsidRPr="00314C62">
        <w:rPr>
          <w:rStyle w:val="Emphasis"/>
        </w:rPr>
        <w:t>new militancy</w:t>
      </w:r>
      <w:r w:rsidRPr="00314C62">
        <w:rPr>
          <w:rStyle w:val="StyleUnderline"/>
        </w:rPr>
        <w:t xml:space="preserve"> for </w:t>
      </w:r>
      <w:r w:rsidRPr="00314C62">
        <w:rPr>
          <w:rStyle w:val="Emphasis"/>
          <w:highlight w:val="yellow"/>
        </w:rPr>
        <w:t>all</w:t>
      </w:r>
      <w:r w:rsidRPr="00314C62">
        <w:rPr>
          <w:rStyle w:val="Emphasis"/>
        </w:rPr>
        <w:t xml:space="preserve"> major </w:t>
      </w:r>
      <w:r w:rsidRPr="00314C62">
        <w:rPr>
          <w:rStyle w:val="Emphasis"/>
          <w:highlight w:val="yellow"/>
        </w:rPr>
        <w:t>regions</w:t>
      </w:r>
      <w:r w:rsidRPr="00314C62">
        <w:rPr>
          <w:rStyle w:val="StyleUnderline"/>
          <w:highlight w:val="yellow"/>
        </w:rPr>
        <w:t xml:space="preserve"> of the nation</w:t>
      </w:r>
      <w:r w:rsidRPr="00314C62">
        <w:rPr>
          <w:sz w:val="16"/>
          <w:szCs w:val="16"/>
        </w:rPr>
        <w:t xml:space="preserve"> but, not surprisingly, most heavily concentrated in major population centers. These demands are also most heavily concentrated in service and transportation/warehousing industries. While we cannot say with any certainty that worker racial justice actions have increased in recent years because of the limited time frame, there is some indication that </w:t>
      </w:r>
      <w:r w:rsidRPr="00314C62">
        <w:rPr>
          <w:rStyle w:val="Emphasis"/>
          <w:highlight w:val="yellow"/>
        </w:rPr>
        <w:t>strikes</w:t>
      </w:r>
      <w:r w:rsidRPr="00314C62">
        <w:rPr>
          <w:rStyle w:val="StyleUnderline"/>
          <w:highlight w:val="yellow"/>
        </w:rPr>
        <w:t xml:space="preserve"> with </w:t>
      </w:r>
      <w:r w:rsidRPr="00314C62">
        <w:rPr>
          <w:rStyle w:val="Emphasis"/>
          <w:highlight w:val="yellow"/>
        </w:rPr>
        <w:t>racial justice demands</w:t>
      </w:r>
      <w:r w:rsidRPr="00314C62">
        <w:rPr>
          <w:rStyle w:val="StyleUnderline"/>
          <w:highlight w:val="yellow"/>
        </w:rPr>
        <w:t xml:space="preserve"> increased</w:t>
      </w:r>
      <w:r w:rsidRPr="00314C62">
        <w:rPr>
          <w:rStyle w:val="StyleUnderline"/>
        </w:rPr>
        <w:t xml:space="preserve"> in </w:t>
      </w:r>
      <w:r w:rsidRPr="00314C62">
        <w:rPr>
          <w:rStyle w:val="Emphasis"/>
        </w:rPr>
        <w:t>2022</w:t>
      </w:r>
      <w:r w:rsidRPr="00314C62">
        <w:rPr>
          <w:rStyle w:val="StyleUnderline"/>
        </w:rPr>
        <w:t xml:space="preserve"> </w:t>
      </w:r>
      <w:r w:rsidRPr="00212302">
        <w:rPr>
          <w:rStyle w:val="StyleUnderline"/>
          <w:highlight w:val="yellow"/>
        </w:rPr>
        <w:t>over</w:t>
      </w:r>
      <w:r w:rsidRPr="00314C62">
        <w:rPr>
          <w:rStyle w:val="StyleUnderline"/>
        </w:rPr>
        <w:t xml:space="preserve"> their </w:t>
      </w:r>
      <w:r w:rsidRPr="00212302">
        <w:rPr>
          <w:rStyle w:val="Emphasis"/>
          <w:highlight w:val="yellow"/>
        </w:rPr>
        <w:t>2021</w:t>
      </w:r>
      <w:r w:rsidRPr="00314C62">
        <w:rPr>
          <w:rStyle w:val="Emphasis"/>
        </w:rPr>
        <w:t xml:space="preserve"> level</w:t>
      </w:r>
      <w:r w:rsidRPr="00314C62">
        <w:rPr>
          <w:sz w:val="16"/>
          <w:szCs w:val="16"/>
        </w:rPr>
        <w:t>. At this point, the possibility of longer-term trend remains to be seen. Going forward, it is imperative that organized labor takes racial justice and the movement for the Third Reconstruction seriously, if only for self-interested reasons. The major upsurges with labor gains and failures in U.S. history pivoted heavily on the presence of within-class racial solidarity (e.g., Du Bois Citation1935, Zeitlin and Weyher Citation2001, Isaac Citation2023). Moreover, in an era of political polarization fueled in part by racial antipathy, there is important evidence that union membership dampens racial resentment among white workers (</w:t>
      </w:r>
      <w:proofErr w:type="spellStart"/>
      <w:r w:rsidRPr="00314C62">
        <w:rPr>
          <w:sz w:val="16"/>
          <w:szCs w:val="16"/>
        </w:rPr>
        <w:t>Frymer</w:t>
      </w:r>
      <w:proofErr w:type="spellEnd"/>
      <w:r w:rsidRPr="00314C62">
        <w:rPr>
          <w:sz w:val="16"/>
          <w:szCs w:val="16"/>
        </w:rPr>
        <w:t xml:space="preserve"> and Grumbach Citation2021).</w:t>
      </w:r>
    </w:p>
    <w:p w14:paraId="5AFC5D74" w14:textId="77777777" w:rsidR="00C016F6" w:rsidRPr="00314C62" w:rsidRDefault="00C016F6" w:rsidP="00C016F6">
      <w:pPr>
        <w:rPr>
          <w:sz w:val="16"/>
          <w:szCs w:val="16"/>
        </w:rPr>
      </w:pPr>
      <w:r w:rsidRPr="00314C62">
        <w:rPr>
          <w:sz w:val="16"/>
          <w:szCs w:val="16"/>
        </w:rPr>
        <w:t xml:space="preserve">We have highlighted six different combinatorial forms of worker organization (unions, alt-labor, unorganized) and collective action (strikes and protests). Unions, alt-labor organizations, and to a lesser extent, unorganized workers have all been active in voicing racial justice demands at work. But there are important differences. </w:t>
      </w:r>
      <w:r w:rsidRPr="00212302">
        <w:rPr>
          <w:rStyle w:val="Emphasis"/>
          <w:highlight w:val="yellow"/>
        </w:rPr>
        <w:t>Unions</w:t>
      </w:r>
      <w:r w:rsidRPr="00212302">
        <w:rPr>
          <w:rStyle w:val="StyleUnderline"/>
          <w:highlight w:val="yellow"/>
        </w:rPr>
        <w:t xml:space="preserve"> have been </w:t>
      </w:r>
      <w:r w:rsidRPr="00212302">
        <w:rPr>
          <w:rStyle w:val="Emphasis"/>
          <w:highlight w:val="yellow"/>
        </w:rPr>
        <w:t>more active</w:t>
      </w:r>
      <w:r w:rsidRPr="00212302">
        <w:rPr>
          <w:rStyle w:val="StyleUnderline"/>
          <w:highlight w:val="yellow"/>
        </w:rPr>
        <w:t xml:space="preserve"> than </w:t>
      </w:r>
      <w:r w:rsidRPr="00212302">
        <w:rPr>
          <w:rStyle w:val="Emphasis"/>
          <w:highlight w:val="yellow"/>
        </w:rPr>
        <w:t>alt-labor</w:t>
      </w:r>
      <w:r w:rsidRPr="00314C62">
        <w:rPr>
          <w:rStyle w:val="Emphasis"/>
        </w:rPr>
        <w:t xml:space="preserve"> groups</w:t>
      </w:r>
      <w:r w:rsidRPr="00314C62">
        <w:rPr>
          <w:rStyle w:val="StyleUnderline"/>
        </w:rPr>
        <w:t xml:space="preserve"> </w:t>
      </w:r>
      <w:r w:rsidRPr="00212302">
        <w:rPr>
          <w:rStyle w:val="StyleUnderline"/>
          <w:highlight w:val="yellow"/>
        </w:rPr>
        <w:t xml:space="preserve">or </w:t>
      </w:r>
      <w:r w:rsidRPr="00212302">
        <w:rPr>
          <w:rStyle w:val="Emphasis"/>
          <w:highlight w:val="yellow"/>
        </w:rPr>
        <w:t>unorganized workers</w:t>
      </w:r>
      <w:r w:rsidRPr="00314C62">
        <w:rPr>
          <w:sz w:val="16"/>
          <w:szCs w:val="16"/>
        </w:rPr>
        <w:t>. Thus, while alt-labor has been playing an important role in filling gaps left by traditional union organizing, it would be a mistake to write off union’s voice for racial justice.</w:t>
      </w:r>
    </w:p>
    <w:p w14:paraId="1E9A2055" w14:textId="77777777" w:rsidR="00C016F6" w:rsidRPr="00314C62" w:rsidRDefault="00C016F6" w:rsidP="00C016F6">
      <w:pPr>
        <w:rPr>
          <w:sz w:val="16"/>
          <w:szCs w:val="16"/>
        </w:rPr>
      </w:pPr>
      <w:r w:rsidRPr="00314C62">
        <w:rPr>
          <w:sz w:val="16"/>
          <w:szCs w:val="16"/>
        </w:rPr>
        <w:t xml:space="preserve">We illuminated the dynamics within the wave of worker militancy by examining catalysts for interdependent linkages among the different forms of worker organization-action. The big story here is the following: First, </w:t>
      </w:r>
      <w:r w:rsidRPr="00314C62">
        <w:rPr>
          <w:rStyle w:val="StyleUnderline"/>
        </w:rPr>
        <w:t xml:space="preserve">for </w:t>
      </w:r>
      <w:r w:rsidRPr="00314C62">
        <w:rPr>
          <w:rStyle w:val="Emphasis"/>
        </w:rPr>
        <w:t>all worker actions</w:t>
      </w:r>
      <w:r w:rsidRPr="00314C62">
        <w:rPr>
          <w:rStyle w:val="StyleUnderline"/>
        </w:rPr>
        <w:t xml:space="preserve"> (strikes and protests) in </w:t>
      </w:r>
      <w:r w:rsidRPr="00314C62">
        <w:rPr>
          <w:rStyle w:val="Emphasis"/>
        </w:rPr>
        <w:t>aggregate</w:t>
      </w:r>
      <w:r w:rsidRPr="00314C62">
        <w:rPr>
          <w:sz w:val="16"/>
          <w:szCs w:val="16"/>
        </w:rPr>
        <w:t xml:space="preserve"> (not specific to worker organizational form or demand profile), </w:t>
      </w:r>
      <w:r w:rsidRPr="00212302">
        <w:rPr>
          <w:rStyle w:val="StyleUnderline"/>
          <w:highlight w:val="yellow"/>
        </w:rPr>
        <w:t>strikes</w:t>
      </w:r>
      <w:r w:rsidRPr="00314C62">
        <w:rPr>
          <w:rStyle w:val="StyleUnderline"/>
        </w:rPr>
        <w:t xml:space="preserve"> appear to be </w:t>
      </w:r>
      <w:r w:rsidRPr="00212302">
        <w:rPr>
          <w:rStyle w:val="Emphasis"/>
          <w:highlight w:val="yellow"/>
        </w:rPr>
        <w:t>driv</w:t>
      </w:r>
      <w:r w:rsidRPr="00314C62">
        <w:rPr>
          <w:rStyle w:val="Emphasis"/>
        </w:rPr>
        <w:t>ing</w:t>
      </w:r>
      <w:r w:rsidRPr="00314C62">
        <w:rPr>
          <w:rStyle w:val="StyleUnderline"/>
        </w:rPr>
        <w:t xml:space="preserve"> the </w:t>
      </w:r>
      <w:r w:rsidRPr="00212302">
        <w:rPr>
          <w:rStyle w:val="StyleUnderline"/>
          <w:highlight w:val="yellow"/>
        </w:rPr>
        <w:t>mobilization of protests</w:t>
      </w:r>
      <w:r w:rsidRPr="00314C62">
        <w:rPr>
          <w:rStyle w:val="StyleUnderline"/>
        </w:rPr>
        <w:t xml:space="preserve"> in </w:t>
      </w:r>
      <w:r w:rsidRPr="00314C62">
        <w:rPr>
          <w:rStyle w:val="Emphasis"/>
        </w:rPr>
        <w:t>general</w:t>
      </w:r>
      <w:r w:rsidRPr="00314C62">
        <w:rPr>
          <w:sz w:val="16"/>
          <w:szCs w:val="16"/>
        </w:rPr>
        <w:t xml:space="preserve">; second, </w:t>
      </w:r>
      <w:r w:rsidRPr="00212302">
        <w:rPr>
          <w:rStyle w:val="StyleUnderline"/>
          <w:highlight w:val="yellow"/>
        </w:rPr>
        <w:t xml:space="preserve">when </w:t>
      </w:r>
      <w:r w:rsidRPr="00212302">
        <w:rPr>
          <w:rStyle w:val="Emphasis"/>
          <w:highlight w:val="yellow"/>
        </w:rPr>
        <w:t>limited</w:t>
      </w:r>
      <w:r w:rsidRPr="00212302">
        <w:rPr>
          <w:rStyle w:val="StyleUnderline"/>
          <w:highlight w:val="yellow"/>
        </w:rPr>
        <w:t xml:space="preserve"> to</w:t>
      </w:r>
      <w:r w:rsidRPr="00314C62">
        <w:rPr>
          <w:rStyle w:val="StyleUnderline"/>
        </w:rPr>
        <w:t xml:space="preserve"> events giving voice to </w:t>
      </w:r>
      <w:r w:rsidRPr="00212302">
        <w:rPr>
          <w:rStyle w:val="Emphasis"/>
          <w:highlight w:val="yellow"/>
        </w:rPr>
        <w:t>racial justice</w:t>
      </w:r>
      <w:r w:rsidRPr="00314C62">
        <w:rPr>
          <w:rStyle w:val="StyleUnderline"/>
        </w:rPr>
        <w:t xml:space="preserve">, </w:t>
      </w:r>
      <w:r w:rsidRPr="00212302">
        <w:rPr>
          <w:rStyle w:val="Emphasis"/>
          <w:highlight w:val="yellow"/>
        </w:rPr>
        <w:t>union protests</w:t>
      </w:r>
      <w:r w:rsidRPr="00212302">
        <w:rPr>
          <w:rStyle w:val="StyleUnderline"/>
          <w:highlight w:val="yellow"/>
        </w:rPr>
        <w:t xml:space="preserve"> are the </w:t>
      </w:r>
      <w:r w:rsidRPr="00212302">
        <w:rPr>
          <w:rStyle w:val="Emphasis"/>
          <w:highlight w:val="yellow"/>
        </w:rPr>
        <w:t>major catalyst</w:t>
      </w:r>
      <w:r w:rsidRPr="00212302">
        <w:rPr>
          <w:rStyle w:val="StyleUnderline"/>
          <w:highlight w:val="yellow"/>
        </w:rPr>
        <w:t xml:space="preserve"> for</w:t>
      </w:r>
      <w:r w:rsidRPr="00314C62">
        <w:rPr>
          <w:rStyle w:val="StyleUnderline"/>
        </w:rPr>
        <w:t xml:space="preserve"> </w:t>
      </w:r>
      <w:r w:rsidRPr="00212302">
        <w:rPr>
          <w:rStyle w:val="Emphasis"/>
          <w:highlight w:val="yellow"/>
        </w:rPr>
        <w:t>other forms</w:t>
      </w:r>
      <w:r w:rsidRPr="00212302">
        <w:rPr>
          <w:rStyle w:val="StyleUnderline"/>
          <w:highlight w:val="yellow"/>
        </w:rPr>
        <w:t xml:space="preserve"> of action</w:t>
      </w:r>
      <w:r w:rsidRPr="00314C62">
        <w:rPr>
          <w:rStyle w:val="StyleUnderline"/>
        </w:rPr>
        <w:t xml:space="preserve"> including </w:t>
      </w:r>
      <w:r w:rsidRPr="00314C62">
        <w:rPr>
          <w:rStyle w:val="Emphasis"/>
        </w:rPr>
        <w:t>union strikes</w:t>
      </w:r>
      <w:r w:rsidRPr="00314C62">
        <w:rPr>
          <w:rStyle w:val="StyleUnderline"/>
        </w:rPr>
        <w:t xml:space="preserve">, </w:t>
      </w:r>
      <w:r w:rsidRPr="00314C62">
        <w:rPr>
          <w:rStyle w:val="Emphasis"/>
        </w:rPr>
        <w:t>alt-labor strikes</w:t>
      </w:r>
      <w:r w:rsidRPr="00314C62">
        <w:rPr>
          <w:rStyle w:val="StyleUnderline"/>
        </w:rPr>
        <w:t xml:space="preserve"> and </w:t>
      </w:r>
      <w:r w:rsidRPr="00314C62">
        <w:rPr>
          <w:rStyle w:val="Emphasis"/>
        </w:rPr>
        <w:t>protests</w:t>
      </w:r>
      <w:r w:rsidRPr="00314C62">
        <w:rPr>
          <w:rStyle w:val="StyleUnderline"/>
        </w:rPr>
        <w:t xml:space="preserve">, and </w:t>
      </w:r>
      <w:r w:rsidRPr="00314C62">
        <w:rPr>
          <w:rStyle w:val="Emphasis"/>
        </w:rPr>
        <w:t>unorganized protests</w:t>
      </w:r>
      <w:r w:rsidRPr="00314C62">
        <w:rPr>
          <w:sz w:val="16"/>
          <w:szCs w:val="16"/>
        </w:rPr>
        <w:t xml:space="preserve">. </w:t>
      </w:r>
      <w:r w:rsidRPr="00314C62">
        <w:rPr>
          <w:rStyle w:val="StyleUnderline"/>
        </w:rPr>
        <w:t xml:space="preserve">The </w:t>
      </w:r>
      <w:r w:rsidRPr="00314C62">
        <w:rPr>
          <w:rStyle w:val="Emphasis"/>
        </w:rPr>
        <w:t>volume</w:t>
      </w:r>
      <w:r w:rsidRPr="00314C62">
        <w:rPr>
          <w:rStyle w:val="StyleUnderline"/>
        </w:rPr>
        <w:t xml:space="preserve"> and </w:t>
      </w:r>
      <w:r w:rsidRPr="00314C62">
        <w:rPr>
          <w:rStyle w:val="Emphasis"/>
        </w:rPr>
        <w:t>visibility</w:t>
      </w:r>
      <w:r w:rsidRPr="00314C62">
        <w:rPr>
          <w:rStyle w:val="StyleUnderline"/>
        </w:rPr>
        <w:t xml:space="preserve"> of </w:t>
      </w:r>
      <w:r w:rsidRPr="00212302">
        <w:rPr>
          <w:rStyle w:val="StyleUnderline"/>
          <w:highlight w:val="yellow"/>
        </w:rPr>
        <w:t>union protests</w:t>
      </w:r>
      <w:r w:rsidRPr="00314C62">
        <w:rPr>
          <w:sz w:val="16"/>
          <w:szCs w:val="16"/>
        </w:rPr>
        <w:t xml:space="preserve"> outside the collective bargaining apparatus </w:t>
      </w:r>
      <w:r w:rsidRPr="00314C62">
        <w:rPr>
          <w:rStyle w:val="StyleUnderline"/>
        </w:rPr>
        <w:t xml:space="preserve">registers by </w:t>
      </w:r>
      <w:r w:rsidRPr="00212302">
        <w:rPr>
          <w:rStyle w:val="Emphasis"/>
          <w:highlight w:val="yellow"/>
        </w:rPr>
        <w:t>increas</w:t>
      </w:r>
      <w:r w:rsidRPr="00314C62">
        <w:rPr>
          <w:rStyle w:val="Emphasis"/>
        </w:rPr>
        <w:t xml:space="preserve">ing </w:t>
      </w:r>
      <w:r w:rsidRPr="00212302">
        <w:rPr>
          <w:rStyle w:val="Emphasis"/>
          <w:highlight w:val="yellow"/>
        </w:rPr>
        <w:t>union strike activity</w:t>
      </w:r>
      <w:r w:rsidRPr="00212302">
        <w:rPr>
          <w:rStyle w:val="StyleUnderline"/>
          <w:highlight w:val="yellow"/>
        </w:rPr>
        <w:t xml:space="preserve"> but also</w:t>
      </w:r>
      <w:r w:rsidRPr="00314C62">
        <w:rPr>
          <w:rStyle w:val="StyleUnderline"/>
        </w:rPr>
        <w:t xml:space="preserve"> those </w:t>
      </w:r>
      <w:r w:rsidRPr="00314C62">
        <w:rPr>
          <w:rStyle w:val="Emphasis"/>
        </w:rPr>
        <w:t>less conventional</w:t>
      </w:r>
      <w:r w:rsidRPr="00314C62">
        <w:rPr>
          <w:rStyle w:val="StyleUnderline"/>
        </w:rPr>
        <w:t xml:space="preserve"> forms of </w:t>
      </w:r>
      <w:r w:rsidRPr="00212302">
        <w:rPr>
          <w:rStyle w:val="Emphasis"/>
          <w:highlight w:val="yellow"/>
        </w:rPr>
        <w:t xml:space="preserve">racial </w:t>
      </w:r>
      <w:proofErr w:type="gramStart"/>
      <w:r w:rsidRPr="00212302">
        <w:rPr>
          <w:rStyle w:val="Emphasis"/>
          <w:highlight w:val="yellow"/>
        </w:rPr>
        <w:t>justice actions</w:t>
      </w:r>
      <w:proofErr w:type="gramEnd"/>
      <w:r w:rsidRPr="00314C62">
        <w:rPr>
          <w:rStyle w:val="StyleUnderline"/>
        </w:rPr>
        <w:t xml:space="preserve"> as well</w:t>
      </w:r>
      <w:r w:rsidRPr="00314C62">
        <w:rPr>
          <w:sz w:val="16"/>
          <w:szCs w:val="16"/>
        </w:rPr>
        <w:t xml:space="preserve">. We believe </w:t>
      </w:r>
      <w:r w:rsidRPr="00314C62">
        <w:rPr>
          <w:rStyle w:val="StyleUnderline"/>
        </w:rPr>
        <w:t xml:space="preserve">it is the </w:t>
      </w:r>
      <w:r w:rsidRPr="00314C62">
        <w:rPr>
          <w:rStyle w:val="Emphasis"/>
        </w:rPr>
        <w:t>diffusion</w:t>
      </w:r>
      <w:r w:rsidRPr="00314C62">
        <w:rPr>
          <w:rStyle w:val="StyleUnderline"/>
        </w:rPr>
        <w:t xml:space="preserve"> of </w:t>
      </w:r>
      <w:r w:rsidRPr="00212302">
        <w:rPr>
          <w:rStyle w:val="StyleUnderline"/>
          <w:highlight w:val="yellow"/>
        </w:rPr>
        <w:t xml:space="preserve">a </w:t>
      </w:r>
      <w:r w:rsidRPr="00212302">
        <w:rPr>
          <w:rStyle w:val="Emphasis"/>
          <w:highlight w:val="yellow"/>
        </w:rPr>
        <w:t>leading demonstration effec</w:t>
      </w:r>
      <w:r w:rsidRPr="00314C62">
        <w:rPr>
          <w:rStyle w:val="Emphasis"/>
        </w:rPr>
        <w:t>t</w:t>
      </w:r>
      <w:r w:rsidRPr="00314C62">
        <w:rPr>
          <w:rStyle w:val="StyleUnderline"/>
        </w:rPr>
        <w:t xml:space="preserve"> displayed </w:t>
      </w:r>
      <w:r w:rsidRPr="00212302">
        <w:rPr>
          <w:rStyle w:val="StyleUnderline"/>
          <w:highlight w:val="yellow"/>
        </w:rPr>
        <w:t>by unionized workers</w:t>
      </w:r>
      <w:r w:rsidRPr="00314C62">
        <w:rPr>
          <w:rStyle w:val="StyleUnderline"/>
        </w:rPr>
        <w:t xml:space="preserve"> that </w:t>
      </w:r>
      <w:r w:rsidRPr="00212302">
        <w:rPr>
          <w:rStyle w:val="StyleUnderline"/>
          <w:highlight w:val="yellow"/>
        </w:rPr>
        <w:t xml:space="preserve">prompts </w:t>
      </w:r>
      <w:r w:rsidRPr="00212302">
        <w:rPr>
          <w:rStyle w:val="Emphasis"/>
          <w:highlight w:val="yellow"/>
        </w:rPr>
        <w:t>other workers</w:t>
      </w:r>
      <w:r w:rsidRPr="00314C62">
        <w:rPr>
          <w:rStyle w:val="StyleUnderline"/>
        </w:rPr>
        <w:t xml:space="preserve"> outside of labor unions </w:t>
      </w:r>
      <w:r w:rsidRPr="00212302">
        <w:rPr>
          <w:rStyle w:val="StyleUnderline"/>
          <w:highlight w:val="yellow"/>
        </w:rPr>
        <w:t>to act</w:t>
      </w:r>
      <w:r w:rsidRPr="00314C62">
        <w:rPr>
          <w:rStyle w:val="StyleUnderline"/>
        </w:rPr>
        <w:t xml:space="preserve"> in their </w:t>
      </w:r>
      <w:r w:rsidRPr="00314C62">
        <w:rPr>
          <w:rStyle w:val="Emphasis"/>
        </w:rPr>
        <w:t>own ways</w:t>
      </w:r>
      <w:r w:rsidRPr="00314C62">
        <w:rPr>
          <w:sz w:val="16"/>
          <w:szCs w:val="16"/>
        </w:rPr>
        <w:t>, under conditions that they currently face and with the organizational resources at hand.</w:t>
      </w:r>
    </w:p>
    <w:p w14:paraId="19D713A7" w14:textId="77777777" w:rsidR="00C016F6" w:rsidRPr="00314C62" w:rsidRDefault="00C016F6" w:rsidP="00C016F6">
      <w:pPr>
        <w:rPr>
          <w:sz w:val="8"/>
          <w:szCs w:val="8"/>
        </w:rPr>
      </w:pPr>
      <w:r w:rsidRPr="00314C62">
        <w:rPr>
          <w:sz w:val="8"/>
          <w:szCs w:val="8"/>
        </w:rPr>
        <w:t>We extend social movement spillover theory by revealing the textured specificity of spillover processes from an ascendant movement (M4BL) to a relatively declining movement (labor) by (a) highlighting organization-collective action forms as key mechanisms for giving voice to racial justice at work and (b) mapping the sequential inter-dependencies driving the spread of racial justice contentious actions within the wave of worker militancy. These findings tell us that spillover dynamics work through variegated organizational-action forms with layers of linkages driving upsurge within a highly heterogeneous workforce.</w:t>
      </w:r>
    </w:p>
    <w:p w14:paraId="6B19BF0A" w14:textId="77777777" w:rsidR="00C016F6" w:rsidRPr="00314C62" w:rsidRDefault="00C016F6" w:rsidP="00C016F6">
      <w:pPr>
        <w:rPr>
          <w:sz w:val="16"/>
          <w:szCs w:val="16"/>
        </w:rPr>
      </w:pPr>
      <w:r w:rsidRPr="00212302">
        <w:rPr>
          <w:rStyle w:val="Emphasis"/>
          <w:highlight w:val="yellow"/>
        </w:rPr>
        <w:t>Others</w:t>
      </w:r>
      <w:r w:rsidRPr="00314C62">
        <w:rPr>
          <w:rStyle w:val="StyleUnderline"/>
        </w:rPr>
        <w:t xml:space="preserve"> have </w:t>
      </w:r>
      <w:r w:rsidRPr="00212302">
        <w:rPr>
          <w:rStyle w:val="StyleUnderline"/>
          <w:highlight w:val="yellow"/>
        </w:rPr>
        <w:t>argue</w:t>
      </w:r>
      <w:r w:rsidRPr="00314C62">
        <w:rPr>
          <w:rStyle w:val="StyleUnderline"/>
        </w:rPr>
        <w:t xml:space="preserve">d that </w:t>
      </w:r>
      <w:r w:rsidRPr="00212302">
        <w:rPr>
          <w:rStyle w:val="StyleUnderline"/>
          <w:highlight w:val="yellow"/>
        </w:rPr>
        <w:t xml:space="preserve">unions must </w:t>
      </w:r>
      <w:r w:rsidRPr="00212302">
        <w:rPr>
          <w:rStyle w:val="Emphasis"/>
          <w:highlight w:val="yellow"/>
        </w:rPr>
        <w:t>expand</w:t>
      </w:r>
      <w:r w:rsidRPr="00314C62">
        <w:rPr>
          <w:rStyle w:val="StyleUnderline"/>
        </w:rPr>
        <w:t xml:space="preserve"> and </w:t>
      </w:r>
      <w:r w:rsidRPr="00314C62">
        <w:rPr>
          <w:rStyle w:val="Emphasis"/>
        </w:rPr>
        <w:t>deepen</w:t>
      </w:r>
      <w:r w:rsidRPr="00314C62">
        <w:rPr>
          <w:rStyle w:val="StyleUnderline"/>
        </w:rPr>
        <w:t xml:space="preserve"> </w:t>
      </w:r>
      <w:r w:rsidRPr="00212302">
        <w:rPr>
          <w:rStyle w:val="StyleUnderline"/>
          <w:highlight w:val="yellow"/>
        </w:rPr>
        <w:t>commitment to</w:t>
      </w:r>
      <w:r w:rsidRPr="00314C62">
        <w:rPr>
          <w:sz w:val="16"/>
          <w:szCs w:val="16"/>
        </w:rPr>
        <w:t xml:space="preserve"> social movement unionism vibrancy and activism in the larger fight for worker rights and </w:t>
      </w:r>
      <w:r w:rsidRPr="00212302">
        <w:rPr>
          <w:rStyle w:val="Emphasis"/>
          <w:highlight w:val="yellow"/>
        </w:rPr>
        <w:t>social justice</w:t>
      </w:r>
      <w:r w:rsidRPr="00212302">
        <w:rPr>
          <w:rStyle w:val="StyleUnderline"/>
          <w:highlight w:val="yellow"/>
        </w:rPr>
        <w:t>. We</w:t>
      </w:r>
      <w:r w:rsidRPr="00314C62">
        <w:rPr>
          <w:rStyle w:val="StyleUnderline"/>
        </w:rPr>
        <w:t xml:space="preserve"> </w:t>
      </w:r>
      <w:r w:rsidRPr="00314C62">
        <w:rPr>
          <w:rStyle w:val="Emphasis"/>
        </w:rPr>
        <w:t xml:space="preserve">wholeheartedly </w:t>
      </w:r>
      <w:r w:rsidRPr="00212302">
        <w:rPr>
          <w:rStyle w:val="Emphasis"/>
          <w:highlight w:val="yellow"/>
        </w:rPr>
        <w:t>agree</w:t>
      </w:r>
      <w:r w:rsidRPr="00314C62">
        <w:rPr>
          <w:sz w:val="16"/>
          <w:szCs w:val="16"/>
        </w:rPr>
        <w:t>. While Black worker centers can and have played an important role in bridging union and community campaigns (Cunningham-Cook Citation2021), the fight for workers’ rights with a social justice core cannot be ignored or left solely to alt-labor groups (</w:t>
      </w:r>
      <w:proofErr w:type="spellStart"/>
      <w:r w:rsidRPr="00314C62">
        <w:rPr>
          <w:sz w:val="16"/>
          <w:szCs w:val="16"/>
        </w:rPr>
        <w:t>Juravich</w:t>
      </w:r>
      <w:proofErr w:type="spellEnd"/>
      <w:r w:rsidRPr="00314C62">
        <w:rPr>
          <w:sz w:val="16"/>
          <w:szCs w:val="16"/>
        </w:rPr>
        <w:t xml:space="preserve"> Citation2018). Unions are essential for worker rights, a vibrant democracy, and a more equal and humane society. Social justice organizations, including alt-labor groups, and unions need to combine efforts and resources to advance the interests of working-class communities (Davis-Faulkner and </w:t>
      </w:r>
      <w:proofErr w:type="spellStart"/>
      <w:r w:rsidRPr="00314C62">
        <w:rPr>
          <w:sz w:val="16"/>
          <w:szCs w:val="16"/>
        </w:rPr>
        <w:t>Sneiderman</w:t>
      </w:r>
      <w:proofErr w:type="spellEnd"/>
      <w:r w:rsidRPr="00314C62">
        <w:rPr>
          <w:sz w:val="16"/>
          <w:szCs w:val="16"/>
        </w:rPr>
        <w:t xml:space="preserve"> Citation2020).</w:t>
      </w:r>
    </w:p>
    <w:p w14:paraId="55C2C683" w14:textId="77777777" w:rsidR="00C016F6" w:rsidRDefault="00C016F6" w:rsidP="00C016F6">
      <w:pPr>
        <w:rPr>
          <w:sz w:val="16"/>
          <w:szCs w:val="16"/>
        </w:rPr>
      </w:pPr>
      <w:r w:rsidRPr="00314C62">
        <w:rPr>
          <w:sz w:val="16"/>
          <w:szCs w:val="16"/>
        </w:rPr>
        <w:t xml:space="preserve">There is a long distance to travel for most unions. </w:t>
      </w:r>
      <w:r w:rsidRPr="00212302">
        <w:rPr>
          <w:rStyle w:val="StyleUnderline"/>
          <w:highlight w:val="yellow"/>
        </w:rPr>
        <w:t>But our findings</w:t>
      </w:r>
      <w:r w:rsidRPr="00314C62">
        <w:rPr>
          <w:rStyle w:val="StyleUnderline"/>
        </w:rPr>
        <w:t xml:space="preserve"> do </w:t>
      </w:r>
      <w:r w:rsidRPr="00212302">
        <w:rPr>
          <w:rStyle w:val="StyleUnderline"/>
          <w:highlight w:val="yellow"/>
        </w:rPr>
        <w:t>hold</w:t>
      </w:r>
      <w:r w:rsidRPr="00314C62">
        <w:rPr>
          <w:rStyle w:val="StyleUnderline"/>
        </w:rPr>
        <w:t xml:space="preserve"> out </w:t>
      </w:r>
      <w:r w:rsidRPr="00212302">
        <w:rPr>
          <w:rStyle w:val="Emphasis"/>
          <w:highlight w:val="yellow"/>
        </w:rPr>
        <w:t>hope</w:t>
      </w:r>
      <w:r w:rsidRPr="00314C62">
        <w:rPr>
          <w:sz w:val="16"/>
          <w:szCs w:val="16"/>
        </w:rPr>
        <w:t xml:space="preserve">; on the one hand, </w:t>
      </w:r>
      <w:r w:rsidRPr="00212302">
        <w:rPr>
          <w:rStyle w:val="Emphasis"/>
          <w:highlight w:val="yellow"/>
        </w:rPr>
        <w:t>BLS data</w:t>
      </w:r>
      <w:r w:rsidRPr="00212302">
        <w:rPr>
          <w:rStyle w:val="StyleUnderline"/>
          <w:highlight w:val="yellow"/>
        </w:rPr>
        <w:t xml:space="preserve"> tells us</w:t>
      </w:r>
      <w:r w:rsidRPr="00314C62">
        <w:rPr>
          <w:rStyle w:val="StyleUnderline"/>
        </w:rPr>
        <w:t xml:space="preserve"> that </w:t>
      </w:r>
      <w:r w:rsidRPr="00212302">
        <w:rPr>
          <w:rStyle w:val="Emphasis"/>
          <w:highlight w:val="yellow"/>
        </w:rPr>
        <w:t>Black workers</w:t>
      </w:r>
      <w:r w:rsidRPr="00212302">
        <w:rPr>
          <w:rStyle w:val="StyleUnderline"/>
          <w:highlight w:val="yellow"/>
        </w:rPr>
        <w:t xml:space="preserve"> were responsible for </w:t>
      </w:r>
      <w:r w:rsidRPr="00212302">
        <w:rPr>
          <w:rStyle w:val="Emphasis"/>
          <w:highlight w:val="yellow"/>
        </w:rPr>
        <w:t>most new union growth</w:t>
      </w:r>
      <w:r w:rsidRPr="00314C62">
        <w:rPr>
          <w:rStyle w:val="StyleUnderline"/>
        </w:rPr>
        <w:t xml:space="preserve"> </w:t>
      </w:r>
      <w:r w:rsidRPr="00212302">
        <w:rPr>
          <w:rStyle w:val="StyleUnderline"/>
          <w:highlight w:val="yellow"/>
        </w:rPr>
        <w:t>from 2021 to 2022</w:t>
      </w:r>
      <w:r w:rsidRPr="00314C62">
        <w:rPr>
          <w:sz w:val="16"/>
          <w:szCs w:val="16"/>
        </w:rPr>
        <w:t xml:space="preserve"> (U.S. Bureau of Labor Statistics Citation2023); and on the other hand, </w:t>
      </w:r>
      <w:r w:rsidRPr="00314C62">
        <w:rPr>
          <w:rStyle w:val="StyleUnderline"/>
        </w:rPr>
        <w:t xml:space="preserve">our analysis suggests that </w:t>
      </w:r>
      <w:r w:rsidRPr="00212302">
        <w:rPr>
          <w:rStyle w:val="Emphasis"/>
          <w:highlight w:val="yellow"/>
        </w:rPr>
        <w:t>unionized worker militancy</w:t>
      </w:r>
      <w:r w:rsidRPr="00212302">
        <w:rPr>
          <w:rStyle w:val="StyleUnderline"/>
          <w:highlight w:val="yellow"/>
        </w:rPr>
        <w:t xml:space="preserve"> for </w:t>
      </w:r>
      <w:r w:rsidRPr="00212302">
        <w:rPr>
          <w:rStyle w:val="Emphasis"/>
          <w:highlight w:val="yellow"/>
        </w:rPr>
        <w:t>racial justice</w:t>
      </w:r>
      <w:r w:rsidRPr="00212302">
        <w:rPr>
          <w:rStyle w:val="StyleUnderline"/>
          <w:highlight w:val="yellow"/>
        </w:rPr>
        <w:t xml:space="preserve"> has been </w:t>
      </w:r>
      <w:r w:rsidRPr="00212302">
        <w:rPr>
          <w:rStyle w:val="Emphasis"/>
          <w:highlight w:val="yellow"/>
        </w:rPr>
        <w:t>leading the way</w:t>
      </w:r>
      <w:r w:rsidRPr="00314C62">
        <w:rPr>
          <w:rStyle w:val="StyleUnderline"/>
        </w:rPr>
        <w:t xml:space="preserve"> during the last two years</w:t>
      </w:r>
      <w:r w:rsidRPr="00314C62">
        <w:rPr>
          <w:sz w:val="16"/>
          <w:szCs w:val="16"/>
        </w:rPr>
        <w:t xml:space="preserve"> of the upsurge.Footnote14 The question is, of course, will these patterns continue to grow? We believe the answer to this question will likely pivot on several conditions: (a) workers’ ability to increasingly forge a social movement unionism centered on social justice with racial justice at the core (Isaac Citation2023) but with broad intersectional sensibilities that focus on identity-based variances within the working-class (Lee and Tapia Citation2023); (b) elevating the most vulnerable beginning with the marginally employed lower-tier Black workers hungry for recognition, support, and dignity (Young Citation2023); and (c) the movement’s ability to out maneuver and withstand state, corporate, and media repression (Wingfield Citation2023).</w:t>
      </w:r>
    </w:p>
    <w:p w14:paraId="05291D61" w14:textId="186A9FF2" w:rsidR="00B97A4E" w:rsidRDefault="00B97A4E" w:rsidP="00B97A4E">
      <w:pPr>
        <w:pStyle w:val="Heading3"/>
      </w:pPr>
      <w:r>
        <w:t>1NC---AOT</w:t>
      </w:r>
    </w:p>
    <w:p w14:paraId="677296FF" w14:textId="4ED2B9A7" w:rsidR="00B97A4E" w:rsidRDefault="00B97A4E" w:rsidP="00B97A4E">
      <w:pPr>
        <w:pStyle w:val="Heading4"/>
      </w:pPr>
      <w:r>
        <w:t xml:space="preserve">Attack on Titan is fascist, militaristic, antisemitic slop. </w:t>
      </w:r>
    </w:p>
    <w:p w14:paraId="3217AD6C" w14:textId="77777777" w:rsidR="00B97A4E" w:rsidRDefault="00B97A4E" w:rsidP="00B97A4E">
      <w:r>
        <w:t xml:space="preserve">Tom </w:t>
      </w:r>
      <w:r w:rsidRPr="00A4010B">
        <w:rPr>
          <w:rStyle w:val="Style13ptBold"/>
        </w:rPr>
        <w:t>Speelman 19</w:t>
      </w:r>
      <w:r>
        <w:t>, Freelance writer covering anime and manga hailing from the great State of Illinois, “</w:t>
      </w:r>
      <w:r w:rsidRPr="00A4010B">
        <w:t>The fascist subtext of Attack on Titan can’t go overlooked</w:t>
      </w:r>
      <w:r>
        <w:t>” Polygon, 6/18/19.</w:t>
      </w:r>
    </w:p>
    <w:p w14:paraId="5164DA94" w14:textId="77777777" w:rsidR="00B97A4E" w:rsidRPr="000465F8" w:rsidRDefault="00B97A4E" w:rsidP="00B97A4E">
      <w:pPr>
        <w:rPr>
          <w:sz w:val="16"/>
        </w:rPr>
      </w:pPr>
      <w:r w:rsidRPr="000465F8">
        <w:rPr>
          <w:sz w:val="16"/>
        </w:rPr>
        <w:t xml:space="preserve">But </w:t>
      </w:r>
      <w:r w:rsidRPr="00CB354F">
        <w:rPr>
          <w:rStyle w:val="StyleUnderline"/>
        </w:rPr>
        <w:t>well-dressed aesthetics and pacing can only do so much</w:t>
      </w:r>
      <w:r w:rsidRPr="000465F8">
        <w:rPr>
          <w:sz w:val="16"/>
        </w:rPr>
        <w:t xml:space="preserve"> before you start to notice the ideas bubbling underneath the surface. </w:t>
      </w:r>
      <w:r w:rsidRPr="00CB354F">
        <w:rPr>
          <w:rStyle w:val="StyleUnderline"/>
          <w:highlight w:val="yellow"/>
        </w:rPr>
        <w:t>Isayama’s work is full of anti-Korean, nationalist,</w:t>
      </w:r>
      <w:r w:rsidRPr="00CB354F">
        <w:rPr>
          <w:rStyle w:val="StyleUnderline"/>
        </w:rPr>
        <w:t xml:space="preserve"> pro-Japan subtext, parallels to </w:t>
      </w:r>
      <w:r w:rsidRPr="00CB354F">
        <w:rPr>
          <w:rStyle w:val="StyleUnderline"/>
          <w:highlight w:val="yellow"/>
        </w:rPr>
        <w:t>anti-Semitic conspiracy theories, and</w:t>
      </w:r>
      <w:r w:rsidRPr="00CB354F">
        <w:rPr>
          <w:rStyle w:val="StyleUnderline"/>
        </w:rPr>
        <w:t xml:space="preserve"> subtextual </w:t>
      </w:r>
      <w:r w:rsidRPr="00A4010B">
        <w:rPr>
          <w:rStyle w:val="StyleUnderline"/>
          <w:highlight w:val="yellow"/>
        </w:rPr>
        <w:t>references to Nazi Germany</w:t>
      </w:r>
      <w:r w:rsidRPr="00CB354F">
        <w:rPr>
          <w:rStyle w:val="StyleUnderline"/>
        </w:rPr>
        <w:t>.</w:t>
      </w:r>
    </w:p>
    <w:p w14:paraId="25225182" w14:textId="77777777" w:rsidR="00B97A4E" w:rsidRPr="000465F8" w:rsidRDefault="00B97A4E" w:rsidP="00B97A4E">
      <w:pPr>
        <w:rPr>
          <w:sz w:val="16"/>
        </w:rPr>
      </w:pPr>
      <w:r w:rsidRPr="000465F8">
        <w:rPr>
          <w:sz w:val="16"/>
        </w:rPr>
        <w:t xml:space="preserve">For one thing, there’s the so-called Pure Titans: that is, </w:t>
      </w:r>
      <w:r w:rsidRPr="00CB354F">
        <w:rPr>
          <w:rStyle w:val="StyleUnderline"/>
        </w:rPr>
        <w:t>the random Titans</w:t>
      </w:r>
      <w:r w:rsidRPr="000465F8">
        <w:rPr>
          <w:sz w:val="16"/>
        </w:rPr>
        <w:t xml:space="preserve"> that menace our characters throughout the series. Nude, creepily smiling cannibals, </w:t>
      </w:r>
      <w:r w:rsidRPr="00CB354F">
        <w:rPr>
          <w:rStyle w:val="StyleUnderline"/>
        </w:rPr>
        <w:t>these Pure Titans are mindless, not even needing to eat to live so much as for fun. Many of them have grotesque or exaggerated features, from short arms to giant heads</w:t>
      </w:r>
      <w:r w:rsidRPr="000465F8">
        <w:rPr>
          <w:sz w:val="16"/>
        </w:rPr>
        <w:t xml:space="preserve"> to ... large noses. And </w:t>
      </w:r>
      <w:r w:rsidRPr="00CB354F">
        <w:rPr>
          <w:rStyle w:val="StyleUnderline"/>
        </w:rPr>
        <w:t xml:space="preserve">then there’s the </w:t>
      </w:r>
      <w:proofErr w:type="spellStart"/>
      <w:r w:rsidRPr="00CB354F">
        <w:rPr>
          <w:rStyle w:val="StyleUnderline"/>
        </w:rPr>
        <w:t>Eldians</w:t>
      </w:r>
      <w:proofErr w:type="spellEnd"/>
      <w:r w:rsidRPr="00CB354F">
        <w:rPr>
          <w:rStyle w:val="StyleUnderline"/>
        </w:rPr>
        <w:t xml:space="preserve"> living in ghettos, wearing star-embroidered armbands.</w:t>
      </w:r>
    </w:p>
    <w:p w14:paraId="309DB7BA" w14:textId="77777777" w:rsidR="00B97A4E" w:rsidRPr="000465F8" w:rsidRDefault="00B97A4E" w:rsidP="00B97A4E">
      <w:pPr>
        <w:rPr>
          <w:sz w:val="16"/>
        </w:rPr>
      </w:pPr>
      <w:r w:rsidRPr="000465F8">
        <w:rPr>
          <w:sz w:val="16"/>
        </w:rPr>
        <w:t xml:space="preserve">For another, </w:t>
      </w:r>
      <w:r w:rsidRPr="00A4010B">
        <w:rPr>
          <w:rStyle w:val="StyleUnderline"/>
          <w:highlight w:val="yellow"/>
        </w:rPr>
        <w:t xml:space="preserve">military might </w:t>
      </w:r>
      <w:proofErr w:type="gramStart"/>
      <w:r w:rsidRPr="00A4010B">
        <w:rPr>
          <w:rStyle w:val="StyleUnderline"/>
          <w:highlight w:val="yellow"/>
        </w:rPr>
        <w:t>is</w:t>
      </w:r>
      <w:proofErr w:type="gramEnd"/>
      <w:r w:rsidRPr="00A4010B">
        <w:rPr>
          <w:rStyle w:val="StyleUnderline"/>
          <w:highlight w:val="yellow"/>
        </w:rPr>
        <w:t xml:space="preserve"> presented as the strongest, truest power of all</w:t>
      </w:r>
      <w:r w:rsidRPr="000465F8">
        <w:rPr>
          <w:sz w:val="16"/>
        </w:rPr>
        <w:t xml:space="preserve">. This goes far and beyond the typical theme in Japanese action media of the group of friends banding together, doing their best, and changing the world. Frequently, </w:t>
      </w:r>
      <w:r w:rsidRPr="00A4010B">
        <w:rPr>
          <w:rStyle w:val="StyleUnderline"/>
          <w:highlight w:val="yellow"/>
        </w:rPr>
        <w:t>the military</w:t>
      </w:r>
      <w:r w:rsidRPr="000465F8">
        <w:rPr>
          <w:sz w:val="16"/>
        </w:rPr>
        <w:t xml:space="preserve"> — particularly the Survey Corps that Eren and the rest of the main cast belong to — </w:t>
      </w:r>
      <w:r w:rsidRPr="00A4010B">
        <w:rPr>
          <w:rStyle w:val="StyleUnderline"/>
          <w:highlight w:val="yellow"/>
        </w:rPr>
        <w:t>is presented as full of pure rational-decision makers and unquestioned commanders</w:t>
      </w:r>
      <w:r w:rsidRPr="00CB354F">
        <w:rPr>
          <w:rStyle w:val="StyleUnderline"/>
        </w:rPr>
        <w:t>. The clearly unhinged soldiers</w:t>
      </w:r>
      <w:r w:rsidRPr="000465F8">
        <w:rPr>
          <w:sz w:val="16"/>
        </w:rPr>
        <w:t xml:space="preserve">, like Titan researcher Zoë Hange and the goofball Sasha Blouse, are mocked. </w:t>
      </w:r>
      <w:r w:rsidRPr="00CB354F">
        <w:rPr>
          <w:rStyle w:val="StyleUnderline"/>
        </w:rPr>
        <w:t>But the certitude that they should lead is never interrogated.</w:t>
      </w:r>
    </w:p>
    <w:p w14:paraId="2D9E29B2" w14:textId="77777777" w:rsidR="00B97A4E" w:rsidRPr="00CB354F" w:rsidRDefault="00B97A4E" w:rsidP="00B97A4E">
      <w:pPr>
        <w:rPr>
          <w:rStyle w:val="StyleUnderline"/>
        </w:rPr>
      </w:pPr>
      <w:r w:rsidRPr="000465F8">
        <w:rPr>
          <w:sz w:val="16"/>
        </w:rPr>
        <w:t xml:space="preserve">Stepping back from the text itself, to what Isayama has said about the text, there are all sorts of uncomfortable parallels to real-world history. In a 2010 blog post, </w:t>
      </w:r>
      <w:r w:rsidRPr="00A4010B">
        <w:rPr>
          <w:rStyle w:val="StyleUnderline"/>
          <w:highlight w:val="yellow"/>
        </w:rPr>
        <w:t>Isayama</w:t>
      </w:r>
      <w:r w:rsidRPr="000465F8">
        <w:rPr>
          <w:sz w:val="16"/>
        </w:rPr>
        <w:t xml:space="preserve"> (who has always maintained the series was inspired by an incident where he was accosted by a large, drunk foreign man at a cafe) </w:t>
      </w:r>
      <w:r w:rsidRPr="00A4010B">
        <w:rPr>
          <w:rStyle w:val="StyleUnderline"/>
          <w:highlight w:val="yellow"/>
        </w:rPr>
        <w:t>admitted that a supporting character</w:t>
      </w:r>
      <w:r w:rsidRPr="00CB354F">
        <w:rPr>
          <w:rStyle w:val="StyleUnderline"/>
        </w:rPr>
        <w:t xml:space="preserve">, wily general Dot </w:t>
      </w:r>
      <w:proofErr w:type="spellStart"/>
      <w:r w:rsidRPr="00CB354F">
        <w:rPr>
          <w:rStyle w:val="StyleUnderline"/>
        </w:rPr>
        <w:t>Pixis</w:t>
      </w:r>
      <w:proofErr w:type="spellEnd"/>
      <w:r w:rsidRPr="00CB354F">
        <w:rPr>
          <w:rStyle w:val="StyleUnderline"/>
        </w:rPr>
        <w:t xml:space="preserve">, </w:t>
      </w:r>
      <w:r w:rsidRPr="00A4010B">
        <w:rPr>
          <w:rStyle w:val="StyleUnderline"/>
          <w:highlight w:val="yellow"/>
        </w:rPr>
        <w:t>was based on real-life</w:t>
      </w:r>
      <w:r w:rsidRPr="00CB354F">
        <w:rPr>
          <w:rStyle w:val="StyleUnderline"/>
        </w:rPr>
        <w:t xml:space="preserve"> Japanese </w:t>
      </w:r>
      <w:r w:rsidRPr="00A4010B">
        <w:rPr>
          <w:rStyle w:val="StyleUnderline"/>
          <w:highlight w:val="yellow"/>
        </w:rPr>
        <w:t>general</w:t>
      </w:r>
      <w:r w:rsidRPr="00CB354F">
        <w:rPr>
          <w:rStyle w:val="StyleUnderline"/>
        </w:rPr>
        <w:t xml:space="preserve"> Akiyama </w:t>
      </w:r>
      <w:r w:rsidRPr="00A4010B">
        <w:rPr>
          <w:rStyle w:val="StyleUnderline"/>
          <w:highlight w:val="yellow"/>
        </w:rPr>
        <w:t>Yoshifuru</w:t>
      </w:r>
      <w:r w:rsidRPr="000465F8">
        <w:rPr>
          <w:sz w:val="16"/>
        </w:rPr>
        <w:t xml:space="preserve">, who served in the Japanese Imperial Army from 1916-1923. Considered a hero in Japan — with </w:t>
      </w:r>
      <w:r w:rsidRPr="00A4010B">
        <w:rPr>
          <w:rStyle w:val="StyleUnderline"/>
          <w:highlight w:val="yellow"/>
        </w:rPr>
        <w:t>Isayama admitting he found the general an admirable figure</w:t>
      </w:r>
      <w:r w:rsidRPr="000465F8">
        <w:rPr>
          <w:sz w:val="16"/>
        </w:rPr>
        <w:t xml:space="preserve"> — for his actions in the First Sino-Japanese War</w:t>
      </w:r>
      <w:r w:rsidRPr="00CB354F">
        <w:rPr>
          <w:rStyle w:val="StyleUnderline"/>
        </w:rPr>
        <w:t xml:space="preserve">, </w:t>
      </w:r>
      <w:proofErr w:type="spellStart"/>
      <w:r w:rsidRPr="00A4010B">
        <w:rPr>
          <w:rStyle w:val="StyleUnderline"/>
          <w:highlight w:val="yellow"/>
        </w:rPr>
        <w:t>Yoshifuru</w:t>
      </w:r>
      <w:proofErr w:type="spellEnd"/>
      <w:r w:rsidRPr="00A4010B">
        <w:rPr>
          <w:rStyle w:val="StyleUnderline"/>
          <w:highlight w:val="yellow"/>
        </w:rPr>
        <w:t xml:space="preserve"> was responsible for countless atrocities against Korea and China</w:t>
      </w:r>
      <w:r w:rsidRPr="00CB354F">
        <w:rPr>
          <w:rStyle w:val="StyleUnderline"/>
        </w:rPr>
        <w:t xml:space="preserve"> during Japanese occupations.</w:t>
      </w:r>
    </w:p>
    <w:p w14:paraId="27B26450" w14:textId="77777777" w:rsidR="00B97A4E" w:rsidRPr="000465F8" w:rsidRDefault="00B97A4E" w:rsidP="00B97A4E">
      <w:pPr>
        <w:rPr>
          <w:sz w:val="16"/>
        </w:rPr>
      </w:pPr>
      <w:r w:rsidRPr="000465F8">
        <w:rPr>
          <w:sz w:val="16"/>
        </w:rPr>
        <w:t xml:space="preserve">Isayama admitted that a supporting character was based on real-life Japanese general Akiyama </w:t>
      </w:r>
      <w:proofErr w:type="spellStart"/>
      <w:r w:rsidRPr="000465F8">
        <w:rPr>
          <w:sz w:val="16"/>
        </w:rPr>
        <w:t>Yoshifuru</w:t>
      </w:r>
      <w:proofErr w:type="spellEnd"/>
    </w:p>
    <w:p w14:paraId="01BF11F4" w14:textId="77777777" w:rsidR="00B97A4E" w:rsidRPr="000465F8" w:rsidRDefault="00B97A4E" w:rsidP="00B97A4E">
      <w:pPr>
        <w:rPr>
          <w:sz w:val="16"/>
        </w:rPr>
      </w:pPr>
      <w:r w:rsidRPr="000465F8">
        <w:rPr>
          <w:sz w:val="16"/>
        </w:rPr>
        <w:t xml:space="preserve">As the popular advice blog Ask a Korean detailed in 2007, </w:t>
      </w:r>
      <w:r w:rsidRPr="00CB354F">
        <w:rPr>
          <w:rStyle w:val="StyleUnderline"/>
        </w:rPr>
        <w:t>said anti-Korean atrocities</w:t>
      </w:r>
      <w:r w:rsidRPr="000465F8">
        <w:rPr>
          <w:sz w:val="16"/>
        </w:rPr>
        <w:t xml:space="preserve"> (continued long after Yoshifuru’s retirement) </w:t>
      </w:r>
      <w:r w:rsidRPr="00CB354F">
        <w:rPr>
          <w:rStyle w:val="StyleUnderline"/>
        </w:rPr>
        <w:t>included the murder of then-Empress Myeong-Seong, rioting and massacring of thousands of Koreans living in Kanto after the Great Kanto Earthquake of 1923</w:t>
      </w:r>
      <w:r w:rsidRPr="000465F8">
        <w:rPr>
          <w:sz w:val="16"/>
        </w:rPr>
        <w:t xml:space="preserve">, and the notorious “Comfort Women,” a euphemism for the hundreds of thousands of Korean women and girls who were kidnapped and used as sex slaves by the Japanese army (something widely acknowledged by everyone but the Japanese government). With that and the earlier, centuries-long history of hatred between Japan and Korea, </w:t>
      </w:r>
      <w:r w:rsidRPr="00CB354F">
        <w:rPr>
          <w:rStyle w:val="StyleUnderline"/>
        </w:rPr>
        <w:t xml:space="preserve">small wonder then that when </w:t>
      </w:r>
      <w:r w:rsidRPr="00A4010B">
        <w:rPr>
          <w:rStyle w:val="StyleUnderline"/>
          <w:highlight w:val="yellow"/>
        </w:rPr>
        <w:t xml:space="preserve">Isayama revealed </w:t>
      </w:r>
      <w:proofErr w:type="spellStart"/>
      <w:r w:rsidRPr="00A4010B">
        <w:rPr>
          <w:rStyle w:val="StyleUnderline"/>
          <w:highlight w:val="yellow"/>
        </w:rPr>
        <w:t>Yoshifuru</w:t>
      </w:r>
      <w:proofErr w:type="spellEnd"/>
      <w:r w:rsidRPr="00A4010B">
        <w:rPr>
          <w:rStyle w:val="StyleUnderline"/>
          <w:highlight w:val="yellow"/>
        </w:rPr>
        <w:t xml:space="preserve"> as an </w:t>
      </w:r>
      <w:proofErr w:type="gramStart"/>
      <w:r w:rsidRPr="00A4010B">
        <w:rPr>
          <w:rStyle w:val="StyleUnderline"/>
          <w:highlight w:val="yellow"/>
        </w:rPr>
        <w:t>inspiration</w:t>
      </w:r>
      <w:r w:rsidRPr="00CB354F">
        <w:rPr>
          <w:rStyle w:val="StyleUnderline"/>
        </w:rPr>
        <w:t xml:space="preserve">, </w:t>
      </w:r>
      <w:r w:rsidRPr="00A4010B">
        <w:rPr>
          <w:rStyle w:val="StyleUnderline"/>
          <w:highlight w:val="yellow"/>
        </w:rPr>
        <w:t>and</w:t>
      </w:r>
      <w:proofErr w:type="gramEnd"/>
      <w:r w:rsidRPr="00CB354F">
        <w:rPr>
          <w:rStyle w:val="StyleUnderline"/>
        </w:rPr>
        <w:t xml:space="preserve"> got into a Twitter flame war where he </w:t>
      </w:r>
      <w:r w:rsidRPr="00A4010B">
        <w:rPr>
          <w:rStyle w:val="StyleUnderline"/>
          <w:highlight w:val="yellow"/>
        </w:rPr>
        <w:t>appeared to deny the</w:t>
      </w:r>
      <w:r w:rsidRPr="00CB354F">
        <w:rPr>
          <w:rStyle w:val="StyleUnderline"/>
        </w:rPr>
        <w:t xml:space="preserve"> notorious </w:t>
      </w:r>
      <w:r w:rsidRPr="00A4010B">
        <w:rPr>
          <w:rStyle w:val="StyleUnderline"/>
          <w:highlight w:val="yellow"/>
        </w:rPr>
        <w:t>Nanjing Massacre</w:t>
      </w:r>
      <w:r w:rsidRPr="00CB354F">
        <w:rPr>
          <w:rStyle w:val="StyleUnderline"/>
        </w:rPr>
        <w:t>,</w:t>
      </w:r>
      <w:r w:rsidRPr="000465F8">
        <w:rPr>
          <w:sz w:val="16"/>
        </w:rPr>
        <w:t xml:space="preserve"> he was swarmed by death threats from Koreans.</w:t>
      </w:r>
    </w:p>
    <w:p w14:paraId="1A207CA8" w14:textId="77777777" w:rsidR="00B97A4E" w:rsidRPr="000465F8" w:rsidRDefault="00B97A4E" w:rsidP="00B97A4E">
      <w:pPr>
        <w:rPr>
          <w:sz w:val="16"/>
        </w:rPr>
      </w:pPr>
      <w:r w:rsidRPr="000465F8">
        <w:rPr>
          <w:sz w:val="16"/>
        </w:rPr>
        <w:t>For its part, China has simply banned Attack on Titan outright.</w:t>
      </w:r>
    </w:p>
    <w:p w14:paraId="2C466E60" w14:textId="6B5B09A7" w:rsidR="00C016F6" w:rsidRDefault="00B97A4E" w:rsidP="00B97A4E">
      <w:pPr>
        <w:rPr>
          <w:sz w:val="16"/>
        </w:rPr>
      </w:pPr>
      <w:r w:rsidRPr="000465F8">
        <w:rPr>
          <w:sz w:val="16"/>
        </w:rPr>
        <w:t xml:space="preserve">Then there’s the </w:t>
      </w:r>
      <w:proofErr w:type="gramStart"/>
      <w:r w:rsidRPr="000465F8">
        <w:rPr>
          <w:sz w:val="16"/>
        </w:rPr>
        <w:t>ultimate goal</w:t>
      </w:r>
      <w:proofErr w:type="gramEnd"/>
      <w:r w:rsidRPr="000465F8">
        <w:rPr>
          <w:sz w:val="16"/>
        </w:rPr>
        <w:t xml:space="preserve"> of </w:t>
      </w:r>
      <w:r w:rsidRPr="00CB354F">
        <w:rPr>
          <w:rStyle w:val="StyleUnderline"/>
        </w:rPr>
        <w:t xml:space="preserve">the </w:t>
      </w:r>
      <w:proofErr w:type="spellStart"/>
      <w:r w:rsidRPr="00A4010B">
        <w:rPr>
          <w:rStyle w:val="StyleUnderline"/>
          <w:highlight w:val="yellow"/>
        </w:rPr>
        <w:t>Yeagerists</w:t>
      </w:r>
      <w:proofErr w:type="spellEnd"/>
      <w:r w:rsidRPr="000465F8">
        <w:rPr>
          <w:sz w:val="16"/>
        </w:rPr>
        <w:t xml:space="preserve"> (</w:t>
      </w:r>
      <w:r w:rsidRPr="00CB354F">
        <w:rPr>
          <w:rStyle w:val="StyleUnderline"/>
        </w:rPr>
        <w:t>who</w:t>
      </w:r>
      <w:r w:rsidRPr="000465F8">
        <w:rPr>
          <w:sz w:val="16"/>
        </w:rPr>
        <w:t xml:space="preserve">, incidentally, </w:t>
      </w:r>
      <w:r w:rsidRPr="00A4010B">
        <w:rPr>
          <w:rStyle w:val="StyleUnderline"/>
          <w:highlight w:val="yellow"/>
        </w:rPr>
        <w:t>have a very fascist uniform</w:t>
      </w:r>
      <w:r w:rsidRPr="00CB354F">
        <w:rPr>
          <w:rStyle w:val="StyleUnderline"/>
        </w:rPr>
        <w:t xml:space="preserve"> sensibility) being to reestablish the </w:t>
      </w:r>
      <w:proofErr w:type="spellStart"/>
      <w:r w:rsidRPr="00CB354F">
        <w:rPr>
          <w:rStyle w:val="StyleUnderline"/>
        </w:rPr>
        <w:t>Eldian</w:t>
      </w:r>
      <w:proofErr w:type="spellEnd"/>
      <w:r w:rsidRPr="00CB354F">
        <w:rPr>
          <w:rStyle w:val="StyleUnderline"/>
        </w:rPr>
        <w:t xml:space="preserve"> Empire </w:t>
      </w:r>
      <w:r w:rsidRPr="00A4010B">
        <w:rPr>
          <w:rStyle w:val="StyleUnderline"/>
          <w:highlight w:val="yellow"/>
        </w:rPr>
        <w:t>and take their bloody revenge on the world</w:t>
      </w:r>
      <w:r w:rsidRPr="000465F8">
        <w:rPr>
          <w:sz w:val="16"/>
          <w:highlight w:val="yellow"/>
        </w:rPr>
        <w:t>.</w:t>
      </w:r>
      <w:r w:rsidRPr="000465F8">
        <w:rPr>
          <w:sz w:val="16"/>
        </w:rPr>
        <w:t xml:space="preserve"> Given the unavoidable implied parallels between </w:t>
      </w:r>
      <w:proofErr w:type="spellStart"/>
      <w:r w:rsidRPr="000465F8">
        <w:rPr>
          <w:sz w:val="16"/>
        </w:rPr>
        <w:t>Eldians</w:t>
      </w:r>
      <w:proofErr w:type="spellEnd"/>
      <w:r w:rsidRPr="000465F8">
        <w:rPr>
          <w:sz w:val="16"/>
        </w:rPr>
        <w:t xml:space="preserve"> in Marley and the Jews in Nazi Germany, </w:t>
      </w:r>
      <w:r w:rsidRPr="00CB354F">
        <w:rPr>
          <w:rStyle w:val="StyleUnderline"/>
        </w:rPr>
        <w:t xml:space="preserve">the eventual apocalypse that the manga seems to be building towards is, </w:t>
      </w:r>
      <w:proofErr w:type="spellStart"/>
      <w:r w:rsidRPr="00A4010B">
        <w:rPr>
          <w:rStyle w:val="StyleUnderline"/>
          <w:highlight w:val="yellow"/>
        </w:rPr>
        <w:t>subtextually</w:t>
      </w:r>
      <w:proofErr w:type="spellEnd"/>
      <w:r w:rsidRPr="00A4010B">
        <w:rPr>
          <w:rStyle w:val="StyleUnderline"/>
          <w:highlight w:val="yellow"/>
        </w:rPr>
        <w:t>, like something out of Alex Jones’ darkest ravings.</w:t>
      </w:r>
      <w:r w:rsidRPr="00CB354F">
        <w:rPr>
          <w:rStyle w:val="StyleUnderline"/>
        </w:rPr>
        <w:t xml:space="preserve"> That is, to say, </w:t>
      </w:r>
      <w:r w:rsidRPr="00A4010B">
        <w:rPr>
          <w:rStyle w:val="StyleUnderline"/>
          <w:highlight w:val="yellow"/>
        </w:rPr>
        <w:t xml:space="preserve">it’s not hard to draw the line between the </w:t>
      </w:r>
      <w:proofErr w:type="spellStart"/>
      <w:r w:rsidRPr="00A4010B">
        <w:rPr>
          <w:rStyle w:val="StyleUnderline"/>
          <w:highlight w:val="yellow"/>
        </w:rPr>
        <w:t>Yeagerists</w:t>
      </w:r>
      <w:proofErr w:type="spellEnd"/>
      <w:r w:rsidRPr="00A4010B">
        <w:rPr>
          <w:rStyle w:val="StyleUnderline"/>
          <w:highlight w:val="yellow"/>
        </w:rPr>
        <w:t>’</w:t>
      </w:r>
      <w:r w:rsidRPr="000465F8">
        <w:rPr>
          <w:sz w:val="16"/>
        </w:rPr>
        <w:t xml:space="preserve"> (who Eren, incidentally, seems to tacitly endorse</w:t>
      </w:r>
      <w:r w:rsidRPr="000465F8">
        <w:rPr>
          <w:sz w:val="16"/>
          <w:highlight w:val="yellow"/>
        </w:rPr>
        <w:t xml:space="preserve">) </w:t>
      </w:r>
      <w:r w:rsidRPr="00A4010B">
        <w:rPr>
          <w:rStyle w:val="StyleUnderline"/>
          <w:highlight w:val="yellow"/>
        </w:rPr>
        <w:t>plan of laying waste to the world and the much-beloved right-wing talking point that the Jews</w:t>
      </w:r>
      <w:r w:rsidRPr="00CB354F">
        <w:rPr>
          <w:rStyle w:val="StyleUnderline"/>
        </w:rPr>
        <w:t xml:space="preserve"> (</w:t>
      </w:r>
      <w:r w:rsidRPr="000465F8">
        <w:rPr>
          <w:sz w:val="16"/>
        </w:rPr>
        <w:t>or as they dog-whistle, “Globalists”) either are already secretly controlling the world or are plotting to through finances, Hollywood, or whatever BS that leaks out of their demented heads this week.</w:t>
      </w:r>
    </w:p>
    <w:p w14:paraId="5408E957" w14:textId="697529D5" w:rsidR="00B97A4E" w:rsidRPr="00314C62" w:rsidRDefault="00B97A4E" w:rsidP="00B97A4E">
      <w:pPr>
        <w:pStyle w:val="Heading3"/>
      </w:pPr>
      <w:r>
        <w:t>1NC---Fiat Good</w:t>
      </w:r>
    </w:p>
    <w:p w14:paraId="2CA99A60" w14:textId="77777777" w:rsidR="00B97A4E" w:rsidRDefault="00B97A4E" w:rsidP="00B97A4E">
      <w:pPr>
        <w:pStyle w:val="Heading4"/>
        <w:rPr>
          <w:b w:val="0"/>
          <w:bCs/>
        </w:rPr>
      </w:pPr>
      <w:r>
        <w:t xml:space="preserve">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sidRPr="004F2338">
        <w:rPr>
          <w:b w:val="0"/>
          <w:bCs/>
        </w:rPr>
        <w:t>.</w:t>
      </w:r>
    </w:p>
    <w:p w14:paraId="01942820" w14:textId="77777777" w:rsidR="00B97A4E" w:rsidRPr="00167643" w:rsidRDefault="00B97A4E" w:rsidP="00B97A4E">
      <w:r>
        <w:t xml:space="preserve">Maddy </w:t>
      </w:r>
      <w:r w:rsidRPr="00167643">
        <w:rPr>
          <w:rStyle w:val="Style13ptBold"/>
        </w:rPr>
        <w:t>Power 25</w:t>
      </w:r>
      <w:r>
        <w:t xml:space="preserve">, </w:t>
      </w:r>
      <w:proofErr w:type="spellStart"/>
      <w:r w:rsidRPr="00167643">
        <w:t>Wellcome</w:t>
      </w:r>
      <w:proofErr w:type="spellEnd"/>
      <w:r w:rsidRPr="00167643">
        <w:t xml:space="preserve"> Trust Research Fellow/Assistant Professor in the Department of Health Sciences at the University o</w:t>
      </w:r>
      <w:r>
        <w:t xml:space="preserve">f York; and Ruth Patrick, </w:t>
      </w:r>
      <w:r w:rsidRPr="00167643">
        <w:t>professor of social policy at the University of York</w:t>
      </w:r>
      <w:r>
        <w:t xml:space="preserve">, 2025, “‘When we put our thoughts and ideas together, policy makers are listening to us’: Hope-work and the potential of participatory research,” </w:t>
      </w:r>
      <w:r>
        <w:rPr>
          <w:i/>
          <w:iCs/>
        </w:rPr>
        <w:t>The Sociological Review</w:t>
      </w:r>
      <w:r>
        <w:t xml:space="preserve">, vol. 73, no. 2, pp. 461-463, </w:t>
      </w:r>
      <w:r w:rsidRPr="00167643">
        <w:t>https://journals.sagepub.com/doi/pdf/10.1177/00380261241280463</w:t>
      </w:r>
      <w:r>
        <w:t>.</w:t>
      </w:r>
    </w:p>
    <w:p w14:paraId="2BD3FF89" w14:textId="77777777" w:rsidR="00B97A4E" w:rsidRPr="008D6FC4" w:rsidRDefault="00B97A4E" w:rsidP="00B97A4E">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0910CA">
        <w:rPr>
          <w:rStyle w:val="Emphasis"/>
          <w:sz w:val="30"/>
          <w:szCs w:val="30"/>
          <w:highlight w:val="yellow"/>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0910CA">
        <w:rPr>
          <w:rStyle w:val="StyleUnderline"/>
          <w:highlight w:val="yellow"/>
        </w:rPr>
        <w:t xml:space="preserve">it is </w:t>
      </w:r>
      <w:r w:rsidRPr="000910CA">
        <w:rPr>
          <w:rStyle w:val="Emphasis"/>
          <w:highlight w:val="yellow"/>
        </w:rPr>
        <w:t>possible</w:t>
      </w:r>
      <w:r w:rsidRPr="000910CA">
        <w:rPr>
          <w:rStyle w:val="StyleUnderline"/>
          <w:highlight w:val="yellow"/>
        </w:rPr>
        <w:t xml:space="preserve"> that </w:t>
      </w:r>
      <w:r w:rsidRPr="007A1851">
        <w:rPr>
          <w:rStyle w:val="StyleUnderline"/>
        </w:rPr>
        <w:t>the change</w:t>
      </w:r>
      <w:r w:rsidRPr="008D6FC4">
        <w:rPr>
          <w:rStyle w:val="StyleUnderline"/>
        </w:rPr>
        <w:t xml:space="preserve"> that we imagine and work</w:t>
      </w:r>
      <w:r w:rsidRPr="008D6FC4">
        <w:rPr>
          <w:sz w:val="14"/>
        </w:rPr>
        <w:t xml:space="preserve"> for in the project </w:t>
      </w:r>
      <w:r w:rsidRPr="000910CA">
        <w:rPr>
          <w:rStyle w:val="StyleUnderline"/>
          <w:highlight w:val="yellow"/>
        </w:rPr>
        <w:t>embodies</w:t>
      </w:r>
      <w:r w:rsidRPr="008D6FC4">
        <w:rPr>
          <w:sz w:val="14"/>
        </w:rPr>
        <w:t xml:space="preserve"> a form of </w:t>
      </w:r>
      <w:r w:rsidRPr="000910CA">
        <w:rPr>
          <w:rStyle w:val="Emphasis"/>
          <w:highlight w:val="yellow"/>
        </w:rPr>
        <w:t>cruel optimism</w:t>
      </w:r>
      <w:r w:rsidRPr="008D6FC4">
        <w:rPr>
          <w:sz w:val="14"/>
        </w:rPr>
        <w:t xml:space="preserve"> (Berlant, 2011), </w:t>
      </w:r>
      <w:r w:rsidRPr="008D6FC4">
        <w:rPr>
          <w:rStyle w:val="StyleUnderline"/>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StyleUnderline"/>
        </w:rPr>
        <w:t xml:space="preserve"> hope for a better future that</w:t>
      </w:r>
      <w:proofErr w:type="gramStart"/>
      <w:r w:rsidRPr="008D6FC4">
        <w:rPr>
          <w:sz w:val="14"/>
        </w:rPr>
        <w:t xml:space="preserve">, </w:t>
      </w:r>
      <w:r w:rsidRPr="008D6FC4">
        <w:rPr>
          <w:rStyle w:val="StyleUnderline"/>
        </w:rPr>
        <w:t>in reality</w:t>
      </w:r>
      <w:r w:rsidRPr="008D6FC4">
        <w:rPr>
          <w:sz w:val="14"/>
        </w:rPr>
        <w:t xml:space="preserve">, </w:t>
      </w:r>
      <w:r w:rsidRPr="008D6FC4">
        <w:rPr>
          <w:rStyle w:val="StyleUnderline"/>
        </w:rPr>
        <w:t>is</w:t>
      </w:r>
      <w:proofErr w:type="gramEnd"/>
      <w:r w:rsidRPr="008D6FC4">
        <w:rPr>
          <w:rStyle w:val="StyleUnderline"/>
        </w:rPr>
        <w:t xml:space="preserve"> very difficult to achieve</w:t>
      </w:r>
      <w:r w:rsidRPr="008D6FC4">
        <w:rPr>
          <w:sz w:val="14"/>
        </w:rPr>
        <w:t>. Roxy spoke of both her enjoyment in being part of the project as a space to ‘vent’ but expressed more negative feelings in her confusion and doubt about what the work aimed to achieve:</w:t>
      </w:r>
    </w:p>
    <w:p w14:paraId="7EFEEF2D" w14:textId="77777777" w:rsidR="00B97A4E" w:rsidRPr="008D6FC4" w:rsidRDefault="00B97A4E" w:rsidP="00B97A4E">
      <w:pPr>
        <w:rPr>
          <w:sz w:val="14"/>
        </w:rPr>
      </w:pPr>
      <w:r w:rsidRPr="008D6FC4">
        <w:rPr>
          <w:sz w:val="14"/>
        </w:rPr>
        <w:t xml:space="preserve">I find it </w:t>
      </w:r>
      <w:proofErr w:type="gramStart"/>
      <w:r w:rsidRPr="008D6FC4">
        <w:rPr>
          <w:sz w:val="14"/>
        </w:rPr>
        <w:t>really good</w:t>
      </w:r>
      <w:proofErr w:type="gramEnd"/>
      <w:r w:rsidRPr="008D6FC4">
        <w:rPr>
          <w:sz w:val="14"/>
        </w:rPr>
        <w:t xml:space="preserve"> to have a place to say things . . . I would probably like to see some changes more, see what changes that you are trying to implement. Obviously, it’s been going on for quite a </w:t>
      </w:r>
      <w:proofErr w:type="gramStart"/>
      <w:r w:rsidRPr="008D6FC4">
        <w:rPr>
          <w:sz w:val="14"/>
        </w:rPr>
        <w:t>while</w:t>
      </w:r>
      <w:proofErr w:type="gramEnd"/>
      <w:r w:rsidRPr="008D6FC4">
        <w:rPr>
          <w:sz w:val="14"/>
        </w:rPr>
        <w:t xml:space="preserve"> and things are only getting worse now. I mean, the gas and electricity </w:t>
      </w:r>
      <w:proofErr w:type="gramStart"/>
      <w:r w:rsidRPr="008D6FC4">
        <w:rPr>
          <w:sz w:val="14"/>
        </w:rPr>
        <w:t>help</w:t>
      </w:r>
      <w:proofErr w:type="gramEnd"/>
      <w:r w:rsidRPr="008D6FC4">
        <w:rPr>
          <w:sz w:val="14"/>
        </w:rPr>
        <w:t xml:space="preserve"> has stopped, but it’s still </w:t>
      </w:r>
      <w:proofErr w:type="gramStart"/>
      <w:r w:rsidRPr="008D6FC4">
        <w:rPr>
          <w:sz w:val="14"/>
        </w:rPr>
        <w:t>pretty cold</w:t>
      </w:r>
      <w:proofErr w:type="gramEnd"/>
      <w:r w:rsidRPr="008D6FC4">
        <w:rPr>
          <w:sz w:val="14"/>
        </w:rPr>
        <w:t xml:space="preserve">. </w:t>
      </w:r>
      <w:proofErr w:type="gramStart"/>
      <w:r w:rsidRPr="008D6FC4">
        <w:rPr>
          <w:sz w:val="14"/>
        </w:rPr>
        <w:t>So</w:t>
      </w:r>
      <w:proofErr w:type="gramEnd"/>
      <w:r w:rsidRPr="008D6FC4">
        <w:rPr>
          <w:sz w:val="14"/>
        </w:rPr>
        <w:t xml:space="preserve"> my bills have gone from £220 to now 300 and I don’t see any changes. The prices in the supermarkets are still rising</w:t>
      </w:r>
      <w:proofErr w:type="gramStart"/>
      <w:r w:rsidRPr="008D6FC4">
        <w:rPr>
          <w:sz w:val="14"/>
        </w:rPr>
        <w:t>, wages</w:t>
      </w:r>
      <w:proofErr w:type="gramEnd"/>
      <w:r w:rsidRPr="008D6FC4">
        <w:rPr>
          <w:sz w:val="14"/>
        </w:rPr>
        <w:t xml:space="preserve"> haven’t risen. I suppose the </w:t>
      </w:r>
      <w:proofErr w:type="gramStart"/>
      <w:r w:rsidRPr="008D6FC4">
        <w:rPr>
          <w:sz w:val="14"/>
        </w:rPr>
        <w:t>benefits</w:t>
      </w:r>
      <w:proofErr w:type="gramEnd"/>
      <w:r w:rsidRPr="008D6FC4">
        <w:rPr>
          <w:sz w:val="14"/>
        </w:rPr>
        <w:t xml:space="preserve"> due to rise, </w:t>
      </w:r>
      <w:proofErr w:type="gramStart"/>
      <w:r w:rsidRPr="008D6FC4">
        <w:rPr>
          <w:sz w:val="14"/>
        </w:rPr>
        <w:t>the</w:t>
      </w:r>
      <w:proofErr w:type="gramEnd"/>
      <w:r w:rsidRPr="008D6FC4">
        <w:rPr>
          <w:sz w:val="14"/>
        </w:rPr>
        <w:t xml:space="preserv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152A96D6" w14:textId="77777777" w:rsidR="00B97A4E" w:rsidRPr="008D6FC4" w:rsidRDefault="00B97A4E" w:rsidP="00B97A4E">
      <w:pPr>
        <w:rPr>
          <w:sz w:val="14"/>
        </w:rPr>
      </w:pPr>
      <w:r w:rsidRPr="008D6FC4">
        <w:rPr>
          <w:sz w:val="14"/>
        </w:rPr>
        <w:t xml:space="preserve">It is very possible that the participants who cannot see hope or gain hope through the project either do not contribute via online diaries/responses to video elicited questions or, perceiving that the project may have little value for them, leave entirely. In Changing </w:t>
      </w:r>
      <w:proofErr w:type="gramStart"/>
      <w:r w:rsidRPr="008D6FC4">
        <w:rPr>
          <w:sz w:val="14"/>
        </w:rPr>
        <w:t>Realities</w:t>
      </w:r>
      <w:proofErr w:type="gramEnd"/>
      <w:r w:rsidRPr="008D6FC4">
        <w:rPr>
          <w:sz w:val="14"/>
        </w:rPr>
        <w:t xml:space="preserve"> we provide multiple and varied opportunities for participants to </w:t>
      </w:r>
      <w:proofErr w:type="spellStart"/>
      <w:r w:rsidRPr="008D6FC4">
        <w:rPr>
          <w:sz w:val="14"/>
        </w:rPr>
        <w:t>feed back</w:t>
      </w:r>
      <w:proofErr w:type="spellEnd"/>
      <w:r w:rsidRPr="008D6FC4">
        <w:rPr>
          <w:sz w:val="14"/>
        </w:rPr>
        <w:t xml:space="preserve"> and to shape the project’s development; it is much harder nevertheless to change factors external to the project, such as the outlook of politicians and policymakers, than to change the internal day-to-day running of the work.</w:t>
      </w:r>
    </w:p>
    <w:p w14:paraId="1DE946D1" w14:textId="77777777" w:rsidR="00B97A4E" w:rsidRPr="008D6FC4" w:rsidRDefault="00B97A4E" w:rsidP="00B97A4E">
      <w:pPr>
        <w:rPr>
          <w:sz w:val="14"/>
        </w:rPr>
      </w:pPr>
      <w:r w:rsidRPr="008D6FC4">
        <w:rPr>
          <w:sz w:val="14"/>
        </w:rPr>
        <w:t xml:space="preserve">It has been important for us to hold and work through and with hope as we continue to collaborate on Changing Realities; however, we are keenly aware of the ethical challenges that underpin this </w:t>
      </w:r>
      <w:proofErr w:type="spellStart"/>
      <w:r w:rsidRPr="008D6FC4">
        <w:rPr>
          <w:sz w:val="14"/>
        </w:rPr>
        <w:t>programme</w:t>
      </w:r>
      <w:proofErr w:type="spellEnd"/>
      <w:r w:rsidRPr="008D6FC4">
        <w:rPr>
          <w:sz w:val="14"/>
        </w:rPr>
        <w:t xml:space="preserve"> of activity. These include the diverse ways those collaborating on the project (participants and researchers alike) are </w:t>
      </w:r>
      <w:proofErr w:type="spellStart"/>
      <w:r w:rsidRPr="008D6FC4">
        <w:rPr>
          <w:sz w:val="14"/>
        </w:rPr>
        <w:t>mobilising</w:t>
      </w:r>
      <w:proofErr w:type="spellEnd"/>
      <w:r w:rsidRPr="008D6FC4">
        <w:rPr>
          <w:sz w:val="14"/>
        </w:rPr>
        <w:t xml:space="preserve"> hope, and the different ‘stakes’ at play in our hope-</w:t>
      </w:r>
      <w:proofErr w:type="spellStart"/>
      <w:r w:rsidRPr="008D6FC4">
        <w:rPr>
          <w:sz w:val="14"/>
        </w:rPr>
        <w:t>labour</w:t>
      </w:r>
      <w:proofErr w:type="spellEnd"/>
      <w:r w:rsidRPr="008D6FC4">
        <w:rPr>
          <w:sz w:val="14"/>
        </w:rPr>
        <w:t>, which requires carefully situated ethical practice.</w:t>
      </w:r>
    </w:p>
    <w:p w14:paraId="194E86D0" w14:textId="77777777" w:rsidR="00B97A4E" w:rsidRPr="008D6FC4" w:rsidRDefault="00B97A4E" w:rsidP="00B97A4E">
      <w:pPr>
        <w:rPr>
          <w:sz w:val="14"/>
        </w:rPr>
      </w:pPr>
      <w:r w:rsidRPr="008D6FC4">
        <w:rPr>
          <w:sz w:val="14"/>
        </w:rPr>
        <w:t>Discussion: The ethics of hope in participatory practice</w:t>
      </w:r>
    </w:p>
    <w:p w14:paraId="74968697" w14:textId="77777777" w:rsidR="00B97A4E" w:rsidRPr="008D6FC4" w:rsidRDefault="00B97A4E" w:rsidP="00B97A4E">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0910CA">
        <w:rPr>
          <w:rStyle w:val="StyleUnderline"/>
          <w:highlight w:val="yellow"/>
        </w:rPr>
        <w:t xml:space="preserve">the </w:t>
      </w:r>
      <w:r w:rsidRPr="000910CA">
        <w:rPr>
          <w:rStyle w:val="Emphasis"/>
          <w:highlight w:val="yellow"/>
        </w:rPr>
        <w:t>stakes</w:t>
      </w:r>
      <w:r w:rsidRPr="000910CA">
        <w:rPr>
          <w:rStyle w:val="StyleUnderline"/>
          <w:highlight w:val="yellow"/>
        </w:rPr>
        <w:t xml:space="preserve"> of </w:t>
      </w:r>
      <w:proofErr w:type="gramStart"/>
      <w:r w:rsidRPr="000910CA">
        <w:rPr>
          <w:rStyle w:val="StyleUnderline"/>
          <w:highlight w:val="yellow"/>
        </w:rPr>
        <w:t xml:space="preserve">a </w:t>
      </w:r>
      <w:r w:rsidRPr="000910CA">
        <w:rPr>
          <w:rStyle w:val="Emphasis"/>
          <w:highlight w:val="yellow"/>
        </w:rPr>
        <w:t>failure</w:t>
      </w:r>
      <w:proofErr w:type="gramEnd"/>
      <w:r w:rsidRPr="000910CA">
        <w:rPr>
          <w:rStyle w:val="StyleUnderline"/>
          <w:highlight w:val="yellow"/>
        </w:rPr>
        <w:t xml:space="preserve"> to make change</w:t>
      </w:r>
      <w:r w:rsidRPr="008D6FC4">
        <w:rPr>
          <w:rStyle w:val="StyleUnderline"/>
        </w:rPr>
        <w:t xml:space="preserve"> happen </w:t>
      </w:r>
      <w:r w:rsidRPr="000910CA">
        <w:rPr>
          <w:rStyle w:val="StyleUnderline"/>
          <w:highlight w:val="yellow"/>
        </w:rPr>
        <w:t>fall</w:t>
      </w:r>
      <w:r w:rsidRPr="008D6FC4">
        <w:rPr>
          <w:rStyle w:val="StyleUnderline"/>
        </w:rPr>
        <w:t xml:space="preserve"> </w:t>
      </w:r>
      <w:r w:rsidRPr="008D6FC4">
        <w:rPr>
          <w:rStyle w:val="Emphasis"/>
        </w:rPr>
        <w:t xml:space="preserve">very </w:t>
      </w:r>
      <w:r w:rsidRPr="000910CA">
        <w:rPr>
          <w:rStyle w:val="Emphasis"/>
          <w:highlight w:val="yellow"/>
        </w:rPr>
        <w:t>unevenly</w:t>
      </w:r>
      <w:r w:rsidRPr="008D6FC4">
        <w:rPr>
          <w:sz w:val="14"/>
        </w:rPr>
        <w:t xml:space="preserve">. Put simply, </w:t>
      </w:r>
      <w:r w:rsidRPr="000910CA">
        <w:rPr>
          <w:rStyle w:val="StyleUnderline"/>
          <w:highlight w:val="yellow"/>
        </w:rPr>
        <w:t xml:space="preserve">for the </w:t>
      </w:r>
      <w:r w:rsidRPr="000910CA">
        <w:rPr>
          <w:rStyle w:val="Emphasis"/>
          <w:highlight w:val="yellow"/>
        </w:rPr>
        <w:t>research</w:t>
      </w:r>
      <w:r w:rsidRPr="000910CA">
        <w:rPr>
          <w:rStyle w:val="StyleUnderline"/>
          <w:highlight w:val="yellow"/>
        </w:rPr>
        <w:t xml:space="preserve"> team</w:t>
      </w:r>
      <w:r w:rsidRPr="008D6FC4">
        <w:rPr>
          <w:sz w:val="14"/>
        </w:rPr>
        <w:t xml:space="preserve">, </w:t>
      </w:r>
      <w:r w:rsidRPr="000910CA">
        <w:rPr>
          <w:rStyle w:val="Emphasis"/>
          <w:highlight w:val="yellow"/>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0910CA">
        <w:rPr>
          <w:rStyle w:val="Emphasis"/>
          <w:highlight w:val="yellow"/>
        </w:rPr>
        <w:t>unlikely</w:t>
      </w:r>
      <w:r w:rsidRPr="000910CA">
        <w:rPr>
          <w:rStyle w:val="StyleUnderline"/>
          <w:highlight w:val="yellow"/>
        </w:rPr>
        <w:t xml:space="preserve"> to have an immediate</w:t>
      </w:r>
      <w:r w:rsidRPr="008D6FC4">
        <w:rPr>
          <w:rStyle w:val="StyleUnderline"/>
        </w:rPr>
        <w:t xml:space="preserve"> or significant </w:t>
      </w:r>
      <w:r w:rsidRPr="000910CA">
        <w:rPr>
          <w:rStyle w:val="StyleUnderline"/>
          <w:highlight w:val="yellow"/>
        </w:rPr>
        <w:t>impact</w:t>
      </w:r>
      <w:r w:rsidRPr="008D6FC4">
        <w:rPr>
          <w:sz w:val="14"/>
        </w:rPr>
        <w:t xml:space="preserve"> on daily lives. </w:t>
      </w:r>
      <w:r w:rsidRPr="008D6FC4">
        <w:rPr>
          <w:rStyle w:val="StyleUnderline"/>
        </w:rPr>
        <w:t xml:space="preserve">This is </w:t>
      </w:r>
      <w:r w:rsidRPr="000910CA">
        <w:rPr>
          <w:rStyle w:val="Emphasis"/>
          <w:highlight w:val="yellow"/>
        </w:rPr>
        <w:t>completely different</w:t>
      </w:r>
      <w:r w:rsidRPr="000910CA">
        <w:rPr>
          <w:rStyle w:val="StyleUnderline"/>
          <w:highlight w:val="yellow"/>
        </w:rPr>
        <w:t xml:space="preserve"> for participants</w:t>
      </w:r>
      <w:r w:rsidRPr="008D6FC4">
        <w:rPr>
          <w:sz w:val="14"/>
        </w:rPr>
        <w:t xml:space="preserve">, </w:t>
      </w:r>
      <w:r w:rsidRPr="008D6FC4">
        <w:rPr>
          <w:rStyle w:val="StyleUnderline"/>
        </w:rPr>
        <w:t xml:space="preserve">for whom such </w:t>
      </w:r>
      <w:r w:rsidRPr="000910CA">
        <w:rPr>
          <w:rStyle w:val="StyleUnderline"/>
          <w:highlight w:val="yellow"/>
        </w:rPr>
        <w:t xml:space="preserve">change could make </w:t>
      </w:r>
      <w:r w:rsidRPr="000910CA">
        <w:rPr>
          <w:rStyle w:val="Emphasis"/>
          <w:highlight w:val="yellow"/>
        </w:rPr>
        <w:t>lasting</w:t>
      </w:r>
      <w:r w:rsidRPr="000910CA">
        <w:rPr>
          <w:rStyle w:val="StyleUnderline"/>
          <w:highlight w:val="yellow"/>
        </w:rPr>
        <w:t xml:space="preserve"> and </w:t>
      </w:r>
      <w:r w:rsidRPr="000910CA">
        <w:rPr>
          <w:rStyle w:val="Emphasis"/>
          <w:highlight w:val="yellow"/>
        </w:rPr>
        <w:t>meaningful improvements</w:t>
      </w:r>
      <w:r w:rsidRPr="000910CA">
        <w:rPr>
          <w:rStyle w:val="StyleUnderline"/>
          <w:highlight w:val="yellow"/>
        </w:rPr>
        <w:t xml:space="preserve"> to</w:t>
      </w:r>
      <w:r w:rsidRPr="008D6FC4">
        <w:rPr>
          <w:rStyle w:val="StyleUnderline"/>
        </w:rPr>
        <w:t xml:space="preserve"> the </w:t>
      </w:r>
      <w:r w:rsidRPr="000910CA">
        <w:rPr>
          <w:rStyle w:val="StyleUnderline"/>
          <w:highlight w:val="yellow"/>
        </w:rPr>
        <w:t>living conditions</w:t>
      </w:r>
      <w:r w:rsidRPr="008D6FC4">
        <w:rPr>
          <w:rStyle w:val="StyleUnderline"/>
        </w:rPr>
        <w:t xml:space="preserve"> and financial circumstances of them and their families</w:t>
      </w:r>
      <w:r w:rsidRPr="008D6FC4">
        <w:rPr>
          <w:sz w:val="14"/>
        </w:rPr>
        <w:t xml:space="preserve">. This disparity needs to be openly </w:t>
      </w:r>
      <w:proofErr w:type="spellStart"/>
      <w:r w:rsidRPr="008D6FC4">
        <w:rPr>
          <w:sz w:val="14"/>
        </w:rPr>
        <w:t>recognised</w:t>
      </w:r>
      <w:proofErr w:type="spellEnd"/>
      <w:r w:rsidRPr="008D6FC4">
        <w:rPr>
          <w:sz w:val="14"/>
        </w:rPr>
        <w:t xml:space="preserve"> and acknowledged, with </w:t>
      </w:r>
      <w:proofErr w:type="gramStart"/>
      <w:r w:rsidRPr="008D6FC4">
        <w:rPr>
          <w:sz w:val="14"/>
        </w:rPr>
        <w:t>a parallel</w:t>
      </w:r>
      <w:proofErr w:type="gramEnd"/>
      <w:r w:rsidRPr="008D6FC4">
        <w:rPr>
          <w:sz w:val="14"/>
        </w:rPr>
        <w:t xml:space="preserve">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xml:space="preserve">.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w:t>
      </w:r>
      <w:proofErr w:type="gramStart"/>
      <w:r w:rsidRPr="008D6FC4">
        <w:rPr>
          <w:sz w:val="14"/>
        </w:rPr>
        <w:t>opening up</w:t>
      </w:r>
      <w:proofErr w:type="gramEnd"/>
      <w:r w:rsidRPr="008D6FC4">
        <w:rPr>
          <w:sz w:val="14"/>
        </w:rPr>
        <w:t xml:space="preserve"> our reflections to a wider community, for example by sharing short videos of excerpts from some of these conversations on our project website (see: https://changingrealities.org/).</w:t>
      </w:r>
    </w:p>
    <w:p w14:paraId="4DB6556D" w14:textId="77777777" w:rsidR="00B97A4E" w:rsidRPr="008D6FC4" w:rsidRDefault="00B97A4E" w:rsidP="00B97A4E">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0910CA">
        <w:rPr>
          <w:rStyle w:val="StyleUnderline"/>
          <w:highlight w:val="yellow"/>
        </w:rPr>
        <w:t>tension between</w:t>
      </w:r>
      <w:r w:rsidRPr="008D6FC4">
        <w:rPr>
          <w:rStyle w:val="StyleUnderline"/>
        </w:rPr>
        <w:t xml:space="preserve"> pushing for and seeking the often-</w:t>
      </w:r>
      <w:r w:rsidRPr="000910CA">
        <w:rPr>
          <w:rStyle w:val="Emphasis"/>
          <w:highlight w:val="yellow"/>
        </w:rPr>
        <w:t>radical</w:t>
      </w:r>
      <w:r w:rsidRPr="000910CA">
        <w:rPr>
          <w:rStyle w:val="StyleUnderline"/>
          <w:highlight w:val="yellow"/>
        </w:rPr>
        <w:t xml:space="preserve"> change</w:t>
      </w:r>
      <w:r w:rsidRPr="008D6FC4">
        <w:rPr>
          <w:rStyle w:val="StyleUnderline"/>
        </w:rPr>
        <w:t xml:space="preserve"> required and imagined</w:t>
      </w:r>
      <w:r w:rsidRPr="008D6FC4">
        <w:rPr>
          <w:sz w:val="14"/>
        </w:rPr>
        <w:t xml:space="preserve"> by </w:t>
      </w:r>
      <w:proofErr w:type="gramStart"/>
      <w:r w:rsidRPr="008D6FC4">
        <w:rPr>
          <w:sz w:val="14"/>
        </w:rPr>
        <w:t xml:space="preserve">participants, </w:t>
      </w:r>
      <w:r w:rsidRPr="000910CA">
        <w:rPr>
          <w:rStyle w:val="StyleUnderline"/>
          <w:highlight w:val="yellow"/>
        </w:rPr>
        <w:t>and</w:t>
      </w:r>
      <w:proofErr w:type="gramEnd"/>
      <w:r w:rsidRPr="008D6FC4">
        <w:rPr>
          <w:rStyle w:val="StyleUnderline"/>
        </w:rPr>
        <w:t xml:space="preserve"> accepting </w:t>
      </w:r>
      <w:proofErr w:type="gramStart"/>
      <w:r w:rsidRPr="008D6FC4">
        <w:rPr>
          <w:rStyle w:val="StyleUnderline"/>
        </w:rPr>
        <w:t>and also</w:t>
      </w:r>
      <w:proofErr w:type="gramEnd"/>
      <w:r w:rsidRPr="008D6FC4">
        <w:rPr>
          <w:rStyle w:val="StyleUnderline"/>
        </w:rPr>
        <w:t xml:space="preserve"> working towards more </w:t>
      </w:r>
      <w:r w:rsidRPr="008D6FC4">
        <w:rPr>
          <w:rStyle w:val="Emphasis"/>
        </w:rPr>
        <w:t>pragmatic</w:t>
      </w:r>
      <w:r w:rsidRPr="008D6FC4">
        <w:rPr>
          <w:rStyle w:val="StyleUnderline"/>
        </w:rPr>
        <w:t xml:space="preserve"> and </w:t>
      </w:r>
      <w:r w:rsidRPr="000910CA">
        <w:rPr>
          <w:rStyle w:val="Emphasis"/>
          <w:highlight w:val="yellow"/>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0910CA">
        <w:rPr>
          <w:rStyle w:val="StyleUnderline"/>
          <w:highlight w:val="yellow"/>
        </w:rPr>
        <w:t xml:space="preserve">can be a </w:t>
      </w:r>
      <w:r w:rsidRPr="000910CA">
        <w:rPr>
          <w:rStyle w:val="Emphasis"/>
          <w:highlight w:val="yellow"/>
        </w:rPr>
        <w:t>false dichotomy</w:t>
      </w:r>
      <w:r w:rsidRPr="008D6FC4">
        <w:rPr>
          <w:rStyle w:val="StyleUnderline"/>
        </w:rPr>
        <w:t xml:space="preserve"> as </w:t>
      </w:r>
      <w:r w:rsidRPr="000910CA">
        <w:rPr>
          <w:rStyle w:val="StyleUnderline"/>
          <w:highlight w:val="yellow"/>
        </w:rPr>
        <w:t xml:space="preserve">the way of working can </w:t>
      </w:r>
      <w:r w:rsidRPr="000910CA">
        <w:rPr>
          <w:rStyle w:val="Emphasis"/>
          <w:highlight w:val="yellow"/>
        </w:rPr>
        <w:t>itself</w:t>
      </w:r>
      <w:r w:rsidRPr="000910CA">
        <w:rPr>
          <w:rStyle w:val="StyleUnderline"/>
          <w:highlight w:val="yellow"/>
        </w:rPr>
        <w:t xml:space="preserve"> be radical</w:t>
      </w:r>
      <w:r w:rsidRPr="008D6FC4">
        <w:rPr>
          <w:rStyle w:val="StyleUnderline"/>
        </w:rPr>
        <w:t xml:space="preserve"> and transformative</w:t>
      </w:r>
      <w:r w:rsidRPr="008D6FC4">
        <w:rPr>
          <w:sz w:val="14"/>
        </w:rPr>
        <w:t xml:space="preserve"> – </w:t>
      </w:r>
      <w:r w:rsidRPr="000910CA">
        <w:rPr>
          <w:rStyle w:val="StyleUnderline"/>
          <w:highlight w:val="yellow"/>
        </w:rPr>
        <w:t xml:space="preserve">it </w:t>
      </w:r>
      <w:r w:rsidRPr="000910CA">
        <w:rPr>
          <w:rStyle w:val="Emphasis"/>
          <w:highlight w:val="yellow"/>
        </w:rPr>
        <w:t>underpins</w:t>
      </w:r>
      <w:r w:rsidRPr="000910CA">
        <w:rPr>
          <w:rStyle w:val="StyleUnderline"/>
          <w:highlight w:val="yellow"/>
        </w:rPr>
        <w:t xml:space="preserve"> activism and can embody</w:t>
      </w:r>
      <w:r w:rsidRPr="008D6FC4">
        <w:rPr>
          <w:rStyle w:val="StyleUnderline"/>
        </w:rPr>
        <w:t xml:space="preserve"> a form of </w:t>
      </w:r>
      <w:r w:rsidRPr="000910CA">
        <w:rPr>
          <w:rStyle w:val="Emphasis"/>
          <w:highlight w:val="yellow"/>
        </w:rPr>
        <w:t>care</w:t>
      </w:r>
      <w:r w:rsidRPr="000910CA">
        <w:rPr>
          <w:rStyle w:val="StyleUnderline"/>
          <w:highlight w:val="yellow"/>
        </w:rPr>
        <w:t xml:space="preserve"> and </w:t>
      </w:r>
      <w:r w:rsidRPr="000910CA">
        <w:rPr>
          <w:rStyle w:val="Emphasis"/>
          <w:highlight w:val="yellow"/>
        </w:rPr>
        <w:t>democracy</w:t>
      </w:r>
      <w:r w:rsidRPr="000910CA">
        <w:rPr>
          <w:rStyle w:val="StyleUnderline"/>
          <w:highlight w:val="yellow"/>
        </w:rPr>
        <w:t xml:space="preserve"> </w:t>
      </w:r>
      <w:r w:rsidRPr="007A1851">
        <w:rPr>
          <w:rStyle w:val="StyleUnderline"/>
        </w:rPr>
        <w:t xml:space="preserve">which is </w:t>
      </w:r>
      <w:r w:rsidRPr="000910CA">
        <w:rPr>
          <w:rStyle w:val="Emphasis"/>
          <w:highlight w:val="yellow"/>
        </w:rPr>
        <w:t>antithetical</w:t>
      </w:r>
      <w:r w:rsidRPr="000910CA">
        <w:rPr>
          <w:rStyle w:val="StyleUnderline"/>
          <w:highlight w:val="yellow"/>
        </w:rPr>
        <w:t xml:space="preserve"> to neoliberal individualism</w:t>
      </w:r>
      <w:r w:rsidRPr="007A1851">
        <w:rPr>
          <w:sz w:val="14"/>
        </w:rPr>
        <w:t xml:space="preserve">. </w:t>
      </w:r>
      <w:r w:rsidRPr="007A1851">
        <w:rPr>
          <w:rStyle w:val="StyleUnderline"/>
        </w:rPr>
        <w:t xml:space="preserve">This way of working can then also be </w:t>
      </w:r>
      <w:proofErr w:type="spellStart"/>
      <w:r w:rsidRPr="007A1851">
        <w:rPr>
          <w:rStyle w:val="Emphasis"/>
        </w:rPr>
        <w:t>mobilised</w:t>
      </w:r>
      <w:proofErr w:type="spellEnd"/>
      <w:r w:rsidRPr="007A1851">
        <w:rPr>
          <w:rStyle w:val="StyleUnderline"/>
        </w:rPr>
        <w:t xml:space="preserve"> to seek more </w:t>
      </w:r>
      <w:r w:rsidRPr="000910CA">
        <w:rPr>
          <w:rStyle w:val="Emphasis"/>
          <w:highlight w:val="yellow"/>
        </w:rPr>
        <w:t>incremental</w:t>
      </w:r>
      <w:r w:rsidRPr="000910CA">
        <w:rPr>
          <w:rStyle w:val="StyleUnderline"/>
          <w:highlight w:val="yellow"/>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0910CA">
        <w:rPr>
          <w:rStyle w:val="StyleUnderline"/>
          <w:highlight w:val="yellow"/>
        </w:rPr>
        <w:t xml:space="preserve">make a </w:t>
      </w:r>
      <w:r w:rsidRPr="000910CA">
        <w:rPr>
          <w:rStyle w:val="Emphasis"/>
          <w:highlight w:val="yellow"/>
        </w:rPr>
        <w:t>necessary</w:t>
      </w:r>
      <w:r w:rsidRPr="008D6FC4">
        <w:rPr>
          <w:sz w:val="14"/>
        </w:rPr>
        <w:t xml:space="preserve"> (</w:t>
      </w:r>
      <w:r w:rsidRPr="000910CA">
        <w:rPr>
          <w:rStyle w:val="StyleUnderline"/>
          <w:highlight w:val="yellow"/>
        </w:rPr>
        <w:t xml:space="preserve">if </w:t>
      </w:r>
      <w:r w:rsidRPr="000910CA">
        <w:rPr>
          <w:rStyle w:val="Emphasis"/>
          <w:highlight w:val="yellow"/>
        </w:rPr>
        <w:t>incomplete</w:t>
      </w:r>
      <w:r w:rsidRPr="000910CA">
        <w:rPr>
          <w:sz w:val="14"/>
          <w:highlight w:val="yellow"/>
        </w:rPr>
        <w:t>)</w:t>
      </w:r>
      <w:r w:rsidRPr="008D6FC4">
        <w:rPr>
          <w:sz w:val="14"/>
        </w:rPr>
        <w:t xml:space="preserve"> </w:t>
      </w:r>
      <w:r w:rsidRPr="000910CA">
        <w:rPr>
          <w:rStyle w:val="StyleUnderline"/>
          <w:highlight w:val="yellow"/>
        </w:rPr>
        <w:t>difference to</w:t>
      </w:r>
      <w:r w:rsidRPr="008D6FC4">
        <w:rPr>
          <w:rStyle w:val="StyleUnderline"/>
        </w:rPr>
        <w:t xml:space="preserve"> the lives of sometimes </w:t>
      </w:r>
      <w:r w:rsidRPr="000910CA">
        <w:rPr>
          <w:rStyle w:val="Emphasis"/>
          <w:highlight w:val="yellow"/>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0910CA">
        <w:rPr>
          <w:rStyle w:val="StyleUnderline"/>
          <w:highlight w:val="yellow"/>
        </w:rPr>
        <w:t xml:space="preserve">a </w:t>
      </w:r>
      <w:r w:rsidRPr="000910CA">
        <w:rPr>
          <w:rStyle w:val="Emphasis"/>
          <w:highlight w:val="yellow"/>
        </w:rPr>
        <w:t>welcome improvement</w:t>
      </w:r>
      <w:r w:rsidRPr="008D6FC4">
        <w:rPr>
          <w:sz w:val="14"/>
        </w:rPr>
        <w:t xml:space="preserve">, </w:t>
      </w:r>
      <w:r w:rsidRPr="008D6FC4">
        <w:rPr>
          <w:rStyle w:val="StyleUnderline"/>
        </w:rPr>
        <w:t xml:space="preserve">and </w:t>
      </w:r>
      <w:r w:rsidRPr="000910CA">
        <w:rPr>
          <w:rStyle w:val="StyleUnderline"/>
          <w:highlight w:val="yellow"/>
        </w:rPr>
        <w:t xml:space="preserve">it made </w:t>
      </w:r>
      <w:r w:rsidRPr="000910CA">
        <w:rPr>
          <w:rStyle w:val="Emphasis"/>
          <w:highlight w:val="yellow"/>
        </w:rPr>
        <w:t>strategic sense</w:t>
      </w:r>
      <w:r w:rsidRPr="008D6FC4">
        <w:rPr>
          <w:rStyle w:val="StyleUnderline"/>
        </w:rPr>
        <w:t xml:space="preserve"> to focus collective efforts on seeking to continue it</w:t>
      </w:r>
      <w:r w:rsidRPr="008D6FC4">
        <w:rPr>
          <w:sz w:val="14"/>
        </w:rPr>
        <w:t xml:space="preserve">. Significantly, </w:t>
      </w:r>
      <w:r w:rsidRPr="000910CA">
        <w:rPr>
          <w:rStyle w:val="StyleUnderline"/>
          <w:highlight w:val="yellow"/>
        </w:rPr>
        <w:t>these efforts</w:t>
      </w:r>
      <w:r w:rsidRPr="008D6FC4">
        <w:rPr>
          <w:rStyle w:val="StyleUnderline"/>
        </w:rPr>
        <w:t xml:space="preserve"> always </w:t>
      </w:r>
      <w:r w:rsidRPr="000910CA">
        <w:rPr>
          <w:rStyle w:val="Emphasis"/>
          <w:highlight w:val="yellow"/>
        </w:rPr>
        <w:t>nested</w:t>
      </w:r>
      <w:r w:rsidRPr="008D6FC4">
        <w:rPr>
          <w:rStyle w:val="StyleUnderline"/>
        </w:rPr>
        <w:t xml:space="preserve"> this </w:t>
      </w:r>
      <w:r w:rsidRPr="000910CA">
        <w:rPr>
          <w:rStyle w:val="StyleUnderline"/>
          <w:highlight w:val="yellow"/>
        </w:rPr>
        <w:t>within a broader call for</w:t>
      </w:r>
      <w:r w:rsidRPr="008D6FC4">
        <w:rPr>
          <w:sz w:val="14"/>
        </w:rPr>
        <w:t xml:space="preserve"> investment in social security and </w:t>
      </w:r>
      <w:r w:rsidRPr="000910CA">
        <w:rPr>
          <w:rStyle w:val="StyleUnderline"/>
          <w:highlight w:val="yellow"/>
        </w:rPr>
        <w:t xml:space="preserve">the </w:t>
      </w:r>
      <w:r w:rsidRPr="000910CA">
        <w:rPr>
          <w:rStyle w:val="Emphasis"/>
          <w:highlight w:val="yellow"/>
        </w:rPr>
        <w:t>reimagination</w:t>
      </w:r>
      <w:r w:rsidRPr="000910CA">
        <w:rPr>
          <w:rStyle w:val="StyleUnderline"/>
          <w:highlight w:val="yellow"/>
        </w:rPr>
        <w:t xml:space="preserve"> of this </w:t>
      </w:r>
      <w:r w:rsidRPr="000910CA">
        <w:rPr>
          <w:rStyle w:val="Emphasis"/>
          <w:highlight w:val="yellow"/>
        </w:rPr>
        <w:t>policy arena</w:t>
      </w:r>
      <w:r w:rsidRPr="000910CA">
        <w:rPr>
          <w:rStyle w:val="StyleUnderline"/>
          <w:highlight w:val="yellow"/>
        </w:rPr>
        <w:t xml:space="preserve"> as a force for </w:t>
      </w:r>
      <w:r w:rsidRPr="000910CA">
        <w:rPr>
          <w:rStyle w:val="Emphasis"/>
          <w:highlight w:val="yellow"/>
        </w:rPr>
        <w:t>good</w:t>
      </w:r>
      <w:r w:rsidRPr="000910CA">
        <w:rPr>
          <w:sz w:val="14"/>
          <w:highlight w:val="yellow"/>
        </w:rPr>
        <w:t>.</w:t>
      </w:r>
      <w:r w:rsidRPr="008D6FC4">
        <w:rPr>
          <w:sz w:val="14"/>
        </w:rPr>
        <w:t xml:space="preserve"> </w:t>
      </w:r>
      <w:r w:rsidRPr="008D6FC4">
        <w:rPr>
          <w:rStyle w:val="StyleUnderline"/>
        </w:rPr>
        <w:t>We persist</w:t>
      </w:r>
      <w:r w:rsidRPr="008D6FC4">
        <w:rPr>
          <w:sz w:val="14"/>
        </w:rPr>
        <w:t xml:space="preserve"> in these efforts </w:t>
      </w:r>
      <w:r w:rsidRPr="000910CA">
        <w:rPr>
          <w:rStyle w:val="Emphasis"/>
          <w:highlight w:val="yellow"/>
        </w:rPr>
        <w:t>despite</w:t>
      </w:r>
      <w:r w:rsidRPr="008D6FC4">
        <w:rPr>
          <w:rStyle w:val="StyleUnderline"/>
        </w:rPr>
        <w:t xml:space="preserve"> a keen </w:t>
      </w:r>
      <w:r w:rsidRPr="000910CA">
        <w:rPr>
          <w:rStyle w:val="StyleUnderline"/>
          <w:highlight w:val="yellow"/>
        </w:rPr>
        <w:t>awareness of the</w:t>
      </w:r>
      <w:r w:rsidRPr="008D6FC4">
        <w:rPr>
          <w:rStyle w:val="StyleUnderline"/>
        </w:rPr>
        <w:t xml:space="preserve"> often-</w:t>
      </w:r>
      <w:r w:rsidRPr="000910CA">
        <w:rPr>
          <w:rStyle w:val="Emphasis"/>
          <w:highlight w:val="yellow"/>
        </w:rPr>
        <w:t>regressive</w:t>
      </w:r>
      <w:r w:rsidRPr="000910CA">
        <w:rPr>
          <w:rStyle w:val="StyleUnderline"/>
          <w:highlight w:val="yellow"/>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66F81920" w14:textId="77777777" w:rsidR="00B97A4E" w:rsidRPr="008D6FC4" w:rsidRDefault="00B97A4E" w:rsidP="00B97A4E">
      <w:pPr>
        <w:rPr>
          <w:sz w:val="14"/>
        </w:rPr>
      </w:pPr>
      <w:r w:rsidRPr="008D6FC4">
        <w:rPr>
          <w:rStyle w:val="StyleUnderline"/>
        </w:rPr>
        <w:t>We</w:t>
      </w:r>
      <w:r w:rsidRPr="008D6FC4">
        <w:rPr>
          <w:sz w:val="14"/>
        </w:rPr>
        <w:t xml:space="preserve"> would encourage those engaging in change-based work to </w:t>
      </w:r>
      <w:proofErr w:type="spellStart"/>
      <w:r w:rsidRPr="008D6FC4">
        <w:rPr>
          <w:sz w:val="14"/>
        </w:rPr>
        <w:t>recognise</w:t>
      </w:r>
      <w:proofErr w:type="spellEnd"/>
      <w:r w:rsidRPr="008D6FC4">
        <w:rPr>
          <w:sz w:val="14"/>
        </w:rPr>
        <w:t xml:space="preserv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xml:space="preserve">. We can also make spaces to create change around what is currently possible, so long as we acknowledge this is </w:t>
      </w:r>
      <w:proofErr w:type="gramStart"/>
      <w:r w:rsidRPr="008D6FC4">
        <w:rPr>
          <w:sz w:val="14"/>
        </w:rPr>
        <w:t>neither</w:t>
      </w:r>
      <w:proofErr w:type="gramEnd"/>
      <w:r w:rsidRPr="008D6FC4">
        <w:rPr>
          <w:sz w:val="14"/>
        </w:rPr>
        <w:t xml:space="preserve"> enough, and so long as we root this change-based activity in a way of working and researching that is itself radical, hopeful and potentially transformative.</w:t>
      </w:r>
    </w:p>
    <w:p w14:paraId="56E8DB5B" w14:textId="77777777" w:rsidR="00B97A4E" w:rsidRPr="008D6FC4" w:rsidRDefault="00B97A4E" w:rsidP="00B97A4E">
      <w:pPr>
        <w:rPr>
          <w:sz w:val="14"/>
        </w:rPr>
      </w:pPr>
      <w:r w:rsidRPr="008D6FC4">
        <w:rPr>
          <w:sz w:val="14"/>
        </w:rPr>
        <w:t xml:space="preserve">It is also important to </w:t>
      </w:r>
      <w:proofErr w:type="spellStart"/>
      <w:r w:rsidRPr="008D6FC4">
        <w:rPr>
          <w:sz w:val="14"/>
        </w:rPr>
        <w:t>recognise</w:t>
      </w:r>
      <w:proofErr w:type="spellEnd"/>
      <w:r w:rsidRPr="008D6FC4">
        <w:rPr>
          <w:sz w:val="14"/>
        </w:rPr>
        <w:t xml:space="preserv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proofErr w:type="spellStart"/>
      <w:r w:rsidRPr="008D6FC4">
        <w:rPr>
          <w:rStyle w:val="Emphasis"/>
        </w:rPr>
        <w:t>centres</w:t>
      </w:r>
      <w:proofErr w:type="spellEnd"/>
      <w:r w:rsidRPr="008D6FC4">
        <w:rPr>
          <w:rStyle w:val="StyleUnderline"/>
        </w:rPr>
        <w:t xml:space="preserve"> </w:t>
      </w:r>
      <w:proofErr w:type="spellStart"/>
      <w:r w:rsidRPr="008D6FC4">
        <w:rPr>
          <w:rStyle w:val="StyleUnderline"/>
        </w:rPr>
        <w:t>marginalised</w:t>
      </w:r>
      <w:proofErr w:type="spellEnd"/>
      <w:r w:rsidRPr="008D6FC4">
        <w:rPr>
          <w:rStyle w:val="StyleUnderline"/>
        </w:rPr>
        <w:t xml:space="preserve">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3E342021" w14:textId="77777777" w:rsidR="00B97A4E" w:rsidRPr="008D6FC4" w:rsidRDefault="00B97A4E" w:rsidP="00B97A4E">
      <w:pPr>
        <w:rPr>
          <w:sz w:val="14"/>
        </w:rPr>
      </w:pPr>
      <w:r w:rsidRPr="008D6FC4">
        <w:rPr>
          <w:sz w:val="14"/>
        </w:rPr>
        <w:t>Conclusion: Hope, resistance and participatory research</w:t>
      </w:r>
    </w:p>
    <w:p w14:paraId="70C1654E" w14:textId="77777777" w:rsidR="00B97A4E" w:rsidRPr="008D6FC4" w:rsidRDefault="00B97A4E" w:rsidP="00B97A4E">
      <w:pPr>
        <w:rPr>
          <w:sz w:val="14"/>
        </w:rPr>
      </w:pPr>
      <w:r w:rsidRPr="008D6FC4">
        <w:rPr>
          <w:sz w:val="14"/>
        </w:rPr>
        <w:t xml:space="preserve">In this article, we have set out how </w:t>
      </w:r>
      <w:r w:rsidRPr="000910CA">
        <w:rPr>
          <w:rStyle w:val="StyleUnderline"/>
          <w:highlight w:val="yellow"/>
        </w:rPr>
        <w:t xml:space="preserve">a </w:t>
      </w:r>
      <w:r w:rsidRPr="000910CA">
        <w:rPr>
          <w:rStyle w:val="Emphasis"/>
          <w:sz w:val="30"/>
          <w:szCs w:val="30"/>
          <w:highlight w:val="yellow"/>
        </w:rPr>
        <w:t>seemingly hopeless policy context</w:t>
      </w:r>
      <w:r w:rsidRPr="008D6FC4">
        <w:rPr>
          <w:rStyle w:val="StyleUnderline"/>
        </w:rPr>
        <w:t xml:space="preserve"> can </w:t>
      </w:r>
      <w:r w:rsidRPr="000910CA">
        <w:rPr>
          <w:rStyle w:val="StyleUnderline"/>
          <w:highlight w:val="yellow"/>
        </w:rPr>
        <w:t>create</w:t>
      </w:r>
      <w:r w:rsidRPr="008D6FC4">
        <w:rPr>
          <w:rStyle w:val="StyleUnderline"/>
        </w:rPr>
        <w:t xml:space="preserve"> a condition of </w:t>
      </w:r>
      <w:r w:rsidRPr="000910CA">
        <w:rPr>
          <w:rStyle w:val="Emphasis"/>
          <w:highlight w:val="yellow"/>
        </w:rPr>
        <w:t>uncertainty</w:t>
      </w:r>
      <w:r w:rsidRPr="000910CA">
        <w:rPr>
          <w:rStyle w:val="StyleUnderline"/>
          <w:highlight w:val="yellow"/>
        </w:rPr>
        <w:t xml:space="preserve"> and fuel the </w:t>
      </w:r>
      <w:r w:rsidRPr="000910CA">
        <w:rPr>
          <w:rStyle w:val="Emphasis"/>
          <w:highlight w:val="yellow"/>
        </w:rPr>
        <w:t>despair</w:t>
      </w:r>
      <w:r w:rsidRPr="000910CA">
        <w:rPr>
          <w:rStyle w:val="StyleUnderline"/>
          <w:highlight w:val="yellow"/>
        </w:rPr>
        <w:t xml:space="preserve"> and </w:t>
      </w:r>
      <w:r w:rsidRPr="000910CA">
        <w:rPr>
          <w:rStyle w:val="Emphasis"/>
          <w:highlight w:val="yellow"/>
        </w:rPr>
        <w:t>anger</w:t>
      </w:r>
      <w:r w:rsidRPr="000910CA">
        <w:rPr>
          <w:rStyle w:val="StyleUnderline"/>
          <w:highlight w:val="yellow"/>
        </w:rPr>
        <w:t xml:space="preserve"> that makes </w:t>
      </w:r>
      <w:r w:rsidRPr="007A1851">
        <w:rPr>
          <w:rStyle w:val="StyleUnderline"/>
        </w:rPr>
        <w:t xml:space="preserve">the work of </w:t>
      </w:r>
      <w:r w:rsidRPr="000910CA">
        <w:rPr>
          <w:rStyle w:val="StyleUnderline"/>
          <w:highlight w:val="yellow"/>
        </w:rPr>
        <w:t xml:space="preserve">hope </w:t>
      </w:r>
      <w:r w:rsidRPr="000910CA">
        <w:rPr>
          <w:rStyle w:val="Emphasis"/>
          <w:highlight w:val="yellow"/>
        </w:rPr>
        <w:t>possible</w:t>
      </w:r>
      <w:r w:rsidRPr="008D6FC4">
        <w:rPr>
          <w:sz w:val="14"/>
        </w:rPr>
        <w:t xml:space="preserve">. We have outlined diverse </w:t>
      </w:r>
      <w:proofErr w:type="spellStart"/>
      <w:r w:rsidRPr="008D6FC4">
        <w:rPr>
          <w:sz w:val="14"/>
        </w:rPr>
        <w:t>theorisations</w:t>
      </w:r>
      <w:proofErr w:type="spellEnd"/>
      <w:r w:rsidRPr="008D6FC4">
        <w:rPr>
          <w:sz w:val="14"/>
        </w:rPr>
        <w:t xml:space="preserve">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properly done, can constitute a form of hope-</w:t>
      </w:r>
      <w:proofErr w:type="spellStart"/>
      <w:r w:rsidRPr="008D6FC4">
        <w:rPr>
          <w:sz w:val="14"/>
        </w:rPr>
        <w:t>labour</w:t>
      </w:r>
      <w:proofErr w:type="spellEnd"/>
      <w:r w:rsidRPr="008D6FC4">
        <w:rPr>
          <w:sz w:val="14"/>
        </w:rPr>
        <w:t xml:space="preserve">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w:t>
      </w:r>
      <w:proofErr w:type="spellStart"/>
      <w:r w:rsidRPr="008D6FC4">
        <w:rPr>
          <w:sz w:val="14"/>
        </w:rPr>
        <w:t>recognise</w:t>
      </w:r>
      <w:proofErr w:type="spellEnd"/>
      <w:r w:rsidRPr="008D6FC4">
        <w:rPr>
          <w:sz w:val="14"/>
        </w:rPr>
        <w:t xml:space="preserve"> that participatory </w:t>
      </w:r>
      <w:r w:rsidRPr="000910CA">
        <w:rPr>
          <w:rStyle w:val="StyleUnderline"/>
          <w:highlight w:val="yellow"/>
        </w:rPr>
        <w:t xml:space="preserve">research can be aimed at a </w:t>
      </w:r>
      <w:r w:rsidRPr="000910CA">
        <w:rPr>
          <w:rStyle w:val="Emphasis"/>
          <w:highlight w:val="yellow"/>
        </w:rPr>
        <w:t>different</w:t>
      </w:r>
      <w:r w:rsidRPr="008D6FC4">
        <w:rPr>
          <w:sz w:val="14"/>
        </w:rPr>
        <w:t xml:space="preserve"> – </w:t>
      </w:r>
      <w:r w:rsidRPr="008D6FC4">
        <w:rPr>
          <w:rStyle w:val="StyleUnderline"/>
        </w:rPr>
        <w:t xml:space="preserve">and </w:t>
      </w:r>
      <w:r w:rsidRPr="000910CA">
        <w:rPr>
          <w:rStyle w:val="Emphasis"/>
          <w:highlight w:val="yellow"/>
        </w:rPr>
        <w:t>radical</w:t>
      </w:r>
      <w:r w:rsidRPr="008D6FC4">
        <w:rPr>
          <w:sz w:val="14"/>
        </w:rPr>
        <w:t xml:space="preserve"> – </w:t>
      </w:r>
      <w:r w:rsidRPr="000910CA">
        <w:rPr>
          <w:rStyle w:val="StyleUnderline"/>
          <w:highlight w:val="yellow"/>
        </w:rPr>
        <w:t>future</w:t>
      </w:r>
      <w:r w:rsidRPr="008D6FC4">
        <w:rPr>
          <w:sz w:val="14"/>
        </w:rPr>
        <w:t xml:space="preserve">, </w:t>
      </w:r>
      <w:r w:rsidRPr="008D6FC4">
        <w:rPr>
          <w:rStyle w:val="StyleUnderline"/>
        </w:rPr>
        <w:t xml:space="preserve">both </w:t>
      </w:r>
      <w:r w:rsidRPr="000910CA">
        <w:rPr>
          <w:rStyle w:val="StyleUnderline"/>
          <w:highlight w:val="yellow"/>
        </w:rPr>
        <w:t xml:space="preserve">because of its </w:t>
      </w:r>
      <w:r w:rsidRPr="000910CA">
        <w:rPr>
          <w:rStyle w:val="Emphasis"/>
          <w:highlight w:val="yellow"/>
        </w:rPr>
        <w:t>orientation</w:t>
      </w:r>
      <w:r w:rsidRPr="000910CA">
        <w:rPr>
          <w:rStyle w:val="StyleUnderline"/>
          <w:highlight w:val="yellow"/>
        </w:rPr>
        <w:t xml:space="preserve"> towards delivering substantive changes</w:t>
      </w:r>
      <w:r w:rsidRPr="000910CA">
        <w:rPr>
          <w:sz w:val="14"/>
          <w:highlight w:val="yellow"/>
        </w:rPr>
        <w:t xml:space="preserve"> (</w:t>
      </w:r>
      <w:r w:rsidRPr="000910CA">
        <w:rPr>
          <w:rStyle w:val="StyleUnderline"/>
          <w:highlight w:val="yellow"/>
        </w:rPr>
        <w:t xml:space="preserve">to </w:t>
      </w:r>
      <w:r w:rsidRPr="000910CA">
        <w:rPr>
          <w:rStyle w:val="Emphasis"/>
          <w:highlight w:val="yellow"/>
        </w:rPr>
        <w:t>policy</w:t>
      </w:r>
      <w:r w:rsidRPr="008D6FC4">
        <w:rPr>
          <w:sz w:val="14"/>
        </w:rPr>
        <w:t xml:space="preserve">/practice) but also, </w:t>
      </w:r>
      <w:r w:rsidRPr="000910CA">
        <w:rPr>
          <w:rStyle w:val="StyleUnderline"/>
          <w:highlight w:val="yellow"/>
        </w:rPr>
        <w:t>and</w:t>
      </w:r>
      <w:r w:rsidRPr="008D6FC4">
        <w:rPr>
          <w:sz w:val="14"/>
        </w:rPr>
        <w:t xml:space="preserve"> significantly, </w:t>
      </w:r>
      <w:r w:rsidRPr="008D6FC4">
        <w:rPr>
          <w:rStyle w:val="StyleUnderline"/>
        </w:rPr>
        <w:t xml:space="preserve">because </w:t>
      </w:r>
      <w:r w:rsidRPr="000910CA">
        <w:rPr>
          <w:rStyle w:val="StyleUnderline"/>
          <w:highlight w:val="yellow"/>
        </w:rPr>
        <w:t xml:space="preserve">it </w:t>
      </w:r>
      <w:r w:rsidRPr="000910CA">
        <w:rPr>
          <w:rStyle w:val="Emphasis"/>
          <w:highlight w:val="yellow"/>
        </w:rPr>
        <w:t>foregrounds</w:t>
      </w:r>
      <w:r w:rsidRPr="000910CA">
        <w:rPr>
          <w:rStyle w:val="StyleUnderline"/>
          <w:highlight w:val="yellow"/>
        </w:rPr>
        <w:t xml:space="preserve"> a</w:t>
      </w:r>
      <w:r w:rsidRPr="008D6FC4">
        <w:rPr>
          <w:rStyle w:val="StyleUnderline"/>
        </w:rPr>
        <w:t xml:space="preserve"> fresh and different </w:t>
      </w:r>
      <w:r w:rsidRPr="000910CA">
        <w:rPr>
          <w:rStyle w:val="StyleUnderline"/>
          <w:highlight w:val="yellow"/>
        </w:rPr>
        <w:t xml:space="preserve">way of </w:t>
      </w:r>
      <w:r w:rsidRPr="000910CA">
        <w:rPr>
          <w:rStyle w:val="Emphasis"/>
          <w:highlight w:val="yellow"/>
        </w:rPr>
        <w:t>collaborating</w:t>
      </w:r>
      <w:r w:rsidRPr="008D6FC4">
        <w:rPr>
          <w:sz w:val="14"/>
        </w:rPr>
        <w:t xml:space="preserve">, </w:t>
      </w:r>
      <w:r w:rsidRPr="008D6FC4">
        <w:rPr>
          <w:rStyle w:val="StyleUnderline"/>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465860F0" w14:textId="77777777" w:rsidR="00B97A4E" w:rsidRPr="00983260" w:rsidRDefault="00B97A4E" w:rsidP="00B97A4E">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0910CA">
        <w:rPr>
          <w:rStyle w:val="Emphasis"/>
          <w:highlight w:val="yellow"/>
        </w:rPr>
        <w:t>hope</w:t>
      </w:r>
      <w:r w:rsidRPr="000910CA">
        <w:rPr>
          <w:sz w:val="14"/>
          <w:highlight w:val="yellow"/>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0910CA">
        <w:rPr>
          <w:rStyle w:val="StyleUnderline"/>
          <w:highlight w:val="yellow"/>
        </w:rPr>
        <w:t>can be</w:t>
      </w:r>
      <w:r w:rsidRPr="008D6FC4">
        <w:rPr>
          <w:rStyle w:val="StyleUnderline"/>
        </w:rPr>
        <w:t xml:space="preserve"> variously </w:t>
      </w:r>
      <w:r w:rsidRPr="000910CA">
        <w:rPr>
          <w:rStyle w:val="Emphasis"/>
          <w:highlight w:val="yellow"/>
        </w:rPr>
        <w:t>ameliorative</w:t>
      </w:r>
      <w:r w:rsidRPr="008D6FC4">
        <w:rPr>
          <w:sz w:val="14"/>
        </w:rPr>
        <w:t xml:space="preserve"> (</w:t>
      </w:r>
      <w:r w:rsidRPr="000910CA">
        <w:rPr>
          <w:rStyle w:val="StyleUnderline"/>
          <w:highlight w:val="yellow"/>
        </w:rPr>
        <w:t>and</w:t>
      </w:r>
      <w:r w:rsidRPr="008D6FC4">
        <w:rPr>
          <w:rStyle w:val="StyleUnderline"/>
        </w:rPr>
        <w:t xml:space="preserve"> perhaps </w:t>
      </w:r>
      <w:r w:rsidRPr="000910CA">
        <w:rPr>
          <w:rStyle w:val="Emphasis"/>
          <w:sz w:val="30"/>
          <w:szCs w:val="30"/>
          <w:highlight w:val="yellow"/>
        </w:rPr>
        <w:t xml:space="preserve">devoid of future </w:t>
      </w:r>
      <w:proofErr w:type="spellStart"/>
      <w:r w:rsidRPr="000910CA">
        <w:rPr>
          <w:rStyle w:val="Emphasis"/>
          <w:sz w:val="30"/>
          <w:szCs w:val="30"/>
          <w:highlight w:val="yellow"/>
        </w:rPr>
        <w:t>realisation</w:t>
      </w:r>
      <w:proofErr w:type="spellEnd"/>
      <w:r w:rsidRPr="000910CA">
        <w:rPr>
          <w:sz w:val="14"/>
          <w:highlight w:val="yellow"/>
        </w:rPr>
        <w:t>)</w:t>
      </w:r>
      <w:r w:rsidRPr="008D6FC4">
        <w:rPr>
          <w:sz w:val="14"/>
        </w:rPr>
        <w:t xml:space="preserve"> </w:t>
      </w:r>
      <w:r w:rsidRPr="000910CA">
        <w:rPr>
          <w:rStyle w:val="StyleUnderline"/>
          <w:highlight w:val="yellow"/>
        </w:rPr>
        <w:t>and</w:t>
      </w:r>
      <w:r w:rsidRPr="008D6FC4">
        <w:rPr>
          <w:rStyle w:val="StyleUnderline"/>
        </w:rPr>
        <w:t xml:space="preserve"> at times </w:t>
      </w:r>
      <w:r w:rsidRPr="000910CA">
        <w:rPr>
          <w:rStyle w:val="StyleUnderline"/>
          <w:highlight w:val="yellow"/>
        </w:rPr>
        <w:t xml:space="preserve">the </w:t>
      </w:r>
      <w:r w:rsidRPr="000910CA">
        <w:rPr>
          <w:rStyle w:val="Emphasis"/>
          <w:highlight w:val="yellow"/>
        </w:rPr>
        <w:t>seed</w:t>
      </w:r>
      <w:r w:rsidRPr="000910CA">
        <w:rPr>
          <w:rStyle w:val="StyleUnderline"/>
          <w:highlight w:val="yellow"/>
        </w:rPr>
        <w:t xml:space="preserve"> of </w:t>
      </w:r>
      <w:r w:rsidRPr="000910CA">
        <w:rPr>
          <w:rStyle w:val="Emphasis"/>
          <w:highlight w:val="yellow"/>
        </w:rPr>
        <w:t>radical</w:t>
      </w:r>
      <w:r w:rsidRPr="008D6FC4">
        <w:rPr>
          <w:sz w:val="14"/>
        </w:rPr>
        <w:t xml:space="preserve">, </w:t>
      </w:r>
      <w:r w:rsidRPr="008D6FC4">
        <w:rPr>
          <w:rStyle w:val="StyleUnderline"/>
        </w:rPr>
        <w:t xml:space="preserve">even </w:t>
      </w:r>
      <w:r w:rsidRPr="000910CA">
        <w:rPr>
          <w:rStyle w:val="Emphasis"/>
          <w:highlight w:val="yellow"/>
        </w:rPr>
        <w:t>transformative</w:t>
      </w:r>
      <w:r w:rsidRPr="000910CA">
        <w:rPr>
          <w:rStyle w:val="StyleUnderline"/>
          <w:highlight w:val="yellow"/>
        </w:rPr>
        <w:t xml:space="preserve"> change</w:t>
      </w:r>
      <w:r w:rsidRPr="008D6FC4">
        <w:rPr>
          <w:sz w:val="14"/>
        </w:rPr>
        <w:t xml:space="preserve">. As we have argued, </w:t>
      </w:r>
      <w:r w:rsidRPr="008D6FC4">
        <w:rPr>
          <w:rStyle w:val="StyleUnderline"/>
        </w:rPr>
        <w:t xml:space="preserve">making time and space </w:t>
      </w:r>
      <w:r w:rsidRPr="000910CA">
        <w:rPr>
          <w:rStyle w:val="StyleUnderline"/>
          <w:highlight w:val="yellow"/>
        </w:rPr>
        <w:t>to think</w:t>
      </w:r>
      <w:r w:rsidRPr="008D6FC4">
        <w:rPr>
          <w:rStyle w:val="StyleUnderline"/>
        </w:rPr>
        <w:t xml:space="preserve"> and work </w:t>
      </w:r>
      <w:r w:rsidRPr="000910CA">
        <w:rPr>
          <w:rStyle w:val="StyleUnderline"/>
          <w:highlight w:val="yellow"/>
        </w:rPr>
        <w:t>with</w:t>
      </w:r>
      <w:r w:rsidRPr="008D6FC4">
        <w:rPr>
          <w:rStyle w:val="StyleUnderline"/>
        </w:rPr>
        <w:t xml:space="preserve"> and through </w:t>
      </w:r>
      <w:r w:rsidRPr="000910CA">
        <w:rPr>
          <w:rStyle w:val="StyleUnderline"/>
          <w:highlight w:val="yellow"/>
        </w:rPr>
        <w:t xml:space="preserve">hope is </w:t>
      </w:r>
      <w:r w:rsidRPr="000910CA">
        <w:rPr>
          <w:rStyle w:val="Emphasis"/>
          <w:sz w:val="30"/>
          <w:szCs w:val="30"/>
          <w:highlight w:val="yellow"/>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0910CA">
        <w:rPr>
          <w:rStyle w:val="StyleUnderline"/>
          <w:highlight w:val="yellow"/>
        </w:rPr>
        <w:t xml:space="preserve">an act of </w:t>
      </w:r>
      <w:r w:rsidRPr="000910CA">
        <w:rPr>
          <w:rStyle w:val="Emphasis"/>
          <w:highlight w:val="yellow"/>
        </w:rPr>
        <w:t>resistance</w:t>
      </w:r>
      <w:r w:rsidRPr="000910CA">
        <w:rPr>
          <w:rStyle w:val="StyleUnderline"/>
          <w:highlight w:val="yellow"/>
        </w:rPr>
        <w:t xml:space="preserve"> and </w:t>
      </w:r>
      <w:r w:rsidRPr="000910CA">
        <w:rPr>
          <w:rStyle w:val="Emphasis"/>
          <w:highlight w:val="yellow"/>
        </w:rPr>
        <w:t>challenge</w:t>
      </w:r>
      <w:r w:rsidRPr="000910CA">
        <w:rPr>
          <w:rStyle w:val="StyleUnderline"/>
          <w:highlight w:val="yellow"/>
        </w:rPr>
        <w:t xml:space="preserve"> to a status quo</w:t>
      </w:r>
      <w:r w:rsidRPr="008D6FC4">
        <w:rPr>
          <w:sz w:val="14"/>
        </w:rPr>
        <w:t xml:space="preserve">, </w:t>
      </w:r>
      <w:r w:rsidRPr="008D6FC4">
        <w:rPr>
          <w:rStyle w:val="StyleUnderline"/>
        </w:rPr>
        <w:t xml:space="preserve">which in </w:t>
      </w:r>
      <w:r w:rsidRPr="000910CA">
        <w:rPr>
          <w:rStyle w:val="StyleUnderline"/>
          <w:highlight w:val="yellow"/>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0910CA">
        <w:rPr>
          <w:rStyle w:val="Emphasis"/>
          <w:highlight w:val="yellow"/>
        </w:rPr>
        <w:t>overworked</w:t>
      </w:r>
      <w:r w:rsidRPr="008D6FC4">
        <w:rPr>
          <w:sz w:val="14"/>
        </w:rPr>
        <w:t xml:space="preserve">, </w:t>
      </w:r>
      <w:r w:rsidRPr="000910CA">
        <w:rPr>
          <w:rStyle w:val="Emphasis"/>
          <w:highlight w:val="yellow"/>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0910CA">
        <w:rPr>
          <w:rStyle w:val="StyleUnderline"/>
          <w:highlight w:val="yellow"/>
        </w:rPr>
        <w:t>Participatory research</w:t>
      </w:r>
      <w:r w:rsidRPr="008D6FC4">
        <w:rPr>
          <w:sz w:val="14"/>
        </w:rPr>
        <w:t xml:space="preserve"> then </w:t>
      </w:r>
      <w:r w:rsidRPr="000910CA">
        <w:rPr>
          <w:rStyle w:val="StyleUnderline"/>
          <w:highlight w:val="yellow"/>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0910CA">
        <w:rPr>
          <w:rStyle w:val="StyleUnderline"/>
          <w:highlight w:val="yellow"/>
        </w:rPr>
        <w:t xml:space="preserve">an </w:t>
      </w:r>
      <w:r w:rsidRPr="000910CA">
        <w:rPr>
          <w:rStyle w:val="Emphasis"/>
          <w:highlight w:val="yellow"/>
        </w:rPr>
        <w:t>explicit attempt</w:t>
      </w:r>
      <w:r w:rsidRPr="000910CA">
        <w:rPr>
          <w:rStyle w:val="StyleUnderline"/>
          <w:highlight w:val="yellow"/>
        </w:rPr>
        <w:t xml:space="preserve"> to create </w:t>
      </w:r>
      <w:r w:rsidRPr="00903F29">
        <w:rPr>
          <w:rStyle w:val="StyleUnderline"/>
        </w:rPr>
        <w:t>a</w:t>
      </w:r>
      <w:r w:rsidRPr="008D6FC4">
        <w:rPr>
          <w:rStyle w:val="StyleUnderline"/>
        </w:rPr>
        <w:t xml:space="preserve"> more socially </w:t>
      </w:r>
      <w:r w:rsidRPr="000910CA">
        <w:rPr>
          <w:rStyle w:val="StyleUnderline"/>
          <w:highlight w:val="yellow"/>
        </w:rPr>
        <w:t>just</w:t>
      </w:r>
      <w:r w:rsidRPr="008D6FC4">
        <w:rPr>
          <w:rStyle w:val="StyleUnderline"/>
        </w:rPr>
        <w:t xml:space="preserve"> and egalitarian </w:t>
      </w:r>
      <w:r w:rsidRPr="000910CA">
        <w:rPr>
          <w:rStyle w:val="StyleUnderline"/>
          <w:highlight w:val="yellow"/>
        </w:rPr>
        <w:t>future</w:t>
      </w:r>
      <w:r w:rsidRPr="008D6FC4">
        <w:rPr>
          <w:sz w:val="14"/>
        </w:rPr>
        <w:t xml:space="preserve">, </w:t>
      </w:r>
      <w:r w:rsidRPr="008D6FC4">
        <w:rPr>
          <w:rStyle w:val="StyleUnderline"/>
        </w:rPr>
        <w:t xml:space="preserve">both </w:t>
      </w:r>
      <w:r w:rsidRPr="000910CA">
        <w:rPr>
          <w:rStyle w:val="StyleUnderline"/>
          <w:highlight w:val="yellow"/>
        </w:rPr>
        <w:t xml:space="preserve">via </w:t>
      </w:r>
      <w:r w:rsidRPr="000910CA">
        <w:rPr>
          <w:rStyle w:val="Emphasis"/>
          <w:highlight w:val="yellow"/>
        </w:rPr>
        <w:t>modelling</w:t>
      </w:r>
      <w:r w:rsidRPr="000910CA">
        <w:rPr>
          <w:rStyle w:val="StyleUnderline"/>
          <w:highlight w:val="yellow"/>
        </w:rPr>
        <w:t xml:space="preserve"> the change</w:t>
      </w:r>
      <w:r w:rsidRPr="008D6FC4">
        <w:rPr>
          <w:sz w:val="14"/>
        </w:rPr>
        <w:t xml:space="preserve"> – towards collaboration and solidarity – </w:t>
      </w:r>
      <w:r w:rsidRPr="008D6FC4">
        <w:rPr>
          <w:rStyle w:val="StyleUnderline"/>
        </w:rPr>
        <w:t xml:space="preserve">that we wish to see </w:t>
      </w:r>
      <w:r w:rsidRPr="000910CA">
        <w:rPr>
          <w:rStyle w:val="StyleUnderline"/>
          <w:highlight w:val="yellow"/>
        </w:rPr>
        <w:t xml:space="preserve">and by </w:t>
      </w:r>
      <w:r w:rsidRPr="000910CA">
        <w:rPr>
          <w:rStyle w:val="Emphasis"/>
          <w:highlight w:val="yellow"/>
        </w:rPr>
        <w:t>collectively envisioning</w:t>
      </w:r>
      <w:r w:rsidRPr="000910CA">
        <w:rPr>
          <w:rStyle w:val="StyleUnderline"/>
          <w:highlight w:val="yellow"/>
        </w:rPr>
        <w:t xml:space="preserve"> and </w:t>
      </w:r>
      <w:r w:rsidRPr="000910CA">
        <w:rPr>
          <w:rStyle w:val="Emphasis"/>
          <w:highlight w:val="yellow"/>
        </w:rPr>
        <w:t>campaigning</w:t>
      </w:r>
      <w:r w:rsidRPr="000910CA">
        <w:rPr>
          <w:rStyle w:val="StyleUnderline"/>
          <w:highlight w:val="yellow"/>
        </w:rPr>
        <w:t xml:space="preserve"> for</w:t>
      </w:r>
      <w:r w:rsidRPr="008D6FC4">
        <w:rPr>
          <w:rStyle w:val="StyleUnderline"/>
        </w:rPr>
        <w:t xml:space="preserve"> an egalitarian future underpinned by </w:t>
      </w:r>
      <w:r w:rsidRPr="000910CA">
        <w:rPr>
          <w:rStyle w:val="Emphasis"/>
          <w:highlight w:val="yellow"/>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03AC10B6" w14:textId="77777777" w:rsidR="00BD1613" w:rsidRPr="005D388F" w:rsidRDefault="00BD1613" w:rsidP="005D388F"/>
    <w:sectPr w:rsidR="00BD161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DD5B9" w14:textId="77777777" w:rsidR="00374B99" w:rsidRDefault="00374B99" w:rsidP="00066D2C">
      <w:pPr>
        <w:spacing w:after="0" w:line="240" w:lineRule="auto"/>
      </w:pPr>
      <w:r>
        <w:separator/>
      </w:r>
    </w:p>
  </w:endnote>
  <w:endnote w:type="continuationSeparator" w:id="0">
    <w:p w14:paraId="59EA95E4" w14:textId="77777777" w:rsidR="00374B99" w:rsidRDefault="00374B9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666F5" w14:textId="77777777" w:rsidR="00374B99" w:rsidRDefault="00374B99" w:rsidP="00066D2C">
      <w:pPr>
        <w:spacing w:after="0" w:line="240" w:lineRule="auto"/>
      </w:pPr>
      <w:r>
        <w:separator/>
      </w:r>
    </w:p>
  </w:footnote>
  <w:footnote w:type="continuationSeparator" w:id="0">
    <w:p w14:paraId="7E4B8AF2" w14:textId="77777777" w:rsidR="00374B99" w:rsidRDefault="00374B9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athan Heftman"/>
    <w:docVar w:name="OS" w:val="Windows NT"/>
    <w:docVar w:name="OSVersion" w:val="10.0"/>
    <w:docVar w:name="RibbonPointer" w:val="321688408"/>
    <w:docVar w:name="Team" w:val="Northwestern University"/>
    <w:docVar w:name="VerbatimVersion" w:val="6.0.0"/>
    <w:docVar w:name="WordVersion" w:val="16.0"/>
  </w:docVars>
  <w:rsids>
    <w:rsidRoot w:val="00BD161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C50"/>
    <w:rsid w:val="001B1595"/>
    <w:rsid w:val="001B1762"/>
    <w:rsid w:val="001B18CF"/>
    <w:rsid w:val="001B2C27"/>
    <w:rsid w:val="001C0A69"/>
    <w:rsid w:val="001C48D7"/>
    <w:rsid w:val="001D1994"/>
    <w:rsid w:val="001D6D5C"/>
    <w:rsid w:val="001D7A6D"/>
    <w:rsid w:val="001E4A64"/>
    <w:rsid w:val="001E61F5"/>
    <w:rsid w:val="001F0C01"/>
    <w:rsid w:val="001F1F4D"/>
    <w:rsid w:val="001F371A"/>
    <w:rsid w:val="002005AF"/>
    <w:rsid w:val="00200C1A"/>
    <w:rsid w:val="002052E3"/>
    <w:rsid w:val="00210DC2"/>
    <w:rsid w:val="002110D6"/>
    <w:rsid w:val="002152F9"/>
    <w:rsid w:val="0021530A"/>
    <w:rsid w:val="002212A9"/>
    <w:rsid w:val="002234FB"/>
    <w:rsid w:val="002239B6"/>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B99"/>
    <w:rsid w:val="003753F6"/>
    <w:rsid w:val="003779C8"/>
    <w:rsid w:val="00382DF7"/>
    <w:rsid w:val="0039157C"/>
    <w:rsid w:val="003926FD"/>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1FA4"/>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D4D"/>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6DE"/>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97A4E"/>
    <w:rsid w:val="00BA0143"/>
    <w:rsid w:val="00BA227A"/>
    <w:rsid w:val="00BA4C69"/>
    <w:rsid w:val="00BA61AF"/>
    <w:rsid w:val="00BB1630"/>
    <w:rsid w:val="00BB6860"/>
    <w:rsid w:val="00BC3256"/>
    <w:rsid w:val="00BC3592"/>
    <w:rsid w:val="00BC36DF"/>
    <w:rsid w:val="00BC4B41"/>
    <w:rsid w:val="00BC66ED"/>
    <w:rsid w:val="00BD11D3"/>
    <w:rsid w:val="00BD1613"/>
    <w:rsid w:val="00BD2B47"/>
    <w:rsid w:val="00BD2CAA"/>
    <w:rsid w:val="00BD3B65"/>
    <w:rsid w:val="00BE1C5C"/>
    <w:rsid w:val="00BE3E67"/>
    <w:rsid w:val="00BE50E6"/>
    <w:rsid w:val="00BE61B2"/>
    <w:rsid w:val="00BE7CC3"/>
    <w:rsid w:val="00BF2B0D"/>
    <w:rsid w:val="00BF4E3B"/>
    <w:rsid w:val="00BF5454"/>
    <w:rsid w:val="00BF7EC9"/>
    <w:rsid w:val="00C00D8A"/>
    <w:rsid w:val="00C016F6"/>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32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7CB"/>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3E19"/>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8E1"/>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96B866"/>
  <w15:chartTrackingRefBased/>
  <w15:docId w15:val="{402A74CA-DE06-45DF-97AA-3119F4644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77CB"/>
    <w:rPr>
      <w:rFonts w:ascii="Calibri" w:hAnsi="Calibri" w:cs="Calibri"/>
    </w:rPr>
  </w:style>
  <w:style w:type="paragraph" w:styleId="Heading1">
    <w:name w:val="heading 1"/>
    <w:aliases w:val="Pocket"/>
    <w:basedOn w:val="Normal"/>
    <w:next w:val="Normal"/>
    <w:link w:val="Heading1Char"/>
    <w:qFormat/>
    <w:rsid w:val="00E177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177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E177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E177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177C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177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77CB"/>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
    <w:basedOn w:val="DefaultParagraphFont"/>
    <w:link w:val="textbold"/>
    <w:uiPriority w:val="8"/>
    <w:qFormat/>
    <w:rsid w:val="00E177C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177CB"/>
    <w:rPr>
      <w:color w:val="auto"/>
      <w:u w:val="none"/>
    </w:rPr>
  </w:style>
  <w:style w:type="character" w:customStyle="1" w:styleId="Heading1Char">
    <w:name w:val="Heading 1 Char"/>
    <w:aliases w:val="Pocket Char"/>
    <w:basedOn w:val="DefaultParagraphFont"/>
    <w:link w:val="Heading1"/>
    <w:rsid w:val="00E177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177C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177C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E177C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177CB"/>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Underline Char"/>
    <w:basedOn w:val="DefaultParagraphFont"/>
    <w:uiPriority w:val="7"/>
    <w:qFormat/>
    <w:rsid w:val="00E177CB"/>
    <w:rPr>
      <w:b w:val="0"/>
      <w:sz w:val="22"/>
      <w:u w:val="single"/>
    </w:rPr>
  </w:style>
  <w:style w:type="character" w:styleId="Strong">
    <w:name w:val="Strong"/>
    <w:basedOn w:val="DefaultParagraphFont"/>
    <w:uiPriority w:val="22"/>
    <w:semiHidden/>
    <w:qFormat/>
    <w:rsid w:val="00E177CB"/>
    <w:rPr>
      <w:b/>
      <w:bCs/>
    </w:rPr>
  </w:style>
  <w:style w:type="character" w:styleId="BookTitle">
    <w:name w:val="Book Title"/>
    <w:basedOn w:val="DefaultParagraphFont"/>
    <w:uiPriority w:val="33"/>
    <w:semiHidden/>
    <w:qFormat/>
    <w:rsid w:val="00E177CB"/>
    <w:rPr>
      <w:b/>
      <w:bCs/>
      <w:i/>
      <w:iCs/>
      <w:spacing w:val="5"/>
    </w:rPr>
  </w:style>
  <w:style w:type="character" w:customStyle="1" w:styleId="Heading5Char">
    <w:name w:val="Heading 5 Char"/>
    <w:basedOn w:val="DefaultParagraphFont"/>
    <w:link w:val="Heading5"/>
    <w:uiPriority w:val="9"/>
    <w:semiHidden/>
    <w:rsid w:val="00E177C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177CB"/>
  </w:style>
  <w:style w:type="paragraph" w:styleId="Header">
    <w:name w:val="header"/>
    <w:basedOn w:val="Normal"/>
    <w:link w:val="HeaderChar"/>
    <w:uiPriority w:val="99"/>
    <w:semiHidden/>
    <w:rsid w:val="00E177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177CB"/>
    <w:rPr>
      <w:rFonts w:ascii="Calibri" w:hAnsi="Calibri" w:cs="Calibri"/>
    </w:rPr>
  </w:style>
  <w:style w:type="paragraph" w:styleId="Footer">
    <w:name w:val="footer"/>
    <w:basedOn w:val="Normal"/>
    <w:link w:val="FooterChar"/>
    <w:uiPriority w:val="99"/>
    <w:semiHidden/>
    <w:rsid w:val="00E177C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177CB"/>
    <w:rPr>
      <w:rFonts w:ascii="Calibri" w:hAnsi="Calibri" w:cs="Calibri"/>
    </w:rPr>
  </w:style>
  <w:style w:type="paragraph" w:styleId="BodyText">
    <w:name w:val="Body Text"/>
    <w:basedOn w:val="Normal"/>
    <w:link w:val="BodyTextChar"/>
    <w:uiPriority w:val="99"/>
    <w:semiHidden/>
    <w:unhideWhenUsed/>
    <w:rsid w:val="00E177CB"/>
    <w:pPr>
      <w:spacing w:after="120"/>
    </w:pPr>
  </w:style>
  <w:style w:type="character" w:customStyle="1" w:styleId="BodyTextChar">
    <w:name w:val="Body Text Char"/>
    <w:basedOn w:val="DefaultParagraphFont"/>
    <w:link w:val="BodyText"/>
    <w:uiPriority w:val="99"/>
    <w:semiHidden/>
    <w:rsid w:val="00E177CB"/>
    <w:rPr>
      <w:rFonts w:ascii="Calibri" w:hAnsi="Calibri" w:cs="Calibri"/>
    </w:rPr>
  </w:style>
  <w:style w:type="paragraph" w:styleId="NoSpacing">
    <w:name w:val="No Spacing"/>
    <w:link w:val="NoSpacingChar"/>
    <w:uiPriority w:val="99"/>
    <w:semiHidden/>
    <w:unhideWhenUsed/>
    <w:qFormat/>
    <w:rsid w:val="00E177C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177CB"/>
    <w:rPr>
      <w:rFonts w:ascii="Calibri" w:hAnsi="Calibri" w:cs="Calibri"/>
    </w:rPr>
  </w:style>
  <w:style w:type="character" w:styleId="Hyperlink">
    <w:name w:val="Hyperlink"/>
    <w:basedOn w:val="DefaultParagraphFont"/>
    <w:uiPriority w:val="99"/>
    <w:unhideWhenUsed/>
    <w:rsid w:val="00E177CB"/>
    <w:rPr>
      <w:color w:val="0563C1" w:themeColor="hyperlink"/>
      <w:u w:val="single"/>
    </w:rPr>
  </w:style>
  <w:style w:type="character" w:styleId="UnresolvedMention">
    <w:name w:val="Unresolved Mention"/>
    <w:basedOn w:val="DefaultParagraphFont"/>
    <w:uiPriority w:val="99"/>
    <w:semiHidden/>
    <w:unhideWhenUsed/>
    <w:rsid w:val="00E177CB"/>
    <w:rPr>
      <w:color w:val="605E5C"/>
      <w:shd w:val="clear" w:color="auto" w:fill="E1DFDD"/>
    </w:rPr>
  </w:style>
  <w:style w:type="paragraph" w:customStyle="1" w:styleId="textbold">
    <w:name w:val="text bold"/>
    <w:basedOn w:val="Normal"/>
    <w:link w:val="Emphasis"/>
    <w:uiPriority w:val="8"/>
    <w:qFormat/>
    <w:rsid w:val="00BD1613"/>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Analytic">
    <w:name w:val="Analytic"/>
    <w:basedOn w:val="Heading4"/>
    <w:link w:val="AnalyticChar"/>
    <w:uiPriority w:val="5"/>
    <w:qFormat/>
    <w:rsid w:val="00BD1613"/>
    <w:rPr>
      <w:color w:val="1F4E79" w:themeColor="accent5" w:themeShade="80"/>
    </w:rPr>
  </w:style>
  <w:style w:type="character" w:customStyle="1" w:styleId="AnalyticChar">
    <w:name w:val="Analytic Char"/>
    <w:basedOn w:val="DefaultParagraphFont"/>
    <w:link w:val="Analytic"/>
    <w:uiPriority w:val="5"/>
    <w:rsid w:val="00BD1613"/>
    <w:rPr>
      <w:rFonts w:ascii="Calibri" w:eastAsiaTheme="majorEastAsia" w:hAnsi="Calibri" w:cstheme="majorBidi"/>
      <w:b/>
      <w:iCs/>
      <w:color w:val="1F4E79" w:themeColor="accent5" w:themeShade="80"/>
      <w:sz w:val="26"/>
    </w:rPr>
  </w:style>
  <w:style w:type="character" w:customStyle="1" w:styleId="Style4Char">
    <w:name w:val="Style4 Char"/>
    <w:basedOn w:val="DefaultParagraphFont"/>
    <w:link w:val="Style4"/>
    <w:rsid w:val="00C016F6"/>
    <w:rPr>
      <w:rFonts w:ascii="Arial Narrow" w:hAnsi="Arial Narrow"/>
      <w:szCs w:val="24"/>
      <w:u w:val="single"/>
    </w:rPr>
  </w:style>
  <w:style w:type="paragraph" w:customStyle="1" w:styleId="Style4">
    <w:name w:val="Style4"/>
    <w:basedOn w:val="Normal"/>
    <w:link w:val="Style4Char"/>
    <w:rsid w:val="00C016F6"/>
    <w:rPr>
      <w:rFonts w:ascii="Arial Narrow" w:hAnsi="Arial Narrow"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ft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17458</Words>
  <Characters>99689</Characters>
  <Application>Microsoft Office Word</Application>
  <DocSecurity>0</DocSecurity>
  <Lines>940</Lines>
  <Paragraphs>248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Heftman</dc:creator>
  <cp:keywords>6.0.0</cp:keywords>
  <dc:description/>
  <cp:lastModifiedBy>Nathan Samuel Heftman</cp:lastModifiedBy>
  <cp:revision>3</cp:revision>
  <dcterms:created xsi:type="dcterms:W3CDTF">2025-11-16T13:10:00Z</dcterms:created>
  <dcterms:modified xsi:type="dcterms:W3CDTF">2025-11-16T14:37:00Z</dcterms:modified>
</cp:coreProperties>
</file>