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18633" w14:textId="77777777" w:rsidR="004F6219" w:rsidRDefault="004F6219" w:rsidP="004F6219">
      <w:pPr>
        <w:pStyle w:val="Heading1"/>
      </w:pPr>
      <w:r>
        <w:t>1AC</w:t>
      </w:r>
    </w:p>
    <w:p w14:paraId="51062519" w14:textId="77777777" w:rsidR="004F6219" w:rsidRDefault="004F6219" w:rsidP="004F6219">
      <w:pPr>
        <w:pStyle w:val="Heading3"/>
      </w:pPr>
      <w:r>
        <w:lastRenderedPageBreak/>
        <w:t>1AC</w:t>
      </w:r>
    </w:p>
    <w:p w14:paraId="73CA105D" w14:textId="77777777" w:rsidR="004F6219" w:rsidRPr="00512BCE" w:rsidRDefault="004F6219" w:rsidP="004F6219">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29E2A949" w14:textId="77777777" w:rsidR="004F6219" w:rsidRPr="006447C5" w:rsidRDefault="004F6219" w:rsidP="004F6219">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778525C4" w14:textId="77777777" w:rsidR="004F6219" w:rsidRPr="00512BCE" w:rsidRDefault="004F6219" w:rsidP="004F6219">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4A06BEA6" w14:textId="77777777" w:rsidR="004F6219" w:rsidRPr="00512BCE" w:rsidRDefault="004F6219" w:rsidP="004F6219">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7FCCB61A" w14:textId="77777777" w:rsidR="004F6219" w:rsidRPr="00512BCE" w:rsidRDefault="004F6219" w:rsidP="004F6219">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6B72EE71" w14:textId="77777777" w:rsidR="004F6219" w:rsidRPr="00512BCE" w:rsidRDefault="004F6219" w:rsidP="004F6219">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33324D94" w14:textId="77777777" w:rsidR="004F6219" w:rsidRPr="00512BCE" w:rsidRDefault="004F6219" w:rsidP="004F6219">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2BD6E93B" w14:textId="77777777" w:rsidR="004F6219" w:rsidRPr="00512BCE" w:rsidRDefault="004F6219" w:rsidP="004F6219">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6EBE3454" w14:textId="77777777" w:rsidR="004F6219" w:rsidRPr="00512BCE" w:rsidRDefault="004F6219" w:rsidP="004F6219">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lastRenderedPageBreak/>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11EA67B0" w14:textId="77777777" w:rsidR="004F6219" w:rsidRPr="00512BCE" w:rsidRDefault="004F6219" w:rsidP="004F6219">
      <w:pPr>
        <w:rPr>
          <w:sz w:val="16"/>
          <w:szCs w:val="16"/>
        </w:rPr>
      </w:pPr>
      <w:r w:rsidRPr="00512BCE">
        <w:rPr>
          <w:sz w:val="16"/>
          <w:szCs w:val="16"/>
        </w:rPr>
        <w:t xml:space="preserve">Economic crisis </w:t>
      </w:r>
    </w:p>
    <w:p w14:paraId="68989770" w14:textId="77777777" w:rsidR="004F6219" w:rsidRPr="00512BCE" w:rsidRDefault="004F6219" w:rsidP="004F6219">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40F68EFC" w14:textId="77777777" w:rsidR="004F6219" w:rsidRPr="00512BCE" w:rsidRDefault="004F6219" w:rsidP="004F6219">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4DD83795" w14:textId="77777777" w:rsidR="004F6219" w:rsidRPr="00512BCE" w:rsidRDefault="004F6219" w:rsidP="004F6219">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7AD92764" w14:textId="77777777" w:rsidR="004F6219" w:rsidRPr="00CD6FD4" w:rsidRDefault="004F6219" w:rsidP="004F6219">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77C9267A" w14:textId="77777777" w:rsidR="004F6219" w:rsidRPr="00512BCE" w:rsidRDefault="004F6219" w:rsidP="004F6219">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7AD61FF6" w14:textId="77777777" w:rsidR="004F6219" w:rsidRPr="00512BCE" w:rsidRDefault="004F6219" w:rsidP="004F6219">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03951423" w14:textId="77777777" w:rsidR="004F6219" w:rsidRPr="00512BCE" w:rsidRDefault="004F6219" w:rsidP="004F6219">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09322842" w14:textId="77777777" w:rsidR="004F6219" w:rsidRPr="00623663" w:rsidRDefault="004F6219" w:rsidP="004F6219">
      <w:pPr>
        <w:rPr>
          <w:sz w:val="8"/>
          <w:szCs w:val="8"/>
        </w:rPr>
      </w:pPr>
      <w:r w:rsidRPr="00623663">
        <w:rPr>
          <w:sz w:val="8"/>
          <w:szCs w:val="8"/>
        </w:rPr>
        <w:lastRenderedPageBreak/>
        <w:t xml:space="preserve">The crisis in economics </w:t>
      </w:r>
    </w:p>
    <w:p w14:paraId="643F1F86" w14:textId="77777777" w:rsidR="004F6219" w:rsidRPr="00623663" w:rsidRDefault="004F6219" w:rsidP="004F6219">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64A956AE" w14:textId="77777777" w:rsidR="004F6219" w:rsidRPr="00623663" w:rsidRDefault="004F6219" w:rsidP="004F6219">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4F6F4CD8" w14:textId="77777777" w:rsidR="004F6219" w:rsidRPr="00623663" w:rsidRDefault="004F6219" w:rsidP="004F6219">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7BE3C911" w14:textId="77777777" w:rsidR="004F6219" w:rsidRPr="00623663" w:rsidRDefault="004F6219" w:rsidP="004F6219">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6CA57FC4" w14:textId="77777777" w:rsidR="004F6219" w:rsidRPr="00623663" w:rsidRDefault="004F6219" w:rsidP="004F6219">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423864E" w14:textId="77777777" w:rsidR="004F6219" w:rsidRPr="00512BCE" w:rsidRDefault="004F6219" w:rsidP="004F6219">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01E41ACF" w14:textId="77777777" w:rsidR="004F6219" w:rsidRPr="00623663" w:rsidRDefault="004F6219" w:rsidP="004F6219">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26E51AB8" w14:textId="77777777" w:rsidR="004F6219" w:rsidRPr="00512BCE" w:rsidRDefault="004F6219" w:rsidP="004F6219">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3E3EBC12" w14:textId="77777777" w:rsidR="004F6219" w:rsidRPr="00512BCE" w:rsidRDefault="004F6219" w:rsidP="004F6219">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07C1C400" w14:textId="77777777" w:rsidR="004F6219" w:rsidRDefault="004F6219" w:rsidP="004F6219"/>
    <w:p w14:paraId="2F88F617" w14:textId="77777777" w:rsidR="004F6219" w:rsidRDefault="004F6219" w:rsidP="004F6219">
      <w:pPr>
        <w:pStyle w:val="Heading4"/>
      </w:pPr>
      <w:r>
        <w:lastRenderedPageBreak/>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34558BC6" w14:textId="77777777" w:rsidR="004F6219" w:rsidRPr="00AD5B3E" w:rsidRDefault="004F6219" w:rsidP="004F6219">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50E00657" w14:textId="77777777" w:rsidR="004F6219" w:rsidRPr="00FC0512" w:rsidRDefault="004F6219" w:rsidP="004F6219">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3D602886" w14:textId="77777777" w:rsidR="004F6219" w:rsidRPr="00AB2330" w:rsidRDefault="004F6219" w:rsidP="004F6219">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2CFF6C41" w14:textId="77777777" w:rsidR="004F6219" w:rsidRPr="00AB2330" w:rsidRDefault="004F6219" w:rsidP="004F6219">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5DE8CFB4" w14:textId="77777777" w:rsidR="004F6219" w:rsidRPr="00FC0512" w:rsidRDefault="004F6219" w:rsidP="004F6219">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w:t>
      </w:r>
      <w:r w:rsidRPr="00AD5B3E">
        <w:rPr>
          <w:rStyle w:val="StyleUnderline"/>
        </w:rPr>
        <w:lastRenderedPageBreak/>
        <w:t xml:space="preserve">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47752147" w14:textId="77777777" w:rsidR="004F6219" w:rsidRPr="00FC0512" w:rsidRDefault="004F6219" w:rsidP="004F6219">
      <w:pPr>
        <w:rPr>
          <w:sz w:val="16"/>
          <w:szCs w:val="16"/>
        </w:rPr>
      </w:pPr>
      <w:r w:rsidRPr="00FC0512">
        <w:rPr>
          <w:sz w:val="16"/>
          <w:szCs w:val="16"/>
        </w:rPr>
        <w:t>3 RIGHT-WING POPULIST LABOUR LAW?</w:t>
      </w:r>
    </w:p>
    <w:p w14:paraId="738A886A" w14:textId="77777777" w:rsidR="004F6219" w:rsidRPr="00FC0512" w:rsidRDefault="004F6219" w:rsidP="004F6219">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24A052BB" w14:textId="77777777" w:rsidR="004F6219" w:rsidRPr="00AB2330" w:rsidRDefault="004F6219" w:rsidP="004F6219">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35928BF4" w14:textId="77777777" w:rsidR="004F6219" w:rsidRPr="00AB2330" w:rsidRDefault="004F6219" w:rsidP="004F6219">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w:t>
      </w:r>
      <w:r w:rsidRPr="00AB2330">
        <w:rPr>
          <w:sz w:val="16"/>
          <w:szCs w:val="16"/>
        </w:rPr>
        <w:lastRenderedPageBreak/>
        <w:t xml:space="preserve">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520FD613" w14:textId="77777777" w:rsidR="004F6219" w:rsidRPr="00FC0512" w:rsidRDefault="004F6219" w:rsidP="004F6219">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49466DA" w14:textId="77777777" w:rsidR="004F6219" w:rsidRPr="0057610A" w:rsidRDefault="004F6219" w:rsidP="004F6219">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0C3A8BC5" w14:textId="77777777" w:rsidR="004F6219" w:rsidRPr="00FC0512" w:rsidRDefault="004F6219" w:rsidP="004F6219">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3D10BE7D" w14:textId="77777777" w:rsidR="004F6219" w:rsidRPr="00FC0512" w:rsidRDefault="004F6219" w:rsidP="004F6219">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4668848C" w14:textId="77777777" w:rsidR="004F6219" w:rsidRPr="00FC0512" w:rsidRDefault="004F6219" w:rsidP="004F6219">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w:t>
      </w:r>
      <w:r w:rsidRPr="00FC0512">
        <w:rPr>
          <w:sz w:val="16"/>
          <w:szCs w:val="16"/>
        </w:rPr>
        <w:lastRenderedPageBreak/>
        <w:t xml:space="preserve">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2B1BF1C" w14:textId="77777777" w:rsidR="004F6219" w:rsidRPr="006F0F72" w:rsidRDefault="004F6219" w:rsidP="004F6219">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67FD5D40" w14:textId="77777777" w:rsidR="004F6219" w:rsidRPr="00FC0512" w:rsidRDefault="004F6219" w:rsidP="004F6219">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DEF5669" w14:textId="77777777" w:rsidR="004F6219" w:rsidRPr="006F0F72" w:rsidRDefault="004F6219" w:rsidP="004F6219">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1D2E524" w14:textId="77777777" w:rsidR="004F6219" w:rsidRPr="00FC0512" w:rsidRDefault="004F6219" w:rsidP="004F6219">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72AD7E9A" w14:textId="77777777" w:rsidR="004F6219" w:rsidRDefault="004F6219" w:rsidP="004F6219"/>
    <w:p w14:paraId="04DEC2B3" w14:textId="77777777" w:rsidR="004F6219" w:rsidRDefault="004F6219" w:rsidP="004F6219">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70DFFDF4" w14:textId="77777777" w:rsidR="004F6219" w:rsidRPr="002F5D1C" w:rsidRDefault="004F6219" w:rsidP="004F6219">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5C1E6AEE" w14:textId="77777777" w:rsidR="004F6219" w:rsidRPr="002F5D1C" w:rsidRDefault="004F6219" w:rsidP="004F6219">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15F91EE1" w14:textId="77777777" w:rsidR="004F6219" w:rsidRPr="002F5D1C" w:rsidRDefault="004F6219" w:rsidP="004F6219">
      <w:pPr>
        <w:rPr>
          <w:sz w:val="16"/>
          <w:szCs w:val="16"/>
        </w:rPr>
      </w:pPr>
      <w:r w:rsidRPr="002F5D1C">
        <w:rPr>
          <w:sz w:val="16"/>
          <w:szCs w:val="16"/>
        </w:rPr>
        <w:lastRenderedPageBreak/>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11225F3B" w14:textId="77777777" w:rsidR="004F6219" w:rsidRPr="00C271DF" w:rsidRDefault="004F6219" w:rsidP="004F6219">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6EAC0477" w14:textId="77777777" w:rsidR="004F6219" w:rsidRPr="00C271DF" w:rsidRDefault="004F6219" w:rsidP="004F6219">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834459C" w14:textId="77777777" w:rsidR="004F6219" w:rsidRPr="00C271DF" w:rsidRDefault="004F6219" w:rsidP="004F6219">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685F5F97" w14:textId="77777777" w:rsidR="004F6219" w:rsidRPr="002F5D1C" w:rsidRDefault="004F6219" w:rsidP="004F6219">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2DE30F9B" w14:textId="77777777" w:rsidR="004F6219" w:rsidRPr="002F5D1C" w:rsidRDefault="004F6219" w:rsidP="004F6219">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7ADA686C" w14:textId="77777777" w:rsidR="004F6219" w:rsidRPr="002F5D1C" w:rsidRDefault="004F6219" w:rsidP="004F6219">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27E50380" w14:textId="77777777" w:rsidR="004F6219" w:rsidRPr="00C271DF" w:rsidRDefault="004F6219" w:rsidP="004F6219">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17C4208A" w14:textId="77777777" w:rsidR="004F6219" w:rsidRPr="00C271DF" w:rsidRDefault="004F6219" w:rsidP="004F6219">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5A211C35" w14:textId="77777777" w:rsidR="004F6219" w:rsidRPr="00C271DF" w:rsidRDefault="004F6219" w:rsidP="004F6219">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344016F" w14:textId="77777777" w:rsidR="004F6219" w:rsidRPr="002F5D1C" w:rsidRDefault="004F6219" w:rsidP="004F6219">
      <w:pPr>
        <w:rPr>
          <w:sz w:val="16"/>
          <w:szCs w:val="16"/>
        </w:rPr>
      </w:pPr>
      <w:r w:rsidRPr="002F5D1C">
        <w:rPr>
          <w:sz w:val="16"/>
          <w:szCs w:val="16"/>
        </w:rPr>
        <w:lastRenderedPageBreak/>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22F7D38C" w14:textId="77777777" w:rsidR="004F6219" w:rsidRPr="002F5D1C" w:rsidRDefault="004F6219" w:rsidP="004F6219">
      <w:pPr>
        <w:rPr>
          <w:sz w:val="16"/>
          <w:szCs w:val="16"/>
        </w:rPr>
      </w:pPr>
      <w:r>
        <w:rPr>
          <w:sz w:val="16"/>
          <w:szCs w:val="16"/>
        </w:rPr>
        <w:t>4</w:t>
      </w:r>
      <w:r w:rsidRPr="002F5D1C">
        <w:rPr>
          <w:sz w:val="16"/>
          <w:szCs w:val="16"/>
        </w:rPr>
        <w:t xml:space="preserve">. A Labour Law for a Democratic Future </w:t>
      </w:r>
    </w:p>
    <w:p w14:paraId="187B5BA2" w14:textId="77777777" w:rsidR="004F6219" w:rsidRPr="002F5D1C" w:rsidRDefault="004F6219" w:rsidP="004F6219">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4F770B0D" w14:textId="77777777" w:rsidR="004F6219" w:rsidRPr="00C271DF" w:rsidRDefault="004F6219" w:rsidP="004F6219">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4EFCA37" w14:textId="77777777" w:rsidR="004F6219" w:rsidRPr="00C271DF" w:rsidRDefault="004F6219" w:rsidP="004F6219">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1E2D6751" w14:textId="77777777" w:rsidR="004F6219" w:rsidRPr="00C271DF" w:rsidRDefault="004F6219" w:rsidP="004F6219">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4EE13EE7" w14:textId="77777777" w:rsidR="004F6219" w:rsidRPr="00C271DF" w:rsidRDefault="004F6219" w:rsidP="004F6219">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23711C4" w14:textId="77777777" w:rsidR="004F6219" w:rsidRPr="00C271DF" w:rsidRDefault="004F6219" w:rsidP="004F6219">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05B14A9F" w14:textId="77777777" w:rsidR="004F6219" w:rsidRPr="002F5D1C" w:rsidRDefault="004F6219" w:rsidP="004F6219">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7D8874FF" w14:textId="77777777" w:rsidR="004F6219" w:rsidRPr="00C271DF" w:rsidRDefault="004F6219" w:rsidP="004F6219">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76FD6686" w14:textId="77777777" w:rsidR="004F6219" w:rsidRPr="002F5D1C" w:rsidRDefault="004F6219" w:rsidP="004F6219">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725327AD" w14:textId="77777777" w:rsidR="004F6219" w:rsidRPr="002F5D1C" w:rsidRDefault="004F6219" w:rsidP="004F6219">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7B260191" w14:textId="77777777" w:rsidR="004F6219" w:rsidRPr="002F5D1C" w:rsidRDefault="004F6219" w:rsidP="004F6219">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7C172344" w14:textId="77777777" w:rsidR="004F6219" w:rsidRPr="002F5D1C" w:rsidRDefault="004F6219" w:rsidP="004F6219">
      <w:pPr>
        <w:rPr>
          <w:sz w:val="16"/>
          <w:szCs w:val="16"/>
        </w:rPr>
      </w:pPr>
      <w:r w:rsidRPr="002F5D1C">
        <w:rPr>
          <w:sz w:val="16"/>
          <w:szCs w:val="16"/>
        </w:rPr>
        <w:lastRenderedPageBreak/>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1EB0D0D4" w14:textId="77777777" w:rsidR="004F6219" w:rsidRDefault="004F6219" w:rsidP="004F6219"/>
    <w:p w14:paraId="004828DD" w14:textId="77777777" w:rsidR="004F6219" w:rsidRDefault="004F6219" w:rsidP="004F6219">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6B546393" w14:textId="77777777" w:rsidR="004F6219" w:rsidRPr="00A65CCE" w:rsidRDefault="004F6219" w:rsidP="004F6219">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1F7CEE93" w14:textId="77777777" w:rsidR="004F6219" w:rsidRPr="009D6EF9" w:rsidRDefault="004F6219" w:rsidP="004F6219">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16D93BF8" w14:textId="77777777" w:rsidR="004F6219" w:rsidRPr="00322AB7" w:rsidRDefault="004F6219" w:rsidP="004F6219">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6DE6646" w14:textId="77777777" w:rsidR="004F6219" w:rsidRPr="00313B20" w:rsidRDefault="004F6219" w:rsidP="004F6219">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lastRenderedPageBreak/>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D06425A" w14:textId="77777777" w:rsidR="004F6219" w:rsidRPr="00313B20" w:rsidRDefault="004F6219" w:rsidP="004F6219">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42C5601" w14:textId="77777777" w:rsidR="004F6219" w:rsidRPr="009D6EF9" w:rsidRDefault="004F6219" w:rsidP="004F6219">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23EC4001" w14:textId="77777777" w:rsidR="004F6219" w:rsidRPr="009D6EF9" w:rsidRDefault="004F6219" w:rsidP="004F6219">
      <w:pPr>
        <w:rPr>
          <w:sz w:val="16"/>
          <w:szCs w:val="16"/>
        </w:rPr>
      </w:pPr>
      <w:r w:rsidRPr="009D6EF9">
        <w:rPr>
          <w:sz w:val="16"/>
          <w:szCs w:val="16"/>
        </w:rPr>
        <w:t xml:space="preserve">ii. urgency and promise of a law of organizing </w:t>
      </w:r>
    </w:p>
    <w:p w14:paraId="39601F76" w14:textId="77777777" w:rsidR="004F6219" w:rsidRPr="009D6EF9" w:rsidRDefault="004F6219" w:rsidP="004F6219">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7A3B514" w14:textId="77777777" w:rsidR="004F6219" w:rsidRPr="00322AB7" w:rsidRDefault="004F6219" w:rsidP="004F6219">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1E66977C" w14:textId="77777777" w:rsidR="004F6219" w:rsidRPr="009D6EF9" w:rsidRDefault="004F6219" w:rsidP="004F6219">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60CE3401" w14:textId="77777777" w:rsidR="004F6219" w:rsidRPr="009D6EF9" w:rsidRDefault="004F6219" w:rsidP="004F6219">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61AE00E6" w14:textId="77777777" w:rsidR="004F6219" w:rsidRPr="009D6EF9" w:rsidRDefault="004F6219" w:rsidP="004F6219">
      <w:pPr>
        <w:rPr>
          <w:sz w:val="16"/>
          <w:szCs w:val="16"/>
        </w:rPr>
      </w:pPr>
      <w:r w:rsidRPr="00F16C4B">
        <w:rPr>
          <w:rStyle w:val="StyleUnderline"/>
        </w:rPr>
        <w:lastRenderedPageBreak/>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6B655F07" w14:textId="77777777" w:rsidR="004F6219" w:rsidRPr="009D6EF9" w:rsidRDefault="004F6219" w:rsidP="004F6219">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AFB89D4" w14:textId="77777777" w:rsidR="004F6219" w:rsidRPr="009D6EF9" w:rsidRDefault="004F6219" w:rsidP="004F6219">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0EE34E47" w14:textId="77777777" w:rsidR="004F6219" w:rsidRPr="009D6EF9" w:rsidRDefault="004F6219" w:rsidP="004F6219">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13EBF7A" w14:textId="77777777" w:rsidR="004F6219" w:rsidRDefault="004F6219" w:rsidP="004F6219"/>
    <w:p w14:paraId="1F448250" w14:textId="77777777" w:rsidR="004F6219" w:rsidRDefault="004F6219" w:rsidP="004F6219">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22480C7C" w14:textId="77777777" w:rsidR="004F6219" w:rsidRPr="00541D72" w:rsidRDefault="004F6219" w:rsidP="004F6219">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4113A738" w14:textId="77777777" w:rsidR="004F6219" w:rsidRPr="000A7802" w:rsidRDefault="004F6219" w:rsidP="004F6219">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2A02F5B3" w14:textId="77777777" w:rsidR="004F6219" w:rsidRPr="000A7802" w:rsidRDefault="004F6219" w:rsidP="004F6219">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E988C26" w14:textId="77777777" w:rsidR="004F6219" w:rsidRPr="000A7802" w:rsidRDefault="004F6219" w:rsidP="004F6219">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4D456984" w14:textId="77777777" w:rsidR="004F6219" w:rsidRPr="00221AE1" w:rsidRDefault="004F6219" w:rsidP="004F6219">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w:t>
      </w:r>
      <w:r w:rsidRPr="00221AE1">
        <w:rPr>
          <w:sz w:val="8"/>
          <w:szCs w:val="8"/>
        </w:rPr>
        <w:lastRenderedPageBreak/>
        <w:t xml:space="preserve">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7AEDD360" w14:textId="77777777" w:rsidR="004F6219" w:rsidRPr="000A7802" w:rsidRDefault="004F6219" w:rsidP="004F6219">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10D315B2" w14:textId="77777777" w:rsidR="004F6219" w:rsidRDefault="004F6219" w:rsidP="004F6219"/>
    <w:p w14:paraId="0CF3FEE5" w14:textId="77777777" w:rsidR="004F6219" w:rsidRDefault="004F6219" w:rsidP="004F6219">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078657A2" w14:textId="77777777" w:rsidR="004F6219" w:rsidRPr="00AA5ECF" w:rsidRDefault="004F6219" w:rsidP="004F6219">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47DC9D6B" w14:textId="77777777" w:rsidR="004F6219" w:rsidRPr="00FE4F43" w:rsidRDefault="004F6219" w:rsidP="004F6219">
      <w:pPr>
        <w:rPr>
          <w:sz w:val="16"/>
          <w:szCs w:val="16"/>
        </w:rPr>
      </w:pPr>
      <w:r w:rsidRPr="00FE4F43">
        <w:rPr>
          <w:sz w:val="16"/>
          <w:szCs w:val="16"/>
        </w:rPr>
        <w:t xml:space="preserve">So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So </w:t>
      </w:r>
      <w:r w:rsidRPr="000E1C0B">
        <w:rPr>
          <w:rStyle w:val="StyleUnderline"/>
        </w:rPr>
        <w:t xml:space="preserve">my answer to </w:t>
      </w:r>
      <w:r w:rsidRPr="000E1C0B">
        <w:rPr>
          <w:rStyle w:val="Emphasis"/>
        </w:rPr>
        <w:t>all of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758FFB38" w14:textId="77777777" w:rsidR="004F6219" w:rsidRPr="00FE4F43" w:rsidRDefault="004F6219" w:rsidP="004F6219">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w:t>
      </w:r>
      <w:r w:rsidRPr="00FE4F43">
        <w:rPr>
          <w:sz w:val="16"/>
          <w:szCs w:val="16"/>
        </w:rPr>
        <w:lastRenderedPageBreak/>
        <w:t xml:space="preserve">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2FA57C05" w14:textId="77777777" w:rsidR="004F6219" w:rsidRPr="00FE4F43" w:rsidRDefault="004F6219" w:rsidP="004F6219">
      <w:pPr>
        <w:rPr>
          <w:sz w:val="16"/>
          <w:szCs w:val="16"/>
        </w:rPr>
      </w:pPr>
      <w:r w:rsidRPr="00FE4F43">
        <w:rPr>
          <w:sz w:val="16"/>
          <w:szCs w:val="16"/>
        </w:rPr>
        <w:t xml:space="preserve">So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7A939C36" w14:textId="77777777" w:rsidR="004F6219" w:rsidRPr="008040E0" w:rsidRDefault="004F6219" w:rsidP="004F6219">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0BDCC000" w14:textId="77777777" w:rsidR="004F6219" w:rsidRPr="00FE4F43" w:rsidRDefault="004F6219" w:rsidP="004F6219">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2EBE878F" w14:textId="77777777" w:rsidR="004F6219" w:rsidRPr="00FE4F43" w:rsidRDefault="004F6219" w:rsidP="004F6219">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5E633E55" w14:textId="77777777" w:rsidR="004F6219" w:rsidRPr="000E1C0B" w:rsidRDefault="004F6219" w:rsidP="004F6219">
      <w:pPr>
        <w:rPr>
          <w:sz w:val="16"/>
          <w:szCs w:val="16"/>
        </w:rPr>
      </w:pPr>
      <w:r w:rsidRPr="00FE4F43">
        <w:rPr>
          <w:sz w:val="16"/>
          <w:szCs w:val="16"/>
        </w:rPr>
        <w:lastRenderedPageBreak/>
        <w:t xml:space="preserve">Now, this view retains all of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r w:rsidRPr="000E1C0B">
        <w:rPr>
          <w:rStyle w:val="Emphasis"/>
        </w:rPr>
        <w:t>child care</w:t>
      </w:r>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205B245D" w14:textId="77777777" w:rsidR="004F6219" w:rsidRPr="00FE4F43" w:rsidRDefault="004F6219" w:rsidP="004F6219">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So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So I'm endorsing DuBois' political point, while also expanding it. </w:t>
      </w:r>
    </w:p>
    <w:p w14:paraId="638EC353" w14:textId="77777777" w:rsidR="004F6219" w:rsidRPr="005F5E29" w:rsidRDefault="004F6219" w:rsidP="004F6219">
      <w:pPr>
        <w:rPr>
          <w:sz w:val="2"/>
          <w:szCs w:val="2"/>
        </w:rPr>
      </w:pPr>
      <w:r w:rsidRPr="005F5E29">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76E82230" w14:textId="77777777" w:rsidR="004F6219" w:rsidRPr="00FE4F43" w:rsidRDefault="004F6219" w:rsidP="004F6219">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r w:rsidRPr="00665AA3">
        <w:rPr>
          <w:rStyle w:val="Emphasis"/>
        </w:rPr>
        <w:t>More and more</w:t>
      </w:r>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42747FE0" w14:textId="77777777" w:rsidR="004F6219" w:rsidRPr="00FE4F43" w:rsidRDefault="004F6219" w:rsidP="004F6219">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0A5A988F" w14:textId="77777777" w:rsidR="004F6219" w:rsidRPr="00FE4F43" w:rsidRDefault="004F6219" w:rsidP="004F6219">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w:t>
      </w:r>
      <w:r w:rsidRPr="00FE4F43">
        <w:rPr>
          <w:sz w:val="16"/>
          <w:szCs w:val="16"/>
        </w:rPr>
        <w:lastRenderedPageBreak/>
        <w:t xml:space="preserve">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509B53CE" w14:textId="77777777" w:rsidR="004F6219" w:rsidRPr="00FE4F43" w:rsidRDefault="004F6219" w:rsidP="004F6219">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why make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71EAE5F7" w14:textId="77777777" w:rsidR="004F6219" w:rsidRPr="00FE4F43" w:rsidRDefault="004F6219" w:rsidP="004F6219">
      <w:pPr>
        <w:rPr>
          <w:sz w:val="16"/>
          <w:szCs w:val="16"/>
        </w:rPr>
      </w:pPr>
      <w:r w:rsidRPr="00FE4F43">
        <w:rPr>
          <w:sz w:val="16"/>
          <w:szCs w:val="16"/>
        </w:rPr>
        <w:t xml:space="preserve">I hope that I've said enough to convince you that the answer is no, or at least not necessarily. Sometimes it's necessary to risk the appearance of going back in order to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have to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5B8536A8" w14:textId="77777777" w:rsidR="004F6219" w:rsidRDefault="004F6219" w:rsidP="004F6219"/>
    <w:p w14:paraId="208EA386" w14:textId="77777777" w:rsidR="004F6219" w:rsidRDefault="004F6219" w:rsidP="004F6219">
      <w:pPr>
        <w:pStyle w:val="Heading4"/>
      </w:pPr>
      <w:r>
        <w:t>Thus: The United States federal government should substantially strengthen private-sector collective bargaining rights for workers by at least promoting broad-based bargaining.</w:t>
      </w:r>
    </w:p>
    <w:p w14:paraId="1B241304" w14:textId="77777777" w:rsidR="004F6219" w:rsidRDefault="004F6219" w:rsidP="004F6219"/>
    <w:p w14:paraId="51FA30EE" w14:textId="77777777" w:rsidR="004F6219" w:rsidRPr="0004131A" w:rsidRDefault="004F6219" w:rsidP="004F6219">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0634084F" w14:textId="77777777" w:rsidR="004F6219" w:rsidRDefault="004F6219" w:rsidP="004F6219">
      <w:pPr>
        <w:pStyle w:val="Undertag"/>
      </w:pPr>
      <w:r>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152F7D1E" w14:textId="77777777" w:rsidR="004F6219" w:rsidRDefault="004F6219" w:rsidP="004F6219">
      <w:pPr>
        <w:pStyle w:val="Undertag"/>
      </w:pPr>
      <w:r>
        <w:t xml:space="preserve">---The </w:t>
      </w:r>
      <w:r>
        <w:rPr>
          <w:u w:val="single"/>
        </w:rPr>
        <w:t>specific details</w:t>
      </w:r>
      <w:r>
        <w:t xml:space="preserve"> aren’t as important as the </w:t>
      </w:r>
      <w:r>
        <w:rPr>
          <w:u w:val="single"/>
        </w:rPr>
        <w:t>overall direction</w:t>
      </w:r>
      <w:r>
        <w:t xml:space="preserve"> of the policy. We’ll defend the “core elements” of the chart in the text of this card, but there’s some flexibility regarding what </w:t>
      </w:r>
      <w:r>
        <w:rPr>
          <w:u w:val="single"/>
        </w:rPr>
        <w:t>precisely</w:t>
      </w:r>
      <w:r>
        <w:t xml:space="preserve"> would be necessary to achieve them. </w:t>
      </w:r>
    </w:p>
    <w:p w14:paraId="59DFA723" w14:textId="77777777" w:rsidR="004F6219" w:rsidRDefault="004F6219" w:rsidP="004F6219">
      <w:pPr>
        <w:pStyle w:val="Undertag"/>
      </w:pPr>
      <w:r>
        <w:t>---Washington State home care workers example – the state of Washington facilitated improved union density among home care workers by allowing training programs to be run by joint labor-</w:t>
      </w:r>
      <w:r>
        <w:lastRenderedPageBreak/>
        <w:t>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741BCF3D" w14:textId="77777777" w:rsidR="004F6219" w:rsidRDefault="004F6219" w:rsidP="004F6219">
      <w:pPr>
        <w:pStyle w:val="Undertag"/>
      </w:pPr>
      <w:r>
        <w:t xml:space="preserve">---Screen Writers Guild example – the union shows the success of broad-based bargaining. The various writers’ guilds have negotiated a </w:t>
      </w:r>
      <w:r>
        <w:rPr>
          <w:u w:val="single"/>
        </w:rPr>
        <w:t>master contract</w:t>
      </w:r>
      <w:r>
        <w:t xml:space="preserve"> that’s binding on </w:t>
      </w:r>
      <w:r>
        <w:rPr>
          <w:u w:val="single"/>
        </w:rPr>
        <w:t>all production studios</w:t>
      </w:r>
      <w:r>
        <w:t xml:space="preserve">, such that </w:t>
      </w:r>
      <w:r>
        <w:rPr>
          <w:u w:val="single"/>
        </w:rPr>
        <w:t>any writer</w:t>
      </w:r>
      <w:r>
        <w:t xml:space="preserve"> who changes jobs is still guaranteed certain </w:t>
      </w:r>
      <w:r>
        <w:rPr>
          <w:u w:val="single"/>
        </w:rPr>
        <w:t>minimum standards</w:t>
      </w:r>
      <w:r>
        <w:t xml:space="preserve"> regarding wages, benefit, and credit for work.</w:t>
      </w:r>
    </w:p>
    <w:p w14:paraId="69EA5C15" w14:textId="77777777" w:rsidR="004F6219" w:rsidRPr="00DB5180" w:rsidRDefault="004F6219" w:rsidP="004F6219">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5EDB744F" w14:textId="77777777" w:rsidR="004F6219" w:rsidRPr="00DB5180" w:rsidRDefault="004F6219" w:rsidP="004F6219">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2409DD02" w14:textId="77777777" w:rsidR="004F6219" w:rsidRPr="00DB5180" w:rsidRDefault="004F6219" w:rsidP="004F6219">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29705531" w14:textId="77777777" w:rsidR="004F6219" w:rsidRPr="00DB5180" w:rsidRDefault="004F6219" w:rsidP="004F6219">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w:t>
      </w:r>
      <w:r w:rsidRPr="00B135C3">
        <w:rPr>
          <w:rStyle w:val="StyleUnderline"/>
        </w:rPr>
        <w:lastRenderedPageBreak/>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55810CDF" w14:textId="77777777" w:rsidR="004F6219" w:rsidRPr="00DB5180" w:rsidRDefault="004F6219" w:rsidP="004F6219">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52D79935" w14:textId="77777777" w:rsidR="004F6219" w:rsidRPr="00DB5180" w:rsidRDefault="004F6219" w:rsidP="004F6219">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341D6A0F" w14:textId="77777777" w:rsidR="004F6219" w:rsidRPr="00DB5180" w:rsidRDefault="004F6219" w:rsidP="004F6219">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677A9930" w14:textId="77777777" w:rsidR="004F6219" w:rsidRPr="00DB5180" w:rsidRDefault="004F6219" w:rsidP="004F6219">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6553BB2C" w14:textId="77777777" w:rsidR="004F6219" w:rsidRPr="00DB5180" w:rsidRDefault="004F6219" w:rsidP="004F6219">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58408709" w14:textId="77777777" w:rsidR="004F6219" w:rsidRPr="00DB5180" w:rsidRDefault="004F6219" w:rsidP="004F6219">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 xml:space="preserve">worked </w:t>
      </w:r>
      <w:r w:rsidRPr="00C8533A">
        <w:rPr>
          <w:rStyle w:val="StyleUnderline"/>
        </w:rPr>
        <w:lastRenderedPageBreak/>
        <w:t>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3E894E5E" w14:textId="77777777" w:rsidR="004F6219" w:rsidRPr="00DB5180" w:rsidRDefault="004F6219" w:rsidP="004F6219">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34904DC8" w14:textId="77777777" w:rsidR="004F6219" w:rsidRPr="00DB5180" w:rsidRDefault="004F6219" w:rsidP="004F6219">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1F04BF22" w14:textId="77777777" w:rsidR="004F6219" w:rsidRPr="00DB5180" w:rsidRDefault="004F6219" w:rsidP="004F6219">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14254E26" w14:textId="77777777" w:rsidR="004F6219" w:rsidRPr="00DB5180" w:rsidRDefault="004F6219" w:rsidP="004F6219">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7633D6A0" w14:textId="77777777" w:rsidR="004F6219" w:rsidRPr="00C8533A" w:rsidRDefault="004F6219" w:rsidP="004F6219">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3DBDBBA0" w14:textId="77777777" w:rsidR="004F6219" w:rsidRPr="00C8533A" w:rsidRDefault="004F6219" w:rsidP="004F6219">
      <w:pPr>
        <w:rPr>
          <w:sz w:val="8"/>
          <w:szCs w:val="8"/>
        </w:rPr>
      </w:pPr>
      <w:r w:rsidRPr="00C8533A">
        <w:rPr>
          <w:noProof/>
          <w:sz w:val="8"/>
          <w:szCs w:val="8"/>
        </w:rPr>
        <w:lastRenderedPageBreak/>
        <w:drawing>
          <wp:inline distT="0" distB="0" distL="0" distR="0" wp14:anchorId="3D9E854E" wp14:editId="056CCB5E">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32D3BA93" w14:textId="77777777" w:rsidR="004F6219" w:rsidRPr="00C8533A" w:rsidRDefault="004F6219" w:rsidP="004F6219">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7FA95DE2" w14:textId="77777777" w:rsidR="004F6219" w:rsidRPr="00C8533A" w:rsidRDefault="004F6219" w:rsidP="004F6219">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1F83A80E" w14:textId="77777777" w:rsidR="004F6219" w:rsidRPr="00C8533A" w:rsidRDefault="004F6219" w:rsidP="004F6219">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18D2EBCB" w14:textId="77777777" w:rsidR="004F6219" w:rsidRPr="00DB5180" w:rsidRDefault="004F6219" w:rsidP="004F6219">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6EAC81E4" w14:textId="77777777" w:rsidR="004F6219" w:rsidRDefault="004F6219" w:rsidP="004F6219">
      <w:pPr>
        <w:pStyle w:val="Heading4"/>
      </w:pPr>
      <w:r>
        <w:lastRenderedPageBreak/>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6AFFFC0A" w14:textId="77777777" w:rsidR="004F6219" w:rsidRDefault="004F6219" w:rsidP="004F6219">
      <w:pPr>
        <w:pStyle w:val="Undertag"/>
      </w:pPr>
      <w:r>
        <w:t xml:space="preserve">---Median bargaining units in the U.S. are smaller than in peer nations that allow broad-based bargaining and have declined dramatically since the passage of the NLRA. After the NLRA, there was an </w:t>
      </w:r>
      <w:r>
        <w:rPr>
          <w:u w:val="single"/>
        </w:rPr>
        <w:t>initial</w:t>
      </w:r>
      <w:r>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9750158" w14:textId="77777777" w:rsidR="004F6219" w:rsidRDefault="004F6219" w:rsidP="004F6219">
      <w:pPr>
        <w:pStyle w:val="Undertag"/>
      </w:pPr>
      <w:r>
        <w:t xml:space="preserve">---Incentives to organize in smaller units are </w:t>
      </w:r>
      <w:r>
        <w:rPr>
          <w:u w:val="single"/>
        </w:rPr>
        <w:t>legal</w:t>
      </w:r>
      <w:r>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18C17499" w14:textId="77777777" w:rsidR="004F6219" w:rsidRDefault="004F6219" w:rsidP="004F6219">
      <w:pPr>
        <w:pStyle w:val="Undertag"/>
      </w:pPr>
      <w:r>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Pr>
          <w:u w:val="single"/>
        </w:rPr>
        <w:t>would</w:t>
      </w:r>
      <w:r>
        <w:t xml:space="preserve"> care if </w:t>
      </w:r>
      <w:r>
        <w:rPr>
          <w:u w:val="single"/>
        </w:rPr>
        <w:t>dozens</w:t>
      </w:r>
      <w:r>
        <w:t xml:space="preserve"> of its stores unionized and engaged in protest activities </w:t>
      </w:r>
      <w:r>
        <w:rPr>
          <w:u w:val="single"/>
        </w:rPr>
        <w:t>together</w:t>
      </w:r>
      <w:r>
        <w:t xml:space="preserve">, because </w:t>
      </w:r>
      <w:r>
        <w:rPr>
          <w:u w:val="single"/>
        </w:rPr>
        <w:t>more workers</w:t>
      </w:r>
      <w:r>
        <w:t xml:space="preserve"> acting </w:t>
      </w:r>
      <w:r>
        <w:rPr>
          <w:u w:val="single"/>
        </w:rPr>
        <w:t>together</w:t>
      </w:r>
      <w:r>
        <w:t xml:space="preserve"> increases the </w:t>
      </w:r>
      <w:r>
        <w:rPr>
          <w:u w:val="single"/>
        </w:rPr>
        <w:t>costs to employers</w:t>
      </w:r>
      <w:r>
        <w:t xml:space="preserve"> of failing to come to the negotiating table. It’s </w:t>
      </w:r>
      <w:r>
        <w:rPr>
          <w:u w:val="single"/>
        </w:rPr>
        <w:t>much harder</w:t>
      </w:r>
      <w:r>
        <w:t xml:space="preserve"> to deal with </w:t>
      </w:r>
      <w:r>
        <w:rPr>
          <w:u w:val="single"/>
        </w:rPr>
        <w:t>coordinated</w:t>
      </w:r>
      <w:r>
        <w:t xml:space="preserve"> activity than </w:t>
      </w:r>
      <w:r>
        <w:rPr>
          <w:u w:val="single"/>
        </w:rPr>
        <w:t>isolated</w:t>
      </w:r>
      <w:r>
        <w:t xml:space="preserve"> firms.</w:t>
      </w:r>
    </w:p>
    <w:p w14:paraId="50A2CD26" w14:textId="77777777" w:rsidR="004F6219" w:rsidRPr="0045426F" w:rsidRDefault="004F6219" w:rsidP="004F6219">
      <w:pPr>
        <w:pStyle w:val="Undertag"/>
      </w:pPr>
      <w:r>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Pr>
          <w:u w:val="single"/>
        </w:rPr>
        <w:t>wage competition</w:t>
      </w:r>
      <w:r>
        <w:t xml:space="preserve"> no longer exists. If all firms in an industry have to pay a higher wage, there’s </w:t>
      </w:r>
      <w:r>
        <w:rPr>
          <w:u w:val="single"/>
        </w:rPr>
        <w:t>little incentive</w:t>
      </w:r>
      <w:r>
        <w:t xml:space="preserve"> for employers to </w:t>
      </w:r>
      <w:r>
        <w:rPr>
          <w:u w:val="single"/>
        </w:rPr>
        <w:t>oppose</w:t>
      </w:r>
      <w:r>
        <w:t xml:space="preserve"> higher wages, because they don’t gain a </w:t>
      </w:r>
      <w:r>
        <w:rPr>
          <w:u w:val="single"/>
        </w:rPr>
        <w:t>competitive advantage</w:t>
      </w:r>
      <w:r>
        <w:t xml:space="preserve"> from failing to pay. </w:t>
      </w:r>
    </w:p>
    <w:p w14:paraId="10A51428" w14:textId="77777777" w:rsidR="004F6219" w:rsidRPr="00D600AD" w:rsidRDefault="004F6219" w:rsidP="004F6219">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280304D8" w14:textId="77777777" w:rsidR="004F6219" w:rsidRPr="00503A9E" w:rsidRDefault="004F6219" w:rsidP="004F6219">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16DDA2CB" w14:textId="77777777" w:rsidR="004F6219" w:rsidRPr="008040E0" w:rsidRDefault="004F6219" w:rsidP="004F6219">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lastRenderedPageBreak/>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4FBB14CB" w14:textId="77777777" w:rsidR="004F6219" w:rsidRPr="008040E0" w:rsidRDefault="004F6219" w:rsidP="004F6219">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5719A1C9" w14:textId="77777777" w:rsidR="004F6219" w:rsidRPr="008040E0" w:rsidRDefault="004F6219" w:rsidP="004F6219">
      <w:pPr>
        <w:rPr>
          <w:sz w:val="8"/>
          <w:szCs w:val="8"/>
        </w:rPr>
      </w:pPr>
      <w:r w:rsidRPr="008040E0">
        <w:rPr>
          <w:sz w:val="8"/>
          <w:szCs w:val="8"/>
        </w:rPr>
        <w:t xml:space="preserve">A. The U.S.’s Fragmented Bargaining-Unit Regime </w:t>
      </w:r>
    </w:p>
    <w:p w14:paraId="0D608765" w14:textId="77777777" w:rsidR="004F6219" w:rsidRPr="008040E0" w:rsidRDefault="004F6219" w:rsidP="004F6219">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4B36EC55" w14:textId="77777777" w:rsidR="004F6219" w:rsidRPr="00503A9E" w:rsidRDefault="004F6219" w:rsidP="004F6219">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15154D07" w14:textId="77777777" w:rsidR="004F6219" w:rsidRPr="00503A9E" w:rsidRDefault="004F6219" w:rsidP="004F6219">
      <w:pPr>
        <w:rPr>
          <w:sz w:val="16"/>
          <w:szCs w:val="16"/>
        </w:rPr>
      </w:pPr>
      <w:r w:rsidRPr="00503A9E">
        <w:rPr>
          <w:noProof/>
          <w:sz w:val="16"/>
          <w:szCs w:val="16"/>
        </w:rPr>
        <w:drawing>
          <wp:inline distT="0" distB="0" distL="0" distR="0" wp14:anchorId="39C29A4F" wp14:editId="79A69546">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D38B858" w14:textId="77777777" w:rsidR="004F6219" w:rsidRPr="00503A9E" w:rsidRDefault="004F6219" w:rsidP="004F6219">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 xml:space="preserve">9 </w:t>
      </w:r>
      <w:r w:rsidRPr="00D600AD">
        <w:rPr>
          <w:rStyle w:val="Emphasis"/>
        </w:rPr>
        <w:lastRenderedPageBreak/>
        <w:t>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3404E7A7" w14:textId="77777777" w:rsidR="004F6219" w:rsidRPr="00503A9E" w:rsidRDefault="004F6219" w:rsidP="004F6219">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3B37C9DC" w14:textId="77777777" w:rsidR="004F6219" w:rsidRPr="00503A9E" w:rsidRDefault="004F6219" w:rsidP="004F6219">
      <w:pPr>
        <w:rPr>
          <w:sz w:val="16"/>
          <w:szCs w:val="16"/>
        </w:rPr>
      </w:pPr>
      <w:r w:rsidRPr="00503A9E">
        <w:rPr>
          <w:noProof/>
          <w:sz w:val="16"/>
          <w:szCs w:val="16"/>
        </w:rPr>
        <w:drawing>
          <wp:inline distT="0" distB="0" distL="0" distR="0" wp14:anchorId="06B990B3" wp14:editId="17F0D6A8">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6647CEBE" w14:textId="77777777" w:rsidR="004F6219" w:rsidRPr="00503A9E" w:rsidRDefault="004F6219" w:rsidP="004F6219">
      <w:pPr>
        <w:rPr>
          <w:sz w:val="16"/>
          <w:szCs w:val="16"/>
        </w:rPr>
      </w:pPr>
      <w:r w:rsidRPr="00482616">
        <w:rPr>
          <w:rStyle w:val="StyleUnderline"/>
        </w:rPr>
        <w:lastRenderedPageBreak/>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6BD33659" w14:textId="77777777" w:rsidR="004F6219" w:rsidRPr="00503A9E" w:rsidRDefault="004F6219" w:rsidP="004F6219">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20D8E0AE" w14:textId="77777777" w:rsidR="004F6219" w:rsidRPr="00503A9E" w:rsidRDefault="004F6219" w:rsidP="004F6219">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3B303FB7" w14:textId="77777777" w:rsidR="004F6219" w:rsidRPr="00503A9E" w:rsidRDefault="004F6219" w:rsidP="004F6219">
      <w:pPr>
        <w:rPr>
          <w:sz w:val="16"/>
          <w:szCs w:val="16"/>
        </w:rPr>
      </w:pPr>
      <w:r w:rsidRPr="00503A9E">
        <w:rPr>
          <w:noProof/>
          <w:sz w:val="16"/>
          <w:szCs w:val="16"/>
        </w:rPr>
        <w:drawing>
          <wp:inline distT="0" distB="0" distL="0" distR="0" wp14:anchorId="0D67A448" wp14:editId="5C1608F0">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4509146A" w14:textId="77777777" w:rsidR="004F6219" w:rsidRPr="00503A9E" w:rsidRDefault="004F6219" w:rsidP="004F6219">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w:t>
      </w:r>
      <w:r w:rsidRPr="00503A9E">
        <w:rPr>
          <w:sz w:val="16"/>
          <w:szCs w:val="16"/>
        </w:rPr>
        <w:lastRenderedPageBreak/>
        <w:t xml:space="preserve">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0861048C" w14:textId="77777777" w:rsidR="004F6219" w:rsidRPr="00503A9E" w:rsidRDefault="004F6219" w:rsidP="004F6219">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0CF820C4" w14:textId="77777777" w:rsidR="004F6219" w:rsidRPr="004F1572" w:rsidRDefault="004F6219" w:rsidP="004F6219">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260DB1A2" w14:textId="77777777" w:rsidR="004F6219" w:rsidRPr="00D600AD" w:rsidRDefault="004F6219" w:rsidP="004F6219">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766450B1" w14:textId="77777777" w:rsidR="004F6219" w:rsidRPr="00503A9E" w:rsidRDefault="004F6219" w:rsidP="004F6219">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01788307" w14:textId="77777777" w:rsidR="004F6219" w:rsidRPr="008040E0" w:rsidRDefault="004F6219" w:rsidP="004F6219">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0747463D" w14:textId="77777777" w:rsidR="004F6219" w:rsidRPr="00503A9E" w:rsidRDefault="004F6219" w:rsidP="004F6219">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 xml:space="preserve">full-time </w:t>
      </w:r>
      <w:r w:rsidRPr="00D600AD">
        <w:rPr>
          <w:rStyle w:val="Emphasis"/>
        </w:rPr>
        <w:lastRenderedPageBreak/>
        <w:t>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545E4975" w14:textId="77777777" w:rsidR="004F6219" w:rsidRDefault="004F6219" w:rsidP="004F6219">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4034F4CB" w14:textId="77777777" w:rsidR="004F6219" w:rsidRDefault="004F6219" w:rsidP="004F6219">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4A9FE577" w14:textId="77777777" w:rsidR="004F6219" w:rsidRPr="00C51975" w:rsidRDefault="004F6219" w:rsidP="004F6219">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7332D846" w14:textId="77777777" w:rsidR="004F6219" w:rsidRPr="007C37E2" w:rsidRDefault="004F6219" w:rsidP="004F6219">
      <w:pPr>
        <w:rPr>
          <w:sz w:val="16"/>
          <w:szCs w:val="16"/>
        </w:rPr>
      </w:pPr>
      <w:r w:rsidRPr="007C37E2">
        <w:rPr>
          <w:sz w:val="16"/>
          <w:szCs w:val="16"/>
        </w:rPr>
        <w:t xml:space="preserve">As a political scientist by training, one question that the project addresses,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likely is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009FF1AA" w14:textId="77777777" w:rsidR="004F6219" w:rsidRPr="007C37E2" w:rsidRDefault="004F6219" w:rsidP="004F6219">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1306C061" w14:textId="77777777" w:rsidR="004F6219" w:rsidRPr="00603031" w:rsidRDefault="004F6219" w:rsidP="004F6219">
      <w:pPr>
        <w:rPr>
          <w:sz w:val="8"/>
          <w:szCs w:val="8"/>
        </w:rPr>
      </w:pPr>
      <w:r w:rsidRPr="00603031">
        <w:rPr>
          <w:sz w:val="8"/>
          <w:szCs w:val="8"/>
        </w:rPr>
        <w:t>Upscaling bargaining to combat inequality for all and people of color in particular.</w:t>
      </w:r>
    </w:p>
    <w:p w14:paraId="050F16DE" w14:textId="77777777" w:rsidR="004F6219" w:rsidRPr="00603031" w:rsidRDefault="004F6219" w:rsidP="004F6219">
      <w:pPr>
        <w:rPr>
          <w:sz w:val="8"/>
          <w:szCs w:val="8"/>
        </w:rPr>
      </w:pPr>
      <w:r w:rsidRPr="00603031">
        <w:rPr>
          <w:sz w:val="8"/>
          <w:szCs w:val="8"/>
        </w:rPr>
        <w:lastRenderedPageBreak/>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2EED0885" w14:textId="77777777" w:rsidR="004F6219" w:rsidRPr="00630932" w:rsidRDefault="004F6219" w:rsidP="004F6219">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David Madland, over at Center for American Progress argues that,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566CAB8C" w14:textId="77777777" w:rsidR="004F6219" w:rsidRPr="007C37E2" w:rsidRDefault="004F6219" w:rsidP="004F6219">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21FDF829" w14:textId="77777777" w:rsidR="004F6219" w:rsidRPr="007C37E2" w:rsidRDefault="004F6219" w:rsidP="004F6219">
      <w:pPr>
        <w:rPr>
          <w:sz w:val="16"/>
          <w:szCs w:val="16"/>
        </w:rPr>
      </w:pPr>
      <w:r w:rsidRPr="007C37E2">
        <w:rPr>
          <w:sz w:val="16"/>
          <w:szCs w:val="16"/>
        </w:rPr>
        <w:t>Building bridges across race at the sectoral level.</w:t>
      </w:r>
    </w:p>
    <w:p w14:paraId="2725F40B" w14:textId="77777777" w:rsidR="004F6219" w:rsidRPr="007C37E2" w:rsidRDefault="004F6219" w:rsidP="004F6219">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in order </w:t>
      </w:r>
      <w:r w:rsidRPr="00603031">
        <w:rPr>
          <w:rStyle w:val="StyleUnderline"/>
        </w:rPr>
        <w:t xml:space="preserve">to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761017D8" w14:textId="77777777" w:rsidR="004F6219" w:rsidRPr="007C37E2" w:rsidRDefault="004F6219" w:rsidP="004F6219">
      <w:pPr>
        <w:rPr>
          <w:sz w:val="16"/>
          <w:szCs w:val="16"/>
        </w:rPr>
      </w:pPr>
      <w:r w:rsidRPr="00630932">
        <w:rPr>
          <w:rStyle w:val="StyleUnderline"/>
          <w:highlight w:val="yellow"/>
        </w:rPr>
        <w:t xml:space="preserve">It is at the </w:t>
      </w:r>
      <w:r w:rsidRPr="00630932">
        <w:rPr>
          <w:rStyle w:val="Emphasis"/>
          <w:highlight w:val="yellow"/>
        </w:rPr>
        <w:t>sectoral-level</w:t>
      </w:r>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626FAF1B" w14:textId="77777777" w:rsidR="004F6219" w:rsidRPr="00236214" w:rsidRDefault="004F6219" w:rsidP="004F6219"/>
    <w:p w14:paraId="719D7F63" w14:textId="77777777" w:rsidR="004F6219" w:rsidRDefault="004F6219" w:rsidP="004F6219">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422CFE56" w14:textId="77777777" w:rsidR="004F6219" w:rsidRPr="005C44B6" w:rsidRDefault="004F6219" w:rsidP="004F6219">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53260F5E" w14:textId="77777777" w:rsidR="004F6219" w:rsidRPr="005C44B6" w:rsidRDefault="004F6219" w:rsidP="004F6219">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76287917" w14:textId="77777777" w:rsidR="004F6219" w:rsidRPr="005C44B6" w:rsidRDefault="004F6219" w:rsidP="004F6219">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w:t>
      </w:r>
      <w:r w:rsidRPr="00C0789B">
        <w:rPr>
          <w:rStyle w:val="StyleUnderline"/>
          <w:highlight w:val="yellow"/>
        </w:rPr>
        <w:lastRenderedPageBreak/>
        <w:t>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09BA4F6F" w14:textId="77777777" w:rsidR="004F6219" w:rsidRPr="005C44B6" w:rsidRDefault="004F6219" w:rsidP="004F6219">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4B861457" w14:textId="77777777" w:rsidR="004F6219" w:rsidRPr="005C44B6" w:rsidRDefault="004F6219" w:rsidP="004F6219">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71C71E3A" w14:textId="77777777" w:rsidR="004F6219" w:rsidRPr="005C44B6" w:rsidRDefault="004F6219" w:rsidP="004F6219">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7EDF81FD" w14:textId="77777777" w:rsidR="004F6219" w:rsidRPr="005C44B6" w:rsidRDefault="004F6219" w:rsidP="004F6219">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5F8ACEE7" w14:textId="77777777" w:rsidR="004F6219" w:rsidRPr="005C44B6" w:rsidRDefault="004F6219" w:rsidP="004F6219">
      <w:pPr>
        <w:rPr>
          <w:sz w:val="16"/>
          <w:szCs w:val="16"/>
        </w:rPr>
      </w:pPr>
      <w:r w:rsidRPr="005C44B6">
        <w:rPr>
          <w:noProof/>
          <w:sz w:val="16"/>
          <w:szCs w:val="16"/>
        </w:rPr>
        <w:lastRenderedPageBreak/>
        <w:drawing>
          <wp:inline distT="0" distB="0" distL="0" distR="0" wp14:anchorId="5461D486" wp14:editId="482303C1">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6B3067D4" w14:textId="77777777" w:rsidR="004F6219" w:rsidRPr="005C44B6" w:rsidRDefault="004F6219" w:rsidP="004F6219">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3B0C3025" w14:textId="77777777" w:rsidR="004F6219" w:rsidRPr="005C44B6" w:rsidRDefault="004F6219" w:rsidP="004F6219">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lastRenderedPageBreak/>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5D9FC625" w14:textId="77777777" w:rsidR="004F6219" w:rsidRPr="005C44B6" w:rsidRDefault="004F6219" w:rsidP="004F6219">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558156F3" w14:textId="77777777" w:rsidR="004F6219" w:rsidRPr="005C44B6" w:rsidRDefault="004F6219" w:rsidP="004F6219">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5DF19C7D" w14:textId="77777777" w:rsidR="004F6219" w:rsidRPr="005C44B6" w:rsidRDefault="004F6219" w:rsidP="004F6219">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190D5D0D" w14:textId="77777777" w:rsidR="004F6219" w:rsidRPr="005C44B6" w:rsidRDefault="004F6219" w:rsidP="004F6219">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30B775F1" w14:textId="77777777" w:rsidR="004F6219" w:rsidRPr="005C44B6" w:rsidRDefault="004F6219" w:rsidP="004F6219">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09347D90" w14:textId="77777777" w:rsidR="004F6219" w:rsidRPr="005C44B6" w:rsidRDefault="004F6219" w:rsidP="004F6219">
      <w:pPr>
        <w:rPr>
          <w:sz w:val="16"/>
          <w:szCs w:val="16"/>
        </w:rPr>
      </w:pPr>
      <w:r w:rsidRPr="005C44B6">
        <w:rPr>
          <w:sz w:val="16"/>
          <w:szCs w:val="16"/>
        </w:rPr>
        <w:lastRenderedPageBreak/>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DC1BD14" w14:textId="77777777" w:rsidR="004F6219" w:rsidRPr="005C44B6" w:rsidRDefault="004F6219" w:rsidP="004F6219">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4C7F71D8" w14:textId="77777777" w:rsidR="004F6219" w:rsidRPr="0033194D" w:rsidRDefault="004F6219" w:rsidP="004F6219">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503F538B" w14:textId="77777777" w:rsidR="004F6219" w:rsidRPr="005C44B6" w:rsidRDefault="004F6219" w:rsidP="004F6219">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2874E0CD" w14:textId="77777777" w:rsidR="004F6219" w:rsidRPr="0033194D" w:rsidRDefault="004F6219" w:rsidP="004F6219">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26E0E221" w14:textId="77777777" w:rsidR="004F6219" w:rsidRDefault="004F6219" w:rsidP="004F6219">
      <w:pPr>
        <w:rPr>
          <w:sz w:val="16"/>
          <w:szCs w:val="16"/>
        </w:rPr>
      </w:pPr>
    </w:p>
    <w:p w14:paraId="1C4FD4AC" w14:textId="77777777" w:rsidR="004F6219" w:rsidRPr="005D388F" w:rsidRDefault="004F6219" w:rsidP="004F6219"/>
    <w:p w14:paraId="4DE4BBA9" w14:textId="77777777" w:rsidR="004F6219" w:rsidRDefault="004F6219" w:rsidP="004F6219">
      <w:pPr>
        <w:pStyle w:val="Heading1"/>
      </w:pPr>
      <w:r>
        <w:lastRenderedPageBreak/>
        <w:t>2AC</w:t>
      </w:r>
    </w:p>
    <w:p w14:paraId="5B003136" w14:textId="77777777" w:rsidR="004F6219" w:rsidRDefault="004F6219" w:rsidP="004F6219">
      <w:pPr>
        <w:pStyle w:val="Heading2"/>
      </w:pPr>
      <w:r>
        <w:lastRenderedPageBreak/>
        <w:t>Case</w:t>
      </w:r>
    </w:p>
    <w:p w14:paraId="316CD742" w14:textId="77777777" w:rsidR="004F6219" w:rsidRDefault="004F6219" w:rsidP="004F6219">
      <w:pPr>
        <w:pStyle w:val="Heading3"/>
      </w:pPr>
      <w:r>
        <w:lastRenderedPageBreak/>
        <w:t>2AC---Case O/V</w:t>
      </w:r>
    </w:p>
    <w:p w14:paraId="378AD55F" w14:textId="77777777" w:rsidR="004F6219" w:rsidRDefault="004F6219" w:rsidP="004F6219">
      <w:pPr>
        <w:pStyle w:val="Analytic"/>
      </w:pPr>
    </w:p>
    <w:p w14:paraId="6428618B" w14:textId="77777777" w:rsidR="004F6219" w:rsidRDefault="004F6219" w:rsidP="004F6219">
      <w:pPr>
        <w:pStyle w:val="Heading3"/>
      </w:pPr>
      <w:r>
        <w:lastRenderedPageBreak/>
        <w:t>AT: Jacobs IND</w:t>
      </w:r>
    </w:p>
    <w:p w14:paraId="7C330EFF" w14:textId="77777777" w:rsidR="004F6219" w:rsidRDefault="004F6219" w:rsidP="004F6219">
      <w:pPr>
        <w:pStyle w:val="Analytic"/>
      </w:pPr>
    </w:p>
    <w:p w14:paraId="4DD3565B" w14:textId="77777777" w:rsidR="004F6219" w:rsidRDefault="004F6219" w:rsidP="004F6219">
      <w:pPr>
        <w:pStyle w:val="Heading3"/>
      </w:pPr>
      <w:r>
        <w:lastRenderedPageBreak/>
        <w:t>AT: Antiblackness</w:t>
      </w:r>
    </w:p>
    <w:p w14:paraId="3FA4B55A" w14:textId="77777777" w:rsidR="004F6219" w:rsidRDefault="004F6219" w:rsidP="004F6219">
      <w:pPr>
        <w:pStyle w:val="Analytic"/>
      </w:pPr>
    </w:p>
    <w:p w14:paraId="2CCE24CC" w14:textId="77777777" w:rsidR="004F6219" w:rsidRPr="001B3313" w:rsidRDefault="004F6219" w:rsidP="004F6219">
      <w:pPr>
        <w:pStyle w:val="Heading4"/>
      </w:pPr>
      <w:r>
        <w:t xml:space="preserve">The </w:t>
      </w:r>
      <w:r>
        <w:rPr>
          <w:u w:val="single"/>
        </w:rPr>
        <w:t>frame</w:t>
      </w:r>
      <w:r>
        <w:t xml:space="preserve"> of “race war” is bad. It justifies </w:t>
      </w:r>
      <w:r>
        <w:rPr>
          <w:u w:val="single"/>
        </w:rPr>
        <w:t>backlash</w:t>
      </w:r>
      <w:r>
        <w:t xml:space="preserve"> to black liberation struggles and </w:t>
      </w:r>
      <w:r>
        <w:rPr>
          <w:u w:val="single"/>
        </w:rPr>
        <w:t>encourages</w:t>
      </w:r>
      <w:r>
        <w:t xml:space="preserve"> white supremacist violence.</w:t>
      </w:r>
    </w:p>
    <w:p w14:paraId="7B667D8C" w14:textId="77777777" w:rsidR="004F6219" w:rsidRPr="001B3313" w:rsidRDefault="004F6219" w:rsidP="004F6219">
      <w:r>
        <w:t xml:space="preserve">Allison </w:t>
      </w:r>
      <w:r w:rsidRPr="001B3313">
        <w:rPr>
          <w:rStyle w:val="Style13ptBold"/>
        </w:rPr>
        <w:t>Wiltz 22</w:t>
      </w:r>
      <w:r>
        <w:t xml:space="preserve">, freelance writer, PhD in psychology from Walden University, 16 October 2022, “Why You Should Remove the Phrase ‘Race War’ From Your Vocabulary,” </w:t>
      </w:r>
      <w:r>
        <w:rPr>
          <w:i/>
          <w:iCs/>
        </w:rPr>
        <w:t>Medium</w:t>
      </w:r>
      <w:r>
        <w:t xml:space="preserve">, </w:t>
      </w:r>
      <w:r w:rsidRPr="001B3313">
        <w:t>https://readcultured.com/why-you-should-remove-the-phrase-race-war-from-your-vocabulary-24de5ad16c76</w:t>
      </w:r>
      <w:r>
        <w:t>.</w:t>
      </w:r>
    </w:p>
    <w:p w14:paraId="25EB6317" w14:textId="77777777" w:rsidR="004F6219" w:rsidRPr="001B3313" w:rsidRDefault="004F6219" w:rsidP="004F6219">
      <w:pPr>
        <w:rPr>
          <w:sz w:val="16"/>
          <w:szCs w:val="16"/>
        </w:rPr>
      </w:pPr>
      <w:r w:rsidRPr="001B3313">
        <w:rPr>
          <w:rStyle w:val="StyleUnderline"/>
        </w:rPr>
        <w:t xml:space="preserve">If Americans hope </w:t>
      </w:r>
      <w:r w:rsidRPr="001B3313">
        <w:rPr>
          <w:rStyle w:val="StyleUnderline"/>
          <w:highlight w:val="yellow"/>
        </w:rPr>
        <w:t xml:space="preserve">to </w:t>
      </w:r>
      <w:r w:rsidRPr="001B3313">
        <w:rPr>
          <w:rStyle w:val="Emphasis"/>
          <w:highlight w:val="yellow"/>
        </w:rPr>
        <w:t>stem</w:t>
      </w:r>
      <w:r w:rsidRPr="001B3313">
        <w:rPr>
          <w:rStyle w:val="Emphasis"/>
        </w:rPr>
        <w:t xml:space="preserve"> the tide</w:t>
      </w:r>
      <w:r w:rsidRPr="001B3313">
        <w:rPr>
          <w:rStyle w:val="StyleUnderline"/>
        </w:rPr>
        <w:t xml:space="preserve"> of </w:t>
      </w:r>
      <w:r w:rsidRPr="001B3313">
        <w:rPr>
          <w:rStyle w:val="Emphasis"/>
          <w:highlight w:val="yellow"/>
        </w:rPr>
        <w:t>racism</w:t>
      </w:r>
      <w:r w:rsidRPr="001B3313">
        <w:rPr>
          <w:rStyle w:val="StyleUnderline"/>
        </w:rPr>
        <w:t xml:space="preserve">, the </w:t>
      </w:r>
      <w:r w:rsidRPr="001B3313">
        <w:rPr>
          <w:rStyle w:val="Emphasis"/>
          <w:highlight w:val="yellow"/>
        </w:rPr>
        <w:t>language</w:t>
      </w:r>
      <w:r w:rsidRPr="001B3313">
        <w:rPr>
          <w:rStyle w:val="StyleUnderline"/>
        </w:rPr>
        <w:t xml:space="preserve"> </w:t>
      </w:r>
      <w:r w:rsidRPr="001B3313">
        <w:rPr>
          <w:rStyle w:val="StyleUnderline"/>
          <w:highlight w:val="yellow"/>
        </w:rPr>
        <w:t>we use</w:t>
      </w:r>
      <w:r w:rsidRPr="001B3313">
        <w:rPr>
          <w:rStyle w:val="StyleUnderline"/>
        </w:rPr>
        <w:t xml:space="preserve"> to discuss racial injustices </w:t>
      </w:r>
      <w:r w:rsidRPr="001B3313">
        <w:rPr>
          <w:rStyle w:val="StyleUnderline"/>
          <w:highlight w:val="yellow"/>
        </w:rPr>
        <w:t xml:space="preserve">has to </w:t>
      </w:r>
      <w:r w:rsidRPr="001B3313">
        <w:rPr>
          <w:rStyle w:val="Emphasis"/>
          <w:highlight w:val="yellow"/>
        </w:rPr>
        <w:t>evolve</w:t>
      </w:r>
      <w:r w:rsidRPr="001B3313">
        <w:rPr>
          <w:rStyle w:val="StyleUnderline"/>
        </w:rPr>
        <w:t>. For instance</w:t>
      </w:r>
      <w:r w:rsidRPr="001B3313">
        <w:rPr>
          <w:sz w:val="16"/>
          <w:szCs w:val="16"/>
        </w:rPr>
        <w:t>, “race riot” and “</w:t>
      </w:r>
      <w:r w:rsidRPr="001B3313">
        <w:rPr>
          <w:rStyle w:val="Emphasis"/>
        </w:rPr>
        <w:t>race war</w:t>
      </w:r>
      <w:r w:rsidRPr="001B3313">
        <w:rPr>
          <w:sz w:val="16"/>
          <w:szCs w:val="16"/>
        </w:rPr>
        <w:t>” paint a colorblind picture of America, one where White and Black racial groups have equitable access to sociopolitical power, opportunities, and resources. However, since systemic racism touches the lives of millions of Black Americans, it’s harmful to frame modern society as a post-racial utopia when it’s not.</w:t>
      </w:r>
    </w:p>
    <w:p w14:paraId="52452D2A" w14:textId="77777777" w:rsidR="004F6219" w:rsidRPr="001B3313" w:rsidRDefault="004F6219" w:rsidP="004F6219">
      <w:pPr>
        <w:rPr>
          <w:sz w:val="8"/>
          <w:szCs w:val="8"/>
        </w:rPr>
      </w:pPr>
      <w:r w:rsidRPr="001B3313">
        <w:rPr>
          <w:sz w:val="8"/>
          <w:szCs w:val="8"/>
        </w:rPr>
        <w:t>Take former President Donald Trump, who once claimed to study and admire Dr. Martin Luther King Jr., even though his administration systematically rolled back policies that protected citizens’ civil and human rights. You know the drill — conservatives love repeating that one line in King’s I Have a Dream Speech where he shares his hope that one day, people “will not be judged by the color of their skin but by the content of their character.” Of course, none of us should be judged by our skin color, but what conservatives leave out is King’s battle for racial equality. King said, “true peace is not merely the absence of tension: it is the presence of justice.” So, while many White people imagine themselves as colorblind idealogues, the truth is many are fanning racist embers. Terms like “race riot” and “race war” are rooted in race-neutral perspectives.</w:t>
      </w:r>
    </w:p>
    <w:p w14:paraId="42E28CDC" w14:textId="77777777" w:rsidR="004F6219" w:rsidRPr="001B3313" w:rsidRDefault="004F6219" w:rsidP="004F6219">
      <w:pPr>
        <w:rPr>
          <w:sz w:val="8"/>
          <w:szCs w:val="8"/>
        </w:rPr>
      </w:pPr>
      <w:r w:rsidRPr="001B3313">
        <w:rPr>
          <w:sz w:val="8"/>
          <w:szCs w:val="8"/>
        </w:rPr>
        <w:t>Calling an incident a race riot implies groups are being disruptive for no other reason than to cause chaos, stripping events of their proper context. For instance, in 2001, the Oklahoma Commission to Study the Tulsa Race Riot of 1921 released a report. 500 White men and boys were deputized by police as “special deputies” and permitted to abuse and kill Black residents, burning and destroying 35 city blocks of the property left 10,000 homeless without consequence. Yet, the term “riot” implies both Black and White residents took part in the destruction. Now, the Tulsa Historical Society and Museum refer to the attack as “The 1921 Race Massacre,” a change that shows how the community changed the way it reflects on this piece of history.</w:t>
      </w:r>
    </w:p>
    <w:p w14:paraId="08429D48" w14:textId="77777777" w:rsidR="004F6219" w:rsidRPr="001B3313" w:rsidRDefault="004F6219" w:rsidP="004F6219">
      <w:pPr>
        <w:rPr>
          <w:sz w:val="8"/>
          <w:szCs w:val="8"/>
        </w:rPr>
      </w:pPr>
      <w:r w:rsidRPr="001B3313">
        <w:rPr>
          <w:sz w:val="8"/>
          <w:szCs w:val="8"/>
        </w:rPr>
        <w:t>During the Enslaved People’s Uprising of 1811, Charles Deslondes led hundreds off their plantations in a march towards New Orleans. Shortly after, Louisiana governor William C.C. Claiborne used an all-white militia to brutally end their march towards liberty. This same historical event is called the German Coast Slave Revolt at the Destrehan Plantation. However, the word “revolt” implies Deslodes’ resistance to the chattel slavery was inappropriate, whereas the term “uprising” speaks from the perspective of the enslaved.</w:t>
      </w:r>
    </w:p>
    <w:p w14:paraId="7E987FF6" w14:textId="77777777" w:rsidR="004F6219" w:rsidRPr="001B3313" w:rsidRDefault="004F6219" w:rsidP="004F6219">
      <w:pPr>
        <w:rPr>
          <w:sz w:val="8"/>
          <w:szCs w:val="8"/>
        </w:rPr>
      </w:pPr>
      <w:r w:rsidRPr="001B3313">
        <w:rPr>
          <w:sz w:val="8"/>
          <w:szCs w:val="8"/>
        </w:rPr>
        <w:t>Unfortunately, in Louisiana public schools, students do not learn about Deslondes’ uprsing, even though many local highways and streets are named after men who participated on either side of this conflict. According to historian Edward E. Baptist, slavery became “America’s first big business.” So, it should come as no surprise that public schools often omit the perspective of Black people, who were treated as property. And when these topics are discussed, it seems students are being asked to view events through rose-colored glasses. Despite the one-sided nature of the Tulsa Race Massacre or the Enslaved People’s Uprising of 1811, there’s a social inclination to justify the cruelty, and the terms used reflect that.</w:t>
      </w:r>
    </w:p>
    <w:p w14:paraId="3B71F209" w14:textId="77777777" w:rsidR="004F6219" w:rsidRPr="001B3313" w:rsidRDefault="004F6219" w:rsidP="004F6219">
      <w:pPr>
        <w:rPr>
          <w:sz w:val="16"/>
          <w:szCs w:val="16"/>
        </w:rPr>
      </w:pPr>
      <w:r w:rsidRPr="001B3313">
        <w:rPr>
          <w:rStyle w:val="StyleUnderline"/>
        </w:rPr>
        <w:t xml:space="preserve">Just as some refer to </w:t>
      </w:r>
      <w:r w:rsidRPr="001B3313">
        <w:rPr>
          <w:rStyle w:val="Emphasis"/>
        </w:rPr>
        <w:t>tragic events</w:t>
      </w:r>
      <w:r w:rsidRPr="001B3313">
        <w:rPr>
          <w:rStyle w:val="StyleUnderline"/>
        </w:rPr>
        <w:t xml:space="preserve"> in a way that attempts to </w:t>
      </w:r>
      <w:r w:rsidRPr="001B3313">
        <w:rPr>
          <w:rStyle w:val="Emphasis"/>
        </w:rPr>
        <w:t>lionize</w:t>
      </w:r>
      <w:r w:rsidRPr="001B3313">
        <w:rPr>
          <w:rStyle w:val="StyleUnderline"/>
        </w:rPr>
        <w:t xml:space="preserve"> white historical figures, the </w:t>
      </w:r>
      <w:r w:rsidRPr="001B3313">
        <w:rPr>
          <w:rStyle w:val="StyleUnderline"/>
          <w:highlight w:val="yellow"/>
        </w:rPr>
        <w:t>concept of a “</w:t>
      </w:r>
      <w:r w:rsidRPr="001B3313">
        <w:rPr>
          <w:rStyle w:val="Emphasis"/>
          <w:highlight w:val="yellow"/>
        </w:rPr>
        <w:t>race war</w:t>
      </w:r>
      <w:r w:rsidRPr="001B3313">
        <w:rPr>
          <w:rStyle w:val="StyleUnderline"/>
        </w:rPr>
        <w:t xml:space="preserve">,” is an attempt to </w:t>
      </w:r>
      <w:r w:rsidRPr="001B3313">
        <w:rPr>
          <w:rStyle w:val="Emphasis"/>
          <w:highlight w:val="yellow"/>
        </w:rPr>
        <w:t>skew</w:t>
      </w:r>
      <w:r w:rsidRPr="001B3313">
        <w:rPr>
          <w:rStyle w:val="StyleUnderline"/>
          <w:highlight w:val="yellow"/>
        </w:rPr>
        <w:t xml:space="preserve"> the</w:t>
      </w:r>
      <w:r w:rsidRPr="001B3313">
        <w:rPr>
          <w:rStyle w:val="StyleUnderline"/>
        </w:rPr>
        <w:t xml:space="preserve"> </w:t>
      </w:r>
      <w:r w:rsidRPr="001B3313">
        <w:rPr>
          <w:rStyle w:val="Emphasis"/>
        </w:rPr>
        <w:t xml:space="preserve">entire </w:t>
      </w:r>
      <w:r w:rsidRPr="001B3313">
        <w:rPr>
          <w:rStyle w:val="Emphasis"/>
          <w:highlight w:val="yellow"/>
        </w:rPr>
        <w:t>conversation</w:t>
      </w:r>
      <w:r w:rsidRPr="001B3313">
        <w:rPr>
          <w:rStyle w:val="StyleUnderline"/>
        </w:rPr>
        <w:t xml:space="preserve"> on </w:t>
      </w:r>
      <w:r w:rsidRPr="001B3313">
        <w:rPr>
          <w:rStyle w:val="Emphasis"/>
        </w:rPr>
        <w:t>race</w:t>
      </w:r>
      <w:r w:rsidRPr="001B3313">
        <w:rPr>
          <w:rStyle w:val="StyleUnderline"/>
        </w:rPr>
        <w:t xml:space="preserve"> in America. “</w:t>
      </w:r>
      <w:r w:rsidRPr="001B3313">
        <w:rPr>
          <w:rStyle w:val="Emphasis"/>
          <w:highlight w:val="yellow"/>
        </w:rPr>
        <w:t>Nothing</w:t>
      </w:r>
      <w:r w:rsidRPr="001B3313">
        <w:rPr>
          <w:rStyle w:val="StyleUnderline"/>
          <w:highlight w:val="yellow"/>
        </w:rPr>
        <w:t xml:space="preserve"> has proved </w:t>
      </w:r>
      <w:r w:rsidRPr="001B3313">
        <w:rPr>
          <w:rStyle w:val="Emphasis"/>
          <w:highlight w:val="yellow"/>
        </w:rPr>
        <w:t>more threatening</w:t>
      </w:r>
      <w:r w:rsidRPr="001B3313">
        <w:rPr>
          <w:rStyle w:val="StyleUnderline"/>
          <w:highlight w:val="yellow"/>
        </w:rPr>
        <w:t xml:space="preserve"> to</w:t>
      </w:r>
      <w:r w:rsidRPr="001B3313">
        <w:rPr>
          <w:sz w:val="16"/>
          <w:szCs w:val="16"/>
        </w:rPr>
        <w:t xml:space="preserve"> our democracy, or more devastating to </w:t>
      </w:r>
      <w:r w:rsidRPr="001B3313">
        <w:rPr>
          <w:rStyle w:val="Emphasis"/>
          <w:highlight w:val="yellow"/>
        </w:rPr>
        <w:t>Black communities</w:t>
      </w:r>
      <w:r w:rsidRPr="001B3313">
        <w:rPr>
          <w:rStyle w:val="StyleUnderline"/>
          <w:highlight w:val="yellow"/>
        </w:rPr>
        <w:t xml:space="preserve"> than </w:t>
      </w:r>
      <w:r w:rsidRPr="001B3313">
        <w:rPr>
          <w:rStyle w:val="Emphasis"/>
          <w:highlight w:val="yellow"/>
        </w:rPr>
        <w:t>white fear</w:t>
      </w:r>
      <w:r w:rsidRPr="001B3313">
        <w:rPr>
          <w:rStyle w:val="StyleUnderline"/>
        </w:rPr>
        <w:t xml:space="preserve"> of Black freedom dreams</w:t>
      </w:r>
      <w:r w:rsidRPr="001B3313">
        <w:rPr>
          <w:sz w:val="16"/>
          <w:szCs w:val="16"/>
        </w:rPr>
        <w:t xml:space="preserve">,” Alexander &amp; Alexander wrote in The 1619 Project. </w:t>
      </w:r>
      <w:r w:rsidRPr="001B3313">
        <w:rPr>
          <w:rStyle w:val="StyleUnderline"/>
          <w:highlight w:val="yellow"/>
        </w:rPr>
        <w:t>Describing</w:t>
      </w:r>
      <w:r w:rsidRPr="001B3313">
        <w:rPr>
          <w:rStyle w:val="StyleUnderline"/>
        </w:rPr>
        <w:t xml:space="preserve"> the </w:t>
      </w:r>
      <w:r w:rsidRPr="001B3313">
        <w:rPr>
          <w:rStyle w:val="Emphasis"/>
          <w:highlight w:val="yellow"/>
        </w:rPr>
        <w:t>racial schism</w:t>
      </w:r>
      <w:r w:rsidRPr="001B3313">
        <w:rPr>
          <w:rStyle w:val="StyleUnderline"/>
        </w:rPr>
        <w:t xml:space="preserve"> in America </w:t>
      </w:r>
      <w:r w:rsidRPr="001B3313">
        <w:rPr>
          <w:rStyle w:val="StyleUnderline"/>
          <w:highlight w:val="yellow"/>
        </w:rPr>
        <w:t>as a “</w:t>
      </w:r>
      <w:r w:rsidRPr="001B3313">
        <w:rPr>
          <w:rStyle w:val="Emphasis"/>
          <w:highlight w:val="yellow"/>
        </w:rPr>
        <w:t>race war</w:t>
      </w:r>
      <w:r w:rsidRPr="001B3313">
        <w:rPr>
          <w:rStyle w:val="StyleUnderline"/>
        </w:rPr>
        <w:t xml:space="preserve">” </w:t>
      </w:r>
      <w:r w:rsidRPr="001B3313">
        <w:rPr>
          <w:rStyle w:val="StyleUnderline"/>
          <w:highlight w:val="yellow"/>
        </w:rPr>
        <w:t>assumes</w:t>
      </w:r>
      <w:r w:rsidRPr="001B3313">
        <w:rPr>
          <w:rStyle w:val="StyleUnderline"/>
        </w:rPr>
        <w:t xml:space="preserve"> that both </w:t>
      </w:r>
      <w:r w:rsidRPr="001B3313">
        <w:rPr>
          <w:rStyle w:val="StyleUnderline"/>
          <w:highlight w:val="yellow"/>
        </w:rPr>
        <w:t>groups</w:t>
      </w:r>
      <w:r w:rsidRPr="001B3313">
        <w:rPr>
          <w:rStyle w:val="StyleUnderline"/>
        </w:rPr>
        <w:t xml:space="preserve"> </w:t>
      </w:r>
      <w:r w:rsidRPr="001B3313">
        <w:rPr>
          <w:rStyle w:val="StyleUnderline"/>
          <w:highlight w:val="yellow"/>
        </w:rPr>
        <w:t>want</w:t>
      </w:r>
      <w:r w:rsidRPr="00D37629">
        <w:rPr>
          <w:rStyle w:val="StyleUnderline"/>
        </w:rPr>
        <w:t xml:space="preserve"> to maintain</w:t>
      </w:r>
      <w:r w:rsidRPr="001B3313">
        <w:rPr>
          <w:rStyle w:val="StyleUnderline"/>
        </w:rPr>
        <w:t xml:space="preserve"> a </w:t>
      </w:r>
      <w:r w:rsidRPr="001B3313">
        <w:rPr>
          <w:rStyle w:val="Emphasis"/>
          <w:highlight w:val="yellow"/>
        </w:rPr>
        <w:t>perpetual conflict</w:t>
      </w:r>
      <w:r w:rsidRPr="001B3313">
        <w:rPr>
          <w:sz w:val="16"/>
          <w:szCs w:val="16"/>
          <w:highlight w:val="yellow"/>
        </w:rPr>
        <w:t>,</w:t>
      </w:r>
      <w:r w:rsidRPr="001B3313">
        <w:rPr>
          <w:sz w:val="16"/>
          <w:szCs w:val="16"/>
        </w:rPr>
        <w:t xml:space="preserve"> </w:t>
      </w:r>
      <w:r w:rsidRPr="001B3313">
        <w:rPr>
          <w:rStyle w:val="StyleUnderline"/>
        </w:rPr>
        <w:t xml:space="preserve">which couldn’t be further from the truth. Black people pursuing freedom wasn’t an attempt to </w:t>
      </w:r>
      <w:r w:rsidRPr="001B3313">
        <w:rPr>
          <w:rStyle w:val="Emphasis"/>
        </w:rPr>
        <w:t>start war</w:t>
      </w:r>
      <w:r w:rsidRPr="001B3313">
        <w:rPr>
          <w:sz w:val="16"/>
          <w:szCs w:val="16"/>
        </w:rPr>
        <w:t xml:space="preserve">, but just an attempt to be free. Demanding someone takes their foot off your neck is </w:t>
      </w:r>
      <w:r w:rsidRPr="001B3313">
        <w:rPr>
          <w:rStyle w:val="StyleUnderline"/>
        </w:rPr>
        <w:t xml:space="preserve">not </w:t>
      </w:r>
      <w:r w:rsidRPr="001B3313">
        <w:rPr>
          <w:rStyle w:val="Emphasis"/>
        </w:rPr>
        <w:t>antagonistic</w:t>
      </w:r>
      <w:r w:rsidRPr="001B3313">
        <w:rPr>
          <w:rStyle w:val="StyleUnderline"/>
        </w:rPr>
        <w:t xml:space="preserve">, it’s </w:t>
      </w:r>
      <w:r w:rsidRPr="001B3313">
        <w:rPr>
          <w:rStyle w:val="Emphasis"/>
        </w:rPr>
        <w:t>defensive</w:t>
      </w:r>
      <w:r w:rsidRPr="001B3313">
        <w:rPr>
          <w:sz w:val="16"/>
          <w:szCs w:val="16"/>
        </w:rPr>
        <w:t>.</w:t>
      </w:r>
    </w:p>
    <w:p w14:paraId="1D5F0BE1" w14:textId="77777777" w:rsidR="004F6219" w:rsidRPr="001B3313" w:rsidRDefault="004F6219" w:rsidP="004F6219">
      <w:pPr>
        <w:rPr>
          <w:sz w:val="16"/>
          <w:szCs w:val="16"/>
        </w:rPr>
      </w:pPr>
      <w:r w:rsidRPr="001B3313">
        <w:rPr>
          <w:rStyle w:val="StyleUnderline"/>
          <w:highlight w:val="yellow"/>
        </w:rPr>
        <w:t>The concept</w:t>
      </w:r>
      <w:r w:rsidRPr="001B3313">
        <w:rPr>
          <w:rStyle w:val="StyleUnderline"/>
        </w:rPr>
        <w:t xml:space="preserve"> of a “</w:t>
      </w:r>
      <w:r w:rsidRPr="001B3313">
        <w:rPr>
          <w:rStyle w:val="Emphasis"/>
        </w:rPr>
        <w:t>race war</w:t>
      </w:r>
      <w:r w:rsidRPr="001B3313">
        <w:rPr>
          <w:rStyle w:val="StyleUnderline"/>
        </w:rPr>
        <w:t xml:space="preserve">” </w:t>
      </w:r>
      <w:r w:rsidRPr="001B3313">
        <w:rPr>
          <w:rStyle w:val="StyleUnderline"/>
          <w:highlight w:val="yellow"/>
        </w:rPr>
        <w:t xml:space="preserve">has a </w:t>
      </w:r>
      <w:r w:rsidRPr="001B3313">
        <w:rPr>
          <w:rStyle w:val="Emphasis"/>
          <w:highlight w:val="yellow"/>
        </w:rPr>
        <w:t>special allure</w:t>
      </w:r>
      <w:r w:rsidRPr="001B3313">
        <w:rPr>
          <w:rStyle w:val="StyleUnderline"/>
          <w:highlight w:val="yellow"/>
        </w:rPr>
        <w:t xml:space="preserve"> to </w:t>
      </w:r>
      <w:r w:rsidRPr="001B3313">
        <w:rPr>
          <w:rStyle w:val="Emphasis"/>
          <w:highlight w:val="yellow"/>
        </w:rPr>
        <w:t>white supremacists</w:t>
      </w:r>
      <w:r w:rsidRPr="001B3313">
        <w:rPr>
          <w:rStyle w:val="StyleUnderline"/>
        </w:rPr>
        <w:t xml:space="preserve">. </w:t>
      </w:r>
      <w:r w:rsidRPr="00D37629">
        <w:rPr>
          <w:rStyle w:val="StyleUnderline"/>
        </w:rPr>
        <w:t>“</w:t>
      </w:r>
      <w:r w:rsidRPr="00D37629">
        <w:rPr>
          <w:rStyle w:val="Emphasis"/>
        </w:rPr>
        <w:t>Extremists</w:t>
      </w:r>
      <w:r w:rsidRPr="00D37629">
        <w:rPr>
          <w:rStyle w:val="StyleUnderline"/>
        </w:rPr>
        <w:t xml:space="preserve"> at the ‘Unite the Right’ rally in Charlottesville</w:t>
      </w:r>
      <w:r w:rsidRPr="00D37629">
        <w:rPr>
          <w:sz w:val="16"/>
          <w:szCs w:val="16"/>
        </w:rPr>
        <w:t xml:space="preserve">, Virginia, in August 2017,” </w:t>
      </w:r>
      <w:r w:rsidRPr="00D37629">
        <w:rPr>
          <w:rStyle w:val="StyleUnderline"/>
        </w:rPr>
        <w:t>shouted</w:t>
      </w:r>
      <w:r w:rsidRPr="00D37629">
        <w:rPr>
          <w:sz w:val="16"/>
          <w:szCs w:val="16"/>
        </w:rPr>
        <w:t xml:space="preserve">, “Shoot! </w:t>
      </w:r>
      <w:r w:rsidRPr="00D37629">
        <w:rPr>
          <w:rStyle w:val="Emphasis"/>
        </w:rPr>
        <w:t>Fire the first shot in the race war</w:t>
      </w:r>
      <w:r w:rsidRPr="00D37629">
        <w:rPr>
          <w:sz w:val="16"/>
          <w:szCs w:val="16"/>
        </w:rPr>
        <w:t>.”</w:t>
      </w:r>
      <w:r w:rsidRPr="001B3313">
        <w:rPr>
          <w:sz w:val="16"/>
          <w:szCs w:val="16"/>
        </w:rPr>
        <w:t xml:space="preserve"> </w:t>
      </w:r>
      <w:r w:rsidRPr="001B3313">
        <w:rPr>
          <w:rStyle w:val="StyleUnderline"/>
        </w:rPr>
        <w:t>Treating a “</w:t>
      </w:r>
      <w:r w:rsidRPr="00D37629">
        <w:rPr>
          <w:rStyle w:val="StyleUnderline"/>
          <w:highlight w:val="yellow"/>
        </w:rPr>
        <w:t>race war” as inevitable</w:t>
      </w:r>
      <w:r w:rsidRPr="001B3313">
        <w:rPr>
          <w:rStyle w:val="StyleUnderline"/>
        </w:rPr>
        <w:t xml:space="preserve"> </w:t>
      </w:r>
      <w:r w:rsidRPr="00D37629">
        <w:rPr>
          <w:rStyle w:val="Emphasis"/>
          <w:highlight w:val="yellow"/>
        </w:rPr>
        <w:t>encourages violence</w:t>
      </w:r>
      <w:r w:rsidRPr="001B3313">
        <w:rPr>
          <w:rStyle w:val="StyleUnderline"/>
        </w:rPr>
        <w:t xml:space="preserve"> </w:t>
      </w:r>
      <w:r w:rsidRPr="00D37629">
        <w:rPr>
          <w:rStyle w:val="StyleUnderline"/>
        </w:rPr>
        <w:t xml:space="preserve">and animosity. The phrase becomes an </w:t>
      </w:r>
      <w:r w:rsidRPr="00D37629">
        <w:rPr>
          <w:rStyle w:val="Emphasis"/>
        </w:rPr>
        <w:t>excuse</w:t>
      </w:r>
      <w:r w:rsidRPr="00D37629">
        <w:rPr>
          <w:rStyle w:val="StyleUnderline"/>
        </w:rPr>
        <w:t xml:space="preserve"> to engage in </w:t>
      </w:r>
      <w:r w:rsidRPr="00D37629">
        <w:rPr>
          <w:rStyle w:val="Emphasis"/>
        </w:rPr>
        <w:t>racist behavior</w:t>
      </w:r>
      <w:r w:rsidRPr="00D37629">
        <w:rPr>
          <w:rStyle w:val="StyleUnderline"/>
        </w:rPr>
        <w:t xml:space="preserve">, to land a </w:t>
      </w:r>
      <w:r w:rsidRPr="00D37629">
        <w:rPr>
          <w:rStyle w:val="Emphasis"/>
        </w:rPr>
        <w:t>pre-emptive strike</w:t>
      </w:r>
      <w:r w:rsidRPr="001B3313">
        <w:rPr>
          <w:sz w:val="16"/>
          <w:szCs w:val="16"/>
        </w:rPr>
        <w:t xml:space="preserve">. </w:t>
      </w:r>
      <w:r w:rsidRPr="00D37629">
        <w:rPr>
          <w:rStyle w:val="StyleUnderline"/>
        </w:rPr>
        <w:t xml:space="preserve">Last spring, </w:t>
      </w:r>
      <w:r w:rsidRPr="00D37629">
        <w:rPr>
          <w:rStyle w:val="StyleUnderline"/>
          <w:highlight w:val="yellow"/>
        </w:rPr>
        <w:t>a White man shot 13 Black people in</w:t>
      </w:r>
      <w:r w:rsidRPr="001B3313">
        <w:rPr>
          <w:rStyle w:val="StyleUnderline"/>
        </w:rPr>
        <w:t xml:space="preserve"> a Buffalo </w:t>
      </w:r>
      <w:r w:rsidRPr="00D37629">
        <w:rPr>
          <w:rStyle w:val="StyleUnderline"/>
          <w:highlight w:val="yellow"/>
        </w:rPr>
        <w:t>supermarket</w:t>
      </w:r>
      <w:r w:rsidRPr="001B3313">
        <w:rPr>
          <w:sz w:val="16"/>
          <w:szCs w:val="16"/>
        </w:rPr>
        <w:t xml:space="preserve">, killing 10. </w:t>
      </w:r>
      <w:r w:rsidRPr="00D37629">
        <w:rPr>
          <w:rStyle w:val="StyleUnderline"/>
          <w:highlight w:val="yellow"/>
        </w:rPr>
        <w:t xml:space="preserve">In his manifesto, the </w:t>
      </w:r>
      <w:r w:rsidRPr="00D37629">
        <w:rPr>
          <w:rStyle w:val="Emphasis"/>
          <w:highlight w:val="yellow"/>
        </w:rPr>
        <w:t>white supremacist</w:t>
      </w:r>
      <w:r w:rsidRPr="00D37629">
        <w:rPr>
          <w:rStyle w:val="StyleUnderline"/>
          <w:highlight w:val="yellow"/>
        </w:rPr>
        <w:t xml:space="preserve"> said his intention was, “to </w:t>
      </w:r>
      <w:r w:rsidRPr="00D37629">
        <w:rPr>
          <w:rStyle w:val="Emphasis"/>
          <w:highlight w:val="yellow"/>
        </w:rPr>
        <w:t>spread awareness</w:t>
      </w:r>
      <w:r w:rsidRPr="001B3313">
        <w:rPr>
          <w:rStyle w:val="StyleUnderline"/>
        </w:rPr>
        <w:t xml:space="preserve"> to my fellow Whites </w:t>
      </w:r>
      <w:r w:rsidRPr="00D37629">
        <w:rPr>
          <w:rStyle w:val="StyleUnderline"/>
          <w:highlight w:val="yellow"/>
        </w:rPr>
        <w:t>about the</w:t>
      </w:r>
      <w:r w:rsidRPr="001B3313">
        <w:rPr>
          <w:sz w:val="16"/>
          <w:szCs w:val="16"/>
        </w:rPr>
        <w:t xml:space="preserve"> real problems the West is facing, and to encourage further attacks that will eventually start the </w:t>
      </w:r>
      <w:r w:rsidRPr="00D37629">
        <w:rPr>
          <w:rStyle w:val="Emphasis"/>
          <w:highlight w:val="yellow"/>
        </w:rPr>
        <w:t>war</w:t>
      </w:r>
      <w:r w:rsidRPr="00D37629">
        <w:rPr>
          <w:rStyle w:val="StyleUnderline"/>
          <w:highlight w:val="yellow"/>
        </w:rPr>
        <w:t xml:space="preserve"> that will save the</w:t>
      </w:r>
      <w:r w:rsidRPr="001B3313">
        <w:rPr>
          <w:sz w:val="16"/>
          <w:szCs w:val="16"/>
        </w:rPr>
        <w:t xml:space="preserve"> Western world, save the </w:t>
      </w:r>
      <w:r w:rsidRPr="00D37629">
        <w:rPr>
          <w:rStyle w:val="Emphasis"/>
          <w:highlight w:val="yellow"/>
        </w:rPr>
        <w:t>White race</w:t>
      </w:r>
      <w:r w:rsidRPr="001B3313">
        <w:rPr>
          <w:sz w:val="16"/>
          <w:szCs w:val="16"/>
        </w:rPr>
        <w:t>.”</w:t>
      </w:r>
    </w:p>
    <w:p w14:paraId="62576A96" w14:textId="77777777" w:rsidR="004F6219" w:rsidRPr="001B3313" w:rsidRDefault="004F6219" w:rsidP="004F6219">
      <w:pPr>
        <w:rPr>
          <w:sz w:val="16"/>
          <w:szCs w:val="16"/>
        </w:rPr>
      </w:pPr>
      <w:r w:rsidRPr="001B3313">
        <w:rPr>
          <w:rStyle w:val="StyleUnderline"/>
        </w:rPr>
        <w:t xml:space="preserve">Time and time again, we see </w:t>
      </w:r>
      <w:r w:rsidRPr="00D37629">
        <w:rPr>
          <w:rStyle w:val="StyleUnderline"/>
          <w:highlight w:val="yellow"/>
        </w:rPr>
        <w:t>the term “</w:t>
      </w:r>
      <w:r w:rsidRPr="00D37629">
        <w:rPr>
          <w:rStyle w:val="Emphasis"/>
          <w:highlight w:val="yellow"/>
        </w:rPr>
        <w:t>race war</w:t>
      </w:r>
      <w:r w:rsidRPr="001B3313">
        <w:rPr>
          <w:rStyle w:val="StyleUnderline"/>
        </w:rPr>
        <w:t xml:space="preserve">,” used to </w:t>
      </w:r>
      <w:r w:rsidRPr="00D37629">
        <w:rPr>
          <w:rStyle w:val="Emphasis"/>
          <w:highlight w:val="yellow"/>
        </w:rPr>
        <w:t>advance racist ideas</w:t>
      </w:r>
      <w:r w:rsidRPr="001B3313">
        <w:rPr>
          <w:sz w:val="16"/>
          <w:szCs w:val="16"/>
        </w:rPr>
        <w:t xml:space="preserve"> and animosity amongst Black and White people. </w:t>
      </w:r>
      <w:r w:rsidRPr="001B3313">
        <w:rPr>
          <w:rStyle w:val="StyleUnderline"/>
        </w:rPr>
        <w:t xml:space="preserve">Black people are </w:t>
      </w:r>
      <w:r w:rsidRPr="001B3313">
        <w:rPr>
          <w:rStyle w:val="Emphasis"/>
        </w:rPr>
        <w:t>not at war</w:t>
      </w:r>
      <w:r w:rsidRPr="001B3313">
        <w:rPr>
          <w:rStyle w:val="StyleUnderline"/>
        </w:rPr>
        <w:t xml:space="preserve"> with </w:t>
      </w:r>
      <w:r w:rsidRPr="001B3313">
        <w:rPr>
          <w:rStyle w:val="Emphasis"/>
        </w:rPr>
        <w:t>White people</w:t>
      </w:r>
      <w:r w:rsidRPr="001B3313">
        <w:rPr>
          <w:sz w:val="16"/>
          <w:szCs w:val="16"/>
        </w:rPr>
        <w:t xml:space="preserve">, but </w:t>
      </w:r>
      <w:r w:rsidRPr="001B3313">
        <w:rPr>
          <w:rStyle w:val="StyleUnderline"/>
        </w:rPr>
        <w:t xml:space="preserve">we are at war with </w:t>
      </w:r>
      <w:r w:rsidRPr="001B3313">
        <w:rPr>
          <w:rStyle w:val="Emphasis"/>
        </w:rPr>
        <w:t>racism</w:t>
      </w:r>
      <w:r w:rsidRPr="001B3313">
        <w:rPr>
          <w:rStyle w:val="StyleUnderline"/>
        </w:rPr>
        <w:t xml:space="preserve"> and </w:t>
      </w:r>
      <w:r w:rsidRPr="001B3313">
        <w:rPr>
          <w:rStyle w:val="Emphasis"/>
        </w:rPr>
        <w:t>white supremacy</w:t>
      </w:r>
      <w:r w:rsidRPr="001B3313">
        <w:rPr>
          <w:sz w:val="16"/>
          <w:szCs w:val="16"/>
        </w:rPr>
        <w:t xml:space="preserve"> which threaten the health safety, and freedoms of Black people. </w:t>
      </w:r>
      <w:r w:rsidRPr="001B3313">
        <w:rPr>
          <w:rStyle w:val="StyleUnderline"/>
        </w:rPr>
        <w:t xml:space="preserve">If Americans are </w:t>
      </w:r>
      <w:r w:rsidRPr="001B3313">
        <w:rPr>
          <w:rStyle w:val="Emphasis"/>
        </w:rPr>
        <w:t>serious</w:t>
      </w:r>
      <w:r w:rsidRPr="001B3313">
        <w:rPr>
          <w:rStyle w:val="StyleUnderline"/>
        </w:rPr>
        <w:t xml:space="preserve"> about </w:t>
      </w:r>
      <w:r w:rsidRPr="001B3313">
        <w:rPr>
          <w:rStyle w:val="Emphasis"/>
        </w:rPr>
        <w:t>conquering racism</w:t>
      </w:r>
      <w:r w:rsidRPr="001B3313">
        <w:rPr>
          <w:rStyle w:val="StyleUnderline"/>
        </w:rPr>
        <w:t xml:space="preserve">, they will have to recognize the </w:t>
      </w:r>
      <w:r w:rsidRPr="00D37629">
        <w:rPr>
          <w:rStyle w:val="StyleUnderline"/>
        </w:rPr>
        <w:t xml:space="preserve">power of </w:t>
      </w:r>
      <w:r w:rsidRPr="00D37629">
        <w:rPr>
          <w:rStyle w:val="Emphasis"/>
        </w:rPr>
        <w:t>word choice</w:t>
      </w:r>
      <w:r w:rsidRPr="00D37629">
        <w:rPr>
          <w:rStyle w:val="StyleUnderline"/>
        </w:rPr>
        <w:t xml:space="preserve">, in describing the </w:t>
      </w:r>
      <w:r w:rsidRPr="00D37629">
        <w:rPr>
          <w:rStyle w:val="Emphasis"/>
        </w:rPr>
        <w:t>racism schism</w:t>
      </w:r>
      <w:r w:rsidRPr="00D37629">
        <w:rPr>
          <w:rStyle w:val="StyleUnderline"/>
        </w:rPr>
        <w:t xml:space="preserve"> in America. The term “</w:t>
      </w:r>
      <w:r w:rsidRPr="00D37629">
        <w:rPr>
          <w:rStyle w:val="Emphasis"/>
        </w:rPr>
        <w:t>race war</w:t>
      </w:r>
      <w:r w:rsidRPr="00D37629">
        <w:rPr>
          <w:rStyle w:val="StyleUnderline"/>
        </w:rPr>
        <w:t xml:space="preserve">,’ creates a </w:t>
      </w:r>
      <w:r w:rsidRPr="00D37629">
        <w:rPr>
          <w:rStyle w:val="Emphasis"/>
        </w:rPr>
        <w:t>dangerous misrepresentation</w:t>
      </w:r>
      <w:r w:rsidRPr="00D37629">
        <w:rPr>
          <w:rStyle w:val="StyleUnderline"/>
        </w:rPr>
        <w:t xml:space="preserve"> of the intentions of Black people</w:t>
      </w:r>
      <w:r w:rsidRPr="00D37629">
        <w:rPr>
          <w:sz w:val="16"/>
          <w:szCs w:val="16"/>
        </w:rPr>
        <w:t xml:space="preserve"> pursuing equal rights and equitable opportunities</w:t>
      </w:r>
      <w:r w:rsidRPr="001B3313">
        <w:rPr>
          <w:sz w:val="16"/>
          <w:szCs w:val="16"/>
        </w:rPr>
        <w:t>.</w:t>
      </w:r>
    </w:p>
    <w:p w14:paraId="4EA0F101" w14:textId="77777777" w:rsidR="004F6219" w:rsidRDefault="004F6219" w:rsidP="004F6219">
      <w:pPr>
        <w:pStyle w:val="Analytic"/>
      </w:pPr>
    </w:p>
    <w:p w14:paraId="0F4A9E84" w14:textId="77777777" w:rsidR="004F6219" w:rsidRDefault="004F6219" w:rsidP="004F6219">
      <w:pPr>
        <w:pStyle w:val="Heading3"/>
      </w:pPr>
      <w:r>
        <w:lastRenderedPageBreak/>
        <w:t>AT: Blumauer IND</w:t>
      </w:r>
    </w:p>
    <w:p w14:paraId="3CAFD7B0" w14:textId="77777777" w:rsidR="004F6219" w:rsidRDefault="004F6219" w:rsidP="004F6219">
      <w:pPr>
        <w:pStyle w:val="Heading3"/>
      </w:pPr>
      <w:r>
        <w:lastRenderedPageBreak/>
        <w:t>AT: No polycrisis</w:t>
      </w:r>
    </w:p>
    <w:p w14:paraId="40F25B72" w14:textId="77777777" w:rsidR="004F6219" w:rsidRDefault="004F6219" w:rsidP="004F6219">
      <w:pPr>
        <w:pStyle w:val="Analytic"/>
      </w:pPr>
    </w:p>
    <w:p w14:paraId="2CAAFC75" w14:textId="77777777" w:rsidR="004F6219" w:rsidRDefault="004F6219" w:rsidP="004F6219">
      <w:pPr>
        <w:pStyle w:val="Heading3"/>
      </w:pPr>
      <w:r>
        <w:lastRenderedPageBreak/>
        <w:t>AT: Labor enfranchisement = imperialist.</w:t>
      </w:r>
    </w:p>
    <w:p w14:paraId="36A3D864" w14:textId="77777777" w:rsidR="004F6219" w:rsidRDefault="004F6219" w:rsidP="004F6219">
      <w:pPr>
        <w:pStyle w:val="Analytic"/>
      </w:pPr>
    </w:p>
    <w:p w14:paraId="46B13D88" w14:textId="77777777" w:rsidR="004F6219" w:rsidRDefault="004F6219" w:rsidP="004F6219">
      <w:pPr>
        <w:pStyle w:val="Heading3"/>
      </w:pPr>
      <w:r>
        <w:lastRenderedPageBreak/>
        <w:t>AT: Unions fascist</w:t>
      </w:r>
    </w:p>
    <w:p w14:paraId="18927602" w14:textId="77777777" w:rsidR="004F6219" w:rsidRPr="007C2CA1" w:rsidRDefault="004F6219" w:rsidP="004F6219">
      <w:pPr>
        <w:pStyle w:val="Heading4"/>
      </w:pPr>
      <w:r>
        <w:t xml:space="preserve">“Community” vs. “worker” interests are a </w:t>
      </w:r>
      <w:r>
        <w:rPr>
          <w:u w:val="single"/>
        </w:rPr>
        <w:t>false dichotomy</w:t>
      </w:r>
      <w:r>
        <w:t xml:space="preserve">, </w:t>
      </w:r>
      <w:r w:rsidRPr="00CE1B0C">
        <w:rPr>
          <w:u w:val="single"/>
        </w:rPr>
        <w:t>even if</w:t>
      </w:r>
      <w:r>
        <w:t xml:space="preserve"> unions only ever “narrowly” demand wages and benefits.</w:t>
      </w:r>
    </w:p>
    <w:p w14:paraId="45C5D7E9" w14:textId="77777777" w:rsidR="004F6219" w:rsidRPr="00CE1B0C" w:rsidRDefault="004F6219" w:rsidP="004F6219">
      <w:r>
        <w:t xml:space="preserve">Diana </w:t>
      </w:r>
      <w:r w:rsidRPr="00CE1B0C">
        <w:rPr>
          <w:rStyle w:val="Style13ptBold"/>
        </w:rPr>
        <w:t>Reddy 21</w:t>
      </w:r>
      <w:r>
        <w:t xml:space="preserve">, </w:t>
      </w:r>
      <w:r w:rsidRPr="00CE1B0C">
        <w:t>Doctoral Fellow at the Law, Economics, and Politics Center at UC Berkeley Law</w:t>
      </w:r>
      <w:r>
        <w:t xml:space="preserve">, PhD </w:t>
      </w:r>
      <w:r w:rsidRPr="00CE1B0C">
        <w:t>candidate in UCB's Jurisprudence and Social Policy Program</w:t>
      </w:r>
      <w:r>
        <w:t xml:space="preserve">, 29 July 2021, “Labor Bargaining and the ‘Common Good,’” </w:t>
      </w:r>
      <w:r>
        <w:rPr>
          <w:i/>
          <w:iCs/>
        </w:rPr>
        <w:t>LPE</w:t>
      </w:r>
      <w:r>
        <w:t xml:space="preserve">, </w:t>
      </w:r>
      <w:r w:rsidRPr="00CE1B0C">
        <w:t>https://lpeproject.org/blog/labor-bargaining-and-the-common-good/</w:t>
      </w:r>
      <w:r>
        <w:t>.</w:t>
      </w:r>
    </w:p>
    <w:p w14:paraId="51F8CD6D" w14:textId="77777777" w:rsidR="004F6219" w:rsidRPr="007C2CA1" w:rsidRDefault="004F6219" w:rsidP="004F6219">
      <w:pPr>
        <w:rPr>
          <w:sz w:val="16"/>
          <w:szCs w:val="16"/>
        </w:rPr>
      </w:pPr>
      <w:r w:rsidRPr="007C2CA1">
        <w:rPr>
          <w:sz w:val="16"/>
          <w:szCs w:val="16"/>
        </w:rPr>
        <w:t>The limitation of this strategy, though, is that by accepting the connotations of these categories as a given, it arguably cedes too much. It cedes a vision of workers and working conditions as themselves a common good. As organizer Marianne Garneau has argued: “</w:t>
      </w:r>
      <w:r w:rsidRPr="00CE1B0C">
        <w:rPr>
          <w:rStyle w:val="StyleUnderline"/>
          <w:highlight w:val="yellow"/>
        </w:rPr>
        <w:t xml:space="preserve">Anti-worker </w:t>
      </w:r>
      <w:r w:rsidRPr="00CE1B0C">
        <w:rPr>
          <w:rStyle w:val="Emphasis"/>
          <w:highlight w:val="yellow"/>
        </w:rPr>
        <w:t>propaganda</w:t>
      </w:r>
      <w:r w:rsidRPr="007C2CA1">
        <w:rPr>
          <w:sz w:val="16"/>
          <w:szCs w:val="16"/>
        </w:rPr>
        <w:t xml:space="preserve"> from both liberals and conservatives </w:t>
      </w:r>
      <w:r w:rsidRPr="003323E6">
        <w:rPr>
          <w:rStyle w:val="StyleUnderline"/>
        </w:rPr>
        <w:t xml:space="preserve">has </w:t>
      </w:r>
      <w:r w:rsidRPr="00CE1B0C">
        <w:rPr>
          <w:rStyle w:val="Emphasis"/>
          <w:highlight w:val="yellow"/>
        </w:rPr>
        <w:t>succeed</w:t>
      </w:r>
      <w:r w:rsidRPr="00CE1B0C">
        <w:rPr>
          <w:rStyle w:val="Emphasis"/>
        </w:rPr>
        <w:t>ed</w:t>
      </w:r>
      <w:r w:rsidRPr="00CE1B0C">
        <w:rPr>
          <w:rStyle w:val="StyleUnderline"/>
        </w:rPr>
        <w:t xml:space="preserve"> </w:t>
      </w:r>
      <w:r w:rsidRPr="00CE1B0C">
        <w:rPr>
          <w:rStyle w:val="StyleUnderline"/>
          <w:highlight w:val="yellow"/>
        </w:rPr>
        <w:t xml:space="preserve">in framing </w:t>
      </w:r>
      <w:r w:rsidRPr="00CE1B0C">
        <w:rPr>
          <w:rStyle w:val="Emphasis"/>
          <w:highlight w:val="yellow"/>
        </w:rPr>
        <w:t>every</w:t>
      </w:r>
      <w:r w:rsidRPr="007C2CA1">
        <w:rPr>
          <w:rStyle w:val="StyleUnderline"/>
        </w:rPr>
        <w:t xml:space="preserve"> </w:t>
      </w:r>
      <w:r w:rsidRPr="00CE1B0C">
        <w:rPr>
          <w:rStyle w:val="StyleUnderline"/>
          <w:highlight w:val="yellow"/>
        </w:rPr>
        <w:t xml:space="preserve">union fight as </w:t>
      </w:r>
      <w:r w:rsidRPr="00CE1B0C">
        <w:rPr>
          <w:rStyle w:val="Emphasis"/>
          <w:highlight w:val="yellow"/>
        </w:rPr>
        <w:t>chauvinistic</w:t>
      </w:r>
      <w:r w:rsidRPr="007C2CA1">
        <w:rPr>
          <w:sz w:val="16"/>
          <w:szCs w:val="16"/>
        </w:rPr>
        <w:t>, narrow self-interest….[Unions’] response to that cannot just be to implicitly concede the point and reach out to ‘the public’ to tack on issues of interest to them. Instead, we have to reclaim the working class’s interest as the general interest.”</w:t>
      </w:r>
    </w:p>
    <w:p w14:paraId="50EDA8E3" w14:textId="77777777" w:rsidR="004F6219" w:rsidRDefault="004F6219" w:rsidP="004F6219">
      <w:pPr>
        <w:rPr>
          <w:sz w:val="16"/>
          <w:szCs w:val="16"/>
        </w:rPr>
      </w:pPr>
      <w:r w:rsidRPr="007C2CA1">
        <w:rPr>
          <w:sz w:val="16"/>
          <w:szCs w:val="16"/>
        </w:rPr>
        <w:t xml:space="preserve">When talking about bargaining for the common good, there is a tendency to proclaim that unions are no longer just bargaining for the “narrow” issues of wages and benefits. But </w:t>
      </w:r>
      <w:r w:rsidRPr="00CE1B0C">
        <w:rPr>
          <w:rStyle w:val="Emphasis"/>
          <w:highlight w:val="yellow"/>
        </w:rPr>
        <w:t>rejecting neolib</w:t>
      </w:r>
      <w:r w:rsidRPr="007C2CA1">
        <w:rPr>
          <w:rStyle w:val="Emphasis"/>
        </w:rPr>
        <w:t>eralism</w:t>
      </w:r>
      <w:r w:rsidRPr="007C2CA1">
        <w:rPr>
          <w:rStyle w:val="StyleUnderline"/>
        </w:rPr>
        <w:t xml:space="preserve"> </w:t>
      </w:r>
      <w:r w:rsidRPr="00CE1B0C">
        <w:rPr>
          <w:rStyle w:val="StyleUnderline"/>
          <w:highlight w:val="yellow"/>
        </w:rPr>
        <w:t xml:space="preserve">requires </w:t>
      </w:r>
      <w:r w:rsidRPr="00CE1B0C">
        <w:rPr>
          <w:rStyle w:val="Emphasis"/>
          <w:highlight w:val="yellow"/>
        </w:rPr>
        <w:t>rejecting</w:t>
      </w:r>
      <w:r w:rsidRPr="007C2CA1">
        <w:rPr>
          <w:rStyle w:val="StyleUnderline"/>
        </w:rPr>
        <w:t xml:space="preserve"> </w:t>
      </w:r>
      <w:r w:rsidRPr="003323E6">
        <w:rPr>
          <w:rStyle w:val="StyleUnderline"/>
        </w:rPr>
        <w:t xml:space="preserve">the idea </w:t>
      </w:r>
      <w:r w:rsidRPr="00CE1B0C">
        <w:rPr>
          <w:rStyle w:val="StyleUnderline"/>
          <w:highlight w:val="yellow"/>
        </w:rPr>
        <w:t xml:space="preserve">that there is </w:t>
      </w:r>
      <w:r w:rsidRPr="00CE1B0C">
        <w:rPr>
          <w:rStyle w:val="Emphasis"/>
          <w:highlight w:val="yellow"/>
        </w:rPr>
        <w:t>anything “narrow”</w:t>
      </w:r>
      <w:r w:rsidRPr="00CE1B0C">
        <w:rPr>
          <w:rStyle w:val="StyleUnderline"/>
          <w:highlight w:val="yellow"/>
        </w:rPr>
        <w:t xml:space="preserve"> about</w:t>
      </w:r>
      <w:r w:rsidRPr="007C2CA1">
        <w:rPr>
          <w:rStyle w:val="StyleUnderline"/>
        </w:rPr>
        <w:t xml:space="preserve"> </w:t>
      </w:r>
      <w:r w:rsidRPr="003323E6">
        <w:rPr>
          <w:rStyle w:val="Emphasis"/>
        </w:rPr>
        <w:t>wages</w:t>
      </w:r>
      <w:r w:rsidRPr="003323E6">
        <w:rPr>
          <w:rStyle w:val="StyleUnderline"/>
        </w:rPr>
        <w:t xml:space="preserve">, </w:t>
      </w:r>
      <w:r w:rsidRPr="003323E6">
        <w:rPr>
          <w:rStyle w:val="Emphasis"/>
        </w:rPr>
        <w:t>benefits</w:t>
      </w:r>
      <w:r w:rsidRPr="003323E6">
        <w:rPr>
          <w:rStyle w:val="StyleUnderline"/>
        </w:rPr>
        <w:t xml:space="preserve">, a </w:t>
      </w:r>
      <w:r w:rsidRPr="003323E6">
        <w:rPr>
          <w:rStyle w:val="Emphasis"/>
        </w:rPr>
        <w:t>voice on the job</w:t>
      </w:r>
      <w:r w:rsidRPr="003323E6">
        <w:rPr>
          <w:rStyle w:val="StyleUnderline"/>
        </w:rPr>
        <w:t xml:space="preserve">, or </w:t>
      </w:r>
      <w:r w:rsidRPr="00CE1B0C">
        <w:rPr>
          <w:rStyle w:val="Emphasis"/>
          <w:highlight w:val="yellow"/>
        </w:rPr>
        <w:t>distributional justice</w:t>
      </w:r>
      <w:r w:rsidRPr="007C2CA1">
        <w:rPr>
          <w:sz w:val="16"/>
          <w:szCs w:val="16"/>
        </w:rPr>
        <w:t xml:space="preserve">. More </w:t>
      </w:r>
      <w:r w:rsidRPr="00CE1B0C">
        <w:rPr>
          <w:sz w:val="16"/>
          <w:szCs w:val="16"/>
        </w:rPr>
        <w:t xml:space="preserve">importantly, </w:t>
      </w:r>
      <w:r w:rsidRPr="00CE1B0C">
        <w:rPr>
          <w:rStyle w:val="StyleUnderline"/>
        </w:rPr>
        <w:t xml:space="preserve">rejecting neoliberalism </w:t>
      </w:r>
      <w:r w:rsidRPr="00CE1B0C">
        <w:rPr>
          <w:rStyle w:val="StyleUnderline"/>
          <w:highlight w:val="yellow"/>
        </w:rPr>
        <w:t xml:space="preserve">requires </w:t>
      </w:r>
      <w:r w:rsidRPr="00CE1B0C">
        <w:rPr>
          <w:rStyle w:val="Emphasis"/>
          <w:highlight w:val="yellow"/>
        </w:rPr>
        <w:t>rejecting</w:t>
      </w:r>
      <w:r w:rsidRPr="00CE1B0C">
        <w:rPr>
          <w:rStyle w:val="StyleUnderline"/>
        </w:rPr>
        <w:t xml:space="preserve"> the </w:t>
      </w:r>
      <w:r w:rsidRPr="00CE1B0C">
        <w:rPr>
          <w:rStyle w:val="Emphasis"/>
          <w:highlight w:val="yellow"/>
        </w:rPr>
        <w:t>dogma</w:t>
      </w:r>
      <w:r w:rsidRPr="00CE1B0C">
        <w:rPr>
          <w:rStyle w:val="StyleUnderline"/>
          <w:highlight w:val="yellow"/>
        </w:rPr>
        <w:t xml:space="preserve"> that </w:t>
      </w:r>
      <w:r w:rsidRPr="00CE1B0C">
        <w:rPr>
          <w:rStyle w:val="Emphasis"/>
          <w:highlight w:val="yellow"/>
        </w:rPr>
        <w:t>greater equity</w:t>
      </w:r>
      <w:r w:rsidRPr="00CE1B0C">
        <w:rPr>
          <w:rStyle w:val="StyleUnderline"/>
        </w:rPr>
        <w:t xml:space="preserve"> at the point </w:t>
      </w:r>
      <w:r w:rsidRPr="00CE1B0C">
        <w:rPr>
          <w:rStyle w:val="StyleUnderline"/>
          <w:highlight w:val="yellow"/>
        </w:rPr>
        <w:t xml:space="preserve">of </w:t>
      </w:r>
      <w:r w:rsidRPr="00CE1B0C">
        <w:rPr>
          <w:rStyle w:val="Emphasis"/>
          <w:highlight w:val="yellow"/>
        </w:rPr>
        <w:t>production</w:t>
      </w:r>
      <w:r w:rsidRPr="00CE1B0C">
        <w:rPr>
          <w:rStyle w:val="StyleUnderline"/>
        </w:rPr>
        <w:t xml:space="preserve"> </w:t>
      </w:r>
      <w:r w:rsidRPr="00CE1B0C">
        <w:rPr>
          <w:rStyle w:val="StyleUnderline"/>
          <w:highlight w:val="yellow"/>
        </w:rPr>
        <w:t xml:space="preserve">comes at the </w:t>
      </w:r>
      <w:r w:rsidRPr="00CE1B0C">
        <w:rPr>
          <w:rStyle w:val="Emphasis"/>
          <w:highlight w:val="yellow"/>
        </w:rPr>
        <w:t>expense</w:t>
      </w:r>
      <w:r w:rsidRPr="00CE1B0C">
        <w:rPr>
          <w:rStyle w:val="StyleUnderline"/>
          <w:highlight w:val="yellow"/>
        </w:rPr>
        <w:t xml:space="preserve"> of</w:t>
      </w:r>
      <w:r w:rsidRPr="00CE1B0C">
        <w:rPr>
          <w:rStyle w:val="StyleUnderline"/>
        </w:rPr>
        <w:t xml:space="preserve"> </w:t>
      </w:r>
      <w:r w:rsidRPr="00CE1B0C">
        <w:rPr>
          <w:rStyle w:val="Emphasis"/>
        </w:rPr>
        <w:t>greater equity</w:t>
      </w:r>
      <w:r w:rsidRPr="00CE1B0C">
        <w:rPr>
          <w:rStyle w:val="StyleUnderline"/>
        </w:rPr>
        <w:t xml:space="preserve"> in </w:t>
      </w:r>
      <w:r w:rsidRPr="00CE1B0C">
        <w:rPr>
          <w:rStyle w:val="StyleUnderline"/>
          <w:highlight w:val="yellow"/>
        </w:rPr>
        <w:t>the “</w:t>
      </w:r>
      <w:r w:rsidRPr="00CE1B0C">
        <w:rPr>
          <w:rStyle w:val="Emphasis"/>
          <w:highlight w:val="yellow"/>
        </w:rPr>
        <w:t>community</w:t>
      </w:r>
      <w:r w:rsidRPr="00CE1B0C">
        <w:rPr>
          <w:sz w:val="16"/>
          <w:szCs w:val="16"/>
        </w:rPr>
        <w:t xml:space="preserve">,” when we increasingly know </w:t>
      </w:r>
      <w:r w:rsidRPr="003323E6">
        <w:rPr>
          <w:rStyle w:val="StyleUnderline"/>
        </w:rPr>
        <w:t xml:space="preserve">the </w:t>
      </w:r>
      <w:r w:rsidRPr="003323E6">
        <w:rPr>
          <w:rStyle w:val="Emphasis"/>
        </w:rPr>
        <w:t>reverse</w:t>
      </w:r>
      <w:r w:rsidRPr="003323E6">
        <w:rPr>
          <w:rStyle w:val="StyleUnderline"/>
        </w:rPr>
        <w:t xml:space="preserve"> is </w:t>
      </w:r>
      <w:r w:rsidRPr="003323E6">
        <w:rPr>
          <w:rStyle w:val="Emphasis"/>
        </w:rPr>
        <w:t>true</w:t>
      </w:r>
      <w:r w:rsidRPr="003323E6">
        <w:rPr>
          <w:sz w:val="16"/>
          <w:szCs w:val="16"/>
        </w:rPr>
        <w:t xml:space="preserve">. </w:t>
      </w:r>
      <w:r w:rsidRPr="003323E6">
        <w:rPr>
          <w:rStyle w:val="StyleUnderline"/>
        </w:rPr>
        <w:t xml:space="preserve">Strong unions have always </w:t>
      </w:r>
      <w:r w:rsidRPr="003323E6">
        <w:rPr>
          <w:rStyle w:val="Emphasis"/>
        </w:rPr>
        <w:t>driven up wages</w:t>
      </w:r>
      <w:r w:rsidRPr="003323E6">
        <w:rPr>
          <w:rStyle w:val="StyleUnderline"/>
        </w:rPr>
        <w:t xml:space="preserve"> and </w:t>
      </w:r>
      <w:r w:rsidRPr="003323E6">
        <w:rPr>
          <w:rStyle w:val="Emphasis"/>
        </w:rPr>
        <w:t>reduced socio-economic inequality</w:t>
      </w:r>
      <w:r w:rsidRPr="003323E6">
        <w:rPr>
          <w:rStyle w:val="StyleUnderline"/>
        </w:rPr>
        <w:t xml:space="preserve"> in the community. Relative to </w:t>
      </w:r>
      <w:r w:rsidRPr="003323E6">
        <w:rPr>
          <w:rStyle w:val="Emphasis"/>
        </w:rPr>
        <w:t>managerial autocracy</w:t>
      </w:r>
      <w:r w:rsidRPr="003323E6">
        <w:rPr>
          <w:rStyle w:val="StyleUnderline"/>
        </w:rPr>
        <w:t>, standard union contract provisions</w:t>
      </w:r>
      <w:r w:rsidRPr="007C2CA1">
        <w:rPr>
          <w:rStyle w:val="StyleUnderline"/>
        </w:rPr>
        <w:t xml:space="preserve"> </w:t>
      </w:r>
      <w:r w:rsidRPr="00CE1B0C">
        <w:rPr>
          <w:rStyle w:val="Emphasis"/>
        </w:rPr>
        <w:t>already reduce</w:t>
      </w:r>
      <w:r w:rsidRPr="007C2CA1">
        <w:rPr>
          <w:rStyle w:val="StyleUnderline"/>
        </w:rPr>
        <w:t xml:space="preserve"> gender and racial inequalities in the workplace</w:t>
      </w:r>
      <w:r w:rsidRPr="007C2CA1">
        <w:rPr>
          <w:sz w:val="16"/>
          <w:szCs w:val="16"/>
        </w:rPr>
        <w:t xml:space="preserve"> (albeit insufficiently). And contrary to the right-wing narrative that teachers’ unions protect bad teachers who deprive children of educational opportunity, research shows that high rates of unionism in an area are associated with greater socio-economic mobility among the next generation. The reality is that </w:t>
      </w:r>
      <w:r w:rsidRPr="00CE1B0C">
        <w:rPr>
          <w:rStyle w:val="StyleUnderline"/>
          <w:highlight w:val="yellow"/>
        </w:rPr>
        <w:t>investment in workers</w:t>
      </w:r>
      <w:r w:rsidRPr="003323E6">
        <w:rPr>
          <w:rStyle w:val="StyleUnderline"/>
        </w:rPr>
        <w:t xml:space="preserve"> </w:t>
      </w:r>
      <w:r w:rsidRPr="003323E6">
        <w:rPr>
          <w:rStyle w:val="Emphasis"/>
        </w:rPr>
        <w:t xml:space="preserve">already </w:t>
      </w:r>
      <w:r w:rsidRPr="00CE1B0C">
        <w:rPr>
          <w:rStyle w:val="Emphasis"/>
          <w:highlight w:val="yellow"/>
        </w:rPr>
        <w:t>inures</w:t>
      </w:r>
      <w:r w:rsidRPr="00CE1B0C">
        <w:rPr>
          <w:rStyle w:val="StyleUnderline"/>
          <w:highlight w:val="yellow"/>
        </w:rPr>
        <w:t xml:space="preserve"> to the community</w:t>
      </w:r>
      <w:r w:rsidRPr="007C2CA1">
        <w:rPr>
          <w:rStyle w:val="StyleUnderline"/>
        </w:rPr>
        <w:t xml:space="preserve">, </w:t>
      </w:r>
      <w:r w:rsidRPr="00CE1B0C">
        <w:rPr>
          <w:rStyle w:val="StyleUnderline"/>
          <w:highlight w:val="yellow"/>
        </w:rPr>
        <w:t xml:space="preserve">because the community is </w:t>
      </w:r>
      <w:r w:rsidRPr="00CE1B0C">
        <w:rPr>
          <w:rStyle w:val="Emphasis"/>
          <w:highlight w:val="yellow"/>
        </w:rPr>
        <w:t>largely made up</w:t>
      </w:r>
      <w:r w:rsidRPr="00CE1B0C">
        <w:rPr>
          <w:rStyle w:val="StyleUnderline"/>
          <w:highlight w:val="yellow"/>
        </w:rPr>
        <w:t xml:space="preserve"> of people who </w:t>
      </w:r>
      <w:r w:rsidRPr="00CE1B0C">
        <w:rPr>
          <w:rStyle w:val="Emphasis"/>
          <w:highlight w:val="yellow"/>
        </w:rPr>
        <w:t>work for a living</w:t>
      </w:r>
      <w:r w:rsidRPr="007C2CA1">
        <w:rPr>
          <w:sz w:val="16"/>
          <w:szCs w:val="16"/>
        </w:rPr>
        <w:t>.</w:t>
      </w:r>
    </w:p>
    <w:p w14:paraId="4874E195" w14:textId="77777777" w:rsidR="004F6219" w:rsidRPr="007C2CA1" w:rsidRDefault="004F6219" w:rsidP="004F6219">
      <w:pPr>
        <w:pStyle w:val="Heading4"/>
      </w:pPr>
      <w:r>
        <w:t xml:space="preserve">Interests aren’t “found objects.” Unionism </w:t>
      </w:r>
      <w:r>
        <w:rPr>
          <w:u w:val="single"/>
        </w:rPr>
        <w:t>reconstructs</w:t>
      </w:r>
      <w:r>
        <w:t xml:space="preserve"> worker interests and facilitates </w:t>
      </w:r>
      <w:r>
        <w:rPr>
          <w:u w:val="single"/>
        </w:rPr>
        <w:t>broad structural change</w:t>
      </w:r>
      <w:r>
        <w:t>.</w:t>
      </w:r>
    </w:p>
    <w:p w14:paraId="46FEF828" w14:textId="77777777" w:rsidR="004F6219" w:rsidRPr="00CE1B0C" w:rsidRDefault="004F6219" w:rsidP="004F6219">
      <w:r>
        <w:t xml:space="preserve">Diana </w:t>
      </w:r>
      <w:r w:rsidRPr="00CE1B0C">
        <w:rPr>
          <w:rStyle w:val="Style13ptBold"/>
        </w:rPr>
        <w:t>Reddy 21</w:t>
      </w:r>
      <w:r>
        <w:t xml:space="preserve">, </w:t>
      </w:r>
      <w:r w:rsidRPr="00CE1B0C">
        <w:t>Doctoral Fellow at the Law, Economics, and Politics Center at UC Berkeley Law</w:t>
      </w:r>
      <w:r>
        <w:t xml:space="preserve">, PhD </w:t>
      </w:r>
      <w:r w:rsidRPr="00CE1B0C">
        <w:t>candidate in UCB's Jurisprudence and Social Policy Program</w:t>
      </w:r>
      <w:r>
        <w:t xml:space="preserve">, 29 July 2021, “Labor Bargaining and the ‘Common Good,’” </w:t>
      </w:r>
      <w:r>
        <w:rPr>
          <w:i/>
          <w:iCs/>
        </w:rPr>
        <w:t>LPE</w:t>
      </w:r>
      <w:r>
        <w:t xml:space="preserve">, </w:t>
      </w:r>
      <w:r w:rsidRPr="00CE1B0C">
        <w:t>https://lpeproject.org/blog/labor-bargaining-and-the-common-good/</w:t>
      </w:r>
      <w:r>
        <w:t>.</w:t>
      </w:r>
    </w:p>
    <w:p w14:paraId="3E82E701" w14:textId="77777777" w:rsidR="004F6219" w:rsidRPr="001C4777" w:rsidRDefault="004F6219" w:rsidP="004F6219">
      <w:pPr>
        <w:rPr>
          <w:sz w:val="16"/>
          <w:szCs w:val="16"/>
        </w:rPr>
      </w:pPr>
      <w:r w:rsidRPr="00CE1B0C">
        <w:rPr>
          <w:sz w:val="16"/>
          <w:szCs w:val="16"/>
        </w:rPr>
        <w:t xml:space="preserve">From </w:t>
      </w:r>
      <w:r w:rsidRPr="00CE1B0C">
        <w:rPr>
          <w:rStyle w:val="StyleUnderline"/>
          <w:highlight w:val="yellow"/>
        </w:rPr>
        <w:t xml:space="preserve">the </w:t>
      </w:r>
      <w:r w:rsidRPr="00CE1B0C">
        <w:rPr>
          <w:rStyle w:val="Emphasis"/>
          <w:highlight w:val="yellow"/>
        </w:rPr>
        <w:t>right</w:t>
      </w:r>
      <w:r w:rsidRPr="00CE1B0C">
        <w:rPr>
          <w:rStyle w:val="StyleUnderline"/>
          <w:highlight w:val="yellow"/>
        </w:rPr>
        <w:t xml:space="preserve"> and the </w:t>
      </w:r>
      <w:r w:rsidRPr="00CE1B0C">
        <w:rPr>
          <w:rStyle w:val="Emphasis"/>
          <w:highlight w:val="yellow"/>
        </w:rPr>
        <w:t>left</w:t>
      </w:r>
      <w:r w:rsidRPr="00CE1B0C">
        <w:rPr>
          <w:sz w:val="16"/>
          <w:szCs w:val="16"/>
        </w:rPr>
        <w:t xml:space="preserve">, both neoliberal economics and a stubborn variant of Marxism, </w:t>
      </w:r>
      <w:r w:rsidRPr="00CE1B0C">
        <w:rPr>
          <w:rStyle w:val="StyleUnderline"/>
        </w:rPr>
        <w:t xml:space="preserve">have </w:t>
      </w:r>
      <w:r w:rsidRPr="00CE1B0C">
        <w:rPr>
          <w:rStyle w:val="Emphasis"/>
        </w:rPr>
        <w:t xml:space="preserve">long </w:t>
      </w:r>
      <w:r w:rsidRPr="00CE1B0C">
        <w:rPr>
          <w:rStyle w:val="Emphasis"/>
          <w:highlight w:val="yellow"/>
        </w:rPr>
        <w:t>suggest</w:t>
      </w:r>
      <w:r w:rsidRPr="00CE1B0C">
        <w:rPr>
          <w:rStyle w:val="Emphasis"/>
        </w:rPr>
        <w:t>ed</w:t>
      </w:r>
      <w:r w:rsidRPr="00CE1B0C">
        <w:rPr>
          <w:rStyle w:val="StyleUnderline"/>
        </w:rPr>
        <w:t xml:space="preserve"> that </w:t>
      </w:r>
      <w:r w:rsidRPr="00CE1B0C">
        <w:rPr>
          <w:rStyle w:val="StyleUnderline"/>
          <w:highlight w:val="yellow"/>
        </w:rPr>
        <w:t xml:space="preserve">“interests” are </w:t>
      </w:r>
      <w:r w:rsidRPr="00CE1B0C">
        <w:rPr>
          <w:rStyle w:val="Emphasis"/>
          <w:highlight w:val="yellow"/>
        </w:rPr>
        <w:t>found objects</w:t>
      </w:r>
      <w:r w:rsidRPr="00CE1B0C">
        <w:rPr>
          <w:rStyle w:val="StyleUnderline"/>
        </w:rPr>
        <w:t xml:space="preserve"> in the world</w:t>
      </w:r>
      <w:r w:rsidRPr="00CE1B0C">
        <w:rPr>
          <w:sz w:val="16"/>
          <w:szCs w:val="16"/>
        </w:rPr>
        <w:t xml:space="preserve">, to be realized or not. </w:t>
      </w:r>
      <w:r w:rsidRPr="00CE1B0C">
        <w:rPr>
          <w:rStyle w:val="StyleUnderline"/>
          <w:highlight w:val="yellow"/>
        </w:rPr>
        <w:t xml:space="preserve">By choosing to </w:t>
      </w:r>
      <w:r w:rsidRPr="00CE1B0C">
        <w:rPr>
          <w:rStyle w:val="Emphasis"/>
          <w:highlight w:val="yellow"/>
        </w:rPr>
        <w:t>co-construct interests</w:t>
      </w:r>
      <w:r w:rsidRPr="00CE1B0C">
        <w:rPr>
          <w:rStyle w:val="StyleUnderline"/>
          <w:highlight w:val="yellow"/>
        </w:rPr>
        <w:t xml:space="preserve"> with </w:t>
      </w:r>
      <w:r w:rsidRPr="00CE1B0C">
        <w:rPr>
          <w:rStyle w:val="Emphasis"/>
          <w:highlight w:val="yellow"/>
        </w:rPr>
        <w:t>community groups</w:t>
      </w:r>
      <w:r w:rsidRPr="00CE1B0C">
        <w:rPr>
          <w:rStyle w:val="StyleUnderline"/>
        </w:rPr>
        <w:t xml:space="preserve">, </w:t>
      </w:r>
      <w:r w:rsidRPr="00CE1B0C">
        <w:rPr>
          <w:rStyle w:val="Emphasis"/>
          <w:highlight w:val="yellow"/>
        </w:rPr>
        <w:t>common-good unionism</w:t>
      </w:r>
      <w:r w:rsidRPr="00CE1B0C">
        <w:rPr>
          <w:rStyle w:val="StyleUnderline"/>
        </w:rPr>
        <w:t xml:space="preserve"> </w:t>
      </w:r>
      <w:r w:rsidRPr="00CE1B0C">
        <w:rPr>
          <w:rStyle w:val="StyleUnderline"/>
          <w:highlight w:val="yellow"/>
        </w:rPr>
        <w:t>does not rely on</w:t>
      </w:r>
      <w:r w:rsidRPr="00CE1B0C">
        <w:rPr>
          <w:rStyle w:val="StyleUnderline"/>
        </w:rPr>
        <w:t xml:space="preserve"> a </w:t>
      </w:r>
      <w:r w:rsidRPr="00CE1B0C">
        <w:rPr>
          <w:rStyle w:val="Emphasis"/>
          <w:highlight w:val="yellow"/>
        </w:rPr>
        <w:t>presumed convergence</w:t>
      </w:r>
      <w:r w:rsidRPr="00CE1B0C">
        <w:rPr>
          <w:rStyle w:val="StyleUnderline"/>
          <w:highlight w:val="yellow"/>
        </w:rPr>
        <w:t xml:space="preserve"> of </w:t>
      </w:r>
      <w:r w:rsidRPr="00CE1B0C">
        <w:rPr>
          <w:rStyle w:val="Emphasis"/>
          <w:highlight w:val="yellow"/>
        </w:rPr>
        <w:t>interests</w:t>
      </w:r>
      <w:r w:rsidRPr="00CE1B0C">
        <w:rPr>
          <w:rStyle w:val="StyleUnderline"/>
          <w:highlight w:val="yellow"/>
        </w:rPr>
        <w:t xml:space="preserve">; it </w:t>
      </w:r>
      <w:r w:rsidRPr="00CE1B0C">
        <w:rPr>
          <w:rStyle w:val="Emphasis"/>
          <w:highlight w:val="yellow"/>
        </w:rPr>
        <w:t>builds it</w:t>
      </w:r>
      <w:r w:rsidRPr="00CE1B0C">
        <w:rPr>
          <w:rStyle w:val="StyleUnderline"/>
        </w:rPr>
        <w:t>.</w:t>
      </w:r>
      <w:r w:rsidRPr="00CE1B0C">
        <w:rPr>
          <w:sz w:val="16"/>
          <w:szCs w:val="16"/>
        </w:rPr>
        <w:t xml:space="preserve"> And it does so, </w:t>
      </w:r>
      <w:r w:rsidRPr="00CE1B0C">
        <w:rPr>
          <w:rStyle w:val="StyleUnderline"/>
        </w:rPr>
        <w:t xml:space="preserve">in part, by recognizing that </w:t>
      </w:r>
      <w:r w:rsidRPr="00CE1B0C">
        <w:rPr>
          <w:rStyle w:val="StyleUnderline"/>
          <w:highlight w:val="yellow"/>
        </w:rPr>
        <w:t xml:space="preserve">through </w:t>
      </w:r>
      <w:r w:rsidRPr="00CE1B0C">
        <w:rPr>
          <w:rStyle w:val="Emphasis"/>
          <w:highlight w:val="yellow"/>
        </w:rPr>
        <w:t>broader solidarities</w:t>
      </w:r>
      <w:r w:rsidRPr="00CE1B0C">
        <w:rPr>
          <w:rStyle w:val="StyleUnderline"/>
          <w:highlight w:val="yellow"/>
        </w:rPr>
        <w:t>, workers</w:t>
      </w:r>
      <w:r w:rsidRPr="00CE1B0C">
        <w:rPr>
          <w:rStyle w:val="StyleUnderline"/>
        </w:rPr>
        <w:t xml:space="preserve"> and community groups </w:t>
      </w:r>
      <w:r w:rsidRPr="00CE1B0C">
        <w:rPr>
          <w:rStyle w:val="StyleUnderline"/>
          <w:highlight w:val="yellow"/>
        </w:rPr>
        <w:t xml:space="preserve">can </w:t>
      </w:r>
      <w:r w:rsidRPr="00CE1B0C">
        <w:rPr>
          <w:rStyle w:val="Emphasis"/>
          <w:highlight w:val="yellow"/>
        </w:rPr>
        <w:t>facilitate structural change</w:t>
      </w:r>
      <w:r w:rsidRPr="00CE1B0C">
        <w:rPr>
          <w:rStyle w:val="StyleUnderline"/>
        </w:rPr>
        <w:t xml:space="preserve"> that </w:t>
      </w:r>
      <w:r w:rsidRPr="00CE1B0C">
        <w:rPr>
          <w:rStyle w:val="Emphasis"/>
        </w:rPr>
        <w:t>redistributes wealth and power</w:t>
      </w:r>
      <w:r w:rsidRPr="00CE1B0C">
        <w:rPr>
          <w:rStyle w:val="StyleUnderline"/>
        </w:rPr>
        <w:t xml:space="preserve"> more widely than </w:t>
      </w:r>
      <w:r w:rsidRPr="00CE1B0C">
        <w:rPr>
          <w:rStyle w:val="Emphasis"/>
        </w:rPr>
        <w:t>traditional unionism</w:t>
      </w:r>
      <w:r w:rsidRPr="00CE1B0C">
        <w:rPr>
          <w:sz w:val="16"/>
          <w:szCs w:val="16"/>
        </w:rPr>
        <w:t>.</w:t>
      </w:r>
    </w:p>
    <w:p w14:paraId="3EE4EE5A" w14:textId="77777777" w:rsidR="004F6219" w:rsidRDefault="004F6219" w:rsidP="004F6219">
      <w:pPr>
        <w:pStyle w:val="Heading2"/>
      </w:pPr>
      <w:r>
        <w:lastRenderedPageBreak/>
        <w:t>Disability K</w:t>
      </w:r>
    </w:p>
    <w:p w14:paraId="6F98B621" w14:textId="77777777" w:rsidR="004F6219" w:rsidRDefault="004F6219" w:rsidP="004F6219">
      <w:pPr>
        <w:pStyle w:val="Heading3"/>
      </w:pPr>
      <w:r>
        <w:lastRenderedPageBreak/>
        <w:t>2AC---FW---Disability K</w:t>
      </w:r>
    </w:p>
    <w:p w14:paraId="508FFC1C" w14:textId="77777777" w:rsidR="004F6219" w:rsidRDefault="004F6219" w:rsidP="004F6219">
      <w:pPr>
        <w:pStyle w:val="Analytic"/>
      </w:pPr>
    </w:p>
    <w:p w14:paraId="3EC79C35" w14:textId="77777777" w:rsidR="004F6219" w:rsidRDefault="004F6219" w:rsidP="004F6219">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0AC07586" w14:textId="77777777" w:rsidR="004F6219" w:rsidRPr="00C76775" w:rsidRDefault="004F6219" w:rsidP="004F6219">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1469481C" w14:textId="77777777" w:rsidR="004F6219" w:rsidRPr="00AA113C" w:rsidRDefault="004F6219" w:rsidP="004F6219">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6001704" w14:textId="77777777" w:rsidR="004F6219" w:rsidRPr="00AA113C" w:rsidRDefault="004F6219" w:rsidP="004F6219">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C7FBACF" w14:textId="77777777" w:rsidR="004F6219" w:rsidRPr="00AA113C" w:rsidRDefault="004F6219" w:rsidP="004F6219">
      <w:pPr>
        <w:rPr>
          <w:sz w:val="16"/>
          <w:szCs w:val="16"/>
        </w:rPr>
      </w:pPr>
      <w:r w:rsidRPr="00AA113C">
        <w:rPr>
          <w:sz w:val="16"/>
          <w:szCs w:val="16"/>
        </w:rPr>
        <w:t xml:space="preserve">Conclusion </w:t>
      </w:r>
    </w:p>
    <w:p w14:paraId="7B2E868A" w14:textId="77777777" w:rsidR="004F6219" w:rsidRPr="00AA113C" w:rsidRDefault="004F6219" w:rsidP="004F6219">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42EC5930" w14:textId="77777777" w:rsidR="004F6219" w:rsidRPr="00AA113C" w:rsidRDefault="004F6219" w:rsidP="004F6219">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lastRenderedPageBreak/>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0026666D" w14:textId="77777777" w:rsidR="004F6219" w:rsidRPr="00AA113C" w:rsidRDefault="004F6219" w:rsidP="004F6219">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5C340ADC" w14:textId="77777777" w:rsidR="004F6219" w:rsidRPr="00AA113C" w:rsidRDefault="004F6219" w:rsidP="004F6219">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53917AA8" w14:textId="77777777" w:rsidR="004F6219" w:rsidRDefault="004F6219" w:rsidP="004F6219">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0F1B5401" w14:textId="77777777" w:rsidR="004F6219" w:rsidRDefault="004F6219" w:rsidP="004F6219">
      <w:pPr>
        <w:pStyle w:val="Heading3"/>
      </w:pPr>
      <w:r>
        <w:lastRenderedPageBreak/>
        <w:t>2AC---T/L</w:t>
      </w:r>
    </w:p>
    <w:p w14:paraId="26725D17" w14:textId="77777777" w:rsidR="004F6219" w:rsidRPr="00274DA0" w:rsidRDefault="004F6219" w:rsidP="004F6219">
      <w:pPr>
        <w:pStyle w:val="Heading4"/>
      </w:pPr>
      <w:r w:rsidRPr="00274DA0">
        <w:t xml:space="preserve">Exclusion is </w:t>
      </w:r>
      <w:r w:rsidRPr="00274DA0">
        <w:rPr>
          <w:u w:val="single"/>
        </w:rPr>
        <w:t>contingent</w:t>
      </w:r>
      <w:r w:rsidRPr="00274DA0">
        <w:t xml:space="preserve">. Progress is </w:t>
      </w:r>
      <w:r w:rsidRPr="00274DA0">
        <w:rPr>
          <w:u w:val="single"/>
        </w:rPr>
        <w:t>real</w:t>
      </w:r>
      <w:r w:rsidRPr="00274DA0">
        <w:t xml:space="preserve"> and </w:t>
      </w:r>
      <w:r w:rsidRPr="00274DA0">
        <w:rPr>
          <w:u w:val="single"/>
        </w:rPr>
        <w:t>possible</w:t>
      </w:r>
      <w:r w:rsidRPr="00274DA0">
        <w:t xml:space="preserve">, but mediated by gaps that should be combatted by </w:t>
      </w:r>
      <w:r w:rsidRPr="00274DA0">
        <w:rPr>
          <w:u w:val="single"/>
        </w:rPr>
        <w:t>political engagement</w:t>
      </w:r>
      <w:r w:rsidRPr="00274DA0">
        <w:t>.</w:t>
      </w:r>
    </w:p>
    <w:p w14:paraId="0C6A1413" w14:textId="77777777" w:rsidR="004F6219" w:rsidRPr="00274DA0" w:rsidRDefault="004F6219" w:rsidP="004F6219">
      <w:r w:rsidRPr="00274DA0">
        <w:t xml:space="preserve">Andrew </w:t>
      </w:r>
      <w:r w:rsidRPr="00274DA0">
        <w:rPr>
          <w:rStyle w:val="Style13ptBold"/>
        </w:rPr>
        <w:t>Pulrang 23</w:t>
      </w:r>
      <w:r w:rsidRPr="00274DA0">
        <w:t xml:space="preserve">, freelance writer and disability activist, 25 August 2023, “Disability Progress Is Real, But So Is Intense Ableism,” </w:t>
      </w:r>
      <w:r w:rsidRPr="00274DA0">
        <w:rPr>
          <w:i/>
          <w:iCs/>
        </w:rPr>
        <w:t>Forbes</w:t>
      </w:r>
      <w:r w:rsidRPr="00274DA0">
        <w:t>, https://www.forbes.com/sites/andrewpulrang/2023/08/25/disability-progress-is-real-but-so-is-intense-ableism/.</w:t>
      </w:r>
    </w:p>
    <w:p w14:paraId="5C90D2C6" w14:textId="77777777" w:rsidR="004F6219" w:rsidRPr="00274DA0" w:rsidRDefault="004F6219" w:rsidP="004F6219">
      <w:pPr>
        <w:rPr>
          <w:sz w:val="16"/>
          <w:szCs w:val="16"/>
        </w:rPr>
      </w:pPr>
      <w:r w:rsidRPr="00274DA0">
        <w:rPr>
          <w:rStyle w:val="StyleUnderline"/>
        </w:rPr>
        <w:t xml:space="preserve">There has been </w:t>
      </w:r>
      <w:r w:rsidRPr="00274DA0">
        <w:rPr>
          <w:rStyle w:val="Emphasis"/>
          <w:highlight w:val="yellow"/>
        </w:rPr>
        <w:t>significant progress</w:t>
      </w:r>
      <w:r w:rsidRPr="00274DA0">
        <w:rPr>
          <w:rStyle w:val="StyleUnderline"/>
          <w:highlight w:val="yellow"/>
        </w:rPr>
        <w:t xml:space="preserve"> on disability rights</w:t>
      </w:r>
      <w:r w:rsidRPr="00274DA0">
        <w:rPr>
          <w:sz w:val="16"/>
          <w:szCs w:val="16"/>
        </w:rPr>
        <w:t xml:space="preserve">, </w:t>
      </w:r>
      <w:r w:rsidRPr="00274DA0">
        <w:rPr>
          <w:rStyle w:val="StyleUnderline"/>
        </w:rPr>
        <w:t xml:space="preserve">opportunity, and respect that have </w:t>
      </w:r>
      <w:r w:rsidRPr="00274DA0">
        <w:rPr>
          <w:rStyle w:val="StyleUnderline"/>
          <w:highlight w:val="yellow"/>
        </w:rPr>
        <w:t xml:space="preserve">made life </w:t>
      </w:r>
      <w:r w:rsidRPr="00274DA0">
        <w:rPr>
          <w:rStyle w:val="Emphasis"/>
          <w:highlight w:val="yellow"/>
        </w:rPr>
        <w:t>markedly better</w:t>
      </w:r>
      <w:r w:rsidRPr="00274DA0">
        <w:rPr>
          <w:rStyle w:val="StyleUnderline"/>
          <w:highlight w:val="yellow"/>
        </w:rPr>
        <w:t xml:space="preserve"> for</w:t>
      </w:r>
      <w:r w:rsidRPr="00274DA0">
        <w:rPr>
          <w:sz w:val="16"/>
          <w:szCs w:val="16"/>
        </w:rPr>
        <w:t xml:space="preserve"> at least some </w:t>
      </w:r>
      <w:r w:rsidRPr="00274DA0">
        <w:rPr>
          <w:rStyle w:val="StyleUnderline"/>
          <w:highlight w:val="yellow"/>
        </w:rPr>
        <w:t>disabled people</w:t>
      </w:r>
      <w:r w:rsidRPr="00274DA0">
        <w:rPr>
          <w:sz w:val="16"/>
          <w:szCs w:val="16"/>
        </w:rPr>
        <w:t xml:space="preserve">. And </w:t>
      </w:r>
      <w:r w:rsidRPr="00274DA0">
        <w:rPr>
          <w:rStyle w:val="StyleUnderline"/>
        </w:rPr>
        <w:t xml:space="preserve">most disabled people have </w:t>
      </w:r>
      <w:r w:rsidRPr="00274DA0">
        <w:rPr>
          <w:rStyle w:val="Emphasis"/>
        </w:rPr>
        <w:t>more recourse</w:t>
      </w:r>
      <w:r w:rsidRPr="00274DA0">
        <w:rPr>
          <w:rStyle w:val="StyleUnderline"/>
        </w:rPr>
        <w:t xml:space="preserve"> and </w:t>
      </w:r>
      <w:r w:rsidRPr="00274DA0">
        <w:rPr>
          <w:rStyle w:val="Emphasis"/>
        </w:rPr>
        <w:t>avenues for improvement</w:t>
      </w:r>
      <w:r w:rsidRPr="00274DA0">
        <w:rPr>
          <w:rStyle w:val="StyleUnderline"/>
        </w:rPr>
        <w:t xml:space="preserve"> than</w:t>
      </w:r>
      <w:r w:rsidRPr="00274DA0">
        <w:rPr>
          <w:sz w:val="16"/>
          <w:szCs w:val="16"/>
        </w:rPr>
        <w:t xml:space="preserve"> existed </w:t>
      </w:r>
      <w:r w:rsidRPr="00274DA0">
        <w:rPr>
          <w:rStyle w:val="StyleUnderline"/>
        </w:rPr>
        <w:t>decades ago</w:t>
      </w:r>
      <w:r w:rsidRPr="00274DA0">
        <w:rPr>
          <w:sz w:val="16"/>
          <w:szCs w:val="16"/>
        </w:rPr>
        <w:t>. But still for many, being disabled in 2023 is as bad as it was in the 1950s and before.</w:t>
      </w:r>
    </w:p>
    <w:p w14:paraId="3AF2E6C6" w14:textId="77777777" w:rsidR="004F6219" w:rsidRPr="00274DA0" w:rsidRDefault="004F6219" w:rsidP="004F6219">
      <w:pPr>
        <w:rPr>
          <w:sz w:val="16"/>
          <w:szCs w:val="16"/>
        </w:rPr>
      </w:pPr>
      <w:r w:rsidRPr="00274DA0">
        <w:rPr>
          <w:sz w:val="16"/>
          <w:szCs w:val="16"/>
        </w:rPr>
        <w:t>It’s important to be specific about both progress and ableism today. For example:</w:t>
      </w:r>
    </w:p>
    <w:p w14:paraId="138C028A" w14:textId="77777777" w:rsidR="004F6219" w:rsidRPr="00274DA0" w:rsidRDefault="004F6219" w:rsidP="004F6219">
      <w:pPr>
        <w:rPr>
          <w:sz w:val="16"/>
          <w:szCs w:val="16"/>
        </w:rPr>
      </w:pPr>
      <w:r w:rsidRPr="00274DA0">
        <w:rPr>
          <w:rStyle w:val="StyleUnderline"/>
        </w:rPr>
        <w:t xml:space="preserve">The </w:t>
      </w:r>
      <w:r w:rsidRPr="00274DA0">
        <w:rPr>
          <w:rStyle w:val="Emphasis"/>
        </w:rPr>
        <w:t>first examples</w:t>
      </w:r>
      <w:r w:rsidRPr="00274DA0">
        <w:rPr>
          <w:sz w:val="16"/>
          <w:szCs w:val="16"/>
        </w:rPr>
        <w:t xml:space="preserve"> of progress most often cited </w:t>
      </w:r>
      <w:r w:rsidRPr="00274DA0">
        <w:rPr>
          <w:rStyle w:val="StyleUnderline"/>
        </w:rPr>
        <w:t xml:space="preserve">are </w:t>
      </w:r>
      <w:r w:rsidRPr="00274DA0">
        <w:rPr>
          <w:rStyle w:val="Emphasis"/>
        </w:rPr>
        <w:t>disability rights laws</w:t>
      </w:r>
      <w:r w:rsidRPr="00274DA0">
        <w:rPr>
          <w:rStyle w:val="StyleUnderline"/>
        </w:rPr>
        <w:t xml:space="preserve"> like </w:t>
      </w:r>
      <w:r w:rsidRPr="00274DA0">
        <w:rPr>
          <w:rStyle w:val="StyleUnderline"/>
          <w:highlight w:val="yellow"/>
        </w:rPr>
        <w:t xml:space="preserve">the </w:t>
      </w:r>
      <w:r w:rsidRPr="00274DA0">
        <w:rPr>
          <w:rStyle w:val="Emphasis"/>
          <w:highlight w:val="yellow"/>
        </w:rPr>
        <w:t>A</w:t>
      </w:r>
      <w:r w:rsidRPr="00274DA0">
        <w:rPr>
          <w:rStyle w:val="StyleUnderline"/>
        </w:rPr>
        <w:t xml:space="preserve">mericans with </w:t>
      </w:r>
      <w:r w:rsidRPr="00274DA0">
        <w:rPr>
          <w:rStyle w:val="Emphasis"/>
          <w:highlight w:val="yellow"/>
        </w:rPr>
        <w:t>D</w:t>
      </w:r>
      <w:r w:rsidRPr="00274DA0">
        <w:rPr>
          <w:rStyle w:val="StyleUnderline"/>
        </w:rPr>
        <w:t xml:space="preserve">isabilities </w:t>
      </w:r>
      <w:r w:rsidRPr="00274DA0">
        <w:rPr>
          <w:rStyle w:val="Emphasis"/>
          <w:highlight w:val="yellow"/>
        </w:rPr>
        <w:t>A</w:t>
      </w:r>
      <w:r w:rsidRPr="00274DA0">
        <w:rPr>
          <w:rStyle w:val="StyleUnderline"/>
        </w:rPr>
        <w:t>ct</w:t>
      </w:r>
      <w:r w:rsidRPr="00274DA0">
        <w:rPr>
          <w:sz w:val="16"/>
          <w:szCs w:val="16"/>
        </w:rPr>
        <w:t xml:space="preserve">, and detailed, comprehensive accessibility guidelines like the ADA Accessibility Standards. </w:t>
      </w:r>
      <w:r w:rsidRPr="00274DA0">
        <w:rPr>
          <w:rStyle w:val="StyleUnderline"/>
        </w:rPr>
        <w:t>These created</w:t>
      </w:r>
      <w:r w:rsidRPr="00274DA0">
        <w:rPr>
          <w:sz w:val="16"/>
          <w:szCs w:val="16"/>
        </w:rPr>
        <w:t xml:space="preserve"> federal, state, and local </w:t>
      </w:r>
      <w:r w:rsidRPr="00274DA0">
        <w:rPr>
          <w:rStyle w:val="Emphasis"/>
        </w:rPr>
        <w:t>requirements</w:t>
      </w:r>
      <w:r w:rsidRPr="00274DA0">
        <w:rPr>
          <w:rStyle w:val="StyleUnderline"/>
        </w:rPr>
        <w:t xml:space="preserve"> to make buildings and </w:t>
      </w:r>
      <w:r w:rsidRPr="00274DA0">
        <w:rPr>
          <w:rStyle w:val="Emphasis"/>
        </w:rPr>
        <w:t>public environments</w:t>
      </w:r>
      <w:r w:rsidRPr="00274DA0">
        <w:rPr>
          <w:rStyle w:val="StyleUnderline"/>
        </w:rPr>
        <w:t xml:space="preserve"> more </w:t>
      </w:r>
      <w:r w:rsidRPr="00274DA0">
        <w:rPr>
          <w:rStyle w:val="Emphasis"/>
        </w:rPr>
        <w:t>accessible</w:t>
      </w:r>
      <w:r w:rsidRPr="00274DA0">
        <w:rPr>
          <w:rStyle w:val="StyleUnderline"/>
        </w:rPr>
        <w:t xml:space="preserve">. They </w:t>
      </w:r>
      <w:r w:rsidRPr="00274DA0">
        <w:rPr>
          <w:rStyle w:val="StyleUnderline"/>
          <w:highlight w:val="yellow"/>
        </w:rPr>
        <w:t>helped bring</w:t>
      </w:r>
      <w:r w:rsidRPr="00274DA0">
        <w:rPr>
          <w:rStyle w:val="StyleUnderline"/>
        </w:rPr>
        <w:t xml:space="preserve"> about truly </w:t>
      </w:r>
      <w:r w:rsidRPr="00274DA0">
        <w:rPr>
          <w:rStyle w:val="Emphasis"/>
          <w:highlight w:val="yellow"/>
        </w:rPr>
        <w:t>vast improvements</w:t>
      </w:r>
      <w:r w:rsidRPr="00274DA0">
        <w:rPr>
          <w:rStyle w:val="StyleUnderline"/>
          <w:highlight w:val="yellow"/>
        </w:rPr>
        <w:t xml:space="preserve"> in </w:t>
      </w:r>
      <w:r w:rsidRPr="00274DA0">
        <w:rPr>
          <w:rStyle w:val="Emphasis"/>
          <w:highlight w:val="yellow"/>
        </w:rPr>
        <w:t>accessibility</w:t>
      </w:r>
      <w:r w:rsidRPr="00274DA0">
        <w:rPr>
          <w:rStyle w:val="StyleUnderline"/>
          <w:highlight w:val="yellow"/>
        </w:rPr>
        <w:t xml:space="preserve"> in </w:t>
      </w:r>
      <w:r w:rsidRPr="00274DA0">
        <w:rPr>
          <w:rStyle w:val="Emphasis"/>
          <w:highlight w:val="yellow"/>
        </w:rPr>
        <w:t>all</w:t>
      </w:r>
      <w:r w:rsidRPr="00274DA0">
        <w:rPr>
          <w:rStyle w:val="Emphasis"/>
        </w:rPr>
        <w:t xml:space="preserve"> sorts</w:t>
      </w:r>
      <w:r w:rsidRPr="00274DA0">
        <w:rPr>
          <w:rStyle w:val="StyleUnderline"/>
        </w:rPr>
        <w:t xml:space="preserve"> of </w:t>
      </w:r>
      <w:r w:rsidRPr="00274DA0">
        <w:rPr>
          <w:rStyle w:val="Emphasis"/>
          <w:highlight w:val="yellow"/>
        </w:rPr>
        <w:t>public environments</w:t>
      </w:r>
      <w:r w:rsidRPr="00274DA0">
        <w:rPr>
          <w:sz w:val="16"/>
          <w:szCs w:val="16"/>
        </w:rPr>
        <w:t xml:space="preserve"> over the last 30 years. And </w:t>
      </w:r>
      <w:r w:rsidRPr="00274DA0">
        <w:rPr>
          <w:rStyle w:val="StyleUnderline"/>
        </w:rPr>
        <w:t xml:space="preserve">it's </w:t>
      </w:r>
      <w:r w:rsidRPr="00274DA0">
        <w:rPr>
          <w:rStyle w:val="Emphasis"/>
        </w:rPr>
        <w:t>not just</w:t>
      </w:r>
      <w:r w:rsidRPr="00274DA0">
        <w:rPr>
          <w:rStyle w:val="StyleUnderline"/>
        </w:rPr>
        <w:t xml:space="preserve"> in the </w:t>
      </w:r>
      <w:r w:rsidRPr="00274DA0">
        <w:rPr>
          <w:rStyle w:val="Emphasis"/>
        </w:rPr>
        <w:t>U.S</w:t>
      </w:r>
      <w:r w:rsidRPr="00274DA0">
        <w:rPr>
          <w:sz w:val="16"/>
          <w:szCs w:val="16"/>
        </w:rPr>
        <w:t xml:space="preserve">. While specific mandates differ from country to country, </w:t>
      </w:r>
      <w:r w:rsidRPr="00274DA0">
        <w:rPr>
          <w:rStyle w:val="StyleUnderline"/>
        </w:rPr>
        <w:t>accessibility is</w:t>
      </w:r>
      <w:r w:rsidRPr="00274DA0">
        <w:rPr>
          <w:sz w:val="16"/>
          <w:szCs w:val="16"/>
        </w:rPr>
        <w:t xml:space="preserve"> no longer a new concept, and is </w:t>
      </w:r>
      <w:r w:rsidRPr="00274DA0">
        <w:rPr>
          <w:rStyle w:val="StyleUnderline"/>
        </w:rPr>
        <w:t xml:space="preserve">a </w:t>
      </w:r>
      <w:r w:rsidRPr="00274DA0">
        <w:rPr>
          <w:rStyle w:val="Emphasis"/>
        </w:rPr>
        <w:t>priority</w:t>
      </w:r>
      <w:r w:rsidRPr="00274DA0">
        <w:rPr>
          <w:sz w:val="16"/>
          <w:szCs w:val="16"/>
        </w:rPr>
        <w:t xml:space="preserve"> to some degree </w:t>
      </w:r>
      <w:r w:rsidRPr="00274DA0">
        <w:rPr>
          <w:rStyle w:val="Emphasis"/>
        </w:rPr>
        <w:t>globally</w:t>
      </w:r>
      <w:r w:rsidRPr="00274DA0">
        <w:rPr>
          <w:sz w:val="16"/>
          <w:szCs w:val="16"/>
        </w:rPr>
        <w:t>.</w:t>
      </w:r>
    </w:p>
    <w:p w14:paraId="7D4A1BFB" w14:textId="77777777" w:rsidR="004F6219" w:rsidRPr="00274DA0" w:rsidRDefault="004F6219" w:rsidP="004F6219">
      <w:pPr>
        <w:rPr>
          <w:sz w:val="8"/>
          <w:szCs w:val="8"/>
        </w:rPr>
      </w:pPr>
      <w:r w:rsidRPr="00274DA0">
        <w:rPr>
          <w:sz w:val="8"/>
          <w:szCs w:val="8"/>
        </w:rPr>
        <w:t>Still, architectural barriers are still common, especially in older buildings and neighborhoods. Communication and internet accessibility lags behind as well. And companies and governments still too often fail to deliver reliable access to individuals, even as they do somewhat better with standard features like ramps and door widths. People with disabilities still encounter unnecessary barriers every day. Every restaurant with no accessible restroom, curb without a curb ramp, and apartment no wheelchair user could possibly live in makes it hard to fully appreciate the countless access improvements that work so seamlessly that they are all but invisible.</w:t>
      </w:r>
    </w:p>
    <w:p w14:paraId="1F2060B3" w14:textId="77777777" w:rsidR="004F6219" w:rsidRPr="00274DA0" w:rsidRDefault="004F6219" w:rsidP="004F6219">
      <w:pPr>
        <w:rPr>
          <w:sz w:val="8"/>
          <w:szCs w:val="8"/>
        </w:rPr>
      </w:pPr>
      <w:r w:rsidRPr="00274DA0">
        <w:rPr>
          <w:sz w:val="8"/>
          <w:szCs w:val="8"/>
        </w:rPr>
        <w:t>Employment Opportunities</w:t>
      </w:r>
    </w:p>
    <w:p w14:paraId="382A77E3" w14:textId="77777777" w:rsidR="004F6219" w:rsidRPr="00274DA0" w:rsidRDefault="004F6219" w:rsidP="004F6219">
      <w:pPr>
        <w:rPr>
          <w:sz w:val="16"/>
          <w:szCs w:val="16"/>
        </w:rPr>
      </w:pPr>
      <w:r w:rsidRPr="00274DA0">
        <w:rPr>
          <w:rStyle w:val="Emphasis"/>
          <w:highlight w:val="yellow"/>
        </w:rPr>
        <w:t>Title I</w:t>
      </w:r>
      <w:r w:rsidRPr="00274DA0">
        <w:rPr>
          <w:rStyle w:val="StyleUnderline"/>
        </w:rPr>
        <w:t xml:space="preserve"> of the </w:t>
      </w:r>
      <w:r w:rsidRPr="00274DA0">
        <w:rPr>
          <w:rStyle w:val="Emphasis"/>
        </w:rPr>
        <w:t>ADA</w:t>
      </w:r>
      <w:r w:rsidRPr="00274DA0">
        <w:rPr>
          <w:rStyle w:val="StyleUnderline"/>
        </w:rPr>
        <w:t xml:space="preserve"> </w:t>
      </w:r>
      <w:r w:rsidRPr="00274DA0">
        <w:rPr>
          <w:rStyle w:val="StyleUnderline"/>
          <w:highlight w:val="yellow"/>
        </w:rPr>
        <w:t>includes</w:t>
      </w:r>
      <w:r w:rsidRPr="00274DA0">
        <w:rPr>
          <w:sz w:val="16"/>
          <w:szCs w:val="16"/>
        </w:rPr>
        <w:t xml:space="preserve"> very specific and </w:t>
      </w:r>
      <w:r w:rsidRPr="00274DA0">
        <w:rPr>
          <w:rStyle w:val="Emphasis"/>
          <w:highlight w:val="yellow"/>
        </w:rPr>
        <w:t>innovative provisions</w:t>
      </w:r>
      <w:r w:rsidRPr="00274DA0">
        <w:rPr>
          <w:rStyle w:val="StyleUnderline"/>
          <w:highlight w:val="yellow"/>
        </w:rPr>
        <w:t xml:space="preserve"> to fight </w:t>
      </w:r>
      <w:r w:rsidRPr="00274DA0">
        <w:rPr>
          <w:rStyle w:val="Emphasis"/>
          <w:highlight w:val="yellow"/>
        </w:rPr>
        <w:t>employment discrimination</w:t>
      </w:r>
      <w:r w:rsidRPr="00274DA0">
        <w:rPr>
          <w:rStyle w:val="StyleUnderline"/>
        </w:rPr>
        <w:t xml:space="preserve"> against disabled workers</w:t>
      </w:r>
      <w:r w:rsidRPr="00274DA0">
        <w:rPr>
          <w:sz w:val="16"/>
          <w:szCs w:val="16"/>
        </w:rPr>
        <w:t xml:space="preserve"> and job applicants. And recently, </w:t>
      </w:r>
      <w:r w:rsidRPr="00274DA0">
        <w:rPr>
          <w:rStyle w:val="StyleUnderline"/>
        </w:rPr>
        <w:t xml:space="preserve">post-pandemic </w:t>
      </w:r>
      <w:r w:rsidRPr="00274DA0">
        <w:rPr>
          <w:rStyle w:val="Emphasis"/>
          <w:highlight w:val="yellow"/>
        </w:rPr>
        <w:t>employment rates</w:t>
      </w:r>
      <w:r w:rsidRPr="00274DA0">
        <w:rPr>
          <w:rStyle w:val="StyleUnderline"/>
          <w:highlight w:val="yellow"/>
        </w:rPr>
        <w:t xml:space="preserve"> for people with disabilities have been </w:t>
      </w:r>
      <w:r w:rsidRPr="00274DA0">
        <w:rPr>
          <w:rStyle w:val="Emphasis"/>
          <w:highlight w:val="yellow"/>
        </w:rPr>
        <w:t>on the rise</w:t>
      </w:r>
      <w:r w:rsidRPr="00274DA0">
        <w:rPr>
          <w:sz w:val="16"/>
          <w:szCs w:val="16"/>
        </w:rPr>
        <w:t xml:space="preserve"> – even improving at a slightly higher rate than for people without disabilities. In some ways, </w:t>
      </w:r>
      <w:r w:rsidRPr="00274DA0">
        <w:rPr>
          <w:rStyle w:val="Emphasis"/>
          <w:highlight w:val="yellow"/>
        </w:rPr>
        <w:t>job prospects</w:t>
      </w:r>
      <w:r w:rsidRPr="00274DA0">
        <w:rPr>
          <w:rStyle w:val="StyleUnderline"/>
        </w:rPr>
        <w:t xml:space="preserve"> for disabled people </w:t>
      </w:r>
      <w:r w:rsidRPr="00274DA0">
        <w:rPr>
          <w:rStyle w:val="StyleUnderline"/>
          <w:highlight w:val="yellow"/>
        </w:rPr>
        <w:t xml:space="preserve">are </w:t>
      </w:r>
      <w:r w:rsidRPr="00274DA0">
        <w:rPr>
          <w:rStyle w:val="Emphasis"/>
          <w:highlight w:val="yellow"/>
        </w:rPr>
        <w:t>better now</w:t>
      </w:r>
      <w:r w:rsidRPr="00274DA0">
        <w:rPr>
          <w:rStyle w:val="StyleUnderline"/>
          <w:highlight w:val="yellow"/>
        </w:rPr>
        <w:t xml:space="preserve"> than</w:t>
      </w:r>
      <w:r w:rsidRPr="00274DA0">
        <w:rPr>
          <w:rStyle w:val="StyleUnderline"/>
        </w:rPr>
        <w:t xml:space="preserve"> they have </w:t>
      </w:r>
      <w:r w:rsidRPr="00274DA0">
        <w:rPr>
          <w:rStyle w:val="Emphasis"/>
          <w:highlight w:val="yellow"/>
        </w:rPr>
        <w:t>ever</w:t>
      </w:r>
      <w:r w:rsidRPr="00274DA0">
        <w:rPr>
          <w:rStyle w:val="Emphasis"/>
        </w:rPr>
        <w:t xml:space="preserve"> been</w:t>
      </w:r>
      <w:r w:rsidRPr="00274DA0">
        <w:rPr>
          <w:sz w:val="16"/>
          <w:szCs w:val="16"/>
        </w:rPr>
        <w:t>.</w:t>
      </w:r>
    </w:p>
    <w:p w14:paraId="50461688" w14:textId="77777777" w:rsidR="004F6219" w:rsidRPr="00274DA0" w:rsidRDefault="004F6219" w:rsidP="004F6219">
      <w:pPr>
        <w:rPr>
          <w:sz w:val="8"/>
          <w:szCs w:val="8"/>
        </w:rPr>
      </w:pPr>
      <w:r w:rsidRPr="00274DA0">
        <w:rPr>
          <w:sz w:val="8"/>
          <w:szCs w:val="8"/>
        </w:rPr>
        <w:t>But employment discrimination is still notoriously hard to prevent, despite the ADA's protections. For many disabled people, it doesn't feel like anyone has their back in the job market. And the overall employment gap between disabled and non-disabled people has always been massive. It still is. A Center for Research on Disability at the University of New Hampshire report on June to July 2023 disability employment statistics offers a stark picture:</w:t>
      </w:r>
    </w:p>
    <w:p w14:paraId="2BDB3BCB" w14:textId="77777777" w:rsidR="004F6219" w:rsidRPr="00274DA0" w:rsidRDefault="004F6219" w:rsidP="004F6219">
      <w:pPr>
        <w:rPr>
          <w:sz w:val="8"/>
          <w:szCs w:val="8"/>
        </w:rPr>
      </w:pPr>
      <w:r w:rsidRPr="00274DA0">
        <w:rPr>
          <w:sz w:val="8"/>
          <w:szCs w:val="8"/>
        </w:rPr>
        <w:t>The Labor Force Participation Rate for people with disabilities went from 37.9 to 40.4 percent – for people without disabilities the rate stayed the same at 78.4 percent.</w:t>
      </w:r>
    </w:p>
    <w:p w14:paraId="1491B32A" w14:textId="77777777" w:rsidR="004F6219" w:rsidRPr="00274DA0" w:rsidRDefault="004F6219" w:rsidP="004F6219">
      <w:pPr>
        <w:rPr>
          <w:sz w:val="8"/>
          <w:szCs w:val="8"/>
        </w:rPr>
      </w:pPr>
      <w:r w:rsidRPr="00274DA0">
        <w:rPr>
          <w:sz w:val="8"/>
          <w:szCs w:val="8"/>
        </w:rPr>
        <w:t>The Employment to Population Ratio for people with disabilities rose from 37 to 37.4 percent – for people without disabilities the rate also stayed the same at 75 percent.</w:t>
      </w:r>
    </w:p>
    <w:p w14:paraId="3493129F" w14:textId="77777777" w:rsidR="004F6219" w:rsidRPr="00274DA0" w:rsidRDefault="004F6219" w:rsidP="004F6219">
      <w:pPr>
        <w:rPr>
          <w:sz w:val="16"/>
          <w:szCs w:val="16"/>
        </w:rPr>
      </w:pPr>
      <w:r w:rsidRPr="00274DA0">
        <w:rPr>
          <w:sz w:val="16"/>
          <w:szCs w:val="16"/>
        </w:rPr>
        <w:t xml:space="preserve">This again demonstrates that </w:t>
      </w:r>
      <w:r w:rsidRPr="00274DA0">
        <w:rPr>
          <w:rStyle w:val="StyleUnderline"/>
        </w:rPr>
        <w:t xml:space="preserve">while employment rates are improving more at the moment for disabled than for non-disabled people, the </w:t>
      </w:r>
      <w:r w:rsidRPr="00274DA0">
        <w:rPr>
          <w:rStyle w:val="Emphasis"/>
        </w:rPr>
        <w:t>overall gap</w:t>
      </w:r>
      <w:r w:rsidRPr="00274DA0">
        <w:rPr>
          <w:rStyle w:val="StyleUnderline"/>
        </w:rPr>
        <w:t xml:space="preserve"> is </w:t>
      </w:r>
      <w:r w:rsidRPr="00274DA0">
        <w:rPr>
          <w:rStyle w:val="Emphasis"/>
        </w:rPr>
        <w:t>still massive</w:t>
      </w:r>
      <w:r w:rsidRPr="00274DA0">
        <w:rPr>
          <w:sz w:val="16"/>
          <w:szCs w:val="16"/>
        </w:rPr>
        <w:t xml:space="preserve">. Employment gaps of 30 to 40 percent between disabled and non-disabled people are staggering, and a few percentage points in either direction don’t seem to mean much for the average disabled person looking for work and a career. </w:t>
      </w:r>
      <w:r w:rsidRPr="00274DA0">
        <w:rPr>
          <w:rStyle w:val="Emphasis"/>
        </w:rPr>
        <w:t>Progress</w:t>
      </w:r>
      <w:r w:rsidRPr="00274DA0">
        <w:rPr>
          <w:rStyle w:val="StyleUnderline"/>
        </w:rPr>
        <w:t xml:space="preserve"> is </w:t>
      </w:r>
      <w:r w:rsidRPr="00274DA0">
        <w:rPr>
          <w:rStyle w:val="Emphasis"/>
        </w:rPr>
        <w:t>real</w:t>
      </w:r>
      <w:r w:rsidRPr="00274DA0">
        <w:rPr>
          <w:rStyle w:val="StyleUnderline"/>
        </w:rPr>
        <w:t>. But there is</w:t>
      </w:r>
      <w:r w:rsidRPr="00274DA0">
        <w:rPr>
          <w:sz w:val="16"/>
          <w:szCs w:val="16"/>
        </w:rPr>
        <w:t xml:space="preserve"> so </w:t>
      </w:r>
      <w:r w:rsidRPr="00274DA0">
        <w:rPr>
          <w:rStyle w:val="Emphasis"/>
        </w:rPr>
        <w:t>far to go</w:t>
      </w:r>
      <w:r w:rsidRPr="00274DA0">
        <w:rPr>
          <w:sz w:val="16"/>
          <w:szCs w:val="16"/>
        </w:rPr>
        <w:t xml:space="preserve"> that it’s hard for many people with disabilities to see or believe.</w:t>
      </w:r>
    </w:p>
    <w:p w14:paraId="093E38BA" w14:textId="77777777" w:rsidR="004F6219" w:rsidRPr="00274DA0" w:rsidRDefault="004F6219" w:rsidP="004F6219">
      <w:pPr>
        <w:rPr>
          <w:sz w:val="16"/>
          <w:szCs w:val="16"/>
        </w:rPr>
      </w:pPr>
      <w:r w:rsidRPr="00274DA0">
        <w:rPr>
          <w:sz w:val="16"/>
          <w:szCs w:val="16"/>
        </w:rPr>
        <w:t>Financial Security</w:t>
      </w:r>
    </w:p>
    <w:p w14:paraId="3312FEAE" w14:textId="77777777" w:rsidR="004F6219" w:rsidRPr="00274DA0" w:rsidRDefault="004F6219" w:rsidP="004F6219">
      <w:pPr>
        <w:rPr>
          <w:sz w:val="16"/>
          <w:szCs w:val="16"/>
        </w:rPr>
      </w:pPr>
      <w:r w:rsidRPr="00274DA0">
        <w:rPr>
          <w:rStyle w:val="Emphasis"/>
        </w:rPr>
        <w:t>Income support</w:t>
      </w:r>
      <w:r w:rsidRPr="00274DA0">
        <w:rPr>
          <w:rStyle w:val="StyleUnderline"/>
        </w:rPr>
        <w:t xml:space="preserve"> and </w:t>
      </w:r>
      <w:r w:rsidRPr="00274DA0">
        <w:rPr>
          <w:rStyle w:val="Emphasis"/>
        </w:rPr>
        <w:t>health insurance</w:t>
      </w:r>
      <w:r w:rsidRPr="00274DA0">
        <w:rPr>
          <w:rStyle w:val="StyleUnderline"/>
        </w:rPr>
        <w:t xml:space="preserve"> programs for unemployed and low-income Americans with disabilities </w:t>
      </w:r>
      <w:r w:rsidRPr="00274DA0">
        <w:rPr>
          <w:rStyle w:val="Emphasis"/>
        </w:rPr>
        <w:t>do exist</w:t>
      </w:r>
      <w:r w:rsidRPr="00274DA0">
        <w:rPr>
          <w:sz w:val="16"/>
          <w:szCs w:val="16"/>
        </w:rPr>
        <w:t>. And disabled people can and do benefit at least a bit from more thriving economies with more plentiful well-paying jobs, as well as from other aspects of 21st century developed economies.</w:t>
      </w:r>
    </w:p>
    <w:p w14:paraId="7AC11B25" w14:textId="77777777" w:rsidR="004F6219" w:rsidRPr="00274DA0" w:rsidRDefault="004F6219" w:rsidP="004F6219">
      <w:pPr>
        <w:rPr>
          <w:sz w:val="16"/>
          <w:szCs w:val="16"/>
        </w:rPr>
      </w:pPr>
      <w:r w:rsidRPr="00274DA0">
        <w:rPr>
          <w:rStyle w:val="Emphasis"/>
        </w:rPr>
        <w:t>But poverty rates</w:t>
      </w:r>
      <w:r w:rsidRPr="00274DA0">
        <w:rPr>
          <w:rStyle w:val="StyleUnderline"/>
        </w:rPr>
        <w:t xml:space="preserve"> for people with disabilities are </w:t>
      </w:r>
      <w:r w:rsidRPr="00274DA0">
        <w:rPr>
          <w:rStyle w:val="Emphasis"/>
        </w:rPr>
        <w:t>still enormous</w:t>
      </w:r>
      <w:r w:rsidRPr="00274DA0">
        <w:rPr>
          <w:rStyle w:val="StyleUnderline"/>
        </w:rPr>
        <w:t xml:space="preserve"> compared to those for non-disabled people</w:t>
      </w:r>
      <w:r w:rsidRPr="00274DA0">
        <w:rPr>
          <w:sz w:val="16"/>
          <w:szCs w:val="16"/>
        </w:rPr>
        <w:t>. A 2021 report from The Century Foundation states:</w:t>
      </w:r>
    </w:p>
    <w:p w14:paraId="5D3B54A6" w14:textId="77777777" w:rsidR="004F6219" w:rsidRPr="00274DA0" w:rsidRDefault="004F6219" w:rsidP="004F6219">
      <w:pPr>
        <w:rPr>
          <w:sz w:val="8"/>
          <w:szCs w:val="8"/>
        </w:rPr>
      </w:pPr>
      <w:r w:rsidRPr="00274DA0">
        <w:rPr>
          <w:sz w:val="8"/>
          <w:szCs w:val="8"/>
        </w:rPr>
        <w:t>“In 2019, 21.6 percent of disabled people were considered poor under the Census’s Supplemental Poverty Measure, compared with just over 10 percent of people without disabilities.”</w:t>
      </w:r>
    </w:p>
    <w:p w14:paraId="482B4809" w14:textId="77777777" w:rsidR="004F6219" w:rsidRPr="00274DA0" w:rsidRDefault="004F6219" w:rsidP="004F6219">
      <w:pPr>
        <w:rPr>
          <w:sz w:val="16"/>
          <w:szCs w:val="16"/>
        </w:rPr>
      </w:pPr>
      <w:r w:rsidRPr="00274DA0">
        <w:rPr>
          <w:sz w:val="16"/>
          <w:szCs w:val="16"/>
        </w:rPr>
        <w:lastRenderedPageBreak/>
        <w:t xml:space="preserve">A recent Esquire article, "The Cost of Living With a Disability in America.” further explores the high cost of living with disabilities, and the inadequacy of supports designed to make disabled life affordable and stable. Benefits programs are decades out of date. This is true both in the amount of monthly incomes they provide, and in eligibility, earning, and savings limits that discourage disabled people from working when and how they can. And in the U.S. and elsewhere, it seems more lawmakers are interested in "cracking down" on a few cases of supposed fraud than on reforming benefits to encourage real financial security. </w:t>
      </w:r>
      <w:r w:rsidRPr="00274DA0">
        <w:rPr>
          <w:rStyle w:val="StyleUnderline"/>
        </w:rPr>
        <w:t xml:space="preserve">Few disabled people would </w:t>
      </w:r>
      <w:r w:rsidRPr="00274DA0">
        <w:rPr>
          <w:rStyle w:val="Emphasis"/>
        </w:rPr>
        <w:t>truly wan</w:t>
      </w:r>
      <w:r w:rsidRPr="00274DA0">
        <w:rPr>
          <w:rStyle w:val="StyleUnderline"/>
        </w:rPr>
        <w:t xml:space="preserve">t to be </w:t>
      </w:r>
      <w:r w:rsidRPr="00274DA0">
        <w:rPr>
          <w:rStyle w:val="Emphasis"/>
        </w:rPr>
        <w:t>transported</w:t>
      </w:r>
      <w:r w:rsidRPr="00274DA0">
        <w:rPr>
          <w:rStyle w:val="StyleUnderline"/>
        </w:rPr>
        <w:t xml:space="preserve"> back in time to the </w:t>
      </w:r>
      <w:r w:rsidRPr="00274DA0">
        <w:rPr>
          <w:rStyle w:val="Emphasis"/>
        </w:rPr>
        <w:t>19th century or before</w:t>
      </w:r>
      <w:r w:rsidRPr="00274DA0">
        <w:rPr>
          <w:rStyle w:val="StyleUnderline"/>
        </w:rPr>
        <w:t>, when there were</w:t>
      </w:r>
      <w:r w:rsidRPr="00274DA0">
        <w:rPr>
          <w:sz w:val="16"/>
          <w:szCs w:val="16"/>
        </w:rPr>
        <w:t xml:space="preserve"> virtually </w:t>
      </w:r>
      <w:r w:rsidRPr="00274DA0">
        <w:rPr>
          <w:rStyle w:val="Emphasis"/>
        </w:rPr>
        <w:t>no formal supports</w:t>
      </w:r>
      <w:r w:rsidRPr="00274DA0">
        <w:rPr>
          <w:rStyle w:val="StyleUnderline"/>
        </w:rPr>
        <w:t xml:space="preserve"> available. But</w:t>
      </w:r>
      <w:r w:rsidRPr="00274DA0">
        <w:rPr>
          <w:sz w:val="16"/>
          <w:szCs w:val="16"/>
        </w:rPr>
        <w:t xml:space="preserve"> </w:t>
      </w:r>
      <w:r w:rsidRPr="00274DA0">
        <w:rPr>
          <w:rStyle w:val="Emphasis"/>
        </w:rPr>
        <w:t>failures and flaws</w:t>
      </w:r>
      <w:r w:rsidRPr="00274DA0">
        <w:rPr>
          <w:rStyle w:val="StyleUnderline"/>
        </w:rPr>
        <w:t xml:space="preserve"> of otherwise helpful and necessary safety net programs create </w:t>
      </w:r>
      <w:r w:rsidRPr="00274DA0">
        <w:rPr>
          <w:rStyle w:val="Emphasis"/>
        </w:rPr>
        <w:t>real hardship</w:t>
      </w:r>
      <w:r w:rsidRPr="00274DA0">
        <w:rPr>
          <w:sz w:val="16"/>
          <w:szCs w:val="16"/>
        </w:rPr>
        <w:t xml:space="preserve"> </w:t>
      </w:r>
      <w:r w:rsidRPr="00274DA0">
        <w:rPr>
          <w:rStyle w:val="StyleUnderline"/>
        </w:rPr>
        <w:t xml:space="preserve">for millions of disabled people, even as they support </w:t>
      </w:r>
      <w:r w:rsidRPr="00274DA0">
        <w:rPr>
          <w:rStyle w:val="Emphasis"/>
        </w:rPr>
        <w:t>millions more</w:t>
      </w:r>
      <w:r w:rsidRPr="00274DA0">
        <w:rPr>
          <w:rStyle w:val="StyleUnderline"/>
        </w:rPr>
        <w:t xml:space="preserve"> at the </w:t>
      </w:r>
      <w:r w:rsidRPr="00274DA0">
        <w:rPr>
          <w:rStyle w:val="Emphasis"/>
        </w:rPr>
        <w:t>same time</w:t>
      </w:r>
      <w:r w:rsidRPr="00274DA0">
        <w:rPr>
          <w:sz w:val="16"/>
          <w:szCs w:val="16"/>
        </w:rPr>
        <w:t>.</w:t>
      </w:r>
    </w:p>
    <w:p w14:paraId="3F77520B" w14:textId="77777777" w:rsidR="004F6219" w:rsidRPr="00274DA0" w:rsidRDefault="004F6219" w:rsidP="004F6219">
      <w:pPr>
        <w:rPr>
          <w:sz w:val="16"/>
          <w:szCs w:val="16"/>
        </w:rPr>
      </w:pPr>
      <w:r w:rsidRPr="00274DA0">
        <w:rPr>
          <w:sz w:val="16"/>
          <w:szCs w:val="16"/>
        </w:rPr>
        <w:t>Social Acceptance</w:t>
      </w:r>
    </w:p>
    <w:p w14:paraId="5F93427E" w14:textId="77777777" w:rsidR="004F6219" w:rsidRPr="00274DA0" w:rsidRDefault="004F6219" w:rsidP="004F6219">
      <w:pPr>
        <w:rPr>
          <w:rStyle w:val="StyleUnderline"/>
        </w:rPr>
      </w:pPr>
      <w:r w:rsidRPr="00274DA0">
        <w:rPr>
          <w:rStyle w:val="StyleUnderline"/>
        </w:rPr>
        <w:t xml:space="preserve">Even in the </w:t>
      </w:r>
      <w:r w:rsidRPr="00274DA0">
        <w:rPr>
          <w:rStyle w:val="Emphasis"/>
        </w:rPr>
        <w:t>current environment</w:t>
      </w:r>
      <w:r w:rsidRPr="00274DA0">
        <w:rPr>
          <w:rStyle w:val="StyleUnderline"/>
        </w:rPr>
        <w:t xml:space="preserve"> of </w:t>
      </w:r>
      <w:r w:rsidRPr="00274DA0">
        <w:rPr>
          <w:rStyle w:val="Emphasis"/>
        </w:rPr>
        <w:t>polarization</w:t>
      </w:r>
      <w:r w:rsidRPr="00274DA0">
        <w:rPr>
          <w:rStyle w:val="StyleUnderline"/>
        </w:rPr>
        <w:t xml:space="preserve"> and </w:t>
      </w:r>
      <w:r w:rsidRPr="00274DA0">
        <w:rPr>
          <w:rStyle w:val="Emphasis"/>
        </w:rPr>
        <w:t>backlash</w:t>
      </w:r>
      <w:r w:rsidRPr="00274DA0">
        <w:rPr>
          <w:rStyle w:val="StyleUnderline"/>
        </w:rPr>
        <w:t xml:space="preserve"> against "</w:t>
      </w:r>
      <w:r w:rsidRPr="00274DA0">
        <w:rPr>
          <w:rStyle w:val="Emphasis"/>
        </w:rPr>
        <w:t>woke" social progress</w:t>
      </w:r>
      <w:r w:rsidRPr="00274DA0">
        <w:rPr>
          <w:rStyle w:val="StyleUnderline"/>
        </w:rPr>
        <w:t xml:space="preserve">, the </w:t>
      </w:r>
      <w:r w:rsidRPr="00274DA0">
        <w:rPr>
          <w:rStyle w:val="Emphasis"/>
          <w:highlight w:val="yellow"/>
        </w:rPr>
        <w:t>taboos</w:t>
      </w:r>
      <w:r w:rsidRPr="00274DA0">
        <w:rPr>
          <w:rStyle w:val="StyleUnderline"/>
          <w:highlight w:val="yellow"/>
        </w:rPr>
        <w:t xml:space="preserve"> against</w:t>
      </w:r>
      <w:r w:rsidRPr="00274DA0">
        <w:rPr>
          <w:rStyle w:val="StyleUnderline"/>
        </w:rPr>
        <w:t xml:space="preserve"> blatant, </w:t>
      </w:r>
      <w:r w:rsidRPr="00274DA0">
        <w:rPr>
          <w:rStyle w:val="Emphasis"/>
        </w:rPr>
        <w:t xml:space="preserve">insulting </w:t>
      </w:r>
      <w:r w:rsidRPr="00274DA0">
        <w:rPr>
          <w:rStyle w:val="Emphasis"/>
          <w:highlight w:val="yellow"/>
        </w:rPr>
        <w:t>ableism</w:t>
      </w:r>
      <w:r w:rsidRPr="00274DA0">
        <w:rPr>
          <w:rStyle w:val="StyleUnderline"/>
          <w:highlight w:val="yellow"/>
        </w:rPr>
        <w:t xml:space="preserve"> are </w:t>
      </w:r>
      <w:r w:rsidRPr="00274DA0">
        <w:rPr>
          <w:rStyle w:val="Emphasis"/>
          <w:highlight w:val="yellow"/>
        </w:rPr>
        <w:t>much stronger</w:t>
      </w:r>
      <w:r w:rsidRPr="00274DA0">
        <w:rPr>
          <w:rStyle w:val="StyleUnderline"/>
        </w:rPr>
        <w:t xml:space="preserve"> than they were 30 to 50 years ago. This is </w:t>
      </w:r>
      <w:r w:rsidRPr="00274DA0">
        <w:rPr>
          <w:rStyle w:val="StyleUnderline"/>
          <w:highlight w:val="yellow"/>
        </w:rPr>
        <w:t xml:space="preserve">reflected in </w:t>
      </w:r>
      <w:r w:rsidRPr="00274DA0">
        <w:rPr>
          <w:rStyle w:val="Emphasis"/>
          <w:highlight w:val="yellow"/>
        </w:rPr>
        <w:t>language changes</w:t>
      </w:r>
      <w:r w:rsidRPr="00274DA0">
        <w:rPr>
          <w:rStyle w:val="StyleUnderline"/>
          <w:highlight w:val="yellow"/>
        </w:rPr>
        <w:t xml:space="preserve"> that</w:t>
      </w:r>
      <w:r w:rsidRPr="00274DA0">
        <w:rPr>
          <w:rStyle w:val="StyleUnderline"/>
        </w:rPr>
        <w:t xml:space="preserve"> continue to </w:t>
      </w:r>
      <w:r w:rsidRPr="00274DA0">
        <w:rPr>
          <w:rStyle w:val="Emphasis"/>
          <w:highlight w:val="yellow"/>
        </w:rPr>
        <w:t>evolve</w:t>
      </w:r>
      <w:r w:rsidRPr="00274DA0">
        <w:rPr>
          <w:rStyle w:val="StyleUnderline"/>
          <w:highlight w:val="yellow"/>
        </w:rPr>
        <w:t xml:space="preserve"> towards</w:t>
      </w:r>
      <w:r w:rsidRPr="00274DA0">
        <w:rPr>
          <w:rStyle w:val="StyleUnderline"/>
        </w:rPr>
        <w:t xml:space="preserve"> </w:t>
      </w:r>
      <w:r w:rsidRPr="00274DA0">
        <w:rPr>
          <w:rStyle w:val="Emphasis"/>
        </w:rPr>
        <w:t>better accuracy</w:t>
      </w:r>
      <w:r w:rsidRPr="00274DA0">
        <w:rPr>
          <w:rStyle w:val="StyleUnderline"/>
        </w:rPr>
        <w:t xml:space="preserve"> and </w:t>
      </w:r>
      <w:r w:rsidRPr="00274DA0">
        <w:rPr>
          <w:rStyle w:val="Emphasis"/>
          <w:highlight w:val="yellow"/>
        </w:rPr>
        <w:t>affirmation</w:t>
      </w:r>
      <w:r w:rsidRPr="00274DA0">
        <w:rPr>
          <w:rStyle w:val="StyleUnderline"/>
        </w:rPr>
        <w:t xml:space="preserve">. It’s </w:t>
      </w:r>
      <w:r w:rsidRPr="00274DA0">
        <w:rPr>
          <w:rStyle w:val="Emphasis"/>
        </w:rPr>
        <w:t>visible</w:t>
      </w:r>
      <w:r w:rsidRPr="00274DA0">
        <w:rPr>
          <w:rStyle w:val="StyleUnderline"/>
        </w:rPr>
        <w:t xml:space="preserve"> the </w:t>
      </w:r>
      <w:r w:rsidRPr="00274DA0">
        <w:rPr>
          <w:rStyle w:val="Emphasis"/>
          <w:highlight w:val="yellow"/>
        </w:rPr>
        <w:t>increased number</w:t>
      </w:r>
      <w:r w:rsidRPr="00274DA0">
        <w:rPr>
          <w:rStyle w:val="StyleUnderline"/>
          <w:highlight w:val="yellow"/>
        </w:rPr>
        <w:t xml:space="preserve"> of </w:t>
      </w:r>
      <w:r w:rsidRPr="00274DA0">
        <w:rPr>
          <w:rStyle w:val="Emphasis"/>
          <w:highlight w:val="yellow"/>
        </w:rPr>
        <w:t>disabled characters</w:t>
      </w:r>
      <w:r w:rsidRPr="00274DA0">
        <w:rPr>
          <w:rStyle w:val="StyleUnderline"/>
          <w:highlight w:val="yellow"/>
        </w:rPr>
        <w:t xml:space="preserve">, </w:t>
      </w:r>
      <w:r w:rsidRPr="00274DA0">
        <w:rPr>
          <w:rStyle w:val="Emphasis"/>
          <w:highlight w:val="yellow"/>
        </w:rPr>
        <w:t>stories</w:t>
      </w:r>
      <w:r w:rsidRPr="00274DA0">
        <w:rPr>
          <w:rStyle w:val="StyleUnderline"/>
          <w:highlight w:val="yellow"/>
        </w:rPr>
        <w:t xml:space="preserve">, and </w:t>
      </w:r>
      <w:r w:rsidRPr="00274DA0">
        <w:rPr>
          <w:rStyle w:val="Emphasis"/>
          <w:highlight w:val="yellow"/>
        </w:rPr>
        <w:t>actors</w:t>
      </w:r>
      <w:r w:rsidRPr="00274DA0">
        <w:rPr>
          <w:rStyle w:val="StyleUnderline"/>
        </w:rPr>
        <w:t xml:space="preserve"> in TV and movies. Disability culture is </w:t>
      </w:r>
      <w:r w:rsidRPr="00274DA0">
        <w:rPr>
          <w:rStyle w:val="Emphasis"/>
        </w:rPr>
        <w:t>thriving</w:t>
      </w:r>
      <w:r w:rsidRPr="00274DA0">
        <w:rPr>
          <w:rStyle w:val="StyleUnderline"/>
        </w:rPr>
        <w:t xml:space="preserve"> like </w:t>
      </w:r>
      <w:r w:rsidRPr="00274DA0">
        <w:rPr>
          <w:rStyle w:val="Emphasis"/>
        </w:rPr>
        <w:t>never before</w:t>
      </w:r>
      <w:r w:rsidRPr="00274DA0">
        <w:rPr>
          <w:sz w:val="16"/>
          <w:szCs w:val="16"/>
        </w:rPr>
        <w:t xml:space="preserve">, amplified by the internet and social media. </w:t>
      </w:r>
      <w:r w:rsidRPr="00274DA0">
        <w:rPr>
          <w:rStyle w:val="StyleUnderline"/>
        </w:rPr>
        <w:t xml:space="preserve">And overall, </w:t>
      </w:r>
      <w:r w:rsidRPr="00274DA0">
        <w:rPr>
          <w:rStyle w:val="StyleUnderline"/>
          <w:highlight w:val="yellow"/>
        </w:rPr>
        <w:t xml:space="preserve">it’s </w:t>
      </w:r>
      <w:r w:rsidRPr="00274DA0">
        <w:rPr>
          <w:rStyle w:val="Emphasis"/>
          <w:highlight w:val="yellow"/>
        </w:rPr>
        <w:t>much more common</w:t>
      </w:r>
      <w:r w:rsidRPr="00274DA0">
        <w:rPr>
          <w:rStyle w:val="StyleUnderline"/>
        </w:rPr>
        <w:t xml:space="preserve"> now </w:t>
      </w:r>
      <w:r w:rsidRPr="00274DA0">
        <w:rPr>
          <w:rStyle w:val="StyleUnderline"/>
          <w:highlight w:val="yellow"/>
        </w:rPr>
        <w:t>to see disabled people</w:t>
      </w:r>
      <w:r w:rsidRPr="00274DA0">
        <w:rPr>
          <w:rStyle w:val="StyleUnderline"/>
        </w:rPr>
        <w:t xml:space="preserve"> </w:t>
      </w:r>
      <w:r w:rsidRPr="00274DA0">
        <w:rPr>
          <w:rStyle w:val="Emphasis"/>
        </w:rPr>
        <w:t>participating</w:t>
      </w:r>
      <w:r w:rsidRPr="00274DA0">
        <w:rPr>
          <w:rStyle w:val="StyleUnderline"/>
        </w:rPr>
        <w:t xml:space="preserve"> and just </w:t>
      </w:r>
      <w:r w:rsidRPr="00274DA0">
        <w:rPr>
          <w:rStyle w:val="Emphasis"/>
          <w:highlight w:val="yellow"/>
        </w:rPr>
        <w:t>being present</w:t>
      </w:r>
      <w:r w:rsidRPr="00274DA0">
        <w:rPr>
          <w:rStyle w:val="StyleUnderline"/>
          <w:highlight w:val="yellow"/>
        </w:rPr>
        <w:t xml:space="preserve"> in </w:t>
      </w:r>
      <w:r w:rsidRPr="00274DA0">
        <w:rPr>
          <w:rStyle w:val="Emphasis"/>
          <w:highlight w:val="yellow"/>
        </w:rPr>
        <w:t>everyday life</w:t>
      </w:r>
      <w:r w:rsidRPr="00274DA0">
        <w:rPr>
          <w:rStyle w:val="StyleUnderline"/>
        </w:rPr>
        <w:t xml:space="preserve">, </w:t>
      </w:r>
      <w:r w:rsidRPr="00274DA0">
        <w:rPr>
          <w:rStyle w:val="StyleUnderline"/>
          <w:highlight w:val="yellow"/>
        </w:rPr>
        <w:t xml:space="preserve">rather than </w:t>
      </w:r>
      <w:r w:rsidRPr="00274DA0">
        <w:rPr>
          <w:rStyle w:val="Emphasis"/>
          <w:highlight w:val="yellow"/>
        </w:rPr>
        <w:t>hidden away</w:t>
      </w:r>
      <w:r w:rsidRPr="00274DA0">
        <w:rPr>
          <w:rStyle w:val="StyleUnderline"/>
          <w:highlight w:val="yellow"/>
        </w:rPr>
        <w:t xml:space="preserve"> in</w:t>
      </w:r>
      <w:r w:rsidRPr="00274DA0">
        <w:rPr>
          <w:rStyle w:val="StyleUnderline"/>
        </w:rPr>
        <w:t xml:space="preserve"> </w:t>
      </w:r>
      <w:r w:rsidRPr="00274DA0">
        <w:rPr>
          <w:rStyle w:val="Emphasis"/>
        </w:rPr>
        <w:t>homes</w:t>
      </w:r>
      <w:r w:rsidRPr="00274DA0">
        <w:rPr>
          <w:rStyle w:val="StyleUnderline"/>
        </w:rPr>
        <w:t xml:space="preserve"> and </w:t>
      </w:r>
      <w:r w:rsidRPr="00274DA0">
        <w:rPr>
          <w:rStyle w:val="Emphasis"/>
          <w:highlight w:val="yellow"/>
        </w:rPr>
        <w:t>institutions</w:t>
      </w:r>
      <w:r w:rsidRPr="00274DA0">
        <w:rPr>
          <w:rStyle w:val="StyleUnderline"/>
        </w:rPr>
        <w:t>.</w:t>
      </w:r>
    </w:p>
    <w:p w14:paraId="2F6AB517" w14:textId="77777777" w:rsidR="004F6219" w:rsidRPr="00274DA0" w:rsidRDefault="004F6219" w:rsidP="004F6219">
      <w:pPr>
        <w:rPr>
          <w:sz w:val="16"/>
          <w:szCs w:val="16"/>
        </w:rPr>
      </w:pPr>
      <w:r w:rsidRPr="00274DA0">
        <w:rPr>
          <w:sz w:val="16"/>
          <w:szCs w:val="16"/>
        </w:rPr>
        <w:t xml:space="preserve">And </w:t>
      </w:r>
      <w:r w:rsidRPr="00274DA0">
        <w:rPr>
          <w:rStyle w:val="StyleUnderline"/>
        </w:rPr>
        <w:t xml:space="preserve">yet, </w:t>
      </w:r>
      <w:r w:rsidRPr="00274DA0">
        <w:rPr>
          <w:rStyle w:val="Emphasis"/>
        </w:rPr>
        <w:t>individual disabled people</w:t>
      </w:r>
      <w:r w:rsidRPr="00274DA0">
        <w:rPr>
          <w:rStyle w:val="StyleUnderline"/>
        </w:rPr>
        <w:t xml:space="preserve"> still experience </w:t>
      </w:r>
      <w:r w:rsidRPr="00274DA0">
        <w:rPr>
          <w:rStyle w:val="Emphasis"/>
        </w:rPr>
        <w:t>personal neglect</w:t>
      </w:r>
      <w:r w:rsidRPr="00274DA0">
        <w:rPr>
          <w:rStyle w:val="StyleUnderline"/>
        </w:rPr>
        <w:t xml:space="preserve">, </w:t>
      </w:r>
      <w:r w:rsidRPr="00274DA0">
        <w:rPr>
          <w:rStyle w:val="Emphasis"/>
        </w:rPr>
        <w:t>rudeness</w:t>
      </w:r>
      <w:r w:rsidRPr="00274DA0">
        <w:rPr>
          <w:rStyle w:val="StyleUnderline"/>
        </w:rPr>
        <w:t xml:space="preserve">, and </w:t>
      </w:r>
      <w:r w:rsidRPr="00274DA0">
        <w:rPr>
          <w:rStyle w:val="Emphasis"/>
        </w:rPr>
        <w:t>insult</w:t>
      </w:r>
      <w:r w:rsidRPr="00274DA0">
        <w:rPr>
          <w:rStyle w:val="StyleUnderline"/>
        </w:rPr>
        <w:t xml:space="preserve"> from non-disabled people</w:t>
      </w:r>
      <w:r w:rsidRPr="00274DA0">
        <w:rPr>
          <w:sz w:val="16"/>
          <w:szCs w:val="16"/>
        </w:rPr>
        <w:t>. One ugly encounter can carry the same emotional weight and long-term effect as decades of progress on "disability awareness." Plus, "tolerance" and "acceptance" of disabled people isn't the same thing as true respect or inclusion. A lot of otherwise positive interactions between disabled and non-disabled feel forced and fake. It's better than abuse, but disabled people still too often feel socially sidelined and vulnerable.</w:t>
      </w:r>
    </w:p>
    <w:p w14:paraId="2BB1FA9D" w14:textId="77777777" w:rsidR="004F6219" w:rsidRPr="00274DA0" w:rsidRDefault="004F6219" w:rsidP="004F6219">
      <w:pPr>
        <w:rPr>
          <w:sz w:val="16"/>
          <w:szCs w:val="16"/>
        </w:rPr>
      </w:pPr>
      <w:r w:rsidRPr="00274DA0">
        <w:rPr>
          <w:rStyle w:val="StyleUnderline"/>
        </w:rPr>
        <w:t xml:space="preserve">Disability communities are </w:t>
      </w:r>
      <w:r w:rsidRPr="00274DA0">
        <w:rPr>
          <w:rStyle w:val="Emphasis"/>
        </w:rPr>
        <w:t>diverse</w:t>
      </w:r>
      <w:r w:rsidRPr="00274DA0">
        <w:rPr>
          <w:sz w:val="16"/>
          <w:szCs w:val="16"/>
        </w:rPr>
        <w:t xml:space="preserve">. And </w:t>
      </w:r>
      <w:r w:rsidRPr="00274DA0">
        <w:rPr>
          <w:rStyle w:val="Emphasis"/>
        </w:rPr>
        <w:t>not all</w:t>
      </w:r>
      <w:r w:rsidRPr="00274DA0">
        <w:rPr>
          <w:rStyle w:val="StyleUnderline"/>
        </w:rPr>
        <w:t xml:space="preserve"> disabled people experience progress and ableism in the </w:t>
      </w:r>
      <w:r w:rsidRPr="00274DA0">
        <w:rPr>
          <w:rStyle w:val="Emphasis"/>
        </w:rPr>
        <w:t>same way</w:t>
      </w:r>
      <w:r w:rsidRPr="00274DA0">
        <w:rPr>
          <w:rStyle w:val="StyleUnderline"/>
        </w:rPr>
        <w:t xml:space="preserve">, or in the </w:t>
      </w:r>
      <w:r w:rsidRPr="00274DA0">
        <w:rPr>
          <w:rStyle w:val="Emphasis"/>
        </w:rPr>
        <w:t>same amount</w:t>
      </w:r>
      <w:r w:rsidRPr="00274DA0">
        <w:rPr>
          <w:sz w:val="16"/>
          <w:szCs w:val="16"/>
        </w:rPr>
        <w:t>. Which disabled people benefit most from progress so far in the fight against ableism? It’s hard to say for certain. And it’s risky to generalize for whole populations. But it helps to note some possible trends and correlations. Broadly speaking, there are some disabled people who though they also encounter physical barriers and ableism, tend to find it easier to see progress and maintain optimism:</w:t>
      </w:r>
    </w:p>
    <w:p w14:paraId="65E828E8" w14:textId="77777777" w:rsidR="004F6219" w:rsidRPr="00274DA0" w:rsidRDefault="004F6219" w:rsidP="004F6219">
      <w:pPr>
        <w:rPr>
          <w:sz w:val="8"/>
          <w:szCs w:val="8"/>
        </w:rPr>
      </w:pPr>
      <w:r w:rsidRPr="00274DA0">
        <w:rPr>
          <w:sz w:val="8"/>
          <w:szCs w:val="8"/>
        </w:rPr>
        <w:t>People with physical disabilities.</w:t>
      </w:r>
    </w:p>
    <w:p w14:paraId="16763E40" w14:textId="77777777" w:rsidR="004F6219" w:rsidRPr="00274DA0" w:rsidRDefault="004F6219" w:rsidP="004F6219">
      <w:pPr>
        <w:rPr>
          <w:sz w:val="8"/>
          <w:szCs w:val="8"/>
        </w:rPr>
      </w:pPr>
      <w:r w:rsidRPr="00274DA0">
        <w:rPr>
          <w:sz w:val="8"/>
          <w:szCs w:val="8"/>
        </w:rPr>
        <w:t>Those who are able to present as more or less "normal," aside from their specific disabilities.</w:t>
      </w:r>
    </w:p>
    <w:p w14:paraId="513EDB4A" w14:textId="77777777" w:rsidR="004F6219" w:rsidRPr="00274DA0" w:rsidRDefault="004F6219" w:rsidP="004F6219">
      <w:pPr>
        <w:rPr>
          <w:sz w:val="8"/>
          <w:szCs w:val="8"/>
        </w:rPr>
      </w:pPr>
      <w:r w:rsidRPr="00274DA0">
        <w:rPr>
          <w:sz w:val="8"/>
          <w:szCs w:val="8"/>
        </w:rPr>
        <w:t>Disabled people who can speak and / or communicate effectively.</w:t>
      </w:r>
    </w:p>
    <w:p w14:paraId="736F8F01" w14:textId="77777777" w:rsidR="004F6219" w:rsidRPr="00274DA0" w:rsidRDefault="004F6219" w:rsidP="004F6219">
      <w:pPr>
        <w:rPr>
          <w:sz w:val="8"/>
          <w:szCs w:val="8"/>
        </w:rPr>
      </w:pPr>
      <w:r w:rsidRPr="00274DA0">
        <w:rPr>
          <w:sz w:val="8"/>
          <w:szCs w:val="8"/>
        </w:rPr>
        <w:t>Those who live with supportive families and communities.</w:t>
      </w:r>
    </w:p>
    <w:p w14:paraId="19CE1380" w14:textId="77777777" w:rsidR="004F6219" w:rsidRPr="00274DA0" w:rsidRDefault="004F6219" w:rsidP="004F6219">
      <w:pPr>
        <w:rPr>
          <w:sz w:val="8"/>
          <w:szCs w:val="8"/>
        </w:rPr>
      </w:pPr>
      <w:r w:rsidRPr="00274DA0">
        <w:rPr>
          <w:sz w:val="8"/>
          <w:szCs w:val="8"/>
        </w:rPr>
        <w:t>Disabled people who have comparatively stable finances.</w:t>
      </w:r>
    </w:p>
    <w:p w14:paraId="11CECBD3" w14:textId="77777777" w:rsidR="004F6219" w:rsidRPr="00274DA0" w:rsidRDefault="004F6219" w:rsidP="004F6219">
      <w:pPr>
        <w:rPr>
          <w:sz w:val="8"/>
          <w:szCs w:val="8"/>
        </w:rPr>
      </w:pPr>
      <w:r w:rsidRPr="00274DA0">
        <w:rPr>
          <w:sz w:val="8"/>
          <w:szCs w:val="8"/>
        </w:rPr>
        <w:t>People with disabilities who live and work in environments where ableism is more thoroughly discouraged.</w:t>
      </w:r>
    </w:p>
    <w:p w14:paraId="456E2B94" w14:textId="77777777" w:rsidR="004F6219" w:rsidRPr="00274DA0" w:rsidRDefault="004F6219" w:rsidP="004F6219">
      <w:pPr>
        <w:rPr>
          <w:sz w:val="8"/>
          <w:szCs w:val="8"/>
        </w:rPr>
      </w:pPr>
      <w:r w:rsidRPr="00274DA0">
        <w:rPr>
          <w:sz w:val="8"/>
          <w:szCs w:val="8"/>
        </w:rPr>
        <w:t>Disabled people who are able to choose where they live and who they interact with.</w:t>
      </w:r>
    </w:p>
    <w:p w14:paraId="2E8AA302" w14:textId="77777777" w:rsidR="004F6219" w:rsidRPr="00274DA0" w:rsidRDefault="004F6219" w:rsidP="004F6219">
      <w:pPr>
        <w:rPr>
          <w:sz w:val="8"/>
          <w:szCs w:val="8"/>
        </w:rPr>
      </w:pPr>
      <w:r w:rsidRPr="00274DA0">
        <w:rPr>
          <w:sz w:val="8"/>
          <w:szCs w:val="8"/>
        </w:rPr>
        <w:t>And disabled people who are otherwise privileged in terms of race, gender, socioeconomic class.</w:t>
      </w:r>
    </w:p>
    <w:p w14:paraId="179C6031" w14:textId="77777777" w:rsidR="004F6219" w:rsidRPr="00274DA0" w:rsidRDefault="004F6219" w:rsidP="004F6219">
      <w:pPr>
        <w:rPr>
          <w:sz w:val="8"/>
          <w:szCs w:val="8"/>
        </w:rPr>
      </w:pPr>
      <w:r w:rsidRPr="00274DA0">
        <w:rPr>
          <w:sz w:val="8"/>
          <w:szCs w:val="8"/>
        </w:rPr>
        <w:t>Meanwhile, other disabled people often see comparatively less progress, and experience more ableism, isolation and discrimination, such as:</w:t>
      </w:r>
    </w:p>
    <w:p w14:paraId="6522F0D2" w14:textId="77777777" w:rsidR="004F6219" w:rsidRPr="00274DA0" w:rsidRDefault="004F6219" w:rsidP="004F6219">
      <w:pPr>
        <w:rPr>
          <w:sz w:val="8"/>
          <w:szCs w:val="8"/>
        </w:rPr>
      </w:pPr>
      <w:r w:rsidRPr="00274DA0">
        <w:rPr>
          <w:sz w:val="8"/>
          <w:szCs w:val="8"/>
        </w:rPr>
        <w:t>People with cognitive disabilities or mental illness.</w:t>
      </w:r>
    </w:p>
    <w:p w14:paraId="087D8AE6" w14:textId="77777777" w:rsidR="004F6219" w:rsidRPr="00274DA0" w:rsidRDefault="004F6219" w:rsidP="004F6219">
      <w:pPr>
        <w:rPr>
          <w:sz w:val="8"/>
          <w:szCs w:val="8"/>
        </w:rPr>
      </w:pPr>
      <w:r w:rsidRPr="00274DA0">
        <w:rPr>
          <w:sz w:val="8"/>
          <w:szCs w:val="8"/>
        </w:rPr>
        <w:t>People with disabilities that are harder to see and understand.</w:t>
      </w:r>
    </w:p>
    <w:p w14:paraId="53464E87" w14:textId="77777777" w:rsidR="004F6219" w:rsidRPr="00274DA0" w:rsidRDefault="004F6219" w:rsidP="004F6219">
      <w:pPr>
        <w:rPr>
          <w:sz w:val="8"/>
          <w:szCs w:val="8"/>
        </w:rPr>
      </w:pPr>
      <w:r w:rsidRPr="00274DA0">
        <w:rPr>
          <w:sz w:val="8"/>
          <w:szCs w:val="8"/>
        </w:rPr>
        <w:t>Those whose physical appearance is more dramatically different or "abnormal" in the eyes of others.</w:t>
      </w:r>
    </w:p>
    <w:p w14:paraId="4B3F7AFE" w14:textId="77777777" w:rsidR="004F6219" w:rsidRPr="00274DA0" w:rsidRDefault="004F6219" w:rsidP="004F6219">
      <w:pPr>
        <w:rPr>
          <w:sz w:val="8"/>
          <w:szCs w:val="8"/>
        </w:rPr>
      </w:pPr>
      <w:r w:rsidRPr="00274DA0">
        <w:rPr>
          <w:sz w:val="8"/>
          <w:szCs w:val="8"/>
        </w:rPr>
        <w:t>Disabled people with impaired speech, hearing, vision, or other barriers to communication.</w:t>
      </w:r>
    </w:p>
    <w:p w14:paraId="5D5E35F8" w14:textId="77777777" w:rsidR="004F6219" w:rsidRPr="00274DA0" w:rsidRDefault="004F6219" w:rsidP="004F6219">
      <w:pPr>
        <w:rPr>
          <w:sz w:val="8"/>
          <w:szCs w:val="8"/>
        </w:rPr>
      </w:pPr>
      <w:r w:rsidRPr="00274DA0">
        <w:rPr>
          <w:sz w:val="8"/>
          <w:szCs w:val="8"/>
        </w:rPr>
        <w:t>People with disabilities who are trapped in dysfunctional, unsupportive families and communities.</w:t>
      </w:r>
    </w:p>
    <w:p w14:paraId="024940D1" w14:textId="77777777" w:rsidR="004F6219" w:rsidRPr="00274DA0" w:rsidRDefault="004F6219" w:rsidP="004F6219">
      <w:pPr>
        <w:rPr>
          <w:sz w:val="8"/>
          <w:szCs w:val="8"/>
        </w:rPr>
      </w:pPr>
      <w:r w:rsidRPr="00274DA0">
        <w:rPr>
          <w:sz w:val="8"/>
          <w:szCs w:val="8"/>
        </w:rPr>
        <w:t>Disabled people who are poor, and have unstable financial situations.</w:t>
      </w:r>
    </w:p>
    <w:p w14:paraId="4F483D9C" w14:textId="77777777" w:rsidR="004F6219" w:rsidRPr="00274DA0" w:rsidRDefault="004F6219" w:rsidP="004F6219">
      <w:pPr>
        <w:rPr>
          <w:sz w:val="8"/>
          <w:szCs w:val="8"/>
        </w:rPr>
      </w:pPr>
      <w:r w:rsidRPr="00274DA0">
        <w:rPr>
          <w:sz w:val="8"/>
          <w:szCs w:val="8"/>
        </w:rPr>
        <w:t>Those who live and work in more hostile, cutthroat, unregulated environments that are more openly and freely hostile to disability.</w:t>
      </w:r>
    </w:p>
    <w:p w14:paraId="21705F8B" w14:textId="77777777" w:rsidR="004F6219" w:rsidRPr="00274DA0" w:rsidRDefault="004F6219" w:rsidP="004F6219">
      <w:pPr>
        <w:rPr>
          <w:sz w:val="8"/>
          <w:szCs w:val="8"/>
        </w:rPr>
      </w:pPr>
      <w:r w:rsidRPr="00274DA0">
        <w:rPr>
          <w:sz w:val="8"/>
          <w:szCs w:val="8"/>
        </w:rPr>
        <w:t>Disabled people who have little or no choice in where they live who they must interact with every day.</w:t>
      </w:r>
    </w:p>
    <w:p w14:paraId="6F0E281E" w14:textId="77777777" w:rsidR="004F6219" w:rsidRPr="00274DA0" w:rsidRDefault="004F6219" w:rsidP="004F6219">
      <w:pPr>
        <w:rPr>
          <w:sz w:val="8"/>
          <w:szCs w:val="8"/>
        </w:rPr>
      </w:pPr>
      <w:r w:rsidRPr="00274DA0">
        <w:rPr>
          <w:sz w:val="8"/>
          <w:szCs w:val="8"/>
        </w:rPr>
        <w:t>And disabled people whose experience of ableism is compounded and intensified by racism, gender inequality, homophobia and transphobia, and other forms of social and economic marginalization.</w:t>
      </w:r>
    </w:p>
    <w:p w14:paraId="0D25F1D3" w14:textId="77777777" w:rsidR="004F6219" w:rsidRPr="00274DA0" w:rsidRDefault="004F6219" w:rsidP="004F6219">
      <w:pPr>
        <w:rPr>
          <w:sz w:val="8"/>
          <w:szCs w:val="8"/>
        </w:rPr>
      </w:pPr>
      <w:r w:rsidRPr="00274DA0">
        <w:rPr>
          <w:sz w:val="8"/>
          <w:szCs w:val="8"/>
        </w:rPr>
        <w:t>Disability experience, both positive and negative, isn’t evenly distributed throughout disability communities. Some disabled people have more to celebrate than others. And there are real-life, concrete, and at least somewhat predictable reasons for this. Optimism and pessimism among disabled people is about much more than just their attitudes.</w:t>
      </w:r>
    </w:p>
    <w:p w14:paraId="03BAE6ED" w14:textId="77777777" w:rsidR="004F6219" w:rsidRPr="00274DA0" w:rsidRDefault="004F6219" w:rsidP="004F6219">
      <w:pPr>
        <w:rPr>
          <w:sz w:val="8"/>
          <w:szCs w:val="8"/>
        </w:rPr>
      </w:pPr>
      <w:r w:rsidRPr="00274DA0">
        <w:rPr>
          <w:sz w:val="8"/>
          <w:szCs w:val="8"/>
        </w:rPr>
        <w:t>Why it matters</w:t>
      </w:r>
    </w:p>
    <w:p w14:paraId="3439B936" w14:textId="77777777" w:rsidR="004F6219" w:rsidRPr="00274DA0" w:rsidRDefault="004F6219" w:rsidP="004F6219">
      <w:pPr>
        <w:rPr>
          <w:sz w:val="16"/>
          <w:szCs w:val="16"/>
        </w:rPr>
      </w:pPr>
      <w:r w:rsidRPr="00274DA0">
        <w:rPr>
          <w:rStyle w:val="Emphasis"/>
          <w:highlight w:val="yellow"/>
        </w:rPr>
        <w:lastRenderedPageBreak/>
        <w:t>Celebrating progress</w:t>
      </w:r>
      <w:r w:rsidRPr="00274DA0">
        <w:rPr>
          <w:rStyle w:val="StyleUnderline"/>
        </w:rPr>
        <w:t xml:space="preserve"> in the disability community </w:t>
      </w:r>
      <w:r w:rsidRPr="00274DA0">
        <w:rPr>
          <w:rStyle w:val="StyleUnderline"/>
          <w:highlight w:val="yellow"/>
        </w:rPr>
        <w:t xml:space="preserve">is </w:t>
      </w:r>
      <w:r w:rsidRPr="00274DA0">
        <w:rPr>
          <w:rStyle w:val="Emphasis"/>
          <w:highlight w:val="yellow"/>
        </w:rPr>
        <w:t>valid</w:t>
      </w:r>
      <w:r w:rsidRPr="00274DA0">
        <w:rPr>
          <w:rStyle w:val="StyleUnderline"/>
          <w:highlight w:val="yellow"/>
        </w:rPr>
        <w:t xml:space="preserve"> and </w:t>
      </w:r>
      <w:r w:rsidRPr="00274DA0">
        <w:rPr>
          <w:rStyle w:val="Emphasis"/>
          <w:highlight w:val="yellow"/>
        </w:rPr>
        <w:t>important</w:t>
      </w:r>
      <w:r w:rsidRPr="00274DA0">
        <w:rPr>
          <w:rStyle w:val="StyleUnderline"/>
          <w:highlight w:val="yellow"/>
        </w:rPr>
        <w:t>. But it's</w:t>
      </w:r>
      <w:r w:rsidRPr="00274DA0">
        <w:rPr>
          <w:sz w:val="16"/>
          <w:szCs w:val="16"/>
        </w:rPr>
        <w:t xml:space="preserve"> often also alienating to people with disabilities who don't see the fruits of progress in their own lives. Disabled people themselves need to be aware of the divisions and relative levels of privilege within and between disability communities. They need to hear and validate the experiences of disabled people who find it hard or even hypocritical to celebrate Disability Pride Month every July.</w:t>
      </w:r>
    </w:p>
    <w:p w14:paraId="25831F6A" w14:textId="77777777" w:rsidR="004F6219" w:rsidRPr="00274DA0" w:rsidRDefault="004F6219" w:rsidP="004F6219">
      <w:pPr>
        <w:rPr>
          <w:sz w:val="16"/>
          <w:szCs w:val="16"/>
        </w:rPr>
      </w:pPr>
      <w:r w:rsidRPr="00274DA0">
        <w:rPr>
          <w:sz w:val="16"/>
          <w:szCs w:val="16"/>
        </w:rPr>
        <w:t xml:space="preserve">It's </w:t>
      </w:r>
      <w:r w:rsidRPr="00274DA0">
        <w:rPr>
          <w:rStyle w:val="Emphasis"/>
          <w:highlight w:val="yellow"/>
        </w:rPr>
        <w:t>also important</w:t>
      </w:r>
      <w:r w:rsidRPr="00274DA0">
        <w:rPr>
          <w:rStyle w:val="StyleUnderline"/>
        </w:rPr>
        <w:t xml:space="preserve"> for </w:t>
      </w:r>
      <w:r w:rsidRPr="00274DA0">
        <w:rPr>
          <w:rStyle w:val="Emphasis"/>
        </w:rPr>
        <w:t>non-disabled people</w:t>
      </w:r>
      <w:r w:rsidRPr="00274DA0">
        <w:rPr>
          <w:rStyle w:val="StyleUnderline"/>
        </w:rPr>
        <w:t xml:space="preserve"> </w:t>
      </w:r>
      <w:r w:rsidRPr="00274DA0">
        <w:rPr>
          <w:rStyle w:val="StyleUnderline"/>
          <w:highlight w:val="yellow"/>
        </w:rPr>
        <w:t>to remember</w:t>
      </w:r>
      <w:r w:rsidRPr="00274DA0">
        <w:rPr>
          <w:sz w:val="16"/>
          <w:szCs w:val="16"/>
        </w:rPr>
        <w:t xml:space="preserve"> that ableism can't be conquered by a few disability rights laws and disability etiquette workshops. Both are necessary, but not sufficient. And </w:t>
      </w:r>
      <w:r w:rsidRPr="00274DA0">
        <w:rPr>
          <w:rStyle w:val="Emphasis"/>
        </w:rPr>
        <w:t>evidence of progress</w:t>
      </w:r>
      <w:r w:rsidRPr="00274DA0">
        <w:rPr>
          <w:rStyle w:val="StyleUnderline"/>
        </w:rPr>
        <w:t xml:space="preserve"> on disability issues cannot </w:t>
      </w:r>
      <w:r w:rsidRPr="00274DA0">
        <w:rPr>
          <w:rStyle w:val="Emphasis"/>
        </w:rPr>
        <w:t>by itself repair</w:t>
      </w:r>
      <w:r w:rsidRPr="00274DA0">
        <w:rPr>
          <w:rStyle w:val="StyleUnderline"/>
        </w:rPr>
        <w:t xml:space="preserve"> or </w:t>
      </w:r>
      <w:r w:rsidRPr="00274DA0">
        <w:rPr>
          <w:rStyle w:val="Emphasis"/>
        </w:rPr>
        <w:t>refute</w:t>
      </w:r>
      <w:r w:rsidRPr="00274DA0">
        <w:rPr>
          <w:rStyle w:val="StyleUnderline"/>
        </w:rPr>
        <w:t xml:space="preserve"> actual disabled people's </w:t>
      </w:r>
      <w:r w:rsidRPr="00274DA0">
        <w:rPr>
          <w:rStyle w:val="Emphasis"/>
        </w:rPr>
        <w:t xml:space="preserve">direct </w:t>
      </w:r>
      <w:r w:rsidRPr="00274DA0">
        <w:rPr>
          <w:rStyle w:val="Emphasis"/>
          <w:highlight w:val="yellow"/>
        </w:rPr>
        <w:t>experience</w:t>
      </w:r>
      <w:r w:rsidRPr="00274DA0">
        <w:rPr>
          <w:rStyle w:val="StyleUnderline"/>
          <w:highlight w:val="yellow"/>
        </w:rPr>
        <w:t xml:space="preserve"> of </w:t>
      </w:r>
      <w:r w:rsidRPr="00274DA0">
        <w:rPr>
          <w:rStyle w:val="Emphasis"/>
          <w:highlight w:val="yellow"/>
        </w:rPr>
        <w:t>ableism</w:t>
      </w:r>
      <w:r w:rsidRPr="00274DA0">
        <w:rPr>
          <w:rStyle w:val="StyleUnderline"/>
          <w:highlight w:val="yellow"/>
        </w:rPr>
        <w:t xml:space="preserve"> in</w:t>
      </w:r>
      <w:r w:rsidRPr="00274DA0">
        <w:rPr>
          <w:rStyle w:val="StyleUnderline"/>
        </w:rPr>
        <w:t xml:space="preserve"> their </w:t>
      </w:r>
      <w:r w:rsidRPr="00274DA0">
        <w:rPr>
          <w:rStyle w:val="StyleUnderline"/>
          <w:highlight w:val="yellow"/>
        </w:rPr>
        <w:t xml:space="preserve">everyday lives. </w:t>
      </w:r>
      <w:r w:rsidRPr="00274DA0">
        <w:rPr>
          <w:rStyle w:val="Emphasis"/>
          <w:highlight w:val="yellow"/>
        </w:rPr>
        <w:t>Progress</w:t>
      </w:r>
      <w:r w:rsidRPr="00274DA0">
        <w:rPr>
          <w:rStyle w:val="StyleUnderline"/>
          <w:highlight w:val="yellow"/>
        </w:rPr>
        <w:t xml:space="preserve"> and </w:t>
      </w:r>
      <w:r w:rsidRPr="00274DA0">
        <w:rPr>
          <w:rStyle w:val="Emphasis"/>
          <w:highlight w:val="yellow"/>
        </w:rPr>
        <w:t>ableism both exist</w:t>
      </w:r>
      <w:r w:rsidRPr="00274DA0">
        <w:rPr>
          <w:rStyle w:val="StyleUnderline"/>
          <w:highlight w:val="yellow"/>
        </w:rPr>
        <w:t xml:space="preserve">. </w:t>
      </w:r>
      <w:r w:rsidRPr="00274DA0">
        <w:rPr>
          <w:rStyle w:val="Emphasis"/>
          <w:highlight w:val="yellow"/>
        </w:rPr>
        <w:t>Both</w:t>
      </w:r>
      <w:r w:rsidRPr="00274DA0">
        <w:rPr>
          <w:rStyle w:val="StyleUnderline"/>
          <w:highlight w:val="yellow"/>
        </w:rPr>
        <w:t xml:space="preserve"> must be </w:t>
      </w:r>
      <w:r w:rsidRPr="00274DA0">
        <w:rPr>
          <w:rStyle w:val="Emphasis"/>
          <w:highlight w:val="yellow"/>
        </w:rPr>
        <w:t>acknowledged</w:t>
      </w:r>
      <w:r w:rsidRPr="00274DA0">
        <w:rPr>
          <w:rStyle w:val="StyleUnderline"/>
          <w:highlight w:val="yellow"/>
        </w:rPr>
        <w:t xml:space="preserve"> and </w:t>
      </w:r>
      <w:r w:rsidRPr="00274DA0">
        <w:rPr>
          <w:rStyle w:val="Emphasis"/>
          <w:highlight w:val="yellow"/>
        </w:rPr>
        <w:t>validated</w:t>
      </w:r>
      <w:r w:rsidRPr="00274DA0">
        <w:rPr>
          <w:sz w:val="16"/>
          <w:szCs w:val="16"/>
        </w:rPr>
        <w:t>.</w:t>
      </w:r>
    </w:p>
    <w:p w14:paraId="3258F455" w14:textId="77777777" w:rsidR="004F6219" w:rsidRPr="0062429F" w:rsidRDefault="004F6219" w:rsidP="004F6219">
      <w:pPr>
        <w:pStyle w:val="Heading4"/>
      </w:pPr>
      <w:r>
        <w:rPr>
          <w:u w:val="single"/>
        </w:rPr>
        <w:t>Material</w:t>
      </w:r>
      <w:r>
        <w:t xml:space="preserve"> changes are necessary to address ableism.</w:t>
      </w:r>
    </w:p>
    <w:p w14:paraId="19A23E04" w14:textId="77777777" w:rsidR="004F6219" w:rsidRPr="008E5407" w:rsidRDefault="004F6219" w:rsidP="004F6219">
      <w:r>
        <w:t xml:space="preserve">Simo </w:t>
      </w:r>
      <w:r w:rsidRPr="00C27DBC">
        <w:rPr>
          <w:rStyle w:val="Style13ptBold"/>
        </w:rPr>
        <w:t>Vehmasa and</w:t>
      </w:r>
      <w:r>
        <w:t xml:space="preserve"> Nick </w:t>
      </w:r>
      <w:r w:rsidRPr="00C27DBC">
        <w:rPr>
          <w:rStyle w:val="Style13ptBold"/>
        </w:rPr>
        <w:t>Watson 14</w:t>
      </w:r>
      <w:r w:rsidRPr="00C27DBC">
        <w:t>,</w:t>
      </w:r>
      <w:r>
        <w:t xml:space="preserve"> Vehmasa is professor of special education at Stockholm University, Watson is Chair of Disability Studies at University of Glasgow, “Moral wrongs, disadvantages, and disability: a critique of critical disability studies,” Disability &amp; Society, Vol. 29, No. 4, 2014, https://www.tandfonline.com/doi/pdf/10.1080/09687599.2013.831751</w:t>
      </w:r>
    </w:p>
    <w:p w14:paraId="0031F0D4" w14:textId="77777777" w:rsidR="004F6219" w:rsidRPr="00F74F41" w:rsidRDefault="004F6219" w:rsidP="004F6219">
      <w:pPr>
        <w:rPr>
          <w:rStyle w:val="Emphasis"/>
        </w:rPr>
      </w:pPr>
      <w:r w:rsidRPr="002C7626">
        <w:rPr>
          <w:sz w:val="16"/>
        </w:rPr>
        <w:t xml:space="preserve">If the principles of CDS are evaluated critically in the light of disadvantage, its analytical and political value becomes questionable. Its relativism and its suggestions that impairments are ethically and politically merely neutral differences are false. </w:t>
      </w:r>
      <w:r w:rsidRPr="005F6363">
        <w:rPr>
          <w:rStyle w:val="StyleUnderline"/>
          <w:highlight w:val="yellow"/>
        </w:rPr>
        <w:t>Impairments</w:t>
      </w:r>
      <w:r w:rsidRPr="00CA7471">
        <w:rPr>
          <w:rStyle w:val="StyleUnderline"/>
        </w:rPr>
        <w:t xml:space="preserve"> often </w:t>
      </w:r>
      <w:r w:rsidRPr="005F6363">
        <w:rPr>
          <w:rStyle w:val="StyleUnderline"/>
          <w:highlight w:val="yellow"/>
        </w:rPr>
        <w:t>have</w:t>
      </w:r>
      <w:r w:rsidRPr="00CA7471">
        <w:rPr>
          <w:rStyle w:val="StyleUnderline"/>
        </w:rPr>
        <w:t xml:space="preserve"> very </w:t>
      </w:r>
      <w:r w:rsidRPr="005F6363">
        <w:rPr>
          <w:rStyle w:val="Emphasis"/>
          <w:highlight w:val="yellow"/>
        </w:rPr>
        <w:t>tangible effects</w:t>
      </w:r>
      <w:r w:rsidRPr="005F6363">
        <w:rPr>
          <w:rStyle w:val="StyleUnderline"/>
          <w:highlight w:val="yellow"/>
        </w:rPr>
        <w:t xml:space="preserve"> on</w:t>
      </w:r>
      <w:r w:rsidRPr="002C7626">
        <w:rPr>
          <w:sz w:val="16"/>
        </w:rPr>
        <w:t xml:space="preserve"> </w:t>
      </w:r>
      <w:r w:rsidRPr="005F6363">
        <w:rPr>
          <w:rStyle w:val="StyleUnderline"/>
          <w:highlight w:val="yellow"/>
        </w:rPr>
        <w:t>people’s well-being,</w:t>
      </w:r>
      <w:r w:rsidRPr="00CA7471">
        <w:rPr>
          <w:rStyle w:val="StyleUnderline"/>
        </w:rPr>
        <w:t xml:space="preserve"> many of </w:t>
      </w:r>
      <w:r w:rsidRPr="005F6363">
        <w:rPr>
          <w:rStyle w:val="StyleUnderline"/>
          <w:highlight w:val="yellow"/>
        </w:rPr>
        <w:t>which</w:t>
      </w:r>
      <w:r w:rsidRPr="00CA7471">
        <w:rPr>
          <w:rStyle w:val="StyleUnderline"/>
        </w:rPr>
        <w:t xml:space="preserve"> </w:t>
      </w:r>
      <w:r w:rsidRPr="005F6363">
        <w:rPr>
          <w:rStyle w:val="Emphasis"/>
          <w:highlight w:val="yellow"/>
        </w:rPr>
        <w:t>cannot be explained away by deconstruction</w:t>
      </w:r>
      <w:r w:rsidRPr="00CA7471">
        <w:rPr>
          <w:rStyle w:val="Emphasis"/>
        </w:rPr>
        <w:t xml:space="preserve"> </w:t>
      </w:r>
      <w:r w:rsidRPr="002C7626">
        <w:rPr>
          <w:sz w:val="16"/>
        </w:rPr>
        <w:t>(for example, Shakespeare 2006; Thomas 1999). Recognizing impairment effects is necessary in order to secure proper treatment and social arrangements that enhance disabled people’s well-being and social participation. CDS runs the risk of dismissing not only the personal experiences of living with impairment, but also the significance of the differences between socially created disadvantages. These disadvantages that often result from oppressive social arrangements, are very much real and take place in different ways for different disadvantaged groups.</w:t>
      </w:r>
    </w:p>
    <w:p w14:paraId="16F0B289" w14:textId="77777777" w:rsidR="004F6219" w:rsidRPr="005805E5" w:rsidRDefault="004F6219" w:rsidP="004F6219">
      <w:pPr>
        <w:rPr>
          <w:rStyle w:val="Emphasis"/>
        </w:rPr>
      </w:pPr>
      <w:r w:rsidRPr="005F6363">
        <w:rPr>
          <w:rStyle w:val="StyleUnderline"/>
          <w:highlight w:val="yellow"/>
        </w:rPr>
        <w:t>Disabled people</w:t>
      </w:r>
      <w:r w:rsidRPr="00F74F41">
        <w:rPr>
          <w:rStyle w:val="StyleUnderline"/>
        </w:rPr>
        <w:t xml:space="preserve"> typically </w:t>
      </w:r>
      <w:r w:rsidRPr="005F6363">
        <w:rPr>
          <w:rStyle w:val="Emphasis"/>
          <w:highlight w:val="yellow"/>
        </w:rPr>
        <w:t>experience disadvantage in relation to</w:t>
      </w:r>
      <w:r w:rsidRPr="00F74F41">
        <w:rPr>
          <w:rStyle w:val="Emphasis"/>
        </w:rPr>
        <w:t xml:space="preserve"> the market</w:t>
      </w:r>
      <w:r w:rsidRPr="004C4578">
        <w:rPr>
          <w:sz w:val="16"/>
        </w:rPr>
        <w:t xml:space="preserve"> </w:t>
      </w:r>
      <w:r w:rsidRPr="00F74F41">
        <w:rPr>
          <w:rStyle w:val="StyleUnderline"/>
        </w:rPr>
        <w:t xml:space="preserve">and </w:t>
      </w:r>
      <w:r w:rsidRPr="005F6363">
        <w:rPr>
          <w:rStyle w:val="Emphasis"/>
          <w:highlight w:val="yellow"/>
        </w:rPr>
        <w:t>capitalism</w:t>
      </w:r>
      <w:r w:rsidRPr="00F74F41">
        <w:rPr>
          <w:rStyle w:val="StyleUnderline"/>
        </w:rPr>
        <w:t>,</w:t>
      </w:r>
      <w:r w:rsidRPr="004C4578">
        <w:rPr>
          <w:sz w:val="16"/>
        </w:rPr>
        <w:t xml:space="preserve"> </w:t>
      </w:r>
      <w:r w:rsidRPr="00F74F41">
        <w:rPr>
          <w:rStyle w:val="StyleUnderline"/>
        </w:rPr>
        <w:t xml:space="preserve">and </w:t>
      </w:r>
      <w:r w:rsidRPr="005F6363">
        <w:rPr>
          <w:rStyle w:val="StyleUnderline"/>
          <w:highlight w:val="yellow"/>
        </w:rPr>
        <w:t>they have</w:t>
      </w:r>
      <w:r w:rsidRPr="00F74F41">
        <w:rPr>
          <w:rStyle w:val="StyleUnderline"/>
        </w:rPr>
        <w:t xml:space="preserve"> to a large extent </w:t>
      </w:r>
      <w:r w:rsidRPr="005F6363">
        <w:rPr>
          <w:rStyle w:val="StyleUnderline"/>
          <w:highlight w:val="yellow"/>
        </w:rPr>
        <w:t xml:space="preserve">been </w:t>
      </w:r>
      <w:r w:rsidRPr="005F6363">
        <w:rPr>
          <w:rStyle w:val="Emphasis"/>
          <w:highlight w:val="yellow"/>
        </w:rPr>
        <w:t>excluded from employment</w:t>
      </w:r>
      <w:r w:rsidRPr="005F6363">
        <w:rPr>
          <w:rStyle w:val="StyleUnderline"/>
          <w:highlight w:val="yellow"/>
        </w:rPr>
        <w:t xml:space="preserve"> and</w:t>
      </w:r>
      <w:r w:rsidRPr="00F74F41">
        <w:rPr>
          <w:rStyle w:val="StyleUnderline"/>
        </w:rPr>
        <w:t xml:space="preserve"> from</w:t>
      </w:r>
      <w:r w:rsidRPr="004C4578">
        <w:rPr>
          <w:sz w:val="16"/>
        </w:rPr>
        <w:t xml:space="preserve"> </w:t>
      </w:r>
      <w:r w:rsidRPr="005F6363">
        <w:rPr>
          <w:rStyle w:val="Emphasis"/>
          <w:highlight w:val="yellow"/>
        </w:rPr>
        <w:t>equal social participation</w:t>
      </w:r>
      <w:r w:rsidRPr="004C4578">
        <w:rPr>
          <w:sz w:val="16"/>
        </w:rPr>
        <w:t xml:space="preserve">, </w:t>
      </w:r>
      <w:r w:rsidRPr="005F6363">
        <w:rPr>
          <w:rStyle w:val="Emphasis"/>
          <w:highlight w:val="yellow"/>
        </w:rPr>
        <w:t>respect</w:t>
      </w:r>
      <w:r w:rsidRPr="005F6363">
        <w:rPr>
          <w:sz w:val="16"/>
          <w:highlight w:val="yellow"/>
        </w:rPr>
        <w:t xml:space="preserve"> </w:t>
      </w:r>
      <w:r w:rsidRPr="005F6363">
        <w:rPr>
          <w:rStyle w:val="StyleUnderline"/>
          <w:highlight w:val="yellow"/>
        </w:rPr>
        <w:t>and</w:t>
      </w:r>
      <w:r w:rsidRPr="005F6363">
        <w:rPr>
          <w:sz w:val="16"/>
          <w:highlight w:val="yellow"/>
        </w:rPr>
        <w:t xml:space="preserve"> </w:t>
      </w:r>
      <w:r w:rsidRPr="005F6363">
        <w:rPr>
          <w:rStyle w:val="Emphasis"/>
          <w:highlight w:val="yellow"/>
        </w:rPr>
        <w:t>wealth</w:t>
      </w:r>
      <w:r w:rsidRPr="004C4578">
        <w:rPr>
          <w:sz w:val="16"/>
        </w:rPr>
        <w:t xml:space="preserve"> (Wolff and De-Shalit 2007, 26). On </w:t>
      </w:r>
      <w:r w:rsidRPr="00F74F41">
        <w:rPr>
          <w:rStyle w:val="StyleUnderline"/>
        </w:rPr>
        <w:t xml:space="preserve">top of these </w:t>
      </w:r>
      <w:r w:rsidRPr="00F74F41">
        <w:rPr>
          <w:rStyle w:val="Emphasis"/>
        </w:rPr>
        <w:t>materialist disadvantages</w:t>
      </w:r>
      <w:r w:rsidRPr="004C4578">
        <w:rPr>
          <w:sz w:val="16"/>
        </w:rPr>
        <w:t xml:space="preserve">, </w:t>
      </w:r>
      <w:r w:rsidRPr="00F74F41">
        <w:rPr>
          <w:rStyle w:val="StyleUnderline"/>
        </w:rPr>
        <w:t xml:space="preserve">disabled people are </w:t>
      </w:r>
      <w:r w:rsidRPr="00F74F41">
        <w:rPr>
          <w:rStyle w:val="Emphasis"/>
        </w:rPr>
        <w:t>stigmatized</w:t>
      </w:r>
      <w:r w:rsidRPr="00F74F41">
        <w:rPr>
          <w:rStyle w:val="StyleUnderline"/>
        </w:rPr>
        <w:t xml:space="preserve"> as </w:t>
      </w:r>
      <w:r w:rsidRPr="00F74F41">
        <w:rPr>
          <w:rStyle w:val="Emphasis"/>
        </w:rPr>
        <w:t>deviant</w:t>
      </w:r>
      <w:r w:rsidRPr="00F74F41">
        <w:rPr>
          <w:rStyle w:val="StyleUnderline"/>
        </w:rPr>
        <w:t xml:space="preserve"> and</w:t>
      </w:r>
      <w:r w:rsidRPr="004C4578">
        <w:rPr>
          <w:sz w:val="16"/>
        </w:rPr>
        <w:t xml:space="preserve"> </w:t>
      </w:r>
      <w:r w:rsidRPr="00F74F41">
        <w:rPr>
          <w:rStyle w:val="Emphasis"/>
        </w:rPr>
        <w:t>undesirable</w:t>
      </w:r>
      <w:r w:rsidRPr="004C4578">
        <w:rPr>
          <w:sz w:val="16"/>
        </w:rPr>
        <w:t xml:space="preserve">, </w:t>
      </w:r>
      <w:r w:rsidRPr="00F74F41">
        <w:rPr>
          <w:rStyle w:val="StyleUnderline"/>
        </w:rPr>
        <w:t xml:space="preserve">and also subordinated to various </w:t>
      </w:r>
      <w:r w:rsidRPr="00F74F41">
        <w:rPr>
          <w:rStyle w:val="Emphasis"/>
        </w:rPr>
        <w:t>oppressive hierarchical relations</w:t>
      </w:r>
      <w:r w:rsidRPr="004C4578">
        <w:rPr>
          <w:sz w:val="16"/>
        </w:rPr>
        <w:t xml:space="preserve">. </w:t>
      </w:r>
      <w:r w:rsidRPr="00F74F41">
        <w:rPr>
          <w:rStyle w:val="StyleUnderline"/>
        </w:rPr>
        <w:t xml:space="preserve">For disabled people to achieve participatory parity, </w:t>
      </w:r>
      <w:r w:rsidRPr="00F74F41">
        <w:rPr>
          <w:rStyle w:val="Emphasis"/>
        </w:rPr>
        <w:t>they require more than recognition</w:t>
      </w:r>
      <w:r w:rsidRPr="004C4578">
        <w:rPr>
          <w:sz w:val="16"/>
        </w:rPr>
        <w:t xml:space="preserve">; </w:t>
      </w:r>
      <w:r w:rsidRPr="005F6363">
        <w:rPr>
          <w:rStyle w:val="StyleUnderline"/>
          <w:highlight w:val="yellow"/>
        </w:rPr>
        <w:t xml:space="preserve">they need </w:t>
      </w:r>
      <w:r w:rsidRPr="005F6363">
        <w:rPr>
          <w:rStyle w:val="Emphasis"/>
          <w:highlight w:val="yellow"/>
        </w:rPr>
        <w:t>material help</w:t>
      </w:r>
      <w:r w:rsidRPr="005F6363">
        <w:rPr>
          <w:sz w:val="16"/>
          <w:highlight w:val="yellow"/>
        </w:rPr>
        <w:t xml:space="preserve">, </w:t>
      </w:r>
      <w:r w:rsidRPr="005F6363">
        <w:rPr>
          <w:rStyle w:val="Emphasis"/>
          <w:highlight w:val="yellow"/>
        </w:rPr>
        <w:t>targeted resource enhancement</w:t>
      </w:r>
      <w:r w:rsidRPr="005F6363">
        <w:rPr>
          <w:sz w:val="16"/>
          <w:highlight w:val="yellow"/>
        </w:rPr>
        <w:t>,</w:t>
      </w:r>
      <w:r w:rsidRPr="004C4578">
        <w:rPr>
          <w:sz w:val="16"/>
        </w:rPr>
        <w:t xml:space="preserve"> </w:t>
      </w:r>
      <w:r w:rsidRPr="00F74F41">
        <w:rPr>
          <w:rStyle w:val="StyleUnderline"/>
        </w:rPr>
        <w:t>and personal enhancement</w:t>
      </w:r>
      <w:r w:rsidRPr="004C4578">
        <w:rPr>
          <w:sz w:val="16"/>
        </w:rPr>
        <w:t xml:space="preserve"> (Wolff and De-Shalit 2007). </w:t>
      </w:r>
      <w:r w:rsidRPr="00F74F41">
        <w:rPr>
          <w:rStyle w:val="StyleUnderline"/>
        </w:rPr>
        <w:t xml:space="preserve">Disability is </w:t>
      </w:r>
      <w:r w:rsidRPr="00F74F41">
        <w:rPr>
          <w:rStyle w:val="Emphasis"/>
        </w:rPr>
        <w:t>rooted in the economic structures of society</w:t>
      </w:r>
      <w:r w:rsidRPr="004C4578">
        <w:rPr>
          <w:sz w:val="16"/>
        </w:rPr>
        <w:t xml:space="preserve"> </w:t>
      </w:r>
      <w:r w:rsidRPr="00F74F41">
        <w:rPr>
          <w:rStyle w:val="StyleUnderline"/>
        </w:rPr>
        <w:t xml:space="preserve">and demands redistribution of goods and wealth. </w:t>
      </w:r>
      <w:r w:rsidRPr="006423C2">
        <w:rPr>
          <w:rStyle w:val="Emphasis"/>
        </w:rPr>
        <w:t>In contrast</w:t>
      </w:r>
      <w:r w:rsidRPr="004C4578">
        <w:rPr>
          <w:sz w:val="16"/>
        </w:rPr>
        <w:t xml:space="preserve"> </w:t>
      </w:r>
      <w:r w:rsidRPr="006423C2">
        <w:rPr>
          <w:rStyle w:val="StyleUnderline"/>
        </w:rPr>
        <w:t xml:space="preserve">to some other oppressed groups, disabled people require </w:t>
      </w:r>
      <w:r w:rsidRPr="006423C2">
        <w:rPr>
          <w:rStyle w:val="Emphasis"/>
        </w:rPr>
        <w:t>more than the removal of barriers</w:t>
      </w:r>
      <w:r w:rsidRPr="006423C2">
        <w:rPr>
          <w:rStyle w:val="StyleUnderline"/>
        </w:rPr>
        <w:t xml:space="preserve"> if they are to achieve social justice</w:t>
      </w:r>
      <w:r w:rsidRPr="004C4578">
        <w:rPr>
          <w:sz w:val="16"/>
        </w:rPr>
        <w:t xml:space="preserve">. This extra help might be small – for example, allowing a student with dyslexia extra time in an examination – through to complex interventions such as facilitated communication, a job support worker or 24-hour personal assistance. Whatever the size, it is an extra cost both to employers and to the state. These are real needs and represent real differences. Without an acceptance of these differences it is hard to see how we could move forward. Whilst these ‘real differences’ can be presented as the result of dominant ableist discourses where disabled people’s needs are regarded as extra cost, this does not solve the problem. </w:t>
      </w:r>
      <w:r w:rsidRPr="005F6363">
        <w:rPr>
          <w:rStyle w:val="Emphasis"/>
          <w:highlight w:val="yellow"/>
        </w:rPr>
        <w:t>The problems disabled people face require more than ideological change, and ideological change is of little use if it does not result in material change.</w:t>
      </w:r>
    </w:p>
    <w:p w14:paraId="2AFDEA1E" w14:textId="77777777" w:rsidR="004F6219" w:rsidRPr="004C4578" w:rsidRDefault="004F6219" w:rsidP="004F6219">
      <w:pPr>
        <w:rPr>
          <w:sz w:val="16"/>
        </w:rPr>
      </w:pPr>
      <w:r w:rsidRPr="005805E5">
        <w:rPr>
          <w:rStyle w:val="StyleUnderline"/>
        </w:rPr>
        <w:t xml:space="preserve">CDS fails to account for the </w:t>
      </w:r>
      <w:r w:rsidRPr="005805E5">
        <w:rPr>
          <w:rStyle w:val="Emphasis"/>
        </w:rPr>
        <w:t>economic basis of disability</w:t>
      </w:r>
      <w:r w:rsidRPr="004C4578">
        <w:rPr>
          <w:sz w:val="16"/>
        </w:rPr>
        <w:t xml:space="preserve"> </w:t>
      </w:r>
      <w:r w:rsidRPr="005805E5">
        <w:rPr>
          <w:rStyle w:val="StyleUnderline"/>
        </w:rPr>
        <w:t>and offers only the tools of</w:t>
      </w:r>
      <w:r w:rsidRPr="004C4578">
        <w:rPr>
          <w:sz w:val="16"/>
        </w:rPr>
        <w:t xml:space="preserve"> </w:t>
      </w:r>
      <w:r w:rsidRPr="00DF5DF6">
        <w:rPr>
          <w:rStyle w:val="Emphasis"/>
          <w:highlight w:val="yellow"/>
        </w:rPr>
        <w:t>deconstruction</w:t>
      </w:r>
      <w:r w:rsidRPr="004C4578">
        <w:rPr>
          <w:sz w:val="16"/>
        </w:rPr>
        <w:t xml:space="preserve"> </w:t>
      </w:r>
      <w:r w:rsidRPr="005805E5">
        <w:rPr>
          <w:rStyle w:val="StyleUnderline"/>
        </w:rPr>
        <w:t xml:space="preserve">and the </w:t>
      </w:r>
      <w:r w:rsidRPr="005805E5">
        <w:rPr>
          <w:rStyle w:val="Emphasis"/>
        </w:rPr>
        <w:t>abolishment</w:t>
      </w:r>
      <w:r w:rsidRPr="005805E5">
        <w:rPr>
          <w:rStyle w:val="StyleUnderline"/>
        </w:rPr>
        <w:t xml:space="preserve"> of </w:t>
      </w:r>
      <w:r w:rsidRPr="005805E5">
        <w:rPr>
          <w:rStyle w:val="Emphasis"/>
        </w:rPr>
        <w:t>cultural hierarchies</w:t>
      </w:r>
      <w:r w:rsidRPr="004C4578">
        <w:rPr>
          <w:sz w:val="16"/>
        </w:rPr>
        <w:t xml:space="preserve"> </w:t>
      </w:r>
      <w:r w:rsidRPr="005805E5">
        <w:rPr>
          <w:rStyle w:val="StyleUnderline"/>
        </w:rPr>
        <w:t>to eradicate economic injustice.</w:t>
      </w:r>
      <w:r w:rsidRPr="004C4578">
        <w:rPr>
          <w:sz w:val="16"/>
        </w:rPr>
        <w:t xml:space="preserve"> </w:t>
      </w:r>
      <w:r w:rsidRPr="005805E5">
        <w:rPr>
          <w:rStyle w:val="StyleUnderline"/>
        </w:rPr>
        <w:t>This</w:t>
      </w:r>
      <w:r w:rsidRPr="004C4578">
        <w:rPr>
          <w:sz w:val="16"/>
        </w:rPr>
        <w:t xml:space="preserve">, as Fraser (2000) has argued, </w:t>
      </w:r>
      <w:r w:rsidRPr="00DF5DF6">
        <w:rPr>
          <w:rStyle w:val="Emphasis"/>
          <w:highlight w:val="yellow"/>
        </w:rPr>
        <w:t>would be possible</w:t>
      </w:r>
      <w:r w:rsidRPr="00DF5DF6">
        <w:rPr>
          <w:rStyle w:val="StyleUnderline"/>
          <w:highlight w:val="yellow"/>
        </w:rPr>
        <w:t xml:space="preserve"> in a society where there</w:t>
      </w:r>
      <w:r w:rsidRPr="00DF5DF6">
        <w:rPr>
          <w:sz w:val="16"/>
          <w:highlight w:val="yellow"/>
        </w:rPr>
        <w:t xml:space="preserve"> </w:t>
      </w:r>
      <w:r w:rsidRPr="00DF5DF6">
        <w:rPr>
          <w:rStyle w:val="StyleUnderline"/>
          <w:highlight w:val="yellow"/>
        </w:rPr>
        <w:t xml:space="preserve">were </w:t>
      </w:r>
      <w:r w:rsidRPr="00DF5DF6">
        <w:rPr>
          <w:rStyle w:val="Emphasis"/>
          <w:highlight w:val="yellow"/>
        </w:rPr>
        <w:t>no</w:t>
      </w:r>
      <w:r w:rsidRPr="005805E5">
        <w:rPr>
          <w:rStyle w:val="StyleUnderline"/>
        </w:rPr>
        <w:t xml:space="preserve"> relatively </w:t>
      </w:r>
      <w:r w:rsidRPr="00DF5DF6">
        <w:rPr>
          <w:rStyle w:val="Emphasis"/>
          <w:highlight w:val="yellow"/>
        </w:rPr>
        <w:t>autonomous markets</w:t>
      </w:r>
      <w:r w:rsidRPr="004C4578">
        <w:rPr>
          <w:sz w:val="16"/>
        </w:rPr>
        <w:t xml:space="preserve"> </w:t>
      </w:r>
      <w:r w:rsidRPr="002C7626">
        <w:rPr>
          <w:rStyle w:val="StyleUnderline"/>
          <w:highlight w:val="yellow"/>
        </w:rPr>
        <w:t>and</w:t>
      </w:r>
      <w:r w:rsidRPr="005805E5">
        <w:rPr>
          <w:rStyle w:val="StyleUnderline"/>
        </w:rPr>
        <w:t xml:space="preserve"> the </w:t>
      </w:r>
      <w:r w:rsidRPr="002C7626">
        <w:rPr>
          <w:rStyle w:val="Emphasis"/>
          <w:highlight w:val="yellow"/>
        </w:rPr>
        <w:t>distribution of goods were regulated</w:t>
      </w:r>
      <w:r w:rsidRPr="004C4578">
        <w:rPr>
          <w:sz w:val="16"/>
        </w:rPr>
        <w:t xml:space="preserve"> </w:t>
      </w:r>
      <w:r w:rsidRPr="005805E5">
        <w:rPr>
          <w:rStyle w:val="StyleUnderline"/>
        </w:rPr>
        <w:t>through cultural values. In such a society, oppression based on identity would translate</w:t>
      </w:r>
      <w:r w:rsidRPr="004C4578">
        <w:rPr>
          <w:sz w:val="16"/>
        </w:rPr>
        <w:t xml:space="preserve"> </w:t>
      </w:r>
      <w:r w:rsidRPr="005805E5">
        <w:rPr>
          <w:rStyle w:val="StyleUnderline"/>
        </w:rPr>
        <w:t xml:space="preserve">perfectly into </w:t>
      </w:r>
      <w:r w:rsidRPr="005805E5">
        <w:rPr>
          <w:rStyle w:val="Emphasis"/>
        </w:rPr>
        <w:t>economic injustice</w:t>
      </w:r>
      <w:r w:rsidRPr="005805E5">
        <w:rPr>
          <w:rStyle w:val="StyleUnderline"/>
        </w:rPr>
        <w:t xml:space="preserve"> and</w:t>
      </w:r>
      <w:r w:rsidRPr="004C4578">
        <w:rPr>
          <w:sz w:val="16"/>
        </w:rPr>
        <w:t xml:space="preserve"> </w:t>
      </w:r>
      <w:r w:rsidRPr="005805E5">
        <w:rPr>
          <w:rStyle w:val="Emphasis"/>
        </w:rPr>
        <w:t>maldistribution</w:t>
      </w:r>
      <w:r w:rsidRPr="004C4578">
        <w:rPr>
          <w:sz w:val="16"/>
        </w:rPr>
        <w:t xml:space="preserve">. </w:t>
      </w:r>
      <w:r w:rsidRPr="00DF5DF6">
        <w:rPr>
          <w:rStyle w:val="Emphasis"/>
          <w:highlight w:val="yellow"/>
        </w:rPr>
        <w:t xml:space="preserve">This is far from the current </w:t>
      </w:r>
      <w:r w:rsidRPr="002C7626">
        <w:rPr>
          <w:rStyle w:val="Emphasis"/>
          <w:highlight w:val="yellow"/>
        </w:rPr>
        <w:t xml:space="preserve">reality </w:t>
      </w:r>
      <w:r w:rsidRPr="002C7626">
        <w:rPr>
          <w:rStyle w:val="StyleUnderline"/>
          <w:highlight w:val="yellow"/>
        </w:rPr>
        <w:t>where ‘</w:t>
      </w:r>
      <w:r w:rsidRPr="002C7626">
        <w:rPr>
          <w:rStyle w:val="Emphasis"/>
          <w:highlight w:val="yellow"/>
        </w:rPr>
        <w:t>marketization</w:t>
      </w:r>
      <w:r w:rsidRPr="002C7626">
        <w:rPr>
          <w:rStyle w:val="StyleUnderline"/>
          <w:highlight w:val="yellow"/>
        </w:rPr>
        <w:t xml:space="preserve"> has </w:t>
      </w:r>
      <w:r w:rsidRPr="002C7626">
        <w:rPr>
          <w:rStyle w:val="Emphasis"/>
          <w:highlight w:val="yellow"/>
        </w:rPr>
        <w:t>pervaded all societies</w:t>
      </w:r>
      <w:r w:rsidRPr="005805E5">
        <w:rPr>
          <w:rStyle w:val="StyleUnderline"/>
        </w:rPr>
        <w:t xml:space="preserve"> to some degree, </w:t>
      </w:r>
      <w:r w:rsidRPr="004C4578">
        <w:rPr>
          <w:sz w:val="16"/>
        </w:rPr>
        <w:t xml:space="preserve">at least partially decoupling economic mechanisms of distribution from cultural patterns of value and prestige’ (Fraser 2000, 111). Markets are not controlled by nor are they subsidiary to culture; ‘as a result they generate economic inequalities that are not mere expressions of identity hierarchies’ (Fraser 2000, 111–112). The disadvantage related to disability is to a great extent a matter of economic injustice, and before this injustice can be corrected we have </w:t>
      </w:r>
      <w:r w:rsidRPr="004C4578">
        <w:rPr>
          <w:sz w:val="16"/>
        </w:rPr>
        <w:lastRenderedPageBreak/>
        <w:t>to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w:t>
      </w:r>
    </w:p>
    <w:p w14:paraId="6A0B5985" w14:textId="77777777" w:rsidR="004F6219" w:rsidRPr="004C4578" w:rsidRDefault="004F6219" w:rsidP="004F6219">
      <w:pPr>
        <w:rPr>
          <w:sz w:val="16"/>
        </w:rPr>
      </w:pPr>
      <w:r w:rsidRPr="004C4578">
        <w:rPr>
          <w:sz w:val="16"/>
        </w:rPr>
        <w:t xml:space="preserve">Both </w:t>
      </w:r>
      <w:r w:rsidRPr="00D5218F">
        <w:rPr>
          <w:rStyle w:val="StyleUnderline"/>
        </w:rPr>
        <w:t xml:space="preserve">the </w:t>
      </w:r>
      <w:r w:rsidRPr="00DF5DF6">
        <w:rPr>
          <w:rStyle w:val="Emphasis"/>
          <w:highlight w:val="yellow"/>
        </w:rPr>
        <w:t>social</w:t>
      </w:r>
      <w:r w:rsidRPr="00DF5DF6">
        <w:rPr>
          <w:rStyle w:val="StyleUnderline"/>
          <w:highlight w:val="yellow"/>
        </w:rPr>
        <w:t xml:space="preserve"> and </w:t>
      </w:r>
      <w:r w:rsidRPr="00DF5DF6">
        <w:rPr>
          <w:rStyle w:val="Emphasis"/>
          <w:highlight w:val="yellow"/>
        </w:rPr>
        <w:t>physical mechanisms</w:t>
      </w:r>
      <w:r w:rsidRPr="00DF5DF6">
        <w:rPr>
          <w:rStyle w:val="StyleUnderline"/>
          <w:highlight w:val="yellow"/>
        </w:rPr>
        <w:t xml:space="preserve"> that produce</w:t>
      </w:r>
      <w:r w:rsidRPr="00D5218F">
        <w:rPr>
          <w:rStyle w:val="StyleUnderline"/>
        </w:rPr>
        <w:t xml:space="preserve"> human </w:t>
      </w:r>
      <w:r w:rsidRPr="00DF5DF6">
        <w:rPr>
          <w:rStyle w:val="Emphasis"/>
          <w:highlight w:val="yellow"/>
        </w:rPr>
        <w:t>diversity</w:t>
      </w:r>
      <w:r w:rsidRPr="00DF5DF6">
        <w:rPr>
          <w:rStyle w:val="StyleUnderline"/>
          <w:highlight w:val="yellow"/>
        </w:rPr>
        <w:t xml:space="preserve"> are </w:t>
      </w:r>
      <w:r w:rsidRPr="00DF5DF6">
        <w:rPr>
          <w:rStyle w:val="Emphasis"/>
          <w:highlight w:val="yellow"/>
        </w:rPr>
        <w:t>real</w:t>
      </w:r>
      <w:r w:rsidRPr="00DF5DF6">
        <w:rPr>
          <w:sz w:val="16"/>
          <w:highlight w:val="yellow"/>
        </w:rPr>
        <w:t xml:space="preserve">, </w:t>
      </w:r>
      <w:r w:rsidRPr="00DF5DF6">
        <w:rPr>
          <w:rStyle w:val="StyleUnderline"/>
          <w:highlight w:val="yellow"/>
        </w:rPr>
        <w:t>and</w:t>
      </w:r>
      <w:r w:rsidRPr="00D5218F">
        <w:rPr>
          <w:rStyle w:val="StyleUnderline"/>
        </w:rPr>
        <w:t xml:space="preserve"> they </w:t>
      </w:r>
      <w:r w:rsidRPr="00DF5DF6">
        <w:rPr>
          <w:rStyle w:val="StyleUnderline"/>
          <w:highlight w:val="yellow"/>
        </w:rPr>
        <w:t xml:space="preserve">produce </w:t>
      </w:r>
      <w:r w:rsidRPr="00DF5DF6">
        <w:rPr>
          <w:rStyle w:val="Emphasis"/>
          <w:highlight w:val="yellow"/>
        </w:rPr>
        <w:t>tangible differences</w:t>
      </w:r>
      <w:r w:rsidRPr="00DF5DF6">
        <w:rPr>
          <w:rStyle w:val="StyleUnderline"/>
          <w:highlight w:val="yellow"/>
        </w:rPr>
        <w:t xml:space="preserve"> that </w:t>
      </w:r>
      <w:r w:rsidRPr="00DF5DF6">
        <w:rPr>
          <w:rStyle w:val="Emphasis"/>
          <w:highlight w:val="yellow"/>
        </w:rPr>
        <w:t>cannot be</w:t>
      </w:r>
      <w:r w:rsidRPr="00D5218F">
        <w:rPr>
          <w:rStyle w:val="Emphasis"/>
        </w:rPr>
        <w:t xml:space="preserve"> challenged</w:t>
      </w:r>
      <w:r w:rsidRPr="00D5218F">
        <w:rPr>
          <w:rStyle w:val="StyleUnderline"/>
        </w:rPr>
        <w:t>,</w:t>
      </w:r>
      <w:r w:rsidRPr="004C4578">
        <w:rPr>
          <w:sz w:val="16"/>
        </w:rPr>
        <w:t xml:space="preserve"> </w:t>
      </w:r>
      <w:r w:rsidRPr="00D5218F">
        <w:rPr>
          <w:rStyle w:val="Emphasis"/>
        </w:rPr>
        <w:t xml:space="preserve">let alone </w:t>
      </w:r>
      <w:r w:rsidRPr="00DF5DF6">
        <w:rPr>
          <w:rStyle w:val="Emphasis"/>
          <w:highlight w:val="yellow"/>
        </w:rPr>
        <w:t>abolished</w:t>
      </w:r>
      <w:r w:rsidRPr="00D5218F">
        <w:rPr>
          <w:rStyle w:val="Emphasis"/>
        </w:rPr>
        <w:t>,</w:t>
      </w:r>
      <w:r w:rsidRPr="004C4578">
        <w:rPr>
          <w:sz w:val="16"/>
        </w:rPr>
        <w:t xml:space="preserve"> </w:t>
      </w:r>
      <w:r w:rsidRPr="00D5218F">
        <w:rPr>
          <w:rStyle w:val="StyleUnderline"/>
        </w:rPr>
        <w:t xml:space="preserve">merely by </w:t>
      </w:r>
      <w:r w:rsidRPr="00D5218F">
        <w:rPr>
          <w:rStyle w:val="Emphasis"/>
        </w:rPr>
        <w:t>pointing out</w:t>
      </w:r>
      <w:r w:rsidRPr="00D5218F">
        <w:rPr>
          <w:rStyle w:val="StyleUnderline"/>
        </w:rPr>
        <w:t xml:space="preserve"> the </w:t>
      </w:r>
      <w:r w:rsidRPr="00D5218F">
        <w:rPr>
          <w:rStyle w:val="Emphasis"/>
        </w:rPr>
        <w:t>wanton nature of difference</w:t>
      </w:r>
      <w:r w:rsidRPr="004C4578">
        <w:rPr>
          <w:sz w:val="16"/>
        </w:rPr>
        <w:t xml:space="preserve">, </w:t>
      </w:r>
      <w:r w:rsidRPr="00D5218F">
        <w:rPr>
          <w:rStyle w:val="StyleUnderline"/>
        </w:rPr>
        <w:t xml:space="preserve">and </w:t>
      </w:r>
      <w:r w:rsidRPr="00D5218F">
        <w:rPr>
          <w:rStyle w:val="Emphasis"/>
        </w:rPr>
        <w:t>deconstructing</w:t>
      </w:r>
      <w:r w:rsidRPr="00D5218F">
        <w:rPr>
          <w:rStyle w:val="StyleUnderline"/>
        </w:rPr>
        <w:t xml:space="preserve"> the</w:t>
      </w:r>
      <w:r w:rsidRPr="004C4578">
        <w:rPr>
          <w:sz w:val="16"/>
        </w:rPr>
        <w:t xml:space="preserve"> </w:t>
      </w:r>
      <w:r w:rsidRPr="00D5218F">
        <w:rPr>
          <w:rStyle w:val="Emphasis"/>
        </w:rPr>
        <w:t>meanings</w:t>
      </w:r>
      <w:r w:rsidRPr="004C4578">
        <w:rPr>
          <w:sz w:val="16"/>
        </w:rPr>
        <w:t xml:space="preserve"> </w:t>
      </w:r>
      <w:r w:rsidRPr="00D5218F">
        <w:rPr>
          <w:rStyle w:val="StyleUnderline"/>
        </w:rPr>
        <w:t>attached to disability.</w:t>
      </w:r>
      <w:r w:rsidRPr="004C4578">
        <w:rPr>
          <w:sz w:val="16"/>
        </w:rPr>
        <w:t xml:space="preserve"> Changing the social conditions that disadvantage and disable some people demands that the diverse, sometimes dualistic, reality of social advantage and disadvantage between different groups of people is recognized. This is exactly why group identities based on, for example, impairment, gender, or sexuality have been invaluable tools in the resistance against discrimination and oppression – in the fight against socially produced disadvantage. Confident, positive disability identity has enabled many disabled people to actively challenge the status quo that disadvantages them and to claim rights and power and participation in dominant institutions. Being different from the so-called normal majority is no longer considered to conflict with a good life, equality and respect. Quite the opposite, positive realization of one’s difference has been liberating and empowering to many disabled people (Shakespeare 2006; Morris 1991). For a radical and active disability movement to emerge and for disabled people to take action on their own account, they have to see themselves as an unfairly marginalized or disadvantaged constituency and a minority group (Shakespeare and Watson 2001). The category disabled/ non-disabled is a good abstraction that can enable the development of communities of resistance, and without it is hard to see how these could develop.</w:t>
      </w:r>
    </w:p>
    <w:p w14:paraId="50762074" w14:textId="77777777" w:rsidR="004F6219" w:rsidRPr="0062429F" w:rsidRDefault="004F6219" w:rsidP="004F6219">
      <w:pPr>
        <w:rPr>
          <w:sz w:val="16"/>
        </w:rPr>
      </w:pPr>
      <w:r w:rsidRPr="004C4578">
        <w:rPr>
          <w:sz w:val="16"/>
        </w:rPr>
        <w:t xml:space="preserve">CDS is premised on the idea that difference acts as a precursor to the normalizing of behaviour and a requirement to treat people differently and, importantly, less favourably. There is, however, no evidence to suggest that the categories that are applied to disabled people create an unnecessary divide between disabled and nondisabled people. You could equally make the point that without these categories we would not know what it is we have to do, what actions we have to take or what services we have to put in place to include disabled people. Indeed, </w:t>
      </w:r>
      <w:r w:rsidRPr="00DF5DF6">
        <w:rPr>
          <w:rStyle w:val="StyleUnderline"/>
          <w:highlight w:val="yellow"/>
        </w:rPr>
        <w:t>for</w:t>
      </w:r>
      <w:r w:rsidRPr="004C4578">
        <w:rPr>
          <w:rStyle w:val="StyleUnderline"/>
        </w:rPr>
        <w:t xml:space="preserve"> many </w:t>
      </w:r>
      <w:r w:rsidRPr="00DF5DF6">
        <w:rPr>
          <w:rStyle w:val="StyleUnderline"/>
          <w:highlight w:val="yellow"/>
        </w:rPr>
        <w:t>disabled people</w:t>
      </w:r>
      <w:r w:rsidRPr="004C4578">
        <w:rPr>
          <w:rStyle w:val="StyleUnderline"/>
        </w:rPr>
        <w:t xml:space="preserve"> the </w:t>
      </w:r>
      <w:r w:rsidRPr="00DF5DF6">
        <w:rPr>
          <w:rStyle w:val="StyleUnderline"/>
          <w:highlight w:val="yellow"/>
        </w:rPr>
        <w:t>disadvantages</w:t>
      </w:r>
      <w:r w:rsidRPr="004C4578">
        <w:rPr>
          <w:rStyle w:val="StyleUnderline"/>
        </w:rPr>
        <w:t xml:space="preserve"> they are subjected to </w:t>
      </w:r>
      <w:r w:rsidRPr="00DF5DF6">
        <w:rPr>
          <w:rStyle w:val="StyleUnderline"/>
          <w:highlight w:val="yellow"/>
        </w:rPr>
        <w:t>arise</w:t>
      </w:r>
      <w:r w:rsidRPr="004C4578">
        <w:rPr>
          <w:rStyle w:val="StyleUnderline"/>
        </w:rPr>
        <w:t xml:space="preserve"> </w:t>
      </w:r>
      <w:r w:rsidRPr="004C4578">
        <w:rPr>
          <w:rStyle w:val="Emphasis"/>
        </w:rPr>
        <w:t>not as the result of domination</w:t>
      </w:r>
      <w:r w:rsidRPr="004C4578">
        <w:rPr>
          <w:rStyle w:val="StyleUnderline"/>
        </w:rPr>
        <w:t xml:space="preserve"> but </w:t>
      </w:r>
      <w:r w:rsidRPr="00DF5DF6">
        <w:rPr>
          <w:rStyle w:val="StyleUnderline"/>
          <w:highlight w:val="yellow"/>
        </w:rPr>
        <w:t>through</w:t>
      </w:r>
      <w:r w:rsidRPr="004C4578">
        <w:rPr>
          <w:sz w:val="16"/>
        </w:rPr>
        <w:t xml:space="preserve"> </w:t>
      </w:r>
      <w:r w:rsidRPr="004C4578">
        <w:rPr>
          <w:rStyle w:val="Emphasis"/>
        </w:rPr>
        <w:t>neglect</w:t>
      </w:r>
      <w:r w:rsidRPr="004C4578">
        <w:rPr>
          <w:sz w:val="16"/>
        </w:rPr>
        <w:t xml:space="preserve"> </w:t>
      </w:r>
      <w:r w:rsidRPr="004C4578">
        <w:rPr>
          <w:rStyle w:val="StyleUnderline"/>
        </w:rPr>
        <w:t xml:space="preserve">and the </w:t>
      </w:r>
      <w:r w:rsidRPr="00DF5DF6">
        <w:rPr>
          <w:rStyle w:val="Emphasis"/>
          <w:highlight w:val="yellow"/>
        </w:rPr>
        <w:t>denial of services</w:t>
      </w:r>
      <w:r w:rsidRPr="004C4578">
        <w:rPr>
          <w:sz w:val="16"/>
        </w:rPr>
        <w:t xml:space="preserve"> </w:t>
      </w:r>
      <w:r w:rsidRPr="004C4578">
        <w:rPr>
          <w:rStyle w:val="StyleUnderline"/>
        </w:rPr>
        <w:t xml:space="preserve">and through society </w:t>
      </w:r>
      <w:r w:rsidRPr="004C4578">
        <w:rPr>
          <w:rStyle w:val="Emphasis"/>
        </w:rPr>
        <w:t>failing to take responsibility</w:t>
      </w:r>
      <w:r w:rsidRPr="004C4578">
        <w:rPr>
          <w:rStyle w:val="StyleUnderline"/>
        </w:rPr>
        <w:t xml:space="preserve"> for</w:t>
      </w:r>
      <w:r w:rsidRPr="004C4578">
        <w:rPr>
          <w:sz w:val="16"/>
        </w:rPr>
        <w:t xml:space="preserve"> </w:t>
      </w:r>
      <w:r w:rsidRPr="004C4578">
        <w:rPr>
          <w:rStyle w:val="StyleUnderline"/>
        </w:rPr>
        <w:t>those in need</w:t>
      </w:r>
      <w:r w:rsidRPr="004C4578">
        <w:rPr>
          <w:sz w:val="16"/>
        </w:rPr>
        <w:t xml:space="preserve">. As Wolff (2009, 114) points out: ‘anti-discrimination policy needs to identify a group to be protected.’ In other words, </w:t>
      </w:r>
      <w:r w:rsidRPr="004C4578">
        <w:rPr>
          <w:rStyle w:val="StyleUnderline"/>
        </w:rPr>
        <w:t>it is impossible to fight the oppression of a group of people that does not exist</w:t>
      </w:r>
      <w:r w:rsidRPr="004C4578">
        <w:rPr>
          <w:sz w:val="16"/>
        </w:rPr>
        <w:t xml:space="preserve">. </w:t>
      </w:r>
      <w:r w:rsidRPr="004C4578">
        <w:rPr>
          <w:rStyle w:val="Emphasis"/>
        </w:rPr>
        <w:t>Recognition of impairment</w:t>
      </w:r>
      <w:r w:rsidRPr="004C4578">
        <w:rPr>
          <w:rStyle w:val="StyleUnderline"/>
        </w:rPr>
        <w:t xml:space="preserve"> is also </w:t>
      </w:r>
      <w:r w:rsidRPr="004C4578">
        <w:rPr>
          <w:rStyle w:val="Emphasis"/>
        </w:rPr>
        <w:t>crucial</w:t>
      </w:r>
      <w:r w:rsidRPr="004C4578">
        <w:rPr>
          <w:rStyle w:val="StyleUnderline"/>
        </w:rPr>
        <w:t xml:space="preserve"> regarding </w:t>
      </w:r>
      <w:r w:rsidRPr="004C4578">
        <w:rPr>
          <w:rStyle w:val="Emphasis"/>
        </w:rPr>
        <w:t>legislation</w:t>
      </w:r>
      <w:r w:rsidRPr="004C4578">
        <w:rPr>
          <w:rStyle w:val="StyleUnderline"/>
        </w:rPr>
        <w:t xml:space="preserve"> and </w:t>
      </w:r>
      <w:r w:rsidRPr="004C4578">
        <w:rPr>
          <w:rStyle w:val="Emphasis"/>
        </w:rPr>
        <w:t>policy</w:t>
      </w:r>
      <w:r w:rsidRPr="004C4578">
        <w:rPr>
          <w:rStyle w:val="StyleUnderline"/>
        </w:rPr>
        <w:t xml:space="preserve"> that aim to protect disabled people against</w:t>
      </w:r>
      <w:r w:rsidRPr="004C4578">
        <w:rPr>
          <w:sz w:val="16"/>
        </w:rPr>
        <w:t xml:space="preserve"> </w:t>
      </w:r>
      <w:r w:rsidRPr="004C4578">
        <w:rPr>
          <w:rStyle w:val="StyleUnderline"/>
        </w:rPr>
        <w:t>discrimination</w:t>
      </w:r>
      <w:r w:rsidRPr="004C4578">
        <w:rPr>
          <w:sz w:val="16"/>
        </w:rPr>
        <w:t>. The point of anti-discrimination legislation is to protect people from discrimination on the basis of their physical and mental properties, not on their opportunity to achieve equal participation and respect. Thus, ‘the parallel to race and gender is not disability but impairment’ (Wolff 2009, 135).</w:t>
      </w:r>
    </w:p>
    <w:p w14:paraId="5EC7D383" w14:textId="77777777" w:rsidR="004F6219" w:rsidRPr="000C3E25" w:rsidRDefault="004F6219" w:rsidP="004F6219"/>
    <w:p w14:paraId="330A2C78" w14:textId="77777777" w:rsidR="004F6219" w:rsidRDefault="004F6219" w:rsidP="004F6219">
      <w:pPr>
        <w:pStyle w:val="Heading3"/>
      </w:pPr>
      <w:r>
        <w:lastRenderedPageBreak/>
        <w:t>2AC---Link</w:t>
      </w:r>
    </w:p>
    <w:p w14:paraId="2858D64E" w14:textId="77777777" w:rsidR="004F6219" w:rsidRDefault="004F6219" w:rsidP="004F6219">
      <w:pPr>
        <w:pStyle w:val="Analytic"/>
      </w:pPr>
    </w:p>
    <w:p w14:paraId="73223896" w14:textId="77777777" w:rsidR="004F6219" w:rsidRDefault="004F6219" w:rsidP="004F6219"/>
    <w:p w14:paraId="02E1D2EC" w14:textId="77777777" w:rsidR="004F6219" w:rsidRDefault="004F6219" w:rsidP="004F6219">
      <w:pPr>
        <w:pStyle w:val="Analytic"/>
      </w:pPr>
    </w:p>
    <w:p w14:paraId="2C6567F3" w14:textId="77777777" w:rsidR="004F6219" w:rsidRDefault="004F6219" w:rsidP="004F6219">
      <w:pPr>
        <w:pStyle w:val="Heading3"/>
      </w:pPr>
      <w:r>
        <w:lastRenderedPageBreak/>
        <w:t>2AC---AT: Woodworth</w:t>
      </w:r>
    </w:p>
    <w:p w14:paraId="4951A24E" w14:textId="77777777" w:rsidR="004F6219" w:rsidRDefault="004F6219" w:rsidP="004F6219">
      <w:pPr>
        <w:pStyle w:val="Analytic"/>
      </w:pPr>
    </w:p>
    <w:p w14:paraId="5BCC70B0" w14:textId="77777777" w:rsidR="004F6219" w:rsidRDefault="004F6219" w:rsidP="004F6219">
      <w:pPr>
        <w:pStyle w:val="Heading3"/>
      </w:pPr>
      <w:r>
        <w:lastRenderedPageBreak/>
        <w:t>2AC---Link---Law</w:t>
      </w:r>
    </w:p>
    <w:p w14:paraId="4D0BEE6C" w14:textId="77777777" w:rsidR="004F6219" w:rsidRPr="00274DA0" w:rsidRDefault="004F6219" w:rsidP="004F6219">
      <w:pPr>
        <w:pStyle w:val="Heading4"/>
      </w:pPr>
      <w:r w:rsidRPr="00274DA0">
        <w:t xml:space="preserve">Legal reform is good in the context of disability. The </w:t>
      </w:r>
      <w:r w:rsidRPr="00274DA0">
        <w:rPr>
          <w:u w:val="single"/>
        </w:rPr>
        <w:t>Accessible Canada Act</w:t>
      </w:r>
      <w:r w:rsidRPr="00274DA0">
        <w:t xml:space="preserve"> is </w:t>
      </w:r>
      <w:r w:rsidRPr="00274DA0">
        <w:rPr>
          <w:u w:val="single"/>
        </w:rPr>
        <w:t>one example</w:t>
      </w:r>
      <w:r w:rsidRPr="00274DA0">
        <w:t xml:space="preserve"> of how </w:t>
      </w:r>
      <w:r w:rsidRPr="00274DA0">
        <w:rPr>
          <w:u w:val="single"/>
        </w:rPr>
        <w:t>liberal states</w:t>
      </w:r>
      <w:r w:rsidRPr="00274DA0">
        <w:t xml:space="preserve"> can have a </w:t>
      </w:r>
      <w:r w:rsidRPr="00274DA0">
        <w:rPr>
          <w:u w:val="single"/>
        </w:rPr>
        <w:t>positive</w:t>
      </w:r>
      <w:r w:rsidRPr="00274DA0">
        <w:t xml:space="preserve"> relationship to disability.</w:t>
      </w:r>
    </w:p>
    <w:p w14:paraId="5DC680F2" w14:textId="77777777" w:rsidR="004F6219" w:rsidRPr="00274DA0" w:rsidRDefault="004F6219" w:rsidP="004F6219">
      <w:r w:rsidRPr="00274DA0">
        <w:t xml:space="preserve">Michael J. </w:t>
      </w:r>
      <w:r w:rsidRPr="00274DA0">
        <w:rPr>
          <w:rStyle w:val="Style13ptBold"/>
        </w:rPr>
        <w:t>Prince 23</w:t>
      </w:r>
      <w:r w:rsidRPr="00274DA0">
        <w:t xml:space="preserve">, Lansdowne Professor of Social Policy at the University of Victoria, Canada, 2023, “17: The Accessible Canada Act: a political expression of disability rights as human rights,” in </w:t>
      </w:r>
      <w:r w:rsidRPr="00274DA0">
        <w:rPr>
          <w:i/>
          <w:iCs/>
        </w:rPr>
        <w:t>Research Handbook on Disability Police</w:t>
      </w:r>
      <w:r w:rsidRPr="00274DA0">
        <w:t>, Eds. Sally Robinson and Karen R. Fisher, Edward Elgar Publishing, pp. 217-230.</w:t>
      </w:r>
    </w:p>
    <w:p w14:paraId="234DAA58" w14:textId="77777777" w:rsidR="004F6219" w:rsidRPr="00274DA0" w:rsidRDefault="004F6219" w:rsidP="004F6219">
      <w:pPr>
        <w:rPr>
          <w:sz w:val="16"/>
          <w:szCs w:val="16"/>
        </w:rPr>
      </w:pPr>
      <w:r w:rsidRPr="00274DA0">
        <w:rPr>
          <w:rStyle w:val="Emphasis"/>
          <w:highlight w:val="yellow"/>
        </w:rPr>
        <w:t>Worldwide</w:t>
      </w:r>
      <w:r w:rsidRPr="00274DA0">
        <w:rPr>
          <w:rStyle w:val="StyleUnderline"/>
        </w:rPr>
        <w:t xml:space="preserve">, </w:t>
      </w:r>
      <w:r w:rsidRPr="00274DA0">
        <w:rPr>
          <w:rStyle w:val="Emphasis"/>
          <w:highlight w:val="yellow"/>
        </w:rPr>
        <w:t>human rights legislation</w:t>
      </w:r>
      <w:r w:rsidRPr="00274DA0">
        <w:rPr>
          <w:rStyle w:val="StyleUnderline"/>
          <w:highlight w:val="yellow"/>
        </w:rPr>
        <w:t xml:space="preserve"> for</w:t>
      </w:r>
      <w:r w:rsidRPr="00274DA0">
        <w:rPr>
          <w:rStyle w:val="StyleUnderline"/>
        </w:rPr>
        <w:t xml:space="preserve"> </w:t>
      </w:r>
      <w:r w:rsidRPr="00274DA0">
        <w:rPr>
          <w:rStyle w:val="StyleUnderline"/>
          <w:highlight w:val="yellow"/>
        </w:rPr>
        <w:t>people with disabilities is</w:t>
      </w:r>
      <w:r w:rsidRPr="00274DA0">
        <w:rPr>
          <w:rStyle w:val="StyleUnderline"/>
        </w:rPr>
        <w:t xml:space="preserve"> a </w:t>
      </w:r>
      <w:r w:rsidRPr="00274DA0">
        <w:rPr>
          <w:rStyle w:val="Emphasis"/>
          <w:highlight w:val="yellow"/>
        </w:rPr>
        <w:t>continuing</w:t>
      </w:r>
      <w:r w:rsidRPr="00274DA0">
        <w:rPr>
          <w:rStyle w:val="Emphasis"/>
        </w:rPr>
        <w:t xml:space="preserve"> evolution</w:t>
      </w:r>
      <w:r w:rsidRPr="00274DA0">
        <w:rPr>
          <w:sz w:val="16"/>
          <w:szCs w:val="16"/>
        </w:rPr>
        <w:t xml:space="preserve"> in contemporary state politics, citizenship practices, and societal exclusions and inclusions. </w:t>
      </w:r>
      <w:r w:rsidRPr="00274DA0">
        <w:rPr>
          <w:rStyle w:val="Emphasis"/>
          <w:highlight w:val="yellow"/>
        </w:rPr>
        <w:t>Signs</w:t>
      </w:r>
      <w:r w:rsidRPr="00274DA0">
        <w:rPr>
          <w:rStyle w:val="StyleUnderline"/>
        </w:rPr>
        <w:t xml:space="preserve"> of this disability rights evolution in the 21st century </w:t>
      </w:r>
      <w:r w:rsidRPr="00274DA0">
        <w:rPr>
          <w:rStyle w:val="StyleUnderline"/>
          <w:highlight w:val="yellow"/>
        </w:rPr>
        <w:t xml:space="preserve">include </w:t>
      </w:r>
      <w:r w:rsidRPr="00274DA0">
        <w:rPr>
          <w:rStyle w:val="Emphasis"/>
          <w:highlight w:val="yellow"/>
        </w:rPr>
        <w:t>most countries</w:t>
      </w:r>
      <w:r w:rsidRPr="00274DA0">
        <w:rPr>
          <w:rStyle w:val="StyleUnderline"/>
          <w:highlight w:val="yellow"/>
        </w:rPr>
        <w:t xml:space="preserve"> ratifying the </w:t>
      </w:r>
      <w:r w:rsidRPr="00274DA0">
        <w:rPr>
          <w:rStyle w:val="Emphasis"/>
          <w:highlight w:val="yellow"/>
        </w:rPr>
        <w:t>UN C</w:t>
      </w:r>
      <w:r w:rsidRPr="00274DA0">
        <w:rPr>
          <w:rStyle w:val="StyleUnderline"/>
          <w:highlight w:val="yellow"/>
        </w:rPr>
        <w:t>onvention on</w:t>
      </w:r>
      <w:r w:rsidRPr="00274DA0">
        <w:rPr>
          <w:rStyle w:val="StyleUnderline"/>
        </w:rPr>
        <w:t xml:space="preserve"> the </w:t>
      </w:r>
      <w:r w:rsidRPr="00274DA0">
        <w:rPr>
          <w:rStyle w:val="Emphasis"/>
          <w:highlight w:val="yellow"/>
        </w:rPr>
        <w:t>R</w:t>
      </w:r>
      <w:r w:rsidRPr="00274DA0">
        <w:rPr>
          <w:rStyle w:val="StyleUnderline"/>
          <w:highlight w:val="yellow"/>
        </w:rPr>
        <w:t xml:space="preserve">ights of </w:t>
      </w:r>
      <w:r w:rsidRPr="00274DA0">
        <w:rPr>
          <w:rStyle w:val="Emphasis"/>
          <w:highlight w:val="yellow"/>
        </w:rPr>
        <w:t>P</w:t>
      </w:r>
      <w:r w:rsidRPr="00274DA0">
        <w:rPr>
          <w:rStyle w:val="StyleUnderline"/>
          <w:highlight w:val="yellow"/>
        </w:rPr>
        <w:t xml:space="preserve">ersons with </w:t>
      </w:r>
      <w:r w:rsidRPr="00274DA0">
        <w:rPr>
          <w:rStyle w:val="Emphasis"/>
          <w:highlight w:val="yellow"/>
        </w:rPr>
        <w:t>D</w:t>
      </w:r>
      <w:r w:rsidRPr="00274DA0">
        <w:rPr>
          <w:rStyle w:val="StyleUnderline"/>
          <w:highlight w:val="yellow"/>
        </w:rPr>
        <w:t>isabilities</w:t>
      </w:r>
      <w:r w:rsidRPr="00274DA0">
        <w:rPr>
          <w:sz w:val="16"/>
          <w:szCs w:val="16"/>
        </w:rPr>
        <w:t xml:space="preserve"> (UNCRPD), </w:t>
      </w:r>
      <w:r w:rsidRPr="00274DA0">
        <w:rPr>
          <w:rStyle w:val="StyleUnderline"/>
          <w:highlight w:val="yellow"/>
        </w:rPr>
        <w:t>and</w:t>
      </w:r>
      <w:r w:rsidRPr="00274DA0">
        <w:rPr>
          <w:rStyle w:val="StyleUnderline"/>
        </w:rPr>
        <w:t xml:space="preserve"> </w:t>
      </w:r>
      <w:r w:rsidRPr="00274DA0">
        <w:rPr>
          <w:rStyle w:val="Emphasis"/>
          <w:highlight w:val="yellow"/>
        </w:rPr>
        <w:t>many nations</w:t>
      </w:r>
      <w:r w:rsidRPr="00274DA0">
        <w:rPr>
          <w:rStyle w:val="StyleUnderline"/>
        </w:rPr>
        <w:t xml:space="preserve"> introducing </w:t>
      </w:r>
      <w:r w:rsidRPr="00274DA0">
        <w:rPr>
          <w:rStyle w:val="Emphasis"/>
        </w:rPr>
        <w:t>legally binding statutes</w:t>
      </w:r>
      <w:r w:rsidRPr="00274DA0">
        <w:rPr>
          <w:rStyle w:val="StyleUnderline"/>
        </w:rPr>
        <w:t xml:space="preserve"> with enforcement mechanisms</w:t>
      </w:r>
      <w:r w:rsidRPr="00274DA0">
        <w:rPr>
          <w:sz w:val="16"/>
          <w:szCs w:val="16"/>
        </w:rPr>
        <w:t xml:space="preserve"> of various kinds and effectiveness, </w:t>
      </w:r>
      <w:r w:rsidRPr="00274DA0">
        <w:rPr>
          <w:rStyle w:val="Emphasis"/>
          <w:highlight w:val="yellow"/>
        </w:rPr>
        <w:t>pushing the boundaries</w:t>
      </w:r>
      <w:r w:rsidRPr="00274DA0">
        <w:rPr>
          <w:rStyle w:val="StyleUnderline"/>
        </w:rPr>
        <w:t xml:space="preserve"> and </w:t>
      </w:r>
      <w:r w:rsidRPr="00274DA0">
        <w:rPr>
          <w:rStyle w:val="Emphasis"/>
        </w:rPr>
        <w:t>content</w:t>
      </w:r>
      <w:r w:rsidRPr="00274DA0">
        <w:rPr>
          <w:rStyle w:val="StyleUnderline"/>
        </w:rPr>
        <w:t xml:space="preserve"> </w:t>
      </w:r>
      <w:r w:rsidRPr="00274DA0">
        <w:rPr>
          <w:rStyle w:val="StyleUnderline"/>
          <w:highlight w:val="yellow"/>
        </w:rPr>
        <w:t xml:space="preserve">of </w:t>
      </w:r>
      <w:r w:rsidRPr="00274DA0">
        <w:rPr>
          <w:rStyle w:val="Emphasis"/>
          <w:highlight w:val="yellow"/>
        </w:rPr>
        <w:t>freedoms and rights</w:t>
      </w:r>
      <w:r w:rsidRPr="00274DA0">
        <w:rPr>
          <w:sz w:val="16"/>
          <w:szCs w:val="16"/>
        </w:rPr>
        <w:t xml:space="preserve"> (Berghs, Chataika, El-Lahib &amp; Dube 2020; Disabled World, 2020; Sabatello &amp; Schulze, 2013; Series, 2019). </w:t>
      </w:r>
      <w:r w:rsidRPr="00274DA0">
        <w:rPr>
          <w:rStyle w:val="StyleUnderline"/>
          <w:highlight w:val="yellow"/>
        </w:rPr>
        <w:t>This chapter explores</w:t>
      </w:r>
      <w:r w:rsidRPr="00274DA0">
        <w:rPr>
          <w:sz w:val="16"/>
          <w:szCs w:val="16"/>
        </w:rPr>
        <w:t xml:space="preserve"> this continuing evolution in disability rights through a case study of disability rights as human rights in an advanced liberal welfare regime. The chapter examines </w:t>
      </w:r>
      <w:r w:rsidRPr="00274DA0">
        <w:rPr>
          <w:rStyle w:val="StyleUnderline"/>
        </w:rPr>
        <w:t xml:space="preserve">the passage of </w:t>
      </w:r>
      <w:r w:rsidRPr="00274DA0">
        <w:rPr>
          <w:rStyle w:val="StyleUnderline"/>
          <w:highlight w:val="yellow"/>
        </w:rPr>
        <w:t xml:space="preserve">the </w:t>
      </w:r>
      <w:r w:rsidRPr="00274DA0">
        <w:rPr>
          <w:rStyle w:val="Emphasis"/>
          <w:highlight w:val="yellow"/>
        </w:rPr>
        <w:t>A</w:t>
      </w:r>
      <w:r w:rsidRPr="00274DA0">
        <w:rPr>
          <w:rStyle w:val="StyleUnderline"/>
          <w:highlight w:val="yellow"/>
        </w:rPr>
        <w:t xml:space="preserve">ccessible </w:t>
      </w:r>
      <w:r w:rsidRPr="00274DA0">
        <w:rPr>
          <w:rStyle w:val="Emphasis"/>
          <w:highlight w:val="yellow"/>
        </w:rPr>
        <w:t>C</w:t>
      </w:r>
      <w:r w:rsidRPr="00274DA0">
        <w:rPr>
          <w:rStyle w:val="StyleUnderline"/>
          <w:highlight w:val="yellow"/>
        </w:rPr>
        <w:t xml:space="preserve">anada </w:t>
      </w:r>
      <w:r w:rsidRPr="00274DA0">
        <w:rPr>
          <w:rStyle w:val="Emphasis"/>
          <w:highlight w:val="yellow"/>
        </w:rPr>
        <w:t>A</w:t>
      </w:r>
      <w:r w:rsidRPr="00274DA0">
        <w:rPr>
          <w:rStyle w:val="StyleUnderline"/>
          <w:highlight w:val="yellow"/>
        </w:rPr>
        <w:t>ct</w:t>
      </w:r>
      <w:r w:rsidRPr="00274DA0">
        <w:rPr>
          <w:sz w:val="16"/>
          <w:szCs w:val="16"/>
        </w:rPr>
        <w:t xml:space="preserve"> (ACA) by the Parliament of Canada in 2019. </w:t>
      </w:r>
      <w:r w:rsidRPr="00274DA0">
        <w:rPr>
          <w:rStyle w:val="StyleUnderline"/>
        </w:rPr>
        <w:t>The</w:t>
      </w:r>
      <w:r w:rsidRPr="00274DA0">
        <w:rPr>
          <w:sz w:val="16"/>
          <w:szCs w:val="16"/>
        </w:rPr>
        <w:t xml:space="preserve"> stated </w:t>
      </w:r>
      <w:r w:rsidRPr="00274DA0">
        <w:rPr>
          <w:rStyle w:val="StyleUnderline"/>
        </w:rPr>
        <w:t xml:space="preserve">purpose of this Act is to </w:t>
      </w:r>
      <w:r w:rsidRPr="00274DA0">
        <w:rPr>
          <w:rStyle w:val="Emphasis"/>
        </w:rPr>
        <w:t>benefit</w:t>
      </w:r>
      <w:r w:rsidRPr="00274DA0">
        <w:rPr>
          <w:sz w:val="16"/>
          <w:szCs w:val="16"/>
        </w:rPr>
        <w:t xml:space="preserve"> all persons, especially </w:t>
      </w:r>
      <w:r w:rsidRPr="00274DA0">
        <w:rPr>
          <w:rStyle w:val="StyleUnderline"/>
        </w:rPr>
        <w:t>persons with disabilities, through the realization</w:t>
      </w:r>
      <w:r w:rsidRPr="00274DA0">
        <w:rPr>
          <w:sz w:val="16"/>
          <w:szCs w:val="16"/>
        </w:rPr>
        <w:t xml:space="preserve"> within matters coming under the legislative authority of Parliament </w:t>
      </w:r>
      <w:r w:rsidRPr="00274DA0">
        <w:rPr>
          <w:rStyle w:val="StyleUnderline"/>
        </w:rPr>
        <w:t xml:space="preserve">of a </w:t>
      </w:r>
      <w:r w:rsidRPr="00274DA0">
        <w:rPr>
          <w:rStyle w:val="Emphasis"/>
        </w:rPr>
        <w:t>barrier-free Canada</w:t>
      </w:r>
      <w:r w:rsidRPr="00274DA0">
        <w:rPr>
          <w:rStyle w:val="StyleUnderline"/>
        </w:rPr>
        <w:t xml:space="preserve"> by 2040</w:t>
      </w:r>
      <w:r w:rsidRPr="00274DA0">
        <w:rPr>
          <w:sz w:val="16"/>
          <w:szCs w:val="16"/>
        </w:rPr>
        <w:t>. The ACA applies to employment, the built environment, information and communication technologies, the procurement of goods, services and facilities, the design and delivery of programmes and services, transportation, and other areas designated under regulations.</w:t>
      </w:r>
    </w:p>
    <w:p w14:paraId="758CB10E" w14:textId="77777777" w:rsidR="004F6219" w:rsidRPr="00274DA0" w:rsidRDefault="004F6219" w:rsidP="004F6219">
      <w:pPr>
        <w:rPr>
          <w:sz w:val="2"/>
          <w:szCs w:val="2"/>
        </w:rPr>
      </w:pPr>
      <w:r w:rsidRPr="00274DA0">
        <w:rPr>
          <w:sz w:val="2"/>
          <w:szCs w:val="2"/>
        </w:rPr>
        <w:t>I address three sets of questions. First, what role did disabled people’s organizations serve in the development of this law? What opportunities existed for their participation in public consultations and legislative processes? Second, what kind of human rights approach to disability does the ACA signify? What is the scope and nature of the rights provided for in the ACA? In other words, how robust and extensive is the law as a human rights approach to disability? Third, what are the likely symbolic and substantive effects of the Act on policies and practices, on popular understandings of disability, and on disability movement organizations? The chapter considers these questions in turn. The first section discusses the nature of disability activism in relation to the development and passage of the ACA and the second section outlines the disability and human rights landscape in Canada. The third section describes the nature of Canada’s liberal welfare state regime and the human rights conceptions evident in the ACA. The fourth section discusses the categories of human rights expressed in this legislation, and the fifth section considers some likely effects of the law on disability rights and policy issues. The final section offers concluding observations. DISABILITY ACTIVISM IN LEGISLATING RIGHTS This case of human rights law-making offered political spaces for collective action by people with disabilities, spaces for coming together in coalitions and networks based on shared values and goals forged in working relations, previous campaigns, and personal connections. Consultative and legislative processes for the ACA drew disability activists, disability organizations, and their allies into multiple formal interactions with state officials and policy-making. This activism by the disability community – of which this author was a participant – comprised mainly conventional political activities of working within the Canadian state. This entailed participating in federal government consultations, meeting with Members of Parliament and with Senators, meeting with departmental officials and ministerial staff, submitting policy briefs to, and appearing as witnesses before, both House of Commons and Senate committees reviewing drafts of the accessibility legislation. Other actions included petitions, open letters to key political leaders, and getting messages out in the mass media and social media. Strategic goals of the disability movement included getting the Justin Trudeau federal government, when first formed in November 2015, to introduce actual legislation following a robust process of public consultation. This was not a certainty, as there had been the promise of a Canadians with disabilities law by the previous government (Prince, 2010). The disability movement wanted to have input on drafting the legislation before and after introduction. When a bill arrived in the Canadian House of Commons in June 2018, the goals then were to improve the bill, to secure all-party support for the law, and to get it adopted before a general election, expected in the fall of 2019. Disability activists worked on influencing public servants responsible for drafting and advising on legislative details, government leaders responsible for high-level decisions regarding the legislation, and parliamentarians responsible for ultimately approving the legislation. Community groups articulated inclusive notions of disability, barriers, accessibility, and particular ideas on prerequisites for a strong law on accessibility as essential mechanisms for tackling existing injustices of everyday exclusions, systemic obstacles, and significant disadvantages faced by people with disabilities. Human rights and equality served as the frame for collective action (Federal Accessibility Legislation Alliance, 2018). In turn, government officials facilitated and managed consultative processes. The official consultation, announced in the March 2016 budget, ran from June 2016 to February 2017, with a May 2017 government report documenting ‘what we learned from Canadians’ about creating federal accessibility legislation. More than 100 organizations and over 6,000 individuals participated overall via an online questionnaire (available in Braille, large point, e-text, audio, and sign language), a national youth forum, nine roundtables, and 18 public engagement sessions. To support accessible in-person consultations, meetings included English and French real-time captioning, American Sign Language and Quebec Sign Language, and support services for participants who are deaf-blind. In the Canadian north, Inuit sign language was provided. The federal government also offered financial resources to several disability organizations and Indigenous organizations to engage their members and communities. The federal government rightly claimed that this was the most inclusive and accessible consultation ever with Canadians with disabilities (Canada, 2018). After the accessibility bill arrived in Parliament, disability coalitions responded both quickly and comprehensively with specific ideas to strengthen the proposed legislation. One alliance put forward 93 amendments; a few months later a coalition of 95 organizations sent an open letter to the Minister and to parliamentary committee members identifying nine concerns about the bill and proposing corrective actions (McQuigge, 2018). With a focused agenda, high-quality analyses of the bill, and sympathetic backbench Members of Parliament, disability activists had modest success with the House of Commons standing committee on the status of persons with disabilities. That committee recommended amendments that expanded the focus of the identification, removal and prevention of barriers; that set time limits for the making of regulations in relation to the duties of regulated entities; and that clarified the appeals process of a decision or order by the Accessibility Commissioner. The House of Commons approved these changes in November 2018. Disability activism continued, turning to the Senate committee on social affairs when it considered the bill in the spring of 2019. More amendments and of a more significant nature occurred there (Naef &amp; Perez-Leclerc, 2019). Among these changes were: adding the deadline of 2040 by which Canada would be barrier-free; recognizing American Sign Language, Quebec Sign Language (Langue de signes québécoises), and Indigenous sign languages as the primary languages for communication by D/deaf persons in Canada; and, adding that multiple and intersecting forms of discrimination and marginalization must be taken into account in any relevant laws, policies, and programmes. When the amended bill returned to the House of Commons bill, it received unanimous support on the last day of sitting before the fall general election. The ACA came into force in July 2019. DISABILITY AND THE HUMAN RIGHTS LANDSCAPE IN CANADA The ACA is the most recent and perhaps most significant outcome of disability activism for human rights in Canada. A human rights consciousness among people with disabilities and their families and allies goes back several decades, at least to the immediate aftermath of World War II, and the growing tendency by individuals and community organizations to express claims for public services and equal access to programmes in terms of citizenship, equality of opportunities, and social inclusion. With an increased presence in public affairs, disability grew as a salient civic category and multiple group identities, often rooted in medical diagnoses. Disability and human rights activism in Canada gained expression and influence through several social movements and political developments. These include parent-led community living activism since the 1950s, civil rights and women’s rights mobilization in the 1960s onwards, anti-discrimination human rights initiatives, and independent living and consumer advocacy in the 1970s (Murphy, 2016; Panitch, 2007; Prince, 2009). Furthermore, the entrenchment of a Charter of Rights and Freedoms in the Canadian constitution in 1982 granted equality rights and affirmative action programming specified for people with ‘mental and physical disability’. Domestically, human rights laws at the level of both the federal government and the provincial governments in Canada introduced provisions in the 1970s and 1980s, explicitly recognizing the rights of persons with disabilities against discrimination and instituting principles of reasonable accommodation. Where the Canadian Charter, as a constitutional document, governs relationships between the federal and/or provincial state and citizens, federal and provincial human rights laws as statutory documents address citizen-to-citizen relations and often in private sector situations. Other significant developments pertaining to the rights of people with disabilities included the Employment Equity Act 1986/1995, which identified persons with disabilities as a designated equity group, the Court Challenges Program, which offers funding to disability organizations and other equality rights groups under the Charter, and particular leading court decisions (Stienstra, 2020). International disability policy developments in the United States and at the United Nations had a direct bearing on the growing rights consciousness of disability groups in Canada. The Americans with Disabilities Act represented a domestic example of possibility, at the same time as political opportunities were opening for Canadian groups to contribute in policy deliberations – such as to the UNCRPD. Sustained thinking and research by some national disability groups about a Canadians with disabilities law really began in the late 1990s and became the subject of lobbying federal political parties in the 2006 and subsequent general election campaigns (Prince, 2010). In 2010, after consultations with provincial and territorial governments, Indigenous self-governments, and disability organizations, Canada ratified the UNCRPD and, in 2018, gave accession to the Optional Protocol. In both cases, Canada was not an early adopter, following dozens of other countries including political federations such as Australia and Germany (Disabled World, 2020). Since the early 21st century, several provincial governments have enacted accessibility laws to remove attitudinal, physical, policy, and technological barriers in various domains of the public and private sectors. Overall, these provincial measures reflect and contribute to an evolving accessibility politics. Each of these legislative actions offered valuable public engagement experiences and advocacy lessons for activists in advancing a human rights agenda that expressly includes people with disabilities. This politics of accessibility builds on the legacy of efforts directed at anti-discrimination legislation, reasonable accommodation principles, and the limited scope of affirmative action programmes in Canada (Murphy, 2016; Stienstra, 2020). As Carey notes, ‘[t]he practices of rights are built on continuously shifting meaning systems that incorporate, and at times, conflicting, norms, values, and relational expectations’ (2009, p. 16). Experience with human rights laws revealed that complaints by people with disabilities were the main category of cases across virtually all jurisdictions consistently over many years. That human rights model relied heavily on individuals to launch complaints to seek redress for their specific circumstances and adverse treatment. These past efforts and experiences, similar to those in other countries (see Emens, 2012, on American disability law), together with the more recent provincial accessibility laws thus provided an important legal and political context for complementary action at the national level to address removing barriers to participation for people with disabilities on a more proactive and systemic basis. A LIBERAL STATE AND THE ACCESSIBLE CANADA ACT Understandably, the ACA reflects the historical, political, and societal context in which it originates and resides. Core features of this context are the liberalism of Canadian society and its politics, the modest activism of Canadian governments, attention to individual and group rights in public policy, the federal nature of the governmental system, and an array of existing laws and regulatory agencies within which the ACA is situated. The Canadian approach to human rights and disability rights anchors in a dynamic amalgam of liberal political ideas and practices (Ignatieff, 2000). In a classical sense of liberalism, this approach gives emphasis to the self-development of individuals, a discourse of equal opportunities to meet one’s potential, protections for property rights, and state guarantees of formal equal rights of members of society under the law. In distinguishing between private and public spheres of life, a core idea of liberalism is that governments ‘impose legal controls on private action only for publicly agreed-to purposes and in accordance with due process of law’ (Wilson, 1980, p. vii). Contemporary aspects of liberalism include social conceptions of belonging and participation that connect personal autonomy with human agency that in turn links to societal accessibility. The individual citizen, specifically the disabled citizen, is an embodied individual, endowed with a bundle of capacities and limitations, embedded within a particular social environment. Self-development relates inextricably to economic, political, and social developments. Along with being a liberal democratic regime, Canada is a liberal welfare regime (Prince, 2018). Labour market status plays a major role in determining access and eligibility to social provisions. In large part, the Canadian welfare system is an amalgam of safety net (last resort/ residual welfare) programmes, as would be expected under a liberal regime model, and labour market (wage earner/social insurance) methods of programming. Public policies and social programmes place heavy reliance on personal responsibility and on the provision of services and benefits in the private and voluntary sectors. Indeed, at the interface between public policy and the domestic sphere, an implicit set of family policies make gender-based assumptions about male and female roles and the division of caring responsibilities, although some changes in this sphere are afoot (Rice &amp; Prince, 2013). Likewise, minimal social protection characterizes limited coverage in support for housing, training, and disability insurance and comparatively modest investment in active labour market programmes to promote employment opportunities (see, for example, OECD, 2019, 2021). The widespread use of tax measures addresses various human needs and social issues and serves as a small political gesture by governments. In the field of income security policy, only a few universal income programmes exist; most of the field contains means- or needs-tested social assistance and other income-tested programmes through selective transfer payments and targeted tax measures or a basic reliance on employment-based social insurance programmes such as the Canada/ Quebec Pension Plans, Employment Insurance, and workers’ compensation. For the most part, social insurance programmes provide modest levels of income support or earnings replacement (Béland, Marchildon &amp; Prince, 2019). Social assistance today remains the dominant programme in provincial income policy for low-income individuals and families, and people with disabilities are the largest group of people dependent on these last resort programmes. Benefit levels tend to be meagre, stigmatizing to receive, and saturated with complex rules and bureaucratic surveillance (Prince, 2015). In the ACA there are two different conceptions of human rights. One is the familiar liberal individualism expressed as universal principles of rights to human dignity, self-determination, and the equal worth of all people. The actual universality of these human rights principles in practice is tempered by the constitutional reality that Canada, like Australia, the United States, and some other nation states, is a federal political system with a division of sovereign powers between national and sub-national orders of government. Thus, ‘the purview of matters coming within the legislative authority of Parliament’ largely determines the scope and character of the ACA. The rights to accessibility are therefore federal rights in that they apply to federally regulated entities and not to sectors and entities under provincial jurisdiction, which, significantly, covers most of the economy. The legislation further recognizes the division and overlapping of powers between orders of government by authorizing the lead Federal Minister to work with provinces and territories in coordinating policies and plans on accessibility. Beyond this notion of liberal individualism, the ACA conveys a social group-based orientation to disability rights. In the preamble of the legislation is a clear recognition of the historic and still ongoing barriers and disadvantages faced by people with disabilities as a category of citizens. There is a clear recognition of different group identities within the general population of people with disabilities, including D/deaf people, Indigenous peoples with disabilities, and people with episodic disabilities, among others. Attention to certain group identities and group rights features in Canadian political culture and history, and can be found in other federal and provincial laws, for example, employment equity programmes and human rights codes, in the Charter of Rights and Freedoms, and in the original 1867 constitutional act founding Canada. It is worth noting that this focus on group identities and group rights does not mean that a minority group model of disability prevails in the Canadian context. Undeniably, discrimination, prejudice, neglect, and exclusion are lived experiences. Generally, though, the group rights of persons with disabilities pursued and promoted are equality rights and entitlements to affirmative action programmes to advance full citizenship and mainstream social inclusion. As with other human rights instruments, the ACA is a direct exercise of state power. The ACA approaches disability as a public policy issue of barriers and obstacles to people living with impairments, a perspective long expressed by disability organizations and advocates, and some academics. Under the legislation, disability means ‘any impairment, including a physical, mental, intellectual, cognitive, learning, communication or sensory impairment – or a functional limitation – whether permanent, temporary or episodic in nature, or evident or not, that, in interaction with a barrier, hinders a person’s full and equal participation in society’. The ACA defines barrier in broad and social terms. It means anything – including anything physical, architectural, technological or attitudinal, anything that is based on information or communications or anything that is the result of a policy or a practice – that hinders the full and equal participation in society of persons with an impairment, including a physical, mental, intellectual, cognitive, learning, communication or sensory impairment or a functional limitation. The vision of a barrier-free Canada, which underpins the act, is not to be confused with the idea of negative rights and liberty as the absence of state action or the avoidance of state restrictions on personal choices and activities. Instead, the ACA is an expression of positive state action and the belief that liberty and equality of opportunity for all citizens requires a judicious exercise of governmental authority. The ACA is a notable elaboration of the federal government’s role in promoting rights to access and inclusion. As discussed in the next section of this chapter, the ACA sets out a series of rights along with obligations on federal state organizations and federally regulated entities in the economy. The main mechanism is through the identification, removal, and prevention of barriers that interfere with or inhibit the ability of people, and particularly people with disabilities, to participate as equal members in society. In other words, the removal of various societal barriers is a reasonable expectation and a social responsibility, a way to advance accessibility, participation, and inclusion. When introduced in 2019, the ACA entered a policy and administrative space of parliamentary cabinet government already occupied by an assortment of laws, portfolios, regulatory agencies, and complaints processes. The scope of responsibility for the Minister answerable for the new law consequently extends to all matters relating to accessibility over which Parliament has jurisdiction and not assigned to any other Minister or department, board, or agency of the Canadian government. For example, the Canadian Human Rights Act and the Employment Equity Act address matters of workplace accommodation under federal jurisdiction (Stienstra, 2020). Other federal laws that deal with banking, broadcasting, telecommunications, and transportation have accessibility standards and regulations. Design considerations for the ACA, as stated in government documents, were for it to complement laws that already exist to protect the human rights of people with disabilities; to build on existing federal accessibility rules; and, to do so, by adding a proactive and systemic approach for identifying, removing, and preventing barriers to accessibility. This design approach recognized that ‘most human rights commissions have had to concentrate their scarce resources on dealing with specific complaints. As a result, the persistent patterns of discrimination in the society and the more elusive but potentially highly damaging effects of institutionalized prejudice tend to escape public exposure and remediation’ (Manzer, 1985, p. 174). This systemic approach is to take account of ‘the multiple and intersecting forms of … discrimination faced by persons with disabilities’. In addition, the Minister may initiate, recommend, implement, and promote policies, programmes, and projects in relation to matters relating to accessibility as well as make grants and contributions in support of such programmes and projects. FIVE CATEGORIES OF HUMAN RIGHTS Every statute on human rights has a categorical composition of entitlements and remedies. Each law has a make-up of different types of rights and a configuration of the relative detail and priority of those rights and their enforcement. In the case of the ACA, it contains varying elements of five broad categories of human rights. These are legal, political/democratic, cultural, social, and economic rights. Legal and political/democratic rights are among the oldest and most fundamental of freedoms, whereas some observers consider cultural, social, and economic rights as newer and less certain claims. In international law, cultural, social, and economic rights ‘are subject to the doctrine of “progressive materialisation” [or progressive realization] to the maximum of a state’s available resources’ (Series, 2019, p. 74). On legal rights, the ACA reflects its embedded nature within established laws and regulations. First, by noting that the Canadian Charter of Rights and Freedoms ‘guarantees the right to the equal protection and equal benefit of the law without discrimination’. Second, by adding that nothing in the act ‘lessens the existing legal rights of people with disabilities under the Canadian Human Rights Act’. This is a non-derogation clause to assure disability groups that the new act does not take away or abrogate any rights already recognized in human rights law. Further, on matters of rules of fairness and due process, the ACA establishes the role of Accessibility Commissioner, located within the Human Rights Commission, to receive and investigate accessibility complaints under the legislation. The Accessibility Commissioner is to deal with such complaints ‘as informally and expeditiously as the circumstances and consideration of fairness and natural justice permit’ (clause 109). In working with other federal government organizations, the Commissioner is to ensure mechanisms are in place among these organizations ‘for the efficient and expeditious referral’ of complaints that fall under their respective jurisdictions. These provisions on investigation, deliberation and negotiation, and adjudication of claims are classic elements of legal rights. On political/democratic rights, the ACA is innovative, going well beyond freedom of expression, freedom of assembly, and freedom of association as traditionally understood and practised. The legislation grants a helpful package of participatory rights to people with disabilities and some other groups: ● a right to consultation on several specific processes and activities; ● a right to information of various kinds and in alternate formats; and ● a right to direct representation on a standards development organization. Around consultation processes, the ACA specifies several duties for regulated entities and other organizations, and thus rights for persons with disabilities. A regulated entity has a duty, for example, to consult with persons with disabilities in the preparation of its accessibility plan and every updated version of its accessibility plan. As well, a regulated entity must set out the way it consulted with persons with disabilities in the preparation of the plan and then to make the plan available on request in a format prescribed by regulations. When preparing an accessibility plan or updating one, every regulated entity must consider certain principles set out in the act. These principles, set out in clause 6, and which comprise in effect a disability inclusion lens, include ensuring people with disabilities are involved in the development and design of laws, policies, programmes, and services; treating all persons with dignity; and aiming to achieve ‘the highest level of accessibility for persons with disabilities’. In addition, a regulated entity must establish a process for receiving feedback about the manner of implementing its accessibility plan and the barriers encountered by people that deal with that organization. Moreover, they must publish a description of this process and notify the relevant federal regulatory body of the publication. In the preparation of progress reports, once again, a regulated entity has a statutory duty to consult with people with disabilities, to document the manner of that consultation and the information received by way of feedback, and to make these progress reports available on request. Finally, when an independent review of the provisions and operation of this Act is conducted, the person or persons conducting the review have a duty to consult ‘the public, persons with disabilities, organizations that represent the interests of persons with disabilities, regulated entities and organizations that represent the interests of regulated entities’. According to draft ACA regulations, each regulated organization must ensure their accessibility plans, progress reports, and feedback processes are in ‘clear, simple and concise language’. Organizations must also provide, upon request, certain alternate formats of accessibility plans and progress reports. These alternate formats are print copies, large print, braille, audio format, and electronic formats compatible with adaptive technologies of people with disabilities. In this context, then, people have a right to a plan or report in an alternate format if they ask for it. The ACA gives considerable attention to cycles of public reporting and a right to transparency and information. The Canadian Accessibility Standards Development Organization (CASDO), a new agency created under the legislation, is responsible for developing and revising accessibility standards that apply to designated federally regulated sectors. The terms of reference and the name of members of every committee established by the chief executive officer of CASDO to develop and revise standards must be available to the public. Every standard recommended by the Standards Organization to the Minister must be available to the public. The CASDO must submit an annual report to the Minister who must ensure presentation of the report to each House of Parliament (the House of Commons and Senate) within the first 15 days on which that House is sitting. Likewise, the Accessibility Commissioner, who shares responsibility with other federal regulatory bodies for administration and enforcement, must submit an annual report to the Minister and a copy to the Minister of Justice, and each House of Parliament must receive that report. The Chief Accessibility Officer, another role newly created under the ACA, has similar obligations to produce and circulate an annual report. Embracing the disability rights movement principle of ‘nothing about us, without us’, the ACA states that ‘persons with disabilities must be involved in the development and design of … structures’. To that end, the legislation sets out a right to representation regarding the membership on the board of directors for CASDO. This political right has three statutory aspects: that most board members must be persons with disabilities; that the board members must be representative of the diversity of disabilities; and that the board must have directors who are representative of the diversity of Canadian society. Reflecting demands by disability groups for meaningful democratic engagement in regulation making, this package of political rights evidently intends to enhance the presence and voices of people with disabilities and thus their influence in standard-setting organizations and processes. Cultural rights given legal recognition relate to community languages, the right to access and participate in artistic and communication mediums, respect for cultural diversity, and raising public awareness of barriers and the importance of accessibility standards and design. On language rights, the legislation refers to barrier-free communication that includes the use of American Sign Language, Quebec Sign Language (Langue de signes québécoises), and Indigenous sign languages. The ACA recognizes these as primary languages of D/deaf people in Canada, essential to participate equally in social and economic affairs (Snoddon &amp; Wilkinson, 2019). Removing and preventing barriers of access to broadcasting and telecommunication sectors are significant public spaces of federal jurisdiction. The legislation also establishes a new annual event, National Accessibility Week, for celebrating the contributions of people with disabilities and for promoting inclusion and accessibility in communities across the country. Through raising public awareness, one aim is to foster inclusive norms and to shift societal attitudes and behaviours in a positive direction informed by a human rights perspective (Stienstra, 2020). Over time there will likely develop an ongoing series of conversations in different formats between accessibility policy makers and numerous publics. Economic and social rights feature less prominently in the ACA because, in a fundamental sense, it is framework legislation establishing a machinery of governance arrangements and authority relationships. One of the principles stated in the ACA is that ‘everyone must have the same opportunity to make for themselves the life they are able and wish to have’. Future standards and regulations could well bear on economic and social policies and programmes. The significance of economic rights will be found in accessibility plans and any rules developed, within federal jurisdiction, to remove and prevent barriers in workplaces and employment services, the built environment, transportation networks (airlines, marine, rail and bus carriers that operate cross-provincial, territorial or international borders), and the procurement of goods, services, and facilities. Matters of labour mobility, fair wages, equal pay for equal work, safe and healthy working conditions, workplace accommodations, and paid sick leave are all addressed in other federal (and provincial) laws, such as human rights, labour codes, and employment standards legislation. In the same way, social rights are not a primary or explicit focus of the Canadian accessibility law. Entitlements to federal programmes and services for children and families, the unemployed, the elderly and retirees, college and university students, immigrants, homeowners and renters, people with significant disabilities, veterans, and additional constituencies are based in other laws, policies, activities, and intergovernmental agreements. In the Canadian federation, the primary responsibility for many areas of social policy is with provincial governments including early childhood education, primary and secondary education, health care, and various disability-related supports and services. Thus, the ACA is essentially silent on social rights in the Marshallian sense of public programmes and income benefits for a fuller measure of equality and citizenship in the national community (Prince, 2016). However, the legislation does convey as a principle the full acceptance of people with disabilities as members of society, participating without barriers in public spaces and public services. Overall, the ACA is about more than simply enacting old rights in new legislation. It exhibits some distinctive and novel qualities in its statutory provisions on human rights, notably in the categories of political/democratic rights and cultural rights. LIKELY EFFECTS OF THE ACA ON DISABILITY RIGHTS AND ISSUES ‘To formulate a law is essentially a job of constructing a setting in the sense of building background assumptions and limits that will persist over time and influence the quality of political acts’ (Edelman, 1964, pp. 103–104). So, what are the likely effects of the ACA on policies and practices, on popular understandings of disability, and on disability movement organizations? How might relations of power and influence be reshaped? The human rights for people with disabilities formulated in this law will be influenced by, operate within, and contribute to a dynamic environment of supporters, sceptics, and spectators. With such recently enacted legislation, this assessment must be, by necessity, a preliminary review. Two kinds of effects are considered here: substantive elements and symbolic meanings. First, the law intends to be consequential to citizenship and government–society relations. As a statutory law governing rights and duties within federal jurisdiction, substantive effects relate to operational resources and administration, and compliance and enforcement activities that aim at material changes in behaviours and practices in social contexts. Second, as symbolic action, the ACA is a statement of the socioeconomic value of accessibility and inclusion as well as a political affirmation of the inherent worth of a group of people who historically, and still today, are disadvantaged within the general population. Substantive Elements and Impacts The ACA constructs a practical governance setting by creating organizational roles and agencies with new mandates within the federal public service; establishing new lines of authority and obligations along with accountability and reporting relationships; specifying rules and authority for setting standards and making regulations; enabling the provision of certain services; and authorizing a range of administrative penalties. As noted earlier, the ACA further constructs a governance setting by applying and even extending several categories of human rights to accessibility policy and by legitimizing modes of access for disability representatives and other interests to this legislative field. New forms of information and learning, and no doubt administrative capacity building, will result from the processes for developing, evaluating, and revising accessibility plans. For provincial jurisdictions still without accessibility legislation, the ACA may influence local political agendas and policy discussions; and, for jurisdictions with such laws, the federal legislation raises issues of coordination and possibilities for sharing experiences and mutual learning. Substantive impacts of legislating accessibility go beyond rulemaking, as is apparent in the multifunctional mandate of the CASDO. Indeed, there is significant potentiality in the mandate. In addition to developing and revising standards, and its representative function of people with disabilities, the organization has advisory, research and information, funding, and administrative powers. The Standards Organization can licence any patent, copyright, industrial design, or trademark that comes from their work. In relation to standards established, the organization can provide information, products, and services. To support the focus on systemic and proactive action, the organization can promote, support, and conduct research into the identification and removal of barriers to access for people with disabilities and into the prevention of new barriers. The organization can also disseminate information on best practices regarding barrier removal and prevention. On financial and management matters, the organization may make grants and contributions, charge fees for information, products or services provided, and manage property rights it holds or controls. These multiple functions will influence the CASDO’s workload and organizational relations within the federal government and with external stakeholders. Responsibility for the law’s administration and compliance and enforcement lies with the newly formed role of Accessibility Commissioner and existing federal regulatory agencies and tribunal bodies. The recently formed Council of Federal Accessibility Agencies comprises the Accessibility Commissioner along with the Canadian Human Rights Commission, Canadian Human Rights Tribunal, Canadian Radio-television and Telecommunications Commission, Canadian Transportation Agency, and the Federal Public Sector Labour Relations Employment Board. Central mechanisms to encourage compliance by public and private organizations with the legislation are the procedures around the development of accessibility plans, feedback reports, and progress reports by regulated entities. Enforcement mechanisms include accessibility inspections, mediation, and publication about known barriers, and monetary penalties, which could range from small fines for minor infractions to a maximum of $250,000 for a large organization that commits a serious violation and perhaps is a repeat offender. The long-term aim is to provide across the country greater and more consistent accessibility in sectors under federal jurisdiction. In the lead-up to introducing the ACA and since enacting it, federal budgets have announced a series of investments and measures in support of an accessibility and disability inclusion agenda. The 2018 federal budget, for example, heralded an investment of $290 million over six years to implement the Act and to ensure the federal government leads in accessibility improvements for persons with disabilities. In the 2019 budget, the Canadian government declared its intention to become a model employer for workplace accessibility and set a target and timeline of hiring at least 5,000 people with disabilities in the federal public service over the next five years. Additional funding also came for identifying, removing, and preventing technological barriers in federal government workplaces. Other investments are to support employment for persons with intellectual disabilities, visual impairments, and autism spectrum disorders; and to enhance access to public libraries for people with a print disability (learning, physical, or visual condition that prevents a person from reading conventional print). The 2021 budget provides additional funding of $100 million over two years, to triple funding for the Enabling Accessibility Fund and support not-for-profit organizations, women’s shelters, child care centres, small municipalities, Indigenous organizations, territorial govern- ments, and businesses to help offset the costs of renovations, retrofits, and accessible technologies in workplaces (Canada, 2021, p. 235). Other recent federal government measures aim at improving access to tax benefits, income supports, savings plans, and education funding for various groups of people with disabilities. All these budgetary and programmes decisions illustrate the connection between human rights, disability, and public policy. Symbolic Meanings and Impressions</w:t>
      </w:r>
    </w:p>
    <w:p w14:paraId="3171640B" w14:textId="77777777" w:rsidR="004F6219" w:rsidRPr="00274DA0" w:rsidRDefault="004F6219" w:rsidP="004F6219">
      <w:pPr>
        <w:rPr>
          <w:sz w:val="16"/>
          <w:szCs w:val="16"/>
        </w:rPr>
      </w:pPr>
      <w:r w:rsidRPr="00274DA0">
        <w:rPr>
          <w:sz w:val="16"/>
          <w:szCs w:val="16"/>
        </w:rPr>
        <w:t xml:space="preserve">Aside from mandates and statutory instruments, </w:t>
      </w:r>
      <w:r w:rsidRPr="00274DA0">
        <w:rPr>
          <w:rStyle w:val="StyleUnderline"/>
        </w:rPr>
        <w:t>a law</w:t>
      </w:r>
      <w:r w:rsidRPr="00274DA0">
        <w:rPr>
          <w:sz w:val="16"/>
          <w:szCs w:val="16"/>
        </w:rPr>
        <w:t xml:space="preserve"> both contains and </w:t>
      </w:r>
      <w:r w:rsidRPr="00274DA0">
        <w:rPr>
          <w:rStyle w:val="Emphasis"/>
        </w:rPr>
        <w:t>communicates meanings</w:t>
      </w:r>
      <w:r w:rsidRPr="00274DA0">
        <w:rPr>
          <w:rStyle w:val="StyleUnderline"/>
        </w:rPr>
        <w:t xml:space="preserve"> and </w:t>
      </w:r>
      <w:r w:rsidRPr="00274DA0">
        <w:rPr>
          <w:rStyle w:val="Emphasis"/>
        </w:rPr>
        <w:t>social ideas</w:t>
      </w:r>
      <w:r w:rsidRPr="00274DA0">
        <w:rPr>
          <w:sz w:val="16"/>
          <w:szCs w:val="16"/>
        </w:rPr>
        <w:t xml:space="preserve">. It does so by declaring fundamental objectives, which a political community specifies and which a population can identify with and endorse (Breton, 1984; Edelman, 1964). Batavia and Schriner (2001, p. 693) make this point in reference to </w:t>
      </w:r>
      <w:r w:rsidRPr="00274DA0">
        <w:rPr>
          <w:rStyle w:val="StyleUnderline"/>
        </w:rPr>
        <w:t xml:space="preserve">the </w:t>
      </w:r>
      <w:r w:rsidRPr="00274DA0">
        <w:rPr>
          <w:rStyle w:val="Emphasis"/>
        </w:rPr>
        <w:t>A</w:t>
      </w:r>
      <w:r w:rsidRPr="00274DA0">
        <w:rPr>
          <w:rStyle w:val="StyleUnderline"/>
        </w:rPr>
        <w:t xml:space="preserve">mericans with </w:t>
      </w:r>
      <w:r w:rsidRPr="00274DA0">
        <w:rPr>
          <w:rStyle w:val="Emphasis"/>
        </w:rPr>
        <w:t>D</w:t>
      </w:r>
      <w:r w:rsidRPr="00274DA0">
        <w:rPr>
          <w:rStyle w:val="StyleUnderline"/>
        </w:rPr>
        <w:t xml:space="preserve">isabilities </w:t>
      </w:r>
      <w:r w:rsidRPr="00274DA0">
        <w:rPr>
          <w:rStyle w:val="Emphasis"/>
        </w:rPr>
        <w:t>A</w:t>
      </w:r>
      <w:r w:rsidRPr="00274DA0">
        <w:rPr>
          <w:rStyle w:val="StyleUnderline"/>
        </w:rPr>
        <w:t>ct</w:t>
      </w:r>
      <w:r w:rsidRPr="00274DA0">
        <w:rPr>
          <w:sz w:val="16"/>
          <w:szCs w:val="16"/>
        </w:rPr>
        <w:t xml:space="preserve"> (ADA). They write that the ADA </w:t>
      </w:r>
      <w:r w:rsidRPr="00274DA0">
        <w:rPr>
          <w:rStyle w:val="StyleUnderline"/>
        </w:rPr>
        <w:t>indicates that</w:t>
      </w:r>
      <w:r w:rsidRPr="00274DA0">
        <w:rPr>
          <w:sz w:val="16"/>
          <w:szCs w:val="16"/>
        </w:rPr>
        <w:t xml:space="preserve"> </w:t>
      </w:r>
    </w:p>
    <w:p w14:paraId="6617BA82" w14:textId="77777777" w:rsidR="004F6219" w:rsidRPr="00274DA0" w:rsidRDefault="004F6219" w:rsidP="004F6219">
      <w:pPr>
        <w:rPr>
          <w:sz w:val="16"/>
          <w:szCs w:val="16"/>
        </w:rPr>
      </w:pPr>
      <w:r w:rsidRPr="00274DA0">
        <w:rPr>
          <w:rStyle w:val="StyleUnderline"/>
        </w:rPr>
        <w:t xml:space="preserve">a </w:t>
      </w:r>
      <w:r w:rsidRPr="00274DA0">
        <w:rPr>
          <w:rStyle w:val="Emphasis"/>
        </w:rPr>
        <w:t>major goal</w:t>
      </w:r>
      <w:r w:rsidRPr="00274DA0">
        <w:rPr>
          <w:rStyle w:val="StyleUnderline"/>
        </w:rPr>
        <w:t xml:space="preserve"> of </w:t>
      </w:r>
      <w:r w:rsidRPr="00274DA0">
        <w:rPr>
          <w:rStyle w:val="Emphasis"/>
        </w:rPr>
        <w:t>disability policy</w:t>
      </w:r>
      <w:r w:rsidRPr="00274DA0">
        <w:rPr>
          <w:rStyle w:val="StyleUnderline"/>
        </w:rPr>
        <w:t xml:space="preserve"> in this country is to ensure the </w:t>
      </w:r>
      <w:r w:rsidRPr="00274DA0">
        <w:rPr>
          <w:rStyle w:val="Emphasis"/>
        </w:rPr>
        <w:t>inclusion</w:t>
      </w:r>
      <w:r w:rsidRPr="00274DA0">
        <w:rPr>
          <w:rStyle w:val="StyleUnderline"/>
        </w:rPr>
        <w:t xml:space="preserve"> of people with disabilities in the mainstream of our society, and that people with disabilities are to be </w:t>
      </w:r>
      <w:r w:rsidRPr="00274DA0">
        <w:rPr>
          <w:rStyle w:val="Emphasis"/>
        </w:rPr>
        <w:t>treated</w:t>
      </w:r>
      <w:r w:rsidRPr="00274DA0">
        <w:rPr>
          <w:rStyle w:val="StyleUnderline"/>
        </w:rPr>
        <w:t xml:space="preserve"> as </w:t>
      </w:r>
      <w:r w:rsidRPr="00274DA0">
        <w:rPr>
          <w:rStyle w:val="Emphasis"/>
        </w:rPr>
        <w:t>first-class citizens</w:t>
      </w:r>
      <w:r w:rsidRPr="00274DA0">
        <w:rPr>
          <w:sz w:val="16"/>
          <w:szCs w:val="16"/>
        </w:rPr>
        <w:t xml:space="preserve">. Using the ADA as philosophical statement reflecting our national disability provides guidance and is valuable to keep us focused on ultimate policy goals. </w:t>
      </w:r>
    </w:p>
    <w:p w14:paraId="375AF621" w14:textId="77777777" w:rsidR="004F6219" w:rsidRPr="00274DA0" w:rsidRDefault="004F6219" w:rsidP="004F6219">
      <w:pPr>
        <w:rPr>
          <w:sz w:val="8"/>
          <w:szCs w:val="8"/>
        </w:rPr>
      </w:pPr>
      <w:r w:rsidRPr="00274DA0">
        <w:rPr>
          <w:sz w:val="8"/>
          <w:szCs w:val="8"/>
        </w:rPr>
        <w:t xml:space="preserve">Of course, some objectives and the background assumptions or social norms underlying them may be consensual while others are controversial, evoking a range of attitudes to disability and responses by courts, employers, and legislatures (Emens, 2012). As historic and innovative pieces of legislation, the ADA (Davis, 2015) and the ACA have elements of both qualities. </w:t>
      </w:r>
    </w:p>
    <w:p w14:paraId="37A10EDB" w14:textId="77777777" w:rsidR="004F6219" w:rsidRPr="00274DA0" w:rsidRDefault="004F6219" w:rsidP="004F6219">
      <w:pPr>
        <w:rPr>
          <w:sz w:val="16"/>
          <w:szCs w:val="16"/>
        </w:rPr>
      </w:pPr>
      <w:r w:rsidRPr="00274DA0">
        <w:rPr>
          <w:rStyle w:val="StyleUnderline"/>
        </w:rPr>
        <w:t xml:space="preserve">The vision of </w:t>
      </w:r>
      <w:r w:rsidRPr="00274DA0">
        <w:rPr>
          <w:rStyle w:val="StyleUnderline"/>
          <w:highlight w:val="yellow"/>
        </w:rPr>
        <w:t>the ACA</w:t>
      </w:r>
      <w:r w:rsidRPr="00274DA0">
        <w:rPr>
          <w:rStyle w:val="StyleUnderline"/>
        </w:rPr>
        <w:t xml:space="preserve"> is </w:t>
      </w:r>
      <w:r w:rsidRPr="00274DA0">
        <w:rPr>
          <w:rStyle w:val="Emphasis"/>
          <w:highlight w:val="yellow"/>
        </w:rPr>
        <w:t>proactively</w:t>
      </w:r>
      <w:r w:rsidRPr="00274DA0">
        <w:rPr>
          <w:rStyle w:val="StyleUnderline"/>
        </w:rPr>
        <w:t xml:space="preserve"> to </w:t>
      </w:r>
      <w:r w:rsidRPr="00274DA0">
        <w:rPr>
          <w:rStyle w:val="Emphasis"/>
          <w:highlight w:val="yellow"/>
        </w:rPr>
        <w:t>eliminate barriers</w:t>
      </w:r>
      <w:r w:rsidRPr="00274DA0">
        <w:rPr>
          <w:sz w:val="16"/>
          <w:szCs w:val="16"/>
        </w:rPr>
        <w:t xml:space="preserve"> – through developing standards, undertaking compliance and enforcement measures, and promoting culture change – </w:t>
      </w:r>
      <w:r w:rsidRPr="00274DA0">
        <w:rPr>
          <w:rStyle w:val="StyleUnderline"/>
          <w:highlight w:val="yellow"/>
        </w:rPr>
        <w:t>and</w:t>
      </w:r>
      <w:r w:rsidRPr="00274DA0">
        <w:rPr>
          <w:rStyle w:val="StyleUnderline"/>
        </w:rPr>
        <w:t xml:space="preserve"> to </w:t>
      </w:r>
      <w:r w:rsidRPr="00274DA0">
        <w:rPr>
          <w:rStyle w:val="StyleUnderline"/>
          <w:highlight w:val="yellow"/>
        </w:rPr>
        <w:t xml:space="preserve">ensure </w:t>
      </w:r>
      <w:r w:rsidRPr="00274DA0">
        <w:rPr>
          <w:rStyle w:val="Emphasis"/>
          <w:highlight w:val="yellow"/>
        </w:rPr>
        <w:t>greater opportunities</w:t>
      </w:r>
      <w:r w:rsidRPr="00274DA0">
        <w:rPr>
          <w:rStyle w:val="StyleUnderline"/>
          <w:highlight w:val="yellow"/>
        </w:rPr>
        <w:t xml:space="preserve"> for Canadians with disabilities</w:t>
      </w:r>
      <w:r w:rsidRPr="00274DA0">
        <w:rPr>
          <w:sz w:val="16"/>
          <w:szCs w:val="16"/>
        </w:rPr>
        <w:t xml:space="preserve">. </w:t>
      </w:r>
      <w:r w:rsidRPr="00274DA0">
        <w:rPr>
          <w:rStyle w:val="StyleUnderline"/>
        </w:rPr>
        <w:t xml:space="preserve">To be </w:t>
      </w:r>
      <w:r w:rsidRPr="00274DA0">
        <w:rPr>
          <w:rStyle w:val="Emphasis"/>
        </w:rPr>
        <w:t>proactive</w:t>
      </w:r>
      <w:r w:rsidRPr="00274DA0">
        <w:rPr>
          <w:rStyle w:val="StyleUnderline"/>
        </w:rPr>
        <w:t xml:space="preserve"> and </w:t>
      </w:r>
      <w:r w:rsidRPr="00274DA0">
        <w:rPr>
          <w:rStyle w:val="Emphasis"/>
        </w:rPr>
        <w:t>systemic</w:t>
      </w:r>
      <w:r w:rsidRPr="00274DA0">
        <w:rPr>
          <w:rStyle w:val="StyleUnderline"/>
        </w:rPr>
        <w:t xml:space="preserve"> in tackling barriers, rather than </w:t>
      </w:r>
      <w:r w:rsidRPr="00274DA0">
        <w:rPr>
          <w:rStyle w:val="Emphasis"/>
        </w:rPr>
        <w:t>rely</w:t>
      </w:r>
      <w:r w:rsidRPr="00274DA0">
        <w:rPr>
          <w:rStyle w:val="StyleUnderline"/>
        </w:rPr>
        <w:t xml:space="preserve"> on </w:t>
      </w:r>
      <w:r w:rsidRPr="00274DA0">
        <w:rPr>
          <w:rStyle w:val="Emphasis"/>
        </w:rPr>
        <w:t>individuals</w:t>
      </w:r>
      <w:r w:rsidRPr="00274DA0">
        <w:rPr>
          <w:rStyle w:val="StyleUnderline"/>
        </w:rPr>
        <w:t xml:space="preserve"> to launch cases of complaints</w:t>
      </w:r>
      <w:r w:rsidRPr="00274DA0">
        <w:rPr>
          <w:sz w:val="16"/>
          <w:szCs w:val="16"/>
        </w:rPr>
        <w:t xml:space="preserve">, </w:t>
      </w:r>
      <w:r w:rsidRPr="00274DA0">
        <w:rPr>
          <w:rStyle w:val="StyleUnderline"/>
          <w:highlight w:val="yellow"/>
        </w:rPr>
        <w:t xml:space="preserve">signals a </w:t>
      </w:r>
      <w:r w:rsidRPr="00274DA0">
        <w:rPr>
          <w:rStyle w:val="Emphasis"/>
          <w:highlight w:val="yellow"/>
        </w:rPr>
        <w:t>more respectful</w:t>
      </w:r>
      <w:r w:rsidRPr="00274DA0">
        <w:rPr>
          <w:rStyle w:val="StyleUnderline"/>
          <w:highlight w:val="yellow"/>
        </w:rPr>
        <w:t xml:space="preserve"> and </w:t>
      </w:r>
      <w:r w:rsidRPr="00274DA0">
        <w:rPr>
          <w:rStyle w:val="Emphasis"/>
          <w:highlight w:val="yellow"/>
        </w:rPr>
        <w:t>supportive relationship</w:t>
      </w:r>
      <w:r w:rsidRPr="00274DA0">
        <w:rPr>
          <w:rStyle w:val="StyleUnderline"/>
        </w:rPr>
        <w:t xml:space="preserve"> between people </w:t>
      </w:r>
      <w:r w:rsidRPr="00274DA0">
        <w:rPr>
          <w:rStyle w:val="StyleUnderline"/>
          <w:highlight w:val="yellow"/>
        </w:rPr>
        <w:t>with</w:t>
      </w:r>
      <w:r w:rsidRPr="00274DA0">
        <w:rPr>
          <w:rStyle w:val="StyleUnderline"/>
        </w:rPr>
        <w:t xml:space="preserve"> disabilities and </w:t>
      </w:r>
      <w:r w:rsidRPr="00274DA0">
        <w:rPr>
          <w:rStyle w:val="StyleUnderline"/>
          <w:highlight w:val="yellow"/>
        </w:rPr>
        <w:t>government</w:t>
      </w:r>
      <w:r w:rsidRPr="00274DA0">
        <w:rPr>
          <w:sz w:val="16"/>
          <w:szCs w:val="16"/>
        </w:rPr>
        <w:t xml:space="preserve">. For some people </w:t>
      </w:r>
      <w:r w:rsidRPr="00274DA0">
        <w:rPr>
          <w:rStyle w:val="StyleUnderline"/>
        </w:rPr>
        <w:t xml:space="preserve">a </w:t>
      </w:r>
      <w:r w:rsidRPr="00274DA0">
        <w:rPr>
          <w:rStyle w:val="Emphasis"/>
        </w:rPr>
        <w:t xml:space="preserve">cognitive </w:t>
      </w:r>
      <w:r w:rsidRPr="00274DA0">
        <w:rPr>
          <w:rStyle w:val="Emphasis"/>
          <w:highlight w:val="yellow"/>
        </w:rPr>
        <w:t>effect</w:t>
      </w:r>
      <w:r w:rsidRPr="00274DA0">
        <w:rPr>
          <w:rStyle w:val="StyleUnderline"/>
        </w:rPr>
        <w:t xml:space="preserve"> of this legislation </w:t>
      </w:r>
      <w:r w:rsidRPr="00274DA0">
        <w:rPr>
          <w:rStyle w:val="StyleUnderline"/>
          <w:highlight w:val="yellow"/>
        </w:rPr>
        <w:t xml:space="preserve">may be a </w:t>
      </w:r>
      <w:r w:rsidRPr="00274DA0">
        <w:rPr>
          <w:rStyle w:val="Emphasis"/>
          <w:highlight w:val="yellow"/>
        </w:rPr>
        <w:t>more positive sense of self</w:t>
      </w:r>
      <w:r w:rsidRPr="00274DA0">
        <w:rPr>
          <w:rStyle w:val="StyleUnderline"/>
        </w:rPr>
        <w:t xml:space="preserve"> as a citizen</w:t>
      </w:r>
      <w:r w:rsidRPr="00274DA0">
        <w:rPr>
          <w:sz w:val="16"/>
          <w:szCs w:val="16"/>
        </w:rPr>
        <w:t xml:space="preserve"> and a more favourable and optimistic perception of government (Breton, 1984; Mettler, 2005; Prince, 2009). As already discussed, </w:t>
      </w:r>
      <w:r w:rsidRPr="00274DA0">
        <w:rPr>
          <w:rStyle w:val="StyleUnderline"/>
        </w:rPr>
        <w:t xml:space="preserve">for the board membership of the standards organization a </w:t>
      </w:r>
      <w:r w:rsidRPr="00274DA0">
        <w:rPr>
          <w:rStyle w:val="Emphasis"/>
        </w:rPr>
        <w:t>majority of directors</w:t>
      </w:r>
      <w:r w:rsidRPr="00274DA0">
        <w:rPr>
          <w:rStyle w:val="StyleUnderline"/>
        </w:rPr>
        <w:t xml:space="preserve"> are </w:t>
      </w:r>
      <w:r w:rsidRPr="00274DA0">
        <w:rPr>
          <w:rStyle w:val="Emphasis"/>
        </w:rPr>
        <w:t>people with disabilities</w:t>
      </w:r>
      <w:r w:rsidRPr="00274DA0">
        <w:rPr>
          <w:rStyle w:val="StyleUnderline"/>
        </w:rPr>
        <w:t xml:space="preserve">. This represents a </w:t>
      </w:r>
      <w:r w:rsidRPr="00274DA0">
        <w:rPr>
          <w:rStyle w:val="Emphasis"/>
        </w:rPr>
        <w:t>transformation</w:t>
      </w:r>
      <w:r w:rsidRPr="00274DA0">
        <w:rPr>
          <w:rStyle w:val="StyleUnderline"/>
        </w:rPr>
        <w:t xml:space="preserve"> in the character of </w:t>
      </w:r>
      <w:r w:rsidRPr="00274DA0">
        <w:rPr>
          <w:rStyle w:val="Emphasis"/>
        </w:rPr>
        <w:t>regulatory governance arrangements</w:t>
      </w:r>
      <w:r w:rsidRPr="00274DA0">
        <w:rPr>
          <w:rStyle w:val="StyleUnderline"/>
        </w:rPr>
        <w:t xml:space="preserve"> in the federal government that relate to disability rights</w:t>
      </w:r>
      <w:r w:rsidRPr="00274DA0">
        <w:rPr>
          <w:sz w:val="16"/>
          <w:szCs w:val="16"/>
        </w:rPr>
        <w:t xml:space="preserve"> and public policy issues. </w:t>
      </w:r>
    </w:p>
    <w:p w14:paraId="38C3AA3F" w14:textId="77777777" w:rsidR="004F6219" w:rsidRPr="00274DA0" w:rsidRDefault="004F6219" w:rsidP="004F6219">
      <w:pPr>
        <w:rPr>
          <w:sz w:val="16"/>
          <w:szCs w:val="16"/>
        </w:rPr>
      </w:pPr>
      <w:r w:rsidRPr="00274DA0">
        <w:rPr>
          <w:rStyle w:val="StyleUnderline"/>
          <w:highlight w:val="yellow"/>
        </w:rPr>
        <w:lastRenderedPageBreak/>
        <w:t>The ACA</w:t>
      </w:r>
      <w:r w:rsidRPr="00274DA0">
        <w:rPr>
          <w:sz w:val="16"/>
          <w:szCs w:val="16"/>
        </w:rPr>
        <w:t xml:space="preserve">’s textual language is legalese to be sure; it </w:t>
      </w:r>
      <w:r w:rsidRPr="00274DA0">
        <w:rPr>
          <w:rStyle w:val="StyleUnderline"/>
        </w:rPr>
        <w:t>is</w:t>
      </w:r>
      <w:r w:rsidRPr="00274DA0">
        <w:rPr>
          <w:sz w:val="16"/>
          <w:szCs w:val="16"/>
        </w:rPr>
        <w:t xml:space="preserve"> also </w:t>
      </w:r>
      <w:r w:rsidRPr="00274DA0">
        <w:rPr>
          <w:rStyle w:val="StyleUnderline"/>
        </w:rPr>
        <w:t xml:space="preserve">a form of </w:t>
      </w:r>
      <w:r w:rsidRPr="00274DA0">
        <w:rPr>
          <w:rStyle w:val="Emphasis"/>
        </w:rPr>
        <w:t>political vocabulary</w:t>
      </w:r>
      <w:r w:rsidRPr="00274DA0">
        <w:rPr>
          <w:sz w:val="16"/>
          <w:szCs w:val="16"/>
        </w:rPr>
        <w:t xml:space="preserve">. One </w:t>
      </w:r>
      <w:r w:rsidRPr="00274DA0">
        <w:rPr>
          <w:rStyle w:val="StyleUnderline"/>
        </w:rPr>
        <w:t xml:space="preserve">that </w:t>
      </w:r>
      <w:r w:rsidRPr="00274DA0">
        <w:rPr>
          <w:rStyle w:val="Emphasis"/>
          <w:highlight w:val="yellow"/>
        </w:rPr>
        <w:t>clearly imparts</w:t>
      </w:r>
      <w:r w:rsidRPr="00274DA0">
        <w:rPr>
          <w:rStyle w:val="StyleUnderline"/>
          <w:highlight w:val="yellow"/>
        </w:rPr>
        <w:t xml:space="preserve"> a</w:t>
      </w:r>
      <w:r w:rsidRPr="00274DA0">
        <w:rPr>
          <w:rStyle w:val="StyleUnderline"/>
        </w:rPr>
        <w:t xml:space="preserve"> </w:t>
      </w:r>
      <w:r w:rsidRPr="00274DA0">
        <w:rPr>
          <w:rStyle w:val="Emphasis"/>
        </w:rPr>
        <w:t xml:space="preserve">human rights </w:t>
      </w:r>
      <w:r w:rsidRPr="00274DA0">
        <w:rPr>
          <w:rStyle w:val="Emphasis"/>
          <w:highlight w:val="yellow"/>
        </w:rPr>
        <w:t>discourse</w:t>
      </w:r>
      <w:r w:rsidRPr="00274DA0">
        <w:rPr>
          <w:rStyle w:val="StyleUnderline"/>
          <w:highlight w:val="yellow"/>
        </w:rPr>
        <w:t xml:space="preserve"> of</w:t>
      </w:r>
      <w:r w:rsidRPr="00274DA0">
        <w:rPr>
          <w:rStyle w:val="StyleUnderline"/>
        </w:rPr>
        <w:t xml:space="preserve"> individual </w:t>
      </w:r>
      <w:r w:rsidRPr="00274DA0">
        <w:rPr>
          <w:rStyle w:val="Emphasis"/>
        </w:rPr>
        <w:t>dignity</w:t>
      </w:r>
      <w:r w:rsidRPr="00274DA0">
        <w:rPr>
          <w:rStyle w:val="StyleUnderline"/>
        </w:rPr>
        <w:t xml:space="preserve">, </w:t>
      </w:r>
      <w:r w:rsidRPr="00274DA0">
        <w:rPr>
          <w:rStyle w:val="Emphasis"/>
          <w:highlight w:val="yellow"/>
        </w:rPr>
        <w:t>equality</w:t>
      </w:r>
      <w:r w:rsidRPr="00274DA0">
        <w:rPr>
          <w:rStyle w:val="StyleUnderline"/>
        </w:rPr>
        <w:t xml:space="preserve"> and </w:t>
      </w:r>
      <w:r w:rsidRPr="00274DA0">
        <w:rPr>
          <w:rStyle w:val="Emphasis"/>
        </w:rPr>
        <w:t>opportunity</w:t>
      </w:r>
      <w:r w:rsidRPr="00274DA0">
        <w:rPr>
          <w:rStyle w:val="StyleUnderline"/>
        </w:rPr>
        <w:t xml:space="preserve">, </w:t>
      </w:r>
      <w:r w:rsidRPr="00274DA0">
        <w:rPr>
          <w:rStyle w:val="Emphasis"/>
          <w:highlight w:val="yellow"/>
        </w:rPr>
        <w:t>accessibility</w:t>
      </w:r>
      <w:r w:rsidRPr="00274DA0">
        <w:rPr>
          <w:rStyle w:val="StyleUnderline"/>
        </w:rPr>
        <w:t xml:space="preserve"> and </w:t>
      </w:r>
      <w:r w:rsidRPr="00274DA0">
        <w:rPr>
          <w:rStyle w:val="Emphasis"/>
        </w:rPr>
        <w:t>inclusion</w:t>
      </w:r>
      <w:r w:rsidRPr="00274DA0">
        <w:rPr>
          <w:rStyle w:val="StyleUnderline"/>
        </w:rPr>
        <w:t xml:space="preserve">, </w:t>
      </w:r>
      <w:r w:rsidRPr="00274DA0">
        <w:rPr>
          <w:rStyle w:val="StyleUnderline"/>
          <w:highlight w:val="yellow"/>
        </w:rPr>
        <w:t>and</w:t>
      </w:r>
      <w:r w:rsidRPr="00274DA0">
        <w:rPr>
          <w:rStyle w:val="StyleUnderline"/>
        </w:rPr>
        <w:t xml:space="preserve"> a </w:t>
      </w:r>
      <w:r w:rsidRPr="00274DA0">
        <w:rPr>
          <w:rStyle w:val="Emphasis"/>
        </w:rPr>
        <w:t>recognition</w:t>
      </w:r>
      <w:r w:rsidRPr="00274DA0">
        <w:rPr>
          <w:rStyle w:val="StyleUnderline"/>
        </w:rPr>
        <w:t xml:space="preserve"> and </w:t>
      </w:r>
      <w:r w:rsidRPr="00274DA0">
        <w:rPr>
          <w:rStyle w:val="Emphasis"/>
          <w:highlight w:val="yellow"/>
        </w:rPr>
        <w:t>acceptance of differences</w:t>
      </w:r>
      <w:r w:rsidRPr="00274DA0">
        <w:rPr>
          <w:rStyle w:val="StyleUnderline"/>
          <w:highlight w:val="yellow"/>
        </w:rPr>
        <w:t xml:space="preserve"> by the state</w:t>
      </w:r>
      <w:r w:rsidRPr="00274DA0">
        <w:rPr>
          <w:sz w:val="16"/>
          <w:szCs w:val="16"/>
        </w:rPr>
        <w:t>. There is also a democratic message in the commitment to increase the presence and voice of people with disabilities in the implementation, monitoring, and subsequent evaluation of this legislation. In the words of an experienced Canadian disability activist</w:t>
      </w:r>
    </w:p>
    <w:p w14:paraId="4566FFB0" w14:textId="77777777" w:rsidR="004F6219" w:rsidRPr="00274DA0" w:rsidRDefault="004F6219" w:rsidP="004F6219">
      <w:pPr>
        <w:rPr>
          <w:sz w:val="8"/>
          <w:szCs w:val="8"/>
        </w:rPr>
      </w:pPr>
      <w:r w:rsidRPr="00274DA0">
        <w:rPr>
          <w:sz w:val="8"/>
          <w:szCs w:val="8"/>
        </w:rPr>
        <w:t xml:space="preserve">The motto, ‘Nothing about us without us’ is a familiar phrase that has been uttered far and wide by the disability rights movement for many years. Increasingly, we expect to be viewed in a different light, not merely as one more group of stakeholders but to have a preeminent place at any table where policies, programmes or legislation is being considered. We expect increased representation in all decision-making bodies that affect our quality of life. (Rae, 2020, p. 92) </w:t>
      </w:r>
    </w:p>
    <w:p w14:paraId="1B6BE3BF" w14:textId="77777777" w:rsidR="004F6219" w:rsidRPr="00274DA0" w:rsidRDefault="004F6219" w:rsidP="004F6219">
      <w:pPr>
        <w:rPr>
          <w:sz w:val="8"/>
          <w:szCs w:val="8"/>
        </w:rPr>
      </w:pPr>
      <w:r w:rsidRPr="00274DA0">
        <w:rPr>
          <w:sz w:val="8"/>
          <w:szCs w:val="8"/>
        </w:rPr>
        <w:t xml:space="preserve">These words and the broad conception of barriers included in the law connect to models of disability rooted in the fluid and dynamic interconnections between bodies and environments; socio-political models embraced by rights activists and policy advisers and in turn used to frame reforms and to evaluate governmental responses (Fougeyrollas &amp; Grenier, 2018; Sabatello &amp; Schulze, 2013). </w:t>
      </w:r>
    </w:p>
    <w:p w14:paraId="150CE3F1" w14:textId="77777777" w:rsidR="004F6219" w:rsidRPr="00274DA0" w:rsidRDefault="004F6219" w:rsidP="004F6219">
      <w:pPr>
        <w:rPr>
          <w:sz w:val="8"/>
          <w:szCs w:val="8"/>
        </w:rPr>
      </w:pPr>
      <w:r w:rsidRPr="00274DA0">
        <w:rPr>
          <w:sz w:val="8"/>
          <w:szCs w:val="8"/>
        </w:rPr>
        <w:t xml:space="preserve">What is in a name? For years before the legislation occurred, disability groups and others spoke of the need for a Canadians with disabilities act, no doubt influenced by the title of the American legislation (Prince, 2010). When, however, the Canadian bill appeared the official title did not refer to disability or to Canadians with disabilities. This was a deliberate choice, one favoured by the Federal Minister for Disability, who did not want the law to seem a selective approach informed by identity politics. Instead, the title strives for a comprehensive framing of the legislation. The core ideas are accessibility, equality, and a barrier-free Canada (Naef &amp; Perez-Leclerc, 2019). The message is that the law will benefit the general population and society-at-large, not a minority group of people living with disabilities. It is not about special treatment or reverse discrimination but equal and fair treatment under and by the law. The ACA name conveys the universality of human rights and may help mobilize political backing and general community support. Basic human rights, Mandle explains, ‘are universal in two senses. First, every human being is entitled to enjoy these rights. Second, everyone has a duty of justice to respect these rights. That is, human rights generate duties that apply universally, although these duties may be of different strength with respect to different people’ (2006, p. x). The language of fundamental human rights, expressed in United Nations conventions, the Canadian Charter of Rights and Freedoms, and federal and provincial human rights codes, and high court decisions help shape public narratives and political debates over disability policy and programming. </w:t>
      </w:r>
    </w:p>
    <w:p w14:paraId="2A9147F4" w14:textId="77777777" w:rsidR="004F6219" w:rsidRPr="00274DA0" w:rsidRDefault="004F6219" w:rsidP="004F6219">
      <w:pPr>
        <w:rPr>
          <w:sz w:val="16"/>
          <w:szCs w:val="16"/>
        </w:rPr>
      </w:pPr>
      <w:r w:rsidRPr="00274DA0">
        <w:rPr>
          <w:sz w:val="16"/>
          <w:szCs w:val="16"/>
        </w:rPr>
        <w:t xml:space="preserve">CONCLUSIONS </w:t>
      </w:r>
    </w:p>
    <w:p w14:paraId="22822659" w14:textId="77777777" w:rsidR="004F6219" w:rsidRPr="00274DA0" w:rsidRDefault="004F6219" w:rsidP="004F6219">
      <w:pPr>
        <w:rPr>
          <w:sz w:val="16"/>
          <w:szCs w:val="16"/>
        </w:rPr>
      </w:pPr>
      <w:r w:rsidRPr="00274DA0">
        <w:rPr>
          <w:sz w:val="16"/>
          <w:szCs w:val="16"/>
        </w:rPr>
        <w:t xml:space="preserve">This chapter examined a national law in one country, the Accessible Canada Act, which represents a distinctive and recent legislative initiative to advance the human rights of people with disabilities. While a case study, the analysis has implications for international debates on disability rights and for disability activism (Berghs et al., 2020). </w:t>
      </w:r>
      <w:r w:rsidRPr="00274DA0">
        <w:rPr>
          <w:rStyle w:val="Emphasis"/>
          <w:highlight w:val="yellow"/>
        </w:rPr>
        <w:t>This</w:t>
      </w:r>
      <w:r w:rsidRPr="00274DA0">
        <w:rPr>
          <w:rStyle w:val="StyleUnderline"/>
          <w:highlight w:val="yellow"/>
        </w:rPr>
        <w:t xml:space="preserve"> law, and </w:t>
      </w:r>
      <w:r w:rsidRPr="00274DA0">
        <w:rPr>
          <w:rStyle w:val="Emphasis"/>
          <w:highlight w:val="yellow"/>
        </w:rPr>
        <w:t>similar ones</w:t>
      </w:r>
      <w:r w:rsidRPr="00274DA0">
        <w:rPr>
          <w:rStyle w:val="StyleUnderline"/>
        </w:rPr>
        <w:t xml:space="preserve"> in </w:t>
      </w:r>
      <w:r w:rsidRPr="00274DA0">
        <w:rPr>
          <w:rStyle w:val="Emphasis"/>
        </w:rPr>
        <w:t>other jurisdictions</w:t>
      </w:r>
      <w:r w:rsidRPr="00274DA0">
        <w:rPr>
          <w:rStyle w:val="StyleUnderline"/>
        </w:rPr>
        <w:t xml:space="preserve">, </w:t>
      </w:r>
      <w:r w:rsidRPr="00274DA0">
        <w:rPr>
          <w:rStyle w:val="StyleUnderline"/>
          <w:highlight w:val="yellow"/>
        </w:rPr>
        <w:t xml:space="preserve">are an </w:t>
      </w:r>
      <w:r w:rsidRPr="00274DA0">
        <w:rPr>
          <w:rStyle w:val="Emphasis"/>
          <w:highlight w:val="yellow"/>
        </w:rPr>
        <w:t>important element</w:t>
      </w:r>
      <w:r w:rsidRPr="00274DA0">
        <w:rPr>
          <w:rStyle w:val="StyleUnderline"/>
          <w:highlight w:val="yellow"/>
        </w:rPr>
        <w:t xml:space="preserve"> in</w:t>
      </w:r>
      <w:r w:rsidRPr="00274DA0">
        <w:rPr>
          <w:rStyle w:val="StyleUnderline"/>
        </w:rPr>
        <w:t xml:space="preserve"> the </w:t>
      </w:r>
      <w:r w:rsidRPr="00274DA0">
        <w:rPr>
          <w:rStyle w:val="Emphasis"/>
        </w:rPr>
        <w:t>larger agenda</w:t>
      </w:r>
      <w:r w:rsidRPr="00274DA0">
        <w:rPr>
          <w:rStyle w:val="StyleUnderline"/>
        </w:rPr>
        <w:t xml:space="preserve"> of </w:t>
      </w:r>
      <w:r w:rsidRPr="00274DA0">
        <w:rPr>
          <w:rStyle w:val="Emphasis"/>
          <w:highlight w:val="yellow"/>
        </w:rPr>
        <w:t>reducing societal barriers</w:t>
      </w:r>
      <w:r w:rsidRPr="00274DA0">
        <w:rPr>
          <w:rStyle w:val="StyleUnderline"/>
        </w:rPr>
        <w:t xml:space="preserve">, </w:t>
      </w:r>
      <w:r w:rsidRPr="00274DA0">
        <w:rPr>
          <w:rStyle w:val="Emphasis"/>
          <w:highlight w:val="yellow"/>
        </w:rPr>
        <w:t>transforming cultural beliefs</w:t>
      </w:r>
      <w:r w:rsidRPr="00274DA0">
        <w:rPr>
          <w:sz w:val="16"/>
          <w:szCs w:val="16"/>
        </w:rPr>
        <w:t xml:space="preserve">, establishing meaningful opportunities to participate in the economy and society, </w:t>
      </w:r>
      <w:r w:rsidRPr="00274DA0">
        <w:rPr>
          <w:rStyle w:val="StyleUnderline"/>
          <w:highlight w:val="yellow"/>
        </w:rPr>
        <w:t xml:space="preserve">and providing </w:t>
      </w:r>
      <w:r w:rsidRPr="00274DA0">
        <w:rPr>
          <w:rStyle w:val="Emphasis"/>
          <w:highlight w:val="yellow"/>
        </w:rPr>
        <w:t>essential public services</w:t>
      </w:r>
      <w:r w:rsidRPr="00274DA0">
        <w:rPr>
          <w:sz w:val="16"/>
          <w:szCs w:val="16"/>
        </w:rPr>
        <w:t xml:space="preserve">. National and sub-national disability laws build on past legislative and policy efforts that address anti-discrimination, reasonable accommodation, and affirmative action. In the context of industrial nations, these are among the distinctive characteristics of the Canadian welfare state as a regime-type. Comparative studies could shed light on the evolving content of disability laws, the scope of citizenship rights enacted, implementation and enforcement mechanisms adopted, and their symbolic and substantive effects. </w:t>
      </w:r>
    </w:p>
    <w:p w14:paraId="7605DB7A" w14:textId="77777777" w:rsidR="004F6219" w:rsidRPr="00274DA0" w:rsidRDefault="004F6219" w:rsidP="004F6219">
      <w:pPr>
        <w:rPr>
          <w:sz w:val="16"/>
          <w:szCs w:val="16"/>
        </w:rPr>
      </w:pPr>
      <w:r w:rsidRPr="00274DA0">
        <w:rPr>
          <w:rStyle w:val="StyleUnderline"/>
          <w:highlight w:val="yellow"/>
        </w:rPr>
        <w:t>Disability</w:t>
      </w:r>
      <w:r w:rsidRPr="00274DA0">
        <w:rPr>
          <w:rStyle w:val="StyleUnderline"/>
        </w:rPr>
        <w:t xml:space="preserve"> interest </w:t>
      </w:r>
      <w:r w:rsidRPr="00274DA0">
        <w:rPr>
          <w:rStyle w:val="StyleUnderline"/>
          <w:highlight w:val="yellow"/>
        </w:rPr>
        <w:t>groups</w:t>
      </w:r>
      <w:r w:rsidRPr="00274DA0">
        <w:rPr>
          <w:sz w:val="16"/>
          <w:szCs w:val="16"/>
        </w:rPr>
        <w:t xml:space="preserve"> and movement coalitions </w:t>
      </w:r>
      <w:r w:rsidRPr="00274DA0">
        <w:rPr>
          <w:rStyle w:val="Emphasis"/>
          <w:highlight w:val="yellow"/>
        </w:rPr>
        <w:t>actively mobilized</w:t>
      </w:r>
      <w:r w:rsidRPr="00274DA0">
        <w:rPr>
          <w:rStyle w:val="StyleUnderline"/>
        </w:rPr>
        <w:t xml:space="preserve">, participating in the </w:t>
      </w:r>
      <w:r w:rsidRPr="00274DA0">
        <w:rPr>
          <w:rStyle w:val="Emphasis"/>
        </w:rPr>
        <w:t>consultation</w:t>
      </w:r>
      <w:r w:rsidRPr="00274DA0">
        <w:rPr>
          <w:rStyle w:val="StyleUnderline"/>
        </w:rPr>
        <w:t xml:space="preserve"> and </w:t>
      </w:r>
      <w:r w:rsidRPr="00274DA0">
        <w:rPr>
          <w:rStyle w:val="Emphasis"/>
        </w:rPr>
        <w:t>legislative processes</w:t>
      </w:r>
      <w:r w:rsidRPr="00274DA0">
        <w:rPr>
          <w:rStyle w:val="StyleUnderline"/>
        </w:rPr>
        <w:t xml:space="preserve"> </w:t>
      </w:r>
      <w:r w:rsidRPr="00274DA0">
        <w:rPr>
          <w:rStyle w:val="StyleUnderline"/>
          <w:highlight w:val="yellow"/>
        </w:rPr>
        <w:t>for the ACA, an</w:t>
      </w:r>
      <w:r w:rsidRPr="00274DA0">
        <w:rPr>
          <w:rStyle w:val="StyleUnderline"/>
        </w:rPr>
        <w:t xml:space="preserve">d they </w:t>
      </w:r>
      <w:r w:rsidRPr="00274DA0">
        <w:rPr>
          <w:rStyle w:val="Emphasis"/>
          <w:highlight w:val="yellow"/>
        </w:rPr>
        <w:t>successfully influenced</w:t>
      </w:r>
      <w:r w:rsidRPr="00274DA0">
        <w:rPr>
          <w:rStyle w:val="StyleUnderline"/>
        </w:rPr>
        <w:t xml:space="preserve"> the </w:t>
      </w:r>
      <w:r w:rsidRPr="00274DA0">
        <w:rPr>
          <w:rStyle w:val="Emphasis"/>
        </w:rPr>
        <w:t>framing</w:t>
      </w:r>
      <w:r w:rsidRPr="00274DA0">
        <w:rPr>
          <w:rStyle w:val="StyleUnderline"/>
        </w:rPr>
        <w:t xml:space="preserve"> and the </w:t>
      </w:r>
      <w:r w:rsidRPr="00274DA0">
        <w:rPr>
          <w:rStyle w:val="Emphasis"/>
        </w:rPr>
        <w:t>final text</w:t>
      </w:r>
      <w:r w:rsidRPr="00274DA0">
        <w:rPr>
          <w:rStyle w:val="StyleUnderline"/>
        </w:rPr>
        <w:t xml:space="preserve"> of </w:t>
      </w:r>
      <w:r w:rsidRPr="00274DA0">
        <w:rPr>
          <w:rStyle w:val="StyleUnderline"/>
          <w:highlight w:val="yellow"/>
        </w:rPr>
        <w:t>the law in</w:t>
      </w:r>
      <w:r w:rsidRPr="00274DA0">
        <w:rPr>
          <w:sz w:val="16"/>
          <w:szCs w:val="16"/>
        </w:rPr>
        <w:t xml:space="preserve"> some </w:t>
      </w:r>
      <w:r w:rsidRPr="00274DA0">
        <w:rPr>
          <w:rStyle w:val="Emphasis"/>
          <w:highlight w:val="yellow"/>
        </w:rPr>
        <w:t>notable ways</w:t>
      </w:r>
      <w:r w:rsidRPr="00274DA0">
        <w:rPr>
          <w:sz w:val="16"/>
          <w:szCs w:val="16"/>
        </w:rPr>
        <w:t xml:space="preserve">. Other key actors who shaped this rights legislation were business and industry interests, recommendations from federal government officials, parliamentarians, and strategic choices by cabinet ministers. The institutional setting of federal jurisdictional powers and pre-existing human rights codes, provincial accessibility laws, and other public policies undoubtedly shaped the scope and character of the ACA. As the latest effort by the Canadian government in shifting public understanding of disability, the ACA contributes to the enduring interaction and perennial tension among the medical, charitable, economic, social, and other working models of disability and equality. </w:t>
      </w:r>
    </w:p>
    <w:p w14:paraId="59C1CB88" w14:textId="77777777" w:rsidR="004F6219" w:rsidRPr="00274DA0" w:rsidRDefault="004F6219" w:rsidP="004F6219">
      <w:pPr>
        <w:rPr>
          <w:sz w:val="8"/>
          <w:szCs w:val="8"/>
        </w:rPr>
      </w:pPr>
      <w:r w:rsidRPr="00274DA0">
        <w:rPr>
          <w:sz w:val="8"/>
          <w:szCs w:val="8"/>
        </w:rPr>
        <w:t xml:space="preserve">The analysis described how the legislation contains components of five broad categories of human rights: legal, political/democratic, cultural, economic, and social rights. In modern politics generally, and in disability rights politics more specifically, divergent interpretations and levels of interest group support connect to each of these rights categories, producing contentious debates over the pace, nature, and scope of policy change (Mayerson &amp; Yee, 2001). Claims making for human rights expresses many ideas and arguments: compensation and restitution, needs, equality, diversity and difference, merit and deservingness, and contractual entitlements grounded in social insurance. All this makes disability rights, as an idea and set of discourses, highly relevant and hotly contested in social policy, litigation, and governing (Vanhala, 2014). There is no reason to assume that accessibility legislation will be immune to political vicissitudes. </w:t>
      </w:r>
    </w:p>
    <w:p w14:paraId="7AAA161E" w14:textId="77777777" w:rsidR="004F6219" w:rsidRDefault="004F6219" w:rsidP="004F6219">
      <w:pPr>
        <w:rPr>
          <w:sz w:val="16"/>
          <w:szCs w:val="16"/>
        </w:rPr>
      </w:pPr>
      <w:r w:rsidRPr="00274DA0">
        <w:rPr>
          <w:rStyle w:val="StyleUnderline"/>
          <w:highlight w:val="yellow"/>
        </w:rPr>
        <w:t>The ACA could be</w:t>
      </w:r>
      <w:r w:rsidRPr="00274DA0">
        <w:rPr>
          <w:rStyle w:val="StyleUnderline"/>
        </w:rPr>
        <w:t xml:space="preserve"> among </w:t>
      </w:r>
      <w:r w:rsidRPr="00274DA0">
        <w:rPr>
          <w:rStyle w:val="StyleUnderline"/>
          <w:highlight w:val="yellow"/>
        </w:rPr>
        <w:t xml:space="preserve">the </w:t>
      </w:r>
      <w:r w:rsidRPr="00274DA0">
        <w:rPr>
          <w:rStyle w:val="Emphasis"/>
          <w:highlight w:val="yellow"/>
        </w:rPr>
        <w:t>most proactive</w:t>
      </w:r>
      <w:r w:rsidRPr="00274DA0">
        <w:rPr>
          <w:rStyle w:val="StyleUnderline"/>
          <w:highlight w:val="yellow"/>
        </w:rPr>
        <w:t xml:space="preserve"> and </w:t>
      </w:r>
      <w:r w:rsidRPr="00274DA0">
        <w:rPr>
          <w:rStyle w:val="Emphasis"/>
          <w:highlight w:val="yellow"/>
        </w:rPr>
        <w:t>systemic</w:t>
      </w:r>
      <w:r w:rsidRPr="00274DA0">
        <w:rPr>
          <w:rStyle w:val="StyleUnderline"/>
        </w:rPr>
        <w:t xml:space="preserve"> human rights </w:t>
      </w:r>
      <w:r w:rsidRPr="00274DA0">
        <w:rPr>
          <w:rStyle w:val="StyleUnderline"/>
          <w:highlight w:val="yellow"/>
        </w:rPr>
        <w:t>approach to date</w:t>
      </w:r>
      <w:r w:rsidRPr="00274DA0">
        <w:rPr>
          <w:rStyle w:val="StyleUnderline"/>
        </w:rPr>
        <w:t xml:space="preserve"> in </w:t>
      </w:r>
      <w:r w:rsidRPr="00274DA0">
        <w:rPr>
          <w:rStyle w:val="Emphasis"/>
        </w:rPr>
        <w:t>tackling exclusion</w:t>
      </w:r>
      <w:r w:rsidRPr="00274DA0">
        <w:rPr>
          <w:rStyle w:val="StyleUnderline"/>
        </w:rPr>
        <w:t xml:space="preserve"> and </w:t>
      </w:r>
      <w:r w:rsidRPr="00274DA0">
        <w:rPr>
          <w:rStyle w:val="Emphasis"/>
        </w:rPr>
        <w:t>stigma</w:t>
      </w:r>
      <w:r w:rsidRPr="00274DA0">
        <w:rPr>
          <w:rStyle w:val="StyleUnderline"/>
        </w:rPr>
        <w:t xml:space="preserve"> and in </w:t>
      </w:r>
      <w:r w:rsidRPr="00274DA0">
        <w:rPr>
          <w:rStyle w:val="Emphasis"/>
        </w:rPr>
        <w:t>advancing participation</w:t>
      </w:r>
      <w:r w:rsidRPr="00274DA0">
        <w:rPr>
          <w:rStyle w:val="StyleUnderline"/>
        </w:rPr>
        <w:t xml:space="preserve"> and </w:t>
      </w:r>
      <w:r w:rsidRPr="00274DA0">
        <w:rPr>
          <w:rStyle w:val="Emphasis"/>
        </w:rPr>
        <w:t>inclusion</w:t>
      </w:r>
      <w:r w:rsidRPr="00274DA0">
        <w:rPr>
          <w:sz w:val="16"/>
          <w:szCs w:val="16"/>
        </w:rPr>
        <w:t xml:space="preserve">. Future empirical research could document actual achievements and lessons about challenges and opportunities for disability rights. Many of the details that will condition the law’s effectiveness will come through the actual standards and regulations, the resources invested in this accessibility regime, the exercise of discretionary authority by officials, and the interplay of public and private forms of power in compliance and enforcement. While there are often linkages, there are also differences between the recognition and attribution of rights and the realization and actualization of those rights. </w:t>
      </w:r>
      <w:r w:rsidRPr="00274DA0">
        <w:rPr>
          <w:rStyle w:val="StyleUnderline"/>
          <w:highlight w:val="yellow"/>
        </w:rPr>
        <w:t>Disability</w:t>
      </w:r>
      <w:r w:rsidRPr="00274DA0">
        <w:rPr>
          <w:rStyle w:val="StyleUnderline"/>
        </w:rPr>
        <w:t xml:space="preserve"> organizations and </w:t>
      </w:r>
      <w:r w:rsidRPr="00274DA0">
        <w:rPr>
          <w:rStyle w:val="StyleUnderline"/>
          <w:highlight w:val="yellow"/>
        </w:rPr>
        <w:t>activists</w:t>
      </w:r>
      <w:r w:rsidRPr="00274DA0">
        <w:rPr>
          <w:rStyle w:val="StyleUnderline"/>
        </w:rPr>
        <w:t xml:space="preserve"> consequently </w:t>
      </w:r>
      <w:r w:rsidRPr="00274DA0">
        <w:rPr>
          <w:rStyle w:val="StyleUnderline"/>
          <w:highlight w:val="yellow"/>
        </w:rPr>
        <w:t xml:space="preserve">have a </w:t>
      </w:r>
      <w:r w:rsidRPr="00274DA0">
        <w:rPr>
          <w:rStyle w:val="Emphasis"/>
          <w:highlight w:val="yellow"/>
        </w:rPr>
        <w:t>continuing stake</w:t>
      </w:r>
      <w:r w:rsidRPr="00274DA0">
        <w:rPr>
          <w:rStyle w:val="StyleUnderline"/>
          <w:highlight w:val="yellow"/>
        </w:rPr>
        <w:t xml:space="preserve"> in</w:t>
      </w:r>
      <w:r w:rsidRPr="00274DA0">
        <w:rPr>
          <w:rStyle w:val="StyleUnderline"/>
        </w:rPr>
        <w:t xml:space="preserve"> the </w:t>
      </w:r>
      <w:r w:rsidRPr="00274DA0">
        <w:rPr>
          <w:rStyle w:val="Emphasis"/>
          <w:highlight w:val="yellow"/>
        </w:rPr>
        <w:t>implementation</w:t>
      </w:r>
      <w:r w:rsidRPr="00274DA0">
        <w:rPr>
          <w:rStyle w:val="StyleUnderline"/>
        </w:rPr>
        <w:t xml:space="preserve"> of the ACA, and </w:t>
      </w:r>
      <w:r w:rsidRPr="00274DA0">
        <w:rPr>
          <w:rStyle w:val="StyleUnderline"/>
          <w:highlight w:val="yellow"/>
        </w:rPr>
        <w:t>the law offers</w:t>
      </w:r>
      <w:r w:rsidRPr="00274DA0">
        <w:rPr>
          <w:rStyle w:val="StyleUnderline"/>
        </w:rPr>
        <w:t xml:space="preserve"> </w:t>
      </w:r>
      <w:r w:rsidRPr="00274DA0">
        <w:rPr>
          <w:rStyle w:val="Emphasis"/>
        </w:rPr>
        <w:t xml:space="preserve">several </w:t>
      </w:r>
      <w:r w:rsidRPr="00274DA0">
        <w:rPr>
          <w:rStyle w:val="Emphasis"/>
          <w:highlight w:val="yellow"/>
        </w:rPr>
        <w:t>mobilization opportunities</w:t>
      </w:r>
      <w:r w:rsidRPr="00274DA0">
        <w:rPr>
          <w:rStyle w:val="StyleUnderline"/>
          <w:highlight w:val="yellow"/>
        </w:rPr>
        <w:t xml:space="preserve"> for</w:t>
      </w:r>
      <w:r w:rsidRPr="00274DA0">
        <w:rPr>
          <w:rStyle w:val="StyleUnderline"/>
        </w:rPr>
        <w:t xml:space="preserve"> </w:t>
      </w:r>
      <w:r w:rsidRPr="00274DA0">
        <w:rPr>
          <w:rStyle w:val="Emphasis"/>
        </w:rPr>
        <w:t>political engagement</w:t>
      </w:r>
      <w:r w:rsidRPr="00274DA0">
        <w:rPr>
          <w:sz w:val="16"/>
          <w:szCs w:val="16"/>
        </w:rPr>
        <w:t xml:space="preserve"> and policy advocacy. </w:t>
      </w:r>
      <w:r w:rsidRPr="00274DA0">
        <w:rPr>
          <w:rStyle w:val="StyleUnderline"/>
        </w:rPr>
        <w:t xml:space="preserve">One is on matters of </w:t>
      </w:r>
      <w:r w:rsidRPr="00274DA0">
        <w:rPr>
          <w:rStyle w:val="Emphasis"/>
          <w:highlight w:val="yellow"/>
        </w:rPr>
        <w:t>identifying</w:t>
      </w:r>
      <w:r w:rsidRPr="00274DA0">
        <w:rPr>
          <w:rStyle w:val="StyleUnderline"/>
          <w:highlight w:val="yellow"/>
        </w:rPr>
        <w:t xml:space="preserve"> and </w:t>
      </w:r>
      <w:r w:rsidRPr="00274DA0">
        <w:rPr>
          <w:rStyle w:val="Emphasis"/>
          <w:highlight w:val="yellow"/>
        </w:rPr>
        <w:t>removing barriers</w:t>
      </w:r>
      <w:r w:rsidRPr="00274DA0">
        <w:rPr>
          <w:rStyle w:val="StyleUnderline"/>
          <w:highlight w:val="yellow"/>
        </w:rPr>
        <w:t xml:space="preserve"> to access</w:t>
      </w:r>
      <w:r w:rsidRPr="00274DA0">
        <w:rPr>
          <w:rStyle w:val="StyleUnderline"/>
        </w:rPr>
        <w:t xml:space="preserve"> and preventing</w:t>
      </w:r>
      <w:r w:rsidRPr="00274DA0">
        <w:rPr>
          <w:sz w:val="16"/>
          <w:szCs w:val="16"/>
        </w:rPr>
        <w:t xml:space="preserve"> any </w:t>
      </w:r>
      <w:r w:rsidRPr="00274DA0">
        <w:rPr>
          <w:rStyle w:val="StyleUnderline"/>
        </w:rPr>
        <w:t>new barriers</w:t>
      </w:r>
      <w:r w:rsidRPr="00274DA0">
        <w:rPr>
          <w:sz w:val="16"/>
          <w:szCs w:val="16"/>
        </w:rPr>
        <w:t xml:space="preserve"> in areas under federal responsibility. </w:t>
      </w:r>
      <w:r w:rsidRPr="00274DA0">
        <w:rPr>
          <w:rStyle w:val="StyleUnderline"/>
        </w:rPr>
        <w:t xml:space="preserve">The development of standards and the monitoring of accessibility plans are </w:t>
      </w:r>
      <w:r w:rsidRPr="00274DA0">
        <w:rPr>
          <w:rStyle w:val="Emphasis"/>
        </w:rPr>
        <w:t>structured spaces</w:t>
      </w:r>
      <w:r w:rsidRPr="00274DA0">
        <w:rPr>
          <w:rStyle w:val="StyleUnderline"/>
        </w:rPr>
        <w:t xml:space="preserve"> for </w:t>
      </w:r>
      <w:r w:rsidRPr="00274DA0">
        <w:rPr>
          <w:rStyle w:val="Emphasis"/>
        </w:rPr>
        <w:t>human rights activism</w:t>
      </w:r>
      <w:r w:rsidRPr="00274DA0">
        <w:rPr>
          <w:rStyle w:val="StyleUnderline"/>
        </w:rPr>
        <w:t xml:space="preserve"> and </w:t>
      </w:r>
      <w:r w:rsidRPr="00274DA0">
        <w:rPr>
          <w:rStyle w:val="Emphasis"/>
        </w:rPr>
        <w:t>community action</w:t>
      </w:r>
      <w:r w:rsidRPr="00274DA0">
        <w:rPr>
          <w:sz w:val="16"/>
          <w:szCs w:val="16"/>
        </w:rPr>
        <w:t>. Another mobilization opportunity centres on the newly established National Accessibility Awareness Week and yet another is the periodic parliamentary and independent reviews of the law, offering further occasions for public debate and policy evaluation and making rights claims for equality.</w:t>
      </w:r>
    </w:p>
    <w:p w14:paraId="6A1F6472" w14:textId="77777777" w:rsidR="004F6219" w:rsidRDefault="004F6219" w:rsidP="004F6219">
      <w:pPr>
        <w:pStyle w:val="Analytic"/>
      </w:pPr>
    </w:p>
    <w:p w14:paraId="515D6AAA" w14:textId="77777777" w:rsidR="004F6219" w:rsidRDefault="004F6219" w:rsidP="004F6219">
      <w:pPr>
        <w:pStyle w:val="Heading4"/>
      </w:pPr>
      <w:r>
        <w:t>That’s all Andrias.</w:t>
      </w:r>
    </w:p>
    <w:p w14:paraId="07D1E243" w14:textId="77777777" w:rsidR="004F6219" w:rsidRDefault="004F6219" w:rsidP="004F6219">
      <w:r>
        <w:t>&lt;&lt;reinserted below&gt;&gt;</w:t>
      </w:r>
    </w:p>
    <w:p w14:paraId="19E1EA67" w14:textId="77777777" w:rsidR="004F6219" w:rsidRPr="00DA01E0" w:rsidRDefault="004F6219" w:rsidP="004F6219">
      <w:pPr>
        <w:rPr>
          <w:sz w:val="10"/>
          <w:szCs w:val="10"/>
        </w:rPr>
      </w:pPr>
      <w:r w:rsidRPr="00DA01E0">
        <w:rPr>
          <w:sz w:val="10"/>
          <w:szCs w:val="10"/>
        </w:rPr>
        <w:lastRenderedPageBreak/>
        <w:t xml:space="preserve">What </w:t>
      </w:r>
      <w:r w:rsidRPr="00DA01E0">
        <w:rPr>
          <w:rStyle w:val="StyleUnderline"/>
          <w:sz w:val="16"/>
          <w:szCs w:val="16"/>
        </w:rPr>
        <w:t>we propose</w:t>
      </w:r>
      <w:r w:rsidRPr="00DA01E0">
        <w:rPr>
          <w:sz w:val="10"/>
          <w:szCs w:val="10"/>
        </w:rPr>
        <w:t xml:space="preserve"> are </w:t>
      </w:r>
      <w:r w:rsidRPr="00DA01E0">
        <w:rPr>
          <w:rStyle w:val="Emphasis"/>
          <w:sz w:val="16"/>
          <w:szCs w:val="16"/>
          <w:highlight w:val="lightGray"/>
        </w:rPr>
        <w:t>legal interventions</w:t>
      </w:r>
      <w:r w:rsidRPr="00DA01E0">
        <w:rPr>
          <w:sz w:val="10"/>
          <w:szCs w:val="10"/>
        </w:rPr>
        <w:t xml:space="preserve"> of a different sort but </w:t>
      </w:r>
      <w:r w:rsidRPr="00DA01E0">
        <w:rPr>
          <w:rStyle w:val="StyleUnderline"/>
          <w:sz w:val="16"/>
          <w:szCs w:val="16"/>
        </w:rPr>
        <w:t>with the</w:t>
      </w:r>
      <w:r w:rsidRPr="00DA01E0">
        <w:rPr>
          <w:sz w:val="10"/>
          <w:szCs w:val="10"/>
        </w:rPr>
        <w:t xml:space="preserve"> related </w:t>
      </w:r>
      <w:r w:rsidRPr="00DA01E0">
        <w:rPr>
          <w:rStyle w:val="StyleUnderline"/>
          <w:sz w:val="16"/>
          <w:szCs w:val="16"/>
        </w:rPr>
        <w:t xml:space="preserve">goal of </w:t>
      </w:r>
      <w:r w:rsidRPr="00DA01E0">
        <w:rPr>
          <w:rStyle w:val="Emphasis"/>
          <w:sz w:val="16"/>
          <w:szCs w:val="16"/>
          <w:highlight w:val="lightGray"/>
        </w:rPr>
        <w:t>rebalanc</w:t>
      </w:r>
      <w:r w:rsidRPr="00DA01E0">
        <w:rPr>
          <w:rStyle w:val="Emphasis"/>
          <w:sz w:val="16"/>
          <w:szCs w:val="16"/>
        </w:rPr>
        <w:t xml:space="preserve">ing </w:t>
      </w:r>
      <w:r w:rsidRPr="00DA01E0">
        <w:rPr>
          <w:rStyle w:val="Emphasis"/>
          <w:sz w:val="16"/>
          <w:szCs w:val="16"/>
          <w:highlight w:val="lightGray"/>
        </w:rPr>
        <w:t>political power</w:t>
      </w:r>
      <w:r w:rsidRPr="00DA01E0">
        <w:rPr>
          <w:rStyle w:val="StyleUnderline"/>
          <w:sz w:val="16"/>
          <w:szCs w:val="16"/>
          <w:highlight w:val="lightGray"/>
        </w:rPr>
        <w:t xml:space="preserve"> in the direction of</w:t>
      </w:r>
      <w:r w:rsidRPr="00DA01E0">
        <w:rPr>
          <w:rStyle w:val="StyleUnderline"/>
          <w:sz w:val="16"/>
          <w:szCs w:val="16"/>
        </w:rPr>
        <w:t xml:space="preserve"> </w:t>
      </w:r>
      <w:r w:rsidRPr="00DA01E0">
        <w:rPr>
          <w:rStyle w:val="Emphasis"/>
          <w:sz w:val="16"/>
          <w:szCs w:val="16"/>
        </w:rPr>
        <w:t>political equality</w:t>
      </w:r>
      <w:r w:rsidRPr="00DA01E0">
        <w:rPr>
          <w:sz w:val="10"/>
          <w:szCs w:val="10"/>
        </w:rPr>
        <w:t xml:space="preserve">. In essence, we suggest multiple ways that the </w:t>
      </w:r>
      <w:r w:rsidRPr="00DA01E0">
        <w:rPr>
          <w:rStyle w:val="StyleUnderline"/>
          <w:sz w:val="16"/>
          <w:szCs w:val="16"/>
        </w:rPr>
        <w:t>law</w:t>
      </w:r>
      <w:r w:rsidRPr="00DA01E0">
        <w:rPr>
          <w:sz w:val="10"/>
          <w:szCs w:val="10"/>
        </w:rPr>
        <w:t xml:space="preserve"> might </w:t>
      </w:r>
      <w:r w:rsidRPr="00DA01E0">
        <w:rPr>
          <w:rStyle w:val="StyleUnderline"/>
          <w:sz w:val="16"/>
          <w:szCs w:val="16"/>
        </w:rPr>
        <w:t xml:space="preserve">enable </w:t>
      </w:r>
      <w:r w:rsidRPr="00DA01E0">
        <w:rPr>
          <w:rStyle w:val="Emphasis"/>
          <w:sz w:val="16"/>
          <w:szCs w:val="16"/>
          <w:highlight w:val="lightGray"/>
        </w:rPr>
        <w:t>low</w:t>
      </w:r>
      <w:r w:rsidRPr="00DA01E0">
        <w:rPr>
          <w:rStyle w:val="StyleUnderline"/>
          <w:sz w:val="16"/>
          <w:szCs w:val="16"/>
          <w:highlight w:val="lightGray"/>
        </w:rPr>
        <w:t xml:space="preserve">- and </w:t>
      </w:r>
      <w:r w:rsidRPr="00DA01E0">
        <w:rPr>
          <w:rStyle w:val="Emphasis"/>
          <w:sz w:val="16"/>
          <w:szCs w:val="16"/>
          <w:highlight w:val="lightGray"/>
        </w:rPr>
        <w:t>middle-income</w:t>
      </w:r>
      <w:r w:rsidRPr="00DA01E0">
        <w:rPr>
          <w:rStyle w:val="StyleUnderline"/>
          <w:sz w:val="16"/>
          <w:szCs w:val="16"/>
          <w:highlight w:val="lightGray"/>
        </w:rPr>
        <w:t xml:space="preserve"> people to </w:t>
      </w:r>
      <w:r w:rsidRPr="00DA01E0">
        <w:rPr>
          <w:rStyle w:val="Emphasis"/>
          <w:sz w:val="16"/>
          <w:szCs w:val="16"/>
          <w:highlight w:val="lightGray"/>
        </w:rPr>
        <w:t>build organizations</w:t>
      </w:r>
      <w:r w:rsidRPr="00DA01E0">
        <w:rPr>
          <w:rStyle w:val="StyleUnderline"/>
          <w:sz w:val="16"/>
          <w:szCs w:val="16"/>
        </w:rPr>
        <w:t xml:space="preserve"> </w:t>
      </w:r>
      <w:r w:rsidRPr="00DA01E0">
        <w:rPr>
          <w:rStyle w:val="StyleUnderline"/>
          <w:sz w:val="16"/>
          <w:szCs w:val="16"/>
          <w:highlight w:val="lightGray"/>
        </w:rPr>
        <w:t xml:space="preserve">with </w:t>
      </w:r>
      <w:r w:rsidRPr="00DA01E0">
        <w:rPr>
          <w:rStyle w:val="Emphasis"/>
          <w:sz w:val="16"/>
          <w:szCs w:val="16"/>
          <w:highlight w:val="lightGray"/>
        </w:rPr>
        <w:t>political power</w:t>
      </w:r>
      <w:r w:rsidRPr="00DA01E0">
        <w:rPr>
          <w:sz w:val="10"/>
          <w:szCs w:val="10"/>
        </w:rPr>
        <w:t xml:space="preserve">—organizations </w:t>
      </w:r>
      <w:r w:rsidRPr="00DA01E0">
        <w:rPr>
          <w:rStyle w:val="StyleUnderline"/>
          <w:sz w:val="16"/>
          <w:szCs w:val="16"/>
        </w:rPr>
        <w:t xml:space="preserve">aiming to </w:t>
      </w:r>
      <w:r w:rsidRPr="00DA01E0">
        <w:rPr>
          <w:rStyle w:val="Emphasis"/>
          <w:sz w:val="16"/>
          <w:szCs w:val="16"/>
        </w:rPr>
        <w:t>increase</w:t>
      </w:r>
      <w:r w:rsidRPr="00DA01E0">
        <w:rPr>
          <w:rStyle w:val="StyleUnderline"/>
          <w:sz w:val="16"/>
          <w:szCs w:val="16"/>
        </w:rPr>
        <w:t xml:space="preserve"> the </w:t>
      </w:r>
      <w:r w:rsidRPr="00DA01E0">
        <w:rPr>
          <w:rStyle w:val="Emphasis"/>
          <w:sz w:val="16"/>
          <w:szCs w:val="16"/>
        </w:rPr>
        <w:t>responsiveness</w:t>
      </w:r>
      <w:r w:rsidRPr="00DA01E0">
        <w:rPr>
          <w:rStyle w:val="StyleUnderline"/>
          <w:sz w:val="16"/>
          <w:szCs w:val="16"/>
        </w:rPr>
        <w:t xml:space="preserve"> of </w:t>
      </w:r>
      <w:r w:rsidRPr="00DA01E0">
        <w:rPr>
          <w:rStyle w:val="Emphasis"/>
          <w:sz w:val="16"/>
          <w:szCs w:val="16"/>
        </w:rPr>
        <w:t>government</w:t>
      </w:r>
      <w:r w:rsidRPr="00DA01E0">
        <w:rPr>
          <w:rStyle w:val="StyleUnderline"/>
          <w:sz w:val="16"/>
          <w:szCs w:val="16"/>
        </w:rPr>
        <w:t xml:space="preserve"> to the </w:t>
      </w:r>
      <w:r w:rsidRPr="00DA01E0">
        <w:rPr>
          <w:rStyle w:val="Emphasis"/>
          <w:sz w:val="16"/>
          <w:szCs w:val="16"/>
        </w:rPr>
        <w:t>policy preferences</w:t>
      </w:r>
      <w:r w:rsidRPr="00DA01E0">
        <w:rPr>
          <w:rStyle w:val="StyleUnderline"/>
          <w:sz w:val="16"/>
          <w:szCs w:val="16"/>
        </w:rPr>
        <w:t xml:space="preserve"> of low- and middle-income Americans, while at the same time </w:t>
      </w:r>
      <w:r w:rsidRPr="00DA01E0">
        <w:rPr>
          <w:rStyle w:val="Emphasis"/>
          <w:sz w:val="16"/>
          <w:szCs w:val="16"/>
        </w:rPr>
        <w:t>shifting power relations</w:t>
      </w:r>
      <w:r w:rsidRPr="00DA01E0">
        <w:rPr>
          <w:rStyle w:val="StyleUnderline"/>
          <w:sz w:val="16"/>
          <w:szCs w:val="16"/>
        </w:rPr>
        <w:t xml:space="preserve"> between </w:t>
      </w:r>
      <w:r w:rsidRPr="00DA01E0">
        <w:rPr>
          <w:rStyle w:val="Emphasis"/>
          <w:sz w:val="16"/>
          <w:szCs w:val="16"/>
        </w:rPr>
        <w:t>powerless individuals</w:t>
      </w:r>
      <w:r w:rsidRPr="00DA01E0">
        <w:rPr>
          <w:rStyle w:val="StyleUnderline"/>
          <w:sz w:val="16"/>
          <w:szCs w:val="16"/>
        </w:rPr>
        <w:t xml:space="preserve"> and </w:t>
      </w:r>
      <w:r w:rsidRPr="00DA01E0">
        <w:rPr>
          <w:rStyle w:val="Emphasis"/>
          <w:sz w:val="16"/>
          <w:szCs w:val="16"/>
        </w:rPr>
        <w:t>powerful economic actors</w:t>
      </w:r>
      <w:r w:rsidRPr="00DA01E0">
        <w:rPr>
          <w:rStyle w:val="StyleUnderline"/>
          <w:sz w:val="16"/>
          <w:szCs w:val="16"/>
        </w:rPr>
        <w:t xml:space="preserve"> like </w:t>
      </w:r>
      <w:r w:rsidRPr="00DA01E0">
        <w:rPr>
          <w:rStyle w:val="Emphasis"/>
          <w:sz w:val="16"/>
          <w:szCs w:val="16"/>
        </w:rPr>
        <w:t>employers</w:t>
      </w:r>
      <w:r w:rsidRPr="00DA01E0">
        <w:rPr>
          <w:rStyle w:val="StyleUnderline"/>
          <w:sz w:val="16"/>
          <w:szCs w:val="16"/>
        </w:rPr>
        <w:t xml:space="preserve">, </w:t>
      </w:r>
      <w:r w:rsidRPr="00DA01E0">
        <w:rPr>
          <w:rStyle w:val="Emphasis"/>
          <w:sz w:val="16"/>
          <w:szCs w:val="16"/>
        </w:rPr>
        <w:t>landlords</w:t>
      </w:r>
      <w:r w:rsidRPr="00DA01E0">
        <w:rPr>
          <w:rStyle w:val="StyleUnderline"/>
          <w:sz w:val="16"/>
          <w:szCs w:val="16"/>
        </w:rPr>
        <w:t xml:space="preserve">, </w:t>
      </w:r>
      <w:r w:rsidRPr="00DA01E0">
        <w:rPr>
          <w:rStyle w:val="Emphasis"/>
          <w:sz w:val="16"/>
          <w:szCs w:val="16"/>
        </w:rPr>
        <w:t>welfare agencies</w:t>
      </w:r>
      <w:r w:rsidRPr="00DA01E0">
        <w:rPr>
          <w:rStyle w:val="StyleUnderline"/>
          <w:sz w:val="16"/>
          <w:szCs w:val="16"/>
        </w:rPr>
        <w:t xml:space="preserve">, and </w:t>
      </w:r>
      <w:r w:rsidRPr="00DA01E0">
        <w:rPr>
          <w:rStyle w:val="Emphasis"/>
          <w:sz w:val="16"/>
          <w:szCs w:val="16"/>
        </w:rPr>
        <w:t>banks</w:t>
      </w:r>
      <w:r w:rsidRPr="00DA01E0">
        <w:rPr>
          <w:rStyle w:val="StyleUnderline"/>
          <w:sz w:val="16"/>
          <w:szCs w:val="16"/>
        </w:rPr>
        <w:t xml:space="preserve">. </w:t>
      </w:r>
      <w:r w:rsidRPr="00DA01E0">
        <w:rPr>
          <w:rStyle w:val="StyleUnderline"/>
          <w:sz w:val="16"/>
          <w:szCs w:val="16"/>
          <w:highlight w:val="lightGray"/>
        </w:rPr>
        <w:t>These organizations</w:t>
      </w:r>
      <w:r w:rsidRPr="00DA01E0">
        <w:rPr>
          <w:rStyle w:val="StyleUnderline"/>
          <w:sz w:val="16"/>
          <w:szCs w:val="16"/>
        </w:rPr>
        <w:t xml:space="preserve"> would </w:t>
      </w:r>
      <w:r w:rsidRPr="00DA01E0">
        <w:rPr>
          <w:rStyle w:val="Emphasis"/>
          <w:sz w:val="16"/>
          <w:szCs w:val="16"/>
        </w:rPr>
        <w:t>aggregate</w:t>
      </w:r>
      <w:r w:rsidRPr="00DA01E0">
        <w:rPr>
          <w:rStyle w:val="StyleUnderline"/>
          <w:sz w:val="16"/>
          <w:szCs w:val="16"/>
        </w:rPr>
        <w:t xml:space="preserve"> the </w:t>
      </w:r>
      <w:r w:rsidRPr="00DA01E0">
        <w:rPr>
          <w:rStyle w:val="Emphasis"/>
          <w:sz w:val="16"/>
          <w:szCs w:val="16"/>
        </w:rPr>
        <w:t>political voice</w:t>
      </w:r>
      <w:r w:rsidRPr="00DA01E0">
        <w:rPr>
          <w:rStyle w:val="StyleUnderline"/>
          <w:sz w:val="16"/>
          <w:szCs w:val="16"/>
        </w:rPr>
        <w:t xml:space="preserve"> and </w:t>
      </w:r>
      <w:r w:rsidRPr="00DA01E0">
        <w:rPr>
          <w:rStyle w:val="Emphasis"/>
          <w:sz w:val="16"/>
          <w:szCs w:val="16"/>
        </w:rPr>
        <w:t>resources</w:t>
      </w:r>
      <w:r w:rsidRPr="00DA01E0">
        <w:rPr>
          <w:sz w:val="10"/>
          <w:szCs w:val="10"/>
        </w:rPr>
        <w:t>—financial and human—</w:t>
      </w:r>
      <w:r w:rsidRPr="00DA01E0">
        <w:rPr>
          <w:rStyle w:val="StyleUnderline"/>
          <w:sz w:val="16"/>
          <w:szCs w:val="16"/>
        </w:rPr>
        <w:t xml:space="preserve">of their members. It is through such </w:t>
      </w:r>
      <w:r w:rsidRPr="00DA01E0">
        <w:rPr>
          <w:rStyle w:val="Emphasis"/>
          <w:sz w:val="16"/>
          <w:szCs w:val="16"/>
        </w:rPr>
        <w:t>aggregation</w:t>
      </w:r>
      <w:r w:rsidRPr="00DA01E0">
        <w:rPr>
          <w:rStyle w:val="StyleUnderline"/>
          <w:sz w:val="16"/>
          <w:szCs w:val="16"/>
        </w:rPr>
        <w:t xml:space="preserve"> that these organizations would </w:t>
      </w:r>
      <w:r w:rsidRPr="00DA01E0">
        <w:rPr>
          <w:rStyle w:val="Emphasis"/>
          <w:sz w:val="16"/>
          <w:szCs w:val="16"/>
        </w:rPr>
        <w:t>amass political power</w:t>
      </w:r>
      <w:r w:rsidRPr="00DA01E0">
        <w:rPr>
          <w:rStyle w:val="StyleUnderline"/>
          <w:sz w:val="16"/>
          <w:szCs w:val="16"/>
        </w:rPr>
        <w:t xml:space="preserve"> and could thereby </w:t>
      </w:r>
      <w:r w:rsidRPr="00DA01E0">
        <w:rPr>
          <w:rStyle w:val="StyleUnderline"/>
          <w:sz w:val="16"/>
          <w:szCs w:val="16"/>
          <w:highlight w:val="lightGray"/>
        </w:rPr>
        <w:t xml:space="preserve">serve as a </w:t>
      </w:r>
      <w:r w:rsidRPr="00DA01E0">
        <w:rPr>
          <w:rStyle w:val="Emphasis"/>
          <w:sz w:val="16"/>
          <w:szCs w:val="16"/>
          <w:highlight w:val="lightGray"/>
        </w:rPr>
        <w:t>counterweight</w:t>
      </w:r>
      <w:r w:rsidRPr="00DA01E0">
        <w:rPr>
          <w:rStyle w:val="StyleUnderline"/>
          <w:sz w:val="16"/>
          <w:szCs w:val="16"/>
          <w:highlight w:val="lightGray"/>
        </w:rPr>
        <w:t xml:space="preserve"> to</w:t>
      </w:r>
      <w:r w:rsidRPr="00DA01E0">
        <w:rPr>
          <w:sz w:val="10"/>
          <w:szCs w:val="10"/>
        </w:rPr>
        <w:t xml:space="preserve"> the </w:t>
      </w:r>
      <w:r w:rsidRPr="00DA01E0">
        <w:rPr>
          <w:rStyle w:val="Emphasis"/>
          <w:sz w:val="16"/>
          <w:szCs w:val="16"/>
        </w:rPr>
        <w:t xml:space="preserve">political </w:t>
      </w:r>
      <w:r w:rsidRPr="00DA01E0">
        <w:rPr>
          <w:rStyle w:val="Emphasis"/>
          <w:sz w:val="16"/>
          <w:szCs w:val="16"/>
          <w:highlight w:val="lightGray"/>
        </w:rPr>
        <w:t>influence</w:t>
      </w:r>
      <w:r w:rsidRPr="00DA01E0">
        <w:rPr>
          <w:rStyle w:val="StyleUnderline"/>
          <w:sz w:val="16"/>
          <w:szCs w:val="16"/>
          <w:highlight w:val="lightGray"/>
        </w:rPr>
        <w:t xml:space="preserve"> that flows from </w:t>
      </w:r>
      <w:r w:rsidRPr="00DA01E0">
        <w:rPr>
          <w:rStyle w:val="Emphasis"/>
          <w:sz w:val="16"/>
          <w:szCs w:val="16"/>
          <w:highlight w:val="lightGray"/>
        </w:rPr>
        <w:t>wealth</w:t>
      </w:r>
      <w:r w:rsidRPr="00DA01E0">
        <w:rPr>
          <w:sz w:val="10"/>
          <w:szCs w:val="10"/>
        </w:rPr>
        <w:t xml:space="preserve">. As Joshua Cohen and Joel Rogers have explained, </w:t>
      </w:r>
    </w:p>
    <w:p w14:paraId="0AEA1E87" w14:textId="77777777" w:rsidR="004F6219" w:rsidRPr="00DA01E0" w:rsidRDefault="004F6219" w:rsidP="004F6219">
      <w:pPr>
        <w:rPr>
          <w:sz w:val="2"/>
          <w:szCs w:val="2"/>
        </w:rPr>
      </w:pPr>
      <w:r w:rsidRPr="00DA01E0">
        <w:rPr>
          <w:sz w:val="2"/>
          <w:szCs w:val="2"/>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2A1E1DB" w14:textId="77777777" w:rsidR="004F6219" w:rsidRPr="00DA01E0" w:rsidRDefault="004F6219" w:rsidP="004F6219">
      <w:pPr>
        <w:rPr>
          <w:sz w:val="10"/>
          <w:szCs w:val="10"/>
        </w:rPr>
      </w:pPr>
      <w:r w:rsidRPr="00DA01E0">
        <w:rPr>
          <w:sz w:val="10"/>
          <w:szCs w:val="10"/>
        </w:rPr>
        <w:t>The closest extant analogue to what we propose in this Article is federal labor law. As we have explained previously, “</w:t>
      </w:r>
      <w:r w:rsidRPr="00DA01E0">
        <w:rPr>
          <w:rStyle w:val="StyleUnderline"/>
          <w:sz w:val="16"/>
          <w:szCs w:val="16"/>
        </w:rPr>
        <w:t xml:space="preserve">In the </w:t>
      </w:r>
      <w:r w:rsidRPr="00DA01E0">
        <w:rPr>
          <w:rStyle w:val="Emphasis"/>
          <w:sz w:val="16"/>
          <w:szCs w:val="16"/>
        </w:rPr>
        <w:t>U</w:t>
      </w:r>
      <w:r w:rsidRPr="00DA01E0">
        <w:rPr>
          <w:rStyle w:val="StyleUnderline"/>
          <w:sz w:val="16"/>
          <w:szCs w:val="16"/>
        </w:rPr>
        <w:t xml:space="preserve">nited </w:t>
      </w:r>
      <w:r w:rsidRPr="00DA01E0">
        <w:rPr>
          <w:rStyle w:val="Emphasis"/>
          <w:sz w:val="16"/>
          <w:szCs w:val="16"/>
        </w:rPr>
        <w:t>S</w:t>
      </w:r>
      <w:r w:rsidRPr="00DA01E0">
        <w:rPr>
          <w:rStyle w:val="StyleUnderline"/>
          <w:sz w:val="16"/>
          <w:szCs w:val="16"/>
        </w:rPr>
        <w:t xml:space="preserve">tates, </w:t>
      </w:r>
      <w:r w:rsidRPr="00DA01E0">
        <w:rPr>
          <w:rStyle w:val="StyleUnderline"/>
          <w:sz w:val="16"/>
          <w:szCs w:val="16"/>
          <w:highlight w:val="lightGray"/>
        </w:rPr>
        <w:t xml:space="preserve">the </w:t>
      </w:r>
      <w:r w:rsidRPr="00DA01E0">
        <w:rPr>
          <w:rStyle w:val="Emphasis"/>
          <w:sz w:val="16"/>
          <w:szCs w:val="16"/>
          <w:highlight w:val="lightGray"/>
        </w:rPr>
        <w:t>legal regime</w:t>
      </w:r>
      <w:r w:rsidRPr="00DA01E0">
        <w:rPr>
          <w:rStyle w:val="StyleUnderline"/>
          <w:sz w:val="16"/>
          <w:szCs w:val="16"/>
          <w:highlight w:val="lightGray"/>
        </w:rPr>
        <w:t xml:space="preserve"> that has </w:t>
      </w:r>
      <w:r w:rsidRPr="00DA01E0">
        <w:rPr>
          <w:rStyle w:val="Emphasis"/>
          <w:sz w:val="16"/>
          <w:szCs w:val="16"/>
          <w:highlight w:val="lightGray"/>
        </w:rPr>
        <w:t>most successfully facilitated</w:t>
      </w:r>
      <w:r w:rsidRPr="00DA01E0">
        <w:rPr>
          <w:rStyle w:val="StyleUnderline"/>
          <w:sz w:val="16"/>
          <w:szCs w:val="16"/>
        </w:rPr>
        <w:t xml:space="preserve"> lower- and middle-class political </w:t>
      </w:r>
      <w:r w:rsidRPr="00DA01E0">
        <w:rPr>
          <w:rStyle w:val="StyleUnderline"/>
          <w:sz w:val="16"/>
          <w:szCs w:val="16"/>
          <w:highlight w:val="lightGray"/>
        </w:rPr>
        <w:t xml:space="preserve">organizing has been </w:t>
      </w:r>
      <w:r w:rsidRPr="00DA01E0">
        <w:rPr>
          <w:rStyle w:val="Emphasis"/>
          <w:sz w:val="16"/>
          <w:szCs w:val="16"/>
          <w:highlight w:val="lightGray"/>
        </w:rPr>
        <w:t>labor law</w:t>
      </w:r>
      <w:r w:rsidRPr="00DA01E0">
        <w:rPr>
          <w:rStyle w:val="StyleUnderline"/>
          <w:sz w:val="16"/>
          <w:szCs w:val="16"/>
        </w:rPr>
        <w:t>.</w:t>
      </w:r>
      <w:r w:rsidRPr="00DA01E0">
        <w:rPr>
          <w:sz w:val="10"/>
          <w:szCs w:val="10"/>
        </w:rPr>
        <w:t xml:space="preserve">”128 Despite its many flaws, which we explore below, </w:t>
      </w:r>
      <w:r w:rsidRPr="00DA01E0">
        <w:rPr>
          <w:rStyle w:val="StyleUnderline"/>
          <w:sz w:val="16"/>
          <w:szCs w:val="16"/>
        </w:rPr>
        <w:t xml:space="preserve">labor law has helped workers build </w:t>
      </w:r>
      <w:r w:rsidRPr="00DA01E0">
        <w:rPr>
          <w:rStyle w:val="Emphasis"/>
          <w:sz w:val="16"/>
          <w:szCs w:val="16"/>
        </w:rPr>
        <w:t>powerful political organizations</w:t>
      </w:r>
      <w:r w:rsidRPr="00DA01E0">
        <w:rPr>
          <w:sz w:val="10"/>
          <w:szCs w:val="10"/>
        </w:rPr>
        <w:t xml:space="preserve"> (i.e., labor unions) through several basic mechanisms. First, </w:t>
      </w:r>
      <w:r w:rsidRPr="00DA01E0">
        <w:rPr>
          <w:rStyle w:val="StyleUnderline"/>
          <w:sz w:val="16"/>
          <w:szCs w:val="16"/>
          <w:highlight w:val="lightGray"/>
        </w:rPr>
        <w:t>labor law</w:t>
      </w:r>
      <w:r w:rsidRPr="00DA01E0">
        <w:rPr>
          <w:sz w:val="10"/>
          <w:szCs w:val="10"/>
        </w:rPr>
        <w:t xml:space="preserve"> explicitly </w:t>
      </w:r>
      <w:r w:rsidRPr="00DA01E0">
        <w:rPr>
          <w:rStyle w:val="StyleUnderline"/>
          <w:sz w:val="16"/>
          <w:szCs w:val="16"/>
          <w:highlight w:val="lightGray"/>
        </w:rPr>
        <w:t xml:space="preserve">grants workers the </w:t>
      </w:r>
      <w:r w:rsidRPr="00DA01E0">
        <w:rPr>
          <w:rStyle w:val="Emphasis"/>
          <w:sz w:val="16"/>
          <w:szCs w:val="16"/>
          <w:highlight w:val="lightGray"/>
        </w:rPr>
        <w:t>right to organize</w:t>
      </w:r>
      <w:r w:rsidRPr="00DA01E0">
        <w:rPr>
          <w:rStyle w:val="StyleUnderline"/>
          <w:sz w:val="16"/>
          <w:szCs w:val="16"/>
          <w:highlight w:val="lightGray"/>
        </w:rPr>
        <w:t xml:space="preserve"> and </w:t>
      </w:r>
      <w:r w:rsidRPr="00DA01E0">
        <w:rPr>
          <w:rStyle w:val="Emphasis"/>
          <w:sz w:val="16"/>
          <w:szCs w:val="16"/>
          <w:highlight w:val="lightGray"/>
        </w:rPr>
        <w:t>strike</w:t>
      </w:r>
      <w:r w:rsidRPr="00DA01E0">
        <w:rPr>
          <w:rStyle w:val="StyleUnderline"/>
          <w:sz w:val="16"/>
          <w:szCs w:val="16"/>
          <w:highlight w:val="lightGray"/>
        </w:rPr>
        <w:t>, creating a “</w:t>
      </w:r>
      <w:r w:rsidRPr="00DA01E0">
        <w:rPr>
          <w:rStyle w:val="Emphasis"/>
          <w:sz w:val="16"/>
          <w:szCs w:val="16"/>
          <w:highlight w:val="lightGray"/>
        </w:rPr>
        <w:t>frame</w:t>
      </w:r>
      <w:r w:rsidRPr="00DA01E0">
        <w:rPr>
          <w:rStyle w:val="StyleUnderline"/>
          <w:sz w:val="16"/>
          <w:szCs w:val="16"/>
          <w:highlight w:val="lightGray"/>
        </w:rPr>
        <w:t xml:space="preserve">” for </w:t>
      </w:r>
      <w:r w:rsidRPr="00DA01E0">
        <w:rPr>
          <w:rStyle w:val="Emphasis"/>
          <w:sz w:val="16"/>
          <w:szCs w:val="16"/>
          <w:highlight w:val="lightGray"/>
        </w:rPr>
        <w:t>collective action</w:t>
      </w:r>
      <w:r w:rsidRPr="00DA01E0">
        <w:rPr>
          <w:sz w:val="10"/>
          <w:szCs w:val="10"/>
        </w:rPr>
        <w:t xml:space="preserve">. Second, </w:t>
      </w:r>
      <w:r w:rsidRPr="00DA01E0">
        <w:rPr>
          <w:rStyle w:val="StyleUnderline"/>
          <w:sz w:val="16"/>
          <w:szCs w:val="16"/>
          <w:highlight w:val="lightGray"/>
        </w:rPr>
        <w:t>labor law</w:t>
      </w:r>
      <w:r w:rsidRPr="00DA01E0">
        <w:rPr>
          <w:rStyle w:val="StyleUnderline"/>
          <w:sz w:val="16"/>
          <w:szCs w:val="16"/>
        </w:rPr>
        <w:t xml:space="preserve"> has </w:t>
      </w:r>
      <w:r w:rsidRPr="00DA01E0">
        <w:rPr>
          <w:rStyle w:val="Emphasis"/>
          <w:sz w:val="16"/>
          <w:szCs w:val="16"/>
        </w:rPr>
        <w:t>historically</w:t>
      </w:r>
      <w:r w:rsidRPr="00DA01E0">
        <w:rPr>
          <w:rStyle w:val="StyleUnderline"/>
          <w:sz w:val="16"/>
          <w:szCs w:val="16"/>
        </w:rPr>
        <w:t xml:space="preserve"> </w:t>
      </w:r>
      <w:r w:rsidRPr="00DA01E0">
        <w:rPr>
          <w:rStyle w:val="StyleUnderline"/>
          <w:sz w:val="16"/>
          <w:szCs w:val="16"/>
          <w:highlight w:val="lightGray"/>
        </w:rPr>
        <w:t>provide</w:t>
      </w:r>
      <w:r w:rsidRPr="00DA01E0">
        <w:rPr>
          <w:rStyle w:val="StyleUnderline"/>
          <w:sz w:val="16"/>
          <w:szCs w:val="16"/>
        </w:rPr>
        <w:t xml:space="preserve">d </w:t>
      </w:r>
      <w:r w:rsidRPr="00DA01E0">
        <w:rPr>
          <w:rStyle w:val="StyleUnderline"/>
          <w:sz w:val="16"/>
          <w:szCs w:val="16"/>
          <w:highlight w:val="lightGray"/>
        </w:rPr>
        <w:t>workers with</w:t>
      </w:r>
      <w:r w:rsidRPr="00DA01E0">
        <w:rPr>
          <w:rStyle w:val="StyleUnderline"/>
          <w:sz w:val="16"/>
          <w:szCs w:val="16"/>
        </w:rPr>
        <w:t xml:space="preserve"> a </w:t>
      </w:r>
      <w:r w:rsidRPr="00DA01E0">
        <w:rPr>
          <w:rStyle w:val="Emphasis"/>
          <w:sz w:val="16"/>
          <w:szCs w:val="16"/>
        </w:rPr>
        <w:t>viable</w:t>
      </w:r>
      <w:r w:rsidRPr="00DA01E0">
        <w:rPr>
          <w:rStyle w:val="StyleUnderline"/>
          <w:sz w:val="16"/>
          <w:szCs w:val="16"/>
        </w:rPr>
        <w:t xml:space="preserve"> and </w:t>
      </w:r>
      <w:r w:rsidRPr="00DA01E0">
        <w:rPr>
          <w:rStyle w:val="Emphasis"/>
          <w:sz w:val="16"/>
          <w:szCs w:val="16"/>
        </w:rPr>
        <w:t xml:space="preserve">sustainable organizational </w:t>
      </w:r>
      <w:r w:rsidRPr="00DA01E0">
        <w:rPr>
          <w:rStyle w:val="Emphasis"/>
          <w:sz w:val="16"/>
          <w:szCs w:val="16"/>
          <w:highlight w:val="lightGray"/>
        </w:rPr>
        <w:t>funding</w:t>
      </w:r>
      <w:r w:rsidRPr="00DA01E0">
        <w:rPr>
          <w:rStyle w:val="Emphasis"/>
          <w:sz w:val="16"/>
          <w:szCs w:val="16"/>
        </w:rPr>
        <w:t xml:space="preserve"> mechanism</w:t>
      </w:r>
      <w:r w:rsidRPr="00DA01E0">
        <w:rPr>
          <w:rStyle w:val="StyleUnderline"/>
          <w:sz w:val="16"/>
          <w:szCs w:val="16"/>
        </w:rPr>
        <w:t xml:space="preserve"> by requiring employers to </w:t>
      </w:r>
      <w:r w:rsidRPr="00DA01E0">
        <w:rPr>
          <w:rStyle w:val="Emphasis"/>
          <w:sz w:val="16"/>
          <w:szCs w:val="16"/>
        </w:rPr>
        <w:t>bargain</w:t>
      </w:r>
      <w:r w:rsidRPr="00DA01E0">
        <w:rPr>
          <w:rStyle w:val="StyleUnderline"/>
          <w:sz w:val="16"/>
          <w:szCs w:val="16"/>
        </w:rPr>
        <w:t xml:space="preserve"> over </w:t>
      </w:r>
      <w:r w:rsidRPr="00DA01E0">
        <w:rPr>
          <w:rStyle w:val="Emphasis"/>
          <w:sz w:val="16"/>
          <w:szCs w:val="16"/>
        </w:rPr>
        <w:t>payroll-deduction systems</w:t>
      </w:r>
      <w:r w:rsidRPr="00DA01E0">
        <w:rPr>
          <w:sz w:val="10"/>
          <w:szCs w:val="10"/>
        </w:rPr>
        <w:t xml:space="preserve">, and </w:t>
      </w:r>
      <w:r w:rsidRPr="00DA01E0">
        <w:rPr>
          <w:rStyle w:val="StyleUnderline"/>
          <w:sz w:val="16"/>
          <w:szCs w:val="16"/>
        </w:rPr>
        <w:t xml:space="preserve">it has provided workers </w:t>
      </w:r>
      <w:r w:rsidRPr="00DA01E0">
        <w:rPr>
          <w:rStyle w:val="StyleUnderline"/>
          <w:sz w:val="16"/>
          <w:szCs w:val="16"/>
          <w:highlight w:val="lightGray"/>
        </w:rPr>
        <w:t>access to</w:t>
      </w:r>
      <w:r w:rsidRPr="00DA01E0">
        <w:rPr>
          <w:rStyle w:val="StyleUnderline"/>
          <w:sz w:val="16"/>
          <w:szCs w:val="16"/>
        </w:rPr>
        <w:t xml:space="preserve"> some of the </w:t>
      </w:r>
      <w:r w:rsidRPr="00DA01E0">
        <w:rPr>
          <w:rStyle w:val="Emphasis"/>
          <w:sz w:val="16"/>
          <w:szCs w:val="16"/>
          <w:highlight w:val="lightGray"/>
        </w:rPr>
        <w:t>info</w:t>
      </w:r>
      <w:r w:rsidRPr="00DA01E0">
        <w:rPr>
          <w:rStyle w:val="Emphasis"/>
          <w:sz w:val="16"/>
          <w:szCs w:val="16"/>
        </w:rPr>
        <w:t>rmation</w:t>
      </w:r>
      <w:r w:rsidRPr="00DA01E0">
        <w:rPr>
          <w:rStyle w:val="StyleUnderline"/>
          <w:sz w:val="16"/>
          <w:szCs w:val="16"/>
        </w:rPr>
        <w:t xml:space="preserve"> necessary for organizing</w:t>
      </w:r>
      <w:r w:rsidRPr="00DA01E0">
        <w:rPr>
          <w:sz w:val="10"/>
          <w:szCs w:val="10"/>
        </w:rPr>
        <w:t xml:space="preserve">. Third, </w:t>
      </w:r>
      <w:r w:rsidRPr="00DA01E0">
        <w:rPr>
          <w:rStyle w:val="StyleUnderline"/>
          <w:sz w:val="16"/>
          <w:szCs w:val="16"/>
        </w:rPr>
        <w:t xml:space="preserve">the law provides workers the </w:t>
      </w:r>
      <w:r w:rsidRPr="00DA01E0">
        <w:rPr>
          <w:rStyle w:val="StyleUnderline"/>
          <w:sz w:val="16"/>
          <w:szCs w:val="16"/>
          <w:highlight w:val="lightGray"/>
        </w:rPr>
        <w:t xml:space="preserve">right to use the </w:t>
      </w:r>
      <w:r w:rsidRPr="00DA01E0">
        <w:rPr>
          <w:rStyle w:val="Emphasis"/>
          <w:sz w:val="16"/>
          <w:szCs w:val="16"/>
          <w:highlight w:val="lightGray"/>
        </w:rPr>
        <w:t>workplace</w:t>
      </w:r>
      <w:r w:rsidRPr="00DA01E0">
        <w:rPr>
          <w:rStyle w:val="StyleUnderline"/>
          <w:sz w:val="16"/>
          <w:szCs w:val="16"/>
          <w:highlight w:val="lightGray"/>
        </w:rPr>
        <w:t xml:space="preserve"> as a</w:t>
      </w:r>
      <w:r w:rsidRPr="00DA01E0">
        <w:rPr>
          <w:rStyle w:val="StyleUnderline"/>
          <w:sz w:val="16"/>
          <w:szCs w:val="16"/>
        </w:rPr>
        <w:t xml:space="preserve"> </w:t>
      </w:r>
      <w:r w:rsidRPr="00DA01E0">
        <w:rPr>
          <w:rStyle w:val="Emphasis"/>
          <w:sz w:val="16"/>
          <w:szCs w:val="16"/>
        </w:rPr>
        <w:t xml:space="preserve">geographical </w:t>
      </w:r>
      <w:r w:rsidRPr="00DA01E0">
        <w:rPr>
          <w:rStyle w:val="Emphasis"/>
          <w:sz w:val="16"/>
          <w:szCs w:val="16"/>
          <w:highlight w:val="lightGray"/>
        </w:rPr>
        <w:t>site</w:t>
      </w:r>
      <w:r w:rsidRPr="00DA01E0">
        <w:rPr>
          <w:rStyle w:val="StyleUnderline"/>
          <w:sz w:val="16"/>
          <w:szCs w:val="16"/>
          <w:highlight w:val="lightGray"/>
        </w:rPr>
        <w:t xml:space="preserve"> for </w:t>
      </w:r>
      <w:r w:rsidRPr="00DA01E0">
        <w:rPr>
          <w:rStyle w:val="Emphasis"/>
          <w:sz w:val="16"/>
          <w:szCs w:val="16"/>
          <w:highlight w:val="lightGray"/>
        </w:rPr>
        <w:t>organizing</w:t>
      </w:r>
      <w:r w:rsidRPr="00DA01E0">
        <w:rPr>
          <w:sz w:val="10"/>
          <w:szCs w:val="10"/>
        </w:rPr>
        <w:t xml:space="preserve"> by, for example, granting employees the right to discuss unionization on company property and, in limited contexts, allowing nonemployee union organizers to do the same. Fourth, </w:t>
      </w:r>
      <w:r w:rsidRPr="00DA01E0">
        <w:rPr>
          <w:rStyle w:val="StyleUnderline"/>
          <w:sz w:val="16"/>
          <w:szCs w:val="16"/>
        </w:rPr>
        <w:t xml:space="preserve">the </w:t>
      </w:r>
      <w:r w:rsidRPr="00DA01E0">
        <w:rPr>
          <w:rStyle w:val="StyleUnderline"/>
          <w:sz w:val="16"/>
          <w:szCs w:val="16"/>
          <w:highlight w:val="lightGray"/>
        </w:rPr>
        <w:t xml:space="preserve">law plays a </w:t>
      </w:r>
      <w:r w:rsidRPr="00DA01E0">
        <w:rPr>
          <w:rStyle w:val="Emphasis"/>
          <w:sz w:val="16"/>
          <w:szCs w:val="16"/>
          <w:highlight w:val="lightGray"/>
        </w:rPr>
        <w:t>critical role</w:t>
      </w:r>
      <w:r w:rsidRPr="00DA01E0">
        <w:rPr>
          <w:rStyle w:val="StyleUnderline"/>
          <w:sz w:val="16"/>
          <w:szCs w:val="16"/>
        </w:rPr>
        <w:t xml:space="preserve"> in </w:t>
      </w:r>
      <w:r w:rsidRPr="00DA01E0">
        <w:rPr>
          <w:rStyle w:val="Emphasis"/>
          <w:sz w:val="16"/>
          <w:szCs w:val="16"/>
        </w:rPr>
        <w:t>facilitating organizing</w:t>
      </w:r>
      <w:r w:rsidRPr="00DA01E0">
        <w:rPr>
          <w:rStyle w:val="StyleUnderline"/>
          <w:sz w:val="16"/>
          <w:szCs w:val="16"/>
        </w:rPr>
        <w:t xml:space="preserve"> </w:t>
      </w:r>
      <w:r w:rsidRPr="00DA01E0">
        <w:rPr>
          <w:rStyle w:val="StyleUnderline"/>
          <w:sz w:val="16"/>
          <w:szCs w:val="16"/>
          <w:highlight w:val="lightGray"/>
        </w:rPr>
        <w:t xml:space="preserve">by promising to </w:t>
      </w:r>
      <w:r w:rsidRPr="00DA01E0">
        <w:rPr>
          <w:rStyle w:val="Emphasis"/>
          <w:sz w:val="16"/>
          <w:szCs w:val="16"/>
          <w:highlight w:val="lightGray"/>
        </w:rPr>
        <w:t>insulate workers</w:t>
      </w:r>
      <w:r w:rsidRPr="00DA01E0">
        <w:rPr>
          <w:rStyle w:val="StyleUnderline"/>
          <w:sz w:val="16"/>
          <w:szCs w:val="16"/>
          <w:highlight w:val="lightGray"/>
        </w:rPr>
        <w:t xml:space="preserve"> from</w:t>
      </w:r>
      <w:r w:rsidRPr="00DA01E0">
        <w:rPr>
          <w:rStyle w:val="StyleUnderline"/>
          <w:sz w:val="16"/>
          <w:szCs w:val="16"/>
        </w:rPr>
        <w:t xml:space="preserve"> </w:t>
      </w:r>
      <w:r w:rsidRPr="00DA01E0">
        <w:rPr>
          <w:rStyle w:val="Emphasis"/>
          <w:sz w:val="16"/>
          <w:szCs w:val="16"/>
        </w:rPr>
        <w:t xml:space="preserve">employer </w:t>
      </w:r>
      <w:r w:rsidRPr="00DA01E0">
        <w:rPr>
          <w:rStyle w:val="Emphasis"/>
          <w:sz w:val="16"/>
          <w:szCs w:val="16"/>
          <w:highlight w:val="lightGray"/>
        </w:rPr>
        <w:t>retaliation</w:t>
      </w:r>
      <w:r w:rsidRPr="00DA01E0">
        <w:rPr>
          <w:sz w:val="10"/>
          <w:szCs w:val="10"/>
        </w:rPr>
        <w:t xml:space="preserve">.129 Fifth, the law grants workers the collective right to bargain with employers over terms of employment, including their wages, hours and working conditions. Finally, </w:t>
      </w:r>
      <w:r w:rsidRPr="00DA01E0">
        <w:rPr>
          <w:rStyle w:val="StyleUnderline"/>
          <w:sz w:val="16"/>
          <w:szCs w:val="16"/>
        </w:rPr>
        <w:t xml:space="preserve">once </w:t>
      </w:r>
      <w:r w:rsidRPr="00DA01E0">
        <w:rPr>
          <w:rStyle w:val="Emphasis"/>
          <w:sz w:val="16"/>
          <w:szCs w:val="16"/>
        </w:rPr>
        <w:t>organized</w:t>
      </w:r>
      <w:r w:rsidRPr="00DA01E0">
        <w:rPr>
          <w:rStyle w:val="StyleUnderline"/>
          <w:sz w:val="16"/>
          <w:szCs w:val="16"/>
        </w:rPr>
        <w:t xml:space="preserve"> into </w:t>
      </w:r>
      <w:r w:rsidRPr="00DA01E0">
        <w:rPr>
          <w:rStyle w:val="Emphasis"/>
          <w:sz w:val="16"/>
          <w:szCs w:val="16"/>
        </w:rPr>
        <w:t>unions</w:t>
      </w:r>
      <w:r w:rsidRPr="00DA01E0">
        <w:rPr>
          <w:rStyle w:val="StyleUnderline"/>
          <w:sz w:val="16"/>
          <w:szCs w:val="16"/>
        </w:rPr>
        <w:t xml:space="preserve">, low- and middle-income workers are positioned to exercise </w:t>
      </w:r>
      <w:r w:rsidRPr="00DA01E0">
        <w:rPr>
          <w:rStyle w:val="Emphasis"/>
          <w:sz w:val="16"/>
          <w:szCs w:val="16"/>
        </w:rPr>
        <w:t>collective political power</w:t>
      </w:r>
      <w:r w:rsidRPr="00DA01E0">
        <w:rPr>
          <w:rStyle w:val="StyleUnderline"/>
          <w:sz w:val="16"/>
          <w:szCs w:val="16"/>
        </w:rPr>
        <w:t xml:space="preserve"> through </w:t>
      </w:r>
      <w:r w:rsidRPr="00DA01E0">
        <w:rPr>
          <w:rStyle w:val="Emphasis"/>
          <w:sz w:val="16"/>
          <w:szCs w:val="16"/>
        </w:rPr>
        <w:t>electoral</w:t>
      </w:r>
      <w:r w:rsidRPr="00DA01E0">
        <w:rPr>
          <w:rStyle w:val="StyleUnderline"/>
          <w:sz w:val="16"/>
          <w:szCs w:val="16"/>
        </w:rPr>
        <w:t xml:space="preserve"> and </w:t>
      </w:r>
      <w:r w:rsidRPr="00DA01E0">
        <w:rPr>
          <w:rStyle w:val="Emphasis"/>
          <w:sz w:val="16"/>
          <w:szCs w:val="16"/>
        </w:rPr>
        <w:t>administrative channels</w:t>
      </w:r>
      <w:r w:rsidRPr="00DA01E0">
        <w:rPr>
          <w:sz w:val="10"/>
          <w:szCs w:val="10"/>
        </w:rPr>
        <w:t>—</w:t>
      </w:r>
      <w:r w:rsidRPr="00DA01E0">
        <w:rPr>
          <w:rStyle w:val="StyleUnderline"/>
          <w:sz w:val="16"/>
          <w:szCs w:val="16"/>
        </w:rPr>
        <w:t xml:space="preserve">and also through </w:t>
      </w:r>
      <w:r w:rsidRPr="00DA01E0">
        <w:rPr>
          <w:rStyle w:val="Emphasis"/>
          <w:sz w:val="16"/>
          <w:szCs w:val="16"/>
        </w:rPr>
        <w:t>collective direct action</w:t>
      </w:r>
      <w:r w:rsidRPr="00DA01E0">
        <w:rPr>
          <w:rStyle w:val="StyleUnderline"/>
          <w:sz w:val="16"/>
          <w:szCs w:val="16"/>
        </w:rPr>
        <w:t xml:space="preserve"> and </w:t>
      </w:r>
      <w:r w:rsidRPr="00DA01E0">
        <w:rPr>
          <w:rStyle w:val="Emphasis"/>
          <w:sz w:val="16"/>
          <w:szCs w:val="16"/>
        </w:rPr>
        <w:t>protest</w:t>
      </w:r>
      <w:r w:rsidRPr="00DA01E0">
        <w:rPr>
          <w:rStyle w:val="StyleUnderline"/>
          <w:sz w:val="16"/>
          <w:szCs w:val="16"/>
        </w:rPr>
        <w:t xml:space="preserve"> when those traditional channels fail</w:t>
      </w:r>
      <w:r w:rsidRPr="00DA01E0">
        <w:rPr>
          <w:sz w:val="10"/>
          <w:szCs w:val="10"/>
        </w:rPr>
        <w:t xml:space="preserve">.130 </w:t>
      </w:r>
    </w:p>
    <w:p w14:paraId="27626CF8" w14:textId="77777777" w:rsidR="004F6219" w:rsidRDefault="004F6219" w:rsidP="004F6219">
      <w:r>
        <w:t>&lt;&lt;reinserted below&gt;&gt;</w:t>
      </w:r>
    </w:p>
    <w:p w14:paraId="05FB3AD7" w14:textId="77777777" w:rsidR="004F6219" w:rsidRPr="00DA01E0" w:rsidRDefault="004F6219" w:rsidP="004F6219">
      <w:pPr>
        <w:rPr>
          <w:sz w:val="10"/>
          <w:szCs w:val="10"/>
        </w:rPr>
      </w:pPr>
      <w:r w:rsidRPr="00DA01E0">
        <w:rPr>
          <w:rStyle w:val="StyleUnderline"/>
          <w:sz w:val="16"/>
          <w:szCs w:val="16"/>
        </w:rPr>
        <w:t xml:space="preserve">The </w:t>
      </w:r>
      <w:r w:rsidRPr="00DA01E0">
        <w:rPr>
          <w:rStyle w:val="StyleUnderline"/>
          <w:sz w:val="16"/>
          <w:szCs w:val="16"/>
          <w:highlight w:val="lightGray"/>
        </w:rPr>
        <w:t>legal literature</w:t>
      </w:r>
      <w:r w:rsidRPr="00DA01E0">
        <w:rPr>
          <w:rStyle w:val="StyleUnderline"/>
          <w:sz w:val="16"/>
          <w:szCs w:val="16"/>
        </w:rPr>
        <w:t xml:space="preserve"> </w:t>
      </w:r>
      <w:r w:rsidRPr="00DA01E0">
        <w:rPr>
          <w:rStyle w:val="Emphasis"/>
          <w:sz w:val="16"/>
          <w:szCs w:val="16"/>
        </w:rPr>
        <w:t xml:space="preserve">frequently </w:t>
      </w:r>
      <w:r w:rsidRPr="00DA01E0">
        <w:rPr>
          <w:rStyle w:val="Emphasis"/>
          <w:sz w:val="16"/>
          <w:szCs w:val="16"/>
          <w:highlight w:val="lightGray"/>
        </w:rPr>
        <w:t>treats</w:t>
      </w:r>
      <w:r w:rsidRPr="00DA01E0">
        <w:rPr>
          <w:rStyle w:val="StyleUnderline"/>
          <w:sz w:val="16"/>
          <w:szCs w:val="16"/>
        </w:rPr>
        <w:t xml:space="preserve"> the </w:t>
      </w:r>
      <w:r w:rsidRPr="00DA01E0">
        <w:rPr>
          <w:rStyle w:val="Emphasis"/>
          <w:sz w:val="16"/>
          <w:szCs w:val="16"/>
          <w:highlight w:val="lightGray"/>
        </w:rPr>
        <w:t>paucity</w:t>
      </w:r>
      <w:r w:rsidRPr="00DA01E0">
        <w:rPr>
          <w:rStyle w:val="StyleUnderline"/>
          <w:sz w:val="16"/>
          <w:szCs w:val="16"/>
          <w:highlight w:val="lightGray"/>
        </w:rPr>
        <w:t xml:space="preserve"> of collective organization among </w:t>
      </w:r>
      <w:r w:rsidRPr="00DA01E0">
        <w:rPr>
          <w:rStyle w:val="Emphasis"/>
          <w:sz w:val="16"/>
          <w:szCs w:val="16"/>
          <w:highlight w:val="lightGray"/>
        </w:rPr>
        <w:t>nonelites</w:t>
      </w:r>
      <w:r w:rsidRPr="00DA01E0">
        <w:rPr>
          <w:rStyle w:val="StyleUnderline"/>
          <w:sz w:val="16"/>
          <w:szCs w:val="16"/>
          <w:highlight w:val="lightGray"/>
        </w:rPr>
        <w:t xml:space="preserve"> as</w:t>
      </w:r>
      <w:r w:rsidRPr="00DA01E0">
        <w:rPr>
          <w:rStyle w:val="StyleUnderline"/>
          <w:sz w:val="16"/>
          <w:szCs w:val="16"/>
        </w:rPr>
        <w:t xml:space="preserve"> an </w:t>
      </w:r>
      <w:r w:rsidRPr="00DA01E0">
        <w:rPr>
          <w:rStyle w:val="Emphasis"/>
          <w:sz w:val="16"/>
          <w:szCs w:val="16"/>
          <w:highlight w:val="lightGray"/>
        </w:rPr>
        <w:t>inevitable</w:t>
      </w:r>
      <w:r w:rsidRPr="00DA01E0">
        <w:rPr>
          <w:rStyle w:val="StyleUnderline"/>
          <w:sz w:val="16"/>
          <w:szCs w:val="16"/>
        </w:rPr>
        <w:t xml:space="preserve"> collective-action problem</w:t>
      </w:r>
      <w:r w:rsidRPr="00DA01E0">
        <w:rPr>
          <w:sz w:val="10"/>
          <w:szCs w:val="10"/>
        </w:rPr>
        <w:t xml:space="preserve">, a natural occurrence.146 </w:t>
      </w:r>
      <w:r w:rsidRPr="00DA01E0">
        <w:rPr>
          <w:rStyle w:val="StyleUnderline"/>
          <w:sz w:val="16"/>
          <w:szCs w:val="16"/>
          <w:highlight w:val="lightGray"/>
        </w:rPr>
        <w:t xml:space="preserve">In </w:t>
      </w:r>
      <w:r w:rsidRPr="00DA01E0">
        <w:rPr>
          <w:rStyle w:val="Emphasis"/>
          <w:sz w:val="16"/>
          <w:szCs w:val="16"/>
          <w:highlight w:val="lightGray"/>
        </w:rPr>
        <w:t>reality</w:t>
      </w:r>
      <w:r w:rsidRPr="00DA01E0">
        <w:rPr>
          <w:sz w:val="10"/>
          <w:szCs w:val="10"/>
        </w:rPr>
        <w:t xml:space="preserve">, however, </w:t>
      </w:r>
      <w:r w:rsidRPr="00DA01E0">
        <w:rPr>
          <w:rStyle w:val="StyleUnderline"/>
          <w:sz w:val="16"/>
          <w:szCs w:val="16"/>
        </w:rPr>
        <w:t xml:space="preserve">the </w:t>
      </w:r>
      <w:r w:rsidRPr="00DA01E0">
        <w:rPr>
          <w:rStyle w:val="Emphasis"/>
          <w:sz w:val="16"/>
          <w:szCs w:val="16"/>
          <w:highlight w:val="lightGray"/>
        </w:rPr>
        <w:t>lack of organization</w:t>
      </w:r>
      <w:r w:rsidRPr="00DA01E0">
        <w:rPr>
          <w:rStyle w:val="StyleUnderline"/>
          <w:sz w:val="16"/>
          <w:szCs w:val="16"/>
        </w:rPr>
        <w:t xml:space="preserve"> among low- and middle-income Americans</w:t>
      </w:r>
      <w:r w:rsidRPr="00DA01E0">
        <w:rPr>
          <w:sz w:val="10"/>
          <w:szCs w:val="10"/>
        </w:rPr>
        <w:t>—</w:t>
      </w:r>
      <w:r w:rsidRPr="00DA01E0">
        <w:rPr>
          <w:rStyle w:val="StyleUnderline"/>
          <w:sz w:val="16"/>
          <w:szCs w:val="16"/>
        </w:rPr>
        <w:t xml:space="preserve">along with the </w:t>
      </w:r>
      <w:r w:rsidRPr="00DA01E0">
        <w:rPr>
          <w:rStyle w:val="Emphasis"/>
          <w:sz w:val="16"/>
          <w:szCs w:val="16"/>
        </w:rPr>
        <w:t>strength</w:t>
      </w:r>
      <w:r w:rsidRPr="00DA01E0">
        <w:rPr>
          <w:rStyle w:val="StyleUnderline"/>
          <w:sz w:val="16"/>
          <w:szCs w:val="16"/>
        </w:rPr>
        <w:t xml:space="preserve"> of organization among </w:t>
      </w:r>
      <w:r w:rsidRPr="00DA01E0">
        <w:rPr>
          <w:rStyle w:val="Emphasis"/>
          <w:sz w:val="16"/>
          <w:szCs w:val="16"/>
        </w:rPr>
        <w:t>elites</w:t>
      </w:r>
      <w:r w:rsidRPr="00DA01E0">
        <w:rPr>
          <w:sz w:val="10"/>
          <w:szCs w:val="10"/>
        </w:rPr>
        <w:t>—</w:t>
      </w:r>
      <w:r w:rsidRPr="00DA01E0">
        <w:rPr>
          <w:rStyle w:val="StyleUnderline"/>
          <w:sz w:val="16"/>
          <w:szCs w:val="16"/>
          <w:highlight w:val="lightGray"/>
        </w:rPr>
        <w:t>is</w:t>
      </w:r>
      <w:r w:rsidRPr="00DA01E0">
        <w:rPr>
          <w:sz w:val="10"/>
          <w:szCs w:val="10"/>
        </w:rPr>
        <w:t xml:space="preserve">, in part, </w:t>
      </w:r>
      <w:r w:rsidRPr="00DA01E0">
        <w:rPr>
          <w:rStyle w:val="StyleUnderline"/>
          <w:sz w:val="16"/>
          <w:szCs w:val="16"/>
          <w:highlight w:val="lightGray"/>
        </w:rPr>
        <w:t xml:space="preserve">a </w:t>
      </w:r>
      <w:r w:rsidRPr="00DA01E0">
        <w:rPr>
          <w:rStyle w:val="Emphasis"/>
          <w:sz w:val="16"/>
          <w:szCs w:val="16"/>
          <w:highlight w:val="lightGray"/>
        </w:rPr>
        <w:t>product of law</w:t>
      </w:r>
      <w:r w:rsidRPr="00DA01E0">
        <w:rPr>
          <w:sz w:val="10"/>
          <w:szCs w:val="10"/>
        </w:rPr>
        <w:t xml:space="preserve">. As Lauren Edelman and Mark Suchman have written, </w:t>
      </w:r>
      <w:r w:rsidRPr="00DA01E0">
        <w:rPr>
          <w:rStyle w:val="StyleUnderline"/>
          <w:sz w:val="16"/>
          <w:szCs w:val="16"/>
          <w:highlight w:val="lightGray"/>
        </w:rPr>
        <w:t>“[O]rganizations are</w:t>
      </w:r>
      <w:r w:rsidRPr="00DA01E0">
        <w:rPr>
          <w:rStyle w:val="StyleUnderline"/>
          <w:sz w:val="16"/>
          <w:szCs w:val="16"/>
        </w:rPr>
        <w:t xml:space="preserve"> </w:t>
      </w:r>
      <w:r w:rsidRPr="00DA01E0">
        <w:rPr>
          <w:rStyle w:val="Emphasis"/>
          <w:sz w:val="16"/>
          <w:szCs w:val="16"/>
        </w:rPr>
        <w:t>not ‘real’</w:t>
      </w:r>
      <w:r w:rsidRPr="00DA01E0">
        <w:rPr>
          <w:rStyle w:val="StyleUnderline"/>
          <w:sz w:val="16"/>
          <w:szCs w:val="16"/>
        </w:rPr>
        <w:t xml:space="preserve"> primordial creatures, but are </w:t>
      </w:r>
      <w:r w:rsidRPr="00DA01E0">
        <w:rPr>
          <w:rStyle w:val="Emphasis"/>
          <w:sz w:val="16"/>
          <w:szCs w:val="16"/>
          <w:highlight w:val="lightGray"/>
        </w:rPr>
        <w:t>social constructions</w:t>
      </w:r>
      <w:r w:rsidRPr="00DA01E0">
        <w:rPr>
          <w:rStyle w:val="StyleUnderline"/>
          <w:sz w:val="16"/>
          <w:szCs w:val="16"/>
        </w:rPr>
        <w:t xml:space="preserve">, defined and </w:t>
      </w:r>
      <w:r w:rsidRPr="00DA01E0">
        <w:rPr>
          <w:rStyle w:val="Emphasis"/>
          <w:sz w:val="16"/>
          <w:szCs w:val="16"/>
          <w:highlight w:val="lightGray"/>
        </w:rPr>
        <w:t>given meaning</w:t>
      </w:r>
      <w:r w:rsidRPr="00DA01E0">
        <w:rPr>
          <w:sz w:val="10"/>
          <w:szCs w:val="10"/>
        </w:rPr>
        <w:t xml:space="preserve"> in large part </w:t>
      </w:r>
      <w:r w:rsidRPr="00DA01E0">
        <w:rPr>
          <w:rStyle w:val="StyleUnderline"/>
          <w:sz w:val="16"/>
          <w:szCs w:val="16"/>
          <w:highlight w:val="lightGray"/>
        </w:rPr>
        <w:t xml:space="preserve">by </w:t>
      </w:r>
      <w:r w:rsidRPr="00DA01E0">
        <w:rPr>
          <w:rStyle w:val="Emphasis"/>
          <w:sz w:val="16"/>
          <w:szCs w:val="16"/>
          <w:highlight w:val="lightGray"/>
        </w:rPr>
        <w:t>legal institutions</w:t>
      </w:r>
      <w:r w:rsidRPr="00DA01E0">
        <w:rPr>
          <w:sz w:val="10"/>
          <w:szCs w:val="10"/>
        </w:rPr>
        <w:t xml:space="preserve">.”147 </w:t>
      </w:r>
      <w:r w:rsidRPr="00DA01E0">
        <w:rPr>
          <w:rStyle w:val="StyleUnderline"/>
          <w:sz w:val="16"/>
          <w:szCs w:val="16"/>
        </w:rPr>
        <w:t>Legal forms</w:t>
      </w:r>
      <w:r w:rsidRPr="00DA01E0">
        <w:rPr>
          <w:sz w:val="10"/>
          <w:szCs w:val="10"/>
        </w:rPr>
        <w:t xml:space="preserve"> sometimes </w:t>
      </w:r>
      <w:r w:rsidRPr="00DA01E0">
        <w:rPr>
          <w:rStyle w:val="Emphasis"/>
          <w:sz w:val="16"/>
          <w:szCs w:val="16"/>
        </w:rPr>
        <w:t>directly influence</w:t>
      </w:r>
      <w:r w:rsidRPr="00DA01E0">
        <w:rPr>
          <w:rStyle w:val="StyleUnderline"/>
          <w:sz w:val="16"/>
          <w:szCs w:val="16"/>
        </w:rPr>
        <w:t xml:space="preserve"> organizational </w:t>
      </w:r>
      <w:r w:rsidRPr="00DA01E0">
        <w:rPr>
          <w:rStyle w:val="Emphasis"/>
          <w:sz w:val="16"/>
          <w:szCs w:val="16"/>
        </w:rPr>
        <w:t>behavior</w:t>
      </w:r>
      <w:r w:rsidRPr="00DA01E0">
        <w:rPr>
          <w:rStyle w:val="StyleUnderline"/>
          <w:sz w:val="16"/>
          <w:szCs w:val="16"/>
        </w:rPr>
        <w:t xml:space="preserve"> and </w:t>
      </w:r>
      <w:r w:rsidRPr="00DA01E0">
        <w:rPr>
          <w:rStyle w:val="Emphasis"/>
          <w:sz w:val="16"/>
          <w:szCs w:val="16"/>
        </w:rPr>
        <w:t>performance</w:t>
      </w:r>
      <w:r w:rsidRPr="00DA01E0">
        <w:rPr>
          <w:rStyle w:val="StyleUnderline"/>
          <w:sz w:val="16"/>
          <w:szCs w:val="16"/>
        </w:rPr>
        <w:t>.</w:t>
      </w:r>
      <w:r w:rsidRPr="00DA01E0">
        <w:rPr>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DA01E0">
        <w:rPr>
          <w:rStyle w:val="StyleUnderline"/>
          <w:sz w:val="16"/>
          <w:szCs w:val="16"/>
        </w:rPr>
        <w:t xml:space="preserve">law </w:t>
      </w:r>
      <w:r w:rsidRPr="00DA01E0">
        <w:rPr>
          <w:rStyle w:val="Emphasis"/>
          <w:sz w:val="16"/>
          <w:szCs w:val="16"/>
        </w:rPr>
        <w:t>constructs</w:t>
      </w:r>
      <w:r w:rsidRPr="00DA01E0">
        <w:rPr>
          <w:rStyle w:val="StyleUnderline"/>
          <w:sz w:val="16"/>
          <w:szCs w:val="16"/>
        </w:rPr>
        <w:t xml:space="preserve"> economic and political power</w:t>
      </w:r>
      <w:r w:rsidRPr="00DA01E0">
        <w:rPr>
          <w:sz w:val="10"/>
          <w:szCs w:val="10"/>
        </w:rPr>
        <w:t xml:space="preserve">.150 </w:t>
      </w:r>
      <w:r w:rsidRPr="00DA01E0">
        <w:rPr>
          <w:rStyle w:val="StyleUnderline"/>
          <w:sz w:val="16"/>
          <w:szCs w:val="16"/>
        </w:rPr>
        <w:t xml:space="preserve">So, too, the landscape of </w:t>
      </w:r>
      <w:r w:rsidRPr="00DA01E0">
        <w:rPr>
          <w:rStyle w:val="Emphasis"/>
          <w:sz w:val="16"/>
          <w:szCs w:val="16"/>
        </w:rPr>
        <w:t>organizational life</w:t>
      </w:r>
      <w:r w:rsidRPr="00DA01E0">
        <w:rPr>
          <w:sz w:val="10"/>
          <w:szCs w:val="10"/>
        </w:rPr>
        <w:t>—</w:t>
      </w:r>
      <w:r w:rsidRPr="00DA01E0">
        <w:rPr>
          <w:rStyle w:val="StyleUnderline"/>
          <w:sz w:val="16"/>
          <w:szCs w:val="16"/>
        </w:rPr>
        <w:t xml:space="preserve">and the </w:t>
      </w:r>
      <w:r w:rsidRPr="00DA01E0">
        <w:rPr>
          <w:rStyle w:val="Emphasis"/>
          <w:sz w:val="16"/>
          <w:szCs w:val="16"/>
        </w:rPr>
        <w:t>rights</w:t>
      </w:r>
      <w:r w:rsidRPr="00DA01E0">
        <w:rPr>
          <w:rStyle w:val="StyleUnderline"/>
          <w:sz w:val="16"/>
          <w:szCs w:val="16"/>
        </w:rPr>
        <w:t xml:space="preserve"> and </w:t>
      </w:r>
      <w:r w:rsidRPr="00DA01E0">
        <w:rPr>
          <w:rStyle w:val="Emphasis"/>
          <w:sz w:val="16"/>
          <w:szCs w:val="16"/>
        </w:rPr>
        <w:t>power</w:t>
      </w:r>
      <w:r w:rsidRPr="00DA01E0">
        <w:rPr>
          <w:rStyle w:val="StyleUnderline"/>
          <w:sz w:val="16"/>
          <w:szCs w:val="16"/>
        </w:rPr>
        <w:t xml:space="preserve"> wielded by different organizations</w:t>
      </w:r>
      <w:r w:rsidRPr="00DA01E0">
        <w:rPr>
          <w:sz w:val="10"/>
          <w:szCs w:val="10"/>
        </w:rPr>
        <w:t>—</w:t>
      </w:r>
      <w:r w:rsidRPr="00DA01E0">
        <w:rPr>
          <w:rStyle w:val="StyleUnderline"/>
          <w:sz w:val="16"/>
          <w:szCs w:val="16"/>
        </w:rPr>
        <w:t xml:space="preserve">are neither </w:t>
      </w:r>
      <w:r w:rsidRPr="00DA01E0">
        <w:rPr>
          <w:rStyle w:val="Emphasis"/>
          <w:sz w:val="16"/>
          <w:szCs w:val="16"/>
        </w:rPr>
        <w:t>natural</w:t>
      </w:r>
      <w:r w:rsidRPr="00DA01E0">
        <w:rPr>
          <w:rStyle w:val="StyleUnderline"/>
          <w:sz w:val="16"/>
          <w:szCs w:val="16"/>
        </w:rPr>
        <w:t xml:space="preserve"> nor </w:t>
      </w:r>
      <w:r w:rsidRPr="00DA01E0">
        <w:rPr>
          <w:rStyle w:val="Emphasis"/>
          <w:sz w:val="16"/>
          <w:szCs w:val="16"/>
        </w:rPr>
        <w:t>neutral</w:t>
      </w:r>
      <w:r w:rsidRPr="00DA01E0">
        <w:rPr>
          <w:rStyle w:val="StyleUnderline"/>
          <w:sz w:val="16"/>
          <w:szCs w:val="16"/>
        </w:rPr>
        <w:t>.</w:t>
      </w:r>
      <w:r w:rsidRPr="00DA01E0">
        <w:rPr>
          <w:sz w:val="10"/>
          <w:szCs w:val="10"/>
        </w:rPr>
        <w:t xml:space="preserve"> </w:t>
      </w:r>
    </w:p>
    <w:p w14:paraId="120D0E4B" w14:textId="77777777" w:rsidR="004F6219" w:rsidRPr="00DA01E0" w:rsidRDefault="004F6219" w:rsidP="004F6219">
      <w:pPr>
        <w:rPr>
          <w:sz w:val="10"/>
          <w:szCs w:val="10"/>
        </w:rPr>
      </w:pPr>
      <w:r w:rsidRPr="00DA01E0">
        <w:rPr>
          <w:sz w:val="10"/>
          <w:szCs w:val="10"/>
        </w:rPr>
        <w:t xml:space="preserve">Thus, </w:t>
      </w:r>
      <w:r w:rsidRPr="00DA01E0">
        <w:rPr>
          <w:rStyle w:val="StyleUnderline"/>
          <w:sz w:val="16"/>
          <w:szCs w:val="16"/>
          <w:highlight w:val="lightGray"/>
        </w:rPr>
        <w:t>law</w:t>
      </w:r>
      <w:r w:rsidRPr="00DA01E0">
        <w:rPr>
          <w:rStyle w:val="StyleUnderline"/>
          <w:sz w:val="16"/>
          <w:szCs w:val="16"/>
        </w:rPr>
        <w:t xml:space="preserve"> has </w:t>
      </w:r>
      <w:r w:rsidRPr="00DA01E0">
        <w:rPr>
          <w:rStyle w:val="StyleUnderline"/>
          <w:sz w:val="16"/>
          <w:szCs w:val="16"/>
          <w:highlight w:val="lightGray"/>
        </w:rPr>
        <w:t xml:space="preserve">played a </w:t>
      </w:r>
      <w:r w:rsidRPr="00DA01E0">
        <w:rPr>
          <w:rStyle w:val="Emphasis"/>
          <w:sz w:val="16"/>
          <w:szCs w:val="16"/>
          <w:highlight w:val="lightGray"/>
        </w:rPr>
        <w:t>critical role</w:t>
      </w:r>
      <w:r w:rsidRPr="00DA01E0">
        <w:rPr>
          <w:rStyle w:val="StyleUnderline"/>
          <w:sz w:val="16"/>
          <w:szCs w:val="16"/>
          <w:highlight w:val="lightGray"/>
        </w:rPr>
        <w:t xml:space="preserve"> in constructing the </w:t>
      </w:r>
      <w:r w:rsidRPr="00DA01E0">
        <w:rPr>
          <w:rStyle w:val="Emphasis"/>
          <w:sz w:val="16"/>
          <w:szCs w:val="16"/>
          <w:highlight w:val="lightGray"/>
        </w:rPr>
        <w:t>modern corporation</w:t>
      </w:r>
      <w:r w:rsidRPr="00DA01E0">
        <w:rPr>
          <w:sz w:val="10"/>
          <w:szCs w:val="10"/>
        </w:rPr>
        <w:t xml:space="preserve">;151 </w:t>
      </w:r>
      <w:r w:rsidRPr="00DA01E0">
        <w:rPr>
          <w:rStyle w:val="StyleUnderline"/>
          <w:sz w:val="16"/>
          <w:szCs w:val="16"/>
        </w:rPr>
        <w:t xml:space="preserve">in </w:t>
      </w:r>
      <w:r w:rsidRPr="00DA01E0">
        <w:rPr>
          <w:rStyle w:val="Emphasis"/>
          <w:sz w:val="16"/>
          <w:szCs w:val="16"/>
          <w:highlight w:val="lightGray"/>
        </w:rPr>
        <w:t>shaping</w:t>
      </w:r>
      <w:r w:rsidRPr="00DA01E0">
        <w:rPr>
          <w:rStyle w:val="StyleUnderline"/>
          <w:sz w:val="16"/>
          <w:szCs w:val="16"/>
        </w:rPr>
        <w:t xml:space="preserve"> the </w:t>
      </w:r>
      <w:r w:rsidRPr="00DA01E0">
        <w:rPr>
          <w:rStyle w:val="Emphasis"/>
          <w:sz w:val="16"/>
          <w:szCs w:val="16"/>
          <w:highlight w:val="lightGray"/>
        </w:rPr>
        <w:t>boundaries</w:t>
      </w:r>
      <w:r w:rsidRPr="00DA01E0">
        <w:rPr>
          <w:rStyle w:val="StyleUnderline"/>
          <w:sz w:val="16"/>
          <w:szCs w:val="16"/>
          <w:highlight w:val="lightGray"/>
        </w:rPr>
        <w:t xml:space="preserve"> between</w:t>
      </w:r>
      <w:r w:rsidRPr="00DA01E0">
        <w:rPr>
          <w:rStyle w:val="StyleUnderline"/>
          <w:sz w:val="16"/>
          <w:szCs w:val="16"/>
        </w:rPr>
        <w:t xml:space="preserve"> </w:t>
      </w:r>
      <w:r w:rsidRPr="00DA01E0">
        <w:rPr>
          <w:rStyle w:val="Emphasis"/>
          <w:sz w:val="16"/>
          <w:szCs w:val="16"/>
          <w:highlight w:val="lightGray"/>
        </w:rPr>
        <w:t>private firms</w:t>
      </w:r>
      <w:r w:rsidRPr="00DA01E0">
        <w:rPr>
          <w:rStyle w:val="StyleUnderline"/>
          <w:sz w:val="16"/>
          <w:szCs w:val="16"/>
        </w:rPr>
        <w:t xml:space="preserve">, </w:t>
      </w:r>
      <w:r w:rsidRPr="00DA01E0">
        <w:rPr>
          <w:rStyle w:val="Emphasis"/>
          <w:sz w:val="16"/>
          <w:szCs w:val="16"/>
        </w:rPr>
        <w:t>public agencies</w:t>
      </w:r>
      <w:r w:rsidRPr="00DA01E0">
        <w:rPr>
          <w:rStyle w:val="StyleUnderline"/>
          <w:sz w:val="16"/>
          <w:szCs w:val="16"/>
        </w:rPr>
        <w:t xml:space="preserve">, </w:t>
      </w:r>
      <w:r w:rsidRPr="00DA01E0">
        <w:rPr>
          <w:rStyle w:val="Emphasis"/>
          <w:sz w:val="16"/>
          <w:szCs w:val="16"/>
          <w:highlight w:val="lightGray"/>
        </w:rPr>
        <w:t>collective enterprises</w:t>
      </w:r>
      <w:r w:rsidRPr="00DA01E0">
        <w:rPr>
          <w:rStyle w:val="StyleUnderline"/>
          <w:sz w:val="16"/>
          <w:szCs w:val="16"/>
          <w:highlight w:val="lightGray"/>
        </w:rPr>
        <w:t xml:space="preserve">, and </w:t>
      </w:r>
      <w:r w:rsidRPr="00DA01E0">
        <w:rPr>
          <w:rStyle w:val="Emphasis"/>
          <w:sz w:val="16"/>
          <w:szCs w:val="16"/>
          <w:highlight w:val="lightGray"/>
        </w:rPr>
        <w:t>nonprofit organizations</w:t>
      </w:r>
      <w:r w:rsidRPr="00DA01E0">
        <w:rPr>
          <w:sz w:val="10"/>
          <w:szCs w:val="10"/>
        </w:rPr>
        <w:t xml:space="preserve">; 152 </w:t>
      </w:r>
      <w:r w:rsidRPr="00DA01E0">
        <w:rPr>
          <w:rStyle w:val="StyleUnderline"/>
          <w:sz w:val="16"/>
          <w:szCs w:val="16"/>
        </w:rPr>
        <w:t xml:space="preserve">in </w:t>
      </w:r>
      <w:r w:rsidRPr="00DA01E0">
        <w:rPr>
          <w:rStyle w:val="Emphasis"/>
          <w:sz w:val="16"/>
          <w:szCs w:val="16"/>
        </w:rPr>
        <w:t>empowering</w:t>
      </w:r>
      <w:r w:rsidRPr="00DA01E0">
        <w:rPr>
          <w:rStyle w:val="StyleUnderline"/>
          <w:sz w:val="16"/>
          <w:szCs w:val="16"/>
        </w:rPr>
        <w:t xml:space="preserve"> and </w:t>
      </w:r>
      <w:r w:rsidRPr="00DA01E0">
        <w:rPr>
          <w:rStyle w:val="Emphasis"/>
          <w:sz w:val="16"/>
          <w:szCs w:val="16"/>
        </w:rPr>
        <w:t>constraining</w:t>
      </w:r>
      <w:r w:rsidRPr="00DA01E0">
        <w:rPr>
          <w:rStyle w:val="StyleUnderline"/>
          <w:sz w:val="16"/>
          <w:szCs w:val="16"/>
        </w:rPr>
        <w:t xml:space="preserve"> the </w:t>
      </w:r>
      <w:r w:rsidRPr="00DA01E0">
        <w:rPr>
          <w:rStyle w:val="Emphasis"/>
          <w:sz w:val="16"/>
          <w:szCs w:val="16"/>
        </w:rPr>
        <w:t>modern trade union</w:t>
      </w:r>
      <w:r w:rsidRPr="00DA01E0">
        <w:rPr>
          <w:sz w:val="10"/>
          <w:szCs w:val="10"/>
        </w:rPr>
        <w:t xml:space="preserve">;153 </w:t>
      </w:r>
      <w:r w:rsidRPr="00DA01E0">
        <w:rPr>
          <w:rStyle w:val="StyleUnderline"/>
          <w:sz w:val="16"/>
          <w:szCs w:val="16"/>
        </w:rPr>
        <w:t xml:space="preserve">and in </w:t>
      </w:r>
      <w:r w:rsidRPr="00DA01E0">
        <w:rPr>
          <w:rStyle w:val="Emphasis"/>
          <w:sz w:val="16"/>
          <w:szCs w:val="16"/>
        </w:rPr>
        <w:t>enabling</w:t>
      </w:r>
      <w:r w:rsidRPr="00DA01E0">
        <w:rPr>
          <w:rStyle w:val="StyleUnderline"/>
          <w:sz w:val="16"/>
          <w:szCs w:val="16"/>
        </w:rPr>
        <w:t xml:space="preserve"> some forms of economic coordination, while </w:t>
      </w:r>
      <w:r w:rsidRPr="00DA01E0">
        <w:rPr>
          <w:rStyle w:val="Emphasis"/>
          <w:sz w:val="16"/>
          <w:szCs w:val="16"/>
        </w:rPr>
        <w:t>disabling others</w:t>
      </w:r>
      <w:r w:rsidRPr="00DA01E0">
        <w:rPr>
          <w:rStyle w:val="StyleUnderline"/>
          <w:sz w:val="16"/>
          <w:szCs w:val="16"/>
        </w:rPr>
        <w:t xml:space="preserve"> under antitrust law</w:t>
      </w:r>
      <w:r w:rsidRPr="00DA01E0">
        <w:rPr>
          <w:sz w:val="10"/>
          <w:szCs w:val="10"/>
        </w:rPr>
        <w:t xml:space="preserve">.154 Ultimately, </w:t>
      </w:r>
      <w:r w:rsidRPr="00DA01E0">
        <w:rPr>
          <w:rStyle w:val="StyleUnderline"/>
          <w:sz w:val="16"/>
          <w:szCs w:val="16"/>
          <w:highlight w:val="lightGray"/>
        </w:rPr>
        <w:t>it is a</w:t>
      </w:r>
      <w:r w:rsidRPr="00DA01E0">
        <w:rPr>
          <w:rStyle w:val="StyleUnderline"/>
          <w:sz w:val="16"/>
          <w:szCs w:val="16"/>
        </w:rPr>
        <w:t xml:space="preserve"> matter of </w:t>
      </w:r>
      <w:r w:rsidRPr="00DA01E0">
        <w:rPr>
          <w:rStyle w:val="Emphasis"/>
          <w:sz w:val="16"/>
          <w:szCs w:val="16"/>
          <w:highlight w:val="lightGray"/>
        </w:rPr>
        <w:t>political choice</w:t>
      </w:r>
      <w:r w:rsidRPr="00DA01E0">
        <w:rPr>
          <w:rStyle w:val="StyleUnderline"/>
          <w:sz w:val="16"/>
          <w:szCs w:val="16"/>
          <w:highlight w:val="lightGray"/>
        </w:rPr>
        <w:t xml:space="preserve"> which organizations deserve </w:t>
      </w:r>
      <w:r w:rsidRPr="00DA01E0">
        <w:rPr>
          <w:rStyle w:val="Emphasis"/>
          <w:sz w:val="16"/>
          <w:szCs w:val="16"/>
          <w:highlight w:val="lightGray"/>
        </w:rPr>
        <w:t>status</w:t>
      </w:r>
      <w:r w:rsidRPr="00DA01E0">
        <w:rPr>
          <w:rStyle w:val="StyleUnderline"/>
          <w:sz w:val="16"/>
          <w:szCs w:val="16"/>
        </w:rPr>
        <w:t xml:space="preserve">, </w:t>
      </w:r>
      <w:r w:rsidRPr="00DA01E0">
        <w:rPr>
          <w:rStyle w:val="Emphasis"/>
          <w:sz w:val="16"/>
          <w:szCs w:val="16"/>
        </w:rPr>
        <w:t>protection</w:t>
      </w:r>
      <w:r w:rsidRPr="00DA01E0">
        <w:rPr>
          <w:rStyle w:val="StyleUnderline"/>
          <w:sz w:val="16"/>
          <w:szCs w:val="16"/>
        </w:rPr>
        <w:t xml:space="preserve">, and </w:t>
      </w:r>
      <w:r w:rsidRPr="00DA01E0">
        <w:rPr>
          <w:rStyle w:val="Emphasis"/>
          <w:sz w:val="16"/>
          <w:szCs w:val="16"/>
        </w:rPr>
        <w:t>rights</w:t>
      </w:r>
      <w:r w:rsidRPr="00DA01E0">
        <w:rPr>
          <w:rStyle w:val="StyleUnderline"/>
          <w:sz w:val="16"/>
          <w:szCs w:val="16"/>
        </w:rPr>
        <w:t xml:space="preserve"> </w:t>
      </w:r>
      <w:r w:rsidRPr="00DA01E0">
        <w:rPr>
          <w:rStyle w:val="StyleUnderline"/>
          <w:sz w:val="16"/>
          <w:szCs w:val="16"/>
          <w:highlight w:val="lightGray"/>
        </w:rPr>
        <w:t>under law</w:t>
      </w:r>
      <w:r w:rsidRPr="00DA01E0">
        <w:rPr>
          <w:sz w:val="10"/>
          <w:szCs w:val="10"/>
        </w:rPr>
        <w:t xml:space="preserve">.155 </w:t>
      </w:r>
    </w:p>
    <w:p w14:paraId="19EA11F7" w14:textId="77777777" w:rsidR="004F6219" w:rsidRPr="00DA01E0" w:rsidRDefault="004F6219" w:rsidP="004F6219">
      <w:pPr>
        <w:rPr>
          <w:sz w:val="10"/>
          <w:szCs w:val="10"/>
        </w:rPr>
      </w:pPr>
      <w:r w:rsidRPr="00DA01E0">
        <w:rPr>
          <w:rStyle w:val="StyleUnderline"/>
          <w:sz w:val="16"/>
          <w:szCs w:val="16"/>
        </w:rPr>
        <w:t xml:space="preserve">In circumstances </w:t>
      </w:r>
      <w:r w:rsidRPr="00DA01E0">
        <w:rPr>
          <w:rStyle w:val="StyleUnderline"/>
          <w:sz w:val="16"/>
          <w:szCs w:val="16"/>
          <w:highlight w:val="lightGray"/>
        </w:rPr>
        <w:t xml:space="preserve">when the </w:t>
      </w:r>
      <w:r w:rsidRPr="00DA01E0">
        <w:rPr>
          <w:rStyle w:val="Emphasis"/>
          <w:sz w:val="16"/>
          <w:szCs w:val="16"/>
          <w:highlight w:val="lightGray"/>
        </w:rPr>
        <w:t>political choice</w:t>
      </w:r>
      <w:r w:rsidRPr="00DA01E0">
        <w:rPr>
          <w:rStyle w:val="StyleUnderline"/>
          <w:sz w:val="16"/>
          <w:szCs w:val="16"/>
          <w:highlight w:val="lightGray"/>
        </w:rPr>
        <w:t xml:space="preserve"> has been to facilitate </w:t>
      </w:r>
      <w:r w:rsidRPr="00DA01E0">
        <w:rPr>
          <w:rStyle w:val="Emphasis"/>
          <w:sz w:val="16"/>
          <w:szCs w:val="16"/>
          <w:highlight w:val="lightGray"/>
        </w:rPr>
        <w:t>poor</w:t>
      </w:r>
      <w:r w:rsidRPr="00DA01E0">
        <w:rPr>
          <w:rStyle w:val="StyleUnderline"/>
          <w:sz w:val="16"/>
          <w:szCs w:val="16"/>
          <w:highlight w:val="lightGray"/>
        </w:rPr>
        <w:t xml:space="preserve"> and </w:t>
      </w:r>
      <w:r w:rsidRPr="00DA01E0">
        <w:rPr>
          <w:rStyle w:val="Emphasis"/>
          <w:sz w:val="16"/>
          <w:szCs w:val="16"/>
          <w:highlight w:val="lightGray"/>
        </w:rPr>
        <w:t>working people’s organizations</w:t>
      </w:r>
      <w:r w:rsidRPr="00DA01E0">
        <w:rPr>
          <w:rStyle w:val="StyleUnderline"/>
          <w:sz w:val="16"/>
          <w:szCs w:val="16"/>
          <w:highlight w:val="lightGray"/>
        </w:rPr>
        <w:t>,</w:t>
      </w:r>
      <w:r w:rsidRPr="00DA01E0">
        <w:rPr>
          <w:rStyle w:val="StyleUnderline"/>
          <w:sz w:val="16"/>
          <w:szCs w:val="16"/>
        </w:rPr>
        <w:t xml:space="preserve"> </w:t>
      </w:r>
      <w:r w:rsidRPr="00DA01E0">
        <w:rPr>
          <w:rStyle w:val="StyleUnderline"/>
          <w:sz w:val="16"/>
          <w:szCs w:val="16"/>
          <w:highlight w:val="lightGray"/>
        </w:rPr>
        <w:t xml:space="preserve">that choice has had </w:t>
      </w:r>
      <w:r w:rsidRPr="00DA01E0">
        <w:rPr>
          <w:rStyle w:val="Emphasis"/>
          <w:sz w:val="16"/>
          <w:szCs w:val="16"/>
          <w:highlight w:val="lightGray"/>
        </w:rPr>
        <w:t>effect</w:t>
      </w:r>
      <w:r w:rsidRPr="00DA01E0">
        <w:rPr>
          <w:sz w:val="10"/>
          <w:szCs w:val="10"/>
        </w:rPr>
        <w:t xml:space="preserve">. Indeed, </w:t>
      </w:r>
      <w:r w:rsidRPr="00DA01E0">
        <w:rPr>
          <w:rStyle w:val="StyleUnderline"/>
          <w:sz w:val="16"/>
          <w:szCs w:val="16"/>
        </w:rPr>
        <w:t xml:space="preserve">recent </w:t>
      </w:r>
      <w:r w:rsidRPr="00DA01E0">
        <w:rPr>
          <w:rStyle w:val="Emphasis"/>
          <w:sz w:val="16"/>
          <w:szCs w:val="16"/>
        </w:rPr>
        <w:t>empirical work</w:t>
      </w:r>
      <w:r w:rsidRPr="00DA01E0">
        <w:rPr>
          <w:rStyle w:val="StyleUnderline"/>
          <w:sz w:val="16"/>
          <w:szCs w:val="16"/>
        </w:rPr>
        <w:t xml:space="preserve"> on constitutions suggests that protecting </w:t>
      </w:r>
      <w:r w:rsidRPr="00DA01E0">
        <w:rPr>
          <w:rStyle w:val="Emphasis"/>
          <w:sz w:val="16"/>
          <w:szCs w:val="16"/>
        </w:rPr>
        <w:t>organizational rights</w:t>
      </w:r>
      <w:r w:rsidRPr="00DA01E0">
        <w:rPr>
          <w:rStyle w:val="StyleUnderline"/>
          <w:sz w:val="16"/>
          <w:szCs w:val="16"/>
        </w:rPr>
        <w:t xml:space="preserve">, including the right to form </w:t>
      </w:r>
      <w:r w:rsidRPr="00DA01E0">
        <w:rPr>
          <w:rStyle w:val="Emphasis"/>
          <w:sz w:val="16"/>
          <w:szCs w:val="16"/>
        </w:rPr>
        <w:t>labor unions</w:t>
      </w:r>
      <w:r w:rsidRPr="00DA01E0">
        <w:rPr>
          <w:sz w:val="10"/>
          <w:szCs w:val="10"/>
        </w:rPr>
        <w:t xml:space="preserve"> and political parties, </w:t>
      </w:r>
      <w:r w:rsidRPr="00DA01E0">
        <w:rPr>
          <w:rStyle w:val="StyleUnderline"/>
          <w:sz w:val="16"/>
          <w:szCs w:val="16"/>
        </w:rPr>
        <w:t xml:space="preserve">has </w:t>
      </w:r>
      <w:r w:rsidRPr="00DA01E0">
        <w:rPr>
          <w:rStyle w:val="Emphasis"/>
          <w:sz w:val="16"/>
          <w:szCs w:val="16"/>
        </w:rPr>
        <w:t>greater effect</w:t>
      </w:r>
      <w:r w:rsidRPr="00DA01E0">
        <w:rPr>
          <w:rStyle w:val="StyleUnderline"/>
          <w:sz w:val="16"/>
          <w:szCs w:val="16"/>
        </w:rPr>
        <w:t xml:space="preserve"> than granting </w:t>
      </w:r>
      <w:r w:rsidRPr="00DA01E0">
        <w:rPr>
          <w:rStyle w:val="Emphasis"/>
          <w:sz w:val="16"/>
          <w:szCs w:val="16"/>
        </w:rPr>
        <w:t>individual rights</w:t>
      </w:r>
      <w:r w:rsidRPr="00DA01E0">
        <w:rPr>
          <w:rStyle w:val="StyleUnderline"/>
          <w:sz w:val="16"/>
          <w:szCs w:val="16"/>
        </w:rPr>
        <w:t xml:space="preserve"> because such organizations have both </w:t>
      </w:r>
      <w:r w:rsidRPr="00DA01E0">
        <w:rPr>
          <w:rStyle w:val="Emphasis"/>
          <w:sz w:val="16"/>
          <w:szCs w:val="16"/>
        </w:rPr>
        <w:t>incentives</w:t>
      </w:r>
      <w:r w:rsidRPr="00DA01E0">
        <w:rPr>
          <w:rStyle w:val="StyleUnderline"/>
          <w:sz w:val="16"/>
          <w:szCs w:val="16"/>
        </w:rPr>
        <w:t xml:space="preserve"> and </w:t>
      </w:r>
      <w:r w:rsidRPr="00DA01E0">
        <w:rPr>
          <w:rStyle w:val="Emphasis"/>
          <w:sz w:val="16"/>
          <w:szCs w:val="16"/>
        </w:rPr>
        <w:t>means</w:t>
      </w:r>
      <w:r w:rsidRPr="00DA01E0">
        <w:rPr>
          <w:rStyle w:val="StyleUnderline"/>
          <w:sz w:val="16"/>
          <w:szCs w:val="16"/>
        </w:rPr>
        <w:t xml:space="preserve"> to protect </w:t>
      </w:r>
      <w:r w:rsidRPr="00DA01E0">
        <w:rPr>
          <w:rStyle w:val="Emphasis"/>
          <w:sz w:val="16"/>
          <w:szCs w:val="16"/>
        </w:rPr>
        <w:t>substantive rights</w:t>
      </w:r>
      <w:r w:rsidRPr="00DA01E0">
        <w:rPr>
          <w:sz w:val="10"/>
          <w:szCs w:val="10"/>
        </w:rPr>
        <w:t xml:space="preserve">.156 The labor context in particular provides numerous examples of how law can further organization building. </w:t>
      </w:r>
      <w:r w:rsidRPr="00DA01E0">
        <w:rPr>
          <w:rStyle w:val="StyleUnderline"/>
          <w:sz w:val="16"/>
          <w:szCs w:val="16"/>
        </w:rPr>
        <w:t>For example</w:t>
      </w:r>
      <w:r w:rsidRPr="00DA01E0">
        <w:rPr>
          <w:sz w:val="10"/>
          <w:szCs w:val="10"/>
        </w:rPr>
        <w:t xml:space="preserve">, in the five months </w:t>
      </w:r>
      <w:r w:rsidRPr="00DA01E0">
        <w:rPr>
          <w:rStyle w:val="StyleUnderline"/>
          <w:sz w:val="16"/>
          <w:szCs w:val="16"/>
        </w:rPr>
        <w:t xml:space="preserve">following </w:t>
      </w:r>
      <w:r w:rsidRPr="00DA01E0">
        <w:rPr>
          <w:rStyle w:val="Emphasis"/>
          <w:sz w:val="16"/>
          <w:szCs w:val="16"/>
        </w:rPr>
        <w:t>congressional recognition</w:t>
      </w:r>
      <w:r w:rsidRPr="00DA01E0">
        <w:rPr>
          <w:rStyle w:val="StyleUnderline"/>
          <w:sz w:val="16"/>
          <w:szCs w:val="16"/>
        </w:rPr>
        <w:t xml:space="preserve"> of the </w:t>
      </w:r>
      <w:r w:rsidRPr="00DA01E0">
        <w:rPr>
          <w:rStyle w:val="Emphasis"/>
          <w:sz w:val="16"/>
          <w:szCs w:val="16"/>
        </w:rPr>
        <w:t>right to organize</w:t>
      </w:r>
      <w:r w:rsidRPr="00DA01E0">
        <w:rPr>
          <w:rStyle w:val="StyleUnderline"/>
          <w:sz w:val="16"/>
          <w:szCs w:val="16"/>
        </w:rPr>
        <w:t xml:space="preserve"> in the 1933 </w:t>
      </w:r>
      <w:r w:rsidRPr="00DA01E0">
        <w:rPr>
          <w:rStyle w:val="Emphasis"/>
          <w:sz w:val="16"/>
          <w:szCs w:val="16"/>
        </w:rPr>
        <w:t>N</w:t>
      </w:r>
      <w:r w:rsidRPr="00DA01E0">
        <w:rPr>
          <w:rStyle w:val="StyleUnderline"/>
          <w:sz w:val="16"/>
          <w:szCs w:val="16"/>
        </w:rPr>
        <w:t xml:space="preserve">ational </w:t>
      </w:r>
      <w:r w:rsidRPr="00DA01E0">
        <w:rPr>
          <w:rStyle w:val="Emphasis"/>
          <w:sz w:val="16"/>
          <w:szCs w:val="16"/>
        </w:rPr>
        <w:t>I</w:t>
      </w:r>
      <w:r w:rsidRPr="00DA01E0">
        <w:rPr>
          <w:rStyle w:val="StyleUnderline"/>
          <w:sz w:val="16"/>
          <w:szCs w:val="16"/>
        </w:rPr>
        <w:t xml:space="preserve">ndustrial </w:t>
      </w:r>
      <w:r w:rsidRPr="00DA01E0">
        <w:rPr>
          <w:rStyle w:val="Emphasis"/>
          <w:sz w:val="16"/>
          <w:szCs w:val="16"/>
        </w:rPr>
        <w:t>R</w:t>
      </w:r>
      <w:r w:rsidRPr="00DA01E0">
        <w:rPr>
          <w:rStyle w:val="StyleUnderline"/>
          <w:sz w:val="16"/>
          <w:szCs w:val="16"/>
        </w:rPr>
        <w:t xml:space="preserve">ecovery </w:t>
      </w:r>
      <w:r w:rsidRPr="00DA01E0">
        <w:rPr>
          <w:rStyle w:val="Emphasis"/>
          <w:sz w:val="16"/>
          <w:szCs w:val="16"/>
        </w:rPr>
        <w:t>A</w:t>
      </w:r>
      <w:r w:rsidRPr="00DA01E0">
        <w:rPr>
          <w:rStyle w:val="StyleUnderline"/>
          <w:sz w:val="16"/>
          <w:szCs w:val="16"/>
        </w:rPr>
        <w:t xml:space="preserve">ct, </w:t>
      </w:r>
      <w:r w:rsidRPr="00DA01E0">
        <w:rPr>
          <w:rStyle w:val="Emphasis"/>
          <w:sz w:val="16"/>
          <w:szCs w:val="16"/>
        </w:rPr>
        <w:t>1.5 million</w:t>
      </w:r>
      <w:r w:rsidRPr="00DA01E0">
        <w:rPr>
          <w:rStyle w:val="StyleUnderline"/>
          <w:sz w:val="16"/>
          <w:szCs w:val="16"/>
        </w:rPr>
        <w:t xml:space="preserve"> </w:t>
      </w:r>
      <w:r w:rsidRPr="00DA01E0">
        <w:rPr>
          <w:rStyle w:val="Emphasis"/>
          <w:sz w:val="16"/>
          <w:szCs w:val="16"/>
        </w:rPr>
        <w:t>workers</w:t>
      </w:r>
      <w:r w:rsidRPr="00DA01E0">
        <w:rPr>
          <w:rStyle w:val="StyleUnderline"/>
          <w:sz w:val="16"/>
          <w:szCs w:val="16"/>
        </w:rPr>
        <w:t xml:space="preserve"> joined </w:t>
      </w:r>
      <w:r w:rsidRPr="00DA01E0">
        <w:rPr>
          <w:rStyle w:val="Emphasis"/>
          <w:sz w:val="16"/>
          <w:szCs w:val="16"/>
        </w:rPr>
        <w:t>unions</w:t>
      </w:r>
      <w:r w:rsidRPr="00DA01E0">
        <w:rPr>
          <w:sz w:val="10"/>
          <w:szCs w:val="10"/>
        </w:rPr>
        <w:t xml:space="preserve">, an increase described by one scholar of the period as “dramatic.”157 </w:t>
      </w:r>
      <w:r w:rsidRPr="00DA01E0">
        <w:rPr>
          <w:rStyle w:val="StyleUnderline"/>
          <w:sz w:val="16"/>
          <w:szCs w:val="16"/>
        </w:rPr>
        <w:t xml:space="preserve">In just </w:t>
      </w:r>
      <w:r w:rsidRPr="00DA01E0">
        <w:rPr>
          <w:rStyle w:val="Emphasis"/>
          <w:sz w:val="16"/>
          <w:szCs w:val="16"/>
        </w:rPr>
        <w:t>six years</w:t>
      </w:r>
      <w:r w:rsidRPr="00DA01E0">
        <w:rPr>
          <w:rStyle w:val="StyleUnderline"/>
          <w:sz w:val="16"/>
          <w:szCs w:val="16"/>
        </w:rPr>
        <w:t xml:space="preserve"> </w:t>
      </w:r>
      <w:r w:rsidRPr="00DA01E0">
        <w:rPr>
          <w:rStyle w:val="StyleUnderline"/>
          <w:sz w:val="16"/>
          <w:szCs w:val="16"/>
          <w:highlight w:val="lightGray"/>
        </w:rPr>
        <w:t>following the</w:t>
      </w:r>
      <w:r w:rsidRPr="00DA01E0">
        <w:rPr>
          <w:rStyle w:val="StyleUnderline"/>
          <w:sz w:val="16"/>
          <w:szCs w:val="16"/>
        </w:rPr>
        <w:t xml:space="preserve"> enactment of </w:t>
      </w:r>
      <w:r w:rsidRPr="00DA01E0">
        <w:rPr>
          <w:rStyle w:val="StyleUnderline"/>
          <w:sz w:val="16"/>
          <w:szCs w:val="16"/>
          <w:highlight w:val="lightGray"/>
        </w:rPr>
        <w:t xml:space="preserve">the </w:t>
      </w:r>
      <w:r w:rsidRPr="00DA01E0">
        <w:rPr>
          <w:rStyle w:val="Emphasis"/>
          <w:sz w:val="16"/>
          <w:szCs w:val="16"/>
          <w:highlight w:val="lightGray"/>
        </w:rPr>
        <w:t>NLRA</w:t>
      </w:r>
      <w:r w:rsidRPr="00DA01E0">
        <w:rPr>
          <w:rStyle w:val="StyleUnderline"/>
          <w:sz w:val="16"/>
          <w:szCs w:val="16"/>
        </w:rPr>
        <w:t xml:space="preserve"> in 1935, </w:t>
      </w:r>
      <w:r w:rsidRPr="00DA01E0">
        <w:rPr>
          <w:rStyle w:val="StyleUnderline"/>
          <w:sz w:val="16"/>
          <w:szCs w:val="16"/>
          <w:highlight w:val="lightGray"/>
        </w:rPr>
        <w:t xml:space="preserve">more than </w:t>
      </w:r>
      <w:r w:rsidRPr="00DA01E0">
        <w:rPr>
          <w:rStyle w:val="Emphasis"/>
          <w:sz w:val="16"/>
          <w:szCs w:val="16"/>
          <w:highlight w:val="lightGray"/>
        </w:rPr>
        <w:t>six million workers</w:t>
      </w:r>
      <w:r w:rsidRPr="00DA01E0">
        <w:rPr>
          <w:rStyle w:val="StyleUnderline"/>
          <w:sz w:val="16"/>
          <w:szCs w:val="16"/>
          <w:highlight w:val="lightGray"/>
        </w:rPr>
        <w:t xml:space="preserve"> organized</w:t>
      </w:r>
      <w:r w:rsidRPr="00DA01E0">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DA01E0">
        <w:rPr>
          <w:rStyle w:val="StyleUnderline"/>
          <w:sz w:val="16"/>
          <w:szCs w:val="16"/>
        </w:rPr>
        <w:t xml:space="preserve">during </w:t>
      </w:r>
      <w:r w:rsidRPr="00DA01E0">
        <w:rPr>
          <w:rStyle w:val="Emphasis"/>
          <w:sz w:val="16"/>
          <w:szCs w:val="16"/>
        </w:rPr>
        <w:t>World War II</w:t>
      </w:r>
      <w:r w:rsidRPr="00DA01E0">
        <w:rPr>
          <w:rStyle w:val="StyleUnderline"/>
          <w:sz w:val="16"/>
          <w:szCs w:val="16"/>
        </w:rPr>
        <w:t xml:space="preserve">, the tripartite </w:t>
      </w:r>
      <w:r w:rsidRPr="00DA01E0">
        <w:rPr>
          <w:rStyle w:val="Emphasis"/>
          <w:sz w:val="16"/>
          <w:szCs w:val="16"/>
        </w:rPr>
        <w:t>War Labor Board</w:t>
      </w:r>
      <w:r w:rsidRPr="00DA01E0">
        <w:rPr>
          <w:rStyle w:val="StyleUnderline"/>
          <w:sz w:val="16"/>
          <w:szCs w:val="16"/>
        </w:rPr>
        <w:t xml:space="preserve">, which afforded labor a relatively </w:t>
      </w:r>
      <w:r w:rsidRPr="00DA01E0">
        <w:rPr>
          <w:rStyle w:val="Emphasis"/>
          <w:sz w:val="16"/>
          <w:szCs w:val="16"/>
        </w:rPr>
        <w:t>unprecedented role</w:t>
      </w:r>
      <w:r w:rsidRPr="00DA01E0">
        <w:rPr>
          <w:rStyle w:val="StyleUnderline"/>
          <w:sz w:val="16"/>
          <w:szCs w:val="16"/>
        </w:rPr>
        <w:t xml:space="preserve"> in setting national labor and employment policy, along with </w:t>
      </w:r>
      <w:r w:rsidRPr="00DA01E0">
        <w:rPr>
          <w:rStyle w:val="Emphasis"/>
          <w:sz w:val="16"/>
          <w:szCs w:val="16"/>
        </w:rPr>
        <w:t>pro-union decisions</w:t>
      </w:r>
      <w:r w:rsidRPr="00DA01E0">
        <w:rPr>
          <w:rStyle w:val="StyleUnderline"/>
          <w:sz w:val="16"/>
          <w:szCs w:val="16"/>
        </w:rPr>
        <w:t xml:space="preserve"> from the</w:t>
      </w:r>
      <w:r w:rsidRPr="00DA01E0">
        <w:rPr>
          <w:sz w:val="10"/>
          <w:szCs w:val="10"/>
        </w:rPr>
        <w:t xml:space="preserve"> National Labor Relations Board (NLRB), </w:t>
      </w:r>
      <w:r w:rsidRPr="00DA01E0">
        <w:rPr>
          <w:rStyle w:val="StyleUnderline"/>
          <w:sz w:val="16"/>
          <w:szCs w:val="16"/>
        </w:rPr>
        <w:t xml:space="preserve">helped produce an </w:t>
      </w:r>
      <w:r w:rsidRPr="00DA01E0">
        <w:rPr>
          <w:rStyle w:val="Emphasis"/>
          <w:sz w:val="16"/>
          <w:szCs w:val="16"/>
        </w:rPr>
        <w:t>explosion</w:t>
      </w:r>
      <w:r w:rsidRPr="00DA01E0">
        <w:rPr>
          <w:rStyle w:val="StyleUnderline"/>
          <w:sz w:val="16"/>
          <w:szCs w:val="16"/>
        </w:rPr>
        <w:t xml:space="preserve"> in </w:t>
      </w:r>
      <w:r w:rsidRPr="00DA01E0">
        <w:rPr>
          <w:rStyle w:val="Emphasis"/>
          <w:sz w:val="16"/>
          <w:szCs w:val="16"/>
        </w:rPr>
        <w:t>union density</w:t>
      </w:r>
      <w:r w:rsidRPr="00DA01E0">
        <w:rPr>
          <w:rStyle w:val="StyleUnderline"/>
          <w:sz w:val="16"/>
          <w:szCs w:val="16"/>
        </w:rPr>
        <w:t>, with the number of workers in unions growing from nine to fifteen million over the course of World War II</w:t>
      </w:r>
      <w:r w:rsidRPr="00DA01E0">
        <w:rPr>
          <w:sz w:val="10"/>
          <w:szCs w:val="10"/>
        </w:rPr>
        <w:t xml:space="preserve">.161 </w:t>
      </w:r>
    </w:p>
    <w:p w14:paraId="43BFE57B" w14:textId="77777777" w:rsidR="004F6219" w:rsidRPr="00D735ED" w:rsidRDefault="004F6219" w:rsidP="004F6219"/>
    <w:p w14:paraId="33D374BA" w14:textId="77777777" w:rsidR="004F6219" w:rsidRDefault="004F6219" w:rsidP="004F6219">
      <w:pPr>
        <w:pStyle w:val="Heading3"/>
      </w:pPr>
      <w:r>
        <w:lastRenderedPageBreak/>
        <w:t>2AC---Perm</w:t>
      </w:r>
    </w:p>
    <w:p w14:paraId="5231E3A1" w14:textId="77777777" w:rsidR="004F6219" w:rsidRDefault="004F6219" w:rsidP="004F6219">
      <w:pPr>
        <w:pStyle w:val="Analytic"/>
        <w:rPr>
          <w:u w:val="single"/>
        </w:rPr>
      </w:pPr>
    </w:p>
    <w:p w14:paraId="5EF66C15" w14:textId="77777777" w:rsidR="004F6219" w:rsidRDefault="004F6219" w:rsidP="004F6219">
      <w:pPr>
        <w:pStyle w:val="Heading4"/>
      </w:pPr>
      <w:r>
        <w:t>That's all Andrias and Icelliler.</w:t>
      </w:r>
    </w:p>
    <w:p w14:paraId="2E9D3E3E" w14:textId="77777777" w:rsidR="004F6219" w:rsidRDefault="004F6219" w:rsidP="004F6219">
      <w:r>
        <w:t>&lt;&lt;Reinserted below&gt;&gt;</w:t>
      </w:r>
    </w:p>
    <w:p w14:paraId="6169977B" w14:textId="77777777" w:rsidR="004F6219" w:rsidRPr="003A5B7B" w:rsidRDefault="004F6219" w:rsidP="004F6219">
      <w:pPr>
        <w:rPr>
          <w:sz w:val="10"/>
          <w:szCs w:val="10"/>
        </w:rPr>
      </w:pPr>
      <w:r w:rsidRPr="003A5B7B">
        <w:rPr>
          <w:sz w:val="10"/>
          <w:szCs w:val="10"/>
        </w:rPr>
        <w:t xml:space="preserve">The previous section showed how labor unions build collective worker power on the ground. This section shows that </w:t>
      </w:r>
      <w:r w:rsidRPr="003A5B7B">
        <w:rPr>
          <w:rStyle w:val="StyleUnderline"/>
          <w:sz w:val="16"/>
          <w:szCs w:val="16"/>
        </w:rPr>
        <w:t xml:space="preserve">the </w:t>
      </w:r>
      <w:r w:rsidRPr="003A5B7B">
        <w:rPr>
          <w:rStyle w:val="Emphasis"/>
          <w:sz w:val="16"/>
          <w:szCs w:val="16"/>
          <w:highlight w:val="lightGray"/>
        </w:rPr>
        <w:t>institutional capacity</w:t>
      </w:r>
      <w:r w:rsidRPr="003A5B7B">
        <w:rPr>
          <w:rStyle w:val="StyleUnderline"/>
          <w:sz w:val="16"/>
          <w:szCs w:val="16"/>
          <w:highlight w:val="lightGray"/>
        </w:rPr>
        <w:t xml:space="preserve"> that unions command is </w:t>
      </w:r>
      <w:r w:rsidRPr="003A5B7B">
        <w:rPr>
          <w:rStyle w:val="Emphasis"/>
          <w:sz w:val="16"/>
          <w:szCs w:val="16"/>
          <w:highlight w:val="lightGray"/>
        </w:rPr>
        <w:t>distinctive</w:t>
      </w:r>
      <w:r w:rsidRPr="003A5B7B">
        <w:rPr>
          <w:rStyle w:val="StyleUnderline"/>
          <w:sz w:val="16"/>
          <w:szCs w:val="16"/>
        </w:rPr>
        <w:t xml:space="preserve"> in fighting </w:t>
      </w:r>
      <w:r w:rsidRPr="003A5B7B">
        <w:rPr>
          <w:rStyle w:val="Emphasis"/>
          <w:sz w:val="16"/>
          <w:szCs w:val="16"/>
        </w:rPr>
        <w:t>interpersonal</w:t>
      </w:r>
      <w:r w:rsidRPr="003A5B7B">
        <w:rPr>
          <w:rStyle w:val="StyleUnderline"/>
          <w:sz w:val="16"/>
          <w:szCs w:val="16"/>
        </w:rPr>
        <w:t xml:space="preserve"> and </w:t>
      </w:r>
      <w:r w:rsidRPr="003A5B7B">
        <w:rPr>
          <w:rStyle w:val="Emphasis"/>
          <w:sz w:val="16"/>
          <w:szCs w:val="16"/>
        </w:rPr>
        <w:t>structural domination</w:t>
      </w:r>
      <w:r w:rsidRPr="003A5B7B">
        <w:rPr>
          <w:rStyle w:val="StyleUnderline"/>
          <w:sz w:val="16"/>
          <w:szCs w:val="16"/>
        </w:rPr>
        <w:t>. Unions</w:t>
      </w:r>
      <w:r w:rsidRPr="003A5B7B">
        <w:rPr>
          <w:sz w:val="10"/>
          <w:szCs w:val="10"/>
        </w:rPr>
        <w:t xml:space="preserve"> curb domination not only by </w:t>
      </w:r>
      <w:r w:rsidRPr="003A5B7B">
        <w:rPr>
          <w:rStyle w:val="StyleUnderline"/>
          <w:sz w:val="16"/>
          <w:szCs w:val="16"/>
        </w:rPr>
        <w:t>provid</w:t>
      </w:r>
      <w:r w:rsidRPr="003A5B7B">
        <w:rPr>
          <w:sz w:val="10"/>
          <w:szCs w:val="10"/>
        </w:rPr>
        <w:t xml:space="preserve">ing </w:t>
      </w:r>
      <w:r w:rsidRPr="003A5B7B">
        <w:rPr>
          <w:rStyle w:val="Emphasis"/>
          <w:sz w:val="16"/>
          <w:szCs w:val="16"/>
        </w:rPr>
        <w:t>key services</w:t>
      </w:r>
      <w:r w:rsidRPr="003A5B7B">
        <w:rPr>
          <w:rStyle w:val="StyleUnderline"/>
          <w:sz w:val="16"/>
          <w:szCs w:val="16"/>
        </w:rPr>
        <w:t xml:space="preserve"> for their members but also facilitat</w:t>
      </w:r>
      <w:r w:rsidRPr="003A5B7B">
        <w:rPr>
          <w:sz w:val="10"/>
          <w:szCs w:val="10"/>
        </w:rPr>
        <w:t xml:space="preserve">ing their </w:t>
      </w:r>
      <w:r w:rsidRPr="003A5B7B">
        <w:rPr>
          <w:rStyle w:val="Emphasis"/>
          <w:sz w:val="16"/>
          <w:szCs w:val="16"/>
        </w:rPr>
        <w:t>collective action</w:t>
      </w:r>
      <w:r w:rsidRPr="003A5B7B">
        <w:rPr>
          <w:rStyle w:val="StyleUnderline"/>
          <w:sz w:val="16"/>
          <w:szCs w:val="16"/>
        </w:rPr>
        <w:t xml:space="preserve">. </w:t>
      </w:r>
      <w:r w:rsidRPr="003A5B7B">
        <w:rPr>
          <w:rStyle w:val="Emphasis"/>
          <w:sz w:val="16"/>
          <w:szCs w:val="16"/>
        </w:rPr>
        <w:t>Human</w:t>
      </w:r>
      <w:r w:rsidRPr="003A5B7B">
        <w:rPr>
          <w:rStyle w:val="StyleUnderline"/>
          <w:sz w:val="16"/>
          <w:szCs w:val="16"/>
        </w:rPr>
        <w:t xml:space="preserve"> and </w:t>
      </w:r>
      <w:r w:rsidRPr="003A5B7B">
        <w:rPr>
          <w:rStyle w:val="Emphasis"/>
          <w:sz w:val="16"/>
          <w:szCs w:val="16"/>
        </w:rPr>
        <w:t>material 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w:t>
      </w:r>
      <w:r w:rsidRPr="003A5B7B">
        <w:rPr>
          <w:rStyle w:val="Emphasis"/>
          <w:sz w:val="16"/>
          <w:szCs w:val="16"/>
        </w:rPr>
        <w:t>leadership</w:t>
      </w:r>
      <w:r w:rsidRPr="003A5B7B">
        <w:rPr>
          <w:rStyle w:val="StyleUnderline"/>
          <w:sz w:val="16"/>
          <w:szCs w:val="16"/>
        </w:rPr>
        <w:t xml:space="preserve">, and </w:t>
      </w:r>
      <w:r w:rsidRPr="003A5B7B">
        <w:rPr>
          <w:rStyle w:val="Emphasis"/>
          <w:sz w:val="16"/>
          <w:szCs w:val="16"/>
        </w:rPr>
        <w:t>decision-making rules</w:t>
      </w:r>
      <w:r w:rsidRPr="003A5B7B">
        <w:rPr>
          <w:rStyle w:val="StyleUnderline"/>
          <w:sz w:val="16"/>
          <w:szCs w:val="16"/>
        </w:rPr>
        <w:t xml:space="preserve"> reduce the </w:t>
      </w:r>
      <w:r w:rsidRPr="003A5B7B">
        <w:rPr>
          <w:rStyle w:val="Emphasis"/>
          <w:sz w:val="16"/>
          <w:szCs w:val="16"/>
        </w:rPr>
        <w:t>costs</w:t>
      </w:r>
      <w:r w:rsidRPr="003A5B7B">
        <w:rPr>
          <w:rStyle w:val="StyleUnderline"/>
          <w:sz w:val="16"/>
          <w:szCs w:val="16"/>
        </w:rPr>
        <w:t xml:space="preserve"> and </w:t>
      </w:r>
      <w:r w:rsidRPr="003A5B7B">
        <w:rPr>
          <w:rStyle w:val="Emphasis"/>
          <w:sz w:val="16"/>
          <w:szCs w:val="16"/>
        </w:rPr>
        <w:t>risks</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3A5B7B">
        <w:rPr>
          <w:rStyle w:val="StyleUnderline"/>
          <w:sz w:val="16"/>
          <w:szCs w:val="16"/>
        </w:rPr>
        <w:t xml:space="preserve">their </w:t>
      </w:r>
      <w:r w:rsidRPr="003A5B7B">
        <w:rPr>
          <w:rStyle w:val="Emphasis"/>
          <w:sz w:val="16"/>
          <w:szCs w:val="16"/>
        </w:rPr>
        <w:t>core institutional features</w:t>
      </w:r>
      <w:r w:rsidRPr="003A5B7B">
        <w:rPr>
          <w:rStyle w:val="StyleUnderline"/>
          <w:sz w:val="16"/>
          <w:szCs w:val="16"/>
        </w:rPr>
        <w:t xml:space="preserve"> allow labor unions to </w:t>
      </w:r>
      <w:r w:rsidRPr="003A5B7B">
        <w:rPr>
          <w:rStyle w:val="Emphasis"/>
          <w:sz w:val="16"/>
          <w:szCs w:val="16"/>
        </w:rPr>
        <w:t>curb</w:t>
      </w:r>
      <w:r w:rsidRPr="003A5B7B">
        <w:rPr>
          <w:rStyle w:val="StyleUnderline"/>
          <w:sz w:val="16"/>
          <w:szCs w:val="16"/>
        </w:rPr>
        <w:t xml:space="preserve"> workers’ domination</w:t>
      </w:r>
      <w:r w:rsidRPr="003A5B7B">
        <w:rPr>
          <w:sz w:val="10"/>
          <w:szCs w:val="10"/>
        </w:rPr>
        <w:t xml:space="preserve">, albeit to a lesser extent. I end this section by responding to some objections to my account. </w:t>
      </w:r>
    </w:p>
    <w:p w14:paraId="2AE5240C" w14:textId="77777777" w:rsidR="004F6219" w:rsidRPr="003A5B7B" w:rsidRDefault="004F6219" w:rsidP="004F6219">
      <w:pPr>
        <w:rPr>
          <w:sz w:val="10"/>
          <w:szCs w:val="10"/>
        </w:rPr>
      </w:pPr>
      <w:r w:rsidRPr="003A5B7B">
        <w:rPr>
          <w:rStyle w:val="StyleUnderline"/>
          <w:sz w:val="16"/>
          <w:szCs w:val="16"/>
        </w:rPr>
        <w:t xml:space="preserve">The </w:t>
      </w:r>
      <w:r w:rsidRPr="003A5B7B">
        <w:rPr>
          <w:rStyle w:val="Emphasis"/>
          <w:sz w:val="16"/>
          <w:szCs w:val="16"/>
          <w:highlight w:val="lightGray"/>
        </w:rPr>
        <w:t>human</w:t>
      </w:r>
      <w:r w:rsidRPr="003A5B7B">
        <w:rPr>
          <w:rStyle w:val="StyleUnderline"/>
          <w:sz w:val="16"/>
          <w:szCs w:val="16"/>
          <w:highlight w:val="lightGray"/>
        </w:rPr>
        <w:t xml:space="preserve"> and </w:t>
      </w:r>
      <w:r w:rsidRPr="003A5B7B">
        <w:rPr>
          <w:rStyle w:val="Emphasis"/>
          <w:sz w:val="16"/>
          <w:szCs w:val="16"/>
          <w:highlight w:val="lightGray"/>
        </w:rPr>
        <w:t>material resources</w:t>
      </w:r>
      <w:r w:rsidRPr="003A5B7B">
        <w:rPr>
          <w:rStyle w:val="StyleUnderline"/>
          <w:sz w:val="16"/>
          <w:szCs w:val="16"/>
        </w:rPr>
        <w:t xml:space="preserve"> that labor unions command </w:t>
      </w:r>
      <w:r w:rsidRPr="003A5B7B">
        <w:rPr>
          <w:rStyle w:val="StyleUnderline"/>
          <w:sz w:val="16"/>
          <w:szCs w:val="16"/>
          <w:highlight w:val="lightGray"/>
        </w:rPr>
        <w:t>enable them to</w:t>
      </w:r>
      <w:r w:rsidRPr="003A5B7B">
        <w:rPr>
          <w:rStyle w:val="StyleUnderline"/>
          <w:sz w:val="16"/>
          <w:szCs w:val="16"/>
        </w:rPr>
        <w:t xml:space="preserve"> </w:t>
      </w:r>
      <w:r w:rsidRPr="003A5B7B">
        <w:rPr>
          <w:rStyle w:val="Emphasis"/>
          <w:sz w:val="16"/>
          <w:szCs w:val="16"/>
        </w:rPr>
        <w:t>reduce domination</w:t>
      </w:r>
      <w:r w:rsidRPr="003A5B7B">
        <w:rPr>
          <w:rStyle w:val="StyleUnderline"/>
          <w:sz w:val="16"/>
          <w:szCs w:val="16"/>
        </w:rPr>
        <w:t xml:space="preserve"> in the workplace and </w:t>
      </w:r>
      <w:r w:rsidRPr="003A5B7B">
        <w:rPr>
          <w:rStyle w:val="Emphasis"/>
          <w:sz w:val="16"/>
          <w:szCs w:val="16"/>
        </w:rPr>
        <w:t>facilitate collective action</w:t>
      </w:r>
      <w:r w:rsidRPr="003A5B7B">
        <w:rPr>
          <w:rStyle w:val="StyleUnderline"/>
          <w:sz w:val="16"/>
          <w:szCs w:val="16"/>
        </w:rPr>
        <w:t xml:space="preserve">. Legal staff provide </w:t>
      </w:r>
      <w:r w:rsidRPr="003A5B7B">
        <w:rPr>
          <w:rStyle w:val="Emphasis"/>
          <w:sz w:val="16"/>
          <w:szCs w:val="16"/>
        </w:rPr>
        <w:t>legal guidance</w:t>
      </w:r>
      <w:r w:rsidRPr="003A5B7B">
        <w:rPr>
          <w:rStyle w:val="StyleUnderline"/>
          <w:sz w:val="16"/>
          <w:szCs w:val="16"/>
        </w:rPr>
        <w:t xml:space="preserve"> and </w:t>
      </w:r>
      <w:r w:rsidRPr="003A5B7B">
        <w:rPr>
          <w:rStyle w:val="StyleUnderline"/>
          <w:sz w:val="16"/>
          <w:szCs w:val="16"/>
          <w:highlight w:val="lightGray"/>
        </w:rPr>
        <w:t xml:space="preserve">seek </w:t>
      </w:r>
      <w:r w:rsidRPr="003A5B7B">
        <w:rPr>
          <w:rStyle w:val="Emphasis"/>
          <w:sz w:val="16"/>
          <w:szCs w:val="16"/>
          <w:highlight w:val="lightGray"/>
        </w:rPr>
        <w:t>legal recourse</w:t>
      </w:r>
      <w:r w:rsidRPr="003A5B7B">
        <w:rPr>
          <w:rStyle w:val="StyleUnderline"/>
          <w:sz w:val="16"/>
          <w:szCs w:val="16"/>
          <w:highlight w:val="lightGray"/>
        </w:rPr>
        <w:t xml:space="preserve"> on behalf of workers</w:t>
      </w:r>
      <w:r w:rsidRPr="003A5B7B">
        <w:rPr>
          <w:rStyle w:val="StyleUnderline"/>
          <w:sz w:val="16"/>
          <w:szCs w:val="16"/>
        </w:rPr>
        <w:t xml:space="preserve"> against </w:t>
      </w:r>
      <w:r w:rsidRPr="003A5B7B">
        <w:rPr>
          <w:rStyle w:val="Emphasis"/>
          <w:sz w:val="16"/>
          <w:szCs w:val="16"/>
        </w:rPr>
        <w:t>unfair employer practices</w:t>
      </w:r>
      <w:r w:rsidRPr="003A5B7B">
        <w:rPr>
          <w:rStyle w:val="StyleUnderline"/>
          <w:sz w:val="16"/>
          <w:szCs w:val="16"/>
        </w:rPr>
        <w:t>;</w:t>
      </w:r>
      <w:r w:rsidRPr="003A5B7B">
        <w:rPr>
          <w:sz w:val="10"/>
          <w:szCs w:val="10"/>
        </w:rPr>
        <w:t xml:space="preserve"> and </w:t>
      </w:r>
      <w:r w:rsidRPr="003A5B7B">
        <w:rPr>
          <w:rStyle w:val="StyleUnderline"/>
          <w:sz w:val="16"/>
          <w:szCs w:val="16"/>
        </w:rPr>
        <w:t xml:space="preserve">union representatives </w:t>
      </w:r>
      <w:r w:rsidRPr="003A5B7B">
        <w:rPr>
          <w:rStyle w:val="StyleUnderline"/>
          <w:sz w:val="16"/>
          <w:szCs w:val="16"/>
          <w:highlight w:val="lightGray"/>
        </w:rPr>
        <w:t xml:space="preserve">act as </w:t>
      </w:r>
      <w:r w:rsidRPr="003A5B7B">
        <w:rPr>
          <w:rStyle w:val="Emphasis"/>
          <w:sz w:val="16"/>
          <w:szCs w:val="16"/>
          <w:highlight w:val="lightGray"/>
        </w:rPr>
        <w:t>channels</w:t>
      </w:r>
      <w:r w:rsidRPr="003A5B7B">
        <w:rPr>
          <w:rStyle w:val="StyleUnderline"/>
          <w:sz w:val="16"/>
          <w:szCs w:val="16"/>
          <w:highlight w:val="lightGray"/>
        </w:rPr>
        <w:t xml:space="preserve"> of </w:t>
      </w:r>
      <w:r w:rsidRPr="003A5B7B">
        <w:rPr>
          <w:rStyle w:val="Emphasis"/>
          <w:sz w:val="16"/>
          <w:szCs w:val="16"/>
          <w:highlight w:val="lightGray"/>
        </w:rPr>
        <w:t>communication</w:t>
      </w:r>
      <w:r w:rsidRPr="003A5B7B">
        <w:rPr>
          <w:rStyle w:val="StyleUnderline"/>
          <w:sz w:val="16"/>
          <w:szCs w:val="16"/>
        </w:rPr>
        <w:t xml:space="preserve"> between managers and workers</w:t>
      </w:r>
      <w:r w:rsidRPr="003A5B7B">
        <w:rPr>
          <w:sz w:val="10"/>
          <w:szCs w:val="10"/>
        </w:rPr>
        <w:t xml:space="preserve">, </w:t>
      </w:r>
      <w:r w:rsidRPr="003A5B7B">
        <w:rPr>
          <w:rStyle w:val="Emphasis"/>
          <w:sz w:val="16"/>
          <w:szCs w:val="16"/>
          <w:highlight w:val="lightGray"/>
        </w:rPr>
        <w:t>advocate</w:t>
      </w:r>
      <w:r w:rsidRPr="003A5B7B">
        <w:rPr>
          <w:rStyle w:val="StyleUnderline"/>
          <w:sz w:val="16"/>
          <w:szCs w:val="16"/>
          <w:highlight w:val="lightGray"/>
        </w:rPr>
        <w:t xml:space="preserve"> for</w:t>
      </w:r>
      <w:r w:rsidRPr="003A5B7B">
        <w:rPr>
          <w:rStyle w:val="StyleUnderline"/>
          <w:sz w:val="16"/>
          <w:szCs w:val="16"/>
        </w:rPr>
        <w:t xml:space="preserve"> the </w:t>
      </w:r>
      <w:r w:rsidRPr="003A5B7B">
        <w:rPr>
          <w:rStyle w:val="Emphasis"/>
          <w:sz w:val="16"/>
          <w:szCs w:val="16"/>
          <w:highlight w:val="lightGray"/>
        </w:rPr>
        <w:t>interests</w:t>
      </w:r>
      <w:r w:rsidRPr="003A5B7B">
        <w:rPr>
          <w:rStyle w:val="StyleUnderline"/>
          <w:sz w:val="16"/>
          <w:szCs w:val="16"/>
        </w:rPr>
        <w:t xml:space="preserve"> of members </w:t>
      </w:r>
      <w:r w:rsidRPr="003A5B7B">
        <w:rPr>
          <w:rStyle w:val="StyleUnderline"/>
          <w:sz w:val="16"/>
          <w:szCs w:val="16"/>
          <w:highlight w:val="lightGray"/>
        </w:rPr>
        <w:t xml:space="preserve">in </w:t>
      </w:r>
      <w:r w:rsidRPr="003A5B7B">
        <w:rPr>
          <w:rStyle w:val="Emphasis"/>
          <w:sz w:val="16"/>
          <w:szCs w:val="16"/>
          <w:highlight w:val="lightGray"/>
        </w:rPr>
        <w:t>negotiations</w:t>
      </w:r>
      <w:r w:rsidRPr="003A5B7B">
        <w:rPr>
          <w:rStyle w:val="StyleUnderline"/>
          <w:sz w:val="16"/>
          <w:szCs w:val="16"/>
        </w:rPr>
        <w:t xml:space="preserve"> with employers, seek to </w:t>
      </w:r>
      <w:r w:rsidRPr="003A5B7B">
        <w:rPr>
          <w:rStyle w:val="Emphasis"/>
          <w:sz w:val="16"/>
          <w:szCs w:val="16"/>
        </w:rPr>
        <w:t>expand membership</w:t>
      </w:r>
      <w:r w:rsidRPr="003A5B7B">
        <w:rPr>
          <w:rStyle w:val="StyleUnderline"/>
          <w:sz w:val="16"/>
          <w:szCs w:val="16"/>
        </w:rPr>
        <w:t xml:space="preserve">, and </w:t>
      </w:r>
      <w:r w:rsidRPr="003A5B7B">
        <w:rPr>
          <w:rStyle w:val="Emphasis"/>
          <w:sz w:val="16"/>
          <w:szCs w:val="16"/>
        </w:rPr>
        <w:t>mobilize</w:t>
      </w:r>
      <w:r w:rsidRPr="003A5B7B">
        <w:rPr>
          <w:rStyle w:val="StyleUnderline"/>
          <w:sz w:val="16"/>
          <w:szCs w:val="16"/>
        </w:rPr>
        <w:t xml:space="preserve"> existing members</w:t>
      </w:r>
      <w:r w:rsidRPr="003A5B7B">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3A5B7B">
        <w:rPr>
          <w:rStyle w:val="StyleUnderline"/>
          <w:sz w:val="16"/>
          <w:szCs w:val="16"/>
        </w:rPr>
        <w:t xml:space="preserve">u]nions often </w:t>
      </w:r>
      <w:r w:rsidRPr="003A5B7B">
        <w:rPr>
          <w:rStyle w:val="Emphasis"/>
          <w:sz w:val="16"/>
          <w:szCs w:val="16"/>
        </w:rPr>
        <w:t>pool</w:t>
      </w:r>
      <w:r w:rsidRPr="003A5B7B">
        <w:rPr>
          <w:rStyle w:val="StyleUnderline"/>
          <w:sz w:val="16"/>
          <w:szCs w:val="16"/>
        </w:rPr>
        <w:t xml:space="preserve"> their resources to produce </w:t>
      </w:r>
      <w:r w:rsidRPr="003A5B7B">
        <w:rPr>
          <w:rStyle w:val="Emphasis"/>
          <w:sz w:val="16"/>
          <w:szCs w:val="16"/>
        </w:rPr>
        <w:t>guides</w:t>
      </w:r>
      <w:r w:rsidRPr="003A5B7B">
        <w:rPr>
          <w:rStyle w:val="StyleUnderline"/>
          <w:sz w:val="16"/>
          <w:szCs w:val="16"/>
        </w:rPr>
        <w:t xml:space="preserve"> and </w:t>
      </w:r>
      <w:r w:rsidRPr="003A5B7B">
        <w:rPr>
          <w:rStyle w:val="Emphasis"/>
          <w:sz w:val="16"/>
          <w:szCs w:val="16"/>
        </w:rPr>
        <w:t>other materials</w:t>
      </w:r>
      <w:r w:rsidRPr="003A5B7B">
        <w:rPr>
          <w:rStyle w:val="StyleUnderline"/>
          <w:sz w:val="16"/>
          <w:szCs w:val="16"/>
        </w:rPr>
        <w:t xml:space="preserve"> to support the development of</w:t>
      </w:r>
      <w:r w:rsidRPr="003A5B7B">
        <w:rPr>
          <w:sz w:val="10"/>
          <w:szCs w:val="10"/>
        </w:rPr>
        <w:t xml:space="preserve"> these </w:t>
      </w:r>
      <w:r w:rsidRPr="003A5B7B">
        <w:rPr>
          <w:rStyle w:val="Emphasis"/>
          <w:sz w:val="16"/>
          <w:szCs w:val="16"/>
        </w:rPr>
        <w:t>local leaders</w:t>
      </w:r>
      <w:r w:rsidRPr="003A5B7B">
        <w:rPr>
          <w:rStyle w:val="StyleUnderline"/>
          <w:sz w:val="16"/>
          <w:szCs w:val="16"/>
        </w:rPr>
        <w:t xml:space="preserve">, solving a </w:t>
      </w:r>
      <w:r w:rsidRPr="003A5B7B">
        <w:rPr>
          <w:rStyle w:val="Emphasis"/>
          <w:sz w:val="16"/>
          <w:szCs w:val="16"/>
        </w:rPr>
        <w:t>key collective action problem</w:t>
      </w:r>
      <w:r w:rsidRPr="003A5B7B">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33A4BC73" w14:textId="77777777" w:rsidR="004F6219" w:rsidRPr="003A5B7B" w:rsidRDefault="004F6219" w:rsidP="004F6219">
      <w:pPr>
        <w:rPr>
          <w:sz w:val="10"/>
          <w:szCs w:val="10"/>
        </w:rPr>
      </w:pPr>
      <w:r w:rsidRPr="003A5B7B">
        <w:rPr>
          <w:sz w:val="10"/>
          <w:szCs w:val="10"/>
        </w:rPr>
        <w:t xml:space="preserve">The infrastructure of </w:t>
      </w:r>
      <w:r w:rsidRPr="003A5B7B">
        <w:rPr>
          <w:rStyle w:val="Emphasis"/>
          <w:sz w:val="16"/>
          <w:szCs w:val="16"/>
        </w:rPr>
        <w:t>rules</w:t>
      </w:r>
      <w:r w:rsidRPr="003A5B7B">
        <w:rPr>
          <w:rStyle w:val="StyleUnderline"/>
          <w:sz w:val="16"/>
          <w:szCs w:val="16"/>
        </w:rPr>
        <w:t xml:space="preserve"> and </w:t>
      </w:r>
      <w:r w:rsidRPr="003A5B7B">
        <w:rPr>
          <w:rStyle w:val="Emphasis"/>
          <w:sz w:val="16"/>
          <w:szCs w:val="16"/>
        </w:rPr>
        <w:t>procedures</w:t>
      </w:r>
      <w:r w:rsidRPr="003A5B7B">
        <w:rPr>
          <w:rStyle w:val="StyleUnderline"/>
          <w:sz w:val="16"/>
          <w:szCs w:val="16"/>
        </w:rPr>
        <w:t xml:space="preserve"> that labor unions have in place ensure that they act in ways </w:t>
      </w:r>
      <w:r w:rsidRPr="003A5B7B">
        <w:rPr>
          <w:rStyle w:val="Emphasis"/>
          <w:sz w:val="16"/>
          <w:szCs w:val="16"/>
        </w:rPr>
        <w:t>non-arbitrary</w:t>
      </w:r>
      <w:r w:rsidRPr="003A5B7B">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3A5B7B">
        <w:rPr>
          <w:rStyle w:val="StyleUnderline"/>
          <w:sz w:val="16"/>
          <w:szCs w:val="16"/>
        </w:rPr>
        <w:t xml:space="preserve">unions also have their </w:t>
      </w:r>
      <w:r w:rsidRPr="003A5B7B">
        <w:rPr>
          <w:rStyle w:val="Emphasis"/>
          <w:sz w:val="16"/>
          <w:szCs w:val="16"/>
        </w:rPr>
        <w:t>own set</w:t>
      </w:r>
      <w:r w:rsidRPr="003A5B7B">
        <w:rPr>
          <w:rStyle w:val="StyleUnderline"/>
          <w:sz w:val="16"/>
          <w:szCs w:val="16"/>
        </w:rPr>
        <w:t xml:space="preserve"> of ‘</w:t>
      </w:r>
      <w:r w:rsidRPr="003A5B7B">
        <w:rPr>
          <w:rStyle w:val="Emphasis"/>
          <w:sz w:val="16"/>
          <w:szCs w:val="16"/>
        </w:rPr>
        <w:t>governance institutions</w:t>
      </w:r>
      <w:r w:rsidRPr="003A5B7B">
        <w:rPr>
          <w:sz w:val="10"/>
          <w:szCs w:val="10"/>
        </w:rPr>
        <w:t xml:space="preserve"> – the combination of stated principles, organizational rules, and channels of information transmission’ (Ahlquist &amp; Levi, 2013, pp. 24, 39). Governance institutions set expectations </w:t>
      </w:r>
      <w:r w:rsidRPr="003A5B7B">
        <w:rPr>
          <w:rStyle w:val="StyleUnderline"/>
          <w:sz w:val="16"/>
          <w:szCs w:val="16"/>
        </w:rPr>
        <w:t xml:space="preserve">for how the union will </w:t>
      </w:r>
      <w:r w:rsidRPr="003A5B7B">
        <w:rPr>
          <w:rStyle w:val="Emphasis"/>
          <w:sz w:val="16"/>
          <w:szCs w:val="16"/>
        </w:rPr>
        <w:t>respond</w:t>
      </w:r>
      <w:r w:rsidRPr="003A5B7B">
        <w:rPr>
          <w:rStyle w:val="StyleUnderline"/>
          <w:sz w:val="16"/>
          <w:szCs w:val="16"/>
        </w:rPr>
        <w:t xml:space="preserve"> to events and establish </w:t>
      </w:r>
      <w:r w:rsidRPr="003A5B7B">
        <w:rPr>
          <w:rStyle w:val="Emphasis"/>
          <w:sz w:val="16"/>
          <w:szCs w:val="16"/>
        </w:rPr>
        <w:t>normative standards</w:t>
      </w:r>
      <w:r w:rsidRPr="003A5B7B">
        <w:rPr>
          <w:rStyle w:val="StyleUnderline"/>
          <w:sz w:val="16"/>
          <w:szCs w:val="16"/>
        </w:rPr>
        <w:t xml:space="preserve"> for evaluating its actions and holding leadership </w:t>
      </w:r>
      <w:r w:rsidRPr="003A5B7B">
        <w:rPr>
          <w:rStyle w:val="Emphasis"/>
          <w:sz w:val="16"/>
          <w:szCs w:val="16"/>
        </w:rPr>
        <w:t>accountable</w:t>
      </w:r>
      <w:r w:rsidRPr="003A5B7B">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3A5B7B">
        <w:rPr>
          <w:rStyle w:val="StyleUnderline"/>
          <w:sz w:val="16"/>
          <w:szCs w:val="16"/>
          <w:highlight w:val="lightGray"/>
        </w:rPr>
        <w:t>Governance institutions</w:t>
      </w:r>
      <w:r w:rsidRPr="003A5B7B">
        <w:rPr>
          <w:sz w:val="10"/>
          <w:szCs w:val="10"/>
        </w:rPr>
        <w:t xml:space="preserve"> both </w:t>
      </w:r>
      <w:r w:rsidRPr="003A5B7B">
        <w:rPr>
          <w:rStyle w:val="Emphasis"/>
          <w:sz w:val="16"/>
          <w:szCs w:val="16"/>
          <w:highlight w:val="lightGray"/>
        </w:rPr>
        <w:t>reduce decision-making costs</w:t>
      </w:r>
      <w:r w:rsidRPr="003A5B7B">
        <w:rPr>
          <w:rStyle w:val="StyleUnderline"/>
          <w:sz w:val="16"/>
          <w:szCs w:val="16"/>
          <w:highlight w:val="lightGray"/>
        </w:rPr>
        <w:t xml:space="preserve"> by </w:t>
      </w:r>
      <w:r w:rsidRPr="003A5B7B">
        <w:rPr>
          <w:rStyle w:val="Emphasis"/>
          <w:sz w:val="16"/>
          <w:szCs w:val="16"/>
          <w:highlight w:val="lightGray"/>
        </w:rPr>
        <w:t>narrowing</w:t>
      </w:r>
      <w:r w:rsidRPr="003A5B7B">
        <w:rPr>
          <w:rStyle w:val="StyleUnderline"/>
          <w:sz w:val="16"/>
          <w:szCs w:val="16"/>
        </w:rPr>
        <w:t xml:space="preserve"> down </w:t>
      </w:r>
      <w:r w:rsidRPr="003A5B7B">
        <w:rPr>
          <w:rStyle w:val="StyleUnderline"/>
          <w:sz w:val="16"/>
          <w:szCs w:val="16"/>
          <w:highlight w:val="lightGray"/>
        </w:rPr>
        <w:t xml:space="preserve">the </w:t>
      </w:r>
      <w:r w:rsidRPr="003A5B7B">
        <w:rPr>
          <w:rStyle w:val="Emphasis"/>
          <w:sz w:val="16"/>
          <w:szCs w:val="16"/>
          <w:highlight w:val="lightGray"/>
        </w:rPr>
        <w:t>range</w:t>
      </w:r>
      <w:r w:rsidRPr="003A5B7B">
        <w:rPr>
          <w:rStyle w:val="StyleUnderline"/>
          <w:sz w:val="16"/>
          <w:szCs w:val="16"/>
          <w:highlight w:val="lightGray"/>
        </w:rPr>
        <w:t xml:space="preserve"> of</w:t>
      </w:r>
      <w:r w:rsidRPr="003A5B7B">
        <w:rPr>
          <w:rStyle w:val="StyleUnderline"/>
          <w:sz w:val="16"/>
          <w:szCs w:val="16"/>
        </w:rPr>
        <w:t xml:space="preserve"> </w:t>
      </w:r>
      <w:r w:rsidRPr="003A5B7B">
        <w:rPr>
          <w:rStyle w:val="Emphasis"/>
          <w:sz w:val="16"/>
          <w:szCs w:val="16"/>
        </w:rPr>
        <w:t xml:space="preserve">acceptable </w:t>
      </w:r>
      <w:r w:rsidRPr="003A5B7B">
        <w:rPr>
          <w:rStyle w:val="Emphasis"/>
          <w:sz w:val="16"/>
          <w:szCs w:val="16"/>
          <w:highlight w:val="lightGray"/>
        </w:rPr>
        <w:t>actions</w:t>
      </w:r>
      <w:r w:rsidRPr="003A5B7B">
        <w:rPr>
          <w:rStyle w:val="StyleUnderline"/>
          <w:sz w:val="16"/>
          <w:szCs w:val="16"/>
        </w:rPr>
        <w:t xml:space="preserve"> and create </w:t>
      </w:r>
      <w:r w:rsidRPr="003A5B7B">
        <w:rPr>
          <w:rStyle w:val="Emphasis"/>
          <w:sz w:val="16"/>
          <w:szCs w:val="16"/>
        </w:rPr>
        <w:t>provisional knowledge</w:t>
      </w:r>
      <w:r w:rsidRPr="003A5B7B">
        <w:rPr>
          <w:rStyle w:val="StyleUnderline"/>
          <w:sz w:val="16"/>
          <w:szCs w:val="16"/>
        </w:rPr>
        <w:t xml:space="preserve"> about how the organization is </w:t>
      </w:r>
      <w:r w:rsidRPr="003A5B7B">
        <w:rPr>
          <w:rStyle w:val="Emphasis"/>
          <w:sz w:val="16"/>
          <w:szCs w:val="16"/>
        </w:rPr>
        <w:t>likely to act</w:t>
      </w:r>
      <w:r w:rsidRPr="003A5B7B">
        <w:rPr>
          <w:rStyle w:val="StyleUnderline"/>
          <w:sz w:val="16"/>
          <w:szCs w:val="16"/>
        </w:rPr>
        <w:t xml:space="preserve"> in the future. </w:t>
      </w:r>
      <w:r w:rsidRPr="003A5B7B">
        <w:rPr>
          <w:rStyle w:val="Emphasis"/>
          <w:sz w:val="16"/>
          <w:szCs w:val="16"/>
        </w:rPr>
        <w:t>Compliance</w:t>
      </w:r>
      <w:r w:rsidRPr="003A5B7B">
        <w:rPr>
          <w:rStyle w:val="StyleUnderline"/>
          <w:sz w:val="16"/>
          <w:szCs w:val="16"/>
        </w:rPr>
        <w:t xml:space="preserve"> with governance institutions </w:t>
      </w:r>
      <w:r w:rsidRPr="003A5B7B">
        <w:rPr>
          <w:rStyle w:val="Emphasis"/>
          <w:sz w:val="16"/>
          <w:szCs w:val="16"/>
        </w:rPr>
        <w:t>confers legitimacy</w:t>
      </w:r>
      <w:r w:rsidRPr="003A5B7B">
        <w:rPr>
          <w:rStyle w:val="StyleUnderline"/>
          <w:sz w:val="16"/>
          <w:szCs w:val="16"/>
        </w:rPr>
        <w:t xml:space="preserve"> to the authority unions and their leaders exercise over members</w:t>
      </w:r>
      <w:r w:rsidRPr="003A5B7B">
        <w:rPr>
          <w:sz w:val="10"/>
          <w:szCs w:val="10"/>
        </w:rPr>
        <w:t xml:space="preserve">. </w:t>
      </w:r>
      <w:r w:rsidRPr="003A5B7B">
        <w:rPr>
          <w:rStyle w:val="StyleUnderline"/>
          <w:sz w:val="16"/>
          <w:szCs w:val="16"/>
        </w:rPr>
        <w:t xml:space="preserve">When leaders </w:t>
      </w:r>
      <w:r w:rsidRPr="003A5B7B">
        <w:rPr>
          <w:rStyle w:val="Emphasis"/>
          <w:sz w:val="16"/>
          <w:szCs w:val="16"/>
        </w:rPr>
        <w:t>fail to comply</w:t>
      </w:r>
      <w:r w:rsidRPr="003A5B7B">
        <w:rPr>
          <w:rStyle w:val="StyleUnderline"/>
          <w:sz w:val="16"/>
          <w:szCs w:val="16"/>
        </w:rPr>
        <w:t xml:space="preserve"> with organizational rules and principles, they risk </w:t>
      </w:r>
      <w:r w:rsidRPr="003A5B7B">
        <w:rPr>
          <w:rStyle w:val="Emphasis"/>
          <w:sz w:val="16"/>
          <w:szCs w:val="16"/>
        </w:rPr>
        <w:t>losing</w:t>
      </w:r>
      <w:r w:rsidRPr="003A5B7B">
        <w:rPr>
          <w:rStyle w:val="StyleUnderline"/>
          <w:sz w:val="16"/>
          <w:szCs w:val="16"/>
        </w:rPr>
        <w:t xml:space="preserve"> their </w:t>
      </w:r>
      <w:r w:rsidRPr="003A5B7B">
        <w:rPr>
          <w:rStyle w:val="Emphasis"/>
          <w:sz w:val="16"/>
          <w:szCs w:val="16"/>
        </w:rPr>
        <w:t>moral standing</w:t>
      </w:r>
      <w:r w:rsidRPr="003A5B7B">
        <w:rPr>
          <w:rStyle w:val="StyleUnderline"/>
          <w:sz w:val="16"/>
          <w:szCs w:val="16"/>
        </w:rPr>
        <w:t xml:space="preserve"> and the </w:t>
      </w:r>
      <w:r w:rsidRPr="003A5B7B">
        <w:rPr>
          <w:rStyle w:val="Emphasis"/>
          <w:sz w:val="16"/>
          <w:szCs w:val="16"/>
        </w:rPr>
        <w:t>right to represent</w:t>
      </w:r>
      <w:r w:rsidRPr="003A5B7B">
        <w:rPr>
          <w:rStyle w:val="StyleUnderline"/>
          <w:sz w:val="16"/>
          <w:szCs w:val="16"/>
        </w:rPr>
        <w:t xml:space="preserve"> membership</w:t>
      </w:r>
      <w:r w:rsidRPr="003A5B7B">
        <w:rPr>
          <w:sz w:val="10"/>
          <w:szCs w:val="10"/>
        </w:rPr>
        <w:t xml:space="preserve">. </w:t>
      </w:r>
    </w:p>
    <w:p w14:paraId="51DE4452" w14:textId="77777777" w:rsidR="004F6219" w:rsidRPr="003A5B7B" w:rsidRDefault="004F6219" w:rsidP="004F6219">
      <w:pPr>
        <w:rPr>
          <w:sz w:val="2"/>
          <w:szCs w:val="2"/>
        </w:rPr>
      </w:pPr>
      <w:r w:rsidRPr="003A5B7B">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56EFCEA3" w14:textId="77777777" w:rsidR="004F6219" w:rsidRPr="003A5B7B" w:rsidRDefault="004F6219" w:rsidP="004F6219">
      <w:pPr>
        <w:rPr>
          <w:sz w:val="10"/>
          <w:szCs w:val="10"/>
        </w:rPr>
      </w:pPr>
      <w:r w:rsidRPr="003A5B7B">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3A5B7B">
        <w:rPr>
          <w:rStyle w:val="StyleUnderline"/>
          <w:sz w:val="16"/>
          <w:szCs w:val="16"/>
          <w:highlight w:val="lightGray"/>
        </w:rPr>
        <w:t xml:space="preserve">Unions </w:t>
      </w:r>
      <w:r w:rsidRPr="003A5B7B">
        <w:rPr>
          <w:rStyle w:val="Emphasis"/>
          <w:sz w:val="16"/>
          <w:szCs w:val="16"/>
          <w:highlight w:val="lightGray"/>
        </w:rPr>
        <w:t>mitigate</w:t>
      </w:r>
      <w:r w:rsidRPr="003A5B7B">
        <w:rPr>
          <w:rStyle w:val="StyleUnderline"/>
          <w:sz w:val="16"/>
          <w:szCs w:val="16"/>
          <w:highlight w:val="lightGray"/>
        </w:rPr>
        <w:t xml:space="preserve"> capitalism’s </w:t>
      </w:r>
      <w:r w:rsidRPr="003A5B7B">
        <w:rPr>
          <w:rStyle w:val="Emphasis"/>
          <w:sz w:val="16"/>
          <w:szCs w:val="16"/>
          <w:highlight w:val="lightGray"/>
        </w:rPr>
        <w:t>structural constraints</w:t>
      </w:r>
      <w:r w:rsidRPr="003A5B7B">
        <w:rPr>
          <w:rStyle w:val="StyleUnderline"/>
          <w:sz w:val="16"/>
          <w:szCs w:val="16"/>
          <w:highlight w:val="lightGray"/>
        </w:rPr>
        <w:t xml:space="preserve"> by facilitating</w:t>
      </w:r>
      <w:r w:rsidRPr="003A5B7B">
        <w:rPr>
          <w:rStyle w:val="StyleUnderline"/>
          <w:sz w:val="16"/>
          <w:szCs w:val="16"/>
        </w:rPr>
        <w:t xml:space="preserve"> workers’ </w:t>
      </w:r>
      <w:r w:rsidRPr="003A5B7B">
        <w:rPr>
          <w:rStyle w:val="Emphasis"/>
          <w:sz w:val="16"/>
          <w:szCs w:val="16"/>
          <w:highlight w:val="lightGray"/>
        </w:rPr>
        <w:t>collective action</w:t>
      </w:r>
      <w:r w:rsidRPr="003A5B7B">
        <w:rPr>
          <w:rStyle w:val="StyleUnderline"/>
          <w:sz w:val="16"/>
          <w:szCs w:val="16"/>
        </w:rPr>
        <w:t xml:space="preserve">. Thanks to </w:t>
      </w:r>
      <w:r w:rsidRPr="003A5B7B">
        <w:rPr>
          <w:rStyle w:val="Emphasis"/>
          <w:sz w:val="16"/>
          <w:szCs w:val="16"/>
        </w:rPr>
        <w:t>unions</w:t>
      </w:r>
      <w:r w:rsidRPr="003A5B7B">
        <w:rPr>
          <w:rStyle w:val="StyleUnderline"/>
          <w:sz w:val="16"/>
          <w:szCs w:val="16"/>
        </w:rPr>
        <w:t xml:space="preserve">, </w:t>
      </w:r>
      <w:r w:rsidRPr="003A5B7B">
        <w:rPr>
          <w:rStyle w:val="StyleUnderline"/>
          <w:sz w:val="16"/>
          <w:szCs w:val="16"/>
          <w:highlight w:val="lightGray"/>
        </w:rPr>
        <w:t>workers do not have to organize</w:t>
      </w:r>
      <w:r w:rsidRPr="003A5B7B">
        <w:rPr>
          <w:rStyle w:val="StyleUnderline"/>
          <w:sz w:val="16"/>
          <w:szCs w:val="16"/>
        </w:rPr>
        <w:t xml:space="preserve"> themselves </w:t>
      </w:r>
      <w:r w:rsidRPr="003A5B7B">
        <w:rPr>
          <w:rStyle w:val="Emphasis"/>
          <w:sz w:val="16"/>
          <w:szCs w:val="16"/>
          <w:highlight w:val="lightGray"/>
        </w:rPr>
        <w:t>spontaneously</w:t>
      </w:r>
      <w:r w:rsidRPr="003A5B7B">
        <w:rPr>
          <w:rStyle w:val="StyleUnderline"/>
          <w:sz w:val="16"/>
          <w:szCs w:val="16"/>
        </w:rPr>
        <w:t xml:space="preserve">. Unions have the </w:t>
      </w:r>
      <w:r w:rsidRPr="003A5B7B">
        <w:rPr>
          <w:rStyle w:val="Emphasis"/>
          <w:sz w:val="16"/>
          <w:szCs w:val="16"/>
        </w:rPr>
        <w:t>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and </w:t>
      </w:r>
      <w:r w:rsidRPr="003A5B7B">
        <w:rPr>
          <w:rStyle w:val="Emphasis"/>
          <w:sz w:val="16"/>
          <w:szCs w:val="16"/>
        </w:rPr>
        <w:t>decision-making procedures</w:t>
      </w:r>
      <w:r w:rsidRPr="003A5B7B">
        <w:rPr>
          <w:rStyle w:val="StyleUnderline"/>
          <w:sz w:val="16"/>
          <w:szCs w:val="16"/>
        </w:rPr>
        <w:t xml:space="preserve"> that facilitate </w:t>
      </w:r>
      <w:r w:rsidRPr="003A5B7B">
        <w:rPr>
          <w:rStyle w:val="Emphasis"/>
          <w:sz w:val="16"/>
          <w:szCs w:val="16"/>
        </w:rPr>
        <w:t>collective action</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organizing would be </w:t>
      </w:r>
      <w:r w:rsidRPr="003A5B7B">
        <w:rPr>
          <w:rStyle w:val="Emphasis"/>
          <w:sz w:val="16"/>
          <w:szCs w:val="16"/>
        </w:rPr>
        <w:t>risky</w:t>
      </w:r>
      <w:r w:rsidRPr="003A5B7B">
        <w:rPr>
          <w:rStyle w:val="StyleUnderline"/>
          <w:sz w:val="16"/>
          <w:szCs w:val="16"/>
        </w:rPr>
        <w:t xml:space="preserve"> and </w:t>
      </w:r>
      <w:r w:rsidRPr="003A5B7B">
        <w:rPr>
          <w:rStyle w:val="Emphasis"/>
          <w:sz w:val="16"/>
          <w:szCs w:val="16"/>
        </w:rPr>
        <w:t>inefficient</w:t>
      </w:r>
      <w:r w:rsidRPr="003A5B7B">
        <w:rPr>
          <w:sz w:val="10"/>
          <w:szCs w:val="10"/>
        </w:rPr>
        <w:t xml:space="preserve">. Inefficient </w:t>
      </w:r>
      <w:r w:rsidRPr="003A5B7B">
        <w:rPr>
          <w:rStyle w:val="StyleUnderline"/>
          <w:sz w:val="16"/>
          <w:szCs w:val="16"/>
        </w:rPr>
        <w:t xml:space="preserve">because </w:t>
      </w:r>
      <w:r w:rsidRPr="003A5B7B">
        <w:rPr>
          <w:rStyle w:val="StyleUnderline"/>
          <w:sz w:val="16"/>
          <w:szCs w:val="16"/>
          <w:highlight w:val="lightGray"/>
        </w:rPr>
        <w:t xml:space="preserve">the </w:t>
      </w:r>
      <w:r w:rsidRPr="003A5B7B">
        <w:rPr>
          <w:rStyle w:val="Emphasis"/>
          <w:sz w:val="16"/>
          <w:szCs w:val="16"/>
          <w:highlight w:val="lightGray"/>
        </w:rPr>
        <w:t>cost</w:t>
      </w:r>
      <w:r w:rsidRPr="003A5B7B">
        <w:rPr>
          <w:rStyle w:val="StyleUnderline"/>
          <w:sz w:val="16"/>
          <w:szCs w:val="16"/>
          <w:highlight w:val="lightGray"/>
        </w:rPr>
        <w:t xml:space="preserve"> of </w:t>
      </w:r>
      <w:r w:rsidRPr="003A5B7B">
        <w:rPr>
          <w:rStyle w:val="Emphasis"/>
          <w:sz w:val="16"/>
          <w:szCs w:val="16"/>
          <w:highlight w:val="lightGray"/>
        </w:rPr>
        <w:t>coordinating</w:t>
      </w:r>
      <w:r w:rsidRPr="003A5B7B">
        <w:rPr>
          <w:rStyle w:val="StyleUnderline"/>
          <w:sz w:val="16"/>
          <w:szCs w:val="16"/>
        </w:rPr>
        <w:t xml:space="preserve"> their collective </w:t>
      </w:r>
      <w:r w:rsidRPr="003A5B7B">
        <w:rPr>
          <w:rStyle w:val="StyleUnderline"/>
          <w:sz w:val="16"/>
          <w:szCs w:val="16"/>
          <w:highlight w:val="lightGray"/>
        </w:rPr>
        <w:t xml:space="preserve">action would fall </w:t>
      </w:r>
      <w:r w:rsidRPr="003A5B7B">
        <w:rPr>
          <w:rStyle w:val="Emphasis"/>
          <w:sz w:val="16"/>
          <w:szCs w:val="16"/>
          <w:highlight w:val="lightGray"/>
        </w:rPr>
        <w:t>entirely</w:t>
      </w:r>
      <w:r w:rsidRPr="003A5B7B">
        <w:rPr>
          <w:rStyle w:val="StyleUnderline"/>
          <w:sz w:val="16"/>
          <w:szCs w:val="16"/>
          <w:highlight w:val="lightGray"/>
        </w:rPr>
        <w:t xml:space="preserve"> on </w:t>
      </w:r>
      <w:r w:rsidRPr="003A5B7B">
        <w:rPr>
          <w:rStyle w:val="Emphasis"/>
          <w:sz w:val="16"/>
          <w:szCs w:val="16"/>
          <w:highlight w:val="lightGray"/>
        </w:rPr>
        <w:t>workers themselves</w:t>
      </w:r>
      <w:r w:rsidRPr="003A5B7B">
        <w:rPr>
          <w:sz w:val="10"/>
          <w:szCs w:val="10"/>
        </w:rPr>
        <w:t xml:space="preserve">. </w:t>
      </w:r>
      <w:r w:rsidRPr="003A5B7B">
        <w:rPr>
          <w:rStyle w:val="StyleUnderline"/>
          <w:sz w:val="16"/>
          <w:szCs w:val="16"/>
        </w:rPr>
        <w:t xml:space="preserve">Tasks such as </w:t>
      </w:r>
      <w:r w:rsidRPr="003A5B7B">
        <w:rPr>
          <w:rStyle w:val="Emphasis"/>
          <w:sz w:val="16"/>
          <w:szCs w:val="16"/>
          <w:highlight w:val="lightGray"/>
        </w:rPr>
        <w:t>selecting</w:t>
      </w:r>
      <w:r w:rsidRPr="003A5B7B">
        <w:rPr>
          <w:rStyle w:val="StyleUnderline"/>
          <w:sz w:val="16"/>
          <w:szCs w:val="16"/>
        </w:rPr>
        <w:t xml:space="preserve"> decision-making </w:t>
      </w:r>
      <w:r w:rsidRPr="003A5B7B">
        <w:rPr>
          <w:rStyle w:val="StyleUnderline"/>
          <w:sz w:val="16"/>
          <w:szCs w:val="16"/>
          <w:highlight w:val="lightGray"/>
        </w:rPr>
        <w:t>procedures</w:t>
      </w:r>
      <w:r w:rsidRPr="003A5B7B">
        <w:rPr>
          <w:rStyle w:val="StyleUnderline"/>
          <w:sz w:val="16"/>
          <w:szCs w:val="16"/>
        </w:rPr>
        <w:t xml:space="preserve"> and rules, </w:t>
      </w:r>
      <w:r w:rsidRPr="003A5B7B">
        <w:rPr>
          <w:rStyle w:val="Emphasis"/>
          <w:sz w:val="16"/>
          <w:szCs w:val="16"/>
          <w:highlight w:val="lightGray"/>
        </w:rPr>
        <w:t>delegating roles</w:t>
      </w:r>
      <w:r w:rsidRPr="003A5B7B">
        <w:rPr>
          <w:rStyle w:val="StyleUnderline"/>
          <w:sz w:val="16"/>
          <w:szCs w:val="16"/>
        </w:rPr>
        <w:t xml:space="preserve">, </w:t>
      </w:r>
      <w:r w:rsidRPr="003A5B7B">
        <w:rPr>
          <w:rStyle w:val="StyleUnderline"/>
          <w:sz w:val="16"/>
          <w:szCs w:val="16"/>
          <w:highlight w:val="lightGray"/>
        </w:rPr>
        <w:t xml:space="preserve">and </w:t>
      </w:r>
      <w:r w:rsidRPr="003A5B7B">
        <w:rPr>
          <w:rStyle w:val="Emphasis"/>
          <w:sz w:val="16"/>
          <w:szCs w:val="16"/>
          <w:highlight w:val="lightGray"/>
        </w:rPr>
        <w:t>setting up communication channels</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costly</w:t>
      </w:r>
      <w:r w:rsidRPr="003A5B7B">
        <w:rPr>
          <w:rStyle w:val="StyleUnderline"/>
          <w:sz w:val="16"/>
          <w:szCs w:val="16"/>
        </w:rPr>
        <w:t xml:space="preserve">, especially in time. </w:t>
      </w:r>
      <w:r w:rsidRPr="003A5B7B">
        <w:rPr>
          <w:rStyle w:val="StyleUnderline"/>
          <w:sz w:val="16"/>
          <w:szCs w:val="16"/>
          <w:highlight w:val="lightGray"/>
        </w:rPr>
        <w:t xml:space="preserve">Unions </w:t>
      </w:r>
      <w:r w:rsidRPr="003A5B7B">
        <w:rPr>
          <w:rStyle w:val="Emphasis"/>
          <w:sz w:val="16"/>
          <w:szCs w:val="16"/>
          <w:highlight w:val="lightGray"/>
        </w:rPr>
        <w:t>absorb</w:t>
      </w:r>
      <w:r w:rsidRPr="003A5B7B">
        <w:rPr>
          <w:rStyle w:val="StyleUnderline"/>
          <w:sz w:val="16"/>
          <w:szCs w:val="16"/>
        </w:rPr>
        <w:t xml:space="preserve"> and </w:t>
      </w:r>
      <w:r w:rsidRPr="003A5B7B">
        <w:rPr>
          <w:rStyle w:val="Emphasis"/>
          <w:sz w:val="16"/>
          <w:szCs w:val="16"/>
        </w:rPr>
        <w:t>diminish</w:t>
      </w:r>
      <w:r w:rsidRPr="003A5B7B">
        <w:rPr>
          <w:rStyle w:val="StyleUnderline"/>
          <w:sz w:val="16"/>
          <w:szCs w:val="16"/>
        </w:rPr>
        <w:t xml:space="preserve"> </w:t>
      </w:r>
      <w:r w:rsidRPr="003A5B7B">
        <w:rPr>
          <w:rStyle w:val="StyleUnderline"/>
          <w:sz w:val="16"/>
          <w:szCs w:val="16"/>
          <w:highlight w:val="lightGray"/>
        </w:rPr>
        <w:t xml:space="preserve">these costs by </w:t>
      </w:r>
      <w:r w:rsidRPr="003A5B7B">
        <w:rPr>
          <w:rStyle w:val="Emphasis"/>
          <w:sz w:val="16"/>
          <w:szCs w:val="16"/>
          <w:highlight w:val="lightGray"/>
        </w:rPr>
        <w:t>channeling</w:t>
      </w:r>
      <w:r w:rsidRPr="003A5B7B">
        <w:rPr>
          <w:rStyle w:val="StyleUnderline"/>
          <w:sz w:val="16"/>
          <w:szCs w:val="16"/>
        </w:rPr>
        <w:t xml:space="preserve"> their </w:t>
      </w:r>
      <w:r w:rsidRPr="003A5B7B">
        <w:rPr>
          <w:rStyle w:val="Emphasis"/>
          <w:sz w:val="16"/>
          <w:szCs w:val="16"/>
          <w:highlight w:val="lightGray"/>
        </w:rPr>
        <w:t>institutional capacity</w:t>
      </w:r>
      <w:r w:rsidRPr="003A5B7B">
        <w:rPr>
          <w:rStyle w:val="StyleUnderline"/>
          <w:sz w:val="16"/>
          <w:szCs w:val="16"/>
        </w:rPr>
        <w:t xml:space="preserve"> for organizing workers towards their </w:t>
      </w:r>
      <w:r w:rsidRPr="003A5B7B">
        <w:rPr>
          <w:rStyle w:val="Emphasis"/>
          <w:sz w:val="16"/>
          <w:szCs w:val="16"/>
        </w:rPr>
        <w:t>desired ends</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w:t>
      </w:r>
      <w:r w:rsidRPr="003A5B7B">
        <w:rPr>
          <w:rStyle w:val="StyleUnderline"/>
          <w:sz w:val="16"/>
          <w:szCs w:val="16"/>
          <w:highlight w:val="lightGray"/>
        </w:rPr>
        <w:t>collective organizing would</w:t>
      </w:r>
      <w:r w:rsidRPr="003A5B7B">
        <w:rPr>
          <w:rStyle w:val="StyleUnderline"/>
          <w:sz w:val="16"/>
          <w:szCs w:val="16"/>
        </w:rPr>
        <w:t xml:space="preserve"> also </w:t>
      </w:r>
      <w:r w:rsidRPr="003A5B7B">
        <w:rPr>
          <w:rStyle w:val="StyleUnderline"/>
          <w:sz w:val="16"/>
          <w:szCs w:val="16"/>
          <w:highlight w:val="lightGray"/>
        </w:rPr>
        <w:t xml:space="preserve">be </w:t>
      </w:r>
      <w:r w:rsidRPr="003A5B7B">
        <w:rPr>
          <w:rStyle w:val="Emphasis"/>
          <w:sz w:val="16"/>
          <w:szCs w:val="16"/>
          <w:highlight w:val="lightGray"/>
        </w:rPr>
        <w:t>riskier</w:t>
      </w:r>
      <w:r w:rsidRPr="003A5B7B">
        <w:rPr>
          <w:rStyle w:val="StyleUnderline"/>
          <w:sz w:val="16"/>
          <w:szCs w:val="16"/>
          <w:highlight w:val="lightGray"/>
        </w:rPr>
        <w:t xml:space="preserve"> due to</w:t>
      </w:r>
      <w:r w:rsidRPr="003A5B7B">
        <w:rPr>
          <w:rStyle w:val="StyleUnderline"/>
          <w:sz w:val="16"/>
          <w:szCs w:val="16"/>
        </w:rPr>
        <w:t xml:space="preserve"> </w:t>
      </w:r>
      <w:r w:rsidRPr="003A5B7B">
        <w:rPr>
          <w:rStyle w:val="Emphasis"/>
          <w:sz w:val="16"/>
          <w:szCs w:val="16"/>
        </w:rPr>
        <w:t>heightened fear</w:t>
      </w:r>
      <w:r w:rsidRPr="003A5B7B">
        <w:rPr>
          <w:rStyle w:val="StyleUnderline"/>
          <w:sz w:val="16"/>
          <w:szCs w:val="16"/>
        </w:rPr>
        <w:t xml:space="preserve"> of </w:t>
      </w:r>
      <w:r w:rsidRPr="003A5B7B">
        <w:rPr>
          <w:rStyle w:val="Emphasis"/>
          <w:sz w:val="16"/>
          <w:szCs w:val="16"/>
          <w:highlight w:val="lightGray"/>
        </w:rPr>
        <w:t>employer retaliation</w:t>
      </w:r>
      <w:r w:rsidRPr="003A5B7B">
        <w:rPr>
          <w:rStyle w:val="StyleUnderline"/>
          <w:sz w:val="16"/>
          <w:szCs w:val="16"/>
        </w:rPr>
        <w:t xml:space="preserve">. </w:t>
      </w:r>
      <w:r w:rsidRPr="003A5B7B">
        <w:rPr>
          <w:rStyle w:val="StyleUnderline"/>
          <w:sz w:val="16"/>
          <w:szCs w:val="16"/>
          <w:highlight w:val="lightGray"/>
        </w:rPr>
        <w:t>Unions</w:t>
      </w:r>
      <w:r w:rsidRPr="003A5B7B">
        <w:rPr>
          <w:rStyle w:val="StyleUnderline"/>
          <w:sz w:val="16"/>
          <w:szCs w:val="16"/>
        </w:rPr>
        <w:t xml:space="preserve"> operate within a </w:t>
      </w:r>
      <w:r w:rsidRPr="003A5B7B">
        <w:rPr>
          <w:rStyle w:val="Emphasis"/>
          <w:sz w:val="16"/>
          <w:szCs w:val="16"/>
        </w:rPr>
        <w:t>legal framework</w:t>
      </w:r>
      <w:r w:rsidRPr="003A5B7B">
        <w:rPr>
          <w:rStyle w:val="StyleUnderline"/>
          <w:sz w:val="16"/>
          <w:szCs w:val="16"/>
        </w:rPr>
        <w:t xml:space="preserve"> that</w:t>
      </w:r>
      <w:r w:rsidRPr="003A5B7B">
        <w:rPr>
          <w:sz w:val="10"/>
          <w:szCs w:val="10"/>
        </w:rPr>
        <w:t xml:space="preserve">, however imperfect, </w:t>
      </w:r>
      <w:r w:rsidRPr="003A5B7B">
        <w:rPr>
          <w:rStyle w:val="Emphasis"/>
          <w:sz w:val="16"/>
          <w:szCs w:val="16"/>
          <w:highlight w:val="lightGray"/>
        </w:rPr>
        <w:t>guarantee</w:t>
      </w:r>
      <w:r w:rsidRPr="003A5B7B">
        <w:rPr>
          <w:rStyle w:val="Emphasis"/>
          <w:sz w:val="16"/>
          <w:szCs w:val="16"/>
        </w:rPr>
        <w:t>s</w:t>
      </w:r>
      <w:r w:rsidRPr="003A5B7B">
        <w:rPr>
          <w:rStyle w:val="StyleUnderline"/>
          <w:sz w:val="16"/>
          <w:szCs w:val="16"/>
        </w:rPr>
        <w:t xml:space="preserve"> </w:t>
      </w:r>
      <w:r w:rsidRPr="003A5B7B">
        <w:rPr>
          <w:rStyle w:val="StyleUnderline"/>
          <w:sz w:val="16"/>
          <w:szCs w:val="16"/>
          <w:highlight w:val="lightGray"/>
        </w:rPr>
        <w:t>basic rights</w:t>
      </w:r>
      <w:r w:rsidRPr="003A5B7B">
        <w:rPr>
          <w:rStyle w:val="StyleUnderline"/>
          <w:sz w:val="16"/>
          <w:szCs w:val="16"/>
        </w:rPr>
        <w:t xml:space="preserve"> of </w:t>
      </w:r>
      <w:r w:rsidRPr="003A5B7B">
        <w:rPr>
          <w:rStyle w:val="Emphasis"/>
          <w:sz w:val="16"/>
          <w:szCs w:val="16"/>
        </w:rPr>
        <w:t>association</w:t>
      </w:r>
      <w:r w:rsidRPr="003A5B7B">
        <w:rPr>
          <w:rStyle w:val="StyleUnderline"/>
          <w:sz w:val="16"/>
          <w:szCs w:val="16"/>
        </w:rPr>
        <w:t xml:space="preserve"> and </w:t>
      </w:r>
      <w:r w:rsidRPr="003A5B7B">
        <w:rPr>
          <w:rStyle w:val="Emphasis"/>
          <w:sz w:val="16"/>
          <w:szCs w:val="16"/>
        </w:rPr>
        <w:t>speech</w:t>
      </w:r>
      <w:r w:rsidRPr="003A5B7B">
        <w:rPr>
          <w:rStyle w:val="StyleUnderline"/>
          <w:sz w:val="16"/>
          <w:szCs w:val="16"/>
        </w:rPr>
        <w:t xml:space="preserve">, so much so that it treats the </w:t>
      </w:r>
      <w:r w:rsidRPr="003A5B7B">
        <w:rPr>
          <w:rStyle w:val="Emphasis"/>
          <w:sz w:val="16"/>
          <w:szCs w:val="16"/>
        </w:rPr>
        <w:t>strike</w:t>
      </w:r>
      <w:r w:rsidRPr="003A5B7B">
        <w:rPr>
          <w:rStyle w:val="StyleUnderline"/>
          <w:sz w:val="16"/>
          <w:szCs w:val="16"/>
        </w:rPr>
        <w:t xml:space="preserve"> as a </w:t>
      </w:r>
      <w:r w:rsidRPr="003A5B7B">
        <w:rPr>
          <w:rStyle w:val="Emphasis"/>
          <w:sz w:val="16"/>
          <w:szCs w:val="16"/>
        </w:rPr>
        <w:t>legitimate form</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despite its violation of basic rights of property and association (Gourevitch, 2018). </w:t>
      </w:r>
      <w:r w:rsidRPr="003A5B7B">
        <w:rPr>
          <w:rStyle w:val="StyleUnderline"/>
          <w:sz w:val="16"/>
          <w:szCs w:val="16"/>
          <w:highlight w:val="lightGray"/>
        </w:rPr>
        <w:t>While the</w:t>
      </w:r>
      <w:r w:rsidRPr="003A5B7B">
        <w:rPr>
          <w:rStyle w:val="StyleUnderline"/>
          <w:sz w:val="16"/>
          <w:szCs w:val="16"/>
        </w:rPr>
        <w:t xml:space="preserve"> </w:t>
      </w:r>
      <w:r w:rsidRPr="003A5B7B">
        <w:rPr>
          <w:rStyle w:val="Emphasis"/>
          <w:sz w:val="16"/>
          <w:szCs w:val="16"/>
        </w:rPr>
        <w:t xml:space="preserve">legal </w:t>
      </w:r>
      <w:r w:rsidRPr="003A5B7B">
        <w:rPr>
          <w:rStyle w:val="Emphasis"/>
          <w:sz w:val="16"/>
          <w:szCs w:val="16"/>
          <w:highlight w:val="lightGray"/>
        </w:rPr>
        <w:t>framework</w:t>
      </w:r>
      <w:r w:rsidRPr="003A5B7B">
        <w:rPr>
          <w:rStyle w:val="StyleUnderline"/>
          <w:sz w:val="16"/>
          <w:szCs w:val="16"/>
          <w:highlight w:val="lightGray"/>
        </w:rPr>
        <w:t xml:space="preserve"> is </w:t>
      </w:r>
      <w:r w:rsidRPr="003A5B7B">
        <w:rPr>
          <w:rStyle w:val="Emphasis"/>
          <w:sz w:val="16"/>
          <w:szCs w:val="16"/>
          <w:highlight w:val="lightGray"/>
        </w:rPr>
        <w:t>far from perfect</w:t>
      </w:r>
      <w:r w:rsidRPr="003A5B7B">
        <w:rPr>
          <w:rStyle w:val="StyleUnderline"/>
          <w:sz w:val="16"/>
          <w:szCs w:val="16"/>
          <w:highlight w:val="lightGray"/>
        </w:rPr>
        <w:t>, it</w:t>
      </w:r>
      <w:r w:rsidRPr="003A5B7B">
        <w:rPr>
          <w:rStyle w:val="StyleUnderline"/>
          <w:sz w:val="16"/>
          <w:szCs w:val="16"/>
        </w:rPr>
        <w:t xml:space="preserve"> still </w:t>
      </w:r>
      <w:r w:rsidRPr="003A5B7B">
        <w:rPr>
          <w:rStyle w:val="StyleUnderline"/>
          <w:sz w:val="16"/>
          <w:szCs w:val="16"/>
          <w:highlight w:val="lightGray"/>
        </w:rPr>
        <w:t xml:space="preserve">acts as a </w:t>
      </w:r>
      <w:r w:rsidRPr="003A5B7B">
        <w:rPr>
          <w:rStyle w:val="Emphasis"/>
          <w:sz w:val="16"/>
          <w:szCs w:val="16"/>
          <w:highlight w:val="lightGray"/>
        </w:rPr>
        <w:t>point of reference</w:t>
      </w:r>
      <w:r w:rsidRPr="003A5B7B">
        <w:rPr>
          <w:rStyle w:val="StyleUnderline"/>
          <w:sz w:val="16"/>
          <w:szCs w:val="16"/>
          <w:highlight w:val="lightGray"/>
        </w:rPr>
        <w:t xml:space="preserve"> for workers to </w:t>
      </w:r>
      <w:r w:rsidRPr="003A5B7B">
        <w:rPr>
          <w:rStyle w:val="Emphasis"/>
          <w:sz w:val="16"/>
          <w:szCs w:val="16"/>
          <w:highlight w:val="lightGray"/>
        </w:rPr>
        <w:t>make claims</w:t>
      </w:r>
      <w:r w:rsidRPr="003A5B7B">
        <w:rPr>
          <w:rStyle w:val="StyleUnderline"/>
          <w:sz w:val="16"/>
          <w:szCs w:val="16"/>
        </w:rPr>
        <w:t xml:space="preserve">. </w:t>
      </w:r>
      <w:r w:rsidRPr="003A5B7B">
        <w:rPr>
          <w:rStyle w:val="StyleUnderline"/>
          <w:sz w:val="16"/>
          <w:szCs w:val="16"/>
          <w:highlight w:val="lightGray"/>
        </w:rPr>
        <w:t>Take</w:t>
      </w:r>
      <w:r w:rsidRPr="003A5B7B">
        <w:rPr>
          <w:rStyle w:val="StyleUnderline"/>
          <w:sz w:val="16"/>
          <w:szCs w:val="16"/>
        </w:rPr>
        <w:t xml:space="preserve"> labor </w:t>
      </w:r>
      <w:r w:rsidRPr="003A5B7B">
        <w:rPr>
          <w:rStyle w:val="StyleUnderline"/>
          <w:sz w:val="16"/>
          <w:szCs w:val="16"/>
          <w:highlight w:val="lightGray"/>
        </w:rPr>
        <w:t xml:space="preserve">unions </w:t>
      </w:r>
      <w:r w:rsidRPr="003A5B7B">
        <w:rPr>
          <w:rStyle w:val="Emphasis"/>
          <w:sz w:val="16"/>
          <w:szCs w:val="16"/>
          <w:highlight w:val="lightGray"/>
        </w:rPr>
        <w:t>out of the picture</w:t>
      </w:r>
      <w:r w:rsidRPr="003A5B7B">
        <w:rPr>
          <w:rStyle w:val="StyleUnderline"/>
          <w:sz w:val="16"/>
          <w:szCs w:val="16"/>
          <w:highlight w:val="lightGray"/>
        </w:rPr>
        <w:t>, and collective action</w:t>
      </w:r>
      <w:r w:rsidRPr="003A5B7B">
        <w:rPr>
          <w:rStyle w:val="StyleUnderline"/>
          <w:sz w:val="16"/>
          <w:szCs w:val="16"/>
        </w:rPr>
        <w:t xml:space="preserve"> would take place on </w:t>
      </w:r>
      <w:r w:rsidRPr="003A5B7B">
        <w:rPr>
          <w:rStyle w:val="Emphasis"/>
          <w:sz w:val="16"/>
          <w:szCs w:val="16"/>
          <w:highlight w:val="lightGray"/>
        </w:rPr>
        <w:t>much more precarious</w:t>
      </w:r>
      <w:r w:rsidRPr="003A5B7B">
        <w:rPr>
          <w:rStyle w:val="Emphasis"/>
          <w:sz w:val="16"/>
          <w:szCs w:val="16"/>
        </w:rPr>
        <w:t xml:space="preserve"> grounds</w:t>
      </w:r>
      <w:r w:rsidRPr="003A5B7B">
        <w:rPr>
          <w:sz w:val="10"/>
          <w:szCs w:val="10"/>
        </w:rPr>
        <w:t xml:space="preserve">. </w:t>
      </w:r>
    </w:p>
    <w:p w14:paraId="48D71CAE" w14:textId="77777777" w:rsidR="004F6219" w:rsidRDefault="004F6219" w:rsidP="004F6219">
      <w:r>
        <w:t>&lt;&lt;Reinserted below&gt;&gt;</w:t>
      </w:r>
    </w:p>
    <w:p w14:paraId="7F741467" w14:textId="77777777" w:rsidR="004F6219" w:rsidRPr="003A5B7B" w:rsidRDefault="004F6219" w:rsidP="004F6219">
      <w:pPr>
        <w:rPr>
          <w:sz w:val="10"/>
          <w:szCs w:val="10"/>
        </w:rPr>
      </w:pPr>
      <w:r w:rsidRPr="003A5B7B">
        <w:rPr>
          <w:sz w:val="10"/>
          <w:szCs w:val="10"/>
        </w:rPr>
        <w:t>The closest extant analogue to what we propose in this Article is federal labor law. As we have explained previously, “</w:t>
      </w:r>
      <w:r w:rsidRPr="003A5B7B">
        <w:rPr>
          <w:rStyle w:val="StyleUnderline"/>
          <w:sz w:val="16"/>
          <w:szCs w:val="16"/>
        </w:rPr>
        <w:t xml:space="preserve">In the </w:t>
      </w:r>
      <w:r w:rsidRPr="003A5B7B">
        <w:rPr>
          <w:rStyle w:val="Emphasis"/>
          <w:sz w:val="16"/>
          <w:szCs w:val="16"/>
        </w:rPr>
        <w:t>U</w:t>
      </w:r>
      <w:r w:rsidRPr="003A5B7B">
        <w:rPr>
          <w:rStyle w:val="StyleUnderline"/>
          <w:sz w:val="16"/>
          <w:szCs w:val="16"/>
        </w:rPr>
        <w:t xml:space="preserve">nited </w:t>
      </w:r>
      <w:r w:rsidRPr="003A5B7B">
        <w:rPr>
          <w:rStyle w:val="Emphasis"/>
          <w:sz w:val="16"/>
          <w:szCs w:val="16"/>
        </w:rPr>
        <w:t>S</w:t>
      </w:r>
      <w:r w:rsidRPr="003A5B7B">
        <w:rPr>
          <w:rStyle w:val="StyleUnderline"/>
          <w:sz w:val="16"/>
          <w:szCs w:val="16"/>
        </w:rPr>
        <w:t xml:space="preserve">tates, </w:t>
      </w:r>
      <w:r w:rsidRPr="003A5B7B">
        <w:rPr>
          <w:rStyle w:val="StyleUnderline"/>
          <w:sz w:val="16"/>
          <w:szCs w:val="16"/>
          <w:highlight w:val="lightGray"/>
        </w:rPr>
        <w:t xml:space="preserve">the </w:t>
      </w:r>
      <w:r w:rsidRPr="003A5B7B">
        <w:rPr>
          <w:rStyle w:val="Emphasis"/>
          <w:sz w:val="16"/>
          <w:szCs w:val="16"/>
          <w:highlight w:val="lightGray"/>
        </w:rPr>
        <w:t>legal regime</w:t>
      </w:r>
      <w:r w:rsidRPr="003A5B7B">
        <w:rPr>
          <w:rStyle w:val="StyleUnderline"/>
          <w:sz w:val="16"/>
          <w:szCs w:val="16"/>
          <w:highlight w:val="lightGray"/>
        </w:rPr>
        <w:t xml:space="preserve"> that has </w:t>
      </w:r>
      <w:r w:rsidRPr="003A5B7B">
        <w:rPr>
          <w:rStyle w:val="Emphasis"/>
          <w:sz w:val="16"/>
          <w:szCs w:val="16"/>
          <w:highlight w:val="lightGray"/>
        </w:rPr>
        <w:t>most successfully facilitated</w:t>
      </w:r>
      <w:r w:rsidRPr="003A5B7B">
        <w:rPr>
          <w:rStyle w:val="StyleUnderline"/>
          <w:sz w:val="16"/>
          <w:szCs w:val="16"/>
        </w:rPr>
        <w:t xml:space="preserve"> lower- and middle-class political </w:t>
      </w:r>
      <w:r w:rsidRPr="003A5B7B">
        <w:rPr>
          <w:rStyle w:val="StyleUnderline"/>
          <w:sz w:val="16"/>
          <w:szCs w:val="16"/>
          <w:highlight w:val="lightGray"/>
        </w:rPr>
        <w:t xml:space="preserve">organizing has been </w:t>
      </w:r>
      <w:r w:rsidRPr="003A5B7B">
        <w:rPr>
          <w:rStyle w:val="Emphasis"/>
          <w:sz w:val="16"/>
          <w:szCs w:val="16"/>
          <w:highlight w:val="lightGray"/>
        </w:rPr>
        <w:t>labor law</w:t>
      </w:r>
      <w:r w:rsidRPr="003A5B7B">
        <w:rPr>
          <w:rStyle w:val="StyleUnderline"/>
          <w:sz w:val="16"/>
          <w:szCs w:val="16"/>
        </w:rPr>
        <w:t>.</w:t>
      </w:r>
      <w:r w:rsidRPr="003A5B7B">
        <w:rPr>
          <w:sz w:val="10"/>
          <w:szCs w:val="10"/>
        </w:rPr>
        <w:t xml:space="preserve">”128 Despite its many flaws, which we explore below, </w:t>
      </w:r>
      <w:r w:rsidRPr="003A5B7B">
        <w:rPr>
          <w:rStyle w:val="StyleUnderline"/>
          <w:sz w:val="16"/>
          <w:szCs w:val="16"/>
        </w:rPr>
        <w:t xml:space="preserve">labor law has helped workers build </w:t>
      </w:r>
      <w:r w:rsidRPr="003A5B7B">
        <w:rPr>
          <w:rStyle w:val="Emphasis"/>
          <w:sz w:val="16"/>
          <w:szCs w:val="16"/>
        </w:rPr>
        <w:t>powerful political organizations</w:t>
      </w:r>
      <w:r w:rsidRPr="003A5B7B">
        <w:rPr>
          <w:sz w:val="10"/>
          <w:szCs w:val="10"/>
        </w:rPr>
        <w:t xml:space="preserve"> (i.e., labor unions) through several basic mechanisms. First, </w:t>
      </w:r>
      <w:r w:rsidRPr="003A5B7B">
        <w:rPr>
          <w:rStyle w:val="StyleUnderline"/>
          <w:sz w:val="16"/>
          <w:szCs w:val="16"/>
          <w:highlight w:val="lightGray"/>
        </w:rPr>
        <w:t>labor law</w:t>
      </w:r>
      <w:r w:rsidRPr="003A5B7B">
        <w:rPr>
          <w:sz w:val="10"/>
          <w:szCs w:val="10"/>
        </w:rPr>
        <w:t xml:space="preserve"> explicitly </w:t>
      </w:r>
      <w:r w:rsidRPr="003A5B7B">
        <w:rPr>
          <w:rStyle w:val="StyleUnderline"/>
          <w:sz w:val="16"/>
          <w:szCs w:val="16"/>
          <w:highlight w:val="lightGray"/>
        </w:rPr>
        <w:t xml:space="preserve">grants workers the </w:t>
      </w:r>
      <w:r w:rsidRPr="003A5B7B">
        <w:rPr>
          <w:rStyle w:val="Emphasis"/>
          <w:sz w:val="16"/>
          <w:szCs w:val="16"/>
          <w:highlight w:val="lightGray"/>
        </w:rPr>
        <w:t>right to organize</w:t>
      </w:r>
      <w:r w:rsidRPr="003A5B7B">
        <w:rPr>
          <w:rStyle w:val="StyleUnderline"/>
          <w:sz w:val="16"/>
          <w:szCs w:val="16"/>
          <w:highlight w:val="lightGray"/>
        </w:rPr>
        <w:t xml:space="preserve"> and </w:t>
      </w:r>
      <w:r w:rsidRPr="003A5B7B">
        <w:rPr>
          <w:rStyle w:val="Emphasis"/>
          <w:sz w:val="16"/>
          <w:szCs w:val="16"/>
          <w:highlight w:val="lightGray"/>
        </w:rPr>
        <w:t>strike</w:t>
      </w:r>
      <w:r w:rsidRPr="003A5B7B">
        <w:rPr>
          <w:rStyle w:val="StyleUnderline"/>
          <w:sz w:val="16"/>
          <w:szCs w:val="16"/>
          <w:highlight w:val="lightGray"/>
        </w:rPr>
        <w:t>, creating a “</w:t>
      </w:r>
      <w:r w:rsidRPr="003A5B7B">
        <w:rPr>
          <w:rStyle w:val="Emphasis"/>
          <w:sz w:val="16"/>
          <w:szCs w:val="16"/>
          <w:highlight w:val="lightGray"/>
        </w:rPr>
        <w:t>frame</w:t>
      </w:r>
      <w:r w:rsidRPr="003A5B7B">
        <w:rPr>
          <w:rStyle w:val="StyleUnderline"/>
          <w:sz w:val="16"/>
          <w:szCs w:val="16"/>
          <w:highlight w:val="lightGray"/>
        </w:rPr>
        <w:t xml:space="preserve">” for </w:t>
      </w:r>
      <w:r w:rsidRPr="003A5B7B">
        <w:rPr>
          <w:rStyle w:val="Emphasis"/>
          <w:sz w:val="16"/>
          <w:szCs w:val="16"/>
          <w:highlight w:val="lightGray"/>
        </w:rPr>
        <w:t>collective action</w:t>
      </w:r>
      <w:r w:rsidRPr="003A5B7B">
        <w:rPr>
          <w:sz w:val="10"/>
          <w:szCs w:val="10"/>
        </w:rPr>
        <w:t xml:space="preserve">. Second, </w:t>
      </w:r>
      <w:r w:rsidRPr="003A5B7B">
        <w:rPr>
          <w:rStyle w:val="StyleUnderline"/>
          <w:sz w:val="16"/>
          <w:szCs w:val="16"/>
          <w:highlight w:val="lightGray"/>
        </w:rPr>
        <w:t>labor law</w:t>
      </w:r>
      <w:r w:rsidRPr="003A5B7B">
        <w:rPr>
          <w:rStyle w:val="StyleUnderline"/>
          <w:sz w:val="16"/>
          <w:szCs w:val="16"/>
        </w:rPr>
        <w:t xml:space="preserve"> has </w:t>
      </w:r>
      <w:r w:rsidRPr="003A5B7B">
        <w:rPr>
          <w:rStyle w:val="Emphasis"/>
          <w:sz w:val="16"/>
          <w:szCs w:val="16"/>
        </w:rPr>
        <w:t>historically</w:t>
      </w:r>
      <w:r w:rsidRPr="003A5B7B">
        <w:rPr>
          <w:rStyle w:val="StyleUnderline"/>
          <w:sz w:val="16"/>
          <w:szCs w:val="16"/>
        </w:rPr>
        <w:t xml:space="preserve"> </w:t>
      </w:r>
      <w:r w:rsidRPr="003A5B7B">
        <w:rPr>
          <w:rStyle w:val="StyleUnderline"/>
          <w:sz w:val="16"/>
          <w:szCs w:val="16"/>
          <w:highlight w:val="lightGray"/>
        </w:rPr>
        <w:t>provide</w:t>
      </w:r>
      <w:r w:rsidRPr="003A5B7B">
        <w:rPr>
          <w:rStyle w:val="StyleUnderline"/>
          <w:sz w:val="16"/>
          <w:szCs w:val="16"/>
        </w:rPr>
        <w:t xml:space="preserve">d </w:t>
      </w:r>
      <w:r w:rsidRPr="003A5B7B">
        <w:rPr>
          <w:rStyle w:val="StyleUnderline"/>
          <w:sz w:val="16"/>
          <w:szCs w:val="16"/>
          <w:highlight w:val="lightGray"/>
        </w:rPr>
        <w:t>workers with</w:t>
      </w:r>
      <w:r w:rsidRPr="003A5B7B">
        <w:rPr>
          <w:rStyle w:val="StyleUnderline"/>
          <w:sz w:val="16"/>
          <w:szCs w:val="16"/>
        </w:rPr>
        <w:t xml:space="preserve"> a </w:t>
      </w:r>
      <w:r w:rsidRPr="003A5B7B">
        <w:rPr>
          <w:rStyle w:val="Emphasis"/>
          <w:sz w:val="16"/>
          <w:szCs w:val="16"/>
        </w:rPr>
        <w:t>viable</w:t>
      </w:r>
      <w:r w:rsidRPr="003A5B7B">
        <w:rPr>
          <w:rStyle w:val="StyleUnderline"/>
          <w:sz w:val="16"/>
          <w:szCs w:val="16"/>
        </w:rPr>
        <w:t xml:space="preserve"> and </w:t>
      </w:r>
      <w:r w:rsidRPr="003A5B7B">
        <w:rPr>
          <w:rStyle w:val="Emphasis"/>
          <w:sz w:val="16"/>
          <w:szCs w:val="16"/>
        </w:rPr>
        <w:t xml:space="preserve">sustainable organizational </w:t>
      </w:r>
      <w:r w:rsidRPr="003A5B7B">
        <w:rPr>
          <w:rStyle w:val="Emphasis"/>
          <w:sz w:val="16"/>
          <w:szCs w:val="16"/>
          <w:highlight w:val="lightGray"/>
        </w:rPr>
        <w:t>funding</w:t>
      </w:r>
      <w:r w:rsidRPr="003A5B7B">
        <w:rPr>
          <w:rStyle w:val="Emphasis"/>
          <w:sz w:val="16"/>
          <w:szCs w:val="16"/>
        </w:rPr>
        <w:t xml:space="preserve"> mechanism</w:t>
      </w:r>
      <w:r w:rsidRPr="003A5B7B">
        <w:rPr>
          <w:rStyle w:val="StyleUnderline"/>
          <w:sz w:val="16"/>
          <w:szCs w:val="16"/>
        </w:rPr>
        <w:t xml:space="preserve"> by requiring employers to </w:t>
      </w:r>
      <w:r w:rsidRPr="003A5B7B">
        <w:rPr>
          <w:rStyle w:val="Emphasis"/>
          <w:sz w:val="16"/>
          <w:szCs w:val="16"/>
        </w:rPr>
        <w:t>bargain</w:t>
      </w:r>
      <w:r w:rsidRPr="003A5B7B">
        <w:rPr>
          <w:rStyle w:val="StyleUnderline"/>
          <w:sz w:val="16"/>
          <w:szCs w:val="16"/>
        </w:rPr>
        <w:t xml:space="preserve"> over </w:t>
      </w:r>
      <w:r w:rsidRPr="003A5B7B">
        <w:rPr>
          <w:rStyle w:val="Emphasis"/>
          <w:sz w:val="16"/>
          <w:szCs w:val="16"/>
        </w:rPr>
        <w:t>payroll-deduction systems</w:t>
      </w:r>
      <w:r w:rsidRPr="003A5B7B">
        <w:rPr>
          <w:sz w:val="10"/>
          <w:szCs w:val="10"/>
        </w:rPr>
        <w:t xml:space="preserve">, and </w:t>
      </w:r>
      <w:r w:rsidRPr="003A5B7B">
        <w:rPr>
          <w:rStyle w:val="StyleUnderline"/>
          <w:sz w:val="16"/>
          <w:szCs w:val="16"/>
        </w:rPr>
        <w:t xml:space="preserve">it has provided workers </w:t>
      </w:r>
      <w:r w:rsidRPr="003A5B7B">
        <w:rPr>
          <w:rStyle w:val="StyleUnderline"/>
          <w:sz w:val="16"/>
          <w:szCs w:val="16"/>
          <w:highlight w:val="lightGray"/>
        </w:rPr>
        <w:t>access to</w:t>
      </w:r>
      <w:r w:rsidRPr="003A5B7B">
        <w:rPr>
          <w:rStyle w:val="StyleUnderline"/>
          <w:sz w:val="16"/>
          <w:szCs w:val="16"/>
        </w:rPr>
        <w:t xml:space="preserve"> some of the </w:t>
      </w:r>
      <w:r w:rsidRPr="003A5B7B">
        <w:rPr>
          <w:rStyle w:val="Emphasis"/>
          <w:sz w:val="16"/>
          <w:szCs w:val="16"/>
          <w:highlight w:val="lightGray"/>
        </w:rPr>
        <w:t>info</w:t>
      </w:r>
      <w:r w:rsidRPr="003A5B7B">
        <w:rPr>
          <w:rStyle w:val="Emphasis"/>
          <w:sz w:val="16"/>
          <w:szCs w:val="16"/>
        </w:rPr>
        <w:t>rmation</w:t>
      </w:r>
      <w:r w:rsidRPr="003A5B7B">
        <w:rPr>
          <w:rStyle w:val="StyleUnderline"/>
          <w:sz w:val="16"/>
          <w:szCs w:val="16"/>
        </w:rPr>
        <w:t xml:space="preserve"> necessary for organizing</w:t>
      </w:r>
      <w:r w:rsidRPr="003A5B7B">
        <w:rPr>
          <w:sz w:val="10"/>
          <w:szCs w:val="10"/>
        </w:rPr>
        <w:t xml:space="preserve">. Third, </w:t>
      </w:r>
      <w:r w:rsidRPr="003A5B7B">
        <w:rPr>
          <w:rStyle w:val="StyleUnderline"/>
          <w:sz w:val="16"/>
          <w:szCs w:val="16"/>
        </w:rPr>
        <w:t xml:space="preserve">the law provides workers the </w:t>
      </w:r>
      <w:r w:rsidRPr="003A5B7B">
        <w:rPr>
          <w:rStyle w:val="StyleUnderline"/>
          <w:sz w:val="16"/>
          <w:szCs w:val="16"/>
          <w:highlight w:val="lightGray"/>
        </w:rPr>
        <w:t xml:space="preserve">right to use the </w:t>
      </w:r>
      <w:r w:rsidRPr="003A5B7B">
        <w:rPr>
          <w:rStyle w:val="Emphasis"/>
          <w:sz w:val="16"/>
          <w:szCs w:val="16"/>
          <w:highlight w:val="lightGray"/>
        </w:rPr>
        <w:t>workplace</w:t>
      </w:r>
      <w:r w:rsidRPr="003A5B7B">
        <w:rPr>
          <w:rStyle w:val="StyleUnderline"/>
          <w:sz w:val="16"/>
          <w:szCs w:val="16"/>
          <w:highlight w:val="lightGray"/>
        </w:rPr>
        <w:t xml:space="preserve"> as a</w:t>
      </w:r>
      <w:r w:rsidRPr="003A5B7B">
        <w:rPr>
          <w:rStyle w:val="StyleUnderline"/>
          <w:sz w:val="16"/>
          <w:szCs w:val="16"/>
        </w:rPr>
        <w:t xml:space="preserve"> </w:t>
      </w:r>
      <w:r w:rsidRPr="003A5B7B">
        <w:rPr>
          <w:rStyle w:val="Emphasis"/>
          <w:sz w:val="16"/>
          <w:szCs w:val="16"/>
        </w:rPr>
        <w:t xml:space="preserve">geographical </w:t>
      </w:r>
      <w:r w:rsidRPr="003A5B7B">
        <w:rPr>
          <w:rStyle w:val="Emphasis"/>
          <w:sz w:val="16"/>
          <w:szCs w:val="16"/>
          <w:highlight w:val="lightGray"/>
        </w:rPr>
        <w:t>site</w:t>
      </w:r>
      <w:r w:rsidRPr="003A5B7B">
        <w:rPr>
          <w:rStyle w:val="StyleUnderline"/>
          <w:sz w:val="16"/>
          <w:szCs w:val="16"/>
          <w:highlight w:val="lightGray"/>
        </w:rPr>
        <w:t xml:space="preserve"> for </w:t>
      </w:r>
      <w:r w:rsidRPr="003A5B7B">
        <w:rPr>
          <w:rStyle w:val="Emphasis"/>
          <w:sz w:val="16"/>
          <w:szCs w:val="16"/>
          <w:highlight w:val="lightGray"/>
        </w:rPr>
        <w:t>organizing</w:t>
      </w:r>
      <w:r w:rsidRPr="003A5B7B">
        <w:rPr>
          <w:sz w:val="10"/>
          <w:szCs w:val="10"/>
        </w:rPr>
        <w:t xml:space="preserve"> by, for example, granting employees the right to discuss unionization on company property and, in limited contexts, allowing nonemployee union organizers to do the same. Fourth, </w:t>
      </w:r>
      <w:r w:rsidRPr="003A5B7B">
        <w:rPr>
          <w:rStyle w:val="StyleUnderline"/>
          <w:sz w:val="16"/>
          <w:szCs w:val="16"/>
        </w:rPr>
        <w:t xml:space="preserve">the </w:t>
      </w:r>
      <w:r w:rsidRPr="003A5B7B">
        <w:rPr>
          <w:rStyle w:val="StyleUnderline"/>
          <w:sz w:val="16"/>
          <w:szCs w:val="16"/>
          <w:highlight w:val="lightGray"/>
        </w:rPr>
        <w:t xml:space="preserve">law plays a </w:t>
      </w:r>
      <w:r w:rsidRPr="003A5B7B">
        <w:rPr>
          <w:rStyle w:val="Emphasis"/>
          <w:sz w:val="16"/>
          <w:szCs w:val="16"/>
          <w:highlight w:val="lightGray"/>
        </w:rPr>
        <w:t>critical role</w:t>
      </w:r>
      <w:r w:rsidRPr="003A5B7B">
        <w:rPr>
          <w:rStyle w:val="StyleUnderline"/>
          <w:sz w:val="16"/>
          <w:szCs w:val="16"/>
        </w:rPr>
        <w:t xml:space="preserve"> in </w:t>
      </w:r>
      <w:r w:rsidRPr="003A5B7B">
        <w:rPr>
          <w:rStyle w:val="Emphasis"/>
          <w:sz w:val="16"/>
          <w:szCs w:val="16"/>
        </w:rPr>
        <w:t>facilitating organizing</w:t>
      </w:r>
      <w:r w:rsidRPr="003A5B7B">
        <w:rPr>
          <w:rStyle w:val="StyleUnderline"/>
          <w:sz w:val="16"/>
          <w:szCs w:val="16"/>
        </w:rPr>
        <w:t xml:space="preserve"> </w:t>
      </w:r>
      <w:r w:rsidRPr="003A5B7B">
        <w:rPr>
          <w:rStyle w:val="StyleUnderline"/>
          <w:sz w:val="16"/>
          <w:szCs w:val="16"/>
          <w:highlight w:val="lightGray"/>
        </w:rPr>
        <w:t xml:space="preserve">by promising to </w:t>
      </w:r>
      <w:r w:rsidRPr="003A5B7B">
        <w:rPr>
          <w:rStyle w:val="Emphasis"/>
          <w:sz w:val="16"/>
          <w:szCs w:val="16"/>
          <w:highlight w:val="lightGray"/>
        </w:rPr>
        <w:t>insulate workers</w:t>
      </w:r>
      <w:r w:rsidRPr="003A5B7B">
        <w:rPr>
          <w:rStyle w:val="StyleUnderline"/>
          <w:sz w:val="16"/>
          <w:szCs w:val="16"/>
          <w:highlight w:val="lightGray"/>
        </w:rPr>
        <w:t xml:space="preserve"> from</w:t>
      </w:r>
      <w:r w:rsidRPr="003A5B7B">
        <w:rPr>
          <w:rStyle w:val="StyleUnderline"/>
          <w:sz w:val="16"/>
          <w:szCs w:val="16"/>
        </w:rPr>
        <w:t xml:space="preserve"> </w:t>
      </w:r>
      <w:r w:rsidRPr="003A5B7B">
        <w:rPr>
          <w:rStyle w:val="Emphasis"/>
          <w:sz w:val="16"/>
          <w:szCs w:val="16"/>
        </w:rPr>
        <w:t xml:space="preserve">employer </w:t>
      </w:r>
      <w:r w:rsidRPr="003A5B7B">
        <w:rPr>
          <w:rStyle w:val="Emphasis"/>
          <w:sz w:val="16"/>
          <w:szCs w:val="16"/>
          <w:highlight w:val="lightGray"/>
        </w:rPr>
        <w:t>retaliation</w:t>
      </w:r>
      <w:r w:rsidRPr="003A5B7B">
        <w:rPr>
          <w:sz w:val="10"/>
          <w:szCs w:val="10"/>
        </w:rPr>
        <w:t xml:space="preserve">.129 Fifth, the law grants workers the collective right to bargain with employers over terms </w:t>
      </w:r>
      <w:r w:rsidRPr="003A5B7B">
        <w:rPr>
          <w:sz w:val="10"/>
          <w:szCs w:val="10"/>
        </w:rPr>
        <w:lastRenderedPageBreak/>
        <w:t xml:space="preserve">of employment, including their wages, hours and working conditions. Finally, </w:t>
      </w:r>
      <w:r w:rsidRPr="003A5B7B">
        <w:rPr>
          <w:rStyle w:val="StyleUnderline"/>
          <w:sz w:val="16"/>
          <w:szCs w:val="16"/>
        </w:rPr>
        <w:t xml:space="preserve">once </w:t>
      </w:r>
      <w:r w:rsidRPr="003A5B7B">
        <w:rPr>
          <w:rStyle w:val="Emphasis"/>
          <w:sz w:val="16"/>
          <w:szCs w:val="16"/>
        </w:rPr>
        <w:t>organized</w:t>
      </w:r>
      <w:r w:rsidRPr="003A5B7B">
        <w:rPr>
          <w:rStyle w:val="StyleUnderline"/>
          <w:sz w:val="16"/>
          <w:szCs w:val="16"/>
        </w:rPr>
        <w:t xml:space="preserve"> into </w:t>
      </w:r>
      <w:r w:rsidRPr="003A5B7B">
        <w:rPr>
          <w:rStyle w:val="Emphasis"/>
          <w:sz w:val="16"/>
          <w:szCs w:val="16"/>
        </w:rPr>
        <w:t>unions</w:t>
      </w:r>
      <w:r w:rsidRPr="003A5B7B">
        <w:rPr>
          <w:rStyle w:val="StyleUnderline"/>
          <w:sz w:val="16"/>
          <w:szCs w:val="16"/>
        </w:rPr>
        <w:t xml:space="preserve">, low- and middle-income workers are positioned to exercise </w:t>
      </w:r>
      <w:r w:rsidRPr="003A5B7B">
        <w:rPr>
          <w:rStyle w:val="Emphasis"/>
          <w:sz w:val="16"/>
          <w:szCs w:val="16"/>
        </w:rPr>
        <w:t>collective political power</w:t>
      </w:r>
      <w:r w:rsidRPr="003A5B7B">
        <w:rPr>
          <w:rStyle w:val="StyleUnderline"/>
          <w:sz w:val="16"/>
          <w:szCs w:val="16"/>
        </w:rPr>
        <w:t xml:space="preserve"> through </w:t>
      </w:r>
      <w:r w:rsidRPr="003A5B7B">
        <w:rPr>
          <w:rStyle w:val="Emphasis"/>
          <w:sz w:val="16"/>
          <w:szCs w:val="16"/>
        </w:rPr>
        <w:t>electoral</w:t>
      </w:r>
      <w:r w:rsidRPr="003A5B7B">
        <w:rPr>
          <w:rStyle w:val="StyleUnderline"/>
          <w:sz w:val="16"/>
          <w:szCs w:val="16"/>
        </w:rPr>
        <w:t xml:space="preserve"> and </w:t>
      </w:r>
      <w:r w:rsidRPr="003A5B7B">
        <w:rPr>
          <w:rStyle w:val="Emphasis"/>
          <w:sz w:val="16"/>
          <w:szCs w:val="16"/>
        </w:rPr>
        <w:t>administrative channels</w:t>
      </w:r>
      <w:r w:rsidRPr="003A5B7B">
        <w:rPr>
          <w:sz w:val="10"/>
          <w:szCs w:val="10"/>
        </w:rPr>
        <w:t>—</w:t>
      </w:r>
      <w:r w:rsidRPr="003A5B7B">
        <w:rPr>
          <w:rStyle w:val="StyleUnderline"/>
          <w:sz w:val="16"/>
          <w:szCs w:val="16"/>
        </w:rPr>
        <w:t xml:space="preserve">and also through </w:t>
      </w:r>
      <w:r w:rsidRPr="003A5B7B">
        <w:rPr>
          <w:rStyle w:val="Emphasis"/>
          <w:sz w:val="16"/>
          <w:szCs w:val="16"/>
        </w:rPr>
        <w:t>collective direct action</w:t>
      </w:r>
      <w:r w:rsidRPr="003A5B7B">
        <w:rPr>
          <w:rStyle w:val="StyleUnderline"/>
          <w:sz w:val="16"/>
          <w:szCs w:val="16"/>
        </w:rPr>
        <w:t xml:space="preserve"> and </w:t>
      </w:r>
      <w:r w:rsidRPr="003A5B7B">
        <w:rPr>
          <w:rStyle w:val="Emphasis"/>
          <w:sz w:val="16"/>
          <w:szCs w:val="16"/>
        </w:rPr>
        <w:t>protest</w:t>
      </w:r>
      <w:r w:rsidRPr="003A5B7B">
        <w:rPr>
          <w:rStyle w:val="StyleUnderline"/>
          <w:sz w:val="16"/>
          <w:szCs w:val="16"/>
        </w:rPr>
        <w:t xml:space="preserve"> when those traditional channels fail</w:t>
      </w:r>
      <w:r w:rsidRPr="003A5B7B">
        <w:rPr>
          <w:sz w:val="10"/>
          <w:szCs w:val="10"/>
        </w:rPr>
        <w:t xml:space="preserve">.130 </w:t>
      </w:r>
    </w:p>
    <w:p w14:paraId="233FA16A" w14:textId="77777777" w:rsidR="004F6219" w:rsidRDefault="004F6219" w:rsidP="004F6219"/>
    <w:p w14:paraId="5B202BDC" w14:textId="77777777" w:rsidR="004F6219" w:rsidRDefault="004F6219" w:rsidP="004F6219">
      <w:pPr>
        <w:pStyle w:val="Analytic"/>
      </w:pPr>
    </w:p>
    <w:p w14:paraId="7C3F7447" w14:textId="77777777" w:rsidR="004F6219" w:rsidRDefault="004F6219" w:rsidP="004F6219">
      <w:pPr>
        <w:pStyle w:val="Heading4"/>
        <w:rPr>
          <w:b w:val="0"/>
          <w:i/>
          <w:color w:val="385623" w:themeColor="accent6" w:themeShade="80"/>
          <w:sz w:val="24"/>
        </w:rPr>
      </w:pPr>
      <w:r w:rsidRPr="003A5B7B">
        <w:t>That's Dukes.</w:t>
      </w:r>
    </w:p>
    <w:p w14:paraId="295CD46F" w14:textId="77777777" w:rsidR="004F6219" w:rsidRPr="003A5B7B" w:rsidRDefault="004F6219" w:rsidP="004F6219">
      <w:r>
        <w:t>&lt;&lt;Reinserted below&gt;&gt;</w:t>
      </w:r>
    </w:p>
    <w:p w14:paraId="694E7DEA" w14:textId="77777777" w:rsidR="004F6219" w:rsidRPr="003A5B7B" w:rsidRDefault="004F6219" w:rsidP="004F6219">
      <w:pPr>
        <w:rPr>
          <w:sz w:val="10"/>
          <w:szCs w:val="10"/>
        </w:rPr>
      </w:pPr>
      <w:r w:rsidRPr="003A5B7B">
        <w:rPr>
          <w:rStyle w:val="StyleUnderline"/>
          <w:sz w:val="16"/>
          <w:szCs w:val="16"/>
          <w:highlight w:val="lightGray"/>
        </w:rPr>
        <w:t xml:space="preserve">With its promises of a </w:t>
      </w:r>
      <w:r w:rsidRPr="003A5B7B">
        <w:rPr>
          <w:rStyle w:val="Emphasis"/>
          <w:sz w:val="16"/>
          <w:szCs w:val="16"/>
          <w:highlight w:val="lightGray"/>
        </w:rPr>
        <w:t>better deal</w:t>
      </w:r>
      <w:r w:rsidRPr="003A5B7B">
        <w:rPr>
          <w:rStyle w:val="StyleUnderline"/>
          <w:sz w:val="16"/>
          <w:szCs w:val="16"/>
          <w:highlight w:val="lightGray"/>
        </w:rPr>
        <w:t xml:space="preserve"> for </w:t>
      </w:r>
      <w:r w:rsidRPr="003A5B7B">
        <w:rPr>
          <w:rStyle w:val="Emphasis"/>
          <w:sz w:val="16"/>
          <w:szCs w:val="16"/>
          <w:highlight w:val="lightGray"/>
        </w:rPr>
        <w:t>workers</w:t>
      </w:r>
      <w:r w:rsidRPr="003A5B7B">
        <w:rPr>
          <w:sz w:val="10"/>
          <w:szCs w:val="10"/>
        </w:rPr>
        <w:t xml:space="preserve">, and of protective state action to achieve that aim, </w:t>
      </w:r>
      <w:r w:rsidRPr="003A5B7B">
        <w:rPr>
          <w:rStyle w:val="StyleUnderline"/>
          <w:sz w:val="16"/>
          <w:szCs w:val="16"/>
          <w:highlight w:val="lightGray"/>
        </w:rPr>
        <w:t>right-wing populism</w:t>
      </w:r>
      <w:r w:rsidRPr="003A5B7B">
        <w:rPr>
          <w:rStyle w:val="StyleUnderline"/>
          <w:sz w:val="16"/>
          <w:szCs w:val="16"/>
        </w:rPr>
        <w:t xml:space="preserve"> is </w:t>
      </w:r>
      <w:r w:rsidRPr="003A5B7B">
        <w:rPr>
          <w:rStyle w:val="Emphasis"/>
          <w:sz w:val="16"/>
          <w:szCs w:val="16"/>
        </w:rPr>
        <w:t xml:space="preserve">itself </w:t>
      </w:r>
      <w:r w:rsidRPr="003A5B7B">
        <w:rPr>
          <w:rStyle w:val="Emphasis"/>
          <w:sz w:val="16"/>
          <w:szCs w:val="16"/>
          <w:highlight w:val="lightGray"/>
        </w:rPr>
        <w:t>indicat</w:t>
      </w:r>
      <w:r w:rsidRPr="003A5B7B">
        <w:rPr>
          <w:rStyle w:val="Emphasis"/>
          <w:sz w:val="16"/>
          <w:szCs w:val="16"/>
        </w:rPr>
        <w:t>ive</w:t>
      </w:r>
      <w:r w:rsidRPr="003A5B7B">
        <w:rPr>
          <w:rStyle w:val="StyleUnderline"/>
          <w:sz w:val="16"/>
          <w:szCs w:val="16"/>
        </w:rPr>
        <w:t xml:space="preserve"> of a </w:t>
      </w:r>
      <w:r w:rsidRPr="003A5B7B">
        <w:rPr>
          <w:rStyle w:val="Emphasis"/>
          <w:sz w:val="16"/>
          <w:szCs w:val="16"/>
          <w:highlight w:val="lightGray"/>
        </w:rPr>
        <w:t>widespread</w:t>
      </w:r>
      <w:r w:rsidRPr="003A5B7B">
        <w:rPr>
          <w:rStyle w:val="Emphasis"/>
          <w:sz w:val="16"/>
          <w:szCs w:val="16"/>
        </w:rPr>
        <w:t xml:space="preserve"> popular </w:t>
      </w:r>
      <w:r w:rsidRPr="003A5B7B">
        <w:rPr>
          <w:rStyle w:val="Emphasis"/>
          <w:sz w:val="16"/>
          <w:szCs w:val="16"/>
          <w:highlight w:val="lightGray"/>
        </w:rPr>
        <w:t>rejection</w:t>
      </w:r>
      <w:r w:rsidRPr="003A5B7B">
        <w:rPr>
          <w:rStyle w:val="StyleUnderline"/>
          <w:sz w:val="16"/>
          <w:szCs w:val="16"/>
          <w:highlight w:val="lightGray"/>
        </w:rPr>
        <w:t xml:space="preserve"> of the</w:t>
      </w:r>
      <w:r w:rsidRPr="003A5B7B">
        <w:rPr>
          <w:rStyle w:val="StyleUnderline"/>
          <w:sz w:val="16"/>
          <w:szCs w:val="16"/>
        </w:rPr>
        <w:t xml:space="preserve"> neoliberal </w:t>
      </w:r>
      <w:r w:rsidRPr="003A5B7B">
        <w:rPr>
          <w:rStyle w:val="StyleUnderline"/>
          <w:sz w:val="16"/>
          <w:szCs w:val="16"/>
          <w:highlight w:val="lightGray"/>
        </w:rPr>
        <w:t xml:space="preserve">idea of </w:t>
      </w:r>
      <w:r w:rsidRPr="003A5B7B">
        <w:rPr>
          <w:rStyle w:val="Emphasis"/>
          <w:sz w:val="16"/>
          <w:szCs w:val="16"/>
          <w:highlight w:val="lightGray"/>
        </w:rPr>
        <w:t>market justice</w:t>
      </w:r>
      <w:r w:rsidRPr="003A5B7B">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3A5B7B">
        <w:rPr>
          <w:rStyle w:val="StyleUnderline"/>
          <w:sz w:val="16"/>
          <w:szCs w:val="16"/>
          <w:highlight w:val="lightGray"/>
        </w:rPr>
        <w:t>workers</w:t>
      </w:r>
      <w:r w:rsidRPr="003A5B7B">
        <w:rPr>
          <w:rStyle w:val="StyleUnderline"/>
          <w:sz w:val="16"/>
          <w:szCs w:val="16"/>
        </w:rPr>
        <w:t xml:space="preserve"> </w:t>
      </w:r>
      <w:r w:rsidRPr="003A5B7B">
        <w:rPr>
          <w:rStyle w:val="Emphasis"/>
          <w:sz w:val="16"/>
          <w:szCs w:val="16"/>
        </w:rPr>
        <w:t>continue</w:t>
      </w:r>
      <w:r w:rsidRPr="003A5B7B">
        <w:rPr>
          <w:rStyle w:val="StyleUnderline"/>
          <w:sz w:val="16"/>
          <w:szCs w:val="16"/>
        </w:rPr>
        <w:t xml:space="preserve"> to </w:t>
      </w:r>
      <w:r w:rsidRPr="003A5B7B">
        <w:rPr>
          <w:rStyle w:val="StyleUnderline"/>
          <w:sz w:val="16"/>
          <w:szCs w:val="16"/>
          <w:highlight w:val="lightGray"/>
        </w:rPr>
        <w:t xml:space="preserve">expect </w:t>
      </w:r>
      <w:r w:rsidRPr="003A5B7B">
        <w:rPr>
          <w:rStyle w:val="Emphasis"/>
          <w:sz w:val="16"/>
          <w:szCs w:val="16"/>
          <w:highlight w:val="lightGray"/>
        </w:rPr>
        <w:t>decent wages</w:t>
      </w:r>
      <w:r w:rsidRPr="003A5B7B">
        <w:rPr>
          <w:rStyle w:val="StyleUnderline"/>
          <w:sz w:val="16"/>
          <w:szCs w:val="16"/>
          <w:highlight w:val="lightGray"/>
        </w:rPr>
        <w:t xml:space="preserve"> and</w:t>
      </w:r>
      <w:r w:rsidRPr="003A5B7B">
        <w:rPr>
          <w:rStyle w:val="StyleUnderline"/>
          <w:sz w:val="16"/>
          <w:szCs w:val="16"/>
        </w:rPr>
        <w:t xml:space="preserve"> </w:t>
      </w:r>
      <w:r w:rsidRPr="003A5B7B">
        <w:rPr>
          <w:rStyle w:val="Emphasis"/>
          <w:sz w:val="16"/>
          <w:szCs w:val="16"/>
        </w:rPr>
        <w:t xml:space="preserve">predictable </w:t>
      </w:r>
      <w:r w:rsidRPr="003A5B7B">
        <w:rPr>
          <w:rStyle w:val="Emphasis"/>
          <w:sz w:val="16"/>
          <w:szCs w:val="16"/>
          <w:highlight w:val="lightGray"/>
        </w:rPr>
        <w:t>working conditions</w:t>
      </w:r>
      <w:r w:rsidRPr="003A5B7B">
        <w:rPr>
          <w:rStyle w:val="StyleUnderline"/>
          <w:sz w:val="16"/>
          <w:szCs w:val="16"/>
          <w:highlight w:val="lightGray"/>
        </w:rPr>
        <w:t xml:space="preserve"> as a matter of </w:t>
      </w:r>
      <w:r w:rsidRPr="003A5B7B">
        <w:rPr>
          <w:rStyle w:val="Emphasis"/>
          <w:sz w:val="16"/>
          <w:szCs w:val="16"/>
          <w:highlight w:val="lightGray"/>
        </w:rPr>
        <w:t>right</w:t>
      </w:r>
      <w:r w:rsidRPr="003A5B7B">
        <w:rPr>
          <w:sz w:val="10"/>
          <w:szCs w:val="10"/>
        </w:rPr>
        <w:t xml:space="preserve">, and that </w:t>
      </w:r>
      <w:r w:rsidRPr="003A5B7B">
        <w:rPr>
          <w:rStyle w:val="StyleUnderline"/>
          <w:sz w:val="16"/>
          <w:szCs w:val="16"/>
        </w:rPr>
        <w:t xml:space="preserve">a </w:t>
      </w:r>
      <w:r w:rsidRPr="003A5B7B">
        <w:rPr>
          <w:rStyle w:val="Emphasis"/>
          <w:sz w:val="16"/>
          <w:szCs w:val="16"/>
        </w:rPr>
        <w:t>strong sense</w:t>
      </w:r>
      <w:r w:rsidRPr="003A5B7B">
        <w:rPr>
          <w:rStyle w:val="StyleUnderline"/>
          <w:sz w:val="16"/>
          <w:szCs w:val="16"/>
        </w:rPr>
        <w:t xml:space="preserve"> of </w:t>
      </w:r>
      <w:r w:rsidRPr="003A5B7B">
        <w:rPr>
          <w:rStyle w:val="Emphasis"/>
          <w:sz w:val="16"/>
          <w:szCs w:val="16"/>
          <w:highlight w:val="lightGray"/>
        </w:rPr>
        <w:t>injustice</w:t>
      </w:r>
      <w:r w:rsidRPr="003A5B7B">
        <w:rPr>
          <w:rStyle w:val="StyleUnderline"/>
          <w:sz w:val="16"/>
          <w:szCs w:val="16"/>
          <w:highlight w:val="lightGray"/>
        </w:rPr>
        <w:t xml:space="preserve"> is provoked when</w:t>
      </w:r>
      <w:r w:rsidRPr="003A5B7B">
        <w:rPr>
          <w:rStyle w:val="StyleUnderline"/>
          <w:sz w:val="16"/>
          <w:szCs w:val="16"/>
        </w:rPr>
        <w:t xml:space="preserve"> employment </w:t>
      </w:r>
      <w:r w:rsidRPr="003A5B7B">
        <w:rPr>
          <w:rStyle w:val="StyleUnderline"/>
          <w:sz w:val="16"/>
          <w:szCs w:val="16"/>
          <w:highlight w:val="lightGray"/>
        </w:rPr>
        <w:t xml:space="preserve">rights are </w:t>
      </w:r>
      <w:r w:rsidRPr="003A5B7B">
        <w:rPr>
          <w:rStyle w:val="Emphasis"/>
          <w:sz w:val="16"/>
          <w:szCs w:val="16"/>
          <w:highlight w:val="lightGray"/>
        </w:rPr>
        <w:t>breached</w:t>
      </w:r>
      <w:r w:rsidRPr="003A5B7B">
        <w:rPr>
          <w:sz w:val="10"/>
          <w:szCs w:val="10"/>
        </w:rPr>
        <w:t xml:space="preserve"> or cannot be enforced.82 </w:t>
      </w:r>
      <w:r w:rsidRPr="003A5B7B">
        <w:rPr>
          <w:rStyle w:val="StyleUnderline"/>
          <w:sz w:val="16"/>
          <w:szCs w:val="16"/>
        </w:rPr>
        <w:t xml:space="preserve">Market justice has </w:t>
      </w:r>
      <w:r w:rsidRPr="003A5B7B">
        <w:rPr>
          <w:rStyle w:val="Emphasis"/>
          <w:sz w:val="16"/>
          <w:szCs w:val="16"/>
        </w:rPr>
        <w:t>not superseded</w:t>
      </w:r>
      <w:r w:rsidRPr="003A5B7B">
        <w:rPr>
          <w:rStyle w:val="StyleUnderline"/>
          <w:sz w:val="16"/>
          <w:szCs w:val="16"/>
        </w:rPr>
        <w:t xml:space="preserve"> older notions of </w:t>
      </w:r>
      <w:r w:rsidRPr="003A5B7B">
        <w:rPr>
          <w:rStyle w:val="Emphasis"/>
          <w:sz w:val="16"/>
          <w:szCs w:val="16"/>
        </w:rPr>
        <w:t>industrial justice</w:t>
      </w:r>
      <w:r w:rsidRPr="003A5B7B">
        <w:rPr>
          <w:sz w:val="10"/>
          <w:szCs w:val="10"/>
        </w:rPr>
        <w:t xml:space="preserve"> and industrial citizenship, and </w:t>
      </w:r>
      <w:r w:rsidRPr="003A5B7B">
        <w:rPr>
          <w:rStyle w:val="StyleUnderline"/>
          <w:sz w:val="16"/>
          <w:szCs w:val="16"/>
          <w:highlight w:val="lightGray"/>
        </w:rPr>
        <w:t>frictions between</w:t>
      </w:r>
      <w:r w:rsidRPr="003A5B7B">
        <w:rPr>
          <w:rStyle w:val="StyleUnderline"/>
          <w:sz w:val="16"/>
          <w:szCs w:val="16"/>
        </w:rPr>
        <w:t xml:space="preserve"> the </w:t>
      </w:r>
      <w:r w:rsidRPr="003A5B7B">
        <w:rPr>
          <w:rStyle w:val="Emphasis"/>
          <w:sz w:val="16"/>
          <w:szCs w:val="16"/>
        </w:rPr>
        <w:t>lifeworld</w:t>
      </w:r>
      <w:r w:rsidRPr="003A5B7B">
        <w:rPr>
          <w:rStyle w:val="StyleUnderline"/>
          <w:sz w:val="16"/>
          <w:szCs w:val="16"/>
        </w:rPr>
        <w:t xml:space="preserve"> of </w:t>
      </w:r>
      <w:r w:rsidRPr="003A5B7B">
        <w:rPr>
          <w:rStyle w:val="StyleUnderline"/>
          <w:sz w:val="16"/>
          <w:szCs w:val="16"/>
          <w:highlight w:val="lightGray"/>
        </w:rPr>
        <w:t>workers and</w:t>
      </w:r>
      <w:r w:rsidRPr="003A5B7B">
        <w:rPr>
          <w:rStyle w:val="StyleUnderline"/>
          <w:sz w:val="16"/>
          <w:szCs w:val="16"/>
        </w:rPr>
        <w:t xml:space="preserve"> the </w:t>
      </w:r>
      <w:r w:rsidRPr="003A5B7B">
        <w:rPr>
          <w:rStyle w:val="Emphasis"/>
          <w:sz w:val="16"/>
          <w:szCs w:val="16"/>
          <w:highlight w:val="lightGray"/>
        </w:rPr>
        <w:t>treatment</w:t>
      </w:r>
      <w:r w:rsidRPr="003A5B7B">
        <w:rPr>
          <w:rStyle w:val="StyleUnderline"/>
          <w:sz w:val="16"/>
          <w:szCs w:val="16"/>
          <w:highlight w:val="lightGray"/>
        </w:rPr>
        <w:t xml:space="preserve"> of their </w:t>
      </w:r>
      <w:r w:rsidRPr="003A5B7B">
        <w:rPr>
          <w:rStyle w:val="Emphasis"/>
          <w:sz w:val="16"/>
          <w:szCs w:val="16"/>
          <w:highlight w:val="lightGray"/>
        </w:rPr>
        <w:t>labour power</w:t>
      </w:r>
      <w:r w:rsidRPr="003A5B7B">
        <w:rPr>
          <w:rStyle w:val="StyleUnderline"/>
          <w:sz w:val="16"/>
          <w:szCs w:val="16"/>
          <w:highlight w:val="lightGray"/>
        </w:rPr>
        <w:t xml:space="preserve"> as a commodity </w:t>
      </w:r>
      <w:r w:rsidRPr="003A5B7B">
        <w:rPr>
          <w:rStyle w:val="Emphasis"/>
          <w:sz w:val="16"/>
          <w:szCs w:val="16"/>
          <w:highlight w:val="lightGray"/>
        </w:rPr>
        <w:t>inevitably</w:t>
      </w:r>
      <w:r w:rsidRPr="003A5B7B">
        <w:rPr>
          <w:sz w:val="10"/>
          <w:szCs w:val="10"/>
        </w:rPr>
        <w:t xml:space="preserve"> persist. They are bound to </w:t>
      </w:r>
      <w:r w:rsidRPr="003A5B7B">
        <w:rPr>
          <w:rStyle w:val="StyleUnderline"/>
          <w:sz w:val="16"/>
          <w:szCs w:val="16"/>
          <w:highlight w:val="lightGray"/>
        </w:rPr>
        <w:t xml:space="preserve">give rise to </w:t>
      </w:r>
      <w:r w:rsidRPr="003A5B7B">
        <w:rPr>
          <w:rStyle w:val="Emphasis"/>
          <w:sz w:val="16"/>
          <w:szCs w:val="16"/>
          <w:highlight w:val="lightGray"/>
        </w:rPr>
        <w:t>conflicts</w:t>
      </w:r>
      <w:r w:rsidRPr="003A5B7B">
        <w:rPr>
          <w:rStyle w:val="StyleUnderline"/>
          <w:sz w:val="16"/>
          <w:szCs w:val="16"/>
        </w:rPr>
        <w:t xml:space="preserve"> wherever governments are </w:t>
      </w:r>
      <w:r w:rsidRPr="003A5B7B">
        <w:rPr>
          <w:rStyle w:val="Emphasis"/>
          <w:sz w:val="16"/>
          <w:szCs w:val="16"/>
        </w:rPr>
        <w:t>unwilling</w:t>
      </w:r>
      <w:r w:rsidRPr="003A5B7B">
        <w:rPr>
          <w:rStyle w:val="StyleUnderline"/>
          <w:sz w:val="16"/>
          <w:szCs w:val="16"/>
        </w:rPr>
        <w:t xml:space="preserve"> or </w:t>
      </w:r>
      <w:r w:rsidRPr="003A5B7B">
        <w:rPr>
          <w:rStyle w:val="Emphasis"/>
          <w:sz w:val="16"/>
          <w:szCs w:val="16"/>
        </w:rPr>
        <w:t>unable to deliver</w:t>
      </w:r>
      <w:r w:rsidRPr="003A5B7B">
        <w:rPr>
          <w:rStyle w:val="StyleUnderline"/>
          <w:sz w:val="16"/>
          <w:szCs w:val="16"/>
        </w:rPr>
        <w:t xml:space="preserve"> on promises of </w:t>
      </w:r>
      <w:r w:rsidRPr="003A5B7B">
        <w:rPr>
          <w:rStyle w:val="Emphasis"/>
          <w:sz w:val="16"/>
          <w:szCs w:val="16"/>
        </w:rPr>
        <w:t>protective intervention</w:t>
      </w:r>
      <w:r w:rsidRPr="003A5B7B">
        <w:rPr>
          <w:sz w:val="10"/>
          <w:szCs w:val="10"/>
        </w:rPr>
        <w:t>, or where their arm is too short, as it normally is, to enforce such promises at the myriad individual workplaces that make up a modern capitalist economy.</w:t>
      </w:r>
    </w:p>
    <w:p w14:paraId="034160D0" w14:textId="77777777" w:rsidR="004F6219" w:rsidRPr="003A5B7B" w:rsidRDefault="004F6219" w:rsidP="004F6219">
      <w:pPr>
        <w:rPr>
          <w:sz w:val="10"/>
          <w:szCs w:val="10"/>
        </w:rPr>
      </w:pPr>
      <w:r w:rsidRPr="003A5B7B">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3A5B7B">
        <w:rPr>
          <w:rStyle w:val="Emphasis"/>
          <w:sz w:val="16"/>
          <w:szCs w:val="16"/>
          <w:highlight w:val="lightGray"/>
        </w:rPr>
        <w:t>Restoring</w:t>
      </w:r>
      <w:r w:rsidRPr="003A5B7B">
        <w:rPr>
          <w:sz w:val="10"/>
          <w:szCs w:val="10"/>
        </w:rPr>
        <w:t xml:space="preserve"> civility to </w:t>
      </w:r>
      <w:r w:rsidRPr="003A5B7B">
        <w:rPr>
          <w:rStyle w:val="StyleUnderline"/>
          <w:sz w:val="16"/>
          <w:szCs w:val="16"/>
          <w:highlight w:val="lightGray"/>
        </w:rPr>
        <w:t>work relations</w:t>
      </w:r>
      <w:r w:rsidRPr="003A5B7B">
        <w:rPr>
          <w:sz w:val="10"/>
          <w:szCs w:val="10"/>
        </w:rPr>
        <w:t xml:space="preserve"> in the aftermath of the neoliberal revolution </w:t>
      </w:r>
      <w:r w:rsidRPr="003A5B7B">
        <w:rPr>
          <w:rStyle w:val="StyleUnderline"/>
          <w:sz w:val="16"/>
          <w:szCs w:val="16"/>
          <w:highlight w:val="lightGray"/>
        </w:rPr>
        <w:t>must</w:t>
      </w:r>
      <w:r w:rsidRPr="003A5B7B">
        <w:rPr>
          <w:sz w:val="10"/>
          <w:szCs w:val="10"/>
        </w:rPr>
        <w:t xml:space="preserve"> therefore </w:t>
      </w:r>
      <w:r w:rsidRPr="003A5B7B">
        <w:rPr>
          <w:rStyle w:val="StyleUnderline"/>
          <w:sz w:val="16"/>
          <w:szCs w:val="16"/>
        </w:rPr>
        <w:t xml:space="preserve">be a </w:t>
      </w:r>
      <w:r w:rsidRPr="003A5B7B">
        <w:rPr>
          <w:rStyle w:val="Emphasis"/>
          <w:sz w:val="16"/>
          <w:szCs w:val="16"/>
        </w:rPr>
        <w:t>normative-political</w:t>
      </w:r>
      <w:r w:rsidRPr="003A5B7B">
        <w:rPr>
          <w:rStyle w:val="StyleUnderline"/>
          <w:sz w:val="16"/>
          <w:szCs w:val="16"/>
        </w:rPr>
        <w:t xml:space="preserve"> rather than a </w:t>
      </w:r>
      <w:r w:rsidRPr="003A5B7B">
        <w:rPr>
          <w:rStyle w:val="Emphasis"/>
          <w:sz w:val="16"/>
          <w:szCs w:val="16"/>
        </w:rPr>
        <w:t>technocratic project</w:t>
      </w:r>
      <w:r w:rsidRPr="003A5B7B">
        <w:rPr>
          <w:rStyle w:val="StyleUnderline"/>
          <w:sz w:val="16"/>
          <w:szCs w:val="16"/>
        </w:rPr>
        <w:t xml:space="preserve">, one that </w:t>
      </w:r>
      <w:r w:rsidRPr="003A5B7B">
        <w:rPr>
          <w:rStyle w:val="StyleUnderline"/>
          <w:sz w:val="16"/>
          <w:szCs w:val="16"/>
          <w:highlight w:val="lightGray"/>
        </w:rPr>
        <w:t>revive</w:t>
      </w:r>
      <w:r w:rsidRPr="003A5B7B">
        <w:rPr>
          <w:rStyle w:val="StyleUnderline"/>
          <w:sz w:val="16"/>
          <w:szCs w:val="16"/>
        </w:rPr>
        <w:t xml:space="preserve">s </w:t>
      </w:r>
      <w:r w:rsidRPr="003A5B7B">
        <w:rPr>
          <w:rStyle w:val="StyleUnderline"/>
          <w:sz w:val="16"/>
          <w:szCs w:val="16"/>
          <w:highlight w:val="lightGray"/>
        </w:rPr>
        <w:t xml:space="preserve">the </w:t>
      </w:r>
      <w:r w:rsidRPr="003A5B7B">
        <w:rPr>
          <w:rStyle w:val="Emphasis"/>
          <w:sz w:val="16"/>
          <w:szCs w:val="16"/>
          <w:highlight w:val="lightGray"/>
        </w:rPr>
        <w:t>original</w:t>
      </w:r>
      <w:r w:rsidRPr="003A5B7B">
        <w:rPr>
          <w:sz w:val="10"/>
          <w:szCs w:val="10"/>
        </w:rPr>
        <w:t xml:space="preserve"> civilizational </w:t>
      </w:r>
      <w:r w:rsidRPr="003A5B7B">
        <w:rPr>
          <w:rStyle w:val="Emphasis"/>
          <w:sz w:val="16"/>
          <w:szCs w:val="16"/>
          <w:highlight w:val="lightGray"/>
        </w:rPr>
        <w:t>intent</w:t>
      </w:r>
      <w:r w:rsidRPr="003A5B7B">
        <w:rPr>
          <w:rStyle w:val="Emphasis"/>
          <w:sz w:val="16"/>
          <w:szCs w:val="16"/>
        </w:rPr>
        <w:t>ion</w:t>
      </w:r>
      <w:r w:rsidRPr="003A5B7B">
        <w:rPr>
          <w:rStyle w:val="StyleUnderline"/>
          <w:sz w:val="16"/>
          <w:szCs w:val="16"/>
        </w:rPr>
        <w:t xml:space="preserve"> </w:t>
      </w:r>
      <w:r w:rsidRPr="003A5B7B">
        <w:rPr>
          <w:rStyle w:val="StyleUnderline"/>
          <w:sz w:val="16"/>
          <w:szCs w:val="16"/>
          <w:highlight w:val="lightGray"/>
        </w:rPr>
        <w:t>of labour law</w:t>
      </w:r>
      <w:r w:rsidRPr="003A5B7B">
        <w:rPr>
          <w:sz w:val="10"/>
          <w:szCs w:val="10"/>
        </w:rPr>
        <w:t xml:space="preserve"> and whose realization therefore depends above all </w:t>
      </w:r>
      <w:r w:rsidRPr="003A5B7B">
        <w:rPr>
          <w:rStyle w:val="StyleUnderline"/>
          <w:sz w:val="16"/>
          <w:szCs w:val="16"/>
        </w:rPr>
        <w:t>on</w:t>
      </w:r>
      <w:r w:rsidRPr="003A5B7B">
        <w:rPr>
          <w:sz w:val="10"/>
          <w:szCs w:val="10"/>
        </w:rPr>
        <w:t xml:space="preserve"> a </w:t>
      </w:r>
      <w:r w:rsidRPr="003A5B7B">
        <w:rPr>
          <w:rStyle w:val="Emphasis"/>
          <w:sz w:val="16"/>
          <w:szCs w:val="16"/>
          <w:highlight w:val="lightGray"/>
        </w:rPr>
        <w:t>rebalancing</w:t>
      </w:r>
      <w:r w:rsidRPr="003A5B7B">
        <w:rPr>
          <w:rStyle w:val="StyleUnderline"/>
          <w:sz w:val="16"/>
          <w:szCs w:val="16"/>
        </w:rPr>
        <w:t xml:space="preserve"> of political-economic </w:t>
      </w:r>
      <w:r w:rsidRPr="003A5B7B">
        <w:rPr>
          <w:rStyle w:val="Emphasis"/>
          <w:sz w:val="16"/>
          <w:szCs w:val="16"/>
          <w:highlight w:val="lightGray"/>
        </w:rPr>
        <w:t>power relations</w:t>
      </w:r>
      <w:r w:rsidRPr="003A5B7B">
        <w:rPr>
          <w:rStyle w:val="StyleUnderline"/>
          <w:sz w:val="16"/>
          <w:szCs w:val="16"/>
          <w:highlight w:val="lightGray"/>
        </w:rPr>
        <w:t xml:space="preserve"> in favour of </w:t>
      </w:r>
      <w:r w:rsidRPr="003A5B7B">
        <w:rPr>
          <w:rStyle w:val="Emphasis"/>
          <w:sz w:val="16"/>
          <w:szCs w:val="16"/>
          <w:highlight w:val="lightGray"/>
        </w:rPr>
        <w:t>labour</w:t>
      </w:r>
      <w:r w:rsidRPr="003A5B7B">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7E2BC721" w14:textId="77777777" w:rsidR="004F6219" w:rsidRPr="006F0F72" w:rsidRDefault="004F6219" w:rsidP="004F6219">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70832656" w14:textId="77777777" w:rsidR="004F6219" w:rsidRPr="003A5B7B" w:rsidRDefault="004F6219" w:rsidP="004F6219">
      <w:pPr>
        <w:rPr>
          <w:sz w:val="10"/>
          <w:szCs w:val="10"/>
        </w:rPr>
      </w:pPr>
      <w:r w:rsidRPr="003A5B7B">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3A5B7B">
        <w:rPr>
          <w:rStyle w:val="StyleUnderline"/>
          <w:sz w:val="16"/>
          <w:szCs w:val="16"/>
          <w:highlight w:val="lightGray"/>
        </w:rPr>
        <w:t>If</w:t>
      </w:r>
      <w:r w:rsidRPr="003A5B7B">
        <w:rPr>
          <w:rStyle w:val="StyleUnderline"/>
          <w:sz w:val="16"/>
          <w:szCs w:val="16"/>
        </w:rPr>
        <w:t xml:space="preserve"> </w:t>
      </w:r>
      <w:r w:rsidRPr="003A5B7B">
        <w:rPr>
          <w:rStyle w:val="Emphasis"/>
          <w:sz w:val="16"/>
          <w:szCs w:val="16"/>
        </w:rPr>
        <w:t xml:space="preserve">independent trade </w:t>
      </w:r>
      <w:r w:rsidRPr="003A5B7B">
        <w:rPr>
          <w:rStyle w:val="Emphasis"/>
          <w:sz w:val="16"/>
          <w:szCs w:val="16"/>
          <w:highlight w:val="lightGray"/>
        </w:rPr>
        <w:t>unions</w:t>
      </w:r>
      <w:r w:rsidRPr="003A5B7B">
        <w:rPr>
          <w:rStyle w:val="StyleUnderline"/>
          <w:sz w:val="16"/>
          <w:szCs w:val="16"/>
        </w:rPr>
        <w:t xml:space="preserve"> and </w:t>
      </w:r>
      <w:r w:rsidRPr="003A5B7B">
        <w:rPr>
          <w:rStyle w:val="Emphasis"/>
          <w:sz w:val="16"/>
          <w:szCs w:val="16"/>
        </w:rPr>
        <w:t>collective bargaining</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not</w:t>
      </w:r>
      <w:r w:rsidRPr="003A5B7B">
        <w:rPr>
          <w:rStyle w:val="Emphasis"/>
          <w:sz w:val="16"/>
          <w:szCs w:val="16"/>
        </w:rPr>
        <w:t xml:space="preserve"> permitted</w:t>
      </w:r>
      <w:r w:rsidRPr="003A5B7B">
        <w:rPr>
          <w:rStyle w:val="StyleUnderline"/>
          <w:sz w:val="16"/>
          <w:szCs w:val="16"/>
        </w:rPr>
        <w:t xml:space="preserve">, </w:t>
      </w:r>
      <w:r w:rsidRPr="003A5B7B">
        <w:rPr>
          <w:rStyle w:val="Emphasis"/>
          <w:sz w:val="16"/>
          <w:szCs w:val="16"/>
          <w:highlight w:val="lightGray"/>
        </w:rPr>
        <w:t>protected</w:t>
      </w:r>
      <w:r w:rsidRPr="003A5B7B">
        <w:rPr>
          <w:rStyle w:val="StyleUnderline"/>
          <w:sz w:val="16"/>
          <w:szCs w:val="16"/>
        </w:rPr>
        <w:t>, or</w:t>
      </w:r>
      <w:r w:rsidRPr="003A5B7B">
        <w:rPr>
          <w:sz w:val="10"/>
          <w:szCs w:val="10"/>
        </w:rPr>
        <w:t xml:space="preserve">, where necessary, </w:t>
      </w:r>
      <w:r w:rsidRPr="003A5B7B">
        <w:rPr>
          <w:rStyle w:val="Emphasis"/>
          <w:sz w:val="16"/>
          <w:szCs w:val="16"/>
        </w:rPr>
        <w:t>reintroduced</w:t>
      </w:r>
      <w:r w:rsidRPr="003A5B7B">
        <w:rPr>
          <w:rStyle w:val="StyleUnderline"/>
          <w:sz w:val="16"/>
          <w:szCs w:val="16"/>
        </w:rPr>
        <w:t xml:space="preserve">, government </w:t>
      </w:r>
      <w:r w:rsidRPr="003A5B7B">
        <w:rPr>
          <w:rStyle w:val="StyleUnderline"/>
          <w:sz w:val="16"/>
          <w:szCs w:val="16"/>
          <w:highlight w:val="lightGray"/>
        </w:rPr>
        <w:t xml:space="preserve">promises to </w:t>
      </w:r>
      <w:r w:rsidRPr="003A5B7B">
        <w:rPr>
          <w:rStyle w:val="Emphasis"/>
          <w:sz w:val="16"/>
          <w:szCs w:val="16"/>
          <w:highlight w:val="lightGray"/>
        </w:rPr>
        <w:t>improve wages</w:t>
      </w:r>
      <w:r w:rsidRPr="003A5B7B">
        <w:rPr>
          <w:rStyle w:val="StyleUnderline"/>
          <w:sz w:val="16"/>
          <w:szCs w:val="16"/>
          <w:highlight w:val="lightGray"/>
        </w:rPr>
        <w:t xml:space="preserve"> and </w:t>
      </w:r>
      <w:r w:rsidRPr="003A5B7B">
        <w:rPr>
          <w:rStyle w:val="Emphasis"/>
          <w:sz w:val="16"/>
          <w:szCs w:val="16"/>
          <w:highlight w:val="lightGray"/>
        </w:rPr>
        <w:t>working conditions</w:t>
      </w:r>
      <w:r w:rsidRPr="003A5B7B">
        <w:rPr>
          <w:rStyle w:val="StyleUnderline"/>
          <w:sz w:val="16"/>
          <w:szCs w:val="16"/>
          <w:highlight w:val="lightGray"/>
        </w:rPr>
        <w:t xml:space="preserve"> are</w:t>
      </w:r>
      <w:r w:rsidRPr="003A5B7B">
        <w:rPr>
          <w:rStyle w:val="StyleUnderline"/>
          <w:sz w:val="16"/>
          <w:szCs w:val="16"/>
        </w:rPr>
        <w:t xml:space="preserve"> almost </w:t>
      </w:r>
      <w:r w:rsidRPr="003A5B7B">
        <w:rPr>
          <w:rStyle w:val="Emphasis"/>
          <w:sz w:val="16"/>
          <w:szCs w:val="16"/>
        </w:rPr>
        <w:t>certain</w:t>
      </w:r>
      <w:r w:rsidRPr="003A5B7B">
        <w:rPr>
          <w:rStyle w:val="StyleUnderline"/>
          <w:sz w:val="16"/>
          <w:szCs w:val="16"/>
        </w:rPr>
        <w:t xml:space="preserve"> to </w:t>
      </w:r>
      <w:r w:rsidRPr="003A5B7B">
        <w:rPr>
          <w:rStyle w:val="Emphasis"/>
          <w:sz w:val="16"/>
          <w:szCs w:val="16"/>
        </w:rPr>
        <w:t xml:space="preserve">remain </w:t>
      </w:r>
      <w:r w:rsidRPr="003A5B7B">
        <w:rPr>
          <w:rStyle w:val="Emphasis"/>
          <w:sz w:val="16"/>
          <w:szCs w:val="16"/>
          <w:highlight w:val="lightGray"/>
        </w:rPr>
        <w:t>empty</w:t>
      </w:r>
      <w:r w:rsidRPr="003A5B7B">
        <w:rPr>
          <w:rStyle w:val="StyleUnderline"/>
          <w:sz w:val="16"/>
          <w:szCs w:val="16"/>
        </w:rPr>
        <w:t xml:space="preserve">. Without a </w:t>
      </w:r>
      <w:r w:rsidRPr="003A5B7B">
        <w:rPr>
          <w:rStyle w:val="Emphasis"/>
          <w:sz w:val="16"/>
          <w:szCs w:val="16"/>
        </w:rPr>
        <w:t>counterweight</w:t>
      </w:r>
      <w:r w:rsidRPr="003A5B7B">
        <w:rPr>
          <w:rStyle w:val="StyleUnderline"/>
          <w:sz w:val="16"/>
          <w:szCs w:val="16"/>
        </w:rPr>
        <w:t xml:space="preserve"> in the wage relations system, </w:t>
      </w:r>
      <w:r w:rsidRPr="003A5B7B">
        <w:rPr>
          <w:rStyle w:val="StyleUnderline"/>
          <w:sz w:val="16"/>
          <w:szCs w:val="16"/>
          <w:highlight w:val="lightGray"/>
        </w:rPr>
        <w:t xml:space="preserve">governments are </w:t>
      </w:r>
      <w:r w:rsidRPr="003A5B7B">
        <w:rPr>
          <w:rStyle w:val="Emphasis"/>
          <w:sz w:val="16"/>
          <w:szCs w:val="16"/>
          <w:highlight w:val="lightGray"/>
        </w:rPr>
        <w:t>helplessly exposed</w:t>
      </w:r>
      <w:r w:rsidRPr="003A5B7B">
        <w:rPr>
          <w:rStyle w:val="StyleUnderline"/>
          <w:sz w:val="16"/>
          <w:szCs w:val="16"/>
          <w:highlight w:val="lightGray"/>
        </w:rPr>
        <w:t xml:space="preserve"> to</w:t>
      </w:r>
      <w:r w:rsidRPr="003A5B7B">
        <w:rPr>
          <w:rStyle w:val="StyleUnderline"/>
          <w:sz w:val="16"/>
          <w:szCs w:val="16"/>
        </w:rPr>
        <w:t xml:space="preserve"> the </w:t>
      </w:r>
      <w:r w:rsidRPr="003A5B7B">
        <w:rPr>
          <w:rStyle w:val="Emphasis"/>
          <w:sz w:val="16"/>
          <w:szCs w:val="16"/>
          <w:highlight w:val="lightGray"/>
        </w:rPr>
        <w:t>lobbying efforts</w:t>
      </w:r>
      <w:r w:rsidRPr="003A5B7B">
        <w:rPr>
          <w:rStyle w:val="StyleUnderline"/>
          <w:sz w:val="16"/>
          <w:szCs w:val="16"/>
          <w:highlight w:val="lightGray"/>
        </w:rPr>
        <w:t xml:space="preserve"> of </w:t>
      </w:r>
      <w:r w:rsidRPr="003A5B7B">
        <w:rPr>
          <w:rStyle w:val="Emphasis"/>
          <w:sz w:val="16"/>
          <w:szCs w:val="16"/>
          <w:highlight w:val="lightGray"/>
        </w:rPr>
        <w:t>capital</w:t>
      </w:r>
      <w:r w:rsidRPr="003A5B7B">
        <w:rPr>
          <w:rStyle w:val="StyleUnderline"/>
          <w:sz w:val="16"/>
          <w:szCs w:val="16"/>
        </w:rPr>
        <w:t>.</w:t>
      </w:r>
      <w:r w:rsidRPr="003A5B7B">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262B0D8" w14:textId="77777777" w:rsidR="004F6219" w:rsidRPr="003A5B7B" w:rsidRDefault="004F6219" w:rsidP="004F6219">
      <w:pPr>
        <w:rPr>
          <w:sz w:val="2"/>
          <w:szCs w:val="2"/>
        </w:rPr>
      </w:pPr>
      <w:r w:rsidRPr="003A5B7B">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4F273532" w14:textId="77777777" w:rsidR="004F6219" w:rsidRPr="003A5B7B" w:rsidRDefault="004F6219" w:rsidP="004F6219">
      <w:pPr>
        <w:rPr>
          <w:sz w:val="10"/>
          <w:szCs w:val="10"/>
        </w:rPr>
      </w:pPr>
      <w:r w:rsidRPr="003A5B7B">
        <w:rPr>
          <w:sz w:val="10"/>
          <w:szCs w:val="10"/>
        </w:rPr>
        <w:t xml:space="preserve">In another sense, as we have argued, </w:t>
      </w:r>
      <w:r w:rsidRPr="003A5B7B">
        <w:rPr>
          <w:rStyle w:val="Emphasis"/>
          <w:sz w:val="16"/>
          <w:szCs w:val="16"/>
          <w:highlight w:val="lightGray"/>
        </w:rPr>
        <w:t>engagement</w:t>
      </w:r>
      <w:r w:rsidRPr="003A5B7B">
        <w:rPr>
          <w:rStyle w:val="StyleUnderline"/>
          <w:sz w:val="16"/>
          <w:szCs w:val="16"/>
          <w:highlight w:val="lightGray"/>
        </w:rPr>
        <w:t xml:space="preserve"> with</w:t>
      </w:r>
      <w:r w:rsidRPr="003A5B7B">
        <w:rPr>
          <w:rStyle w:val="StyleUnderline"/>
          <w:sz w:val="16"/>
          <w:szCs w:val="16"/>
        </w:rPr>
        <w:t xml:space="preserve"> the question of </w:t>
      </w:r>
      <w:r w:rsidRPr="003A5B7B">
        <w:rPr>
          <w:rStyle w:val="Emphasis"/>
          <w:sz w:val="16"/>
          <w:szCs w:val="16"/>
          <w:highlight w:val="lightGray"/>
        </w:rPr>
        <w:t>labour law</w:t>
      </w:r>
      <w:r w:rsidRPr="003A5B7B">
        <w:rPr>
          <w:rStyle w:val="StyleUnderline"/>
          <w:sz w:val="16"/>
          <w:szCs w:val="16"/>
        </w:rPr>
        <w:t xml:space="preserve"> after </w:t>
      </w:r>
      <w:r w:rsidRPr="003A5B7B">
        <w:rPr>
          <w:rStyle w:val="Emphasis"/>
          <w:sz w:val="16"/>
          <w:szCs w:val="16"/>
        </w:rPr>
        <w:t>neoliberalism</w:t>
      </w:r>
      <w:r w:rsidRPr="003A5B7B">
        <w:rPr>
          <w:rStyle w:val="StyleUnderline"/>
          <w:sz w:val="16"/>
          <w:szCs w:val="16"/>
        </w:rPr>
        <w:t xml:space="preserve"> </w:t>
      </w:r>
      <w:r w:rsidRPr="003A5B7B">
        <w:rPr>
          <w:rStyle w:val="StyleUnderline"/>
          <w:sz w:val="16"/>
          <w:szCs w:val="16"/>
          <w:highlight w:val="lightGray"/>
        </w:rPr>
        <w:t>is a matter of</w:t>
      </w:r>
      <w:r w:rsidRPr="003A5B7B">
        <w:rPr>
          <w:rStyle w:val="StyleUnderline"/>
          <w:sz w:val="16"/>
          <w:szCs w:val="16"/>
        </w:rPr>
        <w:t xml:space="preserve"> </w:t>
      </w:r>
      <w:r w:rsidRPr="003A5B7B">
        <w:rPr>
          <w:rStyle w:val="Emphasis"/>
          <w:sz w:val="16"/>
          <w:szCs w:val="16"/>
        </w:rPr>
        <w:t xml:space="preserve">real </w:t>
      </w:r>
      <w:r w:rsidRPr="003A5B7B">
        <w:rPr>
          <w:rStyle w:val="Emphasis"/>
          <w:sz w:val="16"/>
          <w:szCs w:val="16"/>
          <w:highlight w:val="lightGray"/>
        </w:rPr>
        <w:t>urgency</w:t>
      </w:r>
      <w:r w:rsidRPr="003A5B7B">
        <w:rPr>
          <w:rStyle w:val="StyleUnderline"/>
          <w:sz w:val="16"/>
          <w:szCs w:val="16"/>
        </w:rPr>
        <w:t xml:space="preserve">. </w:t>
      </w:r>
      <w:r w:rsidRPr="003A5B7B">
        <w:rPr>
          <w:rStyle w:val="Emphasis"/>
          <w:sz w:val="16"/>
          <w:szCs w:val="16"/>
          <w:highlight w:val="lightGray"/>
        </w:rPr>
        <w:t>Historically</w:t>
      </w:r>
      <w:r w:rsidRPr="003A5B7B">
        <w:rPr>
          <w:rStyle w:val="StyleUnderline"/>
          <w:sz w:val="16"/>
          <w:szCs w:val="16"/>
          <w:highlight w:val="lightGray"/>
        </w:rPr>
        <w:t>, trade unions were</w:t>
      </w:r>
      <w:r w:rsidRPr="003A5B7B">
        <w:rPr>
          <w:rStyle w:val="StyleUnderline"/>
          <w:sz w:val="16"/>
          <w:szCs w:val="16"/>
        </w:rPr>
        <w:t xml:space="preserve"> </w:t>
      </w:r>
      <w:r w:rsidRPr="003A5B7B">
        <w:rPr>
          <w:rStyle w:val="Emphasis"/>
          <w:sz w:val="16"/>
          <w:szCs w:val="16"/>
        </w:rPr>
        <w:t xml:space="preserve">not only </w:t>
      </w:r>
      <w:r w:rsidRPr="003A5B7B">
        <w:rPr>
          <w:rStyle w:val="Emphasis"/>
          <w:sz w:val="16"/>
          <w:szCs w:val="16"/>
          <w:highlight w:val="lightGray"/>
        </w:rPr>
        <w:t>instrumental</w:t>
      </w:r>
      <w:r w:rsidRPr="003A5B7B">
        <w:rPr>
          <w:rStyle w:val="StyleUnderline"/>
          <w:sz w:val="16"/>
          <w:szCs w:val="16"/>
          <w:highlight w:val="lightGray"/>
        </w:rPr>
        <w:t xml:space="preserve"> in</w:t>
      </w:r>
      <w:r w:rsidRPr="003A5B7B">
        <w:rPr>
          <w:rStyle w:val="StyleUnderline"/>
          <w:sz w:val="16"/>
          <w:szCs w:val="16"/>
        </w:rPr>
        <w:t xml:space="preserve"> creating more </w:t>
      </w:r>
      <w:r w:rsidRPr="003A5B7B">
        <w:rPr>
          <w:rStyle w:val="Emphasis"/>
          <w:sz w:val="16"/>
          <w:szCs w:val="16"/>
        </w:rPr>
        <w:t>equal societies</w:t>
      </w:r>
      <w:r w:rsidRPr="003A5B7B">
        <w:rPr>
          <w:rStyle w:val="StyleUnderline"/>
          <w:sz w:val="16"/>
          <w:szCs w:val="16"/>
        </w:rPr>
        <w:t xml:space="preserve">, by </w:t>
      </w:r>
      <w:r w:rsidRPr="003A5B7B">
        <w:rPr>
          <w:rStyle w:val="StyleUnderline"/>
          <w:sz w:val="16"/>
          <w:szCs w:val="16"/>
          <w:highlight w:val="lightGray"/>
        </w:rPr>
        <w:t>improving</w:t>
      </w:r>
      <w:r w:rsidRPr="003A5B7B">
        <w:rPr>
          <w:rStyle w:val="StyleUnderline"/>
          <w:sz w:val="16"/>
          <w:szCs w:val="16"/>
        </w:rPr>
        <w:t xml:space="preserve"> the </w:t>
      </w:r>
      <w:r w:rsidRPr="003A5B7B">
        <w:rPr>
          <w:rStyle w:val="Emphasis"/>
          <w:sz w:val="16"/>
          <w:szCs w:val="16"/>
          <w:highlight w:val="lightGray"/>
        </w:rPr>
        <w:t>wages</w:t>
      </w:r>
      <w:r w:rsidRPr="003A5B7B">
        <w:rPr>
          <w:rStyle w:val="StyleUnderline"/>
          <w:sz w:val="16"/>
          <w:szCs w:val="16"/>
          <w:highlight w:val="lightGray"/>
        </w:rPr>
        <w:t xml:space="preserve"> and </w:t>
      </w:r>
      <w:r w:rsidRPr="003A5B7B">
        <w:rPr>
          <w:rStyle w:val="Emphasis"/>
          <w:sz w:val="16"/>
          <w:szCs w:val="16"/>
          <w:highlight w:val="lightGray"/>
        </w:rPr>
        <w:t>conditions</w:t>
      </w:r>
      <w:r w:rsidRPr="003A5B7B">
        <w:rPr>
          <w:rStyle w:val="StyleUnderline"/>
          <w:sz w:val="16"/>
          <w:szCs w:val="16"/>
        </w:rPr>
        <w:t xml:space="preserve"> of workers; they </w:t>
      </w:r>
      <w:r w:rsidRPr="003A5B7B">
        <w:rPr>
          <w:rStyle w:val="StyleUnderline"/>
          <w:sz w:val="16"/>
          <w:szCs w:val="16"/>
          <w:highlight w:val="lightGray"/>
        </w:rPr>
        <w:t>also</w:t>
      </w:r>
      <w:r w:rsidRPr="003A5B7B">
        <w:rPr>
          <w:rStyle w:val="StyleUnderline"/>
          <w:sz w:val="16"/>
          <w:szCs w:val="16"/>
        </w:rPr>
        <w:t xml:space="preserve"> played a </w:t>
      </w:r>
      <w:r w:rsidRPr="003A5B7B">
        <w:rPr>
          <w:rStyle w:val="Emphasis"/>
          <w:sz w:val="16"/>
          <w:szCs w:val="16"/>
        </w:rPr>
        <w:t>key role</w:t>
      </w:r>
      <w:r w:rsidRPr="003A5B7B">
        <w:rPr>
          <w:rStyle w:val="StyleUnderline"/>
          <w:sz w:val="16"/>
          <w:szCs w:val="16"/>
        </w:rPr>
        <w:t xml:space="preserve"> in the </w:t>
      </w:r>
      <w:r w:rsidRPr="003A5B7B">
        <w:rPr>
          <w:rStyle w:val="Emphasis"/>
          <w:sz w:val="16"/>
          <w:szCs w:val="16"/>
          <w:highlight w:val="lightGray"/>
        </w:rPr>
        <w:t>construction</w:t>
      </w:r>
      <w:r w:rsidRPr="003A5B7B">
        <w:rPr>
          <w:rStyle w:val="StyleUnderline"/>
          <w:sz w:val="16"/>
          <w:szCs w:val="16"/>
          <w:highlight w:val="lightGray"/>
        </w:rPr>
        <w:t xml:space="preserve"> and </w:t>
      </w:r>
      <w:r w:rsidRPr="003A5B7B">
        <w:rPr>
          <w:rStyle w:val="Emphasis"/>
          <w:sz w:val="16"/>
          <w:szCs w:val="16"/>
          <w:highlight w:val="lightGray"/>
        </w:rPr>
        <w:t>maintenance</w:t>
      </w:r>
      <w:r w:rsidRPr="003A5B7B">
        <w:rPr>
          <w:rStyle w:val="StyleUnderline"/>
          <w:sz w:val="16"/>
          <w:szCs w:val="16"/>
          <w:highlight w:val="lightGray"/>
        </w:rPr>
        <w:t xml:space="preserve"> of</w:t>
      </w:r>
      <w:r w:rsidRPr="003A5B7B">
        <w:rPr>
          <w:rStyle w:val="StyleUnderline"/>
          <w:sz w:val="16"/>
          <w:szCs w:val="16"/>
        </w:rPr>
        <w:t xml:space="preserve"> our </w:t>
      </w:r>
      <w:r w:rsidRPr="003A5B7B">
        <w:rPr>
          <w:rStyle w:val="Emphasis"/>
          <w:sz w:val="16"/>
          <w:szCs w:val="16"/>
          <w:highlight w:val="lightGray"/>
        </w:rPr>
        <w:t>democracies</w:t>
      </w:r>
      <w:r w:rsidRPr="003A5B7B">
        <w:rPr>
          <w:sz w:val="10"/>
          <w:szCs w:val="10"/>
        </w:rPr>
        <w:t xml:space="preserve">.96 </w:t>
      </w:r>
      <w:r w:rsidRPr="003A5B7B">
        <w:rPr>
          <w:rStyle w:val="StyleUnderline"/>
          <w:sz w:val="16"/>
          <w:szCs w:val="16"/>
        </w:rPr>
        <w:t xml:space="preserve">Today, trade unions are </w:t>
      </w:r>
      <w:r w:rsidRPr="003A5B7B">
        <w:rPr>
          <w:rStyle w:val="Emphasis"/>
          <w:sz w:val="16"/>
          <w:szCs w:val="16"/>
        </w:rPr>
        <w:t>greatly weakened</w:t>
      </w:r>
      <w:r w:rsidRPr="003A5B7B">
        <w:rPr>
          <w:rStyle w:val="StyleUnderline"/>
          <w:sz w:val="16"/>
          <w:szCs w:val="16"/>
        </w:rPr>
        <w:t xml:space="preserve"> and </w:t>
      </w:r>
      <w:r w:rsidRPr="003A5B7B">
        <w:rPr>
          <w:rStyle w:val="Emphasis"/>
          <w:sz w:val="16"/>
          <w:szCs w:val="16"/>
        </w:rPr>
        <w:t>democracy</w:t>
      </w:r>
      <w:r w:rsidRPr="003A5B7B">
        <w:rPr>
          <w:rStyle w:val="StyleUnderline"/>
          <w:sz w:val="16"/>
          <w:szCs w:val="16"/>
        </w:rPr>
        <w:t xml:space="preserve"> is </w:t>
      </w:r>
      <w:r w:rsidRPr="003A5B7B">
        <w:rPr>
          <w:rStyle w:val="Emphasis"/>
          <w:sz w:val="16"/>
          <w:szCs w:val="16"/>
        </w:rPr>
        <w:t>under threat</w:t>
      </w:r>
      <w:r w:rsidRPr="003A5B7B">
        <w:rPr>
          <w:rStyle w:val="StyleUnderline"/>
          <w:sz w:val="16"/>
          <w:szCs w:val="16"/>
        </w:rPr>
        <w:t xml:space="preserve">. The defence and </w:t>
      </w:r>
      <w:r w:rsidRPr="003A5B7B">
        <w:rPr>
          <w:rStyle w:val="Emphasis"/>
          <w:sz w:val="16"/>
          <w:szCs w:val="16"/>
          <w:highlight w:val="lightGray"/>
        </w:rPr>
        <w:t>survival</w:t>
      </w:r>
      <w:r w:rsidRPr="003A5B7B">
        <w:rPr>
          <w:rStyle w:val="StyleUnderline"/>
          <w:sz w:val="16"/>
          <w:szCs w:val="16"/>
        </w:rPr>
        <w:t xml:space="preserve"> of the latter may </w:t>
      </w:r>
      <w:r w:rsidRPr="003A5B7B">
        <w:rPr>
          <w:rStyle w:val="StyleUnderline"/>
          <w:sz w:val="16"/>
          <w:szCs w:val="16"/>
          <w:highlight w:val="lightGray"/>
        </w:rPr>
        <w:t>depend on</w:t>
      </w:r>
      <w:r w:rsidRPr="003A5B7B">
        <w:rPr>
          <w:rStyle w:val="StyleUnderline"/>
          <w:sz w:val="16"/>
          <w:szCs w:val="16"/>
        </w:rPr>
        <w:t xml:space="preserve"> the </w:t>
      </w:r>
      <w:r w:rsidRPr="003A5B7B">
        <w:rPr>
          <w:rStyle w:val="Emphasis"/>
          <w:sz w:val="16"/>
          <w:szCs w:val="16"/>
          <w:highlight w:val="lightGray"/>
        </w:rPr>
        <w:t>revival</w:t>
      </w:r>
      <w:r w:rsidRPr="003A5B7B">
        <w:rPr>
          <w:rStyle w:val="StyleUnderline"/>
          <w:sz w:val="16"/>
          <w:szCs w:val="16"/>
        </w:rPr>
        <w:t xml:space="preserve"> of the former </w:t>
      </w:r>
      <w:r w:rsidRPr="003A5B7B">
        <w:rPr>
          <w:rStyle w:val="StyleUnderline"/>
          <w:sz w:val="16"/>
          <w:szCs w:val="16"/>
          <w:highlight w:val="lightGray"/>
        </w:rPr>
        <w:t xml:space="preserve">as an </w:t>
      </w:r>
      <w:r w:rsidRPr="003A5B7B">
        <w:rPr>
          <w:rStyle w:val="Emphasis"/>
          <w:sz w:val="16"/>
          <w:szCs w:val="16"/>
          <w:highlight w:val="lightGray"/>
        </w:rPr>
        <w:t>economic</w:t>
      </w:r>
      <w:r w:rsidRPr="003A5B7B">
        <w:rPr>
          <w:rStyle w:val="StyleUnderline"/>
          <w:sz w:val="16"/>
          <w:szCs w:val="16"/>
          <w:highlight w:val="lightGray"/>
        </w:rPr>
        <w:t xml:space="preserve"> and </w:t>
      </w:r>
      <w:r w:rsidRPr="003A5B7B">
        <w:rPr>
          <w:rStyle w:val="Emphasis"/>
          <w:sz w:val="16"/>
          <w:szCs w:val="16"/>
          <w:highlight w:val="lightGray"/>
        </w:rPr>
        <w:t>political force</w:t>
      </w:r>
      <w:r w:rsidRPr="003A5B7B">
        <w:rPr>
          <w:sz w:val="10"/>
          <w:szCs w:val="10"/>
        </w:rPr>
        <w:t>.</w:t>
      </w:r>
    </w:p>
    <w:p w14:paraId="2E309A34" w14:textId="77777777" w:rsidR="004F6219" w:rsidRPr="00022E43" w:rsidRDefault="004F6219" w:rsidP="004F6219"/>
    <w:p w14:paraId="19988AF8" w14:textId="77777777" w:rsidR="004F6219" w:rsidRDefault="004F6219" w:rsidP="004F6219">
      <w:pPr>
        <w:pStyle w:val="Heading4"/>
      </w:pPr>
      <w:r>
        <w:t xml:space="preserve">Alt fails, and perm is best. </w:t>
      </w:r>
      <w:r>
        <w:rPr>
          <w:u w:val="single"/>
        </w:rPr>
        <w:t>All</w:t>
      </w:r>
      <w:r>
        <w:t xml:space="preserve"> societies </w:t>
      </w:r>
      <w:r>
        <w:rPr>
          <w:u w:val="single"/>
        </w:rPr>
        <w:t>necessitate</w:t>
      </w:r>
      <w:r>
        <w:t xml:space="preserve"> structured arrangements of labor to deliver social goods, such as </w:t>
      </w:r>
      <w:r>
        <w:rPr>
          <w:u w:val="single"/>
        </w:rPr>
        <w:t>food preparation</w:t>
      </w:r>
      <w:r>
        <w:t xml:space="preserve"> and </w:t>
      </w:r>
      <w:r>
        <w:rPr>
          <w:u w:val="single"/>
        </w:rPr>
        <w:t>caregiving</w:t>
      </w:r>
      <w:r>
        <w:t xml:space="preserve">. The world envisioned by the alternative will </w:t>
      </w:r>
      <w:r>
        <w:rPr>
          <w:u w:val="single"/>
        </w:rPr>
        <w:t>still</w:t>
      </w:r>
      <w:r>
        <w:t xml:space="preserve"> need to answer questions about the organization of </w:t>
      </w:r>
      <w:r w:rsidRPr="00652D3B">
        <w:rPr>
          <w:u w:val="single"/>
        </w:rPr>
        <w:t>remuneration</w:t>
      </w:r>
      <w:r>
        <w:t xml:space="preserve">, </w:t>
      </w:r>
      <w:r w:rsidRPr="00652D3B">
        <w:rPr>
          <w:u w:val="single"/>
        </w:rPr>
        <w:t>rights</w:t>
      </w:r>
      <w:r>
        <w:t xml:space="preserve">, and </w:t>
      </w:r>
      <w:r>
        <w:rPr>
          <w:u w:val="single"/>
        </w:rPr>
        <w:t>power</w:t>
      </w:r>
      <w:r>
        <w:t xml:space="preserve"> within workplaces, which makes the </w:t>
      </w:r>
      <w:r>
        <w:rPr>
          <w:u w:val="single"/>
        </w:rPr>
        <w:t>aff mechanism</w:t>
      </w:r>
      <w:r>
        <w:t xml:space="preserve"> critical.</w:t>
      </w:r>
    </w:p>
    <w:p w14:paraId="0C1809EA" w14:textId="77777777" w:rsidR="004F6219" w:rsidRPr="00652D3B" w:rsidRDefault="004F6219" w:rsidP="004F6219">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114103DE" w14:textId="77777777" w:rsidR="004F6219" w:rsidRPr="00866823" w:rsidRDefault="004F6219" w:rsidP="004F6219">
      <w:pPr>
        <w:rPr>
          <w:sz w:val="16"/>
          <w:szCs w:val="16"/>
        </w:rPr>
      </w:pPr>
      <w:r w:rsidRPr="00652D3B">
        <w:rPr>
          <w:sz w:val="16"/>
          <w:szCs w:val="16"/>
        </w:rPr>
        <w:lastRenderedPageBreak/>
        <w:t xml:space="preserve">As to the first question, the </w:t>
      </w:r>
      <w:r w:rsidRPr="00866823">
        <w:rPr>
          <w:rStyle w:val="Emphasis"/>
          <w:highlight w:val="yellow"/>
        </w:rPr>
        <w:t>postwork</w:t>
      </w:r>
      <w:r w:rsidRPr="00652D3B">
        <w:rPr>
          <w:sz w:val="16"/>
          <w:szCs w:val="16"/>
        </w:rPr>
        <w:t xml:space="preserve"> critique may appear quite broad in rejecting the w</w:t>
      </w:r>
      <w:r>
        <w:rPr>
          <w:sz w:val="16"/>
          <w:szCs w:val="16"/>
        </w:rPr>
        <w:t>f</w:t>
      </w:r>
      <w:r w:rsidRPr="00652D3B">
        <w:rPr>
          <w:sz w:val="16"/>
          <w:szCs w:val="16"/>
        </w:rPr>
        <w:t xml:space="preserve">ork society’s basic structure and its elevation of work entirely. However, what becomes readily apparent is that, </w:t>
      </w:r>
      <w:r w:rsidRPr="00652D3B">
        <w:rPr>
          <w:rStyle w:val="StyleUnderline"/>
        </w:rPr>
        <w:t xml:space="preserve">as a </w:t>
      </w:r>
      <w:r w:rsidRPr="00A27F32">
        <w:rPr>
          <w:rStyle w:val="Emphasis"/>
        </w:rPr>
        <w:t>critique</w:t>
      </w:r>
      <w:r w:rsidRPr="00652D3B">
        <w:rPr>
          <w:rStyle w:val="StyleUnderline"/>
        </w:rPr>
        <w:t xml:space="preserve"> of </w:t>
      </w:r>
      <w:r w:rsidRPr="00A27F32">
        <w:rPr>
          <w:rStyle w:val="Emphasis"/>
        </w:rPr>
        <w:t>work itself</w:t>
      </w:r>
      <w:r w:rsidRPr="00652D3B">
        <w:rPr>
          <w:sz w:val="16"/>
          <w:szCs w:val="16"/>
        </w:rPr>
        <w:t xml:space="preserve">, it </w:t>
      </w:r>
      <w:r w:rsidRPr="00652D3B">
        <w:rPr>
          <w:rStyle w:val="StyleUnderline"/>
        </w:rPr>
        <w:t xml:space="preserve">is quite </w:t>
      </w:r>
      <w:r w:rsidRPr="00A27F32">
        <w:rPr>
          <w:rStyle w:val="Emphasis"/>
        </w:rPr>
        <w:t>narrowly framed</w:t>
      </w:r>
      <w:r w:rsidRPr="00652D3B">
        <w:rPr>
          <w:sz w:val="16"/>
          <w:szCs w:val="16"/>
        </w:rPr>
        <w:t xml:space="preserve">. This is because </w:t>
      </w:r>
      <w:r w:rsidRPr="00652D3B">
        <w:rPr>
          <w:rStyle w:val="StyleUnderline"/>
        </w:rPr>
        <w:t xml:space="preserve">its </w:t>
      </w:r>
      <w:r w:rsidRPr="00A27F32">
        <w:rPr>
          <w:rStyle w:val="Emphasis"/>
        </w:rPr>
        <w:t>primary target</w:t>
      </w:r>
      <w:r w:rsidRPr="00652D3B">
        <w:rPr>
          <w:sz w:val="16"/>
          <w:szCs w:val="16"/>
        </w:rPr>
        <w:t>—as seen in the previous section—</w:t>
      </w:r>
      <w:r w:rsidRPr="00652D3B">
        <w:rPr>
          <w:rStyle w:val="StyleUnderline"/>
        </w:rPr>
        <w:t xml:space="preserve">is </w:t>
      </w:r>
      <w:r w:rsidRPr="00A27F32">
        <w:rPr>
          <w:rStyle w:val="Emphasis"/>
        </w:rPr>
        <w:t>waged work</w:t>
      </w:r>
      <w:r w:rsidRPr="00652D3B">
        <w:rPr>
          <w:sz w:val="16"/>
          <w:szCs w:val="16"/>
        </w:rPr>
        <w:t xml:space="preserve">, and, more particularly, waged work </w:t>
      </w:r>
      <w:r w:rsidRPr="00652D3B">
        <w:rPr>
          <w:rStyle w:val="StyleUnderline"/>
        </w:rPr>
        <w:t xml:space="preserve">as experienced in </w:t>
      </w:r>
      <w:r w:rsidRPr="00A27F32">
        <w:rPr>
          <w:rStyle w:val="Emphasis"/>
        </w:rPr>
        <w:t>capitalist market economies</w:t>
      </w:r>
      <w:r w:rsidRPr="00652D3B">
        <w:rPr>
          <w:sz w:val="16"/>
          <w:szCs w:val="16"/>
        </w:rPr>
        <w:t xml:space="preserve">. Understood as a critique of work per se, </w:t>
      </w:r>
      <w:r w:rsidRPr="00652D3B">
        <w:rPr>
          <w:rStyle w:val="StyleUnderline"/>
        </w:rPr>
        <w:t>it</w:t>
      </w:r>
      <w:r w:rsidRPr="00652D3B">
        <w:rPr>
          <w:sz w:val="16"/>
          <w:szCs w:val="16"/>
        </w:rPr>
        <w:t xml:space="preserve"> therefore </w:t>
      </w:r>
      <w:r w:rsidRPr="00866823">
        <w:rPr>
          <w:rStyle w:val="StyleUnderline"/>
          <w:highlight w:val="yellow"/>
        </w:rPr>
        <w:t>rests on a</w:t>
      </w:r>
      <w:r w:rsidRPr="00652D3B">
        <w:rPr>
          <w:rStyle w:val="StyleUnderline"/>
        </w:rPr>
        <w:t xml:space="preserve"> </w:t>
      </w:r>
      <w:r w:rsidRPr="00A27F32">
        <w:rPr>
          <w:rStyle w:val="Emphasis"/>
        </w:rPr>
        <w:t>reduction</w:t>
      </w:r>
      <w:r w:rsidRPr="00652D3B">
        <w:rPr>
          <w:rStyle w:val="StyleUnderline"/>
        </w:rPr>
        <w:t xml:space="preserve"> of work to just those activities that are done for </w:t>
      </w:r>
      <w:r w:rsidRPr="00A27F32">
        <w:rPr>
          <w:rStyle w:val="Emphasis"/>
        </w:rPr>
        <w:t>pay</w:t>
      </w:r>
      <w:r w:rsidRPr="00652D3B">
        <w:rPr>
          <w:rStyle w:val="StyleUnderline"/>
        </w:rPr>
        <w:t xml:space="preserve"> in the </w:t>
      </w:r>
      <w:r w:rsidRPr="00A27F32">
        <w:rPr>
          <w:rStyle w:val="Emphasis"/>
        </w:rPr>
        <w:t>market</w:t>
      </w:r>
      <w:r w:rsidRPr="00652D3B">
        <w:rPr>
          <w:sz w:val="16"/>
          <w:szCs w:val="16"/>
        </w:rPr>
        <w:t xml:space="preserve">, in other words on </w:t>
      </w:r>
      <w:r w:rsidRPr="00652D3B">
        <w:rPr>
          <w:rStyle w:val="StyleUnderline"/>
        </w:rPr>
        <w:t xml:space="preserve">a </w:t>
      </w:r>
      <w:r w:rsidRPr="00866823">
        <w:rPr>
          <w:rStyle w:val="Emphasis"/>
          <w:highlight w:val="yellow"/>
        </w:rPr>
        <w:t>conflation</w:t>
      </w:r>
      <w:r w:rsidRPr="00866823">
        <w:rPr>
          <w:rStyle w:val="StyleUnderline"/>
          <w:highlight w:val="yellow"/>
        </w:rPr>
        <w:t xml:space="preserve"> of </w:t>
      </w:r>
      <w:r w:rsidRPr="00866823">
        <w:rPr>
          <w:rStyle w:val="Emphasis"/>
          <w:highlight w:val="yellow"/>
        </w:rPr>
        <w:t>employment</w:t>
      </w:r>
      <w:r w:rsidRPr="00866823">
        <w:rPr>
          <w:rStyle w:val="StyleUnderline"/>
          <w:highlight w:val="yellow"/>
        </w:rPr>
        <w:t xml:space="preserve"> with </w:t>
      </w:r>
      <w:r w:rsidRPr="00866823">
        <w:rPr>
          <w:rStyle w:val="Emphasis"/>
          <w:highlight w:val="yellow"/>
        </w:rPr>
        <w:t>work</w:t>
      </w:r>
      <w:r w:rsidRPr="00652D3B">
        <w:rPr>
          <w:sz w:val="16"/>
          <w:szCs w:val="16"/>
        </w:rPr>
        <w:t xml:space="preserve">, ideas we should in fact keep separate (Jäger, 2018). </w:t>
      </w:r>
      <w:r w:rsidRPr="00866823">
        <w:rPr>
          <w:rStyle w:val="StyleUnderline"/>
          <w:highlight w:val="yellow"/>
        </w:rPr>
        <w:t>Work is</w:t>
      </w:r>
      <w:r w:rsidRPr="00652D3B">
        <w:rPr>
          <w:rStyle w:val="StyleUnderline"/>
        </w:rPr>
        <w:t xml:space="preserve"> a </w:t>
      </w:r>
      <w:r w:rsidRPr="00866823">
        <w:rPr>
          <w:rStyle w:val="Emphasis"/>
          <w:highlight w:val="yellow"/>
        </w:rPr>
        <w:t>far more expansive</w:t>
      </w:r>
      <w:r w:rsidRPr="00652D3B">
        <w:rPr>
          <w:rStyle w:val="StyleUnderline"/>
        </w:rPr>
        <w:t xml:space="preserve"> notion than just </w:t>
      </w:r>
      <w:r w:rsidRPr="00A27F32">
        <w:rPr>
          <w:rStyle w:val="Emphasis"/>
        </w:rPr>
        <w:t>economic employment</w:t>
      </w:r>
      <w:r w:rsidRPr="00652D3B">
        <w:rPr>
          <w:rStyle w:val="StyleUnderline"/>
        </w:rPr>
        <w:t xml:space="preserve">. When viewed as a </w:t>
      </w:r>
      <w:r w:rsidRPr="00A27F32">
        <w:rPr>
          <w:rStyle w:val="Emphasis"/>
        </w:rPr>
        <w:t>social phenomenon</w:t>
      </w:r>
      <w:r w:rsidRPr="00652D3B">
        <w:rPr>
          <w:rStyle w:val="StyleUnderline"/>
        </w:rPr>
        <w:t xml:space="preserve">, we can </w:t>
      </w:r>
      <w:r w:rsidRPr="00866823">
        <w:rPr>
          <w:rStyle w:val="Emphasis"/>
        </w:rPr>
        <w:t>broadly characterize</w:t>
      </w:r>
      <w:r w:rsidRPr="00866823">
        <w:rPr>
          <w:rStyle w:val="StyleUnderline"/>
        </w:rPr>
        <w:t xml:space="preserve"> it as </w:t>
      </w:r>
      <w:r w:rsidRPr="00866823">
        <w:rPr>
          <w:rStyle w:val="Emphasis"/>
        </w:rPr>
        <w:t>purposeful</w:t>
      </w:r>
      <w:r w:rsidRPr="00866823">
        <w:rPr>
          <w:rStyle w:val="StyleUnderline"/>
        </w:rPr>
        <w:t xml:space="preserve"> or </w:t>
      </w:r>
      <w:r w:rsidRPr="00866823">
        <w:rPr>
          <w:rStyle w:val="Emphasis"/>
        </w:rPr>
        <w:t>instrumental activity</w:t>
      </w:r>
      <w:r w:rsidRPr="00866823">
        <w:rPr>
          <w:rStyle w:val="StyleUnderline"/>
        </w:rPr>
        <w:t xml:space="preserve"> that contributes to the </w:t>
      </w:r>
      <w:r w:rsidRPr="00866823">
        <w:rPr>
          <w:rStyle w:val="Emphasis"/>
        </w:rPr>
        <w:t>satisfaction</w:t>
      </w:r>
      <w:r w:rsidRPr="00866823">
        <w:rPr>
          <w:rStyle w:val="StyleUnderline"/>
        </w:rPr>
        <w:t xml:space="preserve"> of the </w:t>
      </w:r>
      <w:r w:rsidRPr="00866823">
        <w:rPr>
          <w:rStyle w:val="Emphasis"/>
        </w:rPr>
        <w:t>needs</w:t>
      </w:r>
      <w:r w:rsidRPr="00866823">
        <w:rPr>
          <w:rStyle w:val="StyleUnderline"/>
        </w:rPr>
        <w:t xml:space="preserve"> or </w:t>
      </w:r>
      <w:r w:rsidRPr="00866823">
        <w:rPr>
          <w:rStyle w:val="Emphasis"/>
        </w:rPr>
        <w:t>desires</w:t>
      </w:r>
      <w:r w:rsidRPr="00866823">
        <w:rPr>
          <w:rStyle w:val="StyleUnderline"/>
        </w:rPr>
        <w:t xml:space="preserve"> of </w:t>
      </w:r>
      <w:r w:rsidRPr="00866823">
        <w:rPr>
          <w:rStyle w:val="Emphasis"/>
        </w:rPr>
        <w:t>others</w:t>
      </w:r>
      <w:r w:rsidRPr="00866823">
        <w:rPr>
          <w:sz w:val="16"/>
          <w:szCs w:val="16"/>
        </w:rPr>
        <w:t xml:space="preserve">, these others being both familiar and non-familiar, </w:t>
      </w:r>
      <w:r w:rsidRPr="00866823">
        <w:rPr>
          <w:rStyle w:val="StyleUnderline"/>
        </w:rPr>
        <w:t xml:space="preserve">and to the performance of </w:t>
      </w:r>
      <w:r w:rsidRPr="00866823">
        <w:rPr>
          <w:rStyle w:val="Emphasis"/>
        </w:rPr>
        <w:t>important processes</w:t>
      </w:r>
      <w:r w:rsidRPr="00866823">
        <w:rPr>
          <w:rStyle w:val="StyleUnderline"/>
        </w:rPr>
        <w:t xml:space="preserve"> in the </w:t>
      </w:r>
      <w:r w:rsidRPr="00866823">
        <w:rPr>
          <w:rStyle w:val="Emphasis"/>
        </w:rPr>
        <w:t>various fields</w:t>
      </w:r>
      <w:r w:rsidRPr="00866823">
        <w:rPr>
          <w:rStyle w:val="StyleUnderline"/>
        </w:rPr>
        <w:t xml:space="preserve"> of </w:t>
      </w:r>
      <w:r w:rsidRPr="00866823">
        <w:rPr>
          <w:rStyle w:val="Emphasis"/>
        </w:rPr>
        <w:t>social life</w:t>
      </w:r>
      <w:r w:rsidRPr="00866823">
        <w:rPr>
          <w:sz w:val="16"/>
          <w:szCs w:val="16"/>
        </w:rPr>
        <w:t xml:space="preserve">, whether communal, administrative, economic, political, technological, and so on (Marshall, 1961: 54; see also Dejours et al., 2018: 32; Deranty, 2021: 6). Among the advantages of </w:t>
      </w:r>
      <w:r w:rsidRPr="00866823">
        <w:rPr>
          <w:rStyle w:val="StyleUnderline"/>
        </w:rPr>
        <w:t>this definition</w:t>
      </w:r>
      <w:r w:rsidRPr="00866823">
        <w:rPr>
          <w:sz w:val="16"/>
          <w:szCs w:val="16"/>
        </w:rPr>
        <w:t xml:space="preserve"> are that it </w:t>
      </w:r>
      <w:r w:rsidRPr="00866823">
        <w:rPr>
          <w:rStyle w:val="StyleUnderline"/>
        </w:rPr>
        <w:t xml:space="preserve">does </w:t>
      </w:r>
      <w:r w:rsidRPr="00866823">
        <w:rPr>
          <w:rStyle w:val="Emphasis"/>
        </w:rPr>
        <w:t>not equate</w:t>
      </w:r>
      <w:r w:rsidRPr="00866823">
        <w:rPr>
          <w:rStyle w:val="StyleUnderline"/>
        </w:rPr>
        <w:t xml:space="preserve"> work with </w:t>
      </w:r>
      <w:r w:rsidRPr="00866823">
        <w:rPr>
          <w:rStyle w:val="Emphasis"/>
        </w:rPr>
        <w:t>one sort</w:t>
      </w:r>
      <w:r w:rsidRPr="00866823">
        <w:rPr>
          <w:rStyle w:val="StyleUnderline"/>
        </w:rPr>
        <w:t xml:space="preserve"> of activity</w:t>
      </w:r>
      <w:r w:rsidRPr="00866823">
        <w:rPr>
          <w:sz w:val="16"/>
          <w:szCs w:val="16"/>
        </w:rPr>
        <w:t xml:space="preserve">, as when Hannah Arendt (1958) equates work with production and fabrication, and that </w:t>
      </w:r>
      <w:r w:rsidRPr="00866823">
        <w:rPr>
          <w:rStyle w:val="StyleUnderline"/>
        </w:rPr>
        <w:t xml:space="preserve">it helps </w:t>
      </w:r>
      <w:r w:rsidRPr="00866823">
        <w:rPr>
          <w:rStyle w:val="Emphasis"/>
        </w:rPr>
        <w:t>distinguish</w:t>
      </w:r>
      <w:r w:rsidRPr="00866823">
        <w:rPr>
          <w:rStyle w:val="StyleUnderline"/>
        </w:rPr>
        <w:t xml:space="preserve"> work from activities that are either carried out for their </w:t>
      </w:r>
      <w:r w:rsidRPr="00866823">
        <w:rPr>
          <w:rStyle w:val="Emphasis"/>
        </w:rPr>
        <w:t>own sake</w:t>
      </w:r>
      <w:r w:rsidRPr="00866823">
        <w:rPr>
          <w:rStyle w:val="StyleUnderline"/>
        </w:rPr>
        <w:t xml:space="preserve">, such as </w:t>
      </w:r>
      <w:r w:rsidRPr="00866823">
        <w:rPr>
          <w:rStyle w:val="Emphasis"/>
        </w:rPr>
        <w:t>leisure</w:t>
      </w:r>
      <w:r w:rsidRPr="00866823">
        <w:rPr>
          <w:sz w:val="16"/>
          <w:szCs w:val="16"/>
        </w:rPr>
        <w:t xml:space="preserve"> pursuits, </w:t>
      </w:r>
      <w:r w:rsidRPr="00866823">
        <w:rPr>
          <w:rStyle w:val="StyleUnderline"/>
        </w:rPr>
        <w:t xml:space="preserve">or which contribute to social life in </w:t>
      </w:r>
      <w:r w:rsidRPr="00866823">
        <w:rPr>
          <w:rStyle w:val="Emphasis"/>
        </w:rPr>
        <w:t>non-purposeful ways</w:t>
      </w:r>
      <w:r w:rsidRPr="00866823">
        <w:rPr>
          <w:sz w:val="16"/>
          <w:szCs w:val="16"/>
        </w:rPr>
        <w:t xml:space="preserve">, as with everyday conversation and interaction and games. </w:t>
      </w:r>
    </w:p>
    <w:p w14:paraId="063E156C" w14:textId="77777777" w:rsidR="004F6219" w:rsidRPr="00652D3B" w:rsidRDefault="004F6219" w:rsidP="004F6219">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866823">
        <w:rPr>
          <w:rStyle w:val="Emphasis"/>
        </w:rPr>
        <w:t>underplayed</w:t>
      </w:r>
      <w:r w:rsidRPr="00866823">
        <w:rPr>
          <w:rStyle w:val="StyleUnderline"/>
        </w:rPr>
        <w:t xml:space="preserve"> by postworkists.</w:t>
      </w:r>
      <w:r w:rsidRPr="00866823">
        <w:rPr>
          <w:sz w:val="16"/>
          <w:szCs w:val="16"/>
        </w:rPr>
        <w:t xml:space="preserve"> Most notably, under this understanding </w:t>
      </w:r>
      <w:r w:rsidRPr="00866823">
        <w:rPr>
          <w:rStyle w:val="StyleUnderline"/>
        </w:rPr>
        <w:t xml:space="preserve">work </w:t>
      </w:r>
      <w:r w:rsidRPr="00866823">
        <w:rPr>
          <w:rStyle w:val="StyleUnderline"/>
          <w:highlight w:val="yellow"/>
        </w:rPr>
        <w:t xml:space="preserve">can take the form of </w:t>
      </w:r>
      <w:r w:rsidRPr="00866823">
        <w:rPr>
          <w:rStyle w:val="Emphasis"/>
          <w:highlight w:val="yellow"/>
        </w:rPr>
        <w:t>waged</w:t>
      </w:r>
      <w:r w:rsidRPr="00866823">
        <w:rPr>
          <w:rStyle w:val="StyleUnderline"/>
          <w:highlight w:val="yellow"/>
        </w:rPr>
        <w:t xml:space="preserve"> or </w:t>
      </w:r>
      <w:r w:rsidRPr="00866823">
        <w:rPr>
          <w:rStyle w:val="Emphasis"/>
          <w:highlight w:val="yellow"/>
        </w:rPr>
        <w:t>unwaged</w:t>
      </w:r>
      <w:r w:rsidRPr="00652D3B">
        <w:rPr>
          <w:rStyle w:val="StyleUnderline"/>
        </w:rPr>
        <w:t xml:space="preserve"> purposive </w:t>
      </w:r>
      <w:r w:rsidRPr="00866823">
        <w:rPr>
          <w:rStyle w:val="StyleUnderline"/>
          <w:highlight w:val="yellow"/>
        </w:rPr>
        <w:t>activity; involve</w:t>
      </w:r>
      <w:r w:rsidRPr="00652D3B">
        <w:rPr>
          <w:rStyle w:val="StyleUnderline"/>
        </w:rPr>
        <w:t xml:space="preserve"> </w:t>
      </w:r>
      <w:r w:rsidRPr="00A27F32">
        <w:rPr>
          <w:rStyle w:val="Emphasis"/>
        </w:rPr>
        <w:t>employment</w:t>
      </w:r>
      <w:r w:rsidRPr="00652D3B">
        <w:rPr>
          <w:rStyle w:val="StyleUnderline"/>
        </w:rPr>
        <w:t xml:space="preserve">, </w:t>
      </w:r>
      <w:r w:rsidRPr="00A27F32">
        <w:rPr>
          <w:rStyle w:val="Emphasis"/>
        </w:rPr>
        <w:t>self-employment</w:t>
      </w:r>
      <w:r w:rsidRPr="00652D3B">
        <w:rPr>
          <w:rStyle w:val="StyleUnderline"/>
        </w:rPr>
        <w:t xml:space="preserve">, or even </w:t>
      </w:r>
      <w:r w:rsidRPr="00866823">
        <w:rPr>
          <w:rStyle w:val="Emphasis"/>
          <w:highlight w:val="yellow"/>
        </w:rPr>
        <w:t>non-employment</w:t>
      </w:r>
      <w:r w:rsidRPr="00652D3B">
        <w:rPr>
          <w:sz w:val="16"/>
          <w:szCs w:val="16"/>
        </w:rPr>
        <w:t xml:space="preserve"> </w:t>
      </w:r>
      <w:r w:rsidRPr="00652D3B">
        <w:rPr>
          <w:rStyle w:val="StyleUnderline"/>
        </w:rPr>
        <w:t xml:space="preserve">(as with stay-at-home caregivers); </w:t>
      </w:r>
      <w:r w:rsidRPr="00866823">
        <w:rPr>
          <w:rStyle w:val="StyleUnderline"/>
          <w:highlight w:val="yellow"/>
        </w:rPr>
        <w:t>and be performed in</w:t>
      </w:r>
      <w:r w:rsidRPr="00652D3B">
        <w:rPr>
          <w:rStyle w:val="StyleUnderline"/>
        </w:rPr>
        <w:t xml:space="preserve"> </w:t>
      </w:r>
      <w:r w:rsidRPr="00A27F32">
        <w:rPr>
          <w:rStyle w:val="Emphasis"/>
        </w:rPr>
        <w:t>either</w:t>
      </w:r>
      <w:r w:rsidRPr="00652D3B">
        <w:rPr>
          <w:rStyle w:val="StyleUnderline"/>
        </w:rPr>
        <w:t xml:space="preserve"> </w:t>
      </w:r>
      <w:r w:rsidRPr="00866823">
        <w:rPr>
          <w:rStyle w:val="StyleUnderline"/>
          <w:highlight w:val="yellow"/>
        </w:rPr>
        <w:t xml:space="preserve">the </w:t>
      </w:r>
      <w:r w:rsidRPr="00866823">
        <w:rPr>
          <w:rStyle w:val="Emphasis"/>
          <w:highlight w:val="yellow"/>
        </w:rPr>
        <w:t>formal</w:t>
      </w:r>
      <w:r w:rsidRPr="00866823">
        <w:rPr>
          <w:rStyle w:val="StyleUnderline"/>
          <w:highlight w:val="yellow"/>
        </w:rPr>
        <w:t xml:space="preserve"> or </w:t>
      </w:r>
      <w:r w:rsidRPr="00866823">
        <w:rPr>
          <w:rStyle w:val="Emphasis"/>
          <w:highlight w:val="yellow"/>
        </w:rPr>
        <w:t>informal economy</w:t>
      </w:r>
      <w:r w:rsidRPr="00652D3B">
        <w:rPr>
          <w:sz w:val="16"/>
          <w:szCs w:val="16"/>
        </w:rPr>
        <w:t xml:space="preserve">, as well as </w:t>
      </w:r>
      <w:r w:rsidRPr="00866823">
        <w:rPr>
          <w:rStyle w:val="StyleUnderline"/>
          <w:highlight w:val="yellow"/>
        </w:rPr>
        <w:t xml:space="preserve">in </w:t>
      </w:r>
      <w:r w:rsidRPr="00866823">
        <w:rPr>
          <w:rStyle w:val="Emphasis"/>
          <w:highlight w:val="yellow"/>
        </w:rPr>
        <w:t>domestic</w:t>
      </w:r>
      <w:r w:rsidRPr="00866823">
        <w:rPr>
          <w:rStyle w:val="StyleUnderline"/>
          <w:highlight w:val="yellow"/>
        </w:rPr>
        <w:t xml:space="preserve"> and </w:t>
      </w:r>
      <w:r w:rsidRPr="00866823">
        <w:rPr>
          <w:rStyle w:val="Emphasis"/>
          <w:highlight w:val="yellow"/>
        </w:rPr>
        <w:t>non-domestic</w:t>
      </w:r>
      <w:r w:rsidRPr="00866823">
        <w:rPr>
          <w:rStyle w:val="StyleUnderline"/>
          <w:highlight w:val="yellow"/>
        </w:rPr>
        <w:t xml:space="preserve"> settings</w:t>
      </w:r>
      <w:r w:rsidRPr="00866823">
        <w:rPr>
          <w:sz w:val="16"/>
          <w:szCs w:val="16"/>
          <w:highlight w:val="yellow"/>
        </w:rPr>
        <w:t>.</w:t>
      </w:r>
      <w:r w:rsidRPr="00652D3B">
        <w:rPr>
          <w:sz w:val="16"/>
          <w:szCs w:val="16"/>
        </w:rPr>
        <w:t xml:space="preserve"> </w:t>
      </w:r>
      <w:r w:rsidRPr="00652D3B">
        <w:rPr>
          <w:rStyle w:val="StyleUnderline"/>
        </w:rPr>
        <w:t>Waged work is</w:t>
      </w:r>
      <w:r w:rsidRPr="00652D3B">
        <w:rPr>
          <w:sz w:val="16"/>
          <w:szCs w:val="16"/>
        </w:rPr>
        <w:t xml:space="preserve"> certainly </w:t>
      </w:r>
      <w:r w:rsidRPr="00652D3B">
        <w:rPr>
          <w:rStyle w:val="StyleUnderline"/>
        </w:rPr>
        <w:t xml:space="preserve">a </w:t>
      </w:r>
      <w:r w:rsidRPr="00A27F32">
        <w:rPr>
          <w:rStyle w:val="Emphasis"/>
        </w:rPr>
        <w:t>form</w:t>
      </w:r>
      <w:r w:rsidRPr="00652D3B">
        <w:rPr>
          <w:rStyle w:val="StyleUnderline"/>
        </w:rPr>
        <w:t xml:space="preserve"> of work</w:t>
      </w:r>
      <w:r w:rsidRPr="00652D3B">
        <w:rPr>
          <w:sz w:val="16"/>
          <w:szCs w:val="16"/>
        </w:rPr>
        <w:t xml:space="preserve"> under this understanding, </w:t>
      </w:r>
      <w:r w:rsidRPr="00652D3B">
        <w:rPr>
          <w:rStyle w:val="StyleUnderline"/>
        </w:rPr>
        <w:t xml:space="preserve">but it is only </w:t>
      </w:r>
      <w:r w:rsidRPr="00A27F32">
        <w:rPr>
          <w:rStyle w:val="Emphasis"/>
        </w:rPr>
        <w:t>one form</w:t>
      </w:r>
      <w:r w:rsidRPr="00652D3B">
        <w:rPr>
          <w:sz w:val="16"/>
          <w:szCs w:val="16"/>
        </w:rPr>
        <w:t xml:space="preserve"> and only a portion of all the social activity we can properly classify as work. If such is the case, then </w:t>
      </w:r>
      <w:r w:rsidRPr="00866823">
        <w:rPr>
          <w:rStyle w:val="StyleUnderline"/>
          <w:highlight w:val="yellow"/>
        </w:rPr>
        <w:t xml:space="preserve">the </w:t>
      </w:r>
      <w:r w:rsidRPr="00866823">
        <w:rPr>
          <w:rStyle w:val="Emphasis"/>
          <w:highlight w:val="yellow"/>
        </w:rPr>
        <w:t>postwork desire</w:t>
      </w:r>
      <w:r w:rsidRPr="00866823">
        <w:rPr>
          <w:rStyle w:val="StyleUnderline"/>
          <w:highlight w:val="yellow"/>
        </w:rPr>
        <w:t xml:space="preserve"> to </w:t>
      </w:r>
      <w:r w:rsidRPr="00866823">
        <w:rPr>
          <w:rStyle w:val="Emphasis"/>
          <w:highlight w:val="yellow"/>
        </w:rPr>
        <w:t>displace</w:t>
      </w:r>
      <w:r w:rsidRPr="00866823">
        <w:rPr>
          <w:rStyle w:val="StyleUnderline"/>
          <w:highlight w:val="yellow"/>
        </w:rPr>
        <w:t xml:space="preserve"> work as </w:t>
      </w:r>
      <w:r w:rsidRPr="00866823">
        <w:rPr>
          <w:rStyle w:val="Emphasis"/>
          <w:highlight w:val="yellow"/>
        </w:rPr>
        <w:t>socially central</w:t>
      </w:r>
      <w:r w:rsidRPr="00652D3B">
        <w:rPr>
          <w:rStyle w:val="StyleUnderline"/>
        </w:rPr>
        <w:t xml:space="preserve">, given its </w:t>
      </w:r>
      <w:r w:rsidRPr="00A27F32">
        <w:rPr>
          <w:rStyle w:val="Emphasis"/>
        </w:rPr>
        <w:t>myriad forms</w:t>
      </w:r>
      <w:r w:rsidRPr="00652D3B">
        <w:rPr>
          <w:sz w:val="16"/>
          <w:szCs w:val="16"/>
        </w:rPr>
        <w:t xml:space="preserve">, would </w:t>
      </w:r>
      <w:r w:rsidRPr="00866823">
        <w:rPr>
          <w:rStyle w:val="StyleUnderline"/>
          <w:highlight w:val="yellow"/>
        </w:rPr>
        <w:t xml:space="preserve">seem </w:t>
      </w:r>
      <w:r w:rsidRPr="00866823">
        <w:rPr>
          <w:rStyle w:val="Emphasis"/>
          <w:highlight w:val="yellow"/>
        </w:rPr>
        <w:t>questionable</w:t>
      </w:r>
      <w:r w:rsidRPr="00652D3B">
        <w:rPr>
          <w:rStyle w:val="StyleUnderline"/>
        </w:rPr>
        <w:t xml:space="preserve">, even if the desire to </w:t>
      </w:r>
      <w:r w:rsidRPr="00A27F32">
        <w:rPr>
          <w:rStyle w:val="Emphasis"/>
        </w:rPr>
        <w:t>condemn</w:t>
      </w:r>
      <w:r w:rsidRPr="00652D3B">
        <w:rPr>
          <w:rStyle w:val="StyleUnderline"/>
        </w:rPr>
        <w:t xml:space="preserve"> current </w:t>
      </w:r>
      <w:r w:rsidRPr="00A27F32">
        <w:rPr>
          <w:rStyle w:val="Emphasis"/>
        </w:rPr>
        <w:t>unjust practices</w:t>
      </w:r>
      <w:r w:rsidRPr="00652D3B">
        <w:rPr>
          <w:rStyle w:val="StyleUnderline"/>
        </w:rPr>
        <w:t xml:space="preserve"> is </w:t>
      </w:r>
      <w:r w:rsidRPr="00A27F32">
        <w:rPr>
          <w:rStyle w:val="Emphasis"/>
        </w:rPr>
        <w:t>not</w:t>
      </w:r>
      <w:r w:rsidRPr="00652D3B">
        <w:rPr>
          <w:sz w:val="16"/>
          <w:szCs w:val="16"/>
        </w:rPr>
        <w:t xml:space="preserve">. It seems questionable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16C88570" w14:textId="77777777" w:rsidR="004F6219" w:rsidRPr="00652D3B" w:rsidRDefault="004F6219" w:rsidP="004F6219">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25B3CBD1" w14:textId="77777777" w:rsidR="004F6219" w:rsidRPr="00652D3B" w:rsidRDefault="004F6219" w:rsidP="004F6219">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7D9ED841" w14:textId="77777777" w:rsidR="004F6219" w:rsidRPr="0055248B" w:rsidRDefault="004F6219" w:rsidP="004F6219">
      <w:pPr>
        <w:rPr>
          <w:sz w:val="16"/>
          <w:szCs w:val="16"/>
        </w:rPr>
      </w:pPr>
      <w:r w:rsidRPr="00652D3B">
        <w:rPr>
          <w:sz w:val="16"/>
          <w:szCs w:val="16"/>
        </w:rPr>
        <w:t xml:space="preserve">This leads to our second query, whether the normative questions we ask in our current work society would cease to be questions asked in a projected postwork society. There is no reason to think they would if work itself will persist. Consider the injustices highlighted by </w:t>
      </w:r>
      <w:r w:rsidRPr="00866823">
        <w:rPr>
          <w:rStyle w:val="StyleUnderline"/>
          <w:highlight w:val="yellow"/>
        </w:rPr>
        <w:t>postworkists</w:t>
      </w:r>
      <w:r w:rsidRPr="00652D3B">
        <w:rPr>
          <w:sz w:val="16"/>
          <w:szCs w:val="16"/>
        </w:rPr>
        <w:t xml:space="preserve"> in their criticisms of the current work society. They </w:t>
      </w:r>
      <w:r w:rsidRPr="00866823">
        <w:rPr>
          <w:rStyle w:val="StyleUnderline"/>
          <w:highlight w:val="yellow"/>
        </w:rPr>
        <w:t>are</w:t>
      </w:r>
      <w:r w:rsidRPr="00652D3B">
        <w:rPr>
          <w:sz w:val="16"/>
          <w:szCs w:val="16"/>
        </w:rPr>
        <w:t xml:space="preserve"> assuredly </w:t>
      </w:r>
      <w:r w:rsidRPr="00866823">
        <w:rPr>
          <w:rStyle w:val="Emphasis"/>
          <w:highlight w:val="yellow"/>
        </w:rPr>
        <w:t>right</w:t>
      </w:r>
      <w:r w:rsidRPr="00866823">
        <w:rPr>
          <w:rStyle w:val="StyleUnderline"/>
          <w:highlight w:val="yellow"/>
        </w:rPr>
        <w:t xml:space="preserve"> to </w:t>
      </w:r>
      <w:r w:rsidRPr="00866823">
        <w:rPr>
          <w:rStyle w:val="Emphasis"/>
          <w:highlight w:val="yellow"/>
        </w:rPr>
        <w:t>condemn</w:t>
      </w:r>
      <w:r w:rsidRPr="00652D3B">
        <w:rPr>
          <w:sz w:val="16"/>
          <w:szCs w:val="16"/>
        </w:rPr>
        <w:t xml:space="preserve"> these </w:t>
      </w:r>
      <w:r w:rsidRPr="00866823">
        <w:rPr>
          <w:rStyle w:val="Emphasis"/>
          <w:highlight w:val="yellow"/>
        </w:rPr>
        <w:t>injustices</w:t>
      </w:r>
      <w:r w:rsidRPr="00866823">
        <w:rPr>
          <w:rStyle w:val="StyleUnderline"/>
          <w:highlight w:val="yellow"/>
        </w:rPr>
        <w:t xml:space="preserve">. </w:t>
      </w:r>
      <w:r w:rsidRPr="00866823">
        <w:rPr>
          <w:rStyle w:val="Emphasis"/>
          <w:highlight w:val="yellow"/>
        </w:rPr>
        <w:t>Yet</w:t>
      </w:r>
      <w:r w:rsidRPr="00866823">
        <w:rPr>
          <w:rStyle w:val="StyleUnderline"/>
          <w:highlight w:val="yellow"/>
        </w:rPr>
        <w:t>, 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652D3B">
        <w:rPr>
          <w:rStyle w:val="StyleUnderline"/>
        </w:rPr>
        <w:t xml:space="preserve">, </w:t>
      </w:r>
      <w:r w:rsidRPr="00866823">
        <w:rPr>
          <w:rStyle w:val="StyleUnderline"/>
          <w:highlight w:val="yellow"/>
        </w:rPr>
        <w:t xml:space="preserve">whether some are </w:t>
      </w:r>
      <w:r w:rsidRPr="00866823">
        <w:rPr>
          <w:rStyle w:val="Emphasis"/>
          <w:highlight w:val="yellow"/>
        </w:rPr>
        <w:t>unjustly burdened</w:t>
      </w:r>
      <w:r w:rsidRPr="00652D3B">
        <w:rPr>
          <w:rStyle w:val="StyleUnderline"/>
        </w:rPr>
        <w:t xml:space="preserve"> with performing </w:t>
      </w:r>
      <w:r w:rsidRPr="00A27F32">
        <w:rPr>
          <w:rStyle w:val="Emphasis"/>
        </w:rPr>
        <w:t>socially necessary</w:t>
      </w:r>
      <w:r w:rsidRPr="00652D3B">
        <w:rPr>
          <w:rStyle w:val="StyleUnderline"/>
        </w:rPr>
        <w:t xml:space="preserve"> yet </w:t>
      </w:r>
      <w:r w:rsidRPr="00A27F32">
        <w:rPr>
          <w:rStyle w:val="Emphasis"/>
        </w:rPr>
        <w:t>onerous</w:t>
      </w:r>
      <w:r w:rsidRPr="00652D3B">
        <w:rPr>
          <w:rStyle w:val="StyleUnderline"/>
        </w:rPr>
        <w:t xml:space="preserve"> forms of work while </w:t>
      </w:r>
      <w:r w:rsidRPr="00A27F32">
        <w:rPr>
          <w:rStyle w:val="Emphasis"/>
        </w:rPr>
        <w:t>others</w:t>
      </w:r>
      <w:r w:rsidRPr="00652D3B">
        <w:rPr>
          <w:rStyle w:val="StyleUnderline"/>
        </w:rPr>
        <w:t xml:space="preserve"> enjoy </w:t>
      </w:r>
      <w:r w:rsidRPr="00A27F32">
        <w:rPr>
          <w:rStyle w:val="Emphasis"/>
        </w:rPr>
        <w:t>less onerous</w:t>
      </w:r>
      <w:r w:rsidRPr="00652D3B">
        <w:rPr>
          <w:rStyle w:val="StyleUnderline"/>
        </w:rPr>
        <w:t xml:space="preserve"> work</w:t>
      </w:r>
      <w:r w:rsidRPr="00652D3B">
        <w:rPr>
          <w:sz w:val="16"/>
          <w:szCs w:val="16"/>
        </w:rPr>
        <w:t xml:space="preserve"> (Brown, 2019: 379). </w:t>
      </w:r>
      <w:r w:rsidRPr="00A27F32">
        <w:rPr>
          <w:rStyle w:val="Emphasis"/>
        </w:rPr>
        <w:t>Even if</w:t>
      </w:r>
      <w:r w:rsidRPr="00652D3B">
        <w:rPr>
          <w:sz w:val="16"/>
          <w:szCs w:val="16"/>
        </w:rPr>
        <w:t xml:space="preserve">, as should be done for many reasons, </w:t>
      </w:r>
      <w:r w:rsidRPr="00652D3B">
        <w:rPr>
          <w:rStyle w:val="StyleUnderline"/>
        </w:rPr>
        <w:t xml:space="preserve">we </w:t>
      </w:r>
      <w:r w:rsidRPr="00A27F32">
        <w:rPr>
          <w:rStyle w:val="Emphasis"/>
        </w:rPr>
        <w:t>roll back</w:t>
      </w:r>
      <w:r w:rsidRPr="00652D3B">
        <w:rPr>
          <w:rStyle w:val="StyleUnderline"/>
        </w:rPr>
        <w:t xml:space="preserve"> on neoliberal </w:t>
      </w:r>
      <w:r w:rsidRPr="00A27F32">
        <w:rPr>
          <w:rStyle w:val="Emphasis"/>
        </w:rPr>
        <w:t>workfare</w:t>
      </w:r>
      <w:r w:rsidRPr="00652D3B">
        <w:rPr>
          <w:rStyle w:val="StyleUnderline"/>
        </w:rPr>
        <w:t xml:space="preserve"> </w:t>
      </w:r>
      <w:r w:rsidRPr="00652D3B">
        <w:rPr>
          <w:rStyle w:val="StyleUnderline"/>
        </w:rPr>
        <w:lastRenderedPageBreak/>
        <w:t>policies</w:t>
      </w:r>
      <w:r w:rsidRPr="00652D3B">
        <w:rPr>
          <w:sz w:val="16"/>
          <w:szCs w:val="16"/>
        </w:rPr>
        <w:t xml:space="preserve"> so as to break the connection between working and securing the means to satisfy basic needs, </w:t>
      </w:r>
      <w:r w:rsidRPr="00866823">
        <w:rPr>
          <w:rStyle w:val="StyleUnderline"/>
          <w:highlight w:val="yellow"/>
        </w:rPr>
        <w:t xml:space="preserve">we will </w:t>
      </w:r>
      <w:r w:rsidRPr="00866823">
        <w:rPr>
          <w:rStyle w:val="Emphasis"/>
          <w:highlight w:val="yellow"/>
        </w:rPr>
        <w:t>have to ask</w:t>
      </w:r>
      <w:r w:rsidRPr="00652D3B">
        <w:rPr>
          <w:rStyle w:val="StyleUnderline"/>
        </w:rPr>
        <w:t xml:space="preserve"> about </w:t>
      </w:r>
      <w:r w:rsidRPr="00866823">
        <w:rPr>
          <w:rStyle w:val="StyleUnderline"/>
          <w:highlight w:val="yellow"/>
        </w:rPr>
        <w:t xml:space="preserve">who is </w:t>
      </w:r>
      <w:r w:rsidRPr="00866823">
        <w:rPr>
          <w:rStyle w:val="Emphasis"/>
          <w:highlight w:val="yellow"/>
        </w:rPr>
        <w:t>privileged</w:t>
      </w:r>
      <w:r w:rsidRPr="00866823">
        <w:rPr>
          <w:rStyle w:val="StyleUnderline"/>
          <w:highlight w:val="yellow"/>
        </w:rPr>
        <w:t xml:space="preserve"> by the </w:t>
      </w:r>
      <w:r w:rsidRPr="00866823">
        <w:rPr>
          <w:rStyle w:val="Emphasis"/>
          <w:highlight w:val="yellow"/>
        </w:rPr>
        <w:t>labour market</w:t>
      </w:r>
      <w:r w:rsidRPr="00652D3B">
        <w:rPr>
          <w:rStyle w:val="StyleUnderline"/>
        </w:rPr>
        <w:t xml:space="preserve"> and who is </w:t>
      </w:r>
      <w:r w:rsidRPr="00A27F32">
        <w:rPr>
          <w:rStyle w:val="Emphasis"/>
        </w:rPr>
        <w:t>disadvantaged</w:t>
      </w:r>
      <w:r w:rsidRPr="00652D3B">
        <w:rPr>
          <w:sz w:val="16"/>
          <w:szCs w:val="16"/>
        </w:rPr>
        <w:t xml:space="preserve">—for instance, socially vulnerable people with disabilities who seek, but are denied by circumstances, entry into occupations. And </w:t>
      </w:r>
      <w:r w:rsidRPr="00A27F32">
        <w:rPr>
          <w:rStyle w:val="Emphasis"/>
        </w:rPr>
        <w:t>even if</w:t>
      </w:r>
      <w:r w:rsidRPr="00652D3B">
        <w:rPr>
          <w:rStyle w:val="StyleUnderline"/>
        </w:rPr>
        <w:t xml:space="preserve"> a </w:t>
      </w:r>
      <w:r w:rsidRPr="00A27F32">
        <w:rPr>
          <w:rStyle w:val="Emphasis"/>
        </w:rPr>
        <w:t>robust UBI</w:t>
      </w:r>
      <w:r w:rsidRPr="00652D3B">
        <w:rPr>
          <w:rStyle w:val="StyleUnderline"/>
        </w:rPr>
        <w:t xml:space="preserve"> is </w:t>
      </w:r>
      <w:r w:rsidRPr="00A27F32">
        <w:rPr>
          <w:rStyle w:val="Emphasis"/>
        </w:rPr>
        <w:t>introduced</w:t>
      </w:r>
      <w:r w:rsidRPr="00652D3B">
        <w:rPr>
          <w:rStyle w:val="StyleUnderline"/>
        </w:rPr>
        <w:t xml:space="preserve">, </w:t>
      </w:r>
      <w:r w:rsidRPr="0055248B">
        <w:rPr>
          <w:rStyle w:val="StyleUnderline"/>
        </w:rPr>
        <w:t xml:space="preserve">we will have to </w:t>
      </w:r>
      <w:r w:rsidRPr="0055248B">
        <w:rPr>
          <w:rStyle w:val="Emphasis"/>
        </w:rPr>
        <w:t>ask</w:t>
      </w:r>
      <w:r w:rsidRPr="00A27F32">
        <w:rPr>
          <w:rStyle w:val="Emphasis"/>
        </w:rPr>
        <w:t xml:space="preserve"> questions</w:t>
      </w:r>
      <w:r w:rsidRPr="00652D3B">
        <w:rPr>
          <w:rStyle w:val="StyleUnderline"/>
        </w:rPr>
        <w:t xml:space="preserve"> </w:t>
      </w:r>
      <w:r w:rsidRPr="00866823">
        <w:rPr>
          <w:rStyle w:val="StyleUnderline"/>
          <w:highlight w:val="yellow"/>
        </w:rPr>
        <w:t>about</w:t>
      </w:r>
      <w:r w:rsidRPr="00652D3B">
        <w:rPr>
          <w:rStyle w:val="StyleUnderline"/>
        </w:rPr>
        <w:t xml:space="preserve"> the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866823">
        <w:rPr>
          <w:rStyle w:val="StyleUnderline"/>
          <w:highlight w:val="yellow"/>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A27F32">
        <w:rPr>
          <w:rStyle w:val="Emphasis"/>
        </w:rPr>
        <w:t xml:space="preserve">social </w:t>
      </w:r>
      <w:r w:rsidRPr="00866823">
        <w:rPr>
          <w:rStyle w:val="Emphasis"/>
          <w:highlight w:val="yellow"/>
        </w:rPr>
        <w:t>power</w:t>
      </w:r>
      <w:r w:rsidRPr="0055248B">
        <w:rPr>
          <w:rStyle w:val="StyleUnderline"/>
        </w:rPr>
        <w:t xml:space="preserve"> enabled by it</w:t>
      </w:r>
      <w:r w:rsidRPr="0055248B">
        <w:rPr>
          <w:sz w:val="16"/>
          <w:szCs w:val="16"/>
        </w:rPr>
        <w:t xml:space="preserve"> (</w:t>
      </w:r>
      <w:r w:rsidRPr="00652D3B">
        <w:rPr>
          <w:sz w:val="16"/>
          <w:szCs w:val="16"/>
        </w:rPr>
        <w:t xml:space="preserve">Wajcman, 2017: 124). </w:t>
      </w:r>
      <w:r w:rsidRPr="00652D3B">
        <w:rPr>
          <w:rStyle w:val="StyleUnderline"/>
        </w:rPr>
        <w:t xml:space="preserve">This is all </w:t>
      </w:r>
      <w:r w:rsidRPr="00866823">
        <w:rPr>
          <w:rStyle w:val="Emphasis"/>
          <w:highlight w:val="yellow"/>
        </w:rPr>
        <w:t>in addition</w:t>
      </w:r>
      <w:r w:rsidRPr="00866823">
        <w:rPr>
          <w:rStyle w:val="StyleUnderline"/>
          <w:highlight w:val="yellow"/>
        </w:rPr>
        <w:t xml:space="preserve"> </w:t>
      </w:r>
      <w:r w:rsidRPr="0055248B">
        <w:rPr>
          <w:rStyle w:val="StyleUnderline"/>
          <w:highlight w:val="yellow"/>
        </w:rPr>
        <w:t>to</w:t>
      </w:r>
      <w:r w:rsidRPr="0055248B">
        <w:rPr>
          <w:rStyle w:val="StyleUnderline"/>
        </w:rPr>
        <w:t xml:space="preserve"> questions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866823">
        <w:rPr>
          <w:rStyle w:val="StyleUnderline"/>
          <w:highlight w:val="yellow"/>
        </w:rPr>
        <w:t xml:space="preserve"> and</w:t>
      </w:r>
      <w:r w:rsidRPr="00652D3B">
        <w:rPr>
          <w:rStyle w:val="StyleUnderline"/>
        </w:rPr>
        <w:t xml:space="preserve"> the </w:t>
      </w:r>
      <w:r w:rsidRPr="00866823">
        <w:rPr>
          <w:rStyle w:val="Emphasis"/>
          <w:highlight w:val="yellow"/>
        </w:rPr>
        <w:t>unequal authority</w:t>
      </w:r>
      <w:r w:rsidRPr="00652D3B">
        <w:rPr>
          <w:rStyle w:val="StyleUnderline"/>
        </w:rPr>
        <w:t xml:space="preserve"> relations </w:t>
      </w:r>
      <w:r w:rsidRPr="00866823">
        <w:rPr>
          <w:rStyle w:val="Emphasis"/>
          <w:highlight w:val="yellow"/>
        </w:rPr>
        <w:t>within them</w:t>
      </w:r>
      <w:r w:rsidRPr="00652D3B">
        <w:rPr>
          <w:sz w:val="16"/>
          <w:szCs w:val="16"/>
        </w:rPr>
        <w:t xml:space="preserve"> (</w:t>
      </w:r>
      <w:r w:rsidRPr="0055248B">
        <w:rPr>
          <w:sz w:val="16"/>
          <w:szCs w:val="16"/>
        </w:rPr>
        <w:t>Stanczyk, 2021).</w:t>
      </w:r>
    </w:p>
    <w:p w14:paraId="51DB32D1" w14:textId="77777777" w:rsidR="004F6219" w:rsidRPr="00D735ED" w:rsidRDefault="004F6219" w:rsidP="004F6219">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 how we</w:t>
      </w:r>
      <w:r w:rsidRPr="00652D3B">
        <w:rPr>
          <w:rStyle w:val="StyleUnderline"/>
        </w:rPr>
        <w:t xml:space="preserve"> </w:t>
      </w:r>
      <w:r w:rsidRPr="00A27F32">
        <w:rPr>
          <w:rStyle w:val="Emphasis"/>
        </w:rPr>
        <w:t>think of</w:t>
      </w:r>
      <w:r w:rsidRPr="00652D3B">
        <w:rPr>
          <w:rStyle w:val="StyleUnderline"/>
        </w:rPr>
        <w:t xml:space="preserve"> and </w:t>
      </w:r>
      <w:r w:rsidRPr="00866823">
        <w:rPr>
          <w:rStyle w:val="Emphasis"/>
          <w:highlight w:val="yellow"/>
        </w:rPr>
        <w:t>structure</w:t>
      </w:r>
      <w:r w:rsidRPr="00652D3B">
        <w:rPr>
          <w:rStyle w:val="StyleUnderline"/>
        </w:rPr>
        <w:t xml:space="preserve"> our </w:t>
      </w:r>
      <w:r w:rsidRPr="00A27F32">
        <w:rPr>
          <w:rStyle w:val="Emphasis"/>
        </w:rPr>
        <w:t xml:space="preserve">basic </w:t>
      </w:r>
      <w:r w:rsidRPr="00866823">
        <w:rPr>
          <w:rStyle w:val="Emphasis"/>
          <w:highlight w:val="yellow"/>
        </w:rPr>
        <w:t>social relations</w:t>
      </w:r>
      <w:r w:rsidRPr="00652D3B">
        <w:rPr>
          <w:sz w:val="16"/>
          <w:szCs w:val="16"/>
        </w:rPr>
        <w:t>.</w:t>
      </w:r>
    </w:p>
    <w:p w14:paraId="613969D8" w14:textId="77777777" w:rsidR="004F6219" w:rsidRDefault="004F6219" w:rsidP="004F6219">
      <w:pPr>
        <w:pStyle w:val="Heading3"/>
      </w:pPr>
      <w:r>
        <w:lastRenderedPageBreak/>
        <w:t>2AC---Alt Fails</w:t>
      </w:r>
    </w:p>
    <w:p w14:paraId="729E6F36" w14:textId="77777777" w:rsidR="004F6219" w:rsidRDefault="004F6219" w:rsidP="004F6219">
      <w:pPr>
        <w:pStyle w:val="Analytic"/>
        <w:rPr>
          <w:u w:val="single"/>
        </w:rPr>
      </w:pPr>
    </w:p>
    <w:p w14:paraId="431D7276" w14:textId="77777777" w:rsidR="004F6219" w:rsidRDefault="004F6219" w:rsidP="004F6219">
      <w:pPr>
        <w:pStyle w:val="Heading4"/>
      </w:pPr>
      <w:r>
        <w:t>That's all Andrias and Icelliler.</w:t>
      </w:r>
    </w:p>
    <w:p w14:paraId="5BBCFED8" w14:textId="77777777" w:rsidR="004F6219" w:rsidRDefault="004F6219" w:rsidP="004F6219">
      <w:r>
        <w:t>&lt;&lt;Reinserted below&gt;&gt;</w:t>
      </w:r>
    </w:p>
    <w:p w14:paraId="7C898679" w14:textId="77777777" w:rsidR="004F6219" w:rsidRPr="003A5B7B" w:rsidRDefault="004F6219" w:rsidP="004F6219">
      <w:pPr>
        <w:rPr>
          <w:sz w:val="10"/>
          <w:szCs w:val="10"/>
        </w:rPr>
      </w:pPr>
      <w:r w:rsidRPr="003A5B7B">
        <w:rPr>
          <w:sz w:val="10"/>
          <w:szCs w:val="10"/>
        </w:rPr>
        <w:t xml:space="preserve">The previous section showed how labor unions build collective worker power on the ground. This section shows that </w:t>
      </w:r>
      <w:r w:rsidRPr="003A5B7B">
        <w:rPr>
          <w:rStyle w:val="StyleUnderline"/>
          <w:sz w:val="16"/>
          <w:szCs w:val="16"/>
        </w:rPr>
        <w:t xml:space="preserve">the </w:t>
      </w:r>
      <w:r w:rsidRPr="003A5B7B">
        <w:rPr>
          <w:rStyle w:val="Emphasis"/>
          <w:sz w:val="16"/>
          <w:szCs w:val="16"/>
          <w:highlight w:val="lightGray"/>
        </w:rPr>
        <w:t>institutional capacity</w:t>
      </w:r>
      <w:r w:rsidRPr="003A5B7B">
        <w:rPr>
          <w:rStyle w:val="StyleUnderline"/>
          <w:sz w:val="16"/>
          <w:szCs w:val="16"/>
          <w:highlight w:val="lightGray"/>
        </w:rPr>
        <w:t xml:space="preserve"> that unions command is </w:t>
      </w:r>
      <w:r w:rsidRPr="003A5B7B">
        <w:rPr>
          <w:rStyle w:val="Emphasis"/>
          <w:sz w:val="16"/>
          <w:szCs w:val="16"/>
          <w:highlight w:val="lightGray"/>
        </w:rPr>
        <w:t>distinctive</w:t>
      </w:r>
      <w:r w:rsidRPr="003A5B7B">
        <w:rPr>
          <w:rStyle w:val="StyleUnderline"/>
          <w:sz w:val="16"/>
          <w:szCs w:val="16"/>
        </w:rPr>
        <w:t xml:space="preserve"> in fighting </w:t>
      </w:r>
      <w:r w:rsidRPr="003A5B7B">
        <w:rPr>
          <w:rStyle w:val="Emphasis"/>
          <w:sz w:val="16"/>
          <w:szCs w:val="16"/>
        </w:rPr>
        <w:t>interpersonal</w:t>
      </w:r>
      <w:r w:rsidRPr="003A5B7B">
        <w:rPr>
          <w:rStyle w:val="StyleUnderline"/>
          <w:sz w:val="16"/>
          <w:szCs w:val="16"/>
        </w:rPr>
        <w:t xml:space="preserve"> and </w:t>
      </w:r>
      <w:r w:rsidRPr="003A5B7B">
        <w:rPr>
          <w:rStyle w:val="Emphasis"/>
          <w:sz w:val="16"/>
          <w:szCs w:val="16"/>
        </w:rPr>
        <w:t>structural domination</w:t>
      </w:r>
      <w:r w:rsidRPr="003A5B7B">
        <w:rPr>
          <w:rStyle w:val="StyleUnderline"/>
          <w:sz w:val="16"/>
          <w:szCs w:val="16"/>
        </w:rPr>
        <w:t>. Unions</w:t>
      </w:r>
      <w:r w:rsidRPr="003A5B7B">
        <w:rPr>
          <w:sz w:val="10"/>
          <w:szCs w:val="10"/>
        </w:rPr>
        <w:t xml:space="preserve"> curb domination not only by </w:t>
      </w:r>
      <w:r w:rsidRPr="003A5B7B">
        <w:rPr>
          <w:rStyle w:val="StyleUnderline"/>
          <w:sz w:val="16"/>
          <w:szCs w:val="16"/>
        </w:rPr>
        <w:t>provid</w:t>
      </w:r>
      <w:r w:rsidRPr="003A5B7B">
        <w:rPr>
          <w:sz w:val="10"/>
          <w:szCs w:val="10"/>
        </w:rPr>
        <w:t xml:space="preserve">ing </w:t>
      </w:r>
      <w:r w:rsidRPr="003A5B7B">
        <w:rPr>
          <w:rStyle w:val="Emphasis"/>
          <w:sz w:val="16"/>
          <w:szCs w:val="16"/>
        </w:rPr>
        <w:t>key services</w:t>
      </w:r>
      <w:r w:rsidRPr="003A5B7B">
        <w:rPr>
          <w:rStyle w:val="StyleUnderline"/>
          <w:sz w:val="16"/>
          <w:szCs w:val="16"/>
        </w:rPr>
        <w:t xml:space="preserve"> for their members but also facilitat</w:t>
      </w:r>
      <w:r w:rsidRPr="003A5B7B">
        <w:rPr>
          <w:sz w:val="10"/>
          <w:szCs w:val="10"/>
        </w:rPr>
        <w:t xml:space="preserve">ing their </w:t>
      </w:r>
      <w:r w:rsidRPr="003A5B7B">
        <w:rPr>
          <w:rStyle w:val="Emphasis"/>
          <w:sz w:val="16"/>
          <w:szCs w:val="16"/>
        </w:rPr>
        <w:t>collective action</w:t>
      </w:r>
      <w:r w:rsidRPr="003A5B7B">
        <w:rPr>
          <w:rStyle w:val="StyleUnderline"/>
          <w:sz w:val="16"/>
          <w:szCs w:val="16"/>
        </w:rPr>
        <w:t xml:space="preserve">. </w:t>
      </w:r>
      <w:r w:rsidRPr="003A5B7B">
        <w:rPr>
          <w:rStyle w:val="Emphasis"/>
          <w:sz w:val="16"/>
          <w:szCs w:val="16"/>
        </w:rPr>
        <w:t>Human</w:t>
      </w:r>
      <w:r w:rsidRPr="003A5B7B">
        <w:rPr>
          <w:rStyle w:val="StyleUnderline"/>
          <w:sz w:val="16"/>
          <w:szCs w:val="16"/>
        </w:rPr>
        <w:t xml:space="preserve"> and </w:t>
      </w:r>
      <w:r w:rsidRPr="003A5B7B">
        <w:rPr>
          <w:rStyle w:val="Emphasis"/>
          <w:sz w:val="16"/>
          <w:szCs w:val="16"/>
        </w:rPr>
        <w:t>material 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w:t>
      </w:r>
      <w:r w:rsidRPr="003A5B7B">
        <w:rPr>
          <w:rStyle w:val="Emphasis"/>
          <w:sz w:val="16"/>
          <w:szCs w:val="16"/>
        </w:rPr>
        <w:t>leadership</w:t>
      </w:r>
      <w:r w:rsidRPr="003A5B7B">
        <w:rPr>
          <w:rStyle w:val="StyleUnderline"/>
          <w:sz w:val="16"/>
          <w:szCs w:val="16"/>
        </w:rPr>
        <w:t xml:space="preserve">, and </w:t>
      </w:r>
      <w:r w:rsidRPr="003A5B7B">
        <w:rPr>
          <w:rStyle w:val="Emphasis"/>
          <w:sz w:val="16"/>
          <w:szCs w:val="16"/>
        </w:rPr>
        <w:t>decision-making rules</w:t>
      </w:r>
      <w:r w:rsidRPr="003A5B7B">
        <w:rPr>
          <w:rStyle w:val="StyleUnderline"/>
          <w:sz w:val="16"/>
          <w:szCs w:val="16"/>
        </w:rPr>
        <w:t xml:space="preserve"> reduce the </w:t>
      </w:r>
      <w:r w:rsidRPr="003A5B7B">
        <w:rPr>
          <w:rStyle w:val="Emphasis"/>
          <w:sz w:val="16"/>
          <w:szCs w:val="16"/>
        </w:rPr>
        <w:t>costs</w:t>
      </w:r>
      <w:r w:rsidRPr="003A5B7B">
        <w:rPr>
          <w:rStyle w:val="StyleUnderline"/>
          <w:sz w:val="16"/>
          <w:szCs w:val="16"/>
        </w:rPr>
        <w:t xml:space="preserve"> and </w:t>
      </w:r>
      <w:r w:rsidRPr="003A5B7B">
        <w:rPr>
          <w:rStyle w:val="Emphasis"/>
          <w:sz w:val="16"/>
          <w:szCs w:val="16"/>
        </w:rPr>
        <w:t>risks</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3A5B7B">
        <w:rPr>
          <w:rStyle w:val="StyleUnderline"/>
          <w:sz w:val="16"/>
          <w:szCs w:val="16"/>
        </w:rPr>
        <w:t xml:space="preserve">their </w:t>
      </w:r>
      <w:r w:rsidRPr="003A5B7B">
        <w:rPr>
          <w:rStyle w:val="Emphasis"/>
          <w:sz w:val="16"/>
          <w:szCs w:val="16"/>
        </w:rPr>
        <w:t>core institutional features</w:t>
      </w:r>
      <w:r w:rsidRPr="003A5B7B">
        <w:rPr>
          <w:rStyle w:val="StyleUnderline"/>
          <w:sz w:val="16"/>
          <w:szCs w:val="16"/>
        </w:rPr>
        <w:t xml:space="preserve"> allow labor unions to </w:t>
      </w:r>
      <w:r w:rsidRPr="003A5B7B">
        <w:rPr>
          <w:rStyle w:val="Emphasis"/>
          <w:sz w:val="16"/>
          <w:szCs w:val="16"/>
        </w:rPr>
        <w:t>curb</w:t>
      </w:r>
      <w:r w:rsidRPr="003A5B7B">
        <w:rPr>
          <w:rStyle w:val="StyleUnderline"/>
          <w:sz w:val="16"/>
          <w:szCs w:val="16"/>
        </w:rPr>
        <w:t xml:space="preserve"> workers’ domination</w:t>
      </w:r>
      <w:r w:rsidRPr="003A5B7B">
        <w:rPr>
          <w:sz w:val="10"/>
          <w:szCs w:val="10"/>
        </w:rPr>
        <w:t xml:space="preserve">, albeit to a lesser extent. I end this section by responding to some objections to my account. </w:t>
      </w:r>
    </w:p>
    <w:p w14:paraId="42F8C046" w14:textId="77777777" w:rsidR="004F6219" w:rsidRPr="003A5B7B" w:rsidRDefault="004F6219" w:rsidP="004F6219">
      <w:pPr>
        <w:rPr>
          <w:sz w:val="10"/>
          <w:szCs w:val="10"/>
        </w:rPr>
      </w:pPr>
      <w:r w:rsidRPr="003A5B7B">
        <w:rPr>
          <w:rStyle w:val="StyleUnderline"/>
          <w:sz w:val="16"/>
          <w:szCs w:val="16"/>
        </w:rPr>
        <w:t xml:space="preserve">The </w:t>
      </w:r>
      <w:r w:rsidRPr="003A5B7B">
        <w:rPr>
          <w:rStyle w:val="Emphasis"/>
          <w:sz w:val="16"/>
          <w:szCs w:val="16"/>
          <w:highlight w:val="lightGray"/>
        </w:rPr>
        <w:t>human</w:t>
      </w:r>
      <w:r w:rsidRPr="003A5B7B">
        <w:rPr>
          <w:rStyle w:val="StyleUnderline"/>
          <w:sz w:val="16"/>
          <w:szCs w:val="16"/>
          <w:highlight w:val="lightGray"/>
        </w:rPr>
        <w:t xml:space="preserve"> and </w:t>
      </w:r>
      <w:r w:rsidRPr="003A5B7B">
        <w:rPr>
          <w:rStyle w:val="Emphasis"/>
          <w:sz w:val="16"/>
          <w:szCs w:val="16"/>
          <w:highlight w:val="lightGray"/>
        </w:rPr>
        <w:t>material resources</w:t>
      </w:r>
      <w:r w:rsidRPr="003A5B7B">
        <w:rPr>
          <w:rStyle w:val="StyleUnderline"/>
          <w:sz w:val="16"/>
          <w:szCs w:val="16"/>
        </w:rPr>
        <w:t xml:space="preserve"> that labor unions command </w:t>
      </w:r>
      <w:r w:rsidRPr="003A5B7B">
        <w:rPr>
          <w:rStyle w:val="StyleUnderline"/>
          <w:sz w:val="16"/>
          <w:szCs w:val="16"/>
          <w:highlight w:val="lightGray"/>
        </w:rPr>
        <w:t>enable them to</w:t>
      </w:r>
      <w:r w:rsidRPr="003A5B7B">
        <w:rPr>
          <w:rStyle w:val="StyleUnderline"/>
          <w:sz w:val="16"/>
          <w:szCs w:val="16"/>
        </w:rPr>
        <w:t xml:space="preserve"> </w:t>
      </w:r>
      <w:r w:rsidRPr="003A5B7B">
        <w:rPr>
          <w:rStyle w:val="Emphasis"/>
          <w:sz w:val="16"/>
          <w:szCs w:val="16"/>
        </w:rPr>
        <w:t>reduce domination</w:t>
      </w:r>
      <w:r w:rsidRPr="003A5B7B">
        <w:rPr>
          <w:rStyle w:val="StyleUnderline"/>
          <w:sz w:val="16"/>
          <w:szCs w:val="16"/>
        </w:rPr>
        <w:t xml:space="preserve"> in the workplace and </w:t>
      </w:r>
      <w:r w:rsidRPr="003A5B7B">
        <w:rPr>
          <w:rStyle w:val="Emphasis"/>
          <w:sz w:val="16"/>
          <w:szCs w:val="16"/>
        </w:rPr>
        <w:t>facilitate collective action</w:t>
      </w:r>
      <w:r w:rsidRPr="003A5B7B">
        <w:rPr>
          <w:rStyle w:val="StyleUnderline"/>
          <w:sz w:val="16"/>
          <w:szCs w:val="16"/>
        </w:rPr>
        <w:t xml:space="preserve">. Legal staff provide </w:t>
      </w:r>
      <w:r w:rsidRPr="003A5B7B">
        <w:rPr>
          <w:rStyle w:val="Emphasis"/>
          <w:sz w:val="16"/>
          <w:szCs w:val="16"/>
        </w:rPr>
        <w:t>legal guidance</w:t>
      </w:r>
      <w:r w:rsidRPr="003A5B7B">
        <w:rPr>
          <w:rStyle w:val="StyleUnderline"/>
          <w:sz w:val="16"/>
          <w:szCs w:val="16"/>
        </w:rPr>
        <w:t xml:space="preserve"> and </w:t>
      </w:r>
      <w:r w:rsidRPr="003A5B7B">
        <w:rPr>
          <w:rStyle w:val="StyleUnderline"/>
          <w:sz w:val="16"/>
          <w:szCs w:val="16"/>
          <w:highlight w:val="lightGray"/>
        </w:rPr>
        <w:t xml:space="preserve">seek </w:t>
      </w:r>
      <w:r w:rsidRPr="003A5B7B">
        <w:rPr>
          <w:rStyle w:val="Emphasis"/>
          <w:sz w:val="16"/>
          <w:szCs w:val="16"/>
          <w:highlight w:val="lightGray"/>
        </w:rPr>
        <w:t>legal recourse</w:t>
      </w:r>
      <w:r w:rsidRPr="003A5B7B">
        <w:rPr>
          <w:rStyle w:val="StyleUnderline"/>
          <w:sz w:val="16"/>
          <w:szCs w:val="16"/>
          <w:highlight w:val="lightGray"/>
        </w:rPr>
        <w:t xml:space="preserve"> on behalf of workers</w:t>
      </w:r>
      <w:r w:rsidRPr="003A5B7B">
        <w:rPr>
          <w:rStyle w:val="StyleUnderline"/>
          <w:sz w:val="16"/>
          <w:szCs w:val="16"/>
        </w:rPr>
        <w:t xml:space="preserve"> against </w:t>
      </w:r>
      <w:r w:rsidRPr="003A5B7B">
        <w:rPr>
          <w:rStyle w:val="Emphasis"/>
          <w:sz w:val="16"/>
          <w:szCs w:val="16"/>
        </w:rPr>
        <w:t>unfair employer practices</w:t>
      </w:r>
      <w:r w:rsidRPr="003A5B7B">
        <w:rPr>
          <w:rStyle w:val="StyleUnderline"/>
          <w:sz w:val="16"/>
          <w:szCs w:val="16"/>
        </w:rPr>
        <w:t>;</w:t>
      </w:r>
      <w:r w:rsidRPr="003A5B7B">
        <w:rPr>
          <w:sz w:val="10"/>
          <w:szCs w:val="10"/>
        </w:rPr>
        <w:t xml:space="preserve"> and </w:t>
      </w:r>
      <w:r w:rsidRPr="003A5B7B">
        <w:rPr>
          <w:rStyle w:val="StyleUnderline"/>
          <w:sz w:val="16"/>
          <w:szCs w:val="16"/>
        </w:rPr>
        <w:t xml:space="preserve">union representatives </w:t>
      </w:r>
      <w:r w:rsidRPr="003A5B7B">
        <w:rPr>
          <w:rStyle w:val="StyleUnderline"/>
          <w:sz w:val="16"/>
          <w:szCs w:val="16"/>
          <w:highlight w:val="lightGray"/>
        </w:rPr>
        <w:t xml:space="preserve">act as </w:t>
      </w:r>
      <w:r w:rsidRPr="003A5B7B">
        <w:rPr>
          <w:rStyle w:val="Emphasis"/>
          <w:sz w:val="16"/>
          <w:szCs w:val="16"/>
          <w:highlight w:val="lightGray"/>
        </w:rPr>
        <w:t>channels</w:t>
      </w:r>
      <w:r w:rsidRPr="003A5B7B">
        <w:rPr>
          <w:rStyle w:val="StyleUnderline"/>
          <w:sz w:val="16"/>
          <w:szCs w:val="16"/>
          <w:highlight w:val="lightGray"/>
        </w:rPr>
        <w:t xml:space="preserve"> of </w:t>
      </w:r>
      <w:r w:rsidRPr="003A5B7B">
        <w:rPr>
          <w:rStyle w:val="Emphasis"/>
          <w:sz w:val="16"/>
          <w:szCs w:val="16"/>
          <w:highlight w:val="lightGray"/>
        </w:rPr>
        <w:t>communication</w:t>
      </w:r>
      <w:r w:rsidRPr="003A5B7B">
        <w:rPr>
          <w:rStyle w:val="StyleUnderline"/>
          <w:sz w:val="16"/>
          <w:szCs w:val="16"/>
        </w:rPr>
        <w:t xml:space="preserve"> between managers and workers</w:t>
      </w:r>
      <w:r w:rsidRPr="003A5B7B">
        <w:rPr>
          <w:sz w:val="10"/>
          <w:szCs w:val="10"/>
        </w:rPr>
        <w:t xml:space="preserve">, </w:t>
      </w:r>
      <w:r w:rsidRPr="003A5B7B">
        <w:rPr>
          <w:rStyle w:val="Emphasis"/>
          <w:sz w:val="16"/>
          <w:szCs w:val="16"/>
          <w:highlight w:val="lightGray"/>
        </w:rPr>
        <w:t>advocate</w:t>
      </w:r>
      <w:r w:rsidRPr="003A5B7B">
        <w:rPr>
          <w:rStyle w:val="StyleUnderline"/>
          <w:sz w:val="16"/>
          <w:szCs w:val="16"/>
          <w:highlight w:val="lightGray"/>
        </w:rPr>
        <w:t xml:space="preserve"> for</w:t>
      </w:r>
      <w:r w:rsidRPr="003A5B7B">
        <w:rPr>
          <w:rStyle w:val="StyleUnderline"/>
          <w:sz w:val="16"/>
          <w:szCs w:val="16"/>
        </w:rPr>
        <w:t xml:space="preserve"> the </w:t>
      </w:r>
      <w:r w:rsidRPr="003A5B7B">
        <w:rPr>
          <w:rStyle w:val="Emphasis"/>
          <w:sz w:val="16"/>
          <w:szCs w:val="16"/>
          <w:highlight w:val="lightGray"/>
        </w:rPr>
        <w:t>interests</w:t>
      </w:r>
      <w:r w:rsidRPr="003A5B7B">
        <w:rPr>
          <w:rStyle w:val="StyleUnderline"/>
          <w:sz w:val="16"/>
          <w:szCs w:val="16"/>
        </w:rPr>
        <w:t xml:space="preserve"> of members </w:t>
      </w:r>
      <w:r w:rsidRPr="003A5B7B">
        <w:rPr>
          <w:rStyle w:val="StyleUnderline"/>
          <w:sz w:val="16"/>
          <w:szCs w:val="16"/>
          <w:highlight w:val="lightGray"/>
        </w:rPr>
        <w:t xml:space="preserve">in </w:t>
      </w:r>
      <w:r w:rsidRPr="003A5B7B">
        <w:rPr>
          <w:rStyle w:val="Emphasis"/>
          <w:sz w:val="16"/>
          <w:szCs w:val="16"/>
          <w:highlight w:val="lightGray"/>
        </w:rPr>
        <w:t>negotiations</w:t>
      </w:r>
      <w:r w:rsidRPr="003A5B7B">
        <w:rPr>
          <w:rStyle w:val="StyleUnderline"/>
          <w:sz w:val="16"/>
          <w:szCs w:val="16"/>
        </w:rPr>
        <w:t xml:space="preserve"> with employers, seek to </w:t>
      </w:r>
      <w:r w:rsidRPr="003A5B7B">
        <w:rPr>
          <w:rStyle w:val="Emphasis"/>
          <w:sz w:val="16"/>
          <w:szCs w:val="16"/>
        </w:rPr>
        <w:t>expand membership</w:t>
      </w:r>
      <w:r w:rsidRPr="003A5B7B">
        <w:rPr>
          <w:rStyle w:val="StyleUnderline"/>
          <w:sz w:val="16"/>
          <w:szCs w:val="16"/>
        </w:rPr>
        <w:t xml:space="preserve">, and </w:t>
      </w:r>
      <w:r w:rsidRPr="003A5B7B">
        <w:rPr>
          <w:rStyle w:val="Emphasis"/>
          <w:sz w:val="16"/>
          <w:szCs w:val="16"/>
        </w:rPr>
        <w:t>mobilize</w:t>
      </w:r>
      <w:r w:rsidRPr="003A5B7B">
        <w:rPr>
          <w:rStyle w:val="StyleUnderline"/>
          <w:sz w:val="16"/>
          <w:szCs w:val="16"/>
        </w:rPr>
        <w:t xml:space="preserve"> existing members</w:t>
      </w:r>
      <w:r w:rsidRPr="003A5B7B">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3A5B7B">
        <w:rPr>
          <w:rStyle w:val="StyleUnderline"/>
          <w:sz w:val="16"/>
          <w:szCs w:val="16"/>
        </w:rPr>
        <w:t xml:space="preserve">u]nions often </w:t>
      </w:r>
      <w:r w:rsidRPr="003A5B7B">
        <w:rPr>
          <w:rStyle w:val="Emphasis"/>
          <w:sz w:val="16"/>
          <w:szCs w:val="16"/>
        </w:rPr>
        <w:t>pool</w:t>
      </w:r>
      <w:r w:rsidRPr="003A5B7B">
        <w:rPr>
          <w:rStyle w:val="StyleUnderline"/>
          <w:sz w:val="16"/>
          <w:szCs w:val="16"/>
        </w:rPr>
        <w:t xml:space="preserve"> their resources to produce </w:t>
      </w:r>
      <w:r w:rsidRPr="003A5B7B">
        <w:rPr>
          <w:rStyle w:val="Emphasis"/>
          <w:sz w:val="16"/>
          <w:szCs w:val="16"/>
        </w:rPr>
        <w:t>guides</w:t>
      </w:r>
      <w:r w:rsidRPr="003A5B7B">
        <w:rPr>
          <w:rStyle w:val="StyleUnderline"/>
          <w:sz w:val="16"/>
          <w:szCs w:val="16"/>
        </w:rPr>
        <w:t xml:space="preserve"> and </w:t>
      </w:r>
      <w:r w:rsidRPr="003A5B7B">
        <w:rPr>
          <w:rStyle w:val="Emphasis"/>
          <w:sz w:val="16"/>
          <w:szCs w:val="16"/>
        </w:rPr>
        <w:t>other materials</w:t>
      </w:r>
      <w:r w:rsidRPr="003A5B7B">
        <w:rPr>
          <w:rStyle w:val="StyleUnderline"/>
          <w:sz w:val="16"/>
          <w:szCs w:val="16"/>
        </w:rPr>
        <w:t xml:space="preserve"> to support the development of</w:t>
      </w:r>
      <w:r w:rsidRPr="003A5B7B">
        <w:rPr>
          <w:sz w:val="10"/>
          <w:szCs w:val="10"/>
        </w:rPr>
        <w:t xml:space="preserve"> these </w:t>
      </w:r>
      <w:r w:rsidRPr="003A5B7B">
        <w:rPr>
          <w:rStyle w:val="Emphasis"/>
          <w:sz w:val="16"/>
          <w:szCs w:val="16"/>
        </w:rPr>
        <w:t>local leaders</w:t>
      </w:r>
      <w:r w:rsidRPr="003A5B7B">
        <w:rPr>
          <w:rStyle w:val="StyleUnderline"/>
          <w:sz w:val="16"/>
          <w:szCs w:val="16"/>
        </w:rPr>
        <w:t xml:space="preserve">, solving a </w:t>
      </w:r>
      <w:r w:rsidRPr="003A5B7B">
        <w:rPr>
          <w:rStyle w:val="Emphasis"/>
          <w:sz w:val="16"/>
          <w:szCs w:val="16"/>
        </w:rPr>
        <w:t>key collective action problem</w:t>
      </w:r>
      <w:r w:rsidRPr="003A5B7B">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5BF5220F" w14:textId="77777777" w:rsidR="004F6219" w:rsidRPr="003A5B7B" w:rsidRDefault="004F6219" w:rsidP="004F6219">
      <w:pPr>
        <w:rPr>
          <w:sz w:val="10"/>
          <w:szCs w:val="10"/>
        </w:rPr>
      </w:pPr>
      <w:r w:rsidRPr="003A5B7B">
        <w:rPr>
          <w:sz w:val="10"/>
          <w:szCs w:val="10"/>
        </w:rPr>
        <w:t xml:space="preserve">The infrastructure of </w:t>
      </w:r>
      <w:r w:rsidRPr="003A5B7B">
        <w:rPr>
          <w:rStyle w:val="Emphasis"/>
          <w:sz w:val="16"/>
          <w:szCs w:val="16"/>
        </w:rPr>
        <w:t>rules</w:t>
      </w:r>
      <w:r w:rsidRPr="003A5B7B">
        <w:rPr>
          <w:rStyle w:val="StyleUnderline"/>
          <w:sz w:val="16"/>
          <w:szCs w:val="16"/>
        </w:rPr>
        <w:t xml:space="preserve"> and </w:t>
      </w:r>
      <w:r w:rsidRPr="003A5B7B">
        <w:rPr>
          <w:rStyle w:val="Emphasis"/>
          <w:sz w:val="16"/>
          <w:szCs w:val="16"/>
        </w:rPr>
        <w:t>procedures</w:t>
      </w:r>
      <w:r w:rsidRPr="003A5B7B">
        <w:rPr>
          <w:rStyle w:val="StyleUnderline"/>
          <w:sz w:val="16"/>
          <w:szCs w:val="16"/>
        </w:rPr>
        <w:t xml:space="preserve"> that labor unions have in place ensure that they act in ways </w:t>
      </w:r>
      <w:r w:rsidRPr="003A5B7B">
        <w:rPr>
          <w:rStyle w:val="Emphasis"/>
          <w:sz w:val="16"/>
          <w:szCs w:val="16"/>
        </w:rPr>
        <w:t>non-arbitrary</w:t>
      </w:r>
      <w:r w:rsidRPr="003A5B7B">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3A5B7B">
        <w:rPr>
          <w:rStyle w:val="StyleUnderline"/>
          <w:sz w:val="16"/>
          <w:szCs w:val="16"/>
        </w:rPr>
        <w:t xml:space="preserve">unions also have their </w:t>
      </w:r>
      <w:r w:rsidRPr="003A5B7B">
        <w:rPr>
          <w:rStyle w:val="Emphasis"/>
          <w:sz w:val="16"/>
          <w:szCs w:val="16"/>
        </w:rPr>
        <w:t>own set</w:t>
      </w:r>
      <w:r w:rsidRPr="003A5B7B">
        <w:rPr>
          <w:rStyle w:val="StyleUnderline"/>
          <w:sz w:val="16"/>
          <w:szCs w:val="16"/>
        </w:rPr>
        <w:t xml:space="preserve"> of ‘</w:t>
      </w:r>
      <w:r w:rsidRPr="003A5B7B">
        <w:rPr>
          <w:rStyle w:val="Emphasis"/>
          <w:sz w:val="16"/>
          <w:szCs w:val="16"/>
        </w:rPr>
        <w:t>governance institutions</w:t>
      </w:r>
      <w:r w:rsidRPr="003A5B7B">
        <w:rPr>
          <w:sz w:val="10"/>
          <w:szCs w:val="10"/>
        </w:rPr>
        <w:t xml:space="preserve"> – the combination of stated principles, organizational rules, and channels of information transmission’ (Ahlquist &amp; Levi, 2013, pp. 24, 39). Governance institutions set expectations </w:t>
      </w:r>
      <w:r w:rsidRPr="003A5B7B">
        <w:rPr>
          <w:rStyle w:val="StyleUnderline"/>
          <w:sz w:val="16"/>
          <w:szCs w:val="16"/>
        </w:rPr>
        <w:t xml:space="preserve">for how the union will </w:t>
      </w:r>
      <w:r w:rsidRPr="003A5B7B">
        <w:rPr>
          <w:rStyle w:val="Emphasis"/>
          <w:sz w:val="16"/>
          <w:szCs w:val="16"/>
        </w:rPr>
        <w:t>respond</w:t>
      </w:r>
      <w:r w:rsidRPr="003A5B7B">
        <w:rPr>
          <w:rStyle w:val="StyleUnderline"/>
          <w:sz w:val="16"/>
          <w:szCs w:val="16"/>
        </w:rPr>
        <w:t xml:space="preserve"> to events and establish </w:t>
      </w:r>
      <w:r w:rsidRPr="003A5B7B">
        <w:rPr>
          <w:rStyle w:val="Emphasis"/>
          <w:sz w:val="16"/>
          <w:szCs w:val="16"/>
        </w:rPr>
        <w:t>normative standards</w:t>
      </w:r>
      <w:r w:rsidRPr="003A5B7B">
        <w:rPr>
          <w:rStyle w:val="StyleUnderline"/>
          <w:sz w:val="16"/>
          <w:szCs w:val="16"/>
        </w:rPr>
        <w:t xml:space="preserve"> for evaluating its actions and holding leadership </w:t>
      </w:r>
      <w:r w:rsidRPr="003A5B7B">
        <w:rPr>
          <w:rStyle w:val="Emphasis"/>
          <w:sz w:val="16"/>
          <w:szCs w:val="16"/>
        </w:rPr>
        <w:t>accountable</w:t>
      </w:r>
      <w:r w:rsidRPr="003A5B7B">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3A5B7B">
        <w:rPr>
          <w:rStyle w:val="StyleUnderline"/>
          <w:sz w:val="16"/>
          <w:szCs w:val="16"/>
          <w:highlight w:val="lightGray"/>
        </w:rPr>
        <w:t>Governance institutions</w:t>
      </w:r>
      <w:r w:rsidRPr="003A5B7B">
        <w:rPr>
          <w:sz w:val="10"/>
          <w:szCs w:val="10"/>
        </w:rPr>
        <w:t xml:space="preserve"> both </w:t>
      </w:r>
      <w:r w:rsidRPr="003A5B7B">
        <w:rPr>
          <w:rStyle w:val="Emphasis"/>
          <w:sz w:val="16"/>
          <w:szCs w:val="16"/>
          <w:highlight w:val="lightGray"/>
        </w:rPr>
        <w:t>reduce decision-making costs</w:t>
      </w:r>
      <w:r w:rsidRPr="003A5B7B">
        <w:rPr>
          <w:rStyle w:val="StyleUnderline"/>
          <w:sz w:val="16"/>
          <w:szCs w:val="16"/>
          <w:highlight w:val="lightGray"/>
        </w:rPr>
        <w:t xml:space="preserve"> by </w:t>
      </w:r>
      <w:r w:rsidRPr="003A5B7B">
        <w:rPr>
          <w:rStyle w:val="Emphasis"/>
          <w:sz w:val="16"/>
          <w:szCs w:val="16"/>
          <w:highlight w:val="lightGray"/>
        </w:rPr>
        <w:t>narrowing</w:t>
      </w:r>
      <w:r w:rsidRPr="003A5B7B">
        <w:rPr>
          <w:rStyle w:val="StyleUnderline"/>
          <w:sz w:val="16"/>
          <w:szCs w:val="16"/>
        </w:rPr>
        <w:t xml:space="preserve"> down </w:t>
      </w:r>
      <w:r w:rsidRPr="003A5B7B">
        <w:rPr>
          <w:rStyle w:val="StyleUnderline"/>
          <w:sz w:val="16"/>
          <w:szCs w:val="16"/>
          <w:highlight w:val="lightGray"/>
        </w:rPr>
        <w:t xml:space="preserve">the </w:t>
      </w:r>
      <w:r w:rsidRPr="003A5B7B">
        <w:rPr>
          <w:rStyle w:val="Emphasis"/>
          <w:sz w:val="16"/>
          <w:szCs w:val="16"/>
          <w:highlight w:val="lightGray"/>
        </w:rPr>
        <w:t>range</w:t>
      </w:r>
      <w:r w:rsidRPr="003A5B7B">
        <w:rPr>
          <w:rStyle w:val="StyleUnderline"/>
          <w:sz w:val="16"/>
          <w:szCs w:val="16"/>
          <w:highlight w:val="lightGray"/>
        </w:rPr>
        <w:t xml:space="preserve"> of</w:t>
      </w:r>
      <w:r w:rsidRPr="003A5B7B">
        <w:rPr>
          <w:rStyle w:val="StyleUnderline"/>
          <w:sz w:val="16"/>
          <w:szCs w:val="16"/>
        </w:rPr>
        <w:t xml:space="preserve"> </w:t>
      </w:r>
      <w:r w:rsidRPr="003A5B7B">
        <w:rPr>
          <w:rStyle w:val="Emphasis"/>
          <w:sz w:val="16"/>
          <w:szCs w:val="16"/>
        </w:rPr>
        <w:t xml:space="preserve">acceptable </w:t>
      </w:r>
      <w:r w:rsidRPr="003A5B7B">
        <w:rPr>
          <w:rStyle w:val="Emphasis"/>
          <w:sz w:val="16"/>
          <w:szCs w:val="16"/>
          <w:highlight w:val="lightGray"/>
        </w:rPr>
        <w:t>actions</w:t>
      </w:r>
      <w:r w:rsidRPr="003A5B7B">
        <w:rPr>
          <w:rStyle w:val="StyleUnderline"/>
          <w:sz w:val="16"/>
          <w:szCs w:val="16"/>
        </w:rPr>
        <w:t xml:space="preserve"> and create </w:t>
      </w:r>
      <w:r w:rsidRPr="003A5B7B">
        <w:rPr>
          <w:rStyle w:val="Emphasis"/>
          <w:sz w:val="16"/>
          <w:szCs w:val="16"/>
        </w:rPr>
        <w:t>provisional knowledge</w:t>
      </w:r>
      <w:r w:rsidRPr="003A5B7B">
        <w:rPr>
          <w:rStyle w:val="StyleUnderline"/>
          <w:sz w:val="16"/>
          <w:szCs w:val="16"/>
        </w:rPr>
        <w:t xml:space="preserve"> about how the organization is </w:t>
      </w:r>
      <w:r w:rsidRPr="003A5B7B">
        <w:rPr>
          <w:rStyle w:val="Emphasis"/>
          <w:sz w:val="16"/>
          <w:szCs w:val="16"/>
        </w:rPr>
        <w:t>likely to act</w:t>
      </w:r>
      <w:r w:rsidRPr="003A5B7B">
        <w:rPr>
          <w:rStyle w:val="StyleUnderline"/>
          <w:sz w:val="16"/>
          <w:szCs w:val="16"/>
        </w:rPr>
        <w:t xml:space="preserve"> in the future. </w:t>
      </w:r>
      <w:r w:rsidRPr="003A5B7B">
        <w:rPr>
          <w:rStyle w:val="Emphasis"/>
          <w:sz w:val="16"/>
          <w:szCs w:val="16"/>
        </w:rPr>
        <w:t>Compliance</w:t>
      </w:r>
      <w:r w:rsidRPr="003A5B7B">
        <w:rPr>
          <w:rStyle w:val="StyleUnderline"/>
          <w:sz w:val="16"/>
          <w:szCs w:val="16"/>
        </w:rPr>
        <w:t xml:space="preserve"> with governance institutions </w:t>
      </w:r>
      <w:r w:rsidRPr="003A5B7B">
        <w:rPr>
          <w:rStyle w:val="Emphasis"/>
          <w:sz w:val="16"/>
          <w:szCs w:val="16"/>
        </w:rPr>
        <w:t>confers legitimacy</w:t>
      </w:r>
      <w:r w:rsidRPr="003A5B7B">
        <w:rPr>
          <w:rStyle w:val="StyleUnderline"/>
          <w:sz w:val="16"/>
          <w:szCs w:val="16"/>
        </w:rPr>
        <w:t xml:space="preserve"> to the authority unions and their leaders exercise over members</w:t>
      </w:r>
      <w:r w:rsidRPr="003A5B7B">
        <w:rPr>
          <w:sz w:val="10"/>
          <w:szCs w:val="10"/>
        </w:rPr>
        <w:t xml:space="preserve">. </w:t>
      </w:r>
      <w:r w:rsidRPr="003A5B7B">
        <w:rPr>
          <w:rStyle w:val="StyleUnderline"/>
          <w:sz w:val="16"/>
          <w:szCs w:val="16"/>
        </w:rPr>
        <w:t xml:space="preserve">When leaders </w:t>
      </w:r>
      <w:r w:rsidRPr="003A5B7B">
        <w:rPr>
          <w:rStyle w:val="Emphasis"/>
          <w:sz w:val="16"/>
          <w:szCs w:val="16"/>
        </w:rPr>
        <w:t>fail to comply</w:t>
      </w:r>
      <w:r w:rsidRPr="003A5B7B">
        <w:rPr>
          <w:rStyle w:val="StyleUnderline"/>
          <w:sz w:val="16"/>
          <w:szCs w:val="16"/>
        </w:rPr>
        <w:t xml:space="preserve"> with organizational rules and principles, they risk </w:t>
      </w:r>
      <w:r w:rsidRPr="003A5B7B">
        <w:rPr>
          <w:rStyle w:val="Emphasis"/>
          <w:sz w:val="16"/>
          <w:szCs w:val="16"/>
        </w:rPr>
        <w:t>losing</w:t>
      </w:r>
      <w:r w:rsidRPr="003A5B7B">
        <w:rPr>
          <w:rStyle w:val="StyleUnderline"/>
          <w:sz w:val="16"/>
          <w:szCs w:val="16"/>
        </w:rPr>
        <w:t xml:space="preserve"> their </w:t>
      </w:r>
      <w:r w:rsidRPr="003A5B7B">
        <w:rPr>
          <w:rStyle w:val="Emphasis"/>
          <w:sz w:val="16"/>
          <w:szCs w:val="16"/>
        </w:rPr>
        <w:t>moral standing</w:t>
      </w:r>
      <w:r w:rsidRPr="003A5B7B">
        <w:rPr>
          <w:rStyle w:val="StyleUnderline"/>
          <w:sz w:val="16"/>
          <w:szCs w:val="16"/>
        </w:rPr>
        <w:t xml:space="preserve"> and the </w:t>
      </w:r>
      <w:r w:rsidRPr="003A5B7B">
        <w:rPr>
          <w:rStyle w:val="Emphasis"/>
          <w:sz w:val="16"/>
          <w:szCs w:val="16"/>
        </w:rPr>
        <w:t>right to represent</w:t>
      </w:r>
      <w:r w:rsidRPr="003A5B7B">
        <w:rPr>
          <w:rStyle w:val="StyleUnderline"/>
          <w:sz w:val="16"/>
          <w:szCs w:val="16"/>
        </w:rPr>
        <w:t xml:space="preserve"> membership</w:t>
      </w:r>
      <w:r w:rsidRPr="003A5B7B">
        <w:rPr>
          <w:sz w:val="10"/>
          <w:szCs w:val="10"/>
        </w:rPr>
        <w:t xml:space="preserve">. </w:t>
      </w:r>
    </w:p>
    <w:p w14:paraId="6628711D" w14:textId="77777777" w:rsidR="004F6219" w:rsidRPr="003A5B7B" w:rsidRDefault="004F6219" w:rsidP="004F6219">
      <w:pPr>
        <w:rPr>
          <w:sz w:val="2"/>
          <w:szCs w:val="2"/>
        </w:rPr>
      </w:pPr>
      <w:r w:rsidRPr="003A5B7B">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888534E" w14:textId="77777777" w:rsidR="004F6219" w:rsidRPr="003A5B7B" w:rsidRDefault="004F6219" w:rsidP="004F6219">
      <w:pPr>
        <w:rPr>
          <w:sz w:val="10"/>
          <w:szCs w:val="10"/>
        </w:rPr>
      </w:pPr>
      <w:r w:rsidRPr="003A5B7B">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3A5B7B">
        <w:rPr>
          <w:rStyle w:val="StyleUnderline"/>
          <w:sz w:val="16"/>
          <w:szCs w:val="16"/>
          <w:highlight w:val="lightGray"/>
        </w:rPr>
        <w:t xml:space="preserve">Unions </w:t>
      </w:r>
      <w:r w:rsidRPr="003A5B7B">
        <w:rPr>
          <w:rStyle w:val="Emphasis"/>
          <w:sz w:val="16"/>
          <w:szCs w:val="16"/>
          <w:highlight w:val="lightGray"/>
        </w:rPr>
        <w:t>mitigate</w:t>
      </w:r>
      <w:r w:rsidRPr="003A5B7B">
        <w:rPr>
          <w:rStyle w:val="StyleUnderline"/>
          <w:sz w:val="16"/>
          <w:szCs w:val="16"/>
          <w:highlight w:val="lightGray"/>
        </w:rPr>
        <w:t xml:space="preserve"> capitalism’s </w:t>
      </w:r>
      <w:r w:rsidRPr="003A5B7B">
        <w:rPr>
          <w:rStyle w:val="Emphasis"/>
          <w:sz w:val="16"/>
          <w:szCs w:val="16"/>
          <w:highlight w:val="lightGray"/>
        </w:rPr>
        <w:t>structural constraints</w:t>
      </w:r>
      <w:r w:rsidRPr="003A5B7B">
        <w:rPr>
          <w:rStyle w:val="StyleUnderline"/>
          <w:sz w:val="16"/>
          <w:szCs w:val="16"/>
          <w:highlight w:val="lightGray"/>
        </w:rPr>
        <w:t xml:space="preserve"> by facilitating</w:t>
      </w:r>
      <w:r w:rsidRPr="003A5B7B">
        <w:rPr>
          <w:rStyle w:val="StyleUnderline"/>
          <w:sz w:val="16"/>
          <w:szCs w:val="16"/>
        </w:rPr>
        <w:t xml:space="preserve"> workers’ </w:t>
      </w:r>
      <w:r w:rsidRPr="003A5B7B">
        <w:rPr>
          <w:rStyle w:val="Emphasis"/>
          <w:sz w:val="16"/>
          <w:szCs w:val="16"/>
          <w:highlight w:val="lightGray"/>
        </w:rPr>
        <w:t>collective action</w:t>
      </w:r>
      <w:r w:rsidRPr="003A5B7B">
        <w:rPr>
          <w:rStyle w:val="StyleUnderline"/>
          <w:sz w:val="16"/>
          <w:szCs w:val="16"/>
        </w:rPr>
        <w:t xml:space="preserve">. Thanks to </w:t>
      </w:r>
      <w:r w:rsidRPr="003A5B7B">
        <w:rPr>
          <w:rStyle w:val="Emphasis"/>
          <w:sz w:val="16"/>
          <w:szCs w:val="16"/>
        </w:rPr>
        <w:t>unions</w:t>
      </w:r>
      <w:r w:rsidRPr="003A5B7B">
        <w:rPr>
          <w:rStyle w:val="StyleUnderline"/>
          <w:sz w:val="16"/>
          <w:szCs w:val="16"/>
        </w:rPr>
        <w:t xml:space="preserve">, </w:t>
      </w:r>
      <w:r w:rsidRPr="003A5B7B">
        <w:rPr>
          <w:rStyle w:val="StyleUnderline"/>
          <w:sz w:val="16"/>
          <w:szCs w:val="16"/>
          <w:highlight w:val="lightGray"/>
        </w:rPr>
        <w:t>workers do not have to organize</w:t>
      </w:r>
      <w:r w:rsidRPr="003A5B7B">
        <w:rPr>
          <w:rStyle w:val="StyleUnderline"/>
          <w:sz w:val="16"/>
          <w:szCs w:val="16"/>
        </w:rPr>
        <w:t xml:space="preserve"> themselves </w:t>
      </w:r>
      <w:r w:rsidRPr="003A5B7B">
        <w:rPr>
          <w:rStyle w:val="Emphasis"/>
          <w:sz w:val="16"/>
          <w:szCs w:val="16"/>
          <w:highlight w:val="lightGray"/>
        </w:rPr>
        <w:t>spontaneously</w:t>
      </w:r>
      <w:r w:rsidRPr="003A5B7B">
        <w:rPr>
          <w:rStyle w:val="StyleUnderline"/>
          <w:sz w:val="16"/>
          <w:szCs w:val="16"/>
        </w:rPr>
        <w:t xml:space="preserve">. Unions have the </w:t>
      </w:r>
      <w:r w:rsidRPr="003A5B7B">
        <w:rPr>
          <w:rStyle w:val="Emphasis"/>
          <w:sz w:val="16"/>
          <w:szCs w:val="16"/>
        </w:rPr>
        <w:t>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and </w:t>
      </w:r>
      <w:r w:rsidRPr="003A5B7B">
        <w:rPr>
          <w:rStyle w:val="Emphasis"/>
          <w:sz w:val="16"/>
          <w:szCs w:val="16"/>
        </w:rPr>
        <w:t>decision-making procedures</w:t>
      </w:r>
      <w:r w:rsidRPr="003A5B7B">
        <w:rPr>
          <w:rStyle w:val="StyleUnderline"/>
          <w:sz w:val="16"/>
          <w:szCs w:val="16"/>
        </w:rPr>
        <w:t xml:space="preserve"> that facilitate </w:t>
      </w:r>
      <w:r w:rsidRPr="003A5B7B">
        <w:rPr>
          <w:rStyle w:val="Emphasis"/>
          <w:sz w:val="16"/>
          <w:szCs w:val="16"/>
        </w:rPr>
        <w:t>collective action</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organizing would be </w:t>
      </w:r>
      <w:r w:rsidRPr="003A5B7B">
        <w:rPr>
          <w:rStyle w:val="Emphasis"/>
          <w:sz w:val="16"/>
          <w:szCs w:val="16"/>
        </w:rPr>
        <w:t>risky</w:t>
      </w:r>
      <w:r w:rsidRPr="003A5B7B">
        <w:rPr>
          <w:rStyle w:val="StyleUnderline"/>
          <w:sz w:val="16"/>
          <w:szCs w:val="16"/>
        </w:rPr>
        <w:t xml:space="preserve"> and </w:t>
      </w:r>
      <w:r w:rsidRPr="003A5B7B">
        <w:rPr>
          <w:rStyle w:val="Emphasis"/>
          <w:sz w:val="16"/>
          <w:szCs w:val="16"/>
        </w:rPr>
        <w:t>inefficient</w:t>
      </w:r>
      <w:r w:rsidRPr="003A5B7B">
        <w:rPr>
          <w:sz w:val="10"/>
          <w:szCs w:val="10"/>
        </w:rPr>
        <w:t xml:space="preserve">. Inefficient </w:t>
      </w:r>
      <w:r w:rsidRPr="003A5B7B">
        <w:rPr>
          <w:rStyle w:val="StyleUnderline"/>
          <w:sz w:val="16"/>
          <w:szCs w:val="16"/>
        </w:rPr>
        <w:t xml:space="preserve">because </w:t>
      </w:r>
      <w:r w:rsidRPr="003A5B7B">
        <w:rPr>
          <w:rStyle w:val="StyleUnderline"/>
          <w:sz w:val="16"/>
          <w:szCs w:val="16"/>
          <w:highlight w:val="lightGray"/>
        </w:rPr>
        <w:t xml:space="preserve">the </w:t>
      </w:r>
      <w:r w:rsidRPr="003A5B7B">
        <w:rPr>
          <w:rStyle w:val="Emphasis"/>
          <w:sz w:val="16"/>
          <w:szCs w:val="16"/>
          <w:highlight w:val="lightGray"/>
        </w:rPr>
        <w:t>cost</w:t>
      </w:r>
      <w:r w:rsidRPr="003A5B7B">
        <w:rPr>
          <w:rStyle w:val="StyleUnderline"/>
          <w:sz w:val="16"/>
          <w:szCs w:val="16"/>
          <w:highlight w:val="lightGray"/>
        </w:rPr>
        <w:t xml:space="preserve"> of </w:t>
      </w:r>
      <w:r w:rsidRPr="003A5B7B">
        <w:rPr>
          <w:rStyle w:val="Emphasis"/>
          <w:sz w:val="16"/>
          <w:szCs w:val="16"/>
          <w:highlight w:val="lightGray"/>
        </w:rPr>
        <w:t>coordinating</w:t>
      </w:r>
      <w:r w:rsidRPr="003A5B7B">
        <w:rPr>
          <w:rStyle w:val="StyleUnderline"/>
          <w:sz w:val="16"/>
          <w:szCs w:val="16"/>
        </w:rPr>
        <w:t xml:space="preserve"> their collective </w:t>
      </w:r>
      <w:r w:rsidRPr="003A5B7B">
        <w:rPr>
          <w:rStyle w:val="StyleUnderline"/>
          <w:sz w:val="16"/>
          <w:szCs w:val="16"/>
          <w:highlight w:val="lightGray"/>
        </w:rPr>
        <w:t xml:space="preserve">action would fall </w:t>
      </w:r>
      <w:r w:rsidRPr="003A5B7B">
        <w:rPr>
          <w:rStyle w:val="Emphasis"/>
          <w:sz w:val="16"/>
          <w:szCs w:val="16"/>
          <w:highlight w:val="lightGray"/>
        </w:rPr>
        <w:t>entirely</w:t>
      </w:r>
      <w:r w:rsidRPr="003A5B7B">
        <w:rPr>
          <w:rStyle w:val="StyleUnderline"/>
          <w:sz w:val="16"/>
          <w:szCs w:val="16"/>
          <w:highlight w:val="lightGray"/>
        </w:rPr>
        <w:t xml:space="preserve"> on </w:t>
      </w:r>
      <w:r w:rsidRPr="003A5B7B">
        <w:rPr>
          <w:rStyle w:val="Emphasis"/>
          <w:sz w:val="16"/>
          <w:szCs w:val="16"/>
          <w:highlight w:val="lightGray"/>
        </w:rPr>
        <w:t>workers themselves</w:t>
      </w:r>
      <w:r w:rsidRPr="003A5B7B">
        <w:rPr>
          <w:sz w:val="10"/>
          <w:szCs w:val="10"/>
        </w:rPr>
        <w:t xml:space="preserve">. </w:t>
      </w:r>
      <w:r w:rsidRPr="003A5B7B">
        <w:rPr>
          <w:rStyle w:val="StyleUnderline"/>
          <w:sz w:val="16"/>
          <w:szCs w:val="16"/>
        </w:rPr>
        <w:t xml:space="preserve">Tasks such as </w:t>
      </w:r>
      <w:r w:rsidRPr="003A5B7B">
        <w:rPr>
          <w:rStyle w:val="Emphasis"/>
          <w:sz w:val="16"/>
          <w:szCs w:val="16"/>
          <w:highlight w:val="lightGray"/>
        </w:rPr>
        <w:t>selecting</w:t>
      </w:r>
      <w:r w:rsidRPr="003A5B7B">
        <w:rPr>
          <w:rStyle w:val="StyleUnderline"/>
          <w:sz w:val="16"/>
          <w:szCs w:val="16"/>
        </w:rPr>
        <w:t xml:space="preserve"> decision-making </w:t>
      </w:r>
      <w:r w:rsidRPr="003A5B7B">
        <w:rPr>
          <w:rStyle w:val="StyleUnderline"/>
          <w:sz w:val="16"/>
          <w:szCs w:val="16"/>
          <w:highlight w:val="lightGray"/>
        </w:rPr>
        <w:t>procedures</w:t>
      </w:r>
      <w:r w:rsidRPr="003A5B7B">
        <w:rPr>
          <w:rStyle w:val="StyleUnderline"/>
          <w:sz w:val="16"/>
          <w:szCs w:val="16"/>
        </w:rPr>
        <w:t xml:space="preserve"> and rules, </w:t>
      </w:r>
      <w:r w:rsidRPr="003A5B7B">
        <w:rPr>
          <w:rStyle w:val="Emphasis"/>
          <w:sz w:val="16"/>
          <w:szCs w:val="16"/>
          <w:highlight w:val="lightGray"/>
        </w:rPr>
        <w:t>delegating roles</w:t>
      </w:r>
      <w:r w:rsidRPr="003A5B7B">
        <w:rPr>
          <w:rStyle w:val="StyleUnderline"/>
          <w:sz w:val="16"/>
          <w:szCs w:val="16"/>
        </w:rPr>
        <w:t xml:space="preserve">, </w:t>
      </w:r>
      <w:r w:rsidRPr="003A5B7B">
        <w:rPr>
          <w:rStyle w:val="StyleUnderline"/>
          <w:sz w:val="16"/>
          <w:szCs w:val="16"/>
          <w:highlight w:val="lightGray"/>
        </w:rPr>
        <w:t xml:space="preserve">and </w:t>
      </w:r>
      <w:r w:rsidRPr="003A5B7B">
        <w:rPr>
          <w:rStyle w:val="Emphasis"/>
          <w:sz w:val="16"/>
          <w:szCs w:val="16"/>
          <w:highlight w:val="lightGray"/>
        </w:rPr>
        <w:t>setting up communication channels</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costly</w:t>
      </w:r>
      <w:r w:rsidRPr="003A5B7B">
        <w:rPr>
          <w:rStyle w:val="StyleUnderline"/>
          <w:sz w:val="16"/>
          <w:szCs w:val="16"/>
        </w:rPr>
        <w:t xml:space="preserve">, especially in time. </w:t>
      </w:r>
      <w:r w:rsidRPr="003A5B7B">
        <w:rPr>
          <w:rStyle w:val="StyleUnderline"/>
          <w:sz w:val="16"/>
          <w:szCs w:val="16"/>
          <w:highlight w:val="lightGray"/>
        </w:rPr>
        <w:t xml:space="preserve">Unions </w:t>
      </w:r>
      <w:r w:rsidRPr="003A5B7B">
        <w:rPr>
          <w:rStyle w:val="Emphasis"/>
          <w:sz w:val="16"/>
          <w:szCs w:val="16"/>
          <w:highlight w:val="lightGray"/>
        </w:rPr>
        <w:t>absorb</w:t>
      </w:r>
      <w:r w:rsidRPr="003A5B7B">
        <w:rPr>
          <w:rStyle w:val="StyleUnderline"/>
          <w:sz w:val="16"/>
          <w:szCs w:val="16"/>
        </w:rPr>
        <w:t xml:space="preserve"> and </w:t>
      </w:r>
      <w:r w:rsidRPr="003A5B7B">
        <w:rPr>
          <w:rStyle w:val="Emphasis"/>
          <w:sz w:val="16"/>
          <w:szCs w:val="16"/>
        </w:rPr>
        <w:t>diminish</w:t>
      </w:r>
      <w:r w:rsidRPr="003A5B7B">
        <w:rPr>
          <w:rStyle w:val="StyleUnderline"/>
          <w:sz w:val="16"/>
          <w:szCs w:val="16"/>
        </w:rPr>
        <w:t xml:space="preserve"> </w:t>
      </w:r>
      <w:r w:rsidRPr="003A5B7B">
        <w:rPr>
          <w:rStyle w:val="StyleUnderline"/>
          <w:sz w:val="16"/>
          <w:szCs w:val="16"/>
          <w:highlight w:val="lightGray"/>
        </w:rPr>
        <w:t xml:space="preserve">these costs by </w:t>
      </w:r>
      <w:r w:rsidRPr="003A5B7B">
        <w:rPr>
          <w:rStyle w:val="Emphasis"/>
          <w:sz w:val="16"/>
          <w:szCs w:val="16"/>
          <w:highlight w:val="lightGray"/>
        </w:rPr>
        <w:t>channeling</w:t>
      </w:r>
      <w:r w:rsidRPr="003A5B7B">
        <w:rPr>
          <w:rStyle w:val="StyleUnderline"/>
          <w:sz w:val="16"/>
          <w:szCs w:val="16"/>
        </w:rPr>
        <w:t xml:space="preserve"> their </w:t>
      </w:r>
      <w:r w:rsidRPr="003A5B7B">
        <w:rPr>
          <w:rStyle w:val="Emphasis"/>
          <w:sz w:val="16"/>
          <w:szCs w:val="16"/>
          <w:highlight w:val="lightGray"/>
        </w:rPr>
        <w:t>institutional capacity</w:t>
      </w:r>
      <w:r w:rsidRPr="003A5B7B">
        <w:rPr>
          <w:rStyle w:val="StyleUnderline"/>
          <w:sz w:val="16"/>
          <w:szCs w:val="16"/>
        </w:rPr>
        <w:t xml:space="preserve"> for organizing workers towards their </w:t>
      </w:r>
      <w:r w:rsidRPr="003A5B7B">
        <w:rPr>
          <w:rStyle w:val="Emphasis"/>
          <w:sz w:val="16"/>
          <w:szCs w:val="16"/>
        </w:rPr>
        <w:t>desired ends</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w:t>
      </w:r>
      <w:r w:rsidRPr="003A5B7B">
        <w:rPr>
          <w:rStyle w:val="StyleUnderline"/>
          <w:sz w:val="16"/>
          <w:szCs w:val="16"/>
          <w:highlight w:val="lightGray"/>
        </w:rPr>
        <w:t>collective organizing would</w:t>
      </w:r>
      <w:r w:rsidRPr="003A5B7B">
        <w:rPr>
          <w:rStyle w:val="StyleUnderline"/>
          <w:sz w:val="16"/>
          <w:szCs w:val="16"/>
        </w:rPr>
        <w:t xml:space="preserve"> also </w:t>
      </w:r>
      <w:r w:rsidRPr="003A5B7B">
        <w:rPr>
          <w:rStyle w:val="StyleUnderline"/>
          <w:sz w:val="16"/>
          <w:szCs w:val="16"/>
          <w:highlight w:val="lightGray"/>
        </w:rPr>
        <w:t xml:space="preserve">be </w:t>
      </w:r>
      <w:r w:rsidRPr="003A5B7B">
        <w:rPr>
          <w:rStyle w:val="Emphasis"/>
          <w:sz w:val="16"/>
          <w:szCs w:val="16"/>
          <w:highlight w:val="lightGray"/>
        </w:rPr>
        <w:t>riskier</w:t>
      </w:r>
      <w:r w:rsidRPr="003A5B7B">
        <w:rPr>
          <w:rStyle w:val="StyleUnderline"/>
          <w:sz w:val="16"/>
          <w:szCs w:val="16"/>
          <w:highlight w:val="lightGray"/>
        </w:rPr>
        <w:t xml:space="preserve"> due to</w:t>
      </w:r>
      <w:r w:rsidRPr="003A5B7B">
        <w:rPr>
          <w:rStyle w:val="StyleUnderline"/>
          <w:sz w:val="16"/>
          <w:szCs w:val="16"/>
        </w:rPr>
        <w:t xml:space="preserve"> </w:t>
      </w:r>
      <w:r w:rsidRPr="003A5B7B">
        <w:rPr>
          <w:rStyle w:val="Emphasis"/>
          <w:sz w:val="16"/>
          <w:szCs w:val="16"/>
        </w:rPr>
        <w:t>heightened fear</w:t>
      </w:r>
      <w:r w:rsidRPr="003A5B7B">
        <w:rPr>
          <w:rStyle w:val="StyleUnderline"/>
          <w:sz w:val="16"/>
          <w:szCs w:val="16"/>
        </w:rPr>
        <w:t xml:space="preserve"> of </w:t>
      </w:r>
      <w:r w:rsidRPr="003A5B7B">
        <w:rPr>
          <w:rStyle w:val="Emphasis"/>
          <w:sz w:val="16"/>
          <w:szCs w:val="16"/>
          <w:highlight w:val="lightGray"/>
        </w:rPr>
        <w:t>employer retaliation</w:t>
      </w:r>
      <w:r w:rsidRPr="003A5B7B">
        <w:rPr>
          <w:rStyle w:val="StyleUnderline"/>
          <w:sz w:val="16"/>
          <w:szCs w:val="16"/>
        </w:rPr>
        <w:t xml:space="preserve">. </w:t>
      </w:r>
      <w:r w:rsidRPr="003A5B7B">
        <w:rPr>
          <w:rStyle w:val="StyleUnderline"/>
          <w:sz w:val="16"/>
          <w:szCs w:val="16"/>
          <w:highlight w:val="lightGray"/>
        </w:rPr>
        <w:t>Unions</w:t>
      </w:r>
      <w:r w:rsidRPr="003A5B7B">
        <w:rPr>
          <w:rStyle w:val="StyleUnderline"/>
          <w:sz w:val="16"/>
          <w:szCs w:val="16"/>
        </w:rPr>
        <w:t xml:space="preserve"> operate within a </w:t>
      </w:r>
      <w:r w:rsidRPr="003A5B7B">
        <w:rPr>
          <w:rStyle w:val="Emphasis"/>
          <w:sz w:val="16"/>
          <w:szCs w:val="16"/>
        </w:rPr>
        <w:t>legal framework</w:t>
      </w:r>
      <w:r w:rsidRPr="003A5B7B">
        <w:rPr>
          <w:rStyle w:val="StyleUnderline"/>
          <w:sz w:val="16"/>
          <w:szCs w:val="16"/>
        </w:rPr>
        <w:t xml:space="preserve"> that</w:t>
      </w:r>
      <w:r w:rsidRPr="003A5B7B">
        <w:rPr>
          <w:sz w:val="10"/>
          <w:szCs w:val="10"/>
        </w:rPr>
        <w:t xml:space="preserve">, however imperfect, </w:t>
      </w:r>
      <w:r w:rsidRPr="003A5B7B">
        <w:rPr>
          <w:rStyle w:val="Emphasis"/>
          <w:sz w:val="16"/>
          <w:szCs w:val="16"/>
          <w:highlight w:val="lightGray"/>
        </w:rPr>
        <w:t>guarantee</w:t>
      </w:r>
      <w:r w:rsidRPr="003A5B7B">
        <w:rPr>
          <w:rStyle w:val="Emphasis"/>
          <w:sz w:val="16"/>
          <w:szCs w:val="16"/>
        </w:rPr>
        <w:t>s</w:t>
      </w:r>
      <w:r w:rsidRPr="003A5B7B">
        <w:rPr>
          <w:rStyle w:val="StyleUnderline"/>
          <w:sz w:val="16"/>
          <w:szCs w:val="16"/>
        </w:rPr>
        <w:t xml:space="preserve"> </w:t>
      </w:r>
      <w:r w:rsidRPr="003A5B7B">
        <w:rPr>
          <w:rStyle w:val="StyleUnderline"/>
          <w:sz w:val="16"/>
          <w:szCs w:val="16"/>
          <w:highlight w:val="lightGray"/>
        </w:rPr>
        <w:t>basic rights</w:t>
      </w:r>
      <w:r w:rsidRPr="003A5B7B">
        <w:rPr>
          <w:rStyle w:val="StyleUnderline"/>
          <w:sz w:val="16"/>
          <w:szCs w:val="16"/>
        </w:rPr>
        <w:t xml:space="preserve"> of </w:t>
      </w:r>
      <w:r w:rsidRPr="003A5B7B">
        <w:rPr>
          <w:rStyle w:val="Emphasis"/>
          <w:sz w:val="16"/>
          <w:szCs w:val="16"/>
        </w:rPr>
        <w:t>association</w:t>
      </w:r>
      <w:r w:rsidRPr="003A5B7B">
        <w:rPr>
          <w:rStyle w:val="StyleUnderline"/>
          <w:sz w:val="16"/>
          <w:szCs w:val="16"/>
        </w:rPr>
        <w:t xml:space="preserve"> and </w:t>
      </w:r>
      <w:r w:rsidRPr="003A5B7B">
        <w:rPr>
          <w:rStyle w:val="Emphasis"/>
          <w:sz w:val="16"/>
          <w:szCs w:val="16"/>
        </w:rPr>
        <w:t>speech</w:t>
      </w:r>
      <w:r w:rsidRPr="003A5B7B">
        <w:rPr>
          <w:rStyle w:val="StyleUnderline"/>
          <w:sz w:val="16"/>
          <w:szCs w:val="16"/>
        </w:rPr>
        <w:t xml:space="preserve">, so much so that it treats the </w:t>
      </w:r>
      <w:r w:rsidRPr="003A5B7B">
        <w:rPr>
          <w:rStyle w:val="Emphasis"/>
          <w:sz w:val="16"/>
          <w:szCs w:val="16"/>
        </w:rPr>
        <w:t>strike</w:t>
      </w:r>
      <w:r w:rsidRPr="003A5B7B">
        <w:rPr>
          <w:rStyle w:val="StyleUnderline"/>
          <w:sz w:val="16"/>
          <w:szCs w:val="16"/>
        </w:rPr>
        <w:t xml:space="preserve"> as a </w:t>
      </w:r>
      <w:r w:rsidRPr="003A5B7B">
        <w:rPr>
          <w:rStyle w:val="Emphasis"/>
          <w:sz w:val="16"/>
          <w:szCs w:val="16"/>
        </w:rPr>
        <w:t>legitimate form</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despite its violation of basic rights of property and association (Gourevitch, 2018). </w:t>
      </w:r>
      <w:r w:rsidRPr="003A5B7B">
        <w:rPr>
          <w:rStyle w:val="StyleUnderline"/>
          <w:sz w:val="16"/>
          <w:szCs w:val="16"/>
          <w:highlight w:val="lightGray"/>
        </w:rPr>
        <w:t>While the</w:t>
      </w:r>
      <w:r w:rsidRPr="003A5B7B">
        <w:rPr>
          <w:rStyle w:val="StyleUnderline"/>
          <w:sz w:val="16"/>
          <w:szCs w:val="16"/>
        </w:rPr>
        <w:t xml:space="preserve"> </w:t>
      </w:r>
      <w:r w:rsidRPr="003A5B7B">
        <w:rPr>
          <w:rStyle w:val="Emphasis"/>
          <w:sz w:val="16"/>
          <w:szCs w:val="16"/>
        </w:rPr>
        <w:t xml:space="preserve">legal </w:t>
      </w:r>
      <w:r w:rsidRPr="003A5B7B">
        <w:rPr>
          <w:rStyle w:val="Emphasis"/>
          <w:sz w:val="16"/>
          <w:szCs w:val="16"/>
          <w:highlight w:val="lightGray"/>
        </w:rPr>
        <w:t>framework</w:t>
      </w:r>
      <w:r w:rsidRPr="003A5B7B">
        <w:rPr>
          <w:rStyle w:val="StyleUnderline"/>
          <w:sz w:val="16"/>
          <w:szCs w:val="16"/>
          <w:highlight w:val="lightGray"/>
        </w:rPr>
        <w:t xml:space="preserve"> is </w:t>
      </w:r>
      <w:r w:rsidRPr="003A5B7B">
        <w:rPr>
          <w:rStyle w:val="Emphasis"/>
          <w:sz w:val="16"/>
          <w:szCs w:val="16"/>
          <w:highlight w:val="lightGray"/>
        </w:rPr>
        <w:t>far from perfect</w:t>
      </w:r>
      <w:r w:rsidRPr="003A5B7B">
        <w:rPr>
          <w:rStyle w:val="StyleUnderline"/>
          <w:sz w:val="16"/>
          <w:szCs w:val="16"/>
          <w:highlight w:val="lightGray"/>
        </w:rPr>
        <w:t>, it</w:t>
      </w:r>
      <w:r w:rsidRPr="003A5B7B">
        <w:rPr>
          <w:rStyle w:val="StyleUnderline"/>
          <w:sz w:val="16"/>
          <w:szCs w:val="16"/>
        </w:rPr>
        <w:t xml:space="preserve"> still </w:t>
      </w:r>
      <w:r w:rsidRPr="003A5B7B">
        <w:rPr>
          <w:rStyle w:val="StyleUnderline"/>
          <w:sz w:val="16"/>
          <w:szCs w:val="16"/>
          <w:highlight w:val="lightGray"/>
        </w:rPr>
        <w:t xml:space="preserve">acts as a </w:t>
      </w:r>
      <w:r w:rsidRPr="003A5B7B">
        <w:rPr>
          <w:rStyle w:val="Emphasis"/>
          <w:sz w:val="16"/>
          <w:szCs w:val="16"/>
          <w:highlight w:val="lightGray"/>
        </w:rPr>
        <w:t>point of reference</w:t>
      </w:r>
      <w:r w:rsidRPr="003A5B7B">
        <w:rPr>
          <w:rStyle w:val="StyleUnderline"/>
          <w:sz w:val="16"/>
          <w:szCs w:val="16"/>
          <w:highlight w:val="lightGray"/>
        </w:rPr>
        <w:t xml:space="preserve"> for workers to </w:t>
      </w:r>
      <w:r w:rsidRPr="003A5B7B">
        <w:rPr>
          <w:rStyle w:val="Emphasis"/>
          <w:sz w:val="16"/>
          <w:szCs w:val="16"/>
          <w:highlight w:val="lightGray"/>
        </w:rPr>
        <w:t>make claims</w:t>
      </w:r>
      <w:r w:rsidRPr="003A5B7B">
        <w:rPr>
          <w:rStyle w:val="StyleUnderline"/>
          <w:sz w:val="16"/>
          <w:szCs w:val="16"/>
        </w:rPr>
        <w:t xml:space="preserve">. </w:t>
      </w:r>
      <w:r w:rsidRPr="003A5B7B">
        <w:rPr>
          <w:rStyle w:val="StyleUnderline"/>
          <w:sz w:val="16"/>
          <w:szCs w:val="16"/>
          <w:highlight w:val="lightGray"/>
        </w:rPr>
        <w:t>Take</w:t>
      </w:r>
      <w:r w:rsidRPr="003A5B7B">
        <w:rPr>
          <w:rStyle w:val="StyleUnderline"/>
          <w:sz w:val="16"/>
          <w:szCs w:val="16"/>
        </w:rPr>
        <w:t xml:space="preserve"> labor </w:t>
      </w:r>
      <w:r w:rsidRPr="003A5B7B">
        <w:rPr>
          <w:rStyle w:val="StyleUnderline"/>
          <w:sz w:val="16"/>
          <w:szCs w:val="16"/>
          <w:highlight w:val="lightGray"/>
        </w:rPr>
        <w:t xml:space="preserve">unions </w:t>
      </w:r>
      <w:r w:rsidRPr="003A5B7B">
        <w:rPr>
          <w:rStyle w:val="Emphasis"/>
          <w:sz w:val="16"/>
          <w:szCs w:val="16"/>
          <w:highlight w:val="lightGray"/>
        </w:rPr>
        <w:t>out of the picture</w:t>
      </w:r>
      <w:r w:rsidRPr="003A5B7B">
        <w:rPr>
          <w:rStyle w:val="StyleUnderline"/>
          <w:sz w:val="16"/>
          <w:szCs w:val="16"/>
          <w:highlight w:val="lightGray"/>
        </w:rPr>
        <w:t>, and collective action</w:t>
      </w:r>
      <w:r w:rsidRPr="003A5B7B">
        <w:rPr>
          <w:rStyle w:val="StyleUnderline"/>
          <w:sz w:val="16"/>
          <w:szCs w:val="16"/>
        </w:rPr>
        <w:t xml:space="preserve"> would take place on </w:t>
      </w:r>
      <w:r w:rsidRPr="003A5B7B">
        <w:rPr>
          <w:rStyle w:val="Emphasis"/>
          <w:sz w:val="16"/>
          <w:szCs w:val="16"/>
          <w:highlight w:val="lightGray"/>
        </w:rPr>
        <w:t>much more precarious</w:t>
      </w:r>
      <w:r w:rsidRPr="003A5B7B">
        <w:rPr>
          <w:rStyle w:val="Emphasis"/>
          <w:sz w:val="16"/>
          <w:szCs w:val="16"/>
        </w:rPr>
        <w:t xml:space="preserve"> grounds</w:t>
      </w:r>
      <w:r w:rsidRPr="003A5B7B">
        <w:rPr>
          <w:sz w:val="10"/>
          <w:szCs w:val="10"/>
        </w:rPr>
        <w:t xml:space="preserve">. </w:t>
      </w:r>
    </w:p>
    <w:p w14:paraId="60F0B525" w14:textId="77777777" w:rsidR="004F6219" w:rsidRDefault="004F6219" w:rsidP="004F6219">
      <w:r>
        <w:t>&lt;&lt;Reinserted below&gt;&gt;</w:t>
      </w:r>
    </w:p>
    <w:p w14:paraId="0D62362B" w14:textId="77777777" w:rsidR="004F6219" w:rsidRPr="003A5B7B" w:rsidRDefault="004F6219" w:rsidP="004F6219">
      <w:pPr>
        <w:rPr>
          <w:sz w:val="10"/>
          <w:szCs w:val="10"/>
        </w:rPr>
      </w:pPr>
      <w:r w:rsidRPr="003A5B7B">
        <w:rPr>
          <w:sz w:val="10"/>
          <w:szCs w:val="10"/>
        </w:rPr>
        <w:t>The closest extant analogue to what we propose in this Article is federal labor law. As we have explained previously, “</w:t>
      </w:r>
      <w:r w:rsidRPr="003A5B7B">
        <w:rPr>
          <w:rStyle w:val="StyleUnderline"/>
          <w:sz w:val="16"/>
          <w:szCs w:val="16"/>
        </w:rPr>
        <w:t xml:space="preserve">In the </w:t>
      </w:r>
      <w:r w:rsidRPr="003A5B7B">
        <w:rPr>
          <w:rStyle w:val="Emphasis"/>
          <w:sz w:val="16"/>
          <w:szCs w:val="16"/>
        </w:rPr>
        <w:t>U</w:t>
      </w:r>
      <w:r w:rsidRPr="003A5B7B">
        <w:rPr>
          <w:rStyle w:val="StyleUnderline"/>
          <w:sz w:val="16"/>
          <w:szCs w:val="16"/>
        </w:rPr>
        <w:t xml:space="preserve">nited </w:t>
      </w:r>
      <w:r w:rsidRPr="003A5B7B">
        <w:rPr>
          <w:rStyle w:val="Emphasis"/>
          <w:sz w:val="16"/>
          <w:szCs w:val="16"/>
        </w:rPr>
        <w:t>S</w:t>
      </w:r>
      <w:r w:rsidRPr="003A5B7B">
        <w:rPr>
          <w:rStyle w:val="StyleUnderline"/>
          <w:sz w:val="16"/>
          <w:szCs w:val="16"/>
        </w:rPr>
        <w:t xml:space="preserve">tates, </w:t>
      </w:r>
      <w:r w:rsidRPr="003A5B7B">
        <w:rPr>
          <w:rStyle w:val="StyleUnderline"/>
          <w:sz w:val="16"/>
          <w:szCs w:val="16"/>
          <w:highlight w:val="lightGray"/>
        </w:rPr>
        <w:t xml:space="preserve">the </w:t>
      </w:r>
      <w:r w:rsidRPr="003A5B7B">
        <w:rPr>
          <w:rStyle w:val="Emphasis"/>
          <w:sz w:val="16"/>
          <w:szCs w:val="16"/>
          <w:highlight w:val="lightGray"/>
        </w:rPr>
        <w:t>legal regime</w:t>
      </w:r>
      <w:r w:rsidRPr="003A5B7B">
        <w:rPr>
          <w:rStyle w:val="StyleUnderline"/>
          <w:sz w:val="16"/>
          <w:szCs w:val="16"/>
          <w:highlight w:val="lightGray"/>
        </w:rPr>
        <w:t xml:space="preserve"> that has </w:t>
      </w:r>
      <w:r w:rsidRPr="003A5B7B">
        <w:rPr>
          <w:rStyle w:val="Emphasis"/>
          <w:sz w:val="16"/>
          <w:szCs w:val="16"/>
          <w:highlight w:val="lightGray"/>
        </w:rPr>
        <w:t>most successfully facilitated</w:t>
      </w:r>
      <w:r w:rsidRPr="003A5B7B">
        <w:rPr>
          <w:rStyle w:val="StyleUnderline"/>
          <w:sz w:val="16"/>
          <w:szCs w:val="16"/>
        </w:rPr>
        <w:t xml:space="preserve"> lower- and middle-class political </w:t>
      </w:r>
      <w:r w:rsidRPr="003A5B7B">
        <w:rPr>
          <w:rStyle w:val="StyleUnderline"/>
          <w:sz w:val="16"/>
          <w:szCs w:val="16"/>
          <w:highlight w:val="lightGray"/>
        </w:rPr>
        <w:t xml:space="preserve">organizing has been </w:t>
      </w:r>
      <w:r w:rsidRPr="003A5B7B">
        <w:rPr>
          <w:rStyle w:val="Emphasis"/>
          <w:sz w:val="16"/>
          <w:szCs w:val="16"/>
          <w:highlight w:val="lightGray"/>
        </w:rPr>
        <w:t>labor law</w:t>
      </w:r>
      <w:r w:rsidRPr="003A5B7B">
        <w:rPr>
          <w:rStyle w:val="StyleUnderline"/>
          <w:sz w:val="16"/>
          <w:szCs w:val="16"/>
        </w:rPr>
        <w:t>.</w:t>
      </w:r>
      <w:r w:rsidRPr="003A5B7B">
        <w:rPr>
          <w:sz w:val="10"/>
          <w:szCs w:val="10"/>
        </w:rPr>
        <w:t xml:space="preserve">”128 Despite its many flaws, which we explore below, </w:t>
      </w:r>
      <w:r w:rsidRPr="003A5B7B">
        <w:rPr>
          <w:rStyle w:val="StyleUnderline"/>
          <w:sz w:val="16"/>
          <w:szCs w:val="16"/>
        </w:rPr>
        <w:t xml:space="preserve">labor law has helped workers build </w:t>
      </w:r>
      <w:r w:rsidRPr="003A5B7B">
        <w:rPr>
          <w:rStyle w:val="Emphasis"/>
          <w:sz w:val="16"/>
          <w:szCs w:val="16"/>
        </w:rPr>
        <w:t>powerful political organizations</w:t>
      </w:r>
      <w:r w:rsidRPr="003A5B7B">
        <w:rPr>
          <w:sz w:val="10"/>
          <w:szCs w:val="10"/>
        </w:rPr>
        <w:t xml:space="preserve"> (i.e., labor unions) through several basic mechanisms. First, </w:t>
      </w:r>
      <w:r w:rsidRPr="003A5B7B">
        <w:rPr>
          <w:rStyle w:val="StyleUnderline"/>
          <w:sz w:val="16"/>
          <w:szCs w:val="16"/>
          <w:highlight w:val="lightGray"/>
        </w:rPr>
        <w:t>labor law</w:t>
      </w:r>
      <w:r w:rsidRPr="003A5B7B">
        <w:rPr>
          <w:sz w:val="10"/>
          <w:szCs w:val="10"/>
        </w:rPr>
        <w:t xml:space="preserve"> explicitly </w:t>
      </w:r>
      <w:r w:rsidRPr="003A5B7B">
        <w:rPr>
          <w:rStyle w:val="StyleUnderline"/>
          <w:sz w:val="16"/>
          <w:szCs w:val="16"/>
          <w:highlight w:val="lightGray"/>
        </w:rPr>
        <w:t xml:space="preserve">grants workers the </w:t>
      </w:r>
      <w:r w:rsidRPr="003A5B7B">
        <w:rPr>
          <w:rStyle w:val="Emphasis"/>
          <w:sz w:val="16"/>
          <w:szCs w:val="16"/>
          <w:highlight w:val="lightGray"/>
        </w:rPr>
        <w:t>right to organize</w:t>
      </w:r>
      <w:r w:rsidRPr="003A5B7B">
        <w:rPr>
          <w:rStyle w:val="StyleUnderline"/>
          <w:sz w:val="16"/>
          <w:szCs w:val="16"/>
          <w:highlight w:val="lightGray"/>
        </w:rPr>
        <w:t xml:space="preserve"> and </w:t>
      </w:r>
      <w:r w:rsidRPr="003A5B7B">
        <w:rPr>
          <w:rStyle w:val="Emphasis"/>
          <w:sz w:val="16"/>
          <w:szCs w:val="16"/>
          <w:highlight w:val="lightGray"/>
        </w:rPr>
        <w:t>strike</w:t>
      </w:r>
      <w:r w:rsidRPr="003A5B7B">
        <w:rPr>
          <w:rStyle w:val="StyleUnderline"/>
          <w:sz w:val="16"/>
          <w:szCs w:val="16"/>
          <w:highlight w:val="lightGray"/>
        </w:rPr>
        <w:t>, creating a “</w:t>
      </w:r>
      <w:r w:rsidRPr="003A5B7B">
        <w:rPr>
          <w:rStyle w:val="Emphasis"/>
          <w:sz w:val="16"/>
          <w:szCs w:val="16"/>
          <w:highlight w:val="lightGray"/>
        </w:rPr>
        <w:t>frame</w:t>
      </w:r>
      <w:r w:rsidRPr="003A5B7B">
        <w:rPr>
          <w:rStyle w:val="StyleUnderline"/>
          <w:sz w:val="16"/>
          <w:szCs w:val="16"/>
          <w:highlight w:val="lightGray"/>
        </w:rPr>
        <w:t xml:space="preserve">” for </w:t>
      </w:r>
      <w:r w:rsidRPr="003A5B7B">
        <w:rPr>
          <w:rStyle w:val="Emphasis"/>
          <w:sz w:val="16"/>
          <w:szCs w:val="16"/>
          <w:highlight w:val="lightGray"/>
        </w:rPr>
        <w:t>collective action</w:t>
      </w:r>
      <w:r w:rsidRPr="003A5B7B">
        <w:rPr>
          <w:sz w:val="10"/>
          <w:szCs w:val="10"/>
        </w:rPr>
        <w:t xml:space="preserve">. Second, </w:t>
      </w:r>
      <w:r w:rsidRPr="003A5B7B">
        <w:rPr>
          <w:rStyle w:val="StyleUnderline"/>
          <w:sz w:val="16"/>
          <w:szCs w:val="16"/>
          <w:highlight w:val="lightGray"/>
        </w:rPr>
        <w:t>labor law</w:t>
      </w:r>
      <w:r w:rsidRPr="003A5B7B">
        <w:rPr>
          <w:rStyle w:val="StyleUnderline"/>
          <w:sz w:val="16"/>
          <w:szCs w:val="16"/>
        </w:rPr>
        <w:t xml:space="preserve"> has </w:t>
      </w:r>
      <w:r w:rsidRPr="003A5B7B">
        <w:rPr>
          <w:rStyle w:val="Emphasis"/>
          <w:sz w:val="16"/>
          <w:szCs w:val="16"/>
        </w:rPr>
        <w:t>historically</w:t>
      </w:r>
      <w:r w:rsidRPr="003A5B7B">
        <w:rPr>
          <w:rStyle w:val="StyleUnderline"/>
          <w:sz w:val="16"/>
          <w:szCs w:val="16"/>
        </w:rPr>
        <w:t xml:space="preserve"> </w:t>
      </w:r>
      <w:r w:rsidRPr="003A5B7B">
        <w:rPr>
          <w:rStyle w:val="StyleUnderline"/>
          <w:sz w:val="16"/>
          <w:szCs w:val="16"/>
          <w:highlight w:val="lightGray"/>
        </w:rPr>
        <w:t>provide</w:t>
      </w:r>
      <w:r w:rsidRPr="003A5B7B">
        <w:rPr>
          <w:rStyle w:val="StyleUnderline"/>
          <w:sz w:val="16"/>
          <w:szCs w:val="16"/>
        </w:rPr>
        <w:t xml:space="preserve">d </w:t>
      </w:r>
      <w:r w:rsidRPr="003A5B7B">
        <w:rPr>
          <w:rStyle w:val="StyleUnderline"/>
          <w:sz w:val="16"/>
          <w:szCs w:val="16"/>
          <w:highlight w:val="lightGray"/>
        </w:rPr>
        <w:t>workers with</w:t>
      </w:r>
      <w:r w:rsidRPr="003A5B7B">
        <w:rPr>
          <w:rStyle w:val="StyleUnderline"/>
          <w:sz w:val="16"/>
          <w:szCs w:val="16"/>
        </w:rPr>
        <w:t xml:space="preserve"> a </w:t>
      </w:r>
      <w:r w:rsidRPr="003A5B7B">
        <w:rPr>
          <w:rStyle w:val="Emphasis"/>
          <w:sz w:val="16"/>
          <w:szCs w:val="16"/>
        </w:rPr>
        <w:t>viable</w:t>
      </w:r>
      <w:r w:rsidRPr="003A5B7B">
        <w:rPr>
          <w:rStyle w:val="StyleUnderline"/>
          <w:sz w:val="16"/>
          <w:szCs w:val="16"/>
        </w:rPr>
        <w:t xml:space="preserve"> and </w:t>
      </w:r>
      <w:r w:rsidRPr="003A5B7B">
        <w:rPr>
          <w:rStyle w:val="Emphasis"/>
          <w:sz w:val="16"/>
          <w:szCs w:val="16"/>
        </w:rPr>
        <w:t xml:space="preserve">sustainable organizational </w:t>
      </w:r>
      <w:r w:rsidRPr="003A5B7B">
        <w:rPr>
          <w:rStyle w:val="Emphasis"/>
          <w:sz w:val="16"/>
          <w:szCs w:val="16"/>
          <w:highlight w:val="lightGray"/>
        </w:rPr>
        <w:t>funding</w:t>
      </w:r>
      <w:r w:rsidRPr="003A5B7B">
        <w:rPr>
          <w:rStyle w:val="Emphasis"/>
          <w:sz w:val="16"/>
          <w:szCs w:val="16"/>
        </w:rPr>
        <w:t xml:space="preserve"> mechanism</w:t>
      </w:r>
      <w:r w:rsidRPr="003A5B7B">
        <w:rPr>
          <w:rStyle w:val="StyleUnderline"/>
          <w:sz w:val="16"/>
          <w:szCs w:val="16"/>
        </w:rPr>
        <w:t xml:space="preserve"> by requiring employers to </w:t>
      </w:r>
      <w:r w:rsidRPr="003A5B7B">
        <w:rPr>
          <w:rStyle w:val="Emphasis"/>
          <w:sz w:val="16"/>
          <w:szCs w:val="16"/>
        </w:rPr>
        <w:t>bargain</w:t>
      </w:r>
      <w:r w:rsidRPr="003A5B7B">
        <w:rPr>
          <w:rStyle w:val="StyleUnderline"/>
          <w:sz w:val="16"/>
          <w:szCs w:val="16"/>
        </w:rPr>
        <w:t xml:space="preserve"> over </w:t>
      </w:r>
      <w:r w:rsidRPr="003A5B7B">
        <w:rPr>
          <w:rStyle w:val="Emphasis"/>
          <w:sz w:val="16"/>
          <w:szCs w:val="16"/>
        </w:rPr>
        <w:t>payroll-deduction systems</w:t>
      </w:r>
      <w:r w:rsidRPr="003A5B7B">
        <w:rPr>
          <w:sz w:val="10"/>
          <w:szCs w:val="10"/>
        </w:rPr>
        <w:t xml:space="preserve">, and </w:t>
      </w:r>
      <w:r w:rsidRPr="003A5B7B">
        <w:rPr>
          <w:rStyle w:val="StyleUnderline"/>
          <w:sz w:val="16"/>
          <w:szCs w:val="16"/>
        </w:rPr>
        <w:t xml:space="preserve">it has provided workers </w:t>
      </w:r>
      <w:r w:rsidRPr="003A5B7B">
        <w:rPr>
          <w:rStyle w:val="StyleUnderline"/>
          <w:sz w:val="16"/>
          <w:szCs w:val="16"/>
          <w:highlight w:val="lightGray"/>
        </w:rPr>
        <w:t>access to</w:t>
      </w:r>
      <w:r w:rsidRPr="003A5B7B">
        <w:rPr>
          <w:rStyle w:val="StyleUnderline"/>
          <w:sz w:val="16"/>
          <w:szCs w:val="16"/>
        </w:rPr>
        <w:t xml:space="preserve"> some of the </w:t>
      </w:r>
      <w:r w:rsidRPr="003A5B7B">
        <w:rPr>
          <w:rStyle w:val="Emphasis"/>
          <w:sz w:val="16"/>
          <w:szCs w:val="16"/>
          <w:highlight w:val="lightGray"/>
        </w:rPr>
        <w:t>info</w:t>
      </w:r>
      <w:r w:rsidRPr="003A5B7B">
        <w:rPr>
          <w:rStyle w:val="Emphasis"/>
          <w:sz w:val="16"/>
          <w:szCs w:val="16"/>
        </w:rPr>
        <w:t>rmation</w:t>
      </w:r>
      <w:r w:rsidRPr="003A5B7B">
        <w:rPr>
          <w:rStyle w:val="StyleUnderline"/>
          <w:sz w:val="16"/>
          <w:szCs w:val="16"/>
        </w:rPr>
        <w:t xml:space="preserve"> necessary for organizing</w:t>
      </w:r>
      <w:r w:rsidRPr="003A5B7B">
        <w:rPr>
          <w:sz w:val="10"/>
          <w:szCs w:val="10"/>
        </w:rPr>
        <w:t xml:space="preserve">. Third, </w:t>
      </w:r>
      <w:r w:rsidRPr="003A5B7B">
        <w:rPr>
          <w:rStyle w:val="StyleUnderline"/>
          <w:sz w:val="16"/>
          <w:szCs w:val="16"/>
        </w:rPr>
        <w:t xml:space="preserve">the law provides workers the </w:t>
      </w:r>
      <w:r w:rsidRPr="003A5B7B">
        <w:rPr>
          <w:rStyle w:val="StyleUnderline"/>
          <w:sz w:val="16"/>
          <w:szCs w:val="16"/>
          <w:highlight w:val="lightGray"/>
        </w:rPr>
        <w:t xml:space="preserve">right to use the </w:t>
      </w:r>
      <w:r w:rsidRPr="003A5B7B">
        <w:rPr>
          <w:rStyle w:val="Emphasis"/>
          <w:sz w:val="16"/>
          <w:szCs w:val="16"/>
          <w:highlight w:val="lightGray"/>
        </w:rPr>
        <w:t>workplace</w:t>
      </w:r>
      <w:r w:rsidRPr="003A5B7B">
        <w:rPr>
          <w:rStyle w:val="StyleUnderline"/>
          <w:sz w:val="16"/>
          <w:szCs w:val="16"/>
          <w:highlight w:val="lightGray"/>
        </w:rPr>
        <w:t xml:space="preserve"> as a</w:t>
      </w:r>
      <w:r w:rsidRPr="003A5B7B">
        <w:rPr>
          <w:rStyle w:val="StyleUnderline"/>
          <w:sz w:val="16"/>
          <w:szCs w:val="16"/>
        </w:rPr>
        <w:t xml:space="preserve"> </w:t>
      </w:r>
      <w:r w:rsidRPr="003A5B7B">
        <w:rPr>
          <w:rStyle w:val="Emphasis"/>
          <w:sz w:val="16"/>
          <w:szCs w:val="16"/>
        </w:rPr>
        <w:t xml:space="preserve">geographical </w:t>
      </w:r>
      <w:r w:rsidRPr="003A5B7B">
        <w:rPr>
          <w:rStyle w:val="Emphasis"/>
          <w:sz w:val="16"/>
          <w:szCs w:val="16"/>
          <w:highlight w:val="lightGray"/>
        </w:rPr>
        <w:t>site</w:t>
      </w:r>
      <w:r w:rsidRPr="003A5B7B">
        <w:rPr>
          <w:rStyle w:val="StyleUnderline"/>
          <w:sz w:val="16"/>
          <w:szCs w:val="16"/>
          <w:highlight w:val="lightGray"/>
        </w:rPr>
        <w:t xml:space="preserve"> for </w:t>
      </w:r>
      <w:r w:rsidRPr="003A5B7B">
        <w:rPr>
          <w:rStyle w:val="Emphasis"/>
          <w:sz w:val="16"/>
          <w:szCs w:val="16"/>
          <w:highlight w:val="lightGray"/>
        </w:rPr>
        <w:t>organizing</w:t>
      </w:r>
      <w:r w:rsidRPr="003A5B7B">
        <w:rPr>
          <w:sz w:val="10"/>
          <w:szCs w:val="10"/>
        </w:rPr>
        <w:t xml:space="preserve"> by, for example, granting employees the right to discuss unionization on company property and, in limited contexts, allowing nonemployee union organizers to do the same. Fourth, </w:t>
      </w:r>
      <w:r w:rsidRPr="003A5B7B">
        <w:rPr>
          <w:rStyle w:val="StyleUnderline"/>
          <w:sz w:val="16"/>
          <w:szCs w:val="16"/>
        </w:rPr>
        <w:t xml:space="preserve">the </w:t>
      </w:r>
      <w:r w:rsidRPr="003A5B7B">
        <w:rPr>
          <w:rStyle w:val="StyleUnderline"/>
          <w:sz w:val="16"/>
          <w:szCs w:val="16"/>
          <w:highlight w:val="lightGray"/>
        </w:rPr>
        <w:t xml:space="preserve">law plays a </w:t>
      </w:r>
      <w:r w:rsidRPr="003A5B7B">
        <w:rPr>
          <w:rStyle w:val="Emphasis"/>
          <w:sz w:val="16"/>
          <w:szCs w:val="16"/>
          <w:highlight w:val="lightGray"/>
        </w:rPr>
        <w:t>critical role</w:t>
      </w:r>
      <w:r w:rsidRPr="003A5B7B">
        <w:rPr>
          <w:rStyle w:val="StyleUnderline"/>
          <w:sz w:val="16"/>
          <w:szCs w:val="16"/>
        </w:rPr>
        <w:t xml:space="preserve"> in </w:t>
      </w:r>
      <w:r w:rsidRPr="003A5B7B">
        <w:rPr>
          <w:rStyle w:val="Emphasis"/>
          <w:sz w:val="16"/>
          <w:szCs w:val="16"/>
        </w:rPr>
        <w:t>facilitating organizing</w:t>
      </w:r>
      <w:r w:rsidRPr="003A5B7B">
        <w:rPr>
          <w:rStyle w:val="StyleUnderline"/>
          <w:sz w:val="16"/>
          <w:szCs w:val="16"/>
        </w:rPr>
        <w:t xml:space="preserve"> </w:t>
      </w:r>
      <w:r w:rsidRPr="003A5B7B">
        <w:rPr>
          <w:rStyle w:val="StyleUnderline"/>
          <w:sz w:val="16"/>
          <w:szCs w:val="16"/>
          <w:highlight w:val="lightGray"/>
        </w:rPr>
        <w:t xml:space="preserve">by promising to </w:t>
      </w:r>
      <w:r w:rsidRPr="003A5B7B">
        <w:rPr>
          <w:rStyle w:val="Emphasis"/>
          <w:sz w:val="16"/>
          <w:szCs w:val="16"/>
          <w:highlight w:val="lightGray"/>
        </w:rPr>
        <w:t>insulate workers</w:t>
      </w:r>
      <w:r w:rsidRPr="003A5B7B">
        <w:rPr>
          <w:rStyle w:val="StyleUnderline"/>
          <w:sz w:val="16"/>
          <w:szCs w:val="16"/>
          <w:highlight w:val="lightGray"/>
        </w:rPr>
        <w:t xml:space="preserve"> from</w:t>
      </w:r>
      <w:r w:rsidRPr="003A5B7B">
        <w:rPr>
          <w:rStyle w:val="StyleUnderline"/>
          <w:sz w:val="16"/>
          <w:szCs w:val="16"/>
        </w:rPr>
        <w:t xml:space="preserve"> </w:t>
      </w:r>
      <w:r w:rsidRPr="003A5B7B">
        <w:rPr>
          <w:rStyle w:val="Emphasis"/>
          <w:sz w:val="16"/>
          <w:szCs w:val="16"/>
        </w:rPr>
        <w:t xml:space="preserve">employer </w:t>
      </w:r>
      <w:r w:rsidRPr="003A5B7B">
        <w:rPr>
          <w:rStyle w:val="Emphasis"/>
          <w:sz w:val="16"/>
          <w:szCs w:val="16"/>
          <w:highlight w:val="lightGray"/>
        </w:rPr>
        <w:t>retaliation</w:t>
      </w:r>
      <w:r w:rsidRPr="003A5B7B">
        <w:rPr>
          <w:sz w:val="10"/>
          <w:szCs w:val="10"/>
        </w:rPr>
        <w:t xml:space="preserve">.129 Fifth, the law grants workers the collective right to bargain with employers over terms </w:t>
      </w:r>
      <w:r w:rsidRPr="003A5B7B">
        <w:rPr>
          <w:sz w:val="10"/>
          <w:szCs w:val="10"/>
        </w:rPr>
        <w:lastRenderedPageBreak/>
        <w:t xml:space="preserve">of employment, including their wages, hours and working conditions. Finally, </w:t>
      </w:r>
      <w:r w:rsidRPr="003A5B7B">
        <w:rPr>
          <w:rStyle w:val="StyleUnderline"/>
          <w:sz w:val="16"/>
          <w:szCs w:val="16"/>
        </w:rPr>
        <w:t xml:space="preserve">once </w:t>
      </w:r>
      <w:r w:rsidRPr="003A5B7B">
        <w:rPr>
          <w:rStyle w:val="Emphasis"/>
          <w:sz w:val="16"/>
          <w:szCs w:val="16"/>
        </w:rPr>
        <w:t>organized</w:t>
      </w:r>
      <w:r w:rsidRPr="003A5B7B">
        <w:rPr>
          <w:rStyle w:val="StyleUnderline"/>
          <w:sz w:val="16"/>
          <w:szCs w:val="16"/>
        </w:rPr>
        <w:t xml:space="preserve"> into </w:t>
      </w:r>
      <w:r w:rsidRPr="003A5B7B">
        <w:rPr>
          <w:rStyle w:val="Emphasis"/>
          <w:sz w:val="16"/>
          <w:szCs w:val="16"/>
        </w:rPr>
        <w:t>unions</w:t>
      </w:r>
      <w:r w:rsidRPr="003A5B7B">
        <w:rPr>
          <w:rStyle w:val="StyleUnderline"/>
          <w:sz w:val="16"/>
          <w:szCs w:val="16"/>
        </w:rPr>
        <w:t xml:space="preserve">, low- and middle-income workers are positioned to exercise </w:t>
      </w:r>
      <w:r w:rsidRPr="003A5B7B">
        <w:rPr>
          <w:rStyle w:val="Emphasis"/>
          <w:sz w:val="16"/>
          <w:szCs w:val="16"/>
        </w:rPr>
        <w:t>collective political power</w:t>
      </w:r>
      <w:r w:rsidRPr="003A5B7B">
        <w:rPr>
          <w:rStyle w:val="StyleUnderline"/>
          <w:sz w:val="16"/>
          <w:szCs w:val="16"/>
        </w:rPr>
        <w:t xml:space="preserve"> through </w:t>
      </w:r>
      <w:r w:rsidRPr="003A5B7B">
        <w:rPr>
          <w:rStyle w:val="Emphasis"/>
          <w:sz w:val="16"/>
          <w:szCs w:val="16"/>
        </w:rPr>
        <w:t>electoral</w:t>
      </w:r>
      <w:r w:rsidRPr="003A5B7B">
        <w:rPr>
          <w:rStyle w:val="StyleUnderline"/>
          <w:sz w:val="16"/>
          <w:szCs w:val="16"/>
        </w:rPr>
        <w:t xml:space="preserve"> and </w:t>
      </w:r>
      <w:r w:rsidRPr="003A5B7B">
        <w:rPr>
          <w:rStyle w:val="Emphasis"/>
          <w:sz w:val="16"/>
          <w:szCs w:val="16"/>
        </w:rPr>
        <w:t>administrative channels</w:t>
      </w:r>
      <w:r w:rsidRPr="003A5B7B">
        <w:rPr>
          <w:sz w:val="10"/>
          <w:szCs w:val="10"/>
        </w:rPr>
        <w:t>—</w:t>
      </w:r>
      <w:r w:rsidRPr="003A5B7B">
        <w:rPr>
          <w:rStyle w:val="StyleUnderline"/>
          <w:sz w:val="16"/>
          <w:szCs w:val="16"/>
        </w:rPr>
        <w:t xml:space="preserve">and also through </w:t>
      </w:r>
      <w:r w:rsidRPr="003A5B7B">
        <w:rPr>
          <w:rStyle w:val="Emphasis"/>
          <w:sz w:val="16"/>
          <w:szCs w:val="16"/>
        </w:rPr>
        <w:t>collective direct action</w:t>
      </w:r>
      <w:r w:rsidRPr="003A5B7B">
        <w:rPr>
          <w:rStyle w:val="StyleUnderline"/>
          <w:sz w:val="16"/>
          <w:szCs w:val="16"/>
        </w:rPr>
        <w:t xml:space="preserve"> and </w:t>
      </w:r>
      <w:r w:rsidRPr="003A5B7B">
        <w:rPr>
          <w:rStyle w:val="Emphasis"/>
          <w:sz w:val="16"/>
          <w:szCs w:val="16"/>
        </w:rPr>
        <w:t>protest</w:t>
      </w:r>
      <w:r w:rsidRPr="003A5B7B">
        <w:rPr>
          <w:rStyle w:val="StyleUnderline"/>
          <w:sz w:val="16"/>
          <w:szCs w:val="16"/>
        </w:rPr>
        <w:t xml:space="preserve"> when those traditional channels fail</w:t>
      </w:r>
      <w:r w:rsidRPr="003A5B7B">
        <w:rPr>
          <w:sz w:val="10"/>
          <w:szCs w:val="10"/>
        </w:rPr>
        <w:t xml:space="preserve">.130 </w:t>
      </w:r>
    </w:p>
    <w:p w14:paraId="0BC4CE6A" w14:textId="77777777" w:rsidR="004F6219" w:rsidRDefault="004F6219" w:rsidP="004F6219"/>
    <w:p w14:paraId="182F743A" w14:textId="77777777" w:rsidR="004F6219" w:rsidRDefault="004F6219" w:rsidP="004F6219">
      <w:pPr>
        <w:pStyle w:val="Analytic"/>
      </w:pPr>
    </w:p>
    <w:p w14:paraId="6F8AA5FE" w14:textId="77777777" w:rsidR="004F6219" w:rsidRDefault="004F6219" w:rsidP="004F6219">
      <w:pPr>
        <w:pStyle w:val="Heading4"/>
        <w:rPr>
          <w:b w:val="0"/>
          <w:i/>
          <w:color w:val="385623" w:themeColor="accent6" w:themeShade="80"/>
          <w:sz w:val="24"/>
        </w:rPr>
      </w:pPr>
      <w:r w:rsidRPr="003A5B7B">
        <w:t>That's Dukes.</w:t>
      </w:r>
    </w:p>
    <w:p w14:paraId="350EE1B5" w14:textId="77777777" w:rsidR="004F6219" w:rsidRPr="003A5B7B" w:rsidRDefault="004F6219" w:rsidP="004F6219">
      <w:r>
        <w:t>&lt;&lt;Reinserted below&gt;&gt;</w:t>
      </w:r>
    </w:p>
    <w:p w14:paraId="16F5ADE7" w14:textId="77777777" w:rsidR="004F6219" w:rsidRPr="003A5B7B" w:rsidRDefault="004F6219" w:rsidP="004F6219">
      <w:pPr>
        <w:rPr>
          <w:sz w:val="10"/>
          <w:szCs w:val="10"/>
        </w:rPr>
      </w:pPr>
      <w:r w:rsidRPr="003A5B7B">
        <w:rPr>
          <w:rStyle w:val="StyleUnderline"/>
          <w:sz w:val="16"/>
          <w:szCs w:val="16"/>
          <w:highlight w:val="lightGray"/>
        </w:rPr>
        <w:t xml:space="preserve">With its promises of a </w:t>
      </w:r>
      <w:r w:rsidRPr="003A5B7B">
        <w:rPr>
          <w:rStyle w:val="Emphasis"/>
          <w:sz w:val="16"/>
          <w:szCs w:val="16"/>
          <w:highlight w:val="lightGray"/>
        </w:rPr>
        <w:t>better deal</w:t>
      </w:r>
      <w:r w:rsidRPr="003A5B7B">
        <w:rPr>
          <w:rStyle w:val="StyleUnderline"/>
          <w:sz w:val="16"/>
          <w:szCs w:val="16"/>
          <w:highlight w:val="lightGray"/>
        </w:rPr>
        <w:t xml:space="preserve"> for </w:t>
      </w:r>
      <w:r w:rsidRPr="003A5B7B">
        <w:rPr>
          <w:rStyle w:val="Emphasis"/>
          <w:sz w:val="16"/>
          <w:szCs w:val="16"/>
          <w:highlight w:val="lightGray"/>
        </w:rPr>
        <w:t>workers</w:t>
      </w:r>
      <w:r w:rsidRPr="003A5B7B">
        <w:rPr>
          <w:sz w:val="10"/>
          <w:szCs w:val="10"/>
        </w:rPr>
        <w:t xml:space="preserve">, and of protective state action to achieve that aim, </w:t>
      </w:r>
      <w:r w:rsidRPr="003A5B7B">
        <w:rPr>
          <w:rStyle w:val="StyleUnderline"/>
          <w:sz w:val="16"/>
          <w:szCs w:val="16"/>
          <w:highlight w:val="lightGray"/>
        </w:rPr>
        <w:t>right-wing populism</w:t>
      </w:r>
      <w:r w:rsidRPr="003A5B7B">
        <w:rPr>
          <w:rStyle w:val="StyleUnderline"/>
          <w:sz w:val="16"/>
          <w:szCs w:val="16"/>
        </w:rPr>
        <w:t xml:space="preserve"> is </w:t>
      </w:r>
      <w:r w:rsidRPr="003A5B7B">
        <w:rPr>
          <w:rStyle w:val="Emphasis"/>
          <w:sz w:val="16"/>
          <w:szCs w:val="16"/>
        </w:rPr>
        <w:t xml:space="preserve">itself </w:t>
      </w:r>
      <w:r w:rsidRPr="003A5B7B">
        <w:rPr>
          <w:rStyle w:val="Emphasis"/>
          <w:sz w:val="16"/>
          <w:szCs w:val="16"/>
          <w:highlight w:val="lightGray"/>
        </w:rPr>
        <w:t>indicat</w:t>
      </w:r>
      <w:r w:rsidRPr="003A5B7B">
        <w:rPr>
          <w:rStyle w:val="Emphasis"/>
          <w:sz w:val="16"/>
          <w:szCs w:val="16"/>
        </w:rPr>
        <w:t>ive</w:t>
      </w:r>
      <w:r w:rsidRPr="003A5B7B">
        <w:rPr>
          <w:rStyle w:val="StyleUnderline"/>
          <w:sz w:val="16"/>
          <w:szCs w:val="16"/>
        </w:rPr>
        <w:t xml:space="preserve"> of a </w:t>
      </w:r>
      <w:r w:rsidRPr="003A5B7B">
        <w:rPr>
          <w:rStyle w:val="Emphasis"/>
          <w:sz w:val="16"/>
          <w:szCs w:val="16"/>
          <w:highlight w:val="lightGray"/>
        </w:rPr>
        <w:t>widespread</w:t>
      </w:r>
      <w:r w:rsidRPr="003A5B7B">
        <w:rPr>
          <w:rStyle w:val="Emphasis"/>
          <w:sz w:val="16"/>
          <w:szCs w:val="16"/>
        </w:rPr>
        <w:t xml:space="preserve"> popular </w:t>
      </w:r>
      <w:r w:rsidRPr="003A5B7B">
        <w:rPr>
          <w:rStyle w:val="Emphasis"/>
          <w:sz w:val="16"/>
          <w:szCs w:val="16"/>
          <w:highlight w:val="lightGray"/>
        </w:rPr>
        <w:t>rejection</w:t>
      </w:r>
      <w:r w:rsidRPr="003A5B7B">
        <w:rPr>
          <w:rStyle w:val="StyleUnderline"/>
          <w:sz w:val="16"/>
          <w:szCs w:val="16"/>
          <w:highlight w:val="lightGray"/>
        </w:rPr>
        <w:t xml:space="preserve"> of the</w:t>
      </w:r>
      <w:r w:rsidRPr="003A5B7B">
        <w:rPr>
          <w:rStyle w:val="StyleUnderline"/>
          <w:sz w:val="16"/>
          <w:szCs w:val="16"/>
        </w:rPr>
        <w:t xml:space="preserve"> neoliberal </w:t>
      </w:r>
      <w:r w:rsidRPr="003A5B7B">
        <w:rPr>
          <w:rStyle w:val="StyleUnderline"/>
          <w:sz w:val="16"/>
          <w:szCs w:val="16"/>
          <w:highlight w:val="lightGray"/>
        </w:rPr>
        <w:t xml:space="preserve">idea of </w:t>
      </w:r>
      <w:r w:rsidRPr="003A5B7B">
        <w:rPr>
          <w:rStyle w:val="Emphasis"/>
          <w:sz w:val="16"/>
          <w:szCs w:val="16"/>
          <w:highlight w:val="lightGray"/>
        </w:rPr>
        <w:t>market justice</w:t>
      </w:r>
      <w:r w:rsidRPr="003A5B7B">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3A5B7B">
        <w:rPr>
          <w:rStyle w:val="StyleUnderline"/>
          <w:sz w:val="16"/>
          <w:szCs w:val="16"/>
          <w:highlight w:val="lightGray"/>
        </w:rPr>
        <w:t>workers</w:t>
      </w:r>
      <w:r w:rsidRPr="003A5B7B">
        <w:rPr>
          <w:rStyle w:val="StyleUnderline"/>
          <w:sz w:val="16"/>
          <w:szCs w:val="16"/>
        </w:rPr>
        <w:t xml:space="preserve"> </w:t>
      </w:r>
      <w:r w:rsidRPr="003A5B7B">
        <w:rPr>
          <w:rStyle w:val="Emphasis"/>
          <w:sz w:val="16"/>
          <w:szCs w:val="16"/>
        </w:rPr>
        <w:t>continue</w:t>
      </w:r>
      <w:r w:rsidRPr="003A5B7B">
        <w:rPr>
          <w:rStyle w:val="StyleUnderline"/>
          <w:sz w:val="16"/>
          <w:szCs w:val="16"/>
        </w:rPr>
        <w:t xml:space="preserve"> to </w:t>
      </w:r>
      <w:r w:rsidRPr="003A5B7B">
        <w:rPr>
          <w:rStyle w:val="StyleUnderline"/>
          <w:sz w:val="16"/>
          <w:szCs w:val="16"/>
          <w:highlight w:val="lightGray"/>
        </w:rPr>
        <w:t xml:space="preserve">expect </w:t>
      </w:r>
      <w:r w:rsidRPr="003A5B7B">
        <w:rPr>
          <w:rStyle w:val="Emphasis"/>
          <w:sz w:val="16"/>
          <w:szCs w:val="16"/>
          <w:highlight w:val="lightGray"/>
        </w:rPr>
        <w:t>decent wages</w:t>
      </w:r>
      <w:r w:rsidRPr="003A5B7B">
        <w:rPr>
          <w:rStyle w:val="StyleUnderline"/>
          <w:sz w:val="16"/>
          <w:szCs w:val="16"/>
          <w:highlight w:val="lightGray"/>
        </w:rPr>
        <w:t xml:space="preserve"> and</w:t>
      </w:r>
      <w:r w:rsidRPr="003A5B7B">
        <w:rPr>
          <w:rStyle w:val="StyleUnderline"/>
          <w:sz w:val="16"/>
          <w:szCs w:val="16"/>
        </w:rPr>
        <w:t xml:space="preserve"> </w:t>
      </w:r>
      <w:r w:rsidRPr="003A5B7B">
        <w:rPr>
          <w:rStyle w:val="Emphasis"/>
          <w:sz w:val="16"/>
          <w:szCs w:val="16"/>
        </w:rPr>
        <w:t xml:space="preserve">predictable </w:t>
      </w:r>
      <w:r w:rsidRPr="003A5B7B">
        <w:rPr>
          <w:rStyle w:val="Emphasis"/>
          <w:sz w:val="16"/>
          <w:szCs w:val="16"/>
          <w:highlight w:val="lightGray"/>
        </w:rPr>
        <w:t>working conditions</w:t>
      </w:r>
      <w:r w:rsidRPr="003A5B7B">
        <w:rPr>
          <w:rStyle w:val="StyleUnderline"/>
          <w:sz w:val="16"/>
          <w:szCs w:val="16"/>
          <w:highlight w:val="lightGray"/>
        </w:rPr>
        <w:t xml:space="preserve"> as a matter of </w:t>
      </w:r>
      <w:r w:rsidRPr="003A5B7B">
        <w:rPr>
          <w:rStyle w:val="Emphasis"/>
          <w:sz w:val="16"/>
          <w:szCs w:val="16"/>
          <w:highlight w:val="lightGray"/>
        </w:rPr>
        <w:t>right</w:t>
      </w:r>
      <w:r w:rsidRPr="003A5B7B">
        <w:rPr>
          <w:sz w:val="10"/>
          <w:szCs w:val="10"/>
        </w:rPr>
        <w:t xml:space="preserve">, and that </w:t>
      </w:r>
      <w:r w:rsidRPr="003A5B7B">
        <w:rPr>
          <w:rStyle w:val="StyleUnderline"/>
          <w:sz w:val="16"/>
          <w:szCs w:val="16"/>
        </w:rPr>
        <w:t xml:space="preserve">a </w:t>
      </w:r>
      <w:r w:rsidRPr="003A5B7B">
        <w:rPr>
          <w:rStyle w:val="Emphasis"/>
          <w:sz w:val="16"/>
          <w:szCs w:val="16"/>
        </w:rPr>
        <w:t>strong sense</w:t>
      </w:r>
      <w:r w:rsidRPr="003A5B7B">
        <w:rPr>
          <w:rStyle w:val="StyleUnderline"/>
          <w:sz w:val="16"/>
          <w:szCs w:val="16"/>
        </w:rPr>
        <w:t xml:space="preserve"> of </w:t>
      </w:r>
      <w:r w:rsidRPr="003A5B7B">
        <w:rPr>
          <w:rStyle w:val="Emphasis"/>
          <w:sz w:val="16"/>
          <w:szCs w:val="16"/>
          <w:highlight w:val="lightGray"/>
        </w:rPr>
        <w:t>injustice</w:t>
      </w:r>
      <w:r w:rsidRPr="003A5B7B">
        <w:rPr>
          <w:rStyle w:val="StyleUnderline"/>
          <w:sz w:val="16"/>
          <w:szCs w:val="16"/>
          <w:highlight w:val="lightGray"/>
        </w:rPr>
        <w:t xml:space="preserve"> is provoked when</w:t>
      </w:r>
      <w:r w:rsidRPr="003A5B7B">
        <w:rPr>
          <w:rStyle w:val="StyleUnderline"/>
          <w:sz w:val="16"/>
          <w:szCs w:val="16"/>
        </w:rPr>
        <w:t xml:space="preserve"> employment </w:t>
      </w:r>
      <w:r w:rsidRPr="003A5B7B">
        <w:rPr>
          <w:rStyle w:val="StyleUnderline"/>
          <w:sz w:val="16"/>
          <w:szCs w:val="16"/>
          <w:highlight w:val="lightGray"/>
        </w:rPr>
        <w:t xml:space="preserve">rights are </w:t>
      </w:r>
      <w:r w:rsidRPr="003A5B7B">
        <w:rPr>
          <w:rStyle w:val="Emphasis"/>
          <w:sz w:val="16"/>
          <w:szCs w:val="16"/>
          <w:highlight w:val="lightGray"/>
        </w:rPr>
        <w:t>breached</w:t>
      </w:r>
      <w:r w:rsidRPr="003A5B7B">
        <w:rPr>
          <w:sz w:val="10"/>
          <w:szCs w:val="10"/>
        </w:rPr>
        <w:t xml:space="preserve"> or cannot be enforced.82 </w:t>
      </w:r>
      <w:r w:rsidRPr="003A5B7B">
        <w:rPr>
          <w:rStyle w:val="StyleUnderline"/>
          <w:sz w:val="16"/>
          <w:szCs w:val="16"/>
        </w:rPr>
        <w:t xml:space="preserve">Market justice has </w:t>
      </w:r>
      <w:r w:rsidRPr="003A5B7B">
        <w:rPr>
          <w:rStyle w:val="Emphasis"/>
          <w:sz w:val="16"/>
          <w:szCs w:val="16"/>
        </w:rPr>
        <w:t>not superseded</w:t>
      </w:r>
      <w:r w:rsidRPr="003A5B7B">
        <w:rPr>
          <w:rStyle w:val="StyleUnderline"/>
          <w:sz w:val="16"/>
          <w:szCs w:val="16"/>
        </w:rPr>
        <w:t xml:space="preserve"> older notions of </w:t>
      </w:r>
      <w:r w:rsidRPr="003A5B7B">
        <w:rPr>
          <w:rStyle w:val="Emphasis"/>
          <w:sz w:val="16"/>
          <w:szCs w:val="16"/>
        </w:rPr>
        <w:t>industrial justice</w:t>
      </w:r>
      <w:r w:rsidRPr="003A5B7B">
        <w:rPr>
          <w:sz w:val="10"/>
          <w:szCs w:val="10"/>
        </w:rPr>
        <w:t xml:space="preserve"> and industrial citizenship, and </w:t>
      </w:r>
      <w:r w:rsidRPr="003A5B7B">
        <w:rPr>
          <w:rStyle w:val="StyleUnderline"/>
          <w:sz w:val="16"/>
          <w:szCs w:val="16"/>
          <w:highlight w:val="lightGray"/>
        </w:rPr>
        <w:t>frictions between</w:t>
      </w:r>
      <w:r w:rsidRPr="003A5B7B">
        <w:rPr>
          <w:rStyle w:val="StyleUnderline"/>
          <w:sz w:val="16"/>
          <w:szCs w:val="16"/>
        </w:rPr>
        <w:t xml:space="preserve"> the </w:t>
      </w:r>
      <w:r w:rsidRPr="003A5B7B">
        <w:rPr>
          <w:rStyle w:val="Emphasis"/>
          <w:sz w:val="16"/>
          <w:szCs w:val="16"/>
        </w:rPr>
        <w:t>lifeworld</w:t>
      </w:r>
      <w:r w:rsidRPr="003A5B7B">
        <w:rPr>
          <w:rStyle w:val="StyleUnderline"/>
          <w:sz w:val="16"/>
          <w:szCs w:val="16"/>
        </w:rPr>
        <w:t xml:space="preserve"> of </w:t>
      </w:r>
      <w:r w:rsidRPr="003A5B7B">
        <w:rPr>
          <w:rStyle w:val="StyleUnderline"/>
          <w:sz w:val="16"/>
          <w:szCs w:val="16"/>
          <w:highlight w:val="lightGray"/>
        </w:rPr>
        <w:t>workers and</w:t>
      </w:r>
      <w:r w:rsidRPr="003A5B7B">
        <w:rPr>
          <w:rStyle w:val="StyleUnderline"/>
          <w:sz w:val="16"/>
          <w:szCs w:val="16"/>
        </w:rPr>
        <w:t xml:space="preserve"> the </w:t>
      </w:r>
      <w:r w:rsidRPr="003A5B7B">
        <w:rPr>
          <w:rStyle w:val="Emphasis"/>
          <w:sz w:val="16"/>
          <w:szCs w:val="16"/>
          <w:highlight w:val="lightGray"/>
        </w:rPr>
        <w:t>treatment</w:t>
      </w:r>
      <w:r w:rsidRPr="003A5B7B">
        <w:rPr>
          <w:rStyle w:val="StyleUnderline"/>
          <w:sz w:val="16"/>
          <w:szCs w:val="16"/>
          <w:highlight w:val="lightGray"/>
        </w:rPr>
        <w:t xml:space="preserve"> of their </w:t>
      </w:r>
      <w:r w:rsidRPr="003A5B7B">
        <w:rPr>
          <w:rStyle w:val="Emphasis"/>
          <w:sz w:val="16"/>
          <w:szCs w:val="16"/>
          <w:highlight w:val="lightGray"/>
        </w:rPr>
        <w:t>labour power</w:t>
      </w:r>
      <w:r w:rsidRPr="003A5B7B">
        <w:rPr>
          <w:rStyle w:val="StyleUnderline"/>
          <w:sz w:val="16"/>
          <w:szCs w:val="16"/>
          <w:highlight w:val="lightGray"/>
        </w:rPr>
        <w:t xml:space="preserve"> as a commodity </w:t>
      </w:r>
      <w:r w:rsidRPr="003A5B7B">
        <w:rPr>
          <w:rStyle w:val="Emphasis"/>
          <w:sz w:val="16"/>
          <w:szCs w:val="16"/>
          <w:highlight w:val="lightGray"/>
        </w:rPr>
        <w:t>inevitably</w:t>
      </w:r>
      <w:r w:rsidRPr="003A5B7B">
        <w:rPr>
          <w:sz w:val="10"/>
          <w:szCs w:val="10"/>
        </w:rPr>
        <w:t xml:space="preserve"> persist. They are bound to </w:t>
      </w:r>
      <w:r w:rsidRPr="003A5B7B">
        <w:rPr>
          <w:rStyle w:val="StyleUnderline"/>
          <w:sz w:val="16"/>
          <w:szCs w:val="16"/>
          <w:highlight w:val="lightGray"/>
        </w:rPr>
        <w:t xml:space="preserve">give rise to </w:t>
      </w:r>
      <w:r w:rsidRPr="003A5B7B">
        <w:rPr>
          <w:rStyle w:val="Emphasis"/>
          <w:sz w:val="16"/>
          <w:szCs w:val="16"/>
          <w:highlight w:val="lightGray"/>
        </w:rPr>
        <w:t>conflicts</w:t>
      </w:r>
      <w:r w:rsidRPr="003A5B7B">
        <w:rPr>
          <w:rStyle w:val="StyleUnderline"/>
          <w:sz w:val="16"/>
          <w:szCs w:val="16"/>
        </w:rPr>
        <w:t xml:space="preserve"> wherever governments are </w:t>
      </w:r>
      <w:r w:rsidRPr="003A5B7B">
        <w:rPr>
          <w:rStyle w:val="Emphasis"/>
          <w:sz w:val="16"/>
          <w:szCs w:val="16"/>
        </w:rPr>
        <w:t>unwilling</w:t>
      </w:r>
      <w:r w:rsidRPr="003A5B7B">
        <w:rPr>
          <w:rStyle w:val="StyleUnderline"/>
          <w:sz w:val="16"/>
          <w:szCs w:val="16"/>
        </w:rPr>
        <w:t xml:space="preserve"> or </w:t>
      </w:r>
      <w:r w:rsidRPr="003A5B7B">
        <w:rPr>
          <w:rStyle w:val="Emphasis"/>
          <w:sz w:val="16"/>
          <w:szCs w:val="16"/>
        </w:rPr>
        <w:t>unable to deliver</w:t>
      </w:r>
      <w:r w:rsidRPr="003A5B7B">
        <w:rPr>
          <w:rStyle w:val="StyleUnderline"/>
          <w:sz w:val="16"/>
          <w:szCs w:val="16"/>
        </w:rPr>
        <w:t xml:space="preserve"> on promises of </w:t>
      </w:r>
      <w:r w:rsidRPr="003A5B7B">
        <w:rPr>
          <w:rStyle w:val="Emphasis"/>
          <w:sz w:val="16"/>
          <w:szCs w:val="16"/>
        </w:rPr>
        <w:t>protective intervention</w:t>
      </w:r>
      <w:r w:rsidRPr="003A5B7B">
        <w:rPr>
          <w:sz w:val="10"/>
          <w:szCs w:val="10"/>
        </w:rPr>
        <w:t>, or where their arm is too short, as it normally is, to enforce such promises at the myriad individual workplaces that make up a modern capitalist economy.</w:t>
      </w:r>
    </w:p>
    <w:p w14:paraId="6A1D45E4" w14:textId="77777777" w:rsidR="004F6219" w:rsidRPr="003A5B7B" w:rsidRDefault="004F6219" w:rsidP="004F6219">
      <w:pPr>
        <w:rPr>
          <w:sz w:val="10"/>
          <w:szCs w:val="10"/>
        </w:rPr>
      </w:pPr>
      <w:r w:rsidRPr="003A5B7B">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3A5B7B">
        <w:rPr>
          <w:rStyle w:val="Emphasis"/>
          <w:sz w:val="16"/>
          <w:szCs w:val="16"/>
          <w:highlight w:val="lightGray"/>
        </w:rPr>
        <w:t>Restoring</w:t>
      </w:r>
      <w:r w:rsidRPr="003A5B7B">
        <w:rPr>
          <w:sz w:val="10"/>
          <w:szCs w:val="10"/>
        </w:rPr>
        <w:t xml:space="preserve"> civility to </w:t>
      </w:r>
      <w:r w:rsidRPr="003A5B7B">
        <w:rPr>
          <w:rStyle w:val="StyleUnderline"/>
          <w:sz w:val="16"/>
          <w:szCs w:val="16"/>
          <w:highlight w:val="lightGray"/>
        </w:rPr>
        <w:t>work relations</w:t>
      </w:r>
      <w:r w:rsidRPr="003A5B7B">
        <w:rPr>
          <w:sz w:val="10"/>
          <w:szCs w:val="10"/>
        </w:rPr>
        <w:t xml:space="preserve"> in the aftermath of the neoliberal revolution </w:t>
      </w:r>
      <w:r w:rsidRPr="003A5B7B">
        <w:rPr>
          <w:rStyle w:val="StyleUnderline"/>
          <w:sz w:val="16"/>
          <w:szCs w:val="16"/>
          <w:highlight w:val="lightGray"/>
        </w:rPr>
        <w:t>must</w:t>
      </w:r>
      <w:r w:rsidRPr="003A5B7B">
        <w:rPr>
          <w:sz w:val="10"/>
          <w:szCs w:val="10"/>
        </w:rPr>
        <w:t xml:space="preserve"> therefore </w:t>
      </w:r>
      <w:r w:rsidRPr="003A5B7B">
        <w:rPr>
          <w:rStyle w:val="StyleUnderline"/>
          <w:sz w:val="16"/>
          <w:szCs w:val="16"/>
        </w:rPr>
        <w:t xml:space="preserve">be a </w:t>
      </w:r>
      <w:r w:rsidRPr="003A5B7B">
        <w:rPr>
          <w:rStyle w:val="Emphasis"/>
          <w:sz w:val="16"/>
          <w:szCs w:val="16"/>
        </w:rPr>
        <w:t>normative-political</w:t>
      </w:r>
      <w:r w:rsidRPr="003A5B7B">
        <w:rPr>
          <w:rStyle w:val="StyleUnderline"/>
          <w:sz w:val="16"/>
          <w:szCs w:val="16"/>
        </w:rPr>
        <w:t xml:space="preserve"> rather than a </w:t>
      </w:r>
      <w:r w:rsidRPr="003A5B7B">
        <w:rPr>
          <w:rStyle w:val="Emphasis"/>
          <w:sz w:val="16"/>
          <w:szCs w:val="16"/>
        </w:rPr>
        <w:t>technocratic project</w:t>
      </w:r>
      <w:r w:rsidRPr="003A5B7B">
        <w:rPr>
          <w:rStyle w:val="StyleUnderline"/>
          <w:sz w:val="16"/>
          <w:szCs w:val="16"/>
        </w:rPr>
        <w:t xml:space="preserve">, one that </w:t>
      </w:r>
      <w:r w:rsidRPr="003A5B7B">
        <w:rPr>
          <w:rStyle w:val="StyleUnderline"/>
          <w:sz w:val="16"/>
          <w:szCs w:val="16"/>
          <w:highlight w:val="lightGray"/>
        </w:rPr>
        <w:t>revive</w:t>
      </w:r>
      <w:r w:rsidRPr="003A5B7B">
        <w:rPr>
          <w:rStyle w:val="StyleUnderline"/>
          <w:sz w:val="16"/>
          <w:szCs w:val="16"/>
        </w:rPr>
        <w:t xml:space="preserve">s </w:t>
      </w:r>
      <w:r w:rsidRPr="003A5B7B">
        <w:rPr>
          <w:rStyle w:val="StyleUnderline"/>
          <w:sz w:val="16"/>
          <w:szCs w:val="16"/>
          <w:highlight w:val="lightGray"/>
        </w:rPr>
        <w:t xml:space="preserve">the </w:t>
      </w:r>
      <w:r w:rsidRPr="003A5B7B">
        <w:rPr>
          <w:rStyle w:val="Emphasis"/>
          <w:sz w:val="16"/>
          <w:szCs w:val="16"/>
          <w:highlight w:val="lightGray"/>
        </w:rPr>
        <w:t>original</w:t>
      </w:r>
      <w:r w:rsidRPr="003A5B7B">
        <w:rPr>
          <w:sz w:val="10"/>
          <w:szCs w:val="10"/>
        </w:rPr>
        <w:t xml:space="preserve"> civilizational </w:t>
      </w:r>
      <w:r w:rsidRPr="003A5B7B">
        <w:rPr>
          <w:rStyle w:val="Emphasis"/>
          <w:sz w:val="16"/>
          <w:szCs w:val="16"/>
          <w:highlight w:val="lightGray"/>
        </w:rPr>
        <w:t>intent</w:t>
      </w:r>
      <w:r w:rsidRPr="003A5B7B">
        <w:rPr>
          <w:rStyle w:val="Emphasis"/>
          <w:sz w:val="16"/>
          <w:szCs w:val="16"/>
        </w:rPr>
        <w:t>ion</w:t>
      </w:r>
      <w:r w:rsidRPr="003A5B7B">
        <w:rPr>
          <w:rStyle w:val="StyleUnderline"/>
          <w:sz w:val="16"/>
          <w:szCs w:val="16"/>
        </w:rPr>
        <w:t xml:space="preserve"> </w:t>
      </w:r>
      <w:r w:rsidRPr="003A5B7B">
        <w:rPr>
          <w:rStyle w:val="StyleUnderline"/>
          <w:sz w:val="16"/>
          <w:szCs w:val="16"/>
          <w:highlight w:val="lightGray"/>
        </w:rPr>
        <w:t>of labour law</w:t>
      </w:r>
      <w:r w:rsidRPr="003A5B7B">
        <w:rPr>
          <w:sz w:val="10"/>
          <w:szCs w:val="10"/>
        </w:rPr>
        <w:t xml:space="preserve"> and whose realization therefore depends above all </w:t>
      </w:r>
      <w:r w:rsidRPr="003A5B7B">
        <w:rPr>
          <w:rStyle w:val="StyleUnderline"/>
          <w:sz w:val="16"/>
          <w:szCs w:val="16"/>
        </w:rPr>
        <w:t>on</w:t>
      </w:r>
      <w:r w:rsidRPr="003A5B7B">
        <w:rPr>
          <w:sz w:val="10"/>
          <w:szCs w:val="10"/>
        </w:rPr>
        <w:t xml:space="preserve"> a </w:t>
      </w:r>
      <w:r w:rsidRPr="003A5B7B">
        <w:rPr>
          <w:rStyle w:val="Emphasis"/>
          <w:sz w:val="16"/>
          <w:szCs w:val="16"/>
          <w:highlight w:val="lightGray"/>
        </w:rPr>
        <w:t>rebalancing</w:t>
      </w:r>
      <w:r w:rsidRPr="003A5B7B">
        <w:rPr>
          <w:rStyle w:val="StyleUnderline"/>
          <w:sz w:val="16"/>
          <w:szCs w:val="16"/>
        </w:rPr>
        <w:t xml:space="preserve"> of political-economic </w:t>
      </w:r>
      <w:r w:rsidRPr="003A5B7B">
        <w:rPr>
          <w:rStyle w:val="Emphasis"/>
          <w:sz w:val="16"/>
          <w:szCs w:val="16"/>
          <w:highlight w:val="lightGray"/>
        </w:rPr>
        <w:t>power relations</w:t>
      </w:r>
      <w:r w:rsidRPr="003A5B7B">
        <w:rPr>
          <w:rStyle w:val="StyleUnderline"/>
          <w:sz w:val="16"/>
          <w:szCs w:val="16"/>
          <w:highlight w:val="lightGray"/>
        </w:rPr>
        <w:t xml:space="preserve"> in favour of </w:t>
      </w:r>
      <w:r w:rsidRPr="003A5B7B">
        <w:rPr>
          <w:rStyle w:val="Emphasis"/>
          <w:sz w:val="16"/>
          <w:szCs w:val="16"/>
          <w:highlight w:val="lightGray"/>
        </w:rPr>
        <w:t>labour</w:t>
      </w:r>
      <w:r w:rsidRPr="003A5B7B">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000F26E8" w14:textId="77777777" w:rsidR="004F6219" w:rsidRPr="006F0F72" w:rsidRDefault="004F6219" w:rsidP="004F6219">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6054350C" w14:textId="77777777" w:rsidR="004F6219" w:rsidRPr="003A5B7B" w:rsidRDefault="004F6219" w:rsidP="004F6219">
      <w:pPr>
        <w:rPr>
          <w:sz w:val="10"/>
          <w:szCs w:val="10"/>
        </w:rPr>
      </w:pPr>
      <w:r w:rsidRPr="003A5B7B">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3A5B7B">
        <w:rPr>
          <w:rStyle w:val="StyleUnderline"/>
          <w:sz w:val="16"/>
          <w:szCs w:val="16"/>
          <w:highlight w:val="lightGray"/>
        </w:rPr>
        <w:t>If</w:t>
      </w:r>
      <w:r w:rsidRPr="003A5B7B">
        <w:rPr>
          <w:rStyle w:val="StyleUnderline"/>
          <w:sz w:val="16"/>
          <w:szCs w:val="16"/>
        </w:rPr>
        <w:t xml:space="preserve"> </w:t>
      </w:r>
      <w:r w:rsidRPr="003A5B7B">
        <w:rPr>
          <w:rStyle w:val="Emphasis"/>
          <w:sz w:val="16"/>
          <w:szCs w:val="16"/>
        </w:rPr>
        <w:t xml:space="preserve">independent trade </w:t>
      </w:r>
      <w:r w:rsidRPr="003A5B7B">
        <w:rPr>
          <w:rStyle w:val="Emphasis"/>
          <w:sz w:val="16"/>
          <w:szCs w:val="16"/>
          <w:highlight w:val="lightGray"/>
        </w:rPr>
        <w:t>unions</w:t>
      </w:r>
      <w:r w:rsidRPr="003A5B7B">
        <w:rPr>
          <w:rStyle w:val="StyleUnderline"/>
          <w:sz w:val="16"/>
          <w:szCs w:val="16"/>
        </w:rPr>
        <w:t xml:space="preserve"> and </w:t>
      </w:r>
      <w:r w:rsidRPr="003A5B7B">
        <w:rPr>
          <w:rStyle w:val="Emphasis"/>
          <w:sz w:val="16"/>
          <w:szCs w:val="16"/>
        </w:rPr>
        <w:t>collective bargaining</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not</w:t>
      </w:r>
      <w:r w:rsidRPr="003A5B7B">
        <w:rPr>
          <w:rStyle w:val="Emphasis"/>
          <w:sz w:val="16"/>
          <w:szCs w:val="16"/>
        </w:rPr>
        <w:t xml:space="preserve"> permitted</w:t>
      </w:r>
      <w:r w:rsidRPr="003A5B7B">
        <w:rPr>
          <w:rStyle w:val="StyleUnderline"/>
          <w:sz w:val="16"/>
          <w:szCs w:val="16"/>
        </w:rPr>
        <w:t xml:space="preserve">, </w:t>
      </w:r>
      <w:r w:rsidRPr="003A5B7B">
        <w:rPr>
          <w:rStyle w:val="Emphasis"/>
          <w:sz w:val="16"/>
          <w:szCs w:val="16"/>
          <w:highlight w:val="lightGray"/>
        </w:rPr>
        <w:t>protected</w:t>
      </w:r>
      <w:r w:rsidRPr="003A5B7B">
        <w:rPr>
          <w:rStyle w:val="StyleUnderline"/>
          <w:sz w:val="16"/>
          <w:szCs w:val="16"/>
        </w:rPr>
        <w:t>, or</w:t>
      </w:r>
      <w:r w:rsidRPr="003A5B7B">
        <w:rPr>
          <w:sz w:val="10"/>
          <w:szCs w:val="10"/>
        </w:rPr>
        <w:t xml:space="preserve">, where necessary, </w:t>
      </w:r>
      <w:r w:rsidRPr="003A5B7B">
        <w:rPr>
          <w:rStyle w:val="Emphasis"/>
          <w:sz w:val="16"/>
          <w:szCs w:val="16"/>
        </w:rPr>
        <w:t>reintroduced</w:t>
      </w:r>
      <w:r w:rsidRPr="003A5B7B">
        <w:rPr>
          <w:rStyle w:val="StyleUnderline"/>
          <w:sz w:val="16"/>
          <w:szCs w:val="16"/>
        </w:rPr>
        <w:t xml:space="preserve">, government </w:t>
      </w:r>
      <w:r w:rsidRPr="003A5B7B">
        <w:rPr>
          <w:rStyle w:val="StyleUnderline"/>
          <w:sz w:val="16"/>
          <w:szCs w:val="16"/>
          <w:highlight w:val="lightGray"/>
        </w:rPr>
        <w:t xml:space="preserve">promises to </w:t>
      </w:r>
      <w:r w:rsidRPr="003A5B7B">
        <w:rPr>
          <w:rStyle w:val="Emphasis"/>
          <w:sz w:val="16"/>
          <w:szCs w:val="16"/>
          <w:highlight w:val="lightGray"/>
        </w:rPr>
        <w:t>improve wages</w:t>
      </w:r>
      <w:r w:rsidRPr="003A5B7B">
        <w:rPr>
          <w:rStyle w:val="StyleUnderline"/>
          <w:sz w:val="16"/>
          <w:szCs w:val="16"/>
          <w:highlight w:val="lightGray"/>
        </w:rPr>
        <w:t xml:space="preserve"> and </w:t>
      </w:r>
      <w:r w:rsidRPr="003A5B7B">
        <w:rPr>
          <w:rStyle w:val="Emphasis"/>
          <w:sz w:val="16"/>
          <w:szCs w:val="16"/>
          <w:highlight w:val="lightGray"/>
        </w:rPr>
        <w:t>working conditions</w:t>
      </w:r>
      <w:r w:rsidRPr="003A5B7B">
        <w:rPr>
          <w:rStyle w:val="StyleUnderline"/>
          <w:sz w:val="16"/>
          <w:szCs w:val="16"/>
          <w:highlight w:val="lightGray"/>
        </w:rPr>
        <w:t xml:space="preserve"> are</w:t>
      </w:r>
      <w:r w:rsidRPr="003A5B7B">
        <w:rPr>
          <w:rStyle w:val="StyleUnderline"/>
          <w:sz w:val="16"/>
          <w:szCs w:val="16"/>
        </w:rPr>
        <w:t xml:space="preserve"> almost </w:t>
      </w:r>
      <w:r w:rsidRPr="003A5B7B">
        <w:rPr>
          <w:rStyle w:val="Emphasis"/>
          <w:sz w:val="16"/>
          <w:szCs w:val="16"/>
        </w:rPr>
        <w:t>certain</w:t>
      </w:r>
      <w:r w:rsidRPr="003A5B7B">
        <w:rPr>
          <w:rStyle w:val="StyleUnderline"/>
          <w:sz w:val="16"/>
          <w:szCs w:val="16"/>
        </w:rPr>
        <w:t xml:space="preserve"> to </w:t>
      </w:r>
      <w:r w:rsidRPr="003A5B7B">
        <w:rPr>
          <w:rStyle w:val="Emphasis"/>
          <w:sz w:val="16"/>
          <w:szCs w:val="16"/>
        </w:rPr>
        <w:t xml:space="preserve">remain </w:t>
      </w:r>
      <w:r w:rsidRPr="003A5B7B">
        <w:rPr>
          <w:rStyle w:val="Emphasis"/>
          <w:sz w:val="16"/>
          <w:szCs w:val="16"/>
          <w:highlight w:val="lightGray"/>
        </w:rPr>
        <w:t>empty</w:t>
      </w:r>
      <w:r w:rsidRPr="003A5B7B">
        <w:rPr>
          <w:rStyle w:val="StyleUnderline"/>
          <w:sz w:val="16"/>
          <w:szCs w:val="16"/>
        </w:rPr>
        <w:t xml:space="preserve">. Without a </w:t>
      </w:r>
      <w:r w:rsidRPr="003A5B7B">
        <w:rPr>
          <w:rStyle w:val="Emphasis"/>
          <w:sz w:val="16"/>
          <w:szCs w:val="16"/>
        </w:rPr>
        <w:t>counterweight</w:t>
      </w:r>
      <w:r w:rsidRPr="003A5B7B">
        <w:rPr>
          <w:rStyle w:val="StyleUnderline"/>
          <w:sz w:val="16"/>
          <w:szCs w:val="16"/>
        </w:rPr>
        <w:t xml:space="preserve"> in the wage relations system, </w:t>
      </w:r>
      <w:r w:rsidRPr="003A5B7B">
        <w:rPr>
          <w:rStyle w:val="StyleUnderline"/>
          <w:sz w:val="16"/>
          <w:szCs w:val="16"/>
          <w:highlight w:val="lightGray"/>
        </w:rPr>
        <w:t xml:space="preserve">governments are </w:t>
      </w:r>
      <w:r w:rsidRPr="003A5B7B">
        <w:rPr>
          <w:rStyle w:val="Emphasis"/>
          <w:sz w:val="16"/>
          <w:szCs w:val="16"/>
          <w:highlight w:val="lightGray"/>
        </w:rPr>
        <w:t>helplessly exposed</w:t>
      </w:r>
      <w:r w:rsidRPr="003A5B7B">
        <w:rPr>
          <w:rStyle w:val="StyleUnderline"/>
          <w:sz w:val="16"/>
          <w:szCs w:val="16"/>
          <w:highlight w:val="lightGray"/>
        </w:rPr>
        <w:t xml:space="preserve"> to</w:t>
      </w:r>
      <w:r w:rsidRPr="003A5B7B">
        <w:rPr>
          <w:rStyle w:val="StyleUnderline"/>
          <w:sz w:val="16"/>
          <w:szCs w:val="16"/>
        </w:rPr>
        <w:t xml:space="preserve"> the </w:t>
      </w:r>
      <w:r w:rsidRPr="003A5B7B">
        <w:rPr>
          <w:rStyle w:val="Emphasis"/>
          <w:sz w:val="16"/>
          <w:szCs w:val="16"/>
          <w:highlight w:val="lightGray"/>
        </w:rPr>
        <w:t>lobbying efforts</w:t>
      </w:r>
      <w:r w:rsidRPr="003A5B7B">
        <w:rPr>
          <w:rStyle w:val="StyleUnderline"/>
          <w:sz w:val="16"/>
          <w:szCs w:val="16"/>
          <w:highlight w:val="lightGray"/>
        </w:rPr>
        <w:t xml:space="preserve"> of </w:t>
      </w:r>
      <w:r w:rsidRPr="003A5B7B">
        <w:rPr>
          <w:rStyle w:val="Emphasis"/>
          <w:sz w:val="16"/>
          <w:szCs w:val="16"/>
          <w:highlight w:val="lightGray"/>
        </w:rPr>
        <w:t>capital</w:t>
      </w:r>
      <w:r w:rsidRPr="003A5B7B">
        <w:rPr>
          <w:rStyle w:val="StyleUnderline"/>
          <w:sz w:val="16"/>
          <w:szCs w:val="16"/>
        </w:rPr>
        <w:t>.</w:t>
      </w:r>
      <w:r w:rsidRPr="003A5B7B">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1983F1FE" w14:textId="77777777" w:rsidR="004F6219" w:rsidRPr="003A5B7B" w:rsidRDefault="004F6219" w:rsidP="004F6219">
      <w:pPr>
        <w:rPr>
          <w:sz w:val="2"/>
          <w:szCs w:val="2"/>
        </w:rPr>
      </w:pPr>
      <w:r w:rsidRPr="003A5B7B">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75E75C36" w14:textId="77777777" w:rsidR="004F6219" w:rsidRPr="003A5B7B" w:rsidRDefault="004F6219" w:rsidP="004F6219">
      <w:pPr>
        <w:rPr>
          <w:sz w:val="10"/>
          <w:szCs w:val="10"/>
        </w:rPr>
      </w:pPr>
      <w:r w:rsidRPr="003A5B7B">
        <w:rPr>
          <w:sz w:val="10"/>
          <w:szCs w:val="10"/>
        </w:rPr>
        <w:t xml:space="preserve">In another sense, as we have argued, </w:t>
      </w:r>
      <w:r w:rsidRPr="003A5B7B">
        <w:rPr>
          <w:rStyle w:val="Emphasis"/>
          <w:sz w:val="16"/>
          <w:szCs w:val="16"/>
          <w:highlight w:val="lightGray"/>
        </w:rPr>
        <w:t>engagement</w:t>
      </w:r>
      <w:r w:rsidRPr="003A5B7B">
        <w:rPr>
          <w:rStyle w:val="StyleUnderline"/>
          <w:sz w:val="16"/>
          <w:szCs w:val="16"/>
          <w:highlight w:val="lightGray"/>
        </w:rPr>
        <w:t xml:space="preserve"> with</w:t>
      </w:r>
      <w:r w:rsidRPr="003A5B7B">
        <w:rPr>
          <w:rStyle w:val="StyleUnderline"/>
          <w:sz w:val="16"/>
          <w:szCs w:val="16"/>
        </w:rPr>
        <w:t xml:space="preserve"> the question of </w:t>
      </w:r>
      <w:r w:rsidRPr="003A5B7B">
        <w:rPr>
          <w:rStyle w:val="Emphasis"/>
          <w:sz w:val="16"/>
          <w:szCs w:val="16"/>
          <w:highlight w:val="lightGray"/>
        </w:rPr>
        <w:t>labour law</w:t>
      </w:r>
      <w:r w:rsidRPr="003A5B7B">
        <w:rPr>
          <w:rStyle w:val="StyleUnderline"/>
          <w:sz w:val="16"/>
          <w:szCs w:val="16"/>
        </w:rPr>
        <w:t xml:space="preserve"> after </w:t>
      </w:r>
      <w:r w:rsidRPr="003A5B7B">
        <w:rPr>
          <w:rStyle w:val="Emphasis"/>
          <w:sz w:val="16"/>
          <w:szCs w:val="16"/>
        </w:rPr>
        <w:t>neoliberalism</w:t>
      </w:r>
      <w:r w:rsidRPr="003A5B7B">
        <w:rPr>
          <w:rStyle w:val="StyleUnderline"/>
          <w:sz w:val="16"/>
          <w:szCs w:val="16"/>
        </w:rPr>
        <w:t xml:space="preserve"> </w:t>
      </w:r>
      <w:r w:rsidRPr="003A5B7B">
        <w:rPr>
          <w:rStyle w:val="StyleUnderline"/>
          <w:sz w:val="16"/>
          <w:szCs w:val="16"/>
          <w:highlight w:val="lightGray"/>
        </w:rPr>
        <w:t>is a matter of</w:t>
      </w:r>
      <w:r w:rsidRPr="003A5B7B">
        <w:rPr>
          <w:rStyle w:val="StyleUnderline"/>
          <w:sz w:val="16"/>
          <w:szCs w:val="16"/>
        </w:rPr>
        <w:t xml:space="preserve"> </w:t>
      </w:r>
      <w:r w:rsidRPr="003A5B7B">
        <w:rPr>
          <w:rStyle w:val="Emphasis"/>
          <w:sz w:val="16"/>
          <w:szCs w:val="16"/>
        </w:rPr>
        <w:t xml:space="preserve">real </w:t>
      </w:r>
      <w:r w:rsidRPr="003A5B7B">
        <w:rPr>
          <w:rStyle w:val="Emphasis"/>
          <w:sz w:val="16"/>
          <w:szCs w:val="16"/>
          <w:highlight w:val="lightGray"/>
        </w:rPr>
        <w:t>urgency</w:t>
      </w:r>
      <w:r w:rsidRPr="003A5B7B">
        <w:rPr>
          <w:rStyle w:val="StyleUnderline"/>
          <w:sz w:val="16"/>
          <w:szCs w:val="16"/>
        </w:rPr>
        <w:t xml:space="preserve">. </w:t>
      </w:r>
      <w:r w:rsidRPr="003A5B7B">
        <w:rPr>
          <w:rStyle w:val="Emphasis"/>
          <w:sz w:val="16"/>
          <w:szCs w:val="16"/>
          <w:highlight w:val="lightGray"/>
        </w:rPr>
        <w:t>Historically</w:t>
      </w:r>
      <w:r w:rsidRPr="003A5B7B">
        <w:rPr>
          <w:rStyle w:val="StyleUnderline"/>
          <w:sz w:val="16"/>
          <w:szCs w:val="16"/>
          <w:highlight w:val="lightGray"/>
        </w:rPr>
        <w:t>, trade unions were</w:t>
      </w:r>
      <w:r w:rsidRPr="003A5B7B">
        <w:rPr>
          <w:rStyle w:val="StyleUnderline"/>
          <w:sz w:val="16"/>
          <w:szCs w:val="16"/>
        </w:rPr>
        <w:t xml:space="preserve"> </w:t>
      </w:r>
      <w:r w:rsidRPr="003A5B7B">
        <w:rPr>
          <w:rStyle w:val="Emphasis"/>
          <w:sz w:val="16"/>
          <w:szCs w:val="16"/>
        </w:rPr>
        <w:t xml:space="preserve">not only </w:t>
      </w:r>
      <w:r w:rsidRPr="003A5B7B">
        <w:rPr>
          <w:rStyle w:val="Emphasis"/>
          <w:sz w:val="16"/>
          <w:szCs w:val="16"/>
          <w:highlight w:val="lightGray"/>
        </w:rPr>
        <w:t>instrumental</w:t>
      </w:r>
      <w:r w:rsidRPr="003A5B7B">
        <w:rPr>
          <w:rStyle w:val="StyleUnderline"/>
          <w:sz w:val="16"/>
          <w:szCs w:val="16"/>
          <w:highlight w:val="lightGray"/>
        </w:rPr>
        <w:t xml:space="preserve"> in</w:t>
      </w:r>
      <w:r w:rsidRPr="003A5B7B">
        <w:rPr>
          <w:rStyle w:val="StyleUnderline"/>
          <w:sz w:val="16"/>
          <w:szCs w:val="16"/>
        </w:rPr>
        <w:t xml:space="preserve"> creating more </w:t>
      </w:r>
      <w:r w:rsidRPr="003A5B7B">
        <w:rPr>
          <w:rStyle w:val="Emphasis"/>
          <w:sz w:val="16"/>
          <w:szCs w:val="16"/>
        </w:rPr>
        <w:t>equal societies</w:t>
      </w:r>
      <w:r w:rsidRPr="003A5B7B">
        <w:rPr>
          <w:rStyle w:val="StyleUnderline"/>
          <w:sz w:val="16"/>
          <w:szCs w:val="16"/>
        </w:rPr>
        <w:t xml:space="preserve">, by </w:t>
      </w:r>
      <w:r w:rsidRPr="003A5B7B">
        <w:rPr>
          <w:rStyle w:val="StyleUnderline"/>
          <w:sz w:val="16"/>
          <w:szCs w:val="16"/>
          <w:highlight w:val="lightGray"/>
        </w:rPr>
        <w:t>improving</w:t>
      </w:r>
      <w:r w:rsidRPr="003A5B7B">
        <w:rPr>
          <w:rStyle w:val="StyleUnderline"/>
          <w:sz w:val="16"/>
          <w:szCs w:val="16"/>
        </w:rPr>
        <w:t xml:space="preserve"> the </w:t>
      </w:r>
      <w:r w:rsidRPr="003A5B7B">
        <w:rPr>
          <w:rStyle w:val="Emphasis"/>
          <w:sz w:val="16"/>
          <w:szCs w:val="16"/>
          <w:highlight w:val="lightGray"/>
        </w:rPr>
        <w:t>wages</w:t>
      </w:r>
      <w:r w:rsidRPr="003A5B7B">
        <w:rPr>
          <w:rStyle w:val="StyleUnderline"/>
          <w:sz w:val="16"/>
          <w:szCs w:val="16"/>
          <w:highlight w:val="lightGray"/>
        </w:rPr>
        <w:t xml:space="preserve"> and </w:t>
      </w:r>
      <w:r w:rsidRPr="003A5B7B">
        <w:rPr>
          <w:rStyle w:val="Emphasis"/>
          <w:sz w:val="16"/>
          <w:szCs w:val="16"/>
          <w:highlight w:val="lightGray"/>
        </w:rPr>
        <w:t>conditions</w:t>
      </w:r>
      <w:r w:rsidRPr="003A5B7B">
        <w:rPr>
          <w:rStyle w:val="StyleUnderline"/>
          <w:sz w:val="16"/>
          <w:szCs w:val="16"/>
        </w:rPr>
        <w:t xml:space="preserve"> of workers; they </w:t>
      </w:r>
      <w:r w:rsidRPr="003A5B7B">
        <w:rPr>
          <w:rStyle w:val="StyleUnderline"/>
          <w:sz w:val="16"/>
          <w:szCs w:val="16"/>
          <w:highlight w:val="lightGray"/>
        </w:rPr>
        <w:t>also</w:t>
      </w:r>
      <w:r w:rsidRPr="003A5B7B">
        <w:rPr>
          <w:rStyle w:val="StyleUnderline"/>
          <w:sz w:val="16"/>
          <w:szCs w:val="16"/>
        </w:rPr>
        <w:t xml:space="preserve"> played a </w:t>
      </w:r>
      <w:r w:rsidRPr="003A5B7B">
        <w:rPr>
          <w:rStyle w:val="Emphasis"/>
          <w:sz w:val="16"/>
          <w:szCs w:val="16"/>
        </w:rPr>
        <w:t>key role</w:t>
      </w:r>
      <w:r w:rsidRPr="003A5B7B">
        <w:rPr>
          <w:rStyle w:val="StyleUnderline"/>
          <w:sz w:val="16"/>
          <w:szCs w:val="16"/>
        </w:rPr>
        <w:t xml:space="preserve"> in the </w:t>
      </w:r>
      <w:r w:rsidRPr="003A5B7B">
        <w:rPr>
          <w:rStyle w:val="Emphasis"/>
          <w:sz w:val="16"/>
          <w:szCs w:val="16"/>
          <w:highlight w:val="lightGray"/>
        </w:rPr>
        <w:t>construction</w:t>
      </w:r>
      <w:r w:rsidRPr="003A5B7B">
        <w:rPr>
          <w:rStyle w:val="StyleUnderline"/>
          <w:sz w:val="16"/>
          <w:szCs w:val="16"/>
          <w:highlight w:val="lightGray"/>
        </w:rPr>
        <w:t xml:space="preserve"> and </w:t>
      </w:r>
      <w:r w:rsidRPr="003A5B7B">
        <w:rPr>
          <w:rStyle w:val="Emphasis"/>
          <w:sz w:val="16"/>
          <w:szCs w:val="16"/>
          <w:highlight w:val="lightGray"/>
        </w:rPr>
        <w:t>maintenance</w:t>
      </w:r>
      <w:r w:rsidRPr="003A5B7B">
        <w:rPr>
          <w:rStyle w:val="StyleUnderline"/>
          <w:sz w:val="16"/>
          <w:szCs w:val="16"/>
          <w:highlight w:val="lightGray"/>
        </w:rPr>
        <w:t xml:space="preserve"> of</w:t>
      </w:r>
      <w:r w:rsidRPr="003A5B7B">
        <w:rPr>
          <w:rStyle w:val="StyleUnderline"/>
          <w:sz w:val="16"/>
          <w:szCs w:val="16"/>
        </w:rPr>
        <w:t xml:space="preserve"> our </w:t>
      </w:r>
      <w:r w:rsidRPr="003A5B7B">
        <w:rPr>
          <w:rStyle w:val="Emphasis"/>
          <w:sz w:val="16"/>
          <w:szCs w:val="16"/>
          <w:highlight w:val="lightGray"/>
        </w:rPr>
        <w:t>democracies</w:t>
      </w:r>
      <w:r w:rsidRPr="003A5B7B">
        <w:rPr>
          <w:sz w:val="10"/>
          <w:szCs w:val="10"/>
        </w:rPr>
        <w:t xml:space="preserve">.96 </w:t>
      </w:r>
      <w:r w:rsidRPr="003A5B7B">
        <w:rPr>
          <w:rStyle w:val="StyleUnderline"/>
          <w:sz w:val="16"/>
          <w:szCs w:val="16"/>
        </w:rPr>
        <w:t xml:space="preserve">Today, trade unions are </w:t>
      </w:r>
      <w:r w:rsidRPr="003A5B7B">
        <w:rPr>
          <w:rStyle w:val="Emphasis"/>
          <w:sz w:val="16"/>
          <w:szCs w:val="16"/>
        </w:rPr>
        <w:t>greatly weakened</w:t>
      </w:r>
      <w:r w:rsidRPr="003A5B7B">
        <w:rPr>
          <w:rStyle w:val="StyleUnderline"/>
          <w:sz w:val="16"/>
          <w:szCs w:val="16"/>
        </w:rPr>
        <w:t xml:space="preserve"> and </w:t>
      </w:r>
      <w:r w:rsidRPr="003A5B7B">
        <w:rPr>
          <w:rStyle w:val="Emphasis"/>
          <w:sz w:val="16"/>
          <w:szCs w:val="16"/>
        </w:rPr>
        <w:t>democracy</w:t>
      </w:r>
      <w:r w:rsidRPr="003A5B7B">
        <w:rPr>
          <w:rStyle w:val="StyleUnderline"/>
          <w:sz w:val="16"/>
          <w:szCs w:val="16"/>
        </w:rPr>
        <w:t xml:space="preserve"> is </w:t>
      </w:r>
      <w:r w:rsidRPr="003A5B7B">
        <w:rPr>
          <w:rStyle w:val="Emphasis"/>
          <w:sz w:val="16"/>
          <w:szCs w:val="16"/>
        </w:rPr>
        <w:t>under threat</w:t>
      </w:r>
      <w:r w:rsidRPr="003A5B7B">
        <w:rPr>
          <w:rStyle w:val="StyleUnderline"/>
          <w:sz w:val="16"/>
          <w:szCs w:val="16"/>
        </w:rPr>
        <w:t xml:space="preserve">. The defence and </w:t>
      </w:r>
      <w:r w:rsidRPr="003A5B7B">
        <w:rPr>
          <w:rStyle w:val="Emphasis"/>
          <w:sz w:val="16"/>
          <w:szCs w:val="16"/>
          <w:highlight w:val="lightGray"/>
        </w:rPr>
        <w:t>survival</w:t>
      </w:r>
      <w:r w:rsidRPr="003A5B7B">
        <w:rPr>
          <w:rStyle w:val="StyleUnderline"/>
          <w:sz w:val="16"/>
          <w:szCs w:val="16"/>
        </w:rPr>
        <w:t xml:space="preserve"> of the latter may </w:t>
      </w:r>
      <w:r w:rsidRPr="003A5B7B">
        <w:rPr>
          <w:rStyle w:val="StyleUnderline"/>
          <w:sz w:val="16"/>
          <w:szCs w:val="16"/>
          <w:highlight w:val="lightGray"/>
        </w:rPr>
        <w:t>depend on</w:t>
      </w:r>
      <w:r w:rsidRPr="003A5B7B">
        <w:rPr>
          <w:rStyle w:val="StyleUnderline"/>
          <w:sz w:val="16"/>
          <w:szCs w:val="16"/>
        </w:rPr>
        <w:t xml:space="preserve"> the </w:t>
      </w:r>
      <w:r w:rsidRPr="003A5B7B">
        <w:rPr>
          <w:rStyle w:val="Emphasis"/>
          <w:sz w:val="16"/>
          <w:szCs w:val="16"/>
          <w:highlight w:val="lightGray"/>
        </w:rPr>
        <w:t>revival</w:t>
      </w:r>
      <w:r w:rsidRPr="003A5B7B">
        <w:rPr>
          <w:rStyle w:val="StyleUnderline"/>
          <w:sz w:val="16"/>
          <w:szCs w:val="16"/>
        </w:rPr>
        <w:t xml:space="preserve"> of the former </w:t>
      </w:r>
      <w:r w:rsidRPr="003A5B7B">
        <w:rPr>
          <w:rStyle w:val="StyleUnderline"/>
          <w:sz w:val="16"/>
          <w:szCs w:val="16"/>
          <w:highlight w:val="lightGray"/>
        </w:rPr>
        <w:t xml:space="preserve">as an </w:t>
      </w:r>
      <w:r w:rsidRPr="003A5B7B">
        <w:rPr>
          <w:rStyle w:val="Emphasis"/>
          <w:sz w:val="16"/>
          <w:szCs w:val="16"/>
          <w:highlight w:val="lightGray"/>
        </w:rPr>
        <w:t>economic</w:t>
      </w:r>
      <w:r w:rsidRPr="003A5B7B">
        <w:rPr>
          <w:rStyle w:val="StyleUnderline"/>
          <w:sz w:val="16"/>
          <w:szCs w:val="16"/>
          <w:highlight w:val="lightGray"/>
        </w:rPr>
        <w:t xml:space="preserve"> and </w:t>
      </w:r>
      <w:r w:rsidRPr="003A5B7B">
        <w:rPr>
          <w:rStyle w:val="Emphasis"/>
          <w:sz w:val="16"/>
          <w:szCs w:val="16"/>
          <w:highlight w:val="lightGray"/>
        </w:rPr>
        <w:t>political force</w:t>
      </w:r>
      <w:r w:rsidRPr="003A5B7B">
        <w:rPr>
          <w:sz w:val="10"/>
          <w:szCs w:val="10"/>
        </w:rPr>
        <w:t>.</w:t>
      </w:r>
    </w:p>
    <w:p w14:paraId="47C973A3" w14:textId="77777777" w:rsidR="004F6219" w:rsidRPr="00022E43" w:rsidRDefault="004F6219" w:rsidP="004F6219"/>
    <w:p w14:paraId="1665FCF9" w14:textId="77777777" w:rsidR="004F6219" w:rsidRDefault="004F6219" w:rsidP="004F6219">
      <w:pPr>
        <w:pStyle w:val="Heading4"/>
      </w:pPr>
      <w:r>
        <w:t xml:space="preserve">The alt </w:t>
      </w:r>
      <w:r>
        <w:rPr>
          <w:u w:val="single"/>
        </w:rPr>
        <w:t>reproduces</w:t>
      </w:r>
      <w:r>
        <w:t xml:space="preserve"> disabled exclusion. Post-work alts merely make </w:t>
      </w:r>
      <w:r>
        <w:rPr>
          <w:u w:val="single"/>
        </w:rPr>
        <w:t>invisible</w:t>
      </w:r>
      <w:r>
        <w:t xml:space="preserve"> the </w:t>
      </w:r>
      <w:r>
        <w:rPr>
          <w:u w:val="single"/>
        </w:rPr>
        <w:t>power disparities</w:t>
      </w:r>
      <w:r>
        <w:t xml:space="preserve"> that would </w:t>
      </w:r>
      <w:r>
        <w:rPr>
          <w:u w:val="single"/>
        </w:rPr>
        <w:t>otherwise</w:t>
      </w:r>
      <w:r>
        <w:t xml:space="preserve"> be </w:t>
      </w:r>
      <w:r>
        <w:rPr>
          <w:u w:val="single"/>
        </w:rPr>
        <w:t>recognized</w:t>
      </w:r>
      <w:r>
        <w:t xml:space="preserve"> and </w:t>
      </w:r>
      <w:r>
        <w:rPr>
          <w:u w:val="single"/>
        </w:rPr>
        <w:t>contested</w:t>
      </w:r>
      <w:r>
        <w:t xml:space="preserve"> in a world where labor is </w:t>
      </w:r>
      <w:r>
        <w:rPr>
          <w:u w:val="single"/>
        </w:rPr>
        <w:t>democratically negotiated</w:t>
      </w:r>
      <w:r>
        <w:t xml:space="preserve">. </w:t>
      </w:r>
    </w:p>
    <w:p w14:paraId="61A69E3E" w14:textId="77777777" w:rsidR="004F6219" w:rsidRPr="00AF2383" w:rsidRDefault="004F6219" w:rsidP="004F6219">
      <w:r>
        <w:t xml:space="preserve">Charles </w:t>
      </w:r>
      <w:r w:rsidRPr="00AB74A0">
        <w:rPr>
          <w:rStyle w:val="Style13ptBold"/>
        </w:rPr>
        <w:t>Masquelier 23</w:t>
      </w:r>
      <w:r>
        <w:t xml:space="preserve">, associate professor of sociology at the University of Exeter, 2023, “5: Work, Property, and Resource Allocation,” in </w:t>
      </w:r>
      <w:r>
        <w:rPr>
          <w:i/>
          <w:iCs/>
        </w:rPr>
        <w:t>Intersectional Socialism: A Utopia for Radical Interdependence</w:t>
      </w:r>
      <w:r>
        <w:t>, Bristol University Press, pp. 100-103.</w:t>
      </w:r>
    </w:p>
    <w:p w14:paraId="50119CCB" w14:textId="77777777" w:rsidR="004F6219" w:rsidRDefault="004F6219" w:rsidP="004F6219">
      <w:pPr>
        <w:rPr>
          <w:sz w:val="16"/>
          <w:szCs w:val="16"/>
        </w:rPr>
      </w:pPr>
      <w:r w:rsidRPr="00AF2383">
        <w:rPr>
          <w:sz w:val="16"/>
          <w:szCs w:val="16"/>
        </w:rPr>
        <w:t xml:space="preserve">Furthermore, it is important to note that </w:t>
      </w:r>
      <w:r w:rsidRPr="00A03842">
        <w:rPr>
          <w:rStyle w:val="StyleUnderline"/>
          <w:highlight w:val="yellow"/>
        </w:rPr>
        <w:t xml:space="preserve">the </w:t>
      </w:r>
      <w:r w:rsidRPr="00A03842">
        <w:rPr>
          <w:rStyle w:val="Emphasis"/>
          <w:highlight w:val="yellow"/>
        </w:rPr>
        <w:t>critique</w:t>
      </w:r>
      <w:r w:rsidRPr="00A03842">
        <w:rPr>
          <w:rStyle w:val="StyleUnderline"/>
          <w:highlight w:val="yellow"/>
        </w:rPr>
        <w:t xml:space="preserve"> of</w:t>
      </w:r>
      <w:r w:rsidRPr="00AF2383">
        <w:rPr>
          <w:sz w:val="16"/>
          <w:szCs w:val="16"/>
        </w:rPr>
        <w:t xml:space="preserve"> the </w:t>
      </w:r>
      <w:r w:rsidRPr="00AF2383">
        <w:rPr>
          <w:rStyle w:val="Emphasis"/>
        </w:rPr>
        <w:t xml:space="preserve">emancipation through </w:t>
      </w:r>
      <w:r w:rsidRPr="00A03842">
        <w:rPr>
          <w:rStyle w:val="Emphasis"/>
          <w:highlight w:val="yellow"/>
        </w:rPr>
        <w:t>work</w:t>
      </w:r>
      <w:r w:rsidRPr="00AF2383">
        <w:rPr>
          <w:sz w:val="16"/>
          <w:szCs w:val="16"/>
        </w:rPr>
        <w:t xml:space="preserve"> thesis </w:t>
      </w:r>
      <w:r w:rsidRPr="00A03842">
        <w:rPr>
          <w:rStyle w:val="StyleUnderline"/>
          <w:highlight w:val="yellow"/>
        </w:rPr>
        <w:t>offered by</w:t>
      </w:r>
      <w:r w:rsidRPr="00AF2383">
        <w:rPr>
          <w:rStyle w:val="StyleUnderline"/>
        </w:rPr>
        <w:t xml:space="preserve"> </w:t>
      </w:r>
      <w:r w:rsidRPr="00AF2383">
        <w:rPr>
          <w:rStyle w:val="Emphasis"/>
        </w:rPr>
        <w:t xml:space="preserve">critical </w:t>
      </w:r>
      <w:r w:rsidRPr="00A03842">
        <w:rPr>
          <w:rStyle w:val="Emphasis"/>
          <w:highlight w:val="yellow"/>
        </w:rPr>
        <w:t>disability scholars</w:t>
      </w:r>
      <w:r w:rsidRPr="00A03842">
        <w:rPr>
          <w:rStyle w:val="StyleUnderline"/>
          <w:highlight w:val="yellow"/>
        </w:rPr>
        <w:t xml:space="preserve"> does </w:t>
      </w:r>
      <w:r w:rsidRPr="00A03842">
        <w:rPr>
          <w:rStyle w:val="Emphasis"/>
          <w:highlight w:val="yellow"/>
        </w:rPr>
        <w:t>not</w:t>
      </w:r>
      <w:r w:rsidRPr="00A03842">
        <w:rPr>
          <w:rStyle w:val="StyleUnderline"/>
          <w:highlight w:val="yellow"/>
        </w:rPr>
        <w:t xml:space="preserve"> tend to be </w:t>
      </w:r>
      <w:r w:rsidRPr="00A03842">
        <w:rPr>
          <w:rStyle w:val="Emphasis"/>
          <w:highlight w:val="yellow"/>
        </w:rPr>
        <w:t>complemented</w:t>
      </w:r>
      <w:r w:rsidRPr="00A03842">
        <w:rPr>
          <w:rStyle w:val="StyleUnderline"/>
          <w:highlight w:val="yellow"/>
        </w:rPr>
        <w:t xml:space="preserve"> by</w:t>
      </w:r>
      <w:r w:rsidRPr="00AF2383">
        <w:rPr>
          <w:rStyle w:val="StyleUnderline"/>
        </w:rPr>
        <w:t xml:space="preserve"> an endorsement of a </w:t>
      </w:r>
      <w:r w:rsidRPr="00A03842">
        <w:rPr>
          <w:rStyle w:val="Emphasis"/>
          <w:highlight w:val="yellow"/>
        </w:rPr>
        <w:t>post-work</w:t>
      </w:r>
      <w:r w:rsidRPr="00AF2383">
        <w:rPr>
          <w:rStyle w:val="Emphasis"/>
        </w:rPr>
        <w:t xml:space="preserve"> utopia</w:t>
      </w:r>
      <w:r w:rsidRPr="00AF2383">
        <w:rPr>
          <w:sz w:val="16"/>
          <w:szCs w:val="16"/>
        </w:rPr>
        <w:t xml:space="preserve"> of the kind advocated by the likes of Gorz. In fact, Gorz’s own approach to emancipation was an explicit target of criticism in Abberley’s (1996) work. The latter takes issue with the fact that </w:t>
      </w:r>
      <w:r w:rsidRPr="00AF2383">
        <w:rPr>
          <w:rStyle w:val="Emphasis"/>
        </w:rPr>
        <w:t>despite</w:t>
      </w:r>
      <w:r w:rsidRPr="00AF2383">
        <w:rPr>
          <w:rStyle w:val="StyleUnderline"/>
        </w:rPr>
        <w:t xml:space="preserve"> advocating the ‘</w:t>
      </w:r>
      <w:r w:rsidRPr="00AF2383">
        <w:rPr>
          <w:rStyle w:val="Emphasis"/>
        </w:rPr>
        <w:t>liberation of time</w:t>
      </w:r>
      <w:r w:rsidRPr="00AF2383">
        <w:rPr>
          <w:sz w:val="16"/>
          <w:szCs w:val="16"/>
        </w:rPr>
        <w:t xml:space="preserve">’, Gorz expresses </w:t>
      </w:r>
      <w:r w:rsidRPr="00A03842">
        <w:rPr>
          <w:rStyle w:val="StyleUnderline"/>
          <w:highlight w:val="yellow"/>
        </w:rPr>
        <w:t>demands</w:t>
      </w:r>
      <w:r w:rsidRPr="00AF2383">
        <w:rPr>
          <w:rStyle w:val="StyleUnderline"/>
        </w:rPr>
        <w:t xml:space="preserve"> for </w:t>
      </w:r>
      <w:r w:rsidRPr="00AF2383">
        <w:rPr>
          <w:rStyle w:val="Emphasis"/>
        </w:rPr>
        <w:t>self-realization</w:t>
      </w:r>
      <w:r w:rsidRPr="00AF2383">
        <w:rPr>
          <w:sz w:val="16"/>
          <w:szCs w:val="16"/>
        </w:rPr>
        <w:t xml:space="preserve"> that </w:t>
      </w:r>
      <w:r w:rsidRPr="00AF2383">
        <w:rPr>
          <w:rStyle w:val="Emphasis"/>
        </w:rPr>
        <w:t>fail to resonate</w:t>
      </w:r>
      <w:r w:rsidRPr="00AF2383">
        <w:rPr>
          <w:rStyle w:val="StyleUnderline"/>
        </w:rPr>
        <w:t xml:space="preserve"> with disabled people and even </w:t>
      </w:r>
      <w:r w:rsidRPr="00A03842">
        <w:rPr>
          <w:rStyle w:val="StyleUnderline"/>
          <w:highlight w:val="yellow"/>
        </w:rPr>
        <w:t>risk</w:t>
      </w:r>
      <w:r w:rsidRPr="00AF2383">
        <w:rPr>
          <w:rStyle w:val="StyleUnderline"/>
        </w:rPr>
        <w:t xml:space="preserve"> </w:t>
      </w:r>
      <w:r w:rsidRPr="00A03842">
        <w:rPr>
          <w:rStyle w:val="StyleUnderline"/>
          <w:highlight w:val="yellow"/>
        </w:rPr>
        <w:t xml:space="preserve">creating </w:t>
      </w:r>
      <w:r w:rsidRPr="00A03842">
        <w:rPr>
          <w:rStyle w:val="Emphasis"/>
          <w:highlight w:val="yellow"/>
        </w:rPr>
        <w:t>new conditions</w:t>
      </w:r>
      <w:r w:rsidRPr="00A03842">
        <w:rPr>
          <w:rStyle w:val="StyleUnderline"/>
          <w:highlight w:val="yellow"/>
        </w:rPr>
        <w:t xml:space="preserve"> for disabled </w:t>
      </w:r>
      <w:r w:rsidRPr="00A03842">
        <w:rPr>
          <w:rStyle w:val="StyleUnderline"/>
          <w:highlight w:val="yellow"/>
        </w:rPr>
        <w:lastRenderedPageBreak/>
        <w:t>people’s</w:t>
      </w:r>
      <w:r w:rsidRPr="00AF2383">
        <w:rPr>
          <w:rStyle w:val="StyleUnderline"/>
        </w:rPr>
        <w:t xml:space="preserve"> </w:t>
      </w:r>
      <w:r w:rsidRPr="00AF2383">
        <w:rPr>
          <w:rStyle w:val="Emphasis"/>
        </w:rPr>
        <w:t xml:space="preserve">social </w:t>
      </w:r>
      <w:r w:rsidRPr="00A03842">
        <w:rPr>
          <w:rStyle w:val="Emphasis"/>
          <w:highlight w:val="yellow"/>
        </w:rPr>
        <w:t>exclusion</w:t>
      </w:r>
      <w:r w:rsidRPr="00AF2383">
        <w:rPr>
          <w:sz w:val="16"/>
          <w:szCs w:val="16"/>
        </w:rPr>
        <w:t xml:space="preserve"> (Abberley, 1996: 70). Gorz’s post-work vision does not sufficiently break with the productivist paradigm of action. So, </w:t>
      </w:r>
      <w:r w:rsidRPr="00A03842">
        <w:rPr>
          <w:rStyle w:val="StyleUnderline"/>
          <w:highlight w:val="yellow"/>
        </w:rPr>
        <w:t>while</w:t>
      </w:r>
      <w:r w:rsidRPr="00AF2383">
        <w:rPr>
          <w:rStyle w:val="StyleUnderline"/>
        </w:rPr>
        <w:t xml:space="preserve"> </w:t>
      </w:r>
      <w:r w:rsidRPr="00AF2383">
        <w:rPr>
          <w:rStyle w:val="Emphasis"/>
        </w:rPr>
        <w:t xml:space="preserve">critical </w:t>
      </w:r>
      <w:r w:rsidRPr="00A03842">
        <w:rPr>
          <w:rStyle w:val="Emphasis"/>
          <w:highlight w:val="yellow"/>
        </w:rPr>
        <w:t>disability scholars</w:t>
      </w:r>
      <w:r w:rsidRPr="00AF2383">
        <w:rPr>
          <w:rStyle w:val="StyleUnderline"/>
        </w:rPr>
        <w:t xml:space="preserve"> might </w:t>
      </w:r>
      <w:r w:rsidRPr="00A03842">
        <w:rPr>
          <w:rStyle w:val="Emphasis"/>
          <w:highlight w:val="yellow"/>
        </w:rPr>
        <w:t>take issue</w:t>
      </w:r>
      <w:r w:rsidRPr="00A03842">
        <w:rPr>
          <w:rStyle w:val="StyleUnderline"/>
          <w:highlight w:val="yellow"/>
        </w:rPr>
        <w:t xml:space="preserve"> with</w:t>
      </w:r>
      <w:r w:rsidRPr="00AF2383">
        <w:rPr>
          <w:rStyle w:val="StyleUnderline"/>
        </w:rPr>
        <w:t xml:space="preserve"> the treatment of </w:t>
      </w:r>
      <w:r w:rsidRPr="00A03842">
        <w:rPr>
          <w:rStyle w:val="StyleUnderline"/>
          <w:highlight w:val="yellow"/>
        </w:rPr>
        <w:t>work as</w:t>
      </w:r>
      <w:r w:rsidRPr="00AF2383">
        <w:rPr>
          <w:rStyle w:val="StyleUnderline"/>
        </w:rPr>
        <w:t xml:space="preserve"> a sphere of </w:t>
      </w:r>
      <w:r w:rsidRPr="00A03842">
        <w:rPr>
          <w:rStyle w:val="Emphasis"/>
          <w:highlight w:val="yellow"/>
        </w:rPr>
        <w:t>self-actualization</w:t>
      </w:r>
      <w:r w:rsidRPr="00A03842">
        <w:rPr>
          <w:rStyle w:val="StyleUnderline"/>
          <w:highlight w:val="yellow"/>
        </w:rPr>
        <w:t>, they</w:t>
      </w:r>
      <w:r w:rsidRPr="00AF2383">
        <w:rPr>
          <w:rStyle w:val="StyleUnderline"/>
        </w:rPr>
        <w:t xml:space="preserve"> do </w:t>
      </w:r>
      <w:r w:rsidRPr="00AB74A0">
        <w:rPr>
          <w:rStyle w:val="Emphasis"/>
          <w:highlight w:val="yellow"/>
        </w:rPr>
        <w:t>share</w:t>
      </w:r>
      <w:r w:rsidRPr="00AB74A0">
        <w:rPr>
          <w:sz w:val="16"/>
          <w:szCs w:val="16"/>
          <w:highlight w:val="yellow"/>
        </w:rPr>
        <w:t xml:space="preserve"> </w:t>
      </w:r>
      <w:r w:rsidRPr="00AB74A0">
        <w:rPr>
          <w:rStyle w:val="StyleUnderline"/>
          <w:highlight w:val="yellow"/>
        </w:rPr>
        <w:t>with</w:t>
      </w:r>
      <w:r w:rsidRPr="00A03842">
        <w:rPr>
          <w:rStyle w:val="StyleUnderline"/>
        </w:rPr>
        <w:t xml:space="preserve"> the emancipation through </w:t>
      </w:r>
      <w:r w:rsidRPr="00A03842">
        <w:rPr>
          <w:rStyle w:val="Emphasis"/>
          <w:highlight w:val="yellow"/>
        </w:rPr>
        <w:t>work proponents</w:t>
      </w:r>
      <w:r w:rsidRPr="00A03842">
        <w:rPr>
          <w:rStyle w:val="StyleUnderline"/>
        </w:rPr>
        <w:t xml:space="preserve"> </w:t>
      </w:r>
      <w:r w:rsidRPr="00A03842">
        <w:rPr>
          <w:rStyle w:val="StyleUnderline"/>
          <w:highlight w:val="yellow"/>
        </w:rPr>
        <w:t>the view</w:t>
      </w:r>
      <w:r w:rsidRPr="00AF2383">
        <w:rPr>
          <w:rStyle w:val="StyleUnderline"/>
        </w:rPr>
        <w:t xml:space="preserve"> that </w:t>
      </w:r>
      <w:r w:rsidRPr="00A03842">
        <w:rPr>
          <w:rStyle w:val="StyleUnderline"/>
          <w:highlight w:val="yellow"/>
        </w:rPr>
        <w:t>it is</w:t>
      </w:r>
      <w:r w:rsidRPr="00AF2383">
        <w:rPr>
          <w:rStyle w:val="StyleUnderline"/>
        </w:rPr>
        <w:t xml:space="preserve"> both </w:t>
      </w:r>
      <w:r w:rsidRPr="00AF2383">
        <w:rPr>
          <w:rStyle w:val="Emphasis"/>
        </w:rPr>
        <w:t>possible</w:t>
      </w:r>
      <w:r w:rsidRPr="00AF2383">
        <w:rPr>
          <w:rStyle w:val="StyleUnderline"/>
        </w:rPr>
        <w:t xml:space="preserve"> and </w:t>
      </w:r>
      <w:r w:rsidRPr="00A03842">
        <w:rPr>
          <w:rStyle w:val="Emphasis"/>
          <w:highlight w:val="yellow"/>
        </w:rPr>
        <w:t>desirable</w:t>
      </w:r>
      <w:r w:rsidRPr="00A03842">
        <w:rPr>
          <w:rStyle w:val="StyleUnderline"/>
          <w:highlight w:val="yellow"/>
        </w:rPr>
        <w:t xml:space="preserve"> to</w:t>
      </w:r>
      <w:r w:rsidRPr="00A03842">
        <w:rPr>
          <w:rStyle w:val="StyleUnderline"/>
        </w:rPr>
        <w:t xml:space="preserve"> </w:t>
      </w:r>
      <w:r w:rsidRPr="00A03842">
        <w:rPr>
          <w:rStyle w:val="Emphasis"/>
        </w:rPr>
        <w:t>strip</w:t>
      </w:r>
      <w:r w:rsidRPr="00AF2383">
        <w:rPr>
          <w:rStyle w:val="StyleUnderline"/>
        </w:rPr>
        <w:t xml:space="preserve"> society of </w:t>
      </w:r>
      <w:r w:rsidRPr="00AF2383">
        <w:rPr>
          <w:rStyle w:val="Emphasis"/>
        </w:rPr>
        <w:t>instrumental rationality</w:t>
      </w:r>
      <w:r w:rsidRPr="00AF2383">
        <w:rPr>
          <w:sz w:val="16"/>
          <w:szCs w:val="16"/>
        </w:rPr>
        <w:t xml:space="preserve">. In fact, I wish to contend that despite not offering a definitive answer to the aforementioned questions, </w:t>
      </w:r>
      <w:r w:rsidRPr="00AF2383">
        <w:rPr>
          <w:rStyle w:val="StyleUnderline"/>
        </w:rPr>
        <w:t xml:space="preserve">these contributions do hint at an </w:t>
      </w:r>
      <w:r w:rsidRPr="00AF2383">
        <w:rPr>
          <w:rStyle w:val="Emphasis"/>
        </w:rPr>
        <w:t>important demand</w:t>
      </w:r>
      <w:r w:rsidRPr="00AF2383">
        <w:rPr>
          <w:sz w:val="16"/>
          <w:szCs w:val="16"/>
        </w:rPr>
        <w:t xml:space="preserve">, that is, </w:t>
      </w:r>
      <w:r w:rsidRPr="00AF2383">
        <w:rPr>
          <w:rStyle w:val="StyleUnderline"/>
        </w:rPr>
        <w:t xml:space="preserve">to </w:t>
      </w:r>
      <w:r w:rsidRPr="00A03842">
        <w:rPr>
          <w:rStyle w:val="Emphasis"/>
          <w:highlight w:val="yellow"/>
        </w:rPr>
        <w:t>re-organize</w:t>
      </w:r>
      <w:r w:rsidRPr="00AF2383">
        <w:rPr>
          <w:rStyle w:val="StyleUnderline"/>
        </w:rPr>
        <w:t xml:space="preserve"> economic </w:t>
      </w:r>
      <w:r w:rsidRPr="00A03842">
        <w:rPr>
          <w:rStyle w:val="StyleUnderline"/>
          <w:highlight w:val="yellow"/>
        </w:rPr>
        <w:t xml:space="preserve">life around a </w:t>
      </w:r>
      <w:r w:rsidRPr="00A03842">
        <w:rPr>
          <w:rStyle w:val="Emphasis"/>
          <w:highlight w:val="yellow"/>
        </w:rPr>
        <w:t>logic of action</w:t>
      </w:r>
      <w:r w:rsidRPr="00A03842">
        <w:rPr>
          <w:rStyle w:val="StyleUnderline"/>
          <w:highlight w:val="yellow"/>
        </w:rPr>
        <w:t xml:space="preserve"> radically </w:t>
      </w:r>
      <w:r w:rsidRPr="00A03842">
        <w:rPr>
          <w:rStyle w:val="Emphasis"/>
          <w:highlight w:val="yellow"/>
        </w:rPr>
        <w:t>different</w:t>
      </w:r>
      <w:r w:rsidRPr="00A03842">
        <w:rPr>
          <w:rStyle w:val="StyleUnderline"/>
          <w:highlight w:val="yellow"/>
        </w:rPr>
        <w:t xml:space="preserve"> from</w:t>
      </w:r>
      <w:r w:rsidRPr="00AF2383">
        <w:rPr>
          <w:rStyle w:val="StyleUnderline"/>
        </w:rPr>
        <w:t xml:space="preserve"> the one found in </w:t>
      </w:r>
      <w:r w:rsidRPr="00A03842">
        <w:rPr>
          <w:rStyle w:val="Emphasis"/>
          <w:highlight w:val="yellow"/>
        </w:rPr>
        <w:t>capitalist societies</w:t>
      </w:r>
      <w:r w:rsidRPr="00AF2383">
        <w:rPr>
          <w:sz w:val="16"/>
          <w:szCs w:val="16"/>
        </w:rPr>
        <w:t>.</w:t>
      </w:r>
    </w:p>
    <w:p w14:paraId="4EB903A4" w14:textId="77777777" w:rsidR="004F6219" w:rsidRPr="00A03842" w:rsidRDefault="004F6219" w:rsidP="004F6219">
      <w:pPr>
        <w:rPr>
          <w:sz w:val="16"/>
          <w:szCs w:val="16"/>
        </w:rPr>
      </w:pPr>
      <w:r w:rsidRPr="00A03842">
        <w:rPr>
          <w:sz w:val="16"/>
          <w:szCs w:val="16"/>
        </w:rPr>
        <w:t>Ecofeminists, too, have warned against the post-work thesis which, they argue, tends to overlook the fact that several types of jobs, mainly undertaken by women, will never be automated. Maria Mies (2014a: 215), for example, noted that ‘</w:t>
      </w:r>
      <w:r w:rsidRPr="004170E3">
        <w:rPr>
          <w:rStyle w:val="StyleUnderline"/>
          <w:highlight w:val="yellow"/>
        </w:rPr>
        <w:t>people</w:t>
      </w:r>
      <w:r w:rsidRPr="00A03842">
        <w:rPr>
          <w:rStyle w:val="StyleUnderline"/>
        </w:rPr>
        <w:t xml:space="preserve"> </w:t>
      </w:r>
      <w:r w:rsidRPr="004170E3">
        <w:rPr>
          <w:rStyle w:val="StyleUnderline"/>
          <w:highlight w:val="yellow"/>
        </w:rPr>
        <w:t>still</w:t>
      </w:r>
      <w:r w:rsidRPr="00A03842">
        <w:rPr>
          <w:rStyle w:val="StyleUnderline"/>
        </w:rPr>
        <w:t xml:space="preserve"> have bodies which </w:t>
      </w:r>
      <w:r w:rsidRPr="004170E3">
        <w:rPr>
          <w:rStyle w:val="StyleUnderline"/>
          <w:highlight w:val="yellow"/>
        </w:rPr>
        <w:t xml:space="preserve">need </w:t>
      </w:r>
      <w:r w:rsidRPr="004170E3">
        <w:rPr>
          <w:rStyle w:val="Emphasis"/>
          <w:highlight w:val="yellow"/>
        </w:rPr>
        <w:t>food</w:t>
      </w:r>
      <w:r w:rsidRPr="004170E3">
        <w:rPr>
          <w:rStyle w:val="StyleUnderline"/>
          <w:highlight w:val="yellow"/>
        </w:rPr>
        <w:t xml:space="preserve"> and</w:t>
      </w:r>
      <w:r w:rsidRPr="00A03842">
        <w:rPr>
          <w:rStyle w:val="StyleUnderline"/>
        </w:rPr>
        <w:t xml:space="preserve"> </w:t>
      </w:r>
      <w:r w:rsidRPr="004170E3">
        <w:rPr>
          <w:rStyle w:val="Emphasis"/>
        </w:rPr>
        <w:t xml:space="preserve">human </w:t>
      </w:r>
      <w:r w:rsidRPr="004170E3">
        <w:rPr>
          <w:rStyle w:val="Emphasis"/>
          <w:highlight w:val="yellow"/>
        </w:rPr>
        <w:t>care’</w:t>
      </w:r>
      <w:r w:rsidRPr="00A03842">
        <w:rPr>
          <w:sz w:val="16"/>
          <w:szCs w:val="16"/>
        </w:rPr>
        <w:t xml:space="preserve"> that make complete automation impossible or, at least, highly undesirable. </w:t>
      </w:r>
      <w:r w:rsidRPr="00A03842">
        <w:rPr>
          <w:rStyle w:val="StyleUnderline"/>
        </w:rPr>
        <w:t>The ‘</w:t>
      </w:r>
      <w:r w:rsidRPr="004170E3">
        <w:rPr>
          <w:rStyle w:val="Emphasis"/>
        </w:rPr>
        <w:t>paradise</w:t>
      </w:r>
      <w:r w:rsidRPr="00A03842">
        <w:rPr>
          <w:rStyle w:val="StyleUnderline"/>
        </w:rPr>
        <w:t xml:space="preserve">’ of </w:t>
      </w:r>
      <w:r w:rsidRPr="004170E3">
        <w:rPr>
          <w:rStyle w:val="StyleUnderline"/>
          <w:highlight w:val="yellow"/>
        </w:rPr>
        <w:t>a</w:t>
      </w:r>
      <w:r w:rsidRPr="00A03842">
        <w:rPr>
          <w:sz w:val="16"/>
          <w:szCs w:val="16"/>
        </w:rPr>
        <w:t xml:space="preserve"> leisure or </w:t>
      </w:r>
      <w:r w:rsidRPr="004170E3">
        <w:rPr>
          <w:rStyle w:val="Emphasis"/>
          <w:highlight w:val="yellow"/>
        </w:rPr>
        <w:t>non-work society</w:t>
      </w:r>
      <w:r w:rsidRPr="00A03842">
        <w:rPr>
          <w:sz w:val="16"/>
          <w:szCs w:val="16"/>
        </w:rPr>
        <w:t xml:space="preserve">, therefore, tends to </w:t>
      </w:r>
      <w:r w:rsidRPr="004170E3">
        <w:rPr>
          <w:rStyle w:val="Emphasis"/>
          <w:highlight w:val="yellow"/>
        </w:rPr>
        <w:t>ignore</w:t>
      </w:r>
      <w:r w:rsidRPr="00A03842">
        <w:rPr>
          <w:rStyle w:val="StyleUnderline"/>
        </w:rPr>
        <w:t xml:space="preserve"> the </w:t>
      </w:r>
      <w:r w:rsidRPr="004170E3">
        <w:rPr>
          <w:rStyle w:val="Emphasis"/>
          <w:highlight w:val="yellow"/>
        </w:rPr>
        <w:t>necessity</w:t>
      </w:r>
      <w:r w:rsidRPr="004170E3">
        <w:rPr>
          <w:rStyle w:val="StyleUnderline"/>
          <w:highlight w:val="yellow"/>
        </w:rPr>
        <w:t xml:space="preserve"> of </w:t>
      </w:r>
      <w:r w:rsidRPr="004170E3">
        <w:rPr>
          <w:rStyle w:val="Emphasis"/>
          <w:highlight w:val="yellow"/>
        </w:rPr>
        <w:t>caring practices</w:t>
      </w:r>
      <w:r w:rsidRPr="00A03842">
        <w:rPr>
          <w:rStyle w:val="StyleUnderline"/>
        </w:rPr>
        <w:t xml:space="preserve"> which machines are not in a position to take on</w:t>
      </w:r>
      <w:r w:rsidRPr="00A03842">
        <w:rPr>
          <w:sz w:val="16"/>
          <w:szCs w:val="16"/>
        </w:rPr>
        <w:t xml:space="preserve"> (Mies, 2014a). To be sure, this is something that even the most fervent advocates of full automation, such as Bastani (2019) and Srniceck and Williams (2015), recognize. Affective forms of work like social care or child care cannot be fully automated. For, machines are unlikely to develop the skills needed for such important work. So, if full automation is an impossible prospect, why then seek to achieve it? Furthermore, the ‘technocratic utopia’ in question is ‘based on domination of nature, women and colonies’ and will therefore do very little to address capitalist structures of domination beyond those affecting white male workers (Mies, 2014a: 216).</w:t>
      </w:r>
    </w:p>
    <w:p w14:paraId="2ACD9A00" w14:textId="77777777" w:rsidR="004F6219" w:rsidRPr="00A03842" w:rsidRDefault="004F6219" w:rsidP="004F6219">
      <w:pPr>
        <w:rPr>
          <w:sz w:val="16"/>
          <w:szCs w:val="16"/>
        </w:rPr>
      </w:pPr>
      <w:r w:rsidRPr="00A03842">
        <w:rPr>
          <w:sz w:val="16"/>
          <w:szCs w:val="16"/>
        </w:rPr>
        <w:t xml:space="preserve">Finally, envisioning a post-work future could run the risk of seriously undermining ‘the social function of work’ (Jackson, 2021: 122). Given the ‘endless replacing of people with machines’ is currently driven by the pursuit of labour productivity, which reduces work to a mere value-creating activity (Jackson, 2021: 122). </w:t>
      </w:r>
      <w:r w:rsidRPr="00A03842">
        <w:rPr>
          <w:rStyle w:val="StyleUnderline"/>
        </w:rPr>
        <w:t xml:space="preserve">What one must do </w:t>
      </w:r>
      <w:r w:rsidRPr="004170E3">
        <w:rPr>
          <w:rStyle w:val="Emphasis"/>
        </w:rPr>
        <w:t>instead</w:t>
      </w:r>
      <w:r w:rsidRPr="00A03842">
        <w:rPr>
          <w:rStyle w:val="StyleUnderline"/>
        </w:rPr>
        <w:t xml:space="preserve"> is to </w:t>
      </w:r>
      <w:r w:rsidRPr="004170E3">
        <w:rPr>
          <w:rStyle w:val="Emphasis"/>
        </w:rPr>
        <w:t>envision</w:t>
      </w:r>
      <w:r w:rsidRPr="00A03842">
        <w:rPr>
          <w:rStyle w:val="StyleUnderline"/>
        </w:rPr>
        <w:t xml:space="preserve"> a </w:t>
      </w:r>
      <w:r w:rsidRPr="004170E3">
        <w:rPr>
          <w:rStyle w:val="Emphasis"/>
        </w:rPr>
        <w:t>different conception</w:t>
      </w:r>
      <w:r w:rsidRPr="00A03842">
        <w:rPr>
          <w:rStyle w:val="StyleUnderline"/>
        </w:rPr>
        <w:t xml:space="preserve"> of </w:t>
      </w:r>
      <w:r w:rsidRPr="004170E3">
        <w:rPr>
          <w:rStyle w:val="Emphasis"/>
        </w:rPr>
        <w:t>prosperity</w:t>
      </w:r>
      <w:r w:rsidRPr="00A03842">
        <w:rPr>
          <w:sz w:val="16"/>
          <w:szCs w:val="16"/>
        </w:rPr>
        <w:t xml:space="preserve">, no longer </w:t>
      </w:r>
      <w:r w:rsidRPr="00A03842">
        <w:rPr>
          <w:rStyle w:val="StyleUnderline"/>
        </w:rPr>
        <w:t>cast</w:t>
      </w:r>
      <w:r w:rsidRPr="00A03842">
        <w:rPr>
          <w:sz w:val="16"/>
          <w:szCs w:val="16"/>
        </w:rPr>
        <w:t xml:space="preserve"> as material wealth but </w:t>
      </w:r>
      <w:r w:rsidRPr="00A03842">
        <w:rPr>
          <w:rStyle w:val="StyleUnderline"/>
        </w:rPr>
        <w:t xml:space="preserve">in terms of ‘health, employment, longevity, creativity, durability, fulfilment’ </w:t>
      </w:r>
      <w:r w:rsidRPr="00A03842">
        <w:rPr>
          <w:sz w:val="16"/>
          <w:szCs w:val="16"/>
        </w:rPr>
        <w:t>(Jackson, 2021: 124). This, along with the alternative logic of economic action and rationality it entails, is understood by ecofeminists like Federici (2019) and Plumwood (2002) and environmentalists like Tim Jackson (2021), as a prerequisite for overcoming forms of domination within society and between society and nature. Thus, not only is full automation questioned here, it is also rejected in favour of a call for a ‘labour of care and the work of craft and creativity’ (Jackson, 2021: 124), akin to the emancipation through work thesis.</w:t>
      </w:r>
    </w:p>
    <w:p w14:paraId="2C99A94C" w14:textId="77777777" w:rsidR="004F6219" w:rsidRPr="00A03842" w:rsidRDefault="004F6219" w:rsidP="004F6219">
      <w:pPr>
        <w:rPr>
          <w:sz w:val="16"/>
          <w:szCs w:val="16"/>
        </w:rPr>
      </w:pPr>
      <w:r w:rsidRPr="00A03842">
        <w:rPr>
          <w:sz w:val="16"/>
          <w:szCs w:val="16"/>
        </w:rPr>
        <w:t xml:space="preserve">Thus, if we reject emancipation through work on the basis of its cooptation by capitalism, then we would also have to dismiss the possibility that machines hold the potential to emancipate us from work. This means that </w:t>
      </w:r>
      <w:r w:rsidRPr="004170E3">
        <w:rPr>
          <w:rStyle w:val="StyleUnderline"/>
          <w:highlight w:val="yellow"/>
        </w:rPr>
        <w:t>the debate</w:t>
      </w:r>
      <w:r w:rsidRPr="00A03842">
        <w:rPr>
          <w:rStyle w:val="StyleUnderline"/>
        </w:rPr>
        <w:t xml:space="preserve"> about</w:t>
      </w:r>
      <w:r w:rsidRPr="00A03842">
        <w:rPr>
          <w:sz w:val="16"/>
          <w:szCs w:val="16"/>
        </w:rPr>
        <w:t xml:space="preserve"> the future of </w:t>
      </w:r>
      <w:r w:rsidRPr="00A03842">
        <w:rPr>
          <w:rStyle w:val="StyleUnderline"/>
        </w:rPr>
        <w:t xml:space="preserve">work </w:t>
      </w:r>
      <w:r w:rsidRPr="004170E3">
        <w:rPr>
          <w:rStyle w:val="StyleUnderline"/>
          <w:highlight w:val="yellow"/>
        </w:rPr>
        <w:t>is</w:t>
      </w:r>
      <w:r w:rsidRPr="00A03842">
        <w:rPr>
          <w:rStyle w:val="StyleUnderline"/>
        </w:rPr>
        <w:t xml:space="preserve"> best </w:t>
      </w:r>
      <w:r w:rsidRPr="004170E3">
        <w:rPr>
          <w:rStyle w:val="StyleUnderline"/>
          <w:highlight w:val="yellow"/>
        </w:rPr>
        <w:t xml:space="preserve">served </w:t>
      </w:r>
      <w:r w:rsidRPr="004170E3">
        <w:rPr>
          <w:rStyle w:val="Emphasis"/>
          <w:highlight w:val="yellow"/>
        </w:rPr>
        <w:t>not</w:t>
      </w:r>
      <w:r w:rsidRPr="004170E3">
        <w:rPr>
          <w:rStyle w:val="StyleUnderline"/>
          <w:highlight w:val="yellow"/>
        </w:rPr>
        <w:t xml:space="preserve"> by </w:t>
      </w:r>
      <w:r w:rsidRPr="004170E3">
        <w:rPr>
          <w:rStyle w:val="Emphasis"/>
          <w:highlight w:val="yellow"/>
        </w:rPr>
        <w:t>framing</w:t>
      </w:r>
      <w:r w:rsidRPr="004170E3">
        <w:rPr>
          <w:rStyle w:val="StyleUnderline"/>
          <w:highlight w:val="yellow"/>
        </w:rPr>
        <w:t xml:space="preserve"> the matter in terms of</w:t>
      </w:r>
      <w:r w:rsidRPr="00A03842">
        <w:rPr>
          <w:rStyle w:val="StyleUnderline"/>
        </w:rPr>
        <w:t xml:space="preserve"> </w:t>
      </w:r>
      <w:r w:rsidRPr="004170E3">
        <w:rPr>
          <w:rStyle w:val="Emphasis"/>
        </w:rPr>
        <w:t xml:space="preserve">emancipation through </w:t>
      </w:r>
      <w:r w:rsidRPr="004170E3">
        <w:rPr>
          <w:rStyle w:val="Emphasis"/>
          <w:highlight w:val="yellow"/>
        </w:rPr>
        <w:t>work</w:t>
      </w:r>
      <w:r w:rsidRPr="004170E3">
        <w:rPr>
          <w:rStyle w:val="StyleUnderline"/>
          <w:highlight w:val="yellow"/>
        </w:rPr>
        <w:t xml:space="preserve"> vs. </w:t>
      </w:r>
      <w:r w:rsidRPr="004170E3">
        <w:rPr>
          <w:rStyle w:val="Emphasis"/>
          <w:highlight w:val="yellow"/>
        </w:rPr>
        <w:t xml:space="preserve">emancipation </w:t>
      </w:r>
      <w:r w:rsidRPr="00AB74A0">
        <w:rPr>
          <w:rStyle w:val="Emphasis"/>
        </w:rPr>
        <w:t>from work</w:t>
      </w:r>
      <w:r w:rsidRPr="00AB74A0">
        <w:rPr>
          <w:rStyle w:val="StyleUnderline"/>
        </w:rPr>
        <w:t xml:space="preserve">, </w:t>
      </w:r>
      <w:r w:rsidRPr="004170E3">
        <w:rPr>
          <w:rStyle w:val="StyleUnderline"/>
          <w:highlight w:val="yellow"/>
        </w:rPr>
        <w:t>but by</w:t>
      </w:r>
      <w:r w:rsidRPr="00A03842">
        <w:rPr>
          <w:sz w:val="16"/>
          <w:szCs w:val="16"/>
        </w:rPr>
        <w:t xml:space="preserve"> pitting emancipation against economic/instrumental rationality. It follows that rather than </w:t>
      </w:r>
      <w:r w:rsidRPr="004170E3">
        <w:rPr>
          <w:rStyle w:val="StyleUnderline"/>
          <w:highlight w:val="yellow"/>
        </w:rPr>
        <w:t>asking</w:t>
      </w:r>
      <w:r w:rsidRPr="00A03842">
        <w:rPr>
          <w:sz w:val="16"/>
          <w:szCs w:val="16"/>
        </w:rPr>
        <w:t xml:space="preserve"> whether full automation is a more appropriate call than emancipation through work, it might be more appropriate to ask </w:t>
      </w:r>
      <w:r w:rsidRPr="004170E3">
        <w:rPr>
          <w:rStyle w:val="Emphasis"/>
          <w:highlight w:val="yellow"/>
        </w:rPr>
        <w:t>what work</w:t>
      </w:r>
      <w:r w:rsidRPr="00A03842">
        <w:rPr>
          <w:sz w:val="16"/>
          <w:szCs w:val="16"/>
        </w:rPr>
        <w:t xml:space="preserve">, stripped of instrumental rationality, </w:t>
      </w:r>
      <w:r w:rsidRPr="004170E3">
        <w:rPr>
          <w:rStyle w:val="Emphasis"/>
          <w:highlight w:val="yellow"/>
        </w:rPr>
        <w:t>would look like</w:t>
      </w:r>
      <w:r w:rsidRPr="00A03842">
        <w:rPr>
          <w:sz w:val="16"/>
          <w:szCs w:val="16"/>
        </w:rPr>
        <w:t xml:space="preserve">, or what conditions would optimize the production and deployment of machines for the subordination of the economy to society? Under this reading, both </w:t>
      </w:r>
      <w:r w:rsidRPr="004170E3">
        <w:rPr>
          <w:rStyle w:val="Emphasis"/>
        </w:rPr>
        <w:t>emancipation through work</w:t>
      </w:r>
      <w:r w:rsidRPr="00A03842">
        <w:rPr>
          <w:rStyle w:val="StyleUnderline"/>
        </w:rPr>
        <w:t xml:space="preserve"> and </w:t>
      </w:r>
      <w:r w:rsidRPr="004170E3">
        <w:rPr>
          <w:rStyle w:val="Emphasis"/>
        </w:rPr>
        <w:t>emancipation from work</w:t>
      </w:r>
      <w:r w:rsidRPr="00A03842">
        <w:rPr>
          <w:rStyle w:val="StyleUnderline"/>
        </w:rPr>
        <w:t xml:space="preserve"> could potentially </w:t>
      </w:r>
      <w:r w:rsidRPr="004170E3">
        <w:rPr>
          <w:rStyle w:val="Emphasis"/>
        </w:rPr>
        <w:t>complement</w:t>
      </w:r>
      <w:r w:rsidRPr="00A03842">
        <w:rPr>
          <w:rStyle w:val="StyleUnderline"/>
        </w:rPr>
        <w:t xml:space="preserve"> each other in the quest for</w:t>
      </w:r>
      <w:r w:rsidRPr="00A03842">
        <w:rPr>
          <w:sz w:val="16"/>
          <w:szCs w:val="16"/>
        </w:rPr>
        <w:t xml:space="preserve"> freeing humanity from the repressive and oppressive rule of instrumental rationality. Crucially, though, it must entail </w:t>
      </w:r>
      <w:r w:rsidRPr="00A03842">
        <w:rPr>
          <w:rStyle w:val="StyleUnderline"/>
        </w:rPr>
        <w:t xml:space="preserve">an </w:t>
      </w:r>
      <w:r w:rsidRPr="004170E3">
        <w:rPr>
          <w:rStyle w:val="Emphasis"/>
          <w:highlight w:val="yellow"/>
        </w:rPr>
        <w:t>alternative work culture</w:t>
      </w:r>
      <w:r w:rsidRPr="00A03842">
        <w:rPr>
          <w:sz w:val="16"/>
          <w:szCs w:val="16"/>
        </w:rPr>
        <w:t>, or what Mies (2014b: 320) described as a ‘reintegration of culture and work, of work as both burden and pleasure’. It ‘involves rejecting the notion that Man’s freedom and happiness depend on an ongoing process of emancipation from nature, on independence from, and dominance over natural processes by the power of reason and rationality’ (Mies and Shiva, 2014: 6).</w:t>
      </w:r>
    </w:p>
    <w:p w14:paraId="1E00A466" w14:textId="77777777" w:rsidR="004F6219" w:rsidRPr="00D735ED" w:rsidRDefault="004F6219" w:rsidP="004F6219">
      <w:pPr>
        <w:rPr>
          <w:sz w:val="16"/>
          <w:szCs w:val="16"/>
        </w:rPr>
      </w:pPr>
      <w:r w:rsidRPr="00A03842">
        <w:rPr>
          <w:rStyle w:val="StyleUnderline"/>
        </w:rPr>
        <w:t>This</w:t>
      </w:r>
      <w:r w:rsidRPr="00A03842">
        <w:rPr>
          <w:sz w:val="16"/>
          <w:szCs w:val="16"/>
        </w:rPr>
        <w:t xml:space="preserve">, I wish to argue, </w:t>
      </w:r>
      <w:r w:rsidRPr="004170E3">
        <w:rPr>
          <w:rStyle w:val="StyleUnderline"/>
          <w:highlight w:val="yellow"/>
        </w:rPr>
        <w:t xml:space="preserve">is </w:t>
      </w:r>
      <w:r w:rsidRPr="004170E3">
        <w:rPr>
          <w:rStyle w:val="Emphasis"/>
          <w:highlight w:val="yellow"/>
        </w:rPr>
        <w:t>best realized</w:t>
      </w:r>
      <w:r w:rsidRPr="004170E3">
        <w:rPr>
          <w:rStyle w:val="StyleUnderline"/>
          <w:highlight w:val="yellow"/>
        </w:rPr>
        <w:t xml:space="preserve"> by pursuing</w:t>
      </w:r>
      <w:r w:rsidRPr="004170E3">
        <w:rPr>
          <w:sz w:val="16"/>
          <w:szCs w:val="16"/>
        </w:rPr>
        <w:t xml:space="preserve"> two interrelated lines of action: the </w:t>
      </w:r>
      <w:r w:rsidRPr="004170E3">
        <w:rPr>
          <w:rStyle w:val="Emphasis"/>
        </w:rPr>
        <w:t>collectivization of work</w:t>
      </w:r>
      <w:r w:rsidRPr="004170E3">
        <w:rPr>
          <w:sz w:val="16"/>
          <w:szCs w:val="16"/>
        </w:rPr>
        <w:t xml:space="preserve"> – in</w:t>
      </w:r>
      <w:r w:rsidRPr="00A03842">
        <w:rPr>
          <w:sz w:val="16"/>
          <w:szCs w:val="16"/>
        </w:rPr>
        <w:t xml:space="preserve"> </w:t>
      </w:r>
      <w:r w:rsidRPr="00A03842">
        <w:rPr>
          <w:rStyle w:val="StyleUnderline"/>
        </w:rPr>
        <w:t>both its productive and reproductive form</w:t>
      </w:r>
      <w:r w:rsidRPr="00A03842">
        <w:rPr>
          <w:sz w:val="16"/>
          <w:szCs w:val="16"/>
        </w:rPr>
        <w:t xml:space="preserve"> – and substitution of labour productivity by social value as the key measure of efficiency at work. To collectivize work means to move beyond the ‘self-maximising and monological forms of rationality built on the model of the self as an isolated, atomistic self-contained individual’ (Plumwood, 2002: 33). It means maximizing the scope for dialogue between workers, so that autonomous self-actualization is experienced as a collective endeavour and so that the freedom of each is aligned with the general social interest. </w:t>
      </w:r>
      <w:r w:rsidRPr="00A03842">
        <w:rPr>
          <w:rStyle w:val="StyleUnderline"/>
        </w:rPr>
        <w:t>Collectivizing work</w:t>
      </w:r>
      <w:r w:rsidRPr="00A03842">
        <w:rPr>
          <w:sz w:val="16"/>
          <w:szCs w:val="16"/>
        </w:rPr>
        <w:t xml:space="preserve">, therefore, </w:t>
      </w:r>
      <w:r w:rsidRPr="00A03842">
        <w:rPr>
          <w:rStyle w:val="StyleUnderline"/>
        </w:rPr>
        <w:t>entails bringing radical interdependence into work</w:t>
      </w:r>
      <w:r w:rsidRPr="00A03842">
        <w:rPr>
          <w:sz w:val="16"/>
          <w:szCs w:val="16"/>
        </w:rPr>
        <w:t xml:space="preserve">. It is akin to maximizing the scope for what Jürgen Habermas (1984) called ‘communicative action’ in economic relations, </w:t>
      </w:r>
      <w:r w:rsidRPr="00A03842">
        <w:rPr>
          <w:rStyle w:val="StyleUnderline"/>
        </w:rPr>
        <w:t xml:space="preserve">which </w:t>
      </w:r>
      <w:r w:rsidRPr="004170E3">
        <w:rPr>
          <w:rStyle w:val="Emphasis"/>
          <w:highlight w:val="yellow"/>
        </w:rPr>
        <w:t>economic democracy</w:t>
      </w:r>
      <w:r w:rsidRPr="00A03842">
        <w:rPr>
          <w:rStyle w:val="StyleUnderline"/>
        </w:rPr>
        <w:t xml:space="preserve"> is rather </w:t>
      </w:r>
      <w:r w:rsidRPr="004170E3">
        <w:rPr>
          <w:rStyle w:val="Emphasis"/>
        </w:rPr>
        <w:t>successful at achieving</w:t>
      </w:r>
      <w:r w:rsidRPr="00A03842">
        <w:rPr>
          <w:sz w:val="16"/>
          <w:szCs w:val="16"/>
        </w:rPr>
        <w:t xml:space="preserve"> (Dufays et al., 2020). But it must also do more than merely facilitate dialogue between workers. Collectivization must also include ‘earth others’ and recognize their ‘agentic and dialogical potentialities’ (Plumwood, 2002: 177) so that work and self-actualizing workers become ‘receptive to the unanticipated possibilities and aspects of the non-human other’ (Plumwood, 2002: 194–5) and work no longer raises humanity over nature. Finally, it means overcoming the ‘distancing of production from reproduction and consumption’ </w:t>
      </w:r>
      <w:r w:rsidRPr="00A03842">
        <w:rPr>
          <w:sz w:val="16"/>
          <w:szCs w:val="16"/>
        </w:rPr>
        <w:lastRenderedPageBreak/>
        <w:t>that has underpinned social and environmental domination (Federici, 2019: 109). To this end, reproductive work and consumption must be reimagined as collectivized spheres of autonomous self-actualization brought into dialogue with production (see next section).</w:t>
      </w:r>
    </w:p>
    <w:p w14:paraId="19AFA417" w14:textId="77777777" w:rsidR="004F6219" w:rsidRDefault="004F6219" w:rsidP="004F6219">
      <w:pPr>
        <w:pStyle w:val="Heading2"/>
      </w:pPr>
      <w:r>
        <w:lastRenderedPageBreak/>
        <w:t>AT: AdHom</w:t>
      </w:r>
    </w:p>
    <w:p w14:paraId="0236C154" w14:textId="77777777" w:rsidR="004F6219" w:rsidRDefault="004F6219" w:rsidP="004F6219">
      <w:pPr>
        <w:pStyle w:val="Analytic"/>
      </w:pPr>
    </w:p>
    <w:p w14:paraId="09A3651F" w14:textId="77777777" w:rsidR="004F6219" w:rsidRPr="000C3E25" w:rsidRDefault="004F6219" w:rsidP="004F6219"/>
    <w:p w14:paraId="1FC33253"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D5872" w14:textId="77777777" w:rsidR="008404A2" w:rsidRDefault="008404A2" w:rsidP="00066D2C">
      <w:r>
        <w:separator/>
      </w:r>
    </w:p>
  </w:endnote>
  <w:endnote w:type="continuationSeparator" w:id="0">
    <w:p w14:paraId="795BC7EF" w14:textId="77777777" w:rsidR="008404A2" w:rsidRDefault="008404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835EA" w14:textId="77777777" w:rsidR="008404A2" w:rsidRDefault="008404A2" w:rsidP="00066D2C">
      <w:r>
        <w:separator/>
      </w:r>
    </w:p>
  </w:footnote>
  <w:footnote w:type="continuationSeparator" w:id="0">
    <w:p w14:paraId="0DC76690" w14:textId="77777777" w:rsidR="008404A2" w:rsidRDefault="008404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4F621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219"/>
    <w:rsid w:val="004F682B"/>
    <w:rsid w:val="00500F93"/>
    <w:rsid w:val="005015BF"/>
    <w:rsid w:val="00503593"/>
    <w:rsid w:val="005036B1"/>
    <w:rsid w:val="00511177"/>
    <w:rsid w:val="005125C9"/>
    <w:rsid w:val="00515BDD"/>
    <w:rsid w:val="00521B9F"/>
    <w:rsid w:val="005268F8"/>
    <w:rsid w:val="005346B0"/>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773"/>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04A2"/>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C0F5F"/>
  <w15:chartTrackingRefBased/>
  <w15:docId w15:val="{8AEE6811-DFC8-F941-8996-E56F48177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6219"/>
    <w:rPr>
      <w:rFonts w:ascii="Times New Roman" w:hAnsi="Times New Roman" w:cs="Times New Roman"/>
    </w:rPr>
  </w:style>
  <w:style w:type="paragraph" w:styleId="Heading1">
    <w:name w:val="heading 1"/>
    <w:aliases w:val="Pocket"/>
    <w:basedOn w:val="Normal"/>
    <w:next w:val="Normal"/>
    <w:link w:val="Heading1Char"/>
    <w:qFormat/>
    <w:rsid w:val="004F62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F62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4F62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4F62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621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62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6219"/>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4F621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F6219"/>
    <w:rPr>
      <w:color w:val="auto"/>
      <w:u w:val="none"/>
    </w:rPr>
  </w:style>
  <w:style w:type="character" w:customStyle="1" w:styleId="Heading1Char">
    <w:name w:val="Heading 1 Char"/>
    <w:aliases w:val="Pocket Char"/>
    <w:basedOn w:val="DefaultParagraphFont"/>
    <w:link w:val="Heading1"/>
    <w:rsid w:val="004F6219"/>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4F6219"/>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4F621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4F621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6219"/>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4F6219"/>
    <w:rPr>
      <w:b w:val="0"/>
      <w:sz w:val="22"/>
      <w:u w:val="single"/>
    </w:rPr>
  </w:style>
  <w:style w:type="character" w:styleId="Strong">
    <w:name w:val="Strong"/>
    <w:basedOn w:val="DefaultParagraphFont"/>
    <w:uiPriority w:val="22"/>
    <w:semiHidden/>
    <w:qFormat/>
    <w:rsid w:val="004F6219"/>
    <w:rPr>
      <w:b/>
      <w:bCs/>
    </w:rPr>
  </w:style>
  <w:style w:type="character" w:styleId="BookTitle">
    <w:name w:val="Book Title"/>
    <w:basedOn w:val="DefaultParagraphFont"/>
    <w:uiPriority w:val="33"/>
    <w:semiHidden/>
    <w:qFormat/>
    <w:rsid w:val="004F6219"/>
    <w:rPr>
      <w:b/>
      <w:bCs/>
      <w:i/>
      <w:iCs/>
      <w:spacing w:val="5"/>
    </w:rPr>
  </w:style>
  <w:style w:type="character" w:customStyle="1" w:styleId="Heading5Char">
    <w:name w:val="Heading 5 Char"/>
    <w:basedOn w:val="DefaultParagraphFont"/>
    <w:link w:val="Heading5"/>
    <w:uiPriority w:val="9"/>
    <w:semiHidden/>
    <w:rsid w:val="004F62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6219"/>
  </w:style>
  <w:style w:type="paragraph" w:styleId="Header">
    <w:name w:val="header"/>
    <w:basedOn w:val="Normal"/>
    <w:link w:val="HeaderChar"/>
    <w:uiPriority w:val="99"/>
    <w:semiHidden/>
    <w:rsid w:val="004F6219"/>
    <w:pPr>
      <w:tabs>
        <w:tab w:val="center" w:pos="4680"/>
        <w:tab w:val="right" w:pos="9360"/>
      </w:tabs>
    </w:pPr>
  </w:style>
  <w:style w:type="character" w:customStyle="1" w:styleId="HeaderChar">
    <w:name w:val="Header Char"/>
    <w:basedOn w:val="DefaultParagraphFont"/>
    <w:link w:val="Header"/>
    <w:uiPriority w:val="99"/>
    <w:semiHidden/>
    <w:rsid w:val="004F6219"/>
    <w:rPr>
      <w:rFonts w:ascii="Times New Roman" w:hAnsi="Times New Roman" w:cs="Times New Roman"/>
    </w:rPr>
  </w:style>
  <w:style w:type="paragraph" w:styleId="Footer">
    <w:name w:val="footer"/>
    <w:basedOn w:val="Normal"/>
    <w:link w:val="FooterChar"/>
    <w:uiPriority w:val="99"/>
    <w:semiHidden/>
    <w:rsid w:val="004F6219"/>
    <w:pPr>
      <w:tabs>
        <w:tab w:val="center" w:pos="4680"/>
        <w:tab w:val="right" w:pos="9360"/>
      </w:tabs>
    </w:pPr>
  </w:style>
  <w:style w:type="character" w:customStyle="1" w:styleId="FooterChar">
    <w:name w:val="Footer Char"/>
    <w:basedOn w:val="DefaultParagraphFont"/>
    <w:link w:val="Footer"/>
    <w:uiPriority w:val="99"/>
    <w:semiHidden/>
    <w:rsid w:val="004F6219"/>
    <w:rPr>
      <w:rFonts w:ascii="Times New Roman" w:hAnsi="Times New Roman" w:cs="Times New Roman"/>
    </w:rPr>
  </w:style>
  <w:style w:type="paragraph" w:styleId="BodyText">
    <w:name w:val="Body Text"/>
    <w:basedOn w:val="Normal"/>
    <w:link w:val="BodyTextChar"/>
    <w:uiPriority w:val="99"/>
    <w:semiHidden/>
    <w:unhideWhenUsed/>
    <w:rsid w:val="004F6219"/>
    <w:pPr>
      <w:spacing w:after="120"/>
    </w:pPr>
  </w:style>
  <w:style w:type="character" w:customStyle="1" w:styleId="BodyTextChar">
    <w:name w:val="Body Text Char"/>
    <w:basedOn w:val="DefaultParagraphFont"/>
    <w:link w:val="BodyText"/>
    <w:uiPriority w:val="99"/>
    <w:semiHidden/>
    <w:rsid w:val="004F6219"/>
    <w:rPr>
      <w:rFonts w:ascii="Times New Roman" w:hAnsi="Times New Roman" w:cs="Times New Roman"/>
    </w:rPr>
  </w:style>
  <w:style w:type="paragraph" w:styleId="NoSpacing">
    <w:name w:val="No Spacing"/>
    <w:link w:val="NoSpacingChar"/>
    <w:uiPriority w:val="99"/>
    <w:semiHidden/>
    <w:unhideWhenUsed/>
    <w:qFormat/>
    <w:rsid w:val="004F62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F6219"/>
    <w:rPr>
      <w:rFonts w:ascii="Calibri" w:hAnsi="Calibri" w:cs="Calibri"/>
    </w:rPr>
  </w:style>
  <w:style w:type="character" w:styleId="Hyperlink">
    <w:name w:val="Hyperlink"/>
    <w:basedOn w:val="DefaultParagraphFont"/>
    <w:uiPriority w:val="99"/>
    <w:unhideWhenUsed/>
    <w:rsid w:val="004F6219"/>
    <w:rPr>
      <w:color w:val="0563C1" w:themeColor="hyperlink"/>
      <w:u w:val="single"/>
    </w:rPr>
  </w:style>
  <w:style w:type="character" w:styleId="UnresolvedMention">
    <w:name w:val="Unresolved Mention"/>
    <w:basedOn w:val="DefaultParagraphFont"/>
    <w:uiPriority w:val="99"/>
    <w:semiHidden/>
    <w:unhideWhenUsed/>
    <w:rsid w:val="004F6219"/>
    <w:rPr>
      <w:color w:val="605E5C"/>
      <w:shd w:val="clear" w:color="auto" w:fill="E1DFDD"/>
    </w:rPr>
  </w:style>
  <w:style w:type="paragraph" w:customStyle="1" w:styleId="Analytic">
    <w:name w:val="Analytic"/>
    <w:basedOn w:val="Heading4"/>
    <w:link w:val="AnalyticChar"/>
    <w:uiPriority w:val="5"/>
    <w:qFormat/>
    <w:rsid w:val="004F6219"/>
    <w:rPr>
      <w:color w:val="1F4E79" w:themeColor="accent5" w:themeShade="80"/>
    </w:rPr>
  </w:style>
  <w:style w:type="character" w:customStyle="1" w:styleId="AnalyticChar">
    <w:name w:val="Analytic Char"/>
    <w:basedOn w:val="Heading4Char"/>
    <w:link w:val="Analytic"/>
    <w:uiPriority w:val="5"/>
    <w:rsid w:val="004F6219"/>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4F621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F6219"/>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4F6219"/>
    <w:pPr>
      <w:ind w:left="720"/>
      <w:contextualSpacing/>
    </w:pPr>
  </w:style>
  <w:style w:type="paragraph" w:customStyle="1" w:styleId="textbold">
    <w:name w:val="text bold"/>
    <w:basedOn w:val="Normal"/>
    <w:link w:val="Emphasis"/>
    <w:uiPriority w:val="8"/>
    <w:qFormat/>
    <w:rsid w:val="004F6219"/>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4F6219"/>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4F6219"/>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4F621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63</Pages>
  <Words>61798</Words>
  <Characters>351632</Characters>
  <Application>Microsoft Office Word</Application>
  <DocSecurity>0</DocSecurity>
  <Lines>8372</Lines>
  <Paragraphs>4176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2025-09-07T22:25:00Z</dcterms:created>
  <dcterms:modified xsi:type="dcterms:W3CDTF">2025-09-07T22:27:00Z</dcterms:modified>
</cp:coreProperties>
</file>